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F9B02" w14:textId="0C08FF49" w:rsidR="0057042E" w:rsidRPr="0057042E" w:rsidRDefault="0057042E" w:rsidP="0057042E">
      <w:pPr>
        <w:jc w:val="center"/>
        <w:rPr>
          <w:b/>
          <w:bCs/>
          <w:sz w:val="24"/>
          <w:szCs w:val="24"/>
        </w:rPr>
      </w:pPr>
      <w:r w:rsidRPr="0057042E">
        <w:rPr>
          <w:b/>
          <w:bCs/>
          <w:sz w:val="24"/>
          <w:szCs w:val="24"/>
        </w:rPr>
        <w:t>ZAKON</w:t>
      </w:r>
      <w:r w:rsidRPr="0057042E">
        <w:rPr>
          <w:b/>
          <w:bCs/>
          <w:sz w:val="24"/>
          <w:szCs w:val="24"/>
        </w:rPr>
        <w:t xml:space="preserve"> </w:t>
      </w:r>
      <w:r w:rsidRPr="0057042E">
        <w:rPr>
          <w:b/>
          <w:bCs/>
          <w:sz w:val="24"/>
          <w:szCs w:val="24"/>
        </w:rPr>
        <w:t>O PEČATU DRŽAVNIH I DRUGIH ORGANA</w:t>
      </w:r>
    </w:p>
    <w:p w14:paraId="25DA47DC" w14:textId="77777777" w:rsidR="0057042E" w:rsidRPr="0057042E" w:rsidRDefault="0057042E" w:rsidP="0057042E">
      <w:pPr>
        <w:jc w:val="center"/>
        <w:rPr>
          <w:i/>
          <w:iCs/>
        </w:rPr>
      </w:pPr>
      <w:r w:rsidRPr="0057042E">
        <w:rPr>
          <w:i/>
          <w:iCs/>
        </w:rPr>
        <w:t xml:space="preserve">("Sl. </w:t>
      </w:r>
      <w:proofErr w:type="spellStart"/>
      <w:r w:rsidRPr="0057042E">
        <w:rPr>
          <w:i/>
          <w:iCs/>
        </w:rPr>
        <w:t>glasnik</w:t>
      </w:r>
      <w:proofErr w:type="spellEnd"/>
      <w:r w:rsidRPr="0057042E">
        <w:rPr>
          <w:i/>
          <w:iCs/>
        </w:rPr>
        <w:t xml:space="preserve"> RS", br. 101/2007 </w:t>
      </w:r>
      <w:proofErr w:type="spellStart"/>
      <w:r w:rsidRPr="0057042E">
        <w:rPr>
          <w:i/>
          <w:iCs/>
        </w:rPr>
        <w:t>i</w:t>
      </w:r>
      <w:proofErr w:type="spellEnd"/>
      <w:r w:rsidRPr="0057042E">
        <w:rPr>
          <w:i/>
          <w:iCs/>
        </w:rPr>
        <w:t xml:space="preserve"> 49/2021)</w:t>
      </w:r>
    </w:p>
    <w:p w14:paraId="3CD30CE9" w14:textId="77777777" w:rsidR="003D7669" w:rsidRPr="003D7669" w:rsidRDefault="003D7669" w:rsidP="003D7669">
      <w:pPr>
        <w:jc w:val="center"/>
        <w:rPr>
          <w:b/>
          <w:bCs/>
        </w:rPr>
      </w:pPr>
      <w:bookmarkStart w:id="0" w:name="str_1"/>
      <w:bookmarkEnd w:id="0"/>
      <w:proofErr w:type="spellStart"/>
      <w:r w:rsidRPr="003D7669">
        <w:rPr>
          <w:b/>
          <w:bCs/>
        </w:rPr>
        <w:t>Sadržina</w:t>
      </w:r>
      <w:proofErr w:type="spellEnd"/>
      <w:r w:rsidRPr="003D7669">
        <w:rPr>
          <w:b/>
          <w:bCs/>
        </w:rPr>
        <w:t xml:space="preserve"> </w:t>
      </w:r>
      <w:proofErr w:type="spellStart"/>
      <w:r w:rsidRPr="003D7669">
        <w:rPr>
          <w:b/>
          <w:bCs/>
        </w:rPr>
        <w:t>zakona</w:t>
      </w:r>
      <w:proofErr w:type="spellEnd"/>
    </w:p>
    <w:p w14:paraId="07A31B2B" w14:textId="77777777" w:rsidR="003D7669" w:rsidRPr="003D7669" w:rsidRDefault="003D7669" w:rsidP="003D7669">
      <w:pPr>
        <w:jc w:val="center"/>
        <w:rPr>
          <w:b/>
          <w:bCs/>
        </w:rPr>
      </w:pPr>
      <w:bookmarkStart w:id="1" w:name="clan_1"/>
      <w:bookmarkEnd w:id="1"/>
      <w:proofErr w:type="spellStart"/>
      <w:r w:rsidRPr="003D7669">
        <w:rPr>
          <w:b/>
          <w:bCs/>
        </w:rPr>
        <w:t>Član</w:t>
      </w:r>
      <w:proofErr w:type="spellEnd"/>
      <w:r w:rsidRPr="003D7669">
        <w:rPr>
          <w:b/>
          <w:bCs/>
        </w:rPr>
        <w:t xml:space="preserve"> 1</w:t>
      </w:r>
    </w:p>
    <w:p w14:paraId="1755EFE7" w14:textId="77777777" w:rsidR="003D7669" w:rsidRPr="003D7669" w:rsidRDefault="003D7669" w:rsidP="003D7669">
      <w:pPr>
        <w:jc w:val="center"/>
      </w:pPr>
      <w:proofErr w:type="spellStart"/>
      <w:r w:rsidRPr="003D7669">
        <w:t>Ovim</w:t>
      </w:r>
      <w:proofErr w:type="spellEnd"/>
      <w:r w:rsidRPr="003D7669">
        <w:t xml:space="preserve"> </w:t>
      </w:r>
      <w:proofErr w:type="spellStart"/>
      <w:r w:rsidRPr="003D7669">
        <w:t>zakonom</w:t>
      </w:r>
      <w:proofErr w:type="spellEnd"/>
      <w:r w:rsidRPr="003D7669">
        <w:t xml:space="preserve"> </w:t>
      </w:r>
      <w:proofErr w:type="spellStart"/>
      <w:r w:rsidRPr="003D7669">
        <w:t>uređuju</w:t>
      </w:r>
      <w:proofErr w:type="spellEnd"/>
      <w:r w:rsidRPr="003D7669">
        <w:t xml:space="preserve"> se </w:t>
      </w:r>
      <w:proofErr w:type="spellStart"/>
      <w:r w:rsidRPr="003D7669">
        <w:t>namena</w:t>
      </w:r>
      <w:proofErr w:type="spellEnd"/>
      <w:r w:rsidRPr="003D7669">
        <w:t xml:space="preserve">, forma, </w:t>
      </w:r>
      <w:proofErr w:type="spellStart"/>
      <w:r w:rsidRPr="003D7669">
        <w:t>sadržina</w:t>
      </w:r>
      <w:proofErr w:type="spellEnd"/>
      <w:r w:rsidRPr="003D7669">
        <w:t xml:space="preserve">, </w:t>
      </w:r>
      <w:proofErr w:type="spellStart"/>
      <w:r w:rsidRPr="003D7669">
        <w:t>izgled</w:t>
      </w:r>
      <w:proofErr w:type="spellEnd"/>
      <w:r w:rsidRPr="003D7669">
        <w:t xml:space="preserve"> </w:t>
      </w:r>
      <w:proofErr w:type="spellStart"/>
      <w:r w:rsidRPr="003D7669">
        <w:t>i</w:t>
      </w:r>
      <w:proofErr w:type="spellEnd"/>
      <w:r w:rsidRPr="003D7669">
        <w:t xml:space="preserve"> </w:t>
      </w:r>
      <w:proofErr w:type="spellStart"/>
      <w:r w:rsidRPr="003D7669">
        <w:t>upotreba</w:t>
      </w:r>
      <w:proofErr w:type="spellEnd"/>
      <w:r w:rsidRPr="003D7669">
        <w:t xml:space="preserve"> </w:t>
      </w:r>
      <w:proofErr w:type="spellStart"/>
      <w:r w:rsidRPr="003D7669">
        <w:t>pečata</w:t>
      </w:r>
      <w:proofErr w:type="spellEnd"/>
      <w:r w:rsidRPr="003D7669">
        <w:t xml:space="preserve"> </w:t>
      </w:r>
      <w:proofErr w:type="spellStart"/>
      <w:r w:rsidRPr="003D7669">
        <w:t>koje</w:t>
      </w:r>
      <w:proofErr w:type="spellEnd"/>
      <w:r w:rsidRPr="003D7669">
        <w:t xml:space="preserve"> u </w:t>
      </w:r>
      <w:proofErr w:type="spellStart"/>
      <w:r w:rsidRPr="003D7669">
        <w:t>vršenju</w:t>
      </w:r>
      <w:proofErr w:type="spellEnd"/>
      <w:r w:rsidRPr="003D7669">
        <w:t xml:space="preserve"> </w:t>
      </w:r>
      <w:proofErr w:type="spellStart"/>
      <w:r w:rsidRPr="003D7669">
        <w:t>poslova</w:t>
      </w:r>
      <w:proofErr w:type="spellEnd"/>
      <w:r w:rsidRPr="003D7669">
        <w:t xml:space="preserve"> </w:t>
      </w:r>
      <w:proofErr w:type="spellStart"/>
      <w:r w:rsidRPr="003D7669">
        <w:t>iz</w:t>
      </w:r>
      <w:proofErr w:type="spellEnd"/>
      <w:r w:rsidRPr="003D7669">
        <w:t xml:space="preserve"> </w:t>
      </w:r>
      <w:proofErr w:type="spellStart"/>
      <w:r w:rsidRPr="003D7669">
        <w:t>svog</w:t>
      </w:r>
      <w:proofErr w:type="spellEnd"/>
      <w:r w:rsidRPr="003D7669">
        <w:t xml:space="preserve"> </w:t>
      </w:r>
      <w:proofErr w:type="spellStart"/>
      <w:r w:rsidRPr="003D7669">
        <w:t>delokruga</w:t>
      </w:r>
      <w:proofErr w:type="spellEnd"/>
      <w:r w:rsidRPr="003D7669">
        <w:t xml:space="preserve"> </w:t>
      </w:r>
      <w:proofErr w:type="spellStart"/>
      <w:r w:rsidRPr="003D7669">
        <w:t>koriste</w:t>
      </w:r>
      <w:proofErr w:type="spellEnd"/>
      <w:r w:rsidRPr="003D7669">
        <w:t xml:space="preserve"> </w:t>
      </w:r>
      <w:proofErr w:type="spellStart"/>
      <w:r w:rsidRPr="003D7669">
        <w:t>Narodna</w:t>
      </w:r>
      <w:proofErr w:type="spellEnd"/>
      <w:r w:rsidRPr="003D7669">
        <w:t xml:space="preserve"> </w:t>
      </w:r>
      <w:proofErr w:type="spellStart"/>
      <w:r w:rsidRPr="003D7669">
        <w:t>skupština</w:t>
      </w:r>
      <w:proofErr w:type="spellEnd"/>
      <w:r w:rsidRPr="003D7669">
        <w:t xml:space="preserve">, </w:t>
      </w:r>
      <w:proofErr w:type="spellStart"/>
      <w:r w:rsidRPr="003D7669">
        <w:t>predsednik</w:t>
      </w:r>
      <w:proofErr w:type="spellEnd"/>
      <w:r w:rsidRPr="003D7669">
        <w:t xml:space="preserve"> </w:t>
      </w:r>
      <w:proofErr w:type="spellStart"/>
      <w:r w:rsidRPr="003D7669">
        <w:t>Republike</w:t>
      </w:r>
      <w:proofErr w:type="spellEnd"/>
      <w:r w:rsidRPr="003D7669">
        <w:t xml:space="preserve">, Vlada, </w:t>
      </w:r>
      <w:proofErr w:type="spellStart"/>
      <w:r w:rsidRPr="003D7669">
        <w:t>organi</w:t>
      </w:r>
      <w:proofErr w:type="spellEnd"/>
      <w:r w:rsidRPr="003D7669">
        <w:t xml:space="preserve"> </w:t>
      </w:r>
      <w:proofErr w:type="spellStart"/>
      <w:r w:rsidRPr="003D7669">
        <w:t>državne</w:t>
      </w:r>
      <w:proofErr w:type="spellEnd"/>
      <w:r w:rsidRPr="003D7669">
        <w:t xml:space="preserve"> </w:t>
      </w:r>
      <w:proofErr w:type="spellStart"/>
      <w:r w:rsidRPr="003D7669">
        <w:t>uprave</w:t>
      </w:r>
      <w:proofErr w:type="spellEnd"/>
      <w:r w:rsidRPr="003D7669">
        <w:t xml:space="preserve">, </w:t>
      </w:r>
      <w:proofErr w:type="spellStart"/>
      <w:r w:rsidRPr="003D7669">
        <w:t>Zaštitnik</w:t>
      </w:r>
      <w:proofErr w:type="spellEnd"/>
      <w:r w:rsidRPr="003D7669">
        <w:t xml:space="preserve"> </w:t>
      </w:r>
      <w:proofErr w:type="spellStart"/>
      <w:r w:rsidRPr="003D7669">
        <w:t>građana</w:t>
      </w:r>
      <w:proofErr w:type="spellEnd"/>
      <w:r w:rsidRPr="003D7669">
        <w:t xml:space="preserve">, </w:t>
      </w:r>
      <w:proofErr w:type="spellStart"/>
      <w:r w:rsidRPr="003D7669">
        <w:t>Vojska</w:t>
      </w:r>
      <w:proofErr w:type="spellEnd"/>
      <w:r w:rsidRPr="003D7669">
        <w:t xml:space="preserve"> </w:t>
      </w:r>
      <w:proofErr w:type="spellStart"/>
      <w:r w:rsidRPr="003D7669">
        <w:t>Srbije</w:t>
      </w:r>
      <w:proofErr w:type="spellEnd"/>
      <w:r w:rsidRPr="003D7669">
        <w:t xml:space="preserve">, </w:t>
      </w:r>
      <w:proofErr w:type="spellStart"/>
      <w:r w:rsidRPr="003D7669">
        <w:t>sudovi</w:t>
      </w:r>
      <w:proofErr w:type="spellEnd"/>
      <w:r w:rsidRPr="003D7669">
        <w:t xml:space="preserve">, </w:t>
      </w:r>
      <w:proofErr w:type="spellStart"/>
      <w:r w:rsidRPr="003D7669">
        <w:t>javna</w:t>
      </w:r>
      <w:proofErr w:type="spellEnd"/>
      <w:r w:rsidRPr="003D7669">
        <w:t xml:space="preserve"> </w:t>
      </w:r>
      <w:proofErr w:type="spellStart"/>
      <w:r w:rsidRPr="003D7669">
        <w:t>tužilaštva</w:t>
      </w:r>
      <w:proofErr w:type="spellEnd"/>
      <w:r w:rsidRPr="003D7669">
        <w:t xml:space="preserve">, </w:t>
      </w:r>
      <w:proofErr w:type="spellStart"/>
      <w:r w:rsidRPr="003D7669">
        <w:t>Ustavni</w:t>
      </w:r>
      <w:proofErr w:type="spellEnd"/>
      <w:r w:rsidRPr="003D7669">
        <w:t xml:space="preserve"> </w:t>
      </w:r>
      <w:proofErr w:type="spellStart"/>
      <w:r w:rsidRPr="003D7669">
        <w:t>sud</w:t>
      </w:r>
      <w:proofErr w:type="spellEnd"/>
      <w:r w:rsidRPr="003D7669">
        <w:t xml:space="preserve">, </w:t>
      </w:r>
      <w:proofErr w:type="spellStart"/>
      <w:r w:rsidRPr="003D7669">
        <w:t>Republičko</w:t>
      </w:r>
      <w:proofErr w:type="spellEnd"/>
      <w:r w:rsidRPr="003D7669">
        <w:t xml:space="preserve"> </w:t>
      </w:r>
      <w:proofErr w:type="spellStart"/>
      <w:r w:rsidRPr="003D7669">
        <w:t>javno</w:t>
      </w:r>
      <w:proofErr w:type="spellEnd"/>
      <w:r w:rsidRPr="003D7669">
        <w:t xml:space="preserve"> </w:t>
      </w:r>
      <w:proofErr w:type="spellStart"/>
      <w:r w:rsidRPr="003D7669">
        <w:t>pravobranilaštvo</w:t>
      </w:r>
      <w:proofErr w:type="spellEnd"/>
      <w:r w:rsidRPr="003D7669">
        <w:t xml:space="preserve">, </w:t>
      </w:r>
      <w:proofErr w:type="spellStart"/>
      <w:r w:rsidRPr="003D7669">
        <w:t>službe</w:t>
      </w:r>
      <w:proofErr w:type="spellEnd"/>
      <w:r w:rsidRPr="003D7669">
        <w:t xml:space="preserve"> </w:t>
      </w:r>
      <w:proofErr w:type="spellStart"/>
      <w:r w:rsidRPr="003D7669">
        <w:t>Narodne</w:t>
      </w:r>
      <w:proofErr w:type="spellEnd"/>
      <w:r w:rsidRPr="003D7669">
        <w:t xml:space="preserve"> </w:t>
      </w:r>
      <w:proofErr w:type="spellStart"/>
      <w:r w:rsidRPr="003D7669">
        <w:t>skupštine</w:t>
      </w:r>
      <w:proofErr w:type="spellEnd"/>
      <w:r w:rsidRPr="003D7669">
        <w:t xml:space="preserve">, </w:t>
      </w:r>
      <w:proofErr w:type="spellStart"/>
      <w:r w:rsidRPr="003D7669">
        <w:t>predsednika</w:t>
      </w:r>
      <w:proofErr w:type="spellEnd"/>
      <w:r w:rsidRPr="003D7669">
        <w:t xml:space="preserve"> </w:t>
      </w:r>
      <w:proofErr w:type="spellStart"/>
      <w:r w:rsidRPr="003D7669">
        <w:t>Republike</w:t>
      </w:r>
      <w:proofErr w:type="spellEnd"/>
      <w:r w:rsidRPr="003D7669">
        <w:t xml:space="preserve">, Vlade, </w:t>
      </w:r>
      <w:proofErr w:type="spellStart"/>
      <w:r w:rsidRPr="003D7669">
        <w:t>Ustavnog</w:t>
      </w:r>
      <w:proofErr w:type="spellEnd"/>
      <w:r w:rsidRPr="003D7669">
        <w:t xml:space="preserve"> </w:t>
      </w:r>
      <w:proofErr w:type="spellStart"/>
      <w:r w:rsidRPr="003D7669">
        <w:t>suda</w:t>
      </w:r>
      <w:proofErr w:type="spellEnd"/>
      <w:r w:rsidRPr="003D7669">
        <w:t xml:space="preserve"> </w:t>
      </w:r>
      <w:proofErr w:type="spellStart"/>
      <w:r w:rsidRPr="003D7669">
        <w:t>i</w:t>
      </w:r>
      <w:proofErr w:type="spellEnd"/>
      <w:r w:rsidRPr="003D7669">
        <w:t xml:space="preserve"> </w:t>
      </w:r>
      <w:proofErr w:type="spellStart"/>
      <w:r w:rsidRPr="003D7669">
        <w:t>službe</w:t>
      </w:r>
      <w:proofErr w:type="spellEnd"/>
      <w:r w:rsidRPr="003D7669">
        <w:t xml:space="preserve"> organa </w:t>
      </w:r>
      <w:proofErr w:type="spellStart"/>
      <w:r w:rsidRPr="003D7669">
        <w:t>čije</w:t>
      </w:r>
      <w:proofErr w:type="spellEnd"/>
      <w:r w:rsidRPr="003D7669">
        <w:t xml:space="preserve"> </w:t>
      </w:r>
      <w:proofErr w:type="spellStart"/>
      <w:r w:rsidRPr="003D7669">
        <w:t>članove</w:t>
      </w:r>
      <w:proofErr w:type="spellEnd"/>
      <w:r w:rsidRPr="003D7669">
        <w:t xml:space="preserve"> </w:t>
      </w:r>
      <w:proofErr w:type="spellStart"/>
      <w:r w:rsidRPr="003D7669">
        <w:t>bira</w:t>
      </w:r>
      <w:proofErr w:type="spellEnd"/>
      <w:r w:rsidRPr="003D7669">
        <w:t xml:space="preserve"> </w:t>
      </w:r>
      <w:proofErr w:type="spellStart"/>
      <w:r w:rsidRPr="003D7669">
        <w:t>Narodna</w:t>
      </w:r>
      <w:proofErr w:type="spellEnd"/>
      <w:r w:rsidRPr="003D7669">
        <w:t xml:space="preserve"> </w:t>
      </w:r>
      <w:proofErr w:type="spellStart"/>
      <w:r w:rsidRPr="003D7669">
        <w:t>skupština</w:t>
      </w:r>
      <w:proofErr w:type="spellEnd"/>
      <w:r w:rsidRPr="003D7669">
        <w:t xml:space="preserve">, </w:t>
      </w:r>
      <w:proofErr w:type="spellStart"/>
      <w:r w:rsidRPr="003D7669">
        <w:t>organi</w:t>
      </w:r>
      <w:proofErr w:type="spellEnd"/>
      <w:r w:rsidRPr="003D7669">
        <w:t xml:space="preserve"> </w:t>
      </w:r>
      <w:proofErr w:type="spellStart"/>
      <w:r w:rsidRPr="003D7669">
        <w:t>autonomnih</w:t>
      </w:r>
      <w:proofErr w:type="spellEnd"/>
      <w:r w:rsidRPr="003D7669">
        <w:t xml:space="preserve"> </w:t>
      </w:r>
      <w:proofErr w:type="spellStart"/>
      <w:r w:rsidRPr="003D7669">
        <w:t>pokrajina</w:t>
      </w:r>
      <w:proofErr w:type="spellEnd"/>
      <w:r w:rsidRPr="003D7669">
        <w:t xml:space="preserve"> </w:t>
      </w:r>
      <w:proofErr w:type="spellStart"/>
      <w:r w:rsidRPr="003D7669">
        <w:t>i</w:t>
      </w:r>
      <w:proofErr w:type="spellEnd"/>
      <w:r w:rsidRPr="003D7669">
        <w:t xml:space="preserve"> </w:t>
      </w:r>
      <w:proofErr w:type="spellStart"/>
      <w:r w:rsidRPr="003D7669">
        <w:t>jedinica</w:t>
      </w:r>
      <w:proofErr w:type="spellEnd"/>
      <w:r w:rsidRPr="003D7669">
        <w:t xml:space="preserve"> </w:t>
      </w:r>
      <w:proofErr w:type="spellStart"/>
      <w:r w:rsidRPr="003D7669">
        <w:t>lokalne</w:t>
      </w:r>
      <w:proofErr w:type="spellEnd"/>
      <w:r w:rsidRPr="003D7669">
        <w:t xml:space="preserve"> </w:t>
      </w:r>
      <w:proofErr w:type="spellStart"/>
      <w:r w:rsidRPr="003D7669">
        <w:t>samouprave</w:t>
      </w:r>
      <w:proofErr w:type="spellEnd"/>
      <w:r w:rsidRPr="003D7669">
        <w:t xml:space="preserve"> (u </w:t>
      </w:r>
      <w:proofErr w:type="spellStart"/>
      <w:r w:rsidRPr="003D7669">
        <w:t>daljem</w:t>
      </w:r>
      <w:proofErr w:type="spellEnd"/>
      <w:r w:rsidRPr="003D7669">
        <w:t xml:space="preserve"> </w:t>
      </w:r>
      <w:proofErr w:type="spellStart"/>
      <w:r w:rsidRPr="003D7669">
        <w:t>tekstu</w:t>
      </w:r>
      <w:proofErr w:type="spellEnd"/>
      <w:r w:rsidRPr="003D7669">
        <w:t xml:space="preserve">: </w:t>
      </w:r>
      <w:proofErr w:type="spellStart"/>
      <w:r w:rsidRPr="003D7669">
        <w:t>državni</w:t>
      </w:r>
      <w:proofErr w:type="spellEnd"/>
      <w:r w:rsidRPr="003D7669">
        <w:t xml:space="preserve"> </w:t>
      </w:r>
      <w:proofErr w:type="spellStart"/>
      <w:r w:rsidRPr="003D7669">
        <w:t>i</w:t>
      </w:r>
      <w:proofErr w:type="spellEnd"/>
      <w:r w:rsidRPr="003D7669">
        <w:t xml:space="preserve"> </w:t>
      </w:r>
      <w:proofErr w:type="spellStart"/>
      <w:r w:rsidRPr="003D7669">
        <w:t>drugi</w:t>
      </w:r>
      <w:proofErr w:type="spellEnd"/>
      <w:r w:rsidRPr="003D7669">
        <w:t xml:space="preserve"> </w:t>
      </w:r>
      <w:proofErr w:type="spellStart"/>
      <w:r w:rsidRPr="003D7669">
        <w:t>organi</w:t>
      </w:r>
      <w:proofErr w:type="spellEnd"/>
      <w:r w:rsidRPr="003D7669">
        <w:t xml:space="preserve">), </w:t>
      </w:r>
      <w:proofErr w:type="spellStart"/>
      <w:r w:rsidRPr="003D7669">
        <w:t>kao</w:t>
      </w:r>
      <w:proofErr w:type="spellEnd"/>
      <w:r w:rsidRPr="003D7669">
        <w:t xml:space="preserve"> </w:t>
      </w:r>
      <w:proofErr w:type="spellStart"/>
      <w:r w:rsidRPr="003D7669">
        <w:t>i</w:t>
      </w:r>
      <w:proofErr w:type="spellEnd"/>
      <w:r w:rsidRPr="003D7669">
        <w:t xml:space="preserve"> </w:t>
      </w:r>
      <w:proofErr w:type="spellStart"/>
      <w:r w:rsidRPr="003D7669">
        <w:t>pečata</w:t>
      </w:r>
      <w:proofErr w:type="spellEnd"/>
      <w:r w:rsidRPr="003D7669">
        <w:t xml:space="preserve"> </w:t>
      </w:r>
      <w:proofErr w:type="spellStart"/>
      <w:r w:rsidRPr="003D7669">
        <w:t>koje</w:t>
      </w:r>
      <w:proofErr w:type="spellEnd"/>
      <w:r w:rsidRPr="003D7669">
        <w:t xml:space="preserve"> </w:t>
      </w:r>
      <w:proofErr w:type="spellStart"/>
      <w:r w:rsidRPr="003D7669">
        <w:t>koriste</w:t>
      </w:r>
      <w:proofErr w:type="spellEnd"/>
      <w:r w:rsidRPr="003D7669">
        <w:t xml:space="preserve"> </w:t>
      </w:r>
      <w:proofErr w:type="spellStart"/>
      <w:r w:rsidRPr="003D7669">
        <w:t>javne</w:t>
      </w:r>
      <w:proofErr w:type="spellEnd"/>
      <w:r w:rsidRPr="003D7669">
        <w:t xml:space="preserve"> </w:t>
      </w:r>
      <w:proofErr w:type="spellStart"/>
      <w:r w:rsidRPr="003D7669">
        <w:t>agencije</w:t>
      </w:r>
      <w:proofErr w:type="spellEnd"/>
      <w:r w:rsidRPr="003D7669">
        <w:t xml:space="preserve">, </w:t>
      </w:r>
      <w:proofErr w:type="spellStart"/>
      <w:r w:rsidRPr="003D7669">
        <w:t>javna</w:t>
      </w:r>
      <w:proofErr w:type="spellEnd"/>
      <w:r w:rsidRPr="003D7669">
        <w:t xml:space="preserve"> </w:t>
      </w:r>
      <w:proofErr w:type="spellStart"/>
      <w:r w:rsidRPr="003D7669">
        <w:t>preduzeća</w:t>
      </w:r>
      <w:proofErr w:type="spellEnd"/>
      <w:r w:rsidRPr="003D7669">
        <w:t xml:space="preserve">, </w:t>
      </w:r>
      <w:proofErr w:type="spellStart"/>
      <w:r w:rsidRPr="003D7669">
        <w:t>privredna</w:t>
      </w:r>
      <w:proofErr w:type="spellEnd"/>
      <w:r w:rsidRPr="003D7669">
        <w:t xml:space="preserve"> </w:t>
      </w:r>
      <w:proofErr w:type="spellStart"/>
      <w:r w:rsidRPr="003D7669">
        <w:t>društva</w:t>
      </w:r>
      <w:proofErr w:type="spellEnd"/>
      <w:r w:rsidRPr="003D7669">
        <w:t xml:space="preserve">, </w:t>
      </w:r>
      <w:proofErr w:type="spellStart"/>
      <w:r w:rsidRPr="003D7669">
        <w:t>ustanove</w:t>
      </w:r>
      <w:proofErr w:type="spellEnd"/>
      <w:r w:rsidRPr="003D7669">
        <w:t xml:space="preserve">, </w:t>
      </w:r>
      <w:proofErr w:type="spellStart"/>
      <w:r w:rsidRPr="003D7669">
        <w:t>organizacije</w:t>
      </w:r>
      <w:proofErr w:type="spellEnd"/>
      <w:r w:rsidRPr="003D7669">
        <w:t xml:space="preserve"> </w:t>
      </w:r>
      <w:proofErr w:type="spellStart"/>
      <w:r w:rsidRPr="003D7669">
        <w:t>i</w:t>
      </w:r>
      <w:proofErr w:type="spellEnd"/>
      <w:r w:rsidRPr="003D7669">
        <w:t xml:space="preserve"> </w:t>
      </w:r>
      <w:proofErr w:type="spellStart"/>
      <w:r w:rsidRPr="003D7669">
        <w:t>pojedinci</w:t>
      </w:r>
      <w:proofErr w:type="spellEnd"/>
      <w:r w:rsidRPr="003D7669">
        <w:t xml:space="preserve"> </w:t>
      </w:r>
      <w:proofErr w:type="spellStart"/>
      <w:r w:rsidRPr="003D7669">
        <w:t>kada</w:t>
      </w:r>
      <w:proofErr w:type="spellEnd"/>
      <w:r w:rsidRPr="003D7669">
        <w:t xml:space="preserve"> </w:t>
      </w:r>
      <w:proofErr w:type="spellStart"/>
      <w:r w:rsidRPr="003D7669">
        <w:t>vrše</w:t>
      </w:r>
      <w:proofErr w:type="spellEnd"/>
      <w:r w:rsidRPr="003D7669">
        <w:t xml:space="preserve"> </w:t>
      </w:r>
      <w:proofErr w:type="spellStart"/>
      <w:r w:rsidRPr="003D7669">
        <w:t>pojedina</w:t>
      </w:r>
      <w:proofErr w:type="spellEnd"/>
      <w:r w:rsidRPr="003D7669">
        <w:t xml:space="preserve"> </w:t>
      </w:r>
      <w:proofErr w:type="spellStart"/>
      <w:r w:rsidRPr="003D7669">
        <w:t>javna</w:t>
      </w:r>
      <w:proofErr w:type="spellEnd"/>
      <w:r w:rsidRPr="003D7669">
        <w:t xml:space="preserve"> </w:t>
      </w:r>
      <w:proofErr w:type="spellStart"/>
      <w:r w:rsidRPr="003D7669">
        <w:t>ovlašćenja</w:t>
      </w:r>
      <w:proofErr w:type="spellEnd"/>
      <w:r w:rsidRPr="003D7669">
        <w:t xml:space="preserve"> </w:t>
      </w:r>
      <w:proofErr w:type="spellStart"/>
      <w:r w:rsidRPr="003D7669">
        <w:t>koja</w:t>
      </w:r>
      <w:proofErr w:type="spellEnd"/>
      <w:r w:rsidRPr="003D7669">
        <w:t xml:space="preserve"> </w:t>
      </w:r>
      <w:proofErr w:type="spellStart"/>
      <w:r w:rsidRPr="003D7669">
        <w:t>su</w:t>
      </w:r>
      <w:proofErr w:type="spellEnd"/>
      <w:r w:rsidRPr="003D7669">
        <w:t xml:space="preserve"> </w:t>
      </w:r>
      <w:proofErr w:type="spellStart"/>
      <w:r w:rsidRPr="003D7669">
        <w:t>im</w:t>
      </w:r>
      <w:proofErr w:type="spellEnd"/>
      <w:r w:rsidRPr="003D7669">
        <w:t xml:space="preserve"> </w:t>
      </w:r>
      <w:proofErr w:type="spellStart"/>
      <w:r w:rsidRPr="003D7669">
        <w:t>poverena</w:t>
      </w:r>
      <w:proofErr w:type="spellEnd"/>
      <w:r w:rsidRPr="003D7669">
        <w:t xml:space="preserve"> </w:t>
      </w:r>
      <w:proofErr w:type="spellStart"/>
      <w:r w:rsidRPr="003D7669">
        <w:t>zakonom</w:t>
      </w:r>
      <w:proofErr w:type="spellEnd"/>
      <w:r w:rsidRPr="003D7669">
        <w:t xml:space="preserve"> (u </w:t>
      </w:r>
      <w:proofErr w:type="spellStart"/>
      <w:r w:rsidRPr="003D7669">
        <w:t>daljem</w:t>
      </w:r>
      <w:proofErr w:type="spellEnd"/>
      <w:r w:rsidRPr="003D7669">
        <w:t xml:space="preserve"> </w:t>
      </w:r>
      <w:proofErr w:type="spellStart"/>
      <w:r w:rsidRPr="003D7669">
        <w:t>tekstu</w:t>
      </w:r>
      <w:proofErr w:type="spellEnd"/>
      <w:r w:rsidRPr="003D7669">
        <w:t xml:space="preserve">: </w:t>
      </w:r>
      <w:proofErr w:type="spellStart"/>
      <w:r w:rsidRPr="003D7669">
        <w:t>imaoci</w:t>
      </w:r>
      <w:proofErr w:type="spellEnd"/>
      <w:r w:rsidRPr="003D7669">
        <w:t xml:space="preserve"> </w:t>
      </w:r>
      <w:proofErr w:type="spellStart"/>
      <w:r w:rsidRPr="003D7669">
        <w:t>javnih</w:t>
      </w:r>
      <w:proofErr w:type="spellEnd"/>
      <w:r w:rsidRPr="003D7669">
        <w:t xml:space="preserve"> </w:t>
      </w:r>
      <w:proofErr w:type="spellStart"/>
      <w:r w:rsidRPr="003D7669">
        <w:t>ovlašćenja</w:t>
      </w:r>
      <w:proofErr w:type="spellEnd"/>
      <w:r w:rsidRPr="003D7669">
        <w:t>).</w:t>
      </w:r>
    </w:p>
    <w:p w14:paraId="56E13BFF" w14:textId="77777777" w:rsidR="003D7669" w:rsidRPr="003D7669" w:rsidRDefault="003D7669" w:rsidP="003D7669">
      <w:pPr>
        <w:jc w:val="center"/>
      </w:pPr>
      <w:proofErr w:type="spellStart"/>
      <w:r w:rsidRPr="003D7669">
        <w:t>Sadržinu</w:t>
      </w:r>
      <w:proofErr w:type="spellEnd"/>
      <w:r w:rsidRPr="003D7669">
        <w:t xml:space="preserve">, </w:t>
      </w:r>
      <w:proofErr w:type="spellStart"/>
      <w:r w:rsidRPr="003D7669">
        <w:t>izgled</w:t>
      </w:r>
      <w:proofErr w:type="spellEnd"/>
      <w:r w:rsidRPr="003D7669">
        <w:t xml:space="preserve"> </w:t>
      </w:r>
      <w:proofErr w:type="spellStart"/>
      <w:r w:rsidRPr="003D7669">
        <w:t>i</w:t>
      </w:r>
      <w:proofErr w:type="spellEnd"/>
      <w:r w:rsidRPr="003D7669">
        <w:t xml:space="preserve"> </w:t>
      </w:r>
      <w:proofErr w:type="spellStart"/>
      <w:r w:rsidRPr="003D7669">
        <w:t>upotrebu</w:t>
      </w:r>
      <w:proofErr w:type="spellEnd"/>
      <w:r w:rsidRPr="003D7669">
        <w:t xml:space="preserve"> </w:t>
      </w:r>
      <w:proofErr w:type="spellStart"/>
      <w:r w:rsidRPr="003D7669">
        <w:t>pečata</w:t>
      </w:r>
      <w:proofErr w:type="spellEnd"/>
      <w:r w:rsidRPr="003D7669">
        <w:t xml:space="preserve"> </w:t>
      </w:r>
      <w:proofErr w:type="spellStart"/>
      <w:r w:rsidRPr="003D7669">
        <w:t>jedinica</w:t>
      </w:r>
      <w:proofErr w:type="spellEnd"/>
      <w:r w:rsidRPr="003D7669">
        <w:t xml:space="preserve"> </w:t>
      </w:r>
      <w:proofErr w:type="spellStart"/>
      <w:r w:rsidRPr="003D7669">
        <w:t>i</w:t>
      </w:r>
      <w:proofErr w:type="spellEnd"/>
      <w:r w:rsidRPr="003D7669">
        <w:t xml:space="preserve"> </w:t>
      </w:r>
      <w:proofErr w:type="spellStart"/>
      <w:r w:rsidRPr="003D7669">
        <w:t>ustanova</w:t>
      </w:r>
      <w:proofErr w:type="spellEnd"/>
      <w:r w:rsidRPr="003D7669">
        <w:t xml:space="preserve"> </w:t>
      </w:r>
      <w:proofErr w:type="spellStart"/>
      <w:r w:rsidRPr="003D7669">
        <w:t>Vojske</w:t>
      </w:r>
      <w:proofErr w:type="spellEnd"/>
      <w:r w:rsidRPr="003D7669">
        <w:t xml:space="preserve"> </w:t>
      </w:r>
      <w:proofErr w:type="spellStart"/>
      <w:r w:rsidRPr="003D7669">
        <w:t>Srbije</w:t>
      </w:r>
      <w:proofErr w:type="spellEnd"/>
      <w:r w:rsidRPr="003D7669">
        <w:t xml:space="preserve"> </w:t>
      </w:r>
      <w:proofErr w:type="spellStart"/>
      <w:r w:rsidRPr="003D7669">
        <w:t>utvrđuje</w:t>
      </w:r>
      <w:proofErr w:type="spellEnd"/>
      <w:r w:rsidRPr="003D7669">
        <w:t xml:space="preserve"> </w:t>
      </w:r>
      <w:proofErr w:type="spellStart"/>
      <w:r w:rsidRPr="003D7669">
        <w:t>ministar</w:t>
      </w:r>
      <w:proofErr w:type="spellEnd"/>
      <w:r w:rsidRPr="003D7669">
        <w:t xml:space="preserve"> </w:t>
      </w:r>
      <w:proofErr w:type="spellStart"/>
      <w:r w:rsidRPr="003D7669">
        <w:t>odbrane</w:t>
      </w:r>
      <w:proofErr w:type="spellEnd"/>
      <w:r w:rsidRPr="003D7669">
        <w:t>.</w:t>
      </w:r>
    </w:p>
    <w:p w14:paraId="19C77FA1" w14:textId="77777777" w:rsidR="003D7669" w:rsidRPr="003D7669" w:rsidRDefault="003D7669" w:rsidP="003D7669">
      <w:pPr>
        <w:jc w:val="center"/>
        <w:rPr>
          <w:b/>
          <w:bCs/>
        </w:rPr>
      </w:pPr>
      <w:bookmarkStart w:id="2" w:name="str_2"/>
      <w:bookmarkEnd w:id="2"/>
      <w:proofErr w:type="spellStart"/>
      <w:r w:rsidRPr="003D7669">
        <w:rPr>
          <w:b/>
          <w:bCs/>
        </w:rPr>
        <w:t>Namena</w:t>
      </w:r>
      <w:proofErr w:type="spellEnd"/>
      <w:r w:rsidRPr="003D7669">
        <w:rPr>
          <w:b/>
          <w:bCs/>
        </w:rPr>
        <w:t xml:space="preserve"> </w:t>
      </w:r>
      <w:proofErr w:type="spellStart"/>
      <w:r w:rsidRPr="003D7669">
        <w:rPr>
          <w:b/>
          <w:bCs/>
        </w:rPr>
        <w:t>pečata</w:t>
      </w:r>
      <w:proofErr w:type="spellEnd"/>
    </w:p>
    <w:p w14:paraId="1577FCBD" w14:textId="77777777" w:rsidR="003D7669" w:rsidRPr="003D7669" w:rsidRDefault="003D7669" w:rsidP="003D7669">
      <w:pPr>
        <w:jc w:val="center"/>
        <w:rPr>
          <w:b/>
          <w:bCs/>
        </w:rPr>
      </w:pPr>
      <w:bookmarkStart w:id="3" w:name="clan_2"/>
      <w:bookmarkEnd w:id="3"/>
      <w:proofErr w:type="spellStart"/>
      <w:r w:rsidRPr="003D7669">
        <w:rPr>
          <w:b/>
          <w:bCs/>
        </w:rPr>
        <w:t>Član</w:t>
      </w:r>
      <w:proofErr w:type="spellEnd"/>
      <w:r w:rsidRPr="003D7669">
        <w:rPr>
          <w:b/>
          <w:bCs/>
        </w:rPr>
        <w:t xml:space="preserve"> 2</w:t>
      </w:r>
    </w:p>
    <w:p w14:paraId="37278972" w14:textId="77777777" w:rsidR="003D7669" w:rsidRPr="003D7669" w:rsidRDefault="003D7669" w:rsidP="003D7669">
      <w:pPr>
        <w:jc w:val="center"/>
      </w:pPr>
      <w:proofErr w:type="spellStart"/>
      <w:r w:rsidRPr="003D7669">
        <w:t>Pečatom</w:t>
      </w:r>
      <w:proofErr w:type="spellEnd"/>
      <w:r w:rsidRPr="003D7669">
        <w:t xml:space="preserve"> se </w:t>
      </w:r>
      <w:proofErr w:type="spellStart"/>
      <w:r w:rsidRPr="003D7669">
        <w:t>potvrđuje</w:t>
      </w:r>
      <w:proofErr w:type="spellEnd"/>
      <w:r w:rsidRPr="003D7669">
        <w:t xml:space="preserve"> </w:t>
      </w:r>
      <w:proofErr w:type="spellStart"/>
      <w:r w:rsidRPr="003D7669">
        <w:t>autentičnost</w:t>
      </w:r>
      <w:proofErr w:type="spellEnd"/>
      <w:r w:rsidRPr="003D7669">
        <w:t xml:space="preserve"> </w:t>
      </w:r>
      <w:proofErr w:type="spellStart"/>
      <w:r w:rsidRPr="003D7669">
        <w:t>javne</w:t>
      </w:r>
      <w:proofErr w:type="spellEnd"/>
      <w:r w:rsidRPr="003D7669">
        <w:t xml:space="preserve"> </w:t>
      </w:r>
      <w:proofErr w:type="spellStart"/>
      <w:r w:rsidRPr="003D7669">
        <w:t>isprave</w:t>
      </w:r>
      <w:proofErr w:type="spellEnd"/>
      <w:r w:rsidRPr="003D7669">
        <w:t xml:space="preserve"> </w:t>
      </w:r>
      <w:proofErr w:type="spellStart"/>
      <w:r w:rsidRPr="003D7669">
        <w:t>i</w:t>
      </w:r>
      <w:proofErr w:type="spellEnd"/>
      <w:r w:rsidRPr="003D7669">
        <w:t xml:space="preserve"> </w:t>
      </w:r>
      <w:proofErr w:type="spellStart"/>
      <w:r w:rsidRPr="003D7669">
        <w:t>drugog</w:t>
      </w:r>
      <w:proofErr w:type="spellEnd"/>
      <w:r w:rsidRPr="003D7669">
        <w:t xml:space="preserve"> </w:t>
      </w:r>
      <w:proofErr w:type="spellStart"/>
      <w:r w:rsidRPr="003D7669">
        <w:t>akta</w:t>
      </w:r>
      <w:proofErr w:type="spellEnd"/>
      <w:r w:rsidRPr="003D7669">
        <w:t xml:space="preserve"> </w:t>
      </w:r>
      <w:proofErr w:type="spellStart"/>
      <w:r w:rsidRPr="003D7669">
        <w:t>kojim</w:t>
      </w:r>
      <w:proofErr w:type="spellEnd"/>
      <w:r w:rsidRPr="003D7669">
        <w:t xml:space="preserve"> </w:t>
      </w:r>
      <w:proofErr w:type="spellStart"/>
      <w:r w:rsidRPr="003D7669">
        <w:t>državni</w:t>
      </w:r>
      <w:proofErr w:type="spellEnd"/>
      <w:r w:rsidRPr="003D7669">
        <w:t xml:space="preserve"> </w:t>
      </w:r>
      <w:proofErr w:type="spellStart"/>
      <w:r w:rsidRPr="003D7669">
        <w:t>i</w:t>
      </w:r>
      <w:proofErr w:type="spellEnd"/>
      <w:r w:rsidRPr="003D7669">
        <w:t xml:space="preserve"> </w:t>
      </w:r>
      <w:proofErr w:type="spellStart"/>
      <w:r w:rsidRPr="003D7669">
        <w:t>drugi</w:t>
      </w:r>
      <w:proofErr w:type="spellEnd"/>
      <w:r w:rsidRPr="003D7669">
        <w:t xml:space="preserve"> </w:t>
      </w:r>
      <w:proofErr w:type="spellStart"/>
      <w:r w:rsidRPr="003D7669">
        <w:t>organi</w:t>
      </w:r>
      <w:proofErr w:type="spellEnd"/>
      <w:r w:rsidRPr="003D7669">
        <w:t xml:space="preserve"> </w:t>
      </w:r>
      <w:proofErr w:type="spellStart"/>
      <w:r w:rsidRPr="003D7669">
        <w:t>i</w:t>
      </w:r>
      <w:proofErr w:type="spellEnd"/>
      <w:r w:rsidRPr="003D7669">
        <w:t xml:space="preserve"> </w:t>
      </w:r>
      <w:proofErr w:type="spellStart"/>
      <w:r w:rsidRPr="003D7669">
        <w:t>imaoci</w:t>
      </w:r>
      <w:proofErr w:type="spellEnd"/>
      <w:r w:rsidRPr="003D7669">
        <w:t xml:space="preserve"> </w:t>
      </w:r>
      <w:proofErr w:type="spellStart"/>
      <w:r w:rsidRPr="003D7669">
        <w:t>javnih</w:t>
      </w:r>
      <w:proofErr w:type="spellEnd"/>
      <w:r w:rsidRPr="003D7669">
        <w:t xml:space="preserve"> </w:t>
      </w:r>
      <w:proofErr w:type="spellStart"/>
      <w:r w:rsidRPr="003D7669">
        <w:t>ovlašćenja</w:t>
      </w:r>
      <w:proofErr w:type="spellEnd"/>
      <w:r w:rsidRPr="003D7669">
        <w:t xml:space="preserve"> </w:t>
      </w:r>
      <w:proofErr w:type="spellStart"/>
      <w:r w:rsidRPr="003D7669">
        <w:t>odlučuju</w:t>
      </w:r>
      <w:proofErr w:type="spellEnd"/>
      <w:r w:rsidRPr="003D7669">
        <w:t xml:space="preserve"> </w:t>
      </w:r>
      <w:proofErr w:type="spellStart"/>
      <w:r w:rsidRPr="003D7669">
        <w:t>ili</w:t>
      </w:r>
      <w:proofErr w:type="spellEnd"/>
      <w:r w:rsidRPr="003D7669">
        <w:t xml:space="preserve"> </w:t>
      </w:r>
      <w:proofErr w:type="spellStart"/>
      <w:r w:rsidRPr="003D7669">
        <w:t>službeno</w:t>
      </w:r>
      <w:proofErr w:type="spellEnd"/>
      <w:r w:rsidRPr="003D7669">
        <w:t xml:space="preserve"> </w:t>
      </w:r>
      <w:proofErr w:type="spellStart"/>
      <w:r w:rsidRPr="003D7669">
        <w:t>opšte</w:t>
      </w:r>
      <w:proofErr w:type="spellEnd"/>
      <w:r w:rsidRPr="003D7669">
        <w:t xml:space="preserve"> </w:t>
      </w:r>
      <w:proofErr w:type="spellStart"/>
      <w:r w:rsidRPr="003D7669">
        <w:t>sa</w:t>
      </w:r>
      <w:proofErr w:type="spellEnd"/>
      <w:r w:rsidRPr="003D7669">
        <w:t xml:space="preserve"> </w:t>
      </w:r>
      <w:proofErr w:type="spellStart"/>
      <w:r w:rsidRPr="003D7669">
        <w:t>drugim</w:t>
      </w:r>
      <w:proofErr w:type="spellEnd"/>
      <w:r w:rsidRPr="003D7669">
        <w:t xml:space="preserve"> </w:t>
      </w:r>
      <w:proofErr w:type="spellStart"/>
      <w:r w:rsidRPr="003D7669">
        <w:t>organima</w:t>
      </w:r>
      <w:proofErr w:type="spellEnd"/>
      <w:r w:rsidRPr="003D7669">
        <w:t xml:space="preserve">, </w:t>
      </w:r>
      <w:proofErr w:type="spellStart"/>
      <w:r w:rsidRPr="003D7669">
        <w:t>pravnim</w:t>
      </w:r>
      <w:proofErr w:type="spellEnd"/>
      <w:r w:rsidRPr="003D7669">
        <w:t xml:space="preserve"> </w:t>
      </w:r>
      <w:proofErr w:type="spellStart"/>
      <w:r w:rsidRPr="003D7669">
        <w:t>licima</w:t>
      </w:r>
      <w:proofErr w:type="spellEnd"/>
      <w:r w:rsidRPr="003D7669">
        <w:t xml:space="preserve"> </w:t>
      </w:r>
      <w:proofErr w:type="spellStart"/>
      <w:r w:rsidRPr="003D7669">
        <w:t>i</w:t>
      </w:r>
      <w:proofErr w:type="spellEnd"/>
      <w:r w:rsidRPr="003D7669">
        <w:t xml:space="preserve"> </w:t>
      </w:r>
      <w:proofErr w:type="spellStart"/>
      <w:r w:rsidRPr="003D7669">
        <w:t>građanima</w:t>
      </w:r>
      <w:proofErr w:type="spellEnd"/>
      <w:r w:rsidRPr="003D7669">
        <w:t>.</w:t>
      </w:r>
    </w:p>
    <w:p w14:paraId="02D0A964" w14:textId="77777777" w:rsidR="003D7669" w:rsidRPr="003D7669" w:rsidRDefault="003D7669" w:rsidP="003D7669">
      <w:pPr>
        <w:jc w:val="center"/>
      </w:pPr>
      <w:proofErr w:type="spellStart"/>
      <w:r w:rsidRPr="003D7669">
        <w:t>Imaoci</w:t>
      </w:r>
      <w:proofErr w:type="spellEnd"/>
      <w:r w:rsidRPr="003D7669">
        <w:t xml:space="preserve"> </w:t>
      </w:r>
      <w:proofErr w:type="spellStart"/>
      <w:r w:rsidRPr="003D7669">
        <w:t>javnih</w:t>
      </w:r>
      <w:proofErr w:type="spellEnd"/>
      <w:r w:rsidRPr="003D7669">
        <w:t xml:space="preserve"> </w:t>
      </w:r>
      <w:proofErr w:type="spellStart"/>
      <w:r w:rsidRPr="003D7669">
        <w:t>ovlašćenja</w:t>
      </w:r>
      <w:proofErr w:type="spellEnd"/>
      <w:r w:rsidRPr="003D7669">
        <w:t xml:space="preserve"> </w:t>
      </w:r>
      <w:proofErr w:type="spellStart"/>
      <w:r w:rsidRPr="003D7669">
        <w:t>pečatom</w:t>
      </w:r>
      <w:proofErr w:type="spellEnd"/>
      <w:r w:rsidRPr="003D7669">
        <w:t xml:space="preserve"> koji je </w:t>
      </w:r>
      <w:proofErr w:type="spellStart"/>
      <w:r w:rsidRPr="003D7669">
        <w:t>utvrđen</w:t>
      </w:r>
      <w:proofErr w:type="spellEnd"/>
      <w:r w:rsidRPr="003D7669">
        <w:t xml:space="preserve"> </w:t>
      </w:r>
      <w:proofErr w:type="spellStart"/>
      <w:r w:rsidRPr="003D7669">
        <w:t>ovim</w:t>
      </w:r>
      <w:proofErr w:type="spellEnd"/>
      <w:r w:rsidRPr="003D7669">
        <w:t xml:space="preserve"> </w:t>
      </w:r>
      <w:proofErr w:type="spellStart"/>
      <w:r w:rsidRPr="003D7669">
        <w:t>zakonom</w:t>
      </w:r>
      <w:proofErr w:type="spellEnd"/>
      <w:r w:rsidRPr="003D7669">
        <w:t xml:space="preserve"> </w:t>
      </w:r>
      <w:proofErr w:type="spellStart"/>
      <w:r w:rsidRPr="003D7669">
        <w:t>potvrđuju</w:t>
      </w:r>
      <w:proofErr w:type="spellEnd"/>
      <w:r w:rsidRPr="003D7669">
        <w:t xml:space="preserve"> </w:t>
      </w:r>
      <w:proofErr w:type="spellStart"/>
      <w:r w:rsidRPr="003D7669">
        <w:t>samo</w:t>
      </w:r>
      <w:proofErr w:type="spellEnd"/>
      <w:r w:rsidRPr="003D7669">
        <w:t xml:space="preserve"> </w:t>
      </w:r>
      <w:proofErr w:type="spellStart"/>
      <w:r w:rsidRPr="003D7669">
        <w:t>akte</w:t>
      </w:r>
      <w:proofErr w:type="spellEnd"/>
      <w:r w:rsidRPr="003D7669">
        <w:t xml:space="preserve"> </w:t>
      </w:r>
      <w:proofErr w:type="spellStart"/>
      <w:r w:rsidRPr="003D7669">
        <w:t>koje</w:t>
      </w:r>
      <w:proofErr w:type="spellEnd"/>
      <w:r w:rsidRPr="003D7669">
        <w:t xml:space="preserve"> </w:t>
      </w:r>
      <w:proofErr w:type="spellStart"/>
      <w:r w:rsidRPr="003D7669">
        <w:t>donose</w:t>
      </w:r>
      <w:proofErr w:type="spellEnd"/>
      <w:r w:rsidRPr="003D7669">
        <w:t xml:space="preserve"> u </w:t>
      </w:r>
      <w:proofErr w:type="spellStart"/>
      <w:r w:rsidRPr="003D7669">
        <w:t>okviru</w:t>
      </w:r>
      <w:proofErr w:type="spellEnd"/>
      <w:r w:rsidRPr="003D7669">
        <w:t xml:space="preserve"> </w:t>
      </w:r>
      <w:proofErr w:type="spellStart"/>
      <w:r w:rsidRPr="003D7669">
        <w:t>vršenja</w:t>
      </w:r>
      <w:proofErr w:type="spellEnd"/>
      <w:r w:rsidRPr="003D7669">
        <w:t xml:space="preserve"> </w:t>
      </w:r>
      <w:proofErr w:type="spellStart"/>
      <w:r w:rsidRPr="003D7669">
        <w:t>javnih</w:t>
      </w:r>
      <w:proofErr w:type="spellEnd"/>
      <w:r w:rsidRPr="003D7669">
        <w:t xml:space="preserve"> </w:t>
      </w:r>
      <w:proofErr w:type="spellStart"/>
      <w:r w:rsidRPr="003D7669">
        <w:t>ovlašćenja</w:t>
      </w:r>
      <w:proofErr w:type="spellEnd"/>
      <w:r w:rsidRPr="003D7669">
        <w:t>.</w:t>
      </w:r>
    </w:p>
    <w:p w14:paraId="19FF260A" w14:textId="77777777" w:rsidR="003D7669" w:rsidRPr="003D7669" w:rsidRDefault="003D7669" w:rsidP="003D7669">
      <w:pPr>
        <w:jc w:val="center"/>
        <w:rPr>
          <w:b/>
          <w:bCs/>
        </w:rPr>
      </w:pPr>
      <w:bookmarkStart w:id="4" w:name="str_3"/>
      <w:bookmarkEnd w:id="4"/>
      <w:r w:rsidRPr="003D7669">
        <w:rPr>
          <w:b/>
          <w:bCs/>
        </w:rPr>
        <w:t xml:space="preserve">Forma </w:t>
      </w:r>
      <w:proofErr w:type="spellStart"/>
      <w:r w:rsidRPr="003D7669">
        <w:rPr>
          <w:b/>
          <w:bCs/>
        </w:rPr>
        <w:t>pečata</w:t>
      </w:r>
      <w:proofErr w:type="spellEnd"/>
    </w:p>
    <w:p w14:paraId="6C6316C3" w14:textId="77777777" w:rsidR="003D7669" w:rsidRPr="003D7669" w:rsidRDefault="003D7669" w:rsidP="003D7669">
      <w:pPr>
        <w:jc w:val="center"/>
        <w:rPr>
          <w:b/>
          <w:bCs/>
        </w:rPr>
      </w:pPr>
      <w:bookmarkStart w:id="5" w:name="clan_2a"/>
      <w:bookmarkEnd w:id="5"/>
      <w:proofErr w:type="spellStart"/>
      <w:r w:rsidRPr="003D7669">
        <w:rPr>
          <w:b/>
          <w:bCs/>
        </w:rPr>
        <w:t>Član</w:t>
      </w:r>
      <w:proofErr w:type="spellEnd"/>
      <w:r w:rsidRPr="003D7669">
        <w:rPr>
          <w:b/>
          <w:bCs/>
        </w:rPr>
        <w:t xml:space="preserve"> 2a</w:t>
      </w:r>
    </w:p>
    <w:p w14:paraId="306D3279" w14:textId="77777777" w:rsidR="003D7669" w:rsidRPr="003D7669" w:rsidRDefault="003D7669" w:rsidP="003D7669">
      <w:pPr>
        <w:jc w:val="center"/>
      </w:pPr>
      <w:proofErr w:type="spellStart"/>
      <w:r w:rsidRPr="003D7669">
        <w:t>Pečat</w:t>
      </w:r>
      <w:proofErr w:type="spellEnd"/>
      <w:r w:rsidRPr="003D7669">
        <w:t xml:space="preserve"> se </w:t>
      </w:r>
      <w:proofErr w:type="spellStart"/>
      <w:r w:rsidRPr="003D7669">
        <w:t>koristi</w:t>
      </w:r>
      <w:proofErr w:type="spellEnd"/>
      <w:r w:rsidRPr="003D7669">
        <w:t xml:space="preserve"> u </w:t>
      </w:r>
      <w:proofErr w:type="spellStart"/>
      <w:r w:rsidRPr="003D7669">
        <w:t>elektronskoj</w:t>
      </w:r>
      <w:proofErr w:type="spellEnd"/>
      <w:r w:rsidRPr="003D7669">
        <w:t xml:space="preserve"> </w:t>
      </w:r>
      <w:proofErr w:type="spellStart"/>
      <w:r w:rsidRPr="003D7669">
        <w:t>formi</w:t>
      </w:r>
      <w:proofErr w:type="spellEnd"/>
      <w:r w:rsidRPr="003D7669">
        <w:t xml:space="preserve"> </w:t>
      </w:r>
      <w:proofErr w:type="spellStart"/>
      <w:r w:rsidRPr="003D7669">
        <w:t>kada</w:t>
      </w:r>
      <w:proofErr w:type="spellEnd"/>
      <w:r w:rsidRPr="003D7669">
        <w:t xml:space="preserve"> se </w:t>
      </w:r>
      <w:proofErr w:type="spellStart"/>
      <w:r w:rsidRPr="003D7669">
        <w:t>pridružuje</w:t>
      </w:r>
      <w:proofErr w:type="spellEnd"/>
      <w:r w:rsidRPr="003D7669">
        <w:t xml:space="preserve"> </w:t>
      </w:r>
      <w:proofErr w:type="spellStart"/>
      <w:r w:rsidRPr="003D7669">
        <w:t>elektronskom</w:t>
      </w:r>
      <w:proofErr w:type="spellEnd"/>
      <w:r w:rsidRPr="003D7669">
        <w:t xml:space="preserve"> </w:t>
      </w:r>
      <w:proofErr w:type="spellStart"/>
      <w:r w:rsidRPr="003D7669">
        <w:t>dokumentu</w:t>
      </w:r>
      <w:proofErr w:type="spellEnd"/>
      <w:r w:rsidRPr="003D7669">
        <w:t xml:space="preserve"> </w:t>
      </w:r>
      <w:proofErr w:type="spellStart"/>
      <w:r w:rsidRPr="003D7669">
        <w:t>ili</w:t>
      </w:r>
      <w:proofErr w:type="spellEnd"/>
      <w:r w:rsidRPr="003D7669">
        <w:t xml:space="preserve"> u </w:t>
      </w:r>
      <w:proofErr w:type="spellStart"/>
      <w:r w:rsidRPr="003D7669">
        <w:t>formi</w:t>
      </w:r>
      <w:proofErr w:type="spellEnd"/>
      <w:r w:rsidRPr="003D7669">
        <w:t xml:space="preserve"> </w:t>
      </w:r>
      <w:proofErr w:type="spellStart"/>
      <w:r w:rsidRPr="003D7669">
        <w:t>otiska</w:t>
      </w:r>
      <w:proofErr w:type="spellEnd"/>
      <w:r w:rsidRPr="003D7669">
        <w:t xml:space="preserve"> </w:t>
      </w:r>
      <w:proofErr w:type="spellStart"/>
      <w:r w:rsidRPr="003D7669">
        <w:t>na</w:t>
      </w:r>
      <w:proofErr w:type="spellEnd"/>
      <w:r w:rsidRPr="003D7669">
        <w:t xml:space="preserve"> </w:t>
      </w:r>
      <w:proofErr w:type="spellStart"/>
      <w:r w:rsidRPr="003D7669">
        <w:t>papirnom</w:t>
      </w:r>
      <w:proofErr w:type="spellEnd"/>
      <w:r w:rsidRPr="003D7669">
        <w:t xml:space="preserve"> </w:t>
      </w:r>
      <w:proofErr w:type="spellStart"/>
      <w:r w:rsidRPr="003D7669">
        <w:t>dokumentu</w:t>
      </w:r>
      <w:proofErr w:type="spellEnd"/>
      <w:r w:rsidRPr="003D7669">
        <w:t>.</w:t>
      </w:r>
    </w:p>
    <w:p w14:paraId="68361AB4" w14:textId="77777777" w:rsidR="003D7669" w:rsidRPr="003D7669" w:rsidRDefault="003D7669" w:rsidP="003D7669">
      <w:pPr>
        <w:jc w:val="center"/>
      </w:pPr>
      <w:proofErr w:type="spellStart"/>
      <w:r w:rsidRPr="003D7669">
        <w:t>Državni</w:t>
      </w:r>
      <w:proofErr w:type="spellEnd"/>
      <w:r w:rsidRPr="003D7669">
        <w:t xml:space="preserve"> </w:t>
      </w:r>
      <w:proofErr w:type="spellStart"/>
      <w:r w:rsidRPr="003D7669">
        <w:t>i</w:t>
      </w:r>
      <w:proofErr w:type="spellEnd"/>
      <w:r w:rsidRPr="003D7669">
        <w:t xml:space="preserve"> </w:t>
      </w:r>
      <w:proofErr w:type="spellStart"/>
      <w:r w:rsidRPr="003D7669">
        <w:t>drugi</w:t>
      </w:r>
      <w:proofErr w:type="spellEnd"/>
      <w:r w:rsidRPr="003D7669">
        <w:t xml:space="preserve"> </w:t>
      </w:r>
      <w:proofErr w:type="spellStart"/>
      <w:r w:rsidRPr="003D7669">
        <w:t>organi</w:t>
      </w:r>
      <w:proofErr w:type="spellEnd"/>
      <w:r w:rsidRPr="003D7669">
        <w:t xml:space="preserve"> </w:t>
      </w:r>
      <w:proofErr w:type="spellStart"/>
      <w:r w:rsidRPr="003D7669">
        <w:t>i</w:t>
      </w:r>
      <w:proofErr w:type="spellEnd"/>
      <w:r w:rsidRPr="003D7669">
        <w:t xml:space="preserve"> </w:t>
      </w:r>
      <w:proofErr w:type="spellStart"/>
      <w:r w:rsidRPr="003D7669">
        <w:t>imaoci</w:t>
      </w:r>
      <w:proofErr w:type="spellEnd"/>
      <w:r w:rsidRPr="003D7669">
        <w:t xml:space="preserve"> </w:t>
      </w:r>
      <w:proofErr w:type="spellStart"/>
      <w:r w:rsidRPr="003D7669">
        <w:t>javnih</w:t>
      </w:r>
      <w:proofErr w:type="spellEnd"/>
      <w:r w:rsidRPr="003D7669">
        <w:t xml:space="preserve"> </w:t>
      </w:r>
      <w:proofErr w:type="spellStart"/>
      <w:r w:rsidRPr="003D7669">
        <w:t>ovlašćenja</w:t>
      </w:r>
      <w:proofErr w:type="spellEnd"/>
      <w:r w:rsidRPr="003D7669">
        <w:t xml:space="preserve"> </w:t>
      </w:r>
      <w:proofErr w:type="spellStart"/>
      <w:r w:rsidRPr="003D7669">
        <w:t>koriste</w:t>
      </w:r>
      <w:proofErr w:type="spellEnd"/>
      <w:r w:rsidRPr="003D7669">
        <w:t xml:space="preserve"> </w:t>
      </w:r>
      <w:proofErr w:type="spellStart"/>
      <w:r w:rsidRPr="003D7669">
        <w:t>kvalifikovani</w:t>
      </w:r>
      <w:proofErr w:type="spellEnd"/>
      <w:r w:rsidRPr="003D7669">
        <w:t xml:space="preserve"> </w:t>
      </w:r>
      <w:proofErr w:type="spellStart"/>
      <w:r w:rsidRPr="003D7669">
        <w:t>elektronski</w:t>
      </w:r>
      <w:proofErr w:type="spellEnd"/>
      <w:r w:rsidRPr="003D7669">
        <w:t xml:space="preserve"> </w:t>
      </w:r>
      <w:proofErr w:type="spellStart"/>
      <w:r w:rsidRPr="003D7669">
        <w:t>pečat</w:t>
      </w:r>
      <w:proofErr w:type="spellEnd"/>
      <w:r w:rsidRPr="003D7669">
        <w:t xml:space="preserve"> </w:t>
      </w:r>
      <w:proofErr w:type="spellStart"/>
      <w:r w:rsidRPr="003D7669">
        <w:t>kada</w:t>
      </w:r>
      <w:proofErr w:type="spellEnd"/>
      <w:r w:rsidRPr="003D7669">
        <w:t xml:space="preserve"> </w:t>
      </w:r>
      <w:proofErr w:type="spellStart"/>
      <w:r w:rsidRPr="003D7669">
        <w:t>vrše</w:t>
      </w:r>
      <w:proofErr w:type="spellEnd"/>
      <w:r w:rsidRPr="003D7669">
        <w:t xml:space="preserve"> </w:t>
      </w:r>
      <w:proofErr w:type="spellStart"/>
      <w:r w:rsidRPr="003D7669">
        <w:t>poslove</w:t>
      </w:r>
      <w:proofErr w:type="spellEnd"/>
      <w:r w:rsidRPr="003D7669">
        <w:t xml:space="preserve"> </w:t>
      </w:r>
      <w:proofErr w:type="spellStart"/>
      <w:r w:rsidRPr="003D7669">
        <w:t>iz</w:t>
      </w:r>
      <w:proofErr w:type="spellEnd"/>
      <w:r w:rsidRPr="003D7669">
        <w:t xml:space="preserve"> </w:t>
      </w:r>
      <w:proofErr w:type="spellStart"/>
      <w:r w:rsidRPr="003D7669">
        <w:t>svog</w:t>
      </w:r>
      <w:proofErr w:type="spellEnd"/>
      <w:r w:rsidRPr="003D7669">
        <w:t xml:space="preserve"> </w:t>
      </w:r>
      <w:proofErr w:type="spellStart"/>
      <w:r w:rsidRPr="003D7669">
        <w:t>delokruga</w:t>
      </w:r>
      <w:proofErr w:type="spellEnd"/>
      <w:r w:rsidRPr="003D7669">
        <w:t xml:space="preserve"> </w:t>
      </w:r>
      <w:proofErr w:type="spellStart"/>
      <w:r w:rsidRPr="003D7669">
        <w:t>upotrebom</w:t>
      </w:r>
      <w:proofErr w:type="spellEnd"/>
      <w:r w:rsidRPr="003D7669">
        <w:t xml:space="preserve"> </w:t>
      </w:r>
      <w:proofErr w:type="spellStart"/>
      <w:r w:rsidRPr="003D7669">
        <w:t>informaciono-komunikacionih</w:t>
      </w:r>
      <w:proofErr w:type="spellEnd"/>
      <w:r w:rsidRPr="003D7669">
        <w:t xml:space="preserve"> </w:t>
      </w:r>
      <w:proofErr w:type="spellStart"/>
      <w:r w:rsidRPr="003D7669">
        <w:t>tehnologija</w:t>
      </w:r>
      <w:proofErr w:type="spellEnd"/>
      <w:r w:rsidRPr="003D7669">
        <w:t>.</w:t>
      </w:r>
    </w:p>
    <w:p w14:paraId="7EAB67EB" w14:textId="77777777" w:rsidR="003D7669" w:rsidRPr="003D7669" w:rsidRDefault="003D7669" w:rsidP="003D7669">
      <w:pPr>
        <w:jc w:val="center"/>
      </w:pPr>
      <w:proofErr w:type="spellStart"/>
      <w:r w:rsidRPr="003D7669">
        <w:t>Pečat</w:t>
      </w:r>
      <w:proofErr w:type="spellEnd"/>
      <w:r w:rsidRPr="003D7669">
        <w:t xml:space="preserve"> </w:t>
      </w:r>
      <w:proofErr w:type="spellStart"/>
      <w:r w:rsidRPr="003D7669">
        <w:t>iz</w:t>
      </w:r>
      <w:proofErr w:type="spellEnd"/>
      <w:r w:rsidRPr="003D7669">
        <w:t xml:space="preserve"> </w:t>
      </w:r>
      <w:proofErr w:type="spellStart"/>
      <w:r w:rsidRPr="003D7669">
        <w:t>stava</w:t>
      </w:r>
      <w:proofErr w:type="spellEnd"/>
      <w:r w:rsidRPr="003D7669">
        <w:t xml:space="preserve"> 2. </w:t>
      </w:r>
      <w:proofErr w:type="spellStart"/>
      <w:r w:rsidRPr="003D7669">
        <w:t>ovog</w:t>
      </w:r>
      <w:proofErr w:type="spellEnd"/>
      <w:r w:rsidRPr="003D7669">
        <w:t xml:space="preserve"> </w:t>
      </w:r>
      <w:proofErr w:type="spellStart"/>
      <w:r w:rsidRPr="003D7669">
        <w:t>člana</w:t>
      </w:r>
      <w:proofErr w:type="spellEnd"/>
      <w:r w:rsidRPr="003D7669">
        <w:t xml:space="preserve"> </w:t>
      </w:r>
      <w:proofErr w:type="spellStart"/>
      <w:r w:rsidRPr="003D7669">
        <w:t>ima</w:t>
      </w:r>
      <w:proofErr w:type="spellEnd"/>
      <w:r w:rsidRPr="003D7669">
        <w:t xml:space="preserve"> </w:t>
      </w:r>
      <w:proofErr w:type="spellStart"/>
      <w:r w:rsidRPr="003D7669">
        <w:t>spoljni</w:t>
      </w:r>
      <w:proofErr w:type="spellEnd"/>
      <w:r w:rsidRPr="003D7669">
        <w:t xml:space="preserve"> </w:t>
      </w:r>
      <w:proofErr w:type="spellStart"/>
      <w:r w:rsidRPr="003D7669">
        <w:t>prikaz</w:t>
      </w:r>
      <w:proofErr w:type="spellEnd"/>
      <w:r w:rsidRPr="003D7669">
        <w:t xml:space="preserve"> </w:t>
      </w:r>
      <w:proofErr w:type="spellStart"/>
      <w:r w:rsidRPr="003D7669">
        <w:t>propisan</w:t>
      </w:r>
      <w:proofErr w:type="spellEnd"/>
      <w:r w:rsidRPr="003D7669">
        <w:t xml:space="preserve"> </w:t>
      </w:r>
      <w:proofErr w:type="spellStart"/>
      <w:r w:rsidRPr="003D7669">
        <w:t>ovim</w:t>
      </w:r>
      <w:proofErr w:type="spellEnd"/>
      <w:r w:rsidRPr="003D7669">
        <w:t xml:space="preserve"> </w:t>
      </w:r>
      <w:proofErr w:type="spellStart"/>
      <w:r w:rsidRPr="003D7669">
        <w:t>zakonom</w:t>
      </w:r>
      <w:proofErr w:type="spellEnd"/>
      <w:r w:rsidRPr="003D7669">
        <w:t>.</w:t>
      </w:r>
    </w:p>
    <w:p w14:paraId="10BE9E3B" w14:textId="77777777" w:rsidR="003D7669" w:rsidRPr="003D7669" w:rsidRDefault="003D7669" w:rsidP="003D7669">
      <w:pPr>
        <w:jc w:val="center"/>
        <w:rPr>
          <w:b/>
          <w:bCs/>
        </w:rPr>
      </w:pPr>
      <w:bookmarkStart w:id="6" w:name="str_4"/>
      <w:bookmarkEnd w:id="6"/>
      <w:proofErr w:type="spellStart"/>
      <w:r w:rsidRPr="003D7669">
        <w:rPr>
          <w:b/>
          <w:bCs/>
        </w:rPr>
        <w:t>Sadržina</w:t>
      </w:r>
      <w:proofErr w:type="spellEnd"/>
      <w:r w:rsidRPr="003D7669">
        <w:rPr>
          <w:b/>
          <w:bCs/>
        </w:rPr>
        <w:t xml:space="preserve"> </w:t>
      </w:r>
      <w:proofErr w:type="spellStart"/>
      <w:r w:rsidRPr="003D7669">
        <w:rPr>
          <w:b/>
          <w:bCs/>
        </w:rPr>
        <w:t>pečata</w:t>
      </w:r>
      <w:proofErr w:type="spellEnd"/>
    </w:p>
    <w:p w14:paraId="7BC8FAA6" w14:textId="77777777" w:rsidR="003D7669" w:rsidRPr="003D7669" w:rsidRDefault="003D7669" w:rsidP="003D7669">
      <w:pPr>
        <w:jc w:val="center"/>
        <w:rPr>
          <w:b/>
          <w:bCs/>
        </w:rPr>
      </w:pPr>
      <w:bookmarkStart w:id="7" w:name="clan_3"/>
      <w:bookmarkEnd w:id="7"/>
      <w:proofErr w:type="spellStart"/>
      <w:r w:rsidRPr="003D7669">
        <w:rPr>
          <w:b/>
          <w:bCs/>
        </w:rPr>
        <w:t>Član</w:t>
      </w:r>
      <w:proofErr w:type="spellEnd"/>
      <w:r w:rsidRPr="003D7669">
        <w:rPr>
          <w:b/>
          <w:bCs/>
        </w:rPr>
        <w:t xml:space="preserve"> 3</w:t>
      </w:r>
    </w:p>
    <w:p w14:paraId="68449B80" w14:textId="77777777" w:rsidR="003D7669" w:rsidRPr="003D7669" w:rsidRDefault="003D7669" w:rsidP="003D7669">
      <w:pPr>
        <w:jc w:val="center"/>
      </w:pPr>
      <w:proofErr w:type="spellStart"/>
      <w:r w:rsidRPr="003D7669">
        <w:t>Pečat</w:t>
      </w:r>
      <w:proofErr w:type="spellEnd"/>
      <w:r w:rsidRPr="003D7669">
        <w:t xml:space="preserve"> </w:t>
      </w:r>
      <w:proofErr w:type="spellStart"/>
      <w:r w:rsidRPr="003D7669">
        <w:t>sadrži</w:t>
      </w:r>
      <w:proofErr w:type="spellEnd"/>
      <w:r w:rsidRPr="003D7669">
        <w:t xml:space="preserve"> </w:t>
      </w:r>
      <w:proofErr w:type="spellStart"/>
      <w:r w:rsidRPr="003D7669">
        <w:t>naziv</w:t>
      </w:r>
      <w:proofErr w:type="spellEnd"/>
      <w:r w:rsidRPr="003D7669">
        <w:t xml:space="preserve"> </w:t>
      </w:r>
      <w:proofErr w:type="spellStart"/>
      <w:r w:rsidRPr="003D7669">
        <w:t>i</w:t>
      </w:r>
      <w:proofErr w:type="spellEnd"/>
      <w:r w:rsidRPr="003D7669">
        <w:t xml:space="preserve"> </w:t>
      </w:r>
      <w:proofErr w:type="spellStart"/>
      <w:r w:rsidRPr="003D7669">
        <w:t>grb</w:t>
      </w:r>
      <w:proofErr w:type="spellEnd"/>
      <w:r w:rsidRPr="003D7669">
        <w:t xml:space="preserve"> </w:t>
      </w:r>
      <w:proofErr w:type="spellStart"/>
      <w:r w:rsidRPr="003D7669">
        <w:t>Republike</w:t>
      </w:r>
      <w:proofErr w:type="spellEnd"/>
      <w:r w:rsidRPr="003D7669">
        <w:t xml:space="preserve"> </w:t>
      </w:r>
      <w:proofErr w:type="spellStart"/>
      <w:r w:rsidRPr="003D7669">
        <w:t>Srbije</w:t>
      </w:r>
      <w:proofErr w:type="spellEnd"/>
      <w:r w:rsidRPr="003D7669">
        <w:t xml:space="preserve">, </w:t>
      </w:r>
      <w:proofErr w:type="spellStart"/>
      <w:r w:rsidRPr="003D7669">
        <w:t>naziv</w:t>
      </w:r>
      <w:proofErr w:type="spellEnd"/>
      <w:r w:rsidRPr="003D7669">
        <w:t xml:space="preserve"> </w:t>
      </w:r>
      <w:proofErr w:type="spellStart"/>
      <w:r w:rsidRPr="003D7669">
        <w:t>odnosno</w:t>
      </w:r>
      <w:proofErr w:type="spellEnd"/>
      <w:r w:rsidRPr="003D7669">
        <w:t xml:space="preserve"> </w:t>
      </w:r>
      <w:proofErr w:type="spellStart"/>
      <w:r w:rsidRPr="003D7669">
        <w:t>ime</w:t>
      </w:r>
      <w:proofErr w:type="spellEnd"/>
      <w:r w:rsidRPr="003D7669">
        <w:t xml:space="preserve"> </w:t>
      </w:r>
      <w:proofErr w:type="spellStart"/>
      <w:r w:rsidRPr="003D7669">
        <w:t>i</w:t>
      </w:r>
      <w:proofErr w:type="spellEnd"/>
      <w:r w:rsidRPr="003D7669">
        <w:t xml:space="preserve"> </w:t>
      </w:r>
      <w:proofErr w:type="spellStart"/>
      <w:r w:rsidRPr="003D7669">
        <w:t>sedište</w:t>
      </w:r>
      <w:proofErr w:type="spellEnd"/>
      <w:r w:rsidRPr="003D7669">
        <w:t xml:space="preserve"> </w:t>
      </w:r>
      <w:proofErr w:type="spellStart"/>
      <w:r w:rsidRPr="003D7669">
        <w:t>državnog</w:t>
      </w:r>
      <w:proofErr w:type="spellEnd"/>
      <w:r w:rsidRPr="003D7669">
        <w:t xml:space="preserve"> </w:t>
      </w:r>
      <w:proofErr w:type="spellStart"/>
      <w:r w:rsidRPr="003D7669">
        <w:t>i</w:t>
      </w:r>
      <w:proofErr w:type="spellEnd"/>
      <w:r w:rsidRPr="003D7669">
        <w:t xml:space="preserve"> </w:t>
      </w:r>
      <w:proofErr w:type="spellStart"/>
      <w:r w:rsidRPr="003D7669">
        <w:t>drugog</w:t>
      </w:r>
      <w:proofErr w:type="spellEnd"/>
      <w:r w:rsidRPr="003D7669">
        <w:t xml:space="preserve"> organa </w:t>
      </w:r>
      <w:proofErr w:type="spellStart"/>
      <w:r w:rsidRPr="003D7669">
        <w:t>ili</w:t>
      </w:r>
      <w:proofErr w:type="spellEnd"/>
      <w:r w:rsidRPr="003D7669">
        <w:t xml:space="preserve"> </w:t>
      </w:r>
      <w:proofErr w:type="spellStart"/>
      <w:r w:rsidRPr="003D7669">
        <w:t>imaoca</w:t>
      </w:r>
      <w:proofErr w:type="spellEnd"/>
      <w:r w:rsidRPr="003D7669">
        <w:t xml:space="preserve"> </w:t>
      </w:r>
      <w:proofErr w:type="spellStart"/>
      <w:r w:rsidRPr="003D7669">
        <w:t>javnog</w:t>
      </w:r>
      <w:proofErr w:type="spellEnd"/>
      <w:r w:rsidRPr="003D7669">
        <w:t xml:space="preserve"> </w:t>
      </w:r>
      <w:proofErr w:type="spellStart"/>
      <w:r w:rsidRPr="003D7669">
        <w:t>ovlašćenja</w:t>
      </w:r>
      <w:proofErr w:type="spellEnd"/>
      <w:r w:rsidRPr="003D7669">
        <w:t>.</w:t>
      </w:r>
    </w:p>
    <w:p w14:paraId="2B0E7E9A" w14:textId="77777777" w:rsidR="003D7669" w:rsidRPr="003D7669" w:rsidRDefault="003D7669" w:rsidP="003D7669">
      <w:pPr>
        <w:jc w:val="center"/>
      </w:pPr>
      <w:proofErr w:type="spellStart"/>
      <w:r w:rsidRPr="003D7669">
        <w:t>Pečat</w:t>
      </w:r>
      <w:proofErr w:type="spellEnd"/>
      <w:r w:rsidRPr="003D7669">
        <w:t xml:space="preserve"> </w:t>
      </w:r>
      <w:proofErr w:type="spellStart"/>
      <w:r w:rsidRPr="003D7669">
        <w:t>sadrži</w:t>
      </w:r>
      <w:proofErr w:type="spellEnd"/>
      <w:r w:rsidRPr="003D7669">
        <w:t xml:space="preserve"> </w:t>
      </w:r>
      <w:proofErr w:type="spellStart"/>
      <w:r w:rsidRPr="003D7669">
        <w:t>i</w:t>
      </w:r>
      <w:proofErr w:type="spellEnd"/>
      <w:r w:rsidRPr="003D7669">
        <w:t xml:space="preserve"> </w:t>
      </w:r>
      <w:proofErr w:type="spellStart"/>
      <w:r w:rsidRPr="003D7669">
        <w:t>naziv</w:t>
      </w:r>
      <w:proofErr w:type="spellEnd"/>
      <w:r w:rsidRPr="003D7669">
        <w:t xml:space="preserve"> organa </w:t>
      </w:r>
      <w:proofErr w:type="spellStart"/>
      <w:r w:rsidRPr="003D7669">
        <w:t>uprave</w:t>
      </w:r>
      <w:proofErr w:type="spellEnd"/>
      <w:r w:rsidRPr="003D7669">
        <w:t xml:space="preserve"> u </w:t>
      </w:r>
      <w:proofErr w:type="spellStart"/>
      <w:r w:rsidRPr="003D7669">
        <w:t>sastavu</w:t>
      </w:r>
      <w:proofErr w:type="spellEnd"/>
      <w:r w:rsidRPr="003D7669">
        <w:t xml:space="preserve"> </w:t>
      </w:r>
      <w:proofErr w:type="spellStart"/>
      <w:r w:rsidRPr="003D7669">
        <w:t>ministarstva</w:t>
      </w:r>
      <w:proofErr w:type="spellEnd"/>
      <w:r w:rsidRPr="003D7669">
        <w:t xml:space="preserve">, a </w:t>
      </w:r>
      <w:proofErr w:type="spellStart"/>
      <w:r w:rsidRPr="003D7669">
        <w:t>može</w:t>
      </w:r>
      <w:proofErr w:type="spellEnd"/>
      <w:r w:rsidRPr="003D7669">
        <w:t xml:space="preserve"> da </w:t>
      </w:r>
      <w:proofErr w:type="spellStart"/>
      <w:r w:rsidRPr="003D7669">
        <w:t>sadrži</w:t>
      </w:r>
      <w:proofErr w:type="spellEnd"/>
      <w:r w:rsidRPr="003D7669">
        <w:t xml:space="preserve"> </w:t>
      </w:r>
      <w:proofErr w:type="spellStart"/>
      <w:r w:rsidRPr="003D7669">
        <w:t>i</w:t>
      </w:r>
      <w:proofErr w:type="spellEnd"/>
      <w:r w:rsidRPr="003D7669">
        <w:t xml:space="preserve"> </w:t>
      </w:r>
      <w:proofErr w:type="spellStart"/>
      <w:r w:rsidRPr="003D7669">
        <w:t>naziv</w:t>
      </w:r>
      <w:proofErr w:type="spellEnd"/>
      <w:r w:rsidRPr="003D7669">
        <w:t xml:space="preserve"> </w:t>
      </w:r>
      <w:proofErr w:type="spellStart"/>
      <w:r w:rsidRPr="003D7669">
        <w:t>i</w:t>
      </w:r>
      <w:proofErr w:type="spellEnd"/>
      <w:r w:rsidRPr="003D7669">
        <w:t xml:space="preserve"> </w:t>
      </w:r>
      <w:proofErr w:type="spellStart"/>
      <w:r w:rsidRPr="003D7669">
        <w:t>sedište</w:t>
      </w:r>
      <w:proofErr w:type="spellEnd"/>
      <w:r w:rsidRPr="003D7669">
        <w:t xml:space="preserve"> </w:t>
      </w:r>
      <w:proofErr w:type="spellStart"/>
      <w:r w:rsidRPr="003D7669">
        <w:t>organizacione</w:t>
      </w:r>
      <w:proofErr w:type="spellEnd"/>
      <w:r w:rsidRPr="003D7669">
        <w:t xml:space="preserve"> </w:t>
      </w:r>
      <w:proofErr w:type="spellStart"/>
      <w:r w:rsidRPr="003D7669">
        <w:t>jedinice</w:t>
      </w:r>
      <w:proofErr w:type="spellEnd"/>
      <w:r w:rsidRPr="003D7669">
        <w:t xml:space="preserve"> u </w:t>
      </w:r>
      <w:proofErr w:type="spellStart"/>
      <w:r w:rsidRPr="003D7669">
        <w:t>državnom</w:t>
      </w:r>
      <w:proofErr w:type="spellEnd"/>
      <w:r w:rsidRPr="003D7669">
        <w:t xml:space="preserve"> </w:t>
      </w:r>
      <w:proofErr w:type="spellStart"/>
      <w:r w:rsidRPr="003D7669">
        <w:t>i</w:t>
      </w:r>
      <w:proofErr w:type="spellEnd"/>
      <w:r w:rsidRPr="003D7669">
        <w:t xml:space="preserve"> </w:t>
      </w:r>
      <w:proofErr w:type="spellStart"/>
      <w:r w:rsidRPr="003D7669">
        <w:t>drugom</w:t>
      </w:r>
      <w:proofErr w:type="spellEnd"/>
      <w:r w:rsidRPr="003D7669">
        <w:t xml:space="preserve"> </w:t>
      </w:r>
      <w:proofErr w:type="spellStart"/>
      <w:r w:rsidRPr="003D7669">
        <w:t>organu</w:t>
      </w:r>
      <w:proofErr w:type="spellEnd"/>
      <w:r w:rsidRPr="003D7669">
        <w:t xml:space="preserve"> </w:t>
      </w:r>
      <w:proofErr w:type="spellStart"/>
      <w:r w:rsidRPr="003D7669">
        <w:t>ako</w:t>
      </w:r>
      <w:proofErr w:type="spellEnd"/>
      <w:r w:rsidRPr="003D7669">
        <w:t xml:space="preserve"> je ta </w:t>
      </w:r>
      <w:proofErr w:type="spellStart"/>
      <w:r w:rsidRPr="003D7669">
        <w:t>jedinica</w:t>
      </w:r>
      <w:proofErr w:type="spellEnd"/>
      <w:r w:rsidRPr="003D7669">
        <w:t xml:space="preserve"> </w:t>
      </w:r>
      <w:proofErr w:type="spellStart"/>
      <w:r w:rsidRPr="003D7669">
        <w:t>zakonom</w:t>
      </w:r>
      <w:proofErr w:type="spellEnd"/>
      <w:r w:rsidRPr="003D7669">
        <w:t xml:space="preserve"> </w:t>
      </w:r>
      <w:proofErr w:type="spellStart"/>
      <w:r w:rsidRPr="003D7669">
        <w:t>ovlašćena</w:t>
      </w:r>
      <w:proofErr w:type="spellEnd"/>
      <w:r w:rsidRPr="003D7669">
        <w:t xml:space="preserve"> da </w:t>
      </w:r>
      <w:proofErr w:type="spellStart"/>
      <w:r w:rsidRPr="003D7669">
        <w:t>odlučuje</w:t>
      </w:r>
      <w:proofErr w:type="spellEnd"/>
      <w:r w:rsidRPr="003D7669">
        <w:t xml:space="preserve"> u </w:t>
      </w:r>
      <w:proofErr w:type="spellStart"/>
      <w:r w:rsidRPr="003D7669">
        <w:t>upravnom</w:t>
      </w:r>
      <w:proofErr w:type="spellEnd"/>
      <w:r w:rsidRPr="003D7669">
        <w:t xml:space="preserve"> </w:t>
      </w:r>
      <w:proofErr w:type="spellStart"/>
      <w:r w:rsidRPr="003D7669">
        <w:t>postupku</w:t>
      </w:r>
      <w:proofErr w:type="spellEnd"/>
      <w:r w:rsidRPr="003D7669">
        <w:t xml:space="preserve"> </w:t>
      </w:r>
      <w:proofErr w:type="spellStart"/>
      <w:r w:rsidRPr="003D7669">
        <w:t>ili</w:t>
      </w:r>
      <w:proofErr w:type="spellEnd"/>
      <w:r w:rsidRPr="003D7669">
        <w:t xml:space="preserve"> u </w:t>
      </w:r>
      <w:proofErr w:type="spellStart"/>
      <w:r w:rsidRPr="003D7669">
        <w:t>drugim</w:t>
      </w:r>
      <w:proofErr w:type="spellEnd"/>
      <w:r w:rsidRPr="003D7669">
        <w:t xml:space="preserve"> </w:t>
      </w:r>
      <w:proofErr w:type="spellStart"/>
      <w:r w:rsidRPr="003D7669">
        <w:t>pojedinačnim</w:t>
      </w:r>
      <w:proofErr w:type="spellEnd"/>
      <w:r w:rsidRPr="003D7669">
        <w:t xml:space="preserve"> </w:t>
      </w:r>
      <w:proofErr w:type="spellStart"/>
      <w:r w:rsidRPr="003D7669">
        <w:t>stvarima</w:t>
      </w:r>
      <w:proofErr w:type="spellEnd"/>
      <w:r w:rsidRPr="003D7669">
        <w:t>.</w:t>
      </w:r>
    </w:p>
    <w:p w14:paraId="661BB282" w14:textId="77777777" w:rsidR="003D7669" w:rsidRPr="003D7669" w:rsidRDefault="003D7669" w:rsidP="003D7669">
      <w:pPr>
        <w:jc w:val="center"/>
      </w:pPr>
      <w:proofErr w:type="spellStart"/>
      <w:r w:rsidRPr="003D7669">
        <w:lastRenderedPageBreak/>
        <w:t>Pečat</w:t>
      </w:r>
      <w:proofErr w:type="spellEnd"/>
      <w:r w:rsidRPr="003D7669">
        <w:t xml:space="preserve"> koji </w:t>
      </w:r>
      <w:proofErr w:type="spellStart"/>
      <w:r w:rsidRPr="003D7669">
        <w:t>upotrebljava</w:t>
      </w:r>
      <w:proofErr w:type="spellEnd"/>
      <w:r w:rsidRPr="003D7669">
        <w:t xml:space="preserve"> </w:t>
      </w:r>
      <w:proofErr w:type="spellStart"/>
      <w:r w:rsidRPr="003D7669">
        <w:t>diplomatsko</w:t>
      </w:r>
      <w:proofErr w:type="spellEnd"/>
      <w:r w:rsidRPr="003D7669">
        <w:t xml:space="preserve"> </w:t>
      </w:r>
      <w:proofErr w:type="spellStart"/>
      <w:r w:rsidRPr="003D7669">
        <w:t>ili</w:t>
      </w:r>
      <w:proofErr w:type="spellEnd"/>
      <w:r w:rsidRPr="003D7669">
        <w:t xml:space="preserve"> </w:t>
      </w:r>
      <w:proofErr w:type="spellStart"/>
      <w:r w:rsidRPr="003D7669">
        <w:t>konzularno</w:t>
      </w:r>
      <w:proofErr w:type="spellEnd"/>
      <w:r w:rsidRPr="003D7669">
        <w:t xml:space="preserve"> </w:t>
      </w:r>
      <w:proofErr w:type="spellStart"/>
      <w:r w:rsidRPr="003D7669">
        <w:t>predstavništvo</w:t>
      </w:r>
      <w:proofErr w:type="spellEnd"/>
      <w:r w:rsidRPr="003D7669">
        <w:t xml:space="preserve"> </w:t>
      </w:r>
      <w:proofErr w:type="spellStart"/>
      <w:r w:rsidRPr="003D7669">
        <w:t>Republike</w:t>
      </w:r>
      <w:proofErr w:type="spellEnd"/>
      <w:r w:rsidRPr="003D7669">
        <w:t xml:space="preserve"> </w:t>
      </w:r>
      <w:proofErr w:type="spellStart"/>
      <w:r w:rsidRPr="003D7669">
        <w:t>Srbije</w:t>
      </w:r>
      <w:proofErr w:type="spellEnd"/>
      <w:r w:rsidRPr="003D7669">
        <w:t xml:space="preserve"> u </w:t>
      </w:r>
      <w:proofErr w:type="spellStart"/>
      <w:r w:rsidRPr="003D7669">
        <w:t>inostranstvu</w:t>
      </w:r>
      <w:proofErr w:type="spellEnd"/>
      <w:r w:rsidRPr="003D7669">
        <w:t xml:space="preserve"> </w:t>
      </w:r>
      <w:proofErr w:type="spellStart"/>
      <w:r w:rsidRPr="003D7669">
        <w:t>sadrži</w:t>
      </w:r>
      <w:proofErr w:type="spellEnd"/>
      <w:r w:rsidRPr="003D7669">
        <w:t xml:space="preserve"> </w:t>
      </w:r>
      <w:proofErr w:type="spellStart"/>
      <w:r w:rsidRPr="003D7669">
        <w:t>grb</w:t>
      </w:r>
      <w:proofErr w:type="spellEnd"/>
      <w:r w:rsidRPr="003D7669">
        <w:t xml:space="preserve"> </w:t>
      </w:r>
      <w:proofErr w:type="spellStart"/>
      <w:r w:rsidRPr="003D7669">
        <w:t>Republike</w:t>
      </w:r>
      <w:proofErr w:type="spellEnd"/>
      <w:r w:rsidRPr="003D7669">
        <w:t xml:space="preserve"> </w:t>
      </w:r>
      <w:proofErr w:type="spellStart"/>
      <w:r w:rsidRPr="003D7669">
        <w:t>Srbije</w:t>
      </w:r>
      <w:proofErr w:type="spellEnd"/>
      <w:r w:rsidRPr="003D7669">
        <w:t xml:space="preserve">, </w:t>
      </w:r>
      <w:proofErr w:type="spellStart"/>
      <w:r w:rsidRPr="003D7669">
        <w:t>naziv</w:t>
      </w:r>
      <w:proofErr w:type="spellEnd"/>
      <w:r w:rsidRPr="003D7669">
        <w:t xml:space="preserve"> </w:t>
      </w:r>
      <w:proofErr w:type="spellStart"/>
      <w:r w:rsidRPr="003D7669">
        <w:t>i</w:t>
      </w:r>
      <w:proofErr w:type="spellEnd"/>
      <w:r w:rsidRPr="003D7669">
        <w:t xml:space="preserve"> </w:t>
      </w:r>
      <w:proofErr w:type="spellStart"/>
      <w:r w:rsidRPr="003D7669">
        <w:t>sedište</w:t>
      </w:r>
      <w:proofErr w:type="spellEnd"/>
      <w:r w:rsidRPr="003D7669">
        <w:t xml:space="preserve"> </w:t>
      </w:r>
      <w:proofErr w:type="spellStart"/>
      <w:r w:rsidRPr="003D7669">
        <w:t>predstavništva</w:t>
      </w:r>
      <w:proofErr w:type="spellEnd"/>
      <w:r w:rsidRPr="003D7669">
        <w:t>.</w:t>
      </w:r>
    </w:p>
    <w:p w14:paraId="4F9C19E4" w14:textId="77777777" w:rsidR="003D7669" w:rsidRPr="003D7669" w:rsidRDefault="003D7669" w:rsidP="003D7669">
      <w:pPr>
        <w:jc w:val="center"/>
      </w:pPr>
      <w:proofErr w:type="spellStart"/>
      <w:r w:rsidRPr="003D7669">
        <w:t>Kvalifikovani</w:t>
      </w:r>
      <w:proofErr w:type="spellEnd"/>
      <w:r w:rsidRPr="003D7669">
        <w:t xml:space="preserve"> </w:t>
      </w:r>
      <w:proofErr w:type="spellStart"/>
      <w:r w:rsidRPr="003D7669">
        <w:t>sertifikat</w:t>
      </w:r>
      <w:proofErr w:type="spellEnd"/>
      <w:r w:rsidRPr="003D7669">
        <w:t xml:space="preserve"> za </w:t>
      </w:r>
      <w:proofErr w:type="spellStart"/>
      <w:r w:rsidRPr="003D7669">
        <w:t>elektronski</w:t>
      </w:r>
      <w:proofErr w:type="spellEnd"/>
      <w:r w:rsidRPr="003D7669">
        <w:t xml:space="preserve"> </w:t>
      </w:r>
      <w:proofErr w:type="spellStart"/>
      <w:r w:rsidRPr="003D7669">
        <w:t>pečat</w:t>
      </w:r>
      <w:proofErr w:type="spellEnd"/>
      <w:r w:rsidRPr="003D7669">
        <w:t xml:space="preserve">, pored </w:t>
      </w:r>
      <w:proofErr w:type="spellStart"/>
      <w:r w:rsidRPr="003D7669">
        <w:t>podataka</w:t>
      </w:r>
      <w:proofErr w:type="spellEnd"/>
      <w:r w:rsidRPr="003D7669">
        <w:t xml:space="preserve"> </w:t>
      </w:r>
      <w:proofErr w:type="spellStart"/>
      <w:r w:rsidRPr="003D7669">
        <w:t>iz</w:t>
      </w:r>
      <w:proofErr w:type="spellEnd"/>
      <w:r w:rsidRPr="003D7669">
        <w:t xml:space="preserve"> st.1-3. </w:t>
      </w:r>
      <w:proofErr w:type="spellStart"/>
      <w:r w:rsidRPr="003D7669">
        <w:t>ovog</w:t>
      </w:r>
      <w:proofErr w:type="spellEnd"/>
      <w:r w:rsidRPr="003D7669">
        <w:t xml:space="preserve"> </w:t>
      </w:r>
      <w:proofErr w:type="spellStart"/>
      <w:r w:rsidRPr="003D7669">
        <w:t>člana</w:t>
      </w:r>
      <w:proofErr w:type="spellEnd"/>
      <w:r w:rsidRPr="003D7669">
        <w:t xml:space="preserve">, </w:t>
      </w:r>
      <w:proofErr w:type="spellStart"/>
      <w:r w:rsidRPr="003D7669">
        <w:t>osim</w:t>
      </w:r>
      <w:proofErr w:type="spellEnd"/>
      <w:r w:rsidRPr="003D7669">
        <w:t xml:space="preserve"> </w:t>
      </w:r>
      <w:proofErr w:type="spellStart"/>
      <w:r w:rsidRPr="003D7669">
        <w:t>grba</w:t>
      </w:r>
      <w:proofErr w:type="spellEnd"/>
      <w:r w:rsidRPr="003D7669">
        <w:t xml:space="preserve"> koji se </w:t>
      </w:r>
      <w:proofErr w:type="spellStart"/>
      <w:r w:rsidRPr="003D7669">
        <w:t>nalazi</w:t>
      </w:r>
      <w:proofErr w:type="spellEnd"/>
      <w:r w:rsidRPr="003D7669">
        <w:t xml:space="preserve"> </w:t>
      </w:r>
      <w:proofErr w:type="spellStart"/>
      <w:r w:rsidRPr="003D7669">
        <w:t>samo</w:t>
      </w:r>
      <w:proofErr w:type="spellEnd"/>
      <w:r w:rsidRPr="003D7669">
        <w:t xml:space="preserve"> u </w:t>
      </w:r>
      <w:proofErr w:type="spellStart"/>
      <w:r w:rsidRPr="003D7669">
        <w:t>njegovom</w:t>
      </w:r>
      <w:proofErr w:type="spellEnd"/>
      <w:r w:rsidRPr="003D7669">
        <w:t xml:space="preserve"> </w:t>
      </w:r>
      <w:proofErr w:type="spellStart"/>
      <w:r w:rsidRPr="003D7669">
        <w:t>spoljnom</w:t>
      </w:r>
      <w:proofErr w:type="spellEnd"/>
      <w:r w:rsidRPr="003D7669">
        <w:t xml:space="preserve"> </w:t>
      </w:r>
      <w:proofErr w:type="spellStart"/>
      <w:r w:rsidRPr="003D7669">
        <w:t>prikazu</w:t>
      </w:r>
      <w:proofErr w:type="spellEnd"/>
      <w:r w:rsidRPr="003D7669">
        <w:t xml:space="preserve">, </w:t>
      </w:r>
      <w:proofErr w:type="spellStart"/>
      <w:r w:rsidRPr="003D7669">
        <w:t>sadrži</w:t>
      </w:r>
      <w:proofErr w:type="spellEnd"/>
      <w:r w:rsidRPr="003D7669">
        <w:t xml:space="preserve"> </w:t>
      </w:r>
      <w:proofErr w:type="spellStart"/>
      <w:r w:rsidRPr="003D7669">
        <w:t>i</w:t>
      </w:r>
      <w:proofErr w:type="spellEnd"/>
      <w:r w:rsidRPr="003D7669">
        <w:t xml:space="preserve"> </w:t>
      </w:r>
      <w:proofErr w:type="spellStart"/>
      <w:r w:rsidRPr="003D7669">
        <w:t>druge</w:t>
      </w:r>
      <w:proofErr w:type="spellEnd"/>
      <w:r w:rsidRPr="003D7669">
        <w:t xml:space="preserve"> </w:t>
      </w:r>
      <w:proofErr w:type="spellStart"/>
      <w:r w:rsidRPr="003D7669">
        <w:t>podatke</w:t>
      </w:r>
      <w:proofErr w:type="spellEnd"/>
      <w:r w:rsidRPr="003D7669">
        <w:t xml:space="preserve"> u </w:t>
      </w:r>
      <w:proofErr w:type="spellStart"/>
      <w:r w:rsidRPr="003D7669">
        <w:t>skladu</w:t>
      </w:r>
      <w:proofErr w:type="spellEnd"/>
      <w:r w:rsidRPr="003D7669">
        <w:t xml:space="preserve"> </w:t>
      </w:r>
      <w:proofErr w:type="spellStart"/>
      <w:r w:rsidRPr="003D7669">
        <w:t>sa</w:t>
      </w:r>
      <w:proofErr w:type="spellEnd"/>
      <w:r w:rsidRPr="003D7669">
        <w:t xml:space="preserve"> </w:t>
      </w:r>
      <w:proofErr w:type="spellStart"/>
      <w:r w:rsidRPr="003D7669">
        <w:t>propisima</w:t>
      </w:r>
      <w:proofErr w:type="spellEnd"/>
      <w:r w:rsidRPr="003D7669">
        <w:t xml:space="preserve"> </w:t>
      </w:r>
      <w:proofErr w:type="spellStart"/>
      <w:r w:rsidRPr="003D7669">
        <w:t>kojima</w:t>
      </w:r>
      <w:proofErr w:type="spellEnd"/>
      <w:r w:rsidRPr="003D7669">
        <w:t xml:space="preserve"> se </w:t>
      </w:r>
      <w:proofErr w:type="spellStart"/>
      <w:r w:rsidRPr="003D7669">
        <w:t>uređuju</w:t>
      </w:r>
      <w:proofErr w:type="spellEnd"/>
      <w:r w:rsidRPr="003D7669">
        <w:t xml:space="preserve"> </w:t>
      </w:r>
      <w:proofErr w:type="spellStart"/>
      <w:r w:rsidRPr="003D7669">
        <w:t>usluge</w:t>
      </w:r>
      <w:proofErr w:type="spellEnd"/>
      <w:r w:rsidRPr="003D7669">
        <w:t xml:space="preserve"> od </w:t>
      </w:r>
      <w:proofErr w:type="spellStart"/>
      <w:r w:rsidRPr="003D7669">
        <w:t>poverenja</w:t>
      </w:r>
      <w:proofErr w:type="spellEnd"/>
      <w:r w:rsidRPr="003D7669">
        <w:t xml:space="preserve"> u </w:t>
      </w:r>
      <w:proofErr w:type="spellStart"/>
      <w:r w:rsidRPr="003D7669">
        <w:t>elektronskom</w:t>
      </w:r>
      <w:proofErr w:type="spellEnd"/>
      <w:r w:rsidRPr="003D7669">
        <w:t xml:space="preserve"> </w:t>
      </w:r>
      <w:proofErr w:type="spellStart"/>
      <w:r w:rsidRPr="003D7669">
        <w:t>poslovanju</w:t>
      </w:r>
      <w:proofErr w:type="spellEnd"/>
      <w:r w:rsidRPr="003D7669">
        <w:t>.</w:t>
      </w:r>
    </w:p>
    <w:p w14:paraId="329A128D" w14:textId="77777777" w:rsidR="003D7669" w:rsidRPr="003D7669" w:rsidRDefault="003D7669" w:rsidP="003D7669">
      <w:pPr>
        <w:jc w:val="center"/>
      </w:pPr>
      <w:proofErr w:type="spellStart"/>
      <w:r w:rsidRPr="003D7669">
        <w:t>Veza</w:t>
      </w:r>
      <w:proofErr w:type="spellEnd"/>
      <w:r w:rsidRPr="003D7669">
        <w:t xml:space="preserve"> </w:t>
      </w:r>
      <w:proofErr w:type="spellStart"/>
      <w:r w:rsidRPr="003D7669">
        <w:t>između</w:t>
      </w:r>
      <w:proofErr w:type="spellEnd"/>
      <w:r w:rsidRPr="003D7669">
        <w:t xml:space="preserve"> </w:t>
      </w:r>
      <w:proofErr w:type="spellStart"/>
      <w:r w:rsidRPr="003D7669">
        <w:t>podataka</w:t>
      </w:r>
      <w:proofErr w:type="spellEnd"/>
      <w:r w:rsidRPr="003D7669">
        <w:t xml:space="preserve"> za </w:t>
      </w:r>
      <w:proofErr w:type="spellStart"/>
      <w:r w:rsidRPr="003D7669">
        <w:t>validaciju</w:t>
      </w:r>
      <w:proofErr w:type="spellEnd"/>
      <w:r w:rsidRPr="003D7669">
        <w:t xml:space="preserve"> </w:t>
      </w:r>
      <w:proofErr w:type="spellStart"/>
      <w:r w:rsidRPr="003D7669">
        <w:t>elektronskog</w:t>
      </w:r>
      <w:proofErr w:type="spellEnd"/>
      <w:r w:rsidRPr="003D7669">
        <w:t xml:space="preserve"> </w:t>
      </w:r>
      <w:proofErr w:type="spellStart"/>
      <w:r w:rsidRPr="003D7669">
        <w:t>pečata</w:t>
      </w:r>
      <w:proofErr w:type="spellEnd"/>
      <w:r w:rsidRPr="003D7669">
        <w:t xml:space="preserve"> </w:t>
      </w:r>
      <w:proofErr w:type="spellStart"/>
      <w:r w:rsidRPr="003D7669">
        <w:t>i</w:t>
      </w:r>
      <w:proofErr w:type="spellEnd"/>
      <w:r w:rsidRPr="003D7669">
        <w:t xml:space="preserve"> </w:t>
      </w:r>
      <w:proofErr w:type="spellStart"/>
      <w:r w:rsidRPr="003D7669">
        <w:t>identiteta</w:t>
      </w:r>
      <w:proofErr w:type="spellEnd"/>
      <w:r w:rsidRPr="003D7669">
        <w:t xml:space="preserve"> </w:t>
      </w:r>
      <w:proofErr w:type="spellStart"/>
      <w:r w:rsidRPr="003D7669">
        <w:t>pečatioca</w:t>
      </w:r>
      <w:proofErr w:type="spellEnd"/>
      <w:r w:rsidRPr="003D7669">
        <w:t xml:space="preserve"> </w:t>
      </w:r>
      <w:proofErr w:type="spellStart"/>
      <w:r w:rsidRPr="003D7669">
        <w:t>sadržana</w:t>
      </w:r>
      <w:proofErr w:type="spellEnd"/>
      <w:r w:rsidRPr="003D7669">
        <w:t xml:space="preserve"> je u </w:t>
      </w:r>
      <w:proofErr w:type="spellStart"/>
      <w:r w:rsidRPr="003D7669">
        <w:t>elektronskoj</w:t>
      </w:r>
      <w:proofErr w:type="spellEnd"/>
      <w:r w:rsidRPr="003D7669">
        <w:t xml:space="preserve"> </w:t>
      </w:r>
      <w:proofErr w:type="spellStart"/>
      <w:r w:rsidRPr="003D7669">
        <w:t>potvrdi</w:t>
      </w:r>
      <w:proofErr w:type="spellEnd"/>
      <w:r w:rsidRPr="003D7669">
        <w:t xml:space="preserve">, </w:t>
      </w:r>
      <w:proofErr w:type="spellStart"/>
      <w:r w:rsidRPr="003D7669">
        <w:t>odnosno</w:t>
      </w:r>
      <w:proofErr w:type="spellEnd"/>
      <w:r w:rsidRPr="003D7669">
        <w:t xml:space="preserve"> </w:t>
      </w:r>
      <w:proofErr w:type="spellStart"/>
      <w:r w:rsidRPr="003D7669">
        <w:t>kvalifikovanom</w:t>
      </w:r>
      <w:proofErr w:type="spellEnd"/>
      <w:r w:rsidRPr="003D7669">
        <w:t xml:space="preserve"> </w:t>
      </w:r>
      <w:proofErr w:type="spellStart"/>
      <w:r w:rsidRPr="003D7669">
        <w:t>sertifikatu</w:t>
      </w:r>
      <w:proofErr w:type="spellEnd"/>
      <w:r w:rsidRPr="003D7669">
        <w:t xml:space="preserve"> za </w:t>
      </w:r>
      <w:proofErr w:type="spellStart"/>
      <w:r w:rsidRPr="003D7669">
        <w:t>elektronski</w:t>
      </w:r>
      <w:proofErr w:type="spellEnd"/>
      <w:r w:rsidRPr="003D7669">
        <w:t xml:space="preserve"> </w:t>
      </w:r>
      <w:proofErr w:type="spellStart"/>
      <w:r w:rsidRPr="003D7669">
        <w:t>pečat</w:t>
      </w:r>
      <w:proofErr w:type="spellEnd"/>
      <w:r w:rsidRPr="003D7669">
        <w:t>.</w:t>
      </w:r>
    </w:p>
    <w:p w14:paraId="5BC67314" w14:textId="77777777" w:rsidR="003D7669" w:rsidRPr="003D7669" w:rsidRDefault="003D7669" w:rsidP="003D7669">
      <w:pPr>
        <w:jc w:val="center"/>
        <w:rPr>
          <w:b/>
          <w:bCs/>
          <w:lang w:val="fr-FR"/>
        </w:rPr>
      </w:pPr>
      <w:bookmarkStart w:id="8" w:name="str_5"/>
      <w:bookmarkEnd w:id="8"/>
      <w:proofErr w:type="spellStart"/>
      <w:r w:rsidRPr="003D7669">
        <w:rPr>
          <w:b/>
          <w:bCs/>
          <w:lang w:val="fr-FR"/>
        </w:rPr>
        <w:t>Jezik</w:t>
      </w:r>
      <w:proofErr w:type="spellEnd"/>
      <w:r w:rsidRPr="003D7669">
        <w:rPr>
          <w:b/>
          <w:bCs/>
          <w:lang w:val="fr-FR"/>
        </w:rPr>
        <w:t xml:space="preserve"> na </w:t>
      </w:r>
      <w:proofErr w:type="spellStart"/>
      <w:r w:rsidRPr="003D7669">
        <w:rPr>
          <w:b/>
          <w:bCs/>
          <w:lang w:val="fr-FR"/>
        </w:rPr>
        <w:t>kome</w:t>
      </w:r>
      <w:proofErr w:type="spellEnd"/>
      <w:r w:rsidRPr="003D7669">
        <w:rPr>
          <w:b/>
          <w:bCs/>
          <w:lang w:val="fr-FR"/>
        </w:rPr>
        <w:t xml:space="preserve"> se </w:t>
      </w:r>
      <w:proofErr w:type="spellStart"/>
      <w:r w:rsidRPr="003D7669">
        <w:rPr>
          <w:b/>
          <w:bCs/>
          <w:lang w:val="fr-FR"/>
        </w:rPr>
        <w:t>ispisuje</w:t>
      </w:r>
      <w:proofErr w:type="spellEnd"/>
      <w:r w:rsidRPr="003D7669">
        <w:rPr>
          <w:b/>
          <w:bCs/>
          <w:lang w:val="fr-FR"/>
        </w:rPr>
        <w:t xml:space="preserve"> </w:t>
      </w:r>
      <w:proofErr w:type="spellStart"/>
      <w:r w:rsidRPr="003D7669">
        <w:rPr>
          <w:b/>
          <w:bCs/>
          <w:lang w:val="fr-FR"/>
        </w:rPr>
        <w:t>tekst</w:t>
      </w:r>
      <w:proofErr w:type="spellEnd"/>
      <w:r w:rsidRPr="003D7669">
        <w:rPr>
          <w:b/>
          <w:bCs/>
          <w:lang w:val="fr-FR"/>
        </w:rPr>
        <w:t xml:space="preserve"> </w:t>
      </w:r>
      <w:proofErr w:type="spellStart"/>
      <w:r w:rsidRPr="003D7669">
        <w:rPr>
          <w:b/>
          <w:bCs/>
          <w:lang w:val="fr-FR"/>
        </w:rPr>
        <w:t>pečata</w:t>
      </w:r>
      <w:proofErr w:type="spellEnd"/>
    </w:p>
    <w:p w14:paraId="6739A785" w14:textId="77777777" w:rsidR="003D7669" w:rsidRPr="003D7669" w:rsidRDefault="003D7669" w:rsidP="003D7669">
      <w:pPr>
        <w:jc w:val="center"/>
        <w:rPr>
          <w:b/>
          <w:bCs/>
          <w:lang w:val="fr-FR"/>
        </w:rPr>
      </w:pPr>
      <w:bookmarkStart w:id="9" w:name="clan_4"/>
      <w:bookmarkEnd w:id="9"/>
      <w:proofErr w:type="spellStart"/>
      <w:r w:rsidRPr="003D7669">
        <w:rPr>
          <w:b/>
          <w:bCs/>
          <w:lang w:val="fr-FR"/>
        </w:rPr>
        <w:t>Član</w:t>
      </w:r>
      <w:proofErr w:type="spellEnd"/>
      <w:r w:rsidRPr="003D7669">
        <w:rPr>
          <w:b/>
          <w:bCs/>
          <w:lang w:val="fr-FR"/>
        </w:rPr>
        <w:t xml:space="preserve"> 4</w:t>
      </w:r>
    </w:p>
    <w:p w14:paraId="29DC90AE" w14:textId="77777777" w:rsidR="003D7669" w:rsidRPr="003D7669" w:rsidRDefault="003D7669" w:rsidP="003D7669">
      <w:pPr>
        <w:jc w:val="center"/>
        <w:rPr>
          <w:lang w:val="fr-FR"/>
        </w:rPr>
      </w:pPr>
      <w:proofErr w:type="spellStart"/>
      <w:r w:rsidRPr="003D7669">
        <w:rPr>
          <w:lang w:val="fr-FR"/>
        </w:rPr>
        <w:t>Tekst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pečata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ispisuje</w:t>
      </w:r>
      <w:proofErr w:type="spellEnd"/>
      <w:r w:rsidRPr="003D7669">
        <w:rPr>
          <w:lang w:val="fr-FR"/>
        </w:rPr>
        <w:t xml:space="preserve"> se na </w:t>
      </w:r>
      <w:proofErr w:type="spellStart"/>
      <w:r w:rsidRPr="003D7669">
        <w:rPr>
          <w:lang w:val="fr-FR"/>
        </w:rPr>
        <w:t>srpskom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jeziku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ćiriličkim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pismom</w:t>
      </w:r>
      <w:proofErr w:type="spellEnd"/>
      <w:r w:rsidRPr="003D7669">
        <w:rPr>
          <w:lang w:val="fr-FR"/>
        </w:rPr>
        <w:t>.</w:t>
      </w:r>
    </w:p>
    <w:p w14:paraId="0DA72441" w14:textId="77777777" w:rsidR="003D7669" w:rsidRPr="003D7669" w:rsidRDefault="003D7669" w:rsidP="003D7669">
      <w:pPr>
        <w:jc w:val="center"/>
        <w:rPr>
          <w:lang w:val="fr-FR"/>
        </w:rPr>
      </w:pPr>
      <w:proofErr w:type="spellStart"/>
      <w:r w:rsidRPr="003D7669">
        <w:rPr>
          <w:lang w:val="fr-FR"/>
        </w:rPr>
        <w:t>Tekst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pečata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državnog</w:t>
      </w:r>
      <w:proofErr w:type="spellEnd"/>
      <w:r w:rsidRPr="003D7669">
        <w:rPr>
          <w:lang w:val="fr-FR"/>
        </w:rPr>
        <w:t xml:space="preserve"> i </w:t>
      </w:r>
      <w:proofErr w:type="spellStart"/>
      <w:r w:rsidRPr="003D7669">
        <w:rPr>
          <w:lang w:val="fr-FR"/>
        </w:rPr>
        <w:t>drugog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organa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ili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imaoca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javnih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ovlašćenja</w:t>
      </w:r>
      <w:proofErr w:type="spellEnd"/>
      <w:r w:rsidRPr="003D7669">
        <w:rPr>
          <w:lang w:val="fr-FR"/>
        </w:rPr>
        <w:t xml:space="preserve"> (u </w:t>
      </w:r>
      <w:proofErr w:type="spellStart"/>
      <w:r w:rsidRPr="003D7669">
        <w:rPr>
          <w:lang w:val="fr-FR"/>
        </w:rPr>
        <w:t>daljem</w:t>
      </w:r>
      <w:proofErr w:type="spellEnd"/>
      <w:r w:rsidRPr="003D7669">
        <w:rPr>
          <w:lang w:val="fr-FR"/>
        </w:rPr>
        <w:t xml:space="preserve"> </w:t>
      </w:r>
      <w:proofErr w:type="spellStart"/>
      <w:proofErr w:type="gramStart"/>
      <w:r w:rsidRPr="003D7669">
        <w:rPr>
          <w:lang w:val="fr-FR"/>
        </w:rPr>
        <w:t>tekstu</w:t>
      </w:r>
      <w:proofErr w:type="spellEnd"/>
      <w:r w:rsidRPr="003D7669">
        <w:rPr>
          <w:lang w:val="fr-FR"/>
        </w:rPr>
        <w:t>:</w:t>
      </w:r>
      <w:proofErr w:type="gram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organ</w:t>
      </w:r>
      <w:proofErr w:type="spellEnd"/>
      <w:r w:rsidRPr="003D7669">
        <w:rPr>
          <w:lang w:val="fr-FR"/>
        </w:rPr>
        <w:t xml:space="preserve">), </w:t>
      </w:r>
      <w:proofErr w:type="spellStart"/>
      <w:r w:rsidRPr="003D7669">
        <w:rPr>
          <w:lang w:val="fr-FR"/>
        </w:rPr>
        <w:t>koji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ima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sedište</w:t>
      </w:r>
      <w:proofErr w:type="spellEnd"/>
      <w:r w:rsidRPr="003D7669">
        <w:rPr>
          <w:lang w:val="fr-FR"/>
        </w:rPr>
        <w:t xml:space="preserve"> na </w:t>
      </w:r>
      <w:proofErr w:type="spellStart"/>
      <w:r w:rsidRPr="003D7669">
        <w:rPr>
          <w:lang w:val="fr-FR"/>
        </w:rPr>
        <w:t>teritoriji</w:t>
      </w:r>
      <w:proofErr w:type="spellEnd"/>
      <w:r w:rsidRPr="003D7669">
        <w:rPr>
          <w:lang w:val="fr-FR"/>
        </w:rPr>
        <w:t xml:space="preserve"> na </w:t>
      </w:r>
      <w:proofErr w:type="spellStart"/>
      <w:r w:rsidRPr="003D7669">
        <w:rPr>
          <w:lang w:val="fr-FR"/>
        </w:rPr>
        <w:t>kojoj</w:t>
      </w:r>
      <w:proofErr w:type="spellEnd"/>
      <w:r w:rsidRPr="003D7669">
        <w:rPr>
          <w:lang w:val="fr-FR"/>
        </w:rPr>
        <w:t xml:space="preserve"> su, u </w:t>
      </w:r>
      <w:proofErr w:type="spellStart"/>
      <w:r w:rsidRPr="003D7669">
        <w:rPr>
          <w:lang w:val="fr-FR"/>
        </w:rPr>
        <w:t>skladu</w:t>
      </w:r>
      <w:proofErr w:type="spellEnd"/>
      <w:r w:rsidRPr="003D7669">
        <w:rPr>
          <w:lang w:val="fr-FR"/>
        </w:rPr>
        <w:t xml:space="preserve"> sa </w:t>
      </w:r>
      <w:proofErr w:type="spellStart"/>
      <w:r w:rsidRPr="003D7669">
        <w:rPr>
          <w:lang w:val="fr-FR"/>
        </w:rPr>
        <w:t>zakonom</w:t>
      </w:r>
      <w:proofErr w:type="spellEnd"/>
      <w:r w:rsidRPr="003D7669">
        <w:rPr>
          <w:lang w:val="fr-FR"/>
        </w:rPr>
        <w:t xml:space="preserve">, u </w:t>
      </w:r>
      <w:proofErr w:type="spellStart"/>
      <w:r w:rsidRPr="003D7669">
        <w:rPr>
          <w:lang w:val="fr-FR"/>
        </w:rPr>
        <w:t>službenoj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upotrebi</w:t>
      </w:r>
      <w:proofErr w:type="spellEnd"/>
      <w:r w:rsidRPr="003D7669">
        <w:rPr>
          <w:lang w:val="fr-FR"/>
        </w:rPr>
        <w:t xml:space="preserve"> i </w:t>
      </w:r>
      <w:proofErr w:type="spellStart"/>
      <w:r w:rsidRPr="003D7669">
        <w:rPr>
          <w:lang w:val="fr-FR"/>
        </w:rPr>
        <w:t>jezik</w:t>
      </w:r>
      <w:proofErr w:type="spellEnd"/>
      <w:r w:rsidRPr="003D7669">
        <w:rPr>
          <w:lang w:val="fr-FR"/>
        </w:rPr>
        <w:t xml:space="preserve"> i </w:t>
      </w:r>
      <w:proofErr w:type="spellStart"/>
      <w:r w:rsidRPr="003D7669">
        <w:rPr>
          <w:lang w:val="fr-FR"/>
        </w:rPr>
        <w:t>pismo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pripadnika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nacionalnih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manjina</w:t>
      </w:r>
      <w:proofErr w:type="spellEnd"/>
      <w:r w:rsidRPr="003D7669">
        <w:rPr>
          <w:lang w:val="fr-FR"/>
        </w:rPr>
        <w:t xml:space="preserve">, </w:t>
      </w:r>
      <w:proofErr w:type="spellStart"/>
      <w:r w:rsidRPr="003D7669">
        <w:rPr>
          <w:lang w:val="fr-FR"/>
        </w:rPr>
        <w:t>ispisuje</w:t>
      </w:r>
      <w:proofErr w:type="spellEnd"/>
      <w:r w:rsidRPr="003D7669">
        <w:rPr>
          <w:lang w:val="fr-FR"/>
        </w:rPr>
        <w:t xml:space="preserve"> se i na </w:t>
      </w:r>
      <w:proofErr w:type="spellStart"/>
      <w:r w:rsidRPr="003D7669">
        <w:rPr>
          <w:lang w:val="fr-FR"/>
        </w:rPr>
        <w:t>jeziku</w:t>
      </w:r>
      <w:proofErr w:type="spellEnd"/>
      <w:r w:rsidRPr="003D7669">
        <w:rPr>
          <w:lang w:val="fr-FR"/>
        </w:rPr>
        <w:t xml:space="preserve"> i </w:t>
      </w:r>
      <w:proofErr w:type="spellStart"/>
      <w:r w:rsidRPr="003D7669">
        <w:rPr>
          <w:lang w:val="fr-FR"/>
        </w:rPr>
        <w:t>pismu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nacionalnih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manjina</w:t>
      </w:r>
      <w:proofErr w:type="spellEnd"/>
      <w:r w:rsidRPr="003D7669">
        <w:rPr>
          <w:lang w:val="fr-FR"/>
        </w:rPr>
        <w:t>.</w:t>
      </w:r>
    </w:p>
    <w:p w14:paraId="60267833" w14:textId="77777777" w:rsidR="003D7669" w:rsidRPr="003D7669" w:rsidRDefault="003D7669" w:rsidP="003D7669">
      <w:pPr>
        <w:jc w:val="center"/>
        <w:rPr>
          <w:b/>
          <w:bCs/>
          <w:lang w:val="fr-FR"/>
        </w:rPr>
      </w:pPr>
      <w:bookmarkStart w:id="10" w:name="str_6"/>
      <w:bookmarkEnd w:id="10"/>
      <w:proofErr w:type="spellStart"/>
      <w:r w:rsidRPr="003D7669">
        <w:rPr>
          <w:b/>
          <w:bCs/>
          <w:lang w:val="fr-FR"/>
        </w:rPr>
        <w:t>Način</w:t>
      </w:r>
      <w:proofErr w:type="spellEnd"/>
      <w:r w:rsidRPr="003D7669">
        <w:rPr>
          <w:b/>
          <w:bCs/>
          <w:lang w:val="fr-FR"/>
        </w:rPr>
        <w:t xml:space="preserve"> </w:t>
      </w:r>
      <w:proofErr w:type="spellStart"/>
      <w:r w:rsidRPr="003D7669">
        <w:rPr>
          <w:b/>
          <w:bCs/>
          <w:lang w:val="fr-FR"/>
        </w:rPr>
        <w:t>ispisivanja</w:t>
      </w:r>
      <w:proofErr w:type="spellEnd"/>
      <w:r w:rsidRPr="003D7669">
        <w:rPr>
          <w:b/>
          <w:bCs/>
          <w:lang w:val="fr-FR"/>
        </w:rPr>
        <w:t xml:space="preserve"> </w:t>
      </w:r>
      <w:proofErr w:type="spellStart"/>
      <w:r w:rsidRPr="003D7669">
        <w:rPr>
          <w:b/>
          <w:bCs/>
          <w:lang w:val="fr-FR"/>
        </w:rPr>
        <w:t>teksta</w:t>
      </w:r>
      <w:proofErr w:type="spellEnd"/>
      <w:r w:rsidRPr="003D7669">
        <w:rPr>
          <w:b/>
          <w:bCs/>
          <w:lang w:val="fr-FR"/>
        </w:rPr>
        <w:t xml:space="preserve"> </w:t>
      </w:r>
      <w:proofErr w:type="spellStart"/>
      <w:r w:rsidRPr="003D7669">
        <w:rPr>
          <w:b/>
          <w:bCs/>
          <w:lang w:val="fr-FR"/>
        </w:rPr>
        <w:t>pečata</w:t>
      </w:r>
      <w:proofErr w:type="spellEnd"/>
      <w:r w:rsidRPr="003D7669">
        <w:rPr>
          <w:b/>
          <w:bCs/>
          <w:lang w:val="fr-FR"/>
        </w:rPr>
        <w:t xml:space="preserve"> u </w:t>
      </w:r>
      <w:proofErr w:type="spellStart"/>
      <w:r w:rsidRPr="003D7669">
        <w:rPr>
          <w:b/>
          <w:bCs/>
          <w:lang w:val="fr-FR"/>
        </w:rPr>
        <w:t>formi</w:t>
      </w:r>
      <w:proofErr w:type="spellEnd"/>
      <w:r w:rsidRPr="003D7669">
        <w:rPr>
          <w:b/>
          <w:bCs/>
          <w:lang w:val="fr-FR"/>
        </w:rPr>
        <w:t xml:space="preserve"> </w:t>
      </w:r>
      <w:proofErr w:type="spellStart"/>
      <w:r w:rsidRPr="003D7669">
        <w:rPr>
          <w:b/>
          <w:bCs/>
          <w:lang w:val="fr-FR"/>
        </w:rPr>
        <w:t>otiska</w:t>
      </w:r>
      <w:proofErr w:type="spellEnd"/>
    </w:p>
    <w:p w14:paraId="3EDE2B46" w14:textId="77777777" w:rsidR="003D7669" w:rsidRPr="003D7669" w:rsidRDefault="003D7669" w:rsidP="003D7669">
      <w:pPr>
        <w:jc w:val="center"/>
        <w:rPr>
          <w:b/>
          <w:bCs/>
          <w:lang w:val="fr-FR"/>
        </w:rPr>
      </w:pPr>
      <w:bookmarkStart w:id="11" w:name="clan_5"/>
      <w:bookmarkEnd w:id="11"/>
      <w:proofErr w:type="spellStart"/>
      <w:r w:rsidRPr="003D7669">
        <w:rPr>
          <w:b/>
          <w:bCs/>
          <w:lang w:val="fr-FR"/>
        </w:rPr>
        <w:t>Član</w:t>
      </w:r>
      <w:proofErr w:type="spellEnd"/>
      <w:r w:rsidRPr="003D7669">
        <w:rPr>
          <w:b/>
          <w:bCs/>
          <w:lang w:val="fr-FR"/>
        </w:rPr>
        <w:t xml:space="preserve"> 5</w:t>
      </w:r>
    </w:p>
    <w:p w14:paraId="6C2EE1BC" w14:textId="77777777" w:rsidR="003D7669" w:rsidRPr="003D7669" w:rsidRDefault="003D7669" w:rsidP="003D7669">
      <w:pPr>
        <w:jc w:val="center"/>
        <w:rPr>
          <w:lang w:val="fr-FR"/>
        </w:rPr>
      </w:pPr>
      <w:proofErr w:type="spellStart"/>
      <w:r w:rsidRPr="003D7669">
        <w:rPr>
          <w:lang w:val="fr-FR"/>
        </w:rPr>
        <w:t>Tekst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pečata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ispisuje</w:t>
      </w:r>
      <w:proofErr w:type="spellEnd"/>
      <w:r w:rsidRPr="003D7669">
        <w:rPr>
          <w:lang w:val="fr-FR"/>
        </w:rPr>
        <w:t xml:space="preserve"> se u </w:t>
      </w:r>
      <w:proofErr w:type="spellStart"/>
      <w:r w:rsidRPr="003D7669">
        <w:rPr>
          <w:lang w:val="fr-FR"/>
        </w:rPr>
        <w:t>koncentričnim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krugovima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oko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grba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Republike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Srbije</w:t>
      </w:r>
      <w:proofErr w:type="spellEnd"/>
      <w:r w:rsidRPr="003D7669">
        <w:rPr>
          <w:lang w:val="fr-FR"/>
        </w:rPr>
        <w:t>.</w:t>
      </w:r>
    </w:p>
    <w:p w14:paraId="5D96EA2C" w14:textId="77777777" w:rsidR="003D7669" w:rsidRPr="003D7669" w:rsidRDefault="003D7669" w:rsidP="003D7669">
      <w:pPr>
        <w:jc w:val="center"/>
        <w:rPr>
          <w:lang w:val="fr-FR"/>
        </w:rPr>
      </w:pPr>
      <w:r w:rsidRPr="003D7669">
        <w:rPr>
          <w:lang w:val="fr-FR"/>
        </w:rPr>
        <w:t xml:space="preserve">U </w:t>
      </w:r>
      <w:proofErr w:type="spellStart"/>
      <w:r w:rsidRPr="003D7669">
        <w:rPr>
          <w:lang w:val="fr-FR"/>
        </w:rPr>
        <w:t>spoljnom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krugu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pečata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ispisuje</w:t>
      </w:r>
      <w:proofErr w:type="spellEnd"/>
      <w:r w:rsidRPr="003D7669">
        <w:rPr>
          <w:lang w:val="fr-FR"/>
        </w:rPr>
        <w:t xml:space="preserve"> se </w:t>
      </w:r>
      <w:proofErr w:type="spellStart"/>
      <w:r w:rsidRPr="003D7669">
        <w:rPr>
          <w:lang w:val="fr-FR"/>
        </w:rPr>
        <w:t>naziv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Republike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Srbije</w:t>
      </w:r>
      <w:proofErr w:type="spellEnd"/>
      <w:r w:rsidRPr="003D7669">
        <w:rPr>
          <w:lang w:val="fr-FR"/>
        </w:rPr>
        <w:t>.</w:t>
      </w:r>
    </w:p>
    <w:p w14:paraId="01A28403" w14:textId="77777777" w:rsidR="003D7669" w:rsidRPr="003D7669" w:rsidRDefault="003D7669" w:rsidP="003D7669">
      <w:pPr>
        <w:jc w:val="center"/>
        <w:rPr>
          <w:lang w:val="fr-FR"/>
        </w:rPr>
      </w:pPr>
      <w:r w:rsidRPr="003D7669">
        <w:rPr>
          <w:lang w:val="fr-FR"/>
        </w:rPr>
        <w:t xml:space="preserve">U </w:t>
      </w:r>
      <w:proofErr w:type="spellStart"/>
      <w:r w:rsidRPr="003D7669">
        <w:rPr>
          <w:lang w:val="fr-FR"/>
        </w:rPr>
        <w:t>pečatu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organa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čije</w:t>
      </w:r>
      <w:proofErr w:type="spellEnd"/>
      <w:r w:rsidRPr="003D7669">
        <w:rPr>
          <w:lang w:val="fr-FR"/>
        </w:rPr>
        <w:t xml:space="preserve"> je </w:t>
      </w:r>
      <w:proofErr w:type="spellStart"/>
      <w:r w:rsidRPr="003D7669">
        <w:rPr>
          <w:lang w:val="fr-FR"/>
        </w:rPr>
        <w:t>sedište</w:t>
      </w:r>
      <w:proofErr w:type="spellEnd"/>
      <w:r w:rsidRPr="003D7669">
        <w:rPr>
          <w:lang w:val="fr-FR"/>
        </w:rPr>
        <w:t xml:space="preserve"> na </w:t>
      </w:r>
      <w:proofErr w:type="spellStart"/>
      <w:r w:rsidRPr="003D7669">
        <w:rPr>
          <w:lang w:val="fr-FR"/>
        </w:rPr>
        <w:t>teritoriji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autonomne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pokrajine</w:t>
      </w:r>
      <w:proofErr w:type="spellEnd"/>
      <w:r w:rsidRPr="003D7669">
        <w:rPr>
          <w:lang w:val="fr-FR"/>
        </w:rPr>
        <w:t xml:space="preserve">, </w:t>
      </w:r>
      <w:proofErr w:type="spellStart"/>
      <w:r w:rsidRPr="003D7669">
        <w:rPr>
          <w:lang w:val="fr-FR"/>
        </w:rPr>
        <w:t>naziv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autonomne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pokrajine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ispisuje</w:t>
      </w:r>
      <w:proofErr w:type="spellEnd"/>
      <w:r w:rsidRPr="003D7669">
        <w:rPr>
          <w:lang w:val="fr-FR"/>
        </w:rPr>
        <w:t xml:space="preserve"> se u </w:t>
      </w:r>
      <w:proofErr w:type="spellStart"/>
      <w:r w:rsidRPr="003D7669">
        <w:rPr>
          <w:lang w:val="fr-FR"/>
        </w:rPr>
        <w:t>prvom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sledećem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krugu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ispod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naziva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Republike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Srbije</w:t>
      </w:r>
      <w:proofErr w:type="spellEnd"/>
      <w:r w:rsidRPr="003D7669">
        <w:rPr>
          <w:lang w:val="fr-FR"/>
        </w:rPr>
        <w:t>.</w:t>
      </w:r>
    </w:p>
    <w:p w14:paraId="52AF1B64" w14:textId="77777777" w:rsidR="003D7669" w:rsidRPr="003D7669" w:rsidRDefault="003D7669" w:rsidP="003D7669">
      <w:pPr>
        <w:jc w:val="center"/>
        <w:rPr>
          <w:lang w:val="fr-FR"/>
        </w:rPr>
      </w:pPr>
      <w:r w:rsidRPr="003D7669">
        <w:rPr>
          <w:lang w:val="fr-FR"/>
        </w:rPr>
        <w:t xml:space="preserve">U </w:t>
      </w:r>
      <w:proofErr w:type="spellStart"/>
      <w:r w:rsidRPr="003D7669">
        <w:rPr>
          <w:lang w:val="fr-FR"/>
        </w:rPr>
        <w:t>sledećem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unutrašnjem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krugu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ispisuje</w:t>
      </w:r>
      <w:proofErr w:type="spellEnd"/>
      <w:r w:rsidRPr="003D7669">
        <w:rPr>
          <w:lang w:val="fr-FR"/>
        </w:rPr>
        <w:t xml:space="preserve"> se </w:t>
      </w:r>
      <w:proofErr w:type="spellStart"/>
      <w:r w:rsidRPr="003D7669">
        <w:rPr>
          <w:lang w:val="fr-FR"/>
        </w:rPr>
        <w:t>naziv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organa</w:t>
      </w:r>
      <w:proofErr w:type="spellEnd"/>
      <w:r w:rsidRPr="003D7669">
        <w:rPr>
          <w:lang w:val="fr-FR"/>
        </w:rPr>
        <w:t>.</w:t>
      </w:r>
    </w:p>
    <w:p w14:paraId="22BA9CEE" w14:textId="77777777" w:rsidR="003D7669" w:rsidRPr="003D7669" w:rsidRDefault="003D7669" w:rsidP="003D7669">
      <w:pPr>
        <w:jc w:val="center"/>
        <w:rPr>
          <w:lang w:val="fr-FR"/>
        </w:rPr>
      </w:pPr>
      <w:proofErr w:type="spellStart"/>
      <w:r w:rsidRPr="003D7669">
        <w:rPr>
          <w:lang w:val="fr-FR"/>
        </w:rPr>
        <w:t>Naziv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organa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uprave</w:t>
      </w:r>
      <w:proofErr w:type="spellEnd"/>
      <w:r w:rsidRPr="003D7669">
        <w:rPr>
          <w:lang w:val="fr-FR"/>
        </w:rPr>
        <w:t xml:space="preserve"> u </w:t>
      </w:r>
      <w:proofErr w:type="spellStart"/>
      <w:r w:rsidRPr="003D7669">
        <w:rPr>
          <w:lang w:val="fr-FR"/>
        </w:rPr>
        <w:t>sastavu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ministarstva</w:t>
      </w:r>
      <w:proofErr w:type="spellEnd"/>
      <w:r w:rsidRPr="003D7669">
        <w:rPr>
          <w:lang w:val="fr-FR"/>
        </w:rPr>
        <w:t xml:space="preserve">, </w:t>
      </w:r>
      <w:proofErr w:type="spellStart"/>
      <w:r w:rsidRPr="003D7669">
        <w:rPr>
          <w:lang w:val="fr-FR"/>
        </w:rPr>
        <w:t>odnosno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organizacione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jedinice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organa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ispisuje</w:t>
      </w:r>
      <w:proofErr w:type="spellEnd"/>
      <w:r w:rsidRPr="003D7669">
        <w:rPr>
          <w:lang w:val="fr-FR"/>
        </w:rPr>
        <w:t xml:space="preserve"> se u </w:t>
      </w:r>
      <w:proofErr w:type="spellStart"/>
      <w:r w:rsidRPr="003D7669">
        <w:rPr>
          <w:lang w:val="fr-FR"/>
        </w:rPr>
        <w:t>sledećim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unutrašnjim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krugovima</w:t>
      </w:r>
      <w:proofErr w:type="spellEnd"/>
      <w:r w:rsidRPr="003D7669">
        <w:rPr>
          <w:lang w:val="fr-FR"/>
        </w:rPr>
        <w:t>.</w:t>
      </w:r>
    </w:p>
    <w:p w14:paraId="6C230DFB" w14:textId="77777777" w:rsidR="003D7669" w:rsidRPr="003D7669" w:rsidRDefault="003D7669" w:rsidP="003D7669">
      <w:pPr>
        <w:jc w:val="center"/>
      </w:pPr>
      <w:proofErr w:type="spellStart"/>
      <w:r w:rsidRPr="003D7669">
        <w:t>Sedište</w:t>
      </w:r>
      <w:proofErr w:type="spellEnd"/>
      <w:r w:rsidRPr="003D7669">
        <w:t xml:space="preserve"> organa, organa </w:t>
      </w:r>
      <w:proofErr w:type="spellStart"/>
      <w:r w:rsidRPr="003D7669">
        <w:t>uprave</w:t>
      </w:r>
      <w:proofErr w:type="spellEnd"/>
      <w:r w:rsidRPr="003D7669">
        <w:t xml:space="preserve"> u </w:t>
      </w:r>
      <w:proofErr w:type="spellStart"/>
      <w:r w:rsidRPr="003D7669">
        <w:t>sastavu</w:t>
      </w:r>
      <w:proofErr w:type="spellEnd"/>
      <w:r w:rsidRPr="003D7669">
        <w:t xml:space="preserve"> </w:t>
      </w:r>
      <w:proofErr w:type="spellStart"/>
      <w:r w:rsidRPr="003D7669">
        <w:t>ministarstva</w:t>
      </w:r>
      <w:proofErr w:type="spellEnd"/>
      <w:r w:rsidRPr="003D7669">
        <w:t xml:space="preserve">, </w:t>
      </w:r>
      <w:proofErr w:type="spellStart"/>
      <w:r w:rsidRPr="003D7669">
        <w:t>odnosno</w:t>
      </w:r>
      <w:proofErr w:type="spellEnd"/>
      <w:r w:rsidRPr="003D7669">
        <w:t xml:space="preserve"> </w:t>
      </w:r>
      <w:proofErr w:type="spellStart"/>
      <w:r w:rsidRPr="003D7669">
        <w:t>organizacione</w:t>
      </w:r>
      <w:proofErr w:type="spellEnd"/>
      <w:r w:rsidRPr="003D7669">
        <w:t xml:space="preserve"> </w:t>
      </w:r>
      <w:proofErr w:type="spellStart"/>
      <w:r w:rsidRPr="003D7669">
        <w:t>jedinice</w:t>
      </w:r>
      <w:proofErr w:type="spellEnd"/>
      <w:r w:rsidRPr="003D7669">
        <w:t xml:space="preserve"> organa, </w:t>
      </w:r>
      <w:proofErr w:type="spellStart"/>
      <w:r w:rsidRPr="003D7669">
        <w:t>ispisuje</w:t>
      </w:r>
      <w:proofErr w:type="spellEnd"/>
      <w:r w:rsidRPr="003D7669">
        <w:t xml:space="preserve"> se u </w:t>
      </w:r>
      <w:proofErr w:type="spellStart"/>
      <w:r w:rsidRPr="003D7669">
        <w:t>dnu</w:t>
      </w:r>
      <w:proofErr w:type="spellEnd"/>
      <w:r w:rsidRPr="003D7669">
        <w:t xml:space="preserve"> </w:t>
      </w:r>
      <w:proofErr w:type="spellStart"/>
      <w:r w:rsidRPr="003D7669">
        <w:t>pečata</w:t>
      </w:r>
      <w:proofErr w:type="spellEnd"/>
      <w:r w:rsidRPr="003D7669">
        <w:t>.</w:t>
      </w:r>
    </w:p>
    <w:p w14:paraId="17DC46E1" w14:textId="77777777" w:rsidR="003D7669" w:rsidRPr="003D7669" w:rsidRDefault="003D7669" w:rsidP="003D7669">
      <w:pPr>
        <w:jc w:val="center"/>
      </w:pPr>
      <w:r w:rsidRPr="003D7669">
        <w:t xml:space="preserve">U </w:t>
      </w:r>
      <w:proofErr w:type="spellStart"/>
      <w:r w:rsidRPr="003D7669">
        <w:t>slučaju</w:t>
      </w:r>
      <w:proofErr w:type="spellEnd"/>
      <w:r w:rsidRPr="003D7669">
        <w:t xml:space="preserve"> </w:t>
      </w:r>
      <w:proofErr w:type="spellStart"/>
      <w:r w:rsidRPr="003D7669">
        <w:t>kada</w:t>
      </w:r>
      <w:proofErr w:type="spellEnd"/>
      <w:r w:rsidRPr="003D7669">
        <w:t xml:space="preserve"> se, u </w:t>
      </w:r>
      <w:proofErr w:type="spellStart"/>
      <w:r w:rsidRPr="003D7669">
        <w:t>skladu</w:t>
      </w:r>
      <w:proofErr w:type="spellEnd"/>
      <w:r w:rsidRPr="003D7669">
        <w:t xml:space="preserve"> </w:t>
      </w:r>
      <w:proofErr w:type="spellStart"/>
      <w:r w:rsidRPr="003D7669">
        <w:t>sa</w:t>
      </w:r>
      <w:proofErr w:type="spellEnd"/>
      <w:r w:rsidRPr="003D7669">
        <w:t xml:space="preserve"> </w:t>
      </w:r>
      <w:proofErr w:type="spellStart"/>
      <w:r w:rsidRPr="003D7669">
        <w:t>ovim</w:t>
      </w:r>
      <w:proofErr w:type="spellEnd"/>
      <w:r w:rsidRPr="003D7669">
        <w:t xml:space="preserve"> </w:t>
      </w:r>
      <w:proofErr w:type="spellStart"/>
      <w:r w:rsidRPr="003D7669">
        <w:t>zakonom</w:t>
      </w:r>
      <w:proofErr w:type="spellEnd"/>
      <w:r w:rsidRPr="003D7669">
        <w:t xml:space="preserve">, </w:t>
      </w:r>
      <w:proofErr w:type="spellStart"/>
      <w:r w:rsidRPr="003D7669">
        <w:t>tekst</w:t>
      </w:r>
      <w:proofErr w:type="spellEnd"/>
      <w:r w:rsidRPr="003D7669">
        <w:t xml:space="preserve"> </w:t>
      </w:r>
      <w:proofErr w:type="spellStart"/>
      <w:r w:rsidRPr="003D7669">
        <w:t>pečata</w:t>
      </w:r>
      <w:proofErr w:type="spellEnd"/>
      <w:r w:rsidRPr="003D7669">
        <w:t xml:space="preserve"> organa </w:t>
      </w:r>
      <w:proofErr w:type="spellStart"/>
      <w:r w:rsidRPr="003D7669">
        <w:t>ispisuje</w:t>
      </w:r>
      <w:proofErr w:type="spellEnd"/>
      <w:r w:rsidRPr="003D7669">
        <w:t xml:space="preserve"> </w:t>
      </w:r>
      <w:proofErr w:type="spellStart"/>
      <w:r w:rsidRPr="003D7669">
        <w:t>i</w:t>
      </w:r>
      <w:proofErr w:type="spellEnd"/>
      <w:r w:rsidRPr="003D7669">
        <w:t xml:space="preserve"> </w:t>
      </w:r>
      <w:proofErr w:type="spellStart"/>
      <w:r w:rsidRPr="003D7669">
        <w:t>na</w:t>
      </w:r>
      <w:proofErr w:type="spellEnd"/>
      <w:r w:rsidRPr="003D7669">
        <w:t xml:space="preserve"> </w:t>
      </w:r>
      <w:proofErr w:type="spellStart"/>
      <w:r w:rsidRPr="003D7669">
        <w:t>jeziku</w:t>
      </w:r>
      <w:proofErr w:type="spellEnd"/>
      <w:r w:rsidRPr="003D7669">
        <w:t xml:space="preserve"> </w:t>
      </w:r>
      <w:proofErr w:type="spellStart"/>
      <w:r w:rsidRPr="003D7669">
        <w:t>i</w:t>
      </w:r>
      <w:proofErr w:type="spellEnd"/>
      <w:r w:rsidRPr="003D7669">
        <w:t xml:space="preserve"> </w:t>
      </w:r>
      <w:proofErr w:type="spellStart"/>
      <w:r w:rsidRPr="003D7669">
        <w:t>pismu</w:t>
      </w:r>
      <w:proofErr w:type="spellEnd"/>
      <w:r w:rsidRPr="003D7669">
        <w:t xml:space="preserve"> </w:t>
      </w:r>
      <w:proofErr w:type="spellStart"/>
      <w:r w:rsidRPr="003D7669">
        <w:t>nacionalnih</w:t>
      </w:r>
      <w:proofErr w:type="spellEnd"/>
      <w:r w:rsidRPr="003D7669">
        <w:t xml:space="preserve"> </w:t>
      </w:r>
      <w:proofErr w:type="spellStart"/>
      <w:r w:rsidRPr="003D7669">
        <w:t>manjina</w:t>
      </w:r>
      <w:proofErr w:type="spellEnd"/>
      <w:r w:rsidRPr="003D7669">
        <w:t xml:space="preserve">, </w:t>
      </w:r>
      <w:proofErr w:type="spellStart"/>
      <w:r w:rsidRPr="003D7669">
        <w:t>tekst</w:t>
      </w:r>
      <w:proofErr w:type="spellEnd"/>
      <w:r w:rsidRPr="003D7669">
        <w:t xml:space="preserve"> </w:t>
      </w:r>
      <w:proofErr w:type="spellStart"/>
      <w:r w:rsidRPr="003D7669">
        <w:t>pečata</w:t>
      </w:r>
      <w:proofErr w:type="spellEnd"/>
      <w:r w:rsidRPr="003D7669">
        <w:t xml:space="preserve"> </w:t>
      </w:r>
      <w:proofErr w:type="spellStart"/>
      <w:r w:rsidRPr="003D7669">
        <w:t>na</w:t>
      </w:r>
      <w:proofErr w:type="spellEnd"/>
      <w:r w:rsidRPr="003D7669">
        <w:t xml:space="preserve"> </w:t>
      </w:r>
      <w:proofErr w:type="spellStart"/>
      <w:r w:rsidRPr="003D7669">
        <w:t>srpskom</w:t>
      </w:r>
      <w:proofErr w:type="spellEnd"/>
      <w:r w:rsidRPr="003D7669">
        <w:t xml:space="preserve"> </w:t>
      </w:r>
      <w:proofErr w:type="spellStart"/>
      <w:r w:rsidRPr="003D7669">
        <w:t>jeziku</w:t>
      </w:r>
      <w:proofErr w:type="spellEnd"/>
      <w:r w:rsidRPr="003D7669">
        <w:t xml:space="preserve"> </w:t>
      </w:r>
      <w:proofErr w:type="spellStart"/>
      <w:r w:rsidRPr="003D7669">
        <w:t>ćiriličkim</w:t>
      </w:r>
      <w:proofErr w:type="spellEnd"/>
      <w:r w:rsidRPr="003D7669">
        <w:t xml:space="preserve"> </w:t>
      </w:r>
      <w:proofErr w:type="spellStart"/>
      <w:r w:rsidRPr="003D7669">
        <w:t>pismom</w:t>
      </w:r>
      <w:proofErr w:type="spellEnd"/>
      <w:r w:rsidRPr="003D7669">
        <w:t xml:space="preserve"> </w:t>
      </w:r>
      <w:proofErr w:type="spellStart"/>
      <w:r w:rsidRPr="003D7669">
        <w:t>ispisuje</w:t>
      </w:r>
      <w:proofErr w:type="spellEnd"/>
      <w:r w:rsidRPr="003D7669">
        <w:t xml:space="preserve"> se u </w:t>
      </w:r>
      <w:proofErr w:type="spellStart"/>
      <w:r w:rsidRPr="003D7669">
        <w:t>svakom</w:t>
      </w:r>
      <w:proofErr w:type="spellEnd"/>
      <w:r w:rsidRPr="003D7669">
        <w:t xml:space="preserve"> </w:t>
      </w:r>
      <w:proofErr w:type="spellStart"/>
      <w:r w:rsidRPr="003D7669">
        <w:t>krugu</w:t>
      </w:r>
      <w:proofErr w:type="spellEnd"/>
      <w:r w:rsidRPr="003D7669">
        <w:t xml:space="preserve"> </w:t>
      </w:r>
      <w:proofErr w:type="spellStart"/>
      <w:r w:rsidRPr="003D7669">
        <w:t>iznad</w:t>
      </w:r>
      <w:proofErr w:type="spellEnd"/>
      <w:r w:rsidRPr="003D7669">
        <w:t xml:space="preserve"> </w:t>
      </w:r>
      <w:proofErr w:type="spellStart"/>
      <w:r w:rsidRPr="003D7669">
        <w:t>grba</w:t>
      </w:r>
      <w:proofErr w:type="spellEnd"/>
      <w:r w:rsidRPr="003D7669">
        <w:t xml:space="preserve"> </w:t>
      </w:r>
      <w:proofErr w:type="spellStart"/>
      <w:r w:rsidRPr="003D7669">
        <w:t>Republike</w:t>
      </w:r>
      <w:proofErr w:type="spellEnd"/>
      <w:r w:rsidRPr="003D7669">
        <w:t xml:space="preserve"> </w:t>
      </w:r>
      <w:proofErr w:type="spellStart"/>
      <w:r w:rsidRPr="003D7669">
        <w:t>Srbije</w:t>
      </w:r>
      <w:proofErr w:type="spellEnd"/>
      <w:r w:rsidRPr="003D7669">
        <w:t xml:space="preserve">, a </w:t>
      </w:r>
      <w:proofErr w:type="spellStart"/>
      <w:r w:rsidRPr="003D7669">
        <w:t>tekst</w:t>
      </w:r>
      <w:proofErr w:type="spellEnd"/>
      <w:r w:rsidRPr="003D7669">
        <w:t xml:space="preserve"> </w:t>
      </w:r>
      <w:proofErr w:type="spellStart"/>
      <w:r w:rsidRPr="003D7669">
        <w:t>na</w:t>
      </w:r>
      <w:proofErr w:type="spellEnd"/>
      <w:r w:rsidRPr="003D7669">
        <w:t xml:space="preserve"> </w:t>
      </w:r>
      <w:proofErr w:type="spellStart"/>
      <w:r w:rsidRPr="003D7669">
        <w:t>jeziku</w:t>
      </w:r>
      <w:proofErr w:type="spellEnd"/>
      <w:r w:rsidRPr="003D7669">
        <w:t xml:space="preserve"> </w:t>
      </w:r>
      <w:proofErr w:type="spellStart"/>
      <w:r w:rsidRPr="003D7669">
        <w:t>i</w:t>
      </w:r>
      <w:proofErr w:type="spellEnd"/>
      <w:r w:rsidRPr="003D7669">
        <w:t xml:space="preserve"> </w:t>
      </w:r>
      <w:proofErr w:type="spellStart"/>
      <w:r w:rsidRPr="003D7669">
        <w:t>pismu</w:t>
      </w:r>
      <w:proofErr w:type="spellEnd"/>
      <w:r w:rsidRPr="003D7669">
        <w:t xml:space="preserve"> </w:t>
      </w:r>
      <w:proofErr w:type="spellStart"/>
      <w:r w:rsidRPr="003D7669">
        <w:t>nacionalnih</w:t>
      </w:r>
      <w:proofErr w:type="spellEnd"/>
      <w:r w:rsidRPr="003D7669">
        <w:t xml:space="preserve"> </w:t>
      </w:r>
      <w:proofErr w:type="spellStart"/>
      <w:r w:rsidRPr="003D7669">
        <w:t>manjina</w:t>
      </w:r>
      <w:proofErr w:type="spellEnd"/>
      <w:r w:rsidRPr="003D7669">
        <w:t xml:space="preserve"> </w:t>
      </w:r>
      <w:proofErr w:type="spellStart"/>
      <w:r w:rsidRPr="003D7669">
        <w:t>ispisuje</w:t>
      </w:r>
      <w:proofErr w:type="spellEnd"/>
      <w:r w:rsidRPr="003D7669">
        <w:t xml:space="preserve"> se u </w:t>
      </w:r>
      <w:proofErr w:type="spellStart"/>
      <w:r w:rsidRPr="003D7669">
        <w:t>nastavku</w:t>
      </w:r>
      <w:proofErr w:type="spellEnd"/>
      <w:r w:rsidRPr="003D7669">
        <w:t xml:space="preserve"> </w:t>
      </w:r>
      <w:proofErr w:type="spellStart"/>
      <w:r w:rsidRPr="003D7669">
        <w:t>svakog</w:t>
      </w:r>
      <w:proofErr w:type="spellEnd"/>
      <w:r w:rsidRPr="003D7669">
        <w:t xml:space="preserve"> </w:t>
      </w:r>
      <w:proofErr w:type="spellStart"/>
      <w:r w:rsidRPr="003D7669">
        <w:t>kruga</w:t>
      </w:r>
      <w:proofErr w:type="spellEnd"/>
      <w:r w:rsidRPr="003D7669">
        <w:t xml:space="preserve">, </w:t>
      </w:r>
      <w:proofErr w:type="spellStart"/>
      <w:r w:rsidRPr="003D7669">
        <w:t>zaključno</w:t>
      </w:r>
      <w:proofErr w:type="spellEnd"/>
      <w:r w:rsidRPr="003D7669">
        <w:t xml:space="preserve"> </w:t>
      </w:r>
      <w:proofErr w:type="spellStart"/>
      <w:r w:rsidRPr="003D7669">
        <w:t>sa</w:t>
      </w:r>
      <w:proofErr w:type="spellEnd"/>
      <w:r w:rsidRPr="003D7669">
        <w:t xml:space="preserve"> </w:t>
      </w:r>
      <w:proofErr w:type="spellStart"/>
      <w:r w:rsidRPr="003D7669">
        <w:t>sedištem</w:t>
      </w:r>
      <w:proofErr w:type="spellEnd"/>
      <w:r w:rsidRPr="003D7669">
        <w:t xml:space="preserve"> organa.</w:t>
      </w:r>
    </w:p>
    <w:p w14:paraId="7897E067" w14:textId="77777777" w:rsidR="003D7669" w:rsidRPr="003D7669" w:rsidRDefault="003D7669" w:rsidP="003D7669">
      <w:pPr>
        <w:jc w:val="center"/>
        <w:rPr>
          <w:b/>
          <w:bCs/>
        </w:rPr>
      </w:pPr>
      <w:bookmarkStart w:id="12" w:name="str_7"/>
      <w:bookmarkEnd w:id="12"/>
      <w:proofErr w:type="spellStart"/>
      <w:r w:rsidRPr="003D7669">
        <w:rPr>
          <w:b/>
          <w:bCs/>
        </w:rPr>
        <w:t>Oblik</w:t>
      </w:r>
      <w:proofErr w:type="spellEnd"/>
      <w:r w:rsidRPr="003D7669">
        <w:rPr>
          <w:b/>
          <w:bCs/>
        </w:rPr>
        <w:t xml:space="preserve"> </w:t>
      </w:r>
      <w:proofErr w:type="spellStart"/>
      <w:r w:rsidRPr="003D7669">
        <w:rPr>
          <w:b/>
          <w:bCs/>
        </w:rPr>
        <w:t>i</w:t>
      </w:r>
      <w:proofErr w:type="spellEnd"/>
      <w:r w:rsidRPr="003D7669">
        <w:rPr>
          <w:b/>
          <w:bCs/>
        </w:rPr>
        <w:t xml:space="preserve"> </w:t>
      </w:r>
      <w:proofErr w:type="spellStart"/>
      <w:r w:rsidRPr="003D7669">
        <w:rPr>
          <w:b/>
          <w:bCs/>
        </w:rPr>
        <w:t>veličina</w:t>
      </w:r>
      <w:proofErr w:type="spellEnd"/>
      <w:r w:rsidRPr="003D7669">
        <w:rPr>
          <w:b/>
          <w:bCs/>
        </w:rPr>
        <w:t xml:space="preserve"> </w:t>
      </w:r>
      <w:proofErr w:type="spellStart"/>
      <w:r w:rsidRPr="003D7669">
        <w:rPr>
          <w:b/>
          <w:bCs/>
        </w:rPr>
        <w:t>pečata</w:t>
      </w:r>
      <w:proofErr w:type="spellEnd"/>
      <w:r w:rsidRPr="003D7669">
        <w:rPr>
          <w:b/>
          <w:bCs/>
        </w:rPr>
        <w:t xml:space="preserve"> u </w:t>
      </w:r>
      <w:proofErr w:type="spellStart"/>
      <w:r w:rsidRPr="003D7669">
        <w:rPr>
          <w:b/>
          <w:bCs/>
        </w:rPr>
        <w:t>formi</w:t>
      </w:r>
      <w:proofErr w:type="spellEnd"/>
      <w:r w:rsidRPr="003D7669">
        <w:rPr>
          <w:b/>
          <w:bCs/>
        </w:rPr>
        <w:t xml:space="preserve"> </w:t>
      </w:r>
      <w:proofErr w:type="spellStart"/>
      <w:r w:rsidRPr="003D7669">
        <w:rPr>
          <w:b/>
          <w:bCs/>
        </w:rPr>
        <w:t>otiska</w:t>
      </w:r>
      <w:proofErr w:type="spellEnd"/>
    </w:p>
    <w:p w14:paraId="7588D83C" w14:textId="77777777" w:rsidR="003D7669" w:rsidRPr="003D7669" w:rsidRDefault="003D7669" w:rsidP="003D7669">
      <w:pPr>
        <w:jc w:val="center"/>
        <w:rPr>
          <w:b/>
          <w:bCs/>
        </w:rPr>
      </w:pPr>
      <w:bookmarkStart w:id="13" w:name="clan_6"/>
      <w:bookmarkEnd w:id="13"/>
      <w:proofErr w:type="spellStart"/>
      <w:r w:rsidRPr="003D7669">
        <w:rPr>
          <w:b/>
          <w:bCs/>
        </w:rPr>
        <w:t>Član</w:t>
      </w:r>
      <w:proofErr w:type="spellEnd"/>
      <w:r w:rsidRPr="003D7669">
        <w:rPr>
          <w:b/>
          <w:bCs/>
        </w:rPr>
        <w:t xml:space="preserve"> 6</w:t>
      </w:r>
    </w:p>
    <w:p w14:paraId="1DDC69B7" w14:textId="77777777" w:rsidR="003D7669" w:rsidRPr="003D7669" w:rsidRDefault="003D7669" w:rsidP="003D7669">
      <w:pPr>
        <w:jc w:val="center"/>
      </w:pPr>
      <w:proofErr w:type="spellStart"/>
      <w:r w:rsidRPr="003D7669">
        <w:t>Pečat</w:t>
      </w:r>
      <w:proofErr w:type="spellEnd"/>
      <w:r w:rsidRPr="003D7669">
        <w:t xml:space="preserve"> je </w:t>
      </w:r>
      <w:proofErr w:type="spellStart"/>
      <w:r w:rsidRPr="003D7669">
        <w:t>okruglog</w:t>
      </w:r>
      <w:proofErr w:type="spellEnd"/>
      <w:r w:rsidRPr="003D7669">
        <w:t xml:space="preserve"> </w:t>
      </w:r>
      <w:proofErr w:type="spellStart"/>
      <w:r w:rsidRPr="003D7669">
        <w:t>oblika</w:t>
      </w:r>
      <w:proofErr w:type="spellEnd"/>
      <w:r w:rsidRPr="003D7669">
        <w:t xml:space="preserve"> </w:t>
      </w:r>
      <w:proofErr w:type="spellStart"/>
      <w:r w:rsidRPr="003D7669">
        <w:t>i</w:t>
      </w:r>
      <w:proofErr w:type="spellEnd"/>
      <w:r w:rsidRPr="003D7669">
        <w:t xml:space="preserve"> </w:t>
      </w:r>
      <w:proofErr w:type="spellStart"/>
      <w:r w:rsidRPr="003D7669">
        <w:t>izrađuje</w:t>
      </w:r>
      <w:proofErr w:type="spellEnd"/>
      <w:r w:rsidRPr="003D7669">
        <w:t xml:space="preserve"> se od </w:t>
      </w:r>
      <w:proofErr w:type="spellStart"/>
      <w:r w:rsidRPr="003D7669">
        <w:t>gume</w:t>
      </w:r>
      <w:proofErr w:type="spellEnd"/>
      <w:r w:rsidRPr="003D7669">
        <w:t xml:space="preserve">, </w:t>
      </w:r>
      <w:proofErr w:type="spellStart"/>
      <w:r w:rsidRPr="003D7669">
        <w:t>metala</w:t>
      </w:r>
      <w:proofErr w:type="spellEnd"/>
      <w:r w:rsidRPr="003D7669">
        <w:t xml:space="preserve"> </w:t>
      </w:r>
      <w:proofErr w:type="spellStart"/>
      <w:r w:rsidRPr="003D7669">
        <w:t>ili</w:t>
      </w:r>
      <w:proofErr w:type="spellEnd"/>
      <w:r w:rsidRPr="003D7669">
        <w:t xml:space="preserve"> </w:t>
      </w:r>
      <w:proofErr w:type="spellStart"/>
      <w:r w:rsidRPr="003D7669">
        <w:t>drugog</w:t>
      </w:r>
      <w:proofErr w:type="spellEnd"/>
      <w:r w:rsidRPr="003D7669">
        <w:t xml:space="preserve"> </w:t>
      </w:r>
      <w:proofErr w:type="spellStart"/>
      <w:r w:rsidRPr="003D7669">
        <w:t>odgovarajućeg</w:t>
      </w:r>
      <w:proofErr w:type="spellEnd"/>
      <w:r w:rsidRPr="003D7669">
        <w:t xml:space="preserve"> </w:t>
      </w:r>
      <w:proofErr w:type="spellStart"/>
      <w:r w:rsidRPr="003D7669">
        <w:t>materijala</w:t>
      </w:r>
      <w:proofErr w:type="spellEnd"/>
      <w:r w:rsidRPr="003D7669">
        <w:t>.</w:t>
      </w:r>
    </w:p>
    <w:p w14:paraId="2BD044F5" w14:textId="77777777" w:rsidR="003D7669" w:rsidRPr="003D7669" w:rsidRDefault="003D7669" w:rsidP="003D7669">
      <w:pPr>
        <w:jc w:val="center"/>
      </w:pPr>
      <w:proofErr w:type="spellStart"/>
      <w:r w:rsidRPr="003D7669">
        <w:t>Prečnik</w:t>
      </w:r>
      <w:proofErr w:type="spellEnd"/>
      <w:r w:rsidRPr="003D7669">
        <w:t xml:space="preserve"> </w:t>
      </w:r>
      <w:proofErr w:type="spellStart"/>
      <w:r w:rsidRPr="003D7669">
        <w:t>pečata</w:t>
      </w:r>
      <w:proofErr w:type="spellEnd"/>
      <w:r w:rsidRPr="003D7669">
        <w:t xml:space="preserve"> koji se </w:t>
      </w:r>
      <w:proofErr w:type="spellStart"/>
      <w:r w:rsidRPr="003D7669">
        <w:t>ispisuje</w:t>
      </w:r>
      <w:proofErr w:type="spellEnd"/>
      <w:r w:rsidRPr="003D7669">
        <w:t xml:space="preserve"> </w:t>
      </w:r>
      <w:proofErr w:type="spellStart"/>
      <w:r w:rsidRPr="003D7669">
        <w:t>na</w:t>
      </w:r>
      <w:proofErr w:type="spellEnd"/>
      <w:r w:rsidRPr="003D7669">
        <w:t xml:space="preserve"> </w:t>
      </w:r>
      <w:proofErr w:type="spellStart"/>
      <w:r w:rsidRPr="003D7669">
        <w:t>srpskom</w:t>
      </w:r>
      <w:proofErr w:type="spellEnd"/>
      <w:r w:rsidRPr="003D7669">
        <w:t xml:space="preserve"> </w:t>
      </w:r>
      <w:proofErr w:type="spellStart"/>
      <w:r w:rsidRPr="003D7669">
        <w:t>jeziku</w:t>
      </w:r>
      <w:proofErr w:type="spellEnd"/>
      <w:r w:rsidRPr="003D7669">
        <w:t xml:space="preserve"> </w:t>
      </w:r>
      <w:proofErr w:type="spellStart"/>
      <w:r w:rsidRPr="003D7669">
        <w:t>ćiriličkim</w:t>
      </w:r>
      <w:proofErr w:type="spellEnd"/>
      <w:r w:rsidRPr="003D7669">
        <w:t xml:space="preserve"> </w:t>
      </w:r>
      <w:proofErr w:type="spellStart"/>
      <w:r w:rsidRPr="003D7669">
        <w:t>pismom</w:t>
      </w:r>
      <w:proofErr w:type="spellEnd"/>
      <w:r w:rsidRPr="003D7669">
        <w:t xml:space="preserve"> </w:t>
      </w:r>
      <w:proofErr w:type="spellStart"/>
      <w:r w:rsidRPr="003D7669">
        <w:t>iznosi</w:t>
      </w:r>
      <w:proofErr w:type="spellEnd"/>
      <w:r w:rsidRPr="003D7669">
        <w:t xml:space="preserve"> 32 mm.</w:t>
      </w:r>
    </w:p>
    <w:p w14:paraId="6FF23CAC" w14:textId="77777777" w:rsidR="003D7669" w:rsidRPr="003D7669" w:rsidRDefault="003D7669" w:rsidP="003D7669">
      <w:pPr>
        <w:jc w:val="center"/>
      </w:pPr>
      <w:proofErr w:type="spellStart"/>
      <w:r w:rsidRPr="003D7669">
        <w:lastRenderedPageBreak/>
        <w:t>Prečnik</w:t>
      </w:r>
      <w:proofErr w:type="spellEnd"/>
      <w:r w:rsidRPr="003D7669">
        <w:t xml:space="preserve"> </w:t>
      </w:r>
      <w:proofErr w:type="spellStart"/>
      <w:r w:rsidRPr="003D7669">
        <w:t>pečata</w:t>
      </w:r>
      <w:proofErr w:type="spellEnd"/>
      <w:r w:rsidRPr="003D7669">
        <w:t xml:space="preserve"> koji se </w:t>
      </w:r>
      <w:proofErr w:type="spellStart"/>
      <w:r w:rsidRPr="003D7669">
        <w:t>ispisuje</w:t>
      </w:r>
      <w:proofErr w:type="spellEnd"/>
      <w:r w:rsidRPr="003D7669">
        <w:t xml:space="preserve"> </w:t>
      </w:r>
      <w:proofErr w:type="spellStart"/>
      <w:r w:rsidRPr="003D7669">
        <w:t>na</w:t>
      </w:r>
      <w:proofErr w:type="spellEnd"/>
      <w:r w:rsidRPr="003D7669">
        <w:t xml:space="preserve"> </w:t>
      </w:r>
      <w:proofErr w:type="spellStart"/>
      <w:r w:rsidRPr="003D7669">
        <w:t>srpskom</w:t>
      </w:r>
      <w:proofErr w:type="spellEnd"/>
      <w:r w:rsidRPr="003D7669">
        <w:t xml:space="preserve"> </w:t>
      </w:r>
      <w:proofErr w:type="spellStart"/>
      <w:r w:rsidRPr="003D7669">
        <w:t>jeziku</w:t>
      </w:r>
      <w:proofErr w:type="spellEnd"/>
      <w:r w:rsidRPr="003D7669">
        <w:t xml:space="preserve"> </w:t>
      </w:r>
      <w:proofErr w:type="spellStart"/>
      <w:r w:rsidRPr="003D7669">
        <w:t>ćiriličkim</w:t>
      </w:r>
      <w:proofErr w:type="spellEnd"/>
      <w:r w:rsidRPr="003D7669">
        <w:t xml:space="preserve"> </w:t>
      </w:r>
      <w:proofErr w:type="spellStart"/>
      <w:r w:rsidRPr="003D7669">
        <w:t>pismom</w:t>
      </w:r>
      <w:proofErr w:type="spellEnd"/>
      <w:r w:rsidRPr="003D7669">
        <w:t xml:space="preserve"> </w:t>
      </w:r>
      <w:proofErr w:type="spellStart"/>
      <w:r w:rsidRPr="003D7669">
        <w:t>i</w:t>
      </w:r>
      <w:proofErr w:type="spellEnd"/>
      <w:r w:rsidRPr="003D7669">
        <w:t xml:space="preserve"> </w:t>
      </w:r>
      <w:proofErr w:type="spellStart"/>
      <w:r w:rsidRPr="003D7669">
        <w:t>na</w:t>
      </w:r>
      <w:proofErr w:type="spellEnd"/>
      <w:r w:rsidRPr="003D7669">
        <w:t xml:space="preserve"> </w:t>
      </w:r>
      <w:proofErr w:type="spellStart"/>
      <w:r w:rsidRPr="003D7669">
        <w:t>jeziku</w:t>
      </w:r>
      <w:proofErr w:type="spellEnd"/>
      <w:r w:rsidRPr="003D7669">
        <w:t xml:space="preserve"> </w:t>
      </w:r>
      <w:proofErr w:type="spellStart"/>
      <w:r w:rsidRPr="003D7669">
        <w:t>i</w:t>
      </w:r>
      <w:proofErr w:type="spellEnd"/>
      <w:r w:rsidRPr="003D7669">
        <w:t xml:space="preserve"> </w:t>
      </w:r>
      <w:proofErr w:type="spellStart"/>
      <w:r w:rsidRPr="003D7669">
        <w:t>pismu</w:t>
      </w:r>
      <w:proofErr w:type="spellEnd"/>
      <w:r w:rsidRPr="003D7669">
        <w:t xml:space="preserve"> </w:t>
      </w:r>
      <w:proofErr w:type="spellStart"/>
      <w:r w:rsidRPr="003D7669">
        <w:t>pripadnika</w:t>
      </w:r>
      <w:proofErr w:type="spellEnd"/>
      <w:r w:rsidRPr="003D7669">
        <w:t xml:space="preserve"> </w:t>
      </w:r>
      <w:proofErr w:type="spellStart"/>
      <w:r w:rsidRPr="003D7669">
        <w:t>nacionalnih</w:t>
      </w:r>
      <w:proofErr w:type="spellEnd"/>
      <w:r w:rsidRPr="003D7669">
        <w:t xml:space="preserve"> </w:t>
      </w:r>
      <w:proofErr w:type="spellStart"/>
      <w:r w:rsidRPr="003D7669">
        <w:t>manjina</w:t>
      </w:r>
      <w:proofErr w:type="spellEnd"/>
      <w:r w:rsidRPr="003D7669">
        <w:t xml:space="preserve"> </w:t>
      </w:r>
      <w:proofErr w:type="spellStart"/>
      <w:r w:rsidRPr="003D7669">
        <w:t>iznosi</w:t>
      </w:r>
      <w:proofErr w:type="spellEnd"/>
      <w:r w:rsidRPr="003D7669">
        <w:t xml:space="preserve"> od 40 mm do 60 mm.</w:t>
      </w:r>
    </w:p>
    <w:p w14:paraId="3B0E923D" w14:textId="77777777" w:rsidR="003D7669" w:rsidRPr="003D7669" w:rsidRDefault="003D7669" w:rsidP="003D7669">
      <w:pPr>
        <w:jc w:val="center"/>
        <w:rPr>
          <w:b/>
          <w:bCs/>
        </w:rPr>
      </w:pPr>
      <w:bookmarkStart w:id="14" w:name="str_8"/>
      <w:bookmarkEnd w:id="14"/>
      <w:proofErr w:type="spellStart"/>
      <w:r w:rsidRPr="003D7669">
        <w:rPr>
          <w:b/>
          <w:bCs/>
        </w:rPr>
        <w:t>Oblik</w:t>
      </w:r>
      <w:proofErr w:type="spellEnd"/>
      <w:r w:rsidRPr="003D7669">
        <w:rPr>
          <w:b/>
          <w:bCs/>
        </w:rPr>
        <w:t xml:space="preserve">, </w:t>
      </w:r>
      <w:proofErr w:type="spellStart"/>
      <w:r w:rsidRPr="003D7669">
        <w:rPr>
          <w:b/>
          <w:bCs/>
        </w:rPr>
        <w:t>veličina</w:t>
      </w:r>
      <w:proofErr w:type="spellEnd"/>
      <w:r w:rsidRPr="003D7669">
        <w:rPr>
          <w:b/>
          <w:bCs/>
        </w:rPr>
        <w:t xml:space="preserve"> </w:t>
      </w:r>
      <w:proofErr w:type="spellStart"/>
      <w:r w:rsidRPr="003D7669">
        <w:rPr>
          <w:b/>
          <w:bCs/>
        </w:rPr>
        <w:t>i</w:t>
      </w:r>
      <w:proofErr w:type="spellEnd"/>
      <w:r w:rsidRPr="003D7669">
        <w:rPr>
          <w:b/>
          <w:bCs/>
        </w:rPr>
        <w:t xml:space="preserve"> </w:t>
      </w:r>
      <w:proofErr w:type="spellStart"/>
      <w:r w:rsidRPr="003D7669">
        <w:rPr>
          <w:b/>
          <w:bCs/>
        </w:rPr>
        <w:t>način</w:t>
      </w:r>
      <w:proofErr w:type="spellEnd"/>
      <w:r w:rsidRPr="003D7669">
        <w:rPr>
          <w:b/>
          <w:bCs/>
        </w:rPr>
        <w:t xml:space="preserve"> </w:t>
      </w:r>
      <w:proofErr w:type="spellStart"/>
      <w:r w:rsidRPr="003D7669">
        <w:rPr>
          <w:b/>
          <w:bCs/>
        </w:rPr>
        <w:t>ispisivanja</w:t>
      </w:r>
      <w:proofErr w:type="spellEnd"/>
      <w:r w:rsidRPr="003D7669">
        <w:rPr>
          <w:b/>
          <w:bCs/>
        </w:rPr>
        <w:t xml:space="preserve"> </w:t>
      </w:r>
      <w:proofErr w:type="spellStart"/>
      <w:r w:rsidRPr="003D7669">
        <w:rPr>
          <w:b/>
          <w:bCs/>
        </w:rPr>
        <w:t>teksta</w:t>
      </w:r>
      <w:proofErr w:type="spellEnd"/>
      <w:r w:rsidRPr="003D7669">
        <w:rPr>
          <w:b/>
          <w:bCs/>
        </w:rPr>
        <w:t xml:space="preserve"> u </w:t>
      </w:r>
      <w:proofErr w:type="spellStart"/>
      <w:r w:rsidRPr="003D7669">
        <w:rPr>
          <w:b/>
          <w:bCs/>
        </w:rPr>
        <w:t>spoljnom</w:t>
      </w:r>
      <w:proofErr w:type="spellEnd"/>
      <w:r w:rsidRPr="003D7669">
        <w:rPr>
          <w:b/>
          <w:bCs/>
        </w:rPr>
        <w:t xml:space="preserve"> </w:t>
      </w:r>
      <w:proofErr w:type="spellStart"/>
      <w:r w:rsidRPr="003D7669">
        <w:rPr>
          <w:b/>
          <w:bCs/>
        </w:rPr>
        <w:t>prikazu</w:t>
      </w:r>
      <w:proofErr w:type="spellEnd"/>
      <w:r w:rsidRPr="003D7669">
        <w:rPr>
          <w:b/>
          <w:bCs/>
        </w:rPr>
        <w:t xml:space="preserve"> </w:t>
      </w:r>
      <w:proofErr w:type="spellStart"/>
      <w:r w:rsidRPr="003D7669">
        <w:rPr>
          <w:b/>
          <w:bCs/>
        </w:rPr>
        <w:t>kvalifikovanog</w:t>
      </w:r>
      <w:proofErr w:type="spellEnd"/>
      <w:r w:rsidRPr="003D7669">
        <w:rPr>
          <w:b/>
          <w:bCs/>
        </w:rPr>
        <w:t xml:space="preserve"> </w:t>
      </w:r>
      <w:proofErr w:type="spellStart"/>
      <w:r w:rsidRPr="003D7669">
        <w:rPr>
          <w:b/>
          <w:bCs/>
        </w:rPr>
        <w:t>elektronskog</w:t>
      </w:r>
      <w:proofErr w:type="spellEnd"/>
      <w:r w:rsidRPr="003D7669">
        <w:rPr>
          <w:b/>
          <w:bCs/>
        </w:rPr>
        <w:t xml:space="preserve"> </w:t>
      </w:r>
      <w:proofErr w:type="spellStart"/>
      <w:r w:rsidRPr="003D7669">
        <w:rPr>
          <w:b/>
          <w:bCs/>
        </w:rPr>
        <w:t>pečata</w:t>
      </w:r>
      <w:proofErr w:type="spellEnd"/>
    </w:p>
    <w:p w14:paraId="390CFC76" w14:textId="77777777" w:rsidR="003D7669" w:rsidRPr="003D7669" w:rsidRDefault="003D7669" w:rsidP="003D7669">
      <w:pPr>
        <w:jc w:val="center"/>
        <w:rPr>
          <w:b/>
          <w:bCs/>
        </w:rPr>
      </w:pPr>
      <w:bookmarkStart w:id="15" w:name="clan_6a"/>
      <w:bookmarkEnd w:id="15"/>
      <w:proofErr w:type="spellStart"/>
      <w:r w:rsidRPr="003D7669">
        <w:rPr>
          <w:b/>
          <w:bCs/>
        </w:rPr>
        <w:t>Član</w:t>
      </w:r>
      <w:proofErr w:type="spellEnd"/>
      <w:r w:rsidRPr="003D7669">
        <w:rPr>
          <w:b/>
          <w:bCs/>
        </w:rPr>
        <w:t xml:space="preserve"> 6a</w:t>
      </w:r>
    </w:p>
    <w:p w14:paraId="423E0D97" w14:textId="77777777" w:rsidR="003D7669" w:rsidRPr="003D7669" w:rsidRDefault="003D7669" w:rsidP="003D7669">
      <w:pPr>
        <w:jc w:val="center"/>
      </w:pPr>
      <w:proofErr w:type="spellStart"/>
      <w:r w:rsidRPr="003D7669">
        <w:t>Tekst</w:t>
      </w:r>
      <w:proofErr w:type="spellEnd"/>
      <w:r w:rsidRPr="003D7669">
        <w:t xml:space="preserve"> u </w:t>
      </w:r>
      <w:proofErr w:type="spellStart"/>
      <w:r w:rsidRPr="003D7669">
        <w:t>spoljnom</w:t>
      </w:r>
      <w:proofErr w:type="spellEnd"/>
      <w:r w:rsidRPr="003D7669">
        <w:t xml:space="preserve"> </w:t>
      </w:r>
      <w:proofErr w:type="spellStart"/>
      <w:r w:rsidRPr="003D7669">
        <w:t>prikazu</w:t>
      </w:r>
      <w:proofErr w:type="spellEnd"/>
      <w:r w:rsidRPr="003D7669">
        <w:t xml:space="preserve"> </w:t>
      </w:r>
      <w:proofErr w:type="spellStart"/>
      <w:r w:rsidRPr="003D7669">
        <w:t>kvalifikovanog</w:t>
      </w:r>
      <w:proofErr w:type="spellEnd"/>
      <w:r w:rsidRPr="003D7669">
        <w:t xml:space="preserve"> </w:t>
      </w:r>
      <w:proofErr w:type="spellStart"/>
      <w:r w:rsidRPr="003D7669">
        <w:t>elektronskog</w:t>
      </w:r>
      <w:proofErr w:type="spellEnd"/>
      <w:r w:rsidRPr="003D7669">
        <w:t xml:space="preserve"> </w:t>
      </w:r>
      <w:proofErr w:type="spellStart"/>
      <w:r w:rsidRPr="003D7669">
        <w:t>pečata</w:t>
      </w:r>
      <w:proofErr w:type="spellEnd"/>
      <w:r w:rsidRPr="003D7669">
        <w:t xml:space="preserve"> </w:t>
      </w:r>
      <w:proofErr w:type="spellStart"/>
      <w:r w:rsidRPr="003D7669">
        <w:t>ispisuje</w:t>
      </w:r>
      <w:proofErr w:type="spellEnd"/>
      <w:r w:rsidRPr="003D7669">
        <w:t xml:space="preserve"> se u </w:t>
      </w:r>
      <w:proofErr w:type="spellStart"/>
      <w:r w:rsidRPr="003D7669">
        <w:t>pravougaonom</w:t>
      </w:r>
      <w:proofErr w:type="spellEnd"/>
      <w:r w:rsidRPr="003D7669">
        <w:t xml:space="preserve"> </w:t>
      </w:r>
      <w:proofErr w:type="spellStart"/>
      <w:r w:rsidRPr="003D7669">
        <w:t>polju</w:t>
      </w:r>
      <w:proofErr w:type="spellEnd"/>
      <w:r w:rsidRPr="003D7669">
        <w:t xml:space="preserve"> </w:t>
      </w:r>
      <w:proofErr w:type="spellStart"/>
      <w:r w:rsidRPr="003D7669">
        <w:t>najmanje</w:t>
      </w:r>
      <w:proofErr w:type="spellEnd"/>
      <w:r w:rsidRPr="003D7669">
        <w:t xml:space="preserve"> </w:t>
      </w:r>
      <w:proofErr w:type="spellStart"/>
      <w:r w:rsidRPr="003D7669">
        <w:t>širine</w:t>
      </w:r>
      <w:proofErr w:type="spellEnd"/>
      <w:r w:rsidRPr="003D7669">
        <w:t xml:space="preserve"> 30 mm </w:t>
      </w:r>
      <w:proofErr w:type="spellStart"/>
      <w:r w:rsidRPr="003D7669">
        <w:t>i</w:t>
      </w:r>
      <w:proofErr w:type="spellEnd"/>
      <w:r w:rsidRPr="003D7669">
        <w:t xml:space="preserve"> </w:t>
      </w:r>
      <w:proofErr w:type="spellStart"/>
      <w:r w:rsidRPr="003D7669">
        <w:t>visine</w:t>
      </w:r>
      <w:proofErr w:type="spellEnd"/>
      <w:r w:rsidRPr="003D7669">
        <w:t xml:space="preserve"> 20 mm.</w:t>
      </w:r>
    </w:p>
    <w:p w14:paraId="619C21B6" w14:textId="77777777" w:rsidR="003D7669" w:rsidRPr="003D7669" w:rsidRDefault="003D7669" w:rsidP="003D7669">
      <w:pPr>
        <w:jc w:val="center"/>
      </w:pPr>
      <w:r w:rsidRPr="003D7669">
        <w:t xml:space="preserve">Sa </w:t>
      </w:r>
      <w:proofErr w:type="spellStart"/>
      <w:r w:rsidRPr="003D7669">
        <w:t>leve</w:t>
      </w:r>
      <w:proofErr w:type="spellEnd"/>
      <w:r w:rsidRPr="003D7669">
        <w:t xml:space="preserve"> </w:t>
      </w:r>
      <w:proofErr w:type="spellStart"/>
      <w:r w:rsidRPr="003D7669">
        <w:t>strane</w:t>
      </w:r>
      <w:proofErr w:type="spellEnd"/>
      <w:r w:rsidRPr="003D7669">
        <w:t xml:space="preserve"> </w:t>
      </w:r>
      <w:proofErr w:type="spellStart"/>
      <w:r w:rsidRPr="003D7669">
        <w:t>prikazuje</w:t>
      </w:r>
      <w:proofErr w:type="spellEnd"/>
      <w:r w:rsidRPr="003D7669">
        <w:t xml:space="preserve"> se </w:t>
      </w:r>
      <w:proofErr w:type="spellStart"/>
      <w:r w:rsidRPr="003D7669">
        <w:t>grb</w:t>
      </w:r>
      <w:proofErr w:type="spellEnd"/>
      <w:r w:rsidRPr="003D7669">
        <w:t xml:space="preserve">, a </w:t>
      </w:r>
      <w:proofErr w:type="spellStart"/>
      <w:r w:rsidRPr="003D7669">
        <w:t>desno</w:t>
      </w:r>
      <w:proofErr w:type="spellEnd"/>
      <w:r w:rsidRPr="003D7669">
        <w:t xml:space="preserve"> od </w:t>
      </w:r>
      <w:proofErr w:type="spellStart"/>
      <w:r w:rsidRPr="003D7669">
        <w:t>grba</w:t>
      </w:r>
      <w:proofErr w:type="spellEnd"/>
      <w:r w:rsidRPr="003D7669">
        <w:t xml:space="preserve"> </w:t>
      </w:r>
      <w:proofErr w:type="spellStart"/>
      <w:r w:rsidRPr="003D7669">
        <w:t>ispisuje</w:t>
      </w:r>
      <w:proofErr w:type="spellEnd"/>
      <w:r w:rsidRPr="003D7669">
        <w:t xml:space="preserve"> se </w:t>
      </w:r>
      <w:proofErr w:type="spellStart"/>
      <w:r w:rsidRPr="003D7669">
        <w:t>sadržina</w:t>
      </w:r>
      <w:proofErr w:type="spellEnd"/>
      <w:r w:rsidRPr="003D7669">
        <w:t xml:space="preserve"> </w:t>
      </w:r>
      <w:proofErr w:type="spellStart"/>
      <w:r w:rsidRPr="003D7669">
        <w:t>pečata</w:t>
      </w:r>
      <w:proofErr w:type="spellEnd"/>
      <w:r w:rsidRPr="003D7669">
        <w:t xml:space="preserve"> </w:t>
      </w:r>
      <w:proofErr w:type="spellStart"/>
      <w:r w:rsidRPr="003D7669">
        <w:t>iz</w:t>
      </w:r>
      <w:proofErr w:type="spellEnd"/>
      <w:r w:rsidRPr="003D7669">
        <w:t xml:space="preserve"> </w:t>
      </w:r>
      <w:proofErr w:type="spellStart"/>
      <w:r w:rsidRPr="003D7669">
        <w:t>člana</w:t>
      </w:r>
      <w:proofErr w:type="spellEnd"/>
      <w:r w:rsidRPr="003D7669">
        <w:t xml:space="preserve"> 3. </w:t>
      </w:r>
      <w:proofErr w:type="spellStart"/>
      <w:r w:rsidRPr="003D7669">
        <w:t>ovog</w:t>
      </w:r>
      <w:proofErr w:type="spellEnd"/>
      <w:r w:rsidRPr="003D7669">
        <w:t xml:space="preserve"> </w:t>
      </w:r>
      <w:proofErr w:type="spellStart"/>
      <w:r w:rsidRPr="003D7669">
        <w:t>zakona</w:t>
      </w:r>
      <w:proofErr w:type="spellEnd"/>
      <w:r w:rsidRPr="003D7669">
        <w:t xml:space="preserve"> po </w:t>
      </w:r>
      <w:proofErr w:type="spellStart"/>
      <w:r w:rsidRPr="003D7669">
        <w:t>levoj</w:t>
      </w:r>
      <w:proofErr w:type="spellEnd"/>
      <w:r w:rsidRPr="003D7669">
        <w:t xml:space="preserve"> </w:t>
      </w:r>
      <w:proofErr w:type="spellStart"/>
      <w:r w:rsidRPr="003D7669">
        <w:t>margini</w:t>
      </w:r>
      <w:proofErr w:type="spellEnd"/>
      <w:r w:rsidRPr="003D7669">
        <w:t>.</w:t>
      </w:r>
    </w:p>
    <w:p w14:paraId="3DC62460" w14:textId="77777777" w:rsidR="003D7669" w:rsidRPr="003D7669" w:rsidRDefault="003D7669" w:rsidP="003D7669">
      <w:pPr>
        <w:jc w:val="center"/>
      </w:pPr>
      <w:proofErr w:type="spellStart"/>
      <w:r w:rsidRPr="003D7669">
        <w:t>Sadržina</w:t>
      </w:r>
      <w:proofErr w:type="spellEnd"/>
      <w:r w:rsidRPr="003D7669">
        <w:t xml:space="preserve"> </w:t>
      </w:r>
      <w:proofErr w:type="spellStart"/>
      <w:r w:rsidRPr="003D7669">
        <w:t>pečata</w:t>
      </w:r>
      <w:proofErr w:type="spellEnd"/>
      <w:r w:rsidRPr="003D7669">
        <w:t xml:space="preserve"> </w:t>
      </w:r>
      <w:proofErr w:type="spellStart"/>
      <w:r w:rsidRPr="003D7669">
        <w:t>iz</w:t>
      </w:r>
      <w:proofErr w:type="spellEnd"/>
      <w:r w:rsidRPr="003D7669">
        <w:t xml:space="preserve"> </w:t>
      </w:r>
      <w:proofErr w:type="spellStart"/>
      <w:r w:rsidRPr="003D7669">
        <w:t>stava</w:t>
      </w:r>
      <w:proofErr w:type="spellEnd"/>
      <w:r w:rsidRPr="003D7669">
        <w:t xml:space="preserve"> 2. </w:t>
      </w:r>
      <w:proofErr w:type="spellStart"/>
      <w:r w:rsidRPr="003D7669">
        <w:t>ovog</w:t>
      </w:r>
      <w:proofErr w:type="spellEnd"/>
      <w:r w:rsidRPr="003D7669">
        <w:t xml:space="preserve"> </w:t>
      </w:r>
      <w:proofErr w:type="spellStart"/>
      <w:r w:rsidRPr="003D7669">
        <w:t>člana</w:t>
      </w:r>
      <w:proofErr w:type="spellEnd"/>
      <w:r w:rsidRPr="003D7669">
        <w:t xml:space="preserve"> </w:t>
      </w:r>
      <w:proofErr w:type="spellStart"/>
      <w:r w:rsidRPr="003D7669">
        <w:t>ispisuje</w:t>
      </w:r>
      <w:proofErr w:type="spellEnd"/>
      <w:r w:rsidRPr="003D7669">
        <w:t xml:space="preserve"> se </w:t>
      </w:r>
      <w:proofErr w:type="spellStart"/>
      <w:r w:rsidRPr="003D7669">
        <w:t>tako</w:t>
      </w:r>
      <w:proofErr w:type="spellEnd"/>
      <w:r w:rsidRPr="003D7669">
        <w:t xml:space="preserve"> </w:t>
      </w:r>
      <w:proofErr w:type="spellStart"/>
      <w:r w:rsidRPr="003D7669">
        <w:t>što</w:t>
      </w:r>
      <w:proofErr w:type="spellEnd"/>
      <w:r w:rsidRPr="003D7669">
        <w:t xml:space="preserve"> se u </w:t>
      </w:r>
      <w:proofErr w:type="spellStart"/>
      <w:r w:rsidRPr="003D7669">
        <w:t>prvom</w:t>
      </w:r>
      <w:proofErr w:type="spellEnd"/>
      <w:r w:rsidRPr="003D7669">
        <w:t xml:space="preserve"> </w:t>
      </w:r>
      <w:proofErr w:type="spellStart"/>
      <w:r w:rsidRPr="003D7669">
        <w:t>redu</w:t>
      </w:r>
      <w:proofErr w:type="spellEnd"/>
      <w:r w:rsidRPr="003D7669">
        <w:t xml:space="preserve"> </w:t>
      </w:r>
      <w:proofErr w:type="spellStart"/>
      <w:r w:rsidRPr="003D7669">
        <w:t>ispisuje</w:t>
      </w:r>
      <w:proofErr w:type="spellEnd"/>
      <w:r w:rsidRPr="003D7669">
        <w:t xml:space="preserve"> </w:t>
      </w:r>
      <w:proofErr w:type="spellStart"/>
      <w:r w:rsidRPr="003D7669">
        <w:t>naziv</w:t>
      </w:r>
      <w:proofErr w:type="spellEnd"/>
      <w:r w:rsidRPr="003D7669">
        <w:t xml:space="preserve"> </w:t>
      </w:r>
      <w:proofErr w:type="spellStart"/>
      <w:r w:rsidRPr="003D7669">
        <w:t>Republike</w:t>
      </w:r>
      <w:proofErr w:type="spellEnd"/>
      <w:r w:rsidRPr="003D7669">
        <w:t xml:space="preserve"> </w:t>
      </w:r>
      <w:proofErr w:type="spellStart"/>
      <w:r w:rsidRPr="003D7669">
        <w:t>Srbije</w:t>
      </w:r>
      <w:proofErr w:type="spellEnd"/>
      <w:r w:rsidRPr="003D7669">
        <w:t>.</w:t>
      </w:r>
    </w:p>
    <w:p w14:paraId="756E47DF" w14:textId="77777777" w:rsidR="003D7669" w:rsidRPr="003D7669" w:rsidRDefault="003D7669" w:rsidP="003D7669">
      <w:pPr>
        <w:jc w:val="center"/>
      </w:pPr>
      <w:r w:rsidRPr="003D7669">
        <w:t xml:space="preserve">U </w:t>
      </w:r>
      <w:proofErr w:type="spellStart"/>
      <w:r w:rsidRPr="003D7669">
        <w:t>spoljnom</w:t>
      </w:r>
      <w:proofErr w:type="spellEnd"/>
      <w:r w:rsidRPr="003D7669">
        <w:t xml:space="preserve"> </w:t>
      </w:r>
      <w:proofErr w:type="spellStart"/>
      <w:r w:rsidRPr="003D7669">
        <w:t>prikazu</w:t>
      </w:r>
      <w:proofErr w:type="spellEnd"/>
      <w:r w:rsidRPr="003D7669">
        <w:t xml:space="preserve"> </w:t>
      </w:r>
      <w:proofErr w:type="spellStart"/>
      <w:r w:rsidRPr="003D7669">
        <w:t>pečata</w:t>
      </w:r>
      <w:proofErr w:type="spellEnd"/>
      <w:r w:rsidRPr="003D7669">
        <w:t xml:space="preserve"> organa </w:t>
      </w:r>
      <w:proofErr w:type="spellStart"/>
      <w:r w:rsidRPr="003D7669">
        <w:t>čije</w:t>
      </w:r>
      <w:proofErr w:type="spellEnd"/>
      <w:r w:rsidRPr="003D7669">
        <w:t xml:space="preserve"> je </w:t>
      </w:r>
      <w:proofErr w:type="spellStart"/>
      <w:r w:rsidRPr="003D7669">
        <w:t>sedište</w:t>
      </w:r>
      <w:proofErr w:type="spellEnd"/>
      <w:r w:rsidRPr="003D7669">
        <w:t xml:space="preserve"> </w:t>
      </w:r>
      <w:proofErr w:type="spellStart"/>
      <w:r w:rsidRPr="003D7669">
        <w:t>na</w:t>
      </w:r>
      <w:proofErr w:type="spellEnd"/>
      <w:r w:rsidRPr="003D7669">
        <w:t xml:space="preserve"> </w:t>
      </w:r>
      <w:proofErr w:type="spellStart"/>
      <w:r w:rsidRPr="003D7669">
        <w:t>teritoriji</w:t>
      </w:r>
      <w:proofErr w:type="spellEnd"/>
      <w:r w:rsidRPr="003D7669">
        <w:t xml:space="preserve"> </w:t>
      </w:r>
      <w:proofErr w:type="spellStart"/>
      <w:r w:rsidRPr="003D7669">
        <w:t>autonomne</w:t>
      </w:r>
      <w:proofErr w:type="spellEnd"/>
      <w:r w:rsidRPr="003D7669">
        <w:t xml:space="preserve"> </w:t>
      </w:r>
      <w:proofErr w:type="spellStart"/>
      <w:r w:rsidRPr="003D7669">
        <w:t>pokrajine</w:t>
      </w:r>
      <w:proofErr w:type="spellEnd"/>
      <w:r w:rsidRPr="003D7669">
        <w:t xml:space="preserve">, </w:t>
      </w:r>
      <w:proofErr w:type="spellStart"/>
      <w:r w:rsidRPr="003D7669">
        <w:t>naziv</w:t>
      </w:r>
      <w:proofErr w:type="spellEnd"/>
      <w:r w:rsidRPr="003D7669">
        <w:t xml:space="preserve"> </w:t>
      </w:r>
      <w:proofErr w:type="spellStart"/>
      <w:r w:rsidRPr="003D7669">
        <w:t>autonomne</w:t>
      </w:r>
      <w:proofErr w:type="spellEnd"/>
      <w:r w:rsidRPr="003D7669">
        <w:t xml:space="preserve"> </w:t>
      </w:r>
      <w:proofErr w:type="spellStart"/>
      <w:r w:rsidRPr="003D7669">
        <w:t>pokrajine</w:t>
      </w:r>
      <w:proofErr w:type="spellEnd"/>
      <w:r w:rsidRPr="003D7669">
        <w:t xml:space="preserve"> </w:t>
      </w:r>
      <w:proofErr w:type="spellStart"/>
      <w:r w:rsidRPr="003D7669">
        <w:t>ispisuje</w:t>
      </w:r>
      <w:proofErr w:type="spellEnd"/>
      <w:r w:rsidRPr="003D7669">
        <w:t xml:space="preserve"> se u </w:t>
      </w:r>
      <w:proofErr w:type="spellStart"/>
      <w:r w:rsidRPr="003D7669">
        <w:t>prvom</w:t>
      </w:r>
      <w:proofErr w:type="spellEnd"/>
      <w:r w:rsidRPr="003D7669">
        <w:t xml:space="preserve"> </w:t>
      </w:r>
      <w:proofErr w:type="spellStart"/>
      <w:r w:rsidRPr="003D7669">
        <w:t>sledećem</w:t>
      </w:r>
      <w:proofErr w:type="spellEnd"/>
      <w:r w:rsidRPr="003D7669">
        <w:t xml:space="preserve"> </w:t>
      </w:r>
      <w:proofErr w:type="spellStart"/>
      <w:r w:rsidRPr="003D7669">
        <w:t>redu</w:t>
      </w:r>
      <w:proofErr w:type="spellEnd"/>
      <w:r w:rsidRPr="003D7669">
        <w:t xml:space="preserve"> </w:t>
      </w:r>
      <w:proofErr w:type="spellStart"/>
      <w:r w:rsidRPr="003D7669">
        <w:t>ispod</w:t>
      </w:r>
      <w:proofErr w:type="spellEnd"/>
      <w:r w:rsidRPr="003D7669">
        <w:t xml:space="preserve"> </w:t>
      </w:r>
      <w:proofErr w:type="spellStart"/>
      <w:r w:rsidRPr="003D7669">
        <w:t>naziva</w:t>
      </w:r>
      <w:proofErr w:type="spellEnd"/>
      <w:r w:rsidRPr="003D7669">
        <w:t xml:space="preserve"> </w:t>
      </w:r>
      <w:proofErr w:type="spellStart"/>
      <w:r w:rsidRPr="003D7669">
        <w:t>Republike</w:t>
      </w:r>
      <w:proofErr w:type="spellEnd"/>
      <w:r w:rsidRPr="003D7669">
        <w:t xml:space="preserve"> </w:t>
      </w:r>
      <w:proofErr w:type="spellStart"/>
      <w:r w:rsidRPr="003D7669">
        <w:t>Srbije</w:t>
      </w:r>
      <w:proofErr w:type="spellEnd"/>
      <w:r w:rsidRPr="003D7669">
        <w:t>.</w:t>
      </w:r>
    </w:p>
    <w:p w14:paraId="22C81D6A" w14:textId="77777777" w:rsidR="003D7669" w:rsidRPr="003D7669" w:rsidRDefault="003D7669" w:rsidP="003D7669">
      <w:pPr>
        <w:jc w:val="center"/>
      </w:pPr>
      <w:r w:rsidRPr="003D7669">
        <w:t xml:space="preserve">U </w:t>
      </w:r>
      <w:proofErr w:type="spellStart"/>
      <w:r w:rsidRPr="003D7669">
        <w:t>sledećem</w:t>
      </w:r>
      <w:proofErr w:type="spellEnd"/>
      <w:r w:rsidRPr="003D7669">
        <w:t xml:space="preserve"> </w:t>
      </w:r>
      <w:proofErr w:type="spellStart"/>
      <w:r w:rsidRPr="003D7669">
        <w:t>redu</w:t>
      </w:r>
      <w:proofErr w:type="spellEnd"/>
      <w:r w:rsidRPr="003D7669">
        <w:t xml:space="preserve"> </w:t>
      </w:r>
      <w:proofErr w:type="spellStart"/>
      <w:r w:rsidRPr="003D7669">
        <w:t>ispisuje</w:t>
      </w:r>
      <w:proofErr w:type="spellEnd"/>
      <w:r w:rsidRPr="003D7669">
        <w:t xml:space="preserve"> se </w:t>
      </w:r>
      <w:proofErr w:type="spellStart"/>
      <w:r w:rsidRPr="003D7669">
        <w:t>naziv</w:t>
      </w:r>
      <w:proofErr w:type="spellEnd"/>
      <w:r w:rsidRPr="003D7669">
        <w:t xml:space="preserve"> organa.</w:t>
      </w:r>
    </w:p>
    <w:p w14:paraId="721D3875" w14:textId="77777777" w:rsidR="003D7669" w:rsidRPr="003D7669" w:rsidRDefault="003D7669" w:rsidP="003D7669">
      <w:pPr>
        <w:jc w:val="center"/>
      </w:pPr>
      <w:proofErr w:type="spellStart"/>
      <w:r w:rsidRPr="003D7669">
        <w:t>Naziv</w:t>
      </w:r>
      <w:proofErr w:type="spellEnd"/>
      <w:r w:rsidRPr="003D7669">
        <w:t xml:space="preserve"> organa </w:t>
      </w:r>
      <w:proofErr w:type="spellStart"/>
      <w:r w:rsidRPr="003D7669">
        <w:t>uprave</w:t>
      </w:r>
      <w:proofErr w:type="spellEnd"/>
      <w:r w:rsidRPr="003D7669">
        <w:t xml:space="preserve"> u </w:t>
      </w:r>
      <w:proofErr w:type="spellStart"/>
      <w:r w:rsidRPr="003D7669">
        <w:t>sastavu</w:t>
      </w:r>
      <w:proofErr w:type="spellEnd"/>
      <w:r w:rsidRPr="003D7669">
        <w:t xml:space="preserve"> </w:t>
      </w:r>
      <w:proofErr w:type="spellStart"/>
      <w:r w:rsidRPr="003D7669">
        <w:t>ministarstva</w:t>
      </w:r>
      <w:proofErr w:type="spellEnd"/>
      <w:r w:rsidRPr="003D7669">
        <w:t xml:space="preserve"> </w:t>
      </w:r>
      <w:proofErr w:type="spellStart"/>
      <w:r w:rsidRPr="003D7669">
        <w:t>ispisuje</w:t>
      </w:r>
      <w:proofErr w:type="spellEnd"/>
      <w:r w:rsidRPr="003D7669">
        <w:t xml:space="preserve"> se u </w:t>
      </w:r>
      <w:proofErr w:type="spellStart"/>
      <w:r w:rsidRPr="003D7669">
        <w:t>sledećem</w:t>
      </w:r>
      <w:proofErr w:type="spellEnd"/>
      <w:r w:rsidRPr="003D7669">
        <w:t xml:space="preserve"> </w:t>
      </w:r>
      <w:proofErr w:type="spellStart"/>
      <w:r w:rsidRPr="003D7669">
        <w:t>redu</w:t>
      </w:r>
      <w:proofErr w:type="spellEnd"/>
      <w:r w:rsidRPr="003D7669">
        <w:t xml:space="preserve">, a u </w:t>
      </w:r>
      <w:proofErr w:type="spellStart"/>
      <w:r w:rsidRPr="003D7669">
        <w:t>narednom</w:t>
      </w:r>
      <w:proofErr w:type="spellEnd"/>
      <w:r w:rsidRPr="003D7669">
        <w:t xml:space="preserve"> </w:t>
      </w:r>
      <w:proofErr w:type="spellStart"/>
      <w:r w:rsidRPr="003D7669">
        <w:t>sedište</w:t>
      </w:r>
      <w:proofErr w:type="spellEnd"/>
      <w:r w:rsidRPr="003D7669">
        <w:t xml:space="preserve"> organa, </w:t>
      </w:r>
      <w:proofErr w:type="spellStart"/>
      <w:r w:rsidRPr="003D7669">
        <w:t>odnosno</w:t>
      </w:r>
      <w:proofErr w:type="spellEnd"/>
      <w:r w:rsidRPr="003D7669">
        <w:t xml:space="preserve"> organa </w:t>
      </w:r>
      <w:proofErr w:type="spellStart"/>
      <w:r w:rsidRPr="003D7669">
        <w:t>uprave</w:t>
      </w:r>
      <w:proofErr w:type="spellEnd"/>
      <w:r w:rsidRPr="003D7669">
        <w:t xml:space="preserve"> u </w:t>
      </w:r>
      <w:proofErr w:type="spellStart"/>
      <w:r w:rsidRPr="003D7669">
        <w:t>sastavu</w:t>
      </w:r>
      <w:proofErr w:type="spellEnd"/>
      <w:r w:rsidRPr="003D7669">
        <w:t xml:space="preserve"> </w:t>
      </w:r>
      <w:proofErr w:type="spellStart"/>
      <w:r w:rsidRPr="003D7669">
        <w:t>ministarstva</w:t>
      </w:r>
      <w:proofErr w:type="spellEnd"/>
      <w:r w:rsidRPr="003D7669">
        <w:t>.</w:t>
      </w:r>
    </w:p>
    <w:p w14:paraId="660BCF3F" w14:textId="77777777" w:rsidR="003D7669" w:rsidRPr="003D7669" w:rsidRDefault="003D7669" w:rsidP="003D7669">
      <w:pPr>
        <w:jc w:val="center"/>
      </w:pPr>
      <w:proofErr w:type="spellStart"/>
      <w:r w:rsidRPr="003D7669">
        <w:t>Ako</w:t>
      </w:r>
      <w:proofErr w:type="spellEnd"/>
      <w:r w:rsidRPr="003D7669">
        <w:t xml:space="preserve"> je </w:t>
      </w:r>
      <w:proofErr w:type="spellStart"/>
      <w:r w:rsidRPr="003D7669">
        <w:t>organizaciona</w:t>
      </w:r>
      <w:proofErr w:type="spellEnd"/>
      <w:r w:rsidRPr="003D7669">
        <w:t xml:space="preserve"> </w:t>
      </w:r>
      <w:proofErr w:type="spellStart"/>
      <w:r w:rsidRPr="003D7669">
        <w:t>jedinica</w:t>
      </w:r>
      <w:proofErr w:type="spellEnd"/>
      <w:r w:rsidRPr="003D7669">
        <w:t xml:space="preserve"> u </w:t>
      </w:r>
      <w:proofErr w:type="spellStart"/>
      <w:r w:rsidRPr="003D7669">
        <w:t>državnom</w:t>
      </w:r>
      <w:proofErr w:type="spellEnd"/>
      <w:r w:rsidRPr="003D7669">
        <w:t xml:space="preserve"> </w:t>
      </w:r>
      <w:proofErr w:type="spellStart"/>
      <w:r w:rsidRPr="003D7669">
        <w:t>i</w:t>
      </w:r>
      <w:proofErr w:type="spellEnd"/>
      <w:r w:rsidRPr="003D7669">
        <w:t xml:space="preserve"> </w:t>
      </w:r>
      <w:proofErr w:type="spellStart"/>
      <w:r w:rsidRPr="003D7669">
        <w:t>drugom</w:t>
      </w:r>
      <w:proofErr w:type="spellEnd"/>
      <w:r w:rsidRPr="003D7669">
        <w:t xml:space="preserve"> </w:t>
      </w:r>
      <w:proofErr w:type="spellStart"/>
      <w:r w:rsidRPr="003D7669">
        <w:t>organu</w:t>
      </w:r>
      <w:proofErr w:type="spellEnd"/>
      <w:r w:rsidRPr="003D7669">
        <w:t xml:space="preserve"> </w:t>
      </w:r>
      <w:proofErr w:type="spellStart"/>
      <w:r w:rsidRPr="003D7669">
        <w:t>ovlašćena</w:t>
      </w:r>
      <w:proofErr w:type="spellEnd"/>
      <w:r w:rsidRPr="003D7669">
        <w:t xml:space="preserve"> da </w:t>
      </w:r>
      <w:proofErr w:type="spellStart"/>
      <w:r w:rsidRPr="003D7669">
        <w:t>odlučuje</w:t>
      </w:r>
      <w:proofErr w:type="spellEnd"/>
      <w:r w:rsidRPr="003D7669">
        <w:t xml:space="preserve"> u </w:t>
      </w:r>
      <w:proofErr w:type="spellStart"/>
      <w:r w:rsidRPr="003D7669">
        <w:t>upravnom</w:t>
      </w:r>
      <w:proofErr w:type="spellEnd"/>
      <w:r w:rsidRPr="003D7669">
        <w:t xml:space="preserve"> </w:t>
      </w:r>
      <w:proofErr w:type="spellStart"/>
      <w:r w:rsidRPr="003D7669">
        <w:t>postupku</w:t>
      </w:r>
      <w:proofErr w:type="spellEnd"/>
      <w:r w:rsidRPr="003D7669">
        <w:t xml:space="preserve"> </w:t>
      </w:r>
      <w:proofErr w:type="spellStart"/>
      <w:r w:rsidRPr="003D7669">
        <w:t>ili</w:t>
      </w:r>
      <w:proofErr w:type="spellEnd"/>
      <w:r w:rsidRPr="003D7669">
        <w:t xml:space="preserve"> u </w:t>
      </w:r>
      <w:proofErr w:type="spellStart"/>
      <w:r w:rsidRPr="003D7669">
        <w:t>drugim</w:t>
      </w:r>
      <w:proofErr w:type="spellEnd"/>
      <w:r w:rsidRPr="003D7669">
        <w:t xml:space="preserve"> </w:t>
      </w:r>
      <w:proofErr w:type="spellStart"/>
      <w:r w:rsidRPr="003D7669">
        <w:t>pojedinačnim</w:t>
      </w:r>
      <w:proofErr w:type="spellEnd"/>
      <w:r w:rsidRPr="003D7669">
        <w:t xml:space="preserve"> </w:t>
      </w:r>
      <w:proofErr w:type="spellStart"/>
      <w:r w:rsidRPr="003D7669">
        <w:t>stvarima</w:t>
      </w:r>
      <w:proofErr w:type="spellEnd"/>
      <w:r w:rsidRPr="003D7669">
        <w:t xml:space="preserve">, u </w:t>
      </w:r>
      <w:proofErr w:type="spellStart"/>
      <w:r w:rsidRPr="003D7669">
        <w:t>sledećem</w:t>
      </w:r>
      <w:proofErr w:type="spellEnd"/>
      <w:r w:rsidRPr="003D7669">
        <w:t xml:space="preserve"> </w:t>
      </w:r>
      <w:proofErr w:type="spellStart"/>
      <w:r w:rsidRPr="003D7669">
        <w:t>redu</w:t>
      </w:r>
      <w:proofErr w:type="spellEnd"/>
      <w:r w:rsidRPr="003D7669">
        <w:t xml:space="preserve"> </w:t>
      </w:r>
      <w:proofErr w:type="spellStart"/>
      <w:r w:rsidRPr="003D7669">
        <w:t>ispisuje</w:t>
      </w:r>
      <w:proofErr w:type="spellEnd"/>
      <w:r w:rsidRPr="003D7669">
        <w:t xml:space="preserve"> se </w:t>
      </w:r>
      <w:proofErr w:type="spellStart"/>
      <w:r w:rsidRPr="003D7669">
        <w:t>naziv</w:t>
      </w:r>
      <w:proofErr w:type="spellEnd"/>
      <w:r w:rsidRPr="003D7669">
        <w:t xml:space="preserve"> </w:t>
      </w:r>
      <w:proofErr w:type="spellStart"/>
      <w:r w:rsidRPr="003D7669">
        <w:t>i</w:t>
      </w:r>
      <w:proofErr w:type="spellEnd"/>
      <w:r w:rsidRPr="003D7669">
        <w:t xml:space="preserve"> </w:t>
      </w:r>
      <w:proofErr w:type="spellStart"/>
      <w:r w:rsidRPr="003D7669">
        <w:t>sedište</w:t>
      </w:r>
      <w:proofErr w:type="spellEnd"/>
      <w:r w:rsidRPr="003D7669">
        <w:t xml:space="preserve"> </w:t>
      </w:r>
      <w:proofErr w:type="spellStart"/>
      <w:r w:rsidRPr="003D7669">
        <w:t>te</w:t>
      </w:r>
      <w:proofErr w:type="spellEnd"/>
      <w:r w:rsidRPr="003D7669">
        <w:t xml:space="preserve"> </w:t>
      </w:r>
      <w:proofErr w:type="spellStart"/>
      <w:r w:rsidRPr="003D7669">
        <w:t>jedinice</w:t>
      </w:r>
      <w:proofErr w:type="spellEnd"/>
      <w:r w:rsidRPr="003D7669">
        <w:t>.</w:t>
      </w:r>
    </w:p>
    <w:p w14:paraId="6E1A8FB5" w14:textId="77777777" w:rsidR="003D7669" w:rsidRPr="003D7669" w:rsidRDefault="003D7669" w:rsidP="003D7669">
      <w:pPr>
        <w:jc w:val="center"/>
      </w:pPr>
      <w:r w:rsidRPr="003D7669">
        <w:t xml:space="preserve">U </w:t>
      </w:r>
      <w:proofErr w:type="spellStart"/>
      <w:r w:rsidRPr="003D7669">
        <w:t>slučaju</w:t>
      </w:r>
      <w:proofErr w:type="spellEnd"/>
      <w:r w:rsidRPr="003D7669">
        <w:t xml:space="preserve"> </w:t>
      </w:r>
      <w:proofErr w:type="spellStart"/>
      <w:r w:rsidRPr="003D7669">
        <w:t>kada</w:t>
      </w:r>
      <w:proofErr w:type="spellEnd"/>
      <w:r w:rsidRPr="003D7669">
        <w:t xml:space="preserve"> se, u </w:t>
      </w:r>
      <w:proofErr w:type="spellStart"/>
      <w:r w:rsidRPr="003D7669">
        <w:t>skladu</w:t>
      </w:r>
      <w:proofErr w:type="spellEnd"/>
      <w:r w:rsidRPr="003D7669">
        <w:t xml:space="preserve"> </w:t>
      </w:r>
      <w:proofErr w:type="spellStart"/>
      <w:r w:rsidRPr="003D7669">
        <w:t>sa</w:t>
      </w:r>
      <w:proofErr w:type="spellEnd"/>
      <w:r w:rsidRPr="003D7669">
        <w:t xml:space="preserve"> </w:t>
      </w:r>
      <w:proofErr w:type="spellStart"/>
      <w:r w:rsidRPr="003D7669">
        <w:t>ovim</w:t>
      </w:r>
      <w:proofErr w:type="spellEnd"/>
      <w:r w:rsidRPr="003D7669">
        <w:t xml:space="preserve"> </w:t>
      </w:r>
      <w:proofErr w:type="spellStart"/>
      <w:r w:rsidRPr="003D7669">
        <w:t>zakonom</w:t>
      </w:r>
      <w:proofErr w:type="spellEnd"/>
      <w:r w:rsidRPr="003D7669">
        <w:t xml:space="preserve">, </w:t>
      </w:r>
      <w:proofErr w:type="spellStart"/>
      <w:r w:rsidRPr="003D7669">
        <w:t>tekst</w:t>
      </w:r>
      <w:proofErr w:type="spellEnd"/>
      <w:r w:rsidRPr="003D7669">
        <w:t xml:space="preserve"> </w:t>
      </w:r>
      <w:proofErr w:type="spellStart"/>
      <w:r w:rsidRPr="003D7669">
        <w:t>pečata</w:t>
      </w:r>
      <w:proofErr w:type="spellEnd"/>
      <w:r w:rsidRPr="003D7669">
        <w:t xml:space="preserve"> organa </w:t>
      </w:r>
      <w:proofErr w:type="spellStart"/>
      <w:r w:rsidRPr="003D7669">
        <w:t>ispisuje</w:t>
      </w:r>
      <w:proofErr w:type="spellEnd"/>
      <w:r w:rsidRPr="003D7669">
        <w:t xml:space="preserve"> </w:t>
      </w:r>
      <w:proofErr w:type="spellStart"/>
      <w:r w:rsidRPr="003D7669">
        <w:t>i</w:t>
      </w:r>
      <w:proofErr w:type="spellEnd"/>
      <w:r w:rsidRPr="003D7669">
        <w:t xml:space="preserve"> </w:t>
      </w:r>
      <w:proofErr w:type="spellStart"/>
      <w:r w:rsidRPr="003D7669">
        <w:t>na</w:t>
      </w:r>
      <w:proofErr w:type="spellEnd"/>
      <w:r w:rsidRPr="003D7669">
        <w:t xml:space="preserve"> </w:t>
      </w:r>
      <w:proofErr w:type="spellStart"/>
      <w:r w:rsidRPr="003D7669">
        <w:t>jeziku</w:t>
      </w:r>
      <w:proofErr w:type="spellEnd"/>
      <w:r w:rsidRPr="003D7669">
        <w:t xml:space="preserve"> </w:t>
      </w:r>
      <w:proofErr w:type="spellStart"/>
      <w:r w:rsidRPr="003D7669">
        <w:t>i</w:t>
      </w:r>
      <w:proofErr w:type="spellEnd"/>
      <w:r w:rsidRPr="003D7669">
        <w:t xml:space="preserve"> </w:t>
      </w:r>
      <w:proofErr w:type="spellStart"/>
      <w:r w:rsidRPr="003D7669">
        <w:t>pismu</w:t>
      </w:r>
      <w:proofErr w:type="spellEnd"/>
      <w:r w:rsidRPr="003D7669">
        <w:t xml:space="preserve"> </w:t>
      </w:r>
      <w:proofErr w:type="spellStart"/>
      <w:r w:rsidRPr="003D7669">
        <w:t>nacionalnih</w:t>
      </w:r>
      <w:proofErr w:type="spellEnd"/>
      <w:r w:rsidRPr="003D7669">
        <w:t xml:space="preserve"> </w:t>
      </w:r>
      <w:proofErr w:type="spellStart"/>
      <w:r w:rsidRPr="003D7669">
        <w:t>manjina</w:t>
      </w:r>
      <w:proofErr w:type="spellEnd"/>
      <w:r w:rsidRPr="003D7669">
        <w:t xml:space="preserve">, </w:t>
      </w:r>
      <w:proofErr w:type="spellStart"/>
      <w:r w:rsidRPr="003D7669">
        <w:t>tekst</w:t>
      </w:r>
      <w:proofErr w:type="spellEnd"/>
      <w:r w:rsidRPr="003D7669">
        <w:t xml:space="preserve"> u </w:t>
      </w:r>
      <w:proofErr w:type="spellStart"/>
      <w:r w:rsidRPr="003D7669">
        <w:t>spoljnom</w:t>
      </w:r>
      <w:proofErr w:type="spellEnd"/>
      <w:r w:rsidRPr="003D7669">
        <w:t xml:space="preserve"> </w:t>
      </w:r>
      <w:proofErr w:type="spellStart"/>
      <w:r w:rsidRPr="003D7669">
        <w:t>prikazu</w:t>
      </w:r>
      <w:proofErr w:type="spellEnd"/>
      <w:r w:rsidRPr="003D7669">
        <w:t xml:space="preserve"> </w:t>
      </w:r>
      <w:proofErr w:type="spellStart"/>
      <w:r w:rsidRPr="003D7669">
        <w:t>kvalifikovanog</w:t>
      </w:r>
      <w:proofErr w:type="spellEnd"/>
      <w:r w:rsidRPr="003D7669">
        <w:t xml:space="preserve"> </w:t>
      </w:r>
      <w:proofErr w:type="spellStart"/>
      <w:r w:rsidRPr="003D7669">
        <w:t>elektronskog</w:t>
      </w:r>
      <w:proofErr w:type="spellEnd"/>
      <w:r w:rsidRPr="003D7669">
        <w:t xml:space="preserve"> </w:t>
      </w:r>
      <w:proofErr w:type="spellStart"/>
      <w:r w:rsidRPr="003D7669">
        <w:t>pečata</w:t>
      </w:r>
      <w:proofErr w:type="spellEnd"/>
      <w:r w:rsidRPr="003D7669">
        <w:t xml:space="preserve"> </w:t>
      </w:r>
      <w:proofErr w:type="spellStart"/>
      <w:r w:rsidRPr="003D7669">
        <w:t>ispisuje</w:t>
      </w:r>
      <w:proofErr w:type="spellEnd"/>
      <w:r w:rsidRPr="003D7669">
        <w:t xml:space="preserve"> se </w:t>
      </w:r>
      <w:proofErr w:type="spellStart"/>
      <w:r w:rsidRPr="003D7669">
        <w:t>i</w:t>
      </w:r>
      <w:proofErr w:type="spellEnd"/>
      <w:r w:rsidRPr="003D7669">
        <w:t xml:space="preserve"> </w:t>
      </w:r>
      <w:proofErr w:type="spellStart"/>
      <w:r w:rsidRPr="003D7669">
        <w:t>na</w:t>
      </w:r>
      <w:proofErr w:type="spellEnd"/>
      <w:r w:rsidRPr="003D7669">
        <w:t xml:space="preserve"> </w:t>
      </w:r>
      <w:proofErr w:type="spellStart"/>
      <w:r w:rsidRPr="003D7669">
        <w:t>jeziku</w:t>
      </w:r>
      <w:proofErr w:type="spellEnd"/>
      <w:r w:rsidRPr="003D7669">
        <w:t xml:space="preserve"> </w:t>
      </w:r>
      <w:proofErr w:type="spellStart"/>
      <w:r w:rsidRPr="003D7669">
        <w:t>i</w:t>
      </w:r>
      <w:proofErr w:type="spellEnd"/>
      <w:r w:rsidRPr="003D7669">
        <w:t xml:space="preserve"> </w:t>
      </w:r>
      <w:proofErr w:type="spellStart"/>
      <w:r w:rsidRPr="003D7669">
        <w:t>pismu</w:t>
      </w:r>
      <w:proofErr w:type="spellEnd"/>
      <w:r w:rsidRPr="003D7669">
        <w:t xml:space="preserve"> </w:t>
      </w:r>
      <w:proofErr w:type="spellStart"/>
      <w:r w:rsidRPr="003D7669">
        <w:t>nacionalnih</w:t>
      </w:r>
      <w:proofErr w:type="spellEnd"/>
      <w:r w:rsidRPr="003D7669">
        <w:t xml:space="preserve"> </w:t>
      </w:r>
      <w:proofErr w:type="spellStart"/>
      <w:r w:rsidRPr="003D7669">
        <w:t>manjina</w:t>
      </w:r>
      <w:proofErr w:type="spellEnd"/>
      <w:r w:rsidRPr="003D7669">
        <w:t xml:space="preserve">, u </w:t>
      </w:r>
      <w:proofErr w:type="spellStart"/>
      <w:r w:rsidRPr="003D7669">
        <w:t>nastavku</w:t>
      </w:r>
      <w:proofErr w:type="spellEnd"/>
      <w:r w:rsidRPr="003D7669">
        <w:t xml:space="preserve"> </w:t>
      </w:r>
      <w:proofErr w:type="spellStart"/>
      <w:r w:rsidRPr="003D7669">
        <w:t>teksta</w:t>
      </w:r>
      <w:proofErr w:type="spellEnd"/>
      <w:r w:rsidRPr="003D7669">
        <w:t xml:space="preserve"> </w:t>
      </w:r>
      <w:proofErr w:type="spellStart"/>
      <w:r w:rsidRPr="003D7669">
        <w:t>pečata</w:t>
      </w:r>
      <w:proofErr w:type="spellEnd"/>
      <w:r w:rsidRPr="003D7669">
        <w:t xml:space="preserve"> </w:t>
      </w:r>
      <w:proofErr w:type="spellStart"/>
      <w:r w:rsidRPr="003D7669">
        <w:t>na</w:t>
      </w:r>
      <w:proofErr w:type="spellEnd"/>
      <w:r w:rsidRPr="003D7669">
        <w:t xml:space="preserve"> </w:t>
      </w:r>
      <w:proofErr w:type="spellStart"/>
      <w:r w:rsidRPr="003D7669">
        <w:t>srpskom</w:t>
      </w:r>
      <w:proofErr w:type="spellEnd"/>
      <w:r w:rsidRPr="003D7669">
        <w:t xml:space="preserve"> </w:t>
      </w:r>
      <w:proofErr w:type="spellStart"/>
      <w:r w:rsidRPr="003D7669">
        <w:t>jeziku</w:t>
      </w:r>
      <w:proofErr w:type="spellEnd"/>
      <w:r w:rsidRPr="003D7669">
        <w:t xml:space="preserve"> </w:t>
      </w:r>
      <w:proofErr w:type="spellStart"/>
      <w:r w:rsidRPr="003D7669">
        <w:t>ćiriličkog</w:t>
      </w:r>
      <w:proofErr w:type="spellEnd"/>
      <w:r w:rsidRPr="003D7669">
        <w:t xml:space="preserve"> </w:t>
      </w:r>
      <w:proofErr w:type="spellStart"/>
      <w:r w:rsidRPr="003D7669">
        <w:t>pisma</w:t>
      </w:r>
      <w:proofErr w:type="spellEnd"/>
      <w:r w:rsidRPr="003D7669">
        <w:t>.</w:t>
      </w:r>
    </w:p>
    <w:p w14:paraId="0C07FB35" w14:textId="77777777" w:rsidR="003D7669" w:rsidRPr="003D7669" w:rsidRDefault="003D7669" w:rsidP="003D7669">
      <w:pPr>
        <w:jc w:val="center"/>
        <w:rPr>
          <w:b/>
          <w:bCs/>
        </w:rPr>
      </w:pPr>
      <w:bookmarkStart w:id="16" w:name="str_9"/>
      <w:bookmarkEnd w:id="16"/>
      <w:proofErr w:type="spellStart"/>
      <w:r w:rsidRPr="003D7669">
        <w:rPr>
          <w:b/>
          <w:bCs/>
        </w:rPr>
        <w:t>Broj</w:t>
      </w:r>
      <w:proofErr w:type="spellEnd"/>
      <w:r w:rsidRPr="003D7669">
        <w:rPr>
          <w:b/>
          <w:bCs/>
        </w:rPr>
        <w:t xml:space="preserve"> </w:t>
      </w:r>
      <w:proofErr w:type="spellStart"/>
      <w:r w:rsidRPr="003D7669">
        <w:rPr>
          <w:b/>
          <w:bCs/>
        </w:rPr>
        <w:t>pečata</w:t>
      </w:r>
      <w:proofErr w:type="spellEnd"/>
    </w:p>
    <w:p w14:paraId="293CDBD3" w14:textId="77777777" w:rsidR="003D7669" w:rsidRPr="003D7669" w:rsidRDefault="003D7669" w:rsidP="003D7669">
      <w:pPr>
        <w:jc w:val="center"/>
        <w:rPr>
          <w:b/>
          <w:bCs/>
        </w:rPr>
      </w:pPr>
      <w:bookmarkStart w:id="17" w:name="clan_7"/>
      <w:bookmarkEnd w:id="17"/>
      <w:proofErr w:type="spellStart"/>
      <w:r w:rsidRPr="003D7669">
        <w:rPr>
          <w:b/>
          <w:bCs/>
        </w:rPr>
        <w:t>Član</w:t>
      </w:r>
      <w:proofErr w:type="spellEnd"/>
      <w:r w:rsidRPr="003D7669">
        <w:rPr>
          <w:b/>
          <w:bCs/>
        </w:rPr>
        <w:t xml:space="preserve"> 7</w:t>
      </w:r>
    </w:p>
    <w:p w14:paraId="1EC9F0A4" w14:textId="77777777" w:rsidR="003D7669" w:rsidRPr="003D7669" w:rsidRDefault="003D7669" w:rsidP="003D7669">
      <w:pPr>
        <w:jc w:val="center"/>
      </w:pPr>
      <w:proofErr w:type="spellStart"/>
      <w:r w:rsidRPr="003D7669">
        <w:t>Organi</w:t>
      </w:r>
      <w:proofErr w:type="spellEnd"/>
      <w:r w:rsidRPr="003D7669">
        <w:t xml:space="preserve"> </w:t>
      </w:r>
      <w:proofErr w:type="spellStart"/>
      <w:r w:rsidRPr="003D7669">
        <w:t>imaju</w:t>
      </w:r>
      <w:proofErr w:type="spellEnd"/>
      <w:r w:rsidRPr="003D7669">
        <w:t xml:space="preserve"> </w:t>
      </w:r>
      <w:proofErr w:type="spellStart"/>
      <w:r w:rsidRPr="003D7669">
        <w:t>jedan</w:t>
      </w:r>
      <w:proofErr w:type="spellEnd"/>
      <w:r w:rsidRPr="003D7669">
        <w:t xml:space="preserve"> </w:t>
      </w:r>
      <w:proofErr w:type="spellStart"/>
      <w:r w:rsidRPr="003D7669">
        <w:t>pečat</w:t>
      </w:r>
      <w:proofErr w:type="spellEnd"/>
      <w:r w:rsidRPr="003D7669">
        <w:t xml:space="preserve"> za </w:t>
      </w:r>
      <w:proofErr w:type="spellStart"/>
      <w:r w:rsidRPr="003D7669">
        <w:t>otisak</w:t>
      </w:r>
      <w:proofErr w:type="spellEnd"/>
      <w:r w:rsidRPr="003D7669">
        <w:t xml:space="preserve"> </w:t>
      </w:r>
      <w:proofErr w:type="spellStart"/>
      <w:r w:rsidRPr="003D7669">
        <w:t>hemijskom</w:t>
      </w:r>
      <w:proofErr w:type="spellEnd"/>
      <w:r w:rsidRPr="003D7669">
        <w:t xml:space="preserve"> </w:t>
      </w:r>
      <w:proofErr w:type="spellStart"/>
      <w:r w:rsidRPr="003D7669">
        <w:t>bojom</w:t>
      </w:r>
      <w:proofErr w:type="spellEnd"/>
      <w:r w:rsidRPr="003D7669">
        <w:t xml:space="preserve"> </w:t>
      </w:r>
      <w:proofErr w:type="spellStart"/>
      <w:r w:rsidRPr="003D7669">
        <w:t>i</w:t>
      </w:r>
      <w:proofErr w:type="spellEnd"/>
      <w:r w:rsidRPr="003D7669">
        <w:t xml:space="preserve"> </w:t>
      </w:r>
      <w:proofErr w:type="spellStart"/>
      <w:r w:rsidRPr="003D7669">
        <w:t>najmanje</w:t>
      </w:r>
      <w:proofErr w:type="spellEnd"/>
      <w:r w:rsidRPr="003D7669">
        <w:t xml:space="preserve"> </w:t>
      </w:r>
      <w:proofErr w:type="spellStart"/>
      <w:r w:rsidRPr="003D7669">
        <w:t>jedan</w:t>
      </w:r>
      <w:proofErr w:type="spellEnd"/>
      <w:r w:rsidRPr="003D7669">
        <w:t xml:space="preserve"> </w:t>
      </w:r>
      <w:proofErr w:type="spellStart"/>
      <w:r w:rsidRPr="003D7669">
        <w:t>kvalifikovani</w:t>
      </w:r>
      <w:proofErr w:type="spellEnd"/>
      <w:r w:rsidRPr="003D7669">
        <w:t xml:space="preserve"> </w:t>
      </w:r>
      <w:proofErr w:type="spellStart"/>
      <w:r w:rsidRPr="003D7669">
        <w:t>elektronski</w:t>
      </w:r>
      <w:proofErr w:type="spellEnd"/>
      <w:r w:rsidRPr="003D7669">
        <w:t xml:space="preserve"> </w:t>
      </w:r>
      <w:proofErr w:type="spellStart"/>
      <w:r w:rsidRPr="003D7669">
        <w:t>pečat</w:t>
      </w:r>
      <w:proofErr w:type="spellEnd"/>
      <w:r w:rsidRPr="003D7669">
        <w:t xml:space="preserve">, a </w:t>
      </w:r>
      <w:proofErr w:type="spellStart"/>
      <w:r w:rsidRPr="003D7669">
        <w:t>mogu</w:t>
      </w:r>
      <w:proofErr w:type="spellEnd"/>
      <w:r w:rsidRPr="003D7669">
        <w:t xml:space="preserve"> </w:t>
      </w:r>
      <w:proofErr w:type="spellStart"/>
      <w:r w:rsidRPr="003D7669">
        <w:t>imati</w:t>
      </w:r>
      <w:proofErr w:type="spellEnd"/>
      <w:r w:rsidRPr="003D7669">
        <w:t xml:space="preserve"> </w:t>
      </w:r>
      <w:proofErr w:type="spellStart"/>
      <w:r w:rsidRPr="003D7669">
        <w:t>i</w:t>
      </w:r>
      <w:proofErr w:type="spellEnd"/>
      <w:r w:rsidRPr="003D7669">
        <w:t xml:space="preserve"> po </w:t>
      </w:r>
      <w:proofErr w:type="spellStart"/>
      <w:r w:rsidRPr="003D7669">
        <w:t>jedan</w:t>
      </w:r>
      <w:proofErr w:type="spellEnd"/>
      <w:r w:rsidRPr="003D7669">
        <w:t xml:space="preserve"> </w:t>
      </w:r>
      <w:proofErr w:type="spellStart"/>
      <w:r w:rsidRPr="003D7669">
        <w:t>pečat</w:t>
      </w:r>
      <w:proofErr w:type="spellEnd"/>
      <w:r w:rsidRPr="003D7669">
        <w:t xml:space="preserve"> za </w:t>
      </w:r>
      <w:proofErr w:type="spellStart"/>
      <w:r w:rsidRPr="003D7669">
        <w:t>otisak</w:t>
      </w:r>
      <w:proofErr w:type="spellEnd"/>
      <w:r w:rsidRPr="003D7669">
        <w:t xml:space="preserve"> u </w:t>
      </w:r>
      <w:proofErr w:type="spellStart"/>
      <w:r w:rsidRPr="003D7669">
        <w:t>pečatnom</w:t>
      </w:r>
      <w:proofErr w:type="spellEnd"/>
      <w:r w:rsidRPr="003D7669">
        <w:t xml:space="preserve"> </w:t>
      </w:r>
      <w:proofErr w:type="spellStart"/>
      <w:r w:rsidRPr="003D7669">
        <w:t>vosku</w:t>
      </w:r>
      <w:proofErr w:type="spellEnd"/>
      <w:r w:rsidRPr="003D7669">
        <w:t xml:space="preserve"> </w:t>
      </w:r>
      <w:proofErr w:type="spellStart"/>
      <w:r w:rsidRPr="003D7669">
        <w:t>i</w:t>
      </w:r>
      <w:proofErr w:type="spellEnd"/>
      <w:r w:rsidRPr="003D7669">
        <w:t xml:space="preserve"> za </w:t>
      </w:r>
      <w:proofErr w:type="spellStart"/>
      <w:r w:rsidRPr="003D7669">
        <w:t>suvi</w:t>
      </w:r>
      <w:proofErr w:type="spellEnd"/>
      <w:r w:rsidRPr="003D7669">
        <w:t xml:space="preserve"> </w:t>
      </w:r>
      <w:proofErr w:type="spellStart"/>
      <w:r w:rsidRPr="003D7669">
        <w:t>otisak</w:t>
      </w:r>
      <w:proofErr w:type="spellEnd"/>
      <w:r w:rsidRPr="003D7669">
        <w:t>.</w:t>
      </w:r>
    </w:p>
    <w:p w14:paraId="442185E4" w14:textId="77777777" w:rsidR="003D7669" w:rsidRPr="003D7669" w:rsidRDefault="003D7669" w:rsidP="003D7669">
      <w:pPr>
        <w:jc w:val="center"/>
      </w:pPr>
      <w:proofErr w:type="spellStart"/>
      <w:r w:rsidRPr="003D7669">
        <w:t>Organi</w:t>
      </w:r>
      <w:proofErr w:type="spellEnd"/>
      <w:r w:rsidRPr="003D7669">
        <w:t xml:space="preserve"> </w:t>
      </w:r>
      <w:proofErr w:type="spellStart"/>
      <w:r w:rsidRPr="003D7669">
        <w:t>mogu</w:t>
      </w:r>
      <w:proofErr w:type="spellEnd"/>
      <w:r w:rsidRPr="003D7669">
        <w:t xml:space="preserve"> </w:t>
      </w:r>
      <w:proofErr w:type="spellStart"/>
      <w:r w:rsidRPr="003D7669">
        <w:t>imati</w:t>
      </w:r>
      <w:proofErr w:type="spellEnd"/>
      <w:r w:rsidRPr="003D7669">
        <w:t xml:space="preserve"> </w:t>
      </w:r>
      <w:proofErr w:type="spellStart"/>
      <w:r w:rsidRPr="003D7669">
        <w:t>više</w:t>
      </w:r>
      <w:proofErr w:type="spellEnd"/>
      <w:r w:rsidRPr="003D7669">
        <w:t xml:space="preserve"> </w:t>
      </w:r>
      <w:proofErr w:type="spellStart"/>
      <w:r w:rsidRPr="003D7669">
        <w:t>primeraka</w:t>
      </w:r>
      <w:proofErr w:type="spellEnd"/>
      <w:r w:rsidRPr="003D7669">
        <w:t xml:space="preserve"> </w:t>
      </w:r>
      <w:proofErr w:type="spellStart"/>
      <w:r w:rsidRPr="003D7669">
        <w:t>pečata</w:t>
      </w:r>
      <w:proofErr w:type="spellEnd"/>
      <w:r w:rsidRPr="003D7669">
        <w:t xml:space="preserve"> koji </w:t>
      </w:r>
      <w:proofErr w:type="spellStart"/>
      <w:r w:rsidRPr="003D7669">
        <w:t>moraju</w:t>
      </w:r>
      <w:proofErr w:type="spellEnd"/>
      <w:r w:rsidRPr="003D7669">
        <w:t xml:space="preserve"> </w:t>
      </w:r>
      <w:proofErr w:type="spellStart"/>
      <w:r w:rsidRPr="003D7669">
        <w:t>biti</w:t>
      </w:r>
      <w:proofErr w:type="spellEnd"/>
      <w:r w:rsidRPr="003D7669">
        <w:t xml:space="preserve"> </w:t>
      </w:r>
      <w:proofErr w:type="spellStart"/>
      <w:r w:rsidRPr="003D7669">
        <w:t>istovetni</w:t>
      </w:r>
      <w:proofErr w:type="spellEnd"/>
      <w:r w:rsidRPr="003D7669">
        <w:t xml:space="preserve"> po </w:t>
      </w:r>
      <w:proofErr w:type="spellStart"/>
      <w:r w:rsidRPr="003D7669">
        <w:t>sadržini</w:t>
      </w:r>
      <w:proofErr w:type="spellEnd"/>
      <w:r w:rsidRPr="003D7669">
        <w:t xml:space="preserve"> </w:t>
      </w:r>
      <w:proofErr w:type="spellStart"/>
      <w:r w:rsidRPr="003D7669">
        <w:t>i</w:t>
      </w:r>
      <w:proofErr w:type="spellEnd"/>
      <w:r w:rsidRPr="003D7669">
        <w:t xml:space="preserve"> </w:t>
      </w:r>
      <w:proofErr w:type="spellStart"/>
      <w:r w:rsidRPr="003D7669">
        <w:t>veličini</w:t>
      </w:r>
      <w:proofErr w:type="spellEnd"/>
      <w:r w:rsidRPr="003D7669">
        <w:t xml:space="preserve">. </w:t>
      </w:r>
      <w:proofErr w:type="spellStart"/>
      <w:r w:rsidRPr="003D7669">
        <w:t>Svaki</w:t>
      </w:r>
      <w:proofErr w:type="spellEnd"/>
      <w:r w:rsidRPr="003D7669">
        <w:t xml:space="preserve"> </w:t>
      </w:r>
      <w:proofErr w:type="spellStart"/>
      <w:r w:rsidRPr="003D7669">
        <w:t>primerak</w:t>
      </w:r>
      <w:proofErr w:type="spellEnd"/>
      <w:r w:rsidRPr="003D7669">
        <w:t xml:space="preserve"> </w:t>
      </w:r>
      <w:proofErr w:type="spellStart"/>
      <w:r w:rsidRPr="003D7669">
        <w:t>pečata</w:t>
      </w:r>
      <w:proofErr w:type="spellEnd"/>
      <w:r w:rsidRPr="003D7669">
        <w:t xml:space="preserve"> za </w:t>
      </w:r>
      <w:proofErr w:type="spellStart"/>
      <w:r w:rsidRPr="003D7669">
        <w:t>otisak</w:t>
      </w:r>
      <w:proofErr w:type="spellEnd"/>
      <w:r w:rsidRPr="003D7669">
        <w:t xml:space="preserve"> </w:t>
      </w:r>
      <w:proofErr w:type="spellStart"/>
      <w:r w:rsidRPr="003D7669">
        <w:t>obeležava</w:t>
      </w:r>
      <w:proofErr w:type="spellEnd"/>
      <w:r w:rsidRPr="003D7669">
        <w:t xml:space="preserve"> se </w:t>
      </w:r>
      <w:proofErr w:type="spellStart"/>
      <w:r w:rsidRPr="003D7669">
        <w:t>rednim</w:t>
      </w:r>
      <w:proofErr w:type="spellEnd"/>
      <w:r w:rsidRPr="003D7669">
        <w:t xml:space="preserve"> </w:t>
      </w:r>
      <w:proofErr w:type="spellStart"/>
      <w:r w:rsidRPr="003D7669">
        <w:t>brojem</w:t>
      </w:r>
      <w:proofErr w:type="spellEnd"/>
      <w:r w:rsidRPr="003D7669">
        <w:t xml:space="preserve">, </w:t>
      </w:r>
      <w:proofErr w:type="spellStart"/>
      <w:r w:rsidRPr="003D7669">
        <w:t>rimskom</w:t>
      </w:r>
      <w:proofErr w:type="spellEnd"/>
      <w:r w:rsidRPr="003D7669">
        <w:t xml:space="preserve"> </w:t>
      </w:r>
      <w:proofErr w:type="spellStart"/>
      <w:r w:rsidRPr="003D7669">
        <w:t>cifrom</w:t>
      </w:r>
      <w:proofErr w:type="spellEnd"/>
      <w:r w:rsidRPr="003D7669">
        <w:t xml:space="preserve"> </w:t>
      </w:r>
      <w:proofErr w:type="spellStart"/>
      <w:r w:rsidRPr="003D7669">
        <w:t>koja</w:t>
      </w:r>
      <w:proofErr w:type="spellEnd"/>
      <w:r w:rsidRPr="003D7669">
        <w:t xml:space="preserve"> se </w:t>
      </w:r>
      <w:proofErr w:type="spellStart"/>
      <w:r w:rsidRPr="003D7669">
        <w:t>stavlja</w:t>
      </w:r>
      <w:proofErr w:type="spellEnd"/>
      <w:r w:rsidRPr="003D7669">
        <w:t xml:space="preserve"> </w:t>
      </w:r>
      <w:proofErr w:type="spellStart"/>
      <w:r w:rsidRPr="003D7669">
        <w:t>između</w:t>
      </w:r>
      <w:proofErr w:type="spellEnd"/>
      <w:r w:rsidRPr="003D7669">
        <w:t xml:space="preserve"> </w:t>
      </w:r>
      <w:proofErr w:type="spellStart"/>
      <w:r w:rsidRPr="003D7669">
        <w:t>grba</w:t>
      </w:r>
      <w:proofErr w:type="spellEnd"/>
      <w:r w:rsidRPr="003D7669">
        <w:t xml:space="preserve"> </w:t>
      </w:r>
      <w:proofErr w:type="spellStart"/>
      <w:r w:rsidRPr="003D7669">
        <w:t>Republike</w:t>
      </w:r>
      <w:proofErr w:type="spellEnd"/>
      <w:r w:rsidRPr="003D7669">
        <w:t xml:space="preserve"> </w:t>
      </w:r>
      <w:proofErr w:type="spellStart"/>
      <w:r w:rsidRPr="003D7669">
        <w:t>Srbije</w:t>
      </w:r>
      <w:proofErr w:type="spellEnd"/>
      <w:r w:rsidRPr="003D7669">
        <w:t xml:space="preserve"> </w:t>
      </w:r>
      <w:proofErr w:type="spellStart"/>
      <w:r w:rsidRPr="003D7669">
        <w:t>i</w:t>
      </w:r>
      <w:proofErr w:type="spellEnd"/>
      <w:r w:rsidRPr="003D7669">
        <w:t xml:space="preserve"> </w:t>
      </w:r>
      <w:proofErr w:type="spellStart"/>
      <w:r w:rsidRPr="003D7669">
        <w:t>sedišta</w:t>
      </w:r>
      <w:proofErr w:type="spellEnd"/>
      <w:r w:rsidRPr="003D7669">
        <w:t xml:space="preserve"> organa, </w:t>
      </w:r>
      <w:proofErr w:type="spellStart"/>
      <w:r w:rsidRPr="003D7669">
        <w:t>dok</w:t>
      </w:r>
      <w:proofErr w:type="spellEnd"/>
      <w:r w:rsidRPr="003D7669">
        <w:t xml:space="preserve"> </w:t>
      </w:r>
      <w:proofErr w:type="spellStart"/>
      <w:r w:rsidRPr="003D7669">
        <w:t>svaki</w:t>
      </w:r>
      <w:proofErr w:type="spellEnd"/>
      <w:r w:rsidRPr="003D7669">
        <w:t xml:space="preserve"> </w:t>
      </w:r>
      <w:proofErr w:type="spellStart"/>
      <w:r w:rsidRPr="003D7669">
        <w:t>izdati</w:t>
      </w:r>
      <w:proofErr w:type="spellEnd"/>
      <w:r w:rsidRPr="003D7669">
        <w:t xml:space="preserve"> </w:t>
      </w:r>
      <w:proofErr w:type="spellStart"/>
      <w:r w:rsidRPr="003D7669">
        <w:t>kvalifikovani</w:t>
      </w:r>
      <w:proofErr w:type="spellEnd"/>
      <w:r w:rsidRPr="003D7669">
        <w:t xml:space="preserve"> </w:t>
      </w:r>
      <w:proofErr w:type="spellStart"/>
      <w:r w:rsidRPr="003D7669">
        <w:t>elektronski</w:t>
      </w:r>
      <w:proofErr w:type="spellEnd"/>
      <w:r w:rsidRPr="003D7669">
        <w:t xml:space="preserve"> </w:t>
      </w:r>
      <w:proofErr w:type="spellStart"/>
      <w:r w:rsidRPr="003D7669">
        <w:t>pečat</w:t>
      </w:r>
      <w:proofErr w:type="spellEnd"/>
      <w:r w:rsidRPr="003D7669">
        <w:t xml:space="preserve"> </w:t>
      </w:r>
      <w:proofErr w:type="spellStart"/>
      <w:r w:rsidRPr="003D7669">
        <w:t>ima</w:t>
      </w:r>
      <w:proofErr w:type="spellEnd"/>
      <w:r w:rsidRPr="003D7669">
        <w:t xml:space="preserve"> </w:t>
      </w:r>
      <w:proofErr w:type="spellStart"/>
      <w:r w:rsidRPr="003D7669">
        <w:t>jedinstven</w:t>
      </w:r>
      <w:proofErr w:type="spellEnd"/>
      <w:r w:rsidRPr="003D7669">
        <w:t xml:space="preserve"> </w:t>
      </w:r>
      <w:proofErr w:type="spellStart"/>
      <w:r w:rsidRPr="003D7669">
        <w:t>serijski</w:t>
      </w:r>
      <w:proofErr w:type="spellEnd"/>
      <w:r w:rsidRPr="003D7669">
        <w:t xml:space="preserve"> </w:t>
      </w:r>
      <w:proofErr w:type="spellStart"/>
      <w:r w:rsidRPr="003D7669">
        <w:t>broj</w:t>
      </w:r>
      <w:proofErr w:type="spellEnd"/>
      <w:r w:rsidRPr="003D7669">
        <w:t xml:space="preserve"> koji je </w:t>
      </w:r>
      <w:proofErr w:type="spellStart"/>
      <w:r w:rsidRPr="003D7669">
        <w:t>sadržan</w:t>
      </w:r>
      <w:proofErr w:type="spellEnd"/>
      <w:r w:rsidRPr="003D7669">
        <w:t xml:space="preserve"> u </w:t>
      </w:r>
      <w:proofErr w:type="spellStart"/>
      <w:r w:rsidRPr="003D7669">
        <w:t>kvalifikovanom</w:t>
      </w:r>
      <w:proofErr w:type="spellEnd"/>
      <w:r w:rsidRPr="003D7669">
        <w:t xml:space="preserve"> </w:t>
      </w:r>
      <w:proofErr w:type="spellStart"/>
      <w:r w:rsidRPr="003D7669">
        <w:t>sertifikatu</w:t>
      </w:r>
      <w:proofErr w:type="spellEnd"/>
      <w:r w:rsidRPr="003D7669">
        <w:t xml:space="preserve"> za </w:t>
      </w:r>
      <w:proofErr w:type="spellStart"/>
      <w:r w:rsidRPr="003D7669">
        <w:t>elektronski</w:t>
      </w:r>
      <w:proofErr w:type="spellEnd"/>
      <w:r w:rsidRPr="003D7669">
        <w:t xml:space="preserve"> </w:t>
      </w:r>
      <w:proofErr w:type="spellStart"/>
      <w:r w:rsidRPr="003D7669">
        <w:t>pečat</w:t>
      </w:r>
      <w:proofErr w:type="spellEnd"/>
      <w:r w:rsidRPr="003D7669">
        <w:t>.</w:t>
      </w:r>
    </w:p>
    <w:p w14:paraId="551A4C26" w14:textId="77777777" w:rsidR="003D7669" w:rsidRPr="003D7669" w:rsidRDefault="003D7669" w:rsidP="003D7669">
      <w:pPr>
        <w:jc w:val="center"/>
      </w:pPr>
      <w:proofErr w:type="spellStart"/>
      <w:r w:rsidRPr="003D7669">
        <w:t>Broj</w:t>
      </w:r>
      <w:proofErr w:type="spellEnd"/>
      <w:r w:rsidRPr="003D7669">
        <w:t xml:space="preserve"> </w:t>
      </w:r>
      <w:proofErr w:type="spellStart"/>
      <w:r w:rsidRPr="003D7669">
        <w:t>primeraka</w:t>
      </w:r>
      <w:proofErr w:type="spellEnd"/>
      <w:r w:rsidRPr="003D7669">
        <w:t xml:space="preserve"> </w:t>
      </w:r>
      <w:proofErr w:type="spellStart"/>
      <w:r w:rsidRPr="003D7669">
        <w:t>pečata</w:t>
      </w:r>
      <w:proofErr w:type="spellEnd"/>
      <w:r w:rsidRPr="003D7669">
        <w:t xml:space="preserve"> </w:t>
      </w:r>
      <w:proofErr w:type="spellStart"/>
      <w:r w:rsidRPr="003D7669">
        <w:t>određuje</w:t>
      </w:r>
      <w:proofErr w:type="spellEnd"/>
      <w:r w:rsidRPr="003D7669">
        <w:t xml:space="preserve"> </w:t>
      </w:r>
      <w:proofErr w:type="spellStart"/>
      <w:r w:rsidRPr="003D7669">
        <w:t>rukovodilac</w:t>
      </w:r>
      <w:proofErr w:type="spellEnd"/>
      <w:r w:rsidRPr="003D7669">
        <w:t xml:space="preserve"> organa, </w:t>
      </w:r>
      <w:proofErr w:type="spellStart"/>
      <w:r w:rsidRPr="003D7669">
        <w:t>odnosno</w:t>
      </w:r>
      <w:proofErr w:type="spellEnd"/>
      <w:r w:rsidRPr="003D7669">
        <w:t xml:space="preserve"> </w:t>
      </w:r>
      <w:proofErr w:type="spellStart"/>
      <w:r w:rsidRPr="003D7669">
        <w:t>ovlašćeno</w:t>
      </w:r>
      <w:proofErr w:type="spellEnd"/>
      <w:r w:rsidRPr="003D7669">
        <w:t xml:space="preserve"> </w:t>
      </w:r>
      <w:proofErr w:type="spellStart"/>
      <w:r w:rsidRPr="003D7669">
        <w:t>telo</w:t>
      </w:r>
      <w:proofErr w:type="spellEnd"/>
      <w:r w:rsidRPr="003D7669">
        <w:t xml:space="preserve"> </w:t>
      </w:r>
      <w:proofErr w:type="spellStart"/>
      <w:r w:rsidRPr="003D7669">
        <w:t>ili</w:t>
      </w:r>
      <w:proofErr w:type="spellEnd"/>
      <w:r w:rsidRPr="003D7669">
        <w:t xml:space="preserve"> organ.</w:t>
      </w:r>
    </w:p>
    <w:p w14:paraId="6CE84337" w14:textId="77777777" w:rsidR="003D7669" w:rsidRPr="003D7669" w:rsidRDefault="003D7669" w:rsidP="003D7669">
      <w:pPr>
        <w:jc w:val="center"/>
        <w:rPr>
          <w:b/>
          <w:bCs/>
          <w:lang w:val="fr-FR"/>
        </w:rPr>
      </w:pPr>
      <w:bookmarkStart w:id="18" w:name="str_10"/>
      <w:bookmarkEnd w:id="18"/>
      <w:r w:rsidRPr="003D7669">
        <w:rPr>
          <w:b/>
          <w:bCs/>
          <w:lang w:val="fr-FR"/>
        </w:rPr>
        <w:t xml:space="preserve">Mali </w:t>
      </w:r>
      <w:proofErr w:type="spellStart"/>
      <w:r w:rsidRPr="003D7669">
        <w:rPr>
          <w:b/>
          <w:bCs/>
          <w:lang w:val="fr-FR"/>
        </w:rPr>
        <w:t>pečat</w:t>
      </w:r>
      <w:proofErr w:type="spellEnd"/>
      <w:r w:rsidRPr="003D7669">
        <w:rPr>
          <w:b/>
          <w:bCs/>
          <w:lang w:val="fr-FR"/>
        </w:rPr>
        <w:t xml:space="preserve"> u </w:t>
      </w:r>
      <w:proofErr w:type="spellStart"/>
      <w:r w:rsidRPr="003D7669">
        <w:rPr>
          <w:b/>
          <w:bCs/>
          <w:lang w:val="fr-FR"/>
        </w:rPr>
        <w:t>formi</w:t>
      </w:r>
      <w:proofErr w:type="spellEnd"/>
      <w:r w:rsidRPr="003D7669">
        <w:rPr>
          <w:b/>
          <w:bCs/>
          <w:lang w:val="fr-FR"/>
        </w:rPr>
        <w:t xml:space="preserve"> </w:t>
      </w:r>
      <w:proofErr w:type="spellStart"/>
      <w:r w:rsidRPr="003D7669">
        <w:rPr>
          <w:b/>
          <w:bCs/>
          <w:lang w:val="fr-FR"/>
        </w:rPr>
        <w:t>otiska</w:t>
      </w:r>
      <w:proofErr w:type="spellEnd"/>
    </w:p>
    <w:p w14:paraId="25678706" w14:textId="77777777" w:rsidR="003D7669" w:rsidRPr="003D7669" w:rsidRDefault="003D7669" w:rsidP="003D7669">
      <w:pPr>
        <w:jc w:val="center"/>
        <w:rPr>
          <w:b/>
          <w:bCs/>
          <w:lang w:val="fr-FR"/>
        </w:rPr>
      </w:pPr>
      <w:bookmarkStart w:id="19" w:name="clan_8"/>
      <w:bookmarkEnd w:id="19"/>
      <w:proofErr w:type="spellStart"/>
      <w:r w:rsidRPr="003D7669">
        <w:rPr>
          <w:b/>
          <w:bCs/>
          <w:lang w:val="fr-FR"/>
        </w:rPr>
        <w:t>Član</w:t>
      </w:r>
      <w:proofErr w:type="spellEnd"/>
      <w:r w:rsidRPr="003D7669">
        <w:rPr>
          <w:b/>
          <w:bCs/>
          <w:lang w:val="fr-FR"/>
        </w:rPr>
        <w:t xml:space="preserve"> 8</w:t>
      </w:r>
    </w:p>
    <w:p w14:paraId="0FB3B657" w14:textId="77777777" w:rsidR="003D7669" w:rsidRPr="003D7669" w:rsidRDefault="003D7669" w:rsidP="003D7669">
      <w:pPr>
        <w:jc w:val="center"/>
        <w:rPr>
          <w:lang w:val="fr-FR"/>
        </w:rPr>
      </w:pPr>
      <w:proofErr w:type="spellStart"/>
      <w:r w:rsidRPr="003D7669">
        <w:rPr>
          <w:lang w:val="fr-FR"/>
        </w:rPr>
        <w:t>Organ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može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imati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jedan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pečat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manjeg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prečnika</w:t>
      </w:r>
      <w:proofErr w:type="spellEnd"/>
      <w:r w:rsidRPr="003D7669">
        <w:rPr>
          <w:lang w:val="fr-FR"/>
        </w:rPr>
        <w:t xml:space="preserve"> (u </w:t>
      </w:r>
      <w:proofErr w:type="spellStart"/>
      <w:r w:rsidRPr="003D7669">
        <w:rPr>
          <w:lang w:val="fr-FR"/>
        </w:rPr>
        <w:t>daljem</w:t>
      </w:r>
      <w:proofErr w:type="spellEnd"/>
      <w:r w:rsidRPr="003D7669">
        <w:rPr>
          <w:lang w:val="fr-FR"/>
        </w:rPr>
        <w:t xml:space="preserve"> </w:t>
      </w:r>
      <w:proofErr w:type="spellStart"/>
      <w:proofErr w:type="gramStart"/>
      <w:r w:rsidRPr="003D7669">
        <w:rPr>
          <w:lang w:val="fr-FR"/>
        </w:rPr>
        <w:t>tekstu</w:t>
      </w:r>
      <w:proofErr w:type="spellEnd"/>
      <w:r w:rsidRPr="003D7669">
        <w:rPr>
          <w:lang w:val="fr-FR"/>
        </w:rPr>
        <w:t>:</w:t>
      </w:r>
      <w:proofErr w:type="gramEnd"/>
      <w:r w:rsidRPr="003D7669">
        <w:rPr>
          <w:lang w:val="fr-FR"/>
        </w:rPr>
        <w:t xml:space="preserve"> mali </w:t>
      </w:r>
      <w:proofErr w:type="spellStart"/>
      <w:r w:rsidRPr="003D7669">
        <w:rPr>
          <w:lang w:val="fr-FR"/>
        </w:rPr>
        <w:t>pečat</w:t>
      </w:r>
      <w:proofErr w:type="spellEnd"/>
      <w:r w:rsidRPr="003D7669">
        <w:rPr>
          <w:lang w:val="fr-FR"/>
        </w:rPr>
        <w:t>).</w:t>
      </w:r>
    </w:p>
    <w:p w14:paraId="7C66F42E" w14:textId="77777777" w:rsidR="003D7669" w:rsidRPr="003D7669" w:rsidRDefault="003D7669" w:rsidP="003D7669">
      <w:pPr>
        <w:jc w:val="center"/>
        <w:rPr>
          <w:lang w:val="fr-FR"/>
        </w:rPr>
      </w:pPr>
      <w:proofErr w:type="spellStart"/>
      <w:r w:rsidRPr="003D7669">
        <w:rPr>
          <w:lang w:val="fr-FR"/>
        </w:rPr>
        <w:lastRenderedPageBreak/>
        <w:t>Sadržina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malog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pečata</w:t>
      </w:r>
      <w:proofErr w:type="spellEnd"/>
      <w:r w:rsidRPr="003D7669">
        <w:rPr>
          <w:lang w:val="fr-FR"/>
        </w:rPr>
        <w:t xml:space="preserve"> je </w:t>
      </w:r>
      <w:proofErr w:type="spellStart"/>
      <w:r w:rsidRPr="003D7669">
        <w:rPr>
          <w:lang w:val="fr-FR"/>
        </w:rPr>
        <w:t>ista</w:t>
      </w:r>
      <w:proofErr w:type="spellEnd"/>
      <w:r w:rsidRPr="003D7669">
        <w:rPr>
          <w:lang w:val="fr-FR"/>
        </w:rPr>
        <w:t xml:space="preserve"> i </w:t>
      </w:r>
      <w:proofErr w:type="spellStart"/>
      <w:r w:rsidRPr="003D7669">
        <w:rPr>
          <w:lang w:val="fr-FR"/>
        </w:rPr>
        <w:t>ispisana</w:t>
      </w:r>
      <w:proofErr w:type="spellEnd"/>
      <w:r w:rsidRPr="003D7669">
        <w:rPr>
          <w:lang w:val="fr-FR"/>
        </w:rPr>
        <w:t xml:space="preserve"> je na </w:t>
      </w:r>
      <w:proofErr w:type="spellStart"/>
      <w:r w:rsidRPr="003D7669">
        <w:rPr>
          <w:lang w:val="fr-FR"/>
        </w:rPr>
        <w:t>isti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način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kao</w:t>
      </w:r>
      <w:proofErr w:type="spellEnd"/>
      <w:r w:rsidRPr="003D7669">
        <w:rPr>
          <w:lang w:val="fr-FR"/>
        </w:rPr>
        <w:t xml:space="preserve"> i </w:t>
      </w:r>
      <w:proofErr w:type="spellStart"/>
      <w:r w:rsidRPr="003D7669">
        <w:rPr>
          <w:lang w:val="fr-FR"/>
        </w:rPr>
        <w:t>sadržina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pečata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iz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čl</w:t>
      </w:r>
      <w:proofErr w:type="spellEnd"/>
      <w:r w:rsidRPr="003D7669">
        <w:rPr>
          <w:lang w:val="fr-FR"/>
        </w:rPr>
        <w:t xml:space="preserve">. 3. i 5. </w:t>
      </w:r>
      <w:proofErr w:type="spellStart"/>
      <w:proofErr w:type="gramStart"/>
      <w:r w:rsidRPr="003D7669">
        <w:rPr>
          <w:lang w:val="fr-FR"/>
        </w:rPr>
        <w:t>ovog</w:t>
      </w:r>
      <w:proofErr w:type="spellEnd"/>
      <w:proofErr w:type="gram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zakona</w:t>
      </w:r>
      <w:proofErr w:type="spellEnd"/>
      <w:r w:rsidRPr="003D7669">
        <w:rPr>
          <w:lang w:val="fr-FR"/>
        </w:rPr>
        <w:t xml:space="preserve">. U </w:t>
      </w:r>
      <w:proofErr w:type="spellStart"/>
      <w:r w:rsidRPr="003D7669">
        <w:rPr>
          <w:lang w:val="fr-FR"/>
        </w:rPr>
        <w:t>malom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pečatu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naziv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organa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može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biti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skraćen</w:t>
      </w:r>
      <w:proofErr w:type="spellEnd"/>
      <w:r w:rsidRPr="003D7669">
        <w:rPr>
          <w:lang w:val="fr-FR"/>
        </w:rPr>
        <w:t xml:space="preserve"> – </w:t>
      </w:r>
      <w:proofErr w:type="spellStart"/>
      <w:r w:rsidRPr="003D7669">
        <w:rPr>
          <w:lang w:val="fr-FR"/>
        </w:rPr>
        <w:t>tako</w:t>
      </w:r>
      <w:proofErr w:type="spellEnd"/>
      <w:r w:rsidRPr="003D7669">
        <w:rPr>
          <w:lang w:val="fr-FR"/>
        </w:rPr>
        <w:t xml:space="preserve"> da se </w:t>
      </w:r>
      <w:proofErr w:type="spellStart"/>
      <w:r w:rsidRPr="003D7669">
        <w:rPr>
          <w:lang w:val="fr-FR"/>
        </w:rPr>
        <w:t>iz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skraćenog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teksta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nedvosmisleno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vidi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čiji</w:t>
      </w:r>
      <w:proofErr w:type="spellEnd"/>
      <w:r w:rsidRPr="003D7669">
        <w:rPr>
          <w:lang w:val="fr-FR"/>
        </w:rPr>
        <w:t xml:space="preserve"> je </w:t>
      </w:r>
      <w:proofErr w:type="spellStart"/>
      <w:r w:rsidRPr="003D7669">
        <w:rPr>
          <w:lang w:val="fr-FR"/>
        </w:rPr>
        <w:t>pečat</w:t>
      </w:r>
      <w:proofErr w:type="spellEnd"/>
      <w:r w:rsidRPr="003D7669">
        <w:rPr>
          <w:lang w:val="fr-FR"/>
        </w:rPr>
        <w:t>.</w:t>
      </w:r>
    </w:p>
    <w:p w14:paraId="14B27AFB" w14:textId="77777777" w:rsidR="003D7669" w:rsidRPr="003D7669" w:rsidRDefault="003D7669" w:rsidP="003D7669">
      <w:pPr>
        <w:jc w:val="center"/>
        <w:rPr>
          <w:lang w:val="fr-FR"/>
        </w:rPr>
      </w:pPr>
      <w:r w:rsidRPr="003D7669">
        <w:rPr>
          <w:lang w:val="fr-FR"/>
        </w:rPr>
        <w:t xml:space="preserve">Mali </w:t>
      </w:r>
      <w:proofErr w:type="spellStart"/>
      <w:r w:rsidRPr="003D7669">
        <w:rPr>
          <w:lang w:val="fr-FR"/>
        </w:rPr>
        <w:t>pečat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koristi</w:t>
      </w:r>
      <w:proofErr w:type="spellEnd"/>
      <w:r w:rsidRPr="003D7669">
        <w:rPr>
          <w:lang w:val="fr-FR"/>
        </w:rPr>
        <w:t xml:space="preserve"> se u </w:t>
      </w:r>
      <w:proofErr w:type="spellStart"/>
      <w:r w:rsidRPr="003D7669">
        <w:rPr>
          <w:lang w:val="fr-FR"/>
        </w:rPr>
        <w:t>slučajevima</w:t>
      </w:r>
      <w:proofErr w:type="spellEnd"/>
      <w:r w:rsidRPr="003D7669">
        <w:rPr>
          <w:lang w:val="fr-FR"/>
        </w:rPr>
        <w:t xml:space="preserve"> u </w:t>
      </w:r>
      <w:proofErr w:type="spellStart"/>
      <w:r w:rsidRPr="003D7669">
        <w:rPr>
          <w:lang w:val="fr-FR"/>
        </w:rPr>
        <w:t>kojima</w:t>
      </w:r>
      <w:proofErr w:type="spellEnd"/>
      <w:r w:rsidRPr="003D7669">
        <w:rPr>
          <w:lang w:val="fr-FR"/>
        </w:rPr>
        <w:t xml:space="preserve"> je </w:t>
      </w:r>
      <w:proofErr w:type="spellStart"/>
      <w:r w:rsidRPr="003D7669">
        <w:rPr>
          <w:lang w:val="fr-FR"/>
        </w:rPr>
        <w:t>njegova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upotreba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podesnija</w:t>
      </w:r>
      <w:proofErr w:type="spellEnd"/>
      <w:r w:rsidRPr="003D7669">
        <w:rPr>
          <w:lang w:val="fr-FR"/>
        </w:rPr>
        <w:t>.</w:t>
      </w:r>
    </w:p>
    <w:p w14:paraId="1E24A2D0" w14:textId="77777777" w:rsidR="003D7669" w:rsidRPr="003D7669" w:rsidRDefault="003D7669" w:rsidP="003D7669">
      <w:pPr>
        <w:jc w:val="center"/>
        <w:rPr>
          <w:lang w:val="fr-FR"/>
        </w:rPr>
      </w:pPr>
      <w:proofErr w:type="spellStart"/>
      <w:r w:rsidRPr="003D7669">
        <w:rPr>
          <w:lang w:val="fr-FR"/>
        </w:rPr>
        <w:t>Prečnik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malog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pečata</w:t>
      </w:r>
      <w:proofErr w:type="spellEnd"/>
      <w:r w:rsidRPr="003D7669">
        <w:rPr>
          <w:lang w:val="fr-FR"/>
        </w:rPr>
        <w:t xml:space="preserve"> ne </w:t>
      </w:r>
      <w:proofErr w:type="spellStart"/>
      <w:r w:rsidRPr="003D7669">
        <w:rPr>
          <w:lang w:val="fr-FR"/>
        </w:rPr>
        <w:t>može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biti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manji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od</w:t>
      </w:r>
      <w:proofErr w:type="spellEnd"/>
      <w:r w:rsidRPr="003D7669">
        <w:rPr>
          <w:lang w:val="fr-FR"/>
        </w:rPr>
        <w:t xml:space="preserve"> 20 mm </w:t>
      </w:r>
      <w:proofErr w:type="spellStart"/>
      <w:r w:rsidRPr="003D7669">
        <w:rPr>
          <w:lang w:val="fr-FR"/>
        </w:rPr>
        <w:t>niti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veći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od</w:t>
      </w:r>
      <w:proofErr w:type="spellEnd"/>
      <w:r w:rsidRPr="003D7669">
        <w:rPr>
          <w:lang w:val="fr-FR"/>
        </w:rPr>
        <w:t xml:space="preserve"> 28 </w:t>
      </w:r>
      <w:proofErr w:type="spellStart"/>
      <w:r w:rsidRPr="003D7669">
        <w:rPr>
          <w:lang w:val="fr-FR"/>
        </w:rPr>
        <w:t>mm.</w:t>
      </w:r>
      <w:proofErr w:type="spellEnd"/>
    </w:p>
    <w:p w14:paraId="7E86BECE" w14:textId="77777777" w:rsidR="003D7669" w:rsidRPr="003D7669" w:rsidRDefault="003D7669" w:rsidP="003D7669">
      <w:pPr>
        <w:jc w:val="center"/>
        <w:rPr>
          <w:lang w:val="fr-FR"/>
        </w:rPr>
      </w:pPr>
      <w:r w:rsidRPr="003D7669">
        <w:rPr>
          <w:lang w:val="fr-FR"/>
        </w:rPr>
        <w:t xml:space="preserve">O </w:t>
      </w:r>
      <w:proofErr w:type="spellStart"/>
      <w:r w:rsidRPr="003D7669">
        <w:rPr>
          <w:lang w:val="fr-FR"/>
        </w:rPr>
        <w:t>potrebi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postojanja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malog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pečata</w:t>
      </w:r>
      <w:proofErr w:type="spellEnd"/>
      <w:r w:rsidRPr="003D7669">
        <w:rPr>
          <w:lang w:val="fr-FR"/>
        </w:rPr>
        <w:t xml:space="preserve">, </w:t>
      </w:r>
      <w:proofErr w:type="spellStart"/>
      <w:r w:rsidRPr="003D7669">
        <w:rPr>
          <w:lang w:val="fr-FR"/>
        </w:rPr>
        <w:t>kao</w:t>
      </w:r>
      <w:proofErr w:type="spellEnd"/>
      <w:r w:rsidRPr="003D7669">
        <w:rPr>
          <w:lang w:val="fr-FR"/>
        </w:rPr>
        <w:t xml:space="preserve"> i o </w:t>
      </w:r>
      <w:proofErr w:type="spellStart"/>
      <w:r w:rsidRPr="003D7669">
        <w:rPr>
          <w:lang w:val="fr-FR"/>
        </w:rPr>
        <w:t>broju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primeraka</w:t>
      </w:r>
      <w:proofErr w:type="spellEnd"/>
      <w:r w:rsidRPr="003D7669">
        <w:rPr>
          <w:lang w:val="fr-FR"/>
        </w:rPr>
        <w:t xml:space="preserve">, </w:t>
      </w:r>
      <w:proofErr w:type="spellStart"/>
      <w:r w:rsidRPr="003D7669">
        <w:rPr>
          <w:lang w:val="fr-FR"/>
        </w:rPr>
        <w:t>veličini</w:t>
      </w:r>
      <w:proofErr w:type="spellEnd"/>
      <w:r w:rsidRPr="003D7669">
        <w:rPr>
          <w:lang w:val="fr-FR"/>
        </w:rPr>
        <w:t xml:space="preserve">, </w:t>
      </w:r>
      <w:proofErr w:type="spellStart"/>
      <w:r w:rsidRPr="003D7669">
        <w:rPr>
          <w:lang w:val="fr-FR"/>
        </w:rPr>
        <w:t>skraćenom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nazivu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organa</w:t>
      </w:r>
      <w:proofErr w:type="spellEnd"/>
      <w:r w:rsidRPr="003D7669">
        <w:rPr>
          <w:lang w:val="fr-FR"/>
        </w:rPr>
        <w:t xml:space="preserve"> i </w:t>
      </w:r>
      <w:proofErr w:type="spellStart"/>
      <w:r w:rsidRPr="003D7669">
        <w:rPr>
          <w:lang w:val="fr-FR"/>
        </w:rPr>
        <w:t>upotrebi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malog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pečata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odlučuje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rukovodilac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organa</w:t>
      </w:r>
      <w:proofErr w:type="spellEnd"/>
      <w:r w:rsidRPr="003D7669">
        <w:rPr>
          <w:lang w:val="fr-FR"/>
        </w:rPr>
        <w:t xml:space="preserve">, </w:t>
      </w:r>
      <w:proofErr w:type="spellStart"/>
      <w:r w:rsidRPr="003D7669">
        <w:rPr>
          <w:lang w:val="fr-FR"/>
        </w:rPr>
        <w:t>odnosno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ovlašćeno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telo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ili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organ</w:t>
      </w:r>
      <w:proofErr w:type="spellEnd"/>
      <w:r w:rsidRPr="003D7669">
        <w:rPr>
          <w:lang w:val="fr-FR"/>
        </w:rPr>
        <w:t>.</w:t>
      </w:r>
    </w:p>
    <w:p w14:paraId="1252DC5A" w14:textId="77777777" w:rsidR="003D7669" w:rsidRPr="003D7669" w:rsidRDefault="003D7669" w:rsidP="003D7669">
      <w:pPr>
        <w:jc w:val="center"/>
        <w:rPr>
          <w:b/>
          <w:bCs/>
          <w:lang w:val="fr-FR"/>
        </w:rPr>
      </w:pPr>
      <w:bookmarkStart w:id="20" w:name="str_11"/>
      <w:bookmarkEnd w:id="20"/>
      <w:proofErr w:type="spellStart"/>
      <w:r w:rsidRPr="003D7669">
        <w:rPr>
          <w:b/>
          <w:bCs/>
          <w:lang w:val="fr-FR"/>
        </w:rPr>
        <w:t>Čuvanje</w:t>
      </w:r>
      <w:proofErr w:type="spellEnd"/>
      <w:r w:rsidRPr="003D7669">
        <w:rPr>
          <w:b/>
          <w:bCs/>
          <w:lang w:val="fr-FR"/>
        </w:rPr>
        <w:t xml:space="preserve"> </w:t>
      </w:r>
      <w:proofErr w:type="spellStart"/>
      <w:r w:rsidRPr="003D7669">
        <w:rPr>
          <w:b/>
          <w:bCs/>
          <w:lang w:val="fr-FR"/>
        </w:rPr>
        <w:t>pečata</w:t>
      </w:r>
      <w:proofErr w:type="spellEnd"/>
      <w:r w:rsidRPr="003D7669">
        <w:rPr>
          <w:b/>
          <w:bCs/>
          <w:lang w:val="fr-FR"/>
        </w:rPr>
        <w:t xml:space="preserve"> i </w:t>
      </w:r>
      <w:proofErr w:type="spellStart"/>
      <w:r w:rsidRPr="003D7669">
        <w:rPr>
          <w:b/>
          <w:bCs/>
          <w:lang w:val="fr-FR"/>
        </w:rPr>
        <w:t>rukovanje</w:t>
      </w:r>
      <w:proofErr w:type="spellEnd"/>
      <w:r w:rsidRPr="003D7669">
        <w:rPr>
          <w:b/>
          <w:bCs/>
          <w:lang w:val="fr-FR"/>
        </w:rPr>
        <w:t xml:space="preserve"> </w:t>
      </w:r>
      <w:proofErr w:type="spellStart"/>
      <w:r w:rsidRPr="003D7669">
        <w:rPr>
          <w:b/>
          <w:bCs/>
          <w:lang w:val="fr-FR"/>
        </w:rPr>
        <w:t>pečatom</w:t>
      </w:r>
      <w:proofErr w:type="spellEnd"/>
    </w:p>
    <w:p w14:paraId="0FDC1162" w14:textId="77777777" w:rsidR="003D7669" w:rsidRPr="003D7669" w:rsidRDefault="003D7669" w:rsidP="003D7669">
      <w:pPr>
        <w:jc w:val="center"/>
        <w:rPr>
          <w:b/>
          <w:bCs/>
          <w:lang w:val="fr-FR"/>
        </w:rPr>
      </w:pPr>
      <w:bookmarkStart w:id="21" w:name="clan_9"/>
      <w:bookmarkEnd w:id="21"/>
      <w:proofErr w:type="spellStart"/>
      <w:r w:rsidRPr="003D7669">
        <w:rPr>
          <w:b/>
          <w:bCs/>
          <w:lang w:val="fr-FR"/>
        </w:rPr>
        <w:t>Član</w:t>
      </w:r>
      <w:proofErr w:type="spellEnd"/>
      <w:r w:rsidRPr="003D7669">
        <w:rPr>
          <w:b/>
          <w:bCs/>
          <w:lang w:val="fr-FR"/>
        </w:rPr>
        <w:t xml:space="preserve"> 9</w:t>
      </w:r>
    </w:p>
    <w:p w14:paraId="0893A848" w14:textId="77777777" w:rsidR="003D7669" w:rsidRPr="003D7669" w:rsidRDefault="003D7669" w:rsidP="003D7669">
      <w:pPr>
        <w:jc w:val="center"/>
        <w:rPr>
          <w:lang w:val="fr-FR"/>
        </w:rPr>
      </w:pPr>
      <w:proofErr w:type="spellStart"/>
      <w:r w:rsidRPr="003D7669">
        <w:rPr>
          <w:lang w:val="fr-FR"/>
        </w:rPr>
        <w:t>Pečat</w:t>
      </w:r>
      <w:proofErr w:type="spellEnd"/>
      <w:r w:rsidRPr="003D7669">
        <w:rPr>
          <w:lang w:val="fr-FR"/>
        </w:rPr>
        <w:t xml:space="preserve"> u </w:t>
      </w:r>
      <w:proofErr w:type="spellStart"/>
      <w:r w:rsidRPr="003D7669">
        <w:rPr>
          <w:lang w:val="fr-FR"/>
        </w:rPr>
        <w:t>formi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otiska</w:t>
      </w:r>
      <w:proofErr w:type="spellEnd"/>
      <w:r w:rsidRPr="003D7669">
        <w:rPr>
          <w:lang w:val="fr-FR"/>
        </w:rPr>
        <w:t xml:space="preserve"> se </w:t>
      </w:r>
      <w:proofErr w:type="spellStart"/>
      <w:r w:rsidRPr="003D7669">
        <w:rPr>
          <w:lang w:val="fr-FR"/>
        </w:rPr>
        <w:t>čuva</w:t>
      </w:r>
      <w:proofErr w:type="spellEnd"/>
      <w:r w:rsidRPr="003D7669">
        <w:rPr>
          <w:lang w:val="fr-FR"/>
        </w:rPr>
        <w:t xml:space="preserve"> i </w:t>
      </w:r>
      <w:proofErr w:type="spellStart"/>
      <w:r w:rsidRPr="003D7669">
        <w:rPr>
          <w:lang w:val="fr-FR"/>
        </w:rPr>
        <w:t>njime</w:t>
      </w:r>
      <w:proofErr w:type="spellEnd"/>
      <w:r w:rsidRPr="003D7669">
        <w:rPr>
          <w:lang w:val="fr-FR"/>
        </w:rPr>
        <w:t xml:space="preserve"> se </w:t>
      </w:r>
      <w:proofErr w:type="spellStart"/>
      <w:r w:rsidRPr="003D7669">
        <w:rPr>
          <w:lang w:val="fr-FR"/>
        </w:rPr>
        <w:t>rukuje</w:t>
      </w:r>
      <w:proofErr w:type="spellEnd"/>
      <w:r w:rsidRPr="003D7669">
        <w:rPr>
          <w:lang w:val="fr-FR"/>
        </w:rPr>
        <w:t xml:space="preserve"> u </w:t>
      </w:r>
      <w:proofErr w:type="spellStart"/>
      <w:r w:rsidRPr="003D7669">
        <w:rPr>
          <w:lang w:val="fr-FR"/>
        </w:rPr>
        <w:t>službenim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prostorijama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organa</w:t>
      </w:r>
      <w:proofErr w:type="spellEnd"/>
      <w:r w:rsidRPr="003D7669">
        <w:rPr>
          <w:lang w:val="fr-FR"/>
        </w:rPr>
        <w:t xml:space="preserve">, a </w:t>
      </w:r>
      <w:proofErr w:type="spellStart"/>
      <w:r w:rsidRPr="003D7669">
        <w:rPr>
          <w:lang w:val="fr-FR"/>
        </w:rPr>
        <w:t>izuzetno</w:t>
      </w:r>
      <w:proofErr w:type="spellEnd"/>
      <w:r w:rsidRPr="003D7669">
        <w:rPr>
          <w:lang w:val="fr-FR"/>
        </w:rPr>
        <w:t xml:space="preserve"> se </w:t>
      </w:r>
      <w:proofErr w:type="spellStart"/>
      <w:r w:rsidRPr="003D7669">
        <w:rPr>
          <w:lang w:val="fr-FR"/>
        </w:rPr>
        <w:t>može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koristiti</w:t>
      </w:r>
      <w:proofErr w:type="spellEnd"/>
      <w:r w:rsidRPr="003D7669">
        <w:rPr>
          <w:lang w:val="fr-FR"/>
        </w:rPr>
        <w:t xml:space="preserve"> i van </w:t>
      </w:r>
      <w:proofErr w:type="spellStart"/>
      <w:r w:rsidRPr="003D7669">
        <w:rPr>
          <w:lang w:val="fr-FR"/>
        </w:rPr>
        <w:t>službenih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prostorija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kada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treba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izvršiti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službene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radnje</w:t>
      </w:r>
      <w:proofErr w:type="spellEnd"/>
      <w:r w:rsidRPr="003D7669">
        <w:rPr>
          <w:lang w:val="fr-FR"/>
        </w:rPr>
        <w:t xml:space="preserve"> van </w:t>
      </w:r>
      <w:proofErr w:type="spellStart"/>
      <w:r w:rsidRPr="003D7669">
        <w:rPr>
          <w:lang w:val="fr-FR"/>
        </w:rPr>
        <w:t>tih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prostorija</w:t>
      </w:r>
      <w:proofErr w:type="spellEnd"/>
      <w:r w:rsidRPr="003D7669">
        <w:rPr>
          <w:lang w:val="fr-FR"/>
        </w:rPr>
        <w:t>.</w:t>
      </w:r>
    </w:p>
    <w:p w14:paraId="23AB972B" w14:textId="77777777" w:rsidR="003D7669" w:rsidRPr="003D7669" w:rsidRDefault="003D7669" w:rsidP="003D7669">
      <w:pPr>
        <w:jc w:val="center"/>
        <w:rPr>
          <w:lang w:val="fr-FR"/>
        </w:rPr>
      </w:pPr>
      <w:proofErr w:type="spellStart"/>
      <w:r w:rsidRPr="003D7669">
        <w:rPr>
          <w:lang w:val="fr-FR"/>
        </w:rPr>
        <w:t>Kvalifikovani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elektronski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pečat</w:t>
      </w:r>
      <w:proofErr w:type="spellEnd"/>
      <w:r w:rsidRPr="003D7669">
        <w:rPr>
          <w:lang w:val="fr-FR"/>
        </w:rPr>
        <w:t xml:space="preserve"> i </w:t>
      </w:r>
      <w:proofErr w:type="spellStart"/>
      <w:r w:rsidRPr="003D7669">
        <w:rPr>
          <w:lang w:val="fr-FR"/>
        </w:rPr>
        <w:t>kvalifikovani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elektronski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pečat</w:t>
      </w:r>
      <w:proofErr w:type="spellEnd"/>
      <w:r w:rsidRPr="003D7669">
        <w:rPr>
          <w:lang w:val="fr-FR"/>
        </w:rPr>
        <w:t xml:space="preserve"> na </w:t>
      </w:r>
      <w:proofErr w:type="spellStart"/>
      <w:r w:rsidRPr="003D7669">
        <w:rPr>
          <w:lang w:val="fr-FR"/>
        </w:rPr>
        <w:t>daljinu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čuvaju</w:t>
      </w:r>
      <w:proofErr w:type="spellEnd"/>
      <w:r w:rsidRPr="003D7669">
        <w:rPr>
          <w:lang w:val="fr-FR"/>
        </w:rPr>
        <w:t xml:space="preserve"> se i </w:t>
      </w:r>
      <w:proofErr w:type="spellStart"/>
      <w:r w:rsidRPr="003D7669">
        <w:rPr>
          <w:lang w:val="fr-FR"/>
        </w:rPr>
        <w:t>njima</w:t>
      </w:r>
      <w:proofErr w:type="spellEnd"/>
      <w:r w:rsidRPr="003D7669">
        <w:rPr>
          <w:lang w:val="fr-FR"/>
        </w:rPr>
        <w:t xml:space="preserve"> se </w:t>
      </w:r>
      <w:proofErr w:type="spellStart"/>
      <w:r w:rsidRPr="003D7669">
        <w:rPr>
          <w:lang w:val="fr-FR"/>
        </w:rPr>
        <w:t>rukuje</w:t>
      </w:r>
      <w:proofErr w:type="spellEnd"/>
      <w:r w:rsidRPr="003D7669">
        <w:rPr>
          <w:lang w:val="fr-FR"/>
        </w:rPr>
        <w:t xml:space="preserve"> u </w:t>
      </w:r>
      <w:proofErr w:type="spellStart"/>
      <w:r w:rsidRPr="003D7669">
        <w:rPr>
          <w:lang w:val="fr-FR"/>
        </w:rPr>
        <w:t>skladu</w:t>
      </w:r>
      <w:proofErr w:type="spellEnd"/>
      <w:r w:rsidRPr="003D7669">
        <w:rPr>
          <w:lang w:val="fr-FR"/>
        </w:rPr>
        <w:t xml:space="preserve"> sa </w:t>
      </w:r>
      <w:proofErr w:type="spellStart"/>
      <w:r w:rsidRPr="003D7669">
        <w:rPr>
          <w:lang w:val="fr-FR"/>
        </w:rPr>
        <w:t>propisima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kojima</w:t>
      </w:r>
      <w:proofErr w:type="spellEnd"/>
      <w:r w:rsidRPr="003D7669">
        <w:rPr>
          <w:lang w:val="fr-FR"/>
        </w:rPr>
        <w:t xml:space="preserve"> se </w:t>
      </w:r>
      <w:proofErr w:type="spellStart"/>
      <w:r w:rsidRPr="003D7669">
        <w:rPr>
          <w:lang w:val="fr-FR"/>
        </w:rPr>
        <w:t>uređuju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usluge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od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poverenja</w:t>
      </w:r>
      <w:proofErr w:type="spellEnd"/>
      <w:r w:rsidRPr="003D7669">
        <w:rPr>
          <w:lang w:val="fr-FR"/>
        </w:rPr>
        <w:t xml:space="preserve"> u </w:t>
      </w:r>
      <w:proofErr w:type="spellStart"/>
      <w:r w:rsidRPr="003D7669">
        <w:rPr>
          <w:lang w:val="fr-FR"/>
        </w:rPr>
        <w:t>elektronskom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poslovanju</w:t>
      </w:r>
      <w:proofErr w:type="spellEnd"/>
      <w:r w:rsidRPr="003D7669">
        <w:rPr>
          <w:lang w:val="fr-FR"/>
        </w:rPr>
        <w:t>.</w:t>
      </w:r>
    </w:p>
    <w:p w14:paraId="08D30B44" w14:textId="77777777" w:rsidR="003D7669" w:rsidRPr="003D7669" w:rsidRDefault="003D7669" w:rsidP="003D7669">
      <w:pPr>
        <w:jc w:val="center"/>
        <w:rPr>
          <w:lang w:val="fr-FR"/>
        </w:rPr>
      </w:pPr>
      <w:proofErr w:type="spellStart"/>
      <w:r w:rsidRPr="003D7669">
        <w:rPr>
          <w:lang w:val="fr-FR"/>
        </w:rPr>
        <w:t>Kvalifikovanim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elektronskim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pečatom</w:t>
      </w:r>
      <w:proofErr w:type="spellEnd"/>
      <w:r w:rsidRPr="003D7669">
        <w:rPr>
          <w:lang w:val="fr-FR"/>
        </w:rPr>
        <w:t xml:space="preserve">, </w:t>
      </w:r>
      <w:proofErr w:type="spellStart"/>
      <w:r w:rsidRPr="003D7669">
        <w:rPr>
          <w:lang w:val="fr-FR"/>
        </w:rPr>
        <w:t>izuzetno</w:t>
      </w:r>
      <w:proofErr w:type="spellEnd"/>
      <w:r w:rsidRPr="003D7669">
        <w:rPr>
          <w:lang w:val="fr-FR"/>
        </w:rPr>
        <w:t xml:space="preserve">, </w:t>
      </w:r>
      <w:proofErr w:type="spellStart"/>
      <w:r w:rsidRPr="003D7669">
        <w:rPr>
          <w:lang w:val="fr-FR"/>
        </w:rPr>
        <w:t>može</w:t>
      </w:r>
      <w:proofErr w:type="spellEnd"/>
      <w:r w:rsidRPr="003D7669">
        <w:rPr>
          <w:lang w:val="fr-FR"/>
        </w:rPr>
        <w:t xml:space="preserve"> se </w:t>
      </w:r>
      <w:proofErr w:type="spellStart"/>
      <w:r w:rsidRPr="003D7669">
        <w:rPr>
          <w:lang w:val="fr-FR"/>
        </w:rPr>
        <w:t>rukovati</w:t>
      </w:r>
      <w:proofErr w:type="spellEnd"/>
      <w:r w:rsidRPr="003D7669">
        <w:rPr>
          <w:lang w:val="fr-FR"/>
        </w:rPr>
        <w:t xml:space="preserve"> i van </w:t>
      </w:r>
      <w:proofErr w:type="spellStart"/>
      <w:r w:rsidRPr="003D7669">
        <w:rPr>
          <w:lang w:val="fr-FR"/>
        </w:rPr>
        <w:t>službenih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prostorija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kada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treba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izvršiti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službene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radnje</w:t>
      </w:r>
      <w:proofErr w:type="spellEnd"/>
      <w:r w:rsidRPr="003D7669">
        <w:rPr>
          <w:lang w:val="fr-FR"/>
        </w:rPr>
        <w:t xml:space="preserve"> van </w:t>
      </w:r>
      <w:proofErr w:type="spellStart"/>
      <w:r w:rsidRPr="003D7669">
        <w:rPr>
          <w:lang w:val="fr-FR"/>
        </w:rPr>
        <w:t>tih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prostorija</w:t>
      </w:r>
      <w:proofErr w:type="spellEnd"/>
      <w:r w:rsidRPr="003D7669">
        <w:rPr>
          <w:lang w:val="fr-FR"/>
        </w:rPr>
        <w:t>.</w:t>
      </w:r>
    </w:p>
    <w:p w14:paraId="2363DD7D" w14:textId="77777777" w:rsidR="003D7669" w:rsidRPr="003D7669" w:rsidRDefault="003D7669" w:rsidP="003D7669">
      <w:pPr>
        <w:jc w:val="center"/>
        <w:rPr>
          <w:lang w:val="fr-FR"/>
        </w:rPr>
      </w:pPr>
      <w:proofErr w:type="spellStart"/>
      <w:r w:rsidRPr="003D7669">
        <w:rPr>
          <w:lang w:val="fr-FR"/>
        </w:rPr>
        <w:t>Rukovodilac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organa</w:t>
      </w:r>
      <w:proofErr w:type="spellEnd"/>
      <w:r w:rsidRPr="003D7669">
        <w:rPr>
          <w:lang w:val="fr-FR"/>
        </w:rPr>
        <w:t xml:space="preserve">, </w:t>
      </w:r>
      <w:proofErr w:type="spellStart"/>
      <w:r w:rsidRPr="003D7669">
        <w:rPr>
          <w:lang w:val="fr-FR"/>
        </w:rPr>
        <w:t>odnosno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ovlašćeno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telo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ili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organ</w:t>
      </w:r>
      <w:proofErr w:type="spellEnd"/>
      <w:r w:rsidRPr="003D7669">
        <w:rPr>
          <w:lang w:val="fr-FR"/>
        </w:rPr>
        <w:t xml:space="preserve">, </w:t>
      </w:r>
      <w:proofErr w:type="spellStart"/>
      <w:r w:rsidRPr="003D7669">
        <w:rPr>
          <w:lang w:val="fr-FR"/>
        </w:rPr>
        <w:t>odlučuje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kome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će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poveriti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čuvanje</w:t>
      </w:r>
      <w:proofErr w:type="spellEnd"/>
      <w:r w:rsidRPr="003D7669">
        <w:rPr>
          <w:lang w:val="fr-FR"/>
        </w:rPr>
        <w:t xml:space="preserve"> i </w:t>
      </w:r>
      <w:proofErr w:type="spellStart"/>
      <w:r w:rsidRPr="003D7669">
        <w:rPr>
          <w:lang w:val="fr-FR"/>
        </w:rPr>
        <w:t>upotrebu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pečata</w:t>
      </w:r>
      <w:proofErr w:type="spellEnd"/>
      <w:r w:rsidRPr="003D7669">
        <w:rPr>
          <w:lang w:val="fr-FR"/>
        </w:rPr>
        <w:t>.</w:t>
      </w:r>
    </w:p>
    <w:p w14:paraId="4934B736" w14:textId="77777777" w:rsidR="003D7669" w:rsidRPr="003D7669" w:rsidRDefault="003D7669" w:rsidP="003D7669">
      <w:pPr>
        <w:jc w:val="center"/>
        <w:rPr>
          <w:lang w:val="fr-FR"/>
        </w:rPr>
      </w:pPr>
      <w:r w:rsidRPr="003D7669">
        <w:rPr>
          <w:lang w:val="fr-FR"/>
        </w:rPr>
        <w:t xml:space="preserve">Lice </w:t>
      </w:r>
      <w:proofErr w:type="spellStart"/>
      <w:r w:rsidRPr="003D7669">
        <w:rPr>
          <w:lang w:val="fr-FR"/>
        </w:rPr>
        <w:t>kome</w:t>
      </w:r>
      <w:proofErr w:type="spellEnd"/>
      <w:r w:rsidRPr="003D7669">
        <w:rPr>
          <w:lang w:val="fr-FR"/>
        </w:rPr>
        <w:t xml:space="preserve"> je </w:t>
      </w:r>
      <w:proofErr w:type="spellStart"/>
      <w:r w:rsidRPr="003D7669">
        <w:rPr>
          <w:lang w:val="fr-FR"/>
        </w:rPr>
        <w:t>pečat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poveren</w:t>
      </w:r>
      <w:proofErr w:type="spellEnd"/>
      <w:r w:rsidRPr="003D7669">
        <w:rPr>
          <w:lang w:val="fr-FR"/>
        </w:rPr>
        <w:t xml:space="preserve"> na </w:t>
      </w:r>
      <w:proofErr w:type="spellStart"/>
      <w:r w:rsidRPr="003D7669">
        <w:rPr>
          <w:lang w:val="fr-FR"/>
        </w:rPr>
        <w:t>čuvanje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dužno</w:t>
      </w:r>
      <w:proofErr w:type="spellEnd"/>
      <w:r w:rsidRPr="003D7669">
        <w:rPr>
          <w:lang w:val="fr-FR"/>
        </w:rPr>
        <w:t xml:space="preserve"> je da </w:t>
      </w:r>
      <w:proofErr w:type="spellStart"/>
      <w:r w:rsidRPr="003D7669">
        <w:rPr>
          <w:lang w:val="fr-FR"/>
        </w:rPr>
        <w:t>pečat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čuva</w:t>
      </w:r>
      <w:proofErr w:type="spellEnd"/>
      <w:r w:rsidRPr="003D7669">
        <w:rPr>
          <w:lang w:val="fr-FR"/>
        </w:rPr>
        <w:t xml:space="preserve"> na </w:t>
      </w:r>
      <w:proofErr w:type="spellStart"/>
      <w:r w:rsidRPr="003D7669">
        <w:rPr>
          <w:lang w:val="fr-FR"/>
        </w:rPr>
        <w:t>način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kojim</w:t>
      </w:r>
      <w:proofErr w:type="spellEnd"/>
      <w:r w:rsidRPr="003D7669">
        <w:rPr>
          <w:lang w:val="fr-FR"/>
        </w:rPr>
        <w:t xml:space="preserve"> se </w:t>
      </w:r>
      <w:proofErr w:type="spellStart"/>
      <w:r w:rsidRPr="003D7669">
        <w:rPr>
          <w:lang w:val="fr-FR"/>
        </w:rPr>
        <w:t>onemogućava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neovlašćeno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korišćenje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pečata</w:t>
      </w:r>
      <w:proofErr w:type="spellEnd"/>
      <w:r w:rsidRPr="003D7669">
        <w:rPr>
          <w:lang w:val="fr-FR"/>
        </w:rPr>
        <w:t>.</w:t>
      </w:r>
    </w:p>
    <w:p w14:paraId="0665724E" w14:textId="77777777" w:rsidR="003D7669" w:rsidRPr="003D7669" w:rsidRDefault="003D7669" w:rsidP="003D7669">
      <w:pPr>
        <w:jc w:val="center"/>
        <w:rPr>
          <w:b/>
          <w:bCs/>
        </w:rPr>
      </w:pPr>
      <w:bookmarkStart w:id="22" w:name="str_12"/>
      <w:bookmarkEnd w:id="22"/>
      <w:proofErr w:type="spellStart"/>
      <w:r w:rsidRPr="003D7669">
        <w:rPr>
          <w:b/>
          <w:bCs/>
        </w:rPr>
        <w:t>Saglasnost</w:t>
      </w:r>
      <w:proofErr w:type="spellEnd"/>
      <w:r w:rsidRPr="003D7669">
        <w:rPr>
          <w:b/>
          <w:bCs/>
        </w:rPr>
        <w:t xml:space="preserve"> </w:t>
      </w:r>
      <w:proofErr w:type="spellStart"/>
      <w:r w:rsidRPr="003D7669">
        <w:rPr>
          <w:b/>
          <w:bCs/>
        </w:rPr>
        <w:t>na</w:t>
      </w:r>
      <w:proofErr w:type="spellEnd"/>
      <w:r w:rsidRPr="003D7669">
        <w:rPr>
          <w:b/>
          <w:bCs/>
        </w:rPr>
        <w:t xml:space="preserve"> </w:t>
      </w:r>
      <w:proofErr w:type="spellStart"/>
      <w:r w:rsidRPr="003D7669">
        <w:rPr>
          <w:b/>
          <w:bCs/>
        </w:rPr>
        <w:t>sadržinu</w:t>
      </w:r>
      <w:proofErr w:type="spellEnd"/>
      <w:r w:rsidRPr="003D7669">
        <w:rPr>
          <w:b/>
          <w:bCs/>
        </w:rPr>
        <w:t xml:space="preserve"> </w:t>
      </w:r>
      <w:proofErr w:type="spellStart"/>
      <w:r w:rsidRPr="003D7669">
        <w:rPr>
          <w:b/>
          <w:bCs/>
        </w:rPr>
        <w:t>i</w:t>
      </w:r>
      <w:proofErr w:type="spellEnd"/>
      <w:r w:rsidRPr="003D7669">
        <w:rPr>
          <w:b/>
          <w:bCs/>
        </w:rPr>
        <w:t xml:space="preserve"> </w:t>
      </w:r>
      <w:proofErr w:type="spellStart"/>
      <w:r w:rsidRPr="003D7669">
        <w:rPr>
          <w:b/>
          <w:bCs/>
        </w:rPr>
        <w:t>izgled</w:t>
      </w:r>
      <w:proofErr w:type="spellEnd"/>
      <w:r w:rsidRPr="003D7669">
        <w:rPr>
          <w:b/>
          <w:bCs/>
        </w:rPr>
        <w:t xml:space="preserve"> </w:t>
      </w:r>
      <w:proofErr w:type="spellStart"/>
      <w:r w:rsidRPr="003D7669">
        <w:rPr>
          <w:b/>
          <w:bCs/>
        </w:rPr>
        <w:t>pečata</w:t>
      </w:r>
      <w:proofErr w:type="spellEnd"/>
      <w:r w:rsidRPr="003D7669">
        <w:rPr>
          <w:b/>
          <w:bCs/>
        </w:rPr>
        <w:t xml:space="preserve"> </w:t>
      </w:r>
      <w:proofErr w:type="spellStart"/>
      <w:r w:rsidRPr="003D7669">
        <w:rPr>
          <w:b/>
          <w:bCs/>
        </w:rPr>
        <w:t>i</w:t>
      </w:r>
      <w:proofErr w:type="spellEnd"/>
      <w:r w:rsidRPr="003D7669">
        <w:rPr>
          <w:b/>
          <w:bCs/>
        </w:rPr>
        <w:t xml:space="preserve"> </w:t>
      </w:r>
      <w:proofErr w:type="spellStart"/>
      <w:r w:rsidRPr="003D7669">
        <w:rPr>
          <w:b/>
          <w:bCs/>
        </w:rPr>
        <w:t>poveravanje</w:t>
      </w:r>
      <w:proofErr w:type="spellEnd"/>
      <w:r w:rsidRPr="003D7669">
        <w:rPr>
          <w:b/>
          <w:bCs/>
        </w:rPr>
        <w:t xml:space="preserve"> </w:t>
      </w:r>
      <w:proofErr w:type="spellStart"/>
      <w:r w:rsidRPr="003D7669">
        <w:rPr>
          <w:b/>
          <w:bCs/>
        </w:rPr>
        <w:t>poslova</w:t>
      </w:r>
      <w:proofErr w:type="spellEnd"/>
      <w:r w:rsidRPr="003D7669">
        <w:rPr>
          <w:b/>
          <w:bCs/>
        </w:rPr>
        <w:t xml:space="preserve"> </w:t>
      </w:r>
      <w:proofErr w:type="spellStart"/>
      <w:r w:rsidRPr="003D7669">
        <w:rPr>
          <w:b/>
          <w:bCs/>
        </w:rPr>
        <w:t>državne</w:t>
      </w:r>
      <w:proofErr w:type="spellEnd"/>
      <w:r w:rsidRPr="003D7669">
        <w:rPr>
          <w:b/>
          <w:bCs/>
        </w:rPr>
        <w:t xml:space="preserve"> </w:t>
      </w:r>
      <w:proofErr w:type="spellStart"/>
      <w:r w:rsidRPr="003D7669">
        <w:rPr>
          <w:b/>
          <w:bCs/>
        </w:rPr>
        <w:t>uprave</w:t>
      </w:r>
      <w:proofErr w:type="spellEnd"/>
    </w:p>
    <w:p w14:paraId="7CDECC16" w14:textId="77777777" w:rsidR="003D7669" w:rsidRPr="003D7669" w:rsidRDefault="003D7669" w:rsidP="003D7669">
      <w:pPr>
        <w:jc w:val="center"/>
        <w:rPr>
          <w:b/>
          <w:bCs/>
        </w:rPr>
      </w:pPr>
      <w:bookmarkStart w:id="23" w:name="clan_10"/>
      <w:bookmarkEnd w:id="23"/>
      <w:proofErr w:type="spellStart"/>
      <w:r w:rsidRPr="003D7669">
        <w:rPr>
          <w:b/>
          <w:bCs/>
        </w:rPr>
        <w:t>Član</w:t>
      </w:r>
      <w:proofErr w:type="spellEnd"/>
      <w:r w:rsidRPr="003D7669">
        <w:rPr>
          <w:b/>
          <w:bCs/>
        </w:rPr>
        <w:t xml:space="preserve"> 10</w:t>
      </w:r>
    </w:p>
    <w:p w14:paraId="0A485936" w14:textId="77777777" w:rsidR="003D7669" w:rsidRPr="003D7669" w:rsidRDefault="003D7669" w:rsidP="003D7669">
      <w:pPr>
        <w:jc w:val="center"/>
      </w:pPr>
      <w:r w:rsidRPr="003D7669">
        <w:t xml:space="preserve">Pre </w:t>
      </w:r>
      <w:proofErr w:type="spellStart"/>
      <w:r w:rsidRPr="003D7669">
        <w:t>nabavke</w:t>
      </w:r>
      <w:proofErr w:type="spellEnd"/>
      <w:r w:rsidRPr="003D7669">
        <w:t xml:space="preserve"> </w:t>
      </w:r>
      <w:proofErr w:type="spellStart"/>
      <w:r w:rsidRPr="003D7669">
        <w:t>pečata</w:t>
      </w:r>
      <w:proofErr w:type="spellEnd"/>
      <w:r w:rsidRPr="003D7669">
        <w:t xml:space="preserve"> organ je </w:t>
      </w:r>
      <w:proofErr w:type="spellStart"/>
      <w:r w:rsidRPr="003D7669">
        <w:t>dužan</w:t>
      </w:r>
      <w:proofErr w:type="spellEnd"/>
      <w:r w:rsidRPr="003D7669">
        <w:t xml:space="preserve"> da </w:t>
      </w:r>
      <w:proofErr w:type="spellStart"/>
      <w:r w:rsidRPr="003D7669">
        <w:t>pribavi</w:t>
      </w:r>
      <w:proofErr w:type="spellEnd"/>
      <w:r w:rsidRPr="003D7669">
        <w:t xml:space="preserve"> </w:t>
      </w:r>
      <w:proofErr w:type="spellStart"/>
      <w:r w:rsidRPr="003D7669">
        <w:t>saglasnost</w:t>
      </w:r>
      <w:proofErr w:type="spellEnd"/>
      <w:r w:rsidRPr="003D7669">
        <w:t xml:space="preserve"> </w:t>
      </w:r>
      <w:proofErr w:type="spellStart"/>
      <w:r w:rsidRPr="003D7669">
        <w:t>na</w:t>
      </w:r>
      <w:proofErr w:type="spellEnd"/>
      <w:r w:rsidRPr="003D7669">
        <w:t xml:space="preserve"> </w:t>
      </w:r>
      <w:proofErr w:type="spellStart"/>
      <w:r w:rsidRPr="003D7669">
        <w:t>sadržinu</w:t>
      </w:r>
      <w:proofErr w:type="spellEnd"/>
      <w:r w:rsidRPr="003D7669">
        <w:t xml:space="preserve"> </w:t>
      </w:r>
      <w:proofErr w:type="spellStart"/>
      <w:r w:rsidRPr="003D7669">
        <w:t>i</w:t>
      </w:r>
      <w:proofErr w:type="spellEnd"/>
      <w:r w:rsidRPr="003D7669">
        <w:t xml:space="preserve"> </w:t>
      </w:r>
      <w:proofErr w:type="spellStart"/>
      <w:r w:rsidRPr="003D7669">
        <w:t>izgled</w:t>
      </w:r>
      <w:proofErr w:type="spellEnd"/>
      <w:r w:rsidRPr="003D7669">
        <w:t xml:space="preserve"> </w:t>
      </w:r>
      <w:proofErr w:type="spellStart"/>
      <w:r w:rsidRPr="003D7669">
        <w:t>pečata</w:t>
      </w:r>
      <w:proofErr w:type="spellEnd"/>
      <w:r w:rsidRPr="003D7669">
        <w:t xml:space="preserve"> od </w:t>
      </w:r>
      <w:proofErr w:type="spellStart"/>
      <w:r w:rsidRPr="003D7669">
        <w:t>ministarstva</w:t>
      </w:r>
      <w:proofErr w:type="spellEnd"/>
      <w:r w:rsidRPr="003D7669">
        <w:t xml:space="preserve"> </w:t>
      </w:r>
      <w:proofErr w:type="spellStart"/>
      <w:r w:rsidRPr="003D7669">
        <w:t>nadležnog</w:t>
      </w:r>
      <w:proofErr w:type="spellEnd"/>
      <w:r w:rsidRPr="003D7669">
        <w:t xml:space="preserve"> za </w:t>
      </w:r>
      <w:proofErr w:type="spellStart"/>
      <w:r w:rsidRPr="003D7669">
        <w:t>poslove</w:t>
      </w:r>
      <w:proofErr w:type="spellEnd"/>
      <w:r w:rsidRPr="003D7669">
        <w:t xml:space="preserve"> </w:t>
      </w:r>
      <w:proofErr w:type="spellStart"/>
      <w:r w:rsidRPr="003D7669">
        <w:t>uprave</w:t>
      </w:r>
      <w:proofErr w:type="spellEnd"/>
      <w:r w:rsidRPr="003D7669">
        <w:t xml:space="preserve"> (u </w:t>
      </w:r>
      <w:proofErr w:type="spellStart"/>
      <w:r w:rsidRPr="003D7669">
        <w:t>daljem</w:t>
      </w:r>
      <w:proofErr w:type="spellEnd"/>
      <w:r w:rsidRPr="003D7669">
        <w:t xml:space="preserve"> </w:t>
      </w:r>
      <w:proofErr w:type="spellStart"/>
      <w:r w:rsidRPr="003D7669">
        <w:t>tekstu</w:t>
      </w:r>
      <w:proofErr w:type="spellEnd"/>
      <w:r w:rsidRPr="003D7669">
        <w:t xml:space="preserve">: </w:t>
      </w:r>
      <w:proofErr w:type="spellStart"/>
      <w:r w:rsidRPr="003D7669">
        <w:t>Ministarstvo</w:t>
      </w:r>
      <w:proofErr w:type="spellEnd"/>
      <w:r w:rsidRPr="003D7669">
        <w:t>).</w:t>
      </w:r>
    </w:p>
    <w:p w14:paraId="149331C7" w14:textId="77777777" w:rsidR="003D7669" w:rsidRPr="003D7669" w:rsidRDefault="003D7669" w:rsidP="003D7669">
      <w:pPr>
        <w:jc w:val="center"/>
      </w:pPr>
      <w:proofErr w:type="spellStart"/>
      <w:r w:rsidRPr="003D7669">
        <w:t>Zahtev</w:t>
      </w:r>
      <w:proofErr w:type="spellEnd"/>
      <w:r w:rsidRPr="003D7669">
        <w:t xml:space="preserve"> za </w:t>
      </w:r>
      <w:proofErr w:type="spellStart"/>
      <w:r w:rsidRPr="003D7669">
        <w:t>pribavljanje</w:t>
      </w:r>
      <w:proofErr w:type="spellEnd"/>
      <w:r w:rsidRPr="003D7669">
        <w:t xml:space="preserve"> </w:t>
      </w:r>
      <w:proofErr w:type="spellStart"/>
      <w:r w:rsidRPr="003D7669">
        <w:t>saglasnosti</w:t>
      </w:r>
      <w:proofErr w:type="spellEnd"/>
      <w:r w:rsidRPr="003D7669">
        <w:t xml:space="preserve"> </w:t>
      </w:r>
      <w:proofErr w:type="spellStart"/>
      <w:r w:rsidRPr="003D7669">
        <w:t>iz</w:t>
      </w:r>
      <w:proofErr w:type="spellEnd"/>
      <w:r w:rsidRPr="003D7669">
        <w:t xml:space="preserve"> </w:t>
      </w:r>
      <w:proofErr w:type="spellStart"/>
      <w:r w:rsidRPr="003D7669">
        <w:t>stava</w:t>
      </w:r>
      <w:proofErr w:type="spellEnd"/>
      <w:r w:rsidRPr="003D7669">
        <w:t xml:space="preserve"> 1. </w:t>
      </w:r>
      <w:proofErr w:type="spellStart"/>
      <w:r w:rsidRPr="003D7669">
        <w:t>ovog</w:t>
      </w:r>
      <w:proofErr w:type="spellEnd"/>
      <w:r w:rsidRPr="003D7669">
        <w:t xml:space="preserve"> </w:t>
      </w:r>
      <w:proofErr w:type="spellStart"/>
      <w:r w:rsidRPr="003D7669">
        <w:t>člana</w:t>
      </w:r>
      <w:proofErr w:type="spellEnd"/>
      <w:r w:rsidRPr="003D7669">
        <w:t xml:space="preserve"> </w:t>
      </w:r>
      <w:proofErr w:type="spellStart"/>
      <w:r w:rsidRPr="003D7669">
        <w:t>prilikom</w:t>
      </w:r>
      <w:proofErr w:type="spellEnd"/>
      <w:r w:rsidRPr="003D7669">
        <w:t xml:space="preserve"> </w:t>
      </w:r>
      <w:proofErr w:type="spellStart"/>
      <w:r w:rsidRPr="003D7669">
        <w:t>nabavke</w:t>
      </w:r>
      <w:proofErr w:type="spellEnd"/>
      <w:r w:rsidRPr="003D7669">
        <w:t xml:space="preserve"> </w:t>
      </w:r>
      <w:proofErr w:type="spellStart"/>
      <w:r w:rsidRPr="003D7669">
        <w:t>pečata</w:t>
      </w:r>
      <w:proofErr w:type="spellEnd"/>
      <w:r w:rsidRPr="003D7669">
        <w:t xml:space="preserve"> </w:t>
      </w:r>
      <w:proofErr w:type="spellStart"/>
      <w:r w:rsidRPr="003D7669">
        <w:t>podnosi</w:t>
      </w:r>
      <w:proofErr w:type="spellEnd"/>
      <w:r w:rsidRPr="003D7669">
        <w:t xml:space="preserve"> se </w:t>
      </w:r>
      <w:proofErr w:type="spellStart"/>
      <w:r w:rsidRPr="003D7669">
        <w:t>putem</w:t>
      </w:r>
      <w:proofErr w:type="spellEnd"/>
      <w:r w:rsidRPr="003D7669">
        <w:t xml:space="preserve"> </w:t>
      </w:r>
      <w:proofErr w:type="spellStart"/>
      <w:r w:rsidRPr="003D7669">
        <w:t>usluge</w:t>
      </w:r>
      <w:proofErr w:type="spellEnd"/>
      <w:r w:rsidRPr="003D7669">
        <w:t xml:space="preserve"> </w:t>
      </w:r>
      <w:proofErr w:type="spellStart"/>
      <w:r w:rsidRPr="003D7669">
        <w:t>elektronske</w:t>
      </w:r>
      <w:proofErr w:type="spellEnd"/>
      <w:r w:rsidRPr="003D7669">
        <w:t xml:space="preserve"> </w:t>
      </w:r>
      <w:proofErr w:type="spellStart"/>
      <w:r w:rsidRPr="003D7669">
        <w:t>uprave</w:t>
      </w:r>
      <w:proofErr w:type="spellEnd"/>
      <w:r w:rsidRPr="003D7669">
        <w:t xml:space="preserve"> </w:t>
      </w:r>
      <w:proofErr w:type="spellStart"/>
      <w:r w:rsidRPr="003D7669">
        <w:t>na</w:t>
      </w:r>
      <w:proofErr w:type="spellEnd"/>
      <w:r w:rsidRPr="003D7669">
        <w:t xml:space="preserve"> </w:t>
      </w:r>
      <w:proofErr w:type="spellStart"/>
      <w:r w:rsidRPr="003D7669">
        <w:t>portalu</w:t>
      </w:r>
      <w:proofErr w:type="spellEnd"/>
      <w:r w:rsidRPr="003D7669">
        <w:t xml:space="preserve"> e </w:t>
      </w:r>
      <w:proofErr w:type="spellStart"/>
      <w:r w:rsidRPr="003D7669">
        <w:t>Uprava</w:t>
      </w:r>
      <w:proofErr w:type="spellEnd"/>
      <w:r w:rsidRPr="003D7669">
        <w:t xml:space="preserve">, u </w:t>
      </w:r>
      <w:proofErr w:type="spellStart"/>
      <w:r w:rsidRPr="003D7669">
        <w:t>skladu</w:t>
      </w:r>
      <w:proofErr w:type="spellEnd"/>
      <w:r w:rsidRPr="003D7669">
        <w:t xml:space="preserve"> </w:t>
      </w:r>
      <w:proofErr w:type="spellStart"/>
      <w:r w:rsidRPr="003D7669">
        <w:t>sa</w:t>
      </w:r>
      <w:proofErr w:type="spellEnd"/>
      <w:r w:rsidRPr="003D7669">
        <w:t xml:space="preserve"> </w:t>
      </w:r>
      <w:proofErr w:type="spellStart"/>
      <w:r w:rsidRPr="003D7669">
        <w:t>zakonom</w:t>
      </w:r>
      <w:proofErr w:type="spellEnd"/>
      <w:r w:rsidRPr="003D7669">
        <w:t xml:space="preserve"> </w:t>
      </w:r>
      <w:proofErr w:type="spellStart"/>
      <w:r w:rsidRPr="003D7669">
        <w:t>kojim</w:t>
      </w:r>
      <w:proofErr w:type="spellEnd"/>
      <w:r w:rsidRPr="003D7669">
        <w:t xml:space="preserve"> se </w:t>
      </w:r>
      <w:proofErr w:type="spellStart"/>
      <w:r w:rsidRPr="003D7669">
        <w:t>uređuje</w:t>
      </w:r>
      <w:proofErr w:type="spellEnd"/>
      <w:r w:rsidRPr="003D7669">
        <w:t xml:space="preserve"> </w:t>
      </w:r>
      <w:proofErr w:type="spellStart"/>
      <w:r w:rsidRPr="003D7669">
        <w:t>elektronska</w:t>
      </w:r>
      <w:proofErr w:type="spellEnd"/>
      <w:r w:rsidRPr="003D7669">
        <w:t xml:space="preserve"> </w:t>
      </w:r>
      <w:proofErr w:type="spellStart"/>
      <w:r w:rsidRPr="003D7669">
        <w:t>uprava</w:t>
      </w:r>
      <w:proofErr w:type="spellEnd"/>
      <w:r w:rsidRPr="003D7669">
        <w:t>.</w:t>
      </w:r>
    </w:p>
    <w:p w14:paraId="6DE96BDE" w14:textId="77777777" w:rsidR="003D7669" w:rsidRPr="003D7669" w:rsidRDefault="003D7669" w:rsidP="003D7669">
      <w:pPr>
        <w:jc w:val="center"/>
      </w:pPr>
      <w:proofErr w:type="spellStart"/>
      <w:r w:rsidRPr="003D7669">
        <w:t>Uslugu</w:t>
      </w:r>
      <w:proofErr w:type="spellEnd"/>
      <w:r w:rsidRPr="003D7669">
        <w:t xml:space="preserve"> </w:t>
      </w:r>
      <w:proofErr w:type="spellStart"/>
      <w:r w:rsidRPr="003D7669">
        <w:t>iz</w:t>
      </w:r>
      <w:proofErr w:type="spellEnd"/>
      <w:r w:rsidRPr="003D7669">
        <w:t xml:space="preserve"> </w:t>
      </w:r>
      <w:proofErr w:type="spellStart"/>
      <w:r w:rsidRPr="003D7669">
        <w:t>stava</w:t>
      </w:r>
      <w:proofErr w:type="spellEnd"/>
      <w:r w:rsidRPr="003D7669">
        <w:t xml:space="preserve"> 2. </w:t>
      </w:r>
      <w:proofErr w:type="spellStart"/>
      <w:r w:rsidRPr="003D7669">
        <w:t>ovog</w:t>
      </w:r>
      <w:proofErr w:type="spellEnd"/>
      <w:r w:rsidRPr="003D7669">
        <w:t xml:space="preserve"> </w:t>
      </w:r>
      <w:proofErr w:type="spellStart"/>
      <w:r w:rsidRPr="003D7669">
        <w:t>člana</w:t>
      </w:r>
      <w:proofErr w:type="spellEnd"/>
      <w:r w:rsidRPr="003D7669">
        <w:t xml:space="preserve"> </w:t>
      </w:r>
      <w:proofErr w:type="spellStart"/>
      <w:r w:rsidRPr="003D7669">
        <w:t>objavljuje</w:t>
      </w:r>
      <w:proofErr w:type="spellEnd"/>
      <w:r w:rsidRPr="003D7669">
        <w:t xml:space="preserve"> </w:t>
      </w:r>
      <w:proofErr w:type="spellStart"/>
      <w:r w:rsidRPr="003D7669">
        <w:t>Ministarstvo</w:t>
      </w:r>
      <w:proofErr w:type="spellEnd"/>
      <w:r w:rsidRPr="003D7669">
        <w:t xml:space="preserve">, u </w:t>
      </w:r>
      <w:proofErr w:type="spellStart"/>
      <w:r w:rsidRPr="003D7669">
        <w:t>skladu</w:t>
      </w:r>
      <w:proofErr w:type="spellEnd"/>
      <w:r w:rsidRPr="003D7669">
        <w:t xml:space="preserve"> </w:t>
      </w:r>
      <w:proofErr w:type="spellStart"/>
      <w:r w:rsidRPr="003D7669">
        <w:t>sa</w:t>
      </w:r>
      <w:proofErr w:type="spellEnd"/>
      <w:r w:rsidRPr="003D7669">
        <w:t xml:space="preserve"> </w:t>
      </w:r>
      <w:proofErr w:type="spellStart"/>
      <w:r w:rsidRPr="003D7669">
        <w:t>zakonom</w:t>
      </w:r>
      <w:proofErr w:type="spellEnd"/>
      <w:r w:rsidRPr="003D7669">
        <w:t xml:space="preserve"> </w:t>
      </w:r>
      <w:proofErr w:type="spellStart"/>
      <w:r w:rsidRPr="003D7669">
        <w:t>kojim</w:t>
      </w:r>
      <w:proofErr w:type="spellEnd"/>
      <w:r w:rsidRPr="003D7669">
        <w:t xml:space="preserve"> se </w:t>
      </w:r>
      <w:proofErr w:type="spellStart"/>
      <w:r w:rsidRPr="003D7669">
        <w:t>uređuje</w:t>
      </w:r>
      <w:proofErr w:type="spellEnd"/>
      <w:r w:rsidRPr="003D7669">
        <w:t xml:space="preserve"> </w:t>
      </w:r>
      <w:proofErr w:type="spellStart"/>
      <w:r w:rsidRPr="003D7669">
        <w:t>elektronska</w:t>
      </w:r>
      <w:proofErr w:type="spellEnd"/>
      <w:r w:rsidRPr="003D7669">
        <w:t xml:space="preserve"> </w:t>
      </w:r>
      <w:proofErr w:type="spellStart"/>
      <w:r w:rsidRPr="003D7669">
        <w:t>uprava</w:t>
      </w:r>
      <w:proofErr w:type="spellEnd"/>
      <w:r w:rsidRPr="003D7669">
        <w:t>.</w:t>
      </w:r>
    </w:p>
    <w:p w14:paraId="2EDC15EA" w14:textId="77777777" w:rsidR="003D7669" w:rsidRPr="003D7669" w:rsidRDefault="003D7669" w:rsidP="003D7669">
      <w:pPr>
        <w:jc w:val="center"/>
      </w:pPr>
      <w:proofErr w:type="spellStart"/>
      <w:r w:rsidRPr="003D7669">
        <w:t>Ministarstvo</w:t>
      </w:r>
      <w:proofErr w:type="spellEnd"/>
      <w:r w:rsidRPr="003D7669">
        <w:t xml:space="preserve"> je </w:t>
      </w:r>
      <w:proofErr w:type="spellStart"/>
      <w:r w:rsidRPr="003D7669">
        <w:t>dužno</w:t>
      </w:r>
      <w:proofErr w:type="spellEnd"/>
      <w:r w:rsidRPr="003D7669">
        <w:t xml:space="preserve"> da o </w:t>
      </w:r>
      <w:proofErr w:type="spellStart"/>
      <w:r w:rsidRPr="003D7669">
        <w:t>zahtevu</w:t>
      </w:r>
      <w:proofErr w:type="spellEnd"/>
      <w:r w:rsidRPr="003D7669">
        <w:t xml:space="preserve"> za </w:t>
      </w:r>
      <w:proofErr w:type="spellStart"/>
      <w:r w:rsidRPr="003D7669">
        <w:t>davanje</w:t>
      </w:r>
      <w:proofErr w:type="spellEnd"/>
      <w:r w:rsidRPr="003D7669">
        <w:t xml:space="preserve"> </w:t>
      </w:r>
      <w:proofErr w:type="spellStart"/>
      <w:r w:rsidRPr="003D7669">
        <w:t>saglasnosti</w:t>
      </w:r>
      <w:proofErr w:type="spellEnd"/>
      <w:r w:rsidRPr="003D7669">
        <w:t xml:space="preserve"> </w:t>
      </w:r>
      <w:proofErr w:type="spellStart"/>
      <w:r w:rsidRPr="003D7669">
        <w:t>na</w:t>
      </w:r>
      <w:proofErr w:type="spellEnd"/>
      <w:r w:rsidRPr="003D7669">
        <w:t xml:space="preserve"> </w:t>
      </w:r>
      <w:proofErr w:type="spellStart"/>
      <w:r w:rsidRPr="003D7669">
        <w:t>sadržinu</w:t>
      </w:r>
      <w:proofErr w:type="spellEnd"/>
      <w:r w:rsidRPr="003D7669">
        <w:t xml:space="preserve"> </w:t>
      </w:r>
      <w:proofErr w:type="spellStart"/>
      <w:r w:rsidRPr="003D7669">
        <w:t>i</w:t>
      </w:r>
      <w:proofErr w:type="spellEnd"/>
      <w:r w:rsidRPr="003D7669">
        <w:t xml:space="preserve"> </w:t>
      </w:r>
      <w:proofErr w:type="spellStart"/>
      <w:r w:rsidRPr="003D7669">
        <w:t>izgled</w:t>
      </w:r>
      <w:proofErr w:type="spellEnd"/>
      <w:r w:rsidRPr="003D7669">
        <w:t xml:space="preserve"> </w:t>
      </w:r>
      <w:proofErr w:type="spellStart"/>
      <w:r w:rsidRPr="003D7669">
        <w:t>pečata</w:t>
      </w:r>
      <w:proofErr w:type="spellEnd"/>
      <w:r w:rsidRPr="003D7669">
        <w:t xml:space="preserve"> </w:t>
      </w:r>
      <w:proofErr w:type="spellStart"/>
      <w:r w:rsidRPr="003D7669">
        <w:t>odluči</w:t>
      </w:r>
      <w:proofErr w:type="spellEnd"/>
      <w:r w:rsidRPr="003D7669">
        <w:t xml:space="preserve"> </w:t>
      </w:r>
      <w:proofErr w:type="spellStart"/>
      <w:r w:rsidRPr="003D7669">
        <w:t>najkasnije</w:t>
      </w:r>
      <w:proofErr w:type="spellEnd"/>
      <w:r w:rsidRPr="003D7669">
        <w:t xml:space="preserve"> u </w:t>
      </w:r>
      <w:proofErr w:type="spellStart"/>
      <w:r w:rsidRPr="003D7669">
        <w:t>roku</w:t>
      </w:r>
      <w:proofErr w:type="spellEnd"/>
      <w:r w:rsidRPr="003D7669">
        <w:t xml:space="preserve"> od tri dana od dana </w:t>
      </w:r>
      <w:proofErr w:type="spellStart"/>
      <w:r w:rsidRPr="003D7669">
        <w:t>podnošenja</w:t>
      </w:r>
      <w:proofErr w:type="spellEnd"/>
      <w:r w:rsidRPr="003D7669">
        <w:t xml:space="preserve"> </w:t>
      </w:r>
      <w:proofErr w:type="spellStart"/>
      <w:r w:rsidRPr="003D7669">
        <w:t>urednog</w:t>
      </w:r>
      <w:proofErr w:type="spellEnd"/>
      <w:r w:rsidRPr="003D7669">
        <w:t xml:space="preserve"> </w:t>
      </w:r>
      <w:proofErr w:type="spellStart"/>
      <w:r w:rsidRPr="003D7669">
        <w:t>zahteva</w:t>
      </w:r>
      <w:proofErr w:type="spellEnd"/>
      <w:r w:rsidRPr="003D7669">
        <w:t>.</w:t>
      </w:r>
    </w:p>
    <w:p w14:paraId="4C418BFF" w14:textId="77777777" w:rsidR="003D7669" w:rsidRPr="003D7669" w:rsidRDefault="003D7669" w:rsidP="003D7669">
      <w:pPr>
        <w:jc w:val="center"/>
      </w:pPr>
      <w:proofErr w:type="spellStart"/>
      <w:r w:rsidRPr="003D7669">
        <w:t>Ministarstvo</w:t>
      </w:r>
      <w:proofErr w:type="spellEnd"/>
      <w:r w:rsidRPr="003D7669">
        <w:t xml:space="preserve"> </w:t>
      </w:r>
      <w:proofErr w:type="spellStart"/>
      <w:r w:rsidRPr="003D7669">
        <w:t>odluku</w:t>
      </w:r>
      <w:proofErr w:type="spellEnd"/>
      <w:r w:rsidRPr="003D7669">
        <w:t xml:space="preserve"> </w:t>
      </w:r>
      <w:proofErr w:type="spellStart"/>
      <w:r w:rsidRPr="003D7669">
        <w:t>iz</w:t>
      </w:r>
      <w:proofErr w:type="spellEnd"/>
      <w:r w:rsidRPr="003D7669">
        <w:t xml:space="preserve"> </w:t>
      </w:r>
      <w:proofErr w:type="spellStart"/>
      <w:r w:rsidRPr="003D7669">
        <w:t>stava</w:t>
      </w:r>
      <w:proofErr w:type="spellEnd"/>
      <w:r w:rsidRPr="003D7669">
        <w:t xml:space="preserve"> 4. </w:t>
      </w:r>
      <w:proofErr w:type="spellStart"/>
      <w:r w:rsidRPr="003D7669">
        <w:t>ovog</w:t>
      </w:r>
      <w:proofErr w:type="spellEnd"/>
      <w:r w:rsidRPr="003D7669">
        <w:t xml:space="preserve"> </w:t>
      </w:r>
      <w:proofErr w:type="spellStart"/>
      <w:r w:rsidRPr="003D7669">
        <w:t>člana</w:t>
      </w:r>
      <w:proofErr w:type="spellEnd"/>
      <w:r w:rsidRPr="003D7669">
        <w:t xml:space="preserve"> </w:t>
      </w:r>
      <w:proofErr w:type="spellStart"/>
      <w:r w:rsidRPr="003D7669">
        <w:t>dostavlja</w:t>
      </w:r>
      <w:proofErr w:type="spellEnd"/>
      <w:r w:rsidRPr="003D7669">
        <w:t xml:space="preserve"> </w:t>
      </w:r>
      <w:proofErr w:type="spellStart"/>
      <w:r w:rsidRPr="003D7669">
        <w:t>elektronskim</w:t>
      </w:r>
      <w:proofErr w:type="spellEnd"/>
      <w:r w:rsidRPr="003D7669">
        <w:t xml:space="preserve"> </w:t>
      </w:r>
      <w:proofErr w:type="spellStart"/>
      <w:r w:rsidRPr="003D7669">
        <w:t>putem</w:t>
      </w:r>
      <w:proofErr w:type="spellEnd"/>
      <w:r w:rsidRPr="003D7669">
        <w:t xml:space="preserve"> u </w:t>
      </w:r>
      <w:proofErr w:type="spellStart"/>
      <w:r w:rsidRPr="003D7669">
        <w:t>jedinstveni</w:t>
      </w:r>
      <w:proofErr w:type="spellEnd"/>
      <w:r w:rsidRPr="003D7669">
        <w:t xml:space="preserve"> </w:t>
      </w:r>
      <w:proofErr w:type="spellStart"/>
      <w:r w:rsidRPr="003D7669">
        <w:t>elektronski</w:t>
      </w:r>
      <w:proofErr w:type="spellEnd"/>
      <w:r w:rsidRPr="003D7669">
        <w:t xml:space="preserve"> </w:t>
      </w:r>
      <w:proofErr w:type="spellStart"/>
      <w:r w:rsidRPr="003D7669">
        <w:t>sandučić</w:t>
      </w:r>
      <w:proofErr w:type="spellEnd"/>
      <w:r w:rsidRPr="003D7669">
        <w:t xml:space="preserve"> </w:t>
      </w:r>
      <w:proofErr w:type="spellStart"/>
      <w:r w:rsidRPr="003D7669">
        <w:t>na</w:t>
      </w:r>
      <w:proofErr w:type="spellEnd"/>
      <w:r w:rsidRPr="003D7669">
        <w:t xml:space="preserve"> </w:t>
      </w:r>
      <w:proofErr w:type="spellStart"/>
      <w:r w:rsidRPr="003D7669">
        <w:t>portalu</w:t>
      </w:r>
      <w:proofErr w:type="spellEnd"/>
      <w:r w:rsidRPr="003D7669">
        <w:t xml:space="preserve"> e </w:t>
      </w:r>
      <w:proofErr w:type="spellStart"/>
      <w:r w:rsidRPr="003D7669">
        <w:t>Uprava</w:t>
      </w:r>
      <w:proofErr w:type="spellEnd"/>
      <w:r w:rsidRPr="003D7669">
        <w:t>.</w:t>
      </w:r>
    </w:p>
    <w:p w14:paraId="09A49540" w14:textId="77777777" w:rsidR="003D7669" w:rsidRPr="003D7669" w:rsidRDefault="003D7669" w:rsidP="003D7669">
      <w:pPr>
        <w:jc w:val="center"/>
        <w:rPr>
          <w:b/>
          <w:bCs/>
        </w:rPr>
      </w:pPr>
      <w:bookmarkStart w:id="24" w:name="clan_11"/>
      <w:bookmarkEnd w:id="24"/>
      <w:proofErr w:type="spellStart"/>
      <w:r w:rsidRPr="003D7669">
        <w:rPr>
          <w:b/>
          <w:bCs/>
        </w:rPr>
        <w:t>Član</w:t>
      </w:r>
      <w:proofErr w:type="spellEnd"/>
      <w:r w:rsidRPr="003D7669">
        <w:rPr>
          <w:b/>
          <w:bCs/>
        </w:rPr>
        <w:t xml:space="preserve"> 11</w:t>
      </w:r>
    </w:p>
    <w:p w14:paraId="09FE630A" w14:textId="77777777" w:rsidR="003D7669" w:rsidRPr="003D7669" w:rsidRDefault="003D7669" w:rsidP="003D7669">
      <w:pPr>
        <w:jc w:val="center"/>
      </w:pPr>
      <w:proofErr w:type="spellStart"/>
      <w:r w:rsidRPr="003D7669">
        <w:t>Autonomna</w:t>
      </w:r>
      <w:proofErr w:type="spellEnd"/>
      <w:r w:rsidRPr="003D7669">
        <w:t xml:space="preserve"> </w:t>
      </w:r>
      <w:proofErr w:type="spellStart"/>
      <w:r w:rsidRPr="003D7669">
        <w:t>pokrajina</w:t>
      </w:r>
      <w:proofErr w:type="spellEnd"/>
      <w:r w:rsidRPr="003D7669">
        <w:t xml:space="preserve"> </w:t>
      </w:r>
      <w:proofErr w:type="spellStart"/>
      <w:r w:rsidRPr="003D7669">
        <w:t>preko</w:t>
      </w:r>
      <w:proofErr w:type="spellEnd"/>
      <w:r w:rsidRPr="003D7669">
        <w:t xml:space="preserve"> </w:t>
      </w:r>
      <w:proofErr w:type="spellStart"/>
      <w:r w:rsidRPr="003D7669">
        <w:t>svojih</w:t>
      </w:r>
      <w:proofErr w:type="spellEnd"/>
      <w:r w:rsidRPr="003D7669">
        <w:t xml:space="preserve"> organa, u </w:t>
      </w:r>
      <w:proofErr w:type="spellStart"/>
      <w:r w:rsidRPr="003D7669">
        <w:t>skladu</w:t>
      </w:r>
      <w:proofErr w:type="spellEnd"/>
      <w:r w:rsidRPr="003D7669">
        <w:t xml:space="preserve"> </w:t>
      </w:r>
      <w:proofErr w:type="spellStart"/>
      <w:r w:rsidRPr="003D7669">
        <w:t>sa</w:t>
      </w:r>
      <w:proofErr w:type="spellEnd"/>
      <w:r w:rsidRPr="003D7669">
        <w:t xml:space="preserve"> </w:t>
      </w:r>
      <w:proofErr w:type="spellStart"/>
      <w:r w:rsidRPr="003D7669">
        <w:t>ovim</w:t>
      </w:r>
      <w:proofErr w:type="spellEnd"/>
      <w:r w:rsidRPr="003D7669">
        <w:t xml:space="preserve"> </w:t>
      </w:r>
      <w:proofErr w:type="spellStart"/>
      <w:r w:rsidRPr="003D7669">
        <w:t>zakonom</w:t>
      </w:r>
      <w:proofErr w:type="spellEnd"/>
      <w:r w:rsidRPr="003D7669">
        <w:t>:</w:t>
      </w:r>
    </w:p>
    <w:p w14:paraId="7F2A1F3E" w14:textId="77777777" w:rsidR="003D7669" w:rsidRPr="003D7669" w:rsidRDefault="003D7669" w:rsidP="003D7669">
      <w:pPr>
        <w:jc w:val="center"/>
      </w:pPr>
      <w:r w:rsidRPr="003D7669">
        <w:lastRenderedPageBreak/>
        <w:t xml:space="preserve">1) </w:t>
      </w:r>
      <w:proofErr w:type="spellStart"/>
      <w:r w:rsidRPr="003D7669">
        <w:t>bliže</w:t>
      </w:r>
      <w:proofErr w:type="spellEnd"/>
      <w:r w:rsidRPr="003D7669">
        <w:t xml:space="preserve"> </w:t>
      </w:r>
      <w:proofErr w:type="spellStart"/>
      <w:r w:rsidRPr="003D7669">
        <w:t>uređuje</w:t>
      </w:r>
      <w:proofErr w:type="spellEnd"/>
      <w:r w:rsidRPr="003D7669">
        <w:t xml:space="preserve"> </w:t>
      </w:r>
      <w:proofErr w:type="spellStart"/>
      <w:r w:rsidRPr="003D7669">
        <w:t>sadržinu</w:t>
      </w:r>
      <w:proofErr w:type="spellEnd"/>
      <w:r w:rsidRPr="003D7669">
        <w:t xml:space="preserve"> </w:t>
      </w:r>
      <w:proofErr w:type="spellStart"/>
      <w:r w:rsidRPr="003D7669">
        <w:t>i</w:t>
      </w:r>
      <w:proofErr w:type="spellEnd"/>
      <w:r w:rsidRPr="003D7669">
        <w:t xml:space="preserve"> </w:t>
      </w:r>
      <w:proofErr w:type="spellStart"/>
      <w:r w:rsidRPr="003D7669">
        <w:t>izgled</w:t>
      </w:r>
      <w:proofErr w:type="spellEnd"/>
      <w:r w:rsidRPr="003D7669">
        <w:t xml:space="preserve"> </w:t>
      </w:r>
      <w:proofErr w:type="spellStart"/>
      <w:r w:rsidRPr="003D7669">
        <w:t>pečata</w:t>
      </w:r>
      <w:proofErr w:type="spellEnd"/>
      <w:r w:rsidRPr="003D7669">
        <w:t xml:space="preserve"> organa </w:t>
      </w:r>
      <w:proofErr w:type="spellStart"/>
      <w:r w:rsidRPr="003D7669">
        <w:t>autonomne</w:t>
      </w:r>
      <w:proofErr w:type="spellEnd"/>
      <w:r w:rsidRPr="003D7669">
        <w:t xml:space="preserve"> </w:t>
      </w:r>
      <w:proofErr w:type="spellStart"/>
      <w:r w:rsidRPr="003D7669">
        <w:t>pokrajine</w:t>
      </w:r>
      <w:proofErr w:type="spellEnd"/>
      <w:r w:rsidRPr="003D7669">
        <w:t xml:space="preserve">, organa </w:t>
      </w:r>
      <w:proofErr w:type="spellStart"/>
      <w:r w:rsidRPr="003D7669">
        <w:t>jedinica</w:t>
      </w:r>
      <w:proofErr w:type="spellEnd"/>
      <w:r w:rsidRPr="003D7669">
        <w:t xml:space="preserve"> </w:t>
      </w:r>
      <w:proofErr w:type="spellStart"/>
      <w:r w:rsidRPr="003D7669">
        <w:t>lokalne</w:t>
      </w:r>
      <w:proofErr w:type="spellEnd"/>
      <w:r w:rsidRPr="003D7669">
        <w:t xml:space="preserve"> </w:t>
      </w:r>
      <w:proofErr w:type="spellStart"/>
      <w:r w:rsidRPr="003D7669">
        <w:t>samouprave</w:t>
      </w:r>
      <w:proofErr w:type="spellEnd"/>
      <w:r w:rsidRPr="003D7669">
        <w:t xml:space="preserve"> </w:t>
      </w:r>
      <w:proofErr w:type="spellStart"/>
      <w:r w:rsidRPr="003D7669">
        <w:t>i</w:t>
      </w:r>
      <w:proofErr w:type="spellEnd"/>
      <w:r w:rsidRPr="003D7669">
        <w:t xml:space="preserve"> </w:t>
      </w:r>
      <w:proofErr w:type="spellStart"/>
      <w:r w:rsidRPr="003D7669">
        <w:t>imaoca</w:t>
      </w:r>
      <w:proofErr w:type="spellEnd"/>
      <w:r w:rsidRPr="003D7669">
        <w:t xml:space="preserve"> </w:t>
      </w:r>
      <w:proofErr w:type="spellStart"/>
      <w:r w:rsidRPr="003D7669">
        <w:t>javnih</w:t>
      </w:r>
      <w:proofErr w:type="spellEnd"/>
      <w:r w:rsidRPr="003D7669">
        <w:t xml:space="preserve"> </w:t>
      </w:r>
      <w:proofErr w:type="spellStart"/>
      <w:r w:rsidRPr="003D7669">
        <w:t>ovlašćenja</w:t>
      </w:r>
      <w:proofErr w:type="spellEnd"/>
      <w:r w:rsidRPr="003D7669">
        <w:t xml:space="preserve">, koji </w:t>
      </w:r>
      <w:proofErr w:type="spellStart"/>
      <w:r w:rsidRPr="003D7669">
        <w:t>imaju</w:t>
      </w:r>
      <w:proofErr w:type="spellEnd"/>
      <w:r w:rsidRPr="003D7669">
        <w:t xml:space="preserve"> </w:t>
      </w:r>
      <w:proofErr w:type="spellStart"/>
      <w:r w:rsidRPr="003D7669">
        <w:t>sedište</w:t>
      </w:r>
      <w:proofErr w:type="spellEnd"/>
      <w:r w:rsidRPr="003D7669">
        <w:t xml:space="preserve"> </w:t>
      </w:r>
      <w:proofErr w:type="spellStart"/>
      <w:r w:rsidRPr="003D7669">
        <w:t>na</w:t>
      </w:r>
      <w:proofErr w:type="spellEnd"/>
      <w:r w:rsidRPr="003D7669">
        <w:t xml:space="preserve"> </w:t>
      </w:r>
      <w:proofErr w:type="spellStart"/>
      <w:r w:rsidRPr="003D7669">
        <w:t>teritoriji</w:t>
      </w:r>
      <w:proofErr w:type="spellEnd"/>
      <w:r w:rsidRPr="003D7669">
        <w:t xml:space="preserve"> </w:t>
      </w:r>
      <w:proofErr w:type="spellStart"/>
      <w:r w:rsidRPr="003D7669">
        <w:t>autonomne</w:t>
      </w:r>
      <w:proofErr w:type="spellEnd"/>
      <w:r w:rsidRPr="003D7669">
        <w:t xml:space="preserve"> </w:t>
      </w:r>
      <w:proofErr w:type="spellStart"/>
      <w:proofErr w:type="gramStart"/>
      <w:r w:rsidRPr="003D7669">
        <w:t>pokrajine</w:t>
      </w:r>
      <w:proofErr w:type="spellEnd"/>
      <w:r w:rsidRPr="003D7669">
        <w:t>;</w:t>
      </w:r>
      <w:proofErr w:type="gramEnd"/>
    </w:p>
    <w:p w14:paraId="0DFD7899" w14:textId="77777777" w:rsidR="003D7669" w:rsidRPr="003D7669" w:rsidRDefault="003D7669" w:rsidP="003D7669">
      <w:pPr>
        <w:jc w:val="center"/>
      </w:pPr>
      <w:r w:rsidRPr="003D7669">
        <w:t xml:space="preserve">2) </w:t>
      </w:r>
      <w:proofErr w:type="spellStart"/>
      <w:r w:rsidRPr="003D7669">
        <w:t>daje</w:t>
      </w:r>
      <w:proofErr w:type="spellEnd"/>
      <w:r w:rsidRPr="003D7669">
        <w:t xml:space="preserve"> </w:t>
      </w:r>
      <w:proofErr w:type="spellStart"/>
      <w:r w:rsidRPr="003D7669">
        <w:t>saglasnost</w:t>
      </w:r>
      <w:proofErr w:type="spellEnd"/>
      <w:r w:rsidRPr="003D7669">
        <w:t xml:space="preserve"> </w:t>
      </w:r>
      <w:proofErr w:type="spellStart"/>
      <w:r w:rsidRPr="003D7669">
        <w:t>na</w:t>
      </w:r>
      <w:proofErr w:type="spellEnd"/>
      <w:r w:rsidRPr="003D7669">
        <w:t xml:space="preserve"> </w:t>
      </w:r>
      <w:proofErr w:type="spellStart"/>
      <w:r w:rsidRPr="003D7669">
        <w:t>sadržinu</w:t>
      </w:r>
      <w:proofErr w:type="spellEnd"/>
      <w:r w:rsidRPr="003D7669">
        <w:t xml:space="preserve"> </w:t>
      </w:r>
      <w:proofErr w:type="spellStart"/>
      <w:r w:rsidRPr="003D7669">
        <w:t>i</w:t>
      </w:r>
      <w:proofErr w:type="spellEnd"/>
      <w:r w:rsidRPr="003D7669">
        <w:t xml:space="preserve"> </w:t>
      </w:r>
      <w:proofErr w:type="spellStart"/>
      <w:r w:rsidRPr="003D7669">
        <w:t>izgled</w:t>
      </w:r>
      <w:proofErr w:type="spellEnd"/>
      <w:r w:rsidRPr="003D7669">
        <w:t xml:space="preserve"> </w:t>
      </w:r>
      <w:proofErr w:type="spellStart"/>
      <w:r w:rsidRPr="003D7669">
        <w:t>pečata</w:t>
      </w:r>
      <w:proofErr w:type="spellEnd"/>
      <w:r w:rsidRPr="003D7669">
        <w:t xml:space="preserve"> </w:t>
      </w:r>
      <w:proofErr w:type="spellStart"/>
      <w:r w:rsidRPr="003D7669">
        <w:t>koje</w:t>
      </w:r>
      <w:proofErr w:type="spellEnd"/>
      <w:r w:rsidRPr="003D7669">
        <w:t xml:space="preserve"> </w:t>
      </w:r>
      <w:proofErr w:type="spellStart"/>
      <w:r w:rsidRPr="003D7669">
        <w:t>bliže</w:t>
      </w:r>
      <w:proofErr w:type="spellEnd"/>
      <w:r w:rsidRPr="003D7669">
        <w:t xml:space="preserve"> </w:t>
      </w:r>
      <w:proofErr w:type="spellStart"/>
      <w:proofErr w:type="gramStart"/>
      <w:r w:rsidRPr="003D7669">
        <w:t>uređuje</w:t>
      </w:r>
      <w:proofErr w:type="spellEnd"/>
      <w:r w:rsidRPr="003D7669">
        <w:t>;</w:t>
      </w:r>
      <w:proofErr w:type="gramEnd"/>
    </w:p>
    <w:p w14:paraId="50084EC9" w14:textId="77777777" w:rsidR="003D7669" w:rsidRPr="003D7669" w:rsidRDefault="003D7669" w:rsidP="003D7669">
      <w:pPr>
        <w:jc w:val="center"/>
      </w:pPr>
      <w:r w:rsidRPr="003D7669">
        <w:t xml:space="preserve">3) </w:t>
      </w:r>
      <w:proofErr w:type="spellStart"/>
      <w:r w:rsidRPr="003D7669">
        <w:t>vodi</w:t>
      </w:r>
      <w:proofErr w:type="spellEnd"/>
      <w:r w:rsidRPr="003D7669">
        <w:t xml:space="preserve"> </w:t>
      </w:r>
      <w:proofErr w:type="spellStart"/>
      <w:r w:rsidRPr="003D7669">
        <w:t>evidencije</w:t>
      </w:r>
      <w:proofErr w:type="spellEnd"/>
      <w:r w:rsidRPr="003D7669">
        <w:t xml:space="preserve"> o </w:t>
      </w:r>
      <w:proofErr w:type="spellStart"/>
      <w:r w:rsidRPr="003D7669">
        <w:t>pečatima</w:t>
      </w:r>
      <w:proofErr w:type="spellEnd"/>
      <w:r w:rsidRPr="003D7669">
        <w:t xml:space="preserve"> </w:t>
      </w:r>
      <w:proofErr w:type="spellStart"/>
      <w:r w:rsidRPr="003D7669">
        <w:t>koje</w:t>
      </w:r>
      <w:proofErr w:type="spellEnd"/>
      <w:r w:rsidRPr="003D7669">
        <w:t xml:space="preserve"> </w:t>
      </w:r>
      <w:proofErr w:type="spellStart"/>
      <w:r w:rsidRPr="003D7669">
        <w:t>bliže</w:t>
      </w:r>
      <w:proofErr w:type="spellEnd"/>
      <w:r w:rsidRPr="003D7669">
        <w:t xml:space="preserve"> </w:t>
      </w:r>
      <w:proofErr w:type="spellStart"/>
      <w:r w:rsidRPr="003D7669">
        <w:t>uređuje</w:t>
      </w:r>
      <w:proofErr w:type="spellEnd"/>
      <w:r w:rsidRPr="003D7669">
        <w:t>.</w:t>
      </w:r>
    </w:p>
    <w:p w14:paraId="69C3609D" w14:textId="77777777" w:rsidR="003D7669" w:rsidRPr="003D7669" w:rsidRDefault="003D7669" w:rsidP="003D7669">
      <w:pPr>
        <w:jc w:val="center"/>
      </w:pPr>
      <w:proofErr w:type="spellStart"/>
      <w:r w:rsidRPr="003D7669">
        <w:t>Poslovi</w:t>
      </w:r>
      <w:proofErr w:type="spellEnd"/>
      <w:r w:rsidRPr="003D7669">
        <w:t xml:space="preserve"> </w:t>
      </w:r>
      <w:proofErr w:type="spellStart"/>
      <w:r w:rsidRPr="003D7669">
        <w:t>iz</w:t>
      </w:r>
      <w:proofErr w:type="spellEnd"/>
      <w:r w:rsidRPr="003D7669">
        <w:t xml:space="preserve"> </w:t>
      </w:r>
      <w:proofErr w:type="spellStart"/>
      <w:r w:rsidRPr="003D7669">
        <w:t>stava</w:t>
      </w:r>
      <w:proofErr w:type="spellEnd"/>
      <w:r w:rsidRPr="003D7669">
        <w:t xml:space="preserve"> 1. </w:t>
      </w:r>
      <w:proofErr w:type="spellStart"/>
      <w:r w:rsidRPr="003D7669">
        <w:t>tač</w:t>
      </w:r>
      <w:proofErr w:type="spellEnd"/>
      <w:r w:rsidRPr="003D7669">
        <w:t xml:space="preserve">. 2) </w:t>
      </w:r>
      <w:proofErr w:type="spellStart"/>
      <w:r w:rsidRPr="003D7669">
        <w:t>i</w:t>
      </w:r>
      <w:proofErr w:type="spellEnd"/>
      <w:r w:rsidRPr="003D7669">
        <w:t xml:space="preserve"> 3) </w:t>
      </w:r>
      <w:proofErr w:type="spellStart"/>
      <w:r w:rsidRPr="003D7669">
        <w:t>ovog</w:t>
      </w:r>
      <w:proofErr w:type="spellEnd"/>
      <w:r w:rsidRPr="003D7669">
        <w:t xml:space="preserve"> </w:t>
      </w:r>
      <w:proofErr w:type="spellStart"/>
      <w:r w:rsidRPr="003D7669">
        <w:t>člana</w:t>
      </w:r>
      <w:proofErr w:type="spellEnd"/>
      <w:r w:rsidRPr="003D7669">
        <w:t xml:space="preserve"> </w:t>
      </w:r>
      <w:proofErr w:type="spellStart"/>
      <w:r w:rsidRPr="003D7669">
        <w:t>vrše</w:t>
      </w:r>
      <w:proofErr w:type="spellEnd"/>
      <w:r w:rsidRPr="003D7669">
        <w:t xml:space="preserve"> se </w:t>
      </w:r>
      <w:proofErr w:type="spellStart"/>
      <w:r w:rsidRPr="003D7669">
        <w:t>kao</w:t>
      </w:r>
      <w:proofErr w:type="spellEnd"/>
      <w:r w:rsidRPr="003D7669">
        <w:t xml:space="preserve"> </w:t>
      </w:r>
      <w:proofErr w:type="spellStart"/>
      <w:r w:rsidRPr="003D7669">
        <w:t>povereni</w:t>
      </w:r>
      <w:proofErr w:type="spellEnd"/>
      <w:r w:rsidRPr="003D7669">
        <w:t>.</w:t>
      </w:r>
    </w:p>
    <w:p w14:paraId="075E60F3" w14:textId="77777777" w:rsidR="003D7669" w:rsidRPr="003D7669" w:rsidRDefault="003D7669" w:rsidP="003D7669">
      <w:pPr>
        <w:jc w:val="center"/>
        <w:rPr>
          <w:b/>
          <w:bCs/>
        </w:rPr>
      </w:pPr>
      <w:bookmarkStart w:id="25" w:name="clan_12"/>
      <w:bookmarkEnd w:id="25"/>
      <w:proofErr w:type="spellStart"/>
      <w:r w:rsidRPr="003D7669">
        <w:rPr>
          <w:b/>
          <w:bCs/>
        </w:rPr>
        <w:t>Član</w:t>
      </w:r>
      <w:proofErr w:type="spellEnd"/>
      <w:r w:rsidRPr="003D7669">
        <w:rPr>
          <w:b/>
          <w:bCs/>
        </w:rPr>
        <w:t xml:space="preserve"> 12</w:t>
      </w:r>
    </w:p>
    <w:p w14:paraId="4AB9EBB2" w14:textId="77777777" w:rsidR="003D7669" w:rsidRPr="003D7669" w:rsidRDefault="003D7669" w:rsidP="003D7669">
      <w:pPr>
        <w:jc w:val="center"/>
      </w:pPr>
      <w:r w:rsidRPr="003D7669">
        <w:t xml:space="preserve">O </w:t>
      </w:r>
      <w:proofErr w:type="spellStart"/>
      <w:r w:rsidRPr="003D7669">
        <w:t>zahtevu</w:t>
      </w:r>
      <w:proofErr w:type="spellEnd"/>
      <w:r w:rsidRPr="003D7669">
        <w:t xml:space="preserve"> za </w:t>
      </w:r>
      <w:proofErr w:type="spellStart"/>
      <w:r w:rsidRPr="003D7669">
        <w:t>davanje</w:t>
      </w:r>
      <w:proofErr w:type="spellEnd"/>
      <w:r w:rsidRPr="003D7669">
        <w:t xml:space="preserve"> </w:t>
      </w:r>
      <w:proofErr w:type="spellStart"/>
      <w:r w:rsidRPr="003D7669">
        <w:t>saglasnosti</w:t>
      </w:r>
      <w:proofErr w:type="spellEnd"/>
      <w:r w:rsidRPr="003D7669">
        <w:t xml:space="preserve"> </w:t>
      </w:r>
      <w:proofErr w:type="spellStart"/>
      <w:r w:rsidRPr="003D7669">
        <w:t>na</w:t>
      </w:r>
      <w:proofErr w:type="spellEnd"/>
      <w:r w:rsidRPr="003D7669">
        <w:t xml:space="preserve"> </w:t>
      </w:r>
      <w:proofErr w:type="spellStart"/>
      <w:r w:rsidRPr="003D7669">
        <w:t>sadržinu</w:t>
      </w:r>
      <w:proofErr w:type="spellEnd"/>
      <w:r w:rsidRPr="003D7669">
        <w:t xml:space="preserve"> </w:t>
      </w:r>
      <w:proofErr w:type="spellStart"/>
      <w:r w:rsidRPr="003D7669">
        <w:t>i</w:t>
      </w:r>
      <w:proofErr w:type="spellEnd"/>
      <w:r w:rsidRPr="003D7669">
        <w:t xml:space="preserve"> </w:t>
      </w:r>
      <w:proofErr w:type="spellStart"/>
      <w:r w:rsidRPr="003D7669">
        <w:t>izgled</w:t>
      </w:r>
      <w:proofErr w:type="spellEnd"/>
      <w:r w:rsidRPr="003D7669">
        <w:t xml:space="preserve"> </w:t>
      </w:r>
      <w:proofErr w:type="spellStart"/>
      <w:r w:rsidRPr="003D7669">
        <w:t>pečata</w:t>
      </w:r>
      <w:proofErr w:type="spellEnd"/>
      <w:r w:rsidRPr="003D7669">
        <w:t xml:space="preserve"> </w:t>
      </w:r>
      <w:proofErr w:type="spellStart"/>
      <w:r w:rsidRPr="003D7669">
        <w:t>Ministarstvo</w:t>
      </w:r>
      <w:proofErr w:type="spellEnd"/>
      <w:r w:rsidRPr="003D7669">
        <w:t xml:space="preserve">, </w:t>
      </w:r>
      <w:proofErr w:type="spellStart"/>
      <w:r w:rsidRPr="003D7669">
        <w:t>odnosno</w:t>
      </w:r>
      <w:proofErr w:type="spellEnd"/>
      <w:r w:rsidRPr="003D7669">
        <w:t xml:space="preserve"> </w:t>
      </w:r>
      <w:proofErr w:type="spellStart"/>
      <w:r w:rsidRPr="003D7669">
        <w:t>nadležni</w:t>
      </w:r>
      <w:proofErr w:type="spellEnd"/>
      <w:r w:rsidRPr="003D7669">
        <w:t xml:space="preserve"> organ </w:t>
      </w:r>
      <w:proofErr w:type="spellStart"/>
      <w:r w:rsidRPr="003D7669">
        <w:t>autonomne</w:t>
      </w:r>
      <w:proofErr w:type="spellEnd"/>
      <w:r w:rsidRPr="003D7669">
        <w:t xml:space="preserve"> </w:t>
      </w:r>
      <w:proofErr w:type="spellStart"/>
      <w:r w:rsidRPr="003D7669">
        <w:t>pokrajine</w:t>
      </w:r>
      <w:proofErr w:type="spellEnd"/>
      <w:r w:rsidRPr="003D7669">
        <w:t xml:space="preserve"> </w:t>
      </w:r>
      <w:proofErr w:type="spellStart"/>
      <w:r w:rsidRPr="003D7669">
        <w:t>odlučuje</w:t>
      </w:r>
      <w:proofErr w:type="spellEnd"/>
      <w:r w:rsidRPr="003D7669">
        <w:t xml:space="preserve"> </w:t>
      </w:r>
      <w:proofErr w:type="spellStart"/>
      <w:r w:rsidRPr="003D7669">
        <w:t>rešenjem</w:t>
      </w:r>
      <w:proofErr w:type="spellEnd"/>
      <w:r w:rsidRPr="003D7669">
        <w:t>.</w:t>
      </w:r>
    </w:p>
    <w:p w14:paraId="5993E5F4" w14:textId="77777777" w:rsidR="003D7669" w:rsidRPr="003D7669" w:rsidRDefault="003D7669" w:rsidP="003D7669">
      <w:pPr>
        <w:jc w:val="center"/>
        <w:rPr>
          <w:lang w:val="fr-FR"/>
        </w:rPr>
      </w:pPr>
      <w:proofErr w:type="spellStart"/>
      <w:r w:rsidRPr="003D7669">
        <w:rPr>
          <w:lang w:val="fr-FR"/>
        </w:rPr>
        <w:t>Rešenje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Ministarstva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konačno</w:t>
      </w:r>
      <w:proofErr w:type="spellEnd"/>
      <w:r w:rsidRPr="003D7669">
        <w:rPr>
          <w:lang w:val="fr-FR"/>
        </w:rPr>
        <w:t xml:space="preserve"> je i </w:t>
      </w:r>
      <w:proofErr w:type="spellStart"/>
      <w:r w:rsidRPr="003D7669">
        <w:rPr>
          <w:lang w:val="fr-FR"/>
        </w:rPr>
        <w:t>protiv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njega</w:t>
      </w:r>
      <w:proofErr w:type="spellEnd"/>
      <w:r w:rsidRPr="003D7669">
        <w:rPr>
          <w:lang w:val="fr-FR"/>
        </w:rPr>
        <w:t xml:space="preserve"> se </w:t>
      </w:r>
      <w:proofErr w:type="spellStart"/>
      <w:r w:rsidRPr="003D7669">
        <w:rPr>
          <w:lang w:val="fr-FR"/>
        </w:rPr>
        <w:t>može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pokrenuti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upravni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spor</w:t>
      </w:r>
      <w:proofErr w:type="spellEnd"/>
      <w:r w:rsidRPr="003D7669">
        <w:rPr>
          <w:lang w:val="fr-FR"/>
        </w:rPr>
        <w:t>.</w:t>
      </w:r>
    </w:p>
    <w:p w14:paraId="19E996C3" w14:textId="77777777" w:rsidR="003D7669" w:rsidRPr="003D7669" w:rsidRDefault="003D7669" w:rsidP="003D7669">
      <w:pPr>
        <w:jc w:val="center"/>
        <w:rPr>
          <w:lang w:val="fr-FR"/>
        </w:rPr>
      </w:pPr>
      <w:proofErr w:type="spellStart"/>
      <w:r w:rsidRPr="003D7669">
        <w:rPr>
          <w:lang w:val="fr-FR"/>
        </w:rPr>
        <w:t>Protiv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rešenja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nadležnog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organa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autonomne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pokrajine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može</w:t>
      </w:r>
      <w:proofErr w:type="spellEnd"/>
      <w:r w:rsidRPr="003D7669">
        <w:rPr>
          <w:lang w:val="fr-FR"/>
        </w:rPr>
        <w:t xml:space="preserve"> se </w:t>
      </w:r>
      <w:proofErr w:type="spellStart"/>
      <w:r w:rsidRPr="003D7669">
        <w:rPr>
          <w:lang w:val="fr-FR"/>
        </w:rPr>
        <w:t>izjaviti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žalba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ministru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nadležnom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za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poslove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uprave</w:t>
      </w:r>
      <w:proofErr w:type="spellEnd"/>
      <w:r w:rsidRPr="003D7669">
        <w:rPr>
          <w:lang w:val="fr-FR"/>
        </w:rPr>
        <w:t>.</w:t>
      </w:r>
    </w:p>
    <w:p w14:paraId="31497781" w14:textId="77777777" w:rsidR="003D7669" w:rsidRPr="003D7669" w:rsidRDefault="003D7669" w:rsidP="003D7669">
      <w:pPr>
        <w:jc w:val="center"/>
        <w:rPr>
          <w:lang w:val="fr-FR"/>
        </w:rPr>
      </w:pPr>
      <w:proofErr w:type="spellStart"/>
      <w:r w:rsidRPr="003D7669">
        <w:rPr>
          <w:lang w:val="fr-FR"/>
        </w:rPr>
        <w:t>Rešenje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ministra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doneto</w:t>
      </w:r>
      <w:proofErr w:type="spellEnd"/>
      <w:r w:rsidRPr="003D7669">
        <w:rPr>
          <w:lang w:val="fr-FR"/>
        </w:rPr>
        <w:t xml:space="preserve"> po </w:t>
      </w:r>
      <w:proofErr w:type="spellStart"/>
      <w:r w:rsidRPr="003D7669">
        <w:rPr>
          <w:lang w:val="fr-FR"/>
        </w:rPr>
        <w:t>žalbi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konačno</w:t>
      </w:r>
      <w:proofErr w:type="spellEnd"/>
      <w:r w:rsidRPr="003D7669">
        <w:rPr>
          <w:lang w:val="fr-FR"/>
        </w:rPr>
        <w:t xml:space="preserve"> je i </w:t>
      </w:r>
      <w:proofErr w:type="spellStart"/>
      <w:r w:rsidRPr="003D7669">
        <w:rPr>
          <w:lang w:val="fr-FR"/>
        </w:rPr>
        <w:t>protiv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njega</w:t>
      </w:r>
      <w:proofErr w:type="spellEnd"/>
      <w:r w:rsidRPr="003D7669">
        <w:rPr>
          <w:lang w:val="fr-FR"/>
        </w:rPr>
        <w:t xml:space="preserve"> se </w:t>
      </w:r>
      <w:proofErr w:type="spellStart"/>
      <w:r w:rsidRPr="003D7669">
        <w:rPr>
          <w:lang w:val="fr-FR"/>
        </w:rPr>
        <w:t>može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pokrenuti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upravni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spor</w:t>
      </w:r>
      <w:proofErr w:type="spellEnd"/>
      <w:r w:rsidRPr="003D7669">
        <w:rPr>
          <w:lang w:val="fr-FR"/>
        </w:rPr>
        <w:t>.</w:t>
      </w:r>
    </w:p>
    <w:p w14:paraId="6A7A6056" w14:textId="77777777" w:rsidR="003D7669" w:rsidRPr="003D7669" w:rsidRDefault="003D7669" w:rsidP="003D7669">
      <w:pPr>
        <w:jc w:val="center"/>
        <w:rPr>
          <w:b/>
          <w:bCs/>
        </w:rPr>
      </w:pPr>
      <w:bookmarkStart w:id="26" w:name="str_13"/>
      <w:bookmarkEnd w:id="26"/>
      <w:proofErr w:type="spellStart"/>
      <w:r w:rsidRPr="003D7669">
        <w:rPr>
          <w:b/>
          <w:bCs/>
        </w:rPr>
        <w:t>Stavljanje</w:t>
      </w:r>
      <w:proofErr w:type="spellEnd"/>
      <w:r w:rsidRPr="003D7669">
        <w:rPr>
          <w:b/>
          <w:bCs/>
        </w:rPr>
        <w:t xml:space="preserve"> </w:t>
      </w:r>
      <w:proofErr w:type="spellStart"/>
      <w:r w:rsidRPr="003D7669">
        <w:rPr>
          <w:b/>
          <w:bCs/>
        </w:rPr>
        <w:t>pečata</w:t>
      </w:r>
      <w:proofErr w:type="spellEnd"/>
      <w:r w:rsidRPr="003D7669">
        <w:rPr>
          <w:b/>
          <w:bCs/>
        </w:rPr>
        <w:t xml:space="preserve"> van </w:t>
      </w:r>
      <w:proofErr w:type="spellStart"/>
      <w:r w:rsidRPr="003D7669">
        <w:rPr>
          <w:b/>
          <w:bCs/>
        </w:rPr>
        <w:t>upotrebe</w:t>
      </w:r>
      <w:proofErr w:type="spellEnd"/>
    </w:p>
    <w:p w14:paraId="73CEA03A" w14:textId="77777777" w:rsidR="003D7669" w:rsidRPr="003D7669" w:rsidRDefault="003D7669" w:rsidP="003D7669">
      <w:pPr>
        <w:jc w:val="center"/>
        <w:rPr>
          <w:b/>
          <w:bCs/>
        </w:rPr>
      </w:pPr>
      <w:bookmarkStart w:id="27" w:name="clan_13"/>
      <w:bookmarkEnd w:id="27"/>
      <w:proofErr w:type="spellStart"/>
      <w:r w:rsidRPr="003D7669">
        <w:rPr>
          <w:b/>
          <w:bCs/>
        </w:rPr>
        <w:t>Član</w:t>
      </w:r>
      <w:proofErr w:type="spellEnd"/>
      <w:r w:rsidRPr="003D7669">
        <w:rPr>
          <w:b/>
          <w:bCs/>
        </w:rPr>
        <w:t xml:space="preserve"> 13</w:t>
      </w:r>
    </w:p>
    <w:p w14:paraId="58E5BADE" w14:textId="77777777" w:rsidR="003D7669" w:rsidRPr="003D7669" w:rsidRDefault="003D7669" w:rsidP="003D7669">
      <w:pPr>
        <w:jc w:val="center"/>
      </w:pPr>
      <w:proofErr w:type="spellStart"/>
      <w:r w:rsidRPr="003D7669">
        <w:t>Pečat</w:t>
      </w:r>
      <w:proofErr w:type="spellEnd"/>
      <w:r w:rsidRPr="003D7669">
        <w:t xml:space="preserve"> koji je </w:t>
      </w:r>
      <w:proofErr w:type="spellStart"/>
      <w:r w:rsidRPr="003D7669">
        <w:t>postao</w:t>
      </w:r>
      <w:proofErr w:type="spellEnd"/>
      <w:r w:rsidRPr="003D7669">
        <w:t xml:space="preserve"> </w:t>
      </w:r>
      <w:proofErr w:type="spellStart"/>
      <w:r w:rsidRPr="003D7669">
        <w:t>neodgovarajući</w:t>
      </w:r>
      <w:proofErr w:type="spellEnd"/>
      <w:r w:rsidRPr="003D7669">
        <w:t xml:space="preserve"> </w:t>
      </w:r>
      <w:proofErr w:type="spellStart"/>
      <w:r w:rsidRPr="003D7669">
        <w:t>zbog</w:t>
      </w:r>
      <w:proofErr w:type="spellEnd"/>
      <w:r w:rsidRPr="003D7669">
        <w:t xml:space="preserve"> </w:t>
      </w:r>
      <w:proofErr w:type="spellStart"/>
      <w:r w:rsidRPr="003D7669">
        <w:t>istrošenosti</w:t>
      </w:r>
      <w:proofErr w:type="spellEnd"/>
      <w:r w:rsidRPr="003D7669">
        <w:t xml:space="preserve">, </w:t>
      </w:r>
      <w:proofErr w:type="spellStart"/>
      <w:r w:rsidRPr="003D7669">
        <w:t>oštećenja</w:t>
      </w:r>
      <w:proofErr w:type="spellEnd"/>
      <w:r w:rsidRPr="003D7669">
        <w:t xml:space="preserve">, </w:t>
      </w:r>
      <w:proofErr w:type="spellStart"/>
      <w:r w:rsidRPr="003D7669">
        <w:t>promene</w:t>
      </w:r>
      <w:proofErr w:type="spellEnd"/>
      <w:r w:rsidRPr="003D7669">
        <w:t xml:space="preserve"> </w:t>
      </w:r>
      <w:proofErr w:type="spellStart"/>
      <w:r w:rsidRPr="003D7669">
        <w:t>uređenja</w:t>
      </w:r>
      <w:proofErr w:type="spellEnd"/>
      <w:r w:rsidRPr="003D7669">
        <w:t xml:space="preserve"> </w:t>
      </w:r>
      <w:proofErr w:type="spellStart"/>
      <w:r w:rsidRPr="003D7669">
        <w:t>državnih</w:t>
      </w:r>
      <w:proofErr w:type="spellEnd"/>
      <w:r w:rsidRPr="003D7669">
        <w:t xml:space="preserve"> </w:t>
      </w:r>
      <w:proofErr w:type="spellStart"/>
      <w:r w:rsidRPr="003D7669">
        <w:t>i</w:t>
      </w:r>
      <w:proofErr w:type="spellEnd"/>
      <w:r w:rsidRPr="003D7669">
        <w:t xml:space="preserve"> </w:t>
      </w:r>
      <w:proofErr w:type="spellStart"/>
      <w:r w:rsidRPr="003D7669">
        <w:t>drugih</w:t>
      </w:r>
      <w:proofErr w:type="spellEnd"/>
      <w:r w:rsidRPr="003D7669">
        <w:t xml:space="preserve"> organa (</w:t>
      </w:r>
      <w:proofErr w:type="spellStart"/>
      <w:r w:rsidRPr="003D7669">
        <w:t>promena</w:t>
      </w:r>
      <w:proofErr w:type="spellEnd"/>
      <w:r w:rsidRPr="003D7669">
        <w:t xml:space="preserve"> </w:t>
      </w:r>
      <w:proofErr w:type="spellStart"/>
      <w:r w:rsidRPr="003D7669">
        <w:t>naziva</w:t>
      </w:r>
      <w:proofErr w:type="spellEnd"/>
      <w:r w:rsidRPr="003D7669">
        <w:t xml:space="preserve">, </w:t>
      </w:r>
      <w:proofErr w:type="spellStart"/>
      <w:r w:rsidRPr="003D7669">
        <w:t>sedišta</w:t>
      </w:r>
      <w:proofErr w:type="spellEnd"/>
      <w:r w:rsidRPr="003D7669">
        <w:t xml:space="preserve">, </w:t>
      </w:r>
      <w:proofErr w:type="spellStart"/>
      <w:r w:rsidRPr="003D7669">
        <w:t>preuzimanje</w:t>
      </w:r>
      <w:proofErr w:type="spellEnd"/>
      <w:r w:rsidRPr="003D7669">
        <w:t xml:space="preserve"> </w:t>
      </w:r>
      <w:proofErr w:type="spellStart"/>
      <w:r w:rsidRPr="003D7669">
        <w:t>nadležnosti</w:t>
      </w:r>
      <w:proofErr w:type="spellEnd"/>
      <w:r w:rsidRPr="003D7669">
        <w:t xml:space="preserve">, </w:t>
      </w:r>
      <w:proofErr w:type="spellStart"/>
      <w:r w:rsidRPr="003D7669">
        <w:t>prestanak</w:t>
      </w:r>
      <w:proofErr w:type="spellEnd"/>
      <w:r w:rsidRPr="003D7669">
        <w:t xml:space="preserve"> </w:t>
      </w:r>
      <w:proofErr w:type="spellStart"/>
      <w:r w:rsidRPr="003D7669">
        <w:t>rada</w:t>
      </w:r>
      <w:proofErr w:type="spellEnd"/>
      <w:r w:rsidRPr="003D7669">
        <w:t xml:space="preserve"> organa </w:t>
      </w:r>
      <w:proofErr w:type="spellStart"/>
      <w:r w:rsidRPr="003D7669">
        <w:t>ili</w:t>
      </w:r>
      <w:proofErr w:type="spellEnd"/>
      <w:r w:rsidRPr="003D7669">
        <w:t xml:space="preserve"> </w:t>
      </w:r>
      <w:proofErr w:type="spellStart"/>
      <w:r w:rsidRPr="003D7669">
        <w:t>ukidanje</w:t>
      </w:r>
      <w:proofErr w:type="spellEnd"/>
      <w:r w:rsidRPr="003D7669">
        <w:t xml:space="preserve"> </w:t>
      </w:r>
      <w:proofErr w:type="spellStart"/>
      <w:r w:rsidRPr="003D7669">
        <w:t>unutrašnje</w:t>
      </w:r>
      <w:proofErr w:type="spellEnd"/>
      <w:r w:rsidRPr="003D7669">
        <w:t xml:space="preserve"> </w:t>
      </w:r>
      <w:proofErr w:type="spellStart"/>
      <w:r w:rsidRPr="003D7669">
        <w:t>jedinice</w:t>
      </w:r>
      <w:proofErr w:type="spellEnd"/>
      <w:r w:rsidRPr="003D7669">
        <w:t xml:space="preserve"> </w:t>
      </w:r>
      <w:proofErr w:type="spellStart"/>
      <w:r w:rsidRPr="003D7669">
        <w:t>i</w:t>
      </w:r>
      <w:proofErr w:type="spellEnd"/>
      <w:r w:rsidRPr="003D7669">
        <w:t xml:space="preserve"> sl.), </w:t>
      </w:r>
      <w:proofErr w:type="spellStart"/>
      <w:r w:rsidRPr="003D7669">
        <w:t>odnosno</w:t>
      </w:r>
      <w:proofErr w:type="spellEnd"/>
      <w:r w:rsidRPr="003D7669">
        <w:t xml:space="preserve"> </w:t>
      </w:r>
      <w:proofErr w:type="spellStart"/>
      <w:r w:rsidRPr="003D7669">
        <w:t>prestanka</w:t>
      </w:r>
      <w:proofErr w:type="spellEnd"/>
      <w:r w:rsidRPr="003D7669">
        <w:t xml:space="preserve"> </w:t>
      </w:r>
      <w:proofErr w:type="spellStart"/>
      <w:r w:rsidRPr="003D7669">
        <w:t>vršenja</w:t>
      </w:r>
      <w:proofErr w:type="spellEnd"/>
      <w:r w:rsidRPr="003D7669">
        <w:t xml:space="preserve"> </w:t>
      </w:r>
      <w:proofErr w:type="spellStart"/>
      <w:r w:rsidRPr="003D7669">
        <w:t>javnih</w:t>
      </w:r>
      <w:proofErr w:type="spellEnd"/>
      <w:r w:rsidRPr="003D7669">
        <w:t xml:space="preserve"> </w:t>
      </w:r>
      <w:proofErr w:type="spellStart"/>
      <w:r w:rsidRPr="003D7669">
        <w:t>ovlašćenja</w:t>
      </w:r>
      <w:proofErr w:type="spellEnd"/>
      <w:r w:rsidRPr="003D7669">
        <w:t xml:space="preserve">, </w:t>
      </w:r>
      <w:proofErr w:type="spellStart"/>
      <w:r w:rsidRPr="003D7669">
        <w:t>stavlja</w:t>
      </w:r>
      <w:proofErr w:type="spellEnd"/>
      <w:r w:rsidRPr="003D7669">
        <w:t xml:space="preserve"> se van </w:t>
      </w:r>
      <w:proofErr w:type="spellStart"/>
      <w:r w:rsidRPr="003D7669">
        <w:t>upotrebe</w:t>
      </w:r>
      <w:proofErr w:type="spellEnd"/>
      <w:r w:rsidRPr="003D7669">
        <w:t xml:space="preserve"> </w:t>
      </w:r>
      <w:proofErr w:type="spellStart"/>
      <w:r w:rsidRPr="003D7669">
        <w:t>i</w:t>
      </w:r>
      <w:proofErr w:type="spellEnd"/>
      <w:r w:rsidRPr="003D7669">
        <w:t xml:space="preserve"> mora se </w:t>
      </w:r>
      <w:proofErr w:type="spellStart"/>
      <w:r w:rsidRPr="003D7669">
        <w:t>uništiti</w:t>
      </w:r>
      <w:proofErr w:type="spellEnd"/>
      <w:r w:rsidRPr="003D7669">
        <w:t>.</w:t>
      </w:r>
    </w:p>
    <w:p w14:paraId="003EC2C6" w14:textId="77777777" w:rsidR="003D7669" w:rsidRPr="003D7669" w:rsidRDefault="003D7669" w:rsidP="003D7669">
      <w:pPr>
        <w:jc w:val="center"/>
      </w:pPr>
      <w:proofErr w:type="spellStart"/>
      <w:r w:rsidRPr="003D7669">
        <w:t>Izuzetno</w:t>
      </w:r>
      <w:proofErr w:type="spellEnd"/>
      <w:r w:rsidRPr="003D7669">
        <w:t xml:space="preserve">, u </w:t>
      </w:r>
      <w:proofErr w:type="spellStart"/>
      <w:r w:rsidRPr="003D7669">
        <w:t>slučaju</w:t>
      </w:r>
      <w:proofErr w:type="spellEnd"/>
      <w:r w:rsidRPr="003D7669">
        <w:t xml:space="preserve"> </w:t>
      </w:r>
      <w:proofErr w:type="spellStart"/>
      <w:r w:rsidRPr="003D7669">
        <w:t>nastupanja</w:t>
      </w:r>
      <w:proofErr w:type="spellEnd"/>
      <w:r w:rsidRPr="003D7669">
        <w:t xml:space="preserve"> </w:t>
      </w:r>
      <w:proofErr w:type="spellStart"/>
      <w:r w:rsidRPr="003D7669">
        <w:t>razloga</w:t>
      </w:r>
      <w:proofErr w:type="spellEnd"/>
      <w:r w:rsidRPr="003D7669">
        <w:t xml:space="preserve"> </w:t>
      </w:r>
      <w:proofErr w:type="spellStart"/>
      <w:r w:rsidRPr="003D7669">
        <w:t>iz</w:t>
      </w:r>
      <w:proofErr w:type="spellEnd"/>
      <w:r w:rsidRPr="003D7669">
        <w:t xml:space="preserve"> </w:t>
      </w:r>
      <w:proofErr w:type="spellStart"/>
      <w:r w:rsidRPr="003D7669">
        <w:t>stava</w:t>
      </w:r>
      <w:proofErr w:type="spellEnd"/>
      <w:r w:rsidRPr="003D7669">
        <w:t xml:space="preserve"> 1. </w:t>
      </w:r>
      <w:proofErr w:type="spellStart"/>
      <w:r w:rsidRPr="003D7669">
        <w:t>ovog</w:t>
      </w:r>
      <w:proofErr w:type="spellEnd"/>
      <w:r w:rsidRPr="003D7669">
        <w:t xml:space="preserve"> </w:t>
      </w:r>
      <w:proofErr w:type="spellStart"/>
      <w:r w:rsidRPr="003D7669">
        <w:t>člana</w:t>
      </w:r>
      <w:proofErr w:type="spellEnd"/>
      <w:r w:rsidRPr="003D7669">
        <w:t xml:space="preserve">, </w:t>
      </w:r>
      <w:proofErr w:type="spellStart"/>
      <w:r w:rsidRPr="003D7669">
        <w:t>kao</w:t>
      </w:r>
      <w:proofErr w:type="spellEnd"/>
      <w:r w:rsidRPr="003D7669">
        <w:t xml:space="preserve"> </w:t>
      </w:r>
      <w:proofErr w:type="spellStart"/>
      <w:r w:rsidRPr="003D7669">
        <w:t>i</w:t>
      </w:r>
      <w:proofErr w:type="spellEnd"/>
      <w:r w:rsidRPr="003D7669">
        <w:t xml:space="preserve"> u </w:t>
      </w:r>
      <w:proofErr w:type="spellStart"/>
      <w:r w:rsidRPr="003D7669">
        <w:t>slučaju</w:t>
      </w:r>
      <w:proofErr w:type="spellEnd"/>
      <w:r w:rsidRPr="003D7669">
        <w:t xml:space="preserve"> </w:t>
      </w:r>
      <w:proofErr w:type="spellStart"/>
      <w:r w:rsidRPr="003D7669">
        <w:t>prestanka</w:t>
      </w:r>
      <w:proofErr w:type="spellEnd"/>
      <w:r w:rsidRPr="003D7669">
        <w:t xml:space="preserve"> </w:t>
      </w:r>
      <w:proofErr w:type="spellStart"/>
      <w:r w:rsidRPr="003D7669">
        <w:t>važenja</w:t>
      </w:r>
      <w:proofErr w:type="spellEnd"/>
      <w:r w:rsidRPr="003D7669">
        <w:t xml:space="preserve"> </w:t>
      </w:r>
      <w:proofErr w:type="spellStart"/>
      <w:r w:rsidRPr="003D7669">
        <w:t>ili</w:t>
      </w:r>
      <w:proofErr w:type="spellEnd"/>
      <w:r w:rsidRPr="003D7669">
        <w:t xml:space="preserve"> </w:t>
      </w:r>
      <w:proofErr w:type="spellStart"/>
      <w:r w:rsidRPr="003D7669">
        <w:t>opoziva</w:t>
      </w:r>
      <w:proofErr w:type="spellEnd"/>
      <w:r w:rsidRPr="003D7669">
        <w:t xml:space="preserve"> </w:t>
      </w:r>
      <w:proofErr w:type="spellStart"/>
      <w:r w:rsidRPr="003D7669">
        <w:t>kvalifikovanog</w:t>
      </w:r>
      <w:proofErr w:type="spellEnd"/>
      <w:r w:rsidRPr="003D7669">
        <w:t xml:space="preserve"> </w:t>
      </w:r>
      <w:proofErr w:type="spellStart"/>
      <w:r w:rsidRPr="003D7669">
        <w:t>sertifikata</w:t>
      </w:r>
      <w:proofErr w:type="spellEnd"/>
      <w:r w:rsidRPr="003D7669">
        <w:t xml:space="preserve"> za </w:t>
      </w:r>
      <w:proofErr w:type="spellStart"/>
      <w:r w:rsidRPr="003D7669">
        <w:t>elektronski</w:t>
      </w:r>
      <w:proofErr w:type="spellEnd"/>
      <w:r w:rsidRPr="003D7669">
        <w:t xml:space="preserve"> </w:t>
      </w:r>
      <w:proofErr w:type="spellStart"/>
      <w:r w:rsidRPr="003D7669">
        <w:t>pečat</w:t>
      </w:r>
      <w:proofErr w:type="spellEnd"/>
      <w:r w:rsidRPr="003D7669">
        <w:t xml:space="preserve"> u </w:t>
      </w:r>
      <w:proofErr w:type="spellStart"/>
      <w:r w:rsidRPr="003D7669">
        <w:t>skladu</w:t>
      </w:r>
      <w:proofErr w:type="spellEnd"/>
      <w:r w:rsidRPr="003D7669">
        <w:t xml:space="preserve"> </w:t>
      </w:r>
      <w:proofErr w:type="spellStart"/>
      <w:r w:rsidRPr="003D7669">
        <w:t>sa</w:t>
      </w:r>
      <w:proofErr w:type="spellEnd"/>
      <w:r w:rsidRPr="003D7669">
        <w:t xml:space="preserve"> </w:t>
      </w:r>
      <w:proofErr w:type="spellStart"/>
      <w:r w:rsidRPr="003D7669">
        <w:t>propisima</w:t>
      </w:r>
      <w:proofErr w:type="spellEnd"/>
      <w:r w:rsidRPr="003D7669">
        <w:t xml:space="preserve"> </w:t>
      </w:r>
      <w:proofErr w:type="spellStart"/>
      <w:r w:rsidRPr="003D7669">
        <w:t>kojima</w:t>
      </w:r>
      <w:proofErr w:type="spellEnd"/>
      <w:r w:rsidRPr="003D7669">
        <w:t xml:space="preserve"> se </w:t>
      </w:r>
      <w:proofErr w:type="spellStart"/>
      <w:r w:rsidRPr="003D7669">
        <w:t>uređuju</w:t>
      </w:r>
      <w:proofErr w:type="spellEnd"/>
      <w:r w:rsidRPr="003D7669">
        <w:t xml:space="preserve"> </w:t>
      </w:r>
      <w:proofErr w:type="spellStart"/>
      <w:r w:rsidRPr="003D7669">
        <w:t>usluge</w:t>
      </w:r>
      <w:proofErr w:type="spellEnd"/>
      <w:r w:rsidRPr="003D7669">
        <w:t xml:space="preserve"> od </w:t>
      </w:r>
      <w:proofErr w:type="spellStart"/>
      <w:r w:rsidRPr="003D7669">
        <w:t>poverenja</w:t>
      </w:r>
      <w:proofErr w:type="spellEnd"/>
      <w:r w:rsidRPr="003D7669">
        <w:t xml:space="preserve"> u </w:t>
      </w:r>
      <w:proofErr w:type="spellStart"/>
      <w:r w:rsidRPr="003D7669">
        <w:t>elektronskom</w:t>
      </w:r>
      <w:proofErr w:type="spellEnd"/>
      <w:r w:rsidRPr="003D7669">
        <w:t xml:space="preserve"> </w:t>
      </w:r>
      <w:proofErr w:type="spellStart"/>
      <w:r w:rsidRPr="003D7669">
        <w:t>poslovanju</w:t>
      </w:r>
      <w:proofErr w:type="spellEnd"/>
      <w:r w:rsidRPr="003D7669">
        <w:t xml:space="preserve">, </w:t>
      </w:r>
      <w:proofErr w:type="spellStart"/>
      <w:r w:rsidRPr="003D7669">
        <w:t>kvalifikovani</w:t>
      </w:r>
      <w:proofErr w:type="spellEnd"/>
      <w:r w:rsidRPr="003D7669">
        <w:t xml:space="preserve"> </w:t>
      </w:r>
      <w:proofErr w:type="spellStart"/>
      <w:r w:rsidRPr="003D7669">
        <w:t>sertifikat</w:t>
      </w:r>
      <w:proofErr w:type="spellEnd"/>
      <w:r w:rsidRPr="003D7669">
        <w:t xml:space="preserve"> za </w:t>
      </w:r>
      <w:proofErr w:type="spellStart"/>
      <w:r w:rsidRPr="003D7669">
        <w:t>elektronski</w:t>
      </w:r>
      <w:proofErr w:type="spellEnd"/>
      <w:r w:rsidRPr="003D7669">
        <w:t xml:space="preserve"> </w:t>
      </w:r>
      <w:proofErr w:type="spellStart"/>
      <w:r w:rsidRPr="003D7669">
        <w:t>pečat</w:t>
      </w:r>
      <w:proofErr w:type="spellEnd"/>
      <w:r w:rsidRPr="003D7669">
        <w:t xml:space="preserve"> </w:t>
      </w:r>
      <w:proofErr w:type="spellStart"/>
      <w:r w:rsidRPr="003D7669">
        <w:t>opoziva</w:t>
      </w:r>
      <w:proofErr w:type="spellEnd"/>
      <w:r w:rsidRPr="003D7669">
        <w:t xml:space="preserve"> se bez </w:t>
      </w:r>
      <w:proofErr w:type="spellStart"/>
      <w:r w:rsidRPr="003D7669">
        <w:t>odlaganja</w:t>
      </w:r>
      <w:proofErr w:type="spellEnd"/>
      <w:r w:rsidRPr="003D7669">
        <w:t xml:space="preserve">, </w:t>
      </w:r>
      <w:proofErr w:type="spellStart"/>
      <w:r w:rsidRPr="003D7669">
        <w:t>odnosno</w:t>
      </w:r>
      <w:proofErr w:type="spellEnd"/>
      <w:r w:rsidRPr="003D7669">
        <w:t xml:space="preserve"> </w:t>
      </w:r>
      <w:proofErr w:type="spellStart"/>
      <w:r w:rsidRPr="003D7669">
        <w:t>prestaje</w:t>
      </w:r>
      <w:proofErr w:type="spellEnd"/>
      <w:r w:rsidRPr="003D7669">
        <w:t xml:space="preserve"> da </w:t>
      </w:r>
      <w:proofErr w:type="spellStart"/>
      <w:r w:rsidRPr="003D7669">
        <w:t>važi</w:t>
      </w:r>
      <w:proofErr w:type="spellEnd"/>
      <w:r w:rsidRPr="003D7669">
        <w:t xml:space="preserve"> </w:t>
      </w:r>
      <w:proofErr w:type="spellStart"/>
      <w:r w:rsidRPr="003D7669">
        <w:t>i</w:t>
      </w:r>
      <w:proofErr w:type="spellEnd"/>
      <w:r w:rsidRPr="003D7669">
        <w:t xml:space="preserve"> </w:t>
      </w:r>
      <w:proofErr w:type="spellStart"/>
      <w:r w:rsidRPr="003D7669">
        <w:t>stavlja</w:t>
      </w:r>
      <w:proofErr w:type="spellEnd"/>
      <w:r w:rsidRPr="003D7669">
        <w:t xml:space="preserve"> se van </w:t>
      </w:r>
      <w:proofErr w:type="spellStart"/>
      <w:r w:rsidRPr="003D7669">
        <w:t>upotrebe</w:t>
      </w:r>
      <w:proofErr w:type="spellEnd"/>
      <w:r w:rsidRPr="003D7669">
        <w:t xml:space="preserve">, s </w:t>
      </w:r>
      <w:proofErr w:type="spellStart"/>
      <w:r w:rsidRPr="003D7669">
        <w:t>tim</w:t>
      </w:r>
      <w:proofErr w:type="spellEnd"/>
      <w:r w:rsidRPr="003D7669">
        <w:t xml:space="preserve"> da se </w:t>
      </w:r>
      <w:proofErr w:type="spellStart"/>
      <w:r w:rsidRPr="003D7669">
        <w:t>sredstvo</w:t>
      </w:r>
      <w:proofErr w:type="spellEnd"/>
      <w:r w:rsidRPr="003D7669">
        <w:t xml:space="preserve"> za </w:t>
      </w:r>
      <w:proofErr w:type="spellStart"/>
      <w:r w:rsidRPr="003D7669">
        <w:t>kreiranje</w:t>
      </w:r>
      <w:proofErr w:type="spellEnd"/>
      <w:r w:rsidRPr="003D7669">
        <w:t xml:space="preserve"> </w:t>
      </w:r>
      <w:proofErr w:type="spellStart"/>
      <w:r w:rsidRPr="003D7669">
        <w:t>kvalifikovanog</w:t>
      </w:r>
      <w:proofErr w:type="spellEnd"/>
      <w:r w:rsidRPr="003D7669">
        <w:t xml:space="preserve"> </w:t>
      </w:r>
      <w:proofErr w:type="spellStart"/>
      <w:r w:rsidRPr="003D7669">
        <w:t>elektronskog</w:t>
      </w:r>
      <w:proofErr w:type="spellEnd"/>
      <w:r w:rsidRPr="003D7669">
        <w:t xml:space="preserve"> </w:t>
      </w:r>
      <w:proofErr w:type="spellStart"/>
      <w:r w:rsidRPr="003D7669">
        <w:t>pečata</w:t>
      </w:r>
      <w:proofErr w:type="spellEnd"/>
      <w:r w:rsidRPr="003D7669">
        <w:t xml:space="preserve"> ne </w:t>
      </w:r>
      <w:proofErr w:type="spellStart"/>
      <w:r w:rsidRPr="003D7669">
        <w:t>uništava</w:t>
      </w:r>
      <w:proofErr w:type="spellEnd"/>
      <w:r w:rsidRPr="003D7669">
        <w:t xml:space="preserve">, </w:t>
      </w:r>
      <w:proofErr w:type="spellStart"/>
      <w:r w:rsidRPr="003D7669">
        <w:t>već</w:t>
      </w:r>
      <w:proofErr w:type="spellEnd"/>
      <w:r w:rsidRPr="003D7669">
        <w:t xml:space="preserve"> se </w:t>
      </w:r>
      <w:proofErr w:type="spellStart"/>
      <w:r w:rsidRPr="003D7669">
        <w:t>trajno</w:t>
      </w:r>
      <w:proofErr w:type="spellEnd"/>
      <w:r w:rsidRPr="003D7669">
        <w:t xml:space="preserve"> </w:t>
      </w:r>
      <w:proofErr w:type="spellStart"/>
      <w:r w:rsidRPr="003D7669">
        <w:t>čuva</w:t>
      </w:r>
      <w:proofErr w:type="spellEnd"/>
      <w:r w:rsidRPr="003D7669">
        <w:t xml:space="preserve"> u </w:t>
      </w:r>
      <w:proofErr w:type="spellStart"/>
      <w:r w:rsidRPr="003D7669">
        <w:t>službenim</w:t>
      </w:r>
      <w:proofErr w:type="spellEnd"/>
      <w:r w:rsidRPr="003D7669">
        <w:t xml:space="preserve"> </w:t>
      </w:r>
      <w:proofErr w:type="spellStart"/>
      <w:r w:rsidRPr="003D7669">
        <w:t>prostorijama</w:t>
      </w:r>
      <w:proofErr w:type="spellEnd"/>
      <w:r w:rsidRPr="003D7669">
        <w:t xml:space="preserve"> organa, pod </w:t>
      </w:r>
      <w:proofErr w:type="spellStart"/>
      <w:r w:rsidRPr="003D7669">
        <w:t>nadzorom</w:t>
      </w:r>
      <w:proofErr w:type="spellEnd"/>
      <w:r w:rsidRPr="003D7669">
        <w:t xml:space="preserve"> </w:t>
      </w:r>
      <w:proofErr w:type="spellStart"/>
      <w:r w:rsidRPr="003D7669">
        <w:t>ovlašćenog</w:t>
      </w:r>
      <w:proofErr w:type="spellEnd"/>
      <w:r w:rsidRPr="003D7669">
        <w:t xml:space="preserve"> </w:t>
      </w:r>
      <w:proofErr w:type="spellStart"/>
      <w:r w:rsidRPr="003D7669">
        <w:t>lica</w:t>
      </w:r>
      <w:proofErr w:type="spellEnd"/>
      <w:r w:rsidRPr="003D7669">
        <w:t>.</w:t>
      </w:r>
    </w:p>
    <w:p w14:paraId="02C2DD88" w14:textId="77777777" w:rsidR="003D7669" w:rsidRPr="003D7669" w:rsidRDefault="003D7669" w:rsidP="003D7669">
      <w:pPr>
        <w:jc w:val="center"/>
      </w:pPr>
      <w:proofErr w:type="spellStart"/>
      <w:r w:rsidRPr="003D7669">
        <w:t>Uništavanje</w:t>
      </w:r>
      <w:proofErr w:type="spellEnd"/>
      <w:r w:rsidRPr="003D7669">
        <w:t xml:space="preserve"> </w:t>
      </w:r>
      <w:proofErr w:type="spellStart"/>
      <w:r w:rsidRPr="003D7669">
        <w:t>pečata</w:t>
      </w:r>
      <w:proofErr w:type="spellEnd"/>
      <w:r w:rsidRPr="003D7669">
        <w:t xml:space="preserve"> </w:t>
      </w:r>
      <w:proofErr w:type="spellStart"/>
      <w:r w:rsidRPr="003D7669">
        <w:t>iz</w:t>
      </w:r>
      <w:proofErr w:type="spellEnd"/>
      <w:r w:rsidRPr="003D7669">
        <w:t xml:space="preserve"> </w:t>
      </w:r>
      <w:proofErr w:type="spellStart"/>
      <w:r w:rsidRPr="003D7669">
        <w:t>stava</w:t>
      </w:r>
      <w:proofErr w:type="spellEnd"/>
      <w:r w:rsidRPr="003D7669">
        <w:t xml:space="preserve"> 1. </w:t>
      </w:r>
      <w:proofErr w:type="spellStart"/>
      <w:r w:rsidRPr="003D7669">
        <w:t>ovog</w:t>
      </w:r>
      <w:proofErr w:type="spellEnd"/>
      <w:r w:rsidRPr="003D7669">
        <w:t xml:space="preserve"> </w:t>
      </w:r>
      <w:proofErr w:type="spellStart"/>
      <w:r w:rsidRPr="003D7669">
        <w:t>člana</w:t>
      </w:r>
      <w:proofErr w:type="spellEnd"/>
      <w:r w:rsidRPr="003D7669">
        <w:t xml:space="preserve"> </w:t>
      </w:r>
      <w:proofErr w:type="spellStart"/>
      <w:r w:rsidRPr="003D7669">
        <w:t>vrši</w:t>
      </w:r>
      <w:proofErr w:type="spellEnd"/>
      <w:r w:rsidRPr="003D7669">
        <w:t xml:space="preserve"> </w:t>
      </w:r>
      <w:proofErr w:type="spellStart"/>
      <w:r w:rsidRPr="003D7669">
        <w:t>komisija</w:t>
      </w:r>
      <w:proofErr w:type="spellEnd"/>
      <w:r w:rsidRPr="003D7669">
        <w:t xml:space="preserve"> organa </w:t>
      </w:r>
      <w:proofErr w:type="spellStart"/>
      <w:r w:rsidRPr="003D7669">
        <w:t>i</w:t>
      </w:r>
      <w:proofErr w:type="spellEnd"/>
      <w:r w:rsidRPr="003D7669">
        <w:t xml:space="preserve"> o </w:t>
      </w:r>
      <w:proofErr w:type="spellStart"/>
      <w:r w:rsidRPr="003D7669">
        <w:t>izvršenom</w:t>
      </w:r>
      <w:proofErr w:type="spellEnd"/>
      <w:r w:rsidRPr="003D7669">
        <w:t xml:space="preserve"> </w:t>
      </w:r>
      <w:proofErr w:type="spellStart"/>
      <w:r w:rsidRPr="003D7669">
        <w:t>uništenju</w:t>
      </w:r>
      <w:proofErr w:type="spellEnd"/>
      <w:r w:rsidRPr="003D7669">
        <w:t xml:space="preserve"> </w:t>
      </w:r>
      <w:proofErr w:type="spellStart"/>
      <w:r w:rsidRPr="003D7669">
        <w:t>pečata</w:t>
      </w:r>
      <w:proofErr w:type="spellEnd"/>
      <w:r w:rsidRPr="003D7669">
        <w:t xml:space="preserve"> </w:t>
      </w:r>
      <w:proofErr w:type="spellStart"/>
      <w:r w:rsidRPr="003D7669">
        <w:t>obaveštava</w:t>
      </w:r>
      <w:proofErr w:type="spellEnd"/>
      <w:r w:rsidRPr="003D7669">
        <w:t xml:space="preserve"> </w:t>
      </w:r>
      <w:proofErr w:type="spellStart"/>
      <w:r w:rsidRPr="003D7669">
        <w:t>Ministarstvo</w:t>
      </w:r>
      <w:proofErr w:type="spellEnd"/>
      <w:r w:rsidRPr="003D7669">
        <w:t xml:space="preserve">, </w:t>
      </w:r>
      <w:proofErr w:type="spellStart"/>
      <w:r w:rsidRPr="003D7669">
        <w:t>odnosno</w:t>
      </w:r>
      <w:proofErr w:type="spellEnd"/>
      <w:r w:rsidRPr="003D7669">
        <w:t xml:space="preserve"> </w:t>
      </w:r>
      <w:proofErr w:type="spellStart"/>
      <w:r w:rsidRPr="003D7669">
        <w:t>nadležni</w:t>
      </w:r>
      <w:proofErr w:type="spellEnd"/>
      <w:r w:rsidRPr="003D7669">
        <w:t xml:space="preserve"> organ </w:t>
      </w:r>
      <w:proofErr w:type="spellStart"/>
      <w:r w:rsidRPr="003D7669">
        <w:t>autonomne</w:t>
      </w:r>
      <w:proofErr w:type="spellEnd"/>
      <w:r w:rsidRPr="003D7669">
        <w:t xml:space="preserve"> </w:t>
      </w:r>
      <w:proofErr w:type="spellStart"/>
      <w:r w:rsidRPr="003D7669">
        <w:t>pokrajine</w:t>
      </w:r>
      <w:proofErr w:type="spellEnd"/>
      <w:r w:rsidRPr="003D7669">
        <w:t xml:space="preserve"> </w:t>
      </w:r>
      <w:proofErr w:type="spellStart"/>
      <w:r w:rsidRPr="003D7669">
        <w:t>putem</w:t>
      </w:r>
      <w:proofErr w:type="spellEnd"/>
      <w:r w:rsidRPr="003D7669">
        <w:t xml:space="preserve"> </w:t>
      </w:r>
      <w:proofErr w:type="spellStart"/>
      <w:r w:rsidRPr="003D7669">
        <w:t>portala</w:t>
      </w:r>
      <w:proofErr w:type="spellEnd"/>
      <w:r w:rsidRPr="003D7669">
        <w:t xml:space="preserve"> e </w:t>
      </w:r>
      <w:proofErr w:type="spellStart"/>
      <w:r w:rsidRPr="003D7669">
        <w:t>Uprava</w:t>
      </w:r>
      <w:proofErr w:type="spellEnd"/>
      <w:r w:rsidRPr="003D7669">
        <w:t>.</w:t>
      </w:r>
    </w:p>
    <w:p w14:paraId="08B95558" w14:textId="77777777" w:rsidR="003D7669" w:rsidRPr="003D7669" w:rsidRDefault="003D7669" w:rsidP="003D7669">
      <w:pPr>
        <w:jc w:val="center"/>
        <w:rPr>
          <w:b/>
          <w:bCs/>
        </w:rPr>
      </w:pPr>
      <w:bookmarkStart w:id="28" w:name="str_14"/>
      <w:bookmarkEnd w:id="28"/>
      <w:proofErr w:type="spellStart"/>
      <w:r w:rsidRPr="003D7669">
        <w:rPr>
          <w:b/>
          <w:bCs/>
        </w:rPr>
        <w:t>Nestanak</w:t>
      </w:r>
      <w:proofErr w:type="spellEnd"/>
      <w:r w:rsidRPr="003D7669">
        <w:rPr>
          <w:b/>
          <w:bCs/>
        </w:rPr>
        <w:t xml:space="preserve"> </w:t>
      </w:r>
      <w:proofErr w:type="spellStart"/>
      <w:r w:rsidRPr="003D7669">
        <w:rPr>
          <w:b/>
          <w:bCs/>
        </w:rPr>
        <w:t>ili</w:t>
      </w:r>
      <w:proofErr w:type="spellEnd"/>
      <w:r w:rsidRPr="003D7669">
        <w:rPr>
          <w:b/>
          <w:bCs/>
        </w:rPr>
        <w:t xml:space="preserve"> </w:t>
      </w:r>
      <w:proofErr w:type="spellStart"/>
      <w:r w:rsidRPr="003D7669">
        <w:rPr>
          <w:b/>
          <w:bCs/>
        </w:rPr>
        <w:t>gubitak</w:t>
      </w:r>
      <w:proofErr w:type="spellEnd"/>
      <w:r w:rsidRPr="003D7669">
        <w:rPr>
          <w:b/>
          <w:bCs/>
        </w:rPr>
        <w:t xml:space="preserve"> </w:t>
      </w:r>
      <w:proofErr w:type="spellStart"/>
      <w:r w:rsidRPr="003D7669">
        <w:rPr>
          <w:b/>
          <w:bCs/>
        </w:rPr>
        <w:t>pečata</w:t>
      </w:r>
      <w:proofErr w:type="spellEnd"/>
      <w:r w:rsidRPr="003D7669">
        <w:rPr>
          <w:b/>
          <w:bCs/>
        </w:rPr>
        <w:t xml:space="preserve"> </w:t>
      </w:r>
      <w:proofErr w:type="spellStart"/>
      <w:r w:rsidRPr="003D7669">
        <w:rPr>
          <w:b/>
          <w:bCs/>
        </w:rPr>
        <w:t>ili</w:t>
      </w:r>
      <w:proofErr w:type="spellEnd"/>
      <w:r w:rsidRPr="003D7669">
        <w:rPr>
          <w:b/>
          <w:bCs/>
        </w:rPr>
        <w:t xml:space="preserve"> </w:t>
      </w:r>
      <w:proofErr w:type="spellStart"/>
      <w:r w:rsidRPr="003D7669">
        <w:rPr>
          <w:b/>
          <w:bCs/>
        </w:rPr>
        <w:t>sredstva</w:t>
      </w:r>
      <w:proofErr w:type="spellEnd"/>
      <w:r w:rsidRPr="003D7669">
        <w:rPr>
          <w:b/>
          <w:bCs/>
        </w:rPr>
        <w:t xml:space="preserve"> za </w:t>
      </w:r>
      <w:proofErr w:type="spellStart"/>
      <w:r w:rsidRPr="003D7669">
        <w:rPr>
          <w:b/>
          <w:bCs/>
        </w:rPr>
        <w:t>kreiranje</w:t>
      </w:r>
      <w:proofErr w:type="spellEnd"/>
      <w:r w:rsidRPr="003D7669">
        <w:rPr>
          <w:b/>
          <w:bCs/>
        </w:rPr>
        <w:t xml:space="preserve"> </w:t>
      </w:r>
      <w:proofErr w:type="spellStart"/>
      <w:r w:rsidRPr="003D7669">
        <w:rPr>
          <w:b/>
          <w:bCs/>
        </w:rPr>
        <w:t>kvalifikovanog</w:t>
      </w:r>
      <w:proofErr w:type="spellEnd"/>
      <w:r w:rsidRPr="003D7669">
        <w:rPr>
          <w:b/>
          <w:bCs/>
        </w:rPr>
        <w:t xml:space="preserve"> </w:t>
      </w:r>
      <w:proofErr w:type="spellStart"/>
      <w:r w:rsidRPr="003D7669">
        <w:rPr>
          <w:b/>
          <w:bCs/>
        </w:rPr>
        <w:t>elektronskog</w:t>
      </w:r>
      <w:proofErr w:type="spellEnd"/>
      <w:r w:rsidRPr="003D7669">
        <w:rPr>
          <w:b/>
          <w:bCs/>
        </w:rPr>
        <w:t xml:space="preserve"> </w:t>
      </w:r>
      <w:proofErr w:type="spellStart"/>
      <w:r w:rsidRPr="003D7669">
        <w:rPr>
          <w:b/>
          <w:bCs/>
        </w:rPr>
        <w:t>pečata</w:t>
      </w:r>
      <w:proofErr w:type="spellEnd"/>
    </w:p>
    <w:p w14:paraId="490BD5E4" w14:textId="77777777" w:rsidR="003D7669" w:rsidRPr="003D7669" w:rsidRDefault="003D7669" w:rsidP="003D7669">
      <w:pPr>
        <w:jc w:val="center"/>
        <w:rPr>
          <w:b/>
          <w:bCs/>
        </w:rPr>
      </w:pPr>
      <w:bookmarkStart w:id="29" w:name="clan_14"/>
      <w:bookmarkEnd w:id="29"/>
      <w:proofErr w:type="spellStart"/>
      <w:r w:rsidRPr="003D7669">
        <w:rPr>
          <w:b/>
          <w:bCs/>
        </w:rPr>
        <w:t>Član</w:t>
      </w:r>
      <w:proofErr w:type="spellEnd"/>
      <w:r w:rsidRPr="003D7669">
        <w:rPr>
          <w:b/>
          <w:bCs/>
        </w:rPr>
        <w:t xml:space="preserve"> 14</w:t>
      </w:r>
    </w:p>
    <w:p w14:paraId="661969F9" w14:textId="77777777" w:rsidR="003D7669" w:rsidRPr="003D7669" w:rsidRDefault="003D7669" w:rsidP="003D7669">
      <w:pPr>
        <w:jc w:val="center"/>
      </w:pPr>
      <w:proofErr w:type="spellStart"/>
      <w:r w:rsidRPr="003D7669">
        <w:t>Nestanak</w:t>
      </w:r>
      <w:proofErr w:type="spellEnd"/>
      <w:r w:rsidRPr="003D7669">
        <w:t xml:space="preserve"> </w:t>
      </w:r>
      <w:proofErr w:type="spellStart"/>
      <w:r w:rsidRPr="003D7669">
        <w:t>ili</w:t>
      </w:r>
      <w:proofErr w:type="spellEnd"/>
      <w:r w:rsidRPr="003D7669">
        <w:t xml:space="preserve"> </w:t>
      </w:r>
      <w:proofErr w:type="spellStart"/>
      <w:r w:rsidRPr="003D7669">
        <w:t>gubitak</w:t>
      </w:r>
      <w:proofErr w:type="spellEnd"/>
      <w:r w:rsidRPr="003D7669">
        <w:t xml:space="preserve"> </w:t>
      </w:r>
      <w:proofErr w:type="spellStart"/>
      <w:r w:rsidRPr="003D7669">
        <w:t>pečata</w:t>
      </w:r>
      <w:proofErr w:type="spellEnd"/>
      <w:r w:rsidRPr="003D7669">
        <w:t xml:space="preserve"> bez </w:t>
      </w:r>
      <w:proofErr w:type="spellStart"/>
      <w:r w:rsidRPr="003D7669">
        <w:t>odlaganja</w:t>
      </w:r>
      <w:proofErr w:type="spellEnd"/>
      <w:r w:rsidRPr="003D7669">
        <w:t xml:space="preserve"> se </w:t>
      </w:r>
      <w:proofErr w:type="spellStart"/>
      <w:r w:rsidRPr="003D7669">
        <w:t>prijavljuje</w:t>
      </w:r>
      <w:proofErr w:type="spellEnd"/>
      <w:r w:rsidRPr="003D7669">
        <w:t xml:space="preserve"> </w:t>
      </w:r>
      <w:proofErr w:type="spellStart"/>
      <w:r w:rsidRPr="003D7669">
        <w:t>Ministarstvu</w:t>
      </w:r>
      <w:proofErr w:type="spellEnd"/>
      <w:r w:rsidRPr="003D7669">
        <w:t xml:space="preserve">, </w:t>
      </w:r>
      <w:proofErr w:type="spellStart"/>
      <w:r w:rsidRPr="003D7669">
        <w:t>odnosno</w:t>
      </w:r>
      <w:proofErr w:type="spellEnd"/>
      <w:r w:rsidRPr="003D7669">
        <w:t xml:space="preserve"> </w:t>
      </w:r>
      <w:proofErr w:type="spellStart"/>
      <w:r w:rsidRPr="003D7669">
        <w:t>nadležnom</w:t>
      </w:r>
      <w:proofErr w:type="spellEnd"/>
      <w:r w:rsidRPr="003D7669">
        <w:t xml:space="preserve"> </w:t>
      </w:r>
      <w:proofErr w:type="spellStart"/>
      <w:r w:rsidRPr="003D7669">
        <w:t>organu</w:t>
      </w:r>
      <w:proofErr w:type="spellEnd"/>
      <w:r w:rsidRPr="003D7669">
        <w:t xml:space="preserve"> </w:t>
      </w:r>
      <w:proofErr w:type="spellStart"/>
      <w:r w:rsidRPr="003D7669">
        <w:t>autonomne</w:t>
      </w:r>
      <w:proofErr w:type="spellEnd"/>
      <w:r w:rsidRPr="003D7669">
        <w:t xml:space="preserve"> </w:t>
      </w:r>
      <w:proofErr w:type="spellStart"/>
      <w:r w:rsidRPr="003D7669">
        <w:t>pokrajine</w:t>
      </w:r>
      <w:proofErr w:type="spellEnd"/>
      <w:r w:rsidRPr="003D7669">
        <w:t xml:space="preserve"> </w:t>
      </w:r>
      <w:proofErr w:type="spellStart"/>
      <w:r w:rsidRPr="003D7669">
        <w:t>putem</w:t>
      </w:r>
      <w:proofErr w:type="spellEnd"/>
      <w:r w:rsidRPr="003D7669">
        <w:t xml:space="preserve"> </w:t>
      </w:r>
      <w:proofErr w:type="spellStart"/>
      <w:r w:rsidRPr="003D7669">
        <w:t>portala</w:t>
      </w:r>
      <w:proofErr w:type="spellEnd"/>
      <w:r w:rsidRPr="003D7669">
        <w:t xml:space="preserve"> e </w:t>
      </w:r>
      <w:proofErr w:type="spellStart"/>
      <w:r w:rsidRPr="003D7669">
        <w:t>Uprava</w:t>
      </w:r>
      <w:proofErr w:type="spellEnd"/>
      <w:r w:rsidRPr="003D7669">
        <w:t xml:space="preserve"> </w:t>
      </w:r>
      <w:proofErr w:type="spellStart"/>
      <w:r w:rsidRPr="003D7669">
        <w:t>i</w:t>
      </w:r>
      <w:proofErr w:type="spellEnd"/>
      <w:r w:rsidRPr="003D7669">
        <w:t xml:space="preserve"> </w:t>
      </w:r>
      <w:proofErr w:type="spellStart"/>
      <w:r w:rsidRPr="003D7669">
        <w:t>oglašava</w:t>
      </w:r>
      <w:proofErr w:type="spellEnd"/>
      <w:r w:rsidRPr="003D7669">
        <w:t xml:space="preserve"> </w:t>
      </w:r>
      <w:proofErr w:type="spellStart"/>
      <w:r w:rsidRPr="003D7669">
        <w:t>nevažećim</w:t>
      </w:r>
      <w:proofErr w:type="spellEnd"/>
      <w:r w:rsidRPr="003D7669">
        <w:t xml:space="preserve"> u </w:t>
      </w:r>
      <w:proofErr w:type="spellStart"/>
      <w:r w:rsidRPr="003D7669">
        <w:t>službenom</w:t>
      </w:r>
      <w:proofErr w:type="spellEnd"/>
      <w:r w:rsidRPr="003D7669">
        <w:t xml:space="preserve"> </w:t>
      </w:r>
      <w:proofErr w:type="spellStart"/>
      <w:r w:rsidRPr="003D7669">
        <w:t>glasilu</w:t>
      </w:r>
      <w:proofErr w:type="spellEnd"/>
      <w:r w:rsidRPr="003D7669">
        <w:t xml:space="preserve"> </w:t>
      </w:r>
      <w:proofErr w:type="spellStart"/>
      <w:r w:rsidRPr="003D7669">
        <w:t>Republike</w:t>
      </w:r>
      <w:proofErr w:type="spellEnd"/>
      <w:r w:rsidRPr="003D7669">
        <w:t xml:space="preserve"> </w:t>
      </w:r>
      <w:proofErr w:type="spellStart"/>
      <w:r w:rsidRPr="003D7669">
        <w:t>Srbije</w:t>
      </w:r>
      <w:proofErr w:type="spellEnd"/>
      <w:r w:rsidRPr="003D7669">
        <w:t xml:space="preserve">, </w:t>
      </w:r>
      <w:proofErr w:type="spellStart"/>
      <w:r w:rsidRPr="003D7669">
        <w:t>odnosno</w:t>
      </w:r>
      <w:proofErr w:type="spellEnd"/>
      <w:r w:rsidRPr="003D7669">
        <w:t xml:space="preserve"> </w:t>
      </w:r>
      <w:proofErr w:type="spellStart"/>
      <w:r w:rsidRPr="003D7669">
        <w:t>autonomne</w:t>
      </w:r>
      <w:proofErr w:type="spellEnd"/>
      <w:r w:rsidRPr="003D7669">
        <w:t xml:space="preserve"> </w:t>
      </w:r>
      <w:proofErr w:type="spellStart"/>
      <w:r w:rsidRPr="003D7669">
        <w:t>pokrajine</w:t>
      </w:r>
      <w:proofErr w:type="spellEnd"/>
      <w:r w:rsidRPr="003D7669">
        <w:t>.</w:t>
      </w:r>
    </w:p>
    <w:p w14:paraId="78036B64" w14:textId="77777777" w:rsidR="003D7669" w:rsidRPr="003D7669" w:rsidRDefault="003D7669" w:rsidP="003D7669">
      <w:pPr>
        <w:jc w:val="center"/>
      </w:pPr>
      <w:proofErr w:type="spellStart"/>
      <w:r w:rsidRPr="003D7669">
        <w:t>Nestalo</w:t>
      </w:r>
      <w:proofErr w:type="spellEnd"/>
      <w:r w:rsidRPr="003D7669">
        <w:t xml:space="preserve"> </w:t>
      </w:r>
      <w:proofErr w:type="spellStart"/>
      <w:r w:rsidRPr="003D7669">
        <w:t>ili</w:t>
      </w:r>
      <w:proofErr w:type="spellEnd"/>
      <w:r w:rsidRPr="003D7669">
        <w:t xml:space="preserve"> </w:t>
      </w:r>
      <w:proofErr w:type="spellStart"/>
      <w:r w:rsidRPr="003D7669">
        <w:t>izgubljeno</w:t>
      </w:r>
      <w:proofErr w:type="spellEnd"/>
      <w:r w:rsidRPr="003D7669">
        <w:t xml:space="preserve"> </w:t>
      </w:r>
      <w:proofErr w:type="spellStart"/>
      <w:r w:rsidRPr="003D7669">
        <w:t>sredstvo</w:t>
      </w:r>
      <w:proofErr w:type="spellEnd"/>
      <w:r w:rsidRPr="003D7669">
        <w:t xml:space="preserve"> za </w:t>
      </w:r>
      <w:proofErr w:type="spellStart"/>
      <w:r w:rsidRPr="003D7669">
        <w:t>kreiranje</w:t>
      </w:r>
      <w:proofErr w:type="spellEnd"/>
      <w:r w:rsidRPr="003D7669">
        <w:t xml:space="preserve"> </w:t>
      </w:r>
      <w:proofErr w:type="spellStart"/>
      <w:r w:rsidRPr="003D7669">
        <w:t>kvalifikovanog</w:t>
      </w:r>
      <w:proofErr w:type="spellEnd"/>
      <w:r w:rsidRPr="003D7669">
        <w:t xml:space="preserve"> </w:t>
      </w:r>
      <w:proofErr w:type="spellStart"/>
      <w:r w:rsidRPr="003D7669">
        <w:t>elektronskog</w:t>
      </w:r>
      <w:proofErr w:type="spellEnd"/>
      <w:r w:rsidRPr="003D7669">
        <w:t xml:space="preserve"> </w:t>
      </w:r>
      <w:proofErr w:type="spellStart"/>
      <w:r w:rsidRPr="003D7669">
        <w:t>pečata</w:t>
      </w:r>
      <w:proofErr w:type="spellEnd"/>
      <w:r w:rsidRPr="003D7669">
        <w:t xml:space="preserve"> </w:t>
      </w:r>
      <w:proofErr w:type="spellStart"/>
      <w:r w:rsidRPr="003D7669">
        <w:t>prijavljuje</w:t>
      </w:r>
      <w:proofErr w:type="spellEnd"/>
      <w:r w:rsidRPr="003D7669">
        <w:t xml:space="preserve"> se bez </w:t>
      </w:r>
      <w:proofErr w:type="spellStart"/>
      <w:r w:rsidRPr="003D7669">
        <w:t>odlaganja</w:t>
      </w:r>
      <w:proofErr w:type="spellEnd"/>
      <w:r w:rsidRPr="003D7669">
        <w:t xml:space="preserve"> </w:t>
      </w:r>
      <w:proofErr w:type="spellStart"/>
      <w:r w:rsidRPr="003D7669">
        <w:t>Ministarstvu</w:t>
      </w:r>
      <w:proofErr w:type="spellEnd"/>
      <w:r w:rsidRPr="003D7669">
        <w:t xml:space="preserve"> </w:t>
      </w:r>
      <w:proofErr w:type="spellStart"/>
      <w:r w:rsidRPr="003D7669">
        <w:t>i</w:t>
      </w:r>
      <w:proofErr w:type="spellEnd"/>
      <w:r w:rsidRPr="003D7669">
        <w:t xml:space="preserve"> </w:t>
      </w:r>
      <w:proofErr w:type="spellStart"/>
      <w:r w:rsidRPr="003D7669">
        <w:t>pružaocu</w:t>
      </w:r>
      <w:proofErr w:type="spellEnd"/>
      <w:r w:rsidRPr="003D7669">
        <w:t xml:space="preserve"> </w:t>
      </w:r>
      <w:proofErr w:type="spellStart"/>
      <w:r w:rsidRPr="003D7669">
        <w:t>usluga</w:t>
      </w:r>
      <w:proofErr w:type="spellEnd"/>
      <w:r w:rsidRPr="003D7669">
        <w:t xml:space="preserve"> </w:t>
      </w:r>
      <w:proofErr w:type="spellStart"/>
      <w:r w:rsidRPr="003D7669">
        <w:t>izdavanja</w:t>
      </w:r>
      <w:proofErr w:type="spellEnd"/>
      <w:r w:rsidRPr="003D7669">
        <w:t xml:space="preserve"> </w:t>
      </w:r>
      <w:proofErr w:type="spellStart"/>
      <w:r w:rsidRPr="003D7669">
        <w:t>kvalifikovanog</w:t>
      </w:r>
      <w:proofErr w:type="spellEnd"/>
      <w:r w:rsidRPr="003D7669">
        <w:t xml:space="preserve"> </w:t>
      </w:r>
      <w:proofErr w:type="spellStart"/>
      <w:r w:rsidRPr="003D7669">
        <w:t>sertifikata</w:t>
      </w:r>
      <w:proofErr w:type="spellEnd"/>
      <w:r w:rsidRPr="003D7669">
        <w:t xml:space="preserve"> za </w:t>
      </w:r>
      <w:proofErr w:type="spellStart"/>
      <w:r w:rsidRPr="003D7669">
        <w:t>elektronski</w:t>
      </w:r>
      <w:proofErr w:type="spellEnd"/>
      <w:r w:rsidRPr="003D7669">
        <w:t xml:space="preserve"> </w:t>
      </w:r>
      <w:proofErr w:type="spellStart"/>
      <w:r w:rsidRPr="003D7669">
        <w:t>pečat</w:t>
      </w:r>
      <w:proofErr w:type="spellEnd"/>
      <w:r w:rsidRPr="003D7669">
        <w:t xml:space="preserve">, koji je </w:t>
      </w:r>
      <w:proofErr w:type="spellStart"/>
      <w:r w:rsidRPr="003D7669">
        <w:t>dužan</w:t>
      </w:r>
      <w:proofErr w:type="spellEnd"/>
      <w:r w:rsidRPr="003D7669">
        <w:t xml:space="preserve"> da </w:t>
      </w:r>
      <w:proofErr w:type="spellStart"/>
      <w:r w:rsidRPr="003D7669">
        <w:t>kvalifikovani</w:t>
      </w:r>
      <w:proofErr w:type="spellEnd"/>
      <w:r w:rsidRPr="003D7669">
        <w:t xml:space="preserve"> </w:t>
      </w:r>
      <w:proofErr w:type="spellStart"/>
      <w:r w:rsidRPr="003D7669">
        <w:t>elektronski</w:t>
      </w:r>
      <w:proofErr w:type="spellEnd"/>
      <w:r w:rsidRPr="003D7669">
        <w:t xml:space="preserve"> </w:t>
      </w:r>
      <w:proofErr w:type="spellStart"/>
      <w:r w:rsidRPr="003D7669">
        <w:t>pečat</w:t>
      </w:r>
      <w:proofErr w:type="spellEnd"/>
      <w:r w:rsidRPr="003D7669">
        <w:t xml:space="preserve"> </w:t>
      </w:r>
      <w:proofErr w:type="spellStart"/>
      <w:r w:rsidRPr="003D7669">
        <w:t>opozove</w:t>
      </w:r>
      <w:proofErr w:type="spellEnd"/>
      <w:r w:rsidRPr="003D7669">
        <w:t xml:space="preserve"> u </w:t>
      </w:r>
      <w:proofErr w:type="spellStart"/>
      <w:r w:rsidRPr="003D7669">
        <w:t>skladu</w:t>
      </w:r>
      <w:proofErr w:type="spellEnd"/>
      <w:r w:rsidRPr="003D7669">
        <w:t xml:space="preserve"> </w:t>
      </w:r>
      <w:proofErr w:type="spellStart"/>
      <w:r w:rsidRPr="003D7669">
        <w:t>sa</w:t>
      </w:r>
      <w:proofErr w:type="spellEnd"/>
      <w:r w:rsidRPr="003D7669">
        <w:t xml:space="preserve"> </w:t>
      </w:r>
      <w:proofErr w:type="spellStart"/>
      <w:r w:rsidRPr="003D7669">
        <w:t>propisima</w:t>
      </w:r>
      <w:proofErr w:type="spellEnd"/>
      <w:r w:rsidRPr="003D7669">
        <w:t xml:space="preserve"> </w:t>
      </w:r>
      <w:proofErr w:type="spellStart"/>
      <w:r w:rsidRPr="003D7669">
        <w:t>kojima</w:t>
      </w:r>
      <w:proofErr w:type="spellEnd"/>
      <w:r w:rsidRPr="003D7669">
        <w:t xml:space="preserve"> se </w:t>
      </w:r>
      <w:proofErr w:type="spellStart"/>
      <w:r w:rsidRPr="003D7669">
        <w:t>uređuju</w:t>
      </w:r>
      <w:proofErr w:type="spellEnd"/>
      <w:r w:rsidRPr="003D7669">
        <w:t xml:space="preserve"> </w:t>
      </w:r>
      <w:proofErr w:type="spellStart"/>
      <w:r w:rsidRPr="003D7669">
        <w:t>usluge</w:t>
      </w:r>
      <w:proofErr w:type="spellEnd"/>
      <w:r w:rsidRPr="003D7669">
        <w:t xml:space="preserve"> od </w:t>
      </w:r>
      <w:proofErr w:type="spellStart"/>
      <w:r w:rsidRPr="003D7669">
        <w:t>poverenja</w:t>
      </w:r>
      <w:proofErr w:type="spellEnd"/>
      <w:r w:rsidRPr="003D7669">
        <w:t xml:space="preserve"> u </w:t>
      </w:r>
      <w:proofErr w:type="spellStart"/>
      <w:r w:rsidRPr="003D7669">
        <w:t>elektronskom</w:t>
      </w:r>
      <w:proofErr w:type="spellEnd"/>
      <w:r w:rsidRPr="003D7669">
        <w:t xml:space="preserve"> </w:t>
      </w:r>
      <w:proofErr w:type="spellStart"/>
      <w:r w:rsidRPr="003D7669">
        <w:t>poslovanju</w:t>
      </w:r>
      <w:proofErr w:type="spellEnd"/>
      <w:r w:rsidRPr="003D7669">
        <w:t>.</w:t>
      </w:r>
    </w:p>
    <w:p w14:paraId="363BD7C9" w14:textId="77777777" w:rsidR="003D7669" w:rsidRPr="003D7669" w:rsidRDefault="003D7669" w:rsidP="003D7669">
      <w:pPr>
        <w:jc w:val="center"/>
      </w:pPr>
      <w:proofErr w:type="spellStart"/>
      <w:r w:rsidRPr="003D7669">
        <w:lastRenderedPageBreak/>
        <w:t>Nestalim</w:t>
      </w:r>
      <w:proofErr w:type="spellEnd"/>
      <w:r w:rsidRPr="003D7669">
        <w:t xml:space="preserve"> </w:t>
      </w:r>
      <w:proofErr w:type="spellStart"/>
      <w:r w:rsidRPr="003D7669">
        <w:t>ili</w:t>
      </w:r>
      <w:proofErr w:type="spellEnd"/>
      <w:r w:rsidRPr="003D7669">
        <w:t xml:space="preserve"> </w:t>
      </w:r>
      <w:proofErr w:type="spellStart"/>
      <w:r w:rsidRPr="003D7669">
        <w:t>izgubljenim</w:t>
      </w:r>
      <w:proofErr w:type="spellEnd"/>
      <w:r w:rsidRPr="003D7669">
        <w:t xml:space="preserve"> </w:t>
      </w:r>
      <w:proofErr w:type="spellStart"/>
      <w:r w:rsidRPr="003D7669">
        <w:t>pečatom</w:t>
      </w:r>
      <w:proofErr w:type="spellEnd"/>
      <w:r w:rsidRPr="003D7669">
        <w:t xml:space="preserve"> </w:t>
      </w:r>
      <w:proofErr w:type="spellStart"/>
      <w:r w:rsidRPr="003D7669">
        <w:t>odnosno</w:t>
      </w:r>
      <w:proofErr w:type="spellEnd"/>
      <w:r w:rsidRPr="003D7669">
        <w:t xml:space="preserve"> </w:t>
      </w:r>
      <w:proofErr w:type="spellStart"/>
      <w:r w:rsidRPr="003D7669">
        <w:t>sredstvom</w:t>
      </w:r>
      <w:proofErr w:type="spellEnd"/>
      <w:r w:rsidRPr="003D7669">
        <w:t xml:space="preserve"> za </w:t>
      </w:r>
      <w:proofErr w:type="spellStart"/>
      <w:r w:rsidRPr="003D7669">
        <w:t>kreiranje</w:t>
      </w:r>
      <w:proofErr w:type="spellEnd"/>
      <w:r w:rsidRPr="003D7669">
        <w:t xml:space="preserve"> </w:t>
      </w:r>
      <w:proofErr w:type="spellStart"/>
      <w:r w:rsidRPr="003D7669">
        <w:t>kvalifikovanog</w:t>
      </w:r>
      <w:proofErr w:type="spellEnd"/>
      <w:r w:rsidRPr="003D7669">
        <w:t xml:space="preserve"> </w:t>
      </w:r>
      <w:proofErr w:type="spellStart"/>
      <w:r w:rsidRPr="003D7669">
        <w:t>elektronskog</w:t>
      </w:r>
      <w:proofErr w:type="spellEnd"/>
      <w:r w:rsidRPr="003D7669">
        <w:t xml:space="preserve"> </w:t>
      </w:r>
      <w:proofErr w:type="spellStart"/>
      <w:r w:rsidRPr="003D7669">
        <w:t>pečata</w:t>
      </w:r>
      <w:proofErr w:type="spellEnd"/>
      <w:r w:rsidRPr="003D7669">
        <w:t xml:space="preserve"> </w:t>
      </w:r>
      <w:proofErr w:type="spellStart"/>
      <w:r w:rsidRPr="003D7669">
        <w:t>smatra</w:t>
      </w:r>
      <w:proofErr w:type="spellEnd"/>
      <w:r w:rsidRPr="003D7669">
        <w:t xml:space="preserve"> se </w:t>
      </w:r>
      <w:proofErr w:type="spellStart"/>
      <w:r w:rsidRPr="003D7669">
        <w:t>pečat</w:t>
      </w:r>
      <w:proofErr w:type="spellEnd"/>
      <w:r w:rsidRPr="003D7669">
        <w:t xml:space="preserve"> </w:t>
      </w:r>
      <w:proofErr w:type="spellStart"/>
      <w:r w:rsidRPr="003D7669">
        <w:t>odnosno</w:t>
      </w:r>
      <w:proofErr w:type="spellEnd"/>
      <w:r w:rsidRPr="003D7669">
        <w:t xml:space="preserve"> </w:t>
      </w:r>
      <w:proofErr w:type="spellStart"/>
      <w:r w:rsidRPr="003D7669">
        <w:t>sredstvom</w:t>
      </w:r>
      <w:proofErr w:type="spellEnd"/>
      <w:r w:rsidRPr="003D7669">
        <w:t xml:space="preserve"> za </w:t>
      </w:r>
      <w:proofErr w:type="spellStart"/>
      <w:r w:rsidRPr="003D7669">
        <w:t>kreiranje</w:t>
      </w:r>
      <w:proofErr w:type="spellEnd"/>
      <w:r w:rsidRPr="003D7669">
        <w:t xml:space="preserve"> </w:t>
      </w:r>
      <w:proofErr w:type="spellStart"/>
      <w:r w:rsidRPr="003D7669">
        <w:t>kvalifikovanog</w:t>
      </w:r>
      <w:proofErr w:type="spellEnd"/>
      <w:r w:rsidRPr="003D7669">
        <w:t xml:space="preserve"> </w:t>
      </w:r>
      <w:proofErr w:type="spellStart"/>
      <w:r w:rsidRPr="003D7669">
        <w:t>elektronskog</w:t>
      </w:r>
      <w:proofErr w:type="spellEnd"/>
      <w:r w:rsidRPr="003D7669">
        <w:t xml:space="preserve"> </w:t>
      </w:r>
      <w:proofErr w:type="spellStart"/>
      <w:r w:rsidRPr="003D7669">
        <w:t>pečata</w:t>
      </w:r>
      <w:proofErr w:type="spellEnd"/>
      <w:r w:rsidRPr="003D7669">
        <w:t xml:space="preserve"> koji </w:t>
      </w:r>
      <w:proofErr w:type="spellStart"/>
      <w:r w:rsidRPr="003D7669">
        <w:t>nije</w:t>
      </w:r>
      <w:proofErr w:type="spellEnd"/>
      <w:r w:rsidRPr="003D7669">
        <w:t xml:space="preserve"> </w:t>
      </w:r>
      <w:proofErr w:type="spellStart"/>
      <w:r w:rsidRPr="003D7669">
        <w:t>dostupan</w:t>
      </w:r>
      <w:proofErr w:type="spellEnd"/>
      <w:r w:rsidRPr="003D7669">
        <w:t xml:space="preserve"> </w:t>
      </w:r>
      <w:proofErr w:type="spellStart"/>
      <w:r w:rsidRPr="003D7669">
        <w:t>licu</w:t>
      </w:r>
      <w:proofErr w:type="spellEnd"/>
      <w:r w:rsidRPr="003D7669">
        <w:t xml:space="preserve"> </w:t>
      </w:r>
      <w:proofErr w:type="spellStart"/>
      <w:r w:rsidRPr="003D7669">
        <w:t>ovlašćenom</w:t>
      </w:r>
      <w:proofErr w:type="spellEnd"/>
      <w:r w:rsidRPr="003D7669">
        <w:t xml:space="preserve"> za </w:t>
      </w:r>
      <w:proofErr w:type="spellStart"/>
      <w:r w:rsidRPr="003D7669">
        <w:t>njihovo</w:t>
      </w:r>
      <w:proofErr w:type="spellEnd"/>
      <w:r w:rsidRPr="003D7669">
        <w:t xml:space="preserve"> </w:t>
      </w:r>
      <w:proofErr w:type="spellStart"/>
      <w:r w:rsidRPr="003D7669">
        <w:t>čuvanje</w:t>
      </w:r>
      <w:proofErr w:type="spellEnd"/>
      <w:r w:rsidRPr="003D7669">
        <w:t xml:space="preserve"> </w:t>
      </w:r>
      <w:proofErr w:type="spellStart"/>
      <w:r w:rsidRPr="003D7669">
        <w:t>i</w:t>
      </w:r>
      <w:proofErr w:type="spellEnd"/>
      <w:r w:rsidRPr="003D7669">
        <w:t xml:space="preserve"> </w:t>
      </w:r>
      <w:proofErr w:type="spellStart"/>
      <w:r w:rsidRPr="003D7669">
        <w:t>upotrebu</w:t>
      </w:r>
      <w:proofErr w:type="spellEnd"/>
      <w:r w:rsidRPr="003D7669">
        <w:t xml:space="preserve"> </w:t>
      </w:r>
      <w:proofErr w:type="spellStart"/>
      <w:r w:rsidRPr="003D7669">
        <w:t>pečata</w:t>
      </w:r>
      <w:proofErr w:type="spellEnd"/>
      <w:r w:rsidRPr="003D7669">
        <w:t>.</w:t>
      </w:r>
    </w:p>
    <w:p w14:paraId="30D2089F" w14:textId="77777777" w:rsidR="003D7669" w:rsidRPr="003D7669" w:rsidRDefault="003D7669" w:rsidP="003D7669">
      <w:pPr>
        <w:jc w:val="center"/>
      </w:pPr>
      <w:proofErr w:type="spellStart"/>
      <w:r w:rsidRPr="003D7669">
        <w:t>Zahtev</w:t>
      </w:r>
      <w:proofErr w:type="spellEnd"/>
      <w:r w:rsidRPr="003D7669">
        <w:t xml:space="preserve"> za </w:t>
      </w:r>
      <w:proofErr w:type="spellStart"/>
      <w:r w:rsidRPr="003D7669">
        <w:t>oglašavanje</w:t>
      </w:r>
      <w:proofErr w:type="spellEnd"/>
      <w:r w:rsidRPr="003D7669">
        <w:t xml:space="preserve"> </w:t>
      </w:r>
      <w:proofErr w:type="spellStart"/>
      <w:r w:rsidRPr="003D7669">
        <w:t>pečata</w:t>
      </w:r>
      <w:proofErr w:type="spellEnd"/>
      <w:r w:rsidRPr="003D7669">
        <w:t xml:space="preserve"> </w:t>
      </w:r>
      <w:proofErr w:type="spellStart"/>
      <w:r w:rsidRPr="003D7669">
        <w:t>nevažećim</w:t>
      </w:r>
      <w:proofErr w:type="spellEnd"/>
      <w:r w:rsidRPr="003D7669">
        <w:t xml:space="preserve"> </w:t>
      </w:r>
      <w:proofErr w:type="spellStart"/>
      <w:r w:rsidRPr="003D7669">
        <w:t>podnosi</w:t>
      </w:r>
      <w:proofErr w:type="spellEnd"/>
      <w:r w:rsidRPr="003D7669">
        <w:t xml:space="preserve"> se </w:t>
      </w:r>
      <w:proofErr w:type="spellStart"/>
      <w:r w:rsidRPr="003D7669">
        <w:t>službenom</w:t>
      </w:r>
      <w:proofErr w:type="spellEnd"/>
      <w:r w:rsidRPr="003D7669">
        <w:t xml:space="preserve"> </w:t>
      </w:r>
      <w:proofErr w:type="spellStart"/>
      <w:r w:rsidRPr="003D7669">
        <w:t>glasilu</w:t>
      </w:r>
      <w:proofErr w:type="spellEnd"/>
      <w:r w:rsidRPr="003D7669">
        <w:t xml:space="preserve"> </w:t>
      </w:r>
      <w:proofErr w:type="spellStart"/>
      <w:r w:rsidRPr="003D7669">
        <w:t>Republike</w:t>
      </w:r>
      <w:proofErr w:type="spellEnd"/>
      <w:r w:rsidRPr="003D7669">
        <w:t xml:space="preserve"> </w:t>
      </w:r>
      <w:proofErr w:type="spellStart"/>
      <w:r w:rsidRPr="003D7669">
        <w:t>Srbije</w:t>
      </w:r>
      <w:proofErr w:type="spellEnd"/>
      <w:r w:rsidRPr="003D7669">
        <w:t xml:space="preserve">, </w:t>
      </w:r>
      <w:proofErr w:type="spellStart"/>
      <w:r w:rsidRPr="003D7669">
        <w:t>odnosno</w:t>
      </w:r>
      <w:proofErr w:type="spellEnd"/>
      <w:r w:rsidRPr="003D7669">
        <w:t xml:space="preserve"> </w:t>
      </w:r>
      <w:proofErr w:type="spellStart"/>
      <w:r w:rsidRPr="003D7669">
        <w:t>autonomne</w:t>
      </w:r>
      <w:proofErr w:type="spellEnd"/>
      <w:r w:rsidRPr="003D7669">
        <w:t xml:space="preserve"> </w:t>
      </w:r>
      <w:proofErr w:type="spellStart"/>
      <w:r w:rsidRPr="003D7669">
        <w:t>pokrajine</w:t>
      </w:r>
      <w:proofErr w:type="spellEnd"/>
      <w:r w:rsidRPr="003D7669">
        <w:t xml:space="preserve">, u </w:t>
      </w:r>
      <w:proofErr w:type="spellStart"/>
      <w:r w:rsidRPr="003D7669">
        <w:t>roku</w:t>
      </w:r>
      <w:proofErr w:type="spellEnd"/>
      <w:r w:rsidRPr="003D7669">
        <w:t xml:space="preserve"> od tri dana od </w:t>
      </w:r>
      <w:proofErr w:type="spellStart"/>
      <w:r w:rsidRPr="003D7669">
        <w:t>saznanja</w:t>
      </w:r>
      <w:proofErr w:type="spellEnd"/>
      <w:r w:rsidRPr="003D7669">
        <w:t xml:space="preserve"> za </w:t>
      </w:r>
      <w:proofErr w:type="spellStart"/>
      <w:r w:rsidRPr="003D7669">
        <w:t>nestanak</w:t>
      </w:r>
      <w:proofErr w:type="spellEnd"/>
      <w:r w:rsidRPr="003D7669">
        <w:t xml:space="preserve"> </w:t>
      </w:r>
      <w:proofErr w:type="spellStart"/>
      <w:r w:rsidRPr="003D7669">
        <w:t>ili</w:t>
      </w:r>
      <w:proofErr w:type="spellEnd"/>
      <w:r w:rsidRPr="003D7669">
        <w:t xml:space="preserve"> </w:t>
      </w:r>
      <w:proofErr w:type="spellStart"/>
      <w:r w:rsidRPr="003D7669">
        <w:t>gubitak</w:t>
      </w:r>
      <w:proofErr w:type="spellEnd"/>
      <w:r w:rsidRPr="003D7669">
        <w:t xml:space="preserve"> </w:t>
      </w:r>
      <w:proofErr w:type="spellStart"/>
      <w:r w:rsidRPr="003D7669">
        <w:t>pečata</w:t>
      </w:r>
      <w:proofErr w:type="spellEnd"/>
      <w:r w:rsidRPr="003D7669">
        <w:t>.</w:t>
      </w:r>
    </w:p>
    <w:p w14:paraId="04A183FF" w14:textId="77777777" w:rsidR="003D7669" w:rsidRPr="003D7669" w:rsidRDefault="003D7669" w:rsidP="003D7669">
      <w:pPr>
        <w:jc w:val="center"/>
      </w:pPr>
      <w:proofErr w:type="spellStart"/>
      <w:r w:rsidRPr="003D7669">
        <w:t>Pečat</w:t>
      </w:r>
      <w:proofErr w:type="spellEnd"/>
      <w:r w:rsidRPr="003D7669">
        <w:t xml:space="preserve"> se </w:t>
      </w:r>
      <w:proofErr w:type="spellStart"/>
      <w:r w:rsidRPr="003D7669">
        <w:t>smatra</w:t>
      </w:r>
      <w:proofErr w:type="spellEnd"/>
      <w:r w:rsidRPr="003D7669">
        <w:t xml:space="preserve"> </w:t>
      </w:r>
      <w:proofErr w:type="spellStart"/>
      <w:r w:rsidRPr="003D7669">
        <w:t>nevažećim</w:t>
      </w:r>
      <w:proofErr w:type="spellEnd"/>
      <w:r w:rsidRPr="003D7669">
        <w:t xml:space="preserve"> od dana </w:t>
      </w:r>
      <w:proofErr w:type="spellStart"/>
      <w:r w:rsidRPr="003D7669">
        <w:t>prijavljivanja</w:t>
      </w:r>
      <w:proofErr w:type="spellEnd"/>
      <w:r w:rsidRPr="003D7669">
        <w:t xml:space="preserve"> </w:t>
      </w:r>
      <w:proofErr w:type="spellStart"/>
      <w:r w:rsidRPr="003D7669">
        <w:t>njegovog</w:t>
      </w:r>
      <w:proofErr w:type="spellEnd"/>
      <w:r w:rsidRPr="003D7669">
        <w:t xml:space="preserve"> </w:t>
      </w:r>
      <w:proofErr w:type="spellStart"/>
      <w:r w:rsidRPr="003D7669">
        <w:t>nestanka</w:t>
      </w:r>
      <w:proofErr w:type="spellEnd"/>
      <w:r w:rsidRPr="003D7669">
        <w:t xml:space="preserve"> </w:t>
      </w:r>
      <w:proofErr w:type="spellStart"/>
      <w:r w:rsidRPr="003D7669">
        <w:t>ili</w:t>
      </w:r>
      <w:proofErr w:type="spellEnd"/>
      <w:r w:rsidRPr="003D7669">
        <w:t xml:space="preserve"> </w:t>
      </w:r>
      <w:proofErr w:type="spellStart"/>
      <w:r w:rsidRPr="003D7669">
        <w:t>gubitka</w:t>
      </w:r>
      <w:proofErr w:type="spellEnd"/>
      <w:r w:rsidRPr="003D7669">
        <w:t xml:space="preserve">, </w:t>
      </w:r>
      <w:proofErr w:type="spellStart"/>
      <w:r w:rsidRPr="003D7669">
        <w:t>odnosno</w:t>
      </w:r>
      <w:proofErr w:type="spellEnd"/>
      <w:r w:rsidRPr="003D7669">
        <w:t xml:space="preserve"> </w:t>
      </w:r>
      <w:proofErr w:type="spellStart"/>
      <w:r w:rsidRPr="003D7669">
        <w:t>nestanka</w:t>
      </w:r>
      <w:proofErr w:type="spellEnd"/>
      <w:r w:rsidRPr="003D7669">
        <w:t xml:space="preserve"> </w:t>
      </w:r>
      <w:proofErr w:type="spellStart"/>
      <w:r w:rsidRPr="003D7669">
        <w:t>ili</w:t>
      </w:r>
      <w:proofErr w:type="spellEnd"/>
      <w:r w:rsidRPr="003D7669">
        <w:t xml:space="preserve"> </w:t>
      </w:r>
      <w:proofErr w:type="spellStart"/>
      <w:r w:rsidRPr="003D7669">
        <w:t>gubitka</w:t>
      </w:r>
      <w:proofErr w:type="spellEnd"/>
      <w:r w:rsidRPr="003D7669">
        <w:t xml:space="preserve"> </w:t>
      </w:r>
      <w:proofErr w:type="spellStart"/>
      <w:r w:rsidRPr="003D7669">
        <w:t>sredstva</w:t>
      </w:r>
      <w:proofErr w:type="spellEnd"/>
      <w:r w:rsidRPr="003D7669">
        <w:t xml:space="preserve"> za </w:t>
      </w:r>
      <w:proofErr w:type="spellStart"/>
      <w:r w:rsidRPr="003D7669">
        <w:t>kreiranje</w:t>
      </w:r>
      <w:proofErr w:type="spellEnd"/>
      <w:r w:rsidRPr="003D7669">
        <w:t xml:space="preserve"> </w:t>
      </w:r>
      <w:proofErr w:type="spellStart"/>
      <w:r w:rsidRPr="003D7669">
        <w:t>kvalifikovanog</w:t>
      </w:r>
      <w:proofErr w:type="spellEnd"/>
      <w:r w:rsidRPr="003D7669">
        <w:t xml:space="preserve"> </w:t>
      </w:r>
      <w:proofErr w:type="spellStart"/>
      <w:r w:rsidRPr="003D7669">
        <w:t>elektronskog</w:t>
      </w:r>
      <w:proofErr w:type="spellEnd"/>
      <w:r w:rsidRPr="003D7669">
        <w:t xml:space="preserve"> </w:t>
      </w:r>
      <w:proofErr w:type="spellStart"/>
      <w:r w:rsidRPr="003D7669">
        <w:t>pečata</w:t>
      </w:r>
      <w:proofErr w:type="spellEnd"/>
      <w:r w:rsidRPr="003D7669">
        <w:t>.</w:t>
      </w:r>
    </w:p>
    <w:p w14:paraId="43518502" w14:textId="77777777" w:rsidR="003D7669" w:rsidRPr="003D7669" w:rsidRDefault="003D7669" w:rsidP="003D7669">
      <w:pPr>
        <w:jc w:val="center"/>
      </w:pPr>
      <w:r w:rsidRPr="003D7669">
        <w:t xml:space="preserve">U </w:t>
      </w:r>
      <w:proofErr w:type="spellStart"/>
      <w:r w:rsidRPr="003D7669">
        <w:t>slučaju</w:t>
      </w:r>
      <w:proofErr w:type="spellEnd"/>
      <w:r w:rsidRPr="003D7669">
        <w:t xml:space="preserve"> </w:t>
      </w:r>
      <w:proofErr w:type="spellStart"/>
      <w:r w:rsidRPr="003D7669">
        <w:t>kasnijeg</w:t>
      </w:r>
      <w:proofErr w:type="spellEnd"/>
      <w:r w:rsidRPr="003D7669">
        <w:t xml:space="preserve"> </w:t>
      </w:r>
      <w:proofErr w:type="spellStart"/>
      <w:r w:rsidRPr="003D7669">
        <w:t>pronalaska</w:t>
      </w:r>
      <w:proofErr w:type="spellEnd"/>
      <w:r w:rsidRPr="003D7669">
        <w:t xml:space="preserve"> </w:t>
      </w:r>
      <w:proofErr w:type="spellStart"/>
      <w:r w:rsidRPr="003D7669">
        <w:t>pečat</w:t>
      </w:r>
      <w:proofErr w:type="spellEnd"/>
      <w:r w:rsidRPr="003D7669">
        <w:t xml:space="preserve"> </w:t>
      </w:r>
      <w:proofErr w:type="spellStart"/>
      <w:r w:rsidRPr="003D7669">
        <w:t>će</w:t>
      </w:r>
      <w:proofErr w:type="spellEnd"/>
      <w:r w:rsidRPr="003D7669">
        <w:t xml:space="preserve"> se </w:t>
      </w:r>
      <w:proofErr w:type="spellStart"/>
      <w:r w:rsidRPr="003D7669">
        <w:t>uništiti</w:t>
      </w:r>
      <w:proofErr w:type="spellEnd"/>
      <w:r w:rsidRPr="003D7669">
        <w:t>.</w:t>
      </w:r>
    </w:p>
    <w:p w14:paraId="2968807C" w14:textId="77777777" w:rsidR="003D7669" w:rsidRPr="003D7669" w:rsidRDefault="003D7669" w:rsidP="003D7669">
      <w:pPr>
        <w:jc w:val="center"/>
        <w:rPr>
          <w:b/>
          <w:bCs/>
        </w:rPr>
      </w:pPr>
      <w:bookmarkStart w:id="30" w:name="str_15"/>
      <w:bookmarkEnd w:id="30"/>
      <w:proofErr w:type="spellStart"/>
      <w:r w:rsidRPr="003D7669">
        <w:rPr>
          <w:b/>
          <w:bCs/>
        </w:rPr>
        <w:t>Zamena</w:t>
      </w:r>
      <w:proofErr w:type="spellEnd"/>
      <w:r w:rsidRPr="003D7669">
        <w:rPr>
          <w:b/>
          <w:bCs/>
        </w:rPr>
        <w:t xml:space="preserve"> </w:t>
      </w:r>
      <w:proofErr w:type="spellStart"/>
      <w:r w:rsidRPr="003D7669">
        <w:rPr>
          <w:b/>
          <w:bCs/>
        </w:rPr>
        <w:t>nestalog</w:t>
      </w:r>
      <w:proofErr w:type="spellEnd"/>
      <w:r w:rsidRPr="003D7669">
        <w:rPr>
          <w:b/>
          <w:bCs/>
        </w:rPr>
        <w:t xml:space="preserve"> </w:t>
      </w:r>
      <w:proofErr w:type="spellStart"/>
      <w:r w:rsidRPr="003D7669">
        <w:rPr>
          <w:b/>
          <w:bCs/>
        </w:rPr>
        <w:t>ili</w:t>
      </w:r>
      <w:proofErr w:type="spellEnd"/>
      <w:r w:rsidRPr="003D7669">
        <w:rPr>
          <w:b/>
          <w:bCs/>
        </w:rPr>
        <w:t xml:space="preserve"> </w:t>
      </w:r>
      <w:proofErr w:type="spellStart"/>
      <w:r w:rsidRPr="003D7669">
        <w:rPr>
          <w:b/>
          <w:bCs/>
        </w:rPr>
        <w:t>izgubljenog</w:t>
      </w:r>
      <w:proofErr w:type="spellEnd"/>
      <w:r w:rsidRPr="003D7669">
        <w:rPr>
          <w:b/>
          <w:bCs/>
        </w:rPr>
        <w:t xml:space="preserve"> </w:t>
      </w:r>
      <w:proofErr w:type="spellStart"/>
      <w:r w:rsidRPr="003D7669">
        <w:rPr>
          <w:b/>
          <w:bCs/>
        </w:rPr>
        <w:t>pečata</w:t>
      </w:r>
      <w:proofErr w:type="spellEnd"/>
      <w:r w:rsidRPr="003D7669">
        <w:rPr>
          <w:b/>
          <w:bCs/>
        </w:rPr>
        <w:t xml:space="preserve"> </w:t>
      </w:r>
      <w:proofErr w:type="spellStart"/>
      <w:r w:rsidRPr="003D7669">
        <w:rPr>
          <w:b/>
          <w:bCs/>
        </w:rPr>
        <w:t>ili</w:t>
      </w:r>
      <w:proofErr w:type="spellEnd"/>
      <w:r w:rsidRPr="003D7669">
        <w:rPr>
          <w:b/>
          <w:bCs/>
        </w:rPr>
        <w:t xml:space="preserve"> </w:t>
      </w:r>
      <w:proofErr w:type="spellStart"/>
      <w:r w:rsidRPr="003D7669">
        <w:rPr>
          <w:b/>
          <w:bCs/>
        </w:rPr>
        <w:t>sredstva</w:t>
      </w:r>
      <w:proofErr w:type="spellEnd"/>
      <w:r w:rsidRPr="003D7669">
        <w:rPr>
          <w:b/>
          <w:bCs/>
        </w:rPr>
        <w:t xml:space="preserve"> za </w:t>
      </w:r>
      <w:proofErr w:type="spellStart"/>
      <w:r w:rsidRPr="003D7669">
        <w:rPr>
          <w:b/>
          <w:bCs/>
        </w:rPr>
        <w:t>kreiranje</w:t>
      </w:r>
      <w:proofErr w:type="spellEnd"/>
      <w:r w:rsidRPr="003D7669">
        <w:rPr>
          <w:b/>
          <w:bCs/>
        </w:rPr>
        <w:t xml:space="preserve"> </w:t>
      </w:r>
      <w:proofErr w:type="spellStart"/>
      <w:r w:rsidRPr="003D7669">
        <w:rPr>
          <w:b/>
          <w:bCs/>
        </w:rPr>
        <w:t>kvalifikovanog</w:t>
      </w:r>
      <w:proofErr w:type="spellEnd"/>
      <w:r w:rsidRPr="003D7669">
        <w:rPr>
          <w:b/>
          <w:bCs/>
        </w:rPr>
        <w:t xml:space="preserve"> </w:t>
      </w:r>
      <w:proofErr w:type="spellStart"/>
      <w:r w:rsidRPr="003D7669">
        <w:rPr>
          <w:b/>
          <w:bCs/>
        </w:rPr>
        <w:t>elektronskog</w:t>
      </w:r>
      <w:proofErr w:type="spellEnd"/>
      <w:r w:rsidRPr="003D7669">
        <w:rPr>
          <w:b/>
          <w:bCs/>
        </w:rPr>
        <w:t xml:space="preserve"> </w:t>
      </w:r>
      <w:proofErr w:type="spellStart"/>
      <w:r w:rsidRPr="003D7669">
        <w:rPr>
          <w:b/>
          <w:bCs/>
        </w:rPr>
        <w:t>pečata</w:t>
      </w:r>
      <w:proofErr w:type="spellEnd"/>
    </w:p>
    <w:p w14:paraId="2915D7F6" w14:textId="77777777" w:rsidR="003D7669" w:rsidRPr="003D7669" w:rsidRDefault="003D7669" w:rsidP="003D7669">
      <w:pPr>
        <w:jc w:val="center"/>
        <w:rPr>
          <w:b/>
          <w:bCs/>
        </w:rPr>
      </w:pPr>
      <w:bookmarkStart w:id="31" w:name="clan_15"/>
      <w:bookmarkEnd w:id="31"/>
      <w:proofErr w:type="spellStart"/>
      <w:r w:rsidRPr="003D7669">
        <w:rPr>
          <w:b/>
          <w:bCs/>
        </w:rPr>
        <w:t>Član</w:t>
      </w:r>
      <w:proofErr w:type="spellEnd"/>
      <w:r w:rsidRPr="003D7669">
        <w:rPr>
          <w:b/>
          <w:bCs/>
        </w:rPr>
        <w:t xml:space="preserve"> 15</w:t>
      </w:r>
    </w:p>
    <w:p w14:paraId="460AB3B6" w14:textId="77777777" w:rsidR="003D7669" w:rsidRPr="003D7669" w:rsidRDefault="003D7669" w:rsidP="003D7669">
      <w:pPr>
        <w:jc w:val="center"/>
      </w:pPr>
      <w:proofErr w:type="spellStart"/>
      <w:r w:rsidRPr="003D7669">
        <w:t>Nestali</w:t>
      </w:r>
      <w:proofErr w:type="spellEnd"/>
      <w:r w:rsidRPr="003D7669">
        <w:t xml:space="preserve"> </w:t>
      </w:r>
      <w:proofErr w:type="spellStart"/>
      <w:r w:rsidRPr="003D7669">
        <w:t>ili</w:t>
      </w:r>
      <w:proofErr w:type="spellEnd"/>
      <w:r w:rsidRPr="003D7669">
        <w:t xml:space="preserve"> </w:t>
      </w:r>
      <w:proofErr w:type="spellStart"/>
      <w:r w:rsidRPr="003D7669">
        <w:t>izgubljeni</w:t>
      </w:r>
      <w:proofErr w:type="spellEnd"/>
      <w:r w:rsidRPr="003D7669">
        <w:t xml:space="preserve"> </w:t>
      </w:r>
      <w:proofErr w:type="spellStart"/>
      <w:r w:rsidRPr="003D7669">
        <w:t>pečat</w:t>
      </w:r>
      <w:proofErr w:type="spellEnd"/>
      <w:r w:rsidRPr="003D7669">
        <w:t xml:space="preserve"> koji je </w:t>
      </w:r>
      <w:proofErr w:type="spellStart"/>
      <w:r w:rsidRPr="003D7669">
        <w:t>jedini</w:t>
      </w:r>
      <w:proofErr w:type="spellEnd"/>
      <w:r w:rsidRPr="003D7669">
        <w:t xml:space="preserve"> u </w:t>
      </w:r>
      <w:proofErr w:type="spellStart"/>
      <w:r w:rsidRPr="003D7669">
        <w:t>organu</w:t>
      </w:r>
      <w:proofErr w:type="spellEnd"/>
      <w:r w:rsidRPr="003D7669">
        <w:t xml:space="preserve"> </w:t>
      </w:r>
      <w:proofErr w:type="spellStart"/>
      <w:r w:rsidRPr="003D7669">
        <w:t>zamenjuje</w:t>
      </w:r>
      <w:proofErr w:type="spellEnd"/>
      <w:r w:rsidRPr="003D7669">
        <w:t xml:space="preserve"> se, </w:t>
      </w:r>
      <w:proofErr w:type="spellStart"/>
      <w:r w:rsidRPr="003D7669">
        <w:t>na</w:t>
      </w:r>
      <w:proofErr w:type="spellEnd"/>
      <w:r w:rsidRPr="003D7669">
        <w:t xml:space="preserve"> </w:t>
      </w:r>
      <w:proofErr w:type="spellStart"/>
      <w:r w:rsidRPr="003D7669">
        <w:t>osnovu</w:t>
      </w:r>
      <w:proofErr w:type="spellEnd"/>
      <w:r w:rsidRPr="003D7669">
        <w:t xml:space="preserve"> </w:t>
      </w:r>
      <w:proofErr w:type="spellStart"/>
      <w:r w:rsidRPr="003D7669">
        <w:t>saglasnosti</w:t>
      </w:r>
      <w:proofErr w:type="spellEnd"/>
      <w:r w:rsidRPr="003D7669">
        <w:t xml:space="preserve"> </w:t>
      </w:r>
      <w:proofErr w:type="spellStart"/>
      <w:r w:rsidRPr="003D7669">
        <w:t>Ministarstva</w:t>
      </w:r>
      <w:proofErr w:type="spellEnd"/>
      <w:r w:rsidRPr="003D7669">
        <w:t xml:space="preserve">, </w:t>
      </w:r>
      <w:proofErr w:type="spellStart"/>
      <w:r w:rsidRPr="003D7669">
        <w:t>odnosno</w:t>
      </w:r>
      <w:proofErr w:type="spellEnd"/>
      <w:r w:rsidRPr="003D7669">
        <w:t xml:space="preserve"> </w:t>
      </w:r>
      <w:proofErr w:type="spellStart"/>
      <w:r w:rsidRPr="003D7669">
        <w:t>nadležnog</w:t>
      </w:r>
      <w:proofErr w:type="spellEnd"/>
      <w:r w:rsidRPr="003D7669">
        <w:t xml:space="preserve"> organa </w:t>
      </w:r>
      <w:proofErr w:type="spellStart"/>
      <w:r w:rsidRPr="003D7669">
        <w:t>autonomne</w:t>
      </w:r>
      <w:proofErr w:type="spellEnd"/>
      <w:r w:rsidRPr="003D7669">
        <w:t xml:space="preserve"> </w:t>
      </w:r>
      <w:proofErr w:type="spellStart"/>
      <w:r w:rsidRPr="003D7669">
        <w:t>pokrajine</w:t>
      </w:r>
      <w:proofErr w:type="spellEnd"/>
      <w:r w:rsidRPr="003D7669">
        <w:t xml:space="preserve">, </w:t>
      </w:r>
      <w:proofErr w:type="spellStart"/>
      <w:r w:rsidRPr="003D7669">
        <w:t>primerkom</w:t>
      </w:r>
      <w:proofErr w:type="spellEnd"/>
      <w:r w:rsidRPr="003D7669">
        <w:t xml:space="preserve"> </w:t>
      </w:r>
      <w:proofErr w:type="spellStart"/>
      <w:r w:rsidRPr="003D7669">
        <w:t>obeleženim</w:t>
      </w:r>
      <w:proofErr w:type="spellEnd"/>
      <w:r w:rsidRPr="003D7669">
        <w:t xml:space="preserve"> </w:t>
      </w:r>
      <w:proofErr w:type="spellStart"/>
      <w:r w:rsidRPr="003D7669">
        <w:t>rednim</w:t>
      </w:r>
      <w:proofErr w:type="spellEnd"/>
      <w:r w:rsidRPr="003D7669">
        <w:t xml:space="preserve"> </w:t>
      </w:r>
      <w:proofErr w:type="spellStart"/>
      <w:r w:rsidRPr="003D7669">
        <w:t>brojem</w:t>
      </w:r>
      <w:proofErr w:type="spellEnd"/>
      <w:r w:rsidRPr="003D7669">
        <w:t xml:space="preserve"> </w:t>
      </w:r>
      <w:proofErr w:type="spellStart"/>
      <w:r w:rsidRPr="003D7669">
        <w:t>jedan</w:t>
      </w:r>
      <w:proofErr w:type="spellEnd"/>
      <w:r w:rsidRPr="003D7669">
        <w:t xml:space="preserve">, </w:t>
      </w:r>
      <w:proofErr w:type="spellStart"/>
      <w:r w:rsidRPr="003D7669">
        <w:t>rimskom</w:t>
      </w:r>
      <w:proofErr w:type="spellEnd"/>
      <w:r w:rsidRPr="003D7669">
        <w:t xml:space="preserve"> </w:t>
      </w:r>
      <w:proofErr w:type="spellStart"/>
      <w:r w:rsidRPr="003D7669">
        <w:t>cifrom</w:t>
      </w:r>
      <w:proofErr w:type="spellEnd"/>
      <w:r w:rsidRPr="003D7669">
        <w:t xml:space="preserve">, a u </w:t>
      </w:r>
      <w:proofErr w:type="spellStart"/>
      <w:r w:rsidRPr="003D7669">
        <w:t>slučaju</w:t>
      </w:r>
      <w:proofErr w:type="spellEnd"/>
      <w:r w:rsidRPr="003D7669">
        <w:t xml:space="preserve"> </w:t>
      </w:r>
      <w:proofErr w:type="spellStart"/>
      <w:r w:rsidRPr="003D7669">
        <w:t>ponovnog</w:t>
      </w:r>
      <w:proofErr w:type="spellEnd"/>
      <w:r w:rsidRPr="003D7669">
        <w:t xml:space="preserve"> </w:t>
      </w:r>
      <w:proofErr w:type="spellStart"/>
      <w:r w:rsidRPr="003D7669">
        <w:t>nestanka</w:t>
      </w:r>
      <w:proofErr w:type="spellEnd"/>
      <w:r w:rsidRPr="003D7669">
        <w:t xml:space="preserve"> </w:t>
      </w:r>
      <w:proofErr w:type="spellStart"/>
      <w:r w:rsidRPr="003D7669">
        <w:t>ili</w:t>
      </w:r>
      <w:proofErr w:type="spellEnd"/>
      <w:r w:rsidRPr="003D7669">
        <w:t xml:space="preserve"> </w:t>
      </w:r>
      <w:proofErr w:type="spellStart"/>
      <w:r w:rsidRPr="003D7669">
        <w:t>gubitka</w:t>
      </w:r>
      <w:proofErr w:type="spellEnd"/>
      <w:r w:rsidRPr="003D7669">
        <w:t xml:space="preserve"> </w:t>
      </w:r>
      <w:proofErr w:type="spellStart"/>
      <w:r w:rsidRPr="003D7669">
        <w:t>zamenjuje</w:t>
      </w:r>
      <w:proofErr w:type="spellEnd"/>
      <w:r w:rsidRPr="003D7669">
        <w:t xml:space="preserve"> se </w:t>
      </w:r>
      <w:proofErr w:type="spellStart"/>
      <w:r w:rsidRPr="003D7669">
        <w:t>primerkom</w:t>
      </w:r>
      <w:proofErr w:type="spellEnd"/>
      <w:r w:rsidRPr="003D7669">
        <w:t xml:space="preserve"> </w:t>
      </w:r>
      <w:proofErr w:type="spellStart"/>
      <w:r w:rsidRPr="003D7669">
        <w:t>pečata</w:t>
      </w:r>
      <w:proofErr w:type="spellEnd"/>
      <w:r w:rsidRPr="003D7669">
        <w:t xml:space="preserve"> </w:t>
      </w:r>
      <w:proofErr w:type="spellStart"/>
      <w:r w:rsidRPr="003D7669">
        <w:t>obeleženim</w:t>
      </w:r>
      <w:proofErr w:type="spellEnd"/>
      <w:r w:rsidRPr="003D7669">
        <w:t xml:space="preserve"> </w:t>
      </w:r>
      <w:proofErr w:type="spellStart"/>
      <w:r w:rsidRPr="003D7669">
        <w:t>narednim</w:t>
      </w:r>
      <w:proofErr w:type="spellEnd"/>
      <w:r w:rsidRPr="003D7669">
        <w:t xml:space="preserve"> </w:t>
      </w:r>
      <w:proofErr w:type="spellStart"/>
      <w:r w:rsidRPr="003D7669">
        <w:t>rednim</w:t>
      </w:r>
      <w:proofErr w:type="spellEnd"/>
      <w:r w:rsidRPr="003D7669">
        <w:t xml:space="preserve"> </w:t>
      </w:r>
      <w:proofErr w:type="spellStart"/>
      <w:r w:rsidRPr="003D7669">
        <w:t>brojem</w:t>
      </w:r>
      <w:proofErr w:type="spellEnd"/>
      <w:r w:rsidRPr="003D7669">
        <w:t>.</w:t>
      </w:r>
    </w:p>
    <w:p w14:paraId="239D2190" w14:textId="77777777" w:rsidR="003D7669" w:rsidRPr="003D7669" w:rsidRDefault="003D7669" w:rsidP="003D7669">
      <w:pPr>
        <w:jc w:val="center"/>
      </w:pPr>
      <w:r w:rsidRPr="003D7669">
        <w:t xml:space="preserve">U </w:t>
      </w:r>
      <w:proofErr w:type="spellStart"/>
      <w:r w:rsidRPr="003D7669">
        <w:t>slučaju</w:t>
      </w:r>
      <w:proofErr w:type="spellEnd"/>
      <w:r w:rsidRPr="003D7669">
        <w:t xml:space="preserve"> </w:t>
      </w:r>
      <w:proofErr w:type="spellStart"/>
      <w:r w:rsidRPr="003D7669">
        <w:t>kada</w:t>
      </w:r>
      <w:proofErr w:type="spellEnd"/>
      <w:r w:rsidRPr="003D7669">
        <w:t xml:space="preserve"> organ </w:t>
      </w:r>
      <w:proofErr w:type="spellStart"/>
      <w:r w:rsidRPr="003D7669">
        <w:t>ima</w:t>
      </w:r>
      <w:proofErr w:type="spellEnd"/>
      <w:r w:rsidRPr="003D7669">
        <w:t xml:space="preserve"> </w:t>
      </w:r>
      <w:proofErr w:type="spellStart"/>
      <w:r w:rsidRPr="003D7669">
        <w:t>više</w:t>
      </w:r>
      <w:proofErr w:type="spellEnd"/>
      <w:r w:rsidRPr="003D7669">
        <w:t xml:space="preserve"> </w:t>
      </w:r>
      <w:proofErr w:type="spellStart"/>
      <w:r w:rsidRPr="003D7669">
        <w:t>primeraka</w:t>
      </w:r>
      <w:proofErr w:type="spellEnd"/>
      <w:r w:rsidRPr="003D7669">
        <w:t xml:space="preserve"> </w:t>
      </w:r>
      <w:proofErr w:type="spellStart"/>
      <w:r w:rsidRPr="003D7669">
        <w:t>pečata</w:t>
      </w:r>
      <w:proofErr w:type="spellEnd"/>
      <w:r w:rsidRPr="003D7669">
        <w:t xml:space="preserve">, </w:t>
      </w:r>
      <w:proofErr w:type="spellStart"/>
      <w:r w:rsidRPr="003D7669">
        <w:t>nestali</w:t>
      </w:r>
      <w:proofErr w:type="spellEnd"/>
      <w:r w:rsidRPr="003D7669">
        <w:t xml:space="preserve"> </w:t>
      </w:r>
      <w:proofErr w:type="spellStart"/>
      <w:r w:rsidRPr="003D7669">
        <w:t>ili</w:t>
      </w:r>
      <w:proofErr w:type="spellEnd"/>
      <w:r w:rsidRPr="003D7669">
        <w:t xml:space="preserve"> </w:t>
      </w:r>
      <w:proofErr w:type="spellStart"/>
      <w:r w:rsidRPr="003D7669">
        <w:t>izgubljeni</w:t>
      </w:r>
      <w:proofErr w:type="spellEnd"/>
      <w:r w:rsidRPr="003D7669">
        <w:t xml:space="preserve"> </w:t>
      </w:r>
      <w:proofErr w:type="spellStart"/>
      <w:r w:rsidRPr="003D7669">
        <w:t>pečat</w:t>
      </w:r>
      <w:proofErr w:type="spellEnd"/>
      <w:r w:rsidRPr="003D7669">
        <w:t xml:space="preserve"> </w:t>
      </w:r>
      <w:proofErr w:type="spellStart"/>
      <w:r w:rsidRPr="003D7669">
        <w:t>zamenjuje</w:t>
      </w:r>
      <w:proofErr w:type="spellEnd"/>
      <w:r w:rsidRPr="003D7669">
        <w:t xml:space="preserve"> se, </w:t>
      </w:r>
      <w:proofErr w:type="spellStart"/>
      <w:r w:rsidRPr="003D7669">
        <w:t>na</w:t>
      </w:r>
      <w:proofErr w:type="spellEnd"/>
      <w:r w:rsidRPr="003D7669">
        <w:t xml:space="preserve"> </w:t>
      </w:r>
      <w:proofErr w:type="spellStart"/>
      <w:r w:rsidRPr="003D7669">
        <w:t>osnovu</w:t>
      </w:r>
      <w:proofErr w:type="spellEnd"/>
      <w:r w:rsidRPr="003D7669">
        <w:t xml:space="preserve"> </w:t>
      </w:r>
      <w:proofErr w:type="spellStart"/>
      <w:r w:rsidRPr="003D7669">
        <w:t>saglasnosti</w:t>
      </w:r>
      <w:proofErr w:type="spellEnd"/>
      <w:r w:rsidRPr="003D7669">
        <w:t xml:space="preserve"> </w:t>
      </w:r>
      <w:proofErr w:type="spellStart"/>
      <w:r w:rsidRPr="003D7669">
        <w:t>Ministarstva</w:t>
      </w:r>
      <w:proofErr w:type="spellEnd"/>
      <w:r w:rsidRPr="003D7669">
        <w:t xml:space="preserve"> </w:t>
      </w:r>
      <w:proofErr w:type="spellStart"/>
      <w:r w:rsidRPr="003D7669">
        <w:t>odnosno</w:t>
      </w:r>
      <w:proofErr w:type="spellEnd"/>
      <w:r w:rsidRPr="003D7669">
        <w:t xml:space="preserve"> </w:t>
      </w:r>
      <w:proofErr w:type="spellStart"/>
      <w:r w:rsidRPr="003D7669">
        <w:t>nadležnog</w:t>
      </w:r>
      <w:proofErr w:type="spellEnd"/>
      <w:r w:rsidRPr="003D7669">
        <w:t xml:space="preserve"> organa </w:t>
      </w:r>
      <w:proofErr w:type="spellStart"/>
      <w:r w:rsidRPr="003D7669">
        <w:t>autonomne</w:t>
      </w:r>
      <w:proofErr w:type="spellEnd"/>
      <w:r w:rsidRPr="003D7669">
        <w:t xml:space="preserve"> </w:t>
      </w:r>
      <w:proofErr w:type="spellStart"/>
      <w:r w:rsidRPr="003D7669">
        <w:t>pokrajine</w:t>
      </w:r>
      <w:proofErr w:type="spellEnd"/>
      <w:r w:rsidRPr="003D7669">
        <w:t xml:space="preserve">, </w:t>
      </w:r>
      <w:proofErr w:type="spellStart"/>
      <w:r w:rsidRPr="003D7669">
        <w:t>novim</w:t>
      </w:r>
      <w:proofErr w:type="spellEnd"/>
      <w:r w:rsidRPr="003D7669">
        <w:t xml:space="preserve"> </w:t>
      </w:r>
      <w:proofErr w:type="spellStart"/>
      <w:r w:rsidRPr="003D7669">
        <w:t>pečatom</w:t>
      </w:r>
      <w:proofErr w:type="spellEnd"/>
      <w:r w:rsidRPr="003D7669">
        <w:t xml:space="preserve"> koji je </w:t>
      </w:r>
      <w:proofErr w:type="spellStart"/>
      <w:r w:rsidRPr="003D7669">
        <w:t>obeležen</w:t>
      </w:r>
      <w:proofErr w:type="spellEnd"/>
      <w:r w:rsidRPr="003D7669">
        <w:t xml:space="preserve"> </w:t>
      </w:r>
      <w:proofErr w:type="spellStart"/>
      <w:r w:rsidRPr="003D7669">
        <w:t>narednim</w:t>
      </w:r>
      <w:proofErr w:type="spellEnd"/>
      <w:r w:rsidRPr="003D7669">
        <w:t xml:space="preserve"> </w:t>
      </w:r>
      <w:proofErr w:type="spellStart"/>
      <w:r w:rsidRPr="003D7669">
        <w:t>rednim</w:t>
      </w:r>
      <w:proofErr w:type="spellEnd"/>
      <w:r w:rsidRPr="003D7669">
        <w:t xml:space="preserve"> </w:t>
      </w:r>
      <w:proofErr w:type="spellStart"/>
      <w:r w:rsidRPr="003D7669">
        <w:t>brojem</w:t>
      </w:r>
      <w:proofErr w:type="spellEnd"/>
      <w:r w:rsidRPr="003D7669">
        <w:t xml:space="preserve">, u </w:t>
      </w:r>
      <w:proofErr w:type="spellStart"/>
      <w:r w:rsidRPr="003D7669">
        <w:t>odnosu</w:t>
      </w:r>
      <w:proofErr w:type="spellEnd"/>
      <w:r w:rsidRPr="003D7669">
        <w:t xml:space="preserve"> </w:t>
      </w:r>
      <w:proofErr w:type="spellStart"/>
      <w:r w:rsidRPr="003D7669">
        <w:t>na</w:t>
      </w:r>
      <w:proofErr w:type="spellEnd"/>
      <w:r w:rsidRPr="003D7669">
        <w:t xml:space="preserve"> </w:t>
      </w:r>
      <w:proofErr w:type="spellStart"/>
      <w:r w:rsidRPr="003D7669">
        <w:t>ukupan</w:t>
      </w:r>
      <w:proofErr w:type="spellEnd"/>
      <w:r w:rsidRPr="003D7669">
        <w:t xml:space="preserve"> </w:t>
      </w:r>
      <w:proofErr w:type="spellStart"/>
      <w:r w:rsidRPr="003D7669">
        <w:t>broj</w:t>
      </w:r>
      <w:proofErr w:type="spellEnd"/>
      <w:r w:rsidRPr="003D7669">
        <w:t xml:space="preserve"> </w:t>
      </w:r>
      <w:proofErr w:type="spellStart"/>
      <w:r w:rsidRPr="003D7669">
        <w:t>pečata</w:t>
      </w:r>
      <w:proofErr w:type="spellEnd"/>
      <w:r w:rsidRPr="003D7669">
        <w:t>.</w:t>
      </w:r>
    </w:p>
    <w:p w14:paraId="5E1D5FFC" w14:textId="77777777" w:rsidR="003D7669" w:rsidRPr="003D7669" w:rsidRDefault="003D7669" w:rsidP="003D7669">
      <w:pPr>
        <w:jc w:val="center"/>
      </w:pPr>
      <w:r w:rsidRPr="003D7669">
        <w:t xml:space="preserve">U </w:t>
      </w:r>
      <w:proofErr w:type="spellStart"/>
      <w:r w:rsidRPr="003D7669">
        <w:t>slučaju</w:t>
      </w:r>
      <w:proofErr w:type="spellEnd"/>
      <w:r w:rsidRPr="003D7669">
        <w:t xml:space="preserve"> </w:t>
      </w:r>
      <w:proofErr w:type="spellStart"/>
      <w:r w:rsidRPr="003D7669">
        <w:t>nestalog</w:t>
      </w:r>
      <w:proofErr w:type="spellEnd"/>
      <w:r w:rsidRPr="003D7669">
        <w:t xml:space="preserve"> </w:t>
      </w:r>
      <w:proofErr w:type="spellStart"/>
      <w:r w:rsidRPr="003D7669">
        <w:t>ili</w:t>
      </w:r>
      <w:proofErr w:type="spellEnd"/>
      <w:r w:rsidRPr="003D7669">
        <w:t xml:space="preserve"> </w:t>
      </w:r>
      <w:proofErr w:type="spellStart"/>
      <w:r w:rsidRPr="003D7669">
        <w:t>izgubljenog</w:t>
      </w:r>
      <w:proofErr w:type="spellEnd"/>
      <w:r w:rsidRPr="003D7669">
        <w:t xml:space="preserve"> </w:t>
      </w:r>
      <w:proofErr w:type="spellStart"/>
      <w:r w:rsidRPr="003D7669">
        <w:t>sredstva</w:t>
      </w:r>
      <w:proofErr w:type="spellEnd"/>
      <w:r w:rsidRPr="003D7669">
        <w:t xml:space="preserve"> za </w:t>
      </w:r>
      <w:proofErr w:type="spellStart"/>
      <w:r w:rsidRPr="003D7669">
        <w:t>kreiranje</w:t>
      </w:r>
      <w:proofErr w:type="spellEnd"/>
      <w:r w:rsidRPr="003D7669">
        <w:t xml:space="preserve"> </w:t>
      </w:r>
      <w:proofErr w:type="spellStart"/>
      <w:r w:rsidRPr="003D7669">
        <w:t>kvalifikovanog</w:t>
      </w:r>
      <w:proofErr w:type="spellEnd"/>
      <w:r w:rsidRPr="003D7669">
        <w:t xml:space="preserve"> </w:t>
      </w:r>
      <w:proofErr w:type="spellStart"/>
      <w:r w:rsidRPr="003D7669">
        <w:t>elektronskog</w:t>
      </w:r>
      <w:proofErr w:type="spellEnd"/>
      <w:r w:rsidRPr="003D7669">
        <w:t xml:space="preserve"> </w:t>
      </w:r>
      <w:proofErr w:type="spellStart"/>
      <w:r w:rsidRPr="003D7669">
        <w:t>pečata</w:t>
      </w:r>
      <w:proofErr w:type="spellEnd"/>
      <w:r w:rsidRPr="003D7669">
        <w:t xml:space="preserve">, </w:t>
      </w:r>
      <w:proofErr w:type="spellStart"/>
      <w:r w:rsidRPr="003D7669">
        <w:t>izdaje</w:t>
      </w:r>
      <w:proofErr w:type="spellEnd"/>
      <w:r w:rsidRPr="003D7669">
        <w:t xml:space="preserve"> se </w:t>
      </w:r>
      <w:proofErr w:type="spellStart"/>
      <w:r w:rsidRPr="003D7669">
        <w:t>novi</w:t>
      </w:r>
      <w:proofErr w:type="spellEnd"/>
      <w:r w:rsidRPr="003D7669">
        <w:t xml:space="preserve"> </w:t>
      </w:r>
      <w:proofErr w:type="spellStart"/>
      <w:r w:rsidRPr="003D7669">
        <w:t>kvalifikovani</w:t>
      </w:r>
      <w:proofErr w:type="spellEnd"/>
      <w:r w:rsidRPr="003D7669">
        <w:t xml:space="preserve"> </w:t>
      </w:r>
      <w:proofErr w:type="spellStart"/>
      <w:r w:rsidRPr="003D7669">
        <w:t>elektronski</w:t>
      </w:r>
      <w:proofErr w:type="spellEnd"/>
      <w:r w:rsidRPr="003D7669">
        <w:t xml:space="preserve"> </w:t>
      </w:r>
      <w:proofErr w:type="spellStart"/>
      <w:r w:rsidRPr="003D7669">
        <w:t>pečat</w:t>
      </w:r>
      <w:proofErr w:type="spellEnd"/>
      <w:r w:rsidRPr="003D7669">
        <w:t xml:space="preserve"> </w:t>
      </w:r>
      <w:proofErr w:type="spellStart"/>
      <w:r w:rsidRPr="003D7669">
        <w:t>na</w:t>
      </w:r>
      <w:proofErr w:type="spellEnd"/>
      <w:r w:rsidRPr="003D7669">
        <w:t xml:space="preserve"> </w:t>
      </w:r>
      <w:proofErr w:type="spellStart"/>
      <w:r w:rsidRPr="003D7669">
        <w:t>osnovu</w:t>
      </w:r>
      <w:proofErr w:type="spellEnd"/>
      <w:r w:rsidRPr="003D7669">
        <w:t xml:space="preserve"> </w:t>
      </w:r>
      <w:proofErr w:type="spellStart"/>
      <w:r w:rsidRPr="003D7669">
        <w:t>saglasnosti</w:t>
      </w:r>
      <w:proofErr w:type="spellEnd"/>
      <w:r w:rsidRPr="003D7669">
        <w:t xml:space="preserve"> </w:t>
      </w:r>
      <w:proofErr w:type="spellStart"/>
      <w:r w:rsidRPr="003D7669">
        <w:t>ministarstva</w:t>
      </w:r>
      <w:proofErr w:type="spellEnd"/>
      <w:r w:rsidRPr="003D7669">
        <w:t xml:space="preserve">, a u </w:t>
      </w:r>
      <w:proofErr w:type="spellStart"/>
      <w:r w:rsidRPr="003D7669">
        <w:t>skladu</w:t>
      </w:r>
      <w:proofErr w:type="spellEnd"/>
      <w:r w:rsidRPr="003D7669">
        <w:t xml:space="preserve"> </w:t>
      </w:r>
      <w:proofErr w:type="spellStart"/>
      <w:r w:rsidRPr="003D7669">
        <w:t>sa</w:t>
      </w:r>
      <w:proofErr w:type="spellEnd"/>
      <w:r w:rsidRPr="003D7669">
        <w:t xml:space="preserve"> </w:t>
      </w:r>
      <w:proofErr w:type="spellStart"/>
      <w:r w:rsidRPr="003D7669">
        <w:t>propisima</w:t>
      </w:r>
      <w:proofErr w:type="spellEnd"/>
      <w:r w:rsidRPr="003D7669">
        <w:t xml:space="preserve"> </w:t>
      </w:r>
      <w:proofErr w:type="spellStart"/>
      <w:r w:rsidRPr="003D7669">
        <w:t>kojima</w:t>
      </w:r>
      <w:proofErr w:type="spellEnd"/>
      <w:r w:rsidRPr="003D7669">
        <w:t xml:space="preserve"> se </w:t>
      </w:r>
      <w:proofErr w:type="spellStart"/>
      <w:r w:rsidRPr="003D7669">
        <w:t>uređuju</w:t>
      </w:r>
      <w:proofErr w:type="spellEnd"/>
      <w:r w:rsidRPr="003D7669">
        <w:t xml:space="preserve"> </w:t>
      </w:r>
      <w:proofErr w:type="spellStart"/>
      <w:r w:rsidRPr="003D7669">
        <w:t>usluge</w:t>
      </w:r>
      <w:proofErr w:type="spellEnd"/>
      <w:r w:rsidRPr="003D7669">
        <w:t xml:space="preserve"> od </w:t>
      </w:r>
      <w:proofErr w:type="spellStart"/>
      <w:r w:rsidRPr="003D7669">
        <w:t>poverenja</w:t>
      </w:r>
      <w:proofErr w:type="spellEnd"/>
      <w:r w:rsidRPr="003D7669">
        <w:t xml:space="preserve"> u </w:t>
      </w:r>
      <w:proofErr w:type="spellStart"/>
      <w:r w:rsidRPr="003D7669">
        <w:t>elektronskom</w:t>
      </w:r>
      <w:proofErr w:type="spellEnd"/>
      <w:r w:rsidRPr="003D7669">
        <w:t xml:space="preserve"> </w:t>
      </w:r>
      <w:proofErr w:type="spellStart"/>
      <w:r w:rsidRPr="003D7669">
        <w:t>poslovanju</w:t>
      </w:r>
      <w:proofErr w:type="spellEnd"/>
      <w:r w:rsidRPr="003D7669">
        <w:t>.</w:t>
      </w:r>
    </w:p>
    <w:p w14:paraId="27F83C1C" w14:textId="77777777" w:rsidR="003D7669" w:rsidRPr="003D7669" w:rsidRDefault="003D7669" w:rsidP="003D7669">
      <w:pPr>
        <w:jc w:val="center"/>
        <w:rPr>
          <w:b/>
          <w:bCs/>
        </w:rPr>
      </w:pPr>
      <w:bookmarkStart w:id="32" w:name="str_16"/>
      <w:bookmarkEnd w:id="32"/>
      <w:proofErr w:type="spellStart"/>
      <w:r w:rsidRPr="003D7669">
        <w:rPr>
          <w:b/>
          <w:bCs/>
        </w:rPr>
        <w:t>Izrađivanje</w:t>
      </w:r>
      <w:proofErr w:type="spellEnd"/>
      <w:r w:rsidRPr="003D7669">
        <w:rPr>
          <w:b/>
          <w:bCs/>
        </w:rPr>
        <w:t xml:space="preserve"> </w:t>
      </w:r>
      <w:proofErr w:type="spellStart"/>
      <w:r w:rsidRPr="003D7669">
        <w:rPr>
          <w:b/>
          <w:bCs/>
        </w:rPr>
        <w:t>pečata</w:t>
      </w:r>
      <w:proofErr w:type="spellEnd"/>
    </w:p>
    <w:p w14:paraId="7926D7C8" w14:textId="77777777" w:rsidR="003D7669" w:rsidRPr="003D7669" w:rsidRDefault="003D7669" w:rsidP="003D7669">
      <w:pPr>
        <w:jc w:val="center"/>
        <w:rPr>
          <w:b/>
          <w:bCs/>
        </w:rPr>
      </w:pPr>
      <w:bookmarkStart w:id="33" w:name="clan_16"/>
      <w:bookmarkEnd w:id="33"/>
      <w:proofErr w:type="spellStart"/>
      <w:r w:rsidRPr="003D7669">
        <w:rPr>
          <w:b/>
          <w:bCs/>
        </w:rPr>
        <w:t>Član</w:t>
      </w:r>
      <w:proofErr w:type="spellEnd"/>
      <w:r w:rsidRPr="003D7669">
        <w:rPr>
          <w:b/>
          <w:bCs/>
        </w:rPr>
        <w:t xml:space="preserve"> 16</w:t>
      </w:r>
    </w:p>
    <w:p w14:paraId="62311D26" w14:textId="77777777" w:rsidR="003D7669" w:rsidRPr="003D7669" w:rsidRDefault="003D7669" w:rsidP="003D7669">
      <w:pPr>
        <w:jc w:val="center"/>
      </w:pPr>
      <w:proofErr w:type="spellStart"/>
      <w:r w:rsidRPr="003D7669">
        <w:t>Pečat</w:t>
      </w:r>
      <w:proofErr w:type="spellEnd"/>
      <w:r w:rsidRPr="003D7669">
        <w:t xml:space="preserve"> u </w:t>
      </w:r>
      <w:proofErr w:type="spellStart"/>
      <w:r w:rsidRPr="003D7669">
        <w:t>formi</w:t>
      </w:r>
      <w:proofErr w:type="spellEnd"/>
      <w:r w:rsidRPr="003D7669">
        <w:t xml:space="preserve"> </w:t>
      </w:r>
      <w:proofErr w:type="spellStart"/>
      <w:r w:rsidRPr="003D7669">
        <w:t>otiska</w:t>
      </w:r>
      <w:proofErr w:type="spellEnd"/>
      <w:r w:rsidRPr="003D7669">
        <w:t xml:space="preserve"> </w:t>
      </w:r>
      <w:proofErr w:type="spellStart"/>
      <w:r w:rsidRPr="003D7669">
        <w:t>utvrđen</w:t>
      </w:r>
      <w:proofErr w:type="spellEnd"/>
      <w:r w:rsidRPr="003D7669">
        <w:t xml:space="preserve"> </w:t>
      </w:r>
      <w:proofErr w:type="spellStart"/>
      <w:r w:rsidRPr="003D7669">
        <w:t>ovim</w:t>
      </w:r>
      <w:proofErr w:type="spellEnd"/>
      <w:r w:rsidRPr="003D7669">
        <w:t xml:space="preserve"> </w:t>
      </w:r>
      <w:proofErr w:type="spellStart"/>
      <w:r w:rsidRPr="003D7669">
        <w:t>zakonom</w:t>
      </w:r>
      <w:proofErr w:type="spellEnd"/>
      <w:r w:rsidRPr="003D7669">
        <w:t xml:space="preserve"> </w:t>
      </w:r>
      <w:proofErr w:type="spellStart"/>
      <w:r w:rsidRPr="003D7669">
        <w:t>izrađuje</w:t>
      </w:r>
      <w:proofErr w:type="spellEnd"/>
      <w:r w:rsidRPr="003D7669">
        <w:t xml:space="preserve"> </w:t>
      </w:r>
      <w:proofErr w:type="spellStart"/>
      <w:r w:rsidRPr="003D7669">
        <w:t>ovlašćeni</w:t>
      </w:r>
      <w:proofErr w:type="spellEnd"/>
      <w:r w:rsidRPr="003D7669">
        <w:t xml:space="preserve"> </w:t>
      </w:r>
      <w:proofErr w:type="spellStart"/>
      <w:r w:rsidRPr="003D7669">
        <w:t>privredni</w:t>
      </w:r>
      <w:proofErr w:type="spellEnd"/>
      <w:r w:rsidRPr="003D7669">
        <w:t xml:space="preserve"> </w:t>
      </w:r>
      <w:proofErr w:type="spellStart"/>
      <w:r w:rsidRPr="003D7669">
        <w:t>subjekt</w:t>
      </w:r>
      <w:proofErr w:type="spellEnd"/>
      <w:r w:rsidRPr="003D7669">
        <w:t xml:space="preserve"> (u </w:t>
      </w:r>
      <w:proofErr w:type="spellStart"/>
      <w:r w:rsidRPr="003D7669">
        <w:t>daljem</w:t>
      </w:r>
      <w:proofErr w:type="spellEnd"/>
      <w:r w:rsidRPr="003D7669">
        <w:t xml:space="preserve"> </w:t>
      </w:r>
      <w:proofErr w:type="spellStart"/>
      <w:r w:rsidRPr="003D7669">
        <w:t>tekstu</w:t>
      </w:r>
      <w:proofErr w:type="spellEnd"/>
      <w:r w:rsidRPr="003D7669">
        <w:t xml:space="preserve">: </w:t>
      </w:r>
      <w:proofErr w:type="spellStart"/>
      <w:r w:rsidRPr="003D7669">
        <w:t>preduzetnik</w:t>
      </w:r>
      <w:proofErr w:type="spellEnd"/>
      <w:r w:rsidRPr="003D7669">
        <w:t>).</w:t>
      </w:r>
    </w:p>
    <w:p w14:paraId="113820A3" w14:textId="77777777" w:rsidR="003D7669" w:rsidRPr="003D7669" w:rsidRDefault="003D7669" w:rsidP="003D7669">
      <w:pPr>
        <w:jc w:val="center"/>
      </w:pPr>
      <w:proofErr w:type="spellStart"/>
      <w:r w:rsidRPr="003D7669">
        <w:t>Kvalifikovani</w:t>
      </w:r>
      <w:proofErr w:type="spellEnd"/>
      <w:r w:rsidRPr="003D7669">
        <w:t xml:space="preserve"> </w:t>
      </w:r>
      <w:proofErr w:type="spellStart"/>
      <w:r w:rsidRPr="003D7669">
        <w:t>elektronski</w:t>
      </w:r>
      <w:proofErr w:type="spellEnd"/>
      <w:r w:rsidRPr="003D7669">
        <w:t xml:space="preserve"> </w:t>
      </w:r>
      <w:proofErr w:type="spellStart"/>
      <w:r w:rsidRPr="003D7669">
        <w:t>pečat</w:t>
      </w:r>
      <w:proofErr w:type="spellEnd"/>
      <w:r w:rsidRPr="003D7669">
        <w:t xml:space="preserve"> </w:t>
      </w:r>
      <w:proofErr w:type="spellStart"/>
      <w:r w:rsidRPr="003D7669">
        <w:t>izdaje</w:t>
      </w:r>
      <w:proofErr w:type="spellEnd"/>
      <w:r w:rsidRPr="003D7669">
        <w:t xml:space="preserve"> </w:t>
      </w:r>
      <w:proofErr w:type="spellStart"/>
      <w:r w:rsidRPr="003D7669">
        <w:t>pružalac</w:t>
      </w:r>
      <w:proofErr w:type="spellEnd"/>
      <w:r w:rsidRPr="003D7669">
        <w:t xml:space="preserve"> </w:t>
      </w:r>
      <w:proofErr w:type="spellStart"/>
      <w:r w:rsidRPr="003D7669">
        <w:t>usluge</w:t>
      </w:r>
      <w:proofErr w:type="spellEnd"/>
      <w:r w:rsidRPr="003D7669">
        <w:t xml:space="preserve"> </w:t>
      </w:r>
      <w:proofErr w:type="spellStart"/>
      <w:r w:rsidRPr="003D7669">
        <w:t>izdavanja</w:t>
      </w:r>
      <w:proofErr w:type="spellEnd"/>
      <w:r w:rsidRPr="003D7669">
        <w:t xml:space="preserve"> </w:t>
      </w:r>
      <w:proofErr w:type="spellStart"/>
      <w:r w:rsidRPr="003D7669">
        <w:t>kvalifikovanog</w:t>
      </w:r>
      <w:proofErr w:type="spellEnd"/>
      <w:r w:rsidRPr="003D7669">
        <w:t xml:space="preserve"> </w:t>
      </w:r>
      <w:proofErr w:type="spellStart"/>
      <w:r w:rsidRPr="003D7669">
        <w:t>sertifikata</w:t>
      </w:r>
      <w:proofErr w:type="spellEnd"/>
      <w:r w:rsidRPr="003D7669">
        <w:t xml:space="preserve"> za </w:t>
      </w:r>
      <w:proofErr w:type="spellStart"/>
      <w:r w:rsidRPr="003D7669">
        <w:t>elektronski</w:t>
      </w:r>
      <w:proofErr w:type="spellEnd"/>
      <w:r w:rsidRPr="003D7669">
        <w:t xml:space="preserve"> </w:t>
      </w:r>
      <w:proofErr w:type="spellStart"/>
      <w:r w:rsidRPr="003D7669">
        <w:t>pečat</w:t>
      </w:r>
      <w:proofErr w:type="spellEnd"/>
      <w:r w:rsidRPr="003D7669">
        <w:t xml:space="preserve">, u </w:t>
      </w:r>
      <w:proofErr w:type="spellStart"/>
      <w:r w:rsidRPr="003D7669">
        <w:t>skladu</w:t>
      </w:r>
      <w:proofErr w:type="spellEnd"/>
      <w:r w:rsidRPr="003D7669">
        <w:t xml:space="preserve"> </w:t>
      </w:r>
      <w:proofErr w:type="spellStart"/>
      <w:r w:rsidRPr="003D7669">
        <w:t>sa</w:t>
      </w:r>
      <w:proofErr w:type="spellEnd"/>
      <w:r w:rsidRPr="003D7669">
        <w:t xml:space="preserve"> </w:t>
      </w:r>
      <w:proofErr w:type="spellStart"/>
      <w:r w:rsidRPr="003D7669">
        <w:t>propisima</w:t>
      </w:r>
      <w:proofErr w:type="spellEnd"/>
      <w:r w:rsidRPr="003D7669">
        <w:t xml:space="preserve"> </w:t>
      </w:r>
      <w:proofErr w:type="spellStart"/>
      <w:r w:rsidRPr="003D7669">
        <w:t>kojima</w:t>
      </w:r>
      <w:proofErr w:type="spellEnd"/>
      <w:r w:rsidRPr="003D7669">
        <w:t xml:space="preserve"> se </w:t>
      </w:r>
      <w:proofErr w:type="spellStart"/>
      <w:r w:rsidRPr="003D7669">
        <w:t>uređuju</w:t>
      </w:r>
      <w:proofErr w:type="spellEnd"/>
      <w:r w:rsidRPr="003D7669">
        <w:t xml:space="preserve"> </w:t>
      </w:r>
      <w:proofErr w:type="spellStart"/>
      <w:r w:rsidRPr="003D7669">
        <w:t>usluge</w:t>
      </w:r>
      <w:proofErr w:type="spellEnd"/>
      <w:r w:rsidRPr="003D7669">
        <w:t xml:space="preserve"> od </w:t>
      </w:r>
      <w:proofErr w:type="spellStart"/>
      <w:r w:rsidRPr="003D7669">
        <w:t>poverenja</w:t>
      </w:r>
      <w:proofErr w:type="spellEnd"/>
      <w:r w:rsidRPr="003D7669">
        <w:t xml:space="preserve"> u </w:t>
      </w:r>
      <w:proofErr w:type="spellStart"/>
      <w:r w:rsidRPr="003D7669">
        <w:t>elektronskom</w:t>
      </w:r>
      <w:proofErr w:type="spellEnd"/>
      <w:r w:rsidRPr="003D7669">
        <w:t xml:space="preserve"> </w:t>
      </w:r>
      <w:proofErr w:type="spellStart"/>
      <w:r w:rsidRPr="003D7669">
        <w:t>poslovanju</w:t>
      </w:r>
      <w:proofErr w:type="spellEnd"/>
      <w:r w:rsidRPr="003D7669">
        <w:t>.</w:t>
      </w:r>
    </w:p>
    <w:p w14:paraId="3148BAEC" w14:textId="77777777" w:rsidR="003D7669" w:rsidRPr="003D7669" w:rsidRDefault="003D7669" w:rsidP="003D7669">
      <w:pPr>
        <w:jc w:val="center"/>
        <w:rPr>
          <w:b/>
          <w:bCs/>
        </w:rPr>
      </w:pPr>
      <w:bookmarkStart w:id="34" w:name="clan_17"/>
      <w:bookmarkEnd w:id="34"/>
      <w:proofErr w:type="spellStart"/>
      <w:r w:rsidRPr="003D7669">
        <w:rPr>
          <w:b/>
          <w:bCs/>
        </w:rPr>
        <w:t>Član</w:t>
      </w:r>
      <w:proofErr w:type="spellEnd"/>
      <w:r w:rsidRPr="003D7669">
        <w:rPr>
          <w:b/>
          <w:bCs/>
        </w:rPr>
        <w:t xml:space="preserve"> 17</w:t>
      </w:r>
    </w:p>
    <w:p w14:paraId="4E37C1EE" w14:textId="77777777" w:rsidR="003D7669" w:rsidRPr="003D7669" w:rsidRDefault="003D7669" w:rsidP="003D7669">
      <w:pPr>
        <w:jc w:val="center"/>
      </w:pPr>
      <w:proofErr w:type="spellStart"/>
      <w:r w:rsidRPr="003D7669">
        <w:t>Preduzetnik</w:t>
      </w:r>
      <w:proofErr w:type="spellEnd"/>
      <w:r w:rsidRPr="003D7669">
        <w:t xml:space="preserve"> </w:t>
      </w:r>
      <w:proofErr w:type="spellStart"/>
      <w:r w:rsidRPr="003D7669">
        <w:t>može</w:t>
      </w:r>
      <w:proofErr w:type="spellEnd"/>
      <w:r w:rsidRPr="003D7669">
        <w:t xml:space="preserve"> </w:t>
      </w:r>
      <w:proofErr w:type="spellStart"/>
      <w:r w:rsidRPr="003D7669">
        <w:t>izraditi</w:t>
      </w:r>
      <w:proofErr w:type="spellEnd"/>
      <w:r w:rsidRPr="003D7669">
        <w:t xml:space="preserve"> </w:t>
      </w:r>
      <w:proofErr w:type="spellStart"/>
      <w:r w:rsidRPr="003D7669">
        <w:t>pečat</w:t>
      </w:r>
      <w:proofErr w:type="spellEnd"/>
      <w:r w:rsidRPr="003D7669">
        <w:t xml:space="preserve"> </w:t>
      </w:r>
      <w:proofErr w:type="spellStart"/>
      <w:r w:rsidRPr="003D7669">
        <w:t>samo</w:t>
      </w:r>
      <w:proofErr w:type="spellEnd"/>
      <w:r w:rsidRPr="003D7669">
        <w:t xml:space="preserve"> </w:t>
      </w:r>
      <w:proofErr w:type="spellStart"/>
      <w:r w:rsidRPr="003D7669">
        <w:t>ako</w:t>
      </w:r>
      <w:proofErr w:type="spellEnd"/>
      <w:r w:rsidRPr="003D7669">
        <w:t xml:space="preserve"> </w:t>
      </w:r>
      <w:proofErr w:type="spellStart"/>
      <w:r w:rsidRPr="003D7669">
        <w:t>Ministarstvo</w:t>
      </w:r>
      <w:proofErr w:type="spellEnd"/>
      <w:r w:rsidRPr="003D7669">
        <w:t xml:space="preserve">, </w:t>
      </w:r>
      <w:proofErr w:type="spellStart"/>
      <w:r w:rsidRPr="003D7669">
        <w:t>odnosno</w:t>
      </w:r>
      <w:proofErr w:type="spellEnd"/>
      <w:r w:rsidRPr="003D7669">
        <w:t xml:space="preserve"> </w:t>
      </w:r>
      <w:proofErr w:type="spellStart"/>
      <w:r w:rsidRPr="003D7669">
        <w:t>nadležni</w:t>
      </w:r>
      <w:proofErr w:type="spellEnd"/>
      <w:r w:rsidRPr="003D7669">
        <w:t xml:space="preserve"> organ </w:t>
      </w:r>
      <w:proofErr w:type="spellStart"/>
      <w:r w:rsidRPr="003D7669">
        <w:t>autonomne</w:t>
      </w:r>
      <w:proofErr w:type="spellEnd"/>
      <w:r w:rsidRPr="003D7669">
        <w:t xml:space="preserve"> </w:t>
      </w:r>
      <w:proofErr w:type="spellStart"/>
      <w:r w:rsidRPr="003D7669">
        <w:t>pokrajine</w:t>
      </w:r>
      <w:proofErr w:type="spellEnd"/>
      <w:r w:rsidRPr="003D7669">
        <w:t xml:space="preserve">, da </w:t>
      </w:r>
      <w:proofErr w:type="spellStart"/>
      <w:r w:rsidRPr="003D7669">
        <w:t>saglasnost</w:t>
      </w:r>
      <w:proofErr w:type="spellEnd"/>
      <w:r w:rsidRPr="003D7669">
        <w:t xml:space="preserve"> </w:t>
      </w:r>
      <w:proofErr w:type="spellStart"/>
      <w:r w:rsidRPr="003D7669">
        <w:t>na</w:t>
      </w:r>
      <w:proofErr w:type="spellEnd"/>
      <w:r w:rsidRPr="003D7669">
        <w:t xml:space="preserve"> </w:t>
      </w:r>
      <w:proofErr w:type="spellStart"/>
      <w:r w:rsidRPr="003D7669">
        <w:t>sadržinu</w:t>
      </w:r>
      <w:proofErr w:type="spellEnd"/>
      <w:r w:rsidRPr="003D7669">
        <w:t xml:space="preserve"> </w:t>
      </w:r>
      <w:proofErr w:type="spellStart"/>
      <w:r w:rsidRPr="003D7669">
        <w:t>i</w:t>
      </w:r>
      <w:proofErr w:type="spellEnd"/>
      <w:r w:rsidRPr="003D7669">
        <w:t xml:space="preserve"> </w:t>
      </w:r>
      <w:proofErr w:type="spellStart"/>
      <w:r w:rsidRPr="003D7669">
        <w:t>izgled</w:t>
      </w:r>
      <w:proofErr w:type="spellEnd"/>
      <w:r w:rsidRPr="003D7669">
        <w:t xml:space="preserve"> </w:t>
      </w:r>
      <w:proofErr w:type="spellStart"/>
      <w:r w:rsidRPr="003D7669">
        <w:t>pečata</w:t>
      </w:r>
      <w:proofErr w:type="spellEnd"/>
      <w:r w:rsidRPr="003D7669">
        <w:t>.</w:t>
      </w:r>
    </w:p>
    <w:p w14:paraId="4C17AB44" w14:textId="77777777" w:rsidR="003D7669" w:rsidRPr="003D7669" w:rsidRDefault="003D7669" w:rsidP="003D7669">
      <w:pPr>
        <w:jc w:val="center"/>
      </w:pPr>
      <w:proofErr w:type="spellStart"/>
      <w:r w:rsidRPr="003D7669">
        <w:t>Matricu</w:t>
      </w:r>
      <w:proofErr w:type="spellEnd"/>
      <w:r w:rsidRPr="003D7669">
        <w:t xml:space="preserve"> </w:t>
      </w:r>
      <w:proofErr w:type="spellStart"/>
      <w:r w:rsidRPr="003D7669">
        <w:t>koja</w:t>
      </w:r>
      <w:proofErr w:type="spellEnd"/>
      <w:r w:rsidRPr="003D7669">
        <w:t xml:space="preserve"> je </w:t>
      </w:r>
      <w:proofErr w:type="spellStart"/>
      <w:r w:rsidRPr="003D7669">
        <w:t>služila</w:t>
      </w:r>
      <w:proofErr w:type="spellEnd"/>
      <w:r w:rsidRPr="003D7669">
        <w:t xml:space="preserve"> za </w:t>
      </w:r>
      <w:proofErr w:type="spellStart"/>
      <w:r w:rsidRPr="003D7669">
        <w:t>izradu</w:t>
      </w:r>
      <w:proofErr w:type="spellEnd"/>
      <w:r w:rsidRPr="003D7669">
        <w:t xml:space="preserve"> </w:t>
      </w:r>
      <w:proofErr w:type="spellStart"/>
      <w:r w:rsidRPr="003D7669">
        <w:t>pečata</w:t>
      </w:r>
      <w:proofErr w:type="spellEnd"/>
      <w:r w:rsidRPr="003D7669">
        <w:t xml:space="preserve">, </w:t>
      </w:r>
      <w:proofErr w:type="spellStart"/>
      <w:r w:rsidRPr="003D7669">
        <w:t>kao</w:t>
      </w:r>
      <w:proofErr w:type="spellEnd"/>
      <w:r w:rsidRPr="003D7669">
        <w:t xml:space="preserve"> </w:t>
      </w:r>
      <w:proofErr w:type="spellStart"/>
      <w:r w:rsidRPr="003D7669">
        <w:t>i</w:t>
      </w:r>
      <w:proofErr w:type="spellEnd"/>
      <w:r w:rsidRPr="003D7669">
        <w:t xml:space="preserve"> </w:t>
      </w:r>
      <w:proofErr w:type="spellStart"/>
      <w:r w:rsidRPr="003D7669">
        <w:t>sve</w:t>
      </w:r>
      <w:proofErr w:type="spellEnd"/>
      <w:r w:rsidRPr="003D7669">
        <w:t xml:space="preserve"> </w:t>
      </w:r>
      <w:proofErr w:type="spellStart"/>
      <w:r w:rsidRPr="003D7669">
        <w:t>probne</w:t>
      </w:r>
      <w:proofErr w:type="spellEnd"/>
      <w:r w:rsidRPr="003D7669">
        <w:t xml:space="preserve"> </w:t>
      </w:r>
      <w:proofErr w:type="spellStart"/>
      <w:r w:rsidRPr="003D7669">
        <w:t>i</w:t>
      </w:r>
      <w:proofErr w:type="spellEnd"/>
      <w:r w:rsidRPr="003D7669">
        <w:t xml:space="preserve"> </w:t>
      </w:r>
      <w:proofErr w:type="spellStart"/>
      <w:r w:rsidRPr="003D7669">
        <w:t>neuspele</w:t>
      </w:r>
      <w:proofErr w:type="spellEnd"/>
      <w:r w:rsidRPr="003D7669">
        <w:t xml:space="preserve"> </w:t>
      </w:r>
      <w:proofErr w:type="spellStart"/>
      <w:r w:rsidRPr="003D7669">
        <w:t>primerke</w:t>
      </w:r>
      <w:proofErr w:type="spellEnd"/>
      <w:r w:rsidRPr="003D7669">
        <w:t xml:space="preserve"> </w:t>
      </w:r>
      <w:proofErr w:type="spellStart"/>
      <w:r w:rsidRPr="003D7669">
        <w:t>pečata</w:t>
      </w:r>
      <w:proofErr w:type="spellEnd"/>
      <w:r w:rsidRPr="003D7669">
        <w:t xml:space="preserve">, </w:t>
      </w:r>
      <w:proofErr w:type="spellStart"/>
      <w:r w:rsidRPr="003D7669">
        <w:t>preduzetnik</w:t>
      </w:r>
      <w:proofErr w:type="spellEnd"/>
      <w:r w:rsidRPr="003D7669">
        <w:t xml:space="preserve"> je </w:t>
      </w:r>
      <w:proofErr w:type="spellStart"/>
      <w:r w:rsidRPr="003D7669">
        <w:t>dužan</w:t>
      </w:r>
      <w:proofErr w:type="spellEnd"/>
      <w:r w:rsidRPr="003D7669">
        <w:t xml:space="preserve"> da </w:t>
      </w:r>
      <w:proofErr w:type="spellStart"/>
      <w:r w:rsidRPr="003D7669">
        <w:t>uništi</w:t>
      </w:r>
      <w:proofErr w:type="spellEnd"/>
      <w:r w:rsidRPr="003D7669">
        <w:t>.</w:t>
      </w:r>
    </w:p>
    <w:p w14:paraId="43122772" w14:textId="77777777" w:rsidR="003D7669" w:rsidRPr="003D7669" w:rsidRDefault="003D7669" w:rsidP="003D7669">
      <w:pPr>
        <w:jc w:val="center"/>
        <w:rPr>
          <w:b/>
          <w:bCs/>
        </w:rPr>
      </w:pPr>
      <w:bookmarkStart w:id="35" w:name="str_17"/>
      <w:bookmarkEnd w:id="35"/>
      <w:proofErr w:type="spellStart"/>
      <w:r w:rsidRPr="003D7669">
        <w:rPr>
          <w:b/>
          <w:bCs/>
        </w:rPr>
        <w:t>Dostavljanje</w:t>
      </w:r>
      <w:proofErr w:type="spellEnd"/>
      <w:r w:rsidRPr="003D7669">
        <w:rPr>
          <w:b/>
          <w:bCs/>
        </w:rPr>
        <w:t xml:space="preserve"> </w:t>
      </w:r>
      <w:proofErr w:type="spellStart"/>
      <w:r w:rsidRPr="003D7669">
        <w:rPr>
          <w:b/>
          <w:bCs/>
        </w:rPr>
        <w:t>podataka</w:t>
      </w:r>
      <w:proofErr w:type="spellEnd"/>
      <w:r w:rsidRPr="003D7669">
        <w:rPr>
          <w:b/>
          <w:bCs/>
        </w:rPr>
        <w:t xml:space="preserve"> o </w:t>
      </w:r>
      <w:proofErr w:type="spellStart"/>
      <w:r w:rsidRPr="003D7669">
        <w:rPr>
          <w:b/>
          <w:bCs/>
        </w:rPr>
        <w:t>izrađenim</w:t>
      </w:r>
      <w:proofErr w:type="spellEnd"/>
      <w:r w:rsidRPr="003D7669">
        <w:rPr>
          <w:b/>
          <w:bCs/>
        </w:rPr>
        <w:t xml:space="preserve"> </w:t>
      </w:r>
      <w:proofErr w:type="spellStart"/>
      <w:r w:rsidRPr="003D7669">
        <w:rPr>
          <w:b/>
          <w:bCs/>
        </w:rPr>
        <w:t>pečatima</w:t>
      </w:r>
      <w:proofErr w:type="spellEnd"/>
    </w:p>
    <w:p w14:paraId="2A800ECA" w14:textId="77777777" w:rsidR="003D7669" w:rsidRPr="003D7669" w:rsidRDefault="003D7669" w:rsidP="003D7669">
      <w:pPr>
        <w:jc w:val="center"/>
        <w:rPr>
          <w:b/>
          <w:bCs/>
        </w:rPr>
      </w:pPr>
      <w:bookmarkStart w:id="36" w:name="clan_18"/>
      <w:bookmarkEnd w:id="36"/>
      <w:proofErr w:type="spellStart"/>
      <w:r w:rsidRPr="003D7669">
        <w:rPr>
          <w:b/>
          <w:bCs/>
        </w:rPr>
        <w:t>Član</w:t>
      </w:r>
      <w:proofErr w:type="spellEnd"/>
      <w:r w:rsidRPr="003D7669">
        <w:rPr>
          <w:b/>
          <w:bCs/>
        </w:rPr>
        <w:t xml:space="preserve"> 18</w:t>
      </w:r>
    </w:p>
    <w:p w14:paraId="0DC43513" w14:textId="77777777" w:rsidR="003D7669" w:rsidRPr="003D7669" w:rsidRDefault="003D7669" w:rsidP="003D7669">
      <w:pPr>
        <w:jc w:val="center"/>
      </w:pPr>
      <w:proofErr w:type="spellStart"/>
      <w:r w:rsidRPr="003D7669">
        <w:lastRenderedPageBreak/>
        <w:t>Otisak</w:t>
      </w:r>
      <w:proofErr w:type="spellEnd"/>
      <w:r w:rsidRPr="003D7669">
        <w:t xml:space="preserve">, </w:t>
      </w:r>
      <w:proofErr w:type="spellStart"/>
      <w:r w:rsidRPr="003D7669">
        <w:t>odnosno</w:t>
      </w:r>
      <w:proofErr w:type="spellEnd"/>
      <w:r w:rsidRPr="003D7669">
        <w:t xml:space="preserve"> </w:t>
      </w:r>
      <w:proofErr w:type="spellStart"/>
      <w:r w:rsidRPr="003D7669">
        <w:t>spoljni</w:t>
      </w:r>
      <w:proofErr w:type="spellEnd"/>
      <w:r w:rsidRPr="003D7669">
        <w:t xml:space="preserve"> </w:t>
      </w:r>
      <w:proofErr w:type="spellStart"/>
      <w:r w:rsidRPr="003D7669">
        <w:t>prikaz</w:t>
      </w:r>
      <w:proofErr w:type="spellEnd"/>
      <w:r w:rsidRPr="003D7669">
        <w:t xml:space="preserve"> </w:t>
      </w:r>
      <w:proofErr w:type="spellStart"/>
      <w:r w:rsidRPr="003D7669">
        <w:t>izrađenog</w:t>
      </w:r>
      <w:proofErr w:type="spellEnd"/>
      <w:r w:rsidRPr="003D7669">
        <w:t xml:space="preserve"> </w:t>
      </w:r>
      <w:proofErr w:type="spellStart"/>
      <w:r w:rsidRPr="003D7669">
        <w:t>pečata</w:t>
      </w:r>
      <w:proofErr w:type="spellEnd"/>
      <w:r w:rsidRPr="003D7669">
        <w:t xml:space="preserve">, </w:t>
      </w:r>
      <w:proofErr w:type="spellStart"/>
      <w:r w:rsidRPr="003D7669">
        <w:t>podatke</w:t>
      </w:r>
      <w:proofErr w:type="spellEnd"/>
      <w:r w:rsidRPr="003D7669">
        <w:t xml:space="preserve"> o </w:t>
      </w:r>
      <w:proofErr w:type="spellStart"/>
      <w:r w:rsidRPr="003D7669">
        <w:t>broju</w:t>
      </w:r>
      <w:proofErr w:type="spellEnd"/>
      <w:r w:rsidRPr="003D7669">
        <w:t xml:space="preserve"> </w:t>
      </w:r>
      <w:proofErr w:type="spellStart"/>
      <w:r w:rsidRPr="003D7669">
        <w:t>primeraka</w:t>
      </w:r>
      <w:proofErr w:type="spellEnd"/>
      <w:r w:rsidRPr="003D7669">
        <w:t xml:space="preserve"> </w:t>
      </w:r>
      <w:proofErr w:type="spellStart"/>
      <w:r w:rsidRPr="003D7669">
        <w:t>pečata</w:t>
      </w:r>
      <w:proofErr w:type="spellEnd"/>
      <w:r w:rsidRPr="003D7669">
        <w:t xml:space="preserve">, </w:t>
      </w:r>
      <w:proofErr w:type="spellStart"/>
      <w:r w:rsidRPr="003D7669">
        <w:t>odnosno</w:t>
      </w:r>
      <w:proofErr w:type="spellEnd"/>
      <w:r w:rsidRPr="003D7669">
        <w:t xml:space="preserve"> </w:t>
      </w:r>
      <w:proofErr w:type="spellStart"/>
      <w:r w:rsidRPr="003D7669">
        <w:t>jedinstvenom</w:t>
      </w:r>
      <w:proofErr w:type="spellEnd"/>
      <w:r w:rsidRPr="003D7669">
        <w:t xml:space="preserve"> </w:t>
      </w:r>
      <w:proofErr w:type="spellStart"/>
      <w:r w:rsidRPr="003D7669">
        <w:t>serijskom</w:t>
      </w:r>
      <w:proofErr w:type="spellEnd"/>
      <w:r w:rsidRPr="003D7669">
        <w:t xml:space="preserve"> </w:t>
      </w:r>
      <w:proofErr w:type="spellStart"/>
      <w:r w:rsidRPr="003D7669">
        <w:t>broju</w:t>
      </w:r>
      <w:proofErr w:type="spellEnd"/>
      <w:r w:rsidRPr="003D7669">
        <w:t xml:space="preserve"> koji je </w:t>
      </w:r>
      <w:proofErr w:type="spellStart"/>
      <w:r w:rsidRPr="003D7669">
        <w:t>sadržan</w:t>
      </w:r>
      <w:proofErr w:type="spellEnd"/>
      <w:r w:rsidRPr="003D7669">
        <w:t xml:space="preserve"> u </w:t>
      </w:r>
      <w:proofErr w:type="spellStart"/>
      <w:r w:rsidRPr="003D7669">
        <w:t>kvalifikovanom</w:t>
      </w:r>
      <w:proofErr w:type="spellEnd"/>
      <w:r w:rsidRPr="003D7669">
        <w:t xml:space="preserve"> </w:t>
      </w:r>
      <w:proofErr w:type="spellStart"/>
      <w:r w:rsidRPr="003D7669">
        <w:t>sertifikatu</w:t>
      </w:r>
      <w:proofErr w:type="spellEnd"/>
      <w:r w:rsidRPr="003D7669">
        <w:t xml:space="preserve"> za </w:t>
      </w:r>
      <w:proofErr w:type="spellStart"/>
      <w:r w:rsidRPr="003D7669">
        <w:t>elektronski</w:t>
      </w:r>
      <w:proofErr w:type="spellEnd"/>
      <w:r w:rsidRPr="003D7669">
        <w:t xml:space="preserve"> </w:t>
      </w:r>
      <w:proofErr w:type="spellStart"/>
      <w:r w:rsidRPr="003D7669">
        <w:t>pečat</w:t>
      </w:r>
      <w:proofErr w:type="spellEnd"/>
      <w:r w:rsidRPr="003D7669">
        <w:t xml:space="preserve"> </w:t>
      </w:r>
      <w:proofErr w:type="spellStart"/>
      <w:r w:rsidRPr="003D7669">
        <w:t>i</w:t>
      </w:r>
      <w:proofErr w:type="spellEnd"/>
      <w:r w:rsidRPr="003D7669">
        <w:t xml:space="preserve"> </w:t>
      </w:r>
      <w:proofErr w:type="spellStart"/>
      <w:r w:rsidRPr="003D7669">
        <w:t>datumu</w:t>
      </w:r>
      <w:proofErr w:type="spellEnd"/>
      <w:r w:rsidRPr="003D7669">
        <w:t xml:space="preserve"> </w:t>
      </w:r>
      <w:proofErr w:type="spellStart"/>
      <w:r w:rsidRPr="003D7669">
        <w:t>početka</w:t>
      </w:r>
      <w:proofErr w:type="spellEnd"/>
      <w:r w:rsidRPr="003D7669">
        <w:t xml:space="preserve"> </w:t>
      </w:r>
      <w:proofErr w:type="spellStart"/>
      <w:r w:rsidRPr="003D7669">
        <w:t>njegove</w:t>
      </w:r>
      <w:proofErr w:type="spellEnd"/>
      <w:r w:rsidRPr="003D7669">
        <w:t xml:space="preserve"> </w:t>
      </w:r>
      <w:proofErr w:type="spellStart"/>
      <w:r w:rsidRPr="003D7669">
        <w:t>upotrebe</w:t>
      </w:r>
      <w:proofErr w:type="spellEnd"/>
      <w:r w:rsidRPr="003D7669">
        <w:t xml:space="preserve"> organ je </w:t>
      </w:r>
      <w:proofErr w:type="spellStart"/>
      <w:r w:rsidRPr="003D7669">
        <w:t>dužan</w:t>
      </w:r>
      <w:proofErr w:type="spellEnd"/>
      <w:r w:rsidRPr="003D7669">
        <w:t xml:space="preserve"> da </w:t>
      </w:r>
      <w:proofErr w:type="spellStart"/>
      <w:r w:rsidRPr="003D7669">
        <w:t>dostavi</w:t>
      </w:r>
      <w:proofErr w:type="spellEnd"/>
      <w:r w:rsidRPr="003D7669">
        <w:t xml:space="preserve"> </w:t>
      </w:r>
      <w:proofErr w:type="spellStart"/>
      <w:r w:rsidRPr="003D7669">
        <w:t>Ministarstvu</w:t>
      </w:r>
      <w:proofErr w:type="spellEnd"/>
      <w:r w:rsidRPr="003D7669">
        <w:t xml:space="preserve">, </w:t>
      </w:r>
      <w:proofErr w:type="spellStart"/>
      <w:r w:rsidRPr="003D7669">
        <w:t>odnosno</w:t>
      </w:r>
      <w:proofErr w:type="spellEnd"/>
      <w:r w:rsidRPr="003D7669">
        <w:t xml:space="preserve"> </w:t>
      </w:r>
      <w:proofErr w:type="spellStart"/>
      <w:r w:rsidRPr="003D7669">
        <w:t>nadležnom</w:t>
      </w:r>
      <w:proofErr w:type="spellEnd"/>
      <w:r w:rsidRPr="003D7669">
        <w:t xml:space="preserve"> </w:t>
      </w:r>
      <w:proofErr w:type="spellStart"/>
      <w:r w:rsidRPr="003D7669">
        <w:t>organu</w:t>
      </w:r>
      <w:proofErr w:type="spellEnd"/>
      <w:r w:rsidRPr="003D7669">
        <w:t xml:space="preserve"> </w:t>
      </w:r>
      <w:proofErr w:type="spellStart"/>
      <w:r w:rsidRPr="003D7669">
        <w:t>autonomne</w:t>
      </w:r>
      <w:proofErr w:type="spellEnd"/>
      <w:r w:rsidRPr="003D7669">
        <w:t xml:space="preserve"> </w:t>
      </w:r>
      <w:proofErr w:type="spellStart"/>
      <w:r w:rsidRPr="003D7669">
        <w:t>pokrajine</w:t>
      </w:r>
      <w:proofErr w:type="spellEnd"/>
      <w:r w:rsidRPr="003D7669">
        <w:t xml:space="preserve">, u </w:t>
      </w:r>
      <w:proofErr w:type="spellStart"/>
      <w:r w:rsidRPr="003D7669">
        <w:t>roku</w:t>
      </w:r>
      <w:proofErr w:type="spellEnd"/>
      <w:r w:rsidRPr="003D7669">
        <w:t xml:space="preserve"> od </w:t>
      </w:r>
      <w:proofErr w:type="spellStart"/>
      <w:r w:rsidRPr="003D7669">
        <w:t>deset</w:t>
      </w:r>
      <w:proofErr w:type="spellEnd"/>
      <w:r w:rsidRPr="003D7669">
        <w:t xml:space="preserve"> dana od dana </w:t>
      </w:r>
      <w:proofErr w:type="spellStart"/>
      <w:r w:rsidRPr="003D7669">
        <w:t>izrade</w:t>
      </w:r>
      <w:proofErr w:type="spellEnd"/>
      <w:r w:rsidRPr="003D7669">
        <w:t xml:space="preserve"> </w:t>
      </w:r>
      <w:proofErr w:type="spellStart"/>
      <w:r w:rsidRPr="003D7669">
        <w:t>pečata</w:t>
      </w:r>
      <w:proofErr w:type="spellEnd"/>
      <w:r w:rsidRPr="003D7669">
        <w:t>.</w:t>
      </w:r>
    </w:p>
    <w:p w14:paraId="3B34DDA3" w14:textId="77777777" w:rsidR="003D7669" w:rsidRPr="003D7669" w:rsidRDefault="003D7669" w:rsidP="003D7669">
      <w:pPr>
        <w:jc w:val="center"/>
        <w:rPr>
          <w:b/>
          <w:bCs/>
        </w:rPr>
      </w:pPr>
      <w:bookmarkStart w:id="37" w:name="str_18"/>
      <w:bookmarkEnd w:id="37"/>
      <w:proofErr w:type="spellStart"/>
      <w:r w:rsidRPr="003D7669">
        <w:rPr>
          <w:b/>
          <w:bCs/>
        </w:rPr>
        <w:t>Evidencija</w:t>
      </w:r>
      <w:proofErr w:type="spellEnd"/>
      <w:r w:rsidRPr="003D7669">
        <w:rPr>
          <w:b/>
          <w:bCs/>
        </w:rPr>
        <w:t xml:space="preserve"> o </w:t>
      </w:r>
      <w:proofErr w:type="spellStart"/>
      <w:r w:rsidRPr="003D7669">
        <w:rPr>
          <w:b/>
          <w:bCs/>
        </w:rPr>
        <w:t>pečatima</w:t>
      </w:r>
      <w:proofErr w:type="spellEnd"/>
    </w:p>
    <w:p w14:paraId="762797D8" w14:textId="77777777" w:rsidR="003D7669" w:rsidRPr="003D7669" w:rsidRDefault="003D7669" w:rsidP="003D7669">
      <w:pPr>
        <w:jc w:val="center"/>
        <w:rPr>
          <w:b/>
          <w:bCs/>
        </w:rPr>
      </w:pPr>
      <w:bookmarkStart w:id="38" w:name="clan_19"/>
      <w:bookmarkEnd w:id="38"/>
      <w:proofErr w:type="spellStart"/>
      <w:r w:rsidRPr="003D7669">
        <w:rPr>
          <w:b/>
          <w:bCs/>
        </w:rPr>
        <w:t>Član</w:t>
      </w:r>
      <w:proofErr w:type="spellEnd"/>
      <w:r w:rsidRPr="003D7669">
        <w:rPr>
          <w:b/>
          <w:bCs/>
        </w:rPr>
        <w:t xml:space="preserve"> 19</w:t>
      </w:r>
    </w:p>
    <w:p w14:paraId="67F92D4E" w14:textId="77777777" w:rsidR="003D7669" w:rsidRPr="003D7669" w:rsidRDefault="003D7669" w:rsidP="003D7669">
      <w:pPr>
        <w:jc w:val="center"/>
      </w:pPr>
      <w:proofErr w:type="spellStart"/>
      <w:r w:rsidRPr="003D7669">
        <w:t>Ministarstvo</w:t>
      </w:r>
      <w:proofErr w:type="spellEnd"/>
      <w:r w:rsidRPr="003D7669">
        <w:t xml:space="preserve">, </w:t>
      </w:r>
      <w:proofErr w:type="spellStart"/>
      <w:r w:rsidRPr="003D7669">
        <w:t>odnosno</w:t>
      </w:r>
      <w:proofErr w:type="spellEnd"/>
      <w:r w:rsidRPr="003D7669">
        <w:t xml:space="preserve"> </w:t>
      </w:r>
      <w:proofErr w:type="spellStart"/>
      <w:r w:rsidRPr="003D7669">
        <w:t>nadležni</w:t>
      </w:r>
      <w:proofErr w:type="spellEnd"/>
      <w:r w:rsidRPr="003D7669">
        <w:t xml:space="preserve"> organ </w:t>
      </w:r>
      <w:proofErr w:type="spellStart"/>
      <w:r w:rsidRPr="003D7669">
        <w:t>autonomne</w:t>
      </w:r>
      <w:proofErr w:type="spellEnd"/>
      <w:r w:rsidRPr="003D7669">
        <w:t xml:space="preserve"> </w:t>
      </w:r>
      <w:proofErr w:type="spellStart"/>
      <w:r w:rsidRPr="003D7669">
        <w:t>pokrajine</w:t>
      </w:r>
      <w:proofErr w:type="spellEnd"/>
      <w:r w:rsidRPr="003D7669">
        <w:t xml:space="preserve"> </w:t>
      </w:r>
      <w:proofErr w:type="spellStart"/>
      <w:r w:rsidRPr="003D7669">
        <w:t>vodi</w:t>
      </w:r>
      <w:proofErr w:type="spellEnd"/>
      <w:r w:rsidRPr="003D7669">
        <w:t xml:space="preserve"> </w:t>
      </w:r>
      <w:proofErr w:type="spellStart"/>
      <w:r w:rsidRPr="003D7669">
        <w:t>evidenciju</w:t>
      </w:r>
      <w:proofErr w:type="spellEnd"/>
      <w:r w:rsidRPr="003D7669">
        <w:t xml:space="preserve"> u </w:t>
      </w:r>
      <w:proofErr w:type="spellStart"/>
      <w:r w:rsidRPr="003D7669">
        <w:t>elektronskom</w:t>
      </w:r>
      <w:proofErr w:type="spellEnd"/>
      <w:r w:rsidRPr="003D7669">
        <w:t xml:space="preserve"> </w:t>
      </w:r>
      <w:proofErr w:type="spellStart"/>
      <w:r w:rsidRPr="003D7669">
        <w:t>obliku</w:t>
      </w:r>
      <w:proofErr w:type="spellEnd"/>
      <w:r w:rsidRPr="003D7669">
        <w:t xml:space="preserve"> o </w:t>
      </w:r>
      <w:proofErr w:type="spellStart"/>
      <w:r w:rsidRPr="003D7669">
        <w:t>pečatima</w:t>
      </w:r>
      <w:proofErr w:type="spellEnd"/>
      <w:r w:rsidRPr="003D7669">
        <w:t xml:space="preserve"> </w:t>
      </w:r>
      <w:proofErr w:type="spellStart"/>
      <w:r w:rsidRPr="003D7669">
        <w:t>koja</w:t>
      </w:r>
      <w:proofErr w:type="spellEnd"/>
      <w:r w:rsidRPr="003D7669">
        <w:t xml:space="preserve"> </w:t>
      </w:r>
      <w:proofErr w:type="spellStart"/>
      <w:r w:rsidRPr="003D7669">
        <w:t>sadrži</w:t>
      </w:r>
      <w:proofErr w:type="spellEnd"/>
      <w:r w:rsidRPr="003D7669">
        <w:t xml:space="preserve"> </w:t>
      </w:r>
      <w:proofErr w:type="spellStart"/>
      <w:r w:rsidRPr="003D7669">
        <w:t>podatke</w:t>
      </w:r>
      <w:proofErr w:type="spellEnd"/>
      <w:r w:rsidRPr="003D7669">
        <w:t xml:space="preserve"> o: </w:t>
      </w:r>
      <w:proofErr w:type="spellStart"/>
      <w:r w:rsidRPr="003D7669">
        <w:t>saglasnosti</w:t>
      </w:r>
      <w:proofErr w:type="spellEnd"/>
      <w:r w:rsidRPr="003D7669">
        <w:t xml:space="preserve"> za </w:t>
      </w:r>
      <w:proofErr w:type="spellStart"/>
      <w:r w:rsidRPr="003D7669">
        <w:t>nabavku</w:t>
      </w:r>
      <w:proofErr w:type="spellEnd"/>
      <w:r w:rsidRPr="003D7669">
        <w:t xml:space="preserve"> </w:t>
      </w:r>
      <w:proofErr w:type="spellStart"/>
      <w:r w:rsidRPr="003D7669">
        <w:t>pečata</w:t>
      </w:r>
      <w:proofErr w:type="spellEnd"/>
      <w:r w:rsidRPr="003D7669">
        <w:t xml:space="preserve">, </w:t>
      </w:r>
      <w:proofErr w:type="spellStart"/>
      <w:r w:rsidRPr="003D7669">
        <w:t>broju</w:t>
      </w:r>
      <w:proofErr w:type="spellEnd"/>
      <w:r w:rsidRPr="003D7669">
        <w:t xml:space="preserve"> </w:t>
      </w:r>
      <w:proofErr w:type="spellStart"/>
      <w:r w:rsidRPr="003D7669">
        <w:t>primeraka</w:t>
      </w:r>
      <w:proofErr w:type="spellEnd"/>
      <w:r w:rsidRPr="003D7669">
        <w:t xml:space="preserve"> </w:t>
      </w:r>
      <w:proofErr w:type="spellStart"/>
      <w:r w:rsidRPr="003D7669">
        <w:t>pečata</w:t>
      </w:r>
      <w:proofErr w:type="spellEnd"/>
      <w:r w:rsidRPr="003D7669">
        <w:t xml:space="preserve">, </w:t>
      </w:r>
      <w:proofErr w:type="spellStart"/>
      <w:r w:rsidRPr="003D7669">
        <w:t>jedinstvenom</w:t>
      </w:r>
      <w:proofErr w:type="spellEnd"/>
      <w:r w:rsidRPr="003D7669">
        <w:t xml:space="preserve"> </w:t>
      </w:r>
      <w:proofErr w:type="spellStart"/>
      <w:r w:rsidRPr="003D7669">
        <w:t>serijskom</w:t>
      </w:r>
      <w:proofErr w:type="spellEnd"/>
      <w:r w:rsidRPr="003D7669">
        <w:t xml:space="preserve"> </w:t>
      </w:r>
      <w:proofErr w:type="spellStart"/>
      <w:r w:rsidRPr="003D7669">
        <w:t>broju</w:t>
      </w:r>
      <w:proofErr w:type="spellEnd"/>
      <w:r w:rsidRPr="003D7669">
        <w:t xml:space="preserve">, </w:t>
      </w:r>
      <w:proofErr w:type="spellStart"/>
      <w:r w:rsidRPr="003D7669">
        <w:t>datumu</w:t>
      </w:r>
      <w:proofErr w:type="spellEnd"/>
      <w:r w:rsidRPr="003D7669">
        <w:t xml:space="preserve"> </w:t>
      </w:r>
      <w:proofErr w:type="spellStart"/>
      <w:r w:rsidRPr="003D7669">
        <w:t>početka</w:t>
      </w:r>
      <w:proofErr w:type="spellEnd"/>
      <w:r w:rsidRPr="003D7669">
        <w:t xml:space="preserve"> </w:t>
      </w:r>
      <w:proofErr w:type="spellStart"/>
      <w:r w:rsidRPr="003D7669">
        <w:t>upotrebe</w:t>
      </w:r>
      <w:proofErr w:type="spellEnd"/>
      <w:r w:rsidRPr="003D7669">
        <w:t xml:space="preserve"> </w:t>
      </w:r>
      <w:proofErr w:type="spellStart"/>
      <w:r w:rsidRPr="003D7669">
        <w:t>pečata</w:t>
      </w:r>
      <w:proofErr w:type="spellEnd"/>
      <w:r w:rsidRPr="003D7669">
        <w:t xml:space="preserve">, </w:t>
      </w:r>
      <w:proofErr w:type="spellStart"/>
      <w:r w:rsidRPr="003D7669">
        <w:t>uništenim</w:t>
      </w:r>
      <w:proofErr w:type="spellEnd"/>
      <w:r w:rsidRPr="003D7669">
        <w:t xml:space="preserve">, </w:t>
      </w:r>
      <w:proofErr w:type="spellStart"/>
      <w:r w:rsidRPr="003D7669">
        <w:t>nestalim</w:t>
      </w:r>
      <w:proofErr w:type="spellEnd"/>
      <w:r w:rsidRPr="003D7669">
        <w:t xml:space="preserve"> </w:t>
      </w:r>
      <w:proofErr w:type="spellStart"/>
      <w:r w:rsidRPr="003D7669">
        <w:t>i</w:t>
      </w:r>
      <w:proofErr w:type="spellEnd"/>
      <w:r w:rsidRPr="003D7669">
        <w:t xml:space="preserve"> </w:t>
      </w:r>
      <w:proofErr w:type="spellStart"/>
      <w:r w:rsidRPr="003D7669">
        <w:t>izgubljenim</w:t>
      </w:r>
      <w:proofErr w:type="spellEnd"/>
      <w:r w:rsidRPr="003D7669">
        <w:t xml:space="preserve">, </w:t>
      </w:r>
      <w:proofErr w:type="spellStart"/>
      <w:r w:rsidRPr="003D7669">
        <w:t>isteklim</w:t>
      </w:r>
      <w:proofErr w:type="spellEnd"/>
      <w:r w:rsidRPr="003D7669">
        <w:t xml:space="preserve"> </w:t>
      </w:r>
      <w:proofErr w:type="spellStart"/>
      <w:r w:rsidRPr="003D7669">
        <w:t>i</w:t>
      </w:r>
      <w:proofErr w:type="spellEnd"/>
      <w:r w:rsidRPr="003D7669">
        <w:t xml:space="preserve"> </w:t>
      </w:r>
      <w:proofErr w:type="spellStart"/>
      <w:r w:rsidRPr="003D7669">
        <w:t>povučenim</w:t>
      </w:r>
      <w:proofErr w:type="spellEnd"/>
      <w:r w:rsidRPr="003D7669">
        <w:t xml:space="preserve"> </w:t>
      </w:r>
      <w:proofErr w:type="spellStart"/>
      <w:r w:rsidRPr="003D7669">
        <w:t>pečatima</w:t>
      </w:r>
      <w:proofErr w:type="spellEnd"/>
      <w:r w:rsidRPr="003D7669">
        <w:t xml:space="preserve">, </w:t>
      </w:r>
      <w:proofErr w:type="spellStart"/>
      <w:r w:rsidRPr="003D7669">
        <w:t>kao</w:t>
      </w:r>
      <w:proofErr w:type="spellEnd"/>
      <w:r w:rsidRPr="003D7669">
        <w:t xml:space="preserve"> </w:t>
      </w:r>
      <w:proofErr w:type="spellStart"/>
      <w:r w:rsidRPr="003D7669">
        <w:t>i</w:t>
      </w:r>
      <w:proofErr w:type="spellEnd"/>
      <w:r w:rsidRPr="003D7669">
        <w:t xml:space="preserve"> </w:t>
      </w:r>
      <w:proofErr w:type="spellStart"/>
      <w:r w:rsidRPr="003D7669">
        <w:t>otisak</w:t>
      </w:r>
      <w:proofErr w:type="spellEnd"/>
      <w:r w:rsidRPr="003D7669">
        <w:t xml:space="preserve">, </w:t>
      </w:r>
      <w:proofErr w:type="spellStart"/>
      <w:r w:rsidRPr="003D7669">
        <w:t>odnosno</w:t>
      </w:r>
      <w:proofErr w:type="spellEnd"/>
      <w:r w:rsidRPr="003D7669">
        <w:t xml:space="preserve"> </w:t>
      </w:r>
      <w:proofErr w:type="spellStart"/>
      <w:r w:rsidRPr="003D7669">
        <w:t>spoljni</w:t>
      </w:r>
      <w:proofErr w:type="spellEnd"/>
      <w:r w:rsidRPr="003D7669">
        <w:t xml:space="preserve"> </w:t>
      </w:r>
      <w:proofErr w:type="spellStart"/>
      <w:r w:rsidRPr="003D7669">
        <w:t>prikaz</w:t>
      </w:r>
      <w:proofErr w:type="spellEnd"/>
      <w:r w:rsidRPr="003D7669">
        <w:t xml:space="preserve"> </w:t>
      </w:r>
      <w:proofErr w:type="spellStart"/>
      <w:r w:rsidRPr="003D7669">
        <w:t>pečata</w:t>
      </w:r>
      <w:proofErr w:type="spellEnd"/>
      <w:r w:rsidRPr="003D7669">
        <w:t>.</w:t>
      </w:r>
    </w:p>
    <w:p w14:paraId="5D4C02A5" w14:textId="77777777" w:rsidR="003D7669" w:rsidRPr="003D7669" w:rsidRDefault="003D7669" w:rsidP="003D7669">
      <w:pPr>
        <w:jc w:val="center"/>
        <w:rPr>
          <w:b/>
          <w:bCs/>
        </w:rPr>
      </w:pPr>
      <w:bookmarkStart w:id="39" w:name="str_19"/>
      <w:bookmarkEnd w:id="39"/>
      <w:proofErr w:type="spellStart"/>
      <w:r w:rsidRPr="003D7669">
        <w:rPr>
          <w:b/>
          <w:bCs/>
        </w:rPr>
        <w:t>Nadzor</w:t>
      </w:r>
      <w:proofErr w:type="spellEnd"/>
    </w:p>
    <w:p w14:paraId="480E50B4" w14:textId="77777777" w:rsidR="003D7669" w:rsidRPr="003D7669" w:rsidRDefault="003D7669" w:rsidP="003D7669">
      <w:pPr>
        <w:jc w:val="center"/>
        <w:rPr>
          <w:b/>
          <w:bCs/>
        </w:rPr>
      </w:pPr>
      <w:bookmarkStart w:id="40" w:name="clan_20"/>
      <w:bookmarkEnd w:id="40"/>
      <w:proofErr w:type="spellStart"/>
      <w:r w:rsidRPr="003D7669">
        <w:rPr>
          <w:b/>
          <w:bCs/>
        </w:rPr>
        <w:t>Član</w:t>
      </w:r>
      <w:proofErr w:type="spellEnd"/>
      <w:r w:rsidRPr="003D7669">
        <w:rPr>
          <w:b/>
          <w:bCs/>
        </w:rPr>
        <w:t xml:space="preserve"> 20</w:t>
      </w:r>
    </w:p>
    <w:p w14:paraId="683ADE48" w14:textId="77777777" w:rsidR="003D7669" w:rsidRPr="003D7669" w:rsidRDefault="003D7669" w:rsidP="003D7669">
      <w:pPr>
        <w:jc w:val="center"/>
      </w:pPr>
      <w:proofErr w:type="spellStart"/>
      <w:r w:rsidRPr="003D7669">
        <w:t>Nadzor</w:t>
      </w:r>
      <w:proofErr w:type="spellEnd"/>
      <w:r w:rsidRPr="003D7669">
        <w:t xml:space="preserve"> </w:t>
      </w:r>
      <w:proofErr w:type="spellStart"/>
      <w:r w:rsidRPr="003D7669">
        <w:t>nad</w:t>
      </w:r>
      <w:proofErr w:type="spellEnd"/>
      <w:r w:rsidRPr="003D7669">
        <w:t xml:space="preserve"> </w:t>
      </w:r>
      <w:proofErr w:type="spellStart"/>
      <w:r w:rsidRPr="003D7669">
        <w:t>primenom</w:t>
      </w:r>
      <w:proofErr w:type="spellEnd"/>
      <w:r w:rsidRPr="003D7669">
        <w:t xml:space="preserve"> </w:t>
      </w:r>
      <w:proofErr w:type="spellStart"/>
      <w:r w:rsidRPr="003D7669">
        <w:t>odredaba</w:t>
      </w:r>
      <w:proofErr w:type="spellEnd"/>
      <w:r w:rsidRPr="003D7669">
        <w:t xml:space="preserve"> </w:t>
      </w:r>
      <w:proofErr w:type="spellStart"/>
      <w:r w:rsidRPr="003D7669">
        <w:t>ovog</w:t>
      </w:r>
      <w:proofErr w:type="spellEnd"/>
      <w:r w:rsidRPr="003D7669">
        <w:t xml:space="preserve"> </w:t>
      </w:r>
      <w:proofErr w:type="spellStart"/>
      <w:r w:rsidRPr="003D7669">
        <w:t>zakona</w:t>
      </w:r>
      <w:proofErr w:type="spellEnd"/>
      <w:r w:rsidRPr="003D7669">
        <w:t xml:space="preserve">, </w:t>
      </w:r>
      <w:proofErr w:type="spellStart"/>
      <w:r w:rsidRPr="003D7669">
        <w:t>osim</w:t>
      </w:r>
      <w:proofErr w:type="spellEnd"/>
      <w:r w:rsidRPr="003D7669">
        <w:t xml:space="preserve"> u </w:t>
      </w:r>
      <w:proofErr w:type="spellStart"/>
      <w:r w:rsidRPr="003D7669">
        <w:t>delu</w:t>
      </w:r>
      <w:proofErr w:type="spellEnd"/>
      <w:r w:rsidRPr="003D7669">
        <w:t xml:space="preserve"> koji se </w:t>
      </w:r>
      <w:proofErr w:type="spellStart"/>
      <w:r w:rsidRPr="003D7669">
        <w:t>odnosi</w:t>
      </w:r>
      <w:proofErr w:type="spellEnd"/>
      <w:r w:rsidRPr="003D7669">
        <w:t xml:space="preserve"> </w:t>
      </w:r>
      <w:proofErr w:type="spellStart"/>
      <w:r w:rsidRPr="003D7669">
        <w:t>na</w:t>
      </w:r>
      <w:proofErr w:type="spellEnd"/>
      <w:r w:rsidRPr="003D7669">
        <w:t xml:space="preserve"> </w:t>
      </w:r>
      <w:proofErr w:type="spellStart"/>
      <w:r w:rsidRPr="003D7669">
        <w:t>pružaoca</w:t>
      </w:r>
      <w:proofErr w:type="spellEnd"/>
      <w:r w:rsidRPr="003D7669">
        <w:t xml:space="preserve"> </w:t>
      </w:r>
      <w:proofErr w:type="spellStart"/>
      <w:r w:rsidRPr="003D7669">
        <w:t>usluge</w:t>
      </w:r>
      <w:proofErr w:type="spellEnd"/>
      <w:r w:rsidRPr="003D7669">
        <w:t xml:space="preserve"> </w:t>
      </w:r>
      <w:proofErr w:type="spellStart"/>
      <w:r w:rsidRPr="003D7669">
        <w:t>izdavanja</w:t>
      </w:r>
      <w:proofErr w:type="spellEnd"/>
      <w:r w:rsidRPr="003D7669">
        <w:t xml:space="preserve"> </w:t>
      </w:r>
      <w:proofErr w:type="spellStart"/>
      <w:r w:rsidRPr="003D7669">
        <w:t>kvalifikovanih</w:t>
      </w:r>
      <w:proofErr w:type="spellEnd"/>
      <w:r w:rsidRPr="003D7669">
        <w:t xml:space="preserve"> </w:t>
      </w:r>
      <w:proofErr w:type="spellStart"/>
      <w:r w:rsidRPr="003D7669">
        <w:t>sertifikata</w:t>
      </w:r>
      <w:proofErr w:type="spellEnd"/>
      <w:r w:rsidRPr="003D7669">
        <w:t xml:space="preserve"> za </w:t>
      </w:r>
      <w:proofErr w:type="spellStart"/>
      <w:r w:rsidRPr="003D7669">
        <w:t>elektronski</w:t>
      </w:r>
      <w:proofErr w:type="spellEnd"/>
      <w:r w:rsidRPr="003D7669">
        <w:t xml:space="preserve"> </w:t>
      </w:r>
      <w:proofErr w:type="spellStart"/>
      <w:r w:rsidRPr="003D7669">
        <w:t>pečat</w:t>
      </w:r>
      <w:proofErr w:type="spellEnd"/>
      <w:r w:rsidRPr="003D7669">
        <w:t xml:space="preserve">, </w:t>
      </w:r>
      <w:proofErr w:type="spellStart"/>
      <w:r w:rsidRPr="003D7669">
        <w:t>vrši</w:t>
      </w:r>
      <w:proofErr w:type="spellEnd"/>
      <w:r w:rsidRPr="003D7669">
        <w:t xml:space="preserve"> </w:t>
      </w:r>
      <w:proofErr w:type="spellStart"/>
      <w:r w:rsidRPr="003D7669">
        <w:t>Ministarstvo</w:t>
      </w:r>
      <w:proofErr w:type="spellEnd"/>
      <w:r w:rsidRPr="003D7669">
        <w:t xml:space="preserve">, </w:t>
      </w:r>
      <w:proofErr w:type="spellStart"/>
      <w:r w:rsidRPr="003D7669">
        <w:t>preko</w:t>
      </w:r>
      <w:proofErr w:type="spellEnd"/>
      <w:r w:rsidRPr="003D7669">
        <w:t xml:space="preserve"> </w:t>
      </w:r>
      <w:proofErr w:type="spellStart"/>
      <w:r w:rsidRPr="003D7669">
        <w:t>upravne</w:t>
      </w:r>
      <w:proofErr w:type="spellEnd"/>
      <w:r w:rsidRPr="003D7669">
        <w:t xml:space="preserve"> </w:t>
      </w:r>
      <w:proofErr w:type="spellStart"/>
      <w:r w:rsidRPr="003D7669">
        <w:t>inspekcije</w:t>
      </w:r>
      <w:proofErr w:type="spellEnd"/>
      <w:r w:rsidRPr="003D7669">
        <w:t>.</w:t>
      </w:r>
    </w:p>
    <w:p w14:paraId="356E68A4" w14:textId="77777777" w:rsidR="003D7669" w:rsidRPr="003D7669" w:rsidRDefault="003D7669" w:rsidP="003D7669">
      <w:pPr>
        <w:jc w:val="center"/>
      </w:pPr>
      <w:r w:rsidRPr="003D7669">
        <w:t xml:space="preserve">U </w:t>
      </w:r>
      <w:proofErr w:type="spellStart"/>
      <w:r w:rsidRPr="003D7669">
        <w:t>vršenju</w:t>
      </w:r>
      <w:proofErr w:type="spellEnd"/>
      <w:r w:rsidRPr="003D7669">
        <w:t xml:space="preserve"> </w:t>
      </w:r>
      <w:proofErr w:type="spellStart"/>
      <w:r w:rsidRPr="003D7669">
        <w:t>nadzora</w:t>
      </w:r>
      <w:proofErr w:type="spellEnd"/>
      <w:r w:rsidRPr="003D7669">
        <w:t xml:space="preserve">, </w:t>
      </w:r>
      <w:proofErr w:type="spellStart"/>
      <w:r w:rsidRPr="003D7669">
        <w:t>upravna</w:t>
      </w:r>
      <w:proofErr w:type="spellEnd"/>
      <w:r w:rsidRPr="003D7669">
        <w:t xml:space="preserve"> </w:t>
      </w:r>
      <w:proofErr w:type="spellStart"/>
      <w:r w:rsidRPr="003D7669">
        <w:t>inspekcija</w:t>
      </w:r>
      <w:proofErr w:type="spellEnd"/>
      <w:r w:rsidRPr="003D7669">
        <w:t xml:space="preserve">, pored </w:t>
      </w:r>
      <w:proofErr w:type="spellStart"/>
      <w:r w:rsidRPr="003D7669">
        <w:t>ovlašćenja</w:t>
      </w:r>
      <w:proofErr w:type="spellEnd"/>
      <w:r w:rsidRPr="003D7669">
        <w:t xml:space="preserve"> za </w:t>
      </w:r>
      <w:proofErr w:type="spellStart"/>
      <w:r w:rsidRPr="003D7669">
        <w:t>preduzimanje</w:t>
      </w:r>
      <w:proofErr w:type="spellEnd"/>
      <w:r w:rsidRPr="003D7669">
        <w:t xml:space="preserve"> </w:t>
      </w:r>
      <w:proofErr w:type="spellStart"/>
      <w:r w:rsidRPr="003D7669">
        <w:t>radnji</w:t>
      </w:r>
      <w:proofErr w:type="spellEnd"/>
      <w:r w:rsidRPr="003D7669">
        <w:t xml:space="preserve"> </w:t>
      </w:r>
      <w:proofErr w:type="spellStart"/>
      <w:r w:rsidRPr="003D7669">
        <w:t>i</w:t>
      </w:r>
      <w:proofErr w:type="spellEnd"/>
      <w:r w:rsidRPr="003D7669">
        <w:t xml:space="preserve"> </w:t>
      </w:r>
      <w:proofErr w:type="spellStart"/>
      <w:r w:rsidRPr="003D7669">
        <w:t>nalaganje</w:t>
      </w:r>
      <w:proofErr w:type="spellEnd"/>
      <w:r w:rsidRPr="003D7669">
        <w:t xml:space="preserve"> </w:t>
      </w:r>
      <w:proofErr w:type="spellStart"/>
      <w:r w:rsidRPr="003D7669">
        <w:t>mera</w:t>
      </w:r>
      <w:proofErr w:type="spellEnd"/>
      <w:r w:rsidRPr="003D7669">
        <w:t xml:space="preserve"> </w:t>
      </w:r>
      <w:proofErr w:type="spellStart"/>
      <w:r w:rsidRPr="003D7669">
        <w:t>utvrđenih</w:t>
      </w:r>
      <w:proofErr w:type="spellEnd"/>
      <w:r w:rsidRPr="003D7669">
        <w:t xml:space="preserve"> </w:t>
      </w:r>
      <w:proofErr w:type="spellStart"/>
      <w:r w:rsidRPr="003D7669">
        <w:t>posebnim</w:t>
      </w:r>
      <w:proofErr w:type="spellEnd"/>
      <w:r w:rsidRPr="003D7669">
        <w:t xml:space="preserve"> </w:t>
      </w:r>
      <w:proofErr w:type="spellStart"/>
      <w:r w:rsidRPr="003D7669">
        <w:t>zakonom</w:t>
      </w:r>
      <w:proofErr w:type="spellEnd"/>
      <w:r w:rsidRPr="003D7669">
        <w:t xml:space="preserve">, </w:t>
      </w:r>
      <w:proofErr w:type="spellStart"/>
      <w:r w:rsidRPr="003D7669">
        <w:t>ima</w:t>
      </w:r>
      <w:proofErr w:type="spellEnd"/>
      <w:r w:rsidRPr="003D7669">
        <w:t xml:space="preserve"> </w:t>
      </w:r>
      <w:proofErr w:type="spellStart"/>
      <w:r w:rsidRPr="003D7669">
        <w:t>pravo</w:t>
      </w:r>
      <w:proofErr w:type="spellEnd"/>
      <w:r w:rsidRPr="003D7669">
        <w:t xml:space="preserve"> </w:t>
      </w:r>
      <w:proofErr w:type="spellStart"/>
      <w:r w:rsidRPr="003D7669">
        <w:t>i</w:t>
      </w:r>
      <w:proofErr w:type="spellEnd"/>
      <w:r w:rsidRPr="003D7669">
        <w:t xml:space="preserve"> </w:t>
      </w:r>
      <w:proofErr w:type="spellStart"/>
      <w:r w:rsidRPr="003D7669">
        <w:t>dužnost</w:t>
      </w:r>
      <w:proofErr w:type="spellEnd"/>
      <w:r w:rsidRPr="003D7669">
        <w:t>:</w:t>
      </w:r>
    </w:p>
    <w:p w14:paraId="67B1386A" w14:textId="77777777" w:rsidR="003D7669" w:rsidRPr="003D7669" w:rsidRDefault="003D7669" w:rsidP="003D7669">
      <w:pPr>
        <w:jc w:val="center"/>
        <w:rPr>
          <w:lang w:val="fr-FR"/>
        </w:rPr>
      </w:pPr>
      <w:r w:rsidRPr="003D7669">
        <w:rPr>
          <w:lang w:val="fr-FR"/>
        </w:rPr>
        <w:t xml:space="preserve">1) da </w:t>
      </w:r>
      <w:proofErr w:type="spellStart"/>
      <w:r w:rsidRPr="003D7669">
        <w:rPr>
          <w:lang w:val="fr-FR"/>
        </w:rPr>
        <w:t>naloži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organu</w:t>
      </w:r>
      <w:proofErr w:type="spellEnd"/>
      <w:r w:rsidRPr="003D7669">
        <w:rPr>
          <w:lang w:val="fr-FR"/>
        </w:rPr>
        <w:t xml:space="preserve"> da </w:t>
      </w:r>
      <w:proofErr w:type="spellStart"/>
      <w:r w:rsidRPr="003D7669">
        <w:rPr>
          <w:lang w:val="fr-FR"/>
        </w:rPr>
        <w:t>izradi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pečat</w:t>
      </w:r>
      <w:proofErr w:type="spellEnd"/>
      <w:r w:rsidRPr="003D7669">
        <w:rPr>
          <w:lang w:val="fr-FR"/>
        </w:rPr>
        <w:t xml:space="preserve"> u </w:t>
      </w:r>
      <w:proofErr w:type="spellStart"/>
      <w:r w:rsidRPr="003D7669">
        <w:rPr>
          <w:lang w:val="fr-FR"/>
        </w:rPr>
        <w:t>skladu</w:t>
      </w:r>
      <w:proofErr w:type="spellEnd"/>
      <w:r w:rsidRPr="003D7669">
        <w:rPr>
          <w:lang w:val="fr-FR"/>
        </w:rPr>
        <w:t xml:space="preserve"> sa </w:t>
      </w:r>
      <w:proofErr w:type="spellStart"/>
      <w:r w:rsidRPr="003D7669">
        <w:rPr>
          <w:lang w:val="fr-FR"/>
        </w:rPr>
        <w:t>ovim</w:t>
      </w:r>
      <w:proofErr w:type="spellEnd"/>
      <w:r w:rsidRPr="003D7669">
        <w:rPr>
          <w:lang w:val="fr-FR"/>
        </w:rPr>
        <w:t xml:space="preserve"> </w:t>
      </w:r>
      <w:proofErr w:type="spellStart"/>
      <w:proofErr w:type="gramStart"/>
      <w:r w:rsidRPr="003D7669">
        <w:rPr>
          <w:lang w:val="fr-FR"/>
        </w:rPr>
        <w:t>zakonom</w:t>
      </w:r>
      <w:proofErr w:type="spellEnd"/>
      <w:r w:rsidRPr="003D7669">
        <w:rPr>
          <w:lang w:val="fr-FR"/>
        </w:rPr>
        <w:t>;</w:t>
      </w:r>
      <w:proofErr w:type="gramEnd"/>
    </w:p>
    <w:p w14:paraId="14CE165F" w14:textId="77777777" w:rsidR="003D7669" w:rsidRPr="003D7669" w:rsidRDefault="003D7669" w:rsidP="003D7669">
      <w:pPr>
        <w:jc w:val="center"/>
        <w:rPr>
          <w:lang w:val="fr-FR"/>
        </w:rPr>
      </w:pPr>
      <w:r w:rsidRPr="003D7669">
        <w:rPr>
          <w:lang w:val="fr-FR"/>
        </w:rPr>
        <w:t xml:space="preserve">2) da </w:t>
      </w:r>
      <w:proofErr w:type="spellStart"/>
      <w:r w:rsidRPr="003D7669">
        <w:rPr>
          <w:lang w:val="fr-FR"/>
        </w:rPr>
        <w:t>naloži</w:t>
      </w:r>
      <w:proofErr w:type="spellEnd"/>
      <w:r w:rsidRPr="003D7669">
        <w:rPr>
          <w:lang w:val="fr-FR"/>
        </w:rPr>
        <w:t xml:space="preserve"> da se </w:t>
      </w:r>
      <w:proofErr w:type="spellStart"/>
      <w:r w:rsidRPr="003D7669">
        <w:rPr>
          <w:lang w:val="fr-FR"/>
        </w:rPr>
        <w:t>uništi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pečat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čija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sadržina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nije</w:t>
      </w:r>
      <w:proofErr w:type="spellEnd"/>
      <w:r w:rsidRPr="003D7669">
        <w:rPr>
          <w:lang w:val="fr-FR"/>
        </w:rPr>
        <w:t xml:space="preserve"> u </w:t>
      </w:r>
      <w:proofErr w:type="spellStart"/>
      <w:r w:rsidRPr="003D7669">
        <w:rPr>
          <w:lang w:val="fr-FR"/>
        </w:rPr>
        <w:t>skladu</w:t>
      </w:r>
      <w:proofErr w:type="spellEnd"/>
      <w:r w:rsidRPr="003D7669">
        <w:rPr>
          <w:lang w:val="fr-FR"/>
        </w:rPr>
        <w:t xml:space="preserve"> sa </w:t>
      </w:r>
      <w:proofErr w:type="spellStart"/>
      <w:r w:rsidRPr="003D7669">
        <w:rPr>
          <w:lang w:val="fr-FR"/>
        </w:rPr>
        <w:t>odredbama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ovog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zakona</w:t>
      </w:r>
      <w:proofErr w:type="spellEnd"/>
      <w:r w:rsidRPr="003D7669">
        <w:rPr>
          <w:lang w:val="fr-FR"/>
        </w:rPr>
        <w:t xml:space="preserve">, </w:t>
      </w:r>
      <w:proofErr w:type="spellStart"/>
      <w:r w:rsidRPr="003D7669">
        <w:rPr>
          <w:lang w:val="fr-FR"/>
        </w:rPr>
        <w:t>odnosno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kada</w:t>
      </w:r>
      <w:proofErr w:type="spellEnd"/>
      <w:r w:rsidRPr="003D7669">
        <w:rPr>
          <w:lang w:val="fr-FR"/>
        </w:rPr>
        <w:t xml:space="preserve"> se </w:t>
      </w:r>
      <w:proofErr w:type="spellStart"/>
      <w:r w:rsidRPr="003D7669">
        <w:rPr>
          <w:lang w:val="fr-FR"/>
        </w:rPr>
        <w:t>steknu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drugi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razlozi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utvrđeni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ovim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zakonom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za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uništenje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pečata</w:t>
      </w:r>
      <w:proofErr w:type="spellEnd"/>
      <w:r w:rsidRPr="003D7669">
        <w:rPr>
          <w:lang w:val="fr-FR"/>
        </w:rPr>
        <w:t>.</w:t>
      </w:r>
    </w:p>
    <w:p w14:paraId="413D0883" w14:textId="77777777" w:rsidR="003D7669" w:rsidRPr="003D7669" w:rsidRDefault="003D7669" w:rsidP="003D7669">
      <w:pPr>
        <w:jc w:val="center"/>
        <w:rPr>
          <w:lang w:val="fr-FR"/>
        </w:rPr>
      </w:pPr>
      <w:proofErr w:type="spellStart"/>
      <w:r w:rsidRPr="003D7669">
        <w:rPr>
          <w:lang w:val="fr-FR"/>
        </w:rPr>
        <w:t>Protiv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rešenja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upravnog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inspektora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može</w:t>
      </w:r>
      <w:proofErr w:type="spellEnd"/>
      <w:r w:rsidRPr="003D7669">
        <w:rPr>
          <w:lang w:val="fr-FR"/>
        </w:rPr>
        <w:t xml:space="preserve"> se </w:t>
      </w:r>
      <w:proofErr w:type="spellStart"/>
      <w:r w:rsidRPr="003D7669">
        <w:rPr>
          <w:lang w:val="fr-FR"/>
        </w:rPr>
        <w:t>izjaviti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žalba</w:t>
      </w:r>
      <w:proofErr w:type="spellEnd"/>
      <w:r w:rsidRPr="003D7669">
        <w:rPr>
          <w:lang w:val="fr-FR"/>
        </w:rPr>
        <w:t xml:space="preserve"> u </w:t>
      </w:r>
      <w:proofErr w:type="spellStart"/>
      <w:r w:rsidRPr="003D7669">
        <w:rPr>
          <w:lang w:val="fr-FR"/>
        </w:rPr>
        <w:t>roku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od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osam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dana</w:t>
      </w:r>
      <w:proofErr w:type="spellEnd"/>
      <w:r w:rsidRPr="003D7669">
        <w:rPr>
          <w:lang w:val="fr-FR"/>
        </w:rPr>
        <w:t>.</w:t>
      </w:r>
    </w:p>
    <w:p w14:paraId="5D7C66CD" w14:textId="77777777" w:rsidR="003D7669" w:rsidRPr="003D7669" w:rsidRDefault="003D7669" w:rsidP="003D7669">
      <w:pPr>
        <w:jc w:val="center"/>
        <w:rPr>
          <w:lang w:val="fr-FR"/>
        </w:rPr>
      </w:pPr>
      <w:proofErr w:type="spellStart"/>
      <w:r w:rsidRPr="003D7669">
        <w:rPr>
          <w:lang w:val="fr-FR"/>
        </w:rPr>
        <w:t>Žalba</w:t>
      </w:r>
      <w:proofErr w:type="spellEnd"/>
      <w:r w:rsidRPr="003D7669">
        <w:rPr>
          <w:lang w:val="fr-FR"/>
        </w:rPr>
        <w:t xml:space="preserve"> ne </w:t>
      </w:r>
      <w:proofErr w:type="spellStart"/>
      <w:r w:rsidRPr="003D7669">
        <w:rPr>
          <w:lang w:val="fr-FR"/>
        </w:rPr>
        <w:t>odlaže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izvršenje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rešenja</w:t>
      </w:r>
      <w:proofErr w:type="spellEnd"/>
      <w:r w:rsidRPr="003D7669">
        <w:rPr>
          <w:lang w:val="fr-FR"/>
        </w:rPr>
        <w:t>.</w:t>
      </w:r>
    </w:p>
    <w:p w14:paraId="08809ED1" w14:textId="77777777" w:rsidR="003D7669" w:rsidRPr="003D7669" w:rsidRDefault="003D7669" w:rsidP="003D7669">
      <w:pPr>
        <w:jc w:val="center"/>
        <w:rPr>
          <w:lang w:val="fr-FR"/>
        </w:rPr>
      </w:pPr>
      <w:proofErr w:type="spellStart"/>
      <w:r w:rsidRPr="003D7669">
        <w:rPr>
          <w:lang w:val="fr-FR"/>
        </w:rPr>
        <w:t>Rešenje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doneto</w:t>
      </w:r>
      <w:proofErr w:type="spellEnd"/>
      <w:r w:rsidRPr="003D7669">
        <w:rPr>
          <w:lang w:val="fr-FR"/>
        </w:rPr>
        <w:t xml:space="preserve"> po </w:t>
      </w:r>
      <w:proofErr w:type="spellStart"/>
      <w:r w:rsidRPr="003D7669">
        <w:rPr>
          <w:lang w:val="fr-FR"/>
        </w:rPr>
        <w:t>žalbi</w:t>
      </w:r>
      <w:proofErr w:type="spellEnd"/>
      <w:r w:rsidRPr="003D7669">
        <w:rPr>
          <w:lang w:val="fr-FR"/>
        </w:rPr>
        <w:t xml:space="preserve"> je </w:t>
      </w:r>
      <w:proofErr w:type="spellStart"/>
      <w:r w:rsidRPr="003D7669">
        <w:rPr>
          <w:lang w:val="fr-FR"/>
        </w:rPr>
        <w:t>konačno</w:t>
      </w:r>
      <w:proofErr w:type="spellEnd"/>
      <w:r w:rsidRPr="003D7669">
        <w:rPr>
          <w:lang w:val="fr-FR"/>
        </w:rPr>
        <w:t xml:space="preserve"> i </w:t>
      </w:r>
      <w:proofErr w:type="spellStart"/>
      <w:r w:rsidRPr="003D7669">
        <w:rPr>
          <w:lang w:val="fr-FR"/>
        </w:rPr>
        <w:t>protiv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njega</w:t>
      </w:r>
      <w:proofErr w:type="spellEnd"/>
      <w:r w:rsidRPr="003D7669">
        <w:rPr>
          <w:lang w:val="fr-FR"/>
        </w:rPr>
        <w:t xml:space="preserve"> se </w:t>
      </w:r>
      <w:proofErr w:type="spellStart"/>
      <w:r w:rsidRPr="003D7669">
        <w:rPr>
          <w:lang w:val="fr-FR"/>
        </w:rPr>
        <w:t>može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pokrenuti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upravni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spor</w:t>
      </w:r>
      <w:proofErr w:type="spellEnd"/>
      <w:r w:rsidRPr="003D7669">
        <w:rPr>
          <w:lang w:val="fr-FR"/>
        </w:rPr>
        <w:t>.</w:t>
      </w:r>
    </w:p>
    <w:p w14:paraId="49597152" w14:textId="77777777" w:rsidR="003D7669" w:rsidRPr="003D7669" w:rsidRDefault="003D7669" w:rsidP="003D7669">
      <w:pPr>
        <w:jc w:val="center"/>
        <w:rPr>
          <w:b/>
          <w:bCs/>
          <w:lang w:val="fr-FR"/>
        </w:rPr>
      </w:pPr>
      <w:bookmarkStart w:id="41" w:name="clan_20a"/>
      <w:bookmarkEnd w:id="41"/>
      <w:proofErr w:type="spellStart"/>
      <w:r w:rsidRPr="003D7669">
        <w:rPr>
          <w:b/>
          <w:bCs/>
          <w:lang w:val="fr-FR"/>
        </w:rPr>
        <w:t>Član</w:t>
      </w:r>
      <w:proofErr w:type="spellEnd"/>
      <w:r w:rsidRPr="003D7669">
        <w:rPr>
          <w:b/>
          <w:bCs/>
          <w:lang w:val="fr-FR"/>
        </w:rPr>
        <w:t xml:space="preserve"> 20a</w:t>
      </w:r>
    </w:p>
    <w:p w14:paraId="075D35E0" w14:textId="77777777" w:rsidR="003D7669" w:rsidRPr="003D7669" w:rsidRDefault="003D7669" w:rsidP="003D7669">
      <w:pPr>
        <w:jc w:val="center"/>
        <w:rPr>
          <w:lang w:val="fr-FR"/>
        </w:rPr>
      </w:pPr>
      <w:proofErr w:type="spellStart"/>
      <w:r w:rsidRPr="003D7669">
        <w:rPr>
          <w:lang w:val="fr-FR"/>
        </w:rPr>
        <w:t>Nadzor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nad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radom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pružalaca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usluge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izdavanja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kvalifikovanih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sertifikata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za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elektronski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pečat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vrši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nadležni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organ</w:t>
      </w:r>
      <w:proofErr w:type="spellEnd"/>
      <w:r w:rsidRPr="003D7669">
        <w:rPr>
          <w:lang w:val="fr-FR"/>
        </w:rPr>
        <w:t xml:space="preserve"> u </w:t>
      </w:r>
      <w:proofErr w:type="spellStart"/>
      <w:r w:rsidRPr="003D7669">
        <w:rPr>
          <w:lang w:val="fr-FR"/>
        </w:rPr>
        <w:t>skladu</w:t>
      </w:r>
      <w:proofErr w:type="spellEnd"/>
      <w:r w:rsidRPr="003D7669">
        <w:rPr>
          <w:lang w:val="fr-FR"/>
        </w:rPr>
        <w:t xml:space="preserve"> sa </w:t>
      </w:r>
      <w:proofErr w:type="spellStart"/>
      <w:r w:rsidRPr="003D7669">
        <w:rPr>
          <w:lang w:val="fr-FR"/>
        </w:rPr>
        <w:t>propisima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kojima</w:t>
      </w:r>
      <w:proofErr w:type="spellEnd"/>
      <w:r w:rsidRPr="003D7669">
        <w:rPr>
          <w:lang w:val="fr-FR"/>
        </w:rPr>
        <w:t xml:space="preserve"> se </w:t>
      </w:r>
      <w:proofErr w:type="spellStart"/>
      <w:r w:rsidRPr="003D7669">
        <w:rPr>
          <w:lang w:val="fr-FR"/>
        </w:rPr>
        <w:t>uređuju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usluge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od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poverenja</w:t>
      </w:r>
      <w:proofErr w:type="spellEnd"/>
      <w:r w:rsidRPr="003D7669">
        <w:rPr>
          <w:lang w:val="fr-FR"/>
        </w:rPr>
        <w:t xml:space="preserve"> u </w:t>
      </w:r>
      <w:proofErr w:type="spellStart"/>
      <w:r w:rsidRPr="003D7669">
        <w:rPr>
          <w:lang w:val="fr-FR"/>
        </w:rPr>
        <w:t>elektronskom</w:t>
      </w:r>
      <w:proofErr w:type="spellEnd"/>
      <w:r w:rsidRPr="003D7669">
        <w:rPr>
          <w:lang w:val="fr-FR"/>
        </w:rPr>
        <w:t xml:space="preserve"> </w:t>
      </w:r>
      <w:proofErr w:type="spellStart"/>
      <w:r w:rsidRPr="003D7669">
        <w:rPr>
          <w:lang w:val="fr-FR"/>
        </w:rPr>
        <w:t>poslovanju</w:t>
      </w:r>
      <w:proofErr w:type="spellEnd"/>
      <w:r w:rsidRPr="003D7669">
        <w:rPr>
          <w:lang w:val="fr-FR"/>
        </w:rPr>
        <w:t>.</w:t>
      </w:r>
    </w:p>
    <w:p w14:paraId="1DE8991C" w14:textId="77777777" w:rsidR="003D7669" w:rsidRPr="003D7669" w:rsidRDefault="003D7669" w:rsidP="003D7669">
      <w:pPr>
        <w:jc w:val="center"/>
        <w:rPr>
          <w:b/>
          <w:bCs/>
        </w:rPr>
      </w:pPr>
      <w:bookmarkStart w:id="42" w:name="clan_21"/>
      <w:bookmarkEnd w:id="42"/>
      <w:proofErr w:type="spellStart"/>
      <w:r w:rsidRPr="003D7669">
        <w:rPr>
          <w:b/>
          <w:bCs/>
        </w:rPr>
        <w:t>Član</w:t>
      </w:r>
      <w:proofErr w:type="spellEnd"/>
      <w:r w:rsidRPr="003D7669">
        <w:rPr>
          <w:b/>
          <w:bCs/>
        </w:rPr>
        <w:t xml:space="preserve"> 21</w:t>
      </w:r>
    </w:p>
    <w:p w14:paraId="7F468CA0" w14:textId="77777777" w:rsidR="003D7669" w:rsidRPr="003D7669" w:rsidRDefault="003D7669" w:rsidP="003D7669">
      <w:pPr>
        <w:jc w:val="center"/>
      </w:pPr>
      <w:r w:rsidRPr="003D7669">
        <w:t>(</w:t>
      </w:r>
      <w:proofErr w:type="spellStart"/>
      <w:r w:rsidRPr="003D7669">
        <w:rPr>
          <w:i/>
          <w:iCs/>
        </w:rPr>
        <w:t>Brisan</w:t>
      </w:r>
      <w:proofErr w:type="spellEnd"/>
      <w:r w:rsidRPr="003D7669">
        <w:t>)</w:t>
      </w:r>
    </w:p>
    <w:p w14:paraId="508DE4F0" w14:textId="77777777" w:rsidR="003D7669" w:rsidRPr="003D7669" w:rsidRDefault="003D7669" w:rsidP="003D7669">
      <w:pPr>
        <w:jc w:val="center"/>
        <w:rPr>
          <w:b/>
          <w:bCs/>
        </w:rPr>
      </w:pPr>
      <w:bookmarkStart w:id="43" w:name="str_20"/>
      <w:bookmarkEnd w:id="43"/>
      <w:proofErr w:type="spellStart"/>
      <w:r w:rsidRPr="003D7669">
        <w:rPr>
          <w:b/>
          <w:bCs/>
        </w:rPr>
        <w:t>Kaznene</w:t>
      </w:r>
      <w:proofErr w:type="spellEnd"/>
      <w:r w:rsidRPr="003D7669">
        <w:rPr>
          <w:b/>
          <w:bCs/>
        </w:rPr>
        <w:t xml:space="preserve"> </w:t>
      </w:r>
      <w:proofErr w:type="spellStart"/>
      <w:r w:rsidRPr="003D7669">
        <w:rPr>
          <w:b/>
          <w:bCs/>
        </w:rPr>
        <w:t>odredbe</w:t>
      </w:r>
      <w:proofErr w:type="spellEnd"/>
    </w:p>
    <w:p w14:paraId="6E94AD1E" w14:textId="77777777" w:rsidR="003D7669" w:rsidRPr="003D7669" w:rsidRDefault="003D7669" w:rsidP="003D7669">
      <w:pPr>
        <w:jc w:val="center"/>
        <w:rPr>
          <w:b/>
          <w:bCs/>
        </w:rPr>
      </w:pPr>
      <w:bookmarkStart w:id="44" w:name="clan_22"/>
      <w:bookmarkEnd w:id="44"/>
      <w:proofErr w:type="spellStart"/>
      <w:r w:rsidRPr="003D7669">
        <w:rPr>
          <w:b/>
          <w:bCs/>
        </w:rPr>
        <w:t>Član</w:t>
      </w:r>
      <w:proofErr w:type="spellEnd"/>
      <w:r w:rsidRPr="003D7669">
        <w:rPr>
          <w:b/>
          <w:bCs/>
        </w:rPr>
        <w:t xml:space="preserve"> 22</w:t>
      </w:r>
    </w:p>
    <w:p w14:paraId="58C2413F" w14:textId="77777777" w:rsidR="003D7669" w:rsidRPr="003D7669" w:rsidRDefault="003D7669" w:rsidP="003D7669">
      <w:pPr>
        <w:jc w:val="center"/>
      </w:pPr>
      <w:proofErr w:type="spellStart"/>
      <w:r w:rsidRPr="003D7669">
        <w:t>Novčanom</w:t>
      </w:r>
      <w:proofErr w:type="spellEnd"/>
      <w:r w:rsidRPr="003D7669">
        <w:t xml:space="preserve"> </w:t>
      </w:r>
      <w:proofErr w:type="spellStart"/>
      <w:r w:rsidRPr="003D7669">
        <w:t>kaznom</w:t>
      </w:r>
      <w:proofErr w:type="spellEnd"/>
      <w:r w:rsidRPr="003D7669">
        <w:t xml:space="preserve"> od 50.000 do 500.000 </w:t>
      </w:r>
      <w:proofErr w:type="spellStart"/>
      <w:r w:rsidRPr="003D7669">
        <w:t>dinara</w:t>
      </w:r>
      <w:proofErr w:type="spellEnd"/>
      <w:r w:rsidRPr="003D7669">
        <w:t xml:space="preserve"> </w:t>
      </w:r>
      <w:proofErr w:type="spellStart"/>
      <w:r w:rsidRPr="003D7669">
        <w:t>kazniće</w:t>
      </w:r>
      <w:proofErr w:type="spellEnd"/>
      <w:r w:rsidRPr="003D7669">
        <w:t xml:space="preserve"> se za </w:t>
      </w:r>
      <w:proofErr w:type="spellStart"/>
      <w:r w:rsidRPr="003D7669">
        <w:t>prekršaj</w:t>
      </w:r>
      <w:proofErr w:type="spellEnd"/>
      <w:r w:rsidRPr="003D7669">
        <w:t xml:space="preserve"> </w:t>
      </w:r>
      <w:proofErr w:type="spellStart"/>
      <w:r w:rsidRPr="003D7669">
        <w:t>preduzetnik</w:t>
      </w:r>
      <w:proofErr w:type="spellEnd"/>
      <w:r w:rsidRPr="003D7669">
        <w:t>:</w:t>
      </w:r>
    </w:p>
    <w:p w14:paraId="2F4DF6B6" w14:textId="77777777" w:rsidR="003D7669" w:rsidRPr="003D7669" w:rsidRDefault="003D7669" w:rsidP="003D7669">
      <w:pPr>
        <w:jc w:val="center"/>
      </w:pPr>
      <w:r w:rsidRPr="003D7669">
        <w:t xml:space="preserve">- </w:t>
      </w:r>
      <w:proofErr w:type="spellStart"/>
      <w:r w:rsidRPr="003D7669">
        <w:t>ako</w:t>
      </w:r>
      <w:proofErr w:type="spellEnd"/>
      <w:r w:rsidRPr="003D7669">
        <w:t xml:space="preserve"> </w:t>
      </w:r>
      <w:proofErr w:type="spellStart"/>
      <w:r w:rsidRPr="003D7669">
        <w:t>izradi</w:t>
      </w:r>
      <w:proofErr w:type="spellEnd"/>
      <w:r w:rsidRPr="003D7669">
        <w:t xml:space="preserve"> </w:t>
      </w:r>
      <w:proofErr w:type="spellStart"/>
      <w:r w:rsidRPr="003D7669">
        <w:t>pečat</w:t>
      </w:r>
      <w:proofErr w:type="spellEnd"/>
      <w:r w:rsidRPr="003D7669">
        <w:t xml:space="preserve"> bez </w:t>
      </w:r>
      <w:proofErr w:type="spellStart"/>
      <w:r w:rsidRPr="003D7669">
        <w:t>saglasnosti</w:t>
      </w:r>
      <w:proofErr w:type="spellEnd"/>
      <w:r w:rsidRPr="003D7669">
        <w:t xml:space="preserve"> </w:t>
      </w:r>
      <w:proofErr w:type="spellStart"/>
      <w:r w:rsidRPr="003D7669">
        <w:t>na</w:t>
      </w:r>
      <w:proofErr w:type="spellEnd"/>
      <w:r w:rsidRPr="003D7669">
        <w:t xml:space="preserve"> </w:t>
      </w:r>
      <w:proofErr w:type="spellStart"/>
      <w:r w:rsidRPr="003D7669">
        <w:t>sadržinu</w:t>
      </w:r>
      <w:proofErr w:type="spellEnd"/>
      <w:r w:rsidRPr="003D7669">
        <w:t xml:space="preserve"> </w:t>
      </w:r>
      <w:proofErr w:type="spellStart"/>
      <w:r w:rsidRPr="003D7669">
        <w:t>i</w:t>
      </w:r>
      <w:proofErr w:type="spellEnd"/>
      <w:r w:rsidRPr="003D7669">
        <w:t xml:space="preserve"> </w:t>
      </w:r>
      <w:proofErr w:type="spellStart"/>
      <w:r w:rsidRPr="003D7669">
        <w:t>izgled</w:t>
      </w:r>
      <w:proofErr w:type="spellEnd"/>
      <w:r w:rsidRPr="003D7669">
        <w:t xml:space="preserve"> </w:t>
      </w:r>
      <w:proofErr w:type="spellStart"/>
      <w:r w:rsidRPr="003D7669">
        <w:t>pečata</w:t>
      </w:r>
      <w:proofErr w:type="spellEnd"/>
      <w:r w:rsidRPr="003D7669">
        <w:t xml:space="preserve"> (</w:t>
      </w:r>
      <w:proofErr w:type="spellStart"/>
      <w:r w:rsidRPr="003D7669">
        <w:t>član</w:t>
      </w:r>
      <w:proofErr w:type="spellEnd"/>
      <w:r w:rsidRPr="003D7669">
        <w:t xml:space="preserve"> 17. </w:t>
      </w:r>
      <w:proofErr w:type="spellStart"/>
      <w:r w:rsidRPr="003D7669">
        <w:t>stav</w:t>
      </w:r>
      <w:proofErr w:type="spellEnd"/>
      <w:r w:rsidRPr="003D7669">
        <w:t xml:space="preserve"> 1</w:t>
      </w:r>
      <w:proofErr w:type="gramStart"/>
      <w:r w:rsidRPr="003D7669">
        <w:t>);</w:t>
      </w:r>
      <w:proofErr w:type="gramEnd"/>
    </w:p>
    <w:p w14:paraId="5CFE8260" w14:textId="77777777" w:rsidR="003D7669" w:rsidRPr="003D7669" w:rsidRDefault="003D7669" w:rsidP="003D7669">
      <w:pPr>
        <w:jc w:val="center"/>
      </w:pPr>
      <w:r w:rsidRPr="003D7669">
        <w:t xml:space="preserve">- </w:t>
      </w:r>
      <w:proofErr w:type="spellStart"/>
      <w:r w:rsidRPr="003D7669">
        <w:t>ako</w:t>
      </w:r>
      <w:proofErr w:type="spellEnd"/>
      <w:r w:rsidRPr="003D7669">
        <w:t xml:space="preserve"> ne </w:t>
      </w:r>
      <w:proofErr w:type="spellStart"/>
      <w:r w:rsidRPr="003D7669">
        <w:t>uništi</w:t>
      </w:r>
      <w:proofErr w:type="spellEnd"/>
      <w:r w:rsidRPr="003D7669">
        <w:t xml:space="preserve"> </w:t>
      </w:r>
      <w:proofErr w:type="spellStart"/>
      <w:r w:rsidRPr="003D7669">
        <w:t>matrice</w:t>
      </w:r>
      <w:proofErr w:type="spellEnd"/>
      <w:r w:rsidRPr="003D7669">
        <w:t xml:space="preserve"> </w:t>
      </w:r>
      <w:proofErr w:type="spellStart"/>
      <w:r w:rsidRPr="003D7669">
        <w:t>i</w:t>
      </w:r>
      <w:proofErr w:type="spellEnd"/>
      <w:r w:rsidRPr="003D7669">
        <w:t xml:space="preserve"> </w:t>
      </w:r>
      <w:proofErr w:type="spellStart"/>
      <w:r w:rsidRPr="003D7669">
        <w:t>sve</w:t>
      </w:r>
      <w:proofErr w:type="spellEnd"/>
      <w:r w:rsidRPr="003D7669">
        <w:t xml:space="preserve"> </w:t>
      </w:r>
      <w:proofErr w:type="spellStart"/>
      <w:r w:rsidRPr="003D7669">
        <w:t>probne</w:t>
      </w:r>
      <w:proofErr w:type="spellEnd"/>
      <w:r w:rsidRPr="003D7669">
        <w:t xml:space="preserve"> </w:t>
      </w:r>
      <w:proofErr w:type="spellStart"/>
      <w:r w:rsidRPr="003D7669">
        <w:t>i</w:t>
      </w:r>
      <w:proofErr w:type="spellEnd"/>
      <w:r w:rsidRPr="003D7669">
        <w:t xml:space="preserve"> </w:t>
      </w:r>
      <w:proofErr w:type="spellStart"/>
      <w:r w:rsidRPr="003D7669">
        <w:t>neuspele</w:t>
      </w:r>
      <w:proofErr w:type="spellEnd"/>
      <w:r w:rsidRPr="003D7669">
        <w:t xml:space="preserve"> </w:t>
      </w:r>
      <w:proofErr w:type="spellStart"/>
      <w:r w:rsidRPr="003D7669">
        <w:t>primerke</w:t>
      </w:r>
      <w:proofErr w:type="spellEnd"/>
      <w:r w:rsidRPr="003D7669">
        <w:t xml:space="preserve"> </w:t>
      </w:r>
      <w:proofErr w:type="spellStart"/>
      <w:r w:rsidRPr="003D7669">
        <w:t>pečata</w:t>
      </w:r>
      <w:proofErr w:type="spellEnd"/>
      <w:r w:rsidRPr="003D7669">
        <w:t xml:space="preserve"> (</w:t>
      </w:r>
      <w:proofErr w:type="spellStart"/>
      <w:r w:rsidRPr="003D7669">
        <w:t>član</w:t>
      </w:r>
      <w:proofErr w:type="spellEnd"/>
      <w:r w:rsidRPr="003D7669">
        <w:t xml:space="preserve"> 17. </w:t>
      </w:r>
      <w:proofErr w:type="spellStart"/>
      <w:r w:rsidRPr="003D7669">
        <w:t>stav</w:t>
      </w:r>
      <w:proofErr w:type="spellEnd"/>
      <w:r w:rsidRPr="003D7669">
        <w:t xml:space="preserve"> 2).</w:t>
      </w:r>
    </w:p>
    <w:p w14:paraId="2ADC8A0C" w14:textId="77777777" w:rsidR="003D7669" w:rsidRPr="003D7669" w:rsidRDefault="003D7669" w:rsidP="003D7669">
      <w:pPr>
        <w:jc w:val="center"/>
      </w:pPr>
      <w:r w:rsidRPr="003D7669">
        <w:lastRenderedPageBreak/>
        <w:t xml:space="preserve">Za </w:t>
      </w:r>
      <w:proofErr w:type="spellStart"/>
      <w:r w:rsidRPr="003D7669">
        <w:t>prekršaj</w:t>
      </w:r>
      <w:proofErr w:type="spellEnd"/>
      <w:r w:rsidRPr="003D7669">
        <w:t xml:space="preserve"> </w:t>
      </w:r>
      <w:proofErr w:type="spellStart"/>
      <w:r w:rsidRPr="003D7669">
        <w:t>iz</w:t>
      </w:r>
      <w:proofErr w:type="spellEnd"/>
      <w:r w:rsidRPr="003D7669">
        <w:t xml:space="preserve"> </w:t>
      </w:r>
      <w:proofErr w:type="spellStart"/>
      <w:r w:rsidRPr="003D7669">
        <w:t>stava</w:t>
      </w:r>
      <w:proofErr w:type="spellEnd"/>
      <w:r w:rsidRPr="003D7669">
        <w:t xml:space="preserve"> 1. </w:t>
      </w:r>
      <w:proofErr w:type="spellStart"/>
      <w:r w:rsidRPr="003D7669">
        <w:t>ovog</w:t>
      </w:r>
      <w:proofErr w:type="spellEnd"/>
      <w:r w:rsidRPr="003D7669">
        <w:t xml:space="preserve"> </w:t>
      </w:r>
      <w:proofErr w:type="spellStart"/>
      <w:r w:rsidRPr="003D7669">
        <w:t>člana</w:t>
      </w:r>
      <w:proofErr w:type="spellEnd"/>
      <w:r w:rsidRPr="003D7669">
        <w:t xml:space="preserve"> </w:t>
      </w:r>
      <w:proofErr w:type="spellStart"/>
      <w:r w:rsidRPr="003D7669">
        <w:t>kazniće</w:t>
      </w:r>
      <w:proofErr w:type="spellEnd"/>
      <w:r w:rsidRPr="003D7669">
        <w:t xml:space="preserve"> se </w:t>
      </w:r>
      <w:proofErr w:type="spellStart"/>
      <w:r w:rsidRPr="003D7669">
        <w:t>i</w:t>
      </w:r>
      <w:proofErr w:type="spellEnd"/>
      <w:r w:rsidRPr="003D7669">
        <w:t xml:space="preserve"> </w:t>
      </w:r>
      <w:proofErr w:type="spellStart"/>
      <w:r w:rsidRPr="003D7669">
        <w:t>odgovorno</w:t>
      </w:r>
      <w:proofErr w:type="spellEnd"/>
      <w:r w:rsidRPr="003D7669">
        <w:t xml:space="preserve"> lice </w:t>
      </w:r>
      <w:proofErr w:type="spellStart"/>
      <w:r w:rsidRPr="003D7669">
        <w:t>kaznom</w:t>
      </w:r>
      <w:proofErr w:type="spellEnd"/>
      <w:r w:rsidRPr="003D7669">
        <w:t xml:space="preserve"> </w:t>
      </w:r>
      <w:proofErr w:type="spellStart"/>
      <w:r w:rsidRPr="003D7669">
        <w:t>zatvora</w:t>
      </w:r>
      <w:proofErr w:type="spellEnd"/>
      <w:r w:rsidRPr="003D7669">
        <w:t xml:space="preserve"> </w:t>
      </w:r>
      <w:proofErr w:type="spellStart"/>
      <w:r w:rsidRPr="003D7669">
        <w:t>ili</w:t>
      </w:r>
      <w:proofErr w:type="spellEnd"/>
      <w:r w:rsidRPr="003D7669">
        <w:t xml:space="preserve"> </w:t>
      </w:r>
      <w:proofErr w:type="spellStart"/>
      <w:r w:rsidRPr="003D7669">
        <w:t>novčanom</w:t>
      </w:r>
      <w:proofErr w:type="spellEnd"/>
      <w:r w:rsidRPr="003D7669">
        <w:t xml:space="preserve"> </w:t>
      </w:r>
      <w:proofErr w:type="spellStart"/>
      <w:r w:rsidRPr="003D7669">
        <w:t>kaznom</w:t>
      </w:r>
      <w:proofErr w:type="spellEnd"/>
      <w:r w:rsidRPr="003D7669">
        <w:t xml:space="preserve"> od 1.000 do 10.000 </w:t>
      </w:r>
      <w:proofErr w:type="spellStart"/>
      <w:r w:rsidRPr="003D7669">
        <w:t>dinara</w:t>
      </w:r>
      <w:proofErr w:type="spellEnd"/>
      <w:r w:rsidRPr="003D7669">
        <w:t>.</w:t>
      </w:r>
    </w:p>
    <w:p w14:paraId="69A8BAC9" w14:textId="77777777" w:rsidR="003D7669" w:rsidRPr="003D7669" w:rsidRDefault="003D7669" w:rsidP="003D7669">
      <w:pPr>
        <w:jc w:val="center"/>
        <w:rPr>
          <w:b/>
          <w:bCs/>
        </w:rPr>
      </w:pPr>
      <w:bookmarkStart w:id="45" w:name="clan_23"/>
      <w:bookmarkEnd w:id="45"/>
      <w:proofErr w:type="spellStart"/>
      <w:r w:rsidRPr="003D7669">
        <w:rPr>
          <w:b/>
          <w:bCs/>
        </w:rPr>
        <w:t>Član</w:t>
      </w:r>
      <w:proofErr w:type="spellEnd"/>
      <w:r w:rsidRPr="003D7669">
        <w:rPr>
          <w:b/>
          <w:bCs/>
        </w:rPr>
        <w:t xml:space="preserve"> 23</w:t>
      </w:r>
    </w:p>
    <w:p w14:paraId="0912955A" w14:textId="77777777" w:rsidR="003D7669" w:rsidRPr="003D7669" w:rsidRDefault="003D7669" w:rsidP="003D7669">
      <w:pPr>
        <w:jc w:val="center"/>
      </w:pPr>
      <w:proofErr w:type="spellStart"/>
      <w:r w:rsidRPr="003D7669">
        <w:t>Novčanom</w:t>
      </w:r>
      <w:proofErr w:type="spellEnd"/>
      <w:r w:rsidRPr="003D7669">
        <w:t xml:space="preserve"> </w:t>
      </w:r>
      <w:proofErr w:type="spellStart"/>
      <w:r w:rsidRPr="003D7669">
        <w:t>kaznom</w:t>
      </w:r>
      <w:proofErr w:type="spellEnd"/>
      <w:r w:rsidRPr="003D7669">
        <w:t xml:space="preserve"> od 15.000 do 50.000 </w:t>
      </w:r>
      <w:proofErr w:type="spellStart"/>
      <w:r w:rsidRPr="003D7669">
        <w:t>dinara</w:t>
      </w:r>
      <w:proofErr w:type="spellEnd"/>
      <w:r w:rsidRPr="003D7669">
        <w:t xml:space="preserve"> </w:t>
      </w:r>
      <w:proofErr w:type="spellStart"/>
      <w:r w:rsidRPr="003D7669">
        <w:t>kazniće</w:t>
      </w:r>
      <w:proofErr w:type="spellEnd"/>
      <w:r w:rsidRPr="003D7669">
        <w:t xml:space="preserve"> se za </w:t>
      </w:r>
      <w:proofErr w:type="spellStart"/>
      <w:r w:rsidRPr="003D7669">
        <w:t>prekršaj</w:t>
      </w:r>
      <w:proofErr w:type="spellEnd"/>
      <w:r w:rsidRPr="003D7669">
        <w:t xml:space="preserve"> </w:t>
      </w:r>
      <w:proofErr w:type="spellStart"/>
      <w:r w:rsidRPr="003D7669">
        <w:t>odgovorno</w:t>
      </w:r>
      <w:proofErr w:type="spellEnd"/>
      <w:r w:rsidRPr="003D7669">
        <w:t xml:space="preserve"> lice u </w:t>
      </w:r>
      <w:proofErr w:type="spellStart"/>
      <w:r w:rsidRPr="003D7669">
        <w:t>organu</w:t>
      </w:r>
      <w:proofErr w:type="spellEnd"/>
      <w:r w:rsidRPr="003D7669">
        <w:t>:</w:t>
      </w:r>
    </w:p>
    <w:p w14:paraId="28F8597D" w14:textId="77777777" w:rsidR="003D7669" w:rsidRPr="003D7669" w:rsidRDefault="003D7669" w:rsidP="003D7669">
      <w:pPr>
        <w:jc w:val="center"/>
      </w:pPr>
      <w:r w:rsidRPr="003D7669">
        <w:t xml:space="preserve">- </w:t>
      </w:r>
      <w:proofErr w:type="spellStart"/>
      <w:r w:rsidRPr="003D7669">
        <w:t>ako</w:t>
      </w:r>
      <w:proofErr w:type="spellEnd"/>
      <w:r w:rsidRPr="003D7669">
        <w:t xml:space="preserve"> </w:t>
      </w:r>
      <w:proofErr w:type="spellStart"/>
      <w:r w:rsidRPr="003D7669">
        <w:t>rukuje</w:t>
      </w:r>
      <w:proofErr w:type="spellEnd"/>
      <w:r w:rsidRPr="003D7669">
        <w:t xml:space="preserve"> </w:t>
      </w:r>
      <w:proofErr w:type="spellStart"/>
      <w:r w:rsidRPr="003D7669">
        <w:t>kvalifikovanim</w:t>
      </w:r>
      <w:proofErr w:type="spellEnd"/>
      <w:r w:rsidRPr="003D7669">
        <w:t xml:space="preserve"> </w:t>
      </w:r>
      <w:proofErr w:type="spellStart"/>
      <w:r w:rsidRPr="003D7669">
        <w:t>elektronskim</w:t>
      </w:r>
      <w:proofErr w:type="spellEnd"/>
      <w:r w:rsidRPr="003D7669">
        <w:t xml:space="preserve"> </w:t>
      </w:r>
      <w:proofErr w:type="spellStart"/>
      <w:r w:rsidRPr="003D7669">
        <w:t>pečatom</w:t>
      </w:r>
      <w:proofErr w:type="spellEnd"/>
      <w:r w:rsidRPr="003D7669">
        <w:t xml:space="preserve"> van </w:t>
      </w:r>
      <w:proofErr w:type="spellStart"/>
      <w:r w:rsidRPr="003D7669">
        <w:t>službenih</w:t>
      </w:r>
      <w:proofErr w:type="spellEnd"/>
      <w:r w:rsidRPr="003D7669">
        <w:t xml:space="preserve"> </w:t>
      </w:r>
      <w:proofErr w:type="spellStart"/>
      <w:r w:rsidRPr="003D7669">
        <w:t>prostorija</w:t>
      </w:r>
      <w:proofErr w:type="spellEnd"/>
      <w:r w:rsidRPr="003D7669">
        <w:t xml:space="preserve"> za </w:t>
      </w:r>
      <w:proofErr w:type="spellStart"/>
      <w:r w:rsidRPr="003D7669">
        <w:t>izvršenje</w:t>
      </w:r>
      <w:proofErr w:type="spellEnd"/>
      <w:r w:rsidRPr="003D7669">
        <w:t xml:space="preserve"> </w:t>
      </w:r>
      <w:proofErr w:type="spellStart"/>
      <w:r w:rsidRPr="003D7669">
        <w:t>radnji</w:t>
      </w:r>
      <w:proofErr w:type="spellEnd"/>
      <w:r w:rsidRPr="003D7669">
        <w:t xml:space="preserve"> </w:t>
      </w:r>
      <w:proofErr w:type="spellStart"/>
      <w:r w:rsidRPr="003D7669">
        <w:t>koje</w:t>
      </w:r>
      <w:proofErr w:type="spellEnd"/>
      <w:r w:rsidRPr="003D7669">
        <w:t xml:space="preserve"> </w:t>
      </w:r>
      <w:proofErr w:type="spellStart"/>
      <w:r w:rsidRPr="003D7669">
        <w:t>nisu</w:t>
      </w:r>
      <w:proofErr w:type="spellEnd"/>
      <w:r w:rsidRPr="003D7669">
        <w:t xml:space="preserve"> </w:t>
      </w:r>
      <w:proofErr w:type="spellStart"/>
      <w:r w:rsidRPr="003D7669">
        <w:t>službene</w:t>
      </w:r>
      <w:proofErr w:type="spellEnd"/>
      <w:r w:rsidRPr="003D7669">
        <w:t xml:space="preserve"> (</w:t>
      </w:r>
      <w:proofErr w:type="spellStart"/>
      <w:r w:rsidRPr="003D7669">
        <w:t>član</w:t>
      </w:r>
      <w:proofErr w:type="spellEnd"/>
      <w:r w:rsidRPr="003D7669">
        <w:t xml:space="preserve"> 9. </w:t>
      </w:r>
      <w:proofErr w:type="spellStart"/>
      <w:r w:rsidRPr="003D7669">
        <w:t>stav</w:t>
      </w:r>
      <w:proofErr w:type="spellEnd"/>
      <w:r w:rsidRPr="003D7669">
        <w:t xml:space="preserve"> 3</w:t>
      </w:r>
      <w:proofErr w:type="gramStart"/>
      <w:r w:rsidRPr="003D7669">
        <w:t>);</w:t>
      </w:r>
      <w:proofErr w:type="gramEnd"/>
    </w:p>
    <w:p w14:paraId="5A8DE84D" w14:textId="77777777" w:rsidR="003D7669" w:rsidRPr="003D7669" w:rsidRDefault="003D7669" w:rsidP="003D7669">
      <w:pPr>
        <w:jc w:val="center"/>
      </w:pPr>
      <w:r w:rsidRPr="003D7669">
        <w:t xml:space="preserve">- </w:t>
      </w:r>
      <w:proofErr w:type="spellStart"/>
      <w:r w:rsidRPr="003D7669">
        <w:t>ako</w:t>
      </w:r>
      <w:proofErr w:type="spellEnd"/>
      <w:r w:rsidRPr="003D7669">
        <w:t xml:space="preserve"> </w:t>
      </w:r>
      <w:proofErr w:type="spellStart"/>
      <w:r w:rsidRPr="003D7669">
        <w:t>naruči</w:t>
      </w:r>
      <w:proofErr w:type="spellEnd"/>
      <w:r w:rsidRPr="003D7669">
        <w:t xml:space="preserve"> </w:t>
      </w:r>
      <w:proofErr w:type="spellStart"/>
      <w:r w:rsidRPr="003D7669">
        <w:t>pečat</w:t>
      </w:r>
      <w:proofErr w:type="spellEnd"/>
      <w:r w:rsidRPr="003D7669">
        <w:t xml:space="preserve"> bez </w:t>
      </w:r>
      <w:proofErr w:type="spellStart"/>
      <w:r w:rsidRPr="003D7669">
        <w:t>saglasnosti</w:t>
      </w:r>
      <w:proofErr w:type="spellEnd"/>
      <w:r w:rsidRPr="003D7669">
        <w:t xml:space="preserve"> </w:t>
      </w:r>
      <w:proofErr w:type="spellStart"/>
      <w:r w:rsidRPr="003D7669">
        <w:t>nadležnog</w:t>
      </w:r>
      <w:proofErr w:type="spellEnd"/>
      <w:r w:rsidRPr="003D7669">
        <w:t xml:space="preserve"> organa </w:t>
      </w:r>
      <w:proofErr w:type="spellStart"/>
      <w:r w:rsidRPr="003D7669">
        <w:t>i</w:t>
      </w:r>
      <w:proofErr w:type="spellEnd"/>
      <w:r w:rsidRPr="003D7669">
        <w:t xml:space="preserve"> </w:t>
      </w:r>
      <w:proofErr w:type="spellStart"/>
      <w:r w:rsidRPr="003D7669">
        <w:t>takav</w:t>
      </w:r>
      <w:proofErr w:type="spellEnd"/>
      <w:r w:rsidRPr="003D7669">
        <w:t xml:space="preserve"> </w:t>
      </w:r>
      <w:proofErr w:type="spellStart"/>
      <w:r w:rsidRPr="003D7669">
        <w:t>pečat</w:t>
      </w:r>
      <w:proofErr w:type="spellEnd"/>
      <w:r w:rsidRPr="003D7669">
        <w:t xml:space="preserve"> </w:t>
      </w:r>
      <w:proofErr w:type="spellStart"/>
      <w:r w:rsidRPr="003D7669">
        <w:t>upotrebi</w:t>
      </w:r>
      <w:proofErr w:type="spellEnd"/>
      <w:r w:rsidRPr="003D7669">
        <w:t xml:space="preserve"> (</w:t>
      </w:r>
      <w:proofErr w:type="spellStart"/>
      <w:r w:rsidRPr="003D7669">
        <w:t>član</w:t>
      </w:r>
      <w:proofErr w:type="spellEnd"/>
      <w:r w:rsidRPr="003D7669">
        <w:t xml:space="preserve"> 10. </w:t>
      </w:r>
      <w:proofErr w:type="spellStart"/>
      <w:r w:rsidRPr="003D7669">
        <w:t>stav</w:t>
      </w:r>
      <w:proofErr w:type="spellEnd"/>
      <w:r w:rsidRPr="003D7669">
        <w:t xml:space="preserve"> 1</w:t>
      </w:r>
      <w:proofErr w:type="gramStart"/>
      <w:r w:rsidRPr="003D7669">
        <w:t>);</w:t>
      </w:r>
      <w:proofErr w:type="gramEnd"/>
    </w:p>
    <w:p w14:paraId="1115AE4A" w14:textId="77777777" w:rsidR="003D7669" w:rsidRPr="003D7669" w:rsidRDefault="003D7669" w:rsidP="003D7669">
      <w:pPr>
        <w:jc w:val="center"/>
      </w:pPr>
      <w:r w:rsidRPr="003D7669">
        <w:t xml:space="preserve">- </w:t>
      </w:r>
      <w:proofErr w:type="spellStart"/>
      <w:r w:rsidRPr="003D7669">
        <w:t>ako</w:t>
      </w:r>
      <w:proofErr w:type="spellEnd"/>
      <w:r w:rsidRPr="003D7669">
        <w:t xml:space="preserve"> ne </w:t>
      </w:r>
      <w:proofErr w:type="spellStart"/>
      <w:r w:rsidRPr="003D7669">
        <w:t>uništi</w:t>
      </w:r>
      <w:proofErr w:type="spellEnd"/>
      <w:r w:rsidRPr="003D7669">
        <w:t xml:space="preserve"> </w:t>
      </w:r>
      <w:proofErr w:type="spellStart"/>
      <w:r w:rsidRPr="003D7669">
        <w:t>pečat</w:t>
      </w:r>
      <w:proofErr w:type="spellEnd"/>
      <w:r w:rsidRPr="003D7669">
        <w:t xml:space="preserve"> koji je </w:t>
      </w:r>
      <w:proofErr w:type="spellStart"/>
      <w:r w:rsidRPr="003D7669">
        <w:t>postao</w:t>
      </w:r>
      <w:proofErr w:type="spellEnd"/>
      <w:r w:rsidRPr="003D7669">
        <w:t xml:space="preserve"> </w:t>
      </w:r>
      <w:proofErr w:type="spellStart"/>
      <w:r w:rsidRPr="003D7669">
        <w:t>neodgovarajući</w:t>
      </w:r>
      <w:proofErr w:type="spellEnd"/>
      <w:r w:rsidRPr="003D7669">
        <w:t xml:space="preserve"> (</w:t>
      </w:r>
      <w:proofErr w:type="spellStart"/>
      <w:r w:rsidRPr="003D7669">
        <w:t>član</w:t>
      </w:r>
      <w:proofErr w:type="spellEnd"/>
      <w:r w:rsidRPr="003D7669">
        <w:t xml:space="preserve"> 13. </w:t>
      </w:r>
      <w:proofErr w:type="spellStart"/>
      <w:r w:rsidRPr="003D7669">
        <w:t>stav</w:t>
      </w:r>
      <w:proofErr w:type="spellEnd"/>
      <w:r w:rsidRPr="003D7669">
        <w:t xml:space="preserve"> 1</w:t>
      </w:r>
      <w:proofErr w:type="gramStart"/>
      <w:r w:rsidRPr="003D7669">
        <w:t>);</w:t>
      </w:r>
      <w:proofErr w:type="gramEnd"/>
    </w:p>
    <w:p w14:paraId="07CBF7F8" w14:textId="77777777" w:rsidR="003D7669" w:rsidRPr="003D7669" w:rsidRDefault="003D7669" w:rsidP="003D7669">
      <w:pPr>
        <w:jc w:val="center"/>
      </w:pPr>
      <w:r w:rsidRPr="003D7669">
        <w:t xml:space="preserve">- </w:t>
      </w:r>
      <w:proofErr w:type="spellStart"/>
      <w:r w:rsidRPr="003D7669">
        <w:t>ako</w:t>
      </w:r>
      <w:proofErr w:type="spellEnd"/>
      <w:r w:rsidRPr="003D7669">
        <w:t xml:space="preserve"> ne </w:t>
      </w:r>
      <w:proofErr w:type="spellStart"/>
      <w:r w:rsidRPr="003D7669">
        <w:t>prijavi</w:t>
      </w:r>
      <w:proofErr w:type="spellEnd"/>
      <w:r w:rsidRPr="003D7669">
        <w:t xml:space="preserve"> </w:t>
      </w:r>
      <w:proofErr w:type="spellStart"/>
      <w:r w:rsidRPr="003D7669">
        <w:t>nestanak</w:t>
      </w:r>
      <w:proofErr w:type="spellEnd"/>
      <w:r w:rsidRPr="003D7669">
        <w:t xml:space="preserve"> </w:t>
      </w:r>
      <w:proofErr w:type="spellStart"/>
      <w:r w:rsidRPr="003D7669">
        <w:t>ili</w:t>
      </w:r>
      <w:proofErr w:type="spellEnd"/>
      <w:r w:rsidRPr="003D7669">
        <w:t xml:space="preserve"> </w:t>
      </w:r>
      <w:proofErr w:type="spellStart"/>
      <w:r w:rsidRPr="003D7669">
        <w:t>gubitak</w:t>
      </w:r>
      <w:proofErr w:type="spellEnd"/>
      <w:r w:rsidRPr="003D7669">
        <w:t xml:space="preserve"> </w:t>
      </w:r>
      <w:proofErr w:type="spellStart"/>
      <w:r w:rsidRPr="003D7669">
        <w:t>pečata</w:t>
      </w:r>
      <w:proofErr w:type="spellEnd"/>
      <w:r w:rsidRPr="003D7669">
        <w:t xml:space="preserve"> </w:t>
      </w:r>
      <w:proofErr w:type="spellStart"/>
      <w:r w:rsidRPr="003D7669">
        <w:t>ili</w:t>
      </w:r>
      <w:proofErr w:type="spellEnd"/>
      <w:r w:rsidRPr="003D7669">
        <w:t xml:space="preserve"> u </w:t>
      </w:r>
      <w:proofErr w:type="spellStart"/>
      <w:r w:rsidRPr="003D7669">
        <w:t>roku</w:t>
      </w:r>
      <w:proofErr w:type="spellEnd"/>
      <w:r w:rsidRPr="003D7669">
        <w:t xml:space="preserve"> ne </w:t>
      </w:r>
      <w:proofErr w:type="spellStart"/>
      <w:r w:rsidRPr="003D7669">
        <w:t>podnese</w:t>
      </w:r>
      <w:proofErr w:type="spellEnd"/>
      <w:r w:rsidRPr="003D7669">
        <w:t xml:space="preserve"> </w:t>
      </w:r>
      <w:proofErr w:type="spellStart"/>
      <w:r w:rsidRPr="003D7669">
        <w:t>zahtev</w:t>
      </w:r>
      <w:proofErr w:type="spellEnd"/>
      <w:r w:rsidRPr="003D7669">
        <w:t xml:space="preserve"> za </w:t>
      </w:r>
      <w:proofErr w:type="spellStart"/>
      <w:r w:rsidRPr="003D7669">
        <w:t>oglašavanje</w:t>
      </w:r>
      <w:proofErr w:type="spellEnd"/>
      <w:r w:rsidRPr="003D7669">
        <w:t xml:space="preserve"> </w:t>
      </w:r>
      <w:proofErr w:type="spellStart"/>
      <w:r w:rsidRPr="003D7669">
        <w:t>pečata</w:t>
      </w:r>
      <w:proofErr w:type="spellEnd"/>
      <w:r w:rsidRPr="003D7669">
        <w:t xml:space="preserve"> </w:t>
      </w:r>
      <w:proofErr w:type="spellStart"/>
      <w:r w:rsidRPr="003D7669">
        <w:t>nevažećim</w:t>
      </w:r>
      <w:proofErr w:type="spellEnd"/>
      <w:r w:rsidRPr="003D7669">
        <w:t xml:space="preserve"> (</w:t>
      </w:r>
      <w:proofErr w:type="spellStart"/>
      <w:r w:rsidRPr="003D7669">
        <w:t>član</w:t>
      </w:r>
      <w:proofErr w:type="spellEnd"/>
      <w:r w:rsidRPr="003D7669">
        <w:t xml:space="preserve"> 14. </w:t>
      </w:r>
      <w:proofErr w:type="spellStart"/>
      <w:r w:rsidRPr="003D7669">
        <w:t>st.</w:t>
      </w:r>
      <w:proofErr w:type="spellEnd"/>
      <w:r w:rsidRPr="003D7669">
        <w:t xml:space="preserve"> 1. </w:t>
      </w:r>
      <w:proofErr w:type="spellStart"/>
      <w:r w:rsidRPr="003D7669">
        <w:t>i</w:t>
      </w:r>
      <w:proofErr w:type="spellEnd"/>
      <w:r w:rsidRPr="003D7669">
        <w:t xml:space="preserve"> 4</w:t>
      </w:r>
      <w:proofErr w:type="gramStart"/>
      <w:r w:rsidRPr="003D7669">
        <w:t>);</w:t>
      </w:r>
      <w:proofErr w:type="gramEnd"/>
    </w:p>
    <w:p w14:paraId="36F4A994" w14:textId="77777777" w:rsidR="003D7669" w:rsidRPr="003D7669" w:rsidRDefault="003D7669" w:rsidP="003D7669">
      <w:pPr>
        <w:jc w:val="center"/>
      </w:pPr>
      <w:r w:rsidRPr="003D7669">
        <w:t xml:space="preserve">- </w:t>
      </w:r>
      <w:proofErr w:type="spellStart"/>
      <w:r w:rsidRPr="003D7669">
        <w:t>ako</w:t>
      </w:r>
      <w:proofErr w:type="spellEnd"/>
      <w:r w:rsidRPr="003D7669">
        <w:t xml:space="preserve"> ne </w:t>
      </w:r>
      <w:proofErr w:type="spellStart"/>
      <w:r w:rsidRPr="003D7669">
        <w:t>prijavi</w:t>
      </w:r>
      <w:proofErr w:type="spellEnd"/>
      <w:r w:rsidRPr="003D7669">
        <w:t xml:space="preserve"> </w:t>
      </w:r>
      <w:proofErr w:type="spellStart"/>
      <w:r w:rsidRPr="003D7669">
        <w:t>nestalo</w:t>
      </w:r>
      <w:proofErr w:type="spellEnd"/>
      <w:r w:rsidRPr="003D7669">
        <w:t xml:space="preserve"> </w:t>
      </w:r>
      <w:proofErr w:type="spellStart"/>
      <w:r w:rsidRPr="003D7669">
        <w:t>ili</w:t>
      </w:r>
      <w:proofErr w:type="spellEnd"/>
      <w:r w:rsidRPr="003D7669">
        <w:t xml:space="preserve"> </w:t>
      </w:r>
      <w:proofErr w:type="spellStart"/>
      <w:r w:rsidRPr="003D7669">
        <w:t>izgubljeno</w:t>
      </w:r>
      <w:proofErr w:type="spellEnd"/>
      <w:r w:rsidRPr="003D7669">
        <w:t xml:space="preserve"> </w:t>
      </w:r>
      <w:proofErr w:type="spellStart"/>
      <w:r w:rsidRPr="003D7669">
        <w:t>sredstvo</w:t>
      </w:r>
      <w:proofErr w:type="spellEnd"/>
      <w:r w:rsidRPr="003D7669">
        <w:t xml:space="preserve"> za </w:t>
      </w:r>
      <w:proofErr w:type="spellStart"/>
      <w:r w:rsidRPr="003D7669">
        <w:t>kreiranje</w:t>
      </w:r>
      <w:proofErr w:type="spellEnd"/>
      <w:r w:rsidRPr="003D7669">
        <w:t xml:space="preserve"> </w:t>
      </w:r>
      <w:proofErr w:type="spellStart"/>
      <w:r w:rsidRPr="003D7669">
        <w:t>kvalifikovanog</w:t>
      </w:r>
      <w:proofErr w:type="spellEnd"/>
      <w:r w:rsidRPr="003D7669">
        <w:t xml:space="preserve"> </w:t>
      </w:r>
      <w:proofErr w:type="spellStart"/>
      <w:r w:rsidRPr="003D7669">
        <w:t>elektronskog</w:t>
      </w:r>
      <w:proofErr w:type="spellEnd"/>
      <w:r w:rsidRPr="003D7669">
        <w:t xml:space="preserve"> </w:t>
      </w:r>
      <w:proofErr w:type="spellStart"/>
      <w:r w:rsidRPr="003D7669">
        <w:t>pečata</w:t>
      </w:r>
      <w:proofErr w:type="spellEnd"/>
      <w:r w:rsidRPr="003D7669">
        <w:t xml:space="preserve"> </w:t>
      </w:r>
      <w:proofErr w:type="spellStart"/>
      <w:r w:rsidRPr="003D7669">
        <w:t>pružaocu</w:t>
      </w:r>
      <w:proofErr w:type="spellEnd"/>
      <w:r w:rsidRPr="003D7669">
        <w:t xml:space="preserve"> </w:t>
      </w:r>
      <w:proofErr w:type="spellStart"/>
      <w:r w:rsidRPr="003D7669">
        <w:t>usluga</w:t>
      </w:r>
      <w:proofErr w:type="spellEnd"/>
      <w:r w:rsidRPr="003D7669">
        <w:t xml:space="preserve"> </w:t>
      </w:r>
      <w:proofErr w:type="spellStart"/>
      <w:r w:rsidRPr="003D7669">
        <w:t>izdavanja</w:t>
      </w:r>
      <w:proofErr w:type="spellEnd"/>
      <w:r w:rsidRPr="003D7669">
        <w:t xml:space="preserve"> </w:t>
      </w:r>
      <w:proofErr w:type="spellStart"/>
      <w:r w:rsidRPr="003D7669">
        <w:t>kvalifikovanog</w:t>
      </w:r>
      <w:proofErr w:type="spellEnd"/>
      <w:r w:rsidRPr="003D7669">
        <w:t xml:space="preserve"> </w:t>
      </w:r>
      <w:proofErr w:type="spellStart"/>
      <w:r w:rsidRPr="003D7669">
        <w:t>sertifikata</w:t>
      </w:r>
      <w:proofErr w:type="spellEnd"/>
      <w:r w:rsidRPr="003D7669">
        <w:t xml:space="preserve"> za </w:t>
      </w:r>
      <w:proofErr w:type="spellStart"/>
      <w:r w:rsidRPr="003D7669">
        <w:t>elektronski</w:t>
      </w:r>
      <w:proofErr w:type="spellEnd"/>
      <w:r w:rsidRPr="003D7669">
        <w:t xml:space="preserve"> </w:t>
      </w:r>
      <w:proofErr w:type="spellStart"/>
      <w:r w:rsidRPr="003D7669">
        <w:t>pečat</w:t>
      </w:r>
      <w:proofErr w:type="spellEnd"/>
      <w:r w:rsidRPr="003D7669">
        <w:t xml:space="preserve"> (</w:t>
      </w:r>
      <w:proofErr w:type="spellStart"/>
      <w:r w:rsidRPr="003D7669">
        <w:t>član</w:t>
      </w:r>
      <w:proofErr w:type="spellEnd"/>
      <w:r w:rsidRPr="003D7669">
        <w:t xml:space="preserve"> 14. </w:t>
      </w:r>
      <w:proofErr w:type="spellStart"/>
      <w:r w:rsidRPr="003D7669">
        <w:t>stav</w:t>
      </w:r>
      <w:proofErr w:type="spellEnd"/>
      <w:r w:rsidRPr="003D7669">
        <w:t xml:space="preserve"> 2</w:t>
      </w:r>
      <w:proofErr w:type="gramStart"/>
      <w:r w:rsidRPr="003D7669">
        <w:t>);</w:t>
      </w:r>
      <w:proofErr w:type="gramEnd"/>
    </w:p>
    <w:p w14:paraId="631A6D5A" w14:textId="77777777" w:rsidR="003D7669" w:rsidRPr="003D7669" w:rsidRDefault="003D7669" w:rsidP="003D7669">
      <w:pPr>
        <w:jc w:val="center"/>
      </w:pPr>
      <w:r w:rsidRPr="003D7669">
        <w:t xml:space="preserve">- </w:t>
      </w:r>
      <w:proofErr w:type="spellStart"/>
      <w:r w:rsidRPr="003D7669">
        <w:t>ako</w:t>
      </w:r>
      <w:proofErr w:type="spellEnd"/>
      <w:r w:rsidRPr="003D7669">
        <w:t xml:space="preserve"> ne </w:t>
      </w:r>
      <w:proofErr w:type="spellStart"/>
      <w:r w:rsidRPr="003D7669">
        <w:t>dostavi</w:t>
      </w:r>
      <w:proofErr w:type="spellEnd"/>
      <w:r w:rsidRPr="003D7669">
        <w:t xml:space="preserve"> </w:t>
      </w:r>
      <w:proofErr w:type="spellStart"/>
      <w:r w:rsidRPr="003D7669">
        <w:t>otisak</w:t>
      </w:r>
      <w:proofErr w:type="spellEnd"/>
      <w:r w:rsidRPr="003D7669">
        <w:t xml:space="preserve"> </w:t>
      </w:r>
      <w:proofErr w:type="spellStart"/>
      <w:r w:rsidRPr="003D7669">
        <w:t>pečata</w:t>
      </w:r>
      <w:proofErr w:type="spellEnd"/>
      <w:r w:rsidRPr="003D7669">
        <w:t xml:space="preserve">, </w:t>
      </w:r>
      <w:proofErr w:type="spellStart"/>
      <w:r w:rsidRPr="003D7669">
        <w:t>odnosno</w:t>
      </w:r>
      <w:proofErr w:type="spellEnd"/>
      <w:r w:rsidRPr="003D7669">
        <w:t xml:space="preserve"> </w:t>
      </w:r>
      <w:proofErr w:type="spellStart"/>
      <w:r w:rsidRPr="003D7669">
        <w:t>spoljni</w:t>
      </w:r>
      <w:proofErr w:type="spellEnd"/>
      <w:r w:rsidRPr="003D7669">
        <w:t xml:space="preserve"> </w:t>
      </w:r>
      <w:proofErr w:type="spellStart"/>
      <w:r w:rsidRPr="003D7669">
        <w:t>prikaz</w:t>
      </w:r>
      <w:proofErr w:type="spellEnd"/>
      <w:r w:rsidRPr="003D7669">
        <w:t xml:space="preserve"> </w:t>
      </w:r>
      <w:proofErr w:type="spellStart"/>
      <w:r w:rsidRPr="003D7669">
        <w:t>kvalifikovanog</w:t>
      </w:r>
      <w:proofErr w:type="spellEnd"/>
      <w:r w:rsidRPr="003D7669">
        <w:t xml:space="preserve"> </w:t>
      </w:r>
      <w:proofErr w:type="spellStart"/>
      <w:r w:rsidRPr="003D7669">
        <w:t>elektronskog</w:t>
      </w:r>
      <w:proofErr w:type="spellEnd"/>
      <w:r w:rsidRPr="003D7669">
        <w:t xml:space="preserve"> </w:t>
      </w:r>
      <w:proofErr w:type="spellStart"/>
      <w:r w:rsidRPr="003D7669">
        <w:t>pečata</w:t>
      </w:r>
      <w:proofErr w:type="spellEnd"/>
      <w:r w:rsidRPr="003D7669">
        <w:t xml:space="preserve"> </w:t>
      </w:r>
      <w:proofErr w:type="spellStart"/>
      <w:r w:rsidRPr="003D7669">
        <w:t>i</w:t>
      </w:r>
      <w:proofErr w:type="spellEnd"/>
      <w:r w:rsidRPr="003D7669">
        <w:t xml:space="preserve"> </w:t>
      </w:r>
      <w:proofErr w:type="spellStart"/>
      <w:r w:rsidRPr="003D7669">
        <w:t>podatke</w:t>
      </w:r>
      <w:proofErr w:type="spellEnd"/>
      <w:r w:rsidRPr="003D7669">
        <w:t xml:space="preserve"> o </w:t>
      </w:r>
      <w:proofErr w:type="spellStart"/>
      <w:r w:rsidRPr="003D7669">
        <w:t>broju</w:t>
      </w:r>
      <w:proofErr w:type="spellEnd"/>
      <w:r w:rsidRPr="003D7669">
        <w:t xml:space="preserve"> </w:t>
      </w:r>
      <w:proofErr w:type="spellStart"/>
      <w:r w:rsidRPr="003D7669">
        <w:t>primeraka</w:t>
      </w:r>
      <w:proofErr w:type="spellEnd"/>
      <w:r w:rsidRPr="003D7669">
        <w:t xml:space="preserve"> </w:t>
      </w:r>
      <w:proofErr w:type="spellStart"/>
      <w:r w:rsidRPr="003D7669">
        <w:t>pečata</w:t>
      </w:r>
      <w:proofErr w:type="spellEnd"/>
      <w:r w:rsidRPr="003D7669">
        <w:t xml:space="preserve">, </w:t>
      </w:r>
      <w:proofErr w:type="spellStart"/>
      <w:r w:rsidRPr="003D7669">
        <w:t>odnosno</w:t>
      </w:r>
      <w:proofErr w:type="spellEnd"/>
      <w:r w:rsidRPr="003D7669">
        <w:t xml:space="preserve"> </w:t>
      </w:r>
      <w:proofErr w:type="spellStart"/>
      <w:r w:rsidRPr="003D7669">
        <w:t>jedinstvenom</w:t>
      </w:r>
      <w:proofErr w:type="spellEnd"/>
      <w:r w:rsidRPr="003D7669">
        <w:t xml:space="preserve"> </w:t>
      </w:r>
      <w:proofErr w:type="spellStart"/>
      <w:r w:rsidRPr="003D7669">
        <w:t>serijskom</w:t>
      </w:r>
      <w:proofErr w:type="spellEnd"/>
      <w:r w:rsidRPr="003D7669">
        <w:t xml:space="preserve"> </w:t>
      </w:r>
      <w:proofErr w:type="spellStart"/>
      <w:r w:rsidRPr="003D7669">
        <w:t>broju</w:t>
      </w:r>
      <w:proofErr w:type="spellEnd"/>
      <w:r w:rsidRPr="003D7669">
        <w:t xml:space="preserve"> koji je </w:t>
      </w:r>
      <w:proofErr w:type="spellStart"/>
      <w:r w:rsidRPr="003D7669">
        <w:t>sadržan</w:t>
      </w:r>
      <w:proofErr w:type="spellEnd"/>
      <w:r w:rsidRPr="003D7669">
        <w:t xml:space="preserve"> u </w:t>
      </w:r>
      <w:proofErr w:type="spellStart"/>
      <w:r w:rsidRPr="003D7669">
        <w:t>kvalifikovanom</w:t>
      </w:r>
      <w:proofErr w:type="spellEnd"/>
      <w:r w:rsidRPr="003D7669">
        <w:t xml:space="preserve"> </w:t>
      </w:r>
      <w:proofErr w:type="spellStart"/>
      <w:r w:rsidRPr="003D7669">
        <w:t>sertifikatu</w:t>
      </w:r>
      <w:proofErr w:type="spellEnd"/>
      <w:r w:rsidRPr="003D7669">
        <w:t xml:space="preserve"> za </w:t>
      </w:r>
      <w:proofErr w:type="spellStart"/>
      <w:r w:rsidRPr="003D7669">
        <w:t>elektronski</w:t>
      </w:r>
      <w:proofErr w:type="spellEnd"/>
      <w:r w:rsidRPr="003D7669">
        <w:t xml:space="preserve"> </w:t>
      </w:r>
      <w:proofErr w:type="spellStart"/>
      <w:r w:rsidRPr="003D7669">
        <w:t>pečat</w:t>
      </w:r>
      <w:proofErr w:type="spellEnd"/>
      <w:r w:rsidRPr="003D7669">
        <w:t xml:space="preserve"> </w:t>
      </w:r>
      <w:proofErr w:type="spellStart"/>
      <w:r w:rsidRPr="003D7669">
        <w:t>i</w:t>
      </w:r>
      <w:proofErr w:type="spellEnd"/>
      <w:r w:rsidRPr="003D7669">
        <w:t xml:space="preserve"> </w:t>
      </w:r>
      <w:proofErr w:type="spellStart"/>
      <w:r w:rsidRPr="003D7669">
        <w:t>datumu</w:t>
      </w:r>
      <w:proofErr w:type="spellEnd"/>
      <w:r w:rsidRPr="003D7669">
        <w:t xml:space="preserve"> </w:t>
      </w:r>
      <w:proofErr w:type="spellStart"/>
      <w:r w:rsidRPr="003D7669">
        <w:t>početka</w:t>
      </w:r>
      <w:proofErr w:type="spellEnd"/>
      <w:r w:rsidRPr="003D7669">
        <w:t xml:space="preserve"> </w:t>
      </w:r>
      <w:proofErr w:type="spellStart"/>
      <w:r w:rsidRPr="003D7669">
        <w:t>upotrebe</w:t>
      </w:r>
      <w:proofErr w:type="spellEnd"/>
      <w:r w:rsidRPr="003D7669">
        <w:t xml:space="preserve"> </w:t>
      </w:r>
      <w:proofErr w:type="spellStart"/>
      <w:r w:rsidRPr="003D7669">
        <w:t>pečata</w:t>
      </w:r>
      <w:proofErr w:type="spellEnd"/>
      <w:r w:rsidRPr="003D7669">
        <w:t xml:space="preserve"> (</w:t>
      </w:r>
      <w:proofErr w:type="spellStart"/>
      <w:r w:rsidRPr="003D7669">
        <w:t>član</w:t>
      </w:r>
      <w:proofErr w:type="spellEnd"/>
      <w:r w:rsidRPr="003D7669">
        <w:t xml:space="preserve"> 18).</w:t>
      </w:r>
    </w:p>
    <w:p w14:paraId="07E206B1" w14:textId="77777777" w:rsidR="003D7669" w:rsidRPr="003D7669" w:rsidRDefault="003D7669" w:rsidP="003D7669">
      <w:pPr>
        <w:jc w:val="center"/>
        <w:rPr>
          <w:b/>
          <w:bCs/>
        </w:rPr>
      </w:pPr>
      <w:bookmarkStart w:id="46" w:name="str_21"/>
      <w:bookmarkEnd w:id="46"/>
      <w:proofErr w:type="spellStart"/>
      <w:r w:rsidRPr="003D7669">
        <w:rPr>
          <w:b/>
          <w:bCs/>
        </w:rPr>
        <w:t>Prelazne</w:t>
      </w:r>
      <w:proofErr w:type="spellEnd"/>
      <w:r w:rsidRPr="003D7669">
        <w:rPr>
          <w:b/>
          <w:bCs/>
        </w:rPr>
        <w:t xml:space="preserve"> </w:t>
      </w:r>
      <w:proofErr w:type="spellStart"/>
      <w:r w:rsidRPr="003D7669">
        <w:rPr>
          <w:b/>
          <w:bCs/>
        </w:rPr>
        <w:t>i</w:t>
      </w:r>
      <w:proofErr w:type="spellEnd"/>
      <w:r w:rsidRPr="003D7669">
        <w:rPr>
          <w:b/>
          <w:bCs/>
        </w:rPr>
        <w:t xml:space="preserve"> </w:t>
      </w:r>
      <w:proofErr w:type="spellStart"/>
      <w:r w:rsidRPr="003D7669">
        <w:rPr>
          <w:b/>
          <w:bCs/>
        </w:rPr>
        <w:t>završne</w:t>
      </w:r>
      <w:proofErr w:type="spellEnd"/>
      <w:r w:rsidRPr="003D7669">
        <w:rPr>
          <w:b/>
          <w:bCs/>
        </w:rPr>
        <w:t xml:space="preserve"> </w:t>
      </w:r>
      <w:proofErr w:type="spellStart"/>
      <w:r w:rsidRPr="003D7669">
        <w:rPr>
          <w:b/>
          <w:bCs/>
        </w:rPr>
        <w:t>odredbe</w:t>
      </w:r>
      <w:proofErr w:type="spellEnd"/>
    </w:p>
    <w:p w14:paraId="0527647C" w14:textId="77777777" w:rsidR="003D7669" w:rsidRPr="003D7669" w:rsidRDefault="003D7669" w:rsidP="003D7669">
      <w:pPr>
        <w:jc w:val="center"/>
        <w:rPr>
          <w:b/>
          <w:bCs/>
        </w:rPr>
      </w:pPr>
      <w:bookmarkStart w:id="47" w:name="clan_24"/>
      <w:bookmarkEnd w:id="47"/>
      <w:proofErr w:type="spellStart"/>
      <w:r w:rsidRPr="003D7669">
        <w:rPr>
          <w:b/>
          <w:bCs/>
        </w:rPr>
        <w:t>Član</w:t>
      </w:r>
      <w:proofErr w:type="spellEnd"/>
      <w:r w:rsidRPr="003D7669">
        <w:rPr>
          <w:b/>
          <w:bCs/>
        </w:rPr>
        <w:t xml:space="preserve"> 24</w:t>
      </w:r>
    </w:p>
    <w:p w14:paraId="534694A7" w14:textId="77777777" w:rsidR="003D7669" w:rsidRPr="003D7669" w:rsidRDefault="003D7669" w:rsidP="003D7669">
      <w:pPr>
        <w:jc w:val="center"/>
      </w:pPr>
      <w:proofErr w:type="spellStart"/>
      <w:r w:rsidRPr="003D7669">
        <w:t>Ministar</w:t>
      </w:r>
      <w:proofErr w:type="spellEnd"/>
      <w:r w:rsidRPr="003D7669">
        <w:t xml:space="preserve"> </w:t>
      </w:r>
      <w:proofErr w:type="spellStart"/>
      <w:r w:rsidRPr="003D7669">
        <w:t>odbrane</w:t>
      </w:r>
      <w:proofErr w:type="spellEnd"/>
      <w:r w:rsidRPr="003D7669">
        <w:t xml:space="preserve"> </w:t>
      </w:r>
      <w:proofErr w:type="spellStart"/>
      <w:r w:rsidRPr="003D7669">
        <w:t>doneće</w:t>
      </w:r>
      <w:proofErr w:type="spellEnd"/>
      <w:r w:rsidRPr="003D7669">
        <w:t xml:space="preserve"> </w:t>
      </w:r>
      <w:proofErr w:type="spellStart"/>
      <w:r w:rsidRPr="003D7669">
        <w:t>propis</w:t>
      </w:r>
      <w:proofErr w:type="spellEnd"/>
      <w:r w:rsidRPr="003D7669">
        <w:t xml:space="preserve"> o </w:t>
      </w:r>
      <w:proofErr w:type="spellStart"/>
      <w:r w:rsidRPr="003D7669">
        <w:t>sadržini</w:t>
      </w:r>
      <w:proofErr w:type="spellEnd"/>
      <w:r w:rsidRPr="003D7669">
        <w:t xml:space="preserve">, </w:t>
      </w:r>
      <w:proofErr w:type="spellStart"/>
      <w:r w:rsidRPr="003D7669">
        <w:t>izgledu</w:t>
      </w:r>
      <w:proofErr w:type="spellEnd"/>
      <w:r w:rsidRPr="003D7669">
        <w:t xml:space="preserve"> </w:t>
      </w:r>
      <w:proofErr w:type="spellStart"/>
      <w:r w:rsidRPr="003D7669">
        <w:t>i</w:t>
      </w:r>
      <w:proofErr w:type="spellEnd"/>
      <w:r w:rsidRPr="003D7669">
        <w:t xml:space="preserve"> </w:t>
      </w:r>
      <w:proofErr w:type="spellStart"/>
      <w:r w:rsidRPr="003D7669">
        <w:t>upotrebi</w:t>
      </w:r>
      <w:proofErr w:type="spellEnd"/>
      <w:r w:rsidRPr="003D7669">
        <w:t xml:space="preserve"> </w:t>
      </w:r>
      <w:proofErr w:type="spellStart"/>
      <w:r w:rsidRPr="003D7669">
        <w:t>pečata</w:t>
      </w:r>
      <w:proofErr w:type="spellEnd"/>
      <w:r w:rsidRPr="003D7669">
        <w:t xml:space="preserve"> </w:t>
      </w:r>
      <w:proofErr w:type="spellStart"/>
      <w:r w:rsidRPr="003D7669">
        <w:t>jedinica</w:t>
      </w:r>
      <w:proofErr w:type="spellEnd"/>
      <w:r w:rsidRPr="003D7669">
        <w:t xml:space="preserve"> </w:t>
      </w:r>
      <w:proofErr w:type="spellStart"/>
      <w:r w:rsidRPr="003D7669">
        <w:t>i</w:t>
      </w:r>
      <w:proofErr w:type="spellEnd"/>
      <w:r w:rsidRPr="003D7669">
        <w:t xml:space="preserve"> </w:t>
      </w:r>
      <w:proofErr w:type="spellStart"/>
      <w:r w:rsidRPr="003D7669">
        <w:t>ustanova</w:t>
      </w:r>
      <w:proofErr w:type="spellEnd"/>
      <w:r w:rsidRPr="003D7669">
        <w:t xml:space="preserve"> </w:t>
      </w:r>
      <w:proofErr w:type="spellStart"/>
      <w:r w:rsidRPr="003D7669">
        <w:t>Vojske</w:t>
      </w:r>
      <w:proofErr w:type="spellEnd"/>
      <w:r w:rsidRPr="003D7669">
        <w:t xml:space="preserve"> </w:t>
      </w:r>
      <w:proofErr w:type="spellStart"/>
      <w:r w:rsidRPr="003D7669">
        <w:t>Srbije</w:t>
      </w:r>
      <w:proofErr w:type="spellEnd"/>
      <w:r w:rsidRPr="003D7669">
        <w:t xml:space="preserve"> u </w:t>
      </w:r>
      <w:proofErr w:type="spellStart"/>
      <w:r w:rsidRPr="003D7669">
        <w:t>roku</w:t>
      </w:r>
      <w:proofErr w:type="spellEnd"/>
      <w:r w:rsidRPr="003D7669">
        <w:t xml:space="preserve"> od 30 dana od dana </w:t>
      </w:r>
      <w:proofErr w:type="spellStart"/>
      <w:r w:rsidRPr="003D7669">
        <w:t>stupanja</w:t>
      </w:r>
      <w:proofErr w:type="spellEnd"/>
      <w:r w:rsidRPr="003D7669">
        <w:t xml:space="preserve"> </w:t>
      </w:r>
      <w:proofErr w:type="spellStart"/>
      <w:r w:rsidRPr="003D7669">
        <w:t>na</w:t>
      </w:r>
      <w:proofErr w:type="spellEnd"/>
      <w:r w:rsidRPr="003D7669">
        <w:t xml:space="preserve"> </w:t>
      </w:r>
      <w:proofErr w:type="spellStart"/>
      <w:r w:rsidRPr="003D7669">
        <w:t>snagu</w:t>
      </w:r>
      <w:proofErr w:type="spellEnd"/>
      <w:r w:rsidRPr="003D7669">
        <w:t xml:space="preserve"> </w:t>
      </w:r>
      <w:proofErr w:type="spellStart"/>
      <w:r w:rsidRPr="003D7669">
        <w:t>ovog</w:t>
      </w:r>
      <w:proofErr w:type="spellEnd"/>
      <w:r w:rsidRPr="003D7669">
        <w:t xml:space="preserve"> </w:t>
      </w:r>
      <w:proofErr w:type="spellStart"/>
      <w:r w:rsidRPr="003D7669">
        <w:t>zakona</w:t>
      </w:r>
      <w:proofErr w:type="spellEnd"/>
      <w:r w:rsidRPr="003D7669">
        <w:t>.</w:t>
      </w:r>
    </w:p>
    <w:p w14:paraId="55C1BFEE" w14:textId="77777777" w:rsidR="003D7669" w:rsidRPr="003D7669" w:rsidRDefault="003D7669" w:rsidP="003D7669">
      <w:pPr>
        <w:jc w:val="center"/>
        <w:rPr>
          <w:b/>
          <w:bCs/>
        </w:rPr>
      </w:pPr>
      <w:bookmarkStart w:id="48" w:name="clan_25"/>
      <w:bookmarkEnd w:id="48"/>
      <w:proofErr w:type="spellStart"/>
      <w:r w:rsidRPr="003D7669">
        <w:rPr>
          <w:b/>
          <w:bCs/>
        </w:rPr>
        <w:t>Član</w:t>
      </w:r>
      <w:proofErr w:type="spellEnd"/>
      <w:r w:rsidRPr="003D7669">
        <w:rPr>
          <w:b/>
          <w:bCs/>
        </w:rPr>
        <w:t xml:space="preserve"> 25</w:t>
      </w:r>
    </w:p>
    <w:p w14:paraId="04ECF192" w14:textId="77777777" w:rsidR="003D7669" w:rsidRPr="003D7669" w:rsidRDefault="003D7669" w:rsidP="003D7669">
      <w:pPr>
        <w:jc w:val="center"/>
      </w:pPr>
      <w:r w:rsidRPr="003D7669">
        <w:t>(</w:t>
      </w:r>
      <w:proofErr w:type="spellStart"/>
      <w:r w:rsidRPr="003D7669">
        <w:rPr>
          <w:i/>
          <w:iCs/>
        </w:rPr>
        <w:t>Brisan</w:t>
      </w:r>
      <w:proofErr w:type="spellEnd"/>
      <w:r w:rsidRPr="003D7669">
        <w:t>)</w:t>
      </w:r>
    </w:p>
    <w:p w14:paraId="10FC14EE" w14:textId="77777777" w:rsidR="003D7669" w:rsidRPr="003D7669" w:rsidRDefault="003D7669" w:rsidP="003D7669">
      <w:pPr>
        <w:jc w:val="center"/>
        <w:rPr>
          <w:b/>
          <w:bCs/>
        </w:rPr>
      </w:pPr>
      <w:bookmarkStart w:id="49" w:name="clan_26"/>
      <w:bookmarkEnd w:id="49"/>
      <w:proofErr w:type="spellStart"/>
      <w:r w:rsidRPr="003D7669">
        <w:rPr>
          <w:b/>
          <w:bCs/>
        </w:rPr>
        <w:t>Član</w:t>
      </w:r>
      <w:proofErr w:type="spellEnd"/>
      <w:r w:rsidRPr="003D7669">
        <w:rPr>
          <w:b/>
          <w:bCs/>
        </w:rPr>
        <w:t xml:space="preserve"> 26</w:t>
      </w:r>
    </w:p>
    <w:p w14:paraId="31BBAC5A" w14:textId="77777777" w:rsidR="003D7669" w:rsidRPr="003D7669" w:rsidRDefault="003D7669" w:rsidP="003D7669">
      <w:pPr>
        <w:jc w:val="center"/>
      </w:pPr>
      <w:proofErr w:type="spellStart"/>
      <w:r w:rsidRPr="003D7669">
        <w:t>Danom</w:t>
      </w:r>
      <w:proofErr w:type="spellEnd"/>
      <w:r w:rsidRPr="003D7669">
        <w:t xml:space="preserve"> </w:t>
      </w:r>
      <w:proofErr w:type="spellStart"/>
      <w:r w:rsidRPr="003D7669">
        <w:t>stupanja</w:t>
      </w:r>
      <w:proofErr w:type="spellEnd"/>
      <w:r w:rsidRPr="003D7669">
        <w:t xml:space="preserve"> </w:t>
      </w:r>
      <w:proofErr w:type="spellStart"/>
      <w:r w:rsidRPr="003D7669">
        <w:t>na</w:t>
      </w:r>
      <w:proofErr w:type="spellEnd"/>
      <w:r w:rsidRPr="003D7669">
        <w:t xml:space="preserve"> </w:t>
      </w:r>
      <w:proofErr w:type="spellStart"/>
      <w:r w:rsidRPr="003D7669">
        <w:t>snagu</w:t>
      </w:r>
      <w:proofErr w:type="spellEnd"/>
      <w:r w:rsidRPr="003D7669">
        <w:t xml:space="preserve"> </w:t>
      </w:r>
      <w:proofErr w:type="spellStart"/>
      <w:r w:rsidRPr="003D7669">
        <w:t>ovog</w:t>
      </w:r>
      <w:proofErr w:type="spellEnd"/>
      <w:r w:rsidRPr="003D7669">
        <w:t xml:space="preserve"> </w:t>
      </w:r>
      <w:proofErr w:type="spellStart"/>
      <w:r w:rsidRPr="003D7669">
        <w:t>zakona</w:t>
      </w:r>
      <w:proofErr w:type="spellEnd"/>
      <w:r w:rsidRPr="003D7669">
        <w:t xml:space="preserve"> </w:t>
      </w:r>
      <w:proofErr w:type="spellStart"/>
      <w:r w:rsidRPr="003D7669">
        <w:t>prestaju</w:t>
      </w:r>
      <w:proofErr w:type="spellEnd"/>
      <w:r w:rsidRPr="003D7669">
        <w:t xml:space="preserve"> da </w:t>
      </w:r>
      <w:proofErr w:type="spellStart"/>
      <w:r w:rsidRPr="003D7669">
        <w:t>važe</w:t>
      </w:r>
      <w:proofErr w:type="spellEnd"/>
      <w:r w:rsidRPr="003D7669">
        <w:t xml:space="preserve"> Zakon o </w:t>
      </w:r>
      <w:proofErr w:type="spellStart"/>
      <w:r w:rsidRPr="003D7669">
        <w:t>pečatu</w:t>
      </w:r>
      <w:proofErr w:type="spellEnd"/>
      <w:r w:rsidRPr="003D7669">
        <w:t xml:space="preserve"> </w:t>
      </w:r>
      <w:proofErr w:type="spellStart"/>
      <w:r w:rsidRPr="003D7669">
        <w:t>državnih</w:t>
      </w:r>
      <w:proofErr w:type="spellEnd"/>
      <w:r w:rsidRPr="003D7669">
        <w:t xml:space="preserve"> </w:t>
      </w:r>
      <w:proofErr w:type="spellStart"/>
      <w:r w:rsidRPr="003D7669">
        <w:t>i</w:t>
      </w:r>
      <w:proofErr w:type="spellEnd"/>
      <w:r w:rsidRPr="003D7669">
        <w:t xml:space="preserve"> </w:t>
      </w:r>
      <w:proofErr w:type="spellStart"/>
      <w:r w:rsidRPr="003D7669">
        <w:t>drugih</w:t>
      </w:r>
      <w:proofErr w:type="spellEnd"/>
      <w:r w:rsidRPr="003D7669">
        <w:t xml:space="preserve"> organa ("</w:t>
      </w:r>
      <w:proofErr w:type="spellStart"/>
      <w:r w:rsidRPr="003D7669">
        <w:t>Službeni</w:t>
      </w:r>
      <w:proofErr w:type="spellEnd"/>
      <w:r w:rsidRPr="003D7669">
        <w:t xml:space="preserve"> </w:t>
      </w:r>
      <w:proofErr w:type="spellStart"/>
      <w:r w:rsidRPr="003D7669">
        <w:t>glasnik</w:t>
      </w:r>
      <w:proofErr w:type="spellEnd"/>
      <w:r w:rsidRPr="003D7669">
        <w:t xml:space="preserve"> RS", br. 11/91, 53/93 - dr. </w:t>
      </w:r>
      <w:proofErr w:type="spellStart"/>
      <w:r w:rsidRPr="003D7669">
        <w:t>zakon</w:t>
      </w:r>
      <w:proofErr w:type="spellEnd"/>
      <w:r w:rsidRPr="003D7669">
        <w:t xml:space="preserve">, 67/93 - dr. </w:t>
      </w:r>
      <w:proofErr w:type="spellStart"/>
      <w:r w:rsidRPr="003D7669">
        <w:t>zakon</w:t>
      </w:r>
      <w:proofErr w:type="spellEnd"/>
      <w:r w:rsidRPr="003D7669">
        <w:t xml:space="preserve">, 48/94 - dr. </w:t>
      </w:r>
      <w:proofErr w:type="spellStart"/>
      <w:r w:rsidRPr="003D7669">
        <w:t>zakon</w:t>
      </w:r>
      <w:proofErr w:type="spellEnd"/>
      <w:r w:rsidRPr="003D7669">
        <w:t xml:space="preserve"> </w:t>
      </w:r>
      <w:proofErr w:type="spellStart"/>
      <w:r w:rsidRPr="003D7669">
        <w:t>i</w:t>
      </w:r>
      <w:proofErr w:type="spellEnd"/>
      <w:r w:rsidRPr="003D7669">
        <w:t xml:space="preserve"> 101/05 - dr. </w:t>
      </w:r>
      <w:proofErr w:type="spellStart"/>
      <w:r w:rsidRPr="003D7669">
        <w:t>zakon</w:t>
      </w:r>
      <w:proofErr w:type="spellEnd"/>
      <w:r w:rsidRPr="003D7669">
        <w:t xml:space="preserve">) </w:t>
      </w:r>
      <w:proofErr w:type="spellStart"/>
      <w:r w:rsidRPr="003D7669">
        <w:t>i</w:t>
      </w:r>
      <w:proofErr w:type="spellEnd"/>
      <w:r w:rsidRPr="003D7669">
        <w:t xml:space="preserve"> </w:t>
      </w:r>
      <w:proofErr w:type="spellStart"/>
      <w:r w:rsidRPr="003D7669">
        <w:t>član</w:t>
      </w:r>
      <w:proofErr w:type="spellEnd"/>
      <w:r w:rsidRPr="003D7669">
        <w:t xml:space="preserve"> 55. </w:t>
      </w:r>
      <w:proofErr w:type="spellStart"/>
      <w:r w:rsidRPr="003D7669">
        <w:t>Zakona</w:t>
      </w:r>
      <w:proofErr w:type="spellEnd"/>
      <w:r w:rsidRPr="003D7669">
        <w:t xml:space="preserve"> o </w:t>
      </w:r>
      <w:proofErr w:type="spellStart"/>
      <w:r w:rsidRPr="003D7669">
        <w:t>utvrđivanju</w:t>
      </w:r>
      <w:proofErr w:type="spellEnd"/>
      <w:r w:rsidRPr="003D7669">
        <w:t xml:space="preserve"> </w:t>
      </w:r>
      <w:proofErr w:type="spellStart"/>
      <w:r w:rsidRPr="003D7669">
        <w:t>određenih</w:t>
      </w:r>
      <w:proofErr w:type="spellEnd"/>
      <w:r w:rsidRPr="003D7669">
        <w:t xml:space="preserve"> </w:t>
      </w:r>
      <w:proofErr w:type="spellStart"/>
      <w:r w:rsidRPr="003D7669">
        <w:t>nadležnosti</w:t>
      </w:r>
      <w:proofErr w:type="spellEnd"/>
      <w:r w:rsidRPr="003D7669">
        <w:t xml:space="preserve"> </w:t>
      </w:r>
      <w:proofErr w:type="spellStart"/>
      <w:r w:rsidRPr="003D7669">
        <w:t>autonomne</w:t>
      </w:r>
      <w:proofErr w:type="spellEnd"/>
      <w:r w:rsidRPr="003D7669">
        <w:t xml:space="preserve"> </w:t>
      </w:r>
      <w:proofErr w:type="spellStart"/>
      <w:r w:rsidRPr="003D7669">
        <w:t>pokrajine</w:t>
      </w:r>
      <w:proofErr w:type="spellEnd"/>
      <w:r w:rsidRPr="003D7669">
        <w:t xml:space="preserve"> ("</w:t>
      </w:r>
      <w:proofErr w:type="spellStart"/>
      <w:r w:rsidRPr="003D7669">
        <w:t>Službeni</w:t>
      </w:r>
      <w:proofErr w:type="spellEnd"/>
      <w:r w:rsidRPr="003D7669">
        <w:t xml:space="preserve"> </w:t>
      </w:r>
      <w:proofErr w:type="spellStart"/>
      <w:r w:rsidRPr="003D7669">
        <w:t>glasnik</w:t>
      </w:r>
      <w:proofErr w:type="spellEnd"/>
      <w:r w:rsidRPr="003D7669">
        <w:t xml:space="preserve"> RS", </w:t>
      </w:r>
      <w:proofErr w:type="spellStart"/>
      <w:r w:rsidRPr="003D7669">
        <w:t>broj</w:t>
      </w:r>
      <w:proofErr w:type="spellEnd"/>
      <w:r w:rsidRPr="003D7669">
        <w:t xml:space="preserve"> 6/02).</w:t>
      </w:r>
    </w:p>
    <w:p w14:paraId="07CFD3E3" w14:textId="77777777" w:rsidR="003D7669" w:rsidRPr="003D7669" w:rsidRDefault="003D7669" w:rsidP="003D7669">
      <w:pPr>
        <w:jc w:val="center"/>
        <w:rPr>
          <w:b/>
          <w:bCs/>
        </w:rPr>
      </w:pPr>
      <w:bookmarkStart w:id="50" w:name="clan_27"/>
      <w:bookmarkEnd w:id="50"/>
      <w:proofErr w:type="spellStart"/>
      <w:r w:rsidRPr="003D7669">
        <w:rPr>
          <w:b/>
          <w:bCs/>
        </w:rPr>
        <w:t>Član</w:t>
      </w:r>
      <w:proofErr w:type="spellEnd"/>
      <w:r w:rsidRPr="003D7669">
        <w:rPr>
          <w:b/>
          <w:bCs/>
        </w:rPr>
        <w:t xml:space="preserve"> 27</w:t>
      </w:r>
    </w:p>
    <w:p w14:paraId="4B00611D" w14:textId="77777777" w:rsidR="003D7669" w:rsidRPr="003D7669" w:rsidRDefault="003D7669" w:rsidP="003D7669">
      <w:pPr>
        <w:jc w:val="center"/>
      </w:pPr>
      <w:proofErr w:type="spellStart"/>
      <w:r w:rsidRPr="003D7669">
        <w:t>Ovaj</w:t>
      </w:r>
      <w:proofErr w:type="spellEnd"/>
      <w:r w:rsidRPr="003D7669">
        <w:t xml:space="preserve"> </w:t>
      </w:r>
      <w:proofErr w:type="spellStart"/>
      <w:r w:rsidRPr="003D7669">
        <w:t>zakon</w:t>
      </w:r>
      <w:proofErr w:type="spellEnd"/>
      <w:r w:rsidRPr="003D7669">
        <w:t xml:space="preserve"> stupa </w:t>
      </w:r>
      <w:proofErr w:type="spellStart"/>
      <w:r w:rsidRPr="003D7669">
        <w:t>na</w:t>
      </w:r>
      <w:proofErr w:type="spellEnd"/>
      <w:r w:rsidRPr="003D7669">
        <w:t xml:space="preserve"> </w:t>
      </w:r>
      <w:proofErr w:type="spellStart"/>
      <w:r w:rsidRPr="003D7669">
        <w:t>snagu</w:t>
      </w:r>
      <w:proofErr w:type="spellEnd"/>
      <w:r w:rsidRPr="003D7669">
        <w:t xml:space="preserve"> </w:t>
      </w:r>
      <w:proofErr w:type="spellStart"/>
      <w:r w:rsidRPr="003D7669">
        <w:t>osmog</w:t>
      </w:r>
      <w:proofErr w:type="spellEnd"/>
      <w:r w:rsidRPr="003D7669">
        <w:t xml:space="preserve"> dana od dana </w:t>
      </w:r>
      <w:proofErr w:type="spellStart"/>
      <w:r w:rsidRPr="003D7669">
        <w:t>objavljivanja</w:t>
      </w:r>
      <w:proofErr w:type="spellEnd"/>
      <w:r w:rsidRPr="003D7669">
        <w:t xml:space="preserve"> u "</w:t>
      </w:r>
      <w:proofErr w:type="spellStart"/>
      <w:r w:rsidRPr="003D7669">
        <w:t>Službenom</w:t>
      </w:r>
      <w:proofErr w:type="spellEnd"/>
      <w:r w:rsidRPr="003D7669">
        <w:t xml:space="preserve"> </w:t>
      </w:r>
      <w:proofErr w:type="spellStart"/>
      <w:r w:rsidRPr="003D7669">
        <w:t>glasniku</w:t>
      </w:r>
      <w:proofErr w:type="spellEnd"/>
      <w:r w:rsidRPr="003D7669">
        <w:t xml:space="preserve"> </w:t>
      </w:r>
      <w:proofErr w:type="spellStart"/>
      <w:r w:rsidRPr="003D7669">
        <w:t>Republike</w:t>
      </w:r>
      <w:proofErr w:type="spellEnd"/>
      <w:r w:rsidRPr="003D7669">
        <w:t xml:space="preserve"> </w:t>
      </w:r>
      <w:proofErr w:type="spellStart"/>
      <w:r w:rsidRPr="003D7669">
        <w:t>Srbije</w:t>
      </w:r>
      <w:proofErr w:type="spellEnd"/>
      <w:r w:rsidRPr="003D7669">
        <w:t>".</w:t>
      </w:r>
    </w:p>
    <w:p w14:paraId="689A7178" w14:textId="77777777" w:rsidR="003D7669" w:rsidRPr="003D7669" w:rsidRDefault="003D7669" w:rsidP="003D7669">
      <w:pPr>
        <w:jc w:val="center"/>
      </w:pPr>
      <w:r w:rsidRPr="003D7669">
        <w:t> </w:t>
      </w:r>
    </w:p>
    <w:p w14:paraId="080003EE" w14:textId="77777777" w:rsidR="003D7669" w:rsidRPr="003D7669" w:rsidRDefault="003D7669" w:rsidP="003D7669">
      <w:pPr>
        <w:jc w:val="center"/>
        <w:rPr>
          <w:b/>
          <w:bCs/>
          <w:i/>
          <w:iCs/>
        </w:rPr>
      </w:pPr>
      <w:proofErr w:type="spellStart"/>
      <w:r w:rsidRPr="003D7669">
        <w:rPr>
          <w:b/>
          <w:bCs/>
          <w:i/>
          <w:iCs/>
        </w:rPr>
        <w:t>Samostalni</w:t>
      </w:r>
      <w:proofErr w:type="spellEnd"/>
      <w:r w:rsidRPr="003D7669">
        <w:rPr>
          <w:b/>
          <w:bCs/>
          <w:i/>
          <w:iCs/>
        </w:rPr>
        <w:t xml:space="preserve"> </w:t>
      </w:r>
      <w:proofErr w:type="spellStart"/>
      <w:r w:rsidRPr="003D7669">
        <w:rPr>
          <w:b/>
          <w:bCs/>
          <w:i/>
          <w:iCs/>
        </w:rPr>
        <w:t>članovi</w:t>
      </w:r>
      <w:proofErr w:type="spellEnd"/>
      <w:r w:rsidRPr="003D7669">
        <w:rPr>
          <w:b/>
          <w:bCs/>
          <w:i/>
          <w:iCs/>
        </w:rPr>
        <w:t xml:space="preserve"> </w:t>
      </w:r>
      <w:proofErr w:type="spellStart"/>
      <w:r w:rsidRPr="003D7669">
        <w:rPr>
          <w:b/>
          <w:bCs/>
          <w:i/>
          <w:iCs/>
        </w:rPr>
        <w:t>Zakona</w:t>
      </w:r>
      <w:proofErr w:type="spellEnd"/>
      <w:r w:rsidRPr="003D7669">
        <w:rPr>
          <w:b/>
          <w:bCs/>
          <w:i/>
          <w:iCs/>
        </w:rPr>
        <w:t xml:space="preserve"> o </w:t>
      </w:r>
      <w:proofErr w:type="spellStart"/>
      <w:r w:rsidRPr="003D7669">
        <w:rPr>
          <w:b/>
          <w:bCs/>
          <w:i/>
          <w:iCs/>
        </w:rPr>
        <w:t>izmenama</w:t>
      </w:r>
      <w:proofErr w:type="spellEnd"/>
      <w:r w:rsidRPr="003D7669">
        <w:rPr>
          <w:b/>
          <w:bCs/>
          <w:i/>
          <w:iCs/>
        </w:rPr>
        <w:t xml:space="preserve"> </w:t>
      </w:r>
      <w:proofErr w:type="spellStart"/>
      <w:r w:rsidRPr="003D7669">
        <w:rPr>
          <w:b/>
          <w:bCs/>
          <w:i/>
          <w:iCs/>
        </w:rPr>
        <w:t>i</w:t>
      </w:r>
      <w:proofErr w:type="spellEnd"/>
      <w:r w:rsidRPr="003D7669">
        <w:rPr>
          <w:b/>
          <w:bCs/>
          <w:i/>
          <w:iCs/>
        </w:rPr>
        <w:t xml:space="preserve"> </w:t>
      </w:r>
      <w:proofErr w:type="spellStart"/>
      <w:r w:rsidRPr="003D7669">
        <w:rPr>
          <w:b/>
          <w:bCs/>
          <w:i/>
          <w:iCs/>
        </w:rPr>
        <w:t>dopunama</w:t>
      </w:r>
      <w:proofErr w:type="spellEnd"/>
      <w:r w:rsidRPr="003D7669">
        <w:rPr>
          <w:b/>
          <w:bCs/>
          <w:i/>
          <w:iCs/>
        </w:rPr>
        <w:br/>
      </w:r>
      <w:proofErr w:type="spellStart"/>
      <w:r w:rsidRPr="003D7669">
        <w:rPr>
          <w:b/>
          <w:bCs/>
          <w:i/>
          <w:iCs/>
        </w:rPr>
        <w:t>Zakona</w:t>
      </w:r>
      <w:proofErr w:type="spellEnd"/>
      <w:r w:rsidRPr="003D7669">
        <w:rPr>
          <w:b/>
          <w:bCs/>
          <w:i/>
          <w:iCs/>
        </w:rPr>
        <w:t xml:space="preserve"> o </w:t>
      </w:r>
      <w:proofErr w:type="spellStart"/>
      <w:r w:rsidRPr="003D7669">
        <w:rPr>
          <w:b/>
          <w:bCs/>
          <w:i/>
          <w:iCs/>
        </w:rPr>
        <w:t>pečatu</w:t>
      </w:r>
      <w:proofErr w:type="spellEnd"/>
      <w:r w:rsidRPr="003D7669">
        <w:rPr>
          <w:b/>
          <w:bCs/>
          <w:i/>
          <w:iCs/>
        </w:rPr>
        <w:t xml:space="preserve"> </w:t>
      </w:r>
      <w:proofErr w:type="spellStart"/>
      <w:r w:rsidRPr="003D7669">
        <w:rPr>
          <w:b/>
          <w:bCs/>
          <w:i/>
          <w:iCs/>
        </w:rPr>
        <w:t>državnih</w:t>
      </w:r>
      <w:proofErr w:type="spellEnd"/>
      <w:r w:rsidRPr="003D7669">
        <w:rPr>
          <w:b/>
          <w:bCs/>
          <w:i/>
          <w:iCs/>
        </w:rPr>
        <w:t xml:space="preserve"> </w:t>
      </w:r>
      <w:proofErr w:type="spellStart"/>
      <w:r w:rsidRPr="003D7669">
        <w:rPr>
          <w:b/>
          <w:bCs/>
          <w:i/>
          <w:iCs/>
        </w:rPr>
        <w:t>i</w:t>
      </w:r>
      <w:proofErr w:type="spellEnd"/>
      <w:r w:rsidRPr="003D7669">
        <w:rPr>
          <w:b/>
          <w:bCs/>
          <w:i/>
          <w:iCs/>
        </w:rPr>
        <w:t xml:space="preserve"> </w:t>
      </w:r>
      <w:proofErr w:type="spellStart"/>
      <w:r w:rsidRPr="003D7669">
        <w:rPr>
          <w:b/>
          <w:bCs/>
          <w:i/>
          <w:iCs/>
        </w:rPr>
        <w:t>drugih</w:t>
      </w:r>
      <w:proofErr w:type="spellEnd"/>
      <w:r w:rsidRPr="003D7669">
        <w:rPr>
          <w:b/>
          <w:bCs/>
          <w:i/>
          <w:iCs/>
        </w:rPr>
        <w:t xml:space="preserve"> organa</w:t>
      </w:r>
    </w:p>
    <w:p w14:paraId="03A37431" w14:textId="77777777" w:rsidR="003D7669" w:rsidRPr="003D7669" w:rsidRDefault="003D7669" w:rsidP="003D7669">
      <w:pPr>
        <w:jc w:val="center"/>
        <w:rPr>
          <w:i/>
          <w:iCs/>
        </w:rPr>
      </w:pPr>
      <w:r w:rsidRPr="003D7669">
        <w:rPr>
          <w:i/>
          <w:iCs/>
        </w:rPr>
        <w:t xml:space="preserve">("Sl. </w:t>
      </w:r>
      <w:proofErr w:type="spellStart"/>
      <w:r w:rsidRPr="003D7669">
        <w:rPr>
          <w:i/>
          <w:iCs/>
        </w:rPr>
        <w:t>glasnik</w:t>
      </w:r>
      <w:proofErr w:type="spellEnd"/>
      <w:r w:rsidRPr="003D7669">
        <w:rPr>
          <w:i/>
          <w:iCs/>
        </w:rPr>
        <w:t xml:space="preserve"> RS", br. 49/2021)</w:t>
      </w:r>
    </w:p>
    <w:p w14:paraId="30AD2E27" w14:textId="77777777" w:rsidR="003D7669" w:rsidRPr="003D7669" w:rsidRDefault="003D7669" w:rsidP="003D7669">
      <w:pPr>
        <w:jc w:val="center"/>
        <w:rPr>
          <w:b/>
          <w:bCs/>
        </w:rPr>
      </w:pPr>
      <w:proofErr w:type="spellStart"/>
      <w:r w:rsidRPr="003D7669">
        <w:rPr>
          <w:b/>
          <w:bCs/>
        </w:rPr>
        <w:lastRenderedPageBreak/>
        <w:t>Član</w:t>
      </w:r>
      <w:proofErr w:type="spellEnd"/>
      <w:r w:rsidRPr="003D7669">
        <w:rPr>
          <w:b/>
          <w:bCs/>
        </w:rPr>
        <w:t xml:space="preserve"> 24</w:t>
      </w:r>
    </w:p>
    <w:p w14:paraId="7ED06A67" w14:textId="77777777" w:rsidR="003D7669" w:rsidRPr="003D7669" w:rsidRDefault="003D7669" w:rsidP="003D7669">
      <w:pPr>
        <w:jc w:val="center"/>
      </w:pPr>
      <w:r w:rsidRPr="003D7669">
        <w:t xml:space="preserve">U </w:t>
      </w:r>
      <w:proofErr w:type="spellStart"/>
      <w:r w:rsidRPr="003D7669">
        <w:t>roku</w:t>
      </w:r>
      <w:proofErr w:type="spellEnd"/>
      <w:r w:rsidRPr="003D7669">
        <w:t xml:space="preserve"> od 30 dana od dana </w:t>
      </w:r>
      <w:proofErr w:type="spellStart"/>
      <w:r w:rsidRPr="003D7669">
        <w:t>početka</w:t>
      </w:r>
      <w:proofErr w:type="spellEnd"/>
      <w:r w:rsidRPr="003D7669">
        <w:t xml:space="preserve"> </w:t>
      </w:r>
      <w:proofErr w:type="spellStart"/>
      <w:r w:rsidRPr="003D7669">
        <w:t>primene</w:t>
      </w:r>
      <w:proofErr w:type="spellEnd"/>
      <w:r w:rsidRPr="003D7669">
        <w:t xml:space="preserve"> </w:t>
      </w:r>
      <w:proofErr w:type="spellStart"/>
      <w:r w:rsidRPr="003D7669">
        <w:t>ovog</w:t>
      </w:r>
      <w:proofErr w:type="spellEnd"/>
      <w:r w:rsidRPr="003D7669">
        <w:t xml:space="preserve"> </w:t>
      </w:r>
      <w:proofErr w:type="spellStart"/>
      <w:r w:rsidRPr="003D7669">
        <w:t>zakona</w:t>
      </w:r>
      <w:proofErr w:type="spellEnd"/>
      <w:r w:rsidRPr="003D7669">
        <w:t xml:space="preserve">, </w:t>
      </w:r>
      <w:proofErr w:type="spellStart"/>
      <w:r w:rsidRPr="003D7669">
        <w:t>organi</w:t>
      </w:r>
      <w:proofErr w:type="spellEnd"/>
      <w:r w:rsidRPr="003D7669">
        <w:t xml:space="preserve"> </w:t>
      </w:r>
      <w:proofErr w:type="spellStart"/>
      <w:r w:rsidRPr="003D7669">
        <w:t>kojima</w:t>
      </w:r>
      <w:proofErr w:type="spellEnd"/>
      <w:r w:rsidRPr="003D7669">
        <w:t xml:space="preserve"> </w:t>
      </w:r>
      <w:proofErr w:type="spellStart"/>
      <w:r w:rsidRPr="003D7669">
        <w:t>su</w:t>
      </w:r>
      <w:proofErr w:type="spellEnd"/>
      <w:r w:rsidRPr="003D7669">
        <w:t xml:space="preserve"> </w:t>
      </w:r>
      <w:proofErr w:type="spellStart"/>
      <w:r w:rsidRPr="003D7669">
        <w:t>izdati</w:t>
      </w:r>
      <w:proofErr w:type="spellEnd"/>
      <w:r w:rsidRPr="003D7669">
        <w:t xml:space="preserve"> </w:t>
      </w:r>
      <w:proofErr w:type="spellStart"/>
      <w:r w:rsidRPr="003D7669">
        <w:t>kvalifikovani</w:t>
      </w:r>
      <w:proofErr w:type="spellEnd"/>
      <w:r w:rsidRPr="003D7669">
        <w:t xml:space="preserve"> </w:t>
      </w:r>
      <w:proofErr w:type="spellStart"/>
      <w:r w:rsidRPr="003D7669">
        <w:t>sertifikati</w:t>
      </w:r>
      <w:proofErr w:type="spellEnd"/>
      <w:r w:rsidRPr="003D7669">
        <w:t xml:space="preserve"> za </w:t>
      </w:r>
      <w:proofErr w:type="spellStart"/>
      <w:r w:rsidRPr="003D7669">
        <w:t>elektronski</w:t>
      </w:r>
      <w:proofErr w:type="spellEnd"/>
      <w:r w:rsidRPr="003D7669">
        <w:t xml:space="preserve"> </w:t>
      </w:r>
      <w:proofErr w:type="spellStart"/>
      <w:r w:rsidRPr="003D7669">
        <w:t>pečat</w:t>
      </w:r>
      <w:proofErr w:type="spellEnd"/>
      <w:r w:rsidRPr="003D7669">
        <w:t xml:space="preserve"> u </w:t>
      </w:r>
      <w:proofErr w:type="spellStart"/>
      <w:r w:rsidRPr="003D7669">
        <w:t>skladu</w:t>
      </w:r>
      <w:proofErr w:type="spellEnd"/>
      <w:r w:rsidRPr="003D7669">
        <w:t xml:space="preserve"> </w:t>
      </w:r>
      <w:proofErr w:type="spellStart"/>
      <w:r w:rsidRPr="003D7669">
        <w:t>sa</w:t>
      </w:r>
      <w:proofErr w:type="spellEnd"/>
      <w:r w:rsidRPr="003D7669">
        <w:t xml:space="preserve"> </w:t>
      </w:r>
      <w:proofErr w:type="spellStart"/>
      <w:r w:rsidRPr="003D7669">
        <w:t>propisima</w:t>
      </w:r>
      <w:proofErr w:type="spellEnd"/>
      <w:r w:rsidRPr="003D7669">
        <w:t xml:space="preserve"> </w:t>
      </w:r>
      <w:proofErr w:type="spellStart"/>
      <w:r w:rsidRPr="003D7669">
        <w:t>kojima</w:t>
      </w:r>
      <w:proofErr w:type="spellEnd"/>
      <w:r w:rsidRPr="003D7669">
        <w:t xml:space="preserve"> se </w:t>
      </w:r>
      <w:proofErr w:type="spellStart"/>
      <w:r w:rsidRPr="003D7669">
        <w:t>uređuju</w:t>
      </w:r>
      <w:proofErr w:type="spellEnd"/>
      <w:r w:rsidRPr="003D7669">
        <w:t xml:space="preserve"> </w:t>
      </w:r>
      <w:proofErr w:type="spellStart"/>
      <w:r w:rsidRPr="003D7669">
        <w:t>usluge</w:t>
      </w:r>
      <w:proofErr w:type="spellEnd"/>
      <w:r w:rsidRPr="003D7669">
        <w:t xml:space="preserve"> od </w:t>
      </w:r>
      <w:proofErr w:type="spellStart"/>
      <w:r w:rsidRPr="003D7669">
        <w:t>poverenja</w:t>
      </w:r>
      <w:proofErr w:type="spellEnd"/>
      <w:r w:rsidRPr="003D7669">
        <w:t xml:space="preserve"> u </w:t>
      </w:r>
      <w:proofErr w:type="spellStart"/>
      <w:r w:rsidRPr="003D7669">
        <w:t>elektronskom</w:t>
      </w:r>
      <w:proofErr w:type="spellEnd"/>
      <w:r w:rsidRPr="003D7669">
        <w:t xml:space="preserve"> </w:t>
      </w:r>
      <w:proofErr w:type="spellStart"/>
      <w:r w:rsidRPr="003D7669">
        <w:t>poslovanju</w:t>
      </w:r>
      <w:proofErr w:type="spellEnd"/>
      <w:r w:rsidRPr="003D7669">
        <w:t xml:space="preserve">, </w:t>
      </w:r>
      <w:proofErr w:type="spellStart"/>
      <w:r w:rsidRPr="003D7669">
        <w:t>dužni</w:t>
      </w:r>
      <w:proofErr w:type="spellEnd"/>
      <w:r w:rsidRPr="003D7669">
        <w:t xml:space="preserve"> </w:t>
      </w:r>
      <w:proofErr w:type="spellStart"/>
      <w:r w:rsidRPr="003D7669">
        <w:t>su</w:t>
      </w:r>
      <w:proofErr w:type="spellEnd"/>
      <w:r w:rsidRPr="003D7669">
        <w:t xml:space="preserve"> da </w:t>
      </w:r>
      <w:proofErr w:type="spellStart"/>
      <w:r w:rsidRPr="003D7669">
        <w:t>usklade</w:t>
      </w:r>
      <w:proofErr w:type="spellEnd"/>
      <w:r w:rsidRPr="003D7669">
        <w:t xml:space="preserve"> </w:t>
      </w:r>
      <w:proofErr w:type="spellStart"/>
      <w:r w:rsidRPr="003D7669">
        <w:t>spoljni</w:t>
      </w:r>
      <w:proofErr w:type="spellEnd"/>
      <w:r w:rsidRPr="003D7669">
        <w:t xml:space="preserve"> </w:t>
      </w:r>
      <w:proofErr w:type="spellStart"/>
      <w:r w:rsidRPr="003D7669">
        <w:t>prikaz</w:t>
      </w:r>
      <w:proofErr w:type="spellEnd"/>
      <w:r w:rsidRPr="003D7669">
        <w:t xml:space="preserve"> </w:t>
      </w:r>
      <w:proofErr w:type="spellStart"/>
      <w:r w:rsidRPr="003D7669">
        <w:t>kvalifikovanog</w:t>
      </w:r>
      <w:proofErr w:type="spellEnd"/>
      <w:r w:rsidRPr="003D7669">
        <w:t xml:space="preserve"> </w:t>
      </w:r>
      <w:proofErr w:type="spellStart"/>
      <w:r w:rsidRPr="003D7669">
        <w:t>elektronskog</w:t>
      </w:r>
      <w:proofErr w:type="spellEnd"/>
      <w:r w:rsidRPr="003D7669">
        <w:t xml:space="preserve"> </w:t>
      </w:r>
      <w:proofErr w:type="spellStart"/>
      <w:r w:rsidRPr="003D7669">
        <w:t>pečata</w:t>
      </w:r>
      <w:proofErr w:type="spellEnd"/>
      <w:r w:rsidRPr="003D7669">
        <w:t xml:space="preserve"> </w:t>
      </w:r>
      <w:proofErr w:type="spellStart"/>
      <w:r w:rsidRPr="003D7669">
        <w:t>sa</w:t>
      </w:r>
      <w:proofErr w:type="spellEnd"/>
      <w:r w:rsidRPr="003D7669">
        <w:t xml:space="preserve"> </w:t>
      </w:r>
      <w:proofErr w:type="spellStart"/>
      <w:r w:rsidRPr="003D7669">
        <w:t>odredbama</w:t>
      </w:r>
      <w:proofErr w:type="spellEnd"/>
      <w:r w:rsidRPr="003D7669">
        <w:t xml:space="preserve"> </w:t>
      </w:r>
      <w:proofErr w:type="spellStart"/>
      <w:r w:rsidRPr="003D7669">
        <w:t>ovog</w:t>
      </w:r>
      <w:proofErr w:type="spellEnd"/>
      <w:r w:rsidRPr="003D7669">
        <w:t xml:space="preserve"> </w:t>
      </w:r>
      <w:proofErr w:type="spellStart"/>
      <w:r w:rsidRPr="003D7669">
        <w:t>zakona</w:t>
      </w:r>
      <w:proofErr w:type="spellEnd"/>
      <w:r w:rsidRPr="003D7669">
        <w:t xml:space="preserve"> </w:t>
      </w:r>
      <w:proofErr w:type="spellStart"/>
      <w:r w:rsidRPr="003D7669">
        <w:t>i</w:t>
      </w:r>
      <w:proofErr w:type="spellEnd"/>
      <w:r w:rsidRPr="003D7669">
        <w:t xml:space="preserve"> o tome </w:t>
      </w:r>
      <w:proofErr w:type="spellStart"/>
      <w:r w:rsidRPr="003D7669">
        <w:t>obaveste</w:t>
      </w:r>
      <w:proofErr w:type="spellEnd"/>
      <w:r w:rsidRPr="003D7669">
        <w:t xml:space="preserve"> </w:t>
      </w:r>
      <w:proofErr w:type="spellStart"/>
      <w:r w:rsidRPr="003D7669">
        <w:t>ministarstvo</w:t>
      </w:r>
      <w:proofErr w:type="spellEnd"/>
      <w:r w:rsidRPr="003D7669">
        <w:t xml:space="preserve"> </w:t>
      </w:r>
      <w:proofErr w:type="spellStart"/>
      <w:r w:rsidRPr="003D7669">
        <w:t>nadležno</w:t>
      </w:r>
      <w:proofErr w:type="spellEnd"/>
      <w:r w:rsidRPr="003D7669">
        <w:t xml:space="preserve"> za </w:t>
      </w:r>
      <w:proofErr w:type="spellStart"/>
      <w:r w:rsidRPr="003D7669">
        <w:t>poslove</w:t>
      </w:r>
      <w:proofErr w:type="spellEnd"/>
      <w:r w:rsidRPr="003D7669">
        <w:t xml:space="preserve"> </w:t>
      </w:r>
      <w:proofErr w:type="spellStart"/>
      <w:r w:rsidRPr="003D7669">
        <w:t>uprave</w:t>
      </w:r>
      <w:proofErr w:type="spellEnd"/>
      <w:r w:rsidRPr="003D7669">
        <w:t>.</w:t>
      </w:r>
    </w:p>
    <w:p w14:paraId="1C8EE243" w14:textId="77777777" w:rsidR="003D7669" w:rsidRPr="003D7669" w:rsidRDefault="003D7669" w:rsidP="003D7669">
      <w:pPr>
        <w:jc w:val="center"/>
        <w:rPr>
          <w:b/>
          <w:bCs/>
        </w:rPr>
      </w:pPr>
      <w:proofErr w:type="spellStart"/>
      <w:r w:rsidRPr="003D7669">
        <w:rPr>
          <w:b/>
          <w:bCs/>
        </w:rPr>
        <w:t>Član</w:t>
      </w:r>
      <w:proofErr w:type="spellEnd"/>
      <w:r w:rsidRPr="003D7669">
        <w:rPr>
          <w:b/>
          <w:bCs/>
        </w:rPr>
        <w:t xml:space="preserve"> 25</w:t>
      </w:r>
    </w:p>
    <w:p w14:paraId="58A9D818" w14:textId="27DAE74C" w:rsidR="00961C2E" w:rsidRDefault="003D7669" w:rsidP="0057042E">
      <w:pPr>
        <w:jc w:val="center"/>
      </w:pPr>
      <w:proofErr w:type="spellStart"/>
      <w:r w:rsidRPr="003D7669">
        <w:t>Ovaj</w:t>
      </w:r>
      <w:proofErr w:type="spellEnd"/>
      <w:r w:rsidRPr="003D7669">
        <w:t xml:space="preserve"> </w:t>
      </w:r>
      <w:proofErr w:type="spellStart"/>
      <w:r w:rsidRPr="003D7669">
        <w:t>zakon</w:t>
      </w:r>
      <w:proofErr w:type="spellEnd"/>
      <w:r w:rsidRPr="003D7669">
        <w:t xml:space="preserve"> stupa </w:t>
      </w:r>
      <w:proofErr w:type="spellStart"/>
      <w:r w:rsidRPr="003D7669">
        <w:t>na</w:t>
      </w:r>
      <w:proofErr w:type="spellEnd"/>
      <w:r w:rsidRPr="003D7669">
        <w:t xml:space="preserve"> </w:t>
      </w:r>
      <w:proofErr w:type="spellStart"/>
      <w:r w:rsidRPr="003D7669">
        <w:t>snagu</w:t>
      </w:r>
      <w:proofErr w:type="spellEnd"/>
      <w:r w:rsidRPr="003D7669">
        <w:t xml:space="preserve"> </w:t>
      </w:r>
      <w:proofErr w:type="spellStart"/>
      <w:r w:rsidRPr="003D7669">
        <w:t>osmog</w:t>
      </w:r>
      <w:proofErr w:type="spellEnd"/>
      <w:r w:rsidRPr="003D7669">
        <w:t xml:space="preserve"> dana od dana </w:t>
      </w:r>
      <w:proofErr w:type="spellStart"/>
      <w:r w:rsidRPr="003D7669">
        <w:t>objavljivanja</w:t>
      </w:r>
      <w:proofErr w:type="spellEnd"/>
      <w:r w:rsidRPr="003D7669">
        <w:t xml:space="preserve"> u "</w:t>
      </w:r>
      <w:proofErr w:type="spellStart"/>
      <w:r w:rsidRPr="003D7669">
        <w:t>Službenom</w:t>
      </w:r>
      <w:proofErr w:type="spellEnd"/>
      <w:r w:rsidRPr="003D7669">
        <w:t xml:space="preserve"> </w:t>
      </w:r>
      <w:proofErr w:type="spellStart"/>
      <w:r w:rsidRPr="003D7669">
        <w:t>glasniku</w:t>
      </w:r>
      <w:proofErr w:type="spellEnd"/>
      <w:r w:rsidRPr="003D7669">
        <w:t xml:space="preserve"> </w:t>
      </w:r>
      <w:proofErr w:type="spellStart"/>
      <w:r w:rsidRPr="003D7669">
        <w:t>Republike</w:t>
      </w:r>
      <w:proofErr w:type="spellEnd"/>
      <w:r w:rsidRPr="003D7669">
        <w:t xml:space="preserve"> </w:t>
      </w:r>
      <w:proofErr w:type="spellStart"/>
      <w:r w:rsidRPr="003D7669">
        <w:t>Srbije</w:t>
      </w:r>
      <w:proofErr w:type="spellEnd"/>
      <w:r w:rsidRPr="003D7669">
        <w:t xml:space="preserve">", a </w:t>
      </w:r>
      <w:proofErr w:type="spellStart"/>
      <w:r w:rsidRPr="003D7669">
        <w:t>primenjuje</w:t>
      </w:r>
      <w:proofErr w:type="spellEnd"/>
      <w:r w:rsidRPr="003D7669">
        <w:t xml:space="preserve"> se </w:t>
      </w:r>
      <w:proofErr w:type="spellStart"/>
      <w:r w:rsidRPr="003D7669">
        <w:t>istekom</w:t>
      </w:r>
      <w:proofErr w:type="spellEnd"/>
      <w:r w:rsidRPr="003D7669">
        <w:t xml:space="preserve"> 30 dana od dana </w:t>
      </w:r>
      <w:proofErr w:type="spellStart"/>
      <w:r w:rsidRPr="003D7669">
        <w:t>stupanja</w:t>
      </w:r>
      <w:proofErr w:type="spellEnd"/>
      <w:r w:rsidRPr="003D7669">
        <w:t xml:space="preserve"> </w:t>
      </w:r>
      <w:proofErr w:type="spellStart"/>
      <w:r w:rsidRPr="003D7669">
        <w:t>na</w:t>
      </w:r>
      <w:proofErr w:type="spellEnd"/>
      <w:r w:rsidRPr="003D7669">
        <w:t xml:space="preserve"> </w:t>
      </w:r>
      <w:proofErr w:type="spellStart"/>
      <w:r w:rsidRPr="003D7669">
        <w:t>snagu</w:t>
      </w:r>
      <w:proofErr w:type="spellEnd"/>
      <w:r w:rsidRPr="003D7669">
        <w:t xml:space="preserve"> </w:t>
      </w:r>
      <w:proofErr w:type="spellStart"/>
      <w:r w:rsidRPr="003D7669">
        <w:t>ovog</w:t>
      </w:r>
      <w:proofErr w:type="spellEnd"/>
      <w:r w:rsidRPr="003D7669">
        <w:t xml:space="preserve"> </w:t>
      </w:r>
      <w:proofErr w:type="spellStart"/>
      <w:r w:rsidRPr="003D7669">
        <w:t>zakona</w:t>
      </w:r>
      <w:proofErr w:type="spellEnd"/>
      <w:r w:rsidRPr="003D7669">
        <w:t xml:space="preserve">, </w:t>
      </w:r>
      <w:proofErr w:type="spellStart"/>
      <w:r w:rsidRPr="003D7669">
        <w:t>osim</w:t>
      </w:r>
      <w:proofErr w:type="spellEnd"/>
      <w:r w:rsidRPr="003D7669">
        <w:t xml:space="preserve"> </w:t>
      </w:r>
      <w:proofErr w:type="spellStart"/>
      <w:r w:rsidRPr="003D7669">
        <w:t>odredbe</w:t>
      </w:r>
      <w:proofErr w:type="spellEnd"/>
      <w:r w:rsidRPr="003D7669">
        <w:t xml:space="preserve"> </w:t>
      </w:r>
      <w:proofErr w:type="spellStart"/>
      <w:r w:rsidRPr="003D7669">
        <w:t>člana</w:t>
      </w:r>
      <w:proofErr w:type="spellEnd"/>
      <w:r w:rsidRPr="003D7669">
        <w:t xml:space="preserve"> 10. </w:t>
      </w:r>
      <w:proofErr w:type="spellStart"/>
      <w:r w:rsidRPr="003D7669">
        <w:t>koja</w:t>
      </w:r>
      <w:proofErr w:type="spellEnd"/>
      <w:r w:rsidRPr="003D7669">
        <w:t xml:space="preserve"> </w:t>
      </w:r>
      <w:proofErr w:type="spellStart"/>
      <w:r w:rsidRPr="003D7669">
        <w:t>uređuje</w:t>
      </w:r>
      <w:proofErr w:type="spellEnd"/>
      <w:r w:rsidRPr="003D7669">
        <w:t xml:space="preserve"> </w:t>
      </w:r>
      <w:proofErr w:type="spellStart"/>
      <w:r w:rsidRPr="003D7669">
        <w:t>način</w:t>
      </w:r>
      <w:proofErr w:type="spellEnd"/>
      <w:r w:rsidRPr="003D7669">
        <w:t xml:space="preserve"> </w:t>
      </w:r>
      <w:proofErr w:type="spellStart"/>
      <w:r w:rsidRPr="003D7669">
        <w:t>pribavljanja</w:t>
      </w:r>
      <w:proofErr w:type="spellEnd"/>
      <w:r w:rsidRPr="003D7669">
        <w:t xml:space="preserve"> </w:t>
      </w:r>
      <w:proofErr w:type="spellStart"/>
      <w:r w:rsidRPr="003D7669">
        <w:t>saglasnosti</w:t>
      </w:r>
      <w:proofErr w:type="spellEnd"/>
      <w:r w:rsidRPr="003D7669">
        <w:t xml:space="preserve"> </w:t>
      </w:r>
      <w:proofErr w:type="spellStart"/>
      <w:r w:rsidRPr="003D7669">
        <w:t>na</w:t>
      </w:r>
      <w:proofErr w:type="spellEnd"/>
      <w:r w:rsidRPr="003D7669">
        <w:t xml:space="preserve"> </w:t>
      </w:r>
      <w:proofErr w:type="spellStart"/>
      <w:r w:rsidRPr="003D7669">
        <w:t>sadržinu</w:t>
      </w:r>
      <w:proofErr w:type="spellEnd"/>
      <w:r w:rsidRPr="003D7669">
        <w:t xml:space="preserve"> </w:t>
      </w:r>
      <w:proofErr w:type="spellStart"/>
      <w:r w:rsidRPr="003D7669">
        <w:t>i</w:t>
      </w:r>
      <w:proofErr w:type="spellEnd"/>
      <w:r w:rsidRPr="003D7669">
        <w:t xml:space="preserve"> </w:t>
      </w:r>
      <w:proofErr w:type="spellStart"/>
      <w:r w:rsidRPr="003D7669">
        <w:t>izgled</w:t>
      </w:r>
      <w:proofErr w:type="spellEnd"/>
      <w:r w:rsidRPr="003D7669">
        <w:t xml:space="preserve"> </w:t>
      </w:r>
      <w:proofErr w:type="spellStart"/>
      <w:r w:rsidRPr="003D7669">
        <w:t>pečata</w:t>
      </w:r>
      <w:proofErr w:type="spellEnd"/>
      <w:r w:rsidRPr="003D7669">
        <w:t xml:space="preserve"> u </w:t>
      </w:r>
      <w:proofErr w:type="spellStart"/>
      <w:r w:rsidRPr="003D7669">
        <w:t>delu</w:t>
      </w:r>
      <w:proofErr w:type="spellEnd"/>
      <w:r w:rsidRPr="003D7669">
        <w:t xml:space="preserve"> koji se </w:t>
      </w:r>
      <w:proofErr w:type="spellStart"/>
      <w:r w:rsidRPr="003D7669">
        <w:t>odnosi</w:t>
      </w:r>
      <w:proofErr w:type="spellEnd"/>
      <w:r w:rsidRPr="003D7669">
        <w:t xml:space="preserve"> </w:t>
      </w:r>
      <w:proofErr w:type="spellStart"/>
      <w:r w:rsidRPr="003D7669">
        <w:t>na</w:t>
      </w:r>
      <w:proofErr w:type="spellEnd"/>
      <w:r w:rsidRPr="003D7669">
        <w:t xml:space="preserve"> </w:t>
      </w:r>
      <w:proofErr w:type="spellStart"/>
      <w:r w:rsidRPr="003D7669">
        <w:t>pečat</w:t>
      </w:r>
      <w:proofErr w:type="spellEnd"/>
      <w:r w:rsidRPr="003D7669">
        <w:t xml:space="preserve"> u </w:t>
      </w:r>
      <w:proofErr w:type="spellStart"/>
      <w:r w:rsidRPr="003D7669">
        <w:t>formi</w:t>
      </w:r>
      <w:proofErr w:type="spellEnd"/>
      <w:r w:rsidRPr="003D7669">
        <w:t xml:space="preserve"> </w:t>
      </w:r>
      <w:proofErr w:type="spellStart"/>
      <w:r w:rsidRPr="003D7669">
        <w:t>otiska</w:t>
      </w:r>
      <w:proofErr w:type="spellEnd"/>
      <w:r w:rsidRPr="003D7669">
        <w:t xml:space="preserve">, </w:t>
      </w:r>
      <w:proofErr w:type="spellStart"/>
      <w:r w:rsidRPr="003D7669">
        <w:t>koja</w:t>
      </w:r>
      <w:proofErr w:type="spellEnd"/>
      <w:r w:rsidRPr="003D7669">
        <w:t xml:space="preserve"> se </w:t>
      </w:r>
      <w:proofErr w:type="spellStart"/>
      <w:r w:rsidRPr="003D7669">
        <w:t>primenjuje</w:t>
      </w:r>
      <w:proofErr w:type="spellEnd"/>
      <w:r w:rsidRPr="003D7669">
        <w:t xml:space="preserve"> od 1. </w:t>
      </w:r>
      <w:proofErr w:type="spellStart"/>
      <w:r w:rsidRPr="003D7669">
        <w:t>januara</w:t>
      </w:r>
      <w:proofErr w:type="spellEnd"/>
      <w:r w:rsidRPr="003D7669">
        <w:t xml:space="preserve"> 2022. </w:t>
      </w:r>
      <w:proofErr w:type="spellStart"/>
      <w:r w:rsidRPr="003D7669">
        <w:t>godine</w:t>
      </w:r>
      <w:proofErr w:type="spellEnd"/>
      <w:r w:rsidRPr="003D7669">
        <w:t>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13AC4"/>
    <w:multiLevelType w:val="multilevel"/>
    <w:tmpl w:val="6BA87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BA7366"/>
    <w:multiLevelType w:val="multilevel"/>
    <w:tmpl w:val="C3B0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BA3527"/>
    <w:multiLevelType w:val="multilevel"/>
    <w:tmpl w:val="88C68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C77F5A"/>
    <w:multiLevelType w:val="multilevel"/>
    <w:tmpl w:val="C3A07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C55DEA"/>
    <w:multiLevelType w:val="multilevel"/>
    <w:tmpl w:val="5CF6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8808398">
    <w:abstractNumId w:val="4"/>
  </w:num>
  <w:num w:numId="2" w16cid:durableId="2095665991">
    <w:abstractNumId w:val="1"/>
  </w:num>
  <w:num w:numId="3" w16cid:durableId="174157300">
    <w:abstractNumId w:val="3"/>
  </w:num>
  <w:num w:numId="4" w16cid:durableId="1828547547">
    <w:abstractNumId w:val="0"/>
  </w:num>
  <w:num w:numId="5" w16cid:durableId="1354844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669"/>
    <w:rsid w:val="0032438A"/>
    <w:rsid w:val="003D7669"/>
    <w:rsid w:val="0057042E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BCB4B"/>
  <w15:chartTrackingRefBased/>
  <w15:docId w15:val="{1D95DB70-1F1B-4849-9F71-F5296B8D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76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7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76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76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76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76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76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76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76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76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76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76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76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76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76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76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76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76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76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7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76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76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7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76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76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76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76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76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766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D766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7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5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5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7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0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6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30147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608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7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533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4881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090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4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09964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1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562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394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9007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7740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42750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3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8909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9219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5903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736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7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5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21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2711</Words>
  <Characters>15457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2024-07-13T18:35:00Z</dcterms:created>
  <dcterms:modified xsi:type="dcterms:W3CDTF">2024-07-13T21:36:00Z</dcterms:modified>
</cp:coreProperties>
</file>