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F704" w14:textId="2044E532" w:rsidR="00A6082F" w:rsidRPr="00A6082F" w:rsidRDefault="00A6082F" w:rsidP="00A6082F">
      <w:pPr>
        <w:jc w:val="center"/>
        <w:rPr>
          <w:b/>
          <w:bCs/>
        </w:rPr>
      </w:pPr>
      <w:r w:rsidRPr="00A6082F">
        <w:rPr>
          <w:b/>
          <w:bCs/>
        </w:rPr>
        <w:t>ZAKON</w:t>
      </w:r>
      <w:r w:rsidRPr="00A6082F">
        <w:rPr>
          <w:b/>
          <w:bCs/>
        </w:rPr>
        <w:t xml:space="preserve"> </w:t>
      </w:r>
      <w:r w:rsidRPr="00A6082F">
        <w:rPr>
          <w:b/>
          <w:bCs/>
        </w:rPr>
        <w:t>O SADNOM MATERIJALU VOĆAKA, VINOVE LOZE I HMELJA</w:t>
      </w:r>
    </w:p>
    <w:p w14:paraId="1063295A" w14:textId="77777777" w:rsidR="00A6082F" w:rsidRDefault="00A6082F" w:rsidP="00A6082F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18/2005 </w:t>
      </w:r>
      <w:proofErr w:type="spellStart"/>
      <w:r>
        <w:t>i</w:t>
      </w:r>
      <w:proofErr w:type="spellEnd"/>
      <w:r>
        <w:t xml:space="preserve"> 30/2010 - dr. </w:t>
      </w:r>
      <w:proofErr w:type="spellStart"/>
      <w:r>
        <w:t>zakon</w:t>
      </w:r>
      <w:proofErr w:type="spellEnd"/>
      <w:r>
        <w:t>)</w:t>
      </w:r>
    </w:p>
    <w:p w14:paraId="47360D74" w14:textId="77777777" w:rsidR="00A6082F" w:rsidRDefault="00A6082F" w:rsidP="00A6082F">
      <w:pPr>
        <w:jc w:val="center"/>
      </w:pPr>
      <w:r>
        <w:t xml:space="preserve"> </w:t>
      </w:r>
    </w:p>
    <w:p w14:paraId="7FAEF7F9" w14:textId="77777777" w:rsidR="00A6082F" w:rsidRDefault="00A6082F" w:rsidP="00A6082F">
      <w:pPr>
        <w:jc w:val="center"/>
      </w:pPr>
    </w:p>
    <w:p w14:paraId="766C0DAE" w14:textId="77777777" w:rsidR="00A6082F" w:rsidRDefault="00A6082F" w:rsidP="00A6082F">
      <w:pPr>
        <w:jc w:val="center"/>
      </w:pPr>
      <w:r>
        <w:t>I OSNOVNE ODREDBE</w:t>
      </w:r>
    </w:p>
    <w:p w14:paraId="2A55C0BA" w14:textId="77777777" w:rsidR="00A6082F" w:rsidRDefault="00A6082F" w:rsidP="00A6082F">
      <w:pPr>
        <w:jc w:val="center"/>
      </w:pPr>
    </w:p>
    <w:p w14:paraId="36CF646E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D4CA707" w14:textId="77777777" w:rsidR="00A6082F" w:rsidRDefault="00A6082F" w:rsidP="00A6082F">
      <w:pPr>
        <w:jc w:val="center"/>
      </w:pPr>
    </w:p>
    <w:p w14:paraId="10B093EF" w14:textId="77777777" w:rsidR="00A6082F" w:rsidRDefault="00A6082F" w:rsidP="00A6082F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),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novostvorenih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,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, </w:t>
      </w:r>
      <w:proofErr w:type="spellStart"/>
      <w:r>
        <w:t>hmelja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Lista </w:t>
      </w:r>
      <w:proofErr w:type="spellStart"/>
      <w:r>
        <w:t>preporučenih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podloga</w:t>
      </w:r>
      <w:proofErr w:type="spellEnd"/>
      <w:r>
        <w:t>.</w:t>
      </w:r>
    </w:p>
    <w:p w14:paraId="6127E9E0" w14:textId="77777777" w:rsidR="00A6082F" w:rsidRDefault="00A6082F" w:rsidP="00A6082F">
      <w:pPr>
        <w:jc w:val="center"/>
      </w:pPr>
    </w:p>
    <w:p w14:paraId="53441D1A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71D4968" w14:textId="77777777" w:rsidR="00A6082F" w:rsidRDefault="00A6082F" w:rsidP="00A6082F">
      <w:pPr>
        <w:jc w:val="center"/>
      </w:pPr>
    </w:p>
    <w:p w14:paraId="39960841" w14:textId="77777777" w:rsidR="00A6082F" w:rsidRDefault="00A6082F" w:rsidP="00A6082F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koji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oplemenjivanja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voćarstva</w:t>
      </w:r>
      <w:proofErr w:type="spellEnd"/>
      <w:r>
        <w:t xml:space="preserve">, </w:t>
      </w:r>
      <w:proofErr w:type="spellStart"/>
      <w:r>
        <w:t>vinogradarstva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hmeljarstva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umnožava</w:t>
      </w:r>
      <w:proofErr w:type="spellEnd"/>
      <w:r>
        <w:t xml:space="preserve">, prima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šalje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oplemenjivanja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eksperimenata</w:t>
      </w:r>
      <w:proofErr w:type="spellEnd"/>
      <w:r>
        <w:t xml:space="preserve">, u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ogledne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gena.</w:t>
      </w:r>
    </w:p>
    <w:p w14:paraId="4BC767A0" w14:textId="77777777" w:rsidR="00A6082F" w:rsidRDefault="00A6082F" w:rsidP="00A6082F">
      <w:pPr>
        <w:jc w:val="center"/>
      </w:pPr>
    </w:p>
    <w:p w14:paraId="3BDF3FF0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7EA4B9B8" w14:textId="77777777" w:rsidR="00A6082F" w:rsidRDefault="00A6082F" w:rsidP="00A6082F">
      <w:pPr>
        <w:jc w:val="center"/>
      </w:pPr>
    </w:p>
    <w:p w14:paraId="1075B864" w14:textId="77777777" w:rsidR="00A6082F" w:rsidRDefault="00A6082F" w:rsidP="00A6082F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,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0F2F8137" w14:textId="77777777" w:rsidR="00A6082F" w:rsidRDefault="00A6082F" w:rsidP="00A6082F">
      <w:pPr>
        <w:jc w:val="center"/>
      </w:pPr>
    </w:p>
    <w:p w14:paraId="2C7CC6E4" w14:textId="77777777" w:rsidR="00A6082F" w:rsidRDefault="00A6082F" w:rsidP="00A6082F">
      <w:pPr>
        <w:jc w:val="center"/>
      </w:pPr>
      <w:r>
        <w:t xml:space="preserve">1)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sadnice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voćnjaka</w:t>
      </w:r>
      <w:proofErr w:type="spellEnd"/>
      <w:r>
        <w:t xml:space="preserve">, </w:t>
      </w:r>
      <w:proofErr w:type="spellStart"/>
      <w:r>
        <w:t>vinograda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hmeljarnika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reprodukcioni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koji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proofErr w:type="gramStart"/>
      <w:r>
        <w:t>sadnica</w:t>
      </w:r>
      <w:proofErr w:type="spellEnd"/>
      <w:r>
        <w:t>;</w:t>
      </w:r>
      <w:proofErr w:type="gramEnd"/>
    </w:p>
    <w:p w14:paraId="49E6DD3D" w14:textId="77777777" w:rsidR="00A6082F" w:rsidRDefault="00A6082F" w:rsidP="00A6082F">
      <w:pPr>
        <w:jc w:val="center"/>
      </w:pPr>
    </w:p>
    <w:p w14:paraId="38C240C8" w14:textId="77777777" w:rsidR="00A6082F" w:rsidRDefault="00A6082F" w:rsidP="00A6082F">
      <w:pPr>
        <w:jc w:val="center"/>
      </w:pPr>
      <w:r>
        <w:t xml:space="preserve">2) </w:t>
      </w:r>
      <w:proofErr w:type="spellStart"/>
      <w:r>
        <w:t>reprodukcioni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sadnica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seme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generativnih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, </w:t>
      </w:r>
      <w:proofErr w:type="spellStart"/>
      <w:r>
        <w:t>vegetativne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, </w:t>
      </w:r>
      <w:proofErr w:type="spellStart"/>
      <w:r>
        <w:t>korenjaci</w:t>
      </w:r>
      <w:proofErr w:type="spellEnd"/>
      <w:r>
        <w:t xml:space="preserve">, </w:t>
      </w:r>
      <w:proofErr w:type="spellStart"/>
      <w:r>
        <w:t>korenov</w:t>
      </w:r>
      <w:proofErr w:type="spellEnd"/>
      <w:r>
        <w:t xml:space="preserve"> </w:t>
      </w:r>
      <w:proofErr w:type="spellStart"/>
      <w:r>
        <w:t>izdanak</w:t>
      </w:r>
      <w:proofErr w:type="spellEnd"/>
      <w:r>
        <w:t xml:space="preserve">, </w:t>
      </w:r>
      <w:proofErr w:type="spellStart"/>
      <w:r>
        <w:t>zrele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reznice</w:t>
      </w:r>
      <w:proofErr w:type="spellEnd"/>
      <w:r>
        <w:t xml:space="preserve">, </w:t>
      </w:r>
      <w:proofErr w:type="spellStart"/>
      <w:r>
        <w:t>kalem</w:t>
      </w:r>
      <w:proofErr w:type="spellEnd"/>
      <w:r>
        <w:t xml:space="preserve"> </w:t>
      </w:r>
      <w:proofErr w:type="spellStart"/>
      <w:r>
        <w:t>grančice</w:t>
      </w:r>
      <w:proofErr w:type="spellEnd"/>
      <w:r>
        <w:t xml:space="preserve">, </w:t>
      </w:r>
      <w:proofErr w:type="spellStart"/>
      <w:r>
        <w:t>vijoke</w:t>
      </w:r>
      <w:proofErr w:type="spellEnd"/>
      <w:r>
        <w:t xml:space="preserve">, </w:t>
      </w:r>
      <w:proofErr w:type="spellStart"/>
      <w:r>
        <w:t>živići</w:t>
      </w:r>
      <w:proofErr w:type="spellEnd"/>
      <w:r>
        <w:t xml:space="preserve"> </w:t>
      </w:r>
      <w:proofErr w:type="spellStart"/>
      <w:r>
        <w:t>jagoda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meristem koji </w:t>
      </w:r>
      <w:proofErr w:type="spellStart"/>
      <w:r>
        <w:t>potiču</w:t>
      </w:r>
      <w:proofErr w:type="spellEnd"/>
      <w:r>
        <w:t xml:space="preserve"> od </w:t>
      </w:r>
      <w:proofErr w:type="spellStart"/>
      <w:r>
        <w:t>predosnovnih</w:t>
      </w:r>
      <w:proofErr w:type="spellEnd"/>
      <w:r>
        <w:t xml:space="preserve">,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sertifikovanih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, </w:t>
      </w:r>
      <w:proofErr w:type="spellStart"/>
      <w:r>
        <w:t>čokota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žbunova</w:t>
      </w:r>
      <w:proofErr w:type="spellEnd"/>
      <w:r>
        <w:t xml:space="preserve"> </w:t>
      </w:r>
      <w:proofErr w:type="spellStart"/>
      <w:r>
        <w:t>sorata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podloga</w:t>
      </w:r>
      <w:proofErr w:type="spellEnd"/>
      <w:r>
        <w:t>;</w:t>
      </w:r>
      <w:proofErr w:type="gramEnd"/>
    </w:p>
    <w:p w14:paraId="0F3C0769" w14:textId="77777777" w:rsidR="00A6082F" w:rsidRDefault="00A6082F" w:rsidP="00A6082F">
      <w:pPr>
        <w:jc w:val="center"/>
      </w:pPr>
    </w:p>
    <w:p w14:paraId="0CF4F6F4" w14:textId="77777777" w:rsidR="00A6082F" w:rsidRDefault="00A6082F" w:rsidP="00A6082F">
      <w:pPr>
        <w:jc w:val="center"/>
      </w:pPr>
      <w:r>
        <w:lastRenderedPageBreak/>
        <w:t xml:space="preserve">3) </w:t>
      </w:r>
      <w:proofErr w:type="spellStart"/>
      <w:r>
        <w:t>sadnica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jednogodišnja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višegodišnja</w:t>
      </w:r>
      <w:proofErr w:type="spellEnd"/>
      <w:r>
        <w:t xml:space="preserve"> </w:t>
      </w:r>
      <w:proofErr w:type="spellStart"/>
      <w:r>
        <w:t>biljka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vegetativnih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spajanjem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plemke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proofErr w:type="gramStart"/>
      <w:r>
        <w:t>biljke</w:t>
      </w:r>
      <w:proofErr w:type="spellEnd"/>
      <w:r>
        <w:t>;</w:t>
      </w:r>
      <w:proofErr w:type="gramEnd"/>
    </w:p>
    <w:p w14:paraId="2CB29DC6" w14:textId="77777777" w:rsidR="00A6082F" w:rsidRDefault="00A6082F" w:rsidP="00A6082F">
      <w:pPr>
        <w:jc w:val="center"/>
      </w:pPr>
    </w:p>
    <w:p w14:paraId="5B5B7212" w14:textId="77777777" w:rsidR="00A6082F" w:rsidRDefault="00A6082F" w:rsidP="00A6082F">
      <w:pPr>
        <w:jc w:val="center"/>
      </w:pPr>
      <w:r>
        <w:t xml:space="preserve">4)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botaničke</w:t>
      </w:r>
      <w:proofErr w:type="spellEnd"/>
      <w:r>
        <w:t xml:space="preserve"> </w:t>
      </w:r>
      <w:proofErr w:type="spellStart"/>
      <w:r>
        <w:t>sistematske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odlikuje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svojstvima</w:t>
      </w:r>
      <w:proofErr w:type="spellEnd"/>
      <w:r>
        <w:t xml:space="preserve"> </w:t>
      </w:r>
      <w:proofErr w:type="spellStart"/>
      <w:r>
        <w:t>genotipa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kombinacije</w:t>
      </w:r>
      <w:proofErr w:type="spellEnd"/>
      <w:r>
        <w:t xml:space="preserve"> </w:t>
      </w:r>
      <w:proofErr w:type="spellStart"/>
      <w:r>
        <w:t>genotipova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razlikuje</w:t>
      </w:r>
      <w:proofErr w:type="spellEnd"/>
      <w:r>
        <w:t xml:space="preserve"> od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od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nepromenjena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proofErr w:type="gramStart"/>
      <w:r>
        <w:t>razmnožavanja</w:t>
      </w:r>
      <w:proofErr w:type="spellEnd"/>
      <w:r>
        <w:t>;</w:t>
      </w:r>
      <w:proofErr w:type="gramEnd"/>
    </w:p>
    <w:p w14:paraId="5E33FEC5" w14:textId="77777777" w:rsidR="00A6082F" w:rsidRDefault="00A6082F" w:rsidP="00A6082F">
      <w:pPr>
        <w:jc w:val="center"/>
      </w:pPr>
    </w:p>
    <w:p w14:paraId="0BC1AA6E" w14:textId="77777777" w:rsidR="00A6082F" w:rsidRDefault="00A6082F" w:rsidP="00A6082F">
      <w:pPr>
        <w:jc w:val="center"/>
      </w:pPr>
      <w:r>
        <w:t xml:space="preserve">5) </w:t>
      </w:r>
      <w:proofErr w:type="spellStart"/>
      <w:r>
        <w:t>oplemenjivač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oplemenjivač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stvorilo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otkrilo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proofErr w:type="gramStart"/>
      <w:r>
        <w:t>sortu</w:t>
      </w:r>
      <w:proofErr w:type="spellEnd"/>
      <w:r>
        <w:t>;</w:t>
      </w:r>
      <w:proofErr w:type="gramEnd"/>
    </w:p>
    <w:p w14:paraId="1FB3EFCA" w14:textId="77777777" w:rsidR="00A6082F" w:rsidRDefault="00A6082F" w:rsidP="00A6082F">
      <w:pPr>
        <w:jc w:val="center"/>
      </w:pPr>
    </w:p>
    <w:p w14:paraId="5502EA34" w14:textId="77777777" w:rsidR="00A6082F" w:rsidRDefault="00A6082F" w:rsidP="00A6082F">
      <w:pPr>
        <w:jc w:val="center"/>
      </w:pPr>
      <w:r>
        <w:t xml:space="preserve">6) </w:t>
      </w:r>
      <w:proofErr w:type="spellStart"/>
      <w:r>
        <w:t>održavalac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oplemenjivač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koji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sortu</w:t>
      </w:r>
      <w:proofErr w:type="spellEnd"/>
      <w:r>
        <w:t xml:space="preserve"> po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da je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nepromenjena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uniformna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stabilna</w:t>
      </w:r>
      <w:proofErr w:type="spellEnd"/>
      <w:r>
        <w:t>;</w:t>
      </w:r>
      <w:proofErr w:type="gramEnd"/>
    </w:p>
    <w:p w14:paraId="6BDFB437" w14:textId="77777777" w:rsidR="00A6082F" w:rsidRDefault="00A6082F" w:rsidP="00A6082F">
      <w:pPr>
        <w:jc w:val="center"/>
      </w:pPr>
    </w:p>
    <w:p w14:paraId="00118E55" w14:textId="77777777" w:rsidR="00A6082F" w:rsidRDefault="00A6082F" w:rsidP="00A6082F">
      <w:pPr>
        <w:jc w:val="center"/>
      </w:pPr>
      <w:r>
        <w:t xml:space="preserve">7)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,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uvozom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>;</w:t>
      </w:r>
      <w:proofErr w:type="gramEnd"/>
    </w:p>
    <w:p w14:paraId="3C8DF92B" w14:textId="77777777" w:rsidR="00A6082F" w:rsidRDefault="00A6082F" w:rsidP="00A6082F">
      <w:pPr>
        <w:jc w:val="center"/>
      </w:pPr>
    </w:p>
    <w:p w14:paraId="2D9CB97F" w14:textId="77777777" w:rsidR="00A6082F" w:rsidRDefault="00A6082F" w:rsidP="00A6082F">
      <w:pPr>
        <w:jc w:val="center"/>
      </w:pPr>
      <w:r>
        <w:t xml:space="preserve">8) mesto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organizaciono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zaokružena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objekte</w:t>
      </w:r>
      <w:proofErr w:type="spellEnd"/>
      <w:r>
        <w:t xml:space="preserve">, </w:t>
      </w:r>
      <w:proofErr w:type="spellStart"/>
      <w:r>
        <w:t>mašine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proofErr w:type="gramStart"/>
      <w:r>
        <w:t>delatnost</w:t>
      </w:r>
      <w:proofErr w:type="spellEnd"/>
      <w:r>
        <w:t>;</w:t>
      </w:r>
      <w:proofErr w:type="gramEnd"/>
    </w:p>
    <w:p w14:paraId="7084FA33" w14:textId="77777777" w:rsidR="00A6082F" w:rsidRDefault="00A6082F" w:rsidP="00A6082F">
      <w:pPr>
        <w:jc w:val="center"/>
      </w:pPr>
    </w:p>
    <w:p w14:paraId="387F7827" w14:textId="77777777" w:rsidR="00A6082F" w:rsidRDefault="00A6082F" w:rsidP="00A6082F">
      <w:pPr>
        <w:jc w:val="center"/>
      </w:pPr>
      <w:r>
        <w:t xml:space="preserve">9)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,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proofErr w:type="gramStart"/>
      <w:r>
        <w:t>svojstva</w:t>
      </w:r>
      <w:proofErr w:type="spellEnd"/>
      <w:r>
        <w:t>;</w:t>
      </w:r>
      <w:proofErr w:type="gramEnd"/>
    </w:p>
    <w:p w14:paraId="0D31534D" w14:textId="77777777" w:rsidR="00A6082F" w:rsidRDefault="00A6082F" w:rsidP="00A6082F">
      <w:pPr>
        <w:jc w:val="center"/>
      </w:pPr>
    </w:p>
    <w:p w14:paraId="3855705D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10) </w:t>
      </w:r>
      <w:proofErr w:type="spellStart"/>
      <w:r w:rsidRPr="00A6082F">
        <w:rPr>
          <w:lang w:val="fr-FR"/>
        </w:rPr>
        <w:t>priznavanje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jeste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priznavanje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domaćih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novostvorenih</w:t>
      </w:r>
      <w:proofErr w:type="spellEnd"/>
      <w:r w:rsidRPr="00A6082F">
        <w:rPr>
          <w:lang w:val="fr-FR"/>
        </w:rPr>
        <w:t xml:space="preserve"> </w:t>
      </w:r>
      <w:proofErr w:type="gramStart"/>
      <w:r w:rsidRPr="00A6082F">
        <w:rPr>
          <w:lang w:val="fr-FR"/>
        </w:rPr>
        <w:t>sorti;</w:t>
      </w:r>
      <w:proofErr w:type="gramEnd"/>
    </w:p>
    <w:p w14:paraId="40C46CE3" w14:textId="77777777" w:rsidR="00A6082F" w:rsidRPr="00A6082F" w:rsidRDefault="00A6082F" w:rsidP="00A6082F">
      <w:pPr>
        <w:jc w:val="center"/>
        <w:rPr>
          <w:lang w:val="fr-FR"/>
        </w:rPr>
      </w:pPr>
    </w:p>
    <w:p w14:paraId="4A9216C8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11) </w:t>
      </w:r>
      <w:proofErr w:type="spellStart"/>
      <w:r w:rsidRPr="00A6082F">
        <w:rPr>
          <w:lang w:val="fr-FR"/>
        </w:rPr>
        <w:t>preporučene</w:t>
      </w:r>
      <w:proofErr w:type="spellEnd"/>
      <w:r w:rsidRPr="00A6082F">
        <w:rPr>
          <w:lang w:val="fr-FR"/>
        </w:rPr>
        <w:t xml:space="preserve"> sorte i </w:t>
      </w:r>
      <w:proofErr w:type="spellStart"/>
      <w:r w:rsidRPr="00A6082F">
        <w:rPr>
          <w:lang w:val="fr-FR"/>
        </w:rPr>
        <w:t>podloge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jesu</w:t>
      </w:r>
      <w:proofErr w:type="spellEnd"/>
      <w:r w:rsidRPr="00A6082F">
        <w:rPr>
          <w:lang w:val="fr-FR"/>
        </w:rPr>
        <w:t xml:space="preserve"> one sorte i </w:t>
      </w:r>
      <w:proofErr w:type="spellStart"/>
      <w:r w:rsidRPr="00A6082F">
        <w:rPr>
          <w:lang w:val="fr-FR"/>
        </w:rPr>
        <w:t>podloge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posle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upotrebne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proizvodne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vrednosti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preporučuju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gajenje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teritoriji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Republike</w:t>
      </w:r>
      <w:proofErr w:type="spellEnd"/>
      <w:r w:rsidRPr="00A6082F">
        <w:rPr>
          <w:lang w:val="fr-FR"/>
        </w:rPr>
        <w:t>.</w:t>
      </w:r>
    </w:p>
    <w:p w14:paraId="6180DA16" w14:textId="77777777" w:rsidR="00A6082F" w:rsidRPr="00A6082F" w:rsidRDefault="00A6082F" w:rsidP="00A6082F">
      <w:pPr>
        <w:jc w:val="center"/>
        <w:rPr>
          <w:lang w:val="fr-FR"/>
        </w:rPr>
      </w:pPr>
    </w:p>
    <w:p w14:paraId="273B5942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</w:t>
      </w:r>
    </w:p>
    <w:p w14:paraId="2ADBF598" w14:textId="77777777" w:rsidR="00A6082F" w:rsidRPr="00A6082F" w:rsidRDefault="00A6082F" w:rsidP="00A6082F">
      <w:pPr>
        <w:jc w:val="center"/>
        <w:rPr>
          <w:lang w:val="fr-FR"/>
        </w:rPr>
      </w:pPr>
    </w:p>
    <w:p w14:paraId="5369A009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Kategorije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, u </w:t>
      </w:r>
      <w:proofErr w:type="spellStart"/>
      <w:r w:rsidRPr="00A6082F">
        <w:rPr>
          <w:lang w:val="fr-FR"/>
        </w:rPr>
        <w:t>smislu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 xml:space="preserve">, </w:t>
      </w:r>
      <w:proofErr w:type="spellStart"/>
      <w:proofErr w:type="gramStart"/>
      <w:r w:rsidRPr="00A6082F">
        <w:rPr>
          <w:lang w:val="fr-FR"/>
        </w:rPr>
        <w:t>jesu</w:t>
      </w:r>
      <w:proofErr w:type="spellEnd"/>
      <w:r w:rsidRPr="00A6082F">
        <w:rPr>
          <w:lang w:val="fr-FR"/>
        </w:rPr>
        <w:t>:</w:t>
      </w:r>
      <w:proofErr w:type="gramEnd"/>
    </w:p>
    <w:p w14:paraId="162D4E9E" w14:textId="77777777" w:rsidR="00A6082F" w:rsidRPr="00A6082F" w:rsidRDefault="00A6082F" w:rsidP="00A6082F">
      <w:pPr>
        <w:jc w:val="center"/>
        <w:rPr>
          <w:lang w:val="fr-FR"/>
        </w:rPr>
      </w:pPr>
    </w:p>
    <w:p w14:paraId="632DB29A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lastRenderedPageBreak/>
        <w:t xml:space="preserve">1) </w:t>
      </w:r>
      <w:proofErr w:type="spellStart"/>
      <w:proofErr w:type="gramStart"/>
      <w:r w:rsidRPr="00A6082F">
        <w:rPr>
          <w:lang w:val="fr-FR"/>
        </w:rPr>
        <w:t>predosnovni</w:t>
      </w:r>
      <w:proofErr w:type="spellEnd"/>
      <w:r w:rsidRPr="00A6082F">
        <w:rPr>
          <w:lang w:val="fr-FR"/>
        </w:rPr>
        <w:t>;</w:t>
      </w:r>
      <w:proofErr w:type="gramEnd"/>
    </w:p>
    <w:p w14:paraId="6B29A86B" w14:textId="77777777" w:rsidR="00A6082F" w:rsidRPr="00A6082F" w:rsidRDefault="00A6082F" w:rsidP="00A6082F">
      <w:pPr>
        <w:jc w:val="center"/>
        <w:rPr>
          <w:lang w:val="fr-FR"/>
        </w:rPr>
      </w:pPr>
    </w:p>
    <w:p w14:paraId="382EEEFB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2) </w:t>
      </w:r>
      <w:proofErr w:type="spellStart"/>
      <w:proofErr w:type="gramStart"/>
      <w:r w:rsidRPr="00A6082F">
        <w:rPr>
          <w:lang w:val="fr-FR"/>
        </w:rPr>
        <w:t>osnovni</w:t>
      </w:r>
      <w:proofErr w:type="spellEnd"/>
      <w:r w:rsidRPr="00A6082F">
        <w:rPr>
          <w:lang w:val="fr-FR"/>
        </w:rPr>
        <w:t>;</w:t>
      </w:r>
      <w:proofErr w:type="gramEnd"/>
    </w:p>
    <w:p w14:paraId="7B92F26A" w14:textId="77777777" w:rsidR="00A6082F" w:rsidRPr="00A6082F" w:rsidRDefault="00A6082F" w:rsidP="00A6082F">
      <w:pPr>
        <w:jc w:val="center"/>
        <w:rPr>
          <w:lang w:val="fr-FR"/>
        </w:rPr>
      </w:pPr>
    </w:p>
    <w:p w14:paraId="4F6AC78A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3) </w:t>
      </w:r>
      <w:proofErr w:type="spellStart"/>
      <w:proofErr w:type="gramStart"/>
      <w:r w:rsidRPr="00A6082F">
        <w:rPr>
          <w:lang w:val="fr-FR"/>
        </w:rPr>
        <w:t>sertifikovani</w:t>
      </w:r>
      <w:proofErr w:type="spellEnd"/>
      <w:r w:rsidRPr="00A6082F">
        <w:rPr>
          <w:lang w:val="fr-FR"/>
        </w:rPr>
        <w:t>;</w:t>
      </w:r>
      <w:proofErr w:type="gramEnd"/>
    </w:p>
    <w:p w14:paraId="4E75DCDD" w14:textId="77777777" w:rsidR="00A6082F" w:rsidRPr="00A6082F" w:rsidRDefault="00A6082F" w:rsidP="00A6082F">
      <w:pPr>
        <w:jc w:val="center"/>
        <w:rPr>
          <w:lang w:val="fr-FR"/>
        </w:rPr>
      </w:pPr>
    </w:p>
    <w:p w14:paraId="1AA6DB0F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4) </w:t>
      </w:r>
      <w:proofErr w:type="spellStart"/>
      <w:r w:rsidRPr="00A6082F">
        <w:rPr>
          <w:lang w:val="fr-FR"/>
        </w:rPr>
        <w:t>standardni</w:t>
      </w:r>
      <w:proofErr w:type="spellEnd"/>
      <w:r w:rsidRPr="00A6082F">
        <w:rPr>
          <w:lang w:val="fr-FR"/>
        </w:rPr>
        <w:t>.</w:t>
      </w:r>
    </w:p>
    <w:p w14:paraId="0E2EA0F3" w14:textId="77777777" w:rsidR="00A6082F" w:rsidRPr="00A6082F" w:rsidRDefault="00A6082F" w:rsidP="00A6082F">
      <w:pPr>
        <w:jc w:val="center"/>
        <w:rPr>
          <w:lang w:val="fr-FR"/>
        </w:rPr>
      </w:pPr>
    </w:p>
    <w:p w14:paraId="2DE13D3B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Predosnovni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jeste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reprodukcioni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proizvodi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odgovornošću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oplemenjivača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njegovih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zastupnika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služi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osnovnog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, a </w:t>
      </w:r>
      <w:proofErr w:type="spellStart"/>
      <w:r w:rsidRPr="00A6082F">
        <w:rPr>
          <w:lang w:val="fr-FR"/>
        </w:rPr>
        <w:t>testiran</w:t>
      </w:r>
      <w:proofErr w:type="spellEnd"/>
      <w:r w:rsidRPr="00A6082F">
        <w:rPr>
          <w:lang w:val="fr-FR"/>
        </w:rPr>
        <w:t xml:space="preserve"> je po </w:t>
      </w:r>
      <w:proofErr w:type="spellStart"/>
      <w:r w:rsidRPr="00A6082F">
        <w:rPr>
          <w:lang w:val="fr-FR"/>
        </w:rPr>
        <w:t>najnovijim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međunarodnim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standardima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prisustvo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bolesti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štetočina</w:t>
      </w:r>
      <w:proofErr w:type="spellEnd"/>
      <w:r w:rsidRPr="00A6082F">
        <w:rPr>
          <w:lang w:val="fr-FR"/>
        </w:rPr>
        <w:t xml:space="preserve">. </w:t>
      </w:r>
      <w:proofErr w:type="spellStart"/>
      <w:r w:rsidRPr="00A6082F">
        <w:rPr>
          <w:lang w:val="fr-FR"/>
        </w:rPr>
        <w:t>Održava</w:t>
      </w:r>
      <w:proofErr w:type="spellEnd"/>
      <w:r w:rsidRPr="00A6082F">
        <w:rPr>
          <w:lang w:val="fr-FR"/>
        </w:rPr>
        <w:t xml:space="preserve"> se u </w:t>
      </w:r>
      <w:proofErr w:type="spellStart"/>
      <w:r w:rsidRPr="00A6082F">
        <w:rPr>
          <w:lang w:val="fr-FR"/>
        </w:rPr>
        <w:t>strogim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uslovima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nemogućnost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zaraze</w:t>
      </w:r>
      <w:proofErr w:type="spellEnd"/>
      <w:r w:rsidRPr="00A6082F">
        <w:rPr>
          <w:lang w:val="fr-FR"/>
        </w:rPr>
        <w:t>.</w:t>
      </w:r>
    </w:p>
    <w:p w14:paraId="34F6C7B1" w14:textId="77777777" w:rsidR="00A6082F" w:rsidRPr="00A6082F" w:rsidRDefault="00A6082F" w:rsidP="00A6082F">
      <w:pPr>
        <w:jc w:val="center"/>
        <w:rPr>
          <w:lang w:val="fr-FR"/>
        </w:rPr>
      </w:pPr>
    </w:p>
    <w:p w14:paraId="7A57A12C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Osnovni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jeste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reprodukcioni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nastao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predosnovnog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služi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sertifikovanog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proizvodi</w:t>
      </w:r>
      <w:proofErr w:type="spellEnd"/>
      <w:r w:rsidRPr="00A6082F">
        <w:rPr>
          <w:lang w:val="fr-FR"/>
        </w:rPr>
        <w:t xml:space="preserve"> se u </w:t>
      </w:r>
      <w:proofErr w:type="spellStart"/>
      <w:r w:rsidRPr="00A6082F">
        <w:rPr>
          <w:lang w:val="fr-FR"/>
        </w:rPr>
        <w:t>matičnim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zasadima</w:t>
      </w:r>
      <w:proofErr w:type="spellEnd"/>
      <w:r w:rsidRPr="00A6082F">
        <w:rPr>
          <w:lang w:val="fr-FR"/>
        </w:rPr>
        <w:t xml:space="preserve"> (</w:t>
      </w:r>
      <w:proofErr w:type="spellStart"/>
      <w:r w:rsidRPr="00A6082F">
        <w:rPr>
          <w:lang w:val="fr-FR"/>
        </w:rPr>
        <w:t>objektima</w:t>
      </w:r>
      <w:proofErr w:type="spellEnd"/>
      <w:r w:rsidRPr="00A6082F">
        <w:rPr>
          <w:lang w:val="fr-FR"/>
        </w:rPr>
        <w:t xml:space="preserve">) </w:t>
      </w:r>
      <w:proofErr w:type="spellStart"/>
      <w:r w:rsidRPr="00A6082F">
        <w:rPr>
          <w:lang w:val="fr-FR"/>
        </w:rPr>
        <w:t>pod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kontrolom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ovlašćene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organizacije</w:t>
      </w:r>
      <w:proofErr w:type="spellEnd"/>
      <w:r w:rsidRPr="00A6082F">
        <w:rPr>
          <w:lang w:val="fr-FR"/>
        </w:rPr>
        <w:t xml:space="preserve">. U </w:t>
      </w:r>
      <w:proofErr w:type="spellStart"/>
      <w:r w:rsidRPr="00A6082F">
        <w:rPr>
          <w:lang w:val="fr-FR"/>
        </w:rPr>
        <w:t>prometu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označen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sertifikatom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bele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boje</w:t>
      </w:r>
      <w:proofErr w:type="spellEnd"/>
      <w:r w:rsidRPr="00A6082F">
        <w:rPr>
          <w:lang w:val="fr-FR"/>
        </w:rPr>
        <w:t>.</w:t>
      </w:r>
    </w:p>
    <w:p w14:paraId="0ECF06F4" w14:textId="77777777" w:rsidR="00A6082F" w:rsidRPr="00A6082F" w:rsidRDefault="00A6082F" w:rsidP="00A6082F">
      <w:pPr>
        <w:jc w:val="center"/>
        <w:rPr>
          <w:lang w:val="fr-FR"/>
        </w:rPr>
      </w:pPr>
    </w:p>
    <w:p w14:paraId="374A7CC2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Sertifikovani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jeste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reprodukcioni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nastao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osnovnog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namenjen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sertifikovanih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sadnica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standardnog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. U </w:t>
      </w:r>
      <w:proofErr w:type="spellStart"/>
      <w:r w:rsidRPr="00A6082F">
        <w:rPr>
          <w:lang w:val="fr-FR"/>
        </w:rPr>
        <w:t>prometu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označen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sertifikatom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plave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boje</w:t>
      </w:r>
      <w:proofErr w:type="spellEnd"/>
      <w:r w:rsidRPr="00A6082F">
        <w:rPr>
          <w:lang w:val="fr-FR"/>
        </w:rPr>
        <w:t>.</w:t>
      </w:r>
    </w:p>
    <w:p w14:paraId="3FA0E835" w14:textId="77777777" w:rsidR="00A6082F" w:rsidRPr="00A6082F" w:rsidRDefault="00A6082F" w:rsidP="00A6082F">
      <w:pPr>
        <w:jc w:val="center"/>
        <w:rPr>
          <w:lang w:val="fr-FR"/>
        </w:rPr>
      </w:pPr>
    </w:p>
    <w:p w14:paraId="1AF908E8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Standardni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jeste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reprodukcioni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nastao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umnožavanjem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sertifikovanih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sadnica</w:t>
      </w:r>
      <w:proofErr w:type="spellEnd"/>
      <w:r w:rsidRPr="00A6082F">
        <w:rPr>
          <w:lang w:val="fr-FR"/>
        </w:rPr>
        <w:t xml:space="preserve"> a </w:t>
      </w:r>
      <w:proofErr w:type="spellStart"/>
      <w:r w:rsidRPr="00A6082F">
        <w:rPr>
          <w:lang w:val="fr-FR"/>
        </w:rPr>
        <w:t>namenjen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standardnih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sadnica</w:t>
      </w:r>
      <w:proofErr w:type="spellEnd"/>
      <w:r w:rsidRPr="00A6082F">
        <w:rPr>
          <w:lang w:val="fr-FR"/>
        </w:rPr>
        <w:t xml:space="preserve">. U </w:t>
      </w:r>
      <w:proofErr w:type="spellStart"/>
      <w:r w:rsidRPr="00A6082F">
        <w:rPr>
          <w:lang w:val="fr-FR"/>
        </w:rPr>
        <w:t>prometu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označen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sertifikatom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narandžaste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boje</w:t>
      </w:r>
      <w:proofErr w:type="spellEnd"/>
      <w:r w:rsidRPr="00A6082F">
        <w:rPr>
          <w:lang w:val="fr-FR"/>
        </w:rPr>
        <w:t>.</w:t>
      </w:r>
    </w:p>
    <w:p w14:paraId="5ED762FA" w14:textId="77777777" w:rsidR="00A6082F" w:rsidRPr="00A6082F" w:rsidRDefault="00A6082F" w:rsidP="00A6082F">
      <w:pPr>
        <w:jc w:val="center"/>
        <w:rPr>
          <w:lang w:val="fr-FR"/>
        </w:rPr>
      </w:pPr>
    </w:p>
    <w:p w14:paraId="07FD0197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Standardni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nastao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umnožavanjem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standardnih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sadnica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prometu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označen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sertifikatom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narandžaste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boje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posebnom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oznakom</w:t>
      </w:r>
      <w:proofErr w:type="spellEnd"/>
      <w:r w:rsidRPr="00A6082F">
        <w:rPr>
          <w:lang w:val="fr-FR"/>
        </w:rPr>
        <w:t xml:space="preserve"> S-A.</w:t>
      </w:r>
    </w:p>
    <w:p w14:paraId="1032BF7F" w14:textId="77777777" w:rsidR="00A6082F" w:rsidRPr="00A6082F" w:rsidRDefault="00A6082F" w:rsidP="00A6082F">
      <w:pPr>
        <w:jc w:val="center"/>
        <w:rPr>
          <w:lang w:val="fr-FR"/>
        </w:rPr>
      </w:pPr>
    </w:p>
    <w:p w14:paraId="05E9231D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Za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mogu</w:t>
      </w:r>
      <w:proofErr w:type="spellEnd"/>
      <w:r w:rsidRPr="00A6082F">
        <w:rPr>
          <w:lang w:val="fr-FR"/>
        </w:rPr>
        <w:t xml:space="preserve"> da se koriste </w:t>
      </w:r>
      <w:proofErr w:type="spellStart"/>
      <w:r w:rsidRPr="00A6082F">
        <w:rPr>
          <w:lang w:val="fr-FR"/>
        </w:rPr>
        <w:t>samo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kategorije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su </w:t>
      </w:r>
      <w:proofErr w:type="spellStart"/>
      <w:r w:rsidRPr="00A6082F">
        <w:rPr>
          <w:lang w:val="fr-FR"/>
        </w:rPr>
        <w:t>proizvedene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ovim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zakonom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propisima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donetim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njega</w:t>
      </w:r>
      <w:proofErr w:type="spellEnd"/>
      <w:r w:rsidRPr="00A6082F">
        <w:rPr>
          <w:lang w:val="fr-FR"/>
        </w:rPr>
        <w:t>.</w:t>
      </w:r>
    </w:p>
    <w:p w14:paraId="5BF4B6F2" w14:textId="77777777" w:rsidR="00A6082F" w:rsidRPr="00A6082F" w:rsidRDefault="00A6082F" w:rsidP="00A6082F">
      <w:pPr>
        <w:jc w:val="center"/>
        <w:rPr>
          <w:lang w:val="fr-FR"/>
        </w:rPr>
      </w:pPr>
    </w:p>
    <w:p w14:paraId="561B5095" w14:textId="77777777" w:rsidR="00A6082F" w:rsidRDefault="00A6082F" w:rsidP="00A6082F">
      <w:pPr>
        <w:jc w:val="center"/>
      </w:pPr>
      <w:r>
        <w:t>II PROIZVODNJA SADNOG MATERIJALA</w:t>
      </w:r>
    </w:p>
    <w:p w14:paraId="70EF48D4" w14:textId="77777777" w:rsidR="00A6082F" w:rsidRDefault="00A6082F" w:rsidP="00A6082F">
      <w:pPr>
        <w:jc w:val="center"/>
      </w:pPr>
    </w:p>
    <w:p w14:paraId="26C9F204" w14:textId="77777777" w:rsidR="00A6082F" w:rsidRDefault="00A6082F" w:rsidP="00A6082F">
      <w:pPr>
        <w:jc w:val="center"/>
      </w:pPr>
      <w:proofErr w:type="spellStart"/>
      <w:r>
        <w:lastRenderedPageBreak/>
        <w:t>Član</w:t>
      </w:r>
      <w:proofErr w:type="spellEnd"/>
      <w:r>
        <w:t xml:space="preserve"> 5</w:t>
      </w:r>
    </w:p>
    <w:p w14:paraId="2C5646D1" w14:textId="77777777" w:rsidR="00A6082F" w:rsidRDefault="00A6082F" w:rsidP="00A6082F">
      <w:pPr>
        <w:jc w:val="center"/>
      </w:pPr>
    </w:p>
    <w:p w14:paraId="04E77EB8" w14:textId="77777777" w:rsidR="00A6082F" w:rsidRDefault="00A6082F" w:rsidP="00A6082F">
      <w:pPr>
        <w:jc w:val="center"/>
      </w:pPr>
      <w:proofErr w:type="spellStart"/>
      <w:r>
        <w:t>Proizvodnjom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proizvođač</w:t>
      </w:r>
      <w:proofErr w:type="spellEnd"/>
      <w:r>
        <w:t xml:space="preserve">)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14:paraId="3FF51490" w14:textId="77777777" w:rsidR="00A6082F" w:rsidRDefault="00A6082F" w:rsidP="00A6082F">
      <w:pPr>
        <w:jc w:val="center"/>
      </w:pPr>
    </w:p>
    <w:p w14:paraId="3822A93C" w14:textId="77777777" w:rsidR="00A6082F" w:rsidRDefault="00A6082F" w:rsidP="00A6082F">
      <w:pPr>
        <w:jc w:val="center"/>
      </w:pPr>
      <w:proofErr w:type="spellStart"/>
      <w:r>
        <w:t>Proizvodnjom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proizvođačem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a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24C3433B" w14:textId="77777777" w:rsidR="00A6082F" w:rsidRDefault="00A6082F" w:rsidP="00A6082F">
      <w:pPr>
        <w:jc w:val="center"/>
      </w:pPr>
    </w:p>
    <w:p w14:paraId="71F6FF81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2BB4E63C" w14:textId="77777777" w:rsidR="00A6082F" w:rsidRDefault="00A6082F" w:rsidP="00A6082F">
      <w:pPr>
        <w:jc w:val="center"/>
      </w:pPr>
    </w:p>
    <w:p w14:paraId="55F154B3" w14:textId="77777777" w:rsidR="00A6082F" w:rsidRDefault="00A6082F" w:rsidP="00A6082F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)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koji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>).</w:t>
      </w:r>
    </w:p>
    <w:p w14:paraId="264B4D1E" w14:textId="77777777" w:rsidR="00A6082F" w:rsidRDefault="00A6082F" w:rsidP="00A6082F">
      <w:pPr>
        <w:jc w:val="center"/>
      </w:pPr>
    </w:p>
    <w:p w14:paraId="31DA3591" w14:textId="77777777" w:rsidR="00A6082F" w:rsidRDefault="00A6082F" w:rsidP="00A6082F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1B45C1F6" w14:textId="77777777" w:rsidR="00A6082F" w:rsidRDefault="00A6082F" w:rsidP="00A6082F">
      <w:pPr>
        <w:jc w:val="center"/>
      </w:pPr>
    </w:p>
    <w:p w14:paraId="5E2EBC61" w14:textId="77777777" w:rsidR="00A6082F" w:rsidRDefault="00A6082F" w:rsidP="00A6082F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proizvođaču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broj</w:t>
      </w:r>
      <w:proofErr w:type="spellEnd"/>
      <w:proofErr w:type="gramStart"/>
      <w:r>
        <w:t>);</w:t>
      </w:r>
      <w:proofErr w:type="gramEnd"/>
    </w:p>
    <w:p w14:paraId="41FDB00D" w14:textId="77777777" w:rsidR="00A6082F" w:rsidRDefault="00A6082F" w:rsidP="00A6082F">
      <w:pPr>
        <w:jc w:val="center"/>
      </w:pPr>
    </w:p>
    <w:p w14:paraId="3C57C242" w14:textId="77777777" w:rsidR="00A6082F" w:rsidRDefault="00A6082F" w:rsidP="00A6082F">
      <w:pPr>
        <w:jc w:val="center"/>
      </w:pPr>
      <w:r>
        <w:t xml:space="preserve">2) </w:t>
      </w:r>
      <w:proofErr w:type="spellStart"/>
      <w:r>
        <w:t>šifru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0DC42829" w14:textId="77777777" w:rsidR="00A6082F" w:rsidRDefault="00A6082F" w:rsidP="00A6082F">
      <w:pPr>
        <w:jc w:val="center"/>
      </w:pPr>
    </w:p>
    <w:p w14:paraId="394559A1" w14:textId="77777777" w:rsidR="00A6082F" w:rsidRDefault="00A6082F" w:rsidP="00A6082F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(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, </w:t>
      </w:r>
      <w:proofErr w:type="spellStart"/>
      <w:r>
        <w:t>obrada</w:t>
      </w:r>
      <w:proofErr w:type="spellEnd"/>
      <w:r>
        <w:t xml:space="preserve">, </w:t>
      </w:r>
      <w:proofErr w:type="spellStart"/>
      <w:r>
        <w:t>nega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hemijskih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proofErr w:type="gramStart"/>
      <w:r>
        <w:t>);</w:t>
      </w:r>
      <w:proofErr w:type="gramEnd"/>
    </w:p>
    <w:p w14:paraId="348C39D3" w14:textId="77777777" w:rsidR="00A6082F" w:rsidRDefault="00A6082F" w:rsidP="00A6082F">
      <w:pPr>
        <w:jc w:val="center"/>
      </w:pPr>
    </w:p>
    <w:p w14:paraId="0293204F" w14:textId="77777777" w:rsidR="00A6082F" w:rsidRDefault="00A6082F" w:rsidP="00A6082F">
      <w:pPr>
        <w:jc w:val="center"/>
      </w:pPr>
      <w:r>
        <w:t xml:space="preserve">4) </w:t>
      </w:r>
      <w:proofErr w:type="spellStart"/>
      <w:r>
        <w:t>detaljan</w:t>
      </w:r>
      <w:proofErr w:type="spellEnd"/>
      <w:r>
        <w:t xml:space="preserve"> plan </w:t>
      </w:r>
      <w:proofErr w:type="spellStart"/>
      <w:r>
        <w:t>proizvodnje</w:t>
      </w:r>
      <w:proofErr w:type="spellEnd"/>
      <w:r>
        <w:t xml:space="preserve"> (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,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proofErr w:type="gramStart"/>
      <w:r>
        <w:t>);</w:t>
      </w:r>
      <w:proofErr w:type="gramEnd"/>
    </w:p>
    <w:p w14:paraId="614B2334" w14:textId="77777777" w:rsidR="00A6082F" w:rsidRDefault="00A6082F" w:rsidP="00A6082F">
      <w:pPr>
        <w:jc w:val="center"/>
      </w:pPr>
    </w:p>
    <w:p w14:paraId="1A927E0D" w14:textId="77777777" w:rsidR="00A6082F" w:rsidRDefault="00A6082F" w:rsidP="00A6082F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>).</w:t>
      </w:r>
    </w:p>
    <w:p w14:paraId="00FA8262" w14:textId="77777777" w:rsidR="00A6082F" w:rsidRDefault="00A6082F" w:rsidP="00A6082F">
      <w:pPr>
        <w:jc w:val="center"/>
      </w:pPr>
    </w:p>
    <w:p w14:paraId="25688BEC" w14:textId="77777777" w:rsidR="00A6082F" w:rsidRDefault="00A6082F" w:rsidP="00A6082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u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tač</w:t>
      </w:r>
      <w:proofErr w:type="spellEnd"/>
      <w:r>
        <w:t xml:space="preserve">. 3), 4) </w:t>
      </w:r>
      <w:proofErr w:type="spellStart"/>
      <w:r>
        <w:t>i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mesto </w:t>
      </w:r>
      <w:proofErr w:type="spellStart"/>
      <w:r>
        <w:t>proizvodnje</w:t>
      </w:r>
      <w:proofErr w:type="spellEnd"/>
      <w:r>
        <w:t>.</w:t>
      </w:r>
    </w:p>
    <w:p w14:paraId="36CC978E" w14:textId="77777777" w:rsidR="00A6082F" w:rsidRDefault="00A6082F" w:rsidP="00A6082F">
      <w:pPr>
        <w:jc w:val="center"/>
      </w:pPr>
    </w:p>
    <w:p w14:paraId="61DEF81D" w14:textId="77777777" w:rsidR="00A6082F" w:rsidRDefault="00A6082F" w:rsidP="00A6082F">
      <w:pPr>
        <w:jc w:val="center"/>
      </w:pPr>
      <w:proofErr w:type="spellStart"/>
      <w:r>
        <w:lastRenderedPageBreak/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41E16AAB" w14:textId="77777777" w:rsidR="00A6082F" w:rsidRDefault="00A6082F" w:rsidP="00A6082F">
      <w:pPr>
        <w:jc w:val="center"/>
      </w:pPr>
    </w:p>
    <w:p w14:paraId="7FC5FECE" w14:textId="77777777" w:rsidR="00A6082F" w:rsidRDefault="00A6082F" w:rsidP="00A6082F">
      <w:pPr>
        <w:jc w:val="center"/>
      </w:pP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69CD191F" w14:textId="77777777" w:rsidR="00A6082F" w:rsidRDefault="00A6082F" w:rsidP="00A6082F">
      <w:pPr>
        <w:jc w:val="center"/>
      </w:pPr>
    </w:p>
    <w:p w14:paraId="7C49B6DD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7</w:t>
      </w:r>
    </w:p>
    <w:p w14:paraId="32F93F1C" w14:textId="77777777" w:rsidR="00A6082F" w:rsidRPr="00A6082F" w:rsidRDefault="00A6082F" w:rsidP="00A6082F">
      <w:pPr>
        <w:jc w:val="center"/>
        <w:rPr>
          <w:lang w:val="fr-FR"/>
        </w:rPr>
      </w:pPr>
    </w:p>
    <w:p w14:paraId="1EF6F4B5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Podaci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su </w:t>
      </w:r>
      <w:proofErr w:type="spellStart"/>
      <w:r w:rsidRPr="00A6082F">
        <w:rPr>
          <w:lang w:val="fr-FR"/>
        </w:rPr>
        <w:t>javni</w:t>
      </w:r>
      <w:proofErr w:type="spellEnd"/>
      <w:r w:rsidRPr="00A6082F">
        <w:rPr>
          <w:lang w:val="fr-FR"/>
        </w:rPr>
        <w:t>.</w:t>
      </w:r>
    </w:p>
    <w:p w14:paraId="03168DF0" w14:textId="77777777" w:rsidR="00A6082F" w:rsidRPr="00A6082F" w:rsidRDefault="00A6082F" w:rsidP="00A6082F">
      <w:pPr>
        <w:jc w:val="center"/>
        <w:rPr>
          <w:lang w:val="fr-FR"/>
        </w:rPr>
      </w:pPr>
    </w:p>
    <w:p w14:paraId="134FDCEC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bliže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propisuje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sadržinu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način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vođenja</w:t>
      </w:r>
      <w:proofErr w:type="spellEnd"/>
      <w:r w:rsidRPr="00A6082F">
        <w:rPr>
          <w:lang w:val="fr-FR"/>
        </w:rPr>
        <w:t xml:space="preserve"> Registra.</w:t>
      </w:r>
    </w:p>
    <w:p w14:paraId="79DB0E11" w14:textId="77777777" w:rsidR="00A6082F" w:rsidRPr="00A6082F" w:rsidRDefault="00A6082F" w:rsidP="00A6082F">
      <w:pPr>
        <w:jc w:val="center"/>
        <w:rPr>
          <w:lang w:val="fr-FR"/>
        </w:rPr>
      </w:pPr>
    </w:p>
    <w:p w14:paraId="63B7AC31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8</w:t>
      </w:r>
    </w:p>
    <w:p w14:paraId="1855C41F" w14:textId="77777777" w:rsidR="00A6082F" w:rsidRPr="00A6082F" w:rsidRDefault="00A6082F" w:rsidP="00A6082F">
      <w:pPr>
        <w:jc w:val="center"/>
        <w:rPr>
          <w:lang w:val="fr-FR"/>
        </w:rPr>
      </w:pPr>
    </w:p>
    <w:p w14:paraId="2D519774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Proizvođač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briše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ako </w:t>
      </w:r>
      <w:proofErr w:type="spellStart"/>
      <w:r w:rsidRPr="00A6082F">
        <w:rPr>
          <w:lang w:val="fr-FR"/>
        </w:rPr>
        <w:t>svojom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odlukom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prestane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obavlja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delatnost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ako </w:t>
      </w:r>
      <w:proofErr w:type="spellStart"/>
      <w:r w:rsidRPr="00A6082F">
        <w:rPr>
          <w:lang w:val="fr-FR"/>
        </w:rPr>
        <w:t>prestane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ispunjava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uslove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6 </w:t>
      </w:r>
      <w:proofErr w:type="spellStart"/>
      <w:r w:rsidRPr="00A6082F">
        <w:rPr>
          <w:lang w:val="fr-FR"/>
        </w:rPr>
        <w:t>stav</w:t>
      </w:r>
      <w:proofErr w:type="spellEnd"/>
      <w:r w:rsidRPr="00A6082F">
        <w:rPr>
          <w:lang w:val="fr-FR"/>
        </w:rPr>
        <w:t xml:space="preserve"> 2 </w:t>
      </w:r>
      <w:proofErr w:type="spellStart"/>
      <w:r w:rsidRPr="00A6082F">
        <w:rPr>
          <w:lang w:val="fr-FR"/>
        </w:rPr>
        <w:t>tač</w:t>
      </w:r>
      <w:proofErr w:type="spellEnd"/>
      <w:r w:rsidRPr="00A6082F">
        <w:rPr>
          <w:lang w:val="fr-FR"/>
        </w:rPr>
        <w:t xml:space="preserve">. 3), 4) i 5)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>.</w:t>
      </w:r>
    </w:p>
    <w:p w14:paraId="2E2C0DD7" w14:textId="77777777" w:rsidR="00A6082F" w:rsidRPr="00A6082F" w:rsidRDefault="00A6082F" w:rsidP="00A6082F">
      <w:pPr>
        <w:jc w:val="center"/>
        <w:rPr>
          <w:lang w:val="fr-FR"/>
        </w:rPr>
      </w:pPr>
    </w:p>
    <w:p w14:paraId="6B1BBCA2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9</w:t>
      </w:r>
    </w:p>
    <w:p w14:paraId="2220704A" w14:textId="77777777" w:rsidR="00A6082F" w:rsidRPr="00A6082F" w:rsidRDefault="00A6082F" w:rsidP="00A6082F">
      <w:pPr>
        <w:jc w:val="center"/>
        <w:rPr>
          <w:lang w:val="fr-FR"/>
        </w:rPr>
      </w:pPr>
    </w:p>
    <w:p w14:paraId="51808DD7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Proizvođač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dužan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vodi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knjigu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evidencije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>.</w:t>
      </w:r>
    </w:p>
    <w:p w14:paraId="4BCE4B78" w14:textId="77777777" w:rsidR="00A6082F" w:rsidRPr="00A6082F" w:rsidRDefault="00A6082F" w:rsidP="00A6082F">
      <w:pPr>
        <w:jc w:val="center"/>
        <w:rPr>
          <w:lang w:val="fr-FR"/>
        </w:rPr>
      </w:pPr>
    </w:p>
    <w:p w14:paraId="443216AE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Knjiga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evidencije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proofErr w:type="gramStart"/>
      <w:r w:rsidRPr="00A6082F">
        <w:rPr>
          <w:lang w:val="fr-FR"/>
        </w:rPr>
        <w:t>sadrži</w:t>
      </w:r>
      <w:proofErr w:type="spellEnd"/>
      <w:r w:rsidRPr="00A6082F">
        <w:rPr>
          <w:lang w:val="fr-FR"/>
        </w:rPr>
        <w:t>:</w:t>
      </w:r>
      <w:proofErr w:type="gram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broj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rešenja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upisu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ime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lica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obavlja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poslove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stručnog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rukovođenja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pregledni</w:t>
      </w:r>
      <w:proofErr w:type="spellEnd"/>
      <w:r w:rsidRPr="00A6082F">
        <w:rPr>
          <w:lang w:val="fr-FR"/>
        </w:rPr>
        <w:t xml:space="preserve"> plan </w:t>
      </w:r>
      <w:proofErr w:type="spellStart"/>
      <w:r w:rsidRPr="00A6082F">
        <w:rPr>
          <w:lang w:val="fr-FR"/>
        </w:rPr>
        <w:t>rasadnika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matičnog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zasada</w:t>
      </w:r>
      <w:proofErr w:type="spellEnd"/>
      <w:r w:rsidRPr="00A6082F">
        <w:rPr>
          <w:lang w:val="fr-FR"/>
        </w:rPr>
        <w:t xml:space="preserve"> (</w:t>
      </w:r>
      <w:proofErr w:type="spellStart"/>
      <w:r w:rsidRPr="00A6082F">
        <w:rPr>
          <w:lang w:val="fr-FR"/>
        </w:rPr>
        <w:t>objekta</w:t>
      </w:r>
      <w:proofErr w:type="spellEnd"/>
      <w:r w:rsidRPr="00A6082F">
        <w:rPr>
          <w:lang w:val="fr-FR"/>
        </w:rPr>
        <w:t xml:space="preserve">) sa </w:t>
      </w:r>
      <w:proofErr w:type="spellStart"/>
      <w:r w:rsidRPr="00A6082F">
        <w:rPr>
          <w:lang w:val="fr-FR"/>
        </w:rPr>
        <w:t>jasno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označenim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delom</w:t>
      </w:r>
      <w:proofErr w:type="spellEnd"/>
      <w:r w:rsidRPr="00A6082F">
        <w:rPr>
          <w:lang w:val="fr-FR"/>
        </w:rPr>
        <w:t xml:space="preserve"> gde se </w:t>
      </w:r>
      <w:proofErr w:type="spellStart"/>
      <w:r w:rsidRPr="00A6082F">
        <w:rPr>
          <w:lang w:val="fr-FR"/>
        </w:rPr>
        <w:t>proizvodi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vrstu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sortu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starost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količinu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ukupno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primljenog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proizvedenog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prodatog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uništenog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podatke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načinu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vrsti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datumu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izvođenja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radova</w:t>
      </w:r>
      <w:proofErr w:type="spellEnd"/>
      <w:r w:rsidRPr="00A6082F">
        <w:rPr>
          <w:lang w:val="fr-FR"/>
        </w:rPr>
        <w:t>.</w:t>
      </w:r>
    </w:p>
    <w:p w14:paraId="509CF41E" w14:textId="77777777" w:rsidR="00A6082F" w:rsidRPr="00A6082F" w:rsidRDefault="00A6082F" w:rsidP="00A6082F">
      <w:pPr>
        <w:jc w:val="center"/>
        <w:rPr>
          <w:lang w:val="fr-FR"/>
        </w:rPr>
      </w:pPr>
    </w:p>
    <w:p w14:paraId="304DF3BF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10</w:t>
      </w:r>
    </w:p>
    <w:p w14:paraId="398CBFDA" w14:textId="77777777" w:rsidR="00A6082F" w:rsidRPr="00A6082F" w:rsidRDefault="00A6082F" w:rsidP="00A6082F">
      <w:pPr>
        <w:jc w:val="center"/>
        <w:rPr>
          <w:lang w:val="fr-FR"/>
        </w:rPr>
      </w:pPr>
    </w:p>
    <w:p w14:paraId="67A8E363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Proizvođač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proizvoditi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su </w:t>
      </w:r>
      <w:proofErr w:type="spellStart"/>
      <w:r w:rsidRPr="00A6082F">
        <w:rPr>
          <w:lang w:val="fr-FR"/>
        </w:rPr>
        <w:t>upisane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voćaka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vinove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loze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hmelja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podloga</w:t>
      </w:r>
      <w:proofErr w:type="spellEnd"/>
      <w:r w:rsidRPr="00A6082F">
        <w:rPr>
          <w:lang w:val="fr-FR"/>
        </w:rPr>
        <w:t>.</w:t>
      </w:r>
    </w:p>
    <w:p w14:paraId="55283AF5" w14:textId="77777777" w:rsidR="00A6082F" w:rsidRPr="00A6082F" w:rsidRDefault="00A6082F" w:rsidP="00A6082F">
      <w:pPr>
        <w:jc w:val="center"/>
        <w:rPr>
          <w:lang w:val="fr-FR"/>
        </w:rPr>
      </w:pPr>
    </w:p>
    <w:p w14:paraId="036ABBB9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lastRenderedPageBreak/>
        <w:t>Proizvođač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dužan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vlasnika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obezbedi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saglasnost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umnožavanje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zaštićene</w:t>
      </w:r>
      <w:proofErr w:type="spellEnd"/>
      <w:r w:rsidRPr="00A6082F">
        <w:rPr>
          <w:lang w:val="fr-FR"/>
        </w:rPr>
        <w:t xml:space="preserve"> sorte.</w:t>
      </w:r>
    </w:p>
    <w:p w14:paraId="30B05F35" w14:textId="77777777" w:rsidR="00A6082F" w:rsidRPr="00A6082F" w:rsidRDefault="00A6082F" w:rsidP="00A6082F">
      <w:pPr>
        <w:jc w:val="center"/>
        <w:rPr>
          <w:lang w:val="fr-FR"/>
        </w:rPr>
      </w:pPr>
    </w:p>
    <w:p w14:paraId="7941342A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11</w:t>
      </w:r>
    </w:p>
    <w:p w14:paraId="557B2D23" w14:textId="77777777" w:rsidR="00A6082F" w:rsidRPr="00A6082F" w:rsidRDefault="00A6082F" w:rsidP="00A6082F">
      <w:pPr>
        <w:jc w:val="center"/>
        <w:rPr>
          <w:lang w:val="fr-FR"/>
        </w:rPr>
      </w:pPr>
    </w:p>
    <w:p w14:paraId="717F778C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Proizvođač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potrebe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stranog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naručioca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uvezenog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reprodukcionog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proizvodi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nisu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upisane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voćaka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vinove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loze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hmelja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podloga</w:t>
      </w:r>
      <w:proofErr w:type="spellEnd"/>
      <w:r w:rsidRPr="00A6082F">
        <w:rPr>
          <w:lang w:val="fr-FR"/>
        </w:rPr>
        <w:t>.</w:t>
      </w:r>
    </w:p>
    <w:p w14:paraId="421A1BE9" w14:textId="77777777" w:rsidR="00A6082F" w:rsidRPr="00A6082F" w:rsidRDefault="00A6082F" w:rsidP="00A6082F">
      <w:pPr>
        <w:jc w:val="center"/>
        <w:rPr>
          <w:lang w:val="fr-FR"/>
        </w:rPr>
      </w:pPr>
    </w:p>
    <w:p w14:paraId="7EADA2C4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da se </w:t>
      </w:r>
      <w:proofErr w:type="spellStart"/>
      <w:r w:rsidRPr="00A6082F">
        <w:rPr>
          <w:lang w:val="fr-FR"/>
        </w:rPr>
        <w:t>proizvodi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saglasnost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Ministarstva</w:t>
      </w:r>
      <w:proofErr w:type="spellEnd"/>
      <w:r w:rsidRPr="00A6082F">
        <w:rPr>
          <w:lang w:val="fr-FR"/>
        </w:rPr>
        <w:t xml:space="preserve">, 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ugovora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stranim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naručiocem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prema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strani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naručilac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preuzima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celokupnu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količinu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>.</w:t>
      </w:r>
    </w:p>
    <w:p w14:paraId="664A3356" w14:textId="77777777" w:rsidR="00A6082F" w:rsidRPr="00A6082F" w:rsidRDefault="00A6082F" w:rsidP="00A6082F">
      <w:pPr>
        <w:jc w:val="center"/>
        <w:rPr>
          <w:lang w:val="fr-FR"/>
        </w:rPr>
      </w:pPr>
    </w:p>
    <w:p w14:paraId="47A04714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Proizvodnja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podleže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zdravstvenom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pregledu</w:t>
      </w:r>
      <w:proofErr w:type="spellEnd"/>
      <w:r w:rsidRPr="00A6082F">
        <w:rPr>
          <w:lang w:val="fr-FR"/>
        </w:rPr>
        <w:t>.</w:t>
      </w:r>
    </w:p>
    <w:p w14:paraId="6AD3A620" w14:textId="77777777" w:rsidR="00A6082F" w:rsidRPr="00A6082F" w:rsidRDefault="00A6082F" w:rsidP="00A6082F">
      <w:pPr>
        <w:jc w:val="center"/>
        <w:rPr>
          <w:lang w:val="fr-FR"/>
        </w:rPr>
      </w:pPr>
    </w:p>
    <w:p w14:paraId="54990DFD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ne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da se </w:t>
      </w:r>
      <w:proofErr w:type="spellStart"/>
      <w:r w:rsidRPr="00A6082F">
        <w:rPr>
          <w:lang w:val="fr-FR"/>
        </w:rPr>
        <w:t>stavlja</w:t>
      </w:r>
      <w:proofErr w:type="spellEnd"/>
      <w:r w:rsidRPr="00A6082F">
        <w:rPr>
          <w:lang w:val="fr-FR"/>
        </w:rPr>
        <w:t xml:space="preserve"> u promet na </w:t>
      </w:r>
      <w:proofErr w:type="spellStart"/>
      <w:r w:rsidRPr="00A6082F">
        <w:rPr>
          <w:lang w:val="fr-FR"/>
        </w:rPr>
        <w:t>teritoriji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Republike</w:t>
      </w:r>
      <w:proofErr w:type="spellEnd"/>
      <w:r w:rsidRPr="00A6082F">
        <w:rPr>
          <w:lang w:val="fr-FR"/>
        </w:rPr>
        <w:t>.</w:t>
      </w:r>
    </w:p>
    <w:p w14:paraId="0EBA8033" w14:textId="77777777" w:rsidR="00A6082F" w:rsidRPr="00A6082F" w:rsidRDefault="00A6082F" w:rsidP="00A6082F">
      <w:pPr>
        <w:jc w:val="center"/>
        <w:rPr>
          <w:lang w:val="fr-FR"/>
        </w:rPr>
      </w:pPr>
    </w:p>
    <w:p w14:paraId="23D4DD7A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12</w:t>
      </w:r>
    </w:p>
    <w:p w14:paraId="38414698" w14:textId="77777777" w:rsidR="00A6082F" w:rsidRPr="00A6082F" w:rsidRDefault="00A6082F" w:rsidP="00A6082F">
      <w:pPr>
        <w:jc w:val="center"/>
        <w:rPr>
          <w:lang w:val="fr-FR"/>
        </w:rPr>
      </w:pPr>
    </w:p>
    <w:p w14:paraId="3B3E14AE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Proizvođač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dužan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svake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godine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podnese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prijavu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proizvodnji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Ministarstvu</w:t>
      </w:r>
      <w:proofErr w:type="spellEnd"/>
      <w:r w:rsidRPr="00A6082F">
        <w:rPr>
          <w:lang w:val="fr-FR"/>
        </w:rPr>
        <w:t>.</w:t>
      </w:r>
    </w:p>
    <w:p w14:paraId="57AC1A6C" w14:textId="77777777" w:rsidR="00A6082F" w:rsidRPr="00A6082F" w:rsidRDefault="00A6082F" w:rsidP="00A6082F">
      <w:pPr>
        <w:jc w:val="center"/>
        <w:rPr>
          <w:lang w:val="fr-FR"/>
        </w:rPr>
      </w:pPr>
    </w:p>
    <w:p w14:paraId="007E7875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bliže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propisuje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način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postupak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svaku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kategoriju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rokove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podnošenje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prijave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obrazac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prijave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>.</w:t>
      </w:r>
    </w:p>
    <w:p w14:paraId="0EDFBE1B" w14:textId="77777777" w:rsidR="00A6082F" w:rsidRPr="00A6082F" w:rsidRDefault="00A6082F" w:rsidP="00A6082F">
      <w:pPr>
        <w:jc w:val="center"/>
        <w:rPr>
          <w:lang w:val="fr-FR"/>
        </w:rPr>
      </w:pPr>
    </w:p>
    <w:p w14:paraId="388CBB9F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13</w:t>
      </w:r>
    </w:p>
    <w:p w14:paraId="0A068F61" w14:textId="77777777" w:rsidR="00A6082F" w:rsidRPr="00A6082F" w:rsidRDefault="00A6082F" w:rsidP="00A6082F">
      <w:pPr>
        <w:jc w:val="center"/>
        <w:rPr>
          <w:lang w:val="fr-FR"/>
        </w:rPr>
      </w:pPr>
    </w:p>
    <w:p w14:paraId="38B7387B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izdaje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sertifikat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proizvodnji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kojim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potvrđuje</w:t>
      </w:r>
      <w:proofErr w:type="spellEnd"/>
      <w:r w:rsidRPr="00A6082F">
        <w:rPr>
          <w:lang w:val="fr-FR"/>
        </w:rPr>
        <w:t xml:space="preserve"> da je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proizveden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odredbama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propisima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donetim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njega</w:t>
      </w:r>
      <w:proofErr w:type="spellEnd"/>
      <w:r w:rsidRPr="00A6082F">
        <w:rPr>
          <w:lang w:val="fr-FR"/>
        </w:rPr>
        <w:t>.</w:t>
      </w:r>
    </w:p>
    <w:p w14:paraId="67FEA205" w14:textId="77777777" w:rsidR="00A6082F" w:rsidRPr="00A6082F" w:rsidRDefault="00A6082F" w:rsidP="00A6082F">
      <w:pPr>
        <w:jc w:val="center"/>
        <w:rPr>
          <w:lang w:val="fr-FR"/>
        </w:rPr>
      </w:pPr>
    </w:p>
    <w:p w14:paraId="2E9A83C4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Sertifikat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sadrži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naročito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podatke</w:t>
      </w:r>
      <w:proofErr w:type="spellEnd"/>
      <w:r w:rsidRPr="00A6082F">
        <w:rPr>
          <w:lang w:val="fr-FR"/>
        </w:rPr>
        <w:t xml:space="preserve"> </w:t>
      </w:r>
      <w:proofErr w:type="gramStart"/>
      <w:r w:rsidRPr="00A6082F">
        <w:rPr>
          <w:lang w:val="fr-FR"/>
        </w:rPr>
        <w:t>o:</w:t>
      </w:r>
      <w:proofErr w:type="gram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proizvođaču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vrsti</w:t>
      </w:r>
      <w:proofErr w:type="spellEnd"/>
      <w:r w:rsidRPr="00A6082F">
        <w:rPr>
          <w:lang w:val="fr-FR"/>
        </w:rPr>
        <w:t>, sorti (</w:t>
      </w:r>
      <w:proofErr w:type="spellStart"/>
      <w:r w:rsidRPr="00A6082F">
        <w:rPr>
          <w:lang w:val="fr-FR"/>
        </w:rPr>
        <w:t>klonu</w:t>
      </w:r>
      <w:proofErr w:type="spellEnd"/>
      <w:r w:rsidRPr="00A6082F">
        <w:rPr>
          <w:lang w:val="fr-FR"/>
        </w:rPr>
        <w:t xml:space="preserve">), </w:t>
      </w:r>
      <w:proofErr w:type="spellStart"/>
      <w:r w:rsidRPr="00A6082F">
        <w:rPr>
          <w:lang w:val="fr-FR"/>
        </w:rPr>
        <w:t>podlozi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kategoriji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broju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biljaka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odnosi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sertifikat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broj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biljnog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pasoša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pojedinačni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serijski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broj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sertifikata</w:t>
      </w:r>
      <w:proofErr w:type="spellEnd"/>
      <w:r w:rsidRPr="00A6082F">
        <w:rPr>
          <w:lang w:val="fr-FR"/>
        </w:rPr>
        <w:t>.</w:t>
      </w:r>
    </w:p>
    <w:p w14:paraId="78BDC9E5" w14:textId="77777777" w:rsidR="00A6082F" w:rsidRPr="00A6082F" w:rsidRDefault="00A6082F" w:rsidP="00A6082F">
      <w:pPr>
        <w:jc w:val="center"/>
        <w:rPr>
          <w:lang w:val="fr-FR"/>
        </w:rPr>
      </w:pPr>
    </w:p>
    <w:p w14:paraId="23F75246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Biljni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pasoš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2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izdaje</w:t>
      </w:r>
      <w:proofErr w:type="spellEnd"/>
      <w:r w:rsidRPr="00A6082F">
        <w:rPr>
          <w:lang w:val="fr-FR"/>
        </w:rPr>
        <w:t xml:space="preserve"> se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propisom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kojim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uređuje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zaštita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bilja</w:t>
      </w:r>
      <w:proofErr w:type="spellEnd"/>
      <w:r w:rsidRPr="00A6082F">
        <w:rPr>
          <w:lang w:val="fr-FR"/>
        </w:rPr>
        <w:t>.</w:t>
      </w:r>
    </w:p>
    <w:p w14:paraId="621C1979" w14:textId="77777777" w:rsidR="00A6082F" w:rsidRPr="00A6082F" w:rsidRDefault="00A6082F" w:rsidP="00A6082F">
      <w:pPr>
        <w:jc w:val="center"/>
        <w:rPr>
          <w:lang w:val="fr-FR"/>
        </w:rPr>
      </w:pPr>
    </w:p>
    <w:p w14:paraId="6B0A3330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14</w:t>
      </w:r>
    </w:p>
    <w:p w14:paraId="015A986D" w14:textId="77777777" w:rsidR="00A6082F" w:rsidRPr="00A6082F" w:rsidRDefault="00A6082F" w:rsidP="00A6082F">
      <w:pPr>
        <w:jc w:val="center"/>
        <w:rPr>
          <w:lang w:val="fr-FR"/>
        </w:rPr>
      </w:pPr>
    </w:p>
    <w:p w14:paraId="0B9634F0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Troškove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podnošenje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prijave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izdavanje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sertifikata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proizvodnji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snosi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proizvođač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uplaćuje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odgovarajući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račun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uplatu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javnih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prihoda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budžeta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Republike</w:t>
      </w:r>
      <w:proofErr w:type="spellEnd"/>
      <w:r w:rsidRPr="00A6082F">
        <w:rPr>
          <w:lang w:val="fr-FR"/>
        </w:rPr>
        <w:t>.</w:t>
      </w:r>
    </w:p>
    <w:p w14:paraId="1C799C87" w14:textId="77777777" w:rsidR="00A6082F" w:rsidRPr="00A6082F" w:rsidRDefault="00A6082F" w:rsidP="00A6082F">
      <w:pPr>
        <w:jc w:val="center"/>
        <w:rPr>
          <w:lang w:val="fr-FR"/>
        </w:rPr>
      </w:pPr>
    </w:p>
    <w:p w14:paraId="0076B503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Visina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troškova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utvrđuje</w:t>
      </w:r>
      <w:proofErr w:type="spellEnd"/>
      <w:r w:rsidRPr="00A6082F">
        <w:rPr>
          <w:lang w:val="fr-FR"/>
        </w:rPr>
        <w:t xml:space="preserve"> se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propisima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naknadama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troškova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upravnom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postupku</w:t>
      </w:r>
      <w:proofErr w:type="spellEnd"/>
      <w:r w:rsidRPr="00A6082F">
        <w:rPr>
          <w:lang w:val="fr-FR"/>
        </w:rPr>
        <w:t>.</w:t>
      </w:r>
    </w:p>
    <w:p w14:paraId="650AD445" w14:textId="77777777" w:rsidR="00A6082F" w:rsidRPr="00A6082F" w:rsidRDefault="00A6082F" w:rsidP="00A6082F">
      <w:pPr>
        <w:jc w:val="center"/>
        <w:rPr>
          <w:lang w:val="fr-FR"/>
        </w:rPr>
      </w:pPr>
    </w:p>
    <w:p w14:paraId="6B7E48A6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>III PROMET SADNOG MATERIJALA</w:t>
      </w:r>
    </w:p>
    <w:p w14:paraId="66B5F360" w14:textId="77777777" w:rsidR="00A6082F" w:rsidRPr="00A6082F" w:rsidRDefault="00A6082F" w:rsidP="00A6082F">
      <w:pPr>
        <w:jc w:val="center"/>
        <w:rPr>
          <w:lang w:val="fr-FR"/>
        </w:rPr>
      </w:pPr>
    </w:p>
    <w:p w14:paraId="6D469971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15</w:t>
      </w:r>
    </w:p>
    <w:p w14:paraId="48796FA6" w14:textId="77777777" w:rsidR="00A6082F" w:rsidRPr="00A6082F" w:rsidRDefault="00A6082F" w:rsidP="00A6082F">
      <w:pPr>
        <w:jc w:val="center"/>
        <w:rPr>
          <w:lang w:val="fr-FR"/>
        </w:rPr>
      </w:pPr>
    </w:p>
    <w:p w14:paraId="75BD06D9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Prometom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da se </w:t>
      </w:r>
      <w:proofErr w:type="spellStart"/>
      <w:r w:rsidRPr="00A6082F">
        <w:rPr>
          <w:lang w:val="fr-FR"/>
        </w:rPr>
        <w:t>bavi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privredno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društvo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preduzeće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drugo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pravno</w:t>
      </w:r>
      <w:proofErr w:type="spellEnd"/>
      <w:r w:rsidRPr="00A6082F">
        <w:rPr>
          <w:lang w:val="fr-FR"/>
        </w:rPr>
        <w:t xml:space="preserve"> lice i </w:t>
      </w:r>
      <w:proofErr w:type="spellStart"/>
      <w:r w:rsidRPr="00A6082F">
        <w:rPr>
          <w:lang w:val="fr-FR"/>
        </w:rPr>
        <w:t>preduzetnik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upisano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>.</w:t>
      </w:r>
    </w:p>
    <w:p w14:paraId="6FBCA0F9" w14:textId="77777777" w:rsidR="00A6082F" w:rsidRPr="00A6082F" w:rsidRDefault="00A6082F" w:rsidP="00A6082F">
      <w:pPr>
        <w:jc w:val="center"/>
        <w:rPr>
          <w:lang w:val="fr-FR"/>
        </w:rPr>
      </w:pPr>
    </w:p>
    <w:p w14:paraId="32787143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16</w:t>
      </w:r>
    </w:p>
    <w:p w14:paraId="519DD41B" w14:textId="77777777" w:rsidR="00A6082F" w:rsidRPr="00A6082F" w:rsidRDefault="00A6082F" w:rsidP="00A6082F">
      <w:pPr>
        <w:jc w:val="center"/>
        <w:rPr>
          <w:lang w:val="fr-FR"/>
        </w:rPr>
      </w:pPr>
    </w:p>
    <w:p w14:paraId="2EDEF590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U promet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da se </w:t>
      </w:r>
      <w:proofErr w:type="spellStart"/>
      <w:r w:rsidRPr="00A6082F">
        <w:rPr>
          <w:lang w:val="fr-FR"/>
        </w:rPr>
        <w:t>stavi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samo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osnovni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sertifikovani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standardni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su </w:t>
      </w:r>
      <w:proofErr w:type="spellStart"/>
      <w:r w:rsidRPr="00A6082F">
        <w:rPr>
          <w:lang w:val="fr-FR"/>
        </w:rPr>
        <w:t>upisane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voćaka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vinove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loze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hmelja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podloga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sertifikat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proizvodnji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izdat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ovim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zakonom</w:t>
      </w:r>
      <w:proofErr w:type="spellEnd"/>
      <w:r w:rsidRPr="00A6082F">
        <w:rPr>
          <w:lang w:val="fr-FR"/>
        </w:rPr>
        <w:t>.</w:t>
      </w:r>
    </w:p>
    <w:p w14:paraId="3A7F626A" w14:textId="77777777" w:rsidR="00A6082F" w:rsidRPr="00A6082F" w:rsidRDefault="00A6082F" w:rsidP="00A6082F">
      <w:pPr>
        <w:jc w:val="center"/>
        <w:rPr>
          <w:lang w:val="fr-FR"/>
        </w:rPr>
      </w:pPr>
    </w:p>
    <w:p w14:paraId="43EF52D3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17</w:t>
      </w:r>
    </w:p>
    <w:p w14:paraId="4F494C15" w14:textId="77777777" w:rsidR="00A6082F" w:rsidRPr="00A6082F" w:rsidRDefault="00A6082F" w:rsidP="00A6082F">
      <w:pPr>
        <w:jc w:val="center"/>
        <w:rPr>
          <w:lang w:val="fr-FR"/>
        </w:rPr>
      </w:pPr>
    </w:p>
    <w:p w14:paraId="49F89CE4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Promet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da se </w:t>
      </w:r>
      <w:proofErr w:type="spellStart"/>
      <w:r w:rsidRPr="00A6082F">
        <w:rPr>
          <w:lang w:val="fr-FR"/>
        </w:rPr>
        <w:t>obavlja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samo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prodajnom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mestu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obezbeđuje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očuvanje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svojstava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pogledu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vrste</w:t>
      </w:r>
      <w:proofErr w:type="spellEnd"/>
      <w:r w:rsidRPr="00A6082F">
        <w:rPr>
          <w:lang w:val="fr-FR"/>
        </w:rPr>
        <w:t xml:space="preserve">, sorte, </w:t>
      </w:r>
      <w:proofErr w:type="spellStart"/>
      <w:r w:rsidRPr="00A6082F">
        <w:rPr>
          <w:lang w:val="fr-FR"/>
        </w:rPr>
        <w:t>kategorije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dr</w:t>
      </w:r>
      <w:proofErr w:type="spellEnd"/>
      <w:r w:rsidRPr="00A6082F">
        <w:rPr>
          <w:lang w:val="fr-FR"/>
        </w:rPr>
        <w:t>.</w:t>
      </w:r>
    </w:p>
    <w:p w14:paraId="61A7B9CF" w14:textId="77777777" w:rsidR="00A6082F" w:rsidRPr="00A6082F" w:rsidRDefault="00A6082F" w:rsidP="00A6082F">
      <w:pPr>
        <w:jc w:val="center"/>
        <w:rPr>
          <w:lang w:val="fr-FR"/>
        </w:rPr>
      </w:pPr>
    </w:p>
    <w:p w14:paraId="7A901203" w14:textId="77777777" w:rsidR="00A6082F" w:rsidRDefault="00A6082F" w:rsidP="00A6082F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prodajno</w:t>
      </w:r>
      <w:proofErr w:type="spellEnd"/>
      <w:r>
        <w:t xml:space="preserve"> mesto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40FF8CD" w14:textId="77777777" w:rsidR="00A6082F" w:rsidRDefault="00A6082F" w:rsidP="00A6082F">
      <w:pPr>
        <w:jc w:val="center"/>
      </w:pPr>
    </w:p>
    <w:p w14:paraId="73C87FC0" w14:textId="77777777" w:rsidR="00A6082F" w:rsidRDefault="00A6082F" w:rsidP="00A6082F">
      <w:pPr>
        <w:jc w:val="center"/>
      </w:pPr>
      <w:proofErr w:type="spellStart"/>
      <w:r>
        <w:lastRenderedPageBreak/>
        <w:t>Član</w:t>
      </w:r>
      <w:proofErr w:type="spellEnd"/>
      <w:r>
        <w:t xml:space="preserve"> 18</w:t>
      </w:r>
    </w:p>
    <w:p w14:paraId="6DD9DA30" w14:textId="77777777" w:rsidR="00A6082F" w:rsidRDefault="00A6082F" w:rsidP="00A6082F">
      <w:pPr>
        <w:jc w:val="center"/>
      </w:pPr>
    </w:p>
    <w:p w14:paraId="599463F0" w14:textId="77777777" w:rsidR="00A6082F" w:rsidRDefault="00A6082F" w:rsidP="00A6082F">
      <w:pPr>
        <w:jc w:val="center"/>
      </w:pPr>
      <w:proofErr w:type="spellStart"/>
      <w:r>
        <w:t>Prometom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prodajnom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IV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struke</w:t>
      </w:r>
      <w:proofErr w:type="spellEnd"/>
      <w:r>
        <w:t>.</w:t>
      </w:r>
    </w:p>
    <w:p w14:paraId="2CCADBCF" w14:textId="77777777" w:rsidR="00A6082F" w:rsidRDefault="00A6082F" w:rsidP="00A6082F">
      <w:pPr>
        <w:jc w:val="center"/>
      </w:pPr>
    </w:p>
    <w:p w14:paraId="7D5F6412" w14:textId="77777777" w:rsidR="00A6082F" w:rsidRDefault="00A6082F" w:rsidP="00A6082F">
      <w:pPr>
        <w:jc w:val="center"/>
      </w:pPr>
      <w:r>
        <w:t>IV UVOZ SADNOG MATERIJALA</w:t>
      </w:r>
    </w:p>
    <w:p w14:paraId="4F8EF881" w14:textId="77777777" w:rsidR="00A6082F" w:rsidRDefault="00A6082F" w:rsidP="00A6082F">
      <w:pPr>
        <w:jc w:val="center"/>
      </w:pPr>
    </w:p>
    <w:p w14:paraId="3AE05158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4A9D66B3" w14:textId="77777777" w:rsidR="00A6082F" w:rsidRDefault="00A6082F" w:rsidP="00A6082F">
      <w:pPr>
        <w:jc w:val="center"/>
      </w:pPr>
    </w:p>
    <w:p w14:paraId="1379B0AE" w14:textId="77777777" w:rsidR="00A6082F" w:rsidRDefault="00A6082F" w:rsidP="00A6082F">
      <w:pPr>
        <w:jc w:val="center"/>
      </w:pPr>
      <w:proofErr w:type="spellStart"/>
      <w:r>
        <w:t>Uvozom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3E7BB9E9" w14:textId="77777777" w:rsidR="00A6082F" w:rsidRDefault="00A6082F" w:rsidP="00A6082F">
      <w:pPr>
        <w:jc w:val="center"/>
      </w:pPr>
    </w:p>
    <w:p w14:paraId="2B97EA0D" w14:textId="77777777" w:rsidR="00A6082F" w:rsidRDefault="00A6082F" w:rsidP="00A6082F">
      <w:pPr>
        <w:jc w:val="center"/>
      </w:pPr>
      <w:r>
        <w:t xml:space="preserve">Subjekti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predosnovni</w:t>
      </w:r>
      <w:proofErr w:type="spellEnd"/>
      <w:r>
        <w:t xml:space="preserve">, </w:t>
      </w:r>
      <w:proofErr w:type="spellStart"/>
      <w:r>
        <w:t>osnovni</w:t>
      </w:r>
      <w:proofErr w:type="spellEnd"/>
      <w:r>
        <w:t xml:space="preserve">, </w:t>
      </w:r>
      <w:proofErr w:type="spellStart"/>
      <w:r>
        <w:t>sertifikovani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standardni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izdati</w:t>
      </w:r>
      <w:proofErr w:type="spellEnd"/>
      <w:r>
        <w:t xml:space="preserve"> od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izvoznice</w:t>
      </w:r>
      <w:proofErr w:type="spellEnd"/>
      <w:r>
        <w:t>.</w:t>
      </w:r>
    </w:p>
    <w:p w14:paraId="7DFAB65B" w14:textId="77777777" w:rsidR="00A6082F" w:rsidRDefault="00A6082F" w:rsidP="00A6082F">
      <w:pPr>
        <w:jc w:val="center"/>
      </w:pPr>
    </w:p>
    <w:p w14:paraId="1632C5C2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34D97154" w14:textId="77777777" w:rsidR="00A6082F" w:rsidRDefault="00A6082F" w:rsidP="00A6082F">
      <w:pPr>
        <w:jc w:val="center"/>
      </w:pPr>
    </w:p>
    <w:p w14:paraId="14DD72CB" w14:textId="77777777" w:rsidR="00A6082F" w:rsidRDefault="00A6082F" w:rsidP="00A6082F">
      <w:pPr>
        <w:jc w:val="center"/>
      </w:pP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, </w:t>
      </w:r>
      <w:proofErr w:type="spellStart"/>
      <w:r>
        <w:t>hmelja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podloga</w:t>
      </w:r>
      <w:proofErr w:type="spellEnd"/>
      <w:r>
        <w:t>.</w:t>
      </w:r>
    </w:p>
    <w:p w14:paraId="0E898FF8" w14:textId="77777777" w:rsidR="00A6082F" w:rsidRDefault="00A6082F" w:rsidP="00A6082F">
      <w:pPr>
        <w:jc w:val="center"/>
      </w:pPr>
    </w:p>
    <w:p w14:paraId="4E64D5BD" w14:textId="77777777" w:rsidR="00A6082F" w:rsidRDefault="00A6082F" w:rsidP="00A6082F">
      <w:pPr>
        <w:jc w:val="center"/>
      </w:pPr>
      <w:r>
        <w:t>V PRIZNAVANJE NOVOSTVORENIH DOMAĆIH SORTI I UPIS U REGISTAR SORTI VOĆAKA, VINOVE LOZE, HMELJA I PODLOGA</w:t>
      </w:r>
    </w:p>
    <w:p w14:paraId="0D6899CA" w14:textId="77777777" w:rsidR="00A6082F" w:rsidRDefault="00A6082F" w:rsidP="00A6082F">
      <w:pPr>
        <w:jc w:val="center"/>
      </w:pPr>
    </w:p>
    <w:p w14:paraId="00E0A3F7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44FEFC71" w14:textId="77777777" w:rsidR="00A6082F" w:rsidRDefault="00A6082F" w:rsidP="00A6082F">
      <w:pPr>
        <w:jc w:val="center"/>
      </w:pPr>
    </w:p>
    <w:p w14:paraId="0527605C" w14:textId="77777777" w:rsidR="00A6082F" w:rsidRDefault="00A6082F" w:rsidP="00A6082F">
      <w:pPr>
        <w:jc w:val="center"/>
      </w:pPr>
      <w:proofErr w:type="spellStart"/>
      <w:r>
        <w:t>Novostvorena</w:t>
      </w:r>
      <w:proofErr w:type="spellEnd"/>
      <w:r>
        <w:t xml:space="preserve"> 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priznaje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je ta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biološki</w:t>
      </w:r>
      <w:proofErr w:type="spellEnd"/>
      <w:r>
        <w:t xml:space="preserve"> </w:t>
      </w:r>
      <w:proofErr w:type="spellStart"/>
      <w:r>
        <w:t>razlikuje</w:t>
      </w:r>
      <w:proofErr w:type="spellEnd"/>
      <w:r>
        <w:t xml:space="preserve"> od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priznate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poslužila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standardna</w:t>
      </w:r>
      <w:proofErr w:type="spellEnd"/>
      <w:r>
        <w:t xml:space="preserve"> </w:t>
      </w:r>
      <w:proofErr w:type="spellStart"/>
      <w:r>
        <w:t>sorta</w:t>
      </w:r>
      <w:proofErr w:type="spellEnd"/>
      <w:r>
        <w:t>.</w:t>
      </w:r>
    </w:p>
    <w:p w14:paraId="52A8582D" w14:textId="77777777" w:rsidR="00A6082F" w:rsidRDefault="00A6082F" w:rsidP="00A6082F">
      <w:pPr>
        <w:jc w:val="center"/>
      </w:pPr>
    </w:p>
    <w:p w14:paraId="1F4B9D60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32E13C59" w14:textId="77777777" w:rsidR="00A6082F" w:rsidRDefault="00A6082F" w:rsidP="00A6082F">
      <w:pPr>
        <w:jc w:val="center"/>
      </w:pPr>
    </w:p>
    <w:p w14:paraId="05D4FF52" w14:textId="77777777" w:rsidR="00A6082F" w:rsidRDefault="00A6082F" w:rsidP="00A6082F">
      <w:pPr>
        <w:jc w:val="center"/>
      </w:pPr>
      <w:r>
        <w:lastRenderedPageBreak/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novostvorene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ta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proizvoditi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sortni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p w14:paraId="5753B039" w14:textId="77777777" w:rsidR="00A6082F" w:rsidRDefault="00A6082F" w:rsidP="00A6082F">
      <w:pPr>
        <w:jc w:val="center"/>
      </w:pPr>
    </w:p>
    <w:p w14:paraId="409C66D4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4B21B0FA" w14:textId="77777777" w:rsidR="00A6082F" w:rsidRDefault="00A6082F" w:rsidP="00A6082F">
      <w:pPr>
        <w:jc w:val="center"/>
      </w:pPr>
    </w:p>
    <w:p w14:paraId="668F381E" w14:textId="77777777" w:rsidR="00A6082F" w:rsidRDefault="00A6082F" w:rsidP="00A6082F">
      <w:pPr>
        <w:jc w:val="center"/>
      </w:pPr>
      <w:proofErr w:type="spellStart"/>
      <w:r>
        <w:t>Novostvorena</w:t>
      </w:r>
      <w:proofErr w:type="spellEnd"/>
      <w:r>
        <w:t xml:space="preserve"> 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se </w:t>
      </w:r>
      <w:proofErr w:type="spellStart"/>
      <w:r>
        <w:t>priznaje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1F68B3D0" w14:textId="77777777" w:rsidR="00A6082F" w:rsidRDefault="00A6082F" w:rsidP="00A6082F">
      <w:pPr>
        <w:jc w:val="center"/>
      </w:pPr>
    </w:p>
    <w:p w14:paraId="0EC6EF08" w14:textId="77777777" w:rsidR="00A6082F" w:rsidRDefault="00A6082F" w:rsidP="00A6082F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različita</w:t>
      </w:r>
      <w:proofErr w:type="spellEnd"/>
      <w:r>
        <w:t xml:space="preserve">, </w:t>
      </w:r>
      <w:proofErr w:type="spellStart"/>
      <w:r>
        <w:t>uniformna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stabilna</w:t>
      </w:r>
      <w:proofErr w:type="spellEnd"/>
      <w:r>
        <w:t xml:space="preserve"> (DUS test</w:t>
      </w:r>
      <w:proofErr w:type="gramStart"/>
      <w:r>
        <w:t>);</w:t>
      </w:r>
      <w:proofErr w:type="gramEnd"/>
    </w:p>
    <w:p w14:paraId="00CCCFCA" w14:textId="77777777" w:rsidR="00A6082F" w:rsidRDefault="00A6082F" w:rsidP="00A6082F">
      <w:pPr>
        <w:jc w:val="center"/>
      </w:pPr>
    </w:p>
    <w:p w14:paraId="4C4C2F9B" w14:textId="77777777" w:rsidR="00A6082F" w:rsidRDefault="00A6082F" w:rsidP="00A6082F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povoljnu</w:t>
      </w:r>
      <w:proofErr w:type="spellEnd"/>
      <w:r>
        <w:t xml:space="preserve"> </w:t>
      </w:r>
      <w:proofErr w:type="spellStart"/>
      <w:r>
        <w:t>upotrebnu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proizvodnu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(VCU test</w:t>
      </w:r>
      <w:proofErr w:type="gramStart"/>
      <w:r>
        <w:t>);</w:t>
      </w:r>
      <w:proofErr w:type="gramEnd"/>
    </w:p>
    <w:p w14:paraId="21CB2221" w14:textId="77777777" w:rsidR="00A6082F" w:rsidRDefault="00A6082F" w:rsidP="00A6082F">
      <w:pPr>
        <w:jc w:val="center"/>
      </w:pPr>
    </w:p>
    <w:p w14:paraId="08E9229C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3) ako je </w:t>
      </w:r>
      <w:proofErr w:type="spellStart"/>
      <w:r w:rsidRPr="00A6082F">
        <w:rPr>
          <w:lang w:val="fr-FR"/>
        </w:rPr>
        <w:t>ime</w:t>
      </w:r>
      <w:proofErr w:type="spellEnd"/>
      <w:r w:rsidRPr="00A6082F">
        <w:rPr>
          <w:lang w:val="fr-FR"/>
        </w:rPr>
        <w:t xml:space="preserve"> sorte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propisanim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zahtevima</w:t>
      </w:r>
      <w:proofErr w:type="spellEnd"/>
      <w:r w:rsidRPr="00A6082F">
        <w:rPr>
          <w:lang w:val="fr-FR"/>
        </w:rPr>
        <w:t>.</w:t>
      </w:r>
    </w:p>
    <w:p w14:paraId="72E16D3F" w14:textId="77777777" w:rsidR="00A6082F" w:rsidRPr="00A6082F" w:rsidRDefault="00A6082F" w:rsidP="00A6082F">
      <w:pPr>
        <w:jc w:val="center"/>
        <w:rPr>
          <w:lang w:val="fr-FR"/>
        </w:rPr>
      </w:pPr>
    </w:p>
    <w:p w14:paraId="4D28FB07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24</w:t>
      </w:r>
    </w:p>
    <w:p w14:paraId="3833202C" w14:textId="77777777" w:rsidR="00A6082F" w:rsidRPr="00A6082F" w:rsidRDefault="00A6082F" w:rsidP="00A6082F">
      <w:pPr>
        <w:jc w:val="center"/>
        <w:rPr>
          <w:lang w:val="fr-FR"/>
        </w:rPr>
      </w:pPr>
    </w:p>
    <w:p w14:paraId="1C660FA7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različita</w:t>
      </w:r>
      <w:proofErr w:type="spellEnd"/>
      <w:r w:rsidRPr="00A6082F">
        <w:rPr>
          <w:lang w:val="fr-FR"/>
        </w:rPr>
        <w:t xml:space="preserve"> ako se </w:t>
      </w:r>
      <w:proofErr w:type="spellStart"/>
      <w:r w:rsidRPr="00A6082F">
        <w:rPr>
          <w:lang w:val="fr-FR"/>
        </w:rPr>
        <w:t>jasno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razlikuje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najmanje</w:t>
      </w:r>
      <w:proofErr w:type="spellEnd"/>
      <w:r w:rsidRPr="00A6082F">
        <w:rPr>
          <w:lang w:val="fr-FR"/>
        </w:rPr>
        <w:t xml:space="preserve"> po </w:t>
      </w:r>
      <w:proofErr w:type="spellStart"/>
      <w:r w:rsidRPr="00A6082F">
        <w:rPr>
          <w:lang w:val="fr-FR"/>
        </w:rPr>
        <w:t>jednoj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osobini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bilo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druge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čije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postojanje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opšte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poznato</w:t>
      </w:r>
      <w:proofErr w:type="spellEnd"/>
      <w:r w:rsidRPr="00A6082F">
        <w:rPr>
          <w:lang w:val="fr-FR"/>
        </w:rPr>
        <w:t>.</w:t>
      </w:r>
    </w:p>
    <w:p w14:paraId="12734114" w14:textId="77777777" w:rsidR="00A6082F" w:rsidRPr="00A6082F" w:rsidRDefault="00A6082F" w:rsidP="00A6082F">
      <w:pPr>
        <w:jc w:val="center"/>
        <w:rPr>
          <w:lang w:val="fr-FR"/>
        </w:rPr>
      </w:pPr>
    </w:p>
    <w:p w14:paraId="6A9453B6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opšte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poznata</w:t>
      </w:r>
      <w:proofErr w:type="spellEnd"/>
      <w:r w:rsidRPr="00A6082F">
        <w:rPr>
          <w:lang w:val="fr-FR"/>
        </w:rPr>
        <w:t xml:space="preserve"> ako je </w:t>
      </w:r>
      <w:proofErr w:type="spellStart"/>
      <w:r w:rsidRPr="00A6082F">
        <w:rPr>
          <w:lang w:val="fr-FR"/>
        </w:rPr>
        <w:t>upisana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voćaka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vinove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loze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hmelja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podloga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zaštićenih</w:t>
      </w:r>
      <w:proofErr w:type="spellEnd"/>
      <w:r w:rsidRPr="00A6082F">
        <w:rPr>
          <w:lang w:val="fr-FR"/>
        </w:rPr>
        <w:t xml:space="preserve"> sorti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posebnim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propisom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kao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koja</w:t>
      </w:r>
      <w:proofErr w:type="spellEnd"/>
      <w:r w:rsidRPr="00A6082F">
        <w:rPr>
          <w:lang w:val="fr-FR"/>
        </w:rPr>
        <w:t xml:space="preserve"> je u </w:t>
      </w:r>
      <w:proofErr w:type="spellStart"/>
      <w:r w:rsidRPr="00A6082F">
        <w:rPr>
          <w:lang w:val="fr-FR"/>
        </w:rPr>
        <w:t>postupku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</w:t>
      </w:r>
      <w:proofErr w:type="spellEnd"/>
      <w:r w:rsidRPr="00A6082F">
        <w:rPr>
          <w:lang w:val="fr-FR"/>
        </w:rPr>
        <w:t>.</w:t>
      </w:r>
    </w:p>
    <w:p w14:paraId="575C56D7" w14:textId="77777777" w:rsidR="00A6082F" w:rsidRPr="00A6082F" w:rsidRDefault="00A6082F" w:rsidP="00A6082F">
      <w:pPr>
        <w:jc w:val="center"/>
        <w:rPr>
          <w:lang w:val="fr-FR"/>
        </w:rPr>
      </w:pPr>
    </w:p>
    <w:p w14:paraId="0C7C5B43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uniformna</w:t>
      </w:r>
      <w:proofErr w:type="spellEnd"/>
      <w:r w:rsidRPr="00A6082F">
        <w:rPr>
          <w:lang w:val="fr-FR"/>
        </w:rPr>
        <w:t xml:space="preserve"> ako je </w:t>
      </w:r>
      <w:proofErr w:type="spellStart"/>
      <w:r w:rsidRPr="00A6082F">
        <w:rPr>
          <w:lang w:val="fr-FR"/>
        </w:rPr>
        <w:t>dovoljno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ujednačena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bitnim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osobinama</w:t>
      </w:r>
      <w:proofErr w:type="spellEnd"/>
      <w:r w:rsidRPr="00A6082F">
        <w:rPr>
          <w:lang w:val="fr-FR"/>
        </w:rPr>
        <w:t xml:space="preserve"> s </w:t>
      </w:r>
      <w:proofErr w:type="spellStart"/>
      <w:r w:rsidRPr="00A6082F">
        <w:rPr>
          <w:lang w:val="fr-FR"/>
        </w:rPr>
        <w:t>obzirom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varijacije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mogu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očekivati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zbog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posebnih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osobenosti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njene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reprodukcije</w:t>
      </w:r>
      <w:proofErr w:type="spellEnd"/>
      <w:r w:rsidRPr="00A6082F">
        <w:rPr>
          <w:lang w:val="fr-FR"/>
        </w:rPr>
        <w:t>.</w:t>
      </w:r>
    </w:p>
    <w:p w14:paraId="19C5D50F" w14:textId="77777777" w:rsidR="00A6082F" w:rsidRPr="00A6082F" w:rsidRDefault="00A6082F" w:rsidP="00A6082F">
      <w:pPr>
        <w:jc w:val="center"/>
        <w:rPr>
          <w:lang w:val="fr-FR"/>
        </w:rPr>
      </w:pPr>
    </w:p>
    <w:p w14:paraId="558B715F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stabilna</w:t>
      </w:r>
      <w:proofErr w:type="spellEnd"/>
      <w:r w:rsidRPr="00A6082F">
        <w:rPr>
          <w:lang w:val="fr-FR"/>
        </w:rPr>
        <w:t xml:space="preserve"> ako </w:t>
      </w:r>
      <w:proofErr w:type="spellStart"/>
      <w:r w:rsidRPr="00A6082F">
        <w:rPr>
          <w:lang w:val="fr-FR"/>
        </w:rPr>
        <w:t>njene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bitne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osobine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su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značaja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razlikovanje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ostaju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nepromenjene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posle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ponovnog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umnožavanja</w:t>
      </w:r>
      <w:proofErr w:type="spellEnd"/>
      <w:r w:rsidRPr="00A6082F">
        <w:rPr>
          <w:lang w:val="fr-FR"/>
        </w:rPr>
        <w:t>.</w:t>
      </w:r>
    </w:p>
    <w:p w14:paraId="618929F1" w14:textId="77777777" w:rsidR="00A6082F" w:rsidRPr="00A6082F" w:rsidRDefault="00A6082F" w:rsidP="00A6082F">
      <w:pPr>
        <w:jc w:val="center"/>
        <w:rPr>
          <w:lang w:val="fr-FR"/>
        </w:rPr>
      </w:pPr>
    </w:p>
    <w:p w14:paraId="661AF9FC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25</w:t>
      </w:r>
    </w:p>
    <w:p w14:paraId="33F526EB" w14:textId="77777777" w:rsidR="00A6082F" w:rsidRPr="00A6082F" w:rsidRDefault="00A6082F" w:rsidP="00A6082F">
      <w:pPr>
        <w:jc w:val="center"/>
        <w:rPr>
          <w:lang w:val="fr-FR"/>
        </w:rPr>
      </w:pPr>
    </w:p>
    <w:p w14:paraId="5EE2CE33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lastRenderedPageBreak/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povoljnu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upotrebnu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proizvodnu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vrednost</w:t>
      </w:r>
      <w:proofErr w:type="spellEnd"/>
      <w:r w:rsidRPr="00A6082F">
        <w:rPr>
          <w:lang w:val="fr-FR"/>
        </w:rPr>
        <w:t xml:space="preserve"> ako u </w:t>
      </w:r>
      <w:proofErr w:type="spellStart"/>
      <w:r w:rsidRPr="00A6082F">
        <w:rPr>
          <w:lang w:val="fr-FR"/>
        </w:rPr>
        <w:t>toku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određenih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bitnih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osobina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pokaže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bolje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rezultate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poređenju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osobinama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standardne</w:t>
      </w:r>
      <w:proofErr w:type="spellEnd"/>
      <w:r w:rsidRPr="00A6082F">
        <w:rPr>
          <w:lang w:val="fr-FR"/>
        </w:rPr>
        <w:t xml:space="preserve"> sorte.</w:t>
      </w:r>
    </w:p>
    <w:p w14:paraId="3E0D69A5" w14:textId="77777777" w:rsidR="00A6082F" w:rsidRPr="00A6082F" w:rsidRDefault="00A6082F" w:rsidP="00A6082F">
      <w:pPr>
        <w:jc w:val="center"/>
        <w:rPr>
          <w:lang w:val="fr-FR"/>
        </w:rPr>
      </w:pPr>
    </w:p>
    <w:p w14:paraId="239AC718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bliže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propisuje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bitne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osobine</w:t>
      </w:r>
      <w:proofErr w:type="spellEnd"/>
      <w:r w:rsidRPr="00A6082F">
        <w:rPr>
          <w:lang w:val="fr-FR"/>
        </w:rPr>
        <w:t xml:space="preserve"> sorti po </w:t>
      </w:r>
      <w:proofErr w:type="spellStart"/>
      <w:r w:rsidRPr="00A6082F">
        <w:rPr>
          <w:lang w:val="fr-FR"/>
        </w:rPr>
        <w:t>vrstama</w:t>
      </w:r>
      <w:proofErr w:type="spellEnd"/>
      <w:r w:rsidRPr="00A6082F">
        <w:rPr>
          <w:lang w:val="fr-FR"/>
        </w:rPr>
        <w:t>.</w:t>
      </w:r>
    </w:p>
    <w:p w14:paraId="03D4A9A1" w14:textId="77777777" w:rsidR="00A6082F" w:rsidRPr="00A6082F" w:rsidRDefault="00A6082F" w:rsidP="00A6082F">
      <w:pPr>
        <w:jc w:val="center"/>
        <w:rPr>
          <w:lang w:val="fr-FR"/>
        </w:rPr>
      </w:pPr>
    </w:p>
    <w:p w14:paraId="107C4B06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26</w:t>
      </w:r>
    </w:p>
    <w:p w14:paraId="0B56EE3D" w14:textId="77777777" w:rsidR="00A6082F" w:rsidRPr="00A6082F" w:rsidRDefault="00A6082F" w:rsidP="00A6082F">
      <w:pPr>
        <w:jc w:val="center"/>
        <w:rPr>
          <w:lang w:val="fr-FR"/>
        </w:rPr>
      </w:pPr>
    </w:p>
    <w:p w14:paraId="20FE5176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Pravo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oplemenjivača</w:t>
      </w:r>
      <w:proofErr w:type="spellEnd"/>
      <w:r w:rsidRPr="00A6082F">
        <w:rPr>
          <w:lang w:val="fr-FR"/>
        </w:rPr>
        <w:t xml:space="preserve"> je da </w:t>
      </w:r>
      <w:proofErr w:type="spellStart"/>
      <w:r w:rsidRPr="00A6082F">
        <w:rPr>
          <w:lang w:val="fr-FR"/>
        </w:rPr>
        <w:t>kao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oplemenjivač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bude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naznačen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prijavi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svim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ispravama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odnose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priznavanje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novostvorene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domaće</w:t>
      </w:r>
      <w:proofErr w:type="spellEnd"/>
      <w:r w:rsidRPr="00A6082F">
        <w:rPr>
          <w:lang w:val="fr-FR"/>
        </w:rPr>
        <w:t xml:space="preserve"> sorte.</w:t>
      </w:r>
    </w:p>
    <w:p w14:paraId="5787D14A" w14:textId="77777777" w:rsidR="00A6082F" w:rsidRPr="00A6082F" w:rsidRDefault="00A6082F" w:rsidP="00A6082F">
      <w:pPr>
        <w:jc w:val="center"/>
        <w:rPr>
          <w:lang w:val="fr-FR"/>
        </w:rPr>
      </w:pPr>
    </w:p>
    <w:p w14:paraId="1074F148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Kad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novostvorena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domaća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rezultat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stvaralačkog</w:t>
      </w:r>
      <w:proofErr w:type="spellEnd"/>
      <w:r w:rsidRPr="00A6082F">
        <w:rPr>
          <w:lang w:val="fr-FR"/>
        </w:rPr>
        <w:t xml:space="preserve"> rada </w:t>
      </w:r>
      <w:proofErr w:type="spellStart"/>
      <w:r w:rsidRPr="00A6082F">
        <w:rPr>
          <w:lang w:val="fr-FR"/>
        </w:rPr>
        <w:t>više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oplemenjivača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navode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svi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oplemenjivači</w:t>
      </w:r>
      <w:proofErr w:type="spellEnd"/>
      <w:r w:rsidRPr="00A6082F">
        <w:rPr>
          <w:lang w:val="fr-FR"/>
        </w:rPr>
        <w:t xml:space="preserve"> i to po </w:t>
      </w:r>
      <w:proofErr w:type="spellStart"/>
      <w:r w:rsidRPr="00A6082F">
        <w:rPr>
          <w:lang w:val="fr-FR"/>
        </w:rPr>
        <w:t>redosledu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odgovara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njihovom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doprinosu</w:t>
      </w:r>
      <w:proofErr w:type="spellEnd"/>
      <w:r w:rsidRPr="00A6082F">
        <w:rPr>
          <w:lang w:val="fr-FR"/>
        </w:rPr>
        <w:t xml:space="preserve"> u tom </w:t>
      </w:r>
      <w:proofErr w:type="spellStart"/>
      <w:r w:rsidRPr="00A6082F">
        <w:rPr>
          <w:lang w:val="fr-FR"/>
        </w:rPr>
        <w:t>stvaralaštvu</w:t>
      </w:r>
      <w:proofErr w:type="spellEnd"/>
      <w:r w:rsidRPr="00A6082F">
        <w:rPr>
          <w:lang w:val="fr-FR"/>
        </w:rPr>
        <w:t>.</w:t>
      </w:r>
    </w:p>
    <w:p w14:paraId="7159121F" w14:textId="77777777" w:rsidR="00A6082F" w:rsidRPr="00A6082F" w:rsidRDefault="00A6082F" w:rsidP="00A6082F">
      <w:pPr>
        <w:jc w:val="center"/>
        <w:rPr>
          <w:lang w:val="fr-FR"/>
        </w:rPr>
      </w:pPr>
    </w:p>
    <w:p w14:paraId="01192D98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Pravo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oplemenjivača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novostvorene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domaće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sastoji</w:t>
      </w:r>
      <w:proofErr w:type="spellEnd"/>
      <w:r w:rsidRPr="00A6082F">
        <w:rPr>
          <w:lang w:val="fr-FR"/>
        </w:rPr>
        <w:t xml:space="preserve"> se u </w:t>
      </w:r>
      <w:proofErr w:type="spellStart"/>
      <w:r w:rsidRPr="00A6082F">
        <w:rPr>
          <w:lang w:val="fr-FR"/>
        </w:rPr>
        <w:t>pravu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sortu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koristi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njom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raspolaže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kao</w:t>
      </w:r>
      <w:proofErr w:type="spellEnd"/>
      <w:r w:rsidRPr="00A6082F">
        <w:rPr>
          <w:lang w:val="fr-FR"/>
        </w:rPr>
        <w:t xml:space="preserve"> i da </w:t>
      </w:r>
      <w:proofErr w:type="spellStart"/>
      <w:r w:rsidRPr="00A6082F">
        <w:rPr>
          <w:lang w:val="fr-FR"/>
        </w:rPr>
        <w:t>ostvaruje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pravo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naknadu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korišćenje</w:t>
      </w:r>
      <w:proofErr w:type="spellEnd"/>
      <w:r w:rsidRPr="00A6082F">
        <w:rPr>
          <w:lang w:val="fr-FR"/>
        </w:rPr>
        <w:t xml:space="preserve"> te sorte.</w:t>
      </w:r>
    </w:p>
    <w:p w14:paraId="3DF6DD49" w14:textId="77777777" w:rsidR="00A6082F" w:rsidRPr="00A6082F" w:rsidRDefault="00A6082F" w:rsidP="00A6082F">
      <w:pPr>
        <w:jc w:val="center"/>
        <w:rPr>
          <w:lang w:val="fr-FR"/>
        </w:rPr>
      </w:pPr>
    </w:p>
    <w:p w14:paraId="429414C9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1. </w:t>
      </w:r>
      <w:proofErr w:type="spellStart"/>
      <w:r w:rsidRPr="00A6082F">
        <w:rPr>
          <w:lang w:val="fr-FR"/>
        </w:rPr>
        <w:t>Postupak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priznavanja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novostvorene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domaće</w:t>
      </w:r>
      <w:proofErr w:type="spellEnd"/>
      <w:r w:rsidRPr="00A6082F">
        <w:rPr>
          <w:lang w:val="fr-FR"/>
        </w:rPr>
        <w:t xml:space="preserve"> sorte</w:t>
      </w:r>
    </w:p>
    <w:p w14:paraId="45EE2B1A" w14:textId="77777777" w:rsidR="00A6082F" w:rsidRPr="00A6082F" w:rsidRDefault="00A6082F" w:rsidP="00A6082F">
      <w:pPr>
        <w:jc w:val="center"/>
        <w:rPr>
          <w:lang w:val="fr-FR"/>
        </w:rPr>
      </w:pPr>
    </w:p>
    <w:p w14:paraId="5CF8543E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27</w:t>
      </w:r>
    </w:p>
    <w:p w14:paraId="3DC4B986" w14:textId="77777777" w:rsidR="00A6082F" w:rsidRPr="00A6082F" w:rsidRDefault="00A6082F" w:rsidP="00A6082F">
      <w:pPr>
        <w:jc w:val="center"/>
        <w:rPr>
          <w:lang w:val="fr-FR"/>
        </w:rPr>
      </w:pPr>
    </w:p>
    <w:p w14:paraId="3F0E0BD7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Postupak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priznavanje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novostvorene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domaće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pokreće</w:t>
      </w:r>
      <w:proofErr w:type="spellEnd"/>
      <w:r w:rsidRPr="00A6082F">
        <w:rPr>
          <w:lang w:val="fr-FR"/>
        </w:rPr>
        <w:t xml:space="preserve"> se po </w:t>
      </w:r>
      <w:proofErr w:type="spellStart"/>
      <w:r w:rsidRPr="00A6082F">
        <w:rPr>
          <w:lang w:val="fr-FR"/>
        </w:rPr>
        <w:t>zahtevu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podnosi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oplemenjivač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njegov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ovlašćeni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zastupnik</w:t>
      </w:r>
      <w:proofErr w:type="spellEnd"/>
      <w:r w:rsidRPr="00A6082F">
        <w:rPr>
          <w:lang w:val="fr-FR"/>
        </w:rPr>
        <w:t>.</w:t>
      </w:r>
    </w:p>
    <w:p w14:paraId="18E91FDC" w14:textId="77777777" w:rsidR="00A6082F" w:rsidRPr="00A6082F" w:rsidRDefault="00A6082F" w:rsidP="00A6082F">
      <w:pPr>
        <w:jc w:val="center"/>
        <w:rPr>
          <w:lang w:val="fr-FR"/>
        </w:rPr>
      </w:pPr>
    </w:p>
    <w:p w14:paraId="4277EBDA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Zahtev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podnosi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posebno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svaku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sortu</w:t>
      </w:r>
      <w:proofErr w:type="spellEnd"/>
      <w:r w:rsidRPr="00A6082F">
        <w:rPr>
          <w:lang w:val="fr-FR"/>
        </w:rPr>
        <w:t>.</w:t>
      </w:r>
    </w:p>
    <w:p w14:paraId="0D9FD521" w14:textId="77777777" w:rsidR="00A6082F" w:rsidRPr="00A6082F" w:rsidRDefault="00A6082F" w:rsidP="00A6082F">
      <w:pPr>
        <w:jc w:val="center"/>
        <w:rPr>
          <w:lang w:val="fr-FR"/>
        </w:rPr>
      </w:pPr>
    </w:p>
    <w:p w14:paraId="47BFF8AD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propisuje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obrazac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sadržinu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kao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kriterijume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određivanje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naziva</w:t>
      </w:r>
      <w:proofErr w:type="spellEnd"/>
      <w:r w:rsidRPr="00A6082F">
        <w:rPr>
          <w:lang w:val="fr-FR"/>
        </w:rPr>
        <w:t xml:space="preserve"> sorte.</w:t>
      </w:r>
    </w:p>
    <w:p w14:paraId="2AB3ECB3" w14:textId="77777777" w:rsidR="00A6082F" w:rsidRPr="00A6082F" w:rsidRDefault="00A6082F" w:rsidP="00A6082F">
      <w:pPr>
        <w:jc w:val="center"/>
        <w:rPr>
          <w:lang w:val="fr-FR"/>
        </w:rPr>
      </w:pPr>
    </w:p>
    <w:p w14:paraId="538C5F6D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28</w:t>
      </w:r>
    </w:p>
    <w:p w14:paraId="4B35AE9D" w14:textId="77777777" w:rsidR="00A6082F" w:rsidRPr="00A6082F" w:rsidRDefault="00A6082F" w:rsidP="00A6082F">
      <w:pPr>
        <w:jc w:val="center"/>
        <w:rPr>
          <w:lang w:val="fr-FR"/>
        </w:rPr>
      </w:pPr>
    </w:p>
    <w:p w14:paraId="6578AAF4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Zahtev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27 </w:t>
      </w:r>
      <w:proofErr w:type="spellStart"/>
      <w:r w:rsidRPr="00A6082F">
        <w:rPr>
          <w:lang w:val="fr-FR"/>
        </w:rPr>
        <w:t>stav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podnosi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Ministarstvu</w:t>
      </w:r>
      <w:proofErr w:type="spellEnd"/>
      <w:r w:rsidRPr="00A6082F">
        <w:rPr>
          <w:lang w:val="fr-FR"/>
        </w:rPr>
        <w:t>.</w:t>
      </w:r>
    </w:p>
    <w:p w14:paraId="61433E63" w14:textId="77777777" w:rsidR="00A6082F" w:rsidRPr="00A6082F" w:rsidRDefault="00A6082F" w:rsidP="00A6082F">
      <w:pPr>
        <w:jc w:val="center"/>
        <w:rPr>
          <w:lang w:val="fr-FR"/>
        </w:rPr>
      </w:pPr>
    </w:p>
    <w:p w14:paraId="6BBD3D72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Uz </w:t>
      </w:r>
      <w:proofErr w:type="spellStart"/>
      <w:r w:rsidRPr="00A6082F">
        <w:rPr>
          <w:lang w:val="fr-FR"/>
        </w:rPr>
        <w:t>zahtev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podnosilac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dužan</w:t>
      </w:r>
      <w:proofErr w:type="spellEnd"/>
      <w:r w:rsidRPr="00A6082F">
        <w:rPr>
          <w:lang w:val="fr-FR"/>
        </w:rPr>
        <w:t xml:space="preserve"> je da </w:t>
      </w:r>
      <w:proofErr w:type="spellStart"/>
      <w:r w:rsidRPr="00A6082F">
        <w:rPr>
          <w:lang w:val="fr-FR"/>
        </w:rPr>
        <w:t>dostavi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dokumentaciju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radu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stvaranju</w:t>
      </w:r>
      <w:proofErr w:type="spellEnd"/>
      <w:r w:rsidRPr="00A6082F">
        <w:rPr>
          <w:lang w:val="fr-FR"/>
        </w:rPr>
        <w:t xml:space="preserve"> nove sorte.</w:t>
      </w:r>
    </w:p>
    <w:p w14:paraId="55EB2451" w14:textId="77777777" w:rsidR="00A6082F" w:rsidRPr="00A6082F" w:rsidRDefault="00A6082F" w:rsidP="00A6082F">
      <w:pPr>
        <w:jc w:val="center"/>
        <w:rPr>
          <w:lang w:val="fr-FR"/>
        </w:rPr>
      </w:pPr>
    </w:p>
    <w:p w14:paraId="38DD1277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Podaci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zahtevu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dokumentaciji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odnose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poreklo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izvornog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i na </w:t>
      </w:r>
      <w:proofErr w:type="spellStart"/>
      <w:r w:rsidRPr="00A6082F">
        <w:rPr>
          <w:lang w:val="fr-FR"/>
        </w:rPr>
        <w:t>opis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procesa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stvaranja</w:t>
      </w:r>
      <w:proofErr w:type="spellEnd"/>
      <w:r w:rsidRPr="00A6082F">
        <w:rPr>
          <w:lang w:val="fr-FR"/>
        </w:rPr>
        <w:t xml:space="preserve"> nove sorte </w:t>
      </w:r>
      <w:proofErr w:type="spellStart"/>
      <w:r w:rsidRPr="00A6082F">
        <w:rPr>
          <w:lang w:val="fr-FR"/>
        </w:rPr>
        <w:t>predstavljaju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službenu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tajnu</w:t>
      </w:r>
      <w:proofErr w:type="spellEnd"/>
      <w:r w:rsidRPr="00A6082F">
        <w:rPr>
          <w:lang w:val="fr-FR"/>
        </w:rPr>
        <w:t>.</w:t>
      </w:r>
    </w:p>
    <w:p w14:paraId="141A2D4F" w14:textId="77777777" w:rsidR="00A6082F" w:rsidRPr="00A6082F" w:rsidRDefault="00A6082F" w:rsidP="00A6082F">
      <w:pPr>
        <w:jc w:val="center"/>
        <w:rPr>
          <w:lang w:val="fr-FR"/>
        </w:rPr>
      </w:pPr>
    </w:p>
    <w:p w14:paraId="4B48ED84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29</w:t>
      </w:r>
    </w:p>
    <w:p w14:paraId="47CCB52C" w14:textId="77777777" w:rsidR="00A6082F" w:rsidRPr="00A6082F" w:rsidRDefault="00A6082F" w:rsidP="00A6082F">
      <w:pPr>
        <w:jc w:val="center"/>
        <w:rPr>
          <w:lang w:val="fr-FR"/>
        </w:rPr>
      </w:pPr>
    </w:p>
    <w:p w14:paraId="134F391F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podataka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zahtevu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podataka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dokumentaciji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proveravaju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osobine</w:t>
      </w:r>
      <w:proofErr w:type="spellEnd"/>
      <w:r w:rsidRPr="00A6082F">
        <w:rPr>
          <w:lang w:val="fr-FR"/>
        </w:rPr>
        <w:t xml:space="preserve"> sorte.</w:t>
      </w:r>
    </w:p>
    <w:p w14:paraId="614F0F76" w14:textId="77777777" w:rsidR="00A6082F" w:rsidRPr="00A6082F" w:rsidRDefault="00A6082F" w:rsidP="00A6082F">
      <w:pPr>
        <w:jc w:val="center"/>
        <w:rPr>
          <w:lang w:val="fr-FR"/>
        </w:rPr>
      </w:pPr>
    </w:p>
    <w:p w14:paraId="3110FA5C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Ako se </w:t>
      </w:r>
      <w:proofErr w:type="spellStart"/>
      <w:r w:rsidRPr="00A6082F">
        <w:rPr>
          <w:lang w:val="fr-FR"/>
        </w:rPr>
        <w:t>proverom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utvrdi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nema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osnova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ispitivanje</w:t>
      </w:r>
      <w:proofErr w:type="spellEnd"/>
      <w:r w:rsidRPr="00A6082F">
        <w:rPr>
          <w:lang w:val="fr-FR"/>
        </w:rPr>
        <w:t xml:space="preserve"> sorte na </w:t>
      </w:r>
      <w:proofErr w:type="spellStart"/>
      <w:r w:rsidRPr="00A6082F">
        <w:rPr>
          <w:lang w:val="fr-FR"/>
        </w:rPr>
        <w:t>oglednom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polju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rešenjem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odbija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priznavanje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novostvorene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domaće</w:t>
      </w:r>
      <w:proofErr w:type="spellEnd"/>
      <w:r w:rsidRPr="00A6082F">
        <w:rPr>
          <w:lang w:val="fr-FR"/>
        </w:rPr>
        <w:t xml:space="preserve"> sorte.</w:t>
      </w:r>
    </w:p>
    <w:p w14:paraId="736162C0" w14:textId="77777777" w:rsidR="00A6082F" w:rsidRPr="00A6082F" w:rsidRDefault="00A6082F" w:rsidP="00A6082F">
      <w:pPr>
        <w:jc w:val="center"/>
        <w:rPr>
          <w:lang w:val="fr-FR"/>
        </w:rPr>
      </w:pPr>
    </w:p>
    <w:p w14:paraId="7A165CF4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30</w:t>
      </w:r>
    </w:p>
    <w:p w14:paraId="46F8EA8F" w14:textId="77777777" w:rsidR="00A6082F" w:rsidRPr="00A6082F" w:rsidRDefault="00A6082F" w:rsidP="00A6082F">
      <w:pPr>
        <w:jc w:val="center"/>
        <w:rPr>
          <w:lang w:val="fr-FR"/>
        </w:rPr>
      </w:pPr>
    </w:p>
    <w:p w14:paraId="564B5BC5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Različitost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uniformnost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stabilnost</w:t>
      </w:r>
      <w:proofErr w:type="spellEnd"/>
      <w:r w:rsidRPr="00A6082F">
        <w:rPr>
          <w:lang w:val="fr-FR"/>
        </w:rPr>
        <w:t xml:space="preserve"> sorte, </w:t>
      </w:r>
      <w:proofErr w:type="spellStart"/>
      <w:r w:rsidRPr="00A6082F">
        <w:rPr>
          <w:lang w:val="fr-FR"/>
        </w:rPr>
        <w:t>kao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upotrebna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proizvodna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vrednost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proverava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ispitivanjima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oglednim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poljima</w:t>
      </w:r>
      <w:proofErr w:type="spellEnd"/>
      <w:r w:rsidRPr="00A6082F">
        <w:rPr>
          <w:lang w:val="fr-FR"/>
        </w:rPr>
        <w:t xml:space="preserve"> i u </w:t>
      </w:r>
      <w:proofErr w:type="spellStart"/>
      <w:r w:rsidRPr="00A6082F">
        <w:rPr>
          <w:lang w:val="fr-FR"/>
        </w:rPr>
        <w:t>laboratoriji</w:t>
      </w:r>
      <w:proofErr w:type="spellEnd"/>
      <w:r w:rsidRPr="00A6082F">
        <w:rPr>
          <w:lang w:val="fr-FR"/>
        </w:rPr>
        <w:t>.</w:t>
      </w:r>
    </w:p>
    <w:p w14:paraId="240C7D05" w14:textId="77777777" w:rsidR="00A6082F" w:rsidRPr="00A6082F" w:rsidRDefault="00A6082F" w:rsidP="00A6082F">
      <w:pPr>
        <w:jc w:val="center"/>
        <w:rPr>
          <w:lang w:val="fr-FR"/>
        </w:rPr>
      </w:pPr>
    </w:p>
    <w:p w14:paraId="0E24E43D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propisuje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vreme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trajanja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ispitivanja</w:t>
      </w:r>
      <w:proofErr w:type="spellEnd"/>
      <w:r w:rsidRPr="00A6082F">
        <w:rPr>
          <w:lang w:val="fr-FR"/>
        </w:rPr>
        <w:t xml:space="preserve"> sorti i </w:t>
      </w:r>
      <w:proofErr w:type="spellStart"/>
      <w:r w:rsidRPr="00A6082F">
        <w:rPr>
          <w:lang w:val="fr-FR"/>
        </w:rPr>
        <w:t>metode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ispitivanje</w:t>
      </w:r>
      <w:proofErr w:type="spellEnd"/>
      <w:r w:rsidRPr="00A6082F">
        <w:rPr>
          <w:lang w:val="fr-FR"/>
        </w:rPr>
        <w:t xml:space="preserve"> sorti.</w:t>
      </w:r>
    </w:p>
    <w:p w14:paraId="3854AD36" w14:textId="77777777" w:rsidR="00A6082F" w:rsidRPr="00A6082F" w:rsidRDefault="00A6082F" w:rsidP="00A6082F">
      <w:pPr>
        <w:jc w:val="center"/>
        <w:rPr>
          <w:lang w:val="fr-FR"/>
        </w:rPr>
      </w:pPr>
    </w:p>
    <w:p w14:paraId="2385BB2C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31</w:t>
      </w:r>
    </w:p>
    <w:p w14:paraId="5C6A568F" w14:textId="77777777" w:rsidR="00A6082F" w:rsidRPr="00A6082F" w:rsidRDefault="00A6082F" w:rsidP="00A6082F">
      <w:pPr>
        <w:jc w:val="center"/>
        <w:rPr>
          <w:lang w:val="fr-FR"/>
        </w:rPr>
      </w:pPr>
    </w:p>
    <w:p w14:paraId="7687820A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Ministarstvo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dužno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obavesti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podnosioca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zahteva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će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biti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ispitivana</w:t>
      </w:r>
      <w:proofErr w:type="spellEnd"/>
      <w:r w:rsidRPr="00A6082F">
        <w:rPr>
          <w:lang w:val="fr-FR"/>
        </w:rPr>
        <w:t xml:space="preserve"> i da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njega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zatraži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potrebnu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količinu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radi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ispitivanja</w:t>
      </w:r>
      <w:proofErr w:type="spellEnd"/>
      <w:r w:rsidRPr="00A6082F">
        <w:rPr>
          <w:lang w:val="fr-FR"/>
        </w:rPr>
        <w:t>.</w:t>
      </w:r>
    </w:p>
    <w:p w14:paraId="4794AE85" w14:textId="77777777" w:rsidR="00A6082F" w:rsidRPr="00A6082F" w:rsidRDefault="00A6082F" w:rsidP="00A6082F">
      <w:pPr>
        <w:jc w:val="center"/>
        <w:rPr>
          <w:lang w:val="fr-FR"/>
        </w:rPr>
      </w:pPr>
    </w:p>
    <w:p w14:paraId="2DF80BF2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obaveštenja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podnosilac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dužan</w:t>
      </w:r>
      <w:proofErr w:type="spellEnd"/>
      <w:r w:rsidRPr="00A6082F">
        <w:rPr>
          <w:lang w:val="fr-FR"/>
        </w:rPr>
        <w:t xml:space="preserve"> je da </w:t>
      </w:r>
      <w:proofErr w:type="spellStart"/>
      <w:r w:rsidRPr="00A6082F">
        <w:rPr>
          <w:lang w:val="fr-FR"/>
        </w:rPr>
        <w:t>blagovremeno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dostavi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Ministarstvu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sorte u </w:t>
      </w:r>
      <w:proofErr w:type="spellStart"/>
      <w:r w:rsidRPr="00A6082F">
        <w:rPr>
          <w:lang w:val="fr-FR"/>
        </w:rPr>
        <w:t>količini</w:t>
      </w:r>
      <w:proofErr w:type="spellEnd"/>
      <w:r w:rsidRPr="00A6082F">
        <w:rPr>
          <w:lang w:val="fr-FR"/>
        </w:rPr>
        <w:t xml:space="preserve"> i na </w:t>
      </w:r>
      <w:proofErr w:type="spellStart"/>
      <w:r w:rsidRPr="00A6082F">
        <w:rPr>
          <w:lang w:val="fr-FR"/>
        </w:rPr>
        <w:t>način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propiše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>.</w:t>
      </w:r>
    </w:p>
    <w:p w14:paraId="1FEEFE69" w14:textId="77777777" w:rsidR="00A6082F" w:rsidRPr="00A6082F" w:rsidRDefault="00A6082F" w:rsidP="00A6082F">
      <w:pPr>
        <w:jc w:val="center"/>
        <w:rPr>
          <w:lang w:val="fr-FR"/>
        </w:rPr>
      </w:pPr>
    </w:p>
    <w:p w14:paraId="2EA2BE2A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Ako </w:t>
      </w:r>
      <w:proofErr w:type="spellStart"/>
      <w:r w:rsidRPr="00A6082F">
        <w:rPr>
          <w:lang w:val="fr-FR"/>
        </w:rPr>
        <w:t>podnosilac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zahteva</w:t>
      </w:r>
      <w:proofErr w:type="spellEnd"/>
      <w:r w:rsidRPr="00A6082F">
        <w:rPr>
          <w:lang w:val="fr-FR"/>
        </w:rPr>
        <w:t xml:space="preserve"> ne </w:t>
      </w:r>
      <w:proofErr w:type="spellStart"/>
      <w:r w:rsidRPr="00A6082F">
        <w:rPr>
          <w:lang w:val="fr-FR"/>
        </w:rPr>
        <w:t>postupi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stavom</w:t>
      </w:r>
      <w:proofErr w:type="spellEnd"/>
      <w:r w:rsidRPr="00A6082F">
        <w:rPr>
          <w:lang w:val="fr-FR"/>
        </w:rPr>
        <w:t xml:space="preserve"> 2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će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odbaciti</w:t>
      </w:r>
      <w:proofErr w:type="spellEnd"/>
      <w:r w:rsidRPr="00A6082F">
        <w:rPr>
          <w:lang w:val="fr-FR"/>
        </w:rPr>
        <w:t>.</w:t>
      </w:r>
    </w:p>
    <w:p w14:paraId="346617B1" w14:textId="77777777" w:rsidR="00A6082F" w:rsidRPr="00A6082F" w:rsidRDefault="00A6082F" w:rsidP="00A6082F">
      <w:pPr>
        <w:jc w:val="center"/>
        <w:rPr>
          <w:lang w:val="fr-FR"/>
        </w:rPr>
      </w:pPr>
    </w:p>
    <w:p w14:paraId="4BA7B140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lastRenderedPageBreak/>
        <w:t>Član</w:t>
      </w:r>
      <w:proofErr w:type="spellEnd"/>
      <w:r w:rsidRPr="00A6082F">
        <w:rPr>
          <w:lang w:val="fr-FR"/>
        </w:rPr>
        <w:t xml:space="preserve"> 32</w:t>
      </w:r>
    </w:p>
    <w:p w14:paraId="7B47B6D1" w14:textId="77777777" w:rsidR="00A6082F" w:rsidRPr="00A6082F" w:rsidRDefault="00A6082F" w:rsidP="00A6082F">
      <w:pPr>
        <w:jc w:val="center"/>
        <w:rPr>
          <w:lang w:val="fr-FR"/>
        </w:rPr>
      </w:pPr>
    </w:p>
    <w:p w14:paraId="093D7693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Ispitivanje</w:t>
      </w:r>
      <w:proofErr w:type="spellEnd"/>
      <w:r w:rsidRPr="00A6082F">
        <w:rPr>
          <w:lang w:val="fr-FR"/>
        </w:rPr>
        <w:t xml:space="preserve"> sorte na </w:t>
      </w:r>
      <w:proofErr w:type="spellStart"/>
      <w:r w:rsidRPr="00A6082F">
        <w:rPr>
          <w:lang w:val="fr-FR"/>
        </w:rPr>
        <w:t>oglednom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polju</w:t>
      </w:r>
      <w:proofErr w:type="spellEnd"/>
      <w:r w:rsidRPr="00A6082F">
        <w:rPr>
          <w:lang w:val="fr-FR"/>
        </w:rPr>
        <w:t xml:space="preserve"> i u </w:t>
      </w:r>
      <w:proofErr w:type="spellStart"/>
      <w:r w:rsidRPr="00A6082F">
        <w:rPr>
          <w:lang w:val="fr-FR"/>
        </w:rPr>
        <w:t>laboratoriji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pod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šifrovanim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oznakama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predstavljaju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službenu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tajnu</w:t>
      </w:r>
      <w:proofErr w:type="spellEnd"/>
      <w:r w:rsidRPr="00A6082F">
        <w:rPr>
          <w:lang w:val="fr-FR"/>
        </w:rPr>
        <w:t xml:space="preserve">. </w:t>
      </w:r>
      <w:proofErr w:type="spellStart"/>
      <w:r w:rsidRPr="00A6082F">
        <w:rPr>
          <w:lang w:val="fr-FR"/>
        </w:rPr>
        <w:t>Šifre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otvaraju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zatvaraju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svake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godine</w:t>
      </w:r>
      <w:proofErr w:type="spellEnd"/>
      <w:r w:rsidRPr="00A6082F">
        <w:rPr>
          <w:lang w:val="fr-FR"/>
        </w:rPr>
        <w:t xml:space="preserve"> i o </w:t>
      </w:r>
      <w:proofErr w:type="spellStart"/>
      <w:r w:rsidRPr="00A6082F">
        <w:rPr>
          <w:lang w:val="fr-FR"/>
        </w:rPr>
        <w:t>dobijenim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rezultatima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Ministarstvo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obaveštava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podnosioca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zahteva</w:t>
      </w:r>
      <w:proofErr w:type="spellEnd"/>
      <w:r w:rsidRPr="00A6082F">
        <w:rPr>
          <w:lang w:val="fr-FR"/>
        </w:rPr>
        <w:t>.</w:t>
      </w:r>
    </w:p>
    <w:p w14:paraId="15FAA89E" w14:textId="77777777" w:rsidR="00A6082F" w:rsidRPr="00A6082F" w:rsidRDefault="00A6082F" w:rsidP="00A6082F">
      <w:pPr>
        <w:jc w:val="center"/>
        <w:rPr>
          <w:lang w:val="fr-FR"/>
        </w:rPr>
      </w:pPr>
    </w:p>
    <w:p w14:paraId="4C236640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33</w:t>
      </w:r>
    </w:p>
    <w:p w14:paraId="05168F94" w14:textId="77777777" w:rsidR="00A6082F" w:rsidRPr="00A6082F" w:rsidRDefault="00A6082F" w:rsidP="00A6082F">
      <w:pPr>
        <w:jc w:val="center"/>
        <w:rPr>
          <w:lang w:val="fr-FR"/>
        </w:rPr>
      </w:pPr>
    </w:p>
    <w:p w14:paraId="4D8ECA93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Ispitivanje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istovremeno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jednom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više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standardnih</w:t>
      </w:r>
      <w:proofErr w:type="spellEnd"/>
      <w:r w:rsidRPr="00A6082F">
        <w:rPr>
          <w:lang w:val="fr-FR"/>
        </w:rPr>
        <w:t xml:space="preserve"> sorti.</w:t>
      </w:r>
    </w:p>
    <w:p w14:paraId="79FE50E0" w14:textId="77777777" w:rsidR="00A6082F" w:rsidRPr="00A6082F" w:rsidRDefault="00A6082F" w:rsidP="00A6082F">
      <w:pPr>
        <w:jc w:val="center"/>
        <w:rPr>
          <w:lang w:val="fr-FR"/>
        </w:rPr>
      </w:pPr>
    </w:p>
    <w:p w14:paraId="2C719BA9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Kao </w:t>
      </w:r>
      <w:proofErr w:type="spellStart"/>
      <w:r w:rsidRPr="00A6082F">
        <w:rPr>
          <w:lang w:val="fr-FR"/>
        </w:rPr>
        <w:t>standardna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odrediti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samo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najveću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upotrebnu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proizvodnu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vrednost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namenu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koju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ispitivanje</w:t>
      </w:r>
      <w:proofErr w:type="spellEnd"/>
      <w:r w:rsidRPr="00A6082F">
        <w:rPr>
          <w:lang w:val="fr-FR"/>
        </w:rPr>
        <w:t>.</w:t>
      </w:r>
    </w:p>
    <w:p w14:paraId="1D6D66A8" w14:textId="77777777" w:rsidR="00A6082F" w:rsidRPr="00A6082F" w:rsidRDefault="00A6082F" w:rsidP="00A6082F">
      <w:pPr>
        <w:jc w:val="center"/>
        <w:rPr>
          <w:lang w:val="fr-FR"/>
        </w:rPr>
      </w:pPr>
    </w:p>
    <w:p w14:paraId="090800B8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Ako </w:t>
      </w:r>
      <w:proofErr w:type="spellStart"/>
      <w:r w:rsidRPr="00A6082F">
        <w:rPr>
          <w:lang w:val="fr-FR"/>
        </w:rPr>
        <w:t>pojedina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vrsta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nema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standardne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određene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namene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ispituje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bez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standarda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ali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samo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namenu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koju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podnet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</w:t>
      </w:r>
      <w:proofErr w:type="spellEnd"/>
      <w:r w:rsidRPr="00A6082F">
        <w:rPr>
          <w:lang w:val="fr-FR"/>
        </w:rPr>
        <w:t>.</w:t>
      </w:r>
    </w:p>
    <w:p w14:paraId="1310437A" w14:textId="77777777" w:rsidR="00A6082F" w:rsidRPr="00A6082F" w:rsidRDefault="00A6082F" w:rsidP="00A6082F">
      <w:pPr>
        <w:jc w:val="center"/>
        <w:rPr>
          <w:lang w:val="fr-FR"/>
        </w:rPr>
      </w:pPr>
    </w:p>
    <w:p w14:paraId="71F94E5F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34</w:t>
      </w:r>
    </w:p>
    <w:p w14:paraId="0440956A" w14:textId="77777777" w:rsidR="00A6082F" w:rsidRPr="00A6082F" w:rsidRDefault="00A6082F" w:rsidP="00A6082F">
      <w:pPr>
        <w:jc w:val="center"/>
        <w:rPr>
          <w:lang w:val="fr-FR"/>
        </w:rPr>
      </w:pPr>
    </w:p>
    <w:p w14:paraId="3CB0C392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Ispitivanje</w:t>
      </w:r>
      <w:proofErr w:type="spellEnd"/>
      <w:r w:rsidRPr="00A6082F">
        <w:rPr>
          <w:lang w:val="fr-FR"/>
        </w:rPr>
        <w:t xml:space="preserve"> sorte na </w:t>
      </w:r>
      <w:proofErr w:type="spellStart"/>
      <w:r w:rsidRPr="00A6082F">
        <w:rPr>
          <w:lang w:val="fr-FR"/>
        </w:rPr>
        <w:t>oglednom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polju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laboratoriji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pravno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fizičko</w:t>
      </w:r>
      <w:proofErr w:type="spellEnd"/>
      <w:r w:rsidRPr="00A6082F">
        <w:rPr>
          <w:lang w:val="fr-FR"/>
        </w:rPr>
        <w:t xml:space="preserve"> lice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zemljište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opremu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stručna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lica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vršenje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ispitivanja</w:t>
      </w:r>
      <w:proofErr w:type="spellEnd"/>
      <w:r w:rsidRPr="00A6082F">
        <w:rPr>
          <w:lang w:val="fr-FR"/>
        </w:rPr>
        <w:t xml:space="preserve"> (u </w:t>
      </w:r>
      <w:proofErr w:type="spellStart"/>
      <w:r w:rsidRPr="00A6082F">
        <w:rPr>
          <w:lang w:val="fr-FR"/>
        </w:rPr>
        <w:t>daljem</w:t>
      </w:r>
      <w:proofErr w:type="spellEnd"/>
      <w:r w:rsidRPr="00A6082F">
        <w:rPr>
          <w:lang w:val="fr-FR"/>
        </w:rPr>
        <w:t xml:space="preserve"> </w:t>
      </w:r>
      <w:proofErr w:type="spellStart"/>
      <w:proofErr w:type="gramStart"/>
      <w:r w:rsidRPr="00A6082F">
        <w:rPr>
          <w:lang w:val="fr-FR"/>
        </w:rPr>
        <w:t>tekstu</w:t>
      </w:r>
      <w:proofErr w:type="spellEnd"/>
      <w:r w:rsidRPr="00A6082F">
        <w:rPr>
          <w:lang w:val="fr-FR"/>
        </w:rPr>
        <w:t>:</w:t>
      </w:r>
      <w:proofErr w:type="gram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izvođač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ogleda</w:t>
      </w:r>
      <w:proofErr w:type="spellEnd"/>
      <w:r w:rsidRPr="00A6082F">
        <w:rPr>
          <w:lang w:val="fr-FR"/>
        </w:rPr>
        <w:t>).</w:t>
      </w:r>
    </w:p>
    <w:p w14:paraId="644B9D7D" w14:textId="77777777" w:rsidR="00A6082F" w:rsidRPr="00A6082F" w:rsidRDefault="00A6082F" w:rsidP="00A6082F">
      <w:pPr>
        <w:jc w:val="center"/>
        <w:rPr>
          <w:lang w:val="fr-FR"/>
        </w:rPr>
      </w:pPr>
    </w:p>
    <w:p w14:paraId="43E5C25D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Ministarstvo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zaključuje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ugovor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izvođačem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ogleda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ispitivanje</w:t>
      </w:r>
      <w:proofErr w:type="spellEnd"/>
      <w:r w:rsidRPr="00A6082F">
        <w:rPr>
          <w:lang w:val="fr-FR"/>
        </w:rPr>
        <w:t xml:space="preserve"> sorti na </w:t>
      </w:r>
      <w:proofErr w:type="spellStart"/>
      <w:r w:rsidRPr="00A6082F">
        <w:rPr>
          <w:lang w:val="fr-FR"/>
        </w:rPr>
        <w:t>oglednom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polju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laboratoriji</w:t>
      </w:r>
      <w:proofErr w:type="spellEnd"/>
      <w:r w:rsidRPr="00A6082F">
        <w:rPr>
          <w:lang w:val="fr-FR"/>
        </w:rPr>
        <w:t>.</w:t>
      </w:r>
    </w:p>
    <w:p w14:paraId="605E5096" w14:textId="77777777" w:rsidR="00A6082F" w:rsidRPr="00A6082F" w:rsidRDefault="00A6082F" w:rsidP="00A6082F">
      <w:pPr>
        <w:jc w:val="center"/>
        <w:rPr>
          <w:lang w:val="fr-FR"/>
        </w:rPr>
      </w:pPr>
    </w:p>
    <w:p w14:paraId="1D466C6D" w14:textId="77777777" w:rsidR="00A6082F" w:rsidRDefault="00A6082F" w:rsidP="00A6082F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1BA5496" w14:textId="77777777" w:rsidR="00A6082F" w:rsidRDefault="00A6082F" w:rsidP="00A6082F">
      <w:pPr>
        <w:jc w:val="center"/>
      </w:pPr>
    </w:p>
    <w:p w14:paraId="544BC0CE" w14:textId="77777777" w:rsidR="00A6082F" w:rsidRDefault="00A6082F" w:rsidP="00A6082F">
      <w:pPr>
        <w:jc w:val="center"/>
      </w:pPr>
      <w:proofErr w:type="spellStart"/>
      <w:r>
        <w:t>Izvođač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 koji je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oglednom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laboratoriji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propisanoj</w:t>
      </w:r>
      <w:proofErr w:type="spellEnd"/>
      <w:r>
        <w:t xml:space="preserve"> </w:t>
      </w:r>
      <w:proofErr w:type="spellStart"/>
      <w:r>
        <w:t>metodi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>.</w:t>
      </w:r>
    </w:p>
    <w:p w14:paraId="79306F28" w14:textId="77777777" w:rsidR="00A6082F" w:rsidRDefault="00A6082F" w:rsidP="00A6082F">
      <w:pPr>
        <w:jc w:val="center"/>
      </w:pPr>
    </w:p>
    <w:p w14:paraId="522546F1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7B1F7DAA" w14:textId="77777777" w:rsidR="00A6082F" w:rsidRDefault="00A6082F" w:rsidP="00A6082F">
      <w:pPr>
        <w:jc w:val="center"/>
      </w:pPr>
    </w:p>
    <w:p w14:paraId="0224D51A" w14:textId="77777777" w:rsidR="00A6082F" w:rsidRDefault="00A6082F" w:rsidP="00A6082F">
      <w:pPr>
        <w:jc w:val="center"/>
      </w:pPr>
      <w:proofErr w:type="spellStart"/>
      <w:r>
        <w:lastRenderedPageBreak/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oglednom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laboratoriji</w:t>
      </w:r>
      <w:proofErr w:type="spellEnd"/>
      <w:r>
        <w:t>.</w:t>
      </w:r>
    </w:p>
    <w:p w14:paraId="5A10011D" w14:textId="77777777" w:rsidR="00A6082F" w:rsidRDefault="00A6082F" w:rsidP="00A6082F">
      <w:pPr>
        <w:jc w:val="center"/>
      </w:pPr>
    </w:p>
    <w:p w14:paraId="330797FF" w14:textId="77777777" w:rsidR="00A6082F" w:rsidRDefault="00A6082F" w:rsidP="00A6082F">
      <w:pPr>
        <w:jc w:val="center"/>
      </w:pP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po </w:t>
      </w:r>
      <w:proofErr w:type="spellStart"/>
      <w:r>
        <w:t>metodi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propiše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455ECFAD" w14:textId="77777777" w:rsidR="00A6082F" w:rsidRDefault="00A6082F" w:rsidP="00A6082F">
      <w:pPr>
        <w:jc w:val="center"/>
      </w:pPr>
    </w:p>
    <w:p w14:paraId="615208F8" w14:textId="77777777" w:rsidR="00A6082F" w:rsidRDefault="00A6082F" w:rsidP="00A6082F">
      <w:pPr>
        <w:jc w:val="center"/>
      </w:pPr>
      <w:proofErr w:type="spellStart"/>
      <w:r>
        <w:t>Konačni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komisijama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</w:t>
      </w:r>
      <w:proofErr w:type="spellStart"/>
      <w:r>
        <w:t>upotrebne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originalnosti</w:t>
      </w:r>
      <w:proofErr w:type="spellEnd"/>
      <w:r>
        <w:t xml:space="preserve">, </w:t>
      </w:r>
      <w:proofErr w:type="spellStart"/>
      <w:r>
        <w:t>uniformnosti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, a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232F0C3B" w14:textId="77777777" w:rsidR="00A6082F" w:rsidRDefault="00A6082F" w:rsidP="00A6082F">
      <w:pPr>
        <w:jc w:val="center"/>
      </w:pPr>
    </w:p>
    <w:p w14:paraId="5EF4E9C1" w14:textId="77777777" w:rsidR="00A6082F" w:rsidRDefault="00A6082F" w:rsidP="00A6082F">
      <w:pPr>
        <w:jc w:val="center"/>
      </w:pPr>
      <w:proofErr w:type="spellStart"/>
      <w:r>
        <w:t>Stručne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74B88566" w14:textId="77777777" w:rsidR="00A6082F" w:rsidRDefault="00A6082F" w:rsidP="00A6082F">
      <w:pPr>
        <w:jc w:val="center"/>
      </w:pPr>
    </w:p>
    <w:p w14:paraId="65E296A9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40BAADEE" w14:textId="77777777" w:rsidR="00A6082F" w:rsidRDefault="00A6082F" w:rsidP="00A6082F">
      <w:pPr>
        <w:jc w:val="center"/>
      </w:pPr>
    </w:p>
    <w:p w14:paraId="54AF69D0" w14:textId="77777777" w:rsidR="00A6082F" w:rsidRDefault="00A6082F" w:rsidP="00A6082F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oglednom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laboratoriji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ocenjuje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novostvorene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sorte</w:t>
      </w:r>
      <w:proofErr w:type="spellEnd"/>
      <w:r>
        <w:t>.</w:t>
      </w:r>
    </w:p>
    <w:p w14:paraId="687B2F0C" w14:textId="77777777" w:rsidR="00A6082F" w:rsidRDefault="00A6082F" w:rsidP="00A6082F">
      <w:pPr>
        <w:jc w:val="center"/>
      </w:pPr>
    </w:p>
    <w:p w14:paraId="58C8BB12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27BD87F8" w14:textId="77777777" w:rsidR="00A6082F" w:rsidRDefault="00A6082F" w:rsidP="00A6082F">
      <w:pPr>
        <w:jc w:val="center"/>
      </w:pPr>
    </w:p>
    <w:p w14:paraId="2D15F42F" w14:textId="77777777" w:rsidR="00A6082F" w:rsidRDefault="00A6082F" w:rsidP="00A6082F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novostvorene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3E4586AA" w14:textId="77777777" w:rsidR="00A6082F" w:rsidRDefault="00A6082F" w:rsidP="00A6082F">
      <w:pPr>
        <w:jc w:val="center"/>
      </w:pPr>
    </w:p>
    <w:p w14:paraId="0C4C0E90" w14:textId="77777777" w:rsidR="00A6082F" w:rsidRDefault="00A6082F" w:rsidP="00A6082F">
      <w:pPr>
        <w:jc w:val="center"/>
      </w:pPr>
      <w:r>
        <w:t xml:space="preserve">2.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, </w:t>
      </w:r>
      <w:proofErr w:type="spellStart"/>
      <w:r>
        <w:t>hmelja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podloga</w:t>
      </w:r>
      <w:proofErr w:type="spellEnd"/>
    </w:p>
    <w:p w14:paraId="5CD765E1" w14:textId="77777777" w:rsidR="00A6082F" w:rsidRDefault="00A6082F" w:rsidP="00A6082F">
      <w:pPr>
        <w:jc w:val="center"/>
      </w:pPr>
    </w:p>
    <w:p w14:paraId="4E6C5216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2C95FEAB" w14:textId="77777777" w:rsidR="00A6082F" w:rsidRDefault="00A6082F" w:rsidP="00A6082F">
      <w:pPr>
        <w:jc w:val="center"/>
      </w:pPr>
    </w:p>
    <w:p w14:paraId="1157B673" w14:textId="77777777" w:rsidR="00A6082F" w:rsidRDefault="00A6082F" w:rsidP="00A6082F">
      <w:pPr>
        <w:jc w:val="center"/>
      </w:pPr>
      <w:r>
        <w:t xml:space="preserve">Sorta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doneto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, </w:t>
      </w:r>
      <w:proofErr w:type="spellStart"/>
      <w:r>
        <w:t>hmelja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>).</w:t>
      </w:r>
    </w:p>
    <w:p w14:paraId="6CFF0276" w14:textId="77777777" w:rsidR="00A6082F" w:rsidRDefault="00A6082F" w:rsidP="00A6082F">
      <w:pPr>
        <w:jc w:val="center"/>
      </w:pPr>
    </w:p>
    <w:p w14:paraId="0E0E5AE9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vodi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Ministarstvo</w:t>
      </w:r>
      <w:proofErr w:type="spellEnd"/>
      <w:r w:rsidRPr="00A6082F">
        <w:rPr>
          <w:lang w:val="fr-FR"/>
        </w:rPr>
        <w:t>.</w:t>
      </w:r>
    </w:p>
    <w:p w14:paraId="57C261CD" w14:textId="77777777" w:rsidR="00A6082F" w:rsidRPr="00A6082F" w:rsidRDefault="00A6082F" w:rsidP="00A6082F">
      <w:pPr>
        <w:jc w:val="center"/>
        <w:rPr>
          <w:lang w:val="fr-FR"/>
        </w:rPr>
      </w:pPr>
    </w:p>
    <w:p w14:paraId="572EE869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lastRenderedPageBreak/>
        <w:t xml:space="preserve">Za </w:t>
      </w:r>
      <w:proofErr w:type="spellStart"/>
      <w:r w:rsidRPr="00A6082F">
        <w:rPr>
          <w:lang w:val="fr-FR"/>
        </w:rPr>
        <w:t>vreme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upisana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da se </w:t>
      </w:r>
      <w:proofErr w:type="spellStart"/>
      <w:r w:rsidRPr="00A6082F">
        <w:rPr>
          <w:lang w:val="fr-FR"/>
        </w:rPr>
        <w:t>stavi</w:t>
      </w:r>
      <w:proofErr w:type="spellEnd"/>
      <w:r w:rsidRPr="00A6082F">
        <w:rPr>
          <w:lang w:val="fr-FR"/>
        </w:rPr>
        <w:t xml:space="preserve"> u promet </w:t>
      </w:r>
      <w:proofErr w:type="spellStart"/>
      <w:r w:rsidRPr="00A6082F">
        <w:rPr>
          <w:lang w:val="fr-FR"/>
        </w:rPr>
        <w:t>kao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sortni</w:t>
      </w:r>
      <w:proofErr w:type="spellEnd"/>
      <w:r w:rsidRPr="00A6082F">
        <w:rPr>
          <w:lang w:val="fr-FR"/>
        </w:rPr>
        <w:t>.</w:t>
      </w:r>
    </w:p>
    <w:p w14:paraId="3D96F669" w14:textId="77777777" w:rsidR="00A6082F" w:rsidRPr="00A6082F" w:rsidRDefault="00A6082F" w:rsidP="00A6082F">
      <w:pPr>
        <w:jc w:val="center"/>
        <w:rPr>
          <w:lang w:val="fr-FR"/>
        </w:rPr>
      </w:pPr>
    </w:p>
    <w:p w14:paraId="6377F40F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0BDABC18" w14:textId="77777777" w:rsidR="00A6082F" w:rsidRDefault="00A6082F" w:rsidP="00A6082F">
      <w:pPr>
        <w:jc w:val="center"/>
      </w:pPr>
    </w:p>
    <w:p w14:paraId="616E939F" w14:textId="77777777" w:rsidR="00A6082F" w:rsidRDefault="00A6082F" w:rsidP="00A6082F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o:</w:t>
      </w:r>
    </w:p>
    <w:p w14:paraId="6A222FB9" w14:textId="77777777" w:rsidR="00A6082F" w:rsidRDefault="00A6082F" w:rsidP="00A6082F">
      <w:pPr>
        <w:jc w:val="center"/>
      </w:pPr>
    </w:p>
    <w:p w14:paraId="3C8DBACD" w14:textId="77777777" w:rsidR="00A6082F" w:rsidRDefault="00A6082F" w:rsidP="00A6082F">
      <w:pPr>
        <w:jc w:val="center"/>
      </w:pPr>
      <w:r>
        <w:t xml:space="preserve">1) </w:t>
      </w:r>
      <w:proofErr w:type="spellStart"/>
      <w:r>
        <w:t>novostvorenim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proofErr w:type="gramStart"/>
      <w:r>
        <w:t>sortama</w:t>
      </w:r>
      <w:proofErr w:type="spellEnd"/>
      <w:r>
        <w:t>;</w:t>
      </w:r>
      <w:proofErr w:type="gramEnd"/>
    </w:p>
    <w:p w14:paraId="24442836" w14:textId="77777777" w:rsidR="00A6082F" w:rsidRDefault="00A6082F" w:rsidP="00A6082F">
      <w:pPr>
        <w:jc w:val="center"/>
      </w:pPr>
    </w:p>
    <w:p w14:paraId="65C75C02" w14:textId="77777777" w:rsidR="00A6082F" w:rsidRDefault="00A6082F" w:rsidP="00A6082F">
      <w:pPr>
        <w:jc w:val="center"/>
      </w:pPr>
      <w:r>
        <w:t xml:space="preserve">2)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sortama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od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države</w:t>
      </w:r>
      <w:proofErr w:type="spellEnd"/>
      <w:r>
        <w:t>;</w:t>
      </w:r>
      <w:proofErr w:type="gramEnd"/>
    </w:p>
    <w:p w14:paraId="2C21A201" w14:textId="77777777" w:rsidR="00A6082F" w:rsidRDefault="00A6082F" w:rsidP="00A6082F">
      <w:pPr>
        <w:jc w:val="center"/>
      </w:pPr>
    </w:p>
    <w:p w14:paraId="2150BBB5" w14:textId="77777777" w:rsidR="00A6082F" w:rsidRDefault="00A6082F" w:rsidP="00A6082F">
      <w:pPr>
        <w:jc w:val="center"/>
      </w:pPr>
      <w:r>
        <w:t xml:space="preserve">3)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odomaćenim</w:t>
      </w:r>
      <w:proofErr w:type="spellEnd"/>
      <w:r>
        <w:t xml:space="preserve"> </w:t>
      </w:r>
      <w:proofErr w:type="spellStart"/>
      <w:r>
        <w:t>sortama</w:t>
      </w:r>
      <w:proofErr w:type="spellEnd"/>
      <w:r>
        <w:t>.</w:t>
      </w:r>
    </w:p>
    <w:p w14:paraId="313DE333" w14:textId="77777777" w:rsidR="00A6082F" w:rsidRDefault="00A6082F" w:rsidP="00A6082F">
      <w:pPr>
        <w:jc w:val="center"/>
      </w:pPr>
    </w:p>
    <w:p w14:paraId="2E41EA34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bliže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propisuje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sadržinu</w:t>
      </w:r>
      <w:proofErr w:type="spellEnd"/>
      <w:r w:rsidRPr="00A6082F">
        <w:rPr>
          <w:lang w:val="fr-FR"/>
        </w:rPr>
        <w:t xml:space="preserve"> Registra sorti.</w:t>
      </w:r>
    </w:p>
    <w:p w14:paraId="31C29C17" w14:textId="77777777" w:rsidR="00A6082F" w:rsidRPr="00A6082F" w:rsidRDefault="00A6082F" w:rsidP="00A6082F">
      <w:pPr>
        <w:jc w:val="center"/>
        <w:rPr>
          <w:lang w:val="fr-FR"/>
        </w:rPr>
      </w:pPr>
    </w:p>
    <w:p w14:paraId="11EAF7F9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40</w:t>
      </w:r>
    </w:p>
    <w:p w14:paraId="7E37C838" w14:textId="77777777" w:rsidR="00A6082F" w:rsidRPr="00A6082F" w:rsidRDefault="00A6082F" w:rsidP="00A6082F">
      <w:pPr>
        <w:jc w:val="center"/>
        <w:rPr>
          <w:lang w:val="fr-FR"/>
        </w:rPr>
      </w:pPr>
    </w:p>
    <w:p w14:paraId="3D091876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Strana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upisuje</w:t>
      </w:r>
      <w:proofErr w:type="spellEnd"/>
      <w:r w:rsidRPr="00A6082F">
        <w:rPr>
          <w:lang w:val="fr-FR"/>
        </w:rPr>
        <w:t xml:space="preserve"> se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ako je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priznata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nadležnog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organa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strane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države</w:t>
      </w:r>
      <w:proofErr w:type="spellEnd"/>
      <w:r w:rsidRPr="00A6082F">
        <w:rPr>
          <w:lang w:val="fr-FR"/>
        </w:rPr>
        <w:t xml:space="preserve">, ako </w:t>
      </w:r>
      <w:proofErr w:type="spellStart"/>
      <w:r w:rsidRPr="00A6082F">
        <w:rPr>
          <w:lang w:val="fr-FR"/>
        </w:rPr>
        <w:t>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dokument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vlasniku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korisniku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kao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dokument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rezultatima</w:t>
      </w:r>
      <w:proofErr w:type="spellEnd"/>
      <w:r w:rsidRPr="00A6082F">
        <w:rPr>
          <w:lang w:val="fr-FR"/>
        </w:rPr>
        <w:t xml:space="preserve"> DUS testa.</w:t>
      </w:r>
    </w:p>
    <w:p w14:paraId="20FC341F" w14:textId="77777777" w:rsidR="00A6082F" w:rsidRPr="00A6082F" w:rsidRDefault="00A6082F" w:rsidP="00A6082F">
      <w:pPr>
        <w:jc w:val="center"/>
        <w:rPr>
          <w:lang w:val="fr-FR"/>
        </w:rPr>
      </w:pPr>
    </w:p>
    <w:p w14:paraId="06684728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Upis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strane</w:t>
      </w:r>
      <w:proofErr w:type="spellEnd"/>
      <w:r w:rsidRPr="00A6082F">
        <w:rPr>
          <w:lang w:val="fr-FR"/>
        </w:rPr>
        <w:t xml:space="preserve"> sorte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se 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održavaoca</w:t>
      </w:r>
      <w:proofErr w:type="spellEnd"/>
      <w:r w:rsidRPr="00A6082F">
        <w:rPr>
          <w:lang w:val="fr-FR"/>
        </w:rPr>
        <w:t xml:space="preserve"> sorte.</w:t>
      </w:r>
    </w:p>
    <w:p w14:paraId="697E7E5A" w14:textId="77777777" w:rsidR="00A6082F" w:rsidRPr="00A6082F" w:rsidRDefault="00A6082F" w:rsidP="00A6082F">
      <w:pPr>
        <w:jc w:val="center"/>
        <w:rPr>
          <w:lang w:val="fr-FR"/>
        </w:rPr>
      </w:pPr>
    </w:p>
    <w:p w14:paraId="34C24512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Zahtev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2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sadrži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naročito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podatke</w:t>
      </w:r>
      <w:proofErr w:type="spellEnd"/>
      <w:r w:rsidRPr="00A6082F">
        <w:rPr>
          <w:lang w:val="fr-FR"/>
        </w:rPr>
        <w:t xml:space="preserve"> </w:t>
      </w:r>
      <w:proofErr w:type="gramStart"/>
      <w:r w:rsidRPr="00A6082F">
        <w:rPr>
          <w:lang w:val="fr-FR"/>
        </w:rPr>
        <w:t>o:</w:t>
      </w:r>
      <w:proofErr w:type="gramEnd"/>
    </w:p>
    <w:p w14:paraId="1BE09F7B" w14:textId="77777777" w:rsidR="00A6082F" w:rsidRPr="00A6082F" w:rsidRDefault="00A6082F" w:rsidP="00A6082F">
      <w:pPr>
        <w:jc w:val="center"/>
        <w:rPr>
          <w:lang w:val="fr-FR"/>
        </w:rPr>
      </w:pPr>
    </w:p>
    <w:p w14:paraId="1352E04B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1) </w:t>
      </w:r>
      <w:proofErr w:type="spellStart"/>
      <w:r w:rsidRPr="00A6082F">
        <w:rPr>
          <w:lang w:val="fr-FR"/>
        </w:rPr>
        <w:t>vlasniku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korisniku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strane</w:t>
      </w:r>
      <w:proofErr w:type="spellEnd"/>
      <w:r w:rsidRPr="00A6082F">
        <w:rPr>
          <w:lang w:val="fr-FR"/>
        </w:rPr>
        <w:t xml:space="preserve"> </w:t>
      </w:r>
      <w:proofErr w:type="gramStart"/>
      <w:r w:rsidRPr="00A6082F">
        <w:rPr>
          <w:lang w:val="fr-FR"/>
        </w:rPr>
        <w:t>sorte;</w:t>
      </w:r>
      <w:proofErr w:type="gramEnd"/>
    </w:p>
    <w:p w14:paraId="6D734FF8" w14:textId="77777777" w:rsidR="00A6082F" w:rsidRPr="00A6082F" w:rsidRDefault="00A6082F" w:rsidP="00A6082F">
      <w:pPr>
        <w:jc w:val="center"/>
        <w:rPr>
          <w:lang w:val="fr-FR"/>
        </w:rPr>
      </w:pPr>
    </w:p>
    <w:p w14:paraId="7BCFDC2B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2) </w:t>
      </w:r>
      <w:proofErr w:type="spellStart"/>
      <w:r w:rsidRPr="00A6082F">
        <w:rPr>
          <w:lang w:val="fr-FR"/>
        </w:rPr>
        <w:t>održavaocu</w:t>
      </w:r>
      <w:proofErr w:type="spellEnd"/>
      <w:r w:rsidRPr="00A6082F">
        <w:rPr>
          <w:lang w:val="fr-FR"/>
        </w:rPr>
        <w:t xml:space="preserve"> </w:t>
      </w:r>
      <w:proofErr w:type="gramStart"/>
      <w:r w:rsidRPr="00A6082F">
        <w:rPr>
          <w:lang w:val="fr-FR"/>
        </w:rPr>
        <w:t>sorte;</w:t>
      </w:r>
      <w:proofErr w:type="gramEnd"/>
    </w:p>
    <w:p w14:paraId="703E6038" w14:textId="77777777" w:rsidR="00A6082F" w:rsidRPr="00A6082F" w:rsidRDefault="00A6082F" w:rsidP="00A6082F">
      <w:pPr>
        <w:jc w:val="center"/>
        <w:rPr>
          <w:lang w:val="fr-FR"/>
        </w:rPr>
      </w:pPr>
    </w:p>
    <w:p w14:paraId="23FE3543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3) </w:t>
      </w:r>
      <w:proofErr w:type="spellStart"/>
      <w:r w:rsidRPr="00A6082F">
        <w:rPr>
          <w:lang w:val="fr-FR"/>
        </w:rPr>
        <w:t>podatke</w:t>
      </w:r>
      <w:proofErr w:type="spellEnd"/>
      <w:r w:rsidRPr="00A6082F">
        <w:rPr>
          <w:lang w:val="fr-FR"/>
        </w:rPr>
        <w:t xml:space="preserve"> o sorti i </w:t>
      </w:r>
      <w:proofErr w:type="spellStart"/>
      <w:r w:rsidRPr="00A6082F">
        <w:rPr>
          <w:lang w:val="fr-FR"/>
        </w:rPr>
        <w:t>dr</w:t>
      </w:r>
      <w:proofErr w:type="spellEnd"/>
      <w:r w:rsidRPr="00A6082F">
        <w:rPr>
          <w:lang w:val="fr-FR"/>
        </w:rPr>
        <w:t>.</w:t>
      </w:r>
    </w:p>
    <w:p w14:paraId="6A4E1AFD" w14:textId="77777777" w:rsidR="00A6082F" w:rsidRPr="00A6082F" w:rsidRDefault="00A6082F" w:rsidP="00A6082F">
      <w:pPr>
        <w:jc w:val="center"/>
        <w:rPr>
          <w:lang w:val="fr-FR"/>
        </w:rPr>
      </w:pPr>
    </w:p>
    <w:p w14:paraId="516E38F8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bliže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propisuje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obrazac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sadržinu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2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>.</w:t>
      </w:r>
    </w:p>
    <w:p w14:paraId="0C8C72DD" w14:textId="77777777" w:rsidR="00A6082F" w:rsidRPr="00A6082F" w:rsidRDefault="00A6082F" w:rsidP="00A6082F">
      <w:pPr>
        <w:jc w:val="center"/>
        <w:rPr>
          <w:lang w:val="fr-FR"/>
        </w:rPr>
      </w:pPr>
    </w:p>
    <w:p w14:paraId="031F49ED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41</w:t>
      </w:r>
    </w:p>
    <w:p w14:paraId="6263C111" w14:textId="77777777" w:rsidR="00A6082F" w:rsidRPr="00A6082F" w:rsidRDefault="00A6082F" w:rsidP="00A6082F">
      <w:pPr>
        <w:jc w:val="center"/>
        <w:rPr>
          <w:lang w:val="fr-FR"/>
        </w:rPr>
      </w:pPr>
    </w:p>
    <w:p w14:paraId="27F29D52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mogu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upisati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domaće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odomaćene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ne </w:t>
      </w:r>
      <w:proofErr w:type="spellStart"/>
      <w:r w:rsidRPr="00A6082F">
        <w:rPr>
          <w:lang w:val="fr-FR"/>
        </w:rPr>
        <w:t>ispunjavaju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uslove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propisane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i one se </w:t>
      </w:r>
      <w:proofErr w:type="spellStart"/>
      <w:r w:rsidRPr="00A6082F">
        <w:rPr>
          <w:lang w:val="fr-FR"/>
        </w:rPr>
        <w:t>posebno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obeležavaju</w:t>
      </w:r>
      <w:proofErr w:type="spellEnd"/>
      <w:r w:rsidRPr="00A6082F">
        <w:rPr>
          <w:lang w:val="fr-FR"/>
        </w:rPr>
        <w:t>.</w:t>
      </w:r>
    </w:p>
    <w:p w14:paraId="218A0BBD" w14:textId="77777777" w:rsidR="00A6082F" w:rsidRPr="00A6082F" w:rsidRDefault="00A6082F" w:rsidP="00A6082F">
      <w:pPr>
        <w:jc w:val="center"/>
        <w:rPr>
          <w:lang w:val="fr-FR"/>
        </w:rPr>
      </w:pPr>
    </w:p>
    <w:p w14:paraId="47F106EF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Ministarstvo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rezultata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opšte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poznatih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podataka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upotrebnoj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proizvodnoj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vrednosti</w:t>
      </w:r>
      <w:proofErr w:type="spellEnd"/>
      <w:r w:rsidRPr="00A6082F">
        <w:rPr>
          <w:lang w:val="fr-FR"/>
        </w:rPr>
        <w:t xml:space="preserve"> sorte.</w:t>
      </w:r>
    </w:p>
    <w:p w14:paraId="04A3DE49" w14:textId="77777777" w:rsidR="00A6082F" w:rsidRPr="00A6082F" w:rsidRDefault="00A6082F" w:rsidP="00A6082F">
      <w:pPr>
        <w:jc w:val="center"/>
        <w:rPr>
          <w:lang w:val="fr-FR"/>
        </w:rPr>
      </w:pPr>
    </w:p>
    <w:p w14:paraId="1D9359BC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Domaće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odomaćene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su </w:t>
      </w:r>
      <w:proofErr w:type="spellStart"/>
      <w:r w:rsidRPr="00A6082F">
        <w:rPr>
          <w:lang w:val="fr-FR"/>
        </w:rPr>
        <w:t>upisane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čuvaju</w:t>
      </w:r>
      <w:proofErr w:type="spellEnd"/>
      <w:r w:rsidRPr="00A6082F">
        <w:rPr>
          <w:lang w:val="fr-FR"/>
        </w:rPr>
        <w:t xml:space="preserve"> se u </w:t>
      </w:r>
      <w:proofErr w:type="spellStart"/>
      <w:r w:rsidRPr="00A6082F">
        <w:rPr>
          <w:lang w:val="fr-FR"/>
        </w:rPr>
        <w:t>banci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biljnih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gena</w:t>
      </w:r>
      <w:proofErr w:type="spellEnd"/>
      <w:r w:rsidRPr="00A6082F">
        <w:rPr>
          <w:lang w:val="fr-FR"/>
        </w:rPr>
        <w:t>.</w:t>
      </w:r>
    </w:p>
    <w:p w14:paraId="38E63227" w14:textId="77777777" w:rsidR="00A6082F" w:rsidRPr="00A6082F" w:rsidRDefault="00A6082F" w:rsidP="00A6082F">
      <w:pPr>
        <w:jc w:val="center"/>
        <w:rPr>
          <w:lang w:val="fr-FR"/>
        </w:rPr>
      </w:pPr>
    </w:p>
    <w:p w14:paraId="721EC620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42</w:t>
      </w:r>
    </w:p>
    <w:p w14:paraId="21A3B02A" w14:textId="77777777" w:rsidR="00A6082F" w:rsidRPr="00A6082F" w:rsidRDefault="00A6082F" w:rsidP="00A6082F">
      <w:pPr>
        <w:jc w:val="center"/>
        <w:rPr>
          <w:lang w:val="fr-FR"/>
        </w:rPr>
      </w:pPr>
    </w:p>
    <w:p w14:paraId="1FA9FC86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donosi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rešenje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brisanju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sorti </w:t>
      </w:r>
      <w:proofErr w:type="gramStart"/>
      <w:r w:rsidRPr="00A6082F">
        <w:rPr>
          <w:lang w:val="fr-FR"/>
        </w:rPr>
        <w:t>ako:</w:t>
      </w:r>
      <w:proofErr w:type="gramEnd"/>
    </w:p>
    <w:p w14:paraId="57495C2C" w14:textId="77777777" w:rsidR="00A6082F" w:rsidRPr="00A6082F" w:rsidRDefault="00A6082F" w:rsidP="00A6082F">
      <w:pPr>
        <w:jc w:val="center"/>
        <w:rPr>
          <w:lang w:val="fr-FR"/>
        </w:rPr>
      </w:pPr>
    </w:p>
    <w:p w14:paraId="3461E65E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1) to </w:t>
      </w:r>
      <w:proofErr w:type="spellStart"/>
      <w:r w:rsidRPr="00A6082F">
        <w:rPr>
          <w:lang w:val="fr-FR"/>
        </w:rPr>
        <w:t>zatraži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podnosilac</w:t>
      </w:r>
      <w:proofErr w:type="spellEnd"/>
      <w:r w:rsidRPr="00A6082F">
        <w:rPr>
          <w:lang w:val="fr-FR"/>
        </w:rPr>
        <w:t xml:space="preserve"> </w:t>
      </w:r>
      <w:proofErr w:type="spellStart"/>
      <w:proofErr w:type="gramStart"/>
      <w:r w:rsidRPr="00A6082F">
        <w:rPr>
          <w:lang w:val="fr-FR"/>
        </w:rPr>
        <w:t>zahteva</w:t>
      </w:r>
      <w:proofErr w:type="spellEnd"/>
      <w:r w:rsidRPr="00A6082F">
        <w:rPr>
          <w:lang w:val="fr-FR"/>
        </w:rPr>
        <w:t>;</w:t>
      </w:r>
      <w:proofErr w:type="gramEnd"/>
    </w:p>
    <w:p w14:paraId="2ACF6A95" w14:textId="77777777" w:rsidR="00A6082F" w:rsidRPr="00A6082F" w:rsidRDefault="00A6082F" w:rsidP="00A6082F">
      <w:pPr>
        <w:jc w:val="center"/>
        <w:rPr>
          <w:lang w:val="fr-FR"/>
        </w:rPr>
      </w:pPr>
    </w:p>
    <w:p w14:paraId="7238A613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2) </w:t>
      </w:r>
      <w:proofErr w:type="spellStart"/>
      <w:r w:rsidRPr="00A6082F">
        <w:rPr>
          <w:lang w:val="fr-FR"/>
        </w:rPr>
        <w:t>održavalac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njegov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ovlašćeni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zastupnik</w:t>
      </w:r>
      <w:proofErr w:type="spellEnd"/>
      <w:r w:rsidRPr="00A6082F">
        <w:rPr>
          <w:lang w:val="fr-FR"/>
        </w:rPr>
        <w:t xml:space="preserve"> ne </w:t>
      </w:r>
      <w:proofErr w:type="spellStart"/>
      <w:r w:rsidRPr="00A6082F">
        <w:rPr>
          <w:lang w:val="fr-FR"/>
        </w:rPr>
        <w:t>obezbedi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sorte u </w:t>
      </w:r>
      <w:proofErr w:type="spellStart"/>
      <w:r w:rsidRPr="00A6082F">
        <w:rPr>
          <w:lang w:val="fr-FR"/>
        </w:rPr>
        <w:t>propisanoj</w:t>
      </w:r>
      <w:proofErr w:type="spellEnd"/>
      <w:r w:rsidRPr="00A6082F">
        <w:rPr>
          <w:lang w:val="fr-FR"/>
        </w:rPr>
        <w:t xml:space="preserve"> </w:t>
      </w:r>
      <w:proofErr w:type="spellStart"/>
      <w:proofErr w:type="gramStart"/>
      <w:r w:rsidRPr="00A6082F">
        <w:rPr>
          <w:lang w:val="fr-FR"/>
        </w:rPr>
        <w:t>količini</w:t>
      </w:r>
      <w:proofErr w:type="spellEnd"/>
      <w:r w:rsidRPr="00A6082F">
        <w:rPr>
          <w:lang w:val="fr-FR"/>
        </w:rPr>
        <w:t>;</w:t>
      </w:r>
      <w:proofErr w:type="gramEnd"/>
    </w:p>
    <w:p w14:paraId="02481FD7" w14:textId="77777777" w:rsidR="00A6082F" w:rsidRPr="00A6082F" w:rsidRDefault="00A6082F" w:rsidP="00A6082F">
      <w:pPr>
        <w:jc w:val="center"/>
        <w:rPr>
          <w:lang w:val="fr-FR"/>
        </w:rPr>
      </w:pPr>
    </w:p>
    <w:p w14:paraId="23FA352D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3) </w:t>
      </w:r>
      <w:proofErr w:type="spellStart"/>
      <w:r w:rsidRPr="00A6082F">
        <w:rPr>
          <w:lang w:val="fr-FR"/>
        </w:rPr>
        <w:t>održavalac</w:t>
      </w:r>
      <w:proofErr w:type="spellEnd"/>
      <w:r w:rsidRPr="00A6082F">
        <w:rPr>
          <w:lang w:val="fr-FR"/>
        </w:rPr>
        <w:t xml:space="preserve"> sorte ne </w:t>
      </w:r>
      <w:proofErr w:type="spellStart"/>
      <w:r w:rsidRPr="00A6082F">
        <w:rPr>
          <w:lang w:val="fr-FR"/>
        </w:rPr>
        <w:t>obezbeđuje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održavanje</w:t>
      </w:r>
      <w:proofErr w:type="spellEnd"/>
      <w:r w:rsidRPr="00A6082F">
        <w:rPr>
          <w:lang w:val="fr-FR"/>
        </w:rPr>
        <w:t xml:space="preserve"> sorte na </w:t>
      </w:r>
      <w:proofErr w:type="spellStart"/>
      <w:r w:rsidRPr="00A6082F">
        <w:rPr>
          <w:lang w:val="fr-FR"/>
        </w:rPr>
        <w:t>način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garantuje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očuvanje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njene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uniformnosti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stabilnosti</w:t>
      </w:r>
      <w:proofErr w:type="spellEnd"/>
      <w:r w:rsidRPr="00A6082F">
        <w:rPr>
          <w:lang w:val="fr-FR"/>
        </w:rPr>
        <w:t>.</w:t>
      </w:r>
    </w:p>
    <w:p w14:paraId="50D6D06C" w14:textId="77777777" w:rsidR="00A6082F" w:rsidRPr="00A6082F" w:rsidRDefault="00A6082F" w:rsidP="00A6082F">
      <w:pPr>
        <w:jc w:val="center"/>
        <w:rPr>
          <w:lang w:val="fr-FR"/>
        </w:rPr>
      </w:pPr>
    </w:p>
    <w:p w14:paraId="5C069E3E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koja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brisana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sorti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da se </w:t>
      </w:r>
      <w:proofErr w:type="spellStart"/>
      <w:r w:rsidRPr="00A6082F">
        <w:rPr>
          <w:lang w:val="fr-FR"/>
        </w:rPr>
        <w:t>stavi</w:t>
      </w:r>
      <w:proofErr w:type="spellEnd"/>
      <w:r w:rsidRPr="00A6082F">
        <w:rPr>
          <w:lang w:val="fr-FR"/>
        </w:rPr>
        <w:t xml:space="preserve"> u promet </w:t>
      </w:r>
      <w:proofErr w:type="spellStart"/>
      <w:r w:rsidRPr="00A6082F">
        <w:rPr>
          <w:lang w:val="fr-FR"/>
        </w:rPr>
        <w:t>najduže</w:t>
      </w:r>
      <w:proofErr w:type="spellEnd"/>
      <w:r w:rsidRPr="00A6082F">
        <w:rPr>
          <w:lang w:val="fr-FR"/>
        </w:rPr>
        <w:t xml:space="preserve"> tri </w:t>
      </w:r>
      <w:proofErr w:type="spellStart"/>
      <w:r w:rsidRPr="00A6082F">
        <w:rPr>
          <w:lang w:val="fr-FR"/>
        </w:rPr>
        <w:t>godine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brisanja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sorti.</w:t>
      </w:r>
    </w:p>
    <w:p w14:paraId="04F196A8" w14:textId="77777777" w:rsidR="00A6082F" w:rsidRPr="00A6082F" w:rsidRDefault="00A6082F" w:rsidP="00A6082F">
      <w:pPr>
        <w:jc w:val="center"/>
        <w:rPr>
          <w:lang w:val="fr-FR"/>
        </w:rPr>
      </w:pPr>
    </w:p>
    <w:p w14:paraId="432D4E3F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Na </w:t>
      </w:r>
      <w:proofErr w:type="spellStart"/>
      <w:r w:rsidRPr="00A6082F">
        <w:rPr>
          <w:lang w:val="fr-FR"/>
        </w:rPr>
        <w:t>zahtev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oplemenjivača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njegovog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ovlašćenog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zastupnika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koja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brisana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sorti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da se </w:t>
      </w:r>
      <w:proofErr w:type="spellStart"/>
      <w:r w:rsidRPr="00A6082F">
        <w:rPr>
          <w:lang w:val="fr-FR"/>
        </w:rPr>
        <w:t>ponovo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prijavi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sorti.</w:t>
      </w:r>
    </w:p>
    <w:p w14:paraId="3C1FAEF6" w14:textId="77777777" w:rsidR="00A6082F" w:rsidRPr="00A6082F" w:rsidRDefault="00A6082F" w:rsidP="00A6082F">
      <w:pPr>
        <w:jc w:val="center"/>
        <w:rPr>
          <w:lang w:val="fr-FR"/>
        </w:rPr>
      </w:pPr>
    </w:p>
    <w:p w14:paraId="2687F8AC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lastRenderedPageBreak/>
        <w:t>Član</w:t>
      </w:r>
      <w:proofErr w:type="spellEnd"/>
      <w:r w:rsidRPr="00A6082F">
        <w:rPr>
          <w:lang w:val="fr-FR"/>
        </w:rPr>
        <w:t xml:space="preserve"> 43</w:t>
      </w:r>
    </w:p>
    <w:p w14:paraId="495BA823" w14:textId="77777777" w:rsidR="00A6082F" w:rsidRPr="00A6082F" w:rsidRDefault="00A6082F" w:rsidP="00A6082F">
      <w:pPr>
        <w:jc w:val="center"/>
        <w:rPr>
          <w:lang w:val="fr-FR"/>
        </w:rPr>
      </w:pPr>
    </w:p>
    <w:p w14:paraId="5C4E35C2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upisana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podleže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obavezi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bitnih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osobina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23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radi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stavljanja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Listu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preporučenih</w:t>
      </w:r>
      <w:proofErr w:type="spellEnd"/>
      <w:r w:rsidRPr="00A6082F">
        <w:rPr>
          <w:lang w:val="fr-FR"/>
        </w:rPr>
        <w:t xml:space="preserve"> sorti i </w:t>
      </w:r>
      <w:proofErr w:type="spellStart"/>
      <w:r w:rsidRPr="00A6082F">
        <w:rPr>
          <w:lang w:val="fr-FR"/>
        </w:rPr>
        <w:t>podloga</w:t>
      </w:r>
      <w:proofErr w:type="spellEnd"/>
      <w:r w:rsidRPr="00A6082F">
        <w:rPr>
          <w:lang w:val="fr-FR"/>
        </w:rPr>
        <w:t>.</w:t>
      </w:r>
    </w:p>
    <w:p w14:paraId="3F7134A9" w14:textId="77777777" w:rsidR="00A6082F" w:rsidRPr="00A6082F" w:rsidRDefault="00A6082F" w:rsidP="00A6082F">
      <w:pPr>
        <w:jc w:val="center"/>
        <w:rPr>
          <w:lang w:val="fr-FR"/>
        </w:rPr>
      </w:pPr>
    </w:p>
    <w:p w14:paraId="74FE016C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Ispitivanje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se na </w:t>
      </w:r>
      <w:proofErr w:type="spellStart"/>
      <w:r w:rsidRPr="00A6082F">
        <w:rPr>
          <w:lang w:val="fr-FR"/>
        </w:rPr>
        <w:t>način</w:t>
      </w:r>
      <w:proofErr w:type="spellEnd"/>
      <w:r w:rsidRPr="00A6082F">
        <w:rPr>
          <w:lang w:val="fr-FR"/>
        </w:rPr>
        <w:t xml:space="preserve"> i po </w:t>
      </w:r>
      <w:proofErr w:type="spellStart"/>
      <w:r w:rsidRPr="00A6082F">
        <w:rPr>
          <w:lang w:val="fr-FR"/>
        </w:rPr>
        <w:t>metodama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utvrđenim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posebnim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propisom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30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>.</w:t>
      </w:r>
    </w:p>
    <w:p w14:paraId="4F8977C1" w14:textId="77777777" w:rsidR="00A6082F" w:rsidRPr="00A6082F" w:rsidRDefault="00A6082F" w:rsidP="00A6082F">
      <w:pPr>
        <w:jc w:val="center"/>
        <w:rPr>
          <w:lang w:val="fr-FR"/>
        </w:rPr>
      </w:pPr>
    </w:p>
    <w:p w14:paraId="67C41A20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44</w:t>
      </w:r>
    </w:p>
    <w:p w14:paraId="692B36DB" w14:textId="77777777" w:rsidR="00A6082F" w:rsidRPr="00A6082F" w:rsidRDefault="00A6082F" w:rsidP="00A6082F">
      <w:pPr>
        <w:jc w:val="center"/>
        <w:rPr>
          <w:lang w:val="fr-FR"/>
        </w:rPr>
      </w:pPr>
    </w:p>
    <w:p w14:paraId="39E46BB7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utvrđuje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spisak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brisanih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sorti, </w:t>
      </w:r>
      <w:proofErr w:type="spellStart"/>
      <w:r w:rsidRPr="00A6082F">
        <w:rPr>
          <w:lang w:val="fr-FR"/>
        </w:rPr>
        <w:t>kao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Listu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preporučenih</w:t>
      </w:r>
      <w:proofErr w:type="spellEnd"/>
      <w:r w:rsidRPr="00A6082F">
        <w:rPr>
          <w:lang w:val="fr-FR"/>
        </w:rPr>
        <w:t xml:space="preserve"> sorti i </w:t>
      </w:r>
      <w:proofErr w:type="spellStart"/>
      <w:r w:rsidRPr="00A6082F">
        <w:rPr>
          <w:lang w:val="fr-FR"/>
        </w:rPr>
        <w:t>podloga</w:t>
      </w:r>
      <w:proofErr w:type="spellEnd"/>
      <w:r w:rsidRPr="00A6082F">
        <w:rPr>
          <w:lang w:val="fr-FR"/>
        </w:rPr>
        <w:t>.</w:t>
      </w:r>
    </w:p>
    <w:p w14:paraId="0B052480" w14:textId="77777777" w:rsidR="00A6082F" w:rsidRPr="00A6082F" w:rsidRDefault="00A6082F" w:rsidP="00A6082F">
      <w:pPr>
        <w:jc w:val="center"/>
        <w:rPr>
          <w:lang w:val="fr-FR"/>
        </w:rPr>
      </w:pPr>
    </w:p>
    <w:p w14:paraId="5F55EDE2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45</w:t>
      </w:r>
    </w:p>
    <w:p w14:paraId="7E93D775" w14:textId="77777777" w:rsidR="00A6082F" w:rsidRPr="00A6082F" w:rsidRDefault="00A6082F" w:rsidP="00A6082F">
      <w:pPr>
        <w:jc w:val="center"/>
        <w:rPr>
          <w:lang w:val="fr-FR"/>
        </w:rPr>
      </w:pPr>
    </w:p>
    <w:p w14:paraId="08BD93FA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Troškove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priznavanja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novostvorene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domaće</w:t>
      </w:r>
      <w:proofErr w:type="spellEnd"/>
      <w:r w:rsidRPr="00A6082F">
        <w:rPr>
          <w:lang w:val="fr-FR"/>
        </w:rPr>
        <w:t xml:space="preserve"> sorte, </w:t>
      </w:r>
      <w:proofErr w:type="spellStart"/>
      <w:r w:rsidRPr="00A6082F">
        <w:rPr>
          <w:lang w:val="fr-FR"/>
        </w:rPr>
        <w:t>troškove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i </w:t>
      </w:r>
      <w:proofErr w:type="spellStart"/>
      <w:r w:rsidRPr="00A6082F">
        <w:rPr>
          <w:lang w:val="fr-FR"/>
        </w:rPr>
        <w:t>troškove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Listu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preporučenih</w:t>
      </w:r>
      <w:proofErr w:type="spellEnd"/>
      <w:r w:rsidRPr="00A6082F">
        <w:rPr>
          <w:lang w:val="fr-FR"/>
        </w:rPr>
        <w:t xml:space="preserve"> sorti i </w:t>
      </w:r>
      <w:proofErr w:type="spellStart"/>
      <w:r w:rsidRPr="00A6082F">
        <w:rPr>
          <w:lang w:val="fr-FR"/>
        </w:rPr>
        <w:t>podloga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snosi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podnosilac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zahteva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uplaćuje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odgovarajući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račun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uplatu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javnih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prihoda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budžeta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Republike</w:t>
      </w:r>
      <w:proofErr w:type="spellEnd"/>
      <w:r w:rsidRPr="00A6082F">
        <w:rPr>
          <w:lang w:val="fr-FR"/>
        </w:rPr>
        <w:t>.</w:t>
      </w:r>
    </w:p>
    <w:p w14:paraId="6BE283A8" w14:textId="77777777" w:rsidR="00A6082F" w:rsidRPr="00A6082F" w:rsidRDefault="00A6082F" w:rsidP="00A6082F">
      <w:pPr>
        <w:jc w:val="center"/>
        <w:rPr>
          <w:lang w:val="fr-FR"/>
        </w:rPr>
      </w:pPr>
    </w:p>
    <w:p w14:paraId="6BE1B9D1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Visina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troškova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utvrđuje</w:t>
      </w:r>
      <w:proofErr w:type="spellEnd"/>
      <w:r w:rsidRPr="00A6082F">
        <w:rPr>
          <w:lang w:val="fr-FR"/>
        </w:rPr>
        <w:t xml:space="preserve"> se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propisima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naknadama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troškova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upravnom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postupku</w:t>
      </w:r>
      <w:proofErr w:type="spellEnd"/>
      <w:r w:rsidRPr="00A6082F">
        <w:rPr>
          <w:lang w:val="fr-FR"/>
        </w:rPr>
        <w:t>.</w:t>
      </w:r>
    </w:p>
    <w:p w14:paraId="4DA27572" w14:textId="77777777" w:rsidR="00A6082F" w:rsidRPr="00A6082F" w:rsidRDefault="00A6082F" w:rsidP="00A6082F">
      <w:pPr>
        <w:jc w:val="center"/>
        <w:rPr>
          <w:lang w:val="fr-FR"/>
        </w:rPr>
      </w:pPr>
    </w:p>
    <w:p w14:paraId="6C806D41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3. </w:t>
      </w:r>
      <w:proofErr w:type="spellStart"/>
      <w:r w:rsidRPr="00A6082F">
        <w:rPr>
          <w:lang w:val="fr-FR"/>
        </w:rPr>
        <w:t>Održavanje</w:t>
      </w:r>
      <w:proofErr w:type="spellEnd"/>
      <w:r w:rsidRPr="00A6082F">
        <w:rPr>
          <w:lang w:val="fr-FR"/>
        </w:rPr>
        <w:t xml:space="preserve"> sorte</w:t>
      </w:r>
    </w:p>
    <w:p w14:paraId="15EC4476" w14:textId="77777777" w:rsidR="00A6082F" w:rsidRPr="00A6082F" w:rsidRDefault="00A6082F" w:rsidP="00A6082F">
      <w:pPr>
        <w:jc w:val="center"/>
        <w:rPr>
          <w:lang w:val="fr-FR"/>
        </w:rPr>
      </w:pPr>
    </w:p>
    <w:p w14:paraId="240B216F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46</w:t>
      </w:r>
    </w:p>
    <w:p w14:paraId="5A0E6C80" w14:textId="77777777" w:rsidR="00A6082F" w:rsidRPr="00A6082F" w:rsidRDefault="00A6082F" w:rsidP="00A6082F">
      <w:pPr>
        <w:jc w:val="center"/>
        <w:rPr>
          <w:lang w:val="fr-FR"/>
        </w:rPr>
      </w:pPr>
    </w:p>
    <w:p w14:paraId="766547C8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Održavalac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dužan</w:t>
      </w:r>
      <w:proofErr w:type="spellEnd"/>
      <w:r w:rsidRPr="00A6082F">
        <w:rPr>
          <w:lang w:val="fr-FR"/>
        </w:rPr>
        <w:t xml:space="preserve"> je da </w:t>
      </w:r>
      <w:proofErr w:type="spellStart"/>
      <w:r w:rsidRPr="00A6082F">
        <w:rPr>
          <w:lang w:val="fr-FR"/>
        </w:rPr>
        <w:t>održava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sortu</w:t>
      </w:r>
      <w:proofErr w:type="spellEnd"/>
      <w:r w:rsidRPr="00A6082F">
        <w:rPr>
          <w:lang w:val="fr-FR"/>
        </w:rPr>
        <w:t xml:space="preserve"> po </w:t>
      </w:r>
      <w:proofErr w:type="spellStart"/>
      <w:r w:rsidRPr="00A6082F">
        <w:rPr>
          <w:lang w:val="fr-FR"/>
        </w:rPr>
        <w:t>propisanim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metodama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dok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upisana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sorti.</w:t>
      </w:r>
    </w:p>
    <w:p w14:paraId="267FC955" w14:textId="77777777" w:rsidR="00A6082F" w:rsidRPr="00A6082F" w:rsidRDefault="00A6082F" w:rsidP="00A6082F">
      <w:pPr>
        <w:jc w:val="center"/>
        <w:rPr>
          <w:lang w:val="fr-FR"/>
        </w:rPr>
      </w:pPr>
    </w:p>
    <w:p w14:paraId="0F5B7728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Održavalac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dužan</w:t>
      </w:r>
      <w:proofErr w:type="spellEnd"/>
      <w:r w:rsidRPr="00A6082F">
        <w:rPr>
          <w:lang w:val="fr-FR"/>
        </w:rPr>
        <w:t xml:space="preserve"> je da na </w:t>
      </w:r>
      <w:proofErr w:type="spellStart"/>
      <w:r w:rsidRPr="00A6082F">
        <w:rPr>
          <w:lang w:val="fr-FR"/>
        </w:rPr>
        <w:t>zahtev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Ministarstva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dostavi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sorte </w:t>
      </w:r>
      <w:proofErr w:type="spellStart"/>
      <w:proofErr w:type="gramStart"/>
      <w:r w:rsidRPr="00A6082F">
        <w:rPr>
          <w:lang w:val="fr-FR"/>
        </w:rPr>
        <w:t>radi</w:t>
      </w:r>
      <w:proofErr w:type="spellEnd"/>
      <w:r w:rsidRPr="00A6082F">
        <w:rPr>
          <w:lang w:val="fr-FR"/>
        </w:rPr>
        <w:t>:</w:t>
      </w:r>
      <w:proofErr w:type="gramEnd"/>
    </w:p>
    <w:p w14:paraId="42F6F2A0" w14:textId="77777777" w:rsidR="00A6082F" w:rsidRPr="00A6082F" w:rsidRDefault="00A6082F" w:rsidP="00A6082F">
      <w:pPr>
        <w:jc w:val="center"/>
        <w:rPr>
          <w:lang w:val="fr-FR"/>
        </w:rPr>
      </w:pPr>
    </w:p>
    <w:p w14:paraId="16C6CDB4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1) </w:t>
      </w:r>
      <w:proofErr w:type="spellStart"/>
      <w:r w:rsidRPr="00A6082F">
        <w:rPr>
          <w:lang w:val="fr-FR"/>
        </w:rPr>
        <w:t>provere</w:t>
      </w:r>
      <w:proofErr w:type="spellEnd"/>
      <w:r w:rsidRPr="00A6082F">
        <w:rPr>
          <w:lang w:val="fr-FR"/>
        </w:rPr>
        <w:t xml:space="preserve"> da li se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tako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joj</w:t>
      </w:r>
      <w:proofErr w:type="spellEnd"/>
      <w:r w:rsidRPr="00A6082F">
        <w:rPr>
          <w:lang w:val="fr-FR"/>
        </w:rPr>
        <w:t xml:space="preserve"> se ne </w:t>
      </w:r>
      <w:proofErr w:type="spellStart"/>
      <w:r w:rsidRPr="00A6082F">
        <w:rPr>
          <w:lang w:val="fr-FR"/>
        </w:rPr>
        <w:t>menjaju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uniformnost</w:t>
      </w:r>
      <w:proofErr w:type="spellEnd"/>
      <w:r w:rsidRPr="00A6082F">
        <w:rPr>
          <w:lang w:val="fr-FR"/>
        </w:rPr>
        <w:t xml:space="preserve"> i </w:t>
      </w:r>
      <w:proofErr w:type="spellStart"/>
      <w:proofErr w:type="gramStart"/>
      <w:r w:rsidRPr="00A6082F">
        <w:rPr>
          <w:lang w:val="fr-FR"/>
        </w:rPr>
        <w:t>stabilnost</w:t>
      </w:r>
      <w:proofErr w:type="spellEnd"/>
      <w:r w:rsidRPr="00A6082F">
        <w:rPr>
          <w:lang w:val="fr-FR"/>
        </w:rPr>
        <w:t>;</w:t>
      </w:r>
      <w:proofErr w:type="gramEnd"/>
    </w:p>
    <w:p w14:paraId="63CE233E" w14:textId="77777777" w:rsidR="00A6082F" w:rsidRPr="00A6082F" w:rsidRDefault="00A6082F" w:rsidP="00A6082F">
      <w:pPr>
        <w:jc w:val="center"/>
        <w:rPr>
          <w:lang w:val="fr-FR"/>
        </w:rPr>
      </w:pPr>
    </w:p>
    <w:p w14:paraId="762AEBD8" w14:textId="77777777" w:rsidR="00A6082F" w:rsidRDefault="00A6082F" w:rsidP="00A6082F">
      <w:pPr>
        <w:jc w:val="center"/>
      </w:pPr>
      <w:r>
        <w:t xml:space="preserve">2)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standardnog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obnove</w:t>
      </w:r>
      <w:proofErr w:type="spellEnd"/>
      <w:r>
        <w:t>.</w:t>
      </w:r>
    </w:p>
    <w:p w14:paraId="67A6B401" w14:textId="77777777" w:rsidR="00A6082F" w:rsidRDefault="00A6082F" w:rsidP="00A6082F">
      <w:pPr>
        <w:jc w:val="center"/>
      </w:pPr>
    </w:p>
    <w:p w14:paraId="015471FE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propisuje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metode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održavanja</w:t>
      </w:r>
      <w:proofErr w:type="spellEnd"/>
      <w:r w:rsidRPr="00A6082F">
        <w:rPr>
          <w:lang w:val="fr-FR"/>
        </w:rPr>
        <w:t xml:space="preserve"> sorte.</w:t>
      </w:r>
    </w:p>
    <w:p w14:paraId="1FA5D8C5" w14:textId="77777777" w:rsidR="00A6082F" w:rsidRPr="00A6082F" w:rsidRDefault="00A6082F" w:rsidP="00A6082F">
      <w:pPr>
        <w:jc w:val="center"/>
        <w:rPr>
          <w:lang w:val="fr-FR"/>
        </w:rPr>
      </w:pPr>
    </w:p>
    <w:p w14:paraId="3879B996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47</w:t>
      </w:r>
    </w:p>
    <w:p w14:paraId="30D1816D" w14:textId="77777777" w:rsidR="00A6082F" w:rsidRPr="00A6082F" w:rsidRDefault="00A6082F" w:rsidP="00A6082F">
      <w:pPr>
        <w:jc w:val="center"/>
        <w:rPr>
          <w:lang w:val="fr-FR"/>
        </w:rPr>
      </w:pPr>
    </w:p>
    <w:p w14:paraId="705F1128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Kontrolu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održavanja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Ministarstvo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tako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što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ispitivanjem</w:t>
      </w:r>
      <w:proofErr w:type="spellEnd"/>
      <w:r w:rsidRPr="00A6082F">
        <w:rPr>
          <w:lang w:val="fr-FR"/>
        </w:rPr>
        <w:t xml:space="preserve"> sorte na </w:t>
      </w:r>
      <w:proofErr w:type="spellStart"/>
      <w:r w:rsidRPr="00A6082F">
        <w:rPr>
          <w:lang w:val="fr-FR"/>
        </w:rPr>
        <w:t>način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utvrđen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članu</w:t>
      </w:r>
      <w:proofErr w:type="spellEnd"/>
      <w:r w:rsidRPr="00A6082F">
        <w:rPr>
          <w:lang w:val="fr-FR"/>
        </w:rPr>
        <w:t xml:space="preserve"> 30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proverava</w:t>
      </w:r>
      <w:proofErr w:type="spellEnd"/>
      <w:r w:rsidRPr="00A6082F">
        <w:rPr>
          <w:lang w:val="fr-FR"/>
        </w:rPr>
        <w:t xml:space="preserve"> da li se </w:t>
      </w:r>
      <w:proofErr w:type="spellStart"/>
      <w:r w:rsidRPr="00A6082F">
        <w:rPr>
          <w:lang w:val="fr-FR"/>
        </w:rPr>
        <w:t>održava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uniformnost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stabilnost</w:t>
      </w:r>
      <w:proofErr w:type="spellEnd"/>
      <w:r w:rsidRPr="00A6082F">
        <w:rPr>
          <w:lang w:val="fr-FR"/>
        </w:rPr>
        <w:t xml:space="preserve"> sorte.</w:t>
      </w:r>
    </w:p>
    <w:p w14:paraId="0A220E37" w14:textId="77777777" w:rsidR="00A6082F" w:rsidRPr="00A6082F" w:rsidRDefault="00A6082F" w:rsidP="00A6082F">
      <w:pPr>
        <w:jc w:val="center"/>
        <w:rPr>
          <w:lang w:val="fr-FR"/>
        </w:rPr>
      </w:pPr>
    </w:p>
    <w:p w14:paraId="57880FFF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Kontrolu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održavanja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Ministarstvo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poveri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ovlašćenoj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organizaciji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ispunjava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uslove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pogledu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opreme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stručnih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lica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obavljanje</w:t>
      </w:r>
      <w:proofErr w:type="spellEnd"/>
      <w:r w:rsidRPr="00A6082F">
        <w:rPr>
          <w:lang w:val="fr-FR"/>
        </w:rPr>
        <w:t xml:space="preserve"> te </w:t>
      </w:r>
      <w:proofErr w:type="spellStart"/>
      <w:r w:rsidRPr="00A6082F">
        <w:rPr>
          <w:lang w:val="fr-FR"/>
        </w:rPr>
        <w:t>kontrole</w:t>
      </w:r>
      <w:proofErr w:type="spellEnd"/>
      <w:r w:rsidRPr="00A6082F">
        <w:rPr>
          <w:lang w:val="fr-FR"/>
        </w:rPr>
        <w:t>.</w:t>
      </w:r>
    </w:p>
    <w:p w14:paraId="19DA966F" w14:textId="77777777" w:rsidR="00A6082F" w:rsidRPr="00A6082F" w:rsidRDefault="00A6082F" w:rsidP="00A6082F">
      <w:pPr>
        <w:jc w:val="center"/>
        <w:rPr>
          <w:lang w:val="fr-FR"/>
        </w:rPr>
      </w:pPr>
    </w:p>
    <w:p w14:paraId="71C9F045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Ako </w:t>
      </w:r>
      <w:proofErr w:type="spellStart"/>
      <w:r w:rsidRPr="00A6082F">
        <w:rPr>
          <w:lang w:val="fr-FR"/>
        </w:rPr>
        <w:t>Ministarstvo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rezultata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ispitivanja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utvrdi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održavalac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nije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sortu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način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garantuje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očuvanje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stabilnosti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uniformnosti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oduzima</w:t>
      </w:r>
      <w:proofErr w:type="spellEnd"/>
      <w:r w:rsidRPr="00A6082F">
        <w:rPr>
          <w:lang w:val="fr-FR"/>
        </w:rPr>
        <w:t xml:space="preserve"> mu </w:t>
      </w:r>
      <w:proofErr w:type="spellStart"/>
      <w:r w:rsidRPr="00A6082F">
        <w:rPr>
          <w:lang w:val="fr-FR"/>
        </w:rPr>
        <w:t>pravo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održavanja</w:t>
      </w:r>
      <w:proofErr w:type="spellEnd"/>
      <w:r w:rsidRPr="00A6082F">
        <w:rPr>
          <w:lang w:val="fr-FR"/>
        </w:rPr>
        <w:t xml:space="preserve"> te sorte, a ako je </w:t>
      </w:r>
      <w:proofErr w:type="spellStart"/>
      <w:r w:rsidRPr="00A6082F">
        <w:rPr>
          <w:lang w:val="fr-FR"/>
        </w:rPr>
        <w:t>jedini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održavalac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poništava</w:t>
      </w:r>
      <w:proofErr w:type="spellEnd"/>
      <w:r w:rsidRPr="00A6082F">
        <w:rPr>
          <w:lang w:val="fr-FR"/>
        </w:rPr>
        <w:t xml:space="preserve"> se i </w:t>
      </w:r>
      <w:proofErr w:type="spellStart"/>
      <w:r w:rsidRPr="00A6082F">
        <w:rPr>
          <w:lang w:val="fr-FR"/>
        </w:rPr>
        <w:t>rešenje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upisu</w:t>
      </w:r>
      <w:proofErr w:type="spellEnd"/>
      <w:r w:rsidRPr="00A6082F">
        <w:rPr>
          <w:lang w:val="fr-FR"/>
        </w:rPr>
        <w:t xml:space="preserve"> te sorte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sorti.</w:t>
      </w:r>
    </w:p>
    <w:p w14:paraId="6B138000" w14:textId="77777777" w:rsidR="00A6082F" w:rsidRPr="00A6082F" w:rsidRDefault="00A6082F" w:rsidP="00A6082F">
      <w:pPr>
        <w:jc w:val="center"/>
        <w:rPr>
          <w:lang w:val="fr-FR"/>
        </w:rPr>
      </w:pPr>
    </w:p>
    <w:p w14:paraId="6622606E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48</w:t>
      </w:r>
    </w:p>
    <w:p w14:paraId="4FDA5379" w14:textId="77777777" w:rsidR="00A6082F" w:rsidRPr="00A6082F" w:rsidRDefault="00A6082F" w:rsidP="00A6082F">
      <w:pPr>
        <w:jc w:val="center"/>
        <w:rPr>
          <w:lang w:val="fr-FR"/>
        </w:rPr>
      </w:pPr>
    </w:p>
    <w:p w14:paraId="05C117EF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Troškove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kontrole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održavanja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snosi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održavalac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koga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uzorak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uzet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uplaćuje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odgovarajući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račun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uplatu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javnih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prihoda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budžeta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Republike</w:t>
      </w:r>
      <w:proofErr w:type="spellEnd"/>
      <w:r w:rsidRPr="00A6082F">
        <w:rPr>
          <w:lang w:val="fr-FR"/>
        </w:rPr>
        <w:t>.</w:t>
      </w:r>
    </w:p>
    <w:p w14:paraId="5BBFF088" w14:textId="77777777" w:rsidR="00A6082F" w:rsidRPr="00A6082F" w:rsidRDefault="00A6082F" w:rsidP="00A6082F">
      <w:pPr>
        <w:jc w:val="center"/>
        <w:rPr>
          <w:lang w:val="fr-FR"/>
        </w:rPr>
      </w:pPr>
    </w:p>
    <w:p w14:paraId="6D7B80E6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Visina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troškova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utvrđuje</w:t>
      </w:r>
      <w:proofErr w:type="spellEnd"/>
      <w:r w:rsidRPr="00A6082F">
        <w:rPr>
          <w:lang w:val="fr-FR"/>
        </w:rPr>
        <w:t xml:space="preserve"> se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propisima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naknadama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troškova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upravnom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postupku</w:t>
      </w:r>
      <w:proofErr w:type="spellEnd"/>
      <w:r w:rsidRPr="00A6082F">
        <w:rPr>
          <w:lang w:val="fr-FR"/>
        </w:rPr>
        <w:t>.</w:t>
      </w:r>
    </w:p>
    <w:p w14:paraId="360CDC2F" w14:textId="77777777" w:rsidR="00A6082F" w:rsidRPr="00A6082F" w:rsidRDefault="00A6082F" w:rsidP="00A6082F">
      <w:pPr>
        <w:jc w:val="center"/>
        <w:rPr>
          <w:lang w:val="fr-FR"/>
        </w:rPr>
      </w:pPr>
    </w:p>
    <w:p w14:paraId="2667CED1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49</w:t>
      </w:r>
    </w:p>
    <w:p w14:paraId="7775F64C" w14:textId="77777777" w:rsidR="00A6082F" w:rsidRPr="00A6082F" w:rsidRDefault="00A6082F" w:rsidP="00A6082F">
      <w:pPr>
        <w:jc w:val="center"/>
        <w:rPr>
          <w:lang w:val="fr-FR"/>
        </w:rPr>
      </w:pPr>
    </w:p>
    <w:p w14:paraId="0376C1AA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Uzorak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koja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upisana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koju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pokrenut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postupak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čuva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kao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standardni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uzorak</w:t>
      </w:r>
      <w:proofErr w:type="spellEnd"/>
      <w:r w:rsidRPr="00A6082F">
        <w:rPr>
          <w:lang w:val="fr-FR"/>
        </w:rPr>
        <w:t>.</w:t>
      </w:r>
    </w:p>
    <w:p w14:paraId="7DF05A91" w14:textId="77777777" w:rsidR="00A6082F" w:rsidRPr="00A6082F" w:rsidRDefault="00A6082F" w:rsidP="00A6082F">
      <w:pPr>
        <w:jc w:val="center"/>
        <w:rPr>
          <w:lang w:val="fr-FR"/>
        </w:rPr>
      </w:pPr>
    </w:p>
    <w:p w14:paraId="08CF5548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>VI NADZOR</w:t>
      </w:r>
    </w:p>
    <w:p w14:paraId="15074E27" w14:textId="77777777" w:rsidR="00A6082F" w:rsidRPr="00A6082F" w:rsidRDefault="00A6082F" w:rsidP="00A6082F">
      <w:pPr>
        <w:jc w:val="center"/>
        <w:rPr>
          <w:lang w:val="fr-FR"/>
        </w:rPr>
      </w:pPr>
    </w:p>
    <w:p w14:paraId="544DDAF9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lastRenderedPageBreak/>
        <w:t>Član</w:t>
      </w:r>
      <w:proofErr w:type="spellEnd"/>
      <w:r w:rsidRPr="00A6082F">
        <w:rPr>
          <w:lang w:val="fr-FR"/>
        </w:rPr>
        <w:t xml:space="preserve"> 50</w:t>
      </w:r>
    </w:p>
    <w:p w14:paraId="49D6741F" w14:textId="77777777" w:rsidR="00A6082F" w:rsidRPr="00A6082F" w:rsidRDefault="00A6082F" w:rsidP="00A6082F">
      <w:pPr>
        <w:jc w:val="center"/>
        <w:rPr>
          <w:lang w:val="fr-FR"/>
        </w:rPr>
      </w:pPr>
    </w:p>
    <w:p w14:paraId="4331B828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Ministarstvo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nadzor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primenom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propisa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donetih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>.</w:t>
      </w:r>
    </w:p>
    <w:p w14:paraId="6572A9C6" w14:textId="77777777" w:rsidR="00A6082F" w:rsidRPr="00A6082F" w:rsidRDefault="00A6082F" w:rsidP="00A6082F">
      <w:pPr>
        <w:jc w:val="center"/>
        <w:rPr>
          <w:lang w:val="fr-FR"/>
        </w:rPr>
      </w:pPr>
    </w:p>
    <w:p w14:paraId="7AE80990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Ministarstvo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inspekcijski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nadzor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preko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inspektora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poslove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semena</w:t>
      </w:r>
      <w:proofErr w:type="spellEnd"/>
      <w:r w:rsidRPr="00A6082F">
        <w:rPr>
          <w:lang w:val="fr-FR"/>
        </w:rPr>
        <w:t xml:space="preserve"> (u </w:t>
      </w:r>
      <w:proofErr w:type="spellStart"/>
      <w:r w:rsidRPr="00A6082F">
        <w:rPr>
          <w:lang w:val="fr-FR"/>
        </w:rPr>
        <w:t>daljem</w:t>
      </w:r>
      <w:proofErr w:type="spellEnd"/>
      <w:r w:rsidRPr="00A6082F">
        <w:rPr>
          <w:lang w:val="fr-FR"/>
        </w:rPr>
        <w:t xml:space="preserve"> </w:t>
      </w:r>
      <w:proofErr w:type="spellStart"/>
      <w:proofErr w:type="gramStart"/>
      <w:r w:rsidRPr="00A6082F">
        <w:rPr>
          <w:lang w:val="fr-FR"/>
        </w:rPr>
        <w:t>tekstu</w:t>
      </w:r>
      <w:proofErr w:type="spellEnd"/>
      <w:r w:rsidRPr="00A6082F">
        <w:rPr>
          <w:lang w:val="fr-FR"/>
        </w:rPr>
        <w:t>:</w:t>
      </w:r>
      <w:proofErr w:type="gram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inspektor</w:t>
      </w:r>
      <w:proofErr w:type="spellEnd"/>
      <w:r w:rsidRPr="00A6082F">
        <w:rPr>
          <w:lang w:val="fr-FR"/>
        </w:rPr>
        <w:t>).</w:t>
      </w:r>
    </w:p>
    <w:p w14:paraId="32C3C416" w14:textId="77777777" w:rsidR="00A6082F" w:rsidRPr="00A6082F" w:rsidRDefault="00A6082F" w:rsidP="00A6082F">
      <w:pPr>
        <w:jc w:val="center"/>
        <w:rPr>
          <w:lang w:val="fr-FR"/>
        </w:rPr>
      </w:pPr>
    </w:p>
    <w:p w14:paraId="1B4653B1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Poslove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inspektora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obavlja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diplomirani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inženjer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poljoprivrede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smer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voćarstva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vinogradarstva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zaštite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bilja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ratarstva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diplomirani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inženjer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agronomije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imaju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najmanje</w:t>
      </w:r>
      <w:proofErr w:type="spellEnd"/>
      <w:r w:rsidRPr="00A6082F">
        <w:rPr>
          <w:lang w:val="fr-FR"/>
        </w:rPr>
        <w:t xml:space="preserve"> tri </w:t>
      </w:r>
      <w:proofErr w:type="spellStart"/>
      <w:r w:rsidRPr="00A6082F">
        <w:rPr>
          <w:lang w:val="fr-FR"/>
        </w:rPr>
        <w:t>godine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iskustva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položen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stručni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ispit</w:t>
      </w:r>
      <w:proofErr w:type="spellEnd"/>
      <w:r w:rsidRPr="00A6082F">
        <w:rPr>
          <w:lang w:val="fr-FR"/>
        </w:rPr>
        <w:t>.</w:t>
      </w:r>
    </w:p>
    <w:p w14:paraId="74055CA7" w14:textId="77777777" w:rsidR="00A6082F" w:rsidRPr="00A6082F" w:rsidRDefault="00A6082F" w:rsidP="00A6082F">
      <w:pPr>
        <w:jc w:val="center"/>
        <w:rPr>
          <w:lang w:val="fr-FR"/>
        </w:rPr>
      </w:pPr>
    </w:p>
    <w:p w14:paraId="0CC06B15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51</w:t>
      </w:r>
    </w:p>
    <w:p w14:paraId="4CD8B435" w14:textId="77777777" w:rsidR="00A6082F" w:rsidRPr="00A6082F" w:rsidRDefault="00A6082F" w:rsidP="00A6082F">
      <w:pPr>
        <w:jc w:val="center"/>
        <w:rPr>
          <w:lang w:val="fr-FR"/>
        </w:rPr>
      </w:pPr>
    </w:p>
    <w:p w14:paraId="30863C35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Privredno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društvo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preduzeće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drugo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pravno</w:t>
      </w:r>
      <w:proofErr w:type="spellEnd"/>
      <w:r w:rsidRPr="00A6082F">
        <w:rPr>
          <w:lang w:val="fr-FR"/>
        </w:rPr>
        <w:t xml:space="preserve"> lice i </w:t>
      </w:r>
      <w:proofErr w:type="spellStart"/>
      <w:r w:rsidRPr="00A6082F">
        <w:rPr>
          <w:lang w:val="fr-FR"/>
        </w:rPr>
        <w:t>preduzetnik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podleže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nadzoru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</w:t>
      </w:r>
      <w:proofErr w:type="spellEnd"/>
      <w:r w:rsidRPr="00A6082F">
        <w:rPr>
          <w:lang w:val="fr-FR"/>
        </w:rPr>
        <w:t xml:space="preserve">. 52 i 53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dužno</w:t>
      </w:r>
      <w:proofErr w:type="spellEnd"/>
      <w:r w:rsidRPr="00A6082F">
        <w:rPr>
          <w:lang w:val="fr-FR"/>
        </w:rPr>
        <w:t xml:space="preserve"> je da </w:t>
      </w:r>
      <w:proofErr w:type="spellStart"/>
      <w:r w:rsidRPr="00A6082F">
        <w:rPr>
          <w:lang w:val="fr-FR"/>
        </w:rPr>
        <w:t>inspektoru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omogući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vršenje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inspekcijskog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nadzora</w:t>
      </w:r>
      <w:proofErr w:type="spellEnd"/>
      <w:r w:rsidRPr="00A6082F">
        <w:rPr>
          <w:lang w:val="fr-FR"/>
        </w:rPr>
        <w:t xml:space="preserve"> i da mu </w:t>
      </w:r>
      <w:proofErr w:type="spellStart"/>
      <w:r w:rsidRPr="00A6082F">
        <w:rPr>
          <w:lang w:val="fr-FR"/>
        </w:rPr>
        <w:t>bez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odlaganja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stavi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uvid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raspolaganje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potrebnu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dokumentaciju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druge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dokaze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izjasni</w:t>
      </w:r>
      <w:proofErr w:type="spellEnd"/>
      <w:r w:rsidRPr="00A6082F">
        <w:rPr>
          <w:lang w:val="fr-FR"/>
        </w:rPr>
        <w:t xml:space="preserve"> se o </w:t>
      </w:r>
      <w:proofErr w:type="spellStart"/>
      <w:r w:rsidRPr="00A6082F">
        <w:rPr>
          <w:lang w:val="fr-FR"/>
        </w:rPr>
        <w:t>činjenicama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su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značaja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vršenje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nadzora</w:t>
      </w:r>
      <w:proofErr w:type="spellEnd"/>
      <w:r w:rsidRPr="00A6082F">
        <w:rPr>
          <w:lang w:val="fr-FR"/>
        </w:rPr>
        <w:t>.</w:t>
      </w:r>
    </w:p>
    <w:p w14:paraId="28C086C3" w14:textId="77777777" w:rsidR="00A6082F" w:rsidRPr="00A6082F" w:rsidRDefault="00A6082F" w:rsidP="00A6082F">
      <w:pPr>
        <w:jc w:val="center"/>
        <w:rPr>
          <w:lang w:val="fr-FR"/>
        </w:rPr>
      </w:pPr>
    </w:p>
    <w:p w14:paraId="7CFEA195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52</w:t>
      </w:r>
    </w:p>
    <w:p w14:paraId="4F89BA8D" w14:textId="77777777" w:rsidR="00A6082F" w:rsidRPr="00A6082F" w:rsidRDefault="00A6082F" w:rsidP="00A6082F">
      <w:pPr>
        <w:jc w:val="center"/>
        <w:rPr>
          <w:lang w:val="fr-FR"/>
        </w:rPr>
      </w:pPr>
    </w:p>
    <w:p w14:paraId="71C6A2F0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U </w:t>
      </w:r>
      <w:proofErr w:type="spellStart"/>
      <w:r w:rsidRPr="00A6082F">
        <w:rPr>
          <w:lang w:val="fr-FR"/>
        </w:rPr>
        <w:t>vršenju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poslova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inspekcijskog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nadzora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inspektor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pravo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dužnost</w:t>
      </w:r>
      <w:proofErr w:type="spellEnd"/>
      <w:r w:rsidRPr="00A6082F">
        <w:rPr>
          <w:lang w:val="fr-FR"/>
        </w:rPr>
        <w:t xml:space="preserve"> </w:t>
      </w:r>
      <w:proofErr w:type="gramStart"/>
      <w:r w:rsidRPr="00A6082F">
        <w:rPr>
          <w:lang w:val="fr-FR"/>
        </w:rPr>
        <w:t>da:</w:t>
      </w:r>
      <w:proofErr w:type="gramEnd"/>
    </w:p>
    <w:p w14:paraId="6C65CAB8" w14:textId="77777777" w:rsidR="00A6082F" w:rsidRPr="00A6082F" w:rsidRDefault="00A6082F" w:rsidP="00A6082F">
      <w:pPr>
        <w:jc w:val="center"/>
        <w:rPr>
          <w:lang w:val="fr-FR"/>
        </w:rPr>
      </w:pPr>
    </w:p>
    <w:p w14:paraId="181EE6AA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1)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kontrolu</w:t>
      </w:r>
      <w:proofErr w:type="spellEnd"/>
      <w:r w:rsidRPr="00A6082F">
        <w:rPr>
          <w:lang w:val="fr-FR"/>
        </w:rPr>
        <w:t xml:space="preserve"> da li je </w:t>
      </w:r>
      <w:proofErr w:type="spellStart"/>
      <w:r w:rsidRPr="00A6082F">
        <w:rPr>
          <w:lang w:val="fr-FR"/>
        </w:rPr>
        <w:t>proizvođač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upisan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proizvođača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proofErr w:type="gram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>;</w:t>
      </w:r>
      <w:proofErr w:type="gramEnd"/>
    </w:p>
    <w:p w14:paraId="7483B7EF" w14:textId="77777777" w:rsidR="00A6082F" w:rsidRPr="00A6082F" w:rsidRDefault="00A6082F" w:rsidP="00A6082F">
      <w:pPr>
        <w:jc w:val="center"/>
        <w:rPr>
          <w:lang w:val="fr-FR"/>
        </w:rPr>
      </w:pPr>
    </w:p>
    <w:p w14:paraId="7C344428" w14:textId="77777777" w:rsidR="00A6082F" w:rsidRDefault="00A6082F" w:rsidP="00A6082F">
      <w:pPr>
        <w:jc w:val="center"/>
      </w:pPr>
      <w:r>
        <w:t xml:space="preserve">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tač</w:t>
      </w:r>
      <w:proofErr w:type="spellEnd"/>
      <w:r>
        <w:t xml:space="preserve">. 3), 4) </w:t>
      </w:r>
      <w:proofErr w:type="spellStart"/>
      <w:r>
        <w:t>i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7C27A7F1" w14:textId="77777777" w:rsidR="00A6082F" w:rsidRDefault="00A6082F" w:rsidP="00A6082F">
      <w:pPr>
        <w:jc w:val="center"/>
      </w:pPr>
    </w:p>
    <w:p w14:paraId="1862BAAB" w14:textId="77777777" w:rsidR="00A6082F" w:rsidRDefault="00A6082F" w:rsidP="00A6082F">
      <w:pPr>
        <w:jc w:val="center"/>
      </w:pPr>
      <w:r>
        <w:t xml:space="preserve">3)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>;</w:t>
      </w:r>
      <w:proofErr w:type="gramEnd"/>
    </w:p>
    <w:p w14:paraId="1E9FFE2D" w14:textId="77777777" w:rsidR="00A6082F" w:rsidRDefault="00A6082F" w:rsidP="00A6082F">
      <w:pPr>
        <w:jc w:val="center"/>
      </w:pPr>
    </w:p>
    <w:p w14:paraId="7AE6C5D5" w14:textId="77777777" w:rsidR="00A6082F" w:rsidRDefault="00A6082F" w:rsidP="00A6082F">
      <w:pPr>
        <w:jc w:val="center"/>
      </w:pPr>
      <w:r>
        <w:t xml:space="preserve">4)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da li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proofErr w:type="gramStart"/>
      <w:r>
        <w:t>uslove</w:t>
      </w:r>
      <w:proofErr w:type="spellEnd"/>
      <w:r>
        <w:t>;</w:t>
      </w:r>
      <w:proofErr w:type="gramEnd"/>
    </w:p>
    <w:p w14:paraId="02407325" w14:textId="77777777" w:rsidR="00A6082F" w:rsidRDefault="00A6082F" w:rsidP="00A6082F">
      <w:pPr>
        <w:jc w:val="center"/>
      </w:pPr>
    </w:p>
    <w:p w14:paraId="7D8E022B" w14:textId="77777777" w:rsidR="00A6082F" w:rsidRDefault="00A6082F" w:rsidP="00A6082F">
      <w:pPr>
        <w:jc w:val="center"/>
      </w:pPr>
      <w:r>
        <w:t xml:space="preserve">5)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proofErr w:type="gramStart"/>
      <w:r>
        <w:t>zakonu</w:t>
      </w:r>
      <w:proofErr w:type="spellEnd"/>
      <w:r>
        <w:t>;</w:t>
      </w:r>
      <w:proofErr w:type="gramEnd"/>
    </w:p>
    <w:p w14:paraId="4BF62083" w14:textId="77777777" w:rsidR="00A6082F" w:rsidRDefault="00A6082F" w:rsidP="00A6082F">
      <w:pPr>
        <w:jc w:val="center"/>
      </w:pPr>
    </w:p>
    <w:p w14:paraId="3C4A19EE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6)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kontrolu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uvođenja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novih</w:t>
      </w:r>
      <w:proofErr w:type="spellEnd"/>
      <w:r w:rsidRPr="00A6082F">
        <w:rPr>
          <w:lang w:val="fr-FR"/>
        </w:rPr>
        <w:t xml:space="preserve"> sorti u </w:t>
      </w:r>
      <w:proofErr w:type="spellStart"/>
      <w:proofErr w:type="gram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>;</w:t>
      </w:r>
      <w:proofErr w:type="gramEnd"/>
    </w:p>
    <w:p w14:paraId="01D19F39" w14:textId="77777777" w:rsidR="00A6082F" w:rsidRPr="00A6082F" w:rsidRDefault="00A6082F" w:rsidP="00A6082F">
      <w:pPr>
        <w:jc w:val="center"/>
        <w:rPr>
          <w:lang w:val="fr-FR"/>
        </w:rPr>
      </w:pPr>
    </w:p>
    <w:p w14:paraId="61D6066D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7)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kontrolu</w:t>
      </w:r>
      <w:proofErr w:type="spellEnd"/>
      <w:r w:rsidRPr="00A6082F">
        <w:rPr>
          <w:lang w:val="fr-FR"/>
        </w:rPr>
        <w:t xml:space="preserve"> da li su </w:t>
      </w:r>
      <w:proofErr w:type="spellStart"/>
      <w:r w:rsidRPr="00A6082F">
        <w:rPr>
          <w:lang w:val="fr-FR"/>
        </w:rPr>
        <w:t>uvezene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upisane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</w:t>
      </w:r>
      <w:proofErr w:type="gramStart"/>
      <w:r w:rsidRPr="00A6082F">
        <w:rPr>
          <w:lang w:val="fr-FR"/>
        </w:rPr>
        <w:t>sorti;</w:t>
      </w:r>
      <w:proofErr w:type="gramEnd"/>
    </w:p>
    <w:p w14:paraId="6AC170B1" w14:textId="77777777" w:rsidR="00A6082F" w:rsidRPr="00A6082F" w:rsidRDefault="00A6082F" w:rsidP="00A6082F">
      <w:pPr>
        <w:jc w:val="center"/>
        <w:rPr>
          <w:lang w:val="fr-FR"/>
        </w:rPr>
      </w:pPr>
    </w:p>
    <w:p w14:paraId="1A0D3921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8) u </w:t>
      </w:r>
      <w:proofErr w:type="spellStart"/>
      <w:r w:rsidRPr="00A6082F">
        <w:rPr>
          <w:lang w:val="fr-FR"/>
        </w:rPr>
        <w:t>postupku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kontrole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proverava</w:t>
      </w:r>
      <w:proofErr w:type="spellEnd"/>
      <w:r w:rsidRPr="00A6082F">
        <w:rPr>
          <w:lang w:val="fr-FR"/>
        </w:rPr>
        <w:t xml:space="preserve"> da li je </w:t>
      </w:r>
      <w:proofErr w:type="spellStart"/>
      <w:r w:rsidRPr="00A6082F">
        <w:rPr>
          <w:lang w:val="fr-FR"/>
        </w:rPr>
        <w:t>sorta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čiji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upisana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zaštićenih</w:t>
      </w:r>
      <w:proofErr w:type="spellEnd"/>
      <w:r w:rsidRPr="00A6082F">
        <w:rPr>
          <w:lang w:val="fr-FR"/>
        </w:rPr>
        <w:t xml:space="preserve"> sorti i da li je </w:t>
      </w:r>
      <w:proofErr w:type="spellStart"/>
      <w:r w:rsidRPr="00A6082F">
        <w:rPr>
          <w:lang w:val="fr-FR"/>
        </w:rPr>
        <w:t>regulisano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pravo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korišćenja</w:t>
      </w:r>
      <w:proofErr w:type="spellEnd"/>
      <w:r w:rsidRPr="00A6082F">
        <w:rPr>
          <w:lang w:val="fr-FR"/>
        </w:rPr>
        <w:t xml:space="preserve"> sorte sa </w:t>
      </w:r>
      <w:proofErr w:type="spellStart"/>
      <w:r w:rsidRPr="00A6082F">
        <w:rPr>
          <w:lang w:val="fr-FR"/>
        </w:rPr>
        <w:t>nosiocem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prava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zaštite</w:t>
      </w:r>
      <w:proofErr w:type="spellEnd"/>
      <w:r w:rsidRPr="00A6082F">
        <w:rPr>
          <w:lang w:val="fr-FR"/>
        </w:rPr>
        <w:t xml:space="preserve"> sorte.</w:t>
      </w:r>
    </w:p>
    <w:p w14:paraId="08556003" w14:textId="77777777" w:rsidR="00A6082F" w:rsidRPr="00A6082F" w:rsidRDefault="00A6082F" w:rsidP="00A6082F">
      <w:pPr>
        <w:jc w:val="center"/>
        <w:rPr>
          <w:lang w:val="fr-FR"/>
        </w:rPr>
      </w:pPr>
    </w:p>
    <w:p w14:paraId="4E510F55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53</w:t>
      </w:r>
    </w:p>
    <w:p w14:paraId="16C60B38" w14:textId="77777777" w:rsidR="00A6082F" w:rsidRPr="00A6082F" w:rsidRDefault="00A6082F" w:rsidP="00A6082F">
      <w:pPr>
        <w:jc w:val="center"/>
        <w:rPr>
          <w:lang w:val="fr-FR"/>
        </w:rPr>
      </w:pPr>
    </w:p>
    <w:p w14:paraId="46A926EE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U </w:t>
      </w:r>
      <w:proofErr w:type="spellStart"/>
      <w:r w:rsidRPr="00A6082F">
        <w:rPr>
          <w:lang w:val="fr-FR"/>
        </w:rPr>
        <w:t>vršenju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poslova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52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inspektor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ovlašćen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dužan</w:t>
      </w:r>
      <w:proofErr w:type="spellEnd"/>
      <w:r w:rsidRPr="00A6082F">
        <w:rPr>
          <w:lang w:val="fr-FR"/>
        </w:rPr>
        <w:t xml:space="preserve"> </w:t>
      </w:r>
      <w:proofErr w:type="gramStart"/>
      <w:r w:rsidRPr="00A6082F">
        <w:rPr>
          <w:lang w:val="fr-FR"/>
        </w:rPr>
        <w:t>da:</w:t>
      </w:r>
      <w:proofErr w:type="gramEnd"/>
    </w:p>
    <w:p w14:paraId="62474C27" w14:textId="77777777" w:rsidR="00A6082F" w:rsidRPr="00A6082F" w:rsidRDefault="00A6082F" w:rsidP="00A6082F">
      <w:pPr>
        <w:jc w:val="center"/>
        <w:rPr>
          <w:lang w:val="fr-FR"/>
        </w:rPr>
      </w:pPr>
    </w:p>
    <w:p w14:paraId="6441703F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1) </w:t>
      </w:r>
      <w:proofErr w:type="spellStart"/>
      <w:r w:rsidRPr="00A6082F">
        <w:rPr>
          <w:lang w:val="fr-FR"/>
        </w:rPr>
        <w:t>zabrani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ako </w:t>
      </w:r>
      <w:proofErr w:type="spellStart"/>
      <w:r w:rsidRPr="00A6082F">
        <w:rPr>
          <w:lang w:val="fr-FR"/>
        </w:rPr>
        <w:t>nije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upisan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proizvođača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više</w:t>
      </w:r>
      <w:proofErr w:type="spellEnd"/>
      <w:r w:rsidRPr="00A6082F">
        <w:rPr>
          <w:lang w:val="fr-FR"/>
        </w:rPr>
        <w:t xml:space="preserve"> ne </w:t>
      </w:r>
      <w:proofErr w:type="spellStart"/>
      <w:r w:rsidRPr="00A6082F">
        <w:rPr>
          <w:lang w:val="fr-FR"/>
        </w:rPr>
        <w:t>ispunjava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uslove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6 </w:t>
      </w:r>
      <w:proofErr w:type="spellStart"/>
      <w:r w:rsidRPr="00A6082F">
        <w:rPr>
          <w:lang w:val="fr-FR"/>
        </w:rPr>
        <w:t>stav</w:t>
      </w:r>
      <w:proofErr w:type="spellEnd"/>
      <w:r w:rsidRPr="00A6082F">
        <w:rPr>
          <w:lang w:val="fr-FR"/>
        </w:rPr>
        <w:t xml:space="preserve"> 2 </w:t>
      </w:r>
      <w:proofErr w:type="spellStart"/>
      <w:r w:rsidRPr="00A6082F">
        <w:rPr>
          <w:lang w:val="fr-FR"/>
        </w:rPr>
        <w:t>tač</w:t>
      </w:r>
      <w:proofErr w:type="spellEnd"/>
      <w:r w:rsidRPr="00A6082F">
        <w:rPr>
          <w:lang w:val="fr-FR"/>
        </w:rPr>
        <w:t>. 3), 4) i 5</w:t>
      </w:r>
      <w:proofErr w:type="gramStart"/>
      <w:r w:rsidRPr="00A6082F">
        <w:rPr>
          <w:lang w:val="fr-FR"/>
        </w:rPr>
        <w:t>);</w:t>
      </w:r>
      <w:proofErr w:type="gramEnd"/>
    </w:p>
    <w:p w14:paraId="3D7C194C" w14:textId="77777777" w:rsidR="00A6082F" w:rsidRPr="00A6082F" w:rsidRDefault="00A6082F" w:rsidP="00A6082F">
      <w:pPr>
        <w:jc w:val="center"/>
        <w:rPr>
          <w:lang w:val="fr-FR"/>
        </w:rPr>
      </w:pPr>
    </w:p>
    <w:p w14:paraId="5CE34E7A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2) </w:t>
      </w:r>
      <w:proofErr w:type="spellStart"/>
      <w:r w:rsidRPr="00A6082F">
        <w:rPr>
          <w:lang w:val="fr-FR"/>
        </w:rPr>
        <w:t>zabrani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 ako </w:t>
      </w:r>
      <w:proofErr w:type="spellStart"/>
      <w:r w:rsidRPr="00A6082F">
        <w:rPr>
          <w:lang w:val="fr-FR"/>
        </w:rPr>
        <w:t>nije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prijavljena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članom</w:t>
      </w:r>
      <w:proofErr w:type="spellEnd"/>
      <w:r w:rsidRPr="00A6082F">
        <w:rPr>
          <w:lang w:val="fr-FR"/>
        </w:rPr>
        <w:t xml:space="preserve"> 12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proofErr w:type="gram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>;</w:t>
      </w:r>
      <w:proofErr w:type="gramEnd"/>
    </w:p>
    <w:p w14:paraId="17467E4E" w14:textId="77777777" w:rsidR="00A6082F" w:rsidRPr="00A6082F" w:rsidRDefault="00A6082F" w:rsidP="00A6082F">
      <w:pPr>
        <w:jc w:val="center"/>
        <w:rPr>
          <w:lang w:val="fr-FR"/>
        </w:rPr>
      </w:pPr>
    </w:p>
    <w:p w14:paraId="066843F7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3) </w:t>
      </w:r>
      <w:proofErr w:type="spellStart"/>
      <w:r w:rsidRPr="00A6082F">
        <w:rPr>
          <w:lang w:val="fr-FR"/>
        </w:rPr>
        <w:t>zabrani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korišćenje</w:t>
      </w:r>
      <w:proofErr w:type="spellEnd"/>
      <w:r w:rsidRPr="00A6082F">
        <w:rPr>
          <w:lang w:val="fr-FR"/>
        </w:rPr>
        <w:t xml:space="preserve"> i promet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nisu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upisane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</w:t>
      </w:r>
      <w:proofErr w:type="spellEnd"/>
      <w:r w:rsidRPr="00A6082F">
        <w:rPr>
          <w:lang w:val="fr-FR"/>
        </w:rPr>
        <w:t xml:space="preserve"> su </w:t>
      </w:r>
      <w:proofErr w:type="spellStart"/>
      <w:r w:rsidRPr="00A6082F">
        <w:rPr>
          <w:lang w:val="fr-FR"/>
        </w:rPr>
        <w:t>brisane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</w:t>
      </w:r>
      <w:proofErr w:type="gramStart"/>
      <w:r w:rsidRPr="00A6082F">
        <w:rPr>
          <w:lang w:val="fr-FR"/>
        </w:rPr>
        <w:t>sorti;</w:t>
      </w:r>
      <w:proofErr w:type="gramEnd"/>
    </w:p>
    <w:p w14:paraId="69041519" w14:textId="77777777" w:rsidR="00A6082F" w:rsidRPr="00A6082F" w:rsidRDefault="00A6082F" w:rsidP="00A6082F">
      <w:pPr>
        <w:jc w:val="center"/>
        <w:rPr>
          <w:lang w:val="fr-FR"/>
        </w:rPr>
      </w:pPr>
    </w:p>
    <w:p w14:paraId="5CAA4D07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4) </w:t>
      </w:r>
      <w:proofErr w:type="spellStart"/>
      <w:r w:rsidRPr="00A6082F">
        <w:rPr>
          <w:lang w:val="fr-FR"/>
        </w:rPr>
        <w:t>zabrani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korišćenje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stavljanje</w:t>
      </w:r>
      <w:proofErr w:type="spellEnd"/>
      <w:r w:rsidRPr="00A6082F">
        <w:rPr>
          <w:lang w:val="fr-FR"/>
        </w:rPr>
        <w:t xml:space="preserve"> u promet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suprotno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odredbama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proofErr w:type="gram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>;</w:t>
      </w:r>
      <w:proofErr w:type="gramEnd"/>
    </w:p>
    <w:p w14:paraId="0C59E36E" w14:textId="77777777" w:rsidR="00A6082F" w:rsidRPr="00A6082F" w:rsidRDefault="00A6082F" w:rsidP="00A6082F">
      <w:pPr>
        <w:jc w:val="center"/>
        <w:rPr>
          <w:lang w:val="fr-FR"/>
        </w:rPr>
      </w:pPr>
    </w:p>
    <w:p w14:paraId="6F76BD4A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5) </w:t>
      </w:r>
      <w:proofErr w:type="spellStart"/>
      <w:r w:rsidRPr="00A6082F">
        <w:rPr>
          <w:lang w:val="fr-FR"/>
        </w:rPr>
        <w:t>zabrani</w:t>
      </w:r>
      <w:proofErr w:type="spellEnd"/>
      <w:r w:rsidRPr="00A6082F">
        <w:rPr>
          <w:lang w:val="fr-FR"/>
        </w:rPr>
        <w:t xml:space="preserve"> promet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van </w:t>
      </w:r>
      <w:proofErr w:type="spellStart"/>
      <w:r w:rsidRPr="00A6082F">
        <w:rPr>
          <w:lang w:val="fr-FR"/>
        </w:rPr>
        <w:t>prodajnog</w:t>
      </w:r>
      <w:proofErr w:type="spellEnd"/>
      <w:r w:rsidRPr="00A6082F">
        <w:rPr>
          <w:lang w:val="fr-FR"/>
        </w:rPr>
        <w:t xml:space="preserve"> </w:t>
      </w:r>
      <w:proofErr w:type="spellStart"/>
      <w:proofErr w:type="gramStart"/>
      <w:r w:rsidRPr="00A6082F">
        <w:rPr>
          <w:lang w:val="fr-FR"/>
        </w:rPr>
        <w:t>mesta</w:t>
      </w:r>
      <w:proofErr w:type="spellEnd"/>
      <w:r w:rsidRPr="00A6082F">
        <w:rPr>
          <w:lang w:val="fr-FR"/>
        </w:rPr>
        <w:t>;</w:t>
      </w:r>
      <w:proofErr w:type="gramEnd"/>
    </w:p>
    <w:p w14:paraId="3948A0EA" w14:textId="77777777" w:rsidR="00A6082F" w:rsidRPr="00A6082F" w:rsidRDefault="00A6082F" w:rsidP="00A6082F">
      <w:pPr>
        <w:jc w:val="center"/>
        <w:rPr>
          <w:lang w:val="fr-FR"/>
        </w:rPr>
      </w:pPr>
    </w:p>
    <w:p w14:paraId="3252138A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6) </w:t>
      </w:r>
      <w:proofErr w:type="spellStart"/>
      <w:r w:rsidRPr="00A6082F">
        <w:rPr>
          <w:lang w:val="fr-FR"/>
        </w:rPr>
        <w:t>oduzme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uništi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proizvodi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koristi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stavlja</w:t>
      </w:r>
      <w:proofErr w:type="spellEnd"/>
      <w:r w:rsidRPr="00A6082F">
        <w:rPr>
          <w:lang w:val="fr-FR"/>
        </w:rPr>
        <w:t xml:space="preserve"> u promet </w:t>
      </w:r>
      <w:proofErr w:type="spellStart"/>
      <w:r w:rsidRPr="00A6082F">
        <w:rPr>
          <w:lang w:val="fr-FR"/>
        </w:rPr>
        <w:t>suprotno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odredbama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proofErr w:type="gramStart"/>
      <w:r w:rsidRPr="00A6082F">
        <w:rPr>
          <w:lang w:val="fr-FR"/>
        </w:rPr>
        <w:t>zakona</w:t>
      </w:r>
      <w:proofErr w:type="spellEnd"/>
      <w:r w:rsidRPr="00A6082F">
        <w:rPr>
          <w:lang w:val="fr-FR"/>
        </w:rPr>
        <w:t>;</w:t>
      </w:r>
      <w:proofErr w:type="gramEnd"/>
    </w:p>
    <w:p w14:paraId="11C46981" w14:textId="77777777" w:rsidR="00A6082F" w:rsidRPr="00A6082F" w:rsidRDefault="00A6082F" w:rsidP="00A6082F">
      <w:pPr>
        <w:jc w:val="center"/>
        <w:rPr>
          <w:lang w:val="fr-FR"/>
        </w:rPr>
      </w:pPr>
    </w:p>
    <w:p w14:paraId="37104192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7) </w:t>
      </w:r>
      <w:proofErr w:type="spellStart"/>
      <w:r w:rsidRPr="00A6082F">
        <w:rPr>
          <w:lang w:val="fr-FR"/>
        </w:rPr>
        <w:t>naredi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otklanjanje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utvrđene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nepravilnosti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kada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postupku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nadzora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utvrdi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propis</w:t>
      </w:r>
      <w:proofErr w:type="spellEnd"/>
      <w:r w:rsidRPr="00A6082F">
        <w:rPr>
          <w:lang w:val="fr-FR"/>
        </w:rPr>
        <w:t xml:space="preserve"> o </w:t>
      </w:r>
      <w:proofErr w:type="spellStart"/>
      <w:r w:rsidRPr="00A6082F">
        <w:rPr>
          <w:lang w:val="fr-FR"/>
        </w:rPr>
        <w:t>sadnom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primenjen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nepravilno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primenjen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odredi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to </w:t>
      </w:r>
      <w:proofErr w:type="spellStart"/>
      <w:r w:rsidRPr="00A6082F">
        <w:rPr>
          <w:lang w:val="fr-FR"/>
        </w:rPr>
        <w:t>potreban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rok</w:t>
      </w:r>
      <w:proofErr w:type="spellEnd"/>
      <w:r w:rsidRPr="00A6082F">
        <w:rPr>
          <w:lang w:val="fr-FR"/>
        </w:rPr>
        <w:t>.</w:t>
      </w:r>
    </w:p>
    <w:p w14:paraId="05B0515D" w14:textId="77777777" w:rsidR="00A6082F" w:rsidRPr="00A6082F" w:rsidRDefault="00A6082F" w:rsidP="00A6082F">
      <w:pPr>
        <w:jc w:val="center"/>
        <w:rPr>
          <w:lang w:val="fr-FR"/>
        </w:rPr>
      </w:pPr>
    </w:p>
    <w:p w14:paraId="582E0FA9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Mere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nalažu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rešenjem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inspektora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upravnom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postupku</w:t>
      </w:r>
      <w:proofErr w:type="spellEnd"/>
      <w:r w:rsidRPr="00A6082F">
        <w:rPr>
          <w:lang w:val="fr-FR"/>
        </w:rPr>
        <w:t>.</w:t>
      </w:r>
    </w:p>
    <w:p w14:paraId="7A1BAD0B" w14:textId="77777777" w:rsidR="00A6082F" w:rsidRPr="00A6082F" w:rsidRDefault="00A6082F" w:rsidP="00A6082F">
      <w:pPr>
        <w:jc w:val="center"/>
        <w:rPr>
          <w:lang w:val="fr-FR"/>
        </w:rPr>
      </w:pPr>
    </w:p>
    <w:p w14:paraId="12CA795B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Troškovi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nastanu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prilikom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oduzimanja</w:t>
      </w:r>
      <w:proofErr w:type="spellEnd"/>
      <w:r w:rsidRPr="00A6082F">
        <w:rPr>
          <w:lang w:val="fr-FR"/>
        </w:rPr>
        <w:t xml:space="preserve">, </w:t>
      </w:r>
      <w:proofErr w:type="spellStart"/>
      <w:r w:rsidRPr="00A6082F">
        <w:rPr>
          <w:lang w:val="fr-FR"/>
        </w:rPr>
        <w:t>čuvanja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uništavanja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ovlašćenja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tačka</w:t>
      </w:r>
      <w:proofErr w:type="spellEnd"/>
      <w:r w:rsidRPr="00A6082F">
        <w:rPr>
          <w:lang w:val="fr-FR"/>
        </w:rPr>
        <w:t xml:space="preserve"> 6)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padaju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teret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lica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kojeg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oduzet</w:t>
      </w:r>
      <w:proofErr w:type="spellEnd"/>
      <w:r w:rsidRPr="00A6082F">
        <w:rPr>
          <w:lang w:val="fr-FR"/>
        </w:rPr>
        <w:t>.</w:t>
      </w:r>
    </w:p>
    <w:p w14:paraId="7C9E635C" w14:textId="77777777" w:rsidR="00A6082F" w:rsidRPr="00A6082F" w:rsidRDefault="00A6082F" w:rsidP="00A6082F">
      <w:pPr>
        <w:jc w:val="center"/>
        <w:rPr>
          <w:lang w:val="fr-FR"/>
        </w:rPr>
      </w:pPr>
    </w:p>
    <w:p w14:paraId="6356AF50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54</w:t>
      </w:r>
    </w:p>
    <w:p w14:paraId="0F9089AD" w14:textId="77777777" w:rsidR="00A6082F" w:rsidRPr="00A6082F" w:rsidRDefault="00A6082F" w:rsidP="00A6082F">
      <w:pPr>
        <w:jc w:val="center"/>
        <w:rPr>
          <w:lang w:val="fr-FR"/>
        </w:rPr>
      </w:pPr>
    </w:p>
    <w:p w14:paraId="36FE5DC2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Rešenje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inspektora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konačno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upravnom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postupku</w:t>
      </w:r>
      <w:proofErr w:type="spellEnd"/>
      <w:r w:rsidRPr="00A6082F">
        <w:rPr>
          <w:lang w:val="fr-FR"/>
        </w:rPr>
        <w:t>.</w:t>
      </w:r>
    </w:p>
    <w:p w14:paraId="575F9FE3" w14:textId="77777777" w:rsidR="00A6082F" w:rsidRPr="00A6082F" w:rsidRDefault="00A6082F" w:rsidP="00A6082F">
      <w:pPr>
        <w:jc w:val="center"/>
        <w:rPr>
          <w:lang w:val="fr-FR"/>
        </w:rPr>
      </w:pPr>
    </w:p>
    <w:p w14:paraId="0A859B17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Protiv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rešenja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inspektora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pokrenuti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upravni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spor</w:t>
      </w:r>
      <w:proofErr w:type="spellEnd"/>
      <w:r w:rsidRPr="00A6082F">
        <w:rPr>
          <w:lang w:val="fr-FR"/>
        </w:rPr>
        <w:t>.</w:t>
      </w:r>
    </w:p>
    <w:p w14:paraId="429B69BE" w14:textId="77777777" w:rsidR="00A6082F" w:rsidRPr="00A6082F" w:rsidRDefault="00A6082F" w:rsidP="00A6082F">
      <w:pPr>
        <w:jc w:val="center"/>
        <w:rPr>
          <w:lang w:val="fr-FR"/>
        </w:rPr>
      </w:pPr>
    </w:p>
    <w:p w14:paraId="5F347430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>VII KAZNENE ODREDBE</w:t>
      </w:r>
    </w:p>
    <w:p w14:paraId="7A5A514A" w14:textId="77777777" w:rsidR="00A6082F" w:rsidRPr="00A6082F" w:rsidRDefault="00A6082F" w:rsidP="00A6082F">
      <w:pPr>
        <w:jc w:val="center"/>
        <w:rPr>
          <w:lang w:val="fr-FR"/>
        </w:rPr>
      </w:pPr>
    </w:p>
    <w:p w14:paraId="75ED8DBF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55</w:t>
      </w:r>
    </w:p>
    <w:p w14:paraId="3563E0FB" w14:textId="77777777" w:rsidR="00A6082F" w:rsidRPr="00A6082F" w:rsidRDefault="00A6082F" w:rsidP="00A6082F">
      <w:pPr>
        <w:jc w:val="center"/>
        <w:rPr>
          <w:lang w:val="fr-FR"/>
        </w:rPr>
      </w:pPr>
    </w:p>
    <w:p w14:paraId="53BADC1E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Novčanom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kaznom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100.000 do 3.000.000 </w:t>
      </w:r>
      <w:proofErr w:type="spellStart"/>
      <w:r w:rsidRPr="00A6082F">
        <w:rPr>
          <w:lang w:val="fr-FR"/>
        </w:rPr>
        <w:t>dinara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kazniće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privredni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prestup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privredno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društvo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preduzeće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drugo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pravno</w:t>
      </w:r>
      <w:proofErr w:type="spellEnd"/>
      <w:r w:rsidRPr="00A6082F">
        <w:rPr>
          <w:lang w:val="fr-FR"/>
        </w:rPr>
        <w:t xml:space="preserve"> lice, </w:t>
      </w:r>
      <w:proofErr w:type="gramStart"/>
      <w:r w:rsidRPr="00A6082F">
        <w:rPr>
          <w:lang w:val="fr-FR"/>
        </w:rPr>
        <w:t>ako:</w:t>
      </w:r>
      <w:proofErr w:type="gramEnd"/>
    </w:p>
    <w:p w14:paraId="429B4A0F" w14:textId="77777777" w:rsidR="00A6082F" w:rsidRPr="00A6082F" w:rsidRDefault="00A6082F" w:rsidP="00A6082F">
      <w:pPr>
        <w:jc w:val="center"/>
        <w:rPr>
          <w:lang w:val="fr-FR"/>
        </w:rPr>
      </w:pPr>
    </w:p>
    <w:p w14:paraId="5A74EF26" w14:textId="77777777" w:rsidR="00A6082F" w:rsidRDefault="00A6082F" w:rsidP="00A6082F">
      <w:pPr>
        <w:jc w:val="center"/>
      </w:pPr>
      <w:r>
        <w:t xml:space="preserve">1)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3076C81" w14:textId="77777777" w:rsidR="00A6082F" w:rsidRDefault="00A6082F" w:rsidP="00A6082F">
      <w:pPr>
        <w:jc w:val="center"/>
      </w:pPr>
    </w:p>
    <w:p w14:paraId="5EDA79B0" w14:textId="77777777" w:rsidR="00A6082F" w:rsidRDefault="00A6082F" w:rsidP="00A6082F">
      <w:pPr>
        <w:jc w:val="center"/>
      </w:pPr>
      <w:r>
        <w:t xml:space="preserve">2)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,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uvozom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</w:t>
      </w:r>
      <w:proofErr w:type="spellEnd"/>
      <w:r>
        <w:t xml:space="preserve"> 15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E7B3332" w14:textId="77777777" w:rsidR="00A6082F" w:rsidRDefault="00A6082F" w:rsidP="00A6082F">
      <w:pPr>
        <w:jc w:val="center"/>
      </w:pPr>
    </w:p>
    <w:p w14:paraId="5767F255" w14:textId="77777777" w:rsidR="00A6082F" w:rsidRDefault="00A6082F" w:rsidP="00A6082F">
      <w:pPr>
        <w:jc w:val="center"/>
      </w:pPr>
      <w:r>
        <w:t xml:space="preserve">3)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tač</w:t>
      </w:r>
      <w:proofErr w:type="spellEnd"/>
      <w:r>
        <w:t xml:space="preserve">. 3), 4) </w:t>
      </w:r>
      <w:proofErr w:type="spellStart"/>
      <w:r>
        <w:t>i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9C899BE" w14:textId="77777777" w:rsidR="00A6082F" w:rsidRDefault="00A6082F" w:rsidP="00A6082F">
      <w:pPr>
        <w:jc w:val="center"/>
      </w:pPr>
    </w:p>
    <w:p w14:paraId="2FBEF952" w14:textId="77777777" w:rsidR="00A6082F" w:rsidRDefault="00A6082F" w:rsidP="00A6082F">
      <w:pPr>
        <w:jc w:val="center"/>
      </w:pPr>
      <w:r>
        <w:t xml:space="preserve">4)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 </w:t>
      </w:r>
      <w:proofErr w:type="spellStart"/>
      <w:r>
        <w:t>i</w:t>
      </w:r>
      <w:proofErr w:type="spellEnd"/>
      <w:r>
        <w:t xml:space="preserve"> 11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C6F9CD3" w14:textId="77777777" w:rsidR="00A6082F" w:rsidRDefault="00A6082F" w:rsidP="00A6082F">
      <w:pPr>
        <w:jc w:val="center"/>
      </w:pPr>
    </w:p>
    <w:p w14:paraId="70E022EA" w14:textId="77777777" w:rsidR="00A6082F" w:rsidRDefault="00A6082F" w:rsidP="00A6082F">
      <w:pPr>
        <w:jc w:val="center"/>
      </w:pPr>
      <w:r>
        <w:lastRenderedPageBreak/>
        <w:t xml:space="preserve">5)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sertifikatom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</w:t>
      </w:r>
      <w:proofErr w:type="gramStart"/>
      <w:r>
        <w:t>);</w:t>
      </w:r>
      <w:proofErr w:type="gramEnd"/>
    </w:p>
    <w:p w14:paraId="61A86A29" w14:textId="77777777" w:rsidR="00A6082F" w:rsidRDefault="00A6082F" w:rsidP="00A6082F">
      <w:pPr>
        <w:jc w:val="center"/>
      </w:pPr>
    </w:p>
    <w:p w14:paraId="14FD8A2D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6) </w:t>
      </w:r>
      <w:proofErr w:type="spellStart"/>
      <w:r w:rsidRPr="00A6082F">
        <w:rPr>
          <w:lang w:val="fr-FR"/>
        </w:rPr>
        <w:t>uvozi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</w:t>
      </w:r>
      <w:proofErr w:type="spellEnd"/>
      <w:r w:rsidRPr="00A6082F">
        <w:rPr>
          <w:lang w:val="fr-FR"/>
        </w:rPr>
        <w:t xml:space="preserve"> sorte </w:t>
      </w:r>
      <w:proofErr w:type="spellStart"/>
      <w:r w:rsidRPr="00A6082F">
        <w:rPr>
          <w:lang w:val="fr-FR"/>
        </w:rPr>
        <w:t>koja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upisana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Registar</w:t>
      </w:r>
      <w:proofErr w:type="spellEnd"/>
      <w:r w:rsidRPr="00A6082F">
        <w:rPr>
          <w:lang w:val="fr-FR"/>
        </w:rPr>
        <w:t xml:space="preserve"> sorti (</w:t>
      </w: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20</w:t>
      </w:r>
      <w:proofErr w:type="gramStart"/>
      <w:r w:rsidRPr="00A6082F">
        <w:rPr>
          <w:lang w:val="fr-FR"/>
        </w:rPr>
        <w:t>);</w:t>
      </w:r>
      <w:proofErr w:type="gramEnd"/>
    </w:p>
    <w:p w14:paraId="5DAAADAC" w14:textId="77777777" w:rsidR="00A6082F" w:rsidRPr="00A6082F" w:rsidRDefault="00A6082F" w:rsidP="00A6082F">
      <w:pPr>
        <w:jc w:val="center"/>
        <w:rPr>
          <w:lang w:val="fr-FR"/>
        </w:rPr>
      </w:pPr>
    </w:p>
    <w:p w14:paraId="77D58AB4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7) </w:t>
      </w:r>
      <w:proofErr w:type="spellStart"/>
      <w:r w:rsidRPr="00A6082F">
        <w:rPr>
          <w:lang w:val="fr-FR"/>
        </w:rPr>
        <w:t>sortu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koja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brisana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sorti </w:t>
      </w:r>
      <w:proofErr w:type="spellStart"/>
      <w:r w:rsidRPr="00A6082F">
        <w:rPr>
          <w:lang w:val="fr-FR"/>
        </w:rPr>
        <w:t>stavi</w:t>
      </w:r>
      <w:proofErr w:type="spellEnd"/>
      <w:r w:rsidRPr="00A6082F">
        <w:rPr>
          <w:lang w:val="fr-FR"/>
        </w:rPr>
        <w:t xml:space="preserve"> u promet </w:t>
      </w:r>
      <w:proofErr w:type="spellStart"/>
      <w:r w:rsidRPr="00A6082F">
        <w:rPr>
          <w:lang w:val="fr-FR"/>
        </w:rPr>
        <w:t>posle</w:t>
      </w:r>
      <w:proofErr w:type="spellEnd"/>
      <w:r w:rsidRPr="00A6082F">
        <w:rPr>
          <w:lang w:val="fr-FR"/>
        </w:rPr>
        <w:t xml:space="preserve"> tri </w:t>
      </w:r>
      <w:proofErr w:type="spellStart"/>
      <w:r w:rsidRPr="00A6082F">
        <w:rPr>
          <w:lang w:val="fr-FR"/>
        </w:rPr>
        <w:t>godine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brisanja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sorti (</w:t>
      </w: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42 </w:t>
      </w:r>
      <w:proofErr w:type="spellStart"/>
      <w:r w:rsidRPr="00A6082F">
        <w:rPr>
          <w:lang w:val="fr-FR"/>
        </w:rPr>
        <w:t>stav</w:t>
      </w:r>
      <w:proofErr w:type="spellEnd"/>
      <w:r w:rsidRPr="00A6082F">
        <w:rPr>
          <w:lang w:val="fr-FR"/>
        </w:rPr>
        <w:t xml:space="preserve"> 2</w:t>
      </w:r>
      <w:proofErr w:type="gramStart"/>
      <w:r w:rsidRPr="00A6082F">
        <w:rPr>
          <w:lang w:val="fr-FR"/>
        </w:rPr>
        <w:t>);</w:t>
      </w:r>
      <w:proofErr w:type="gramEnd"/>
    </w:p>
    <w:p w14:paraId="563718D2" w14:textId="77777777" w:rsidR="00A6082F" w:rsidRPr="00A6082F" w:rsidRDefault="00A6082F" w:rsidP="00A6082F">
      <w:pPr>
        <w:jc w:val="center"/>
        <w:rPr>
          <w:lang w:val="fr-FR"/>
        </w:rPr>
      </w:pPr>
    </w:p>
    <w:p w14:paraId="1AC00CD4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8) </w:t>
      </w:r>
      <w:proofErr w:type="spellStart"/>
      <w:r w:rsidRPr="00A6082F">
        <w:rPr>
          <w:lang w:val="fr-FR"/>
        </w:rPr>
        <w:t>poverene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poslove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kontrole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održavanja</w:t>
      </w:r>
      <w:proofErr w:type="spellEnd"/>
      <w:r w:rsidRPr="00A6082F">
        <w:rPr>
          <w:lang w:val="fr-FR"/>
        </w:rPr>
        <w:t xml:space="preserve"> sorte ne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ovim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zakonom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propisima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donetim</w:t>
      </w:r>
      <w:proofErr w:type="spellEnd"/>
      <w:r w:rsidRPr="00A6082F">
        <w:rPr>
          <w:lang w:val="fr-FR"/>
        </w:rPr>
        <w:t xml:space="preserve"> na </w:t>
      </w:r>
      <w:proofErr w:type="spellStart"/>
      <w:r w:rsidRPr="00A6082F">
        <w:rPr>
          <w:lang w:val="fr-FR"/>
        </w:rPr>
        <w:t>osnovu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njega</w:t>
      </w:r>
      <w:proofErr w:type="spellEnd"/>
      <w:r w:rsidRPr="00A6082F">
        <w:rPr>
          <w:lang w:val="fr-FR"/>
        </w:rPr>
        <w:t xml:space="preserve"> (</w:t>
      </w: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47</w:t>
      </w:r>
      <w:proofErr w:type="gramStart"/>
      <w:r w:rsidRPr="00A6082F">
        <w:rPr>
          <w:lang w:val="fr-FR"/>
        </w:rPr>
        <w:t>);</w:t>
      </w:r>
      <w:proofErr w:type="gramEnd"/>
    </w:p>
    <w:p w14:paraId="54B8E101" w14:textId="77777777" w:rsidR="00A6082F" w:rsidRPr="00A6082F" w:rsidRDefault="00A6082F" w:rsidP="00A6082F">
      <w:pPr>
        <w:jc w:val="center"/>
        <w:rPr>
          <w:lang w:val="fr-FR"/>
        </w:rPr>
      </w:pPr>
    </w:p>
    <w:p w14:paraId="539CC1D9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9) ne </w:t>
      </w:r>
      <w:proofErr w:type="spellStart"/>
      <w:r w:rsidRPr="00A6082F">
        <w:rPr>
          <w:lang w:val="fr-FR"/>
        </w:rPr>
        <w:t>postupi</w:t>
      </w:r>
      <w:proofErr w:type="spellEnd"/>
      <w:r w:rsidRPr="00A6082F">
        <w:rPr>
          <w:lang w:val="fr-FR"/>
        </w:rPr>
        <w:t xml:space="preserve"> po </w:t>
      </w:r>
      <w:proofErr w:type="spellStart"/>
      <w:r w:rsidRPr="00A6082F">
        <w:rPr>
          <w:lang w:val="fr-FR"/>
        </w:rPr>
        <w:t>rešenju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inspektora</w:t>
      </w:r>
      <w:proofErr w:type="spellEnd"/>
      <w:r w:rsidRPr="00A6082F">
        <w:rPr>
          <w:lang w:val="fr-FR"/>
        </w:rPr>
        <w:t xml:space="preserve">,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ovim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zakonom</w:t>
      </w:r>
      <w:proofErr w:type="spellEnd"/>
      <w:r w:rsidRPr="00A6082F">
        <w:rPr>
          <w:lang w:val="fr-FR"/>
        </w:rPr>
        <w:t>.</w:t>
      </w:r>
    </w:p>
    <w:p w14:paraId="3FC57D8B" w14:textId="77777777" w:rsidR="00A6082F" w:rsidRPr="00A6082F" w:rsidRDefault="00A6082F" w:rsidP="00A6082F">
      <w:pPr>
        <w:jc w:val="center"/>
        <w:rPr>
          <w:lang w:val="fr-FR"/>
        </w:rPr>
      </w:pPr>
    </w:p>
    <w:p w14:paraId="166E23ED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Za </w:t>
      </w:r>
      <w:proofErr w:type="spellStart"/>
      <w:r w:rsidRPr="00A6082F">
        <w:rPr>
          <w:lang w:val="fr-FR"/>
        </w:rPr>
        <w:t>privredni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prestup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kazniće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novčanom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kaznom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10.000 do 200.000 </w:t>
      </w:r>
      <w:proofErr w:type="spellStart"/>
      <w:r w:rsidRPr="00A6082F">
        <w:rPr>
          <w:lang w:val="fr-FR"/>
        </w:rPr>
        <w:t>dinara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odgovorno</w:t>
      </w:r>
      <w:proofErr w:type="spellEnd"/>
      <w:r w:rsidRPr="00A6082F">
        <w:rPr>
          <w:lang w:val="fr-FR"/>
        </w:rPr>
        <w:t xml:space="preserve"> lice u </w:t>
      </w:r>
      <w:proofErr w:type="spellStart"/>
      <w:r w:rsidRPr="00A6082F">
        <w:rPr>
          <w:lang w:val="fr-FR"/>
        </w:rPr>
        <w:t>privrednom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društvu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preduzeću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drugom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pravnom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licu</w:t>
      </w:r>
      <w:proofErr w:type="spellEnd"/>
      <w:r w:rsidRPr="00A6082F">
        <w:rPr>
          <w:lang w:val="fr-FR"/>
        </w:rPr>
        <w:t>.</w:t>
      </w:r>
    </w:p>
    <w:p w14:paraId="1A64FA31" w14:textId="77777777" w:rsidR="00A6082F" w:rsidRPr="00A6082F" w:rsidRDefault="00A6082F" w:rsidP="00A6082F">
      <w:pPr>
        <w:jc w:val="center"/>
        <w:rPr>
          <w:lang w:val="fr-FR"/>
        </w:rPr>
      </w:pPr>
    </w:p>
    <w:p w14:paraId="2EDEDB08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Za </w:t>
      </w:r>
      <w:proofErr w:type="spellStart"/>
      <w:r w:rsidRPr="00A6082F">
        <w:rPr>
          <w:lang w:val="fr-FR"/>
        </w:rPr>
        <w:t>radnje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stava</w:t>
      </w:r>
      <w:proofErr w:type="spellEnd"/>
      <w:r w:rsidRPr="00A6082F">
        <w:rPr>
          <w:lang w:val="fr-FR"/>
        </w:rPr>
        <w:t xml:space="preserve"> 1 </w:t>
      </w:r>
      <w:proofErr w:type="spellStart"/>
      <w:r w:rsidRPr="00A6082F">
        <w:rPr>
          <w:lang w:val="fr-FR"/>
        </w:rPr>
        <w:t>ovog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člana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pored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novčane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kazne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može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izreći</w:t>
      </w:r>
      <w:proofErr w:type="spellEnd"/>
      <w:r w:rsidRPr="00A6082F">
        <w:rPr>
          <w:lang w:val="fr-FR"/>
        </w:rPr>
        <w:t xml:space="preserve"> i </w:t>
      </w:r>
      <w:proofErr w:type="spellStart"/>
      <w:r w:rsidRPr="00A6082F">
        <w:rPr>
          <w:lang w:val="fr-FR"/>
        </w:rPr>
        <w:t>zaštitna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mera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zabrane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obavljanja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određenih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delatnosti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pravno</w:t>
      </w:r>
      <w:proofErr w:type="spellEnd"/>
      <w:r w:rsidRPr="00A6082F">
        <w:rPr>
          <w:lang w:val="fr-FR"/>
        </w:rPr>
        <w:t xml:space="preserve"> lice i </w:t>
      </w:r>
      <w:proofErr w:type="spellStart"/>
      <w:r w:rsidRPr="00A6082F">
        <w:rPr>
          <w:lang w:val="fr-FR"/>
        </w:rPr>
        <w:t>odgovornom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licu</w:t>
      </w:r>
      <w:proofErr w:type="spellEnd"/>
      <w:r w:rsidRPr="00A6082F">
        <w:rPr>
          <w:lang w:val="fr-FR"/>
        </w:rPr>
        <w:t xml:space="preserve"> da </w:t>
      </w:r>
      <w:proofErr w:type="spellStart"/>
      <w:r w:rsidRPr="00A6082F">
        <w:rPr>
          <w:lang w:val="fr-FR"/>
        </w:rPr>
        <w:t>vrši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određene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poslove</w:t>
      </w:r>
      <w:proofErr w:type="spellEnd"/>
      <w:r w:rsidRPr="00A6082F">
        <w:rPr>
          <w:lang w:val="fr-FR"/>
        </w:rPr>
        <w:t xml:space="preserve"> u </w:t>
      </w:r>
      <w:proofErr w:type="spellStart"/>
      <w:r w:rsidRPr="00A6082F">
        <w:rPr>
          <w:lang w:val="fr-FR"/>
        </w:rPr>
        <w:t>trajanju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šest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meseci</w:t>
      </w:r>
      <w:proofErr w:type="spellEnd"/>
      <w:r w:rsidRPr="00A6082F">
        <w:rPr>
          <w:lang w:val="fr-FR"/>
        </w:rPr>
        <w:t xml:space="preserve"> do </w:t>
      </w:r>
      <w:proofErr w:type="spellStart"/>
      <w:r w:rsidRPr="00A6082F">
        <w:rPr>
          <w:lang w:val="fr-FR"/>
        </w:rPr>
        <w:t>deset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godina</w:t>
      </w:r>
      <w:proofErr w:type="spellEnd"/>
      <w:r w:rsidRPr="00A6082F">
        <w:rPr>
          <w:lang w:val="fr-FR"/>
        </w:rPr>
        <w:t>.</w:t>
      </w:r>
    </w:p>
    <w:p w14:paraId="36858258" w14:textId="77777777" w:rsidR="00A6082F" w:rsidRPr="00A6082F" w:rsidRDefault="00A6082F" w:rsidP="00A6082F">
      <w:pPr>
        <w:jc w:val="center"/>
        <w:rPr>
          <w:lang w:val="fr-FR"/>
        </w:rPr>
      </w:pPr>
    </w:p>
    <w:p w14:paraId="3AE64BE7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56</w:t>
      </w:r>
    </w:p>
    <w:p w14:paraId="2FFA9FE8" w14:textId="77777777" w:rsidR="00A6082F" w:rsidRPr="00A6082F" w:rsidRDefault="00A6082F" w:rsidP="00A6082F">
      <w:pPr>
        <w:jc w:val="center"/>
        <w:rPr>
          <w:lang w:val="fr-FR"/>
        </w:rPr>
      </w:pPr>
    </w:p>
    <w:p w14:paraId="3CD54998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Novčanom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kaznom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100.000 do 1.000.000 </w:t>
      </w:r>
      <w:proofErr w:type="spellStart"/>
      <w:r w:rsidRPr="00A6082F">
        <w:rPr>
          <w:lang w:val="fr-FR"/>
        </w:rPr>
        <w:t>dinara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kazniće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prekršaj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privredno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društvo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odnosno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preduzeće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ili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drugo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pravno</w:t>
      </w:r>
      <w:proofErr w:type="spellEnd"/>
      <w:r w:rsidRPr="00A6082F">
        <w:rPr>
          <w:lang w:val="fr-FR"/>
        </w:rPr>
        <w:t xml:space="preserve"> lice, </w:t>
      </w:r>
      <w:proofErr w:type="gramStart"/>
      <w:r w:rsidRPr="00A6082F">
        <w:rPr>
          <w:lang w:val="fr-FR"/>
        </w:rPr>
        <w:t>ako:</w:t>
      </w:r>
      <w:proofErr w:type="gramEnd"/>
    </w:p>
    <w:p w14:paraId="5D751C8A" w14:textId="77777777" w:rsidR="00A6082F" w:rsidRPr="00A6082F" w:rsidRDefault="00A6082F" w:rsidP="00A6082F">
      <w:pPr>
        <w:jc w:val="center"/>
        <w:rPr>
          <w:lang w:val="fr-FR"/>
        </w:rPr>
      </w:pPr>
    </w:p>
    <w:p w14:paraId="70D4CF8B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1) ne </w:t>
      </w:r>
      <w:proofErr w:type="spellStart"/>
      <w:r w:rsidRPr="00A6082F">
        <w:rPr>
          <w:lang w:val="fr-FR"/>
        </w:rPr>
        <w:t>vodi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knjigu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evidencije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(</w:t>
      </w: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9</w:t>
      </w:r>
      <w:proofErr w:type="gramStart"/>
      <w:r w:rsidRPr="00A6082F">
        <w:rPr>
          <w:lang w:val="fr-FR"/>
        </w:rPr>
        <w:t>);</w:t>
      </w:r>
      <w:proofErr w:type="gramEnd"/>
    </w:p>
    <w:p w14:paraId="2F2AF98A" w14:textId="77777777" w:rsidR="00A6082F" w:rsidRPr="00A6082F" w:rsidRDefault="00A6082F" w:rsidP="00A6082F">
      <w:pPr>
        <w:jc w:val="center"/>
        <w:rPr>
          <w:lang w:val="fr-FR"/>
        </w:rPr>
      </w:pPr>
    </w:p>
    <w:p w14:paraId="1EB3E84B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2) </w:t>
      </w:r>
      <w:proofErr w:type="spellStart"/>
      <w:r w:rsidRPr="00A6082F">
        <w:rPr>
          <w:lang w:val="fr-FR"/>
        </w:rPr>
        <w:t>Ministarstvu</w:t>
      </w:r>
      <w:proofErr w:type="spellEnd"/>
      <w:r w:rsidRPr="00A6082F">
        <w:rPr>
          <w:lang w:val="fr-FR"/>
        </w:rPr>
        <w:t xml:space="preserve"> ne </w:t>
      </w:r>
      <w:proofErr w:type="spellStart"/>
      <w:r w:rsidRPr="00A6082F">
        <w:rPr>
          <w:lang w:val="fr-FR"/>
        </w:rPr>
        <w:t>podnese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prijavu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(</w:t>
      </w: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12</w:t>
      </w:r>
      <w:proofErr w:type="gramStart"/>
      <w:r w:rsidRPr="00A6082F">
        <w:rPr>
          <w:lang w:val="fr-FR"/>
        </w:rPr>
        <w:t>);</w:t>
      </w:r>
      <w:proofErr w:type="gramEnd"/>
    </w:p>
    <w:p w14:paraId="76E351D2" w14:textId="77777777" w:rsidR="00A6082F" w:rsidRPr="00A6082F" w:rsidRDefault="00A6082F" w:rsidP="00A6082F">
      <w:pPr>
        <w:jc w:val="center"/>
        <w:rPr>
          <w:lang w:val="fr-FR"/>
        </w:rPr>
      </w:pPr>
    </w:p>
    <w:p w14:paraId="09C6D78F" w14:textId="77777777" w:rsidR="00A6082F" w:rsidRDefault="00A6082F" w:rsidP="00A6082F">
      <w:pPr>
        <w:jc w:val="center"/>
      </w:pPr>
      <w:r>
        <w:t xml:space="preserve">3)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van </w:t>
      </w:r>
      <w:proofErr w:type="spellStart"/>
      <w:r>
        <w:t>prodajnog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C483C94" w14:textId="77777777" w:rsidR="00A6082F" w:rsidRDefault="00A6082F" w:rsidP="00A6082F">
      <w:pPr>
        <w:jc w:val="center"/>
      </w:pPr>
    </w:p>
    <w:p w14:paraId="6A48B302" w14:textId="77777777" w:rsidR="00A6082F" w:rsidRDefault="00A6082F" w:rsidP="00A6082F">
      <w:pPr>
        <w:jc w:val="center"/>
      </w:pPr>
      <w:r>
        <w:lastRenderedPageBreak/>
        <w:t xml:space="preserve">4)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IV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18).</w:t>
      </w:r>
    </w:p>
    <w:p w14:paraId="02084B3E" w14:textId="77777777" w:rsidR="00A6082F" w:rsidRDefault="00A6082F" w:rsidP="00A6082F">
      <w:pPr>
        <w:jc w:val="center"/>
      </w:pPr>
    </w:p>
    <w:p w14:paraId="133B3223" w14:textId="77777777" w:rsidR="00A6082F" w:rsidRDefault="00A6082F" w:rsidP="00A6082F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60FF2D6D" w14:textId="77777777" w:rsidR="00A6082F" w:rsidRDefault="00A6082F" w:rsidP="00A6082F">
      <w:pPr>
        <w:jc w:val="center"/>
      </w:pPr>
    </w:p>
    <w:p w14:paraId="387E8EBB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6A36777E" w14:textId="77777777" w:rsidR="00A6082F" w:rsidRDefault="00A6082F" w:rsidP="00A6082F">
      <w:pPr>
        <w:jc w:val="center"/>
      </w:pPr>
    </w:p>
    <w:p w14:paraId="46931BA1" w14:textId="77777777" w:rsidR="00A6082F" w:rsidRDefault="00A6082F" w:rsidP="00A6082F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5.000 do 500.000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1497B6D3" w14:textId="77777777" w:rsidR="00A6082F" w:rsidRDefault="00A6082F" w:rsidP="00A6082F">
      <w:pPr>
        <w:jc w:val="center"/>
      </w:pPr>
    </w:p>
    <w:p w14:paraId="1B4D6D22" w14:textId="77777777" w:rsidR="00A6082F" w:rsidRDefault="00A6082F" w:rsidP="00A6082F">
      <w:pPr>
        <w:jc w:val="center"/>
      </w:pPr>
      <w:r>
        <w:t xml:space="preserve">1)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46078D6" w14:textId="77777777" w:rsidR="00A6082F" w:rsidRDefault="00A6082F" w:rsidP="00A6082F">
      <w:pPr>
        <w:jc w:val="center"/>
      </w:pPr>
    </w:p>
    <w:p w14:paraId="04086829" w14:textId="77777777" w:rsidR="00A6082F" w:rsidRDefault="00A6082F" w:rsidP="00A6082F">
      <w:pPr>
        <w:jc w:val="center"/>
      </w:pPr>
      <w:r>
        <w:t xml:space="preserve">2)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,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uvozom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</w:t>
      </w:r>
      <w:proofErr w:type="spellEnd"/>
      <w:r>
        <w:t xml:space="preserve"> 15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190AC22" w14:textId="77777777" w:rsidR="00A6082F" w:rsidRDefault="00A6082F" w:rsidP="00A6082F">
      <w:pPr>
        <w:jc w:val="center"/>
      </w:pPr>
    </w:p>
    <w:p w14:paraId="362879E1" w14:textId="77777777" w:rsidR="00A6082F" w:rsidRDefault="00A6082F" w:rsidP="00A6082F">
      <w:pPr>
        <w:jc w:val="center"/>
      </w:pPr>
      <w:r>
        <w:t xml:space="preserve">3)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tač</w:t>
      </w:r>
      <w:proofErr w:type="spellEnd"/>
      <w:r>
        <w:t xml:space="preserve">. 3), 4) </w:t>
      </w:r>
      <w:proofErr w:type="spellStart"/>
      <w:r>
        <w:t>i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9D88B4C" w14:textId="77777777" w:rsidR="00A6082F" w:rsidRDefault="00A6082F" w:rsidP="00A6082F">
      <w:pPr>
        <w:jc w:val="center"/>
      </w:pPr>
    </w:p>
    <w:p w14:paraId="1364C54B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4) ne </w:t>
      </w:r>
      <w:proofErr w:type="spellStart"/>
      <w:r w:rsidRPr="00A6082F">
        <w:rPr>
          <w:lang w:val="fr-FR"/>
        </w:rPr>
        <w:t>vodi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knjigu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evidencije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(</w:t>
      </w: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9</w:t>
      </w:r>
      <w:proofErr w:type="gramStart"/>
      <w:r w:rsidRPr="00A6082F">
        <w:rPr>
          <w:lang w:val="fr-FR"/>
        </w:rPr>
        <w:t>);</w:t>
      </w:r>
      <w:proofErr w:type="gramEnd"/>
    </w:p>
    <w:p w14:paraId="1BF18A31" w14:textId="77777777" w:rsidR="00A6082F" w:rsidRPr="00A6082F" w:rsidRDefault="00A6082F" w:rsidP="00A6082F">
      <w:pPr>
        <w:jc w:val="center"/>
        <w:rPr>
          <w:lang w:val="fr-FR"/>
        </w:rPr>
      </w:pPr>
    </w:p>
    <w:p w14:paraId="1C4F3944" w14:textId="77777777" w:rsidR="00A6082F" w:rsidRDefault="00A6082F" w:rsidP="00A6082F">
      <w:pPr>
        <w:jc w:val="center"/>
      </w:pPr>
      <w:r>
        <w:t xml:space="preserve">5)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 </w:t>
      </w:r>
      <w:proofErr w:type="spellStart"/>
      <w:r>
        <w:t>i</w:t>
      </w:r>
      <w:proofErr w:type="spellEnd"/>
      <w:r>
        <w:t xml:space="preserve"> 11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654B9C6" w14:textId="77777777" w:rsidR="00A6082F" w:rsidRDefault="00A6082F" w:rsidP="00A6082F">
      <w:pPr>
        <w:jc w:val="center"/>
      </w:pPr>
    </w:p>
    <w:p w14:paraId="1B67B321" w14:textId="77777777" w:rsidR="00A6082F" w:rsidRDefault="00A6082F" w:rsidP="00A6082F">
      <w:pPr>
        <w:jc w:val="center"/>
      </w:pPr>
      <w:r>
        <w:t xml:space="preserve">6) </w:t>
      </w:r>
      <w:proofErr w:type="spellStart"/>
      <w:r>
        <w:t>Ministarstvu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</w:t>
      </w:r>
      <w:proofErr w:type="gramStart"/>
      <w:r>
        <w:t>);</w:t>
      </w:r>
      <w:proofErr w:type="gramEnd"/>
    </w:p>
    <w:p w14:paraId="744FB66D" w14:textId="77777777" w:rsidR="00A6082F" w:rsidRDefault="00A6082F" w:rsidP="00A6082F">
      <w:pPr>
        <w:jc w:val="center"/>
      </w:pPr>
    </w:p>
    <w:p w14:paraId="311671B4" w14:textId="77777777" w:rsidR="00A6082F" w:rsidRDefault="00A6082F" w:rsidP="00A6082F">
      <w:pPr>
        <w:jc w:val="center"/>
      </w:pPr>
      <w:r>
        <w:t xml:space="preserve">7)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sertifikatom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</w:t>
      </w:r>
      <w:proofErr w:type="gramStart"/>
      <w:r>
        <w:t>);</w:t>
      </w:r>
      <w:proofErr w:type="gramEnd"/>
    </w:p>
    <w:p w14:paraId="4514D4D7" w14:textId="77777777" w:rsidR="00A6082F" w:rsidRDefault="00A6082F" w:rsidP="00A6082F">
      <w:pPr>
        <w:jc w:val="center"/>
      </w:pPr>
    </w:p>
    <w:p w14:paraId="4B361CC3" w14:textId="77777777" w:rsidR="00A6082F" w:rsidRDefault="00A6082F" w:rsidP="00A6082F">
      <w:pPr>
        <w:jc w:val="center"/>
      </w:pPr>
      <w:r>
        <w:t xml:space="preserve">8)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van </w:t>
      </w:r>
      <w:proofErr w:type="spellStart"/>
      <w:r>
        <w:t>prodajnog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5FA4AD0" w14:textId="77777777" w:rsidR="00A6082F" w:rsidRDefault="00A6082F" w:rsidP="00A6082F">
      <w:pPr>
        <w:jc w:val="center"/>
      </w:pPr>
    </w:p>
    <w:p w14:paraId="1E1515EF" w14:textId="77777777" w:rsidR="00A6082F" w:rsidRDefault="00A6082F" w:rsidP="00A6082F">
      <w:pPr>
        <w:jc w:val="center"/>
      </w:pPr>
      <w:r>
        <w:t xml:space="preserve">9)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IV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</w:t>
      </w:r>
      <w:proofErr w:type="gramStart"/>
      <w:r>
        <w:t>);</w:t>
      </w:r>
      <w:proofErr w:type="gramEnd"/>
    </w:p>
    <w:p w14:paraId="29F73BC8" w14:textId="77777777" w:rsidR="00A6082F" w:rsidRDefault="00A6082F" w:rsidP="00A6082F">
      <w:pPr>
        <w:jc w:val="center"/>
      </w:pPr>
    </w:p>
    <w:p w14:paraId="0CBD25DA" w14:textId="77777777" w:rsidR="00A6082F" w:rsidRDefault="00A6082F" w:rsidP="00A6082F">
      <w:pPr>
        <w:jc w:val="center"/>
      </w:pPr>
      <w:r>
        <w:t xml:space="preserve">10)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</w:t>
      </w:r>
      <w:proofErr w:type="gramStart"/>
      <w:r>
        <w:t>);</w:t>
      </w:r>
      <w:proofErr w:type="gramEnd"/>
    </w:p>
    <w:p w14:paraId="4F61C687" w14:textId="77777777" w:rsidR="00A6082F" w:rsidRDefault="00A6082F" w:rsidP="00A6082F">
      <w:pPr>
        <w:jc w:val="center"/>
      </w:pPr>
    </w:p>
    <w:p w14:paraId="750A1AEE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11) </w:t>
      </w:r>
      <w:proofErr w:type="spellStart"/>
      <w:r w:rsidRPr="00A6082F">
        <w:rPr>
          <w:lang w:val="fr-FR"/>
        </w:rPr>
        <w:t>sortu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koja</w:t>
      </w:r>
      <w:proofErr w:type="spellEnd"/>
      <w:r w:rsidRPr="00A6082F">
        <w:rPr>
          <w:lang w:val="fr-FR"/>
        </w:rPr>
        <w:t xml:space="preserve"> je </w:t>
      </w:r>
      <w:proofErr w:type="spellStart"/>
      <w:r w:rsidRPr="00A6082F">
        <w:rPr>
          <w:lang w:val="fr-FR"/>
        </w:rPr>
        <w:t>brisana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sorti </w:t>
      </w:r>
      <w:proofErr w:type="spellStart"/>
      <w:r w:rsidRPr="00A6082F">
        <w:rPr>
          <w:lang w:val="fr-FR"/>
        </w:rPr>
        <w:t>stavi</w:t>
      </w:r>
      <w:proofErr w:type="spellEnd"/>
      <w:r w:rsidRPr="00A6082F">
        <w:rPr>
          <w:lang w:val="fr-FR"/>
        </w:rPr>
        <w:t xml:space="preserve"> u promet </w:t>
      </w:r>
      <w:proofErr w:type="spellStart"/>
      <w:r w:rsidRPr="00A6082F">
        <w:rPr>
          <w:lang w:val="fr-FR"/>
        </w:rPr>
        <w:t>posle</w:t>
      </w:r>
      <w:proofErr w:type="spellEnd"/>
      <w:r w:rsidRPr="00A6082F">
        <w:rPr>
          <w:lang w:val="fr-FR"/>
        </w:rPr>
        <w:t xml:space="preserve"> tri </w:t>
      </w:r>
      <w:proofErr w:type="spellStart"/>
      <w:r w:rsidRPr="00A6082F">
        <w:rPr>
          <w:lang w:val="fr-FR"/>
        </w:rPr>
        <w:t>godine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dana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brisanja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iz</w:t>
      </w:r>
      <w:proofErr w:type="spellEnd"/>
      <w:r w:rsidRPr="00A6082F">
        <w:rPr>
          <w:lang w:val="fr-FR"/>
        </w:rPr>
        <w:t xml:space="preserve"> Registra sorti (</w:t>
      </w: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42 </w:t>
      </w:r>
      <w:proofErr w:type="spellStart"/>
      <w:r w:rsidRPr="00A6082F">
        <w:rPr>
          <w:lang w:val="fr-FR"/>
        </w:rPr>
        <w:t>stav</w:t>
      </w:r>
      <w:proofErr w:type="spellEnd"/>
      <w:r w:rsidRPr="00A6082F">
        <w:rPr>
          <w:lang w:val="fr-FR"/>
        </w:rPr>
        <w:t xml:space="preserve"> 2</w:t>
      </w:r>
      <w:proofErr w:type="gramStart"/>
      <w:r w:rsidRPr="00A6082F">
        <w:rPr>
          <w:lang w:val="fr-FR"/>
        </w:rPr>
        <w:t>);</w:t>
      </w:r>
      <w:proofErr w:type="gramEnd"/>
    </w:p>
    <w:p w14:paraId="1FB82043" w14:textId="77777777" w:rsidR="00A6082F" w:rsidRPr="00A6082F" w:rsidRDefault="00A6082F" w:rsidP="00A6082F">
      <w:pPr>
        <w:jc w:val="center"/>
        <w:rPr>
          <w:lang w:val="fr-FR"/>
        </w:rPr>
      </w:pPr>
    </w:p>
    <w:p w14:paraId="75BA714B" w14:textId="77777777" w:rsidR="00A6082F" w:rsidRPr="00A6082F" w:rsidRDefault="00A6082F" w:rsidP="00A6082F">
      <w:pPr>
        <w:jc w:val="center"/>
        <w:rPr>
          <w:lang w:val="fr-FR"/>
        </w:rPr>
      </w:pPr>
      <w:r w:rsidRPr="00A6082F">
        <w:rPr>
          <w:lang w:val="fr-FR"/>
        </w:rPr>
        <w:t xml:space="preserve">12) ne </w:t>
      </w:r>
      <w:proofErr w:type="spellStart"/>
      <w:r w:rsidRPr="00A6082F">
        <w:rPr>
          <w:lang w:val="fr-FR"/>
        </w:rPr>
        <w:t>postupi</w:t>
      </w:r>
      <w:proofErr w:type="spellEnd"/>
      <w:r w:rsidRPr="00A6082F">
        <w:rPr>
          <w:lang w:val="fr-FR"/>
        </w:rPr>
        <w:t xml:space="preserve"> po </w:t>
      </w:r>
      <w:proofErr w:type="spellStart"/>
      <w:r w:rsidRPr="00A6082F">
        <w:rPr>
          <w:lang w:val="fr-FR"/>
        </w:rPr>
        <w:t>rešenju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inspektora</w:t>
      </w:r>
      <w:proofErr w:type="spellEnd"/>
      <w:r w:rsidRPr="00A6082F">
        <w:rPr>
          <w:lang w:val="fr-FR"/>
        </w:rPr>
        <w:t xml:space="preserve">, u </w:t>
      </w:r>
      <w:proofErr w:type="spellStart"/>
      <w:r w:rsidRPr="00A6082F">
        <w:rPr>
          <w:lang w:val="fr-FR"/>
        </w:rPr>
        <w:t>skladu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ovim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zakonom</w:t>
      </w:r>
      <w:proofErr w:type="spellEnd"/>
      <w:r w:rsidRPr="00A6082F">
        <w:rPr>
          <w:lang w:val="fr-FR"/>
        </w:rPr>
        <w:t>.</w:t>
      </w:r>
    </w:p>
    <w:p w14:paraId="0C994AFA" w14:textId="77777777" w:rsidR="00A6082F" w:rsidRPr="00A6082F" w:rsidRDefault="00A6082F" w:rsidP="00A6082F">
      <w:pPr>
        <w:jc w:val="center"/>
        <w:rPr>
          <w:lang w:val="fr-FR"/>
        </w:rPr>
      </w:pPr>
    </w:p>
    <w:p w14:paraId="6FDE0EB1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58</w:t>
      </w:r>
    </w:p>
    <w:p w14:paraId="34E68D25" w14:textId="77777777" w:rsidR="00A6082F" w:rsidRPr="00A6082F" w:rsidRDefault="00A6082F" w:rsidP="00A6082F">
      <w:pPr>
        <w:jc w:val="center"/>
        <w:rPr>
          <w:lang w:val="fr-FR"/>
        </w:rPr>
      </w:pPr>
    </w:p>
    <w:p w14:paraId="0BC18D33" w14:textId="77777777" w:rsidR="00A6082F" w:rsidRPr="00A6082F" w:rsidRDefault="00A6082F" w:rsidP="00A6082F">
      <w:pPr>
        <w:jc w:val="center"/>
        <w:rPr>
          <w:lang w:val="fr-FR"/>
        </w:rPr>
      </w:pPr>
      <w:proofErr w:type="spellStart"/>
      <w:r w:rsidRPr="00A6082F">
        <w:rPr>
          <w:lang w:val="fr-FR"/>
        </w:rPr>
        <w:t>Novčanom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kaznom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od</w:t>
      </w:r>
      <w:proofErr w:type="spellEnd"/>
      <w:r w:rsidRPr="00A6082F">
        <w:rPr>
          <w:lang w:val="fr-FR"/>
        </w:rPr>
        <w:t xml:space="preserve"> 2.500 do 50.000 </w:t>
      </w:r>
      <w:proofErr w:type="spellStart"/>
      <w:r w:rsidRPr="00A6082F">
        <w:rPr>
          <w:lang w:val="fr-FR"/>
        </w:rPr>
        <w:t>dinara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kazniće</w:t>
      </w:r>
      <w:proofErr w:type="spellEnd"/>
      <w:r w:rsidRPr="00A6082F">
        <w:rPr>
          <w:lang w:val="fr-FR"/>
        </w:rPr>
        <w:t xml:space="preserve"> se </w:t>
      </w:r>
      <w:proofErr w:type="spellStart"/>
      <w:r w:rsidRPr="00A6082F">
        <w:rPr>
          <w:lang w:val="fr-FR"/>
        </w:rPr>
        <w:t>za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prekršaj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fizičko</w:t>
      </w:r>
      <w:proofErr w:type="spellEnd"/>
      <w:r w:rsidRPr="00A6082F">
        <w:rPr>
          <w:lang w:val="fr-FR"/>
        </w:rPr>
        <w:t xml:space="preserve"> lice ako se </w:t>
      </w:r>
      <w:proofErr w:type="spellStart"/>
      <w:r w:rsidRPr="00A6082F">
        <w:rPr>
          <w:lang w:val="fr-FR"/>
        </w:rPr>
        <w:t>bavi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proizvodnjom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a </w:t>
      </w:r>
      <w:proofErr w:type="spellStart"/>
      <w:r w:rsidRPr="00A6082F">
        <w:rPr>
          <w:lang w:val="fr-FR"/>
        </w:rPr>
        <w:t>nije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zaključilo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ugovor</w:t>
      </w:r>
      <w:proofErr w:type="spellEnd"/>
      <w:r w:rsidRPr="00A6082F">
        <w:rPr>
          <w:lang w:val="fr-FR"/>
        </w:rPr>
        <w:t xml:space="preserve"> sa </w:t>
      </w:r>
      <w:proofErr w:type="spellStart"/>
      <w:r w:rsidRPr="00A6082F">
        <w:rPr>
          <w:lang w:val="fr-FR"/>
        </w:rPr>
        <w:t>proizvođačem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sadnog</w:t>
      </w:r>
      <w:proofErr w:type="spellEnd"/>
      <w:r w:rsidRPr="00A6082F">
        <w:rPr>
          <w:lang w:val="fr-FR"/>
        </w:rPr>
        <w:t xml:space="preserve"> </w:t>
      </w:r>
      <w:proofErr w:type="spellStart"/>
      <w:r w:rsidRPr="00A6082F">
        <w:rPr>
          <w:lang w:val="fr-FR"/>
        </w:rPr>
        <w:t>materijala</w:t>
      </w:r>
      <w:proofErr w:type="spellEnd"/>
      <w:r w:rsidRPr="00A6082F">
        <w:rPr>
          <w:lang w:val="fr-FR"/>
        </w:rPr>
        <w:t xml:space="preserve"> (</w:t>
      </w:r>
      <w:proofErr w:type="spellStart"/>
      <w:r w:rsidRPr="00A6082F">
        <w:rPr>
          <w:lang w:val="fr-FR"/>
        </w:rPr>
        <w:t>član</w:t>
      </w:r>
      <w:proofErr w:type="spellEnd"/>
      <w:r w:rsidRPr="00A6082F">
        <w:rPr>
          <w:lang w:val="fr-FR"/>
        </w:rPr>
        <w:t xml:space="preserve"> 5 </w:t>
      </w:r>
      <w:proofErr w:type="spellStart"/>
      <w:r w:rsidRPr="00A6082F">
        <w:rPr>
          <w:lang w:val="fr-FR"/>
        </w:rPr>
        <w:t>stav</w:t>
      </w:r>
      <w:proofErr w:type="spellEnd"/>
      <w:r w:rsidRPr="00A6082F">
        <w:rPr>
          <w:lang w:val="fr-FR"/>
        </w:rPr>
        <w:t xml:space="preserve"> 2).</w:t>
      </w:r>
    </w:p>
    <w:p w14:paraId="1B529F51" w14:textId="77777777" w:rsidR="00A6082F" w:rsidRPr="00A6082F" w:rsidRDefault="00A6082F" w:rsidP="00A6082F">
      <w:pPr>
        <w:jc w:val="center"/>
        <w:rPr>
          <w:lang w:val="fr-FR"/>
        </w:rPr>
      </w:pPr>
    </w:p>
    <w:p w14:paraId="4BB6AC55" w14:textId="77777777" w:rsidR="00A6082F" w:rsidRDefault="00A6082F" w:rsidP="00A6082F">
      <w:pPr>
        <w:jc w:val="center"/>
      </w:pPr>
      <w:r>
        <w:t>VIII PRELAZNE I ZAVRŠNE ODREDBE</w:t>
      </w:r>
    </w:p>
    <w:p w14:paraId="39FE24C7" w14:textId="77777777" w:rsidR="00A6082F" w:rsidRDefault="00A6082F" w:rsidP="00A6082F">
      <w:pPr>
        <w:jc w:val="center"/>
      </w:pPr>
    </w:p>
    <w:p w14:paraId="65D5AF59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51B4C6FE" w14:textId="77777777" w:rsidR="00A6082F" w:rsidRDefault="00A6082F" w:rsidP="00A6082F">
      <w:pPr>
        <w:jc w:val="center"/>
      </w:pPr>
    </w:p>
    <w:p w14:paraId="1F42DA10" w14:textId="77777777" w:rsidR="00A6082F" w:rsidRDefault="00A6082F" w:rsidP="00A6082F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uvozom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2B45ED8" w14:textId="77777777" w:rsidR="00A6082F" w:rsidRDefault="00A6082F" w:rsidP="00A6082F">
      <w:pPr>
        <w:jc w:val="center"/>
      </w:pPr>
    </w:p>
    <w:p w14:paraId="3CA765CD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7CF9416F" w14:textId="77777777" w:rsidR="00A6082F" w:rsidRDefault="00A6082F" w:rsidP="00A6082F">
      <w:pPr>
        <w:jc w:val="center"/>
      </w:pPr>
    </w:p>
    <w:p w14:paraId="015048F9" w14:textId="77777777" w:rsidR="00A6082F" w:rsidRDefault="00A6082F" w:rsidP="00A6082F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sadnom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54/93 </w:t>
      </w:r>
      <w:proofErr w:type="spellStart"/>
      <w:r>
        <w:t>i</w:t>
      </w:r>
      <w:proofErr w:type="spellEnd"/>
      <w:r>
        <w:t xml:space="preserve"> 35/94)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12/98 </w:t>
      </w:r>
      <w:proofErr w:type="spellStart"/>
      <w:r>
        <w:t>i</w:t>
      </w:r>
      <w:proofErr w:type="spellEnd"/>
      <w:r>
        <w:t xml:space="preserve"> 37/2002)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00C1F80" w14:textId="77777777" w:rsidR="00A6082F" w:rsidRDefault="00A6082F" w:rsidP="00A6082F">
      <w:pPr>
        <w:jc w:val="center"/>
      </w:pPr>
    </w:p>
    <w:p w14:paraId="6C2116F7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4C7AE02D" w14:textId="77777777" w:rsidR="00A6082F" w:rsidRDefault="00A6082F" w:rsidP="00A6082F">
      <w:pPr>
        <w:jc w:val="center"/>
      </w:pPr>
    </w:p>
    <w:p w14:paraId="20F6F50B" w14:textId="77777777" w:rsidR="00A6082F" w:rsidRDefault="00A6082F" w:rsidP="00A6082F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>:</w:t>
      </w:r>
    </w:p>
    <w:p w14:paraId="3D23608B" w14:textId="77777777" w:rsidR="00A6082F" w:rsidRDefault="00A6082F" w:rsidP="00A6082F">
      <w:pPr>
        <w:jc w:val="center"/>
      </w:pPr>
    </w:p>
    <w:p w14:paraId="113B7B28" w14:textId="77777777" w:rsidR="00A6082F" w:rsidRDefault="00A6082F" w:rsidP="00A6082F">
      <w:pPr>
        <w:jc w:val="center"/>
      </w:pPr>
      <w:r>
        <w:t xml:space="preserve">1)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sadnom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54/93 </w:t>
      </w:r>
      <w:proofErr w:type="spellStart"/>
      <w:r>
        <w:t>i</w:t>
      </w:r>
      <w:proofErr w:type="spellEnd"/>
      <w:r>
        <w:t xml:space="preserve"> 35/94)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31F06C06" w14:textId="77777777" w:rsidR="00A6082F" w:rsidRDefault="00A6082F" w:rsidP="00A6082F">
      <w:pPr>
        <w:jc w:val="center"/>
      </w:pPr>
    </w:p>
    <w:p w14:paraId="6F6CE863" w14:textId="77777777" w:rsidR="00A6082F" w:rsidRDefault="00A6082F" w:rsidP="00A6082F">
      <w:pPr>
        <w:jc w:val="center"/>
      </w:pPr>
      <w:r>
        <w:t xml:space="preserve">2)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12/98 </w:t>
      </w:r>
      <w:proofErr w:type="spellStart"/>
      <w:r>
        <w:t>i</w:t>
      </w:r>
      <w:proofErr w:type="spellEnd"/>
      <w:r>
        <w:t xml:space="preserve"> 37/2002)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</w:t>
      </w:r>
      <w:proofErr w:type="spellEnd"/>
      <w:r>
        <w:t>.</w:t>
      </w:r>
    </w:p>
    <w:p w14:paraId="401BFF5F" w14:textId="77777777" w:rsidR="00A6082F" w:rsidRDefault="00A6082F" w:rsidP="00A6082F">
      <w:pPr>
        <w:jc w:val="center"/>
      </w:pPr>
    </w:p>
    <w:p w14:paraId="0D20BE73" w14:textId="77777777" w:rsidR="00A6082F" w:rsidRDefault="00A6082F" w:rsidP="00A6082F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3C36FA93" w14:textId="77777777" w:rsidR="00A6082F" w:rsidRDefault="00A6082F" w:rsidP="00A6082F">
      <w:pPr>
        <w:jc w:val="center"/>
      </w:pPr>
    </w:p>
    <w:p w14:paraId="51B6366D" w14:textId="211264E5" w:rsidR="00961C2E" w:rsidRDefault="00A6082F" w:rsidP="00A6082F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2F"/>
    <w:rsid w:val="0060202F"/>
    <w:rsid w:val="00961C2E"/>
    <w:rsid w:val="00A6082F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4F99"/>
  <w15:chartTrackingRefBased/>
  <w15:docId w15:val="{496B6D16-F064-49F5-9C1B-F35EFD9E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4267</Words>
  <Characters>24322</Characters>
  <Application>Microsoft Office Word</Application>
  <DocSecurity>0</DocSecurity>
  <Lines>202</Lines>
  <Paragraphs>57</Paragraphs>
  <ScaleCrop>false</ScaleCrop>
  <Company/>
  <LinksUpToDate>false</LinksUpToDate>
  <CharactersWithSpaces>28532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2024-04-21T06:29:00Z</dcterms:created>
  <dcterms:modified xsi:type="dcterms:W3CDTF">2024-04-21T06:32:00Z</dcterms:modified>
</cp:coreProperties>
</file>