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C8051" w14:textId="4FD8B867" w:rsidR="00AA7511" w:rsidRPr="00AA7511" w:rsidRDefault="00AA7511" w:rsidP="00AA7511">
      <w:pPr>
        <w:jc w:val="center"/>
        <w:rPr>
          <w:b/>
          <w:bCs/>
          <w:sz w:val="24"/>
          <w:szCs w:val="24"/>
        </w:rPr>
      </w:pPr>
      <w:r w:rsidRPr="00AA7511">
        <w:rPr>
          <w:b/>
          <w:bCs/>
          <w:sz w:val="24"/>
          <w:szCs w:val="24"/>
        </w:rPr>
        <w:t>ZAKON</w:t>
      </w:r>
      <w:r w:rsidRPr="00AA7511">
        <w:rPr>
          <w:b/>
          <w:bCs/>
          <w:sz w:val="24"/>
          <w:szCs w:val="24"/>
        </w:rPr>
        <w:t xml:space="preserve"> </w:t>
      </w:r>
      <w:r w:rsidRPr="00AA7511">
        <w:rPr>
          <w:b/>
          <w:bCs/>
          <w:sz w:val="24"/>
          <w:szCs w:val="24"/>
        </w:rPr>
        <w:t>O ORGANIZACIJI I NADLEŽNOSTI DRŽAVNIH ORGANA U SUZBIJANJU ORGANIZOVANOG KRIMINALA, TERORIZMA I KORUPCIJE</w:t>
      </w:r>
    </w:p>
    <w:p w14:paraId="0563551B" w14:textId="77777777" w:rsidR="00AA7511" w:rsidRPr="00AA7511" w:rsidRDefault="00AA7511" w:rsidP="00AA7511">
      <w:pPr>
        <w:jc w:val="center"/>
        <w:rPr>
          <w:i/>
          <w:iCs/>
        </w:rPr>
      </w:pPr>
      <w:r w:rsidRPr="00AA7511">
        <w:rPr>
          <w:i/>
          <w:iCs/>
        </w:rPr>
        <w:t xml:space="preserve">("Sl. </w:t>
      </w:r>
      <w:proofErr w:type="spellStart"/>
      <w:r w:rsidRPr="00AA7511">
        <w:rPr>
          <w:i/>
          <w:iCs/>
        </w:rPr>
        <w:t>glasnik</w:t>
      </w:r>
      <w:proofErr w:type="spellEnd"/>
      <w:r w:rsidRPr="00AA7511">
        <w:rPr>
          <w:i/>
          <w:iCs/>
        </w:rPr>
        <w:t xml:space="preserve"> RS", br. 94/2016, 87/2018 - dr. </w:t>
      </w:r>
      <w:proofErr w:type="spellStart"/>
      <w:r w:rsidRPr="00AA7511">
        <w:rPr>
          <w:i/>
          <w:iCs/>
        </w:rPr>
        <w:t>zakon</w:t>
      </w:r>
      <w:proofErr w:type="spellEnd"/>
      <w:r w:rsidRPr="00AA7511">
        <w:rPr>
          <w:i/>
          <w:iCs/>
        </w:rPr>
        <w:t xml:space="preserve"> </w:t>
      </w:r>
      <w:proofErr w:type="spellStart"/>
      <w:r w:rsidRPr="00AA7511">
        <w:rPr>
          <w:i/>
          <w:iCs/>
        </w:rPr>
        <w:t>i</w:t>
      </w:r>
      <w:proofErr w:type="spellEnd"/>
      <w:r w:rsidRPr="00AA7511">
        <w:rPr>
          <w:i/>
          <w:iCs/>
        </w:rPr>
        <w:t xml:space="preserve"> 10/2023)</w:t>
      </w:r>
    </w:p>
    <w:p w14:paraId="2E9111CC" w14:textId="77777777" w:rsidR="00AA7511" w:rsidRPr="00AA7511" w:rsidRDefault="00AA7511" w:rsidP="00AA7511">
      <w:pPr>
        <w:jc w:val="center"/>
      </w:pPr>
      <w:r w:rsidRPr="00AA7511">
        <w:t> </w:t>
      </w:r>
    </w:p>
    <w:p w14:paraId="0E648E03" w14:textId="77777777" w:rsidR="00AA7511" w:rsidRPr="00AA7511" w:rsidRDefault="00AA7511" w:rsidP="00AA7511">
      <w:pPr>
        <w:jc w:val="center"/>
      </w:pPr>
      <w:bookmarkStart w:id="0" w:name="str_1"/>
      <w:bookmarkEnd w:id="0"/>
      <w:r w:rsidRPr="00AA7511">
        <w:t>I UVODNE ODREDBE</w:t>
      </w:r>
    </w:p>
    <w:p w14:paraId="42A8C6D5" w14:textId="77777777" w:rsidR="00AA7511" w:rsidRPr="00AA7511" w:rsidRDefault="00AA7511" w:rsidP="00AA7511">
      <w:pPr>
        <w:jc w:val="center"/>
        <w:rPr>
          <w:b/>
          <w:bCs/>
        </w:rPr>
      </w:pPr>
      <w:bookmarkStart w:id="1" w:name="str_2"/>
      <w:bookmarkEnd w:id="1"/>
      <w:proofErr w:type="spellStart"/>
      <w:r w:rsidRPr="00AA7511">
        <w:rPr>
          <w:b/>
          <w:bCs/>
        </w:rPr>
        <w:t>Predmet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zakona</w:t>
      </w:r>
      <w:proofErr w:type="spellEnd"/>
    </w:p>
    <w:p w14:paraId="5FE0A6A1" w14:textId="77777777" w:rsidR="00AA7511" w:rsidRPr="00AA7511" w:rsidRDefault="00AA7511" w:rsidP="00AA7511">
      <w:pPr>
        <w:jc w:val="center"/>
        <w:rPr>
          <w:b/>
          <w:bCs/>
        </w:rPr>
      </w:pPr>
      <w:bookmarkStart w:id="2" w:name="clan_1"/>
      <w:bookmarkEnd w:id="2"/>
      <w:proofErr w:type="spellStart"/>
      <w:r w:rsidRPr="00AA7511">
        <w:rPr>
          <w:b/>
          <w:bCs/>
        </w:rPr>
        <w:t>Član</w:t>
      </w:r>
      <w:proofErr w:type="spellEnd"/>
      <w:r w:rsidRPr="00AA7511">
        <w:rPr>
          <w:b/>
          <w:bCs/>
        </w:rPr>
        <w:t xml:space="preserve"> 1</w:t>
      </w:r>
    </w:p>
    <w:p w14:paraId="486552BE" w14:textId="77777777" w:rsidR="00AA7511" w:rsidRPr="00AA7511" w:rsidRDefault="00AA7511" w:rsidP="00AA7511">
      <w:pPr>
        <w:jc w:val="center"/>
      </w:pPr>
      <w:proofErr w:type="spellStart"/>
      <w:r w:rsidRPr="00AA7511">
        <w:t>Ovim</w:t>
      </w:r>
      <w:proofErr w:type="spellEnd"/>
      <w:r w:rsidRPr="00AA7511">
        <w:t xml:space="preserve"> </w:t>
      </w:r>
      <w:proofErr w:type="spellStart"/>
      <w:r w:rsidRPr="00AA7511">
        <w:t>zakonom</w:t>
      </w:r>
      <w:proofErr w:type="spellEnd"/>
      <w:r w:rsidRPr="00AA7511">
        <w:t xml:space="preserve"> </w:t>
      </w:r>
      <w:proofErr w:type="spellStart"/>
      <w:r w:rsidRPr="00AA7511">
        <w:t>uređuje</w:t>
      </w:r>
      <w:proofErr w:type="spellEnd"/>
      <w:r w:rsidRPr="00AA7511">
        <w:t xml:space="preserve"> se </w:t>
      </w:r>
      <w:proofErr w:type="spellStart"/>
      <w:r w:rsidRPr="00AA7511">
        <w:t>obrazovanje</w:t>
      </w:r>
      <w:proofErr w:type="spellEnd"/>
      <w:r w:rsidRPr="00AA7511">
        <w:t xml:space="preserve">, </w:t>
      </w:r>
      <w:proofErr w:type="spellStart"/>
      <w:r w:rsidRPr="00AA7511">
        <w:t>organizacija</w:t>
      </w:r>
      <w:proofErr w:type="spellEnd"/>
      <w:r w:rsidRPr="00AA7511">
        <w:t xml:space="preserve">, </w:t>
      </w:r>
      <w:proofErr w:type="spellStart"/>
      <w:r w:rsidRPr="00AA7511">
        <w:t>nadležnost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ovlašćenja</w:t>
      </w:r>
      <w:proofErr w:type="spellEnd"/>
      <w:r w:rsidRPr="00AA7511">
        <w:t xml:space="preserve"> </w:t>
      </w:r>
      <w:proofErr w:type="spellStart"/>
      <w:r w:rsidRPr="00AA7511">
        <w:t>državnih</w:t>
      </w:r>
      <w:proofErr w:type="spellEnd"/>
      <w:r w:rsidRPr="00AA7511">
        <w:t xml:space="preserve"> organa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posebnih</w:t>
      </w:r>
      <w:proofErr w:type="spellEnd"/>
      <w:r w:rsidRPr="00AA7511">
        <w:t xml:space="preserve"> </w:t>
      </w:r>
      <w:proofErr w:type="spellStart"/>
      <w:r w:rsidRPr="00AA7511">
        <w:t>organizacionih</w:t>
      </w:r>
      <w:proofErr w:type="spellEnd"/>
      <w:r w:rsidRPr="00AA7511">
        <w:t xml:space="preserve"> </w:t>
      </w:r>
      <w:proofErr w:type="spellStart"/>
      <w:r w:rsidRPr="00AA7511">
        <w:t>jedinica</w:t>
      </w:r>
      <w:proofErr w:type="spellEnd"/>
      <w:r w:rsidRPr="00AA7511">
        <w:t xml:space="preserve"> </w:t>
      </w:r>
      <w:proofErr w:type="spellStart"/>
      <w:r w:rsidRPr="00AA7511">
        <w:t>državnih</w:t>
      </w:r>
      <w:proofErr w:type="spellEnd"/>
      <w:r w:rsidRPr="00AA7511">
        <w:t xml:space="preserve"> organa, </w:t>
      </w:r>
      <w:proofErr w:type="spellStart"/>
      <w:r w:rsidRPr="00AA7511">
        <w:t>radi</w:t>
      </w:r>
      <w:proofErr w:type="spellEnd"/>
      <w:r w:rsidRPr="00AA7511">
        <w:t xml:space="preserve"> </w:t>
      </w:r>
      <w:proofErr w:type="spellStart"/>
      <w:r w:rsidRPr="00AA7511">
        <w:t>otkrivanja</w:t>
      </w:r>
      <w:proofErr w:type="spellEnd"/>
      <w:r w:rsidRPr="00AA7511">
        <w:t xml:space="preserve">, </w:t>
      </w:r>
      <w:proofErr w:type="spellStart"/>
      <w:r w:rsidRPr="00AA7511">
        <w:t>krivičnog</w:t>
      </w:r>
      <w:proofErr w:type="spellEnd"/>
      <w:r w:rsidRPr="00AA7511">
        <w:t xml:space="preserve"> </w:t>
      </w:r>
      <w:proofErr w:type="spellStart"/>
      <w:r w:rsidRPr="00AA7511">
        <w:t>gonjenja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suđenja</w:t>
      </w:r>
      <w:proofErr w:type="spellEnd"/>
      <w:r w:rsidRPr="00AA7511">
        <w:t xml:space="preserve"> za </w:t>
      </w:r>
      <w:proofErr w:type="spellStart"/>
      <w:r w:rsidRPr="00AA7511">
        <w:t>krivična</w:t>
      </w:r>
      <w:proofErr w:type="spellEnd"/>
      <w:r w:rsidRPr="00AA7511">
        <w:t xml:space="preserve"> dela </w:t>
      </w:r>
      <w:proofErr w:type="spellStart"/>
      <w:r w:rsidRPr="00AA7511">
        <w:t>određena</w:t>
      </w:r>
      <w:proofErr w:type="spellEnd"/>
      <w:r w:rsidRPr="00AA7511">
        <w:t xml:space="preserve"> </w:t>
      </w:r>
      <w:proofErr w:type="spellStart"/>
      <w:r w:rsidRPr="00AA7511">
        <w:t>ovim</w:t>
      </w:r>
      <w:proofErr w:type="spellEnd"/>
      <w:r w:rsidRPr="00AA7511">
        <w:t xml:space="preserve"> </w:t>
      </w:r>
      <w:proofErr w:type="spellStart"/>
      <w:r w:rsidRPr="00AA7511">
        <w:t>zakonom</w:t>
      </w:r>
      <w:proofErr w:type="spellEnd"/>
      <w:r w:rsidRPr="00AA7511">
        <w:t>.</w:t>
      </w:r>
    </w:p>
    <w:p w14:paraId="72241E35" w14:textId="77777777" w:rsidR="00AA7511" w:rsidRPr="00AA7511" w:rsidRDefault="00AA7511" w:rsidP="00AA7511">
      <w:pPr>
        <w:jc w:val="center"/>
        <w:rPr>
          <w:b/>
          <w:bCs/>
          <w:lang w:val="fr-FR"/>
        </w:rPr>
      </w:pPr>
      <w:bookmarkStart w:id="3" w:name="str_3"/>
      <w:bookmarkEnd w:id="3"/>
      <w:proofErr w:type="spellStart"/>
      <w:r w:rsidRPr="00AA7511">
        <w:rPr>
          <w:b/>
          <w:bCs/>
          <w:lang w:val="fr-FR"/>
        </w:rPr>
        <w:t>Krivična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dela</w:t>
      </w:r>
      <w:proofErr w:type="spellEnd"/>
      <w:r w:rsidRPr="00AA7511">
        <w:rPr>
          <w:b/>
          <w:bCs/>
          <w:lang w:val="fr-FR"/>
        </w:rPr>
        <w:t xml:space="preserve"> na </w:t>
      </w:r>
      <w:proofErr w:type="spellStart"/>
      <w:r w:rsidRPr="00AA7511">
        <w:rPr>
          <w:b/>
          <w:bCs/>
          <w:lang w:val="fr-FR"/>
        </w:rPr>
        <w:t>koje</w:t>
      </w:r>
      <w:proofErr w:type="spellEnd"/>
      <w:r w:rsidRPr="00AA7511">
        <w:rPr>
          <w:b/>
          <w:bCs/>
          <w:lang w:val="fr-FR"/>
        </w:rPr>
        <w:t xml:space="preserve"> se </w:t>
      </w:r>
      <w:proofErr w:type="spellStart"/>
      <w:r w:rsidRPr="00AA7511">
        <w:rPr>
          <w:b/>
          <w:bCs/>
          <w:lang w:val="fr-FR"/>
        </w:rPr>
        <w:t>zakon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primenjuje</w:t>
      </w:r>
      <w:proofErr w:type="spellEnd"/>
    </w:p>
    <w:p w14:paraId="6EA7D9A0" w14:textId="77777777" w:rsidR="00AA7511" w:rsidRPr="00AA7511" w:rsidRDefault="00AA7511" w:rsidP="00AA7511">
      <w:pPr>
        <w:jc w:val="center"/>
        <w:rPr>
          <w:b/>
          <w:bCs/>
          <w:lang w:val="fr-FR"/>
        </w:rPr>
      </w:pPr>
      <w:bookmarkStart w:id="4" w:name="clan_2"/>
      <w:bookmarkEnd w:id="4"/>
      <w:proofErr w:type="spellStart"/>
      <w:r w:rsidRPr="00AA7511">
        <w:rPr>
          <w:b/>
          <w:bCs/>
          <w:lang w:val="fr-FR"/>
        </w:rPr>
        <w:t>Član</w:t>
      </w:r>
      <w:proofErr w:type="spellEnd"/>
      <w:r w:rsidRPr="00AA7511">
        <w:rPr>
          <w:b/>
          <w:bCs/>
          <w:lang w:val="fr-FR"/>
        </w:rPr>
        <w:t xml:space="preserve"> 2</w:t>
      </w:r>
    </w:p>
    <w:p w14:paraId="3854D16D" w14:textId="77777777" w:rsidR="00AA7511" w:rsidRPr="00AA7511" w:rsidRDefault="00AA7511" w:rsidP="00AA7511">
      <w:pPr>
        <w:jc w:val="center"/>
        <w:rPr>
          <w:lang w:val="fr-FR"/>
        </w:rPr>
      </w:pPr>
      <w:proofErr w:type="spellStart"/>
      <w:r w:rsidRPr="00AA7511">
        <w:rPr>
          <w:lang w:val="fr-FR"/>
        </w:rPr>
        <w:t>Ovaj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zakon</w:t>
      </w:r>
      <w:proofErr w:type="spellEnd"/>
      <w:r w:rsidRPr="00AA7511">
        <w:rPr>
          <w:lang w:val="fr-FR"/>
        </w:rPr>
        <w:t xml:space="preserve"> se </w:t>
      </w:r>
      <w:proofErr w:type="spellStart"/>
      <w:r w:rsidRPr="00AA7511">
        <w:rPr>
          <w:lang w:val="fr-FR"/>
        </w:rPr>
        <w:t>primenjuje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radi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otkrivanja</w:t>
      </w:r>
      <w:proofErr w:type="spellEnd"/>
      <w:r w:rsidRPr="00AA7511">
        <w:rPr>
          <w:lang w:val="fr-FR"/>
        </w:rPr>
        <w:t xml:space="preserve">, </w:t>
      </w:r>
      <w:proofErr w:type="spellStart"/>
      <w:r w:rsidRPr="00AA7511">
        <w:rPr>
          <w:lang w:val="fr-FR"/>
        </w:rPr>
        <w:t>krivičnog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gonjenja</w:t>
      </w:r>
      <w:proofErr w:type="spellEnd"/>
      <w:r w:rsidRPr="00AA7511">
        <w:rPr>
          <w:lang w:val="fr-FR"/>
        </w:rPr>
        <w:t xml:space="preserve"> i </w:t>
      </w:r>
      <w:proofErr w:type="spellStart"/>
      <w:r w:rsidRPr="00AA7511">
        <w:rPr>
          <w:lang w:val="fr-FR"/>
        </w:rPr>
        <w:t>suđenja</w:t>
      </w:r>
      <w:proofErr w:type="spellEnd"/>
      <w:r w:rsidRPr="00AA7511">
        <w:rPr>
          <w:lang w:val="fr-FR"/>
        </w:rPr>
        <w:t xml:space="preserve"> </w:t>
      </w:r>
      <w:proofErr w:type="spellStart"/>
      <w:proofErr w:type="gram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>:</w:t>
      </w:r>
      <w:proofErr w:type="gramEnd"/>
    </w:p>
    <w:p w14:paraId="28F317A5" w14:textId="77777777" w:rsidR="00AA7511" w:rsidRPr="00AA7511" w:rsidRDefault="00AA7511" w:rsidP="00AA7511">
      <w:pPr>
        <w:jc w:val="center"/>
        <w:rPr>
          <w:lang w:val="fr-FR"/>
        </w:rPr>
      </w:pPr>
      <w:r w:rsidRPr="00AA7511">
        <w:rPr>
          <w:lang w:val="fr-FR"/>
        </w:rPr>
        <w:t xml:space="preserve">1) </w:t>
      </w:r>
      <w:proofErr w:type="spellStart"/>
      <w:r w:rsidRPr="00AA7511">
        <w:rPr>
          <w:lang w:val="fr-FR"/>
        </w:rPr>
        <w:t>krivična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dela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organizovanog</w:t>
      </w:r>
      <w:proofErr w:type="spellEnd"/>
      <w:r w:rsidRPr="00AA7511">
        <w:rPr>
          <w:lang w:val="fr-FR"/>
        </w:rPr>
        <w:t xml:space="preserve"> </w:t>
      </w:r>
      <w:proofErr w:type="spellStart"/>
      <w:proofErr w:type="gramStart"/>
      <w:r w:rsidRPr="00AA7511">
        <w:rPr>
          <w:lang w:val="fr-FR"/>
        </w:rPr>
        <w:t>kriminala</w:t>
      </w:r>
      <w:proofErr w:type="spellEnd"/>
      <w:r w:rsidRPr="00AA7511">
        <w:rPr>
          <w:lang w:val="fr-FR"/>
        </w:rPr>
        <w:t>;</w:t>
      </w:r>
      <w:proofErr w:type="gramEnd"/>
    </w:p>
    <w:p w14:paraId="10DECEA4" w14:textId="77777777" w:rsidR="00AA7511" w:rsidRPr="00AA7511" w:rsidRDefault="00AA7511" w:rsidP="00AA7511">
      <w:pPr>
        <w:jc w:val="center"/>
        <w:rPr>
          <w:lang w:val="fr-FR"/>
        </w:rPr>
      </w:pPr>
      <w:r w:rsidRPr="00AA7511">
        <w:rPr>
          <w:lang w:val="fr-FR"/>
        </w:rPr>
        <w:t xml:space="preserve">2) </w:t>
      </w:r>
      <w:proofErr w:type="spellStart"/>
      <w:r w:rsidRPr="00AA7511">
        <w:rPr>
          <w:lang w:val="fr-FR"/>
        </w:rPr>
        <w:t>krivično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delo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ubistvo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predstavnika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najviših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državnih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organa</w:t>
      </w:r>
      <w:proofErr w:type="spellEnd"/>
      <w:r w:rsidRPr="00AA7511">
        <w:rPr>
          <w:lang w:val="fr-FR"/>
        </w:rPr>
        <w:t xml:space="preserve"> (</w:t>
      </w:r>
      <w:proofErr w:type="spellStart"/>
      <w:r w:rsidRPr="00AA7511">
        <w:rPr>
          <w:lang w:val="fr-FR"/>
        </w:rPr>
        <w:t>član</w:t>
      </w:r>
      <w:proofErr w:type="spellEnd"/>
      <w:r w:rsidRPr="00AA7511">
        <w:rPr>
          <w:lang w:val="fr-FR"/>
        </w:rPr>
        <w:t xml:space="preserve"> 310. </w:t>
      </w:r>
      <w:proofErr w:type="spellStart"/>
      <w:r w:rsidRPr="00AA7511">
        <w:rPr>
          <w:lang w:val="fr-FR"/>
        </w:rPr>
        <w:t>Krivičnog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zakonika</w:t>
      </w:r>
      <w:proofErr w:type="spellEnd"/>
      <w:r w:rsidRPr="00AA7511">
        <w:rPr>
          <w:lang w:val="fr-FR"/>
        </w:rPr>
        <w:t xml:space="preserve">) i </w:t>
      </w:r>
      <w:proofErr w:type="spellStart"/>
      <w:r w:rsidRPr="00AA7511">
        <w:rPr>
          <w:lang w:val="fr-FR"/>
        </w:rPr>
        <w:t>krivično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delo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oružane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pobune</w:t>
      </w:r>
      <w:proofErr w:type="spellEnd"/>
      <w:r w:rsidRPr="00AA7511">
        <w:rPr>
          <w:lang w:val="fr-FR"/>
        </w:rPr>
        <w:t xml:space="preserve"> (</w:t>
      </w:r>
      <w:proofErr w:type="spellStart"/>
      <w:r w:rsidRPr="00AA7511">
        <w:rPr>
          <w:lang w:val="fr-FR"/>
        </w:rPr>
        <w:t>član</w:t>
      </w:r>
      <w:proofErr w:type="spellEnd"/>
      <w:r w:rsidRPr="00AA7511">
        <w:rPr>
          <w:lang w:val="fr-FR"/>
        </w:rPr>
        <w:t xml:space="preserve"> 311. </w:t>
      </w:r>
      <w:proofErr w:type="spellStart"/>
      <w:r w:rsidRPr="00AA7511">
        <w:rPr>
          <w:lang w:val="fr-FR"/>
        </w:rPr>
        <w:t>Krivičnog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zakonika</w:t>
      </w:r>
      <w:proofErr w:type="spellEnd"/>
      <w:proofErr w:type="gramStart"/>
      <w:r w:rsidRPr="00AA7511">
        <w:rPr>
          <w:lang w:val="fr-FR"/>
        </w:rPr>
        <w:t>);</w:t>
      </w:r>
      <w:proofErr w:type="gramEnd"/>
    </w:p>
    <w:p w14:paraId="4EAA17CF" w14:textId="77777777" w:rsidR="00AA7511" w:rsidRPr="00AA7511" w:rsidRDefault="00AA7511" w:rsidP="00AA7511">
      <w:pPr>
        <w:jc w:val="center"/>
      </w:pPr>
      <w:r w:rsidRPr="00AA7511">
        <w:t xml:space="preserve">3) </w:t>
      </w:r>
      <w:proofErr w:type="spellStart"/>
      <w:r w:rsidRPr="00AA7511">
        <w:t>krivična</w:t>
      </w:r>
      <w:proofErr w:type="spellEnd"/>
      <w:r w:rsidRPr="00AA7511">
        <w:t xml:space="preserve"> dela </w:t>
      </w:r>
      <w:proofErr w:type="spellStart"/>
      <w:r w:rsidRPr="00AA7511">
        <w:t>protiv</w:t>
      </w:r>
      <w:proofErr w:type="spellEnd"/>
      <w:r w:rsidRPr="00AA7511">
        <w:t xml:space="preserve"> </w:t>
      </w:r>
      <w:proofErr w:type="spellStart"/>
      <w:r w:rsidRPr="00AA7511">
        <w:t>službene</w:t>
      </w:r>
      <w:proofErr w:type="spellEnd"/>
      <w:r w:rsidRPr="00AA7511">
        <w:t xml:space="preserve"> </w:t>
      </w:r>
      <w:proofErr w:type="spellStart"/>
      <w:r w:rsidRPr="00AA7511">
        <w:t>dužnosti</w:t>
      </w:r>
      <w:proofErr w:type="spellEnd"/>
      <w:r w:rsidRPr="00AA7511">
        <w:t xml:space="preserve"> (</w:t>
      </w:r>
      <w:proofErr w:type="spellStart"/>
      <w:r w:rsidRPr="00AA7511">
        <w:t>čl</w:t>
      </w:r>
      <w:proofErr w:type="spellEnd"/>
      <w:r w:rsidRPr="00AA7511">
        <w:t xml:space="preserve">. 359.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čl</w:t>
      </w:r>
      <w:proofErr w:type="spellEnd"/>
      <w:r w:rsidRPr="00AA7511">
        <w:t xml:space="preserve">. 361. do 368. </w:t>
      </w:r>
      <w:proofErr w:type="spellStart"/>
      <w:r w:rsidRPr="00AA7511">
        <w:t>Krivičnog</w:t>
      </w:r>
      <w:proofErr w:type="spellEnd"/>
      <w:r w:rsidRPr="00AA7511">
        <w:t xml:space="preserve"> </w:t>
      </w:r>
      <w:proofErr w:type="spellStart"/>
      <w:r w:rsidRPr="00AA7511">
        <w:t>zakonika</w:t>
      </w:r>
      <w:proofErr w:type="spellEnd"/>
      <w:r w:rsidRPr="00AA7511">
        <w:t xml:space="preserve">)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krivično</w:t>
      </w:r>
      <w:proofErr w:type="spellEnd"/>
      <w:r w:rsidRPr="00AA7511">
        <w:t xml:space="preserve"> </w:t>
      </w:r>
      <w:proofErr w:type="spellStart"/>
      <w:r w:rsidRPr="00AA7511">
        <w:t>delo</w:t>
      </w:r>
      <w:proofErr w:type="spellEnd"/>
      <w:r w:rsidRPr="00AA7511">
        <w:t xml:space="preserve"> </w:t>
      </w:r>
      <w:proofErr w:type="spellStart"/>
      <w:r w:rsidRPr="00AA7511">
        <w:t>davanje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primanje</w:t>
      </w:r>
      <w:proofErr w:type="spellEnd"/>
      <w:r w:rsidRPr="00AA7511">
        <w:t xml:space="preserve"> </w:t>
      </w:r>
      <w:proofErr w:type="spellStart"/>
      <w:r w:rsidRPr="00AA7511">
        <w:t>mita</w:t>
      </w:r>
      <w:proofErr w:type="spellEnd"/>
      <w:r w:rsidRPr="00AA7511">
        <w:t xml:space="preserve"> u </w:t>
      </w:r>
      <w:proofErr w:type="spellStart"/>
      <w:r w:rsidRPr="00AA7511">
        <w:t>vezi</w:t>
      </w:r>
      <w:proofErr w:type="spellEnd"/>
      <w:r w:rsidRPr="00AA7511">
        <w:t xml:space="preserve"> </w:t>
      </w:r>
      <w:proofErr w:type="spellStart"/>
      <w:r w:rsidRPr="00AA7511">
        <w:t>sa</w:t>
      </w:r>
      <w:proofErr w:type="spellEnd"/>
      <w:r w:rsidRPr="00AA7511">
        <w:t xml:space="preserve"> </w:t>
      </w:r>
      <w:proofErr w:type="spellStart"/>
      <w:r w:rsidRPr="00AA7511">
        <w:t>glasanjem</w:t>
      </w:r>
      <w:proofErr w:type="spellEnd"/>
      <w:r w:rsidRPr="00AA7511">
        <w:t xml:space="preserve"> (</w:t>
      </w:r>
      <w:proofErr w:type="spellStart"/>
      <w:r w:rsidRPr="00AA7511">
        <w:t>član</w:t>
      </w:r>
      <w:proofErr w:type="spellEnd"/>
      <w:r w:rsidRPr="00AA7511">
        <w:t xml:space="preserve"> 156. </w:t>
      </w:r>
      <w:proofErr w:type="spellStart"/>
      <w:r w:rsidRPr="00AA7511">
        <w:t>Krivičnog</w:t>
      </w:r>
      <w:proofErr w:type="spellEnd"/>
      <w:r w:rsidRPr="00AA7511">
        <w:t xml:space="preserve"> </w:t>
      </w:r>
      <w:proofErr w:type="spellStart"/>
      <w:r w:rsidRPr="00AA7511">
        <w:t>zakonika</w:t>
      </w:r>
      <w:proofErr w:type="spellEnd"/>
      <w:proofErr w:type="gramStart"/>
      <w:r w:rsidRPr="00AA7511">
        <w:t>);</w:t>
      </w:r>
      <w:proofErr w:type="gramEnd"/>
    </w:p>
    <w:p w14:paraId="6E603CCF" w14:textId="77777777" w:rsidR="00AA7511" w:rsidRPr="00AA7511" w:rsidRDefault="00AA7511" w:rsidP="00AA7511">
      <w:pPr>
        <w:jc w:val="center"/>
      </w:pPr>
      <w:r w:rsidRPr="00AA7511">
        <w:t xml:space="preserve">4) </w:t>
      </w:r>
      <w:proofErr w:type="spellStart"/>
      <w:r w:rsidRPr="00AA7511">
        <w:t>krivična</w:t>
      </w:r>
      <w:proofErr w:type="spellEnd"/>
      <w:r w:rsidRPr="00AA7511">
        <w:t xml:space="preserve"> dela </w:t>
      </w:r>
      <w:proofErr w:type="spellStart"/>
      <w:r w:rsidRPr="00AA7511">
        <w:t>protiv</w:t>
      </w:r>
      <w:proofErr w:type="spellEnd"/>
      <w:r w:rsidRPr="00AA7511">
        <w:t xml:space="preserve"> </w:t>
      </w:r>
      <w:proofErr w:type="spellStart"/>
      <w:r w:rsidRPr="00AA7511">
        <w:t>privrede</w:t>
      </w:r>
      <w:proofErr w:type="spellEnd"/>
      <w:r w:rsidRPr="00AA7511">
        <w:t xml:space="preserve"> (</w:t>
      </w:r>
      <w:proofErr w:type="spellStart"/>
      <w:r w:rsidRPr="00AA7511">
        <w:t>čl</w:t>
      </w:r>
      <w:proofErr w:type="spellEnd"/>
      <w:r w:rsidRPr="00AA7511">
        <w:t xml:space="preserve">. 223, 223a, 224, 224a, 227, 228, 228a, 229, 230, 231, 232, 232a, 233, </w:t>
      </w:r>
      <w:proofErr w:type="spellStart"/>
      <w:r w:rsidRPr="00AA7511">
        <w:t>člana</w:t>
      </w:r>
      <w:proofErr w:type="spellEnd"/>
      <w:r w:rsidRPr="00AA7511">
        <w:t xml:space="preserve"> 235. </w:t>
      </w:r>
      <w:proofErr w:type="spellStart"/>
      <w:r w:rsidRPr="00AA7511">
        <w:t>stav</w:t>
      </w:r>
      <w:proofErr w:type="spellEnd"/>
      <w:r w:rsidRPr="00AA7511">
        <w:t xml:space="preserve"> 4, </w:t>
      </w:r>
      <w:proofErr w:type="spellStart"/>
      <w:r w:rsidRPr="00AA7511">
        <w:t>čl</w:t>
      </w:r>
      <w:proofErr w:type="spellEnd"/>
      <w:r w:rsidRPr="00AA7511">
        <w:t xml:space="preserve">. 236. </w:t>
      </w:r>
      <w:proofErr w:type="spellStart"/>
      <w:r w:rsidRPr="00AA7511">
        <w:t>i</w:t>
      </w:r>
      <w:proofErr w:type="spellEnd"/>
      <w:r w:rsidRPr="00AA7511">
        <w:t xml:space="preserve"> 245. </w:t>
      </w:r>
      <w:proofErr w:type="spellStart"/>
      <w:r w:rsidRPr="00AA7511">
        <w:t>Krivičnog</w:t>
      </w:r>
      <w:proofErr w:type="spellEnd"/>
      <w:r w:rsidRPr="00AA7511">
        <w:t xml:space="preserve"> </w:t>
      </w:r>
      <w:proofErr w:type="spellStart"/>
      <w:r w:rsidRPr="00AA7511">
        <w:t>zakonika</w:t>
      </w:r>
      <w:proofErr w:type="spellEnd"/>
      <w:proofErr w:type="gramStart"/>
      <w:r w:rsidRPr="00AA7511">
        <w:t>);</w:t>
      </w:r>
      <w:proofErr w:type="gramEnd"/>
    </w:p>
    <w:p w14:paraId="7D09BE84" w14:textId="77777777" w:rsidR="00AA7511" w:rsidRPr="00AA7511" w:rsidRDefault="00AA7511" w:rsidP="00AA7511">
      <w:pPr>
        <w:jc w:val="center"/>
      </w:pPr>
      <w:r w:rsidRPr="00AA7511">
        <w:t xml:space="preserve">5) </w:t>
      </w:r>
      <w:proofErr w:type="spellStart"/>
      <w:r w:rsidRPr="00AA7511">
        <w:t>krivično</w:t>
      </w:r>
      <w:proofErr w:type="spellEnd"/>
      <w:r w:rsidRPr="00AA7511">
        <w:t xml:space="preserve"> </w:t>
      </w:r>
      <w:proofErr w:type="spellStart"/>
      <w:r w:rsidRPr="00AA7511">
        <w:t>delo</w:t>
      </w:r>
      <w:proofErr w:type="spellEnd"/>
      <w:r w:rsidRPr="00AA7511">
        <w:t xml:space="preserve"> </w:t>
      </w:r>
      <w:proofErr w:type="spellStart"/>
      <w:r w:rsidRPr="00AA7511">
        <w:t>terorizam</w:t>
      </w:r>
      <w:proofErr w:type="spellEnd"/>
      <w:r w:rsidRPr="00AA7511">
        <w:t xml:space="preserve"> (</w:t>
      </w:r>
      <w:proofErr w:type="spellStart"/>
      <w:r w:rsidRPr="00AA7511">
        <w:t>član</w:t>
      </w:r>
      <w:proofErr w:type="spellEnd"/>
      <w:r w:rsidRPr="00AA7511">
        <w:t xml:space="preserve"> 391. </w:t>
      </w:r>
      <w:proofErr w:type="spellStart"/>
      <w:r w:rsidRPr="00AA7511">
        <w:t>Krivičnog</w:t>
      </w:r>
      <w:proofErr w:type="spellEnd"/>
      <w:r w:rsidRPr="00AA7511">
        <w:t xml:space="preserve"> </w:t>
      </w:r>
      <w:proofErr w:type="spellStart"/>
      <w:r w:rsidRPr="00AA7511">
        <w:t>zakonika</w:t>
      </w:r>
      <w:proofErr w:type="spellEnd"/>
      <w:r w:rsidRPr="00AA7511">
        <w:t xml:space="preserve">), </w:t>
      </w:r>
      <w:proofErr w:type="spellStart"/>
      <w:r w:rsidRPr="00AA7511">
        <w:t>krivično</w:t>
      </w:r>
      <w:proofErr w:type="spellEnd"/>
      <w:r w:rsidRPr="00AA7511">
        <w:t xml:space="preserve"> </w:t>
      </w:r>
      <w:proofErr w:type="spellStart"/>
      <w:r w:rsidRPr="00AA7511">
        <w:t>delo</w:t>
      </w:r>
      <w:proofErr w:type="spellEnd"/>
      <w:r w:rsidRPr="00AA7511">
        <w:t xml:space="preserve"> </w:t>
      </w:r>
      <w:proofErr w:type="spellStart"/>
      <w:r w:rsidRPr="00AA7511">
        <w:t>javno</w:t>
      </w:r>
      <w:proofErr w:type="spellEnd"/>
      <w:r w:rsidRPr="00AA7511">
        <w:t xml:space="preserve"> </w:t>
      </w:r>
      <w:proofErr w:type="spellStart"/>
      <w:r w:rsidRPr="00AA7511">
        <w:t>podsticanje</w:t>
      </w:r>
      <w:proofErr w:type="spellEnd"/>
      <w:r w:rsidRPr="00AA7511">
        <w:t xml:space="preserve"> </w:t>
      </w:r>
      <w:proofErr w:type="spellStart"/>
      <w:r w:rsidRPr="00AA7511">
        <w:t>na</w:t>
      </w:r>
      <w:proofErr w:type="spellEnd"/>
      <w:r w:rsidRPr="00AA7511">
        <w:t xml:space="preserve"> </w:t>
      </w:r>
      <w:proofErr w:type="spellStart"/>
      <w:r w:rsidRPr="00AA7511">
        <w:t>izvršenje</w:t>
      </w:r>
      <w:proofErr w:type="spellEnd"/>
      <w:r w:rsidRPr="00AA7511">
        <w:t xml:space="preserve"> </w:t>
      </w:r>
      <w:proofErr w:type="spellStart"/>
      <w:r w:rsidRPr="00AA7511">
        <w:t>terorističkih</w:t>
      </w:r>
      <w:proofErr w:type="spellEnd"/>
      <w:r w:rsidRPr="00AA7511">
        <w:t xml:space="preserve"> dela (</w:t>
      </w:r>
      <w:proofErr w:type="spellStart"/>
      <w:r w:rsidRPr="00AA7511">
        <w:t>član</w:t>
      </w:r>
      <w:proofErr w:type="spellEnd"/>
      <w:r w:rsidRPr="00AA7511">
        <w:t xml:space="preserve"> 391a </w:t>
      </w:r>
      <w:proofErr w:type="spellStart"/>
      <w:r w:rsidRPr="00AA7511">
        <w:t>Krivičnog</w:t>
      </w:r>
      <w:proofErr w:type="spellEnd"/>
      <w:r w:rsidRPr="00AA7511">
        <w:t xml:space="preserve"> </w:t>
      </w:r>
      <w:proofErr w:type="spellStart"/>
      <w:r w:rsidRPr="00AA7511">
        <w:t>zakonika</w:t>
      </w:r>
      <w:proofErr w:type="spellEnd"/>
      <w:r w:rsidRPr="00AA7511">
        <w:t xml:space="preserve">), </w:t>
      </w:r>
      <w:proofErr w:type="spellStart"/>
      <w:r w:rsidRPr="00AA7511">
        <w:t>krivično</w:t>
      </w:r>
      <w:proofErr w:type="spellEnd"/>
      <w:r w:rsidRPr="00AA7511">
        <w:t xml:space="preserve"> </w:t>
      </w:r>
      <w:proofErr w:type="spellStart"/>
      <w:r w:rsidRPr="00AA7511">
        <w:t>delo</w:t>
      </w:r>
      <w:proofErr w:type="spellEnd"/>
      <w:r w:rsidRPr="00AA7511">
        <w:t xml:space="preserve"> </w:t>
      </w:r>
      <w:proofErr w:type="spellStart"/>
      <w:r w:rsidRPr="00AA7511">
        <w:t>vrbovanje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obučavanje</w:t>
      </w:r>
      <w:proofErr w:type="spellEnd"/>
      <w:r w:rsidRPr="00AA7511">
        <w:t xml:space="preserve"> za </w:t>
      </w:r>
      <w:proofErr w:type="spellStart"/>
      <w:r w:rsidRPr="00AA7511">
        <w:t>vršenje</w:t>
      </w:r>
      <w:proofErr w:type="spellEnd"/>
      <w:r w:rsidRPr="00AA7511">
        <w:t xml:space="preserve"> </w:t>
      </w:r>
      <w:proofErr w:type="spellStart"/>
      <w:r w:rsidRPr="00AA7511">
        <w:t>terorističkih</w:t>
      </w:r>
      <w:proofErr w:type="spellEnd"/>
      <w:r w:rsidRPr="00AA7511">
        <w:t xml:space="preserve"> dela (</w:t>
      </w:r>
      <w:proofErr w:type="spellStart"/>
      <w:r w:rsidRPr="00AA7511">
        <w:t>član</w:t>
      </w:r>
      <w:proofErr w:type="spellEnd"/>
      <w:r w:rsidRPr="00AA7511">
        <w:t xml:space="preserve"> 391b </w:t>
      </w:r>
      <w:proofErr w:type="spellStart"/>
      <w:r w:rsidRPr="00AA7511">
        <w:t>Krivičnog</w:t>
      </w:r>
      <w:proofErr w:type="spellEnd"/>
      <w:r w:rsidRPr="00AA7511">
        <w:t xml:space="preserve"> </w:t>
      </w:r>
      <w:proofErr w:type="spellStart"/>
      <w:r w:rsidRPr="00AA7511">
        <w:t>zakonika</w:t>
      </w:r>
      <w:proofErr w:type="spellEnd"/>
      <w:r w:rsidRPr="00AA7511">
        <w:t xml:space="preserve">), </w:t>
      </w:r>
      <w:proofErr w:type="spellStart"/>
      <w:r w:rsidRPr="00AA7511">
        <w:t>krivično</w:t>
      </w:r>
      <w:proofErr w:type="spellEnd"/>
      <w:r w:rsidRPr="00AA7511">
        <w:t xml:space="preserve"> </w:t>
      </w:r>
      <w:proofErr w:type="spellStart"/>
      <w:r w:rsidRPr="00AA7511">
        <w:t>delo</w:t>
      </w:r>
      <w:proofErr w:type="spellEnd"/>
      <w:r w:rsidRPr="00AA7511">
        <w:t xml:space="preserve"> </w:t>
      </w:r>
      <w:proofErr w:type="spellStart"/>
      <w:r w:rsidRPr="00AA7511">
        <w:t>upotreba</w:t>
      </w:r>
      <w:proofErr w:type="spellEnd"/>
      <w:r w:rsidRPr="00AA7511">
        <w:t xml:space="preserve"> </w:t>
      </w:r>
      <w:proofErr w:type="spellStart"/>
      <w:r w:rsidRPr="00AA7511">
        <w:t>smrtonosne</w:t>
      </w:r>
      <w:proofErr w:type="spellEnd"/>
      <w:r w:rsidRPr="00AA7511">
        <w:t xml:space="preserve"> </w:t>
      </w:r>
      <w:proofErr w:type="spellStart"/>
      <w:r w:rsidRPr="00AA7511">
        <w:t>naprave</w:t>
      </w:r>
      <w:proofErr w:type="spellEnd"/>
      <w:r w:rsidRPr="00AA7511">
        <w:t xml:space="preserve"> (</w:t>
      </w:r>
      <w:proofErr w:type="spellStart"/>
      <w:r w:rsidRPr="00AA7511">
        <w:t>član</w:t>
      </w:r>
      <w:proofErr w:type="spellEnd"/>
      <w:r w:rsidRPr="00AA7511">
        <w:t xml:space="preserve"> 391v </w:t>
      </w:r>
      <w:proofErr w:type="spellStart"/>
      <w:r w:rsidRPr="00AA7511">
        <w:t>Krivičnog</w:t>
      </w:r>
      <w:proofErr w:type="spellEnd"/>
      <w:r w:rsidRPr="00AA7511">
        <w:t xml:space="preserve"> </w:t>
      </w:r>
      <w:proofErr w:type="spellStart"/>
      <w:r w:rsidRPr="00AA7511">
        <w:t>zakonika</w:t>
      </w:r>
      <w:proofErr w:type="spellEnd"/>
      <w:r w:rsidRPr="00AA7511">
        <w:t xml:space="preserve">), </w:t>
      </w:r>
      <w:proofErr w:type="spellStart"/>
      <w:r w:rsidRPr="00AA7511">
        <w:t>krivično</w:t>
      </w:r>
      <w:proofErr w:type="spellEnd"/>
      <w:r w:rsidRPr="00AA7511">
        <w:t xml:space="preserve"> </w:t>
      </w:r>
      <w:proofErr w:type="spellStart"/>
      <w:r w:rsidRPr="00AA7511">
        <w:t>delo</w:t>
      </w:r>
      <w:proofErr w:type="spellEnd"/>
      <w:r w:rsidRPr="00AA7511">
        <w:t xml:space="preserve"> </w:t>
      </w:r>
      <w:proofErr w:type="spellStart"/>
      <w:r w:rsidRPr="00AA7511">
        <w:t>uništenje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oštećenje</w:t>
      </w:r>
      <w:proofErr w:type="spellEnd"/>
      <w:r w:rsidRPr="00AA7511">
        <w:t xml:space="preserve"> </w:t>
      </w:r>
      <w:proofErr w:type="spellStart"/>
      <w:r w:rsidRPr="00AA7511">
        <w:t>nuklearnog</w:t>
      </w:r>
      <w:proofErr w:type="spellEnd"/>
      <w:r w:rsidRPr="00AA7511">
        <w:t xml:space="preserve"> </w:t>
      </w:r>
      <w:proofErr w:type="spellStart"/>
      <w:r w:rsidRPr="00AA7511">
        <w:t>objekta</w:t>
      </w:r>
      <w:proofErr w:type="spellEnd"/>
      <w:r w:rsidRPr="00AA7511">
        <w:t xml:space="preserve"> (</w:t>
      </w:r>
      <w:proofErr w:type="spellStart"/>
      <w:r w:rsidRPr="00AA7511">
        <w:t>član</w:t>
      </w:r>
      <w:proofErr w:type="spellEnd"/>
      <w:r w:rsidRPr="00AA7511">
        <w:t xml:space="preserve"> 391g </w:t>
      </w:r>
      <w:proofErr w:type="spellStart"/>
      <w:r w:rsidRPr="00AA7511">
        <w:t>Krivičnog</w:t>
      </w:r>
      <w:proofErr w:type="spellEnd"/>
      <w:r w:rsidRPr="00AA7511">
        <w:t xml:space="preserve"> </w:t>
      </w:r>
      <w:proofErr w:type="spellStart"/>
      <w:r w:rsidRPr="00AA7511">
        <w:t>zakonika</w:t>
      </w:r>
      <w:proofErr w:type="spellEnd"/>
      <w:r w:rsidRPr="00AA7511">
        <w:t xml:space="preserve">), </w:t>
      </w:r>
      <w:proofErr w:type="spellStart"/>
      <w:r w:rsidRPr="00AA7511">
        <w:t>krivično</w:t>
      </w:r>
      <w:proofErr w:type="spellEnd"/>
      <w:r w:rsidRPr="00AA7511">
        <w:t xml:space="preserve"> </w:t>
      </w:r>
      <w:proofErr w:type="spellStart"/>
      <w:r w:rsidRPr="00AA7511">
        <w:t>delo</w:t>
      </w:r>
      <w:proofErr w:type="spellEnd"/>
      <w:r w:rsidRPr="00AA7511">
        <w:t xml:space="preserve"> </w:t>
      </w:r>
      <w:proofErr w:type="spellStart"/>
      <w:r w:rsidRPr="00AA7511">
        <w:t>finansiranje</w:t>
      </w:r>
      <w:proofErr w:type="spellEnd"/>
      <w:r w:rsidRPr="00AA7511">
        <w:t xml:space="preserve"> </w:t>
      </w:r>
      <w:proofErr w:type="spellStart"/>
      <w:r w:rsidRPr="00AA7511">
        <w:t>terorizma</w:t>
      </w:r>
      <w:proofErr w:type="spellEnd"/>
      <w:r w:rsidRPr="00AA7511">
        <w:t xml:space="preserve"> (</w:t>
      </w:r>
      <w:proofErr w:type="spellStart"/>
      <w:r w:rsidRPr="00AA7511">
        <w:t>član</w:t>
      </w:r>
      <w:proofErr w:type="spellEnd"/>
      <w:r w:rsidRPr="00AA7511">
        <w:t xml:space="preserve"> 393. </w:t>
      </w:r>
      <w:proofErr w:type="spellStart"/>
      <w:r w:rsidRPr="00AA7511">
        <w:t>Krivičnog</w:t>
      </w:r>
      <w:proofErr w:type="spellEnd"/>
      <w:r w:rsidRPr="00AA7511">
        <w:t xml:space="preserve"> </w:t>
      </w:r>
      <w:proofErr w:type="spellStart"/>
      <w:r w:rsidRPr="00AA7511">
        <w:t>zakonika</w:t>
      </w:r>
      <w:proofErr w:type="spellEnd"/>
      <w:r w:rsidRPr="00AA7511">
        <w:t xml:space="preserve">)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krivično</w:t>
      </w:r>
      <w:proofErr w:type="spellEnd"/>
      <w:r w:rsidRPr="00AA7511">
        <w:t xml:space="preserve"> </w:t>
      </w:r>
      <w:proofErr w:type="spellStart"/>
      <w:r w:rsidRPr="00AA7511">
        <w:t>delo</w:t>
      </w:r>
      <w:proofErr w:type="spellEnd"/>
      <w:r w:rsidRPr="00AA7511">
        <w:t xml:space="preserve"> </w:t>
      </w:r>
      <w:proofErr w:type="spellStart"/>
      <w:r w:rsidRPr="00AA7511">
        <w:t>terorističko</w:t>
      </w:r>
      <w:proofErr w:type="spellEnd"/>
      <w:r w:rsidRPr="00AA7511">
        <w:t xml:space="preserve"> </w:t>
      </w:r>
      <w:proofErr w:type="spellStart"/>
      <w:r w:rsidRPr="00AA7511">
        <w:t>udruživanje</w:t>
      </w:r>
      <w:proofErr w:type="spellEnd"/>
      <w:r w:rsidRPr="00AA7511">
        <w:t xml:space="preserve"> (</w:t>
      </w:r>
      <w:proofErr w:type="spellStart"/>
      <w:r w:rsidRPr="00AA7511">
        <w:t>član</w:t>
      </w:r>
      <w:proofErr w:type="spellEnd"/>
      <w:r w:rsidRPr="00AA7511">
        <w:t xml:space="preserve"> 393a </w:t>
      </w:r>
      <w:proofErr w:type="spellStart"/>
      <w:r w:rsidRPr="00AA7511">
        <w:t>Krivičnog</w:t>
      </w:r>
      <w:proofErr w:type="spellEnd"/>
      <w:r w:rsidRPr="00AA7511">
        <w:t xml:space="preserve"> </w:t>
      </w:r>
      <w:proofErr w:type="spellStart"/>
      <w:r w:rsidRPr="00AA7511">
        <w:t>zakonika</w:t>
      </w:r>
      <w:proofErr w:type="spellEnd"/>
      <w:proofErr w:type="gramStart"/>
      <w:r w:rsidRPr="00AA7511">
        <w:t>);</w:t>
      </w:r>
      <w:proofErr w:type="gramEnd"/>
    </w:p>
    <w:p w14:paraId="79DECEC0" w14:textId="77777777" w:rsidR="00AA7511" w:rsidRPr="00AA7511" w:rsidRDefault="00AA7511" w:rsidP="00AA7511">
      <w:pPr>
        <w:jc w:val="center"/>
      </w:pPr>
      <w:r w:rsidRPr="00AA7511">
        <w:t xml:space="preserve">6) </w:t>
      </w:r>
      <w:proofErr w:type="spellStart"/>
      <w:r w:rsidRPr="00AA7511">
        <w:t>krivična</w:t>
      </w:r>
      <w:proofErr w:type="spellEnd"/>
      <w:r w:rsidRPr="00AA7511">
        <w:t xml:space="preserve"> dela </w:t>
      </w:r>
      <w:proofErr w:type="spellStart"/>
      <w:r w:rsidRPr="00AA7511">
        <w:t>protiv</w:t>
      </w:r>
      <w:proofErr w:type="spellEnd"/>
      <w:r w:rsidRPr="00AA7511">
        <w:t xml:space="preserve"> </w:t>
      </w:r>
      <w:proofErr w:type="spellStart"/>
      <w:r w:rsidRPr="00AA7511">
        <w:t>državnih</w:t>
      </w:r>
      <w:proofErr w:type="spellEnd"/>
      <w:r w:rsidRPr="00AA7511">
        <w:t xml:space="preserve"> organa (</w:t>
      </w:r>
      <w:proofErr w:type="spellStart"/>
      <w:r w:rsidRPr="00AA7511">
        <w:t>član</w:t>
      </w:r>
      <w:proofErr w:type="spellEnd"/>
      <w:r w:rsidRPr="00AA7511">
        <w:t xml:space="preserve"> 322. </w:t>
      </w:r>
      <w:proofErr w:type="spellStart"/>
      <w:r w:rsidRPr="00AA7511">
        <w:t>st.</w:t>
      </w:r>
      <w:proofErr w:type="spellEnd"/>
      <w:r w:rsidRPr="00AA7511">
        <w:t xml:space="preserve"> 3. </w:t>
      </w:r>
      <w:proofErr w:type="spellStart"/>
      <w:r w:rsidRPr="00AA7511">
        <w:t>i</w:t>
      </w:r>
      <w:proofErr w:type="spellEnd"/>
      <w:r w:rsidRPr="00AA7511">
        <w:t xml:space="preserve"> 4.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član</w:t>
      </w:r>
      <w:proofErr w:type="spellEnd"/>
      <w:r w:rsidRPr="00AA7511">
        <w:t xml:space="preserve"> 323. </w:t>
      </w:r>
      <w:proofErr w:type="spellStart"/>
      <w:r w:rsidRPr="00AA7511">
        <w:t>st.</w:t>
      </w:r>
      <w:proofErr w:type="spellEnd"/>
      <w:r w:rsidRPr="00AA7511">
        <w:t xml:space="preserve"> 3. </w:t>
      </w:r>
      <w:proofErr w:type="spellStart"/>
      <w:r w:rsidRPr="00AA7511">
        <w:t>i</w:t>
      </w:r>
      <w:proofErr w:type="spellEnd"/>
      <w:r w:rsidRPr="00AA7511">
        <w:t xml:space="preserve"> 4. </w:t>
      </w:r>
      <w:proofErr w:type="spellStart"/>
      <w:r w:rsidRPr="00AA7511">
        <w:t>Krivičnog</w:t>
      </w:r>
      <w:proofErr w:type="spellEnd"/>
      <w:r w:rsidRPr="00AA7511">
        <w:t xml:space="preserve"> </w:t>
      </w:r>
      <w:proofErr w:type="spellStart"/>
      <w:r w:rsidRPr="00AA7511">
        <w:t>zakonika</w:t>
      </w:r>
      <w:proofErr w:type="spellEnd"/>
      <w:r w:rsidRPr="00AA7511">
        <w:t xml:space="preserve">)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krivična</w:t>
      </w:r>
      <w:proofErr w:type="spellEnd"/>
      <w:r w:rsidRPr="00AA7511">
        <w:t xml:space="preserve"> dela </w:t>
      </w:r>
      <w:proofErr w:type="spellStart"/>
      <w:r w:rsidRPr="00AA7511">
        <w:t>protiv</w:t>
      </w:r>
      <w:proofErr w:type="spellEnd"/>
      <w:r w:rsidRPr="00AA7511">
        <w:t xml:space="preserve"> </w:t>
      </w:r>
      <w:proofErr w:type="spellStart"/>
      <w:r w:rsidRPr="00AA7511">
        <w:t>pravosuđa</w:t>
      </w:r>
      <w:proofErr w:type="spellEnd"/>
      <w:r w:rsidRPr="00AA7511">
        <w:t xml:space="preserve"> (</w:t>
      </w:r>
      <w:proofErr w:type="spellStart"/>
      <w:r w:rsidRPr="00AA7511">
        <w:t>čl</w:t>
      </w:r>
      <w:proofErr w:type="spellEnd"/>
      <w:r w:rsidRPr="00AA7511">
        <w:t xml:space="preserve">. 333. </w:t>
      </w:r>
      <w:proofErr w:type="spellStart"/>
      <w:r w:rsidRPr="00AA7511">
        <w:t>i</w:t>
      </w:r>
      <w:proofErr w:type="spellEnd"/>
      <w:r w:rsidRPr="00AA7511">
        <w:t xml:space="preserve"> 335, </w:t>
      </w:r>
      <w:proofErr w:type="spellStart"/>
      <w:r w:rsidRPr="00AA7511">
        <w:t>član</w:t>
      </w:r>
      <w:proofErr w:type="spellEnd"/>
      <w:r w:rsidRPr="00AA7511">
        <w:t xml:space="preserve"> 336. </w:t>
      </w:r>
      <w:proofErr w:type="spellStart"/>
      <w:r w:rsidRPr="00AA7511">
        <w:t>st.</w:t>
      </w:r>
      <w:proofErr w:type="spellEnd"/>
      <w:r w:rsidRPr="00AA7511">
        <w:t xml:space="preserve"> 1, 2. </w:t>
      </w:r>
      <w:proofErr w:type="spellStart"/>
      <w:r w:rsidRPr="00AA7511">
        <w:t>i</w:t>
      </w:r>
      <w:proofErr w:type="spellEnd"/>
      <w:r w:rsidRPr="00AA7511">
        <w:t xml:space="preserve"> 4.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čl</w:t>
      </w:r>
      <w:proofErr w:type="spellEnd"/>
      <w:r w:rsidRPr="00AA7511">
        <w:t xml:space="preserve">. 336b, 337. </w:t>
      </w:r>
      <w:proofErr w:type="spellStart"/>
      <w:r w:rsidRPr="00AA7511">
        <w:t>i</w:t>
      </w:r>
      <w:proofErr w:type="spellEnd"/>
      <w:r w:rsidRPr="00AA7511">
        <w:t xml:space="preserve"> 339. </w:t>
      </w:r>
      <w:proofErr w:type="spellStart"/>
      <w:r w:rsidRPr="00AA7511">
        <w:t>Krivičnog</w:t>
      </w:r>
      <w:proofErr w:type="spellEnd"/>
      <w:r w:rsidRPr="00AA7511">
        <w:t xml:space="preserve"> </w:t>
      </w:r>
      <w:proofErr w:type="spellStart"/>
      <w:r w:rsidRPr="00AA7511">
        <w:t>zakonika</w:t>
      </w:r>
      <w:proofErr w:type="spellEnd"/>
      <w:r w:rsidRPr="00AA7511">
        <w:t xml:space="preserve">), </w:t>
      </w:r>
      <w:proofErr w:type="spellStart"/>
      <w:r w:rsidRPr="00AA7511">
        <w:t>ako</w:t>
      </w:r>
      <w:proofErr w:type="spellEnd"/>
      <w:r w:rsidRPr="00AA7511">
        <w:t xml:space="preserve"> </w:t>
      </w:r>
      <w:proofErr w:type="spellStart"/>
      <w:r w:rsidRPr="00AA7511">
        <w:t>su</w:t>
      </w:r>
      <w:proofErr w:type="spellEnd"/>
      <w:r w:rsidRPr="00AA7511">
        <w:t xml:space="preserve"> </w:t>
      </w:r>
      <w:proofErr w:type="spellStart"/>
      <w:r w:rsidRPr="00AA7511">
        <w:t>izvršena</w:t>
      </w:r>
      <w:proofErr w:type="spellEnd"/>
      <w:r w:rsidRPr="00AA7511">
        <w:t xml:space="preserve"> u </w:t>
      </w:r>
      <w:proofErr w:type="spellStart"/>
      <w:r w:rsidRPr="00AA7511">
        <w:t>vezi</w:t>
      </w:r>
      <w:proofErr w:type="spellEnd"/>
      <w:r w:rsidRPr="00AA7511">
        <w:t xml:space="preserve"> </w:t>
      </w:r>
      <w:proofErr w:type="spellStart"/>
      <w:r w:rsidRPr="00AA7511">
        <w:t>sa</w:t>
      </w:r>
      <w:proofErr w:type="spellEnd"/>
      <w:r w:rsidRPr="00AA7511">
        <w:t xml:space="preserve"> </w:t>
      </w:r>
      <w:proofErr w:type="spellStart"/>
      <w:r w:rsidRPr="00AA7511">
        <w:t>krivičnim</w:t>
      </w:r>
      <w:proofErr w:type="spellEnd"/>
      <w:r w:rsidRPr="00AA7511">
        <w:t xml:space="preserve"> </w:t>
      </w:r>
      <w:proofErr w:type="spellStart"/>
      <w:r w:rsidRPr="00AA7511">
        <w:t>delima</w:t>
      </w:r>
      <w:proofErr w:type="spellEnd"/>
      <w:r w:rsidRPr="00AA7511">
        <w:t xml:space="preserve">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tač</w:t>
      </w:r>
      <w:proofErr w:type="spellEnd"/>
      <w:r w:rsidRPr="00AA7511">
        <w:t xml:space="preserve">. 1) do 5)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člana</w:t>
      </w:r>
      <w:proofErr w:type="spellEnd"/>
      <w:r w:rsidRPr="00AA7511">
        <w:t>.</w:t>
      </w:r>
    </w:p>
    <w:p w14:paraId="73AEA53E" w14:textId="77777777" w:rsidR="00AA7511" w:rsidRPr="00AA7511" w:rsidRDefault="00AA7511" w:rsidP="00AA7511">
      <w:pPr>
        <w:jc w:val="center"/>
      </w:pPr>
      <w:bookmarkStart w:id="5" w:name="str_4"/>
      <w:bookmarkEnd w:id="5"/>
      <w:r w:rsidRPr="00AA7511">
        <w:t>II ORGANIZACIJA I NADLEŽNOST DRŽAVNIH ORGANA U SUZBIJANJU ORGANIZOVANOG KRIMINALA I TERORIZMA</w:t>
      </w:r>
    </w:p>
    <w:p w14:paraId="0E06215B" w14:textId="77777777" w:rsidR="00AA7511" w:rsidRPr="00AA7511" w:rsidRDefault="00AA7511" w:rsidP="00AA7511">
      <w:pPr>
        <w:jc w:val="center"/>
        <w:rPr>
          <w:b/>
          <w:bCs/>
        </w:rPr>
      </w:pPr>
      <w:bookmarkStart w:id="6" w:name="str_5"/>
      <w:bookmarkEnd w:id="6"/>
      <w:proofErr w:type="spellStart"/>
      <w:r w:rsidRPr="00AA7511">
        <w:rPr>
          <w:b/>
          <w:bCs/>
        </w:rPr>
        <w:t>Krivična</w:t>
      </w:r>
      <w:proofErr w:type="spellEnd"/>
      <w:r w:rsidRPr="00AA7511">
        <w:rPr>
          <w:b/>
          <w:bCs/>
        </w:rPr>
        <w:t xml:space="preserve"> dela za </w:t>
      </w:r>
      <w:proofErr w:type="spellStart"/>
      <w:r w:rsidRPr="00AA7511">
        <w:rPr>
          <w:b/>
          <w:bCs/>
        </w:rPr>
        <w:t>koja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postupaju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državni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organi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nadležni</w:t>
      </w:r>
      <w:proofErr w:type="spellEnd"/>
      <w:r w:rsidRPr="00AA7511">
        <w:rPr>
          <w:b/>
          <w:bCs/>
        </w:rPr>
        <w:t xml:space="preserve"> za </w:t>
      </w:r>
      <w:proofErr w:type="spellStart"/>
      <w:r w:rsidRPr="00AA7511">
        <w:rPr>
          <w:b/>
          <w:bCs/>
        </w:rPr>
        <w:t>suzbijanje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organizovanog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kriminala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i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terorizma</w:t>
      </w:r>
      <w:proofErr w:type="spellEnd"/>
    </w:p>
    <w:p w14:paraId="1C3A4DD8" w14:textId="77777777" w:rsidR="00AA7511" w:rsidRPr="00AA7511" w:rsidRDefault="00AA7511" w:rsidP="00AA7511">
      <w:pPr>
        <w:jc w:val="center"/>
        <w:rPr>
          <w:b/>
          <w:bCs/>
        </w:rPr>
      </w:pPr>
      <w:bookmarkStart w:id="7" w:name="clan_3"/>
      <w:bookmarkEnd w:id="7"/>
      <w:proofErr w:type="spellStart"/>
      <w:r w:rsidRPr="00AA7511">
        <w:rPr>
          <w:b/>
          <w:bCs/>
        </w:rPr>
        <w:t>Član</w:t>
      </w:r>
      <w:proofErr w:type="spellEnd"/>
      <w:r w:rsidRPr="00AA7511">
        <w:rPr>
          <w:b/>
          <w:bCs/>
        </w:rPr>
        <w:t xml:space="preserve"> 3</w:t>
      </w:r>
    </w:p>
    <w:p w14:paraId="03C90A46" w14:textId="77777777" w:rsidR="00AA7511" w:rsidRPr="00AA7511" w:rsidRDefault="00AA7511" w:rsidP="00AA7511">
      <w:pPr>
        <w:jc w:val="center"/>
      </w:pPr>
      <w:proofErr w:type="spellStart"/>
      <w:r w:rsidRPr="00AA7511">
        <w:lastRenderedPageBreak/>
        <w:t>Krivična</w:t>
      </w:r>
      <w:proofErr w:type="spellEnd"/>
      <w:r w:rsidRPr="00AA7511">
        <w:t xml:space="preserve"> dela za </w:t>
      </w:r>
      <w:proofErr w:type="spellStart"/>
      <w:r w:rsidRPr="00AA7511">
        <w:t>koja</w:t>
      </w:r>
      <w:proofErr w:type="spellEnd"/>
      <w:r w:rsidRPr="00AA7511">
        <w:t xml:space="preserve"> </w:t>
      </w:r>
      <w:proofErr w:type="spellStart"/>
      <w:r w:rsidRPr="00AA7511">
        <w:t>postupaju</w:t>
      </w:r>
      <w:proofErr w:type="spellEnd"/>
      <w:r w:rsidRPr="00AA7511">
        <w:t xml:space="preserve"> </w:t>
      </w:r>
      <w:proofErr w:type="spellStart"/>
      <w:r w:rsidRPr="00AA7511">
        <w:t>državni</w:t>
      </w:r>
      <w:proofErr w:type="spellEnd"/>
      <w:r w:rsidRPr="00AA7511">
        <w:t xml:space="preserve"> </w:t>
      </w:r>
      <w:proofErr w:type="spellStart"/>
      <w:r w:rsidRPr="00AA7511">
        <w:t>organi</w:t>
      </w:r>
      <w:proofErr w:type="spellEnd"/>
      <w:r w:rsidRPr="00AA7511">
        <w:t xml:space="preserve"> </w:t>
      </w:r>
      <w:proofErr w:type="spellStart"/>
      <w:r w:rsidRPr="00AA7511">
        <w:t>nadležni</w:t>
      </w:r>
      <w:proofErr w:type="spellEnd"/>
      <w:r w:rsidRPr="00AA7511">
        <w:t xml:space="preserve"> za </w:t>
      </w:r>
      <w:proofErr w:type="spellStart"/>
      <w:r w:rsidRPr="00AA7511">
        <w:t>suzbijanje</w:t>
      </w:r>
      <w:proofErr w:type="spellEnd"/>
      <w:r w:rsidRPr="00AA7511">
        <w:t xml:space="preserve"> </w:t>
      </w:r>
      <w:proofErr w:type="spellStart"/>
      <w:r w:rsidRPr="00AA7511">
        <w:t>organizovanog</w:t>
      </w:r>
      <w:proofErr w:type="spellEnd"/>
      <w:r w:rsidRPr="00AA7511">
        <w:t xml:space="preserve"> </w:t>
      </w:r>
      <w:proofErr w:type="spellStart"/>
      <w:r w:rsidRPr="00AA7511">
        <w:t>kriminala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terorizma</w:t>
      </w:r>
      <w:proofErr w:type="spellEnd"/>
      <w:r w:rsidRPr="00AA7511">
        <w:t xml:space="preserve"> </w:t>
      </w:r>
      <w:proofErr w:type="spellStart"/>
      <w:r w:rsidRPr="00AA7511">
        <w:t>su</w:t>
      </w:r>
      <w:proofErr w:type="spellEnd"/>
      <w:r w:rsidRPr="00AA7511">
        <w:t>:</w:t>
      </w:r>
    </w:p>
    <w:p w14:paraId="529BD8C0" w14:textId="77777777" w:rsidR="00AA7511" w:rsidRPr="00AA7511" w:rsidRDefault="00AA7511" w:rsidP="00AA7511">
      <w:pPr>
        <w:jc w:val="center"/>
      </w:pPr>
      <w:r w:rsidRPr="00AA7511">
        <w:t xml:space="preserve">1) </w:t>
      </w:r>
      <w:proofErr w:type="spellStart"/>
      <w:r w:rsidRPr="00AA7511">
        <w:t>krivična</w:t>
      </w:r>
      <w:proofErr w:type="spellEnd"/>
      <w:r w:rsidRPr="00AA7511">
        <w:t xml:space="preserve"> dela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člana</w:t>
      </w:r>
      <w:proofErr w:type="spellEnd"/>
      <w:r w:rsidRPr="00AA7511">
        <w:t xml:space="preserve"> 2. </w:t>
      </w:r>
      <w:proofErr w:type="spellStart"/>
      <w:r w:rsidRPr="00AA7511">
        <w:t>tač</w:t>
      </w:r>
      <w:proofErr w:type="spellEnd"/>
      <w:r w:rsidRPr="00AA7511">
        <w:t xml:space="preserve">. 1), 2) </w:t>
      </w:r>
      <w:proofErr w:type="spellStart"/>
      <w:r w:rsidRPr="00AA7511">
        <w:t>i</w:t>
      </w:r>
      <w:proofErr w:type="spellEnd"/>
      <w:r w:rsidRPr="00AA7511">
        <w:t xml:space="preserve"> 5)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proofErr w:type="gramStart"/>
      <w:r w:rsidRPr="00AA7511">
        <w:t>zakona</w:t>
      </w:r>
      <w:proofErr w:type="spellEnd"/>
      <w:r w:rsidRPr="00AA7511">
        <w:t>;</w:t>
      </w:r>
      <w:proofErr w:type="gramEnd"/>
    </w:p>
    <w:p w14:paraId="3FD715DE" w14:textId="77777777" w:rsidR="00AA7511" w:rsidRPr="00AA7511" w:rsidRDefault="00AA7511" w:rsidP="00AA7511">
      <w:pPr>
        <w:jc w:val="center"/>
      </w:pPr>
      <w:r w:rsidRPr="00AA7511">
        <w:t xml:space="preserve">2) </w:t>
      </w:r>
      <w:proofErr w:type="spellStart"/>
      <w:r w:rsidRPr="00AA7511">
        <w:t>krivičnih</w:t>
      </w:r>
      <w:proofErr w:type="spellEnd"/>
      <w:r w:rsidRPr="00AA7511">
        <w:t xml:space="preserve"> dela </w:t>
      </w:r>
      <w:proofErr w:type="spellStart"/>
      <w:r w:rsidRPr="00AA7511">
        <w:t>protiv</w:t>
      </w:r>
      <w:proofErr w:type="spellEnd"/>
      <w:r w:rsidRPr="00AA7511">
        <w:t xml:space="preserve"> </w:t>
      </w:r>
      <w:proofErr w:type="spellStart"/>
      <w:r w:rsidRPr="00AA7511">
        <w:t>službene</w:t>
      </w:r>
      <w:proofErr w:type="spellEnd"/>
      <w:r w:rsidRPr="00AA7511">
        <w:t xml:space="preserve"> </w:t>
      </w:r>
      <w:proofErr w:type="spellStart"/>
      <w:r w:rsidRPr="00AA7511">
        <w:t>dužnosti</w:t>
      </w:r>
      <w:proofErr w:type="spellEnd"/>
      <w:r w:rsidRPr="00AA7511">
        <w:t xml:space="preserve"> (</w:t>
      </w:r>
      <w:proofErr w:type="spellStart"/>
      <w:r w:rsidRPr="00AA7511">
        <w:t>čl</w:t>
      </w:r>
      <w:proofErr w:type="spellEnd"/>
      <w:r w:rsidRPr="00AA7511">
        <w:t xml:space="preserve">. 359, 366, 367. </w:t>
      </w:r>
      <w:proofErr w:type="spellStart"/>
      <w:r w:rsidRPr="00AA7511">
        <w:t>i</w:t>
      </w:r>
      <w:proofErr w:type="spellEnd"/>
      <w:r w:rsidRPr="00AA7511">
        <w:t xml:space="preserve"> 368. </w:t>
      </w:r>
      <w:proofErr w:type="spellStart"/>
      <w:r w:rsidRPr="00AA7511">
        <w:t>Krivičnog</w:t>
      </w:r>
      <w:proofErr w:type="spellEnd"/>
      <w:r w:rsidRPr="00AA7511">
        <w:t xml:space="preserve"> </w:t>
      </w:r>
      <w:proofErr w:type="spellStart"/>
      <w:r w:rsidRPr="00AA7511">
        <w:t>zakonika</w:t>
      </w:r>
      <w:proofErr w:type="spellEnd"/>
      <w:r w:rsidRPr="00AA7511">
        <w:t xml:space="preserve">), </w:t>
      </w:r>
      <w:proofErr w:type="spellStart"/>
      <w:r w:rsidRPr="00AA7511">
        <w:t>kada</w:t>
      </w:r>
      <w:proofErr w:type="spellEnd"/>
      <w:r w:rsidRPr="00AA7511">
        <w:t xml:space="preserve"> je </w:t>
      </w:r>
      <w:proofErr w:type="spellStart"/>
      <w:r w:rsidRPr="00AA7511">
        <w:t>okrivljeni</w:t>
      </w:r>
      <w:proofErr w:type="spellEnd"/>
      <w:r w:rsidRPr="00AA7511">
        <w:t xml:space="preserve">, </w:t>
      </w:r>
      <w:proofErr w:type="spellStart"/>
      <w:r w:rsidRPr="00AA7511">
        <w:t>odnosno</w:t>
      </w:r>
      <w:proofErr w:type="spellEnd"/>
      <w:r w:rsidRPr="00AA7511">
        <w:t xml:space="preserve"> lice </w:t>
      </w:r>
      <w:proofErr w:type="spellStart"/>
      <w:r w:rsidRPr="00AA7511">
        <w:t>kojem</w:t>
      </w:r>
      <w:proofErr w:type="spellEnd"/>
      <w:r w:rsidRPr="00AA7511">
        <w:t xml:space="preserve"> se </w:t>
      </w:r>
      <w:proofErr w:type="spellStart"/>
      <w:r w:rsidRPr="00AA7511">
        <w:t>daje</w:t>
      </w:r>
      <w:proofErr w:type="spellEnd"/>
      <w:r w:rsidRPr="00AA7511">
        <w:t xml:space="preserve"> </w:t>
      </w:r>
      <w:proofErr w:type="spellStart"/>
      <w:r w:rsidRPr="00AA7511">
        <w:t>mito</w:t>
      </w:r>
      <w:proofErr w:type="spellEnd"/>
      <w:r w:rsidRPr="00AA7511">
        <w:t xml:space="preserve">, </w:t>
      </w:r>
      <w:proofErr w:type="spellStart"/>
      <w:r w:rsidRPr="00AA7511">
        <w:t>službeno</w:t>
      </w:r>
      <w:proofErr w:type="spellEnd"/>
      <w:r w:rsidRPr="00AA7511">
        <w:t xml:space="preserve"> </w:t>
      </w:r>
      <w:proofErr w:type="spellStart"/>
      <w:r w:rsidRPr="00AA7511">
        <w:t>ili</w:t>
      </w:r>
      <w:proofErr w:type="spellEnd"/>
      <w:r w:rsidRPr="00AA7511">
        <w:t xml:space="preserve"> </w:t>
      </w:r>
      <w:proofErr w:type="spellStart"/>
      <w:r w:rsidRPr="00AA7511">
        <w:t>odgovorno</w:t>
      </w:r>
      <w:proofErr w:type="spellEnd"/>
      <w:r w:rsidRPr="00AA7511">
        <w:t xml:space="preserve"> lice </w:t>
      </w:r>
      <w:proofErr w:type="spellStart"/>
      <w:r w:rsidRPr="00AA7511">
        <w:t>koje</w:t>
      </w:r>
      <w:proofErr w:type="spellEnd"/>
      <w:r w:rsidRPr="00AA7511">
        <w:t xml:space="preserve"> </w:t>
      </w:r>
      <w:proofErr w:type="spellStart"/>
      <w:r w:rsidRPr="00AA7511">
        <w:t>vrši</w:t>
      </w:r>
      <w:proofErr w:type="spellEnd"/>
      <w:r w:rsidRPr="00AA7511">
        <w:t xml:space="preserve"> </w:t>
      </w:r>
      <w:proofErr w:type="spellStart"/>
      <w:r w:rsidRPr="00AA7511">
        <w:t>javnu</w:t>
      </w:r>
      <w:proofErr w:type="spellEnd"/>
      <w:r w:rsidRPr="00AA7511">
        <w:t xml:space="preserve"> </w:t>
      </w:r>
      <w:proofErr w:type="spellStart"/>
      <w:r w:rsidRPr="00AA7511">
        <w:t>funkciju</w:t>
      </w:r>
      <w:proofErr w:type="spellEnd"/>
      <w:r w:rsidRPr="00AA7511">
        <w:t xml:space="preserve"> </w:t>
      </w:r>
      <w:proofErr w:type="spellStart"/>
      <w:r w:rsidRPr="00AA7511">
        <w:t>na</w:t>
      </w:r>
      <w:proofErr w:type="spellEnd"/>
      <w:r w:rsidRPr="00AA7511">
        <w:t xml:space="preserve"> </w:t>
      </w:r>
      <w:proofErr w:type="spellStart"/>
      <w:r w:rsidRPr="00AA7511">
        <w:t>osnovu</w:t>
      </w:r>
      <w:proofErr w:type="spellEnd"/>
      <w:r w:rsidRPr="00AA7511">
        <w:t xml:space="preserve"> </w:t>
      </w:r>
      <w:proofErr w:type="spellStart"/>
      <w:r w:rsidRPr="00AA7511">
        <w:t>izbora</w:t>
      </w:r>
      <w:proofErr w:type="spellEnd"/>
      <w:r w:rsidRPr="00AA7511">
        <w:t xml:space="preserve">, </w:t>
      </w:r>
      <w:proofErr w:type="spellStart"/>
      <w:r w:rsidRPr="00AA7511">
        <w:t>imenovanja</w:t>
      </w:r>
      <w:proofErr w:type="spellEnd"/>
      <w:r w:rsidRPr="00AA7511">
        <w:t xml:space="preserve"> </w:t>
      </w:r>
      <w:proofErr w:type="spellStart"/>
      <w:r w:rsidRPr="00AA7511">
        <w:t>ili</w:t>
      </w:r>
      <w:proofErr w:type="spellEnd"/>
      <w:r w:rsidRPr="00AA7511">
        <w:t xml:space="preserve"> </w:t>
      </w:r>
      <w:proofErr w:type="spellStart"/>
      <w:r w:rsidRPr="00AA7511">
        <w:t>postavljenja</w:t>
      </w:r>
      <w:proofErr w:type="spellEnd"/>
      <w:r w:rsidRPr="00AA7511">
        <w:t xml:space="preserve"> od </w:t>
      </w:r>
      <w:proofErr w:type="spellStart"/>
      <w:r w:rsidRPr="00AA7511">
        <w:t>strane</w:t>
      </w:r>
      <w:proofErr w:type="spellEnd"/>
      <w:r w:rsidRPr="00AA7511">
        <w:t xml:space="preserve"> </w:t>
      </w:r>
      <w:proofErr w:type="spellStart"/>
      <w:r w:rsidRPr="00AA7511">
        <w:t>Narodne</w:t>
      </w:r>
      <w:proofErr w:type="spellEnd"/>
      <w:r w:rsidRPr="00AA7511">
        <w:t xml:space="preserve"> </w:t>
      </w:r>
      <w:proofErr w:type="spellStart"/>
      <w:r w:rsidRPr="00AA7511">
        <w:t>skupštine</w:t>
      </w:r>
      <w:proofErr w:type="spellEnd"/>
      <w:r w:rsidRPr="00AA7511">
        <w:t xml:space="preserve">, </w:t>
      </w:r>
      <w:proofErr w:type="spellStart"/>
      <w:r w:rsidRPr="00AA7511">
        <w:t>predsednika</w:t>
      </w:r>
      <w:proofErr w:type="spellEnd"/>
      <w:r w:rsidRPr="00AA7511">
        <w:t xml:space="preserve"> </w:t>
      </w:r>
      <w:proofErr w:type="spellStart"/>
      <w:r w:rsidRPr="00AA7511">
        <w:t>Republike</w:t>
      </w:r>
      <w:proofErr w:type="spellEnd"/>
      <w:r w:rsidRPr="00AA7511">
        <w:t xml:space="preserve">, Vlade, </w:t>
      </w:r>
      <w:proofErr w:type="spellStart"/>
      <w:r w:rsidRPr="00AA7511">
        <w:t>opšte</w:t>
      </w:r>
      <w:proofErr w:type="spellEnd"/>
      <w:r w:rsidRPr="00AA7511">
        <w:t xml:space="preserve"> </w:t>
      </w:r>
      <w:proofErr w:type="spellStart"/>
      <w:r w:rsidRPr="00AA7511">
        <w:t>sednice</w:t>
      </w:r>
      <w:proofErr w:type="spellEnd"/>
      <w:r w:rsidRPr="00AA7511">
        <w:t xml:space="preserve"> </w:t>
      </w:r>
      <w:proofErr w:type="spellStart"/>
      <w:r w:rsidRPr="00AA7511">
        <w:t>Vrhovnog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, </w:t>
      </w:r>
      <w:proofErr w:type="spellStart"/>
      <w:r w:rsidRPr="00AA7511">
        <w:t>Visokog</w:t>
      </w:r>
      <w:proofErr w:type="spellEnd"/>
      <w:r w:rsidRPr="00AA7511">
        <w:t xml:space="preserve"> </w:t>
      </w:r>
      <w:proofErr w:type="spellStart"/>
      <w:r w:rsidRPr="00AA7511">
        <w:t>saveta</w:t>
      </w:r>
      <w:proofErr w:type="spellEnd"/>
      <w:r w:rsidRPr="00AA7511">
        <w:t xml:space="preserve"> </w:t>
      </w:r>
      <w:proofErr w:type="spellStart"/>
      <w:r w:rsidRPr="00AA7511">
        <w:t>sudstva</w:t>
      </w:r>
      <w:proofErr w:type="spellEnd"/>
      <w:r w:rsidRPr="00AA7511">
        <w:t xml:space="preserve"> </w:t>
      </w:r>
      <w:proofErr w:type="spellStart"/>
      <w:r w:rsidRPr="00AA7511">
        <w:t>ili</w:t>
      </w:r>
      <w:proofErr w:type="spellEnd"/>
      <w:r w:rsidRPr="00AA7511">
        <w:t xml:space="preserve"> </w:t>
      </w:r>
      <w:proofErr w:type="spellStart"/>
      <w:r w:rsidRPr="00AA7511">
        <w:t>Visokog</w:t>
      </w:r>
      <w:proofErr w:type="spellEnd"/>
      <w:r w:rsidRPr="00AA7511">
        <w:t xml:space="preserve"> </w:t>
      </w:r>
      <w:proofErr w:type="spellStart"/>
      <w:r w:rsidRPr="00AA7511">
        <w:t>saveta</w:t>
      </w:r>
      <w:proofErr w:type="spellEnd"/>
      <w:r w:rsidRPr="00AA7511">
        <w:t xml:space="preserve"> </w:t>
      </w:r>
      <w:proofErr w:type="spellStart"/>
      <w:proofErr w:type="gramStart"/>
      <w:r w:rsidRPr="00AA7511">
        <w:t>tužilaštva</w:t>
      </w:r>
      <w:proofErr w:type="spellEnd"/>
      <w:r w:rsidRPr="00AA7511">
        <w:t>;</w:t>
      </w:r>
      <w:proofErr w:type="gramEnd"/>
    </w:p>
    <w:p w14:paraId="396EB081" w14:textId="77777777" w:rsidR="00AA7511" w:rsidRPr="00AA7511" w:rsidRDefault="00AA7511" w:rsidP="00AA7511">
      <w:pPr>
        <w:jc w:val="center"/>
      </w:pPr>
      <w:r w:rsidRPr="00AA7511">
        <w:t xml:space="preserve">3) </w:t>
      </w:r>
      <w:proofErr w:type="spellStart"/>
      <w:r w:rsidRPr="00AA7511">
        <w:t>krivična</w:t>
      </w:r>
      <w:proofErr w:type="spellEnd"/>
      <w:r w:rsidRPr="00AA7511">
        <w:t xml:space="preserve"> dela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člana</w:t>
      </w:r>
      <w:proofErr w:type="spellEnd"/>
      <w:r w:rsidRPr="00AA7511">
        <w:t xml:space="preserve"> 2. </w:t>
      </w:r>
      <w:proofErr w:type="spellStart"/>
      <w:r w:rsidRPr="00AA7511">
        <w:t>tačka</w:t>
      </w:r>
      <w:proofErr w:type="spellEnd"/>
      <w:r w:rsidRPr="00AA7511">
        <w:t xml:space="preserve"> 4)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 xml:space="preserve"> </w:t>
      </w:r>
      <w:proofErr w:type="spellStart"/>
      <w:r w:rsidRPr="00AA7511">
        <w:t>ako</w:t>
      </w:r>
      <w:proofErr w:type="spellEnd"/>
      <w:r w:rsidRPr="00AA7511">
        <w:t xml:space="preserve"> </w:t>
      </w:r>
      <w:proofErr w:type="spellStart"/>
      <w:r w:rsidRPr="00AA7511">
        <w:t>vrednost</w:t>
      </w:r>
      <w:proofErr w:type="spellEnd"/>
      <w:r w:rsidRPr="00AA7511">
        <w:t xml:space="preserve"> </w:t>
      </w:r>
      <w:proofErr w:type="spellStart"/>
      <w:r w:rsidRPr="00AA7511">
        <w:t>imovinske</w:t>
      </w:r>
      <w:proofErr w:type="spellEnd"/>
      <w:r w:rsidRPr="00AA7511">
        <w:t xml:space="preserve"> </w:t>
      </w:r>
      <w:proofErr w:type="spellStart"/>
      <w:r w:rsidRPr="00AA7511">
        <w:t>koristi</w:t>
      </w:r>
      <w:proofErr w:type="spellEnd"/>
      <w:r w:rsidRPr="00AA7511">
        <w:t xml:space="preserve"> </w:t>
      </w:r>
      <w:proofErr w:type="spellStart"/>
      <w:r w:rsidRPr="00AA7511">
        <w:t>prelazi</w:t>
      </w:r>
      <w:proofErr w:type="spellEnd"/>
      <w:r w:rsidRPr="00AA7511">
        <w:t xml:space="preserve"> 200.000.000 </w:t>
      </w:r>
      <w:proofErr w:type="spellStart"/>
      <w:r w:rsidRPr="00AA7511">
        <w:t>dinara</w:t>
      </w:r>
      <w:proofErr w:type="spellEnd"/>
      <w:r w:rsidRPr="00AA7511">
        <w:t xml:space="preserve">, </w:t>
      </w:r>
      <w:proofErr w:type="spellStart"/>
      <w:r w:rsidRPr="00AA7511">
        <w:t>odnosno</w:t>
      </w:r>
      <w:proofErr w:type="spellEnd"/>
      <w:r w:rsidRPr="00AA7511">
        <w:t xml:space="preserve"> </w:t>
      </w:r>
      <w:proofErr w:type="spellStart"/>
      <w:r w:rsidRPr="00AA7511">
        <w:t>ako</w:t>
      </w:r>
      <w:proofErr w:type="spellEnd"/>
      <w:r w:rsidRPr="00AA7511">
        <w:t xml:space="preserve"> </w:t>
      </w:r>
      <w:proofErr w:type="spellStart"/>
      <w:r w:rsidRPr="00AA7511">
        <w:t>vrednost</w:t>
      </w:r>
      <w:proofErr w:type="spellEnd"/>
      <w:r w:rsidRPr="00AA7511">
        <w:t xml:space="preserve"> </w:t>
      </w:r>
      <w:proofErr w:type="spellStart"/>
      <w:r w:rsidRPr="00AA7511">
        <w:t>javne</w:t>
      </w:r>
      <w:proofErr w:type="spellEnd"/>
      <w:r w:rsidRPr="00AA7511">
        <w:t xml:space="preserve"> </w:t>
      </w:r>
      <w:proofErr w:type="spellStart"/>
      <w:r w:rsidRPr="00AA7511">
        <w:t>nabavke</w:t>
      </w:r>
      <w:proofErr w:type="spellEnd"/>
      <w:r w:rsidRPr="00AA7511">
        <w:t xml:space="preserve"> </w:t>
      </w:r>
      <w:proofErr w:type="spellStart"/>
      <w:r w:rsidRPr="00AA7511">
        <w:t>prelazi</w:t>
      </w:r>
      <w:proofErr w:type="spellEnd"/>
      <w:r w:rsidRPr="00AA7511">
        <w:t xml:space="preserve"> 800.000.000 </w:t>
      </w:r>
      <w:proofErr w:type="spellStart"/>
      <w:proofErr w:type="gramStart"/>
      <w:r w:rsidRPr="00AA7511">
        <w:t>dinara</w:t>
      </w:r>
      <w:proofErr w:type="spellEnd"/>
      <w:r w:rsidRPr="00AA7511">
        <w:t>;</w:t>
      </w:r>
      <w:proofErr w:type="gramEnd"/>
    </w:p>
    <w:p w14:paraId="667609F2" w14:textId="77777777" w:rsidR="00AA7511" w:rsidRPr="00AA7511" w:rsidRDefault="00AA7511" w:rsidP="00AA7511">
      <w:pPr>
        <w:jc w:val="center"/>
      </w:pPr>
      <w:r w:rsidRPr="00AA7511">
        <w:t xml:space="preserve">4) </w:t>
      </w:r>
      <w:proofErr w:type="spellStart"/>
      <w:r w:rsidRPr="00AA7511">
        <w:t>krivična</w:t>
      </w:r>
      <w:proofErr w:type="spellEnd"/>
      <w:r w:rsidRPr="00AA7511">
        <w:t xml:space="preserve"> dela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člana</w:t>
      </w:r>
      <w:proofErr w:type="spellEnd"/>
      <w:r w:rsidRPr="00AA7511">
        <w:t xml:space="preserve"> 2. </w:t>
      </w:r>
      <w:proofErr w:type="spellStart"/>
      <w:r w:rsidRPr="00AA7511">
        <w:t>tačka</w:t>
      </w:r>
      <w:proofErr w:type="spellEnd"/>
      <w:r w:rsidRPr="00AA7511">
        <w:t xml:space="preserve"> 6)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 xml:space="preserve"> </w:t>
      </w:r>
      <w:proofErr w:type="spellStart"/>
      <w:r w:rsidRPr="00AA7511">
        <w:t>ako</w:t>
      </w:r>
      <w:proofErr w:type="spellEnd"/>
      <w:r w:rsidRPr="00AA7511">
        <w:t xml:space="preserve"> </w:t>
      </w:r>
      <w:proofErr w:type="spellStart"/>
      <w:r w:rsidRPr="00AA7511">
        <w:t>su</w:t>
      </w:r>
      <w:proofErr w:type="spellEnd"/>
      <w:r w:rsidRPr="00AA7511">
        <w:t xml:space="preserve"> </w:t>
      </w:r>
      <w:proofErr w:type="spellStart"/>
      <w:r w:rsidRPr="00AA7511">
        <w:t>izvršena</w:t>
      </w:r>
      <w:proofErr w:type="spellEnd"/>
      <w:r w:rsidRPr="00AA7511">
        <w:t xml:space="preserve"> u </w:t>
      </w:r>
      <w:proofErr w:type="spellStart"/>
      <w:r w:rsidRPr="00AA7511">
        <w:t>vezi</w:t>
      </w:r>
      <w:proofErr w:type="spellEnd"/>
      <w:r w:rsidRPr="00AA7511">
        <w:t xml:space="preserve"> </w:t>
      </w:r>
      <w:proofErr w:type="spellStart"/>
      <w:r w:rsidRPr="00AA7511">
        <w:t>sa</w:t>
      </w:r>
      <w:proofErr w:type="spellEnd"/>
      <w:r w:rsidRPr="00AA7511">
        <w:t xml:space="preserve"> </w:t>
      </w:r>
      <w:proofErr w:type="spellStart"/>
      <w:r w:rsidRPr="00AA7511">
        <w:t>krivičnim</w:t>
      </w:r>
      <w:proofErr w:type="spellEnd"/>
      <w:r w:rsidRPr="00AA7511">
        <w:t xml:space="preserve"> </w:t>
      </w:r>
      <w:proofErr w:type="spellStart"/>
      <w:r w:rsidRPr="00AA7511">
        <w:t>delima</w:t>
      </w:r>
      <w:proofErr w:type="spellEnd"/>
      <w:r w:rsidRPr="00AA7511">
        <w:t xml:space="preserve">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tač</w:t>
      </w:r>
      <w:proofErr w:type="spellEnd"/>
      <w:r w:rsidRPr="00AA7511">
        <w:t xml:space="preserve">. 1) do 3)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proofErr w:type="gramStart"/>
      <w:r w:rsidRPr="00AA7511">
        <w:t>člana</w:t>
      </w:r>
      <w:proofErr w:type="spellEnd"/>
      <w:r w:rsidRPr="00AA7511">
        <w:t>;</w:t>
      </w:r>
      <w:proofErr w:type="gramEnd"/>
    </w:p>
    <w:p w14:paraId="596874E2" w14:textId="77777777" w:rsidR="00AA7511" w:rsidRPr="00AA7511" w:rsidRDefault="00AA7511" w:rsidP="00AA7511">
      <w:pPr>
        <w:jc w:val="center"/>
      </w:pPr>
      <w:r w:rsidRPr="00AA7511">
        <w:t xml:space="preserve">5) </w:t>
      </w:r>
      <w:proofErr w:type="spellStart"/>
      <w:r w:rsidRPr="00AA7511">
        <w:t>krivično</w:t>
      </w:r>
      <w:proofErr w:type="spellEnd"/>
      <w:r w:rsidRPr="00AA7511">
        <w:t xml:space="preserve"> </w:t>
      </w:r>
      <w:proofErr w:type="spellStart"/>
      <w:r w:rsidRPr="00AA7511">
        <w:t>delo</w:t>
      </w:r>
      <w:proofErr w:type="spellEnd"/>
      <w:r w:rsidRPr="00AA7511">
        <w:t xml:space="preserve"> </w:t>
      </w:r>
      <w:proofErr w:type="spellStart"/>
      <w:r w:rsidRPr="00AA7511">
        <w:t>pranja</w:t>
      </w:r>
      <w:proofErr w:type="spellEnd"/>
      <w:r w:rsidRPr="00AA7511">
        <w:t xml:space="preserve"> </w:t>
      </w:r>
      <w:proofErr w:type="spellStart"/>
      <w:r w:rsidRPr="00AA7511">
        <w:t>novca</w:t>
      </w:r>
      <w:proofErr w:type="spellEnd"/>
      <w:r w:rsidRPr="00AA7511">
        <w:t xml:space="preserve"> (</w:t>
      </w:r>
      <w:proofErr w:type="spellStart"/>
      <w:r w:rsidRPr="00AA7511">
        <w:t>član</w:t>
      </w:r>
      <w:proofErr w:type="spellEnd"/>
      <w:r w:rsidRPr="00AA7511">
        <w:t xml:space="preserve"> 245. </w:t>
      </w:r>
      <w:proofErr w:type="spellStart"/>
      <w:r w:rsidRPr="00AA7511">
        <w:t>Krivičnog</w:t>
      </w:r>
      <w:proofErr w:type="spellEnd"/>
      <w:r w:rsidRPr="00AA7511">
        <w:t xml:space="preserve"> </w:t>
      </w:r>
      <w:proofErr w:type="spellStart"/>
      <w:r w:rsidRPr="00AA7511">
        <w:t>zakonika</w:t>
      </w:r>
      <w:proofErr w:type="spellEnd"/>
      <w:r w:rsidRPr="00AA7511">
        <w:t xml:space="preserve">) u </w:t>
      </w:r>
      <w:proofErr w:type="spellStart"/>
      <w:r w:rsidRPr="00AA7511">
        <w:t>slučaju</w:t>
      </w:r>
      <w:proofErr w:type="spellEnd"/>
      <w:r w:rsidRPr="00AA7511">
        <w:t xml:space="preserve"> </w:t>
      </w:r>
      <w:proofErr w:type="spellStart"/>
      <w:r w:rsidRPr="00AA7511">
        <w:t>ako</w:t>
      </w:r>
      <w:proofErr w:type="spellEnd"/>
      <w:r w:rsidRPr="00AA7511">
        <w:t xml:space="preserve"> </w:t>
      </w:r>
      <w:proofErr w:type="spellStart"/>
      <w:r w:rsidRPr="00AA7511">
        <w:t>imovina</w:t>
      </w:r>
      <w:proofErr w:type="spellEnd"/>
      <w:r w:rsidRPr="00AA7511">
        <w:t xml:space="preserve"> </w:t>
      </w:r>
      <w:proofErr w:type="spellStart"/>
      <w:r w:rsidRPr="00AA7511">
        <w:t>koja</w:t>
      </w:r>
      <w:proofErr w:type="spellEnd"/>
      <w:r w:rsidRPr="00AA7511">
        <w:t xml:space="preserve"> je </w:t>
      </w:r>
      <w:proofErr w:type="spellStart"/>
      <w:r w:rsidRPr="00AA7511">
        <w:t>predmet</w:t>
      </w:r>
      <w:proofErr w:type="spellEnd"/>
      <w:r w:rsidRPr="00AA7511">
        <w:t xml:space="preserve"> </w:t>
      </w:r>
      <w:proofErr w:type="spellStart"/>
      <w:r w:rsidRPr="00AA7511">
        <w:t>pranja</w:t>
      </w:r>
      <w:proofErr w:type="spellEnd"/>
      <w:r w:rsidRPr="00AA7511">
        <w:t xml:space="preserve"> </w:t>
      </w:r>
      <w:proofErr w:type="spellStart"/>
      <w:r w:rsidRPr="00AA7511">
        <w:t>novca</w:t>
      </w:r>
      <w:proofErr w:type="spellEnd"/>
      <w:r w:rsidRPr="00AA7511">
        <w:t xml:space="preserve"> </w:t>
      </w:r>
      <w:proofErr w:type="spellStart"/>
      <w:r w:rsidRPr="00AA7511">
        <w:t>potiče</w:t>
      </w:r>
      <w:proofErr w:type="spellEnd"/>
      <w:r w:rsidRPr="00AA7511">
        <w:t xml:space="preserve">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krivičnih</w:t>
      </w:r>
      <w:proofErr w:type="spellEnd"/>
      <w:r w:rsidRPr="00AA7511">
        <w:t xml:space="preserve"> dela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tač</w:t>
      </w:r>
      <w:proofErr w:type="spellEnd"/>
      <w:r w:rsidRPr="00AA7511">
        <w:t xml:space="preserve">. 1) do 4)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člana</w:t>
      </w:r>
      <w:proofErr w:type="spellEnd"/>
      <w:r w:rsidRPr="00AA7511">
        <w:t>.</w:t>
      </w:r>
    </w:p>
    <w:p w14:paraId="1758F87E" w14:textId="77777777" w:rsidR="00AA7511" w:rsidRPr="00AA7511" w:rsidRDefault="00AA7511" w:rsidP="00AA7511">
      <w:pPr>
        <w:jc w:val="center"/>
        <w:rPr>
          <w:b/>
          <w:bCs/>
        </w:rPr>
      </w:pPr>
      <w:bookmarkStart w:id="8" w:name="str_6"/>
      <w:bookmarkEnd w:id="8"/>
      <w:proofErr w:type="spellStart"/>
      <w:r w:rsidRPr="00AA7511">
        <w:rPr>
          <w:b/>
          <w:bCs/>
        </w:rPr>
        <w:t>Državni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organi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nadležni</w:t>
      </w:r>
      <w:proofErr w:type="spellEnd"/>
      <w:r w:rsidRPr="00AA7511">
        <w:rPr>
          <w:b/>
          <w:bCs/>
        </w:rPr>
        <w:t xml:space="preserve"> za </w:t>
      </w:r>
      <w:proofErr w:type="spellStart"/>
      <w:r w:rsidRPr="00AA7511">
        <w:rPr>
          <w:b/>
          <w:bCs/>
        </w:rPr>
        <w:t>postupanje</w:t>
      </w:r>
      <w:proofErr w:type="spellEnd"/>
      <w:r w:rsidRPr="00AA7511">
        <w:rPr>
          <w:b/>
          <w:bCs/>
        </w:rPr>
        <w:t xml:space="preserve"> u </w:t>
      </w:r>
      <w:proofErr w:type="spellStart"/>
      <w:r w:rsidRPr="00AA7511">
        <w:rPr>
          <w:b/>
          <w:bCs/>
        </w:rPr>
        <w:t>predmetima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krivičnih</w:t>
      </w:r>
      <w:proofErr w:type="spellEnd"/>
      <w:r w:rsidRPr="00AA7511">
        <w:rPr>
          <w:b/>
          <w:bCs/>
        </w:rPr>
        <w:t xml:space="preserve"> dela </w:t>
      </w:r>
      <w:proofErr w:type="spellStart"/>
      <w:r w:rsidRPr="00AA7511">
        <w:rPr>
          <w:b/>
          <w:bCs/>
        </w:rPr>
        <w:t>organizovanog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kriminala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i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terorizma</w:t>
      </w:r>
      <w:proofErr w:type="spellEnd"/>
    </w:p>
    <w:p w14:paraId="4B41ACF3" w14:textId="77777777" w:rsidR="00AA7511" w:rsidRPr="00AA7511" w:rsidRDefault="00AA7511" w:rsidP="00AA7511">
      <w:pPr>
        <w:jc w:val="center"/>
        <w:rPr>
          <w:b/>
          <w:bCs/>
        </w:rPr>
      </w:pPr>
      <w:bookmarkStart w:id="9" w:name="clan_4"/>
      <w:bookmarkEnd w:id="9"/>
      <w:proofErr w:type="spellStart"/>
      <w:r w:rsidRPr="00AA7511">
        <w:rPr>
          <w:b/>
          <w:bCs/>
        </w:rPr>
        <w:t>Član</w:t>
      </w:r>
      <w:proofErr w:type="spellEnd"/>
      <w:r w:rsidRPr="00AA7511">
        <w:rPr>
          <w:b/>
          <w:bCs/>
        </w:rPr>
        <w:t xml:space="preserve"> 4</w:t>
      </w:r>
    </w:p>
    <w:p w14:paraId="3194C271" w14:textId="77777777" w:rsidR="00AA7511" w:rsidRPr="00AA7511" w:rsidRDefault="00AA7511" w:rsidP="00AA7511">
      <w:pPr>
        <w:jc w:val="center"/>
      </w:pPr>
      <w:r w:rsidRPr="00AA7511">
        <w:t xml:space="preserve">Za </w:t>
      </w:r>
      <w:proofErr w:type="spellStart"/>
      <w:r w:rsidRPr="00AA7511">
        <w:t>postupanje</w:t>
      </w:r>
      <w:proofErr w:type="spellEnd"/>
      <w:r w:rsidRPr="00AA7511">
        <w:t xml:space="preserve"> u </w:t>
      </w:r>
      <w:proofErr w:type="spellStart"/>
      <w:r w:rsidRPr="00AA7511">
        <w:t>predmetima</w:t>
      </w:r>
      <w:proofErr w:type="spellEnd"/>
      <w:r w:rsidRPr="00AA7511">
        <w:t xml:space="preserve"> </w:t>
      </w:r>
      <w:proofErr w:type="spellStart"/>
      <w:r w:rsidRPr="00AA7511">
        <w:t>krivičnih</w:t>
      </w:r>
      <w:proofErr w:type="spellEnd"/>
      <w:r w:rsidRPr="00AA7511">
        <w:t xml:space="preserve"> dela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člana</w:t>
      </w:r>
      <w:proofErr w:type="spellEnd"/>
      <w:r w:rsidRPr="00AA7511">
        <w:t xml:space="preserve"> 3.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 xml:space="preserve"> </w:t>
      </w:r>
      <w:proofErr w:type="spellStart"/>
      <w:r w:rsidRPr="00AA7511">
        <w:t>nadležni</w:t>
      </w:r>
      <w:proofErr w:type="spellEnd"/>
      <w:r w:rsidRPr="00AA7511">
        <w:t xml:space="preserve"> </w:t>
      </w:r>
      <w:proofErr w:type="spellStart"/>
      <w:r w:rsidRPr="00AA7511">
        <w:t>su</w:t>
      </w:r>
      <w:proofErr w:type="spellEnd"/>
      <w:r w:rsidRPr="00AA7511">
        <w:t>:</w:t>
      </w:r>
    </w:p>
    <w:p w14:paraId="32F42C90" w14:textId="77777777" w:rsidR="00AA7511" w:rsidRPr="00AA7511" w:rsidRDefault="00AA7511" w:rsidP="00AA7511">
      <w:pPr>
        <w:jc w:val="center"/>
      </w:pPr>
      <w:r w:rsidRPr="00AA7511">
        <w:t xml:space="preserve">1) Javno </w:t>
      </w:r>
      <w:proofErr w:type="spellStart"/>
      <w:r w:rsidRPr="00AA7511">
        <w:t>tužilaštvo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proofErr w:type="gramStart"/>
      <w:r w:rsidRPr="00AA7511">
        <w:t>kriminal</w:t>
      </w:r>
      <w:proofErr w:type="spellEnd"/>
      <w:r w:rsidRPr="00AA7511">
        <w:t>;</w:t>
      </w:r>
      <w:proofErr w:type="gramEnd"/>
    </w:p>
    <w:p w14:paraId="5C5E5D0A" w14:textId="77777777" w:rsidR="00AA7511" w:rsidRPr="00AA7511" w:rsidRDefault="00AA7511" w:rsidP="00AA7511">
      <w:pPr>
        <w:jc w:val="center"/>
      </w:pPr>
      <w:r w:rsidRPr="00AA7511">
        <w:t xml:space="preserve">2) </w:t>
      </w:r>
      <w:proofErr w:type="spellStart"/>
      <w:r w:rsidRPr="00AA7511">
        <w:t>Ministarstvo</w:t>
      </w:r>
      <w:proofErr w:type="spellEnd"/>
      <w:r w:rsidRPr="00AA7511">
        <w:t xml:space="preserve"> </w:t>
      </w:r>
      <w:proofErr w:type="spellStart"/>
      <w:r w:rsidRPr="00AA7511">
        <w:t>unutrašnjih</w:t>
      </w:r>
      <w:proofErr w:type="spellEnd"/>
      <w:r w:rsidRPr="00AA7511">
        <w:t xml:space="preserve"> </w:t>
      </w:r>
      <w:proofErr w:type="spellStart"/>
      <w:r w:rsidRPr="00AA7511">
        <w:t>poslova</w:t>
      </w:r>
      <w:proofErr w:type="spellEnd"/>
      <w:r w:rsidRPr="00AA7511">
        <w:t xml:space="preserve"> - </w:t>
      </w:r>
      <w:proofErr w:type="spellStart"/>
      <w:r w:rsidRPr="00AA7511">
        <w:t>organizaciona</w:t>
      </w:r>
      <w:proofErr w:type="spellEnd"/>
      <w:r w:rsidRPr="00AA7511">
        <w:t xml:space="preserve"> </w:t>
      </w:r>
      <w:proofErr w:type="spellStart"/>
      <w:r w:rsidRPr="00AA7511">
        <w:t>jedinica</w:t>
      </w:r>
      <w:proofErr w:type="spellEnd"/>
      <w:r w:rsidRPr="00AA7511">
        <w:t xml:space="preserve"> </w:t>
      </w:r>
      <w:proofErr w:type="spellStart"/>
      <w:r w:rsidRPr="00AA7511">
        <w:t>nadležna</w:t>
      </w:r>
      <w:proofErr w:type="spellEnd"/>
      <w:r w:rsidRPr="00AA7511">
        <w:t xml:space="preserve"> za </w:t>
      </w:r>
      <w:proofErr w:type="spellStart"/>
      <w:r w:rsidRPr="00AA7511">
        <w:t>suzbijanje</w:t>
      </w:r>
      <w:proofErr w:type="spellEnd"/>
      <w:r w:rsidRPr="00AA7511">
        <w:t xml:space="preserve"> </w:t>
      </w:r>
      <w:proofErr w:type="spellStart"/>
      <w:r w:rsidRPr="00AA7511">
        <w:t>organizovanog</w:t>
      </w:r>
      <w:proofErr w:type="spellEnd"/>
      <w:r w:rsidRPr="00AA7511">
        <w:t xml:space="preserve"> </w:t>
      </w:r>
      <w:proofErr w:type="spellStart"/>
      <w:proofErr w:type="gramStart"/>
      <w:r w:rsidRPr="00AA7511">
        <w:t>kriminala</w:t>
      </w:r>
      <w:proofErr w:type="spellEnd"/>
      <w:r w:rsidRPr="00AA7511">
        <w:t>;</w:t>
      </w:r>
      <w:proofErr w:type="gramEnd"/>
    </w:p>
    <w:p w14:paraId="2B242279" w14:textId="77777777" w:rsidR="00AA7511" w:rsidRPr="00AA7511" w:rsidRDefault="00AA7511" w:rsidP="00AA7511">
      <w:pPr>
        <w:jc w:val="center"/>
      </w:pPr>
      <w:r w:rsidRPr="00AA7511">
        <w:t xml:space="preserve">3) </w:t>
      </w:r>
      <w:proofErr w:type="spellStart"/>
      <w:r w:rsidRPr="00AA7511">
        <w:t>Posebno</w:t>
      </w:r>
      <w:proofErr w:type="spellEnd"/>
      <w:r w:rsidRPr="00AA7511">
        <w:t xml:space="preserve"> </w:t>
      </w:r>
      <w:proofErr w:type="spellStart"/>
      <w:r w:rsidRPr="00AA7511">
        <w:t>odeljenje</w:t>
      </w:r>
      <w:proofErr w:type="spellEnd"/>
      <w:r w:rsidRPr="00AA7511">
        <w:t xml:space="preserve"> </w:t>
      </w:r>
      <w:proofErr w:type="spellStart"/>
      <w:r w:rsidRPr="00AA7511">
        <w:t>Višeg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u </w:t>
      </w:r>
      <w:proofErr w:type="spellStart"/>
      <w:r w:rsidRPr="00AA7511">
        <w:t>Beogradu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proofErr w:type="gramStart"/>
      <w:r w:rsidRPr="00AA7511">
        <w:t>kriminal</w:t>
      </w:r>
      <w:proofErr w:type="spellEnd"/>
      <w:r w:rsidRPr="00AA7511">
        <w:t>;</w:t>
      </w:r>
      <w:proofErr w:type="gramEnd"/>
    </w:p>
    <w:p w14:paraId="244B4DA2" w14:textId="77777777" w:rsidR="00AA7511" w:rsidRPr="00AA7511" w:rsidRDefault="00AA7511" w:rsidP="00AA7511">
      <w:pPr>
        <w:jc w:val="center"/>
      </w:pPr>
      <w:r w:rsidRPr="00AA7511">
        <w:t xml:space="preserve">4) </w:t>
      </w:r>
      <w:proofErr w:type="spellStart"/>
      <w:r w:rsidRPr="00AA7511">
        <w:t>Posebno</w:t>
      </w:r>
      <w:proofErr w:type="spellEnd"/>
      <w:r w:rsidRPr="00AA7511">
        <w:t xml:space="preserve"> </w:t>
      </w:r>
      <w:proofErr w:type="spellStart"/>
      <w:r w:rsidRPr="00AA7511">
        <w:t>odeljenje</w:t>
      </w:r>
      <w:proofErr w:type="spellEnd"/>
      <w:r w:rsidRPr="00AA7511">
        <w:t xml:space="preserve"> </w:t>
      </w:r>
      <w:proofErr w:type="spellStart"/>
      <w:r w:rsidRPr="00AA7511">
        <w:t>Apelacionog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u </w:t>
      </w:r>
      <w:proofErr w:type="spellStart"/>
      <w:r w:rsidRPr="00AA7511">
        <w:t>Beogradu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proofErr w:type="gramStart"/>
      <w:r w:rsidRPr="00AA7511">
        <w:t>kriminal</w:t>
      </w:r>
      <w:proofErr w:type="spellEnd"/>
      <w:r w:rsidRPr="00AA7511">
        <w:t>;</w:t>
      </w:r>
      <w:proofErr w:type="gramEnd"/>
    </w:p>
    <w:p w14:paraId="77EDF2E0" w14:textId="77777777" w:rsidR="00AA7511" w:rsidRPr="00AA7511" w:rsidRDefault="00AA7511" w:rsidP="00AA7511">
      <w:pPr>
        <w:jc w:val="center"/>
      </w:pPr>
      <w:r w:rsidRPr="00AA7511">
        <w:t xml:space="preserve">5) </w:t>
      </w:r>
      <w:proofErr w:type="spellStart"/>
      <w:r w:rsidRPr="00AA7511">
        <w:t>Posebna</w:t>
      </w:r>
      <w:proofErr w:type="spellEnd"/>
      <w:r w:rsidRPr="00AA7511">
        <w:t xml:space="preserve"> </w:t>
      </w:r>
      <w:proofErr w:type="spellStart"/>
      <w:r w:rsidRPr="00AA7511">
        <w:t>pritvorska</w:t>
      </w:r>
      <w:proofErr w:type="spellEnd"/>
      <w:r w:rsidRPr="00AA7511">
        <w:t xml:space="preserve"> </w:t>
      </w:r>
      <w:proofErr w:type="spellStart"/>
      <w:r w:rsidRPr="00AA7511">
        <w:t>jedinica</w:t>
      </w:r>
      <w:proofErr w:type="spellEnd"/>
      <w:r w:rsidRPr="00AA7511">
        <w:t xml:space="preserve"> </w:t>
      </w:r>
      <w:proofErr w:type="spellStart"/>
      <w:r w:rsidRPr="00AA7511">
        <w:t>Okružnog</w:t>
      </w:r>
      <w:proofErr w:type="spellEnd"/>
      <w:r w:rsidRPr="00AA7511">
        <w:t xml:space="preserve"> </w:t>
      </w:r>
      <w:proofErr w:type="spellStart"/>
      <w:r w:rsidRPr="00AA7511">
        <w:t>zatvora</w:t>
      </w:r>
      <w:proofErr w:type="spellEnd"/>
      <w:r w:rsidRPr="00AA7511">
        <w:t xml:space="preserve"> u </w:t>
      </w:r>
      <w:proofErr w:type="spellStart"/>
      <w:r w:rsidRPr="00AA7511">
        <w:t>Beogradu</w:t>
      </w:r>
      <w:proofErr w:type="spellEnd"/>
      <w:r w:rsidRPr="00AA7511">
        <w:t>.</w:t>
      </w:r>
    </w:p>
    <w:p w14:paraId="7E8B6FF6" w14:textId="77777777" w:rsidR="00AA7511" w:rsidRPr="00AA7511" w:rsidRDefault="00AA7511" w:rsidP="00AA7511">
      <w:pPr>
        <w:jc w:val="center"/>
        <w:rPr>
          <w:b/>
          <w:bCs/>
        </w:rPr>
      </w:pPr>
      <w:bookmarkStart w:id="10" w:name="str_7"/>
      <w:bookmarkEnd w:id="10"/>
      <w:r w:rsidRPr="00AA7511">
        <w:rPr>
          <w:b/>
          <w:bCs/>
        </w:rPr>
        <w:t xml:space="preserve">Javno </w:t>
      </w:r>
      <w:proofErr w:type="spellStart"/>
      <w:r w:rsidRPr="00AA7511">
        <w:rPr>
          <w:b/>
          <w:bCs/>
        </w:rPr>
        <w:t>tužilaštvo</w:t>
      </w:r>
      <w:proofErr w:type="spellEnd"/>
      <w:r w:rsidRPr="00AA7511">
        <w:rPr>
          <w:b/>
          <w:bCs/>
        </w:rPr>
        <w:t xml:space="preserve"> za </w:t>
      </w:r>
      <w:proofErr w:type="spellStart"/>
      <w:r w:rsidRPr="00AA7511">
        <w:rPr>
          <w:b/>
          <w:bCs/>
        </w:rPr>
        <w:t>organizovani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kriminal</w:t>
      </w:r>
      <w:proofErr w:type="spellEnd"/>
    </w:p>
    <w:p w14:paraId="4653227C" w14:textId="77777777" w:rsidR="00AA7511" w:rsidRPr="00AA7511" w:rsidRDefault="00AA7511" w:rsidP="00AA7511">
      <w:pPr>
        <w:jc w:val="center"/>
        <w:rPr>
          <w:b/>
          <w:bCs/>
        </w:rPr>
      </w:pPr>
      <w:bookmarkStart w:id="11" w:name="clan_5"/>
      <w:bookmarkEnd w:id="11"/>
      <w:proofErr w:type="spellStart"/>
      <w:r w:rsidRPr="00AA7511">
        <w:rPr>
          <w:b/>
          <w:bCs/>
        </w:rPr>
        <w:t>Član</w:t>
      </w:r>
      <w:proofErr w:type="spellEnd"/>
      <w:r w:rsidRPr="00AA7511">
        <w:rPr>
          <w:b/>
          <w:bCs/>
        </w:rPr>
        <w:t xml:space="preserve"> 5</w:t>
      </w:r>
    </w:p>
    <w:p w14:paraId="7E5EBB18" w14:textId="77777777" w:rsidR="00AA7511" w:rsidRPr="00AA7511" w:rsidRDefault="00AA7511" w:rsidP="00AA7511">
      <w:pPr>
        <w:jc w:val="center"/>
      </w:pPr>
      <w:r w:rsidRPr="00AA7511">
        <w:t xml:space="preserve">Javno </w:t>
      </w:r>
      <w:proofErr w:type="spellStart"/>
      <w:r w:rsidRPr="00AA7511">
        <w:t>tužilaštvo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 xml:space="preserve"> </w:t>
      </w:r>
      <w:proofErr w:type="spellStart"/>
      <w:r w:rsidRPr="00AA7511">
        <w:t>nadležno</w:t>
      </w:r>
      <w:proofErr w:type="spellEnd"/>
      <w:r w:rsidRPr="00AA7511">
        <w:t xml:space="preserve"> je za </w:t>
      </w:r>
      <w:proofErr w:type="spellStart"/>
      <w:r w:rsidRPr="00AA7511">
        <w:t>postupanje</w:t>
      </w:r>
      <w:proofErr w:type="spellEnd"/>
      <w:r w:rsidRPr="00AA7511">
        <w:t xml:space="preserve"> u </w:t>
      </w:r>
      <w:proofErr w:type="spellStart"/>
      <w:r w:rsidRPr="00AA7511">
        <w:t>predmetima</w:t>
      </w:r>
      <w:proofErr w:type="spellEnd"/>
      <w:r w:rsidRPr="00AA7511">
        <w:t xml:space="preserve"> </w:t>
      </w:r>
      <w:proofErr w:type="spellStart"/>
      <w:r w:rsidRPr="00AA7511">
        <w:t>krivičnih</w:t>
      </w:r>
      <w:proofErr w:type="spellEnd"/>
      <w:r w:rsidRPr="00AA7511">
        <w:t xml:space="preserve"> dela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člana</w:t>
      </w:r>
      <w:proofErr w:type="spellEnd"/>
      <w:r w:rsidRPr="00AA7511">
        <w:t xml:space="preserve"> 3.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 xml:space="preserve"> za </w:t>
      </w:r>
      <w:proofErr w:type="spellStart"/>
      <w:r w:rsidRPr="00AA7511">
        <w:t>teritoriju</w:t>
      </w:r>
      <w:proofErr w:type="spellEnd"/>
      <w:r w:rsidRPr="00AA7511">
        <w:t xml:space="preserve"> </w:t>
      </w:r>
      <w:proofErr w:type="spellStart"/>
      <w:r w:rsidRPr="00AA7511">
        <w:t>Republike</w:t>
      </w:r>
      <w:proofErr w:type="spellEnd"/>
      <w:r w:rsidRPr="00AA7511">
        <w:t xml:space="preserve"> </w:t>
      </w:r>
      <w:proofErr w:type="spellStart"/>
      <w:r w:rsidRPr="00AA7511">
        <w:t>Srbije</w:t>
      </w:r>
      <w:proofErr w:type="spellEnd"/>
      <w:r w:rsidRPr="00AA7511">
        <w:t>.</w:t>
      </w:r>
    </w:p>
    <w:p w14:paraId="133C95F0" w14:textId="77777777" w:rsidR="00AA7511" w:rsidRPr="00AA7511" w:rsidRDefault="00AA7511" w:rsidP="00AA7511">
      <w:pPr>
        <w:jc w:val="center"/>
      </w:pPr>
      <w:r w:rsidRPr="00AA7511">
        <w:t xml:space="preserve">Radom </w:t>
      </w:r>
      <w:proofErr w:type="spellStart"/>
      <w:r w:rsidRPr="00AA7511">
        <w:t>Javnog</w:t>
      </w:r>
      <w:proofErr w:type="spellEnd"/>
      <w:r w:rsidRPr="00AA7511">
        <w:t xml:space="preserve"> </w:t>
      </w:r>
      <w:proofErr w:type="spellStart"/>
      <w:r w:rsidRPr="00AA7511">
        <w:t>tužilaštva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 xml:space="preserve"> </w:t>
      </w:r>
      <w:proofErr w:type="spellStart"/>
      <w:r w:rsidRPr="00AA7511">
        <w:t>rukovodi</w:t>
      </w:r>
      <w:proofErr w:type="spellEnd"/>
      <w:r w:rsidRPr="00AA7511">
        <w:t xml:space="preserve"> </w:t>
      </w:r>
      <w:proofErr w:type="spellStart"/>
      <w:r w:rsidRPr="00AA7511">
        <w:t>Glavni</w:t>
      </w:r>
      <w:proofErr w:type="spellEnd"/>
      <w:r w:rsidRPr="00AA7511">
        <w:t xml:space="preserve"> </w:t>
      </w:r>
      <w:proofErr w:type="spellStart"/>
      <w:r w:rsidRPr="00AA7511">
        <w:t>javni</w:t>
      </w:r>
      <w:proofErr w:type="spellEnd"/>
      <w:r w:rsidRPr="00AA7511">
        <w:t xml:space="preserve"> </w:t>
      </w:r>
      <w:proofErr w:type="spellStart"/>
      <w:r w:rsidRPr="00AA7511">
        <w:t>tužilac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 xml:space="preserve"> (u </w:t>
      </w:r>
      <w:proofErr w:type="spellStart"/>
      <w:r w:rsidRPr="00AA7511">
        <w:t>daljem</w:t>
      </w:r>
      <w:proofErr w:type="spellEnd"/>
      <w:r w:rsidRPr="00AA7511">
        <w:t xml:space="preserve"> </w:t>
      </w:r>
      <w:proofErr w:type="spellStart"/>
      <w:r w:rsidRPr="00AA7511">
        <w:t>tekstu</w:t>
      </w:r>
      <w:proofErr w:type="spellEnd"/>
      <w:r w:rsidRPr="00AA7511">
        <w:t xml:space="preserve">: </w:t>
      </w:r>
      <w:proofErr w:type="spellStart"/>
      <w:r w:rsidRPr="00AA7511">
        <w:t>Glavni</w:t>
      </w:r>
      <w:proofErr w:type="spellEnd"/>
      <w:r w:rsidRPr="00AA7511">
        <w:t xml:space="preserve"> </w:t>
      </w:r>
      <w:proofErr w:type="spellStart"/>
      <w:r w:rsidRPr="00AA7511">
        <w:t>javni</w:t>
      </w:r>
      <w:proofErr w:type="spellEnd"/>
      <w:r w:rsidRPr="00AA7511">
        <w:t xml:space="preserve"> </w:t>
      </w:r>
      <w:proofErr w:type="spellStart"/>
      <w:r w:rsidRPr="00AA7511">
        <w:t>tužilac</w:t>
      </w:r>
      <w:proofErr w:type="spellEnd"/>
      <w:r w:rsidRPr="00AA7511">
        <w:t>).</w:t>
      </w:r>
    </w:p>
    <w:p w14:paraId="1650C260" w14:textId="77777777" w:rsidR="00AA7511" w:rsidRPr="00AA7511" w:rsidRDefault="00AA7511" w:rsidP="00AA7511">
      <w:pPr>
        <w:jc w:val="center"/>
      </w:pPr>
      <w:proofErr w:type="spellStart"/>
      <w:r w:rsidRPr="00AA7511">
        <w:t>Prilikom</w:t>
      </w:r>
      <w:proofErr w:type="spellEnd"/>
      <w:r w:rsidRPr="00AA7511">
        <w:t xml:space="preserve"> </w:t>
      </w:r>
      <w:proofErr w:type="spellStart"/>
      <w:r w:rsidRPr="00AA7511">
        <w:t>predlaganja</w:t>
      </w:r>
      <w:proofErr w:type="spellEnd"/>
      <w:r w:rsidRPr="00AA7511">
        <w:t xml:space="preserve"> </w:t>
      </w:r>
      <w:proofErr w:type="spellStart"/>
      <w:r w:rsidRPr="00AA7511">
        <w:t>kandidata</w:t>
      </w:r>
      <w:proofErr w:type="spellEnd"/>
      <w:r w:rsidRPr="00AA7511">
        <w:t xml:space="preserve"> za </w:t>
      </w:r>
      <w:proofErr w:type="spellStart"/>
      <w:r w:rsidRPr="00AA7511">
        <w:t>Glavnog</w:t>
      </w:r>
      <w:proofErr w:type="spellEnd"/>
      <w:r w:rsidRPr="00AA7511">
        <w:t xml:space="preserve"> </w:t>
      </w:r>
      <w:proofErr w:type="spellStart"/>
      <w:r w:rsidRPr="00AA7511">
        <w:t>javnog</w:t>
      </w:r>
      <w:proofErr w:type="spellEnd"/>
      <w:r w:rsidRPr="00AA7511">
        <w:t xml:space="preserve"> </w:t>
      </w:r>
      <w:proofErr w:type="spellStart"/>
      <w:r w:rsidRPr="00AA7511">
        <w:t>tužioca</w:t>
      </w:r>
      <w:proofErr w:type="spellEnd"/>
      <w:r w:rsidRPr="00AA7511">
        <w:t xml:space="preserve">, </w:t>
      </w:r>
      <w:proofErr w:type="spellStart"/>
      <w:r w:rsidRPr="00AA7511">
        <w:t>odnosno</w:t>
      </w:r>
      <w:proofErr w:type="spellEnd"/>
      <w:r w:rsidRPr="00AA7511">
        <w:t xml:space="preserve"> </w:t>
      </w:r>
      <w:proofErr w:type="spellStart"/>
      <w:r w:rsidRPr="00AA7511">
        <w:t>izbora</w:t>
      </w:r>
      <w:proofErr w:type="spellEnd"/>
      <w:r w:rsidRPr="00AA7511">
        <w:t xml:space="preserve"> </w:t>
      </w:r>
      <w:proofErr w:type="spellStart"/>
      <w:r w:rsidRPr="00AA7511">
        <w:t>javnog</w:t>
      </w:r>
      <w:proofErr w:type="spellEnd"/>
      <w:r w:rsidRPr="00AA7511">
        <w:t xml:space="preserve"> </w:t>
      </w:r>
      <w:proofErr w:type="spellStart"/>
      <w:r w:rsidRPr="00AA7511">
        <w:t>tužioca</w:t>
      </w:r>
      <w:proofErr w:type="spellEnd"/>
      <w:r w:rsidRPr="00AA7511">
        <w:t xml:space="preserve"> </w:t>
      </w:r>
      <w:proofErr w:type="spellStart"/>
      <w:r w:rsidRPr="00AA7511">
        <w:t>Javnog</w:t>
      </w:r>
      <w:proofErr w:type="spellEnd"/>
      <w:r w:rsidRPr="00AA7511">
        <w:t xml:space="preserve"> </w:t>
      </w:r>
      <w:proofErr w:type="spellStart"/>
      <w:r w:rsidRPr="00AA7511">
        <w:t>tužilaštva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 xml:space="preserve"> (u </w:t>
      </w:r>
      <w:proofErr w:type="spellStart"/>
      <w:r w:rsidRPr="00AA7511">
        <w:t>daljem</w:t>
      </w:r>
      <w:proofErr w:type="spellEnd"/>
      <w:r w:rsidRPr="00AA7511">
        <w:t xml:space="preserve"> </w:t>
      </w:r>
      <w:proofErr w:type="spellStart"/>
      <w:r w:rsidRPr="00AA7511">
        <w:t>tekstu</w:t>
      </w:r>
      <w:proofErr w:type="spellEnd"/>
      <w:r w:rsidRPr="00AA7511">
        <w:t xml:space="preserve">: </w:t>
      </w:r>
      <w:proofErr w:type="spellStart"/>
      <w:r w:rsidRPr="00AA7511">
        <w:t>javni</w:t>
      </w:r>
      <w:proofErr w:type="spellEnd"/>
      <w:r w:rsidRPr="00AA7511">
        <w:t xml:space="preserve"> </w:t>
      </w:r>
      <w:proofErr w:type="spellStart"/>
      <w:r w:rsidRPr="00AA7511">
        <w:t>tužilac</w:t>
      </w:r>
      <w:proofErr w:type="spellEnd"/>
      <w:r w:rsidRPr="00AA7511">
        <w:t xml:space="preserve">), </w:t>
      </w:r>
      <w:proofErr w:type="spellStart"/>
      <w:r w:rsidRPr="00AA7511">
        <w:t>prednost</w:t>
      </w:r>
      <w:proofErr w:type="spellEnd"/>
      <w:r w:rsidRPr="00AA7511">
        <w:t xml:space="preserve"> </w:t>
      </w:r>
      <w:proofErr w:type="spellStart"/>
      <w:r w:rsidRPr="00AA7511">
        <w:t>imaju</w:t>
      </w:r>
      <w:proofErr w:type="spellEnd"/>
      <w:r w:rsidRPr="00AA7511">
        <w:t xml:space="preserve"> </w:t>
      </w:r>
      <w:proofErr w:type="spellStart"/>
      <w:r w:rsidRPr="00AA7511">
        <w:t>kandidati</w:t>
      </w:r>
      <w:proofErr w:type="spellEnd"/>
      <w:r w:rsidRPr="00AA7511">
        <w:t xml:space="preserve"> koji </w:t>
      </w:r>
      <w:proofErr w:type="spellStart"/>
      <w:r w:rsidRPr="00AA7511">
        <w:t>poseduju</w:t>
      </w:r>
      <w:proofErr w:type="spellEnd"/>
      <w:r w:rsidRPr="00AA7511">
        <w:t xml:space="preserve"> </w:t>
      </w:r>
      <w:proofErr w:type="spellStart"/>
      <w:r w:rsidRPr="00AA7511">
        <w:t>potrebna</w:t>
      </w:r>
      <w:proofErr w:type="spellEnd"/>
      <w:r w:rsidRPr="00AA7511">
        <w:t xml:space="preserve"> </w:t>
      </w:r>
      <w:proofErr w:type="spellStart"/>
      <w:r w:rsidRPr="00AA7511">
        <w:t>stručna</w:t>
      </w:r>
      <w:proofErr w:type="spellEnd"/>
      <w:r w:rsidRPr="00AA7511">
        <w:t xml:space="preserve"> </w:t>
      </w:r>
      <w:proofErr w:type="spellStart"/>
      <w:r w:rsidRPr="00AA7511">
        <w:t>znanja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iskustvo</w:t>
      </w:r>
      <w:proofErr w:type="spellEnd"/>
      <w:r w:rsidRPr="00AA7511">
        <w:t xml:space="preserve">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oblasti</w:t>
      </w:r>
      <w:proofErr w:type="spellEnd"/>
      <w:r w:rsidRPr="00AA7511">
        <w:t xml:space="preserve"> </w:t>
      </w:r>
      <w:proofErr w:type="spellStart"/>
      <w:r w:rsidRPr="00AA7511">
        <w:t>borbe</w:t>
      </w:r>
      <w:proofErr w:type="spellEnd"/>
      <w:r w:rsidRPr="00AA7511">
        <w:t xml:space="preserve"> </w:t>
      </w:r>
      <w:proofErr w:type="spellStart"/>
      <w:r w:rsidRPr="00AA7511">
        <w:t>protiv</w:t>
      </w:r>
      <w:proofErr w:type="spellEnd"/>
      <w:r w:rsidRPr="00AA7511">
        <w:t xml:space="preserve"> </w:t>
      </w:r>
      <w:proofErr w:type="spellStart"/>
      <w:r w:rsidRPr="00AA7511">
        <w:t>organizovanog</w:t>
      </w:r>
      <w:proofErr w:type="spellEnd"/>
      <w:r w:rsidRPr="00AA7511">
        <w:t xml:space="preserve"> </w:t>
      </w:r>
      <w:proofErr w:type="spellStart"/>
      <w:r w:rsidRPr="00AA7511">
        <w:t>kriminala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korupcije</w:t>
      </w:r>
      <w:proofErr w:type="spellEnd"/>
      <w:r w:rsidRPr="00AA7511">
        <w:t>.</w:t>
      </w:r>
    </w:p>
    <w:p w14:paraId="333D9A78" w14:textId="77777777" w:rsidR="00AA7511" w:rsidRPr="00AA7511" w:rsidRDefault="00AA7511" w:rsidP="00AA7511">
      <w:pPr>
        <w:jc w:val="center"/>
      </w:pPr>
      <w:proofErr w:type="spellStart"/>
      <w:r w:rsidRPr="00AA7511">
        <w:lastRenderedPageBreak/>
        <w:t>Ako</w:t>
      </w:r>
      <w:proofErr w:type="spellEnd"/>
      <w:r w:rsidRPr="00AA7511">
        <w:t xml:space="preserve"> </w:t>
      </w:r>
      <w:proofErr w:type="spellStart"/>
      <w:r w:rsidRPr="00AA7511">
        <w:t>ovim</w:t>
      </w:r>
      <w:proofErr w:type="spellEnd"/>
      <w:r w:rsidRPr="00AA7511">
        <w:t xml:space="preserve"> </w:t>
      </w:r>
      <w:proofErr w:type="spellStart"/>
      <w:r w:rsidRPr="00AA7511">
        <w:t>zakonom</w:t>
      </w:r>
      <w:proofErr w:type="spellEnd"/>
      <w:r w:rsidRPr="00AA7511">
        <w:t xml:space="preserve"> </w:t>
      </w:r>
      <w:proofErr w:type="spellStart"/>
      <w:r w:rsidRPr="00AA7511">
        <w:t>nije</w:t>
      </w:r>
      <w:proofErr w:type="spellEnd"/>
      <w:r w:rsidRPr="00AA7511">
        <w:t xml:space="preserve"> </w:t>
      </w:r>
      <w:proofErr w:type="spellStart"/>
      <w:r w:rsidRPr="00AA7511">
        <w:t>drukčije</w:t>
      </w:r>
      <w:proofErr w:type="spellEnd"/>
      <w:r w:rsidRPr="00AA7511">
        <w:t xml:space="preserve"> </w:t>
      </w:r>
      <w:proofErr w:type="spellStart"/>
      <w:r w:rsidRPr="00AA7511">
        <w:t>određeno</w:t>
      </w:r>
      <w:proofErr w:type="spellEnd"/>
      <w:r w:rsidRPr="00AA7511">
        <w:t xml:space="preserve">, </w:t>
      </w:r>
      <w:proofErr w:type="spellStart"/>
      <w:r w:rsidRPr="00AA7511">
        <w:t>na</w:t>
      </w:r>
      <w:proofErr w:type="spellEnd"/>
      <w:r w:rsidRPr="00AA7511">
        <w:t xml:space="preserve"> Javno </w:t>
      </w:r>
      <w:proofErr w:type="spellStart"/>
      <w:r w:rsidRPr="00AA7511">
        <w:t>tužilaštvo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 xml:space="preserve"> </w:t>
      </w:r>
      <w:proofErr w:type="spellStart"/>
      <w:r w:rsidRPr="00AA7511">
        <w:t>primenjuju</w:t>
      </w:r>
      <w:proofErr w:type="spellEnd"/>
      <w:r w:rsidRPr="00AA7511">
        <w:t xml:space="preserve"> se </w:t>
      </w:r>
      <w:proofErr w:type="spellStart"/>
      <w:r w:rsidRPr="00AA7511">
        <w:t>odredbe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 xml:space="preserve"> </w:t>
      </w:r>
      <w:proofErr w:type="spellStart"/>
      <w:r w:rsidRPr="00AA7511">
        <w:t>kojim</w:t>
      </w:r>
      <w:proofErr w:type="spellEnd"/>
      <w:r w:rsidRPr="00AA7511">
        <w:t xml:space="preserve"> se </w:t>
      </w:r>
      <w:proofErr w:type="spellStart"/>
      <w:r w:rsidRPr="00AA7511">
        <w:t>uređuje</w:t>
      </w:r>
      <w:proofErr w:type="spellEnd"/>
      <w:r w:rsidRPr="00AA7511">
        <w:t xml:space="preserve"> </w:t>
      </w:r>
      <w:proofErr w:type="spellStart"/>
      <w:r w:rsidRPr="00AA7511">
        <w:t>javno</w:t>
      </w:r>
      <w:proofErr w:type="spellEnd"/>
      <w:r w:rsidRPr="00AA7511">
        <w:t xml:space="preserve"> </w:t>
      </w:r>
      <w:proofErr w:type="spellStart"/>
      <w:r w:rsidRPr="00AA7511">
        <w:t>tužilaštvo</w:t>
      </w:r>
      <w:proofErr w:type="spellEnd"/>
      <w:r w:rsidRPr="00AA7511">
        <w:t>.</w:t>
      </w:r>
    </w:p>
    <w:p w14:paraId="5D5BACE8" w14:textId="77777777" w:rsidR="00AA7511" w:rsidRPr="00AA7511" w:rsidRDefault="00AA7511" w:rsidP="00AA7511">
      <w:pPr>
        <w:jc w:val="center"/>
        <w:rPr>
          <w:b/>
          <w:bCs/>
        </w:rPr>
      </w:pPr>
      <w:bookmarkStart w:id="12" w:name="str_8"/>
      <w:bookmarkEnd w:id="12"/>
      <w:proofErr w:type="spellStart"/>
      <w:r w:rsidRPr="00AA7511">
        <w:rPr>
          <w:b/>
          <w:bCs/>
        </w:rPr>
        <w:t>Organizaciona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jedinica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nadležna</w:t>
      </w:r>
      <w:proofErr w:type="spellEnd"/>
      <w:r w:rsidRPr="00AA7511">
        <w:rPr>
          <w:b/>
          <w:bCs/>
        </w:rPr>
        <w:t xml:space="preserve"> za </w:t>
      </w:r>
      <w:proofErr w:type="spellStart"/>
      <w:r w:rsidRPr="00AA7511">
        <w:rPr>
          <w:b/>
          <w:bCs/>
        </w:rPr>
        <w:t>suzbijanje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organizovanog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kriminala</w:t>
      </w:r>
      <w:proofErr w:type="spellEnd"/>
    </w:p>
    <w:p w14:paraId="21052CC8" w14:textId="77777777" w:rsidR="00AA7511" w:rsidRPr="00AA7511" w:rsidRDefault="00AA7511" w:rsidP="00AA7511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AA7511">
        <w:rPr>
          <w:b/>
          <w:bCs/>
        </w:rPr>
        <w:t>Član</w:t>
      </w:r>
      <w:proofErr w:type="spellEnd"/>
      <w:r w:rsidRPr="00AA7511">
        <w:rPr>
          <w:b/>
          <w:bCs/>
        </w:rPr>
        <w:t xml:space="preserve"> 6</w:t>
      </w:r>
    </w:p>
    <w:p w14:paraId="5E93A8BB" w14:textId="77777777" w:rsidR="00AA7511" w:rsidRPr="00AA7511" w:rsidRDefault="00AA7511" w:rsidP="00AA7511">
      <w:pPr>
        <w:jc w:val="center"/>
      </w:pPr>
      <w:proofErr w:type="spellStart"/>
      <w:r w:rsidRPr="00AA7511">
        <w:t>Policijske</w:t>
      </w:r>
      <w:proofErr w:type="spellEnd"/>
      <w:r w:rsidRPr="00AA7511">
        <w:t xml:space="preserve"> </w:t>
      </w:r>
      <w:proofErr w:type="spellStart"/>
      <w:r w:rsidRPr="00AA7511">
        <w:t>poslove</w:t>
      </w:r>
      <w:proofErr w:type="spellEnd"/>
      <w:r w:rsidRPr="00AA7511">
        <w:t xml:space="preserve"> u </w:t>
      </w:r>
      <w:proofErr w:type="spellStart"/>
      <w:r w:rsidRPr="00AA7511">
        <w:t>vezi</w:t>
      </w:r>
      <w:proofErr w:type="spellEnd"/>
      <w:r w:rsidRPr="00AA7511">
        <w:t xml:space="preserve"> </w:t>
      </w:r>
      <w:proofErr w:type="spellStart"/>
      <w:r w:rsidRPr="00AA7511">
        <w:t>sa</w:t>
      </w:r>
      <w:proofErr w:type="spellEnd"/>
      <w:r w:rsidRPr="00AA7511">
        <w:t xml:space="preserve"> </w:t>
      </w:r>
      <w:proofErr w:type="spellStart"/>
      <w:r w:rsidRPr="00AA7511">
        <w:t>krivičnim</w:t>
      </w:r>
      <w:proofErr w:type="spellEnd"/>
      <w:r w:rsidRPr="00AA7511">
        <w:t xml:space="preserve"> </w:t>
      </w:r>
      <w:proofErr w:type="spellStart"/>
      <w:r w:rsidRPr="00AA7511">
        <w:t>delima</w:t>
      </w:r>
      <w:proofErr w:type="spellEnd"/>
      <w:r w:rsidRPr="00AA7511">
        <w:t xml:space="preserve">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člana</w:t>
      </w:r>
      <w:proofErr w:type="spellEnd"/>
      <w:r w:rsidRPr="00AA7511">
        <w:t xml:space="preserve"> 3.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 xml:space="preserve"> </w:t>
      </w:r>
      <w:proofErr w:type="spellStart"/>
      <w:r w:rsidRPr="00AA7511">
        <w:t>obavlja</w:t>
      </w:r>
      <w:proofErr w:type="spellEnd"/>
      <w:r w:rsidRPr="00AA7511">
        <w:t xml:space="preserve"> </w:t>
      </w:r>
      <w:proofErr w:type="spellStart"/>
      <w:r w:rsidRPr="00AA7511">
        <w:t>Ministarstvo</w:t>
      </w:r>
      <w:proofErr w:type="spellEnd"/>
      <w:r w:rsidRPr="00AA7511">
        <w:t xml:space="preserve"> </w:t>
      </w:r>
      <w:proofErr w:type="spellStart"/>
      <w:r w:rsidRPr="00AA7511">
        <w:t>unutrašnjih</w:t>
      </w:r>
      <w:proofErr w:type="spellEnd"/>
      <w:r w:rsidRPr="00AA7511">
        <w:t xml:space="preserve"> </w:t>
      </w:r>
      <w:proofErr w:type="spellStart"/>
      <w:r w:rsidRPr="00AA7511">
        <w:t>poslova</w:t>
      </w:r>
      <w:proofErr w:type="spellEnd"/>
      <w:r w:rsidRPr="00AA7511">
        <w:t xml:space="preserve"> - </w:t>
      </w:r>
      <w:proofErr w:type="spellStart"/>
      <w:r w:rsidRPr="00AA7511">
        <w:t>organizaciona</w:t>
      </w:r>
      <w:proofErr w:type="spellEnd"/>
      <w:r w:rsidRPr="00AA7511">
        <w:t xml:space="preserve"> </w:t>
      </w:r>
      <w:proofErr w:type="spellStart"/>
      <w:r w:rsidRPr="00AA7511">
        <w:t>jedinica</w:t>
      </w:r>
      <w:proofErr w:type="spellEnd"/>
      <w:r w:rsidRPr="00AA7511">
        <w:t xml:space="preserve"> </w:t>
      </w:r>
      <w:proofErr w:type="spellStart"/>
      <w:r w:rsidRPr="00AA7511">
        <w:t>nadležna</w:t>
      </w:r>
      <w:proofErr w:type="spellEnd"/>
      <w:r w:rsidRPr="00AA7511">
        <w:t xml:space="preserve"> za </w:t>
      </w:r>
      <w:proofErr w:type="spellStart"/>
      <w:r w:rsidRPr="00AA7511">
        <w:t>suzbijanje</w:t>
      </w:r>
      <w:proofErr w:type="spellEnd"/>
      <w:r w:rsidRPr="00AA7511">
        <w:t xml:space="preserve"> </w:t>
      </w:r>
      <w:proofErr w:type="spellStart"/>
      <w:r w:rsidRPr="00AA7511">
        <w:t>organizovanog</w:t>
      </w:r>
      <w:proofErr w:type="spellEnd"/>
      <w:r w:rsidRPr="00AA7511">
        <w:t xml:space="preserve"> </w:t>
      </w:r>
      <w:proofErr w:type="spellStart"/>
      <w:r w:rsidRPr="00AA7511">
        <w:t>kriminala</w:t>
      </w:r>
      <w:proofErr w:type="spellEnd"/>
      <w:r w:rsidRPr="00AA7511">
        <w:t>.</w:t>
      </w:r>
    </w:p>
    <w:p w14:paraId="61BCF0FD" w14:textId="77777777" w:rsidR="00AA7511" w:rsidRPr="00AA7511" w:rsidRDefault="00AA7511" w:rsidP="00AA7511">
      <w:pPr>
        <w:jc w:val="center"/>
      </w:pPr>
      <w:proofErr w:type="spellStart"/>
      <w:r w:rsidRPr="00AA7511">
        <w:t>Organizaciona</w:t>
      </w:r>
      <w:proofErr w:type="spellEnd"/>
      <w:r w:rsidRPr="00AA7511">
        <w:t xml:space="preserve"> </w:t>
      </w:r>
      <w:proofErr w:type="spellStart"/>
      <w:r w:rsidRPr="00AA7511">
        <w:t>jedinica</w:t>
      </w:r>
      <w:proofErr w:type="spellEnd"/>
      <w:r w:rsidRPr="00AA7511">
        <w:t xml:space="preserve"> </w:t>
      </w:r>
      <w:proofErr w:type="spellStart"/>
      <w:r w:rsidRPr="00AA7511">
        <w:t>nadležna</w:t>
      </w:r>
      <w:proofErr w:type="spellEnd"/>
      <w:r w:rsidRPr="00AA7511">
        <w:t xml:space="preserve"> za </w:t>
      </w:r>
      <w:proofErr w:type="spellStart"/>
      <w:r w:rsidRPr="00AA7511">
        <w:t>suzbijanje</w:t>
      </w:r>
      <w:proofErr w:type="spellEnd"/>
      <w:r w:rsidRPr="00AA7511">
        <w:t xml:space="preserve"> </w:t>
      </w:r>
      <w:proofErr w:type="spellStart"/>
      <w:r w:rsidRPr="00AA7511">
        <w:t>organizovanog</w:t>
      </w:r>
      <w:proofErr w:type="spellEnd"/>
      <w:r w:rsidRPr="00AA7511">
        <w:t xml:space="preserve"> </w:t>
      </w:r>
      <w:proofErr w:type="spellStart"/>
      <w:r w:rsidRPr="00AA7511">
        <w:t>kriminala</w:t>
      </w:r>
      <w:proofErr w:type="spellEnd"/>
      <w:r w:rsidRPr="00AA7511">
        <w:t xml:space="preserve"> </w:t>
      </w:r>
      <w:proofErr w:type="spellStart"/>
      <w:r w:rsidRPr="00AA7511">
        <w:t>postupa</w:t>
      </w:r>
      <w:proofErr w:type="spellEnd"/>
      <w:r w:rsidRPr="00AA7511">
        <w:t xml:space="preserve"> po </w:t>
      </w:r>
      <w:proofErr w:type="spellStart"/>
      <w:r w:rsidRPr="00AA7511">
        <w:t>zahtevima</w:t>
      </w:r>
      <w:proofErr w:type="spellEnd"/>
      <w:r w:rsidRPr="00AA7511">
        <w:t xml:space="preserve"> </w:t>
      </w:r>
      <w:proofErr w:type="spellStart"/>
      <w:r w:rsidRPr="00AA7511">
        <w:t>Glavnog</w:t>
      </w:r>
      <w:proofErr w:type="spellEnd"/>
      <w:r w:rsidRPr="00AA7511">
        <w:t xml:space="preserve"> </w:t>
      </w:r>
      <w:proofErr w:type="spellStart"/>
      <w:r w:rsidRPr="00AA7511">
        <w:t>javnog</w:t>
      </w:r>
      <w:proofErr w:type="spellEnd"/>
      <w:r w:rsidRPr="00AA7511">
        <w:t xml:space="preserve"> </w:t>
      </w:r>
      <w:proofErr w:type="spellStart"/>
      <w:r w:rsidRPr="00AA7511">
        <w:t>tužioca</w:t>
      </w:r>
      <w:proofErr w:type="spellEnd"/>
      <w:r w:rsidRPr="00AA7511">
        <w:t xml:space="preserve">, u </w:t>
      </w:r>
      <w:proofErr w:type="spellStart"/>
      <w:r w:rsidRPr="00AA7511">
        <w:t>skladu</w:t>
      </w:r>
      <w:proofErr w:type="spellEnd"/>
      <w:r w:rsidRPr="00AA7511">
        <w:t xml:space="preserve"> </w:t>
      </w:r>
      <w:proofErr w:type="spellStart"/>
      <w:r w:rsidRPr="00AA7511">
        <w:t>sa</w:t>
      </w:r>
      <w:proofErr w:type="spellEnd"/>
      <w:r w:rsidRPr="00AA7511">
        <w:t xml:space="preserve"> </w:t>
      </w:r>
      <w:proofErr w:type="spellStart"/>
      <w:r w:rsidRPr="00AA7511">
        <w:t>zakonom</w:t>
      </w:r>
      <w:proofErr w:type="spellEnd"/>
      <w:r w:rsidRPr="00AA7511">
        <w:t>.</w:t>
      </w:r>
    </w:p>
    <w:p w14:paraId="2875F8B2" w14:textId="77777777" w:rsidR="00AA7511" w:rsidRPr="00AA7511" w:rsidRDefault="00AA7511" w:rsidP="00AA7511">
      <w:pPr>
        <w:jc w:val="center"/>
      </w:pPr>
      <w:proofErr w:type="spellStart"/>
      <w:r w:rsidRPr="00AA7511">
        <w:t>Ministar</w:t>
      </w:r>
      <w:proofErr w:type="spellEnd"/>
      <w:r w:rsidRPr="00AA7511">
        <w:t xml:space="preserve"> </w:t>
      </w:r>
      <w:proofErr w:type="spellStart"/>
      <w:r w:rsidRPr="00AA7511">
        <w:t>nadležan</w:t>
      </w:r>
      <w:proofErr w:type="spellEnd"/>
      <w:r w:rsidRPr="00AA7511">
        <w:t xml:space="preserve"> za </w:t>
      </w:r>
      <w:proofErr w:type="spellStart"/>
      <w:r w:rsidRPr="00AA7511">
        <w:t>unutrašnje</w:t>
      </w:r>
      <w:proofErr w:type="spellEnd"/>
      <w:r w:rsidRPr="00AA7511">
        <w:t xml:space="preserve"> </w:t>
      </w:r>
      <w:proofErr w:type="spellStart"/>
      <w:r w:rsidRPr="00AA7511">
        <w:t>poslove</w:t>
      </w:r>
      <w:proofErr w:type="spellEnd"/>
      <w:r w:rsidRPr="00AA7511">
        <w:t xml:space="preserve">, </w:t>
      </w:r>
      <w:proofErr w:type="spellStart"/>
      <w:r w:rsidRPr="00AA7511">
        <w:t>uz</w:t>
      </w:r>
      <w:proofErr w:type="spellEnd"/>
      <w:r w:rsidRPr="00AA7511">
        <w:t xml:space="preserve"> </w:t>
      </w:r>
      <w:proofErr w:type="spellStart"/>
      <w:r w:rsidRPr="00AA7511">
        <w:t>pribavljeno</w:t>
      </w:r>
      <w:proofErr w:type="spellEnd"/>
      <w:r w:rsidRPr="00AA7511">
        <w:t xml:space="preserve"> </w:t>
      </w:r>
      <w:proofErr w:type="spellStart"/>
      <w:r w:rsidRPr="00AA7511">
        <w:t>mišljenje</w:t>
      </w:r>
      <w:proofErr w:type="spellEnd"/>
      <w:r w:rsidRPr="00AA7511">
        <w:t xml:space="preserve"> </w:t>
      </w:r>
      <w:proofErr w:type="spellStart"/>
      <w:r w:rsidRPr="00AA7511">
        <w:t>Glavnog</w:t>
      </w:r>
      <w:proofErr w:type="spellEnd"/>
      <w:r w:rsidRPr="00AA7511">
        <w:t xml:space="preserve"> </w:t>
      </w:r>
      <w:proofErr w:type="spellStart"/>
      <w:r w:rsidRPr="00AA7511">
        <w:t>javnog</w:t>
      </w:r>
      <w:proofErr w:type="spellEnd"/>
      <w:r w:rsidRPr="00AA7511">
        <w:t xml:space="preserve"> </w:t>
      </w:r>
      <w:proofErr w:type="spellStart"/>
      <w:r w:rsidRPr="00AA7511">
        <w:t>tužioca</w:t>
      </w:r>
      <w:proofErr w:type="spellEnd"/>
      <w:r w:rsidRPr="00AA7511">
        <w:t xml:space="preserve">, </w:t>
      </w:r>
      <w:proofErr w:type="spellStart"/>
      <w:r w:rsidRPr="00AA7511">
        <w:t>postavlja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razrešava</w:t>
      </w:r>
      <w:proofErr w:type="spellEnd"/>
      <w:r w:rsidRPr="00AA7511">
        <w:t xml:space="preserve"> </w:t>
      </w:r>
      <w:proofErr w:type="spellStart"/>
      <w:r w:rsidRPr="00AA7511">
        <w:t>starešinu</w:t>
      </w:r>
      <w:proofErr w:type="spellEnd"/>
      <w:r w:rsidRPr="00AA7511">
        <w:t xml:space="preserve"> </w:t>
      </w:r>
      <w:proofErr w:type="spellStart"/>
      <w:r w:rsidRPr="00AA7511">
        <w:t>organizacione</w:t>
      </w:r>
      <w:proofErr w:type="spellEnd"/>
      <w:r w:rsidRPr="00AA7511">
        <w:t xml:space="preserve"> </w:t>
      </w:r>
      <w:proofErr w:type="spellStart"/>
      <w:r w:rsidRPr="00AA7511">
        <w:t>jedinice</w:t>
      </w:r>
      <w:proofErr w:type="spellEnd"/>
      <w:r w:rsidRPr="00AA7511">
        <w:t xml:space="preserve"> </w:t>
      </w:r>
      <w:proofErr w:type="spellStart"/>
      <w:r w:rsidRPr="00AA7511">
        <w:t>nadležne</w:t>
      </w:r>
      <w:proofErr w:type="spellEnd"/>
      <w:r w:rsidRPr="00AA7511">
        <w:t xml:space="preserve"> za </w:t>
      </w:r>
      <w:proofErr w:type="spellStart"/>
      <w:r w:rsidRPr="00AA7511">
        <w:t>suzbijanje</w:t>
      </w:r>
      <w:proofErr w:type="spellEnd"/>
      <w:r w:rsidRPr="00AA7511">
        <w:t xml:space="preserve"> </w:t>
      </w:r>
      <w:proofErr w:type="spellStart"/>
      <w:r w:rsidRPr="00AA7511">
        <w:t>organizovanog</w:t>
      </w:r>
      <w:proofErr w:type="spellEnd"/>
      <w:r w:rsidRPr="00AA7511">
        <w:t xml:space="preserve"> </w:t>
      </w:r>
      <w:proofErr w:type="spellStart"/>
      <w:r w:rsidRPr="00AA7511">
        <w:t>kriminala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donosi</w:t>
      </w:r>
      <w:proofErr w:type="spellEnd"/>
      <w:r w:rsidRPr="00AA7511">
        <w:t xml:space="preserve"> </w:t>
      </w:r>
      <w:proofErr w:type="spellStart"/>
      <w:r w:rsidRPr="00AA7511">
        <w:t>akt</w:t>
      </w:r>
      <w:proofErr w:type="spellEnd"/>
      <w:r w:rsidRPr="00AA7511">
        <w:t xml:space="preserve"> </w:t>
      </w:r>
      <w:proofErr w:type="spellStart"/>
      <w:r w:rsidRPr="00AA7511">
        <w:t>kojim</w:t>
      </w:r>
      <w:proofErr w:type="spellEnd"/>
      <w:r w:rsidRPr="00AA7511">
        <w:t xml:space="preserve"> </w:t>
      </w:r>
      <w:proofErr w:type="spellStart"/>
      <w:r w:rsidRPr="00AA7511">
        <w:t>bliže</w:t>
      </w:r>
      <w:proofErr w:type="spellEnd"/>
      <w:r w:rsidRPr="00AA7511">
        <w:t xml:space="preserve"> </w:t>
      </w:r>
      <w:proofErr w:type="spellStart"/>
      <w:r w:rsidRPr="00AA7511">
        <w:t>uređuje</w:t>
      </w:r>
      <w:proofErr w:type="spellEnd"/>
      <w:r w:rsidRPr="00AA7511">
        <w:t xml:space="preserve"> </w:t>
      </w:r>
      <w:proofErr w:type="spellStart"/>
      <w:r w:rsidRPr="00AA7511">
        <w:t>organizaciju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rad </w:t>
      </w:r>
      <w:proofErr w:type="spellStart"/>
      <w:r w:rsidRPr="00AA7511">
        <w:t>organizacione</w:t>
      </w:r>
      <w:proofErr w:type="spellEnd"/>
      <w:r w:rsidRPr="00AA7511">
        <w:t xml:space="preserve"> </w:t>
      </w:r>
      <w:proofErr w:type="spellStart"/>
      <w:r w:rsidRPr="00AA7511">
        <w:t>jedinice</w:t>
      </w:r>
      <w:proofErr w:type="spellEnd"/>
      <w:r w:rsidRPr="00AA7511">
        <w:t xml:space="preserve"> </w:t>
      </w:r>
      <w:proofErr w:type="spellStart"/>
      <w:r w:rsidRPr="00AA7511">
        <w:t>nadležne</w:t>
      </w:r>
      <w:proofErr w:type="spellEnd"/>
      <w:r w:rsidRPr="00AA7511">
        <w:t xml:space="preserve"> za </w:t>
      </w:r>
      <w:proofErr w:type="spellStart"/>
      <w:r w:rsidRPr="00AA7511">
        <w:t>suzbijanje</w:t>
      </w:r>
      <w:proofErr w:type="spellEnd"/>
      <w:r w:rsidRPr="00AA7511">
        <w:t xml:space="preserve"> </w:t>
      </w:r>
      <w:proofErr w:type="spellStart"/>
      <w:r w:rsidRPr="00AA7511">
        <w:t>organizovanog</w:t>
      </w:r>
      <w:proofErr w:type="spellEnd"/>
      <w:r w:rsidRPr="00AA7511">
        <w:t xml:space="preserve"> </w:t>
      </w:r>
      <w:proofErr w:type="spellStart"/>
      <w:r w:rsidRPr="00AA7511">
        <w:t>kriminala</w:t>
      </w:r>
      <w:proofErr w:type="spellEnd"/>
      <w:r w:rsidRPr="00AA7511">
        <w:t xml:space="preserve">, u </w:t>
      </w:r>
      <w:proofErr w:type="spellStart"/>
      <w:r w:rsidRPr="00AA7511">
        <w:t>skladu</w:t>
      </w:r>
      <w:proofErr w:type="spellEnd"/>
      <w:r w:rsidRPr="00AA7511">
        <w:t xml:space="preserve"> </w:t>
      </w:r>
      <w:proofErr w:type="spellStart"/>
      <w:r w:rsidRPr="00AA7511">
        <w:t>sa</w:t>
      </w:r>
      <w:proofErr w:type="spellEnd"/>
      <w:r w:rsidRPr="00AA7511">
        <w:t xml:space="preserve"> </w:t>
      </w:r>
      <w:proofErr w:type="spellStart"/>
      <w:r w:rsidRPr="00AA7511">
        <w:t>zakonom</w:t>
      </w:r>
      <w:proofErr w:type="spellEnd"/>
      <w:r w:rsidRPr="00AA7511">
        <w:t>.</w:t>
      </w:r>
    </w:p>
    <w:p w14:paraId="50D295E3" w14:textId="77777777" w:rsidR="00AA7511" w:rsidRPr="00AA7511" w:rsidRDefault="00AA7511" w:rsidP="00AA7511">
      <w:pPr>
        <w:jc w:val="center"/>
        <w:rPr>
          <w:b/>
          <w:bCs/>
        </w:rPr>
      </w:pPr>
      <w:bookmarkStart w:id="14" w:name="str_9"/>
      <w:bookmarkEnd w:id="14"/>
      <w:proofErr w:type="spellStart"/>
      <w:r w:rsidRPr="00AA7511">
        <w:rPr>
          <w:b/>
          <w:bCs/>
        </w:rPr>
        <w:t>Posebno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odeljenje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Višeg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suda</w:t>
      </w:r>
      <w:proofErr w:type="spellEnd"/>
      <w:r w:rsidRPr="00AA7511">
        <w:rPr>
          <w:b/>
          <w:bCs/>
        </w:rPr>
        <w:t xml:space="preserve"> u </w:t>
      </w:r>
      <w:proofErr w:type="spellStart"/>
      <w:r w:rsidRPr="00AA7511">
        <w:rPr>
          <w:b/>
          <w:bCs/>
        </w:rPr>
        <w:t>Beogradu</w:t>
      </w:r>
      <w:proofErr w:type="spellEnd"/>
      <w:r w:rsidRPr="00AA7511">
        <w:rPr>
          <w:b/>
          <w:bCs/>
        </w:rPr>
        <w:t xml:space="preserve"> za </w:t>
      </w:r>
      <w:proofErr w:type="spellStart"/>
      <w:r w:rsidRPr="00AA7511">
        <w:rPr>
          <w:b/>
          <w:bCs/>
        </w:rPr>
        <w:t>organizovani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kriminal</w:t>
      </w:r>
      <w:proofErr w:type="spellEnd"/>
    </w:p>
    <w:p w14:paraId="39CCFB69" w14:textId="77777777" w:rsidR="00AA7511" w:rsidRPr="00AA7511" w:rsidRDefault="00AA7511" w:rsidP="00AA7511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AA7511">
        <w:rPr>
          <w:b/>
          <w:bCs/>
        </w:rPr>
        <w:t>Član</w:t>
      </w:r>
      <w:proofErr w:type="spellEnd"/>
      <w:r w:rsidRPr="00AA7511">
        <w:rPr>
          <w:b/>
          <w:bCs/>
        </w:rPr>
        <w:t xml:space="preserve"> 7</w:t>
      </w:r>
    </w:p>
    <w:p w14:paraId="07D5ABBD" w14:textId="77777777" w:rsidR="00AA7511" w:rsidRPr="00AA7511" w:rsidRDefault="00AA7511" w:rsidP="00AA7511">
      <w:pPr>
        <w:jc w:val="center"/>
      </w:pPr>
      <w:r w:rsidRPr="00AA7511">
        <w:t xml:space="preserve">Za </w:t>
      </w:r>
      <w:proofErr w:type="spellStart"/>
      <w:r w:rsidRPr="00AA7511">
        <w:t>postupanje</w:t>
      </w:r>
      <w:proofErr w:type="spellEnd"/>
      <w:r w:rsidRPr="00AA7511">
        <w:t xml:space="preserve"> u </w:t>
      </w:r>
      <w:proofErr w:type="spellStart"/>
      <w:r w:rsidRPr="00AA7511">
        <w:t>predmetima</w:t>
      </w:r>
      <w:proofErr w:type="spellEnd"/>
      <w:r w:rsidRPr="00AA7511">
        <w:t xml:space="preserve"> </w:t>
      </w:r>
      <w:proofErr w:type="spellStart"/>
      <w:r w:rsidRPr="00AA7511">
        <w:t>krivičnih</w:t>
      </w:r>
      <w:proofErr w:type="spellEnd"/>
      <w:r w:rsidRPr="00AA7511">
        <w:t xml:space="preserve"> dela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člana</w:t>
      </w:r>
      <w:proofErr w:type="spellEnd"/>
      <w:r w:rsidRPr="00AA7511">
        <w:t xml:space="preserve"> 3.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 xml:space="preserve"> </w:t>
      </w:r>
      <w:proofErr w:type="spellStart"/>
      <w:r w:rsidRPr="00AA7511">
        <w:t>nadležan</w:t>
      </w:r>
      <w:proofErr w:type="spellEnd"/>
      <w:r w:rsidRPr="00AA7511">
        <w:t xml:space="preserve"> je </w:t>
      </w:r>
      <w:proofErr w:type="spellStart"/>
      <w:r w:rsidRPr="00AA7511">
        <w:t>Viši</w:t>
      </w:r>
      <w:proofErr w:type="spellEnd"/>
      <w:r w:rsidRPr="00AA7511">
        <w:t xml:space="preserve"> </w:t>
      </w:r>
      <w:proofErr w:type="spellStart"/>
      <w:r w:rsidRPr="00AA7511">
        <w:t>sud</w:t>
      </w:r>
      <w:proofErr w:type="spellEnd"/>
      <w:r w:rsidRPr="00AA7511">
        <w:t xml:space="preserve"> u </w:t>
      </w:r>
      <w:proofErr w:type="spellStart"/>
      <w:r w:rsidRPr="00AA7511">
        <w:t>Beogradu</w:t>
      </w:r>
      <w:proofErr w:type="spellEnd"/>
      <w:r w:rsidRPr="00AA7511">
        <w:t xml:space="preserve">, </w:t>
      </w:r>
      <w:proofErr w:type="spellStart"/>
      <w:r w:rsidRPr="00AA7511">
        <w:t>kao</w:t>
      </w:r>
      <w:proofErr w:type="spellEnd"/>
      <w:r w:rsidRPr="00AA7511">
        <w:t xml:space="preserve"> </w:t>
      </w:r>
      <w:proofErr w:type="spellStart"/>
      <w:r w:rsidRPr="00AA7511">
        <w:t>prvostepeni</w:t>
      </w:r>
      <w:proofErr w:type="spellEnd"/>
      <w:r w:rsidRPr="00AA7511">
        <w:t xml:space="preserve">, za </w:t>
      </w:r>
      <w:proofErr w:type="spellStart"/>
      <w:r w:rsidRPr="00AA7511">
        <w:t>teritoriju</w:t>
      </w:r>
      <w:proofErr w:type="spellEnd"/>
      <w:r w:rsidRPr="00AA7511">
        <w:t xml:space="preserve"> </w:t>
      </w:r>
      <w:proofErr w:type="spellStart"/>
      <w:r w:rsidRPr="00AA7511">
        <w:t>Republike</w:t>
      </w:r>
      <w:proofErr w:type="spellEnd"/>
      <w:r w:rsidRPr="00AA7511">
        <w:t xml:space="preserve"> </w:t>
      </w:r>
      <w:proofErr w:type="spellStart"/>
      <w:r w:rsidRPr="00AA7511">
        <w:t>Srbije</w:t>
      </w:r>
      <w:proofErr w:type="spellEnd"/>
      <w:r w:rsidRPr="00AA7511">
        <w:t>.</w:t>
      </w:r>
    </w:p>
    <w:p w14:paraId="2B2A14CE" w14:textId="77777777" w:rsidR="00AA7511" w:rsidRPr="00AA7511" w:rsidRDefault="00AA7511" w:rsidP="00AA7511">
      <w:pPr>
        <w:jc w:val="center"/>
      </w:pPr>
      <w:proofErr w:type="spellStart"/>
      <w:r w:rsidRPr="00AA7511">
        <w:t>Nadležnost</w:t>
      </w:r>
      <w:proofErr w:type="spellEnd"/>
      <w:r w:rsidRPr="00AA7511">
        <w:t xml:space="preserve">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stava</w:t>
      </w:r>
      <w:proofErr w:type="spellEnd"/>
      <w:r w:rsidRPr="00AA7511">
        <w:t xml:space="preserve"> 1.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člana</w:t>
      </w:r>
      <w:proofErr w:type="spellEnd"/>
      <w:r w:rsidRPr="00AA7511">
        <w:t xml:space="preserve"> </w:t>
      </w:r>
      <w:proofErr w:type="spellStart"/>
      <w:r w:rsidRPr="00AA7511">
        <w:t>vrši</w:t>
      </w:r>
      <w:proofErr w:type="spellEnd"/>
      <w:r w:rsidRPr="00AA7511">
        <w:t xml:space="preserve"> </w:t>
      </w:r>
      <w:proofErr w:type="spellStart"/>
      <w:r w:rsidRPr="00AA7511">
        <w:t>Posebno</w:t>
      </w:r>
      <w:proofErr w:type="spellEnd"/>
      <w:r w:rsidRPr="00AA7511">
        <w:t xml:space="preserve"> </w:t>
      </w:r>
      <w:proofErr w:type="spellStart"/>
      <w:r w:rsidRPr="00AA7511">
        <w:t>odeljenje</w:t>
      </w:r>
      <w:proofErr w:type="spellEnd"/>
      <w:r w:rsidRPr="00AA7511">
        <w:t xml:space="preserve"> </w:t>
      </w:r>
      <w:proofErr w:type="spellStart"/>
      <w:r w:rsidRPr="00AA7511">
        <w:t>Višeg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u </w:t>
      </w:r>
      <w:proofErr w:type="spellStart"/>
      <w:r w:rsidRPr="00AA7511">
        <w:t>Beogradu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 xml:space="preserve"> (u </w:t>
      </w:r>
      <w:proofErr w:type="spellStart"/>
      <w:r w:rsidRPr="00AA7511">
        <w:t>daljem</w:t>
      </w:r>
      <w:proofErr w:type="spellEnd"/>
      <w:r w:rsidRPr="00AA7511">
        <w:t xml:space="preserve"> </w:t>
      </w:r>
      <w:proofErr w:type="spellStart"/>
      <w:r w:rsidRPr="00AA7511">
        <w:t>tekstu</w:t>
      </w:r>
      <w:proofErr w:type="spellEnd"/>
      <w:r w:rsidRPr="00AA7511">
        <w:t xml:space="preserve">: </w:t>
      </w:r>
      <w:proofErr w:type="spellStart"/>
      <w:r w:rsidRPr="00AA7511">
        <w:t>Posebno</w:t>
      </w:r>
      <w:proofErr w:type="spellEnd"/>
      <w:r w:rsidRPr="00AA7511">
        <w:t xml:space="preserve"> </w:t>
      </w:r>
      <w:proofErr w:type="spellStart"/>
      <w:r w:rsidRPr="00AA7511">
        <w:t>odeljenje</w:t>
      </w:r>
      <w:proofErr w:type="spellEnd"/>
      <w:r w:rsidRPr="00AA7511">
        <w:t xml:space="preserve"> </w:t>
      </w:r>
      <w:proofErr w:type="spellStart"/>
      <w:r w:rsidRPr="00AA7511">
        <w:t>Višeg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>).</w:t>
      </w:r>
    </w:p>
    <w:p w14:paraId="086CDD95" w14:textId="77777777" w:rsidR="00AA7511" w:rsidRPr="00AA7511" w:rsidRDefault="00AA7511" w:rsidP="00AA7511">
      <w:pPr>
        <w:jc w:val="center"/>
      </w:pPr>
      <w:r w:rsidRPr="00AA7511">
        <w:t xml:space="preserve">Radom </w:t>
      </w:r>
      <w:proofErr w:type="spellStart"/>
      <w:r w:rsidRPr="00AA7511">
        <w:t>Posebnog</w:t>
      </w:r>
      <w:proofErr w:type="spellEnd"/>
      <w:r w:rsidRPr="00AA7511">
        <w:t xml:space="preserve"> </w:t>
      </w:r>
      <w:proofErr w:type="spellStart"/>
      <w:r w:rsidRPr="00AA7511">
        <w:t>odeljenja</w:t>
      </w:r>
      <w:proofErr w:type="spellEnd"/>
      <w:r w:rsidRPr="00AA7511">
        <w:t xml:space="preserve"> </w:t>
      </w:r>
      <w:proofErr w:type="spellStart"/>
      <w:r w:rsidRPr="00AA7511">
        <w:t>Višeg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 xml:space="preserve"> </w:t>
      </w:r>
      <w:proofErr w:type="spellStart"/>
      <w:r w:rsidRPr="00AA7511">
        <w:t>rukovodi</w:t>
      </w:r>
      <w:proofErr w:type="spellEnd"/>
      <w:r w:rsidRPr="00AA7511">
        <w:t xml:space="preserve"> </w:t>
      </w:r>
      <w:proofErr w:type="spellStart"/>
      <w:r w:rsidRPr="00AA7511">
        <w:t>predsednik</w:t>
      </w:r>
      <w:proofErr w:type="spellEnd"/>
      <w:r w:rsidRPr="00AA7511">
        <w:t xml:space="preserve">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odeljenja</w:t>
      </w:r>
      <w:proofErr w:type="spellEnd"/>
      <w:r w:rsidRPr="00AA7511">
        <w:t>.</w:t>
      </w:r>
    </w:p>
    <w:p w14:paraId="537D6030" w14:textId="77777777" w:rsidR="00AA7511" w:rsidRPr="00AA7511" w:rsidRDefault="00AA7511" w:rsidP="00AA7511">
      <w:pPr>
        <w:jc w:val="center"/>
      </w:pPr>
      <w:proofErr w:type="spellStart"/>
      <w:r w:rsidRPr="00AA7511">
        <w:t>Predsednika</w:t>
      </w:r>
      <w:proofErr w:type="spellEnd"/>
      <w:r w:rsidRPr="00AA7511">
        <w:t xml:space="preserve"> </w:t>
      </w:r>
      <w:proofErr w:type="spellStart"/>
      <w:r w:rsidRPr="00AA7511">
        <w:t>Posebnog</w:t>
      </w:r>
      <w:proofErr w:type="spellEnd"/>
      <w:r w:rsidRPr="00AA7511">
        <w:t xml:space="preserve"> </w:t>
      </w:r>
      <w:proofErr w:type="spellStart"/>
      <w:r w:rsidRPr="00AA7511">
        <w:t>odeljenja</w:t>
      </w:r>
      <w:proofErr w:type="spellEnd"/>
      <w:r w:rsidRPr="00AA7511">
        <w:t xml:space="preserve"> </w:t>
      </w:r>
      <w:proofErr w:type="spellStart"/>
      <w:r w:rsidRPr="00AA7511">
        <w:t>Višeg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 xml:space="preserve"> </w:t>
      </w:r>
      <w:proofErr w:type="spellStart"/>
      <w:r w:rsidRPr="00AA7511">
        <w:t>postavlja</w:t>
      </w:r>
      <w:proofErr w:type="spellEnd"/>
      <w:r w:rsidRPr="00AA7511">
        <w:t xml:space="preserve"> </w:t>
      </w:r>
      <w:proofErr w:type="spellStart"/>
      <w:r w:rsidRPr="00AA7511">
        <w:t>predsednik</w:t>
      </w:r>
      <w:proofErr w:type="spellEnd"/>
      <w:r w:rsidRPr="00AA7511">
        <w:t xml:space="preserve"> </w:t>
      </w:r>
      <w:proofErr w:type="spellStart"/>
      <w:r w:rsidRPr="00AA7511">
        <w:t>Višeg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u </w:t>
      </w:r>
      <w:proofErr w:type="spellStart"/>
      <w:r w:rsidRPr="00AA7511">
        <w:t>Beogradu</w:t>
      </w:r>
      <w:proofErr w:type="spellEnd"/>
      <w:r w:rsidRPr="00AA7511">
        <w:t xml:space="preserve">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reda</w:t>
      </w:r>
      <w:proofErr w:type="spellEnd"/>
      <w:r w:rsidRPr="00AA7511">
        <w:t xml:space="preserve"> </w:t>
      </w:r>
      <w:proofErr w:type="spellStart"/>
      <w:r w:rsidRPr="00AA7511">
        <w:t>sudija</w:t>
      </w:r>
      <w:proofErr w:type="spellEnd"/>
      <w:r w:rsidRPr="00AA7511">
        <w:t xml:space="preserve"> </w:t>
      </w:r>
      <w:proofErr w:type="spellStart"/>
      <w:r w:rsidRPr="00AA7511">
        <w:t>Višeg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u </w:t>
      </w:r>
      <w:proofErr w:type="spellStart"/>
      <w:r w:rsidRPr="00AA7511">
        <w:t>Beogradu</w:t>
      </w:r>
      <w:proofErr w:type="spellEnd"/>
      <w:r w:rsidRPr="00AA7511">
        <w:t xml:space="preserve">, </w:t>
      </w:r>
      <w:proofErr w:type="spellStart"/>
      <w:r w:rsidRPr="00AA7511">
        <w:t>na</w:t>
      </w:r>
      <w:proofErr w:type="spellEnd"/>
      <w:r w:rsidRPr="00AA7511">
        <w:t xml:space="preserve"> </w:t>
      </w:r>
      <w:proofErr w:type="spellStart"/>
      <w:r w:rsidRPr="00AA7511">
        <w:t>četiri</w:t>
      </w:r>
      <w:proofErr w:type="spellEnd"/>
      <w:r w:rsidRPr="00AA7511">
        <w:t xml:space="preserve"> </w:t>
      </w:r>
      <w:proofErr w:type="spellStart"/>
      <w:r w:rsidRPr="00AA7511">
        <w:t>godine</w:t>
      </w:r>
      <w:proofErr w:type="spellEnd"/>
      <w:r w:rsidRPr="00AA7511">
        <w:t xml:space="preserve">. </w:t>
      </w:r>
      <w:proofErr w:type="spellStart"/>
      <w:r w:rsidRPr="00AA7511">
        <w:t>Predsednik</w:t>
      </w:r>
      <w:proofErr w:type="spellEnd"/>
      <w:r w:rsidRPr="00AA7511">
        <w:t xml:space="preserve"> </w:t>
      </w:r>
      <w:proofErr w:type="spellStart"/>
      <w:r w:rsidRPr="00AA7511">
        <w:t>Posebnog</w:t>
      </w:r>
      <w:proofErr w:type="spellEnd"/>
      <w:r w:rsidRPr="00AA7511">
        <w:t xml:space="preserve"> </w:t>
      </w:r>
      <w:proofErr w:type="spellStart"/>
      <w:r w:rsidRPr="00AA7511">
        <w:t>odeljenja</w:t>
      </w:r>
      <w:proofErr w:type="spellEnd"/>
      <w:r w:rsidRPr="00AA7511">
        <w:t xml:space="preserve"> </w:t>
      </w:r>
      <w:proofErr w:type="spellStart"/>
      <w:r w:rsidRPr="00AA7511">
        <w:t>Višeg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 xml:space="preserve"> mora </w:t>
      </w:r>
      <w:proofErr w:type="spellStart"/>
      <w:r w:rsidRPr="00AA7511">
        <w:t>imati</w:t>
      </w:r>
      <w:proofErr w:type="spellEnd"/>
      <w:r w:rsidRPr="00AA7511">
        <w:t xml:space="preserve"> </w:t>
      </w:r>
      <w:proofErr w:type="spellStart"/>
      <w:r w:rsidRPr="00AA7511">
        <w:t>najmanje</w:t>
      </w:r>
      <w:proofErr w:type="spellEnd"/>
      <w:r w:rsidRPr="00AA7511">
        <w:t xml:space="preserve"> </w:t>
      </w:r>
      <w:proofErr w:type="spellStart"/>
      <w:r w:rsidRPr="00AA7511">
        <w:t>deset</w:t>
      </w:r>
      <w:proofErr w:type="spellEnd"/>
      <w:r w:rsidRPr="00AA7511">
        <w:t xml:space="preserve"> </w:t>
      </w:r>
      <w:proofErr w:type="spellStart"/>
      <w:r w:rsidRPr="00AA7511">
        <w:t>godina</w:t>
      </w:r>
      <w:proofErr w:type="spellEnd"/>
      <w:r w:rsidRPr="00AA7511">
        <w:t xml:space="preserve"> </w:t>
      </w:r>
      <w:proofErr w:type="spellStart"/>
      <w:r w:rsidRPr="00AA7511">
        <w:t>profesionalnog</w:t>
      </w:r>
      <w:proofErr w:type="spellEnd"/>
      <w:r w:rsidRPr="00AA7511">
        <w:t xml:space="preserve"> </w:t>
      </w:r>
      <w:proofErr w:type="spellStart"/>
      <w:r w:rsidRPr="00AA7511">
        <w:t>iskustva</w:t>
      </w:r>
      <w:proofErr w:type="spellEnd"/>
      <w:r w:rsidRPr="00AA7511">
        <w:t xml:space="preserve"> u </w:t>
      </w:r>
      <w:proofErr w:type="spellStart"/>
      <w:r w:rsidRPr="00AA7511">
        <w:t>oblasti</w:t>
      </w:r>
      <w:proofErr w:type="spellEnd"/>
      <w:r w:rsidRPr="00AA7511">
        <w:t xml:space="preserve"> </w:t>
      </w:r>
      <w:proofErr w:type="spellStart"/>
      <w:r w:rsidRPr="00AA7511">
        <w:t>krivičnog</w:t>
      </w:r>
      <w:proofErr w:type="spellEnd"/>
      <w:r w:rsidRPr="00AA7511">
        <w:t xml:space="preserve"> </w:t>
      </w:r>
      <w:proofErr w:type="spellStart"/>
      <w:r w:rsidRPr="00AA7511">
        <w:t>prava</w:t>
      </w:r>
      <w:proofErr w:type="spellEnd"/>
      <w:r w:rsidRPr="00AA7511">
        <w:t>.</w:t>
      </w:r>
    </w:p>
    <w:p w14:paraId="0BE00116" w14:textId="77777777" w:rsidR="00AA7511" w:rsidRPr="00AA7511" w:rsidRDefault="00AA7511" w:rsidP="00AA7511">
      <w:pPr>
        <w:jc w:val="center"/>
      </w:pPr>
      <w:proofErr w:type="spellStart"/>
      <w:r w:rsidRPr="00AA7511">
        <w:t>Sudija</w:t>
      </w:r>
      <w:proofErr w:type="spellEnd"/>
      <w:r w:rsidRPr="00AA7511">
        <w:t xml:space="preserve"> </w:t>
      </w:r>
      <w:proofErr w:type="spellStart"/>
      <w:r w:rsidRPr="00AA7511">
        <w:t>Posebnog</w:t>
      </w:r>
      <w:proofErr w:type="spellEnd"/>
      <w:r w:rsidRPr="00AA7511">
        <w:t xml:space="preserve"> </w:t>
      </w:r>
      <w:proofErr w:type="spellStart"/>
      <w:r w:rsidRPr="00AA7511">
        <w:t>odeljenja</w:t>
      </w:r>
      <w:proofErr w:type="spellEnd"/>
      <w:r w:rsidRPr="00AA7511">
        <w:t xml:space="preserve"> </w:t>
      </w:r>
      <w:proofErr w:type="spellStart"/>
      <w:r w:rsidRPr="00AA7511">
        <w:t>Višeg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 xml:space="preserve"> mora </w:t>
      </w:r>
      <w:proofErr w:type="spellStart"/>
      <w:r w:rsidRPr="00AA7511">
        <w:t>imati</w:t>
      </w:r>
      <w:proofErr w:type="spellEnd"/>
      <w:r w:rsidRPr="00AA7511">
        <w:t xml:space="preserve"> </w:t>
      </w:r>
      <w:proofErr w:type="spellStart"/>
      <w:r w:rsidRPr="00AA7511">
        <w:t>najmanje</w:t>
      </w:r>
      <w:proofErr w:type="spellEnd"/>
      <w:r w:rsidRPr="00AA7511">
        <w:t xml:space="preserve"> </w:t>
      </w:r>
      <w:proofErr w:type="spellStart"/>
      <w:r w:rsidRPr="00AA7511">
        <w:t>osam</w:t>
      </w:r>
      <w:proofErr w:type="spellEnd"/>
      <w:r w:rsidRPr="00AA7511">
        <w:t xml:space="preserve"> </w:t>
      </w:r>
      <w:proofErr w:type="spellStart"/>
      <w:r w:rsidRPr="00AA7511">
        <w:t>godina</w:t>
      </w:r>
      <w:proofErr w:type="spellEnd"/>
      <w:r w:rsidRPr="00AA7511">
        <w:t xml:space="preserve"> </w:t>
      </w:r>
      <w:proofErr w:type="spellStart"/>
      <w:r w:rsidRPr="00AA7511">
        <w:t>profesionalnog</w:t>
      </w:r>
      <w:proofErr w:type="spellEnd"/>
      <w:r w:rsidRPr="00AA7511">
        <w:t xml:space="preserve"> </w:t>
      </w:r>
      <w:proofErr w:type="spellStart"/>
      <w:r w:rsidRPr="00AA7511">
        <w:t>iskustva</w:t>
      </w:r>
      <w:proofErr w:type="spellEnd"/>
      <w:r w:rsidRPr="00AA7511">
        <w:t xml:space="preserve"> u </w:t>
      </w:r>
      <w:proofErr w:type="spellStart"/>
      <w:r w:rsidRPr="00AA7511">
        <w:t>oblasti</w:t>
      </w:r>
      <w:proofErr w:type="spellEnd"/>
      <w:r w:rsidRPr="00AA7511">
        <w:t xml:space="preserve"> </w:t>
      </w:r>
      <w:proofErr w:type="spellStart"/>
      <w:r w:rsidRPr="00AA7511">
        <w:t>krivičnog</w:t>
      </w:r>
      <w:proofErr w:type="spellEnd"/>
      <w:r w:rsidRPr="00AA7511">
        <w:t xml:space="preserve"> </w:t>
      </w:r>
      <w:proofErr w:type="spellStart"/>
      <w:r w:rsidRPr="00AA7511">
        <w:t>prava</w:t>
      </w:r>
      <w:proofErr w:type="spellEnd"/>
      <w:r w:rsidRPr="00AA7511">
        <w:t>.</w:t>
      </w:r>
    </w:p>
    <w:p w14:paraId="2B964ED5" w14:textId="77777777" w:rsidR="00AA7511" w:rsidRPr="00AA7511" w:rsidRDefault="00AA7511" w:rsidP="00AA7511">
      <w:pPr>
        <w:jc w:val="center"/>
      </w:pPr>
      <w:r w:rsidRPr="00AA7511">
        <w:t xml:space="preserve">U </w:t>
      </w:r>
      <w:proofErr w:type="spellStart"/>
      <w:r w:rsidRPr="00AA7511">
        <w:t>skladu</w:t>
      </w:r>
      <w:proofErr w:type="spellEnd"/>
      <w:r w:rsidRPr="00AA7511">
        <w:t xml:space="preserve"> </w:t>
      </w:r>
      <w:proofErr w:type="spellStart"/>
      <w:r w:rsidRPr="00AA7511">
        <w:t>sa</w:t>
      </w:r>
      <w:proofErr w:type="spellEnd"/>
      <w:r w:rsidRPr="00AA7511">
        <w:t xml:space="preserve"> </w:t>
      </w:r>
      <w:proofErr w:type="spellStart"/>
      <w:r w:rsidRPr="00AA7511">
        <w:t>odredbama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 xml:space="preserve"> o </w:t>
      </w:r>
      <w:proofErr w:type="spellStart"/>
      <w:r w:rsidRPr="00AA7511">
        <w:t>sudijama</w:t>
      </w:r>
      <w:proofErr w:type="spellEnd"/>
      <w:r w:rsidRPr="00AA7511">
        <w:t xml:space="preserve">, </w:t>
      </w:r>
      <w:proofErr w:type="spellStart"/>
      <w:r w:rsidRPr="00AA7511">
        <w:t>Visoki</w:t>
      </w:r>
      <w:proofErr w:type="spellEnd"/>
      <w:r w:rsidRPr="00AA7511">
        <w:t xml:space="preserve"> </w:t>
      </w:r>
      <w:proofErr w:type="spellStart"/>
      <w:r w:rsidRPr="00AA7511">
        <w:t>savet</w:t>
      </w:r>
      <w:proofErr w:type="spellEnd"/>
      <w:r w:rsidRPr="00AA7511">
        <w:t xml:space="preserve"> </w:t>
      </w:r>
      <w:proofErr w:type="spellStart"/>
      <w:r w:rsidRPr="00AA7511">
        <w:t>sudstva</w:t>
      </w:r>
      <w:proofErr w:type="spellEnd"/>
      <w:r w:rsidRPr="00AA7511">
        <w:t xml:space="preserve"> </w:t>
      </w:r>
      <w:proofErr w:type="spellStart"/>
      <w:r w:rsidRPr="00AA7511">
        <w:t>može</w:t>
      </w:r>
      <w:proofErr w:type="spellEnd"/>
      <w:r w:rsidRPr="00AA7511">
        <w:t xml:space="preserve"> </w:t>
      </w:r>
      <w:proofErr w:type="spellStart"/>
      <w:r w:rsidRPr="00AA7511">
        <w:t>privremeno</w:t>
      </w:r>
      <w:proofErr w:type="spellEnd"/>
      <w:r w:rsidRPr="00AA7511">
        <w:t xml:space="preserve"> </w:t>
      </w:r>
      <w:proofErr w:type="spellStart"/>
      <w:r w:rsidRPr="00AA7511">
        <w:t>uputiti</w:t>
      </w:r>
      <w:proofErr w:type="spellEnd"/>
      <w:r w:rsidRPr="00AA7511">
        <w:t xml:space="preserve"> </w:t>
      </w:r>
      <w:proofErr w:type="spellStart"/>
      <w:r w:rsidRPr="00AA7511">
        <w:t>sudiju</w:t>
      </w:r>
      <w:proofErr w:type="spellEnd"/>
      <w:r w:rsidRPr="00AA7511">
        <w:t xml:space="preserve">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drugog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</w:t>
      </w:r>
      <w:proofErr w:type="spellStart"/>
      <w:r w:rsidRPr="00AA7511">
        <w:t>na</w:t>
      </w:r>
      <w:proofErr w:type="spellEnd"/>
      <w:r w:rsidRPr="00AA7511">
        <w:t xml:space="preserve"> rad u </w:t>
      </w:r>
      <w:proofErr w:type="spellStart"/>
      <w:r w:rsidRPr="00AA7511">
        <w:t>Posebno</w:t>
      </w:r>
      <w:proofErr w:type="spellEnd"/>
      <w:r w:rsidRPr="00AA7511">
        <w:t xml:space="preserve"> </w:t>
      </w:r>
      <w:proofErr w:type="spellStart"/>
      <w:r w:rsidRPr="00AA7511">
        <w:t>odeljenje</w:t>
      </w:r>
      <w:proofErr w:type="spellEnd"/>
      <w:r w:rsidRPr="00AA7511">
        <w:t xml:space="preserve"> </w:t>
      </w:r>
      <w:proofErr w:type="spellStart"/>
      <w:r w:rsidRPr="00AA7511">
        <w:t>Višeg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 xml:space="preserve">. </w:t>
      </w:r>
      <w:proofErr w:type="spellStart"/>
      <w:r w:rsidRPr="00AA7511">
        <w:t>Sudija</w:t>
      </w:r>
      <w:proofErr w:type="spellEnd"/>
      <w:r w:rsidRPr="00AA7511">
        <w:t xml:space="preserve"> koji se </w:t>
      </w:r>
      <w:proofErr w:type="spellStart"/>
      <w:r w:rsidRPr="00AA7511">
        <w:t>privremeno</w:t>
      </w:r>
      <w:proofErr w:type="spellEnd"/>
      <w:r w:rsidRPr="00AA7511">
        <w:t xml:space="preserve"> </w:t>
      </w:r>
      <w:proofErr w:type="spellStart"/>
      <w:r w:rsidRPr="00AA7511">
        <w:t>upućuje</w:t>
      </w:r>
      <w:proofErr w:type="spellEnd"/>
      <w:r w:rsidRPr="00AA7511">
        <w:t xml:space="preserve"> mora </w:t>
      </w:r>
      <w:proofErr w:type="spellStart"/>
      <w:r w:rsidRPr="00AA7511">
        <w:t>ispunjavati</w:t>
      </w:r>
      <w:proofErr w:type="spellEnd"/>
      <w:r w:rsidRPr="00AA7511">
        <w:t xml:space="preserve"> </w:t>
      </w:r>
      <w:proofErr w:type="spellStart"/>
      <w:r w:rsidRPr="00AA7511">
        <w:t>uslove</w:t>
      </w:r>
      <w:proofErr w:type="spellEnd"/>
      <w:r w:rsidRPr="00AA7511">
        <w:t xml:space="preserve">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stava</w:t>
      </w:r>
      <w:proofErr w:type="spellEnd"/>
      <w:r w:rsidRPr="00AA7511">
        <w:t xml:space="preserve"> 5.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člana</w:t>
      </w:r>
      <w:proofErr w:type="spellEnd"/>
      <w:r w:rsidRPr="00AA7511">
        <w:t>.</w:t>
      </w:r>
    </w:p>
    <w:p w14:paraId="405B10CE" w14:textId="77777777" w:rsidR="00AA7511" w:rsidRPr="00AA7511" w:rsidRDefault="00AA7511" w:rsidP="00AA7511">
      <w:pPr>
        <w:jc w:val="center"/>
      </w:pPr>
      <w:proofErr w:type="spellStart"/>
      <w:r w:rsidRPr="00AA7511">
        <w:t>Prilikom</w:t>
      </w:r>
      <w:proofErr w:type="spellEnd"/>
      <w:r w:rsidRPr="00AA7511">
        <w:t xml:space="preserve"> </w:t>
      </w:r>
      <w:proofErr w:type="spellStart"/>
      <w:r w:rsidRPr="00AA7511">
        <w:t>privremenog</w:t>
      </w:r>
      <w:proofErr w:type="spellEnd"/>
      <w:r w:rsidRPr="00AA7511">
        <w:t xml:space="preserve"> </w:t>
      </w:r>
      <w:proofErr w:type="spellStart"/>
      <w:r w:rsidRPr="00AA7511">
        <w:t>upućivanja</w:t>
      </w:r>
      <w:proofErr w:type="spellEnd"/>
      <w:r w:rsidRPr="00AA7511">
        <w:t xml:space="preserve"> u </w:t>
      </w:r>
      <w:proofErr w:type="spellStart"/>
      <w:r w:rsidRPr="00AA7511">
        <w:t>Posebno</w:t>
      </w:r>
      <w:proofErr w:type="spellEnd"/>
      <w:r w:rsidRPr="00AA7511">
        <w:t xml:space="preserve"> </w:t>
      </w:r>
      <w:proofErr w:type="spellStart"/>
      <w:r w:rsidRPr="00AA7511">
        <w:t>odeljenje</w:t>
      </w:r>
      <w:proofErr w:type="spellEnd"/>
      <w:r w:rsidRPr="00AA7511">
        <w:t xml:space="preserve"> </w:t>
      </w:r>
      <w:proofErr w:type="spellStart"/>
      <w:r w:rsidRPr="00AA7511">
        <w:t>Višeg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 xml:space="preserve">, </w:t>
      </w:r>
      <w:proofErr w:type="spellStart"/>
      <w:r w:rsidRPr="00AA7511">
        <w:t>prednost</w:t>
      </w:r>
      <w:proofErr w:type="spellEnd"/>
      <w:r w:rsidRPr="00AA7511">
        <w:t xml:space="preserve"> </w:t>
      </w:r>
      <w:proofErr w:type="spellStart"/>
      <w:r w:rsidRPr="00AA7511">
        <w:t>imaju</w:t>
      </w:r>
      <w:proofErr w:type="spellEnd"/>
      <w:r w:rsidRPr="00AA7511">
        <w:t xml:space="preserve"> </w:t>
      </w:r>
      <w:proofErr w:type="spellStart"/>
      <w:r w:rsidRPr="00AA7511">
        <w:t>sudije</w:t>
      </w:r>
      <w:proofErr w:type="spellEnd"/>
      <w:r w:rsidRPr="00AA7511">
        <w:t xml:space="preserve"> </w:t>
      </w:r>
      <w:proofErr w:type="spellStart"/>
      <w:r w:rsidRPr="00AA7511">
        <w:t>koje</w:t>
      </w:r>
      <w:proofErr w:type="spellEnd"/>
      <w:r w:rsidRPr="00AA7511">
        <w:t xml:space="preserve"> </w:t>
      </w:r>
      <w:proofErr w:type="spellStart"/>
      <w:r w:rsidRPr="00AA7511">
        <w:t>poseduju</w:t>
      </w:r>
      <w:proofErr w:type="spellEnd"/>
      <w:r w:rsidRPr="00AA7511">
        <w:t xml:space="preserve"> </w:t>
      </w:r>
      <w:proofErr w:type="spellStart"/>
      <w:r w:rsidRPr="00AA7511">
        <w:t>potrebna</w:t>
      </w:r>
      <w:proofErr w:type="spellEnd"/>
      <w:r w:rsidRPr="00AA7511">
        <w:t xml:space="preserve"> </w:t>
      </w:r>
      <w:proofErr w:type="spellStart"/>
      <w:r w:rsidRPr="00AA7511">
        <w:t>stručna</w:t>
      </w:r>
      <w:proofErr w:type="spellEnd"/>
      <w:r w:rsidRPr="00AA7511">
        <w:t xml:space="preserve"> </w:t>
      </w:r>
      <w:proofErr w:type="spellStart"/>
      <w:r w:rsidRPr="00AA7511">
        <w:t>znanja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iskustvo</w:t>
      </w:r>
      <w:proofErr w:type="spellEnd"/>
      <w:r w:rsidRPr="00AA7511">
        <w:t xml:space="preserve">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oblasti</w:t>
      </w:r>
      <w:proofErr w:type="spellEnd"/>
      <w:r w:rsidRPr="00AA7511">
        <w:t xml:space="preserve"> </w:t>
      </w:r>
      <w:proofErr w:type="spellStart"/>
      <w:r w:rsidRPr="00AA7511">
        <w:t>borbe</w:t>
      </w:r>
      <w:proofErr w:type="spellEnd"/>
      <w:r w:rsidRPr="00AA7511">
        <w:t xml:space="preserve"> </w:t>
      </w:r>
      <w:proofErr w:type="spellStart"/>
      <w:r w:rsidRPr="00AA7511">
        <w:t>protiv</w:t>
      </w:r>
      <w:proofErr w:type="spellEnd"/>
      <w:r w:rsidRPr="00AA7511">
        <w:t xml:space="preserve"> </w:t>
      </w:r>
      <w:proofErr w:type="spellStart"/>
      <w:r w:rsidRPr="00AA7511">
        <w:t>organizovanog</w:t>
      </w:r>
      <w:proofErr w:type="spellEnd"/>
      <w:r w:rsidRPr="00AA7511">
        <w:t xml:space="preserve"> </w:t>
      </w:r>
      <w:proofErr w:type="spellStart"/>
      <w:r w:rsidRPr="00AA7511">
        <w:t>kriminala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korupcije</w:t>
      </w:r>
      <w:proofErr w:type="spellEnd"/>
      <w:r w:rsidRPr="00AA7511">
        <w:t>.</w:t>
      </w:r>
    </w:p>
    <w:p w14:paraId="00A076FF" w14:textId="77777777" w:rsidR="00AA7511" w:rsidRPr="00AA7511" w:rsidRDefault="00AA7511" w:rsidP="00AA7511">
      <w:pPr>
        <w:jc w:val="center"/>
      </w:pPr>
      <w:proofErr w:type="spellStart"/>
      <w:r w:rsidRPr="00AA7511">
        <w:t>Predsednik</w:t>
      </w:r>
      <w:proofErr w:type="spellEnd"/>
      <w:r w:rsidRPr="00AA7511">
        <w:t xml:space="preserve"> </w:t>
      </w:r>
      <w:proofErr w:type="spellStart"/>
      <w:r w:rsidRPr="00AA7511">
        <w:t>Višeg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u </w:t>
      </w:r>
      <w:proofErr w:type="spellStart"/>
      <w:r w:rsidRPr="00AA7511">
        <w:t>Beogradu</w:t>
      </w:r>
      <w:proofErr w:type="spellEnd"/>
      <w:r w:rsidRPr="00AA7511">
        <w:t xml:space="preserve"> </w:t>
      </w:r>
      <w:proofErr w:type="spellStart"/>
      <w:r w:rsidRPr="00AA7511">
        <w:t>bliže</w:t>
      </w:r>
      <w:proofErr w:type="spellEnd"/>
      <w:r w:rsidRPr="00AA7511">
        <w:t xml:space="preserve"> </w:t>
      </w:r>
      <w:proofErr w:type="spellStart"/>
      <w:r w:rsidRPr="00AA7511">
        <w:t>uređuje</w:t>
      </w:r>
      <w:proofErr w:type="spellEnd"/>
      <w:r w:rsidRPr="00AA7511">
        <w:t xml:space="preserve"> rad </w:t>
      </w:r>
      <w:proofErr w:type="spellStart"/>
      <w:r w:rsidRPr="00AA7511">
        <w:t>Posebnog</w:t>
      </w:r>
      <w:proofErr w:type="spellEnd"/>
      <w:r w:rsidRPr="00AA7511">
        <w:t xml:space="preserve"> </w:t>
      </w:r>
      <w:proofErr w:type="spellStart"/>
      <w:r w:rsidRPr="00AA7511">
        <w:t>odeljenja</w:t>
      </w:r>
      <w:proofErr w:type="spellEnd"/>
      <w:r w:rsidRPr="00AA7511">
        <w:t xml:space="preserve"> </w:t>
      </w:r>
      <w:proofErr w:type="spellStart"/>
      <w:r w:rsidRPr="00AA7511">
        <w:t>Višeg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>.</w:t>
      </w:r>
    </w:p>
    <w:p w14:paraId="2701C50B" w14:textId="77777777" w:rsidR="00AA7511" w:rsidRPr="00AA7511" w:rsidRDefault="00AA7511" w:rsidP="00AA7511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AA7511">
        <w:rPr>
          <w:b/>
          <w:bCs/>
        </w:rPr>
        <w:t>Posebno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odeljenje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Apelacionog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suda</w:t>
      </w:r>
      <w:proofErr w:type="spellEnd"/>
      <w:r w:rsidRPr="00AA7511">
        <w:rPr>
          <w:b/>
          <w:bCs/>
        </w:rPr>
        <w:t xml:space="preserve"> u </w:t>
      </w:r>
      <w:proofErr w:type="spellStart"/>
      <w:r w:rsidRPr="00AA7511">
        <w:rPr>
          <w:b/>
          <w:bCs/>
        </w:rPr>
        <w:t>Beogradu</w:t>
      </w:r>
      <w:proofErr w:type="spellEnd"/>
      <w:r w:rsidRPr="00AA7511">
        <w:rPr>
          <w:b/>
          <w:bCs/>
        </w:rPr>
        <w:t xml:space="preserve"> za </w:t>
      </w:r>
      <w:proofErr w:type="spellStart"/>
      <w:r w:rsidRPr="00AA7511">
        <w:rPr>
          <w:b/>
          <w:bCs/>
        </w:rPr>
        <w:t>organizovani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kriminal</w:t>
      </w:r>
      <w:proofErr w:type="spellEnd"/>
    </w:p>
    <w:p w14:paraId="09F0F784" w14:textId="77777777" w:rsidR="00AA7511" w:rsidRPr="00AA7511" w:rsidRDefault="00AA7511" w:rsidP="00AA7511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AA7511">
        <w:rPr>
          <w:b/>
          <w:bCs/>
        </w:rPr>
        <w:lastRenderedPageBreak/>
        <w:t>Član</w:t>
      </w:r>
      <w:proofErr w:type="spellEnd"/>
      <w:r w:rsidRPr="00AA7511">
        <w:rPr>
          <w:b/>
          <w:bCs/>
        </w:rPr>
        <w:t xml:space="preserve"> 8</w:t>
      </w:r>
    </w:p>
    <w:p w14:paraId="7C542AA0" w14:textId="77777777" w:rsidR="00AA7511" w:rsidRPr="00AA7511" w:rsidRDefault="00AA7511" w:rsidP="00AA7511">
      <w:pPr>
        <w:jc w:val="center"/>
      </w:pPr>
      <w:r w:rsidRPr="00AA7511">
        <w:t xml:space="preserve">Za </w:t>
      </w:r>
      <w:proofErr w:type="spellStart"/>
      <w:r w:rsidRPr="00AA7511">
        <w:t>odlučivanje</w:t>
      </w:r>
      <w:proofErr w:type="spellEnd"/>
      <w:r w:rsidRPr="00AA7511">
        <w:t xml:space="preserve"> u </w:t>
      </w:r>
      <w:proofErr w:type="spellStart"/>
      <w:r w:rsidRPr="00AA7511">
        <w:t>drugom</w:t>
      </w:r>
      <w:proofErr w:type="spellEnd"/>
      <w:r w:rsidRPr="00AA7511">
        <w:t xml:space="preserve"> </w:t>
      </w:r>
      <w:proofErr w:type="spellStart"/>
      <w:r w:rsidRPr="00AA7511">
        <w:t>stepenu</w:t>
      </w:r>
      <w:proofErr w:type="spellEnd"/>
      <w:r w:rsidRPr="00AA7511">
        <w:t xml:space="preserve"> u </w:t>
      </w:r>
      <w:proofErr w:type="spellStart"/>
      <w:r w:rsidRPr="00AA7511">
        <w:t>predmetima</w:t>
      </w:r>
      <w:proofErr w:type="spellEnd"/>
      <w:r w:rsidRPr="00AA7511">
        <w:t xml:space="preserve"> </w:t>
      </w:r>
      <w:proofErr w:type="spellStart"/>
      <w:r w:rsidRPr="00AA7511">
        <w:t>krivičnih</w:t>
      </w:r>
      <w:proofErr w:type="spellEnd"/>
      <w:r w:rsidRPr="00AA7511">
        <w:t xml:space="preserve"> dela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člana</w:t>
      </w:r>
      <w:proofErr w:type="spellEnd"/>
      <w:r w:rsidRPr="00AA7511">
        <w:t xml:space="preserve"> 3.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 xml:space="preserve"> </w:t>
      </w:r>
      <w:proofErr w:type="spellStart"/>
      <w:r w:rsidRPr="00AA7511">
        <w:t>nadležan</w:t>
      </w:r>
      <w:proofErr w:type="spellEnd"/>
      <w:r w:rsidRPr="00AA7511">
        <w:t xml:space="preserve"> je </w:t>
      </w:r>
      <w:proofErr w:type="spellStart"/>
      <w:r w:rsidRPr="00AA7511">
        <w:t>Apelacioni</w:t>
      </w:r>
      <w:proofErr w:type="spellEnd"/>
      <w:r w:rsidRPr="00AA7511">
        <w:t xml:space="preserve"> </w:t>
      </w:r>
      <w:proofErr w:type="spellStart"/>
      <w:r w:rsidRPr="00AA7511">
        <w:t>sud</w:t>
      </w:r>
      <w:proofErr w:type="spellEnd"/>
      <w:r w:rsidRPr="00AA7511">
        <w:t xml:space="preserve"> u </w:t>
      </w:r>
      <w:proofErr w:type="spellStart"/>
      <w:r w:rsidRPr="00AA7511">
        <w:t>Beogradu</w:t>
      </w:r>
      <w:proofErr w:type="spellEnd"/>
      <w:r w:rsidRPr="00AA7511">
        <w:t xml:space="preserve">, za </w:t>
      </w:r>
      <w:proofErr w:type="spellStart"/>
      <w:r w:rsidRPr="00AA7511">
        <w:t>teritoriju</w:t>
      </w:r>
      <w:proofErr w:type="spellEnd"/>
      <w:r w:rsidRPr="00AA7511">
        <w:t xml:space="preserve"> </w:t>
      </w:r>
      <w:proofErr w:type="spellStart"/>
      <w:r w:rsidRPr="00AA7511">
        <w:t>Republike</w:t>
      </w:r>
      <w:proofErr w:type="spellEnd"/>
      <w:r w:rsidRPr="00AA7511">
        <w:t xml:space="preserve"> </w:t>
      </w:r>
      <w:proofErr w:type="spellStart"/>
      <w:r w:rsidRPr="00AA7511">
        <w:t>Srbije</w:t>
      </w:r>
      <w:proofErr w:type="spellEnd"/>
      <w:r w:rsidRPr="00AA7511">
        <w:t>.</w:t>
      </w:r>
    </w:p>
    <w:p w14:paraId="43F43000" w14:textId="77777777" w:rsidR="00AA7511" w:rsidRPr="00AA7511" w:rsidRDefault="00AA7511" w:rsidP="00AA7511">
      <w:pPr>
        <w:jc w:val="center"/>
      </w:pPr>
      <w:proofErr w:type="spellStart"/>
      <w:r w:rsidRPr="00AA7511">
        <w:t>Nadležnost</w:t>
      </w:r>
      <w:proofErr w:type="spellEnd"/>
      <w:r w:rsidRPr="00AA7511">
        <w:t xml:space="preserve">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stava</w:t>
      </w:r>
      <w:proofErr w:type="spellEnd"/>
      <w:r w:rsidRPr="00AA7511">
        <w:t xml:space="preserve"> 1.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člana</w:t>
      </w:r>
      <w:proofErr w:type="spellEnd"/>
      <w:r w:rsidRPr="00AA7511">
        <w:t xml:space="preserve"> </w:t>
      </w:r>
      <w:proofErr w:type="spellStart"/>
      <w:r w:rsidRPr="00AA7511">
        <w:t>vrši</w:t>
      </w:r>
      <w:proofErr w:type="spellEnd"/>
      <w:r w:rsidRPr="00AA7511">
        <w:t xml:space="preserve"> </w:t>
      </w:r>
      <w:proofErr w:type="spellStart"/>
      <w:r w:rsidRPr="00AA7511">
        <w:t>Posebno</w:t>
      </w:r>
      <w:proofErr w:type="spellEnd"/>
      <w:r w:rsidRPr="00AA7511">
        <w:t xml:space="preserve"> </w:t>
      </w:r>
      <w:proofErr w:type="spellStart"/>
      <w:r w:rsidRPr="00AA7511">
        <w:t>odeljenje</w:t>
      </w:r>
      <w:proofErr w:type="spellEnd"/>
      <w:r w:rsidRPr="00AA7511">
        <w:t xml:space="preserve"> </w:t>
      </w:r>
      <w:proofErr w:type="spellStart"/>
      <w:r w:rsidRPr="00AA7511">
        <w:t>Apelacionog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u </w:t>
      </w:r>
      <w:proofErr w:type="spellStart"/>
      <w:r w:rsidRPr="00AA7511">
        <w:t>Beogradu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 xml:space="preserve"> (u </w:t>
      </w:r>
      <w:proofErr w:type="spellStart"/>
      <w:r w:rsidRPr="00AA7511">
        <w:t>daljem</w:t>
      </w:r>
      <w:proofErr w:type="spellEnd"/>
      <w:r w:rsidRPr="00AA7511">
        <w:t xml:space="preserve"> </w:t>
      </w:r>
      <w:proofErr w:type="spellStart"/>
      <w:r w:rsidRPr="00AA7511">
        <w:t>tekstu</w:t>
      </w:r>
      <w:proofErr w:type="spellEnd"/>
      <w:r w:rsidRPr="00AA7511">
        <w:t xml:space="preserve">: </w:t>
      </w:r>
      <w:proofErr w:type="spellStart"/>
      <w:r w:rsidRPr="00AA7511">
        <w:t>Posebno</w:t>
      </w:r>
      <w:proofErr w:type="spellEnd"/>
      <w:r w:rsidRPr="00AA7511">
        <w:t xml:space="preserve"> </w:t>
      </w:r>
      <w:proofErr w:type="spellStart"/>
      <w:r w:rsidRPr="00AA7511">
        <w:t>odeljenje</w:t>
      </w:r>
      <w:proofErr w:type="spellEnd"/>
      <w:r w:rsidRPr="00AA7511">
        <w:t xml:space="preserve"> </w:t>
      </w:r>
      <w:proofErr w:type="spellStart"/>
      <w:r w:rsidRPr="00AA7511">
        <w:t>Apelacionog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>).</w:t>
      </w:r>
    </w:p>
    <w:p w14:paraId="09E25994" w14:textId="77777777" w:rsidR="00AA7511" w:rsidRPr="00AA7511" w:rsidRDefault="00AA7511" w:rsidP="00AA7511">
      <w:pPr>
        <w:jc w:val="center"/>
      </w:pPr>
      <w:r w:rsidRPr="00AA7511">
        <w:t xml:space="preserve">Radom </w:t>
      </w:r>
      <w:proofErr w:type="spellStart"/>
      <w:r w:rsidRPr="00AA7511">
        <w:t>Posebnog</w:t>
      </w:r>
      <w:proofErr w:type="spellEnd"/>
      <w:r w:rsidRPr="00AA7511">
        <w:t xml:space="preserve"> </w:t>
      </w:r>
      <w:proofErr w:type="spellStart"/>
      <w:r w:rsidRPr="00AA7511">
        <w:t>odeljenja</w:t>
      </w:r>
      <w:proofErr w:type="spellEnd"/>
      <w:r w:rsidRPr="00AA7511">
        <w:t xml:space="preserve"> </w:t>
      </w:r>
      <w:proofErr w:type="spellStart"/>
      <w:r w:rsidRPr="00AA7511">
        <w:t>Apelacionog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 xml:space="preserve"> </w:t>
      </w:r>
      <w:proofErr w:type="spellStart"/>
      <w:r w:rsidRPr="00AA7511">
        <w:t>rukovodi</w:t>
      </w:r>
      <w:proofErr w:type="spellEnd"/>
      <w:r w:rsidRPr="00AA7511">
        <w:t xml:space="preserve"> </w:t>
      </w:r>
      <w:proofErr w:type="spellStart"/>
      <w:r w:rsidRPr="00AA7511">
        <w:t>predsednik</w:t>
      </w:r>
      <w:proofErr w:type="spellEnd"/>
      <w:r w:rsidRPr="00AA7511">
        <w:t xml:space="preserve"> tog </w:t>
      </w:r>
      <w:proofErr w:type="spellStart"/>
      <w:r w:rsidRPr="00AA7511">
        <w:t>odeljenja</w:t>
      </w:r>
      <w:proofErr w:type="spellEnd"/>
      <w:r w:rsidRPr="00AA7511">
        <w:t>.</w:t>
      </w:r>
    </w:p>
    <w:p w14:paraId="4B93339E" w14:textId="77777777" w:rsidR="00AA7511" w:rsidRPr="00AA7511" w:rsidRDefault="00AA7511" w:rsidP="00AA7511">
      <w:pPr>
        <w:jc w:val="center"/>
      </w:pPr>
      <w:proofErr w:type="spellStart"/>
      <w:r w:rsidRPr="00AA7511">
        <w:t>Predsednika</w:t>
      </w:r>
      <w:proofErr w:type="spellEnd"/>
      <w:r w:rsidRPr="00AA7511">
        <w:t xml:space="preserve"> </w:t>
      </w:r>
      <w:proofErr w:type="spellStart"/>
      <w:r w:rsidRPr="00AA7511">
        <w:t>Posebnog</w:t>
      </w:r>
      <w:proofErr w:type="spellEnd"/>
      <w:r w:rsidRPr="00AA7511">
        <w:t xml:space="preserve"> </w:t>
      </w:r>
      <w:proofErr w:type="spellStart"/>
      <w:r w:rsidRPr="00AA7511">
        <w:t>odeljenja</w:t>
      </w:r>
      <w:proofErr w:type="spellEnd"/>
      <w:r w:rsidRPr="00AA7511">
        <w:t xml:space="preserve"> </w:t>
      </w:r>
      <w:proofErr w:type="spellStart"/>
      <w:r w:rsidRPr="00AA7511">
        <w:t>Apelacionog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 xml:space="preserve"> </w:t>
      </w:r>
      <w:proofErr w:type="spellStart"/>
      <w:r w:rsidRPr="00AA7511">
        <w:t>postavlja</w:t>
      </w:r>
      <w:proofErr w:type="spellEnd"/>
      <w:r w:rsidRPr="00AA7511">
        <w:t xml:space="preserve"> </w:t>
      </w:r>
      <w:proofErr w:type="spellStart"/>
      <w:r w:rsidRPr="00AA7511">
        <w:t>predsednik</w:t>
      </w:r>
      <w:proofErr w:type="spellEnd"/>
      <w:r w:rsidRPr="00AA7511">
        <w:t xml:space="preserve"> </w:t>
      </w:r>
      <w:proofErr w:type="spellStart"/>
      <w:r w:rsidRPr="00AA7511">
        <w:t>Apelacionog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u </w:t>
      </w:r>
      <w:proofErr w:type="spellStart"/>
      <w:r w:rsidRPr="00AA7511">
        <w:t>Beogradu</w:t>
      </w:r>
      <w:proofErr w:type="spellEnd"/>
      <w:r w:rsidRPr="00AA7511">
        <w:t xml:space="preserve">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reda</w:t>
      </w:r>
      <w:proofErr w:type="spellEnd"/>
      <w:r w:rsidRPr="00AA7511">
        <w:t xml:space="preserve"> </w:t>
      </w:r>
      <w:proofErr w:type="spellStart"/>
      <w:r w:rsidRPr="00AA7511">
        <w:t>sudija</w:t>
      </w:r>
      <w:proofErr w:type="spellEnd"/>
      <w:r w:rsidRPr="00AA7511">
        <w:t xml:space="preserve"> </w:t>
      </w:r>
      <w:proofErr w:type="spellStart"/>
      <w:r w:rsidRPr="00AA7511">
        <w:t>Apelacionog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u </w:t>
      </w:r>
      <w:proofErr w:type="spellStart"/>
      <w:r w:rsidRPr="00AA7511">
        <w:t>Beogradu</w:t>
      </w:r>
      <w:proofErr w:type="spellEnd"/>
      <w:r w:rsidRPr="00AA7511">
        <w:t xml:space="preserve">, </w:t>
      </w:r>
      <w:proofErr w:type="spellStart"/>
      <w:r w:rsidRPr="00AA7511">
        <w:t>na</w:t>
      </w:r>
      <w:proofErr w:type="spellEnd"/>
      <w:r w:rsidRPr="00AA7511">
        <w:t xml:space="preserve"> </w:t>
      </w:r>
      <w:proofErr w:type="spellStart"/>
      <w:r w:rsidRPr="00AA7511">
        <w:t>vreme</w:t>
      </w:r>
      <w:proofErr w:type="spellEnd"/>
      <w:r w:rsidRPr="00AA7511">
        <w:t xml:space="preserve"> od </w:t>
      </w:r>
      <w:proofErr w:type="spellStart"/>
      <w:r w:rsidRPr="00AA7511">
        <w:t>četiri</w:t>
      </w:r>
      <w:proofErr w:type="spellEnd"/>
      <w:r w:rsidRPr="00AA7511">
        <w:t xml:space="preserve"> </w:t>
      </w:r>
      <w:proofErr w:type="spellStart"/>
      <w:r w:rsidRPr="00AA7511">
        <w:t>godine</w:t>
      </w:r>
      <w:proofErr w:type="spellEnd"/>
      <w:r w:rsidRPr="00AA7511">
        <w:t xml:space="preserve">. </w:t>
      </w:r>
      <w:proofErr w:type="spellStart"/>
      <w:r w:rsidRPr="00AA7511">
        <w:t>Predsednik</w:t>
      </w:r>
      <w:proofErr w:type="spellEnd"/>
      <w:r w:rsidRPr="00AA7511">
        <w:t xml:space="preserve"> </w:t>
      </w:r>
      <w:proofErr w:type="spellStart"/>
      <w:r w:rsidRPr="00AA7511">
        <w:t>Posebnog</w:t>
      </w:r>
      <w:proofErr w:type="spellEnd"/>
      <w:r w:rsidRPr="00AA7511">
        <w:t xml:space="preserve"> </w:t>
      </w:r>
      <w:proofErr w:type="spellStart"/>
      <w:r w:rsidRPr="00AA7511">
        <w:t>odeljenja</w:t>
      </w:r>
      <w:proofErr w:type="spellEnd"/>
      <w:r w:rsidRPr="00AA7511">
        <w:t xml:space="preserve"> </w:t>
      </w:r>
      <w:proofErr w:type="spellStart"/>
      <w:r w:rsidRPr="00AA7511">
        <w:t>Apelacionog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 xml:space="preserve"> mora </w:t>
      </w:r>
      <w:proofErr w:type="spellStart"/>
      <w:r w:rsidRPr="00AA7511">
        <w:t>imati</w:t>
      </w:r>
      <w:proofErr w:type="spellEnd"/>
      <w:r w:rsidRPr="00AA7511">
        <w:t xml:space="preserve"> </w:t>
      </w:r>
      <w:proofErr w:type="spellStart"/>
      <w:r w:rsidRPr="00AA7511">
        <w:t>najmanje</w:t>
      </w:r>
      <w:proofErr w:type="spellEnd"/>
      <w:r w:rsidRPr="00AA7511">
        <w:t xml:space="preserve"> 12 </w:t>
      </w:r>
      <w:proofErr w:type="spellStart"/>
      <w:r w:rsidRPr="00AA7511">
        <w:t>godina</w:t>
      </w:r>
      <w:proofErr w:type="spellEnd"/>
      <w:r w:rsidRPr="00AA7511">
        <w:t xml:space="preserve"> </w:t>
      </w:r>
      <w:proofErr w:type="spellStart"/>
      <w:r w:rsidRPr="00AA7511">
        <w:t>profesionalnog</w:t>
      </w:r>
      <w:proofErr w:type="spellEnd"/>
      <w:r w:rsidRPr="00AA7511">
        <w:t xml:space="preserve"> </w:t>
      </w:r>
      <w:proofErr w:type="spellStart"/>
      <w:r w:rsidRPr="00AA7511">
        <w:t>iskustva</w:t>
      </w:r>
      <w:proofErr w:type="spellEnd"/>
      <w:r w:rsidRPr="00AA7511">
        <w:t xml:space="preserve"> u </w:t>
      </w:r>
      <w:proofErr w:type="spellStart"/>
      <w:r w:rsidRPr="00AA7511">
        <w:t>oblasti</w:t>
      </w:r>
      <w:proofErr w:type="spellEnd"/>
      <w:r w:rsidRPr="00AA7511">
        <w:t xml:space="preserve"> </w:t>
      </w:r>
      <w:proofErr w:type="spellStart"/>
      <w:r w:rsidRPr="00AA7511">
        <w:t>krivičnog</w:t>
      </w:r>
      <w:proofErr w:type="spellEnd"/>
      <w:r w:rsidRPr="00AA7511">
        <w:t xml:space="preserve"> </w:t>
      </w:r>
      <w:proofErr w:type="spellStart"/>
      <w:r w:rsidRPr="00AA7511">
        <w:t>prava</w:t>
      </w:r>
      <w:proofErr w:type="spellEnd"/>
      <w:r w:rsidRPr="00AA7511">
        <w:t>.</w:t>
      </w:r>
    </w:p>
    <w:p w14:paraId="69301EB8" w14:textId="77777777" w:rsidR="00AA7511" w:rsidRPr="00AA7511" w:rsidRDefault="00AA7511" w:rsidP="00AA7511">
      <w:pPr>
        <w:jc w:val="center"/>
      </w:pPr>
      <w:proofErr w:type="spellStart"/>
      <w:r w:rsidRPr="00AA7511">
        <w:t>Sudija</w:t>
      </w:r>
      <w:proofErr w:type="spellEnd"/>
      <w:r w:rsidRPr="00AA7511">
        <w:t xml:space="preserve"> </w:t>
      </w:r>
      <w:proofErr w:type="spellStart"/>
      <w:r w:rsidRPr="00AA7511">
        <w:t>Posebnog</w:t>
      </w:r>
      <w:proofErr w:type="spellEnd"/>
      <w:r w:rsidRPr="00AA7511">
        <w:t xml:space="preserve"> </w:t>
      </w:r>
      <w:proofErr w:type="spellStart"/>
      <w:r w:rsidRPr="00AA7511">
        <w:t>odeljenja</w:t>
      </w:r>
      <w:proofErr w:type="spellEnd"/>
      <w:r w:rsidRPr="00AA7511">
        <w:t xml:space="preserve"> </w:t>
      </w:r>
      <w:proofErr w:type="spellStart"/>
      <w:r w:rsidRPr="00AA7511">
        <w:t>Apelacionog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 xml:space="preserve"> mora </w:t>
      </w:r>
      <w:proofErr w:type="spellStart"/>
      <w:r w:rsidRPr="00AA7511">
        <w:t>imati</w:t>
      </w:r>
      <w:proofErr w:type="spellEnd"/>
      <w:r w:rsidRPr="00AA7511">
        <w:t xml:space="preserve"> </w:t>
      </w:r>
      <w:proofErr w:type="spellStart"/>
      <w:r w:rsidRPr="00AA7511">
        <w:t>najmanje</w:t>
      </w:r>
      <w:proofErr w:type="spellEnd"/>
      <w:r w:rsidRPr="00AA7511">
        <w:t xml:space="preserve"> </w:t>
      </w:r>
      <w:proofErr w:type="spellStart"/>
      <w:r w:rsidRPr="00AA7511">
        <w:t>deset</w:t>
      </w:r>
      <w:proofErr w:type="spellEnd"/>
      <w:r w:rsidRPr="00AA7511">
        <w:t xml:space="preserve"> </w:t>
      </w:r>
      <w:proofErr w:type="spellStart"/>
      <w:r w:rsidRPr="00AA7511">
        <w:t>godina</w:t>
      </w:r>
      <w:proofErr w:type="spellEnd"/>
      <w:r w:rsidRPr="00AA7511">
        <w:t xml:space="preserve"> </w:t>
      </w:r>
      <w:proofErr w:type="spellStart"/>
      <w:r w:rsidRPr="00AA7511">
        <w:t>profesionalnog</w:t>
      </w:r>
      <w:proofErr w:type="spellEnd"/>
      <w:r w:rsidRPr="00AA7511">
        <w:t xml:space="preserve"> </w:t>
      </w:r>
      <w:proofErr w:type="spellStart"/>
      <w:r w:rsidRPr="00AA7511">
        <w:t>iskustva</w:t>
      </w:r>
      <w:proofErr w:type="spellEnd"/>
      <w:r w:rsidRPr="00AA7511">
        <w:t xml:space="preserve"> u </w:t>
      </w:r>
      <w:proofErr w:type="spellStart"/>
      <w:r w:rsidRPr="00AA7511">
        <w:t>oblasti</w:t>
      </w:r>
      <w:proofErr w:type="spellEnd"/>
      <w:r w:rsidRPr="00AA7511">
        <w:t xml:space="preserve"> </w:t>
      </w:r>
      <w:proofErr w:type="spellStart"/>
      <w:r w:rsidRPr="00AA7511">
        <w:t>krivičnog</w:t>
      </w:r>
      <w:proofErr w:type="spellEnd"/>
      <w:r w:rsidRPr="00AA7511">
        <w:t xml:space="preserve"> </w:t>
      </w:r>
      <w:proofErr w:type="spellStart"/>
      <w:r w:rsidRPr="00AA7511">
        <w:t>prava</w:t>
      </w:r>
      <w:proofErr w:type="spellEnd"/>
      <w:r w:rsidRPr="00AA7511">
        <w:t>.</w:t>
      </w:r>
    </w:p>
    <w:p w14:paraId="76176F61" w14:textId="77777777" w:rsidR="00AA7511" w:rsidRPr="00AA7511" w:rsidRDefault="00AA7511" w:rsidP="00AA7511">
      <w:pPr>
        <w:jc w:val="center"/>
      </w:pPr>
      <w:r w:rsidRPr="00AA7511">
        <w:t xml:space="preserve">U </w:t>
      </w:r>
      <w:proofErr w:type="spellStart"/>
      <w:r w:rsidRPr="00AA7511">
        <w:t>skladu</w:t>
      </w:r>
      <w:proofErr w:type="spellEnd"/>
      <w:r w:rsidRPr="00AA7511">
        <w:t xml:space="preserve"> </w:t>
      </w:r>
      <w:proofErr w:type="spellStart"/>
      <w:r w:rsidRPr="00AA7511">
        <w:t>sa</w:t>
      </w:r>
      <w:proofErr w:type="spellEnd"/>
      <w:r w:rsidRPr="00AA7511">
        <w:t xml:space="preserve"> </w:t>
      </w:r>
      <w:proofErr w:type="spellStart"/>
      <w:r w:rsidRPr="00AA7511">
        <w:t>odredbama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 xml:space="preserve"> o </w:t>
      </w:r>
      <w:proofErr w:type="spellStart"/>
      <w:r w:rsidRPr="00AA7511">
        <w:t>sudijama</w:t>
      </w:r>
      <w:proofErr w:type="spellEnd"/>
      <w:r w:rsidRPr="00AA7511">
        <w:t xml:space="preserve">, </w:t>
      </w:r>
      <w:proofErr w:type="spellStart"/>
      <w:r w:rsidRPr="00AA7511">
        <w:t>Visoki</w:t>
      </w:r>
      <w:proofErr w:type="spellEnd"/>
      <w:r w:rsidRPr="00AA7511">
        <w:t xml:space="preserve"> </w:t>
      </w:r>
      <w:proofErr w:type="spellStart"/>
      <w:r w:rsidRPr="00AA7511">
        <w:t>savet</w:t>
      </w:r>
      <w:proofErr w:type="spellEnd"/>
      <w:r w:rsidRPr="00AA7511">
        <w:t xml:space="preserve"> </w:t>
      </w:r>
      <w:proofErr w:type="spellStart"/>
      <w:r w:rsidRPr="00AA7511">
        <w:t>sudstva</w:t>
      </w:r>
      <w:proofErr w:type="spellEnd"/>
      <w:r w:rsidRPr="00AA7511">
        <w:t xml:space="preserve"> </w:t>
      </w:r>
      <w:proofErr w:type="spellStart"/>
      <w:r w:rsidRPr="00AA7511">
        <w:t>može</w:t>
      </w:r>
      <w:proofErr w:type="spellEnd"/>
      <w:r w:rsidRPr="00AA7511">
        <w:t xml:space="preserve"> </w:t>
      </w:r>
      <w:proofErr w:type="spellStart"/>
      <w:r w:rsidRPr="00AA7511">
        <w:t>privremeno</w:t>
      </w:r>
      <w:proofErr w:type="spellEnd"/>
      <w:r w:rsidRPr="00AA7511">
        <w:t xml:space="preserve"> </w:t>
      </w:r>
      <w:proofErr w:type="spellStart"/>
      <w:r w:rsidRPr="00AA7511">
        <w:t>uputiti</w:t>
      </w:r>
      <w:proofErr w:type="spellEnd"/>
      <w:r w:rsidRPr="00AA7511">
        <w:t xml:space="preserve"> </w:t>
      </w:r>
      <w:proofErr w:type="spellStart"/>
      <w:r w:rsidRPr="00AA7511">
        <w:t>sudiju</w:t>
      </w:r>
      <w:proofErr w:type="spellEnd"/>
      <w:r w:rsidRPr="00AA7511">
        <w:t xml:space="preserve">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drugog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</w:t>
      </w:r>
      <w:proofErr w:type="spellStart"/>
      <w:r w:rsidRPr="00AA7511">
        <w:t>na</w:t>
      </w:r>
      <w:proofErr w:type="spellEnd"/>
      <w:r w:rsidRPr="00AA7511">
        <w:t xml:space="preserve"> rad u </w:t>
      </w:r>
      <w:proofErr w:type="spellStart"/>
      <w:r w:rsidRPr="00AA7511">
        <w:t>Posebno</w:t>
      </w:r>
      <w:proofErr w:type="spellEnd"/>
      <w:r w:rsidRPr="00AA7511">
        <w:t xml:space="preserve"> </w:t>
      </w:r>
      <w:proofErr w:type="spellStart"/>
      <w:r w:rsidRPr="00AA7511">
        <w:t>odeljenje</w:t>
      </w:r>
      <w:proofErr w:type="spellEnd"/>
      <w:r w:rsidRPr="00AA7511">
        <w:t xml:space="preserve"> </w:t>
      </w:r>
      <w:proofErr w:type="spellStart"/>
      <w:r w:rsidRPr="00AA7511">
        <w:t>Apelacionog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 xml:space="preserve">. </w:t>
      </w:r>
      <w:proofErr w:type="spellStart"/>
      <w:r w:rsidRPr="00AA7511">
        <w:t>Sudija</w:t>
      </w:r>
      <w:proofErr w:type="spellEnd"/>
      <w:r w:rsidRPr="00AA7511">
        <w:t xml:space="preserve"> koji se </w:t>
      </w:r>
      <w:proofErr w:type="spellStart"/>
      <w:r w:rsidRPr="00AA7511">
        <w:t>privremeno</w:t>
      </w:r>
      <w:proofErr w:type="spellEnd"/>
      <w:r w:rsidRPr="00AA7511">
        <w:t xml:space="preserve"> </w:t>
      </w:r>
      <w:proofErr w:type="spellStart"/>
      <w:r w:rsidRPr="00AA7511">
        <w:t>upućuje</w:t>
      </w:r>
      <w:proofErr w:type="spellEnd"/>
      <w:r w:rsidRPr="00AA7511">
        <w:t xml:space="preserve"> mora </w:t>
      </w:r>
      <w:proofErr w:type="spellStart"/>
      <w:r w:rsidRPr="00AA7511">
        <w:t>ispunjavati</w:t>
      </w:r>
      <w:proofErr w:type="spellEnd"/>
      <w:r w:rsidRPr="00AA7511">
        <w:t xml:space="preserve"> </w:t>
      </w:r>
      <w:proofErr w:type="spellStart"/>
      <w:r w:rsidRPr="00AA7511">
        <w:t>uslove</w:t>
      </w:r>
      <w:proofErr w:type="spellEnd"/>
      <w:r w:rsidRPr="00AA7511">
        <w:t xml:space="preserve">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stava</w:t>
      </w:r>
      <w:proofErr w:type="spellEnd"/>
      <w:r w:rsidRPr="00AA7511">
        <w:t xml:space="preserve"> 5.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člana</w:t>
      </w:r>
      <w:proofErr w:type="spellEnd"/>
      <w:r w:rsidRPr="00AA7511">
        <w:t>.</w:t>
      </w:r>
    </w:p>
    <w:p w14:paraId="7C18C3B6" w14:textId="77777777" w:rsidR="00AA7511" w:rsidRPr="00AA7511" w:rsidRDefault="00AA7511" w:rsidP="00AA7511">
      <w:pPr>
        <w:jc w:val="center"/>
      </w:pPr>
      <w:proofErr w:type="spellStart"/>
      <w:r w:rsidRPr="00AA7511">
        <w:t>Prilikom</w:t>
      </w:r>
      <w:proofErr w:type="spellEnd"/>
      <w:r w:rsidRPr="00AA7511">
        <w:t xml:space="preserve"> </w:t>
      </w:r>
      <w:proofErr w:type="spellStart"/>
      <w:r w:rsidRPr="00AA7511">
        <w:t>privremenog</w:t>
      </w:r>
      <w:proofErr w:type="spellEnd"/>
      <w:r w:rsidRPr="00AA7511">
        <w:t xml:space="preserve"> </w:t>
      </w:r>
      <w:proofErr w:type="spellStart"/>
      <w:r w:rsidRPr="00AA7511">
        <w:t>upućivanja</w:t>
      </w:r>
      <w:proofErr w:type="spellEnd"/>
      <w:r w:rsidRPr="00AA7511">
        <w:t xml:space="preserve"> u </w:t>
      </w:r>
      <w:proofErr w:type="spellStart"/>
      <w:r w:rsidRPr="00AA7511">
        <w:t>Posebno</w:t>
      </w:r>
      <w:proofErr w:type="spellEnd"/>
      <w:r w:rsidRPr="00AA7511">
        <w:t xml:space="preserve"> </w:t>
      </w:r>
      <w:proofErr w:type="spellStart"/>
      <w:r w:rsidRPr="00AA7511">
        <w:t>odeljenje</w:t>
      </w:r>
      <w:proofErr w:type="spellEnd"/>
      <w:r w:rsidRPr="00AA7511">
        <w:t xml:space="preserve"> </w:t>
      </w:r>
      <w:proofErr w:type="spellStart"/>
      <w:r w:rsidRPr="00AA7511">
        <w:t>Apelacionog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 xml:space="preserve">, </w:t>
      </w:r>
      <w:proofErr w:type="spellStart"/>
      <w:r w:rsidRPr="00AA7511">
        <w:t>prednost</w:t>
      </w:r>
      <w:proofErr w:type="spellEnd"/>
      <w:r w:rsidRPr="00AA7511">
        <w:t xml:space="preserve"> </w:t>
      </w:r>
      <w:proofErr w:type="spellStart"/>
      <w:r w:rsidRPr="00AA7511">
        <w:t>imaju</w:t>
      </w:r>
      <w:proofErr w:type="spellEnd"/>
      <w:r w:rsidRPr="00AA7511">
        <w:t xml:space="preserve"> </w:t>
      </w:r>
      <w:proofErr w:type="spellStart"/>
      <w:r w:rsidRPr="00AA7511">
        <w:t>sudije</w:t>
      </w:r>
      <w:proofErr w:type="spellEnd"/>
      <w:r w:rsidRPr="00AA7511">
        <w:t xml:space="preserve"> </w:t>
      </w:r>
      <w:proofErr w:type="spellStart"/>
      <w:r w:rsidRPr="00AA7511">
        <w:t>koje</w:t>
      </w:r>
      <w:proofErr w:type="spellEnd"/>
      <w:r w:rsidRPr="00AA7511">
        <w:t xml:space="preserve"> </w:t>
      </w:r>
      <w:proofErr w:type="spellStart"/>
      <w:r w:rsidRPr="00AA7511">
        <w:t>poseduju</w:t>
      </w:r>
      <w:proofErr w:type="spellEnd"/>
      <w:r w:rsidRPr="00AA7511">
        <w:t xml:space="preserve"> </w:t>
      </w:r>
      <w:proofErr w:type="spellStart"/>
      <w:r w:rsidRPr="00AA7511">
        <w:t>potrebna</w:t>
      </w:r>
      <w:proofErr w:type="spellEnd"/>
      <w:r w:rsidRPr="00AA7511">
        <w:t xml:space="preserve"> </w:t>
      </w:r>
      <w:proofErr w:type="spellStart"/>
      <w:r w:rsidRPr="00AA7511">
        <w:t>stručna</w:t>
      </w:r>
      <w:proofErr w:type="spellEnd"/>
      <w:r w:rsidRPr="00AA7511">
        <w:t xml:space="preserve"> </w:t>
      </w:r>
      <w:proofErr w:type="spellStart"/>
      <w:r w:rsidRPr="00AA7511">
        <w:t>znanja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iskustvo</w:t>
      </w:r>
      <w:proofErr w:type="spellEnd"/>
      <w:r w:rsidRPr="00AA7511">
        <w:t xml:space="preserve">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oblasti</w:t>
      </w:r>
      <w:proofErr w:type="spellEnd"/>
      <w:r w:rsidRPr="00AA7511">
        <w:t xml:space="preserve"> </w:t>
      </w:r>
      <w:proofErr w:type="spellStart"/>
      <w:r w:rsidRPr="00AA7511">
        <w:t>borbe</w:t>
      </w:r>
      <w:proofErr w:type="spellEnd"/>
      <w:r w:rsidRPr="00AA7511">
        <w:t xml:space="preserve"> </w:t>
      </w:r>
      <w:proofErr w:type="spellStart"/>
      <w:r w:rsidRPr="00AA7511">
        <w:t>protiv</w:t>
      </w:r>
      <w:proofErr w:type="spellEnd"/>
      <w:r w:rsidRPr="00AA7511">
        <w:t xml:space="preserve"> </w:t>
      </w:r>
      <w:proofErr w:type="spellStart"/>
      <w:r w:rsidRPr="00AA7511">
        <w:t>organizovanog</w:t>
      </w:r>
      <w:proofErr w:type="spellEnd"/>
      <w:r w:rsidRPr="00AA7511">
        <w:t xml:space="preserve"> </w:t>
      </w:r>
      <w:proofErr w:type="spellStart"/>
      <w:r w:rsidRPr="00AA7511">
        <w:t>kriminala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korupcije</w:t>
      </w:r>
      <w:proofErr w:type="spellEnd"/>
      <w:r w:rsidRPr="00AA7511">
        <w:t>.</w:t>
      </w:r>
    </w:p>
    <w:p w14:paraId="5D191779" w14:textId="77777777" w:rsidR="00AA7511" w:rsidRPr="00AA7511" w:rsidRDefault="00AA7511" w:rsidP="00AA7511">
      <w:pPr>
        <w:jc w:val="center"/>
      </w:pPr>
      <w:proofErr w:type="spellStart"/>
      <w:r w:rsidRPr="00AA7511">
        <w:t>Predsednik</w:t>
      </w:r>
      <w:proofErr w:type="spellEnd"/>
      <w:r w:rsidRPr="00AA7511">
        <w:t xml:space="preserve"> </w:t>
      </w:r>
      <w:proofErr w:type="spellStart"/>
      <w:r w:rsidRPr="00AA7511">
        <w:t>Apelacionog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u </w:t>
      </w:r>
      <w:proofErr w:type="spellStart"/>
      <w:r w:rsidRPr="00AA7511">
        <w:t>Beogradu</w:t>
      </w:r>
      <w:proofErr w:type="spellEnd"/>
      <w:r w:rsidRPr="00AA7511">
        <w:t xml:space="preserve"> </w:t>
      </w:r>
      <w:proofErr w:type="spellStart"/>
      <w:r w:rsidRPr="00AA7511">
        <w:t>bliže</w:t>
      </w:r>
      <w:proofErr w:type="spellEnd"/>
      <w:r w:rsidRPr="00AA7511">
        <w:t xml:space="preserve"> </w:t>
      </w:r>
      <w:proofErr w:type="spellStart"/>
      <w:r w:rsidRPr="00AA7511">
        <w:t>uređuje</w:t>
      </w:r>
      <w:proofErr w:type="spellEnd"/>
      <w:r w:rsidRPr="00AA7511">
        <w:t xml:space="preserve"> rad </w:t>
      </w:r>
      <w:proofErr w:type="spellStart"/>
      <w:r w:rsidRPr="00AA7511">
        <w:t>Posebnog</w:t>
      </w:r>
      <w:proofErr w:type="spellEnd"/>
      <w:r w:rsidRPr="00AA7511">
        <w:t xml:space="preserve"> </w:t>
      </w:r>
      <w:proofErr w:type="spellStart"/>
      <w:r w:rsidRPr="00AA7511">
        <w:t>odeljenja</w:t>
      </w:r>
      <w:proofErr w:type="spellEnd"/>
      <w:r w:rsidRPr="00AA7511">
        <w:t xml:space="preserve"> </w:t>
      </w:r>
      <w:proofErr w:type="spellStart"/>
      <w:r w:rsidRPr="00AA7511">
        <w:t>Apelacionog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>.</w:t>
      </w:r>
    </w:p>
    <w:p w14:paraId="26A66EA0" w14:textId="77777777" w:rsidR="00AA7511" w:rsidRPr="00AA7511" w:rsidRDefault="00AA7511" w:rsidP="00AA7511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AA7511">
        <w:rPr>
          <w:b/>
          <w:bCs/>
        </w:rPr>
        <w:t>Rešavanje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sukoba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nadležnosti</w:t>
      </w:r>
      <w:proofErr w:type="spellEnd"/>
    </w:p>
    <w:p w14:paraId="59EEB8A8" w14:textId="77777777" w:rsidR="00AA7511" w:rsidRPr="00AA7511" w:rsidRDefault="00AA7511" w:rsidP="00AA7511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AA7511">
        <w:rPr>
          <w:b/>
          <w:bCs/>
        </w:rPr>
        <w:t>Član</w:t>
      </w:r>
      <w:proofErr w:type="spellEnd"/>
      <w:r w:rsidRPr="00AA7511">
        <w:rPr>
          <w:b/>
          <w:bCs/>
        </w:rPr>
        <w:t xml:space="preserve"> 9</w:t>
      </w:r>
    </w:p>
    <w:p w14:paraId="362ED847" w14:textId="77777777" w:rsidR="00AA7511" w:rsidRPr="00AA7511" w:rsidRDefault="00AA7511" w:rsidP="00AA7511">
      <w:pPr>
        <w:jc w:val="center"/>
      </w:pPr>
      <w:proofErr w:type="spellStart"/>
      <w:r w:rsidRPr="00AA7511">
        <w:t>Sukob</w:t>
      </w:r>
      <w:proofErr w:type="spellEnd"/>
      <w:r w:rsidRPr="00AA7511">
        <w:t xml:space="preserve"> </w:t>
      </w:r>
      <w:proofErr w:type="spellStart"/>
      <w:r w:rsidRPr="00AA7511">
        <w:t>nadležnosti</w:t>
      </w:r>
      <w:proofErr w:type="spellEnd"/>
      <w:r w:rsidRPr="00AA7511">
        <w:t xml:space="preserve"> </w:t>
      </w:r>
      <w:proofErr w:type="spellStart"/>
      <w:r w:rsidRPr="00AA7511">
        <w:t>između</w:t>
      </w:r>
      <w:proofErr w:type="spellEnd"/>
      <w:r w:rsidRPr="00AA7511">
        <w:t xml:space="preserve"> </w:t>
      </w:r>
      <w:proofErr w:type="spellStart"/>
      <w:r w:rsidRPr="00AA7511">
        <w:t>redovnih</w:t>
      </w:r>
      <w:proofErr w:type="spellEnd"/>
      <w:r w:rsidRPr="00AA7511">
        <w:t xml:space="preserve"> </w:t>
      </w:r>
      <w:proofErr w:type="spellStart"/>
      <w:r w:rsidRPr="00AA7511">
        <w:t>sudova</w:t>
      </w:r>
      <w:proofErr w:type="spellEnd"/>
      <w:r w:rsidRPr="00AA7511">
        <w:t xml:space="preserve"> za </w:t>
      </w:r>
      <w:proofErr w:type="spellStart"/>
      <w:r w:rsidRPr="00AA7511">
        <w:t>postupanje</w:t>
      </w:r>
      <w:proofErr w:type="spellEnd"/>
      <w:r w:rsidRPr="00AA7511">
        <w:t xml:space="preserve"> u </w:t>
      </w:r>
      <w:proofErr w:type="spellStart"/>
      <w:r w:rsidRPr="00AA7511">
        <w:t>predmetima</w:t>
      </w:r>
      <w:proofErr w:type="spellEnd"/>
      <w:r w:rsidRPr="00AA7511">
        <w:t xml:space="preserve"> </w:t>
      </w:r>
      <w:proofErr w:type="spellStart"/>
      <w:r w:rsidRPr="00AA7511">
        <w:t>krivičnih</w:t>
      </w:r>
      <w:proofErr w:type="spellEnd"/>
      <w:r w:rsidRPr="00AA7511">
        <w:t xml:space="preserve"> dela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člana</w:t>
      </w:r>
      <w:proofErr w:type="spellEnd"/>
      <w:r w:rsidRPr="00AA7511">
        <w:t xml:space="preserve"> 3.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 xml:space="preserve"> </w:t>
      </w:r>
      <w:proofErr w:type="spellStart"/>
      <w:r w:rsidRPr="00AA7511">
        <w:t>rešava</w:t>
      </w:r>
      <w:proofErr w:type="spellEnd"/>
      <w:r w:rsidRPr="00AA7511">
        <w:t xml:space="preserve"> </w:t>
      </w:r>
      <w:proofErr w:type="spellStart"/>
      <w:r w:rsidRPr="00AA7511">
        <w:t>Vrhovni</w:t>
      </w:r>
      <w:proofErr w:type="spellEnd"/>
      <w:r w:rsidRPr="00AA7511">
        <w:t xml:space="preserve"> </w:t>
      </w:r>
      <w:proofErr w:type="spellStart"/>
      <w:r w:rsidRPr="00AA7511">
        <w:t>sud</w:t>
      </w:r>
      <w:proofErr w:type="spellEnd"/>
      <w:r w:rsidRPr="00AA7511">
        <w:t>.</w:t>
      </w:r>
    </w:p>
    <w:p w14:paraId="3E2BEE11" w14:textId="77777777" w:rsidR="00AA7511" w:rsidRPr="00AA7511" w:rsidRDefault="00AA7511" w:rsidP="00AA7511">
      <w:pPr>
        <w:jc w:val="center"/>
      </w:pPr>
      <w:proofErr w:type="spellStart"/>
      <w:r w:rsidRPr="00AA7511">
        <w:t>Odredba</w:t>
      </w:r>
      <w:proofErr w:type="spellEnd"/>
      <w:r w:rsidRPr="00AA7511">
        <w:t xml:space="preserve"> </w:t>
      </w:r>
      <w:proofErr w:type="spellStart"/>
      <w:r w:rsidRPr="00AA7511">
        <w:t>stava</w:t>
      </w:r>
      <w:proofErr w:type="spellEnd"/>
      <w:r w:rsidRPr="00AA7511">
        <w:t xml:space="preserve"> 1.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člana</w:t>
      </w:r>
      <w:proofErr w:type="spellEnd"/>
      <w:r w:rsidRPr="00AA7511">
        <w:t xml:space="preserve"> </w:t>
      </w:r>
      <w:proofErr w:type="spellStart"/>
      <w:r w:rsidRPr="00AA7511">
        <w:t>primenjuje</w:t>
      </w:r>
      <w:proofErr w:type="spellEnd"/>
      <w:r w:rsidRPr="00AA7511">
        <w:t xml:space="preserve"> se </w:t>
      </w:r>
      <w:proofErr w:type="spellStart"/>
      <w:r w:rsidRPr="00AA7511">
        <w:t>i</w:t>
      </w:r>
      <w:proofErr w:type="spellEnd"/>
      <w:r w:rsidRPr="00AA7511">
        <w:t xml:space="preserve"> u </w:t>
      </w:r>
      <w:proofErr w:type="spellStart"/>
      <w:r w:rsidRPr="00AA7511">
        <w:t>slučaju</w:t>
      </w:r>
      <w:proofErr w:type="spellEnd"/>
      <w:r w:rsidRPr="00AA7511">
        <w:t xml:space="preserve"> </w:t>
      </w:r>
      <w:proofErr w:type="spellStart"/>
      <w:r w:rsidRPr="00AA7511">
        <w:t>sukoba</w:t>
      </w:r>
      <w:proofErr w:type="spellEnd"/>
      <w:r w:rsidRPr="00AA7511">
        <w:t xml:space="preserve"> </w:t>
      </w:r>
      <w:proofErr w:type="spellStart"/>
      <w:r w:rsidRPr="00AA7511">
        <w:t>nadležnosti</w:t>
      </w:r>
      <w:proofErr w:type="spellEnd"/>
      <w:r w:rsidRPr="00AA7511">
        <w:t xml:space="preserve"> </w:t>
      </w:r>
      <w:proofErr w:type="spellStart"/>
      <w:r w:rsidRPr="00AA7511">
        <w:t>između</w:t>
      </w:r>
      <w:proofErr w:type="spellEnd"/>
      <w:r w:rsidRPr="00AA7511">
        <w:t xml:space="preserve"> </w:t>
      </w:r>
      <w:proofErr w:type="spellStart"/>
      <w:r w:rsidRPr="00AA7511">
        <w:t>Posebnog</w:t>
      </w:r>
      <w:proofErr w:type="spellEnd"/>
      <w:r w:rsidRPr="00AA7511">
        <w:t xml:space="preserve"> </w:t>
      </w:r>
      <w:proofErr w:type="spellStart"/>
      <w:r w:rsidRPr="00AA7511">
        <w:t>odeljenja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 xml:space="preserve"> </w:t>
      </w:r>
      <w:proofErr w:type="spellStart"/>
      <w:r w:rsidRPr="00AA7511">
        <w:t>Višeg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u </w:t>
      </w:r>
      <w:proofErr w:type="spellStart"/>
      <w:r w:rsidRPr="00AA7511">
        <w:t>Beogradu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drugih</w:t>
      </w:r>
      <w:proofErr w:type="spellEnd"/>
      <w:r w:rsidRPr="00AA7511">
        <w:t xml:space="preserve"> </w:t>
      </w:r>
      <w:proofErr w:type="spellStart"/>
      <w:r w:rsidRPr="00AA7511">
        <w:t>odeljenja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veća</w:t>
      </w:r>
      <w:proofErr w:type="spellEnd"/>
      <w:r w:rsidRPr="00AA7511">
        <w:t xml:space="preserve"> toga </w:t>
      </w:r>
      <w:proofErr w:type="spellStart"/>
      <w:r w:rsidRPr="00AA7511">
        <w:t>suda</w:t>
      </w:r>
      <w:proofErr w:type="spellEnd"/>
      <w:r w:rsidRPr="00AA7511">
        <w:t>.</w:t>
      </w:r>
    </w:p>
    <w:p w14:paraId="3658C696" w14:textId="77777777" w:rsidR="00AA7511" w:rsidRPr="00AA7511" w:rsidRDefault="00AA7511" w:rsidP="00AA7511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AA7511">
        <w:rPr>
          <w:b/>
          <w:bCs/>
        </w:rPr>
        <w:t>Posebna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pritvorska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jedinica</w:t>
      </w:r>
      <w:proofErr w:type="spellEnd"/>
    </w:p>
    <w:p w14:paraId="06C73C1E" w14:textId="77777777" w:rsidR="00AA7511" w:rsidRPr="00AA7511" w:rsidRDefault="00AA7511" w:rsidP="00AA7511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AA7511">
        <w:rPr>
          <w:b/>
          <w:bCs/>
        </w:rPr>
        <w:t>Član</w:t>
      </w:r>
      <w:proofErr w:type="spellEnd"/>
      <w:r w:rsidRPr="00AA7511">
        <w:rPr>
          <w:b/>
          <w:bCs/>
        </w:rPr>
        <w:t xml:space="preserve"> 10</w:t>
      </w:r>
    </w:p>
    <w:p w14:paraId="2459F349" w14:textId="77777777" w:rsidR="00AA7511" w:rsidRPr="00AA7511" w:rsidRDefault="00AA7511" w:rsidP="00AA7511">
      <w:pPr>
        <w:jc w:val="center"/>
      </w:pPr>
      <w:proofErr w:type="spellStart"/>
      <w:r w:rsidRPr="00AA7511">
        <w:t>Pritvor</w:t>
      </w:r>
      <w:proofErr w:type="spellEnd"/>
      <w:r w:rsidRPr="00AA7511">
        <w:t xml:space="preserve"> </w:t>
      </w:r>
      <w:proofErr w:type="spellStart"/>
      <w:r w:rsidRPr="00AA7511">
        <w:t>određen</w:t>
      </w:r>
      <w:proofErr w:type="spellEnd"/>
      <w:r w:rsidRPr="00AA7511">
        <w:t xml:space="preserve"> u </w:t>
      </w:r>
      <w:proofErr w:type="spellStart"/>
      <w:r w:rsidRPr="00AA7511">
        <w:t>krivičnom</w:t>
      </w:r>
      <w:proofErr w:type="spellEnd"/>
      <w:r w:rsidRPr="00AA7511">
        <w:t xml:space="preserve"> </w:t>
      </w:r>
      <w:proofErr w:type="spellStart"/>
      <w:r w:rsidRPr="00AA7511">
        <w:t>postupku</w:t>
      </w:r>
      <w:proofErr w:type="spellEnd"/>
      <w:r w:rsidRPr="00AA7511">
        <w:t xml:space="preserve"> za </w:t>
      </w:r>
      <w:proofErr w:type="spellStart"/>
      <w:r w:rsidRPr="00AA7511">
        <w:t>krivična</w:t>
      </w:r>
      <w:proofErr w:type="spellEnd"/>
      <w:r w:rsidRPr="00AA7511">
        <w:t xml:space="preserve"> dela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člana</w:t>
      </w:r>
      <w:proofErr w:type="spellEnd"/>
      <w:r w:rsidRPr="00AA7511">
        <w:t xml:space="preserve"> 3.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 xml:space="preserve"> </w:t>
      </w:r>
      <w:proofErr w:type="spellStart"/>
      <w:r w:rsidRPr="00AA7511">
        <w:t>izdržava</w:t>
      </w:r>
      <w:proofErr w:type="spellEnd"/>
      <w:r w:rsidRPr="00AA7511">
        <w:t xml:space="preserve"> se u </w:t>
      </w:r>
      <w:proofErr w:type="spellStart"/>
      <w:r w:rsidRPr="00AA7511">
        <w:t>Posebnoj</w:t>
      </w:r>
      <w:proofErr w:type="spellEnd"/>
      <w:r w:rsidRPr="00AA7511">
        <w:t xml:space="preserve"> </w:t>
      </w:r>
      <w:proofErr w:type="spellStart"/>
      <w:r w:rsidRPr="00AA7511">
        <w:t>pritvorskoj</w:t>
      </w:r>
      <w:proofErr w:type="spellEnd"/>
      <w:r w:rsidRPr="00AA7511">
        <w:t xml:space="preserve"> </w:t>
      </w:r>
      <w:proofErr w:type="spellStart"/>
      <w:r w:rsidRPr="00AA7511">
        <w:t>jedinici</w:t>
      </w:r>
      <w:proofErr w:type="spellEnd"/>
      <w:r w:rsidRPr="00AA7511">
        <w:t xml:space="preserve"> </w:t>
      </w:r>
      <w:proofErr w:type="spellStart"/>
      <w:r w:rsidRPr="00AA7511">
        <w:t>Okružnog</w:t>
      </w:r>
      <w:proofErr w:type="spellEnd"/>
      <w:r w:rsidRPr="00AA7511">
        <w:t xml:space="preserve"> </w:t>
      </w:r>
      <w:proofErr w:type="spellStart"/>
      <w:r w:rsidRPr="00AA7511">
        <w:t>zatvora</w:t>
      </w:r>
      <w:proofErr w:type="spellEnd"/>
      <w:r w:rsidRPr="00AA7511">
        <w:t xml:space="preserve"> u </w:t>
      </w:r>
      <w:proofErr w:type="spellStart"/>
      <w:r w:rsidRPr="00AA7511">
        <w:t>Beogradu</w:t>
      </w:r>
      <w:proofErr w:type="spellEnd"/>
      <w:r w:rsidRPr="00AA7511">
        <w:t xml:space="preserve"> (u </w:t>
      </w:r>
      <w:proofErr w:type="spellStart"/>
      <w:r w:rsidRPr="00AA7511">
        <w:t>daljem</w:t>
      </w:r>
      <w:proofErr w:type="spellEnd"/>
      <w:r w:rsidRPr="00AA7511">
        <w:t xml:space="preserve"> </w:t>
      </w:r>
      <w:proofErr w:type="spellStart"/>
      <w:r w:rsidRPr="00AA7511">
        <w:t>tekstu</w:t>
      </w:r>
      <w:proofErr w:type="spellEnd"/>
      <w:r w:rsidRPr="00AA7511">
        <w:t xml:space="preserve">: </w:t>
      </w:r>
      <w:proofErr w:type="spellStart"/>
      <w:r w:rsidRPr="00AA7511">
        <w:t>Posebna</w:t>
      </w:r>
      <w:proofErr w:type="spellEnd"/>
      <w:r w:rsidRPr="00AA7511">
        <w:t xml:space="preserve"> </w:t>
      </w:r>
      <w:proofErr w:type="spellStart"/>
      <w:r w:rsidRPr="00AA7511">
        <w:t>pritvorska</w:t>
      </w:r>
      <w:proofErr w:type="spellEnd"/>
      <w:r w:rsidRPr="00AA7511">
        <w:t xml:space="preserve"> </w:t>
      </w:r>
      <w:proofErr w:type="spellStart"/>
      <w:r w:rsidRPr="00AA7511">
        <w:t>jedinica</w:t>
      </w:r>
      <w:proofErr w:type="spellEnd"/>
      <w:r w:rsidRPr="00AA7511">
        <w:t>).</w:t>
      </w:r>
    </w:p>
    <w:p w14:paraId="29D70DB0" w14:textId="77777777" w:rsidR="00AA7511" w:rsidRPr="00AA7511" w:rsidRDefault="00AA7511" w:rsidP="00AA7511">
      <w:pPr>
        <w:jc w:val="center"/>
      </w:pPr>
      <w:proofErr w:type="spellStart"/>
      <w:r w:rsidRPr="00AA7511">
        <w:t>Ministar</w:t>
      </w:r>
      <w:proofErr w:type="spellEnd"/>
      <w:r w:rsidRPr="00AA7511">
        <w:t xml:space="preserve"> </w:t>
      </w:r>
      <w:proofErr w:type="spellStart"/>
      <w:r w:rsidRPr="00AA7511">
        <w:t>nadležan</w:t>
      </w:r>
      <w:proofErr w:type="spellEnd"/>
      <w:r w:rsidRPr="00AA7511">
        <w:t xml:space="preserve"> za </w:t>
      </w:r>
      <w:proofErr w:type="spellStart"/>
      <w:r w:rsidRPr="00AA7511">
        <w:t>pravosuđe</w:t>
      </w:r>
      <w:proofErr w:type="spellEnd"/>
      <w:r w:rsidRPr="00AA7511">
        <w:t xml:space="preserve"> </w:t>
      </w:r>
      <w:proofErr w:type="spellStart"/>
      <w:r w:rsidRPr="00AA7511">
        <w:t>bliže</w:t>
      </w:r>
      <w:proofErr w:type="spellEnd"/>
      <w:r w:rsidRPr="00AA7511">
        <w:t xml:space="preserve"> </w:t>
      </w:r>
      <w:proofErr w:type="spellStart"/>
      <w:r w:rsidRPr="00AA7511">
        <w:t>uređuje</w:t>
      </w:r>
      <w:proofErr w:type="spellEnd"/>
      <w:r w:rsidRPr="00AA7511">
        <w:t xml:space="preserve"> </w:t>
      </w:r>
      <w:proofErr w:type="spellStart"/>
      <w:r w:rsidRPr="00AA7511">
        <w:t>organizaciju</w:t>
      </w:r>
      <w:proofErr w:type="spellEnd"/>
      <w:r w:rsidRPr="00AA7511">
        <w:t xml:space="preserve">, rad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postupanje</w:t>
      </w:r>
      <w:proofErr w:type="spellEnd"/>
      <w:r w:rsidRPr="00AA7511">
        <w:t xml:space="preserve"> </w:t>
      </w:r>
      <w:proofErr w:type="spellStart"/>
      <w:r w:rsidRPr="00AA7511">
        <w:t>sa</w:t>
      </w:r>
      <w:proofErr w:type="spellEnd"/>
      <w:r w:rsidRPr="00AA7511">
        <w:t xml:space="preserve"> </w:t>
      </w:r>
      <w:proofErr w:type="spellStart"/>
      <w:r w:rsidRPr="00AA7511">
        <w:t>pritvorenicima</w:t>
      </w:r>
      <w:proofErr w:type="spellEnd"/>
      <w:r w:rsidRPr="00AA7511">
        <w:t xml:space="preserve"> u </w:t>
      </w:r>
      <w:proofErr w:type="spellStart"/>
      <w:r w:rsidRPr="00AA7511">
        <w:t>Posebnoj</w:t>
      </w:r>
      <w:proofErr w:type="spellEnd"/>
      <w:r w:rsidRPr="00AA7511">
        <w:t xml:space="preserve"> </w:t>
      </w:r>
      <w:proofErr w:type="spellStart"/>
      <w:r w:rsidRPr="00AA7511">
        <w:t>pritvorskoj</w:t>
      </w:r>
      <w:proofErr w:type="spellEnd"/>
      <w:r w:rsidRPr="00AA7511">
        <w:t xml:space="preserve"> </w:t>
      </w:r>
      <w:proofErr w:type="spellStart"/>
      <w:r w:rsidRPr="00AA7511">
        <w:t>jedinici</w:t>
      </w:r>
      <w:proofErr w:type="spellEnd"/>
      <w:r w:rsidRPr="00AA7511">
        <w:t>.</w:t>
      </w:r>
    </w:p>
    <w:p w14:paraId="3A34EE6E" w14:textId="77777777" w:rsidR="00AA7511" w:rsidRPr="00AA7511" w:rsidRDefault="00AA7511" w:rsidP="00AA7511">
      <w:pPr>
        <w:jc w:val="center"/>
        <w:rPr>
          <w:b/>
          <w:bCs/>
        </w:rPr>
      </w:pPr>
      <w:bookmarkStart w:id="22" w:name="str_13"/>
      <w:bookmarkEnd w:id="22"/>
      <w:r w:rsidRPr="00AA7511">
        <w:rPr>
          <w:b/>
          <w:bCs/>
        </w:rPr>
        <w:lastRenderedPageBreak/>
        <w:t>Plate</w:t>
      </w:r>
    </w:p>
    <w:p w14:paraId="1BABD578" w14:textId="77777777" w:rsidR="00AA7511" w:rsidRPr="00AA7511" w:rsidRDefault="00AA7511" w:rsidP="00AA7511">
      <w:pPr>
        <w:jc w:val="center"/>
        <w:rPr>
          <w:b/>
          <w:bCs/>
        </w:rPr>
      </w:pPr>
      <w:bookmarkStart w:id="23" w:name="clan_11*"/>
      <w:bookmarkEnd w:id="23"/>
      <w:proofErr w:type="spellStart"/>
      <w:r w:rsidRPr="00AA7511">
        <w:rPr>
          <w:b/>
          <w:bCs/>
        </w:rPr>
        <w:t>Član</w:t>
      </w:r>
      <w:proofErr w:type="spellEnd"/>
      <w:r w:rsidRPr="00AA7511">
        <w:rPr>
          <w:b/>
          <w:bCs/>
        </w:rPr>
        <w:t xml:space="preserve"> 11*</w:t>
      </w:r>
    </w:p>
    <w:p w14:paraId="2A291877" w14:textId="77777777" w:rsidR="00AA7511" w:rsidRPr="00AA7511" w:rsidRDefault="00AA7511" w:rsidP="00AA7511">
      <w:pPr>
        <w:jc w:val="center"/>
      </w:pPr>
      <w:proofErr w:type="spellStart"/>
      <w:r w:rsidRPr="00AA7511">
        <w:t>Lica</w:t>
      </w:r>
      <w:proofErr w:type="spellEnd"/>
      <w:r w:rsidRPr="00AA7511">
        <w:t xml:space="preserve"> </w:t>
      </w:r>
      <w:proofErr w:type="spellStart"/>
      <w:r w:rsidRPr="00AA7511">
        <w:t>koja</w:t>
      </w:r>
      <w:proofErr w:type="spellEnd"/>
      <w:r w:rsidRPr="00AA7511">
        <w:t xml:space="preserve"> </w:t>
      </w:r>
      <w:proofErr w:type="spellStart"/>
      <w:r w:rsidRPr="00AA7511">
        <w:t>obavljaju</w:t>
      </w:r>
      <w:proofErr w:type="spellEnd"/>
      <w:r w:rsidRPr="00AA7511">
        <w:t xml:space="preserve"> </w:t>
      </w:r>
      <w:proofErr w:type="spellStart"/>
      <w:r w:rsidRPr="00AA7511">
        <w:t>poslove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zadatke</w:t>
      </w:r>
      <w:proofErr w:type="spellEnd"/>
      <w:r w:rsidRPr="00AA7511">
        <w:t xml:space="preserve"> u </w:t>
      </w:r>
      <w:proofErr w:type="spellStart"/>
      <w:r w:rsidRPr="00AA7511">
        <w:t>državnim</w:t>
      </w:r>
      <w:proofErr w:type="spellEnd"/>
      <w:r w:rsidRPr="00AA7511">
        <w:t xml:space="preserve"> </w:t>
      </w:r>
      <w:proofErr w:type="spellStart"/>
      <w:r w:rsidRPr="00AA7511">
        <w:t>organima</w:t>
      </w:r>
      <w:proofErr w:type="spellEnd"/>
      <w:r w:rsidRPr="00AA7511">
        <w:t xml:space="preserve">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člana</w:t>
      </w:r>
      <w:proofErr w:type="spellEnd"/>
      <w:r w:rsidRPr="00AA7511">
        <w:t xml:space="preserve"> 4.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 xml:space="preserve"> </w:t>
      </w:r>
      <w:proofErr w:type="spellStart"/>
      <w:r w:rsidRPr="00AA7511">
        <w:t>imaju</w:t>
      </w:r>
      <w:proofErr w:type="spellEnd"/>
      <w:r w:rsidRPr="00AA7511">
        <w:t xml:space="preserve"> </w:t>
      </w:r>
      <w:proofErr w:type="spellStart"/>
      <w:r w:rsidRPr="00AA7511">
        <w:t>pravo</w:t>
      </w:r>
      <w:proofErr w:type="spellEnd"/>
      <w:r w:rsidRPr="00AA7511">
        <w:t xml:space="preserve"> </w:t>
      </w:r>
      <w:proofErr w:type="spellStart"/>
      <w:r w:rsidRPr="00AA7511">
        <w:t>na</w:t>
      </w:r>
      <w:proofErr w:type="spellEnd"/>
      <w:r w:rsidRPr="00AA7511">
        <w:t xml:space="preserve"> </w:t>
      </w:r>
      <w:proofErr w:type="spellStart"/>
      <w:r w:rsidRPr="00AA7511">
        <w:t>platu</w:t>
      </w:r>
      <w:proofErr w:type="spellEnd"/>
      <w:r w:rsidRPr="00AA7511">
        <w:t xml:space="preserve"> </w:t>
      </w:r>
      <w:proofErr w:type="spellStart"/>
      <w:r w:rsidRPr="00AA7511">
        <w:t>koja</w:t>
      </w:r>
      <w:proofErr w:type="spellEnd"/>
      <w:r w:rsidRPr="00AA7511">
        <w:t xml:space="preserve"> ne </w:t>
      </w:r>
      <w:proofErr w:type="spellStart"/>
      <w:r w:rsidRPr="00AA7511">
        <w:t>može</w:t>
      </w:r>
      <w:proofErr w:type="spellEnd"/>
      <w:r w:rsidRPr="00AA7511">
        <w:t xml:space="preserve"> </w:t>
      </w:r>
      <w:proofErr w:type="spellStart"/>
      <w:r w:rsidRPr="00AA7511">
        <w:t>biti</w:t>
      </w:r>
      <w:proofErr w:type="spellEnd"/>
      <w:r w:rsidRPr="00AA7511">
        <w:t xml:space="preserve"> </w:t>
      </w:r>
      <w:proofErr w:type="spellStart"/>
      <w:r w:rsidRPr="00AA7511">
        <w:t>veća</w:t>
      </w:r>
      <w:proofErr w:type="spellEnd"/>
      <w:r w:rsidRPr="00AA7511">
        <w:t xml:space="preserve"> od </w:t>
      </w:r>
      <w:proofErr w:type="spellStart"/>
      <w:r w:rsidRPr="00AA7511">
        <w:t>dvostrukog</w:t>
      </w:r>
      <w:proofErr w:type="spellEnd"/>
      <w:r w:rsidRPr="00AA7511">
        <w:t xml:space="preserve"> </w:t>
      </w:r>
      <w:proofErr w:type="spellStart"/>
      <w:r w:rsidRPr="00AA7511">
        <w:t>iznosa</w:t>
      </w:r>
      <w:proofErr w:type="spellEnd"/>
      <w:r w:rsidRPr="00AA7511">
        <w:t xml:space="preserve"> plate </w:t>
      </w:r>
      <w:proofErr w:type="spellStart"/>
      <w:r w:rsidRPr="00AA7511">
        <w:t>koju</w:t>
      </w:r>
      <w:proofErr w:type="spellEnd"/>
      <w:r w:rsidRPr="00AA7511">
        <w:t xml:space="preserve"> bi </w:t>
      </w:r>
      <w:proofErr w:type="spellStart"/>
      <w:r w:rsidRPr="00AA7511">
        <w:t>ostvarila</w:t>
      </w:r>
      <w:proofErr w:type="spellEnd"/>
      <w:r w:rsidRPr="00AA7511">
        <w:t xml:space="preserve"> </w:t>
      </w:r>
      <w:proofErr w:type="spellStart"/>
      <w:r w:rsidRPr="00AA7511">
        <w:t>lica</w:t>
      </w:r>
      <w:proofErr w:type="spellEnd"/>
      <w:r w:rsidRPr="00AA7511">
        <w:t xml:space="preserve"> </w:t>
      </w:r>
      <w:proofErr w:type="spellStart"/>
      <w:r w:rsidRPr="00AA7511">
        <w:t>zaposlena</w:t>
      </w:r>
      <w:proofErr w:type="spellEnd"/>
      <w:r w:rsidRPr="00AA7511">
        <w:t xml:space="preserve"> </w:t>
      </w:r>
      <w:proofErr w:type="spellStart"/>
      <w:r w:rsidRPr="00AA7511">
        <w:t>na</w:t>
      </w:r>
      <w:proofErr w:type="spellEnd"/>
      <w:r w:rsidRPr="00AA7511">
        <w:t xml:space="preserve"> </w:t>
      </w:r>
      <w:proofErr w:type="spellStart"/>
      <w:r w:rsidRPr="00AA7511">
        <w:t>odgovarajućim</w:t>
      </w:r>
      <w:proofErr w:type="spellEnd"/>
      <w:r w:rsidRPr="00AA7511">
        <w:t xml:space="preserve"> </w:t>
      </w:r>
      <w:proofErr w:type="spellStart"/>
      <w:r w:rsidRPr="00AA7511">
        <w:t>poslovima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zadacima</w:t>
      </w:r>
      <w:proofErr w:type="spellEnd"/>
      <w:r w:rsidRPr="00AA7511">
        <w:t xml:space="preserve"> u </w:t>
      </w:r>
      <w:proofErr w:type="spellStart"/>
      <w:r w:rsidRPr="00AA7511">
        <w:t>Javnom</w:t>
      </w:r>
      <w:proofErr w:type="spellEnd"/>
      <w:r w:rsidRPr="00AA7511">
        <w:t xml:space="preserve"> </w:t>
      </w:r>
      <w:proofErr w:type="spellStart"/>
      <w:r w:rsidRPr="00AA7511">
        <w:t>tužilaštvu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 xml:space="preserve">, </w:t>
      </w:r>
      <w:proofErr w:type="spellStart"/>
      <w:r w:rsidRPr="00AA7511">
        <w:t>Višem</w:t>
      </w:r>
      <w:proofErr w:type="spellEnd"/>
      <w:r w:rsidRPr="00AA7511">
        <w:t xml:space="preserve"> </w:t>
      </w:r>
      <w:proofErr w:type="spellStart"/>
      <w:r w:rsidRPr="00AA7511">
        <w:t>sudu</w:t>
      </w:r>
      <w:proofErr w:type="spellEnd"/>
      <w:r w:rsidRPr="00AA7511">
        <w:t xml:space="preserve"> u </w:t>
      </w:r>
      <w:proofErr w:type="spellStart"/>
      <w:r w:rsidRPr="00AA7511">
        <w:t>Beogradu</w:t>
      </w:r>
      <w:proofErr w:type="spellEnd"/>
      <w:r w:rsidRPr="00AA7511">
        <w:t xml:space="preserve">, </w:t>
      </w:r>
      <w:proofErr w:type="spellStart"/>
      <w:r w:rsidRPr="00AA7511">
        <w:t>Apelacionom</w:t>
      </w:r>
      <w:proofErr w:type="spellEnd"/>
      <w:r w:rsidRPr="00AA7511">
        <w:t xml:space="preserve"> </w:t>
      </w:r>
      <w:proofErr w:type="spellStart"/>
      <w:r w:rsidRPr="00AA7511">
        <w:t>sudu</w:t>
      </w:r>
      <w:proofErr w:type="spellEnd"/>
      <w:r w:rsidRPr="00AA7511">
        <w:t xml:space="preserve"> u </w:t>
      </w:r>
      <w:proofErr w:type="spellStart"/>
      <w:r w:rsidRPr="00AA7511">
        <w:t>Beogradu</w:t>
      </w:r>
      <w:proofErr w:type="spellEnd"/>
      <w:r w:rsidRPr="00AA7511">
        <w:t xml:space="preserve">, </w:t>
      </w:r>
      <w:proofErr w:type="spellStart"/>
      <w:r w:rsidRPr="00AA7511">
        <w:t>ministarstvu</w:t>
      </w:r>
      <w:proofErr w:type="spellEnd"/>
      <w:r w:rsidRPr="00AA7511">
        <w:t xml:space="preserve"> </w:t>
      </w:r>
      <w:proofErr w:type="spellStart"/>
      <w:r w:rsidRPr="00AA7511">
        <w:t>nadležnom</w:t>
      </w:r>
      <w:proofErr w:type="spellEnd"/>
      <w:r w:rsidRPr="00AA7511">
        <w:t xml:space="preserve"> za </w:t>
      </w:r>
      <w:proofErr w:type="spellStart"/>
      <w:r w:rsidRPr="00AA7511">
        <w:t>unutrašnje</w:t>
      </w:r>
      <w:proofErr w:type="spellEnd"/>
      <w:r w:rsidRPr="00AA7511">
        <w:t xml:space="preserve"> </w:t>
      </w:r>
      <w:proofErr w:type="spellStart"/>
      <w:r w:rsidRPr="00AA7511">
        <w:t>poslove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Okružnom</w:t>
      </w:r>
      <w:proofErr w:type="spellEnd"/>
      <w:r w:rsidRPr="00AA7511">
        <w:t xml:space="preserve"> </w:t>
      </w:r>
      <w:proofErr w:type="spellStart"/>
      <w:r w:rsidRPr="00AA7511">
        <w:t>zatvoru</w:t>
      </w:r>
      <w:proofErr w:type="spellEnd"/>
      <w:r w:rsidRPr="00AA7511">
        <w:t xml:space="preserve"> u </w:t>
      </w:r>
      <w:proofErr w:type="spellStart"/>
      <w:r w:rsidRPr="00AA7511">
        <w:t>Beogradu</w:t>
      </w:r>
      <w:proofErr w:type="spellEnd"/>
      <w:r w:rsidRPr="00AA7511">
        <w:t>.</w:t>
      </w:r>
    </w:p>
    <w:p w14:paraId="059C45BB" w14:textId="77777777" w:rsidR="00AA7511" w:rsidRPr="00AA7511" w:rsidRDefault="00AA7511" w:rsidP="00AA7511">
      <w:pPr>
        <w:jc w:val="center"/>
      </w:pPr>
      <w:proofErr w:type="spellStart"/>
      <w:r w:rsidRPr="00AA7511">
        <w:t>Uvećanje</w:t>
      </w:r>
      <w:proofErr w:type="spellEnd"/>
      <w:r w:rsidRPr="00AA7511">
        <w:t xml:space="preserve"> plate </w:t>
      </w:r>
      <w:proofErr w:type="spellStart"/>
      <w:r w:rsidRPr="00AA7511">
        <w:t>lica</w:t>
      </w:r>
      <w:proofErr w:type="spellEnd"/>
      <w:r w:rsidRPr="00AA7511">
        <w:t xml:space="preserve"> </w:t>
      </w:r>
      <w:proofErr w:type="spellStart"/>
      <w:r w:rsidRPr="00AA7511">
        <w:t>zaposlenih</w:t>
      </w:r>
      <w:proofErr w:type="spellEnd"/>
      <w:r w:rsidRPr="00AA7511">
        <w:t xml:space="preserve"> u </w:t>
      </w:r>
      <w:proofErr w:type="spellStart"/>
      <w:r w:rsidRPr="00AA7511">
        <w:t>Javnom</w:t>
      </w:r>
      <w:proofErr w:type="spellEnd"/>
      <w:r w:rsidRPr="00AA7511">
        <w:t xml:space="preserve"> </w:t>
      </w:r>
      <w:proofErr w:type="spellStart"/>
      <w:r w:rsidRPr="00AA7511">
        <w:t>tužilaštvu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 xml:space="preserve">, </w:t>
      </w:r>
      <w:proofErr w:type="spellStart"/>
      <w:r w:rsidRPr="00AA7511">
        <w:t>Posebnom</w:t>
      </w:r>
      <w:proofErr w:type="spellEnd"/>
      <w:r w:rsidRPr="00AA7511">
        <w:t xml:space="preserve"> </w:t>
      </w:r>
      <w:proofErr w:type="spellStart"/>
      <w:r w:rsidRPr="00AA7511">
        <w:t>odeljenju</w:t>
      </w:r>
      <w:proofErr w:type="spellEnd"/>
      <w:r w:rsidRPr="00AA7511">
        <w:t xml:space="preserve"> </w:t>
      </w:r>
      <w:proofErr w:type="spellStart"/>
      <w:r w:rsidRPr="00AA7511">
        <w:t>Višeg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u </w:t>
      </w:r>
      <w:proofErr w:type="spellStart"/>
      <w:r w:rsidRPr="00AA7511">
        <w:t>Beogradu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 xml:space="preserve">, </w:t>
      </w:r>
      <w:proofErr w:type="spellStart"/>
      <w:r w:rsidRPr="00AA7511">
        <w:t>Posebnom</w:t>
      </w:r>
      <w:proofErr w:type="spellEnd"/>
      <w:r w:rsidRPr="00AA7511">
        <w:t xml:space="preserve"> </w:t>
      </w:r>
      <w:proofErr w:type="spellStart"/>
      <w:r w:rsidRPr="00AA7511">
        <w:t>odeljenja</w:t>
      </w:r>
      <w:proofErr w:type="spellEnd"/>
      <w:r w:rsidRPr="00AA7511">
        <w:t xml:space="preserve"> </w:t>
      </w:r>
      <w:proofErr w:type="spellStart"/>
      <w:r w:rsidRPr="00AA7511">
        <w:t>Apelacionog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u </w:t>
      </w:r>
      <w:proofErr w:type="spellStart"/>
      <w:r w:rsidRPr="00AA7511">
        <w:t>Beogradu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Posebnoj</w:t>
      </w:r>
      <w:proofErr w:type="spellEnd"/>
      <w:r w:rsidRPr="00AA7511">
        <w:t xml:space="preserve"> </w:t>
      </w:r>
      <w:proofErr w:type="spellStart"/>
      <w:r w:rsidRPr="00AA7511">
        <w:t>pritvorskoj</w:t>
      </w:r>
      <w:proofErr w:type="spellEnd"/>
      <w:r w:rsidRPr="00AA7511">
        <w:t xml:space="preserve"> </w:t>
      </w:r>
      <w:proofErr w:type="spellStart"/>
      <w:r w:rsidRPr="00AA7511">
        <w:t>jedinici</w:t>
      </w:r>
      <w:proofErr w:type="spellEnd"/>
      <w:r w:rsidRPr="00AA7511">
        <w:t xml:space="preserve"> </w:t>
      </w:r>
      <w:proofErr w:type="spellStart"/>
      <w:r w:rsidRPr="00AA7511">
        <w:t>Okružnog</w:t>
      </w:r>
      <w:proofErr w:type="spellEnd"/>
      <w:r w:rsidRPr="00AA7511">
        <w:t xml:space="preserve"> </w:t>
      </w:r>
      <w:proofErr w:type="spellStart"/>
      <w:r w:rsidRPr="00AA7511">
        <w:t>zatvora</w:t>
      </w:r>
      <w:proofErr w:type="spellEnd"/>
      <w:r w:rsidRPr="00AA7511">
        <w:t xml:space="preserve"> u </w:t>
      </w:r>
      <w:proofErr w:type="spellStart"/>
      <w:r w:rsidRPr="00AA7511">
        <w:t>Beogradu</w:t>
      </w:r>
      <w:proofErr w:type="spellEnd"/>
      <w:r w:rsidRPr="00AA7511">
        <w:t xml:space="preserve"> </w:t>
      </w:r>
      <w:proofErr w:type="spellStart"/>
      <w:r w:rsidRPr="00AA7511">
        <w:t>uređuje</w:t>
      </w:r>
      <w:proofErr w:type="spellEnd"/>
      <w:r w:rsidRPr="00AA7511">
        <w:t xml:space="preserve"> Vlada, </w:t>
      </w:r>
      <w:proofErr w:type="spellStart"/>
      <w:r w:rsidRPr="00AA7511">
        <w:t>na</w:t>
      </w:r>
      <w:proofErr w:type="spellEnd"/>
      <w:r w:rsidRPr="00AA7511">
        <w:t xml:space="preserve"> </w:t>
      </w:r>
      <w:proofErr w:type="spellStart"/>
      <w:r w:rsidRPr="00AA7511">
        <w:t>predlog</w:t>
      </w:r>
      <w:proofErr w:type="spellEnd"/>
      <w:r w:rsidRPr="00AA7511">
        <w:t xml:space="preserve"> </w:t>
      </w:r>
      <w:proofErr w:type="spellStart"/>
      <w:r w:rsidRPr="00AA7511">
        <w:t>ministra</w:t>
      </w:r>
      <w:proofErr w:type="spellEnd"/>
      <w:r w:rsidRPr="00AA7511">
        <w:t xml:space="preserve"> </w:t>
      </w:r>
      <w:proofErr w:type="spellStart"/>
      <w:r w:rsidRPr="00AA7511">
        <w:t>nadležnog</w:t>
      </w:r>
      <w:proofErr w:type="spellEnd"/>
      <w:r w:rsidRPr="00AA7511">
        <w:t xml:space="preserve"> za </w:t>
      </w:r>
      <w:proofErr w:type="spellStart"/>
      <w:r w:rsidRPr="00AA7511">
        <w:t>poslove</w:t>
      </w:r>
      <w:proofErr w:type="spellEnd"/>
      <w:r w:rsidRPr="00AA7511">
        <w:t xml:space="preserve"> </w:t>
      </w:r>
      <w:proofErr w:type="spellStart"/>
      <w:r w:rsidRPr="00AA7511">
        <w:t>pravosuđa</w:t>
      </w:r>
      <w:proofErr w:type="spellEnd"/>
      <w:r w:rsidRPr="00AA7511">
        <w:t>.</w:t>
      </w:r>
    </w:p>
    <w:p w14:paraId="572BC8C3" w14:textId="77777777" w:rsidR="00AA7511" w:rsidRPr="00AA7511" w:rsidRDefault="00AA7511" w:rsidP="00AA7511">
      <w:pPr>
        <w:jc w:val="center"/>
        <w:rPr>
          <w:b/>
          <w:bCs/>
          <w:lang w:val="fr-FR"/>
        </w:rPr>
      </w:pPr>
      <w:bookmarkStart w:id="24" w:name="str_14"/>
      <w:bookmarkEnd w:id="24"/>
      <w:proofErr w:type="spellStart"/>
      <w:r w:rsidRPr="00AA7511">
        <w:rPr>
          <w:b/>
          <w:bCs/>
          <w:lang w:val="fr-FR"/>
        </w:rPr>
        <w:t>Pravo</w:t>
      </w:r>
      <w:proofErr w:type="spellEnd"/>
      <w:r w:rsidRPr="00AA7511">
        <w:rPr>
          <w:b/>
          <w:bCs/>
          <w:lang w:val="fr-FR"/>
        </w:rPr>
        <w:t xml:space="preserve"> na </w:t>
      </w:r>
      <w:proofErr w:type="spellStart"/>
      <w:r w:rsidRPr="00AA7511">
        <w:rPr>
          <w:b/>
          <w:bCs/>
          <w:lang w:val="fr-FR"/>
        </w:rPr>
        <w:t>staž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osiguranja</w:t>
      </w:r>
      <w:proofErr w:type="spellEnd"/>
      <w:r w:rsidRPr="00AA7511">
        <w:rPr>
          <w:b/>
          <w:bCs/>
          <w:lang w:val="fr-FR"/>
        </w:rPr>
        <w:t xml:space="preserve"> sa </w:t>
      </w:r>
      <w:proofErr w:type="spellStart"/>
      <w:r w:rsidRPr="00AA7511">
        <w:rPr>
          <w:b/>
          <w:bCs/>
          <w:lang w:val="fr-FR"/>
        </w:rPr>
        <w:t>uvećanim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trajanjem</w:t>
      </w:r>
      <w:proofErr w:type="spellEnd"/>
    </w:p>
    <w:p w14:paraId="45C1B2A9" w14:textId="77777777" w:rsidR="00AA7511" w:rsidRPr="00AA7511" w:rsidRDefault="00AA7511" w:rsidP="00AA7511">
      <w:pPr>
        <w:jc w:val="center"/>
        <w:rPr>
          <w:b/>
          <w:bCs/>
          <w:lang w:val="fr-FR"/>
        </w:rPr>
      </w:pPr>
      <w:bookmarkStart w:id="25" w:name="clan_12"/>
      <w:bookmarkEnd w:id="25"/>
      <w:proofErr w:type="spellStart"/>
      <w:r w:rsidRPr="00AA7511">
        <w:rPr>
          <w:b/>
          <w:bCs/>
          <w:lang w:val="fr-FR"/>
        </w:rPr>
        <w:t>Član</w:t>
      </w:r>
      <w:proofErr w:type="spellEnd"/>
      <w:r w:rsidRPr="00AA7511">
        <w:rPr>
          <w:b/>
          <w:bCs/>
          <w:lang w:val="fr-FR"/>
        </w:rPr>
        <w:t xml:space="preserve"> 12</w:t>
      </w:r>
    </w:p>
    <w:p w14:paraId="32EFE4B9" w14:textId="77777777" w:rsidR="00AA7511" w:rsidRPr="00AA7511" w:rsidRDefault="00AA7511" w:rsidP="00AA7511">
      <w:pPr>
        <w:jc w:val="center"/>
        <w:rPr>
          <w:lang w:val="fr-FR"/>
        </w:rPr>
      </w:pPr>
      <w:proofErr w:type="spellStart"/>
      <w:r w:rsidRPr="00AA7511">
        <w:rPr>
          <w:lang w:val="fr-FR"/>
        </w:rPr>
        <w:t>Sudije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raspoređene</w:t>
      </w:r>
      <w:proofErr w:type="spellEnd"/>
      <w:r w:rsidRPr="00AA7511">
        <w:rPr>
          <w:lang w:val="fr-FR"/>
        </w:rPr>
        <w:t xml:space="preserve"> u </w:t>
      </w:r>
      <w:proofErr w:type="spellStart"/>
      <w:r w:rsidRPr="00AA7511">
        <w:rPr>
          <w:lang w:val="fr-FR"/>
        </w:rPr>
        <w:t>Posebno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odeljenje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Višeg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suda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organizovani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kriminal</w:t>
      </w:r>
      <w:proofErr w:type="spellEnd"/>
      <w:r w:rsidRPr="00AA7511">
        <w:rPr>
          <w:lang w:val="fr-FR"/>
        </w:rPr>
        <w:t xml:space="preserve"> i </w:t>
      </w:r>
      <w:proofErr w:type="spellStart"/>
      <w:r w:rsidRPr="00AA7511">
        <w:rPr>
          <w:lang w:val="fr-FR"/>
        </w:rPr>
        <w:t>Posebno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odeljenje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Apelacionog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suda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organizovani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kriminal</w:t>
      </w:r>
      <w:proofErr w:type="spellEnd"/>
      <w:r w:rsidRPr="00AA7511">
        <w:rPr>
          <w:lang w:val="fr-FR"/>
        </w:rPr>
        <w:t xml:space="preserve">, </w:t>
      </w:r>
      <w:proofErr w:type="spellStart"/>
      <w:r w:rsidRPr="00AA7511">
        <w:rPr>
          <w:lang w:val="fr-FR"/>
        </w:rPr>
        <w:t>kao</w:t>
      </w:r>
      <w:proofErr w:type="spellEnd"/>
      <w:r w:rsidRPr="00AA7511">
        <w:rPr>
          <w:lang w:val="fr-FR"/>
        </w:rPr>
        <w:t xml:space="preserve"> i </w:t>
      </w:r>
      <w:proofErr w:type="spellStart"/>
      <w:r w:rsidRPr="00AA7511">
        <w:rPr>
          <w:lang w:val="fr-FR"/>
        </w:rPr>
        <w:t>Glavni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tužilac</w:t>
      </w:r>
      <w:proofErr w:type="spellEnd"/>
      <w:r w:rsidRPr="00AA7511">
        <w:rPr>
          <w:lang w:val="fr-FR"/>
        </w:rPr>
        <w:t xml:space="preserve"> i </w:t>
      </w:r>
      <w:proofErr w:type="spellStart"/>
      <w:r w:rsidRPr="00AA7511">
        <w:rPr>
          <w:lang w:val="fr-FR"/>
        </w:rPr>
        <w:t>javni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tužilac</w:t>
      </w:r>
      <w:proofErr w:type="spellEnd"/>
      <w:r w:rsidRPr="00AA7511">
        <w:rPr>
          <w:lang w:val="fr-FR"/>
        </w:rPr>
        <w:t xml:space="preserve">, </w:t>
      </w:r>
      <w:proofErr w:type="spellStart"/>
      <w:r w:rsidRPr="00AA7511">
        <w:rPr>
          <w:lang w:val="fr-FR"/>
        </w:rPr>
        <w:t>imaju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pravo</w:t>
      </w:r>
      <w:proofErr w:type="spellEnd"/>
      <w:r w:rsidRPr="00AA7511">
        <w:rPr>
          <w:lang w:val="fr-FR"/>
        </w:rPr>
        <w:t xml:space="preserve"> na </w:t>
      </w:r>
      <w:proofErr w:type="spellStart"/>
      <w:r w:rsidRPr="00AA7511">
        <w:rPr>
          <w:lang w:val="fr-FR"/>
        </w:rPr>
        <w:t>staž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osiguranja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koji</w:t>
      </w:r>
      <w:proofErr w:type="spellEnd"/>
      <w:r w:rsidRPr="00AA7511">
        <w:rPr>
          <w:lang w:val="fr-FR"/>
        </w:rPr>
        <w:t xml:space="preserve"> se </w:t>
      </w:r>
      <w:proofErr w:type="spellStart"/>
      <w:r w:rsidRPr="00AA7511">
        <w:rPr>
          <w:lang w:val="fr-FR"/>
        </w:rPr>
        <w:t>računa</w:t>
      </w:r>
      <w:proofErr w:type="spellEnd"/>
      <w:r w:rsidRPr="00AA7511">
        <w:rPr>
          <w:lang w:val="fr-FR"/>
        </w:rPr>
        <w:t xml:space="preserve"> sa </w:t>
      </w:r>
      <w:proofErr w:type="spellStart"/>
      <w:r w:rsidRPr="00AA7511">
        <w:rPr>
          <w:lang w:val="fr-FR"/>
        </w:rPr>
        <w:t>uvećanim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trajanjem</w:t>
      </w:r>
      <w:proofErr w:type="spellEnd"/>
      <w:r w:rsidRPr="00AA7511">
        <w:rPr>
          <w:lang w:val="fr-FR"/>
        </w:rPr>
        <w:t xml:space="preserve">, i to </w:t>
      </w:r>
      <w:proofErr w:type="spellStart"/>
      <w:r w:rsidRPr="00AA7511">
        <w:rPr>
          <w:lang w:val="fr-FR"/>
        </w:rPr>
        <w:t>tako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što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se</w:t>
      </w:r>
      <w:proofErr w:type="spellEnd"/>
      <w:r w:rsidRPr="00AA7511">
        <w:rPr>
          <w:lang w:val="fr-FR"/>
        </w:rPr>
        <w:t xml:space="preserve"> 12 </w:t>
      </w:r>
      <w:proofErr w:type="spellStart"/>
      <w:r w:rsidRPr="00AA7511">
        <w:rPr>
          <w:lang w:val="fr-FR"/>
        </w:rPr>
        <w:t>meseci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provedenih</w:t>
      </w:r>
      <w:proofErr w:type="spellEnd"/>
      <w:r w:rsidRPr="00AA7511">
        <w:rPr>
          <w:lang w:val="fr-FR"/>
        </w:rPr>
        <w:t xml:space="preserve"> na </w:t>
      </w:r>
      <w:proofErr w:type="spellStart"/>
      <w:r w:rsidRPr="00AA7511">
        <w:rPr>
          <w:lang w:val="fr-FR"/>
        </w:rPr>
        <w:t>radu</w:t>
      </w:r>
      <w:proofErr w:type="spellEnd"/>
      <w:r w:rsidRPr="00AA7511">
        <w:rPr>
          <w:lang w:val="fr-FR"/>
        </w:rPr>
        <w:t xml:space="preserve"> u </w:t>
      </w:r>
      <w:proofErr w:type="spellStart"/>
      <w:r w:rsidRPr="00AA7511">
        <w:rPr>
          <w:lang w:val="fr-FR"/>
        </w:rPr>
        <w:t>posebnim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odeljenjima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tih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sudova</w:t>
      </w:r>
      <w:proofErr w:type="spellEnd"/>
      <w:r w:rsidRPr="00AA7511">
        <w:rPr>
          <w:lang w:val="fr-FR"/>
        </w:rPr>
        <w:t xml:space="preserve">, </w:t>
      </w:r>
      <w:proofErr w:type="spellStart"/>
      <w:r w:rsidRPr="00AA7511">
        <w:rPr>
          <w:lang w:val="fr-FR"/>
        </w:rPr>
        <w:t>odnosno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Javnom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tužilaštvu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organizovani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kriminal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računa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kao</w:t>
      </w:r>
      <w:proofErr w:type="spellEnd"/>
      <w:r w:rsidRPr="00AA7511">
        <w:rPr>
          <w:lang w:val="fr-FR"/>
        </w:rPr>
        <w:t xml:space="preserve"> 16 </w:t>
      </w:r>
      <w:proofErr w:type="spellStart"/>
      <w:r w:rsidRPr="00AA7511">
        <w:rPr>
          <w:lang w:val="fr-FR"/>
        </w:rPr>
        <w:t>meseci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staža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osiguranja</w:t>
      </w:r>
      <w:proofErr w:type="spellEnd"/>
      <w:r w:rsidRPr="00AA7511">
        <w:rPr>
          <w:lang w:val="fr-FR"/>
        </w:rPr>
        <w:t>.</w:t>
      </w:r>
    </w:p>
    <w:p w14:paraId="38265331" w14:textId="77777777" w:rsidR="00AA7511" w:rsidRPr="00AA7511" w:rsidRDefault="00AA7511" w:rsidP="00AA7511">
      <w:pPr>
        <w:jc w:val="center"/>
        <w:rPr>
          <w:lang w:val="fr-FR"/>
        </w:rPr>
      </w:pPr>
      <w:bookmarkStart w:id="26" w:name="str_15"/>
      <w:bookmarkEnd w:id="26"/>
      <w:r w:rsidRPr="00AA7511">
        <w:rPr>
          <w:lang w:val="fr-FR"/>
        </w:rPr>
        <w:t>III ORGANIZACIJA I NADLEŽNOST DRŽAVNIH ORGANA U SUZBIJANJU KORUPCIJE</w:t>
      </w:r>
    </w:p>
    <w:p w14:paraId="31524B4E" w14:textId="77777777" w:rsidR="00AA7511" w:rsidRPr="00AA7511" w:rsidRDefault="00AA7511" w:rsidP="00AA7511">
      <w:pPr>
        <w:jc w:val="center"/>
        <w:rPr>
          <w:b/>
          <w:bCs/>
          <w:lang w:val="fr-FR"/>
        </w:rPr>
      </w:pPr>
      <w:bookmarkStart w:id="27" w:name="str_16"/>
      <w:bookmarkEnd w:id="27"/>
      <w:proofErr w:type="spellStart"/>
      <w:r w:rsidRPr="00AA7511">
        <w:rPr>
          <w:b/>
          <w:bCs/>
          <w:lang w:val="fr-FR"/>
        </w:rPr>
        <w:t>Nadležni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organi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za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suzbijanje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korupcije</w:t>
      </w:r>
      <w:proofErr w:type="spellEnd"/>
    </w:p>
    <w:p w14:paraId="3D1FB445" w14:textId="77777777" w:rsidR="00AA7511" w:rsidRPr="00AA7511" w:rsidRDefault="00AA7511" w:rsidP="00AA7511">
      <w:pPr>
        <w:jc w:val="center"/>
        <w:rPr>
          <w:b/>
          <w:bCs/>
          <w:lang w:val="fr-FR"/>
        </w:rPr>
      </w:pPr>
      <w:bookmarkStart w:id="28" w:name="clan_13"/>
      <w:bookmarkEnd w:id="28"/>
      <w:proofErr w:type="spellStart"/>
      <w:r w:rsidRPr="00AA7511">
        <w:rPr>
          <w:b/>
          <w:bCs/>
          <w:lang w:val="fr-FR"/>
        </w:rPr>
        <w:t>Član</w:t>
      </w:r>
      <w:proofErr w:type="spellEnd"/>
      <w:r w:rsidRPr="00AA7511">
        <w:rPr>
          <w:b/>
          <w:bCs/>
          <w:lang w:val="fr-FR"/>
        </w:rPr>
        <w:t xml:space="preserve"> 13</w:t>
      </w:r>
    </w:p>
    <w:p w14:paraId="0453991B" w14:textId="77777777" w:rsidR="00AA7511" w:rsidRPr="00AA7511" w:rsidRDefault="00AA7511" w:rsidP="00AA7511">
      <w:pPr>
        <w:jc w:val="center"/>
        <w:rPr>
          <w:lang w:val="fr-FR"/>
        </w:rPr>
      </w:pPr>
      <w:r w:rsidRPr="00AA7511">
        <w:rPr>
          <w:lang w:val="fr-FR"/>
        </w:rPr>
        <w:t xml:space="preserve">Za </w:t>
      </w:r>
      <w:proofErr w:type="spellStart"/>
      <w:r w:rsidRPr="00AA7511">
        <w:rPr>
          <w:lang w:val="fr-FR"/>
        </w:rPr>
        <w:t>postupanje</w:t>
      </w:r>
      <w:proofErr w:type="spellEnd"/>
      <w:r w:rsidRPr="00AA7511">
        <w:rPr>
          <w:lang w:val="fr-FR"/>
        </w:rPr>
        <w:t xml:space="preserve"> u </w:t>
      </w:r>
      <w:proofErr w:type="spellStart"/>
      <w:r w:rsidRPr="00AA7511">
        <w:rPr>
          <w:lang w:val="fr-FR"/>
        </w:rPr>
        <w:t>predmetima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krivičnih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dela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iz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člana</w:t>
      </w:r>
      <w:proofErr w:type="spellEnd"/>
      <w:r w:rsidRPr="00AA7511">
        <w:rPr>
          <w:lang w:val="fr-FR"/>
        </w:rPr>
        <w:t xml:space="preserve"> 2. </w:t>
      </w:r>
      <w:proofErr w:type="spellStart"/>
      <w:proofErr w:type="gramStart"/>
      <w:r w:rsidRPr="00AA7511">
        <w:rPr>
          <w:lang w:val="fr-FR"/>
        </w:rPr>
        <w:t>ovog</w:t>
      </w:r>
      <w:proofErr w:type="spellEnd"/>
      <w:proofErr w:type="gram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zakona</w:t>
      </w:r>
      <w:proofErr w:type="spellEnd"/>
      <w:r w:rsidRPr="00AA7511">
        <w:rPr>
          <w:lang w:val="fr-FR"/>
        </w:rPr>
        <w:t xml:space="preserve">, </w:t>
      </w:r>
      <w:proofErr w:type="spellStart"/>
      <w:r w:rsidRPr="00AA7511">
        <w:rPr>
          <w:lang w:val="fr-FR"/>
        </w:rPr>
        <w:t>izuzev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krivičnih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dela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iz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člana</w:t>
      </w:r>
      <w:proofErr w:type="spellEnd"/>
      <w:r w:rsidRPr="00AA7511">
        <w:rPr>
          <w:lang w:val="fr-FR"/>
        </w:rPr>
        <w:t xml:space="preserve"> 3. </w:t>
      </w:r>
      <w:proofErr w:type="spellStart"/>
      <w:proofErr w:type="gramStart"/>
      <w:r w:rsidRPr="00AA7511">
        <w:rPr>
          <w:lang w:val="fr-FR"/>
        </w:rPr>
        <w:t>ovog</w:t>
      </w:r>
      <w:proofErr w:type="spellEnd"/>
      <w:proofErr w:type="gram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zakona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nadležni</w:t>
      </w:r>
      <w:proofErr w:type="spellEnd"/>
      <w:r w:rsidRPr="00AA7511">
        <w:rPr>
          <w:lang w:val="fr-FR"/>
        </w:rPr>
        <w:t xml:space="preserve"> su:</w:t>
      </w:r>
    </w:p>
    <w:p w14:paraId="162552B7" w14:textId="77777777" w:rsidR="00AA7511" w:rsidRPr="00AA7511" w:rsidRDefault="00AA7511" w:rsidP="00AA7511">
      <w:pPr>
        <w:jc w:val="center"/>
        <w:rPr>
          <w:lang w:val="fr-FR"/>
        </w:rPr>
      </w:pPr>
      <w:r w:rsidRPr="00AA7511">
        <w:rPr>
          <w:lang w:val="fr-FR"/>
        </w:rPr>
        <w:t xml:space="preserve">1) </w:t>
      </w:r>
      <w:proofErr w:type="spellStart"/>
      <w:r w:rsidRPr="00AA7511">
        <w:rPr>
          <w:lang w:val="fr-FR"/>
        </w:rPr>
        <w:t>posebna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odeljenja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viših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javnih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tužilaštava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suzbijanje</w:t>
      </w:r>
      <w:proofErr w:type="spellEnd"/>
      <w:r w:rsidRPr="00AA7511">
        <w:rPr>
          <w:lang w:val="fr-FR"/>
        </w:rPr>
        <w:t xml:space="preserve"> </w:t>
      </w:r>
      <w:proofErr w:type="spellStart"/>
      <w:proofErr w:type="gramStart"/>
      <w:r w:rsidRPr="00AA7511">
        <w:rPr>
          <w:lang w:val="fr-FR"/>
        </w:rPr>
        <w:t>korupcije</w:t>
      </w:r>
      <w:proofErr w:type="spellEnd"/>
      <w:r w:rsidRPr="00AA7511">
        <w:rPr>
          <w:lang w:val="fr-FR"/>
        </w:rPr>
        <w:t>;</w:t>
      </w:r>
      <w:proofErr w:type="gramEnd"/>
    </w:p>
    <w:p w14:paraId="30E2E8E9" w14:textId="77777777" w:rsidR="00AA7511" w:rsidRPr="00AA7511" w:rsidRDefault="00AA7511" w:rsidP="00AA7511">
      <w:pPr>
        <w:jc w:val="center"/>
        <w:rPr>
          <w:lang w:val="fr-FR"/>
        </w:rPr>
      </w:pPr>
      <w:r w:rsidRPr="00AA7511">
        <w:rPr>
          <w:lang w:val="fr-FR"/>
        </w:rPr>
        <w:t xml:space="preserve">2) </w:t>
      </w:r>
      <w:proofErr w:type="spellStart"/>
      <w:r w:rsidRPr="00AA7511">
        <w:rPr>
          <w:lang w:val="fr-FR"/>
        </w:rPr>
        <w:t>Ministarstvo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unutrašnjih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poslova</w:t>
      </w:r>
      <w:proofErr w:type="spellEnd"/>
      <w:r w:rsidRPr="00AA7511">
        <w:rPr>
          <w:lang w:val="fr-FR"/>
        </w:rPr>
        <w:t xml:space="preserve"> - </w:t>
      </w:r>
      <w:proofErr w:type="spellStart"/>
      <w:r w:rsidRPr="00AA7511">
        <w:rPr>
          <w:lang w:val="fr-FR"/>
        </w:rPr>
        <w:t>organizaciona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jedinica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nadležna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suzbijanje</w:t>
      </w:r>
      <w:proofErr w:type="spellEnd"/>
      <w:r w:rsidRPr="00AA7511">
        <w:rPr>
          <w:lang w:val="fr-FR"/>
        </w:rPr>
        <w:t xml:space="preserve"> </w:t>
      </w:r>
      <w:proofErr w:type="spellStart"/>
      <w:proofErr w:type="gramStart"/>
      <w:r w:rsidRPr="00AA7511">
        <w:rPr>
          <w:lang w:val="fr-FR"/>
        </w:rPr>
        <w:t>korupcije</w:t>
      </w:r>
      <w:proofErr w:type="spellEnd"/>
      <w:r w:rsidRPr="00AA7511">
        <w:rPr>
          <w:lang w:val="fr-FR"/>
        </w:rPr>
        <w:t>;</w:t>
      </w:r>
      <w:proofErr w:type="gramEnd"/>
    </w:p>
    <w:p w14:paraId="0C0DEF7D" w14:textId="77777777" w:rsidR="00AA7511" w:rsidRPr="00AA7511" w:rsidRDefault="00AA7511" w:rsidP="00AA7511">
      <w:pPr>
        <w:jc w:val="center"/>
        <w:rPr>
          <w:lang w:val="fr-FR"/>
        </w:rPr>
      </w:pPr>
      <w:r w:rsidRPr="00AA7511">
        <w:rPr>
          <w:lang w:val="fr-FR"/>
        </w:rPr>
        <w:t xml:space="preserve">3) </w:t>
      </w:r>
      <w:proofErr w:type="spellStart"/>
      <w:r w:rsidRPr="00AA7511">
        <w:rPr>
          <w:lang w:val="fr-FR"/>
        </w:rPr>
        <w:t>posebna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odeljenja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viših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sudova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suzbijanje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korupcije</w:t>
      </w:r>
      <w:proofErr w:type="spellEnd"/>
      <w:r w:rsidRPr="00AA7511">
        <w:rPr>
          <w:lang w:val="fr-FR"/>
        </w:rPr>
        <w:t>.</w:t>
      </w:r>
    </w:p>
    <w:p w14:paraId="0DA954C5" w14:textId="77777777" w:rsidR="00AA7511" w:rsidRPr="00AA7511" w:rsidRDefault="00AA7511" w:rsidP="00AA7511">
      <w:pPr>
        <w:jc w:val="center"/>
        <w:rPr>
          <w:b/>
          <w:bCs/>
          <w:lang w:val="fr-FR"/>
        </w:rPr>
      </w:pPr>
      <w:bookmarkStart w:id="29" w:name="str_17"/>
      <w:bookmarkEnd w:id="29"/>
      <w:proofErr w:type="spellStart"/>
      <w:r w:rsidRPr="00AA7511">
        <w:rPr>
          <w:b/>
          <w:bCs/>
          <w:lang w:val="fr-FR"/>
        </w:rPr>
        <w:t>Posebna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odeljenja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viših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javnih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tužilaštava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za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suzbijanje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korupcije</w:t>
      </w:r>
      <w:proofErr w:type="spellEnd"/>
    </w:p>
    <w:p w14:paraId="3425D28C" w14:textId="77777777" w:rsidR="00AA7511" w:rsidRPr="00AA7511" w:rsidRDefault="00AA7511" w:rsidP="00AA7511">
      <w:pPr>
        <w:jc w:val="center"/>
        <w:rPr>
          <w:b/>
          <w:bCs/>
          <w:lang w:val="fr-FR"/>
        </w:rPr>
      </w:pPr>
      <w:bookmarkStart w:id="30" w:name="clan_14"/>
      <w:bookmarkEnd w:id="30"/>
      <w:proofErr w:type="spellStart"/>
      <w:r w:rsidRPr="00AA7511">
        <w:rPr>
          <w:b/>
          <w:bCs/>
          <w:lang w:val="fr-FR"/>
        </w:rPr>
        <w:t>Član</w:t>
      </w:r>
      <w:proofErr w:type="spellEnd"/>
      <w:r w:rsidRPr="00AA7511">
        <w:rPr>
          <w:b/>
          <w:bCs/>
          <w:lang w:val="fr-FR"/>
        </w:rPr>
        <w:t xml:space="preserve"> 14</w:t>
      </w:r>
    </w:p>
    <w:p w14:paraId="2A0B1B8E" w14:textId="77777777" w:rsidR="00AA7511" w:rsidRPr="00AA7511" w:rsidRDefault="00AA7511" w:rsidP="00AA7511">
      <w:pPr>
        <w:jc w:val="center"/>
        <w:rPr>
          <w:lang w:val="fr-FR"/>
        </w:rPr>
      </w:pPr>
      <w:r w:rsidRPr="00AA7511">
        <w:rPr>
          <w:lang w:val="fr-FR"/>
        </w:rPr>
        <w:t xml:space="preserve">Za </w:t>
      </w:r>
      <w:proofErr w:type="spellStart"/>
      <w:r w:rsidRPr="00AA7511">
        <w:rPr>
          <w:lang w:val="fr-FR"/>
        </w:rPr>
        <w:t>postupanje</w:t>
      </w:r>
      <w:proofErr w:type="spellEnd"/>
      <w:r w:rsidRPr="00AA7511">
        <w:rPr>
          <w:lang w:val="fr-FR"/>
        </w:rPr>
        <w:t xml:space="preserve"> u </w:t>
      </w:r>
      <w:proofErr w:type="spellStart"/>
      <w:r w:rsidRPr="00AA7511">
        <w:rPr>
          <w:lang w:val="fr-FR"/>
        </w:rPr>
        <w:t>predmetima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krivičnih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dela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iz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člana</w:t>
      </w:r>
      <w:proofErr w:type="spellEnd"/>
      <w:r w:rsidRPr="00AA7511">
        <w:rPr>
          <w:lang w:val="fr-FR"/>
        </w:rPr>
        <w:t xml:space="preserve"> 13. </w:t>
      </w:r>
      <w:proofErr w:type="spellStart"/>
      <w:proofErr w:type="gramStart"/>
      <w:r w:rsidRPr="00AA7511">
        <w:rPr>
          <w:lang w:val="fr-FR"/>
        </w:rPr>
        <w:t>ovog</w:t>
      </w:r>
      <w:proofErr w:type="spellEnd"/>
      <w:proofErr w:type="gram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zakona</w:t>
      </w:r>
      <w:proofErr w:type="spellEnd"/>
      <w:r w:rsidRPr="00AA7511">
        <w:rPr>
          <w:lang w:val="fr-FR"/>
        </w:rPr>
        <w:t xml:space="preserve">, </w:t>
      </w:r>
      <w:proofErr w:type="spellStart"/>
      <w:r w:rsidRPr="00AA7511">
        <w:rPr>
          <w:lang w:val="fr-FR"/>
        </w:rPr>
        <w:t>nadležna</w:t>
      </w:r>
      <w:proofErr w:type="spellEnd"/>
      <w:r w:rsidRPr="00AA7511">
        <w:rPr>
          <w:lang w:val="fr-FR"/>
        </w:rPr>
        <w:t xml:space="preserve"> su </w:t>
      </w:r>
      <w:proofErr w:type="spellStart"/>
      <w:r w:rsidRPr="00AA7511">
        <w:rPr>
          <w:lang w:val="fr-FR"/>
        </w:rPr>
        <w:t>viša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tužilaštva</w:t>
      </w:r>
      <w:proofErr w:type="spellEnd"/>
      <w:r w:rsidRPr="00AA7511">
        <w:rPr>
          <w:lang w:val="fr-FR"/>
        </w:rPr>
        <w:t xml:space="preserve"> u </w:t>
      </w:r>
      <w:proofErr w:type="spellStart"/>
      <w:r w:rsidRPr="00AA7511">
        <w:rPr>
          <w:lang w:val="fr-FR"/>
        </w:rPr>
        <w:t>Beogradu</w:t>
      </w:r>
      <w:proofErr w:type="spellEnd"/>
      <w:r w:rsidRPr="00AA7511">
        <w:rPr>
          <w:lang w:val="fr-FR"/>
        </w:rPr>
        <w:t xml:space="preserve">, </w:t>
      </w:r>
      <w:proofErr w:type="spellStart"/>
      <w:r w:rsidRPr="00AA7511">
        <w:rPr>
          <w:lang w:val="fr-FR"/>
        </w:rPr>
        <w:t>Kraljevu</w:t>
      </w:r>
      <w:proofErr w:type="spellEnd"/>
      <w:r w:rsidRPr="00AA7511">
        <w:rPr>
          <w:lang w:val="fr-FR"/>
        </w:rPr>
        <w:t xml:space="preserve">, </w:t>
      </w:r>
      <w:proofErr w:type="spellStart"/>
      <w:r w:rsidRPr="00AA7511">
        <w:rPr>
          <w:lang w:val="fr-FR"/>
        </w:rPr>
        <w:t>Nišu</w:t>
      </w:r>
      <w:proofErr w:type="spellEnd"/>
      <w:r w:rsidRPr="00AA7511">
        <w:rPr>
          <w:lang w:val="fr-FR"/>
        </w:rPr>
        <w:t xml:space="preserve"> i </w:t>
      </w:r>
      <w:proofErr w:type="spellStart"/>
      <w:r w:rsidRPr="00AA7511">
        <w:rPr>
          <w:lang w:val="fr-FR"/>
        </w:rPr>
        <w:t>Novom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Sadu</w:t>
      </w:r>
      <w:proofErr w:type="spellEnd"/>
      <w:r w:rsidRPr="00AA7511">
        <w:rPr>
          <w:lang w:val="fr-FR"/>
        </w:rPr>
        <w:t xml:space="preserve"> u </w:t>
      </w:r>
      <w:proofErr w:type="spellStart"/>
      <w:r w:rsidRPr="00AA7511">
        <w:rPr>
          <w:lang w:val="fr-FR"/>
        </w:rPr>
        <w:t>kojima</w:t>
      </w:r>
      <w:proofErr w:type="spellEnd"/>
      <w:r w:rsidRPr="00AA7511">
        <w:rPr>
          <w:lang w:val="fr-FR"/>
        </w:rPr>
        <w:t xml:space="preserve"> se </w:t>
      </w:r>
      <w:proofErr w:type="spellStart"/>
      <w:r w:rsidRPr="00AA7511">
        <w:rPr>
          <w:lang w:val="fr-FR"/>
        </w:rPr>
        <w:t>obrazuju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posebna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odeljenja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suzbijanje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korupcije</w:t>
      </w:r>
      <w:proofErr w:type="spellEnd"/>
      <w:r w:rsidRPr="00AA7511">
        <w:rPr>
          <w:lang w:val="fr-FR"/>
        </w:rPr>
        <w:t>.</w:t>
      </w:r>
    </w:p>
    <w:p w14:paraId="072CD022" w14:textId="77777777" w:rsidR="00AA7511" w:rsidRPr="00AA7511" w:rsidRDefault="00AA7511" w:rsidP="00AA7511">
      <w:pPr>
        <w:jc w:val="center"/>
        <w:rPr>
          <w:lang w:val="fr-FR"/>
        </w:rPr>
      </w:pPr>
      <w:proofErr w:type="spellStart"/>
      <w:r w:rsidRPr="00AA7511">
        <w:rPr>
          <w:lang w:val="fr-FR"/>
        </w:rPr>
        <w:t>Posebno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odeljenje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Višeg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tužilaštva</w:t>
      </w:r>
      <w:proofErr w:type="spellEnd"/>
      <w:r w:rsidRPr="00AA7511">
        <w:rPr>
          <w:lang w:val="fr-FR"/>
        </w:rPr>
        <w:t xml:space="preserve"> u </w:t>
      </w:r>
      <w:proofErr w:type="spellStart"/>
      <w:r w:rsidRPr="00AA7511">
        <w:rPr>
          <w:lang w:val="fr-FR"/>
        </w:rPr>
        <w:t>Beogradu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suzbijanje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korupcije</w:t>
      </w:r>
      <w:proofErr w:type="spellEnd"/>
      <w:r w:rsidRPr="00AA7511">
        <w:rPr>
          <w:lang w:val="fr-FR"/>
        </w:rPr>
        <w:t xml:space="preserve">, </w:t>
      </w:r>
      <w:proofErr w:type="spellStart"/>
      <w:r w:rsidRPr="00AA7511">
        <w:rPr>
          <w:lang w:val="fr-FR"/>
        </w:rPr>
        <w:t>postupa</w:t>
      </w:r>
      <w:proofErr w:type="spellEnd"/>
      <w:r w:rsidRPr="00AA7511">
        <w:rPr>
          <w:lang w:val="fr-FR"/>
        </w:rPr>
        <w:t xml:space="preserve"> u </w:t>
      </w:r>
      <w:proofErr w:type="spellStart"/>
      <w:r w:rsidRPr="00AA7511">
        <w:rPr>
          <w:lang w:val="fr-FR"/>
        </w:rPr>
        <w:t>predmetima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područje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Apelacionog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suda</w:t>
      </w:r>
      <w:proofErr w:type="spellEnd"/>
      <w:r w:rsidRPr="00AA7511">
        <w:rPr>
          <w:lang w:val="fr-FR"/>
        </w:rPr>
        <w:t xml:space="preserve"> u </w:t>
      </w:r>
      <w:proofErr w:type="spellStart"/>
      <w:r w:rsidRPr="00AA7511">
        <w:rPr>
          <w:lang w:val="fr-FR"/>
        </w:rPr>
        <w:t>Beogradu</w:t>
      </w:r>
      <w:proofErr w:type="spellEnd"/>
      <w:r w:rsidRPr="00AA7511">
        <w:rPr>
          <w:lang w:val="fr-FR"/>
        </w:rPr>
        <w:t>.</w:t>
      </w:r>
    </w:p>
    <w:p w14:paraId="5D396F02" w14:textId="77777777" w:rsidR="00AA7511" w:rsidRPr="00AA7511" w:rsidRDefault="00AA7511" w:rsidP="00AA7511">
      <w:pPr>
        <w:jc w:val="center"/>
        <w:rPr>
          <w:lang w:val="fr-FR"/>
        </w:rPr>
      </w:pPr>
      <w:proofErr w:type="spellStart"/>
      <w:r w:rsidRPr="00AA7511">
        <w:rPr>
          <w:lang w:val="fr-FR"/>
        </w:rPr>
        <w:lastRenderedPageBreak/>
        <w:t>Posebno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odeljenje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Višeg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tužilaštva</w:t>
      </w:r>
      <w:proofErr w:type="spellEnd"/>
      <w:r w:rsidRPr="00AA7511">
        <w:rPr>
          <w:lang w:val="fr-FR"/>
        </w:rPr>
        <w:t xml:space="preserve"> u </w:t>
      </w:r>
      <w:proofErr w:type="spellStart"/>
      <w:r w:rsidRPr="00AA7511">
        <w:rPr>
          <w:lang w:val="fr-FR"/>
        </w:rPr>
        <w:t>Kraljevu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suzbijanje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korupcije</w:t>
      </w:r>
      <w:proofErr w:type="spellEnd"/>
      <w:r w:rsidRPr="00AA7511">
        <w:rPr>
          <w:lang w:val="fr-FR"/>
        </w:rPr>
        <w:t xml:space="preserve">, </w:t>
      </w:r>
      <w:proofErr w:type="spellStart"/>
      <w:r w:rsidRPr="00AA7511">
        <w:rPr>
          <w:lang w:val="fr-FR"/>
        </w:rPr>
        <w:t>postupa</w:t>
      </w:r>
      <w:proofErr w:type="spellEnd"/>
      <w:r w:rsidRPr="00AA7511">
        <w:rPr>
          <w:lang w:val="fr-FR"/>
        </w:rPr>
        <w:t xml:space="preserve"> u </w:t>
      </w:r>
      <w:proofErr w:type="spellStart"/>
      <w:r w:rsidRPr="00AA7511">
        <w:rPr>
          <w:lang w:val="fr-FR"/>
        </w:rPr>
        <w:t>predmetima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područje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Apelacionog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suda</w:t>
      </w:r>
      <w:proofErr w:type="spellEnd"/>
      <w:r w:rsidRPr="00AA7511">
        <w:rPr>
          <w:lang w:val="fr-FR"/>
        </w:rPr>
        <w:t xml:space="preserve"> u </w:t>
      </w:r>
      <w:proofErr w:type="spellStart"/>
      <w:r w:rsidRPr="00AA7511">
        <w:rPr>
          <w:lang w:val="fr-FR"/>
        </w:rPr>
        <w:t>Kragujevcu</w:t>
      </w:r>
      <w:proofErr w:type="spellEnd"/>
      <w:r w:rsidRPr="00AA7511">
        <w:rPr>
          <w:lang w:val="fr-FR"/>
        </w:rPr>
        <w:t>.</w:t>
      </w:r>
    </w:p>
    <w:p w14:paraId="7F648494" w14:textId="77777777" w:rsidR="00AA7511" w:rsidRPr="00AA7511" w:rsidRDefault="00AA7511" w:rsidP="00AA7511">
      <w:pPr>
        <w:jc w:val="center"/>
        <w:rPr>
          <w:lang w:val="fr-FR"/>
        </w:rPr>
      </w:pPr>
      <w:proofErr w:type="spellStart"/>
      <w:r w:rsidRPr="00AA7511">
        <w:rPr>
          <w:lang w:val="fr-FR"/>
        </w:rPr>
        <w:t>Posebno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odeljenje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Višeg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tužilaštva</w:t>
      </w:r>
      <w:proofErr w:type="spellEnd"/>
      <w:r w:rsidRPr="00AA7511">
        <w:rPr>
          <w:lang w:val="fr-FR"/>
        </w:rPr>
        <w:t xml:space="preserve"> u </w:t>
      </w:r>
      <w:proofErr w:type="spellStart"/>
      <w:r w:rsidRPr="00AA7511">
        <w:rPr>
          <w:lang w:val="fr-FR"/>
        </w:rPr>
        <w:t>Nišu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suzbijanje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korupcije</w:t>
      </w:r>
      <w:proofErr w:type="spellEnd"/>
      <w:r w:rsidRPr="00AA7511">
        <w:rPr>
          <w:lang w:val="fr-FR"/>
        </w:rPr>
        <w:t xml:space="preserve">, </w:t>
      </w:r>
      <w:proofErr w:type="spellStart"/>
      <w:r w:rsidRPr="00AA7511">
        <w:rPr>
          <w:lang w:val="fr-FR"/>
        </w:rPr>
        <w:t>postupa</w:t>
      </w:r>
      <w:proofErr w:type="spellEnd"/>
      <w:r w:rsidRPr="00AA7511">
        <w:rPr>
          <w:lang w:val="fr-FR"/>
        </w:rPr>
        <w:t xml:space="preserve"> u </w:t>
      </w:r>
      <w:proofErr w:type="spellStart"/>
      <w:r w:rsidRPr="00AA7511">
        <w:rPr>
          <w:lang w:val="fr-FR"/>
        </w:rPr>
        <w:t>predmetima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područje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Apelacionog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suda</w:t>
      </w:r>
      <w:proofErr w:type="spellEnd"/>
      <w:r w:rsidRPr="00AA7511">
        <w:rPr>
          <w:lang w:val="fr-FR"/>
        </w:rPr>
        <w:t xml:space="preserve"> u </w:t>
      </w:r>
      <w:proofErr w:type="spellStart"/>
      <w:r w:rsidRPr="00AA7511">
        <w:rPr>
          <w:lang w:val="fr-FR"/>
        </w:rPr>
        <w:t>Nišu</w:t>
      </w:r>
      <w:proofErr w:type="spellEnd"/>
      <w:r w:rsidRPr="00AA7511">
        <w:rPr>
          <w:lang w:val="fr-FR"/>
        </w:rPr>
        <w:t>.</w:t>
      </w:r>
    </w:p>
    <w:p w14:paraId="4E3F0E56" w14:textId="77777777" w:rsidR="00AA7511" w:rsidRPr="00AA7511" w:rsidRDefault="00AA7511" w:rsidP="00AA7511">
      <w:pPr>
        <w:jc w:val="center"/>
        <w:rPr>
          <w:lang w:val="fr-FR"/>
        </w:rPr>
      </w:pPr>
      <w:proofErr w:type="spellStart"/>
      <w:r w:rsidRPr="00AA7511">
        <w:rPr>
          <w:lang w:val="fr-FR"/>
        </w:rPr>
        <w:t>Posebno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odeljenje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Višeg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tužilaštva</w:t>
      </w:r>
      <w:proofErr w:type="spellEnd"/>
      <w:r w:rsidRPr="00AA7511">
        <w:rPr>
          <w:lang w:val="fr-FR"/>
        </w:rPr>
        <w:t xml:space="preserve"> u </w:t>
      </w:r>
      <w:proofErr w:type="spellStart"/>
      <w:r w:rsidRPr="00AA7511">
        <w:rPr>
          <w:lang w:val="fr-FR"/>
        </w:rPr>
        <w:t>Novom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Sadu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suzbijanje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korupcije</w:t>
      </w:r>
      <w:proofErr w:type="spellEnd"/>
      <w:r w:rsidRPr="00AA7511">
        <w:rPr>
          <w:lang w:val="fr-FR"/>
        </w:rPr>
        <w:t xml:space="preserve">, </w:t>
      </w:r>
      <w:proofErr w:type="spellStart"/>
      <w:r w:rsidRPr="00AA7511">
        <w:rPr>
          <w:lang w:val="fr-FR"/>
        </w:rPr>
        <w:t>postupa</w:t>
      </w:r>
      <w:proofErr w:type="spellEnd"/>
      <w:r w:rsidRPr="00AA7511">
        <w:rPr>
          <w:lang w:val="fr-FR"/>
        </w:rPr>
        <w:t xml:space="preserve"> u </w:t>
      </w:r>
      <w:proofErr w:type="spellStart"/>
      <w:r w:rsidRPr="00AA7511">
        <w:rPr>
          <w:lang w:val="fr-FR"/>
        </w:rPr>
        <w:t>predmetima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područje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Apelacionog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suda</w:t>
      </w:r>
      <w:proofErr w:type="spellEnd"/>
      <w:r w:rsidRPr="00AA7511">
        <w:rPr>
          <w:lang w:val="fr-FR"/>
        </w:rPr>
        <w:t xml:space="preserve"> u </w:t>
      </w:r>
      <w:proofErr w:type="spellStart"/>
      <w:r w:rsidRPr="00AA7511">
        <w:rPr>
          <w:lang w:val="fr-FR"/>
        </w:rPr>
        <w:t>Novom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Sadu</w:t>
      </w:r>
      <w:proofErr w:type="spellEnd"/>
      <w:r w:rsidRPr="00AA7511">
        <w:rPr>
          <w:lang w:val="fr-FR"/>
        </w:rPr>
        <w:t>.</w:t>
      </w:r>
    </w:p>
    <w:p w14:paraId="6415DAB9" w14:textId="77777777" w:rsidR="00AA7511" w:rsidRPr="00AA7511" w:rsidRDefault="00AA7511" w:rsidP="00AA7511">
      <w:pPr>
        <w:jc w:val="center"/>
        <w:rPr>
          <w:b/>
          <w:bCs/>
          <w:lang w:val="fr-FR"/>
        </w:rPr>
      </w:pPr>
      <w:bookmarkStart w:id="31" w:name="str_18"/>
      <w:bookmarkEnd w:id="31"/>
      <w:proofErr w:type="spellStart"/>
      <w:r w:rsidRPr="00AA7511">
        <w:rPr>
          <w:b/>
          <w:bCs/>
          <w:lang w:val="fr-FR"/>
        </w:rPr>
        <w:t>Rukovođenje</w:t>
      </w:r>
      <w:proofErr w:type="spellEnd"/>
      <w:r w:rsidRPr="00AA7511">
        <w:rPr>
          <w:b/>
          <w:bCs/>
          <w:lang w:val="fr-FR"/>
        </w:rPr>
        <w:t xml:space="preserve">, </w:t>
      </w:r>
      <w:proofErr w:type="spellStart"/>
      <w:r w:rsidRPr="00AA7511">
        <w:rPr>
          <w:b/>
          <w:bCs/>
          <w:lang w:val="fr-FR"/>
        </w:rPr>
        <w:t>upućivanje</w:t>
      </w:r>
      <w:proofErr w:type="spellEnd"/>
      <w:r w:rsidRPr="00AA7511">
        <w:rPr>
          <w:b/>
          <w:bCs/>
          <w:lang w:val="fr-FR"/>
        </w:rPr>
        <w:t xml:space="preserve"> i </w:t>
      </w:r>
      <w:proofErr w:type="spellStart"/>
      <w:r w:rsidRPr="00AA7511">
        <w:rPr>
          <w:b/>
          <w:bCs/>
          <w:lang w:val="fr-FR"/>
        </w:rPr>
        <w:t>koordinacija</w:t>
      </w:r>
      <w:proofErr w:type="spellEnd"/>
      <w:r w:rsidRPr="00AA7511">
        <w:rPr>
          <w:b/>
          <w:bCs/>
          <w:lang w:val="fr-FR"/>
        </w:rPr>
        <w:t xml:space="preserve"> rada </w:t>
      </w:r>
      <w:proofErr w:type="spellStart"/>
      <w:r w:rsidRPr="00AA7511">
        <w:rPr>
          <w:b/>
          <w:bCs/>
          <w:lang w:val="fr-FR"/>
        </w:rPr>
        <w:t>posebnih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odeljenja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viših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javnih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tužilaštava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za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suzbijanje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korupcije</w:t>
      </w:r>
      <w:proofErr w:type="spellEnd"/>
    </w:p>
    <w:p w14:paraId="3574D11C" w14:textId="77777777" w:rsidR="00AA7511" w:rsidRPr="00AA7511" w:rsidRDefault="00AA7511" w:rsidP="00AA7511">
      <w:pPr>
        <w:jc w:val="center"/>
        <w:rPr>
          <w:b/>
          <w:bCs/>
          <w:lang w:val="fr-FR"/>
        </w:rPr>
      </w:pPr>
      <w:bookmarkStart w:id="32" w:name="clan_15"/>
      <w:bookmarkEnd w:id="32"/>
      <w:proofErr w:type="spellStart"/>
      <w:r w:rsidRPr="00AA7511">
        <w:rPr>
          <w:b/>
          <w:bCs/>
          <w:lang w:val="fr-FR"/>
        </w:rPr>
        <w:t>Član</w:t>
      </w:r>
      <w:proofErr w:type="spellEnd"/>
      <w:r w:rsidRPr="00AA7511">
        <w:rPr>
          <w:b/>
          <w:bCs/>
          <w:lang w:val="fr-FR"/>
        </w:rPr>
        <w:t xml:space="preserve"> 15</w:t>
      </w:r>
    </w:p>
    <w:p w14:paraId="5D86FA35" w14:textId="77777777" w:rsidR="00AA7511" w:rsidRPr="00AA7511" w:rsidRDefault="00AA7511" w:rsidP="00AA7511">
      <w:pPr>
        <w:jc w:val="center"/>
        <w:rPr>
          <w:lang w:val="fr-FR"/>
        </w:rPr>
      </w:pPr>
      <w:r w:rsidRPr="00AA7511">
        <w:rPr>
          <w:lang w:val="fr-FR"/>
        </w:rPr>
        <w:t xml:space="preserve">Radom </w:t>
      </w:r>
      <w:proofErr w:type="spellStart"/>
      <w:r w:rsidRPr="00AA7511">
        <w:rPr>
          <w:lang w:val="fr-FR"/>
        </w:rPr>
        <w:t>posebnog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odeljenja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višeg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tužilaštva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suzbijanje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korupcije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iz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člana</w:t>
      </w:r>
      <w:proofErr w:type="spellEnd"/>
      <w:r w:rsidRPr="00AA7511">
        <w:rPr>
          <w:lang w:val="fr-FR"/>
        </w:rPr>
        <w:t xml:space="preserve"> 13. </w:t>
      </w:r>
      <w:proofErr w:type="spellStart"/>
      <w:proofErr w:type="gramStart"/>
      <w:r w:rsidRPr="00AA7511">
        <w:rPr>
          <w:lang w:val="fr-FR"/>
        </w:rPr>
        <w:t>ovog</w:t>
      </w:r>
      <w:proofErr w:type="spellEnd"/>
      <w:proofErr w:type="gram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zakona</w:t>
      </w:r>
      <w:proofErr w:type="spellEnd"/>
      <w:r w:rsidRPr="00AA7511">
        <w:rPr>
          <w:lang w:val="fr-FR"/>
        </w:rPr>
        <w:t xml:space="preserve">, </w:t>
      </w:r>
      <w:proofErr w:type="spellStart"/>
      <w:r w:rsidRPr="00AA7511">
        <w:rPr>
          <w:lang w:val="fr-FR"/>
        </w:rPr>
        <w:t>rukovodi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rukovodilac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posebnog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odeljenja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višeg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tužilaštava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suzbijanje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korupcije</w:t>
      </w:r>
      <w:proofErr w:type="spellEnd"/>
      <w:r w:rsidRPr="00AA7511">
        <w:rPr>
          <w:lang w:val="fr-FR"/>
        </w:rPr>
        <w:t xml:space="preserve">, </w:t>
      </w:r>
      <w:proofErr w:type="spellStart"/>
      <w:r w:rsidRPr="00AA7511">
        <w:rPr>
          <w:lang w:val="fr-FR"/>
        </w:rPr>
        <w:t>koga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postavlja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glavni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tužilac</w:t>
      </w:r>
      <w:proofErr w:type="spellEnd"/>
      <w:r w:rsidRPr="00AA7511">
        <w:rPr>
          <w:lang w:val="fr-FR"/>
        </w:rPr>
        <w:t>.</w:t>
      </w:r>
    </w:p>
    <w:p w14:paraId="1E39B7B2" w14:textId="77777777" w:rsidR="00AA7511" w:rsidRPr="00AA7511" w:rsidRDefault="00AA7511" w:rsidP="00AA7511">
      <w:pPr>
        <w:jc w:val="center"/>
        <w:rPr>
          <w:lang w:val="fr-FR"/>
        </w:rPr>
      </w:pPr>
      <w:proofErr w:type="spellStart"/>
      <w:r w:rsidRPr="00AA7511">
        <w:rPr>
          <w:lang w:val="fr-FR"/>
        </w:rPr>
        <w:t>Rukovodilac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odeljenja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postavlja</w:t>
      </w:r>
      <w:proofErr w:type="spellEnd"/>
      <w:r w:rsidRPr="00AA7511">
        <w:rPr>
          <w:lang w:val="fr-FR"/>
        </w:rPr>
        <w:t xml:space="preserve"> se u </w:t>
      </w:r>
      <w:proofErr w:type="spellStart"/>
      <w:r w:rsidRPr="00AA7511">
        <w:rPr>
          <w:lang w:val="fr-FR"/>
        </w:rPr>
        <w:t>posebno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odeljenje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višeg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tužilaštva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suzbijanje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korupcije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iz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reda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javnih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tužilaca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tužilaštva</w:t>
      </w:r>
      <w:proofErr w:type="spellEnd"/>
      <w:r w:rsidRPr="00AA7511">
        <w:rPr>
          <w:lang w:val="fr-FR"/>
        </w:rPr>
        <w:t>.</w:t>
      </w:r>
    </w:p>
    <w:p w14:paraId="2748E57B" w14:textId="77777777" w:rsidR="00AA7511" w:rsidRPr="00AA7511" w:rsidRDefault="00AA7511" w:rsidP="00AA7511">
      <w:pPr>
        <w:jc w:val="center"/>
        <w:rPr>
          <w:lang w:val="fr-FR"/>
        </w:rPr>
      </w:pPr>
      <w:proofErr w:type="spellStart"/>
      <w:r w:rsidRPr="00AA7511">
        <w:rPr>
          <w:lang w:val="fr-FR"/>
        </w:rPr>
        <w:t>Prilikom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postavljenja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rukovodioca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odeljenja</w:t>
      </w:r>
      <w:proofErr w:type="spellEnd"/>
      <w:r w:rsidRPr="00AA7511">
        <w:rPr>
          <w:lang w:val="fr-FR"/>
        </w:rPr>
        <w:t xml:space="preserve">, </w:t>
      </w:r>
      <w:proofErr w:type="spellStart"/>
      <w:r w:rsidRPr="00AA7511">
        <w:rPr>
          <w:lang w:val="fr-FR"/>
        </w:rPr>
        <w:t>vodi</w:t>
      </w:r>
      <w:proofErr w:type="spellEnd"/>
      <w:r w:rsidRPr="00AA7511">
        <w:rPr>
          <w:lang w:val="fr-FR"/>
        </w:rPr>
        <w:t xml:space="preserve"> se </w:t>
      </w:r>
      <w:proofErr w:type="spellStart"/>
      <w:r w:rsidRPr="00AA7511">
        <w:rPr>
          <w:lang w:val="fr-FR"/>
        </w:rPr>
        <w:t>računa</w:t>
      </w:r>
      <w:proofErr w:type="spellEnd"/>
      <w:r w:rsidRPr="00AA7511">
        <w:rPr>
          <w:lang w:val="fr-FR"/>
        </w:rPr>
        <w:t xml:space="preserve"> o </w:t>
      </w:r>
      <w:proofErr w:type="spellStart"/>
      <w:r w:rsidRPr="00AA7511">
        <w:rPr>
          <w:lang w:val="fr-FR"/>
        </w:rPr>
        <w:t>posedovanju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potrebnih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stručnih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znanja</w:t>
      </w:r>
      <w:proofErr w:type="spellEnd"/>
      <w:r w:rsidRPr="00AA7511">
        <w:rPr>
          <w:lang w:val="fr-FR"/>
        </w:rPr>
        <w:t xml:space="preserve"> i </w:t>
      </w:r>
      <w:proofErr w:type="spellStart"/>
      <w:r w:rsidRPr="00AA7511">
        <w:rPr>
          <w:lang w:val="fr-FR"/>
        </w:rPr>
        <w:t>iskustava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iz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oblasti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borbe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protiv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privrednog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kriminala</w:t>
      </w:r>
      <w:proofErr w:type="spellEnd"/>
      <w:r w:rsidRPr="00AA7511">
        <w:rPr>
          <w:lang w:val="fr-FR"/>
        </w:rPr>
        <w:t xml:space="preserve"> i </w:t>
      </w:r>
      <w:proofErr w:type="spellStart"/>
      <w:r w:rsidRPr="00AA7511">
        <w:rPr>
          <w:lang w:val="fr-FR"/>
        </w:rPr>
        <w:t>suzbijanja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krivičnih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dela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protiv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službene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dužnosti</w:t>
      </w:r>
      <w:proofErr w:type="spellEnd"/>
      <w:r w:rsidRPr="00AA7511">
        <w:rPr>
          <w:lang w:val="fr-FR"/>
        </w:rPr>
        <w:t xml:space="preserve"> i </w:t>
      </w:r>
      <w:proofErr w:type="spellStart"/>
      <w:r w:rsidRPr="00AA7511">
        <w:rPr>
          <w:lang w:val="fr-FR"/>
        </w:rPr>
        <w:t>korupcije</w:t>
      </w:r>
      <w:proofErr w:type="spellEnd"/>
      <w:r w:rsidRPr="00AA7511">
        <w:rPr>
          <w:lang w:val="fr-FR"/>
        </w:rPr>
        <w:t>.</w:t>
      </w:r>
    </w:p>
    <w:p w14:paraId="329873E7" w14:textId="77777777" w:rsidR="00AA7511" w:rsidRPr="00AA7511" w:rsidRDefault="00AA7511" w:rsidP="00AA7511">
      <w:pPr>
        <w:jc w:val="center"/>
        <w:rPr>
          <w:lang w:val="fr-FR"/>
        </w:rPr>
      </w:pPr>
      <w:proofErr w:type="spellStart"/>
      <w:r w:rsidRPr="00AA7511">
        <w:rPr>
          <w:lang w:val="fr-FR"/>
        </w:rPr>
        <w:t>Koordinaciju</w:t>
      </w:r>
      <w:proofErr w:type="spellEnd"/>
      <w:r w:rsidRPr="00AA7511">
        <w:rPr>
          <w:lang w:val="fr-FR"/>
        </w:rPr>
        <w:t xml:space="preserve"> rada </w:t>
      </w:r>
      <w:proofErr w:type="spellStart"/>
      <w:r w:rsidRPr="00AA7511">
        <w:rPr>
          <w:lang w:val="fr-FR"/>
        </w:rPr>
        <w:t>posebnih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odeljenja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viših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javnih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tužilaštava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suzbijanje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korupcije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vrši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Glavni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tužilac</w:t>
      </w:r>
      <w:proofErr w:type="spellEnd"/>
      <w:r w:rsidRPr="00AA7511">
        <w:rPr>
          <w:lang w:val="fr-FR"/>
        </w:rPr>
        <w:t>.</w:t>
      </w:r>
    </w:p>
    <w:p w14:paraId="1DA3450E" w14:textId="77777777" w:rsidR="00AA7511" w:rsidRPr="00AA7511" w:rsidRDefault="00AA7511" w:rsidP="00AA7511">
      <w:pPr>
        <w:jc w:val="center"/>
        <w:rPr>
          <w:lang w:val="fr-FR"/>
        </w:rPr>
      </w:pPr>
      <w:r w:rsidRPr="00AA7511">
        <w:rPr>
          <w:lang w:val="fr-FR"/>
        </w:rPr>
        <w:t xml:space="preserve">U </w:t>
      </w:r>
      <w:proofErr w:type="spellStart"/>
      <w:r w:rsidRPr="00AA7511">
        <w:rPr>
          <w:lang w:val="fr-FR"/>
        </w:rPr>
        <w:t>cilju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koordinacije</w:t>
      </w:r>
      <w:proofErr w:type="spellEnd"/>
      <w:r w:rsidRPr="00AA7511">
        <w:rPr>
          <w:lang w:val="fr-FR"/>
        </w:rPr>
        <w:t xml:space="preserve"> rada, </w:t>
      </w:r>
      <w:proofErr w:type="spellStart"/>
      <w:r w:rsidRPr="00AA7511">
        <w:rPr>
          <w:lang w:val="fr-FR"/>
        </w:rPr>
        <w:t>Glavni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tužilac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saziva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sastanke</w:t>
      </w:r>
      <w:proofErr w:type="spellEnd"/>
      <w:r w:rsidRPr="00AA7511">
        <w:rPr>
          <w:lang w:val="fr-FR"/>
        </w:rPr>
        <w:t xml:space="preserve">, na </w:t>
      </w:r>
      <w:proofErr w:type="spellStart"/>
      <w:r w:rsidRPr="00AA7511">
        <w:rPr>
          <w:lang w:val="fr-FR"/>
        </w:rPr>
        <w:t>kojima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učestvuju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svi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rukovodioci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posebnih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odeljenja</w:t>
      </w:r>
      <w:proofErr w:type="spellEnd"/>
      <w:r w:rsidRPr="00AA7511">
        <w:rPr>
          <w:lang w:val="fr-FR"/>
        </w:rPr>
        <w:t xml:space="preserve">, </w:t>
      </w:r>
      <w:proofErr w:type="spellStart"/>
      <w:r w:rsidRPr="00AA7511">
        <w:rPr>
          <w:lang w:val="fr-FR"/>
        </w:rPr>
        <w:t>najmanje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jednom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mesečno</w:t>
      </w:r>
      <w:proofErr w:type="spellEnd"/>
      <w:r w:rsidRPr="00AA7511">
        <w:rPr>
          <w:lang w:val="fr-FR"/>
        </w:rPr>
        <w:t>.</w:t>
      </w:r>
    </w:p>
    <w:p w14:paraId="1B9CDF4A" w14:textId="77777777" w:rsidR="00AA7511" w:rsidRPr="00AA7511" w:rsidRDefault="00AA7511" w:rsidP="00AA7511">
      <w:pPr>
        <w:jc w:val="center"/>
        <w:rPr>
          <w:b/>
          <w:bCs/>
          <w:lang w:val="fr-FR"/>
        </w:rPr>
      </w:pPr>
      <w:bookmarkStart w:id="33" w:name="str_19"/>
      <w:bookmarkEnd w:id="33"/>
      <w:proofErr w:type="spellStart"/>
      <w:r w:rsidRPr="00AA7511">
        <w:rPr>
          <w:b/>
          <w:bCs/>
          <w:lang w:val="fr-FR"/>
        </w:rPr>
        <w:t>Organizaciona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jedinica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nadležna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za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suzbijanje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korupcije</w:t>
      </w:r>
      <w:proofErr w:type="spellEnd"/>
    </w:p>
    <w:p w14:paraId="6C2ECC02" w14:textId="77777777" w:rsidR="00AA7511" w:rsidRPr="00AA7511" w:rsidRDefault="00AA7511" w:rsidP="00AA7511">
      <w:pPr>
        <w:jc w:val="center"/>
        <w:rPr>
          <w:b/>
          <w:bCs/>
          <w:lang w:val="fr-FR"/>
        </w:rPr>
      </w:pPr>
      <w:bookmarkStart w:id="34" w:name="clan_16"/>
      <w:bookmarkEnd w:id="34"/>
      <w:proofErr w:type="spellStart"/>
      <w:r w:rsidRPr="00AA7511">
        <w:rPr>
          <w:b/>
          <w:bCs/>
          <w:lang w:val="fr-FR"/>
        </w:rPr>
        <w:t>Član</w:t>
      </w:r>
      <w:proofErr w:type="spellEnd"/>
      <w:r w:rsidRPr="00AA7511">
        <w:rPr>
          <w:b/>
          <w:bCs/>
          <w:lang w:val="fr-FR"/>
        </w:rPr>
        <w:t xml:space="preserve"> 16</w:t>
      </w:r>
    </w:p>
    <w:p w14:paraId="5A55566C" w14:textId="77777777" w:rsidR="00AA7511" w:rsidRPr="00AA7511" w:rsidRDefault="00AA7511" w:rsidP="00AA7511">
      <w:pPr>
        <w:jc w:val="center"/>
        <w:rPr>
          <w:lang w:val="fr-FR"/>
        </w:rPr>
      </w:pPr>
      <w:proofErr w:type="spellStart"/>
      <w:r w:rsidRPr="00AA7511">
        <w:rPr>
          <w:lang w:val="fr-FR"/>
        </w:rPr>
        <w:t>Policijske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poslove</w:t>
      </w:r>
      <w:proofErr w:type="spellEnd"/>
      <w:r w:rsidRPr="00AA7511">
        <w:rPr>
          <w:lang w:val="fr-FR"/>
        </w:rPr>
        <w:t xml:space="preserve"> u </w:t>
      </w:r>
      <w:proofErr w:type="spellStart"/>
      <w:r w:rsidRPr="00AA7511">
        <w:rPr>
          <w:lang w:val="fr-FR"/>
        </w:rPr>
        <w:t>vezi</w:t>
      </w:r>
      <w:proofErr w:type="spellEnd"/>
      <w:r w:rsidRPr="00AA7511">
        <w:rPr>
          <w:lang w:val="fr-FR"/>
        </w:rPr>
        <w:t xml:space="preserve"> sa </w:t>
      </w:r>
      <w:proofErr w:type="spellStart"/>
      <w:r w:rsidRPr="00AA7511">
        <w:rPr>
          <w:lang w:val="fr-FR"/>
        </w:rPr>
        <w:t>krivičnim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delima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iz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člana</w:t>
      </w:r>
      <w:proofErr w:type="spellEnd"/>
      <w:r w:rsidRPr="00AA7511">
        <w:rPr>
          <w:lang w:val="fr-FR"/>
        </w:rPr>
        <w:t xml:space="preserve"> 13. </w:t>
      </w:r>
      <w:proofErr w:type="spellStart"/>
      <w:proofErr w:type="gramStart"/>
      <w:r w:rsidRPr="00AA7511">
        <w:rPr>
          <w:lang w:val="fr-FR"/>
        </w:rPr>
        <w:t>ovog</w:t>
      </w:r>
      <w:proofErr w:type="spellEnd"/>
      <w:proofErr w:type="gram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zakona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obavlja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Ministarstvo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unutrašnjih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poslova</w:t>
      </w:r>
      <w:proofErr w:type="spellEnd"/>
      <w:r w:rsidRPr="00AA7511">
        <w:rPr>
          <w:lang w:val="fr-FR"/>
        </w:rPr>
        <w:t xml:space="preserve"> - </w:t>
      </w:r>
      <w:proofErr w:type="spellStart"/>
      <w:r w:rsidRPr="00AA7511">
        <w:rPr>
          <w:lang w:val="fr-FR"/>
        </w:rPr>
        <w:t>organizaciona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jedinica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nadležna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suzbijanje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korupcije</w:t>
      </w:r>
      <w:proofErr w:type="spellEnd"/>
      <w:r w:rsidRPr="00AA7511">
        <w:rPr>
          <w:lang w:val="fr-FR"/>
        </w:rPr>
        <w:t>.</w:t>
      </w:r>
    </w:p>
    <w:p w14:paraId="16E14414" w14:textId="77777777" w:rsidR="00AA7511" w:rsidRPr="00AA7511" w:rsidRDefault="00AA7511" w:rsidP="00AA7511">
      <w:pPr>
        <w:jc w:val="center"/>
        <w:rPr>
          <w:lang w:val="fr-FR"/>
        </w:rPr>
      </w:pPr>
      <w:proofErr w:type="spellStart"/>
      <w:r w:rsidRPr="00AA7511">
        <w:rPr>
          <w:lang w:val="fr-FR"/>
        </w:rPr>
        <w:t>Organizaciona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jedinica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nadležna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suzbijanje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korupcije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postupa</w:t>
      </w:r>
      <w:proofErr w:type="spellEnd"/>
      <w:r w:rsidRPr="00AA7511">
        <w:rPr>
          <w:lang w:val="fr-FR"/>
        </w:rPr>
        <w:t xml:space="preserve"> po </w:t>
      </w:r>
      <w:proofErr w:type="spellStart"/>
      <w:r w:rsidRPr="00AA7511">
        <w:rPr>
          <w:lang w:val="fr-FR"/>
        </w:rPr>
        <w:t>zahtevu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glavnog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tužioca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nadležnog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višeg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tužilaštva</w:t>
      </w:r>
      <w:proofErr w:type="spellEnd"/>
      <w:r w:rsidRPr="00AA7511">
        <w:rPr>
          <w:lang w:val="fr-FR"/>
        </w:rPr>
        <w:t xml:space="preserve">, u </w:t>
      </w:r>
      <w:proofErr w:type="spellStart"/>
      <w:r w:rsidRPr="00AA7511">
        <w:rPr>
          <w:lang w:val="fr-FR"/>
        </w:rPr>
        <w:t>skladu</w:t>
      </w:r>
      <w:proofErr w:type="spellEnd"/>
      <w:r w:rsidRPr="00AA7511">
        <w:rPr>
          <w:lang w:val="fr-FR"/>
        </w:rPr>
        <w:t xml:space="preserve"> sa </w:t>
      </w:r>
      <w:proofErr w:type="spellStart"/>
      <w:r w:rsidRPr="00AA7511">
        <w:rPr>
          <w:lang w:val="fr-FR"/>
        </w:rPr>
        <w:t>zakonom</w:t>
      </w:r>
      <w:proofErr w:type="spellEnd"/>
      <w:r w:rsidRPr="00AA7511">
        <w:rPr>
          <w:lang w:val="fr-FR"/>
        </w:rPr>
        <w:t>.</w:t>
      </w:r>
    </w:p>
    <w:p w14:paraId="5AFD7ABF" w14:textId="77777777" w:rsidR="00AA7511" w:rsidRPr="00AA7511" w:rsidRDefault="00AA7511" w:rsidP="00AA7511">
      <w:pPr>
        <w:jc w:val="center"/>
        <w:rPr>
          <w:lang w:val="fr-FR"/>
        </w:rPr>
      </w:pPr>
      <w:r w:rsidRPr="00AA7511">
        <w:rPr>
          <w:lang w:val="fr-FR"/>
        </w:rPr>
        <w:t xml:space="preserve">U </w:t>
      </w:r>
      <w:proofErr w:type="spellStart"/>
      <w:r w:rsidRPr="00AA7511">
        <w:rPr>
          <w:lang w:val="fr-FR"/>
        </w:rPr>
        <w:t>okviru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organizacione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jedinice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nadležne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suzbijanje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korupcije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odrediće</w:t>
      </w:r>
      <w:proofErr w:type="spellEnd"/>
      <w:r w:rsidRPr="00AA7511">
        <w:rPr>
          <w:lang w:val="fr-FR"/>
        </w:rPr>
        <w:t xml:space="preserve"> se po </w:t>
      </w:r>
      <w:proofErr w:type="spellStart"/>
      <w:r w:rsidRPr="00AA7511">
        <w:rPr>
          <w:lang w:val="fr-FR"/>
        </w:rPr>
        <w:t>jedan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policijski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službenik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kao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koordinator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svih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nadležnih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jedinica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policije</w:t>
      </w:r>
      <w:proofErr w:type="spellEnd"/>
      <w:r w:rsidRPr="00AA7511">
        <w:rPr>
          <w:lang w:val="fr-FR"/>
        </w:rPr>
        <w:t xml:space="preserve">, </w:t>
      </w:r>
      <w:proofErr w:type="spellStart"/>
      <w:r w:rsidRPr="00AA7511">
        <w:rPr>
          <w:lang w:val="fr-FR"/>
        </w:rPr>
        <w:t>radi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postupanja</w:t>
      </w:r>
      <w:proofErr w:type="spellEnd"/>
      <w:r w:rsidRPr="00AA7511">
        <w:rPr>
          <w:lang w:val="fr-FR"/>
        </w:rPr>
        <w:t xml:space="preserve"> po </w:t>
      </w:r>
      <w:proofErr w:type="spellStart"/>
      <w:r w:rsidRPr="00AA7511">
        <w:rPr>
          <w:lang w:val="fr-FR"/>
        </w:rPr>
        <w:t>zahtevima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nadležnog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tužioca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iz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člana</w:t>
      </w:r>
      <w:proofErr w:type="spellEnd"/>
      <w:r w:rsidRPr="00AA7511">
        <w:rPr>
          <w:lang w:val="fr-FR"/>
        </w:rPr>
        <w:t xml:space="preserve"> 14. </w:t>
      </w:r>
      <w:proofErr w:type="spellStart"/>
      <w:proofErr w:type="gramStart"/>
      <w:r w:rsidRPr="00AA7511">
        <w:rPr>
          <w:lang w:val="fr-FR"/>
        </w:rPr>
        <w:t>ovog</w:t>
      </w:r>
      <w:proofErr w:type="spellEnd"/>
      <w:proofErr w:type="gram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zakona</w:t>
      </w:r>
      <w:proofErr w:type="spellEnd"/>
      <w:r w:rsidRPr="00AA7511">
        <w:rPr>
          <w:lang w:val="fr-FR"/>
        </w:rPr>
        <w:t>.</w:t>
      </w:r>
    </w:p>
    <w:p w14:paraId="495AD62A" w14:textId="77777777" w:rsidR="00AA7511" w:rsidRPr="00AA7511" w:rsidRDefault="00AA7511" w:rsidP="00AA7511">
      <w:pPr>
        <w:jc w:val="center"/>
        <w:rPr>
          <w:lang w:val="fr-FR"/>
        </w:rPr>
      </w:pPr>
      <w:proofErr w:type="spellStart"/>
      <w:r w:rsidRPr="00AA7511">
        <w:rPr>
          <w:lang w:val="fr-FR"/>
        </w:rPr>
        <w:t>Rokovi</w:t>
      </w:r>
      <w:proofErr w:type="spellEnd"/>
      <w:r w:rsidRPr="00AA7511">
        <w:rPr>
          <w:lang w:val="fr-FR"/>
        </w:rPr>
        <w:t xml:space="preserve">, </w:t>
      </w:r>
      <w:proofErr w:type="spellStart"/>
      <w:r w:rsidRPr="00AA7511">
        <w:rPr>
          <w:lang w:val="fr-FR"/>
        </w:rPr>
        <w:t>način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postupanja</w:t>
      </w:r>
      <w:proofErr w:type="spellEnd"/>
      <w:r w:rsidRPr="00AA7511">
        <w:rPr>
          <w:lang w:val="fr-FR"/>
        </w:rPr>
        <w:t xml:space="preserve"> i </w:t>
      </w:r>
      <w:proofErr w:type="spellStart"/>
      <w:r w:rsidRPr="00AA7511">
        <w:rPr>
          <w:lang w:val="fr-FR"/>
        </w:rPr>
        <w:t>način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službene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komunikacije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posebnih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odeljenja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viših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javnih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tužilaštava</w:t>
      </w:r>
      <w:proofErr w:type="spellEnd"/>
      <w:r w:rsidRPr="00AA7511">
        <w:rPr>
          <w:lang w:val="fr-FR"/>
        </w:rPr>
        <w:t xml:space="preserve"> i </w:t>
      </w:r>
      <w:proofErr w:type="spellStart"/>
      <w:r w:rsidRPr="00AA7511">
        <w:rPr>
          <w:lang w:val="fr-FR"/>
        </w:rPr>
        <w:t>organizacione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jedinice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nadležne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suzbijanje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korupcije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uređuju</w:t>
      </w:r>
      <w:proofErr w:type="spellEnd"/>
      <w:r w:rsidRPr="00AA7511">
        <w:rPr>
          <w:lang w:val="fr-FR"/>
        </w:rPr>
        <w:t xml:space="preserve"> se </w:t>
      </w:r>
      <w:proofErr w:type="spellStart"/>
      <w:r w:rsidRPr="00AA7511">
        <w:rPr>
          <w:lang w:val="fr-FR"/>
        </w:rPr>
        <w:t>aktom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koji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zajedno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donose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ministar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nadležan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poslove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pravosuđa</w:t>
      </w:r>
      <w:proofErr w:type="spellEnd"/>
      <w:r w:rsidRPr="00AA7511">
        <w:rPr>
          <w:lang w:val="fr-FR"/>
        </w:rPr>
        <w:t xml:space="preserve"> i </w:t>
      </w:r>
      <w:proofErr w:type="spellStart"/>
      <w:r w:rsidRPr="00AA7511">
        <w:rPr>
          <w:lang w:val="fr-FR"/>
        </w:rPr>
        <w:t>ministar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nadležan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unutrašnje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poslove</w:t>
      </w:r>
      <w:proofErr w:type="spellEnd"/>
      <w:r w:rsidRPr="00AA7511">
        <w:rPr>
          <w:lang w:val="fr-FR"/>
        </w:rPr>
        <w:t>.</w:t>
      </w:r>
    </w:p>
    <w:p w14:paraId="3CD6EEDC" w14:textId="77777777" w:rsidR="00AA7511" w:rsidRPr="00AA7511" w:rsidRDefault="00AA7511" w:rsidP="00AA7511">
      <w:pPr>
        <w:jc w:val="center"/>
        <w:rPr>
          <w:lang w:val="fr-FR"/>
        </w:rPr>
      </w:pPr>
      <w:proofErr w:type="spellStart"/>
      <w:r w:rsidRPr="00AA7511">
        <w:rPr>
          <w:lang w:val="fr-FR"/>
        </w:rPr>
        <w:t>Ministar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nadležan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unutrašnje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poslove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donosi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akt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kojim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bliže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uređuje</w:t>
      </w:r>
      <w:proofErr w:type="spellEnd"/>
      <w:r w:rsidRPr="00AA7511">
        <w:rPr>
          <w:lang w:val="fr-FR"/>
        </w:rPr>
        <w:t xml:space="preserve"> rad i </w:t>
      </w:r>
      <w:proofErr w:type="spellStart"/>
      <w:r w:rsidRPr="00AA7511">
        <w:rPr>
          <w:lang w:val="fr-FR"/>
        </w:rPr>
        <w:t>organizaciju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organizacione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jedinice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nadležne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suzbijanje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korupcije</w:t>
      </w:r>
      <w:proofErr w:type="spellEnd"/>
      <w:r w:rsidRPr="00AA7511">
        <w:rPr>
          <w:lang w:val="fr-FR"/>
        </w:rPr>
        <w:t>.</w:t>
      </w:r>
    </w:p>
    <w:p w14:paraId="1C965374" w14:textId="77777777" w:rsidR="00AA7511" w:rsidRPr="00AA7511" w:rsidRDefault="00AA7511" w:rsidP="00AA7511">
      <w:pPr>
        <w:jc w:val="center"/>
        <w:rPr>
          <w:b/>
          <w:bCs/>
        </w:rPr>
      </w:pPr>
      <w:bookmarkStart w:id="35" w:name="str_20"/>
      <w:bookmarkEnd w:id="35"/>
      <w:proofErr w:type="spellStart"/>
      <w:r w:rsidRPr="00AA7511">
        <w:rPr>
          <w:b/>
          <w:bCs/>
        </w:rPr>
        <w:lastRenderedPageBreak/>
        <w:t>Mesna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nadležnost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viših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sudova</w:t>
      </w:r>
      <w:proofErr w:type="spellEnd"/>
    </w:p>
    <w:p w14:paraId="4E0C4156" w14:textId="77777777" w:rsidR="00AA7511" w:rsidRPr="00AA7511" w:rsidRDefault="00AA7511" w:rsidP="00AA7511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AA7511">
        <w:rPr>
          <w:b/>
          <w:bCs/>
        </w:rPr>
        <w:t>Član</w:t>
      </w:r>
      <w:proofErr w:type="spellEnd"/>
      <w:r w:rsidRPr="00AA7511">
        <w:rPr>
          <w:b/>
          <w:bCs/>
        </w:rPr>
        <w:t xml:space="preserve"> 17</w:t>
      </w:r>
    </w:p>
    <w:p w14:paraId="473362EC" w14:textId="77777777" w:rsidR="00AA7511" w:rsidRPr="00AA7511" w:rsidRDefault="00AA7511" w:rsidP="00AA7511">
      <w:pPr>
        <w:jc w:val="center"/>
      </w:pPr>
      <w:r w:rsidRPr="00AA7511">
        <w:t xml:space="preserve">Za </w:t>
      </w:r>
      <w:proofErr w:type="spellStart"/>
      <w:r w:rsidRPr="00AA7511">
        <w:t>postupanje</w:t>
      </w:r>
      <w:proofErr w:type="spellEnd"/>
      <w:r w:rsidRPr="00AA7511">
        <w:t xml:space="preserve"> u </w:t>
      </w:r>
      <w:proofErr w:type="spellStart"/>
      <w:r w:rsidRPr="00AA7511">
        <w:t>predmetima</w:t>
      </w:r>
      <w:proofErr w:type="spellEnd"/>
      <w:r w:rsidRPr="00AA7511">
        <w:t xml:space="preserve"> </w:t>
      </w:r>
      <w:proofErr w:type="spellStart"/>
      <w:r w:rsidRPr="00AA7511">
        <w:t>krivičnih</w:t>
      </w:r>
      <w:proofErr w:type="spellEnd"/>
      <w:r w:rsidRPr="00AA7511">
        <w:t xml:space="preserve"> dela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člana</w:t>
      </w:r>
      <w:proofErr w:type="spellEnd"/>
      <w:r w:rsidRPr="00AA7511">
        <w:t xml:space="preserve"> 13.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 xml:space="preserve"> u </w:t>
      </w:r>
      <w:proofErr w:type="spellStart"/>
      <w:r w:rsidRPr="00AA7511">
        <w:t>prvom</w:t>
      </w:r>
      <w:proofErr w:type="spellEnd"/>
      <w:r w:rsidRPr="00AA7511">
        <w:t xml:space="preserve"> </w:t>
      </w:r>
      <w:proofErr w:type="spellStart"/>
      <w:r w:rsidRPr="00AA7511">
        <w:t>stepenu</w:t>
      </w:r>
      <w:proofErr w:type="spellEnd"/>
      <w:r w:rsidRPr="00AA7511">
        <w:t xml:space="preserve">, </w:t>
      </w:r>
      <w:proofErr w:type="spellStart"/>
      <w:r w:rsidRPr="00AA7511">
        <w:t>nadležni</w:t>
      </w:r>
      <w:proofErr w:type="spellEnd"/>
      <w:r w:rsidRPr="00AA7511">
        <w:t xml:space="preserve"> </w:t>
      </w:r>
      <w:proofErr w:type="spellStart"/>
      <w:r w:rsidRPr="00AA7511">
        <w:t>su</w:t>
      </w:r>
      <w:proofErr w:type="spellEnd"/>
      <w:r w:rsidRPr="00AA7511">
        <w:t xml:space="preserve"> </w:t>
      </w:r>
      <w:proofErr w:type="spellStart"/>
      <w:r w:rsidRPr="00AA7511">
        <w:t>viši</w:t>
      </w:r>
      <w:proofErr w:type="spellEnd"/>
      <w:r w:rsidRPr="00AA7511">
        <w:t xml:space="preserve"> </w:t>
      </w:r>
      <w:proofErr w:type="spellStart"/>
      <w:r w:rsidRPr="00AA7511">
        <w:t>sudovi</w:t>
      </w:r>
      <w:proofErr w:type="spellEnd"/>
      <w:r w:rsidRPr="00AA7511">
        <w:t xml:space="preserve"> u </w:t>
      </w:r>
      <w:proofErr w:type="spellStart"/>
      <w:r w:rsidRPr="00AA7511">
        <w:t>Beogradu</w:t>
      </w:r>
      <w:proofErr w:type="spellEnd"/>
      <w:r w:rsidRPr="00AA7511">
        <w:t xml:space="preserve">, </w:t>
      </w:r>
      <w:proofErr w:type="spellStart"/>
      <w:r w:rsidRPr="00AA7511">
        <w:t>Kraljevu</w:t>
      </w:r>
      <w:proofErr w:type="spellEnd"/>
      <w:r w:rsidRPr="00AA7511">
        <w:t xml:space="preserve">, </w:t>
      </w:r>
      <w:proofErr w:type="spellStart"/>
      <w:r w:rsidRPr="00AA7511">
        <w:t>Nišu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Novom</w:t>
      </w:r>
      <w:proofErr w:type="spellEnd"/>
      <w:r w:rsidRPr="00AA7511">
        <w:t xml:space="preserve"> Sadu, </w:t>
      </w:r>
      <w:proofErr w:type="spellStart"/>
      <w:r w:rsidRPr="00AA7511">
        <w:t>kao</w:t>
      </w:r>
      <w:proofErr w:type="spellEnd"/>
      <w:r w:rsidRPr="00AA7511">
        <w:t xml:space="preserve"> </w:t>
      </w:r>
      <w:proofErr w:type="spellStart"/>
      <w:r w:rsidRPr="00AA7511">
        <w:t>prvostepeni</w:t>
      </w:r>
      <w:proofErr w:type="spellEnd"/>
      <w:r w:rsidRPr="00AA7511">
        <w:t>.</w:t>
      </w:r>
    </w:p>
    <w:p w14:paraId="1966DA0B" w14:textId="77777777" w:rsidR="00AA7511" w:rsidRPr="00AA7511" w:rsidRDefault="00AA7511" w:rsidP="00AA7511">
      <w:pPr>
        <w:jc w:val="center"/>
      </w:pPr>
      <w:proofErr w:type="spellStart"/>
      <w:r w:rsidRPr="00AA7511">
        <w:t>Viši</w:t>
      </w:r>
      <w:proofErr w:type="spellEnd"/>
      <w:r w:rsidRPr="00AA7511">
        <w:t xml:space="preserve"> </w:t>
      </w:r>
      <w:proofErr w:type="spellStart"/>
      <w:r w:rsidRPr="00AA7511">
        <w:t>sud</w:t>
      </w:r>
      <w:proofErr w:type="spellEnd"/>
      <w:r w:rsidRPr="00AA7511">
        <w:t xml:space="preserve"> u </w:t>
      </w:r>
      <w:proofErr w:type="spellStart"/>
      <w:r w:rsidRPr="00AA7511">
        <w:t>Beogradu</w:t>
      </w:r>
      <w:proofErr w:type="spellEnd"/>
      <w:r w:rsidRPr="00AA7511">
        <w:t xml:space="preserve">, </w:t>
      </w:r>
      <w:proofErr w:type="spellStart"/>
      <w:r w:rsidRPr="00AA7511">
        <w:t>postupa</w:t>
      </w:r>
      <w:proofErr w:type="spellEnd"/>
      <w:r w:rsidRPr="00AA7511">
        <w:t xml:space="preserve"> u </w:t>
      </w:r>
      <w:proofErr w:type="spellStart"/>
      <w:r w:rsidRPr="00AA7511">
        <w:t>predmetima</w:t>
      </w:r>
      <w:proofErr w:type="spellEnd"/>
      <w:r w:rsidRPr="00AA7511">
        <w:t xml:space="preserve"> za </w:t>
      </w:r>
      <w:proofErr w:type="spellStart"/>
      <w:r w:rsidRPr="00AA7511">
        <w:t>područje</w:t>
      </w:r>
      <w:proofErr w:type="spellEnd"/>
      <w:r w:rsidRPr="00AA7511">
        <w:t xml:space="preserve"> </w:t>
      </w:r>
      <w:proofErr w:type="spellStart"/>
      <w:r w:rsidRPr="00AA7511">
        <w:t>Apelacionog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u </w:t>
      </w:r>
      <w:proofErr w:type="spellStart"/>
      <w:r w:rsidRPr="00AA7511">
        <w:t>Beogradu</w:t>
      </w:r>
      <w:proofErr w:type="spellEnd"/>
      <w:r w:rsidRPr="00AA7511">
        <w:t>.</w:t>
      </w:r>
    </w:p>
    <w:p w14:paraId="19C79777" w14:textId="77777777" w:rsidR="00AA7511" w:rsidRPr="00AA7511" w:rsidRDefault="00AA7511" w:rsidP="00AA7511">
      <w:pPr>
        <w:jc w:val="center"/>
      </w:pPr>
      <w:proofErr w:type="spellStart"/>
      <w:r w:rsidRPr="00AA7511">
        <w:t>Viši</w:t>
      </w:r>
      <w:proofErr w:type="spellEnd"/>
      <w:r w:rsidRPr="00AA7511">
        <w:t xml:space="preserve"> </w:t>
      </w:r>
      <w:proofErr w:type="spellStart"/>
      <w:r w:rsidRPr="00AA7511">
        <w:t>sud</w:t>
      </w:r>
      <w:proofErr w:type="spellEnd"/>
      <w:r w:rsidRPr="00AA7511">
        <w:t xml:space="preserve"> u </w:t>
      </w:r>
      <w:proofErr w:type="spellStart"/>
      <w:r w:rsidRPr="00AA7511">
        <w:t>Kraljevu</w:t>
      </w:r>
      <w:proofErr w:type="spellEnd"/>
      <w:r w:rsidRPr="00AA7511">
        <w:t xml:space="preserve">, </w:t>
      </w:r>
      <w:proofErr w:type="spellStart"/>
      <w:r w:rsidRPr="00AA7511">
        <w:t>postupa</w:t>
      </w:r>
      <w:proofErr w:type="spellEnd"/>
      <w:r w:rsidRPr="00AA7511">
        <w:t xml:space="preserve"> u </w:t>
      </w:r>
      <w:proofErr w:type="spellStart"/>
      <w:r w:rsidRPr="00AA7511">
        <w:t>predmetima</w:t>
      </w:r>
      <w:proofErr w:type="spellEnd"/>
      <w:r w:rsidRPr="00AA7511">
        <w:t xml:space="preserve"> za </w:t>
      </w:r>
      <w:proofErr w:type="spellStart"/>
      <w:r w:rsidRPr="00AA7511">
        <w:t>područje</w:t>
      </w:r>
      <w:proofErr w:type="spellEnd"/>
      <w:r w:rsidRPr="00AA7511">
        <w:t xml:space="preserve"> </w:t>
      </w:r>
      <w:proofErr w:type="spellStart"/>
      <w:r w:rsidRPr="00AA7511">
        <w:t>Apelacionog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u </w:t>
      </w:r>
      <w:proofErr w:type="spellStart"/>
      <w:r w:rsidRPr="00AA7511">
        <w:t>Kragujevcu</w:t>
      </w:r>
      <w:proofErr w:type="spellEnd"/>
      <w:r w:rsidRPr="00AA7511">
        <w:t>.</w:t>
      </w:r>
    </w:p>
    <w:p w14:paraId="190A5DF0" w14:textId="77777777" w:rsidR="00AA7511" w:rsidRPr="00AA7511" w:rsidRDefault="00AA7511" w:rsidP="00AA7511">
      <w:pPr>
        <w:jc w:val="center"/>
      </w:pPr>
      <w:proofErr w:type="spellStart"/>
      <w:r w:rsidRPr="00AA7511">
        <w:t>Viši</w:t>
      </w:r>
      <w:proofErr w:type="spellEnd"/>
      <w:r w:rsidRPr="00AA7511">
        <w:t xml:space="preserve"> </w:t>
      </w:r>
      <w:proofErr w:type="spellStart"/>
      <w:r w:rsidRPr="00AA7511">
        <w:t>sud</w:t>
      </w:r>
      <w:proofErr w:type="spellEnd"/>
      <w:r w:rsidRPr="00AA7511">
        <w:t xml:space="preserve"> u </w:t>
      </w:r>
      <w:proofErr w:type="spellStart"/>
      <w:r w:rsidRPr="00AA7511">
        <w:t>Nišu</w:t>
      </w:r>
      <w:proofErr w:type="spellEnd"/>
      <w:r w:rsidRPr="00AA7511">
        <w:t xml:space="preserve">, </w:t>
      </w:r>
      <w:proofErr w:type="spellStart"/>
      <w:r w:rsidRPr="00AA7511">
        <w:t>postupa</w:t>
      </w:r>
      <w:proofErr w:type="spellEnd"/>
      <w:r w:rsidRPr="00AA7511">
        <w:t xml:space="preserve"> u </w:t>
      </w:r>
      <w:proofErr w:type="spellStart"/>
      <w:r w:rsidRPr="00AA7511">
        <w:t>predmetima</w:t>
      </w:r>
      <w:proofErr w:type="spellEnd"/>
      <w:r w:rsidRPr="00AA7511">
        <w:t xml:space="preserve"> za </w:t>
      </w:r>
      <w:proofErr w:type="spellStart"/>
      <w:r w:rsidRPr="00AA7511">
        <w:t>područje</w:t>
      </w:r>
      <w:proofErr w:type="spellEnd"/>
      <w:r w:rsidRPr="00AA7511">
        <w:t xml:space="preserve"> </w:t>
      </w:r>
      <w:proofErr w:type="spellStart"/>
      <w:r w:rsidRPr="00AA7511">
        <w:t>Apelacionog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u </w:t>
      </w:r>
      <w:proofErr w:type="spellStart"/>
      <w:r w:rsidRPr="00AA7511">
        <w:t>Nišu</w:t>
      </w:r>
      <w:proofErr w:type="spellEnd"/>
      <w:r w:rsidRPr="00AA7511">
        <w:t>.</w:t>
      </w:r>
    </w:p>
    <w:p w14:paraId="3DC29262" w14:textId="77777777" w:rsidR="00AA7511" w:rsidRPr="00AA7511" w:rsidRDefault="00AA7511" w:rsidP="00AA7511">
      <w:pPr>
        <w:jc w:val="center"/>
      </w:pPr>
      <w:proofErr w:type="spellStart"/>
      <w:r w:rsidRPr="00AA7511">
        <w:t>Viši</w:t>
      </w:r>
      <w:proofErr w:type="spellEnd"/>
      <w:r w:rsidRPr="00AA7511">
        <w:t xml:space="preserve"> </w:t>
      </w:r>
      <w:proofErr w:type="spellStart"/>
      <w:r w:rsidRPr="00AA7511">
        <w:t>sud</w:t>
      </w:r>
      <w:proofErr w:type="spellEnd"/>
      <w:r w:rsidRPr="00AA7511">
        <w:t xml:space="preserve"> u </w:t>
      </w:r>
      <w:proofErr w:type="spellStart"/>
      <w:r w:rsidRPr="00AA7511">
        <w:t>Novom</w:t>
      </w:r>
      <w:proofErr w:type="spellEnd"/>
      <w:r w:rsidRPr="00AA7511">
        <w:t xml:space="preserve"> Sadu, </w:t>
      </w:r>
      <w:proofErr w:type="spellStart"/>
      <w:r w:rsidRPr="00AA7511">
        <w:t>postupa</w:t>
      </w:r>
      <w:proofErr w:type="spellEnd"/>
      <w:r w:rsidRPr="00AA7511">
        <w:t xml:space="preserve"> u </w:t>
      </w:r>
      <w:proofErr w:type="spellStart"/>
      <w:r w:rsidRPr="00AA7511">
        <w:t>predmetima</w:t>
      </w:r>
      <w:proofErr w:type="spellEnd"/>
      <w:r w:rsidRPr="00AA7511">
        <w:t xml:space="preserve"> za </w:t>
      </w:r>
      <w:proofErr w:type="spellStart"/>
      <w:r w:rsidRPr="00AA7511">
        <w:t>područje</w:t>
      </w:r>
      <w:proofErr w:type="spellEnd"/>
      <w:r w:rsidRPr="00AA7511">
        <w:t xml:space="preserve"> </w:t>
      </w:r>
      <w:proofErr w:type="spellStart"/>
      <w:r w:rsidRPr="00AA7511">
        <w:t>Apelacionog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u </w:t>
      </w:r>
      <w:proofErr w:type="spellStart"/>
      <w:r w:rsidRPr="00AA7511">
        <w:t>Novom</w:t>
      </w:r>
      <w:proofErr w:type="spellEnd"/>
      <w:r w:rsidRPr="00AA7511">
        <w:t xml:space="preserve"> Sadu.</w:t>
      </w:r>
    </w:p>
    <w:p w14:paraId="6C769D67" w14:textId="77777777" w:rsidR="00AA7511" w:rsidRPr="00AA7511" w:rsidRDefault="00AA7511" w:rsidP="00AA7511">
      <w:pPr>
        <w:jc w:val="center"/>
        <w:rPr>
          <w:b/>
          <w:bCs/>
        </w:rPr>
      </w:pPr>
      <w:bookmarkStart w:id="37" w:name="str_21"/>
      <w:bookmarkEnd w:id="37"/>
      <w:proofErr w:type="spellStart"/>
      <w:r w:rsidRPr="00AA7511">
        <w:rPr>
          <w:b/>
          <w:bCs/>
        </w:rPr>
        <w:t>Posebna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odeljenja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viših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sudova</w:t>
      </w:r>
      <w:proofErr w:type="spellEnd"/>
      <w:r w:rsidRPr="00AA7511">
        <w:rPr>
          <w:b/>
          <w:bCs/>
        </w:rPr>
        <w:t xml:space="preserve"> za </w:t>
      </w:r>
      <w:proofErr w:type="spellStart"/>
      <w:r w:rsidRPr="00AA7511">
        <w:rPr>
          <w:b/>
          <w:bCs/>
        </w:rPr>
        <w:t>suzbijanje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korupcije</w:t>
      </w:r>
      <w:proofErr w:type="spellEnd"/>
    </w:p>
    <w:p w14:paraId="1D817686" w14:textId="77777777" w:rsidR="00AA7511" w:rsidRPr="00AA7511" w:rsidRDefault="00AA7511" w:rsidP="00AA7511">
      <w:pPr>
        <w:jc w:val="center"/>
        <w:rPr>
          <w:b/>
          <w:bCs/>
        </w:rPr>
      </w:pPr>
      <w:bookmarkStart w:id="38" w:name="clan_18"/>
      <w:bookmarkEnd w:id="38"/>
      <w:proofErr w:type="spellStart"/>
      <w:r w:rsidRPr="00AA7511">
        <w:rPr>
          <w:b/>
          <w:bCs/>
        </w:rPr>
        <w:t>Član</w:t>
      </w:r>
      <w:proofErr w:type="spellEnd"/>
      <w:r w:rsidRPr="00AA7511">
        <w:rPr>
          <w:b/>
          <w:bCs/>
        </w:rPr>
        <w:t xml:space="preserve"> 18</w:t>
      </w:r>
    </w:p>
    <w:p w14:paraId="0AACC122" w14:textId="77777777" w:rsidR="00AA7511" w:rsidRPr="00AA7511" w:rsidRDefault="00AA7511" w:rsidP="00AA7511">
      <w:pPr>
        <w:jc w:val="center"/>
      </w:pPr>
      <w:r w:rsidRPr="00AA7511">
        <w:t xml:space="preserve">U </w:t>
      </w:r>
      <w:proofErr w:type="spellStart"/>
      <w:r w:rsidRPr="00AA7511">
        <w:t>višim</w:t>
      </w:r>
      <w:proofErr w:type="spellEnd"/>
      <w:r w:rsidRPr="00AA7511">
        <w:t xml:space="preserve"> </w:t>
      </w:r>
      <w:proofErr w:type="spellStart"/>
      <w:r w:rsidRPr="00AA7511">
        <w:t>sudovima</w:t>
      </w:r>
      <w:proofErr w:type="spellEnd"/>
      <w:r w:rsidRPr="00AA7511">
        <w:t xml:space="preserve"> u </w:t>
      </w:r>
      <w:proofErr w:type="spellStart"/>
      <w:r w:rsidRPr="00AA7511">
        <w:t>Beogradu</w:t>
      </w:r>
      <w:proofErr w:type="spellEnd"/>
      <w:r w:rsidRPr="00AA7511">
        <w:t xml:space="preserve">, </w:t>
      </w:r>
      <w:proofErr w:type="spellStart"/>
      <w:r w:rsidRPr="00AA7511">
        <w:t>Kraljevu</w:t>
      </w:r>
      <w:proofErr w:type="spellEnd"/>
      <w:r w:rsidRPr="00AA7511">
        <w:t xml:space="preserve">, </w:t>
      </w:r>
      <w:proofErr w:type="spellStart"/>
      <w:r w:rsidRPr="00AA7511">
        <w:t>Nišu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Novom</w:t>
      </w:r>
      <w:proofErr w:type="spellEnd"/>
      <w:r w:rsidRPr="00AA7511">
        <w:t xml:space="preserve"> Sadu </w:t>
      </w:r>
      <w:proofErr w:type="spellStart"/>
      <w:r w:rsidRPr="00AA7511">
        <w:t>obrazuju</w:t>
      </w:r>
      <w:proofErr w:type="spellEnd"/>
      <w:r w:rsidRPr="00AA7511">
        <w:t xml:space="preserve"> se </w:t>
      </w:r>
      <w:proofErr w:type="spellStart"/>
      <w:r w:rsidRPr="00AA7511">
        <w:t>posebna</w:t>
      </w:r>
      <w:proofErr w:type="spellEnd"/>
      <w:r w:rsidRPr="00AA7511">
        <w:t xml:space="preserve"> </w:t>
      </w:r>
      <w:proofErr w:type="spellStart"/>
      <w:r w:rsidRPr="00AA7511">
        <w:t>odeljenja</w:t>
      </w:r>
      <w:proofErr w:type="spellEnd"/>
      <w:r w:rsidRPr="00AA7511">
        <w:t xml:space="preserve"> za </w:t>
      </w:r>
      <w:proofErr w:type="spellStart"/>
      <w:r w:rsidRPr="00AA7511">
        <w:t>postupanje</w:t>
      </w:r>
      <w:proofErr w:type="spellEnd"/>
      <w:r w:rsidRPr="00AA7511">
        <w:t xml:space="preserve"> u </w:t>
      </w:r>
      <w:proofErr w:type="spellStart"/>
      <w:r w:rsidRPr="00AA7511">
        <w:t>predmetima</w:t>
      </w:r>
      <w:proofErr w:type="spellEnd"/>
      <w:r w:rsidRPr="00AA7511">
        <w:t xml:space="preserve"> </w:t>
      </w:r>
      <w:proofErr w:type="spellStart"/>
      <w:r w:rsidRPr="00AA7511">
        <w:t>krivičnih</w:t>
      </w:r>
      <w:proofErr w:type="spellEnd"/>
      <w:r w:rsidRPr="00AA7511">
        <w:t xml:space="preserve"> dela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člana</w:t>
      </w:r>
      <w:proofErr w:type="spellEnd"/>
      <w:r w:rsidRPr="00AA7511">
        <w:t xml:space="preserve"> 13.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 xml:space="preserve"> (u </w:t>
      </w:r>
      <w:proofErr w:type="spellStart"/>
      <w:r w:rsidRPr="00AA7511">
        <w:t>daljem</w:t>
      </w:r>
      <w:proofErr w:type="spellEnd"/>
      <w:r w:rsidRPr="00AA7511">
        <w:t xml:space="preserve"> </w:t>
      </w:r>
      <w:proofErr w:type="spellStart"/>
      <w:r w:rsidRPr="00AA7511">
        <w:t>tekstu</w:t>
      </w:r>
      <w:proofErr w:type="spellEnd"/>
      <w:r w:rsidRPr="00AA7511">
        <w:t xml:space="preserve">: </w:t>
      </w:r>
      <w:proofErr w:type="spellStart"/>
      <w:r w:rsidRPr="00AA7511">
        <w:t>posebno</w:t>
      </w:r>
      <w:proofErr w:type="spellEnd"/>
      <w:r w:rsidRPr="00AA7511">
        <w:t xml:space="preserve"> </w:t>
      </w:r>
      <w:proofErr w:type="spellStart"/>
      <w:r w:rsidRPr="00AA7511">
        <w:t>odeljenje</w:t>
      </w:r>
      <w:proofErr w:type="spellEnd"/>
      <w:r w:rsidRPr="00AA7511">
        <w:t xml:space="preserve"> </w:t>
      </w:r>
      <w:proofErr w:type="spellStart"/>
      <w:r w:rsidRPr="00AA7511">
        <w:t>višeg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za </w:t>
      </w:r>
      <w:proofErr w:type="spellStart"/>
      <w:r w:rsidRPr="00AA7511">
        <w:t>suzbijanje</w:t>
      </w:r>
      <w:proofErr w:type="spellEnd"/>
      <w:r w:rsidRPr="00AA7511">
        <w:t xml:space="preserve"> </w:t>
      </w:r>
      <w:proofErr w:type="spellStart"/>
      <w:r w:rsidRPr="00AA7511">
        <w:t>korupcije</w:t>
      </w:r>
      <w:proofErr w:type="spellEnd"/>
      <w:r w:rsidRPr="00AA7511">
        <w:t>).</w:t>
      </w:r>
    </w:p>
    <w:p w14:paraId="2079EFA6" w14:textId="77777777" w:rsidR="00AA7511" w:rsidRPr="00AA7511" w:rsidRDefault="00AA7511" w:rsidP="00AA7511">
      <w:pPr>
        <w:jc w:val="center"/>
      </w:pPr>
      <w:r w:rsidRPr="00AA7511">
        <w:t xml:space="preserve">Radom </w:t>
      </w:r>
      <w:proofErr w:type="spellStart"/>
      <w:r w:rsidRPr="00AA7511">
        <w:t>posebnog</w:t>
      </w:r>
      <w:proofErr w:type="spellEnd"/>
      <w:r w:rsidRPr="00AA7511">
        <w:t xml:space="preserve"> </w:t>
      </w:r>
      <w:proofErr w:type="spellStart"/>
      <w:r w:rsidRPr="00AA7511">
        <w:t>odeljenja</w:t>
      </w:r>
      <w:proofErr w:type="spellEnd"/>
      <w:r w:rsidRPr="00AA7511">
        <w:t xml:space="preserve"> </w:t>
      </w:r>
      <w:proofErr w:type="spellStart"/>
      <w:r w:rsidRPr="00AA7511">
        <w:t>višeg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za </w:t>
      </w:r>
      <w:proofErr w:type="spellStart"/>
      <w:r w:rsidRPr="00AA7511">
        <w:t>suzbijanje</w:t>
      </w:r>
      <w:proofErr w:type="spellEnd"/>
      <w:r w:rsidRPr="00AA7511">
        <w:t xml:space="preserve"> </w:t>
      </w:r>
      <w:proofErr w:type="spellStart"/>
      <w:r w:rsidRPr="00AA7511">
        <w:t>korupcije</w:t>
      </w:r>
      <w:proofErr w:type="spellEnd"/>
      <w:r w:rsidRPr="00AA7511">
        <w:t xml:space="preserve"> </w:t>
      </w:r>
      <w:proofErr w:type="spellStart"/>
      <w:r w:rsidRPr="00AA7511">
        <w:t>rukovodi</w:t>
      </w:r>
      <w:proofErr w:type="spellEnd"/>
      <w:r w:rsidRPr="00AA7511">
        <w:t xml:space="preserve"> </w:t>
      </w:r>
      <w:proofErr w:type="spellStart"/>
      <w:r w:rsidRPr="00AA7511">
        <w:t>predsednik</w:t>
      </w:r>
      <w:proofErr w:type="spellEnd"/>
      <w:r w:rsidRPr="00AA7511">
        <w:t xml:space="preserve"> tog </w:t>
      </w:r>
      <w:proofErr w:type="spellStart"/>
      <w:r w:rsidRPr="00AA7511">
        <w:t>odeljenja</w:t>
      </w:r>
      <w:proofErr w:type="spellEnd"/>
      <w:r w:rsidRPr="00AA7511">
        <w:t>.</w:t>
      </w:r>
    </w:p>
    <w:p w14:paraId="00EB72EC" w14:textId="77777777" w:rsidR="00AA7511" w:rsidRPr="00AA7511" w:rsidRDefault="00AA7511" w:rsidP="00AA7511">
      <w:pPr>
        <w:jc w:val="center"/>
      </w:pPr>
      <w:proofErr w:type="spellStart"/>
      <w:r w:rsidRPr="00AA7511">
        <w:t>Predsednika</w:t>
      </w:r>
      <w:proofErr w:type="spellEnd"/>
      <w:r w:rsidRPr="00AA7511">
        <w:t xml:space="preserve"> </w:t>
      </w:r>
      <w:proofErr w:type="spellStart"/>
      <w:r w:rsidRPr="00AA7511">
        <w:t>posebnog</w:t>
      </w:r>
      <w:proofErr w:type="spellEnd"/>
      <w:r w:rsidRPr="00AA7511">
        <w:t xml:space="preserve"> </w:t>
      </w:r>
      <w:proofErr w:type="spellStart"/>
      <w:r w:rsidRPr="00AA7511">
        <w:t>odeljenja</w:t>
      </w:r>
      <w:proofErr w:type="spellEnd"/>
      <w:r w:rsidRPr="00AA7511">
        <w:t xml:space="preserve"> </w:t>
      </w:r>
      <w:proofErr w:type="spellStart"/>
      <w:r w:rsidRPr="00AA7511">
        <w:t>višeg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za </w:t>
      </w:r>
      <w:proofErr w:type="spellStart"/>
      <w:r w:rsidRPr="00AA7511">
        <w:t>suzbijanje</w:t>
      </w:r>
      <w:proofErr w:type="spellEnd"/>
      <w:r w:rsidRPr="00AA7511">
        <w:t xml:space="preserve"> </w:t>
      </w:r>
      <w:proofErr w:type="spellStart"/>
      <w:r w:rsidRPr="00AA7511">
        <w:t>korupcije</w:t>
      </w:r>
      <w:proofErr w:type="spellEnd"/>
      <w:r w:rsidRPr="00AA7511">
        <w:t xml:space="preserve"> </w:t>
      </w:r>
      <w:proofErr w:type="spellStart"/>
      <w:r w:rsidRPr="00AA7511">
        <w:t>postavlja</w:t>
      </w:r>
      <w:proofErr w:type="spellEnd"/>
      <w:r w:rsidRPr="00AA7511">
        <w:t xml:space="preserve"> </w:t>
      </w:r>
      <w:proofErr w:type="spellStart"/>
      <w:r w:rsidRPr="00AA7511">
        <w:t>predsednik</w:t>
      </w:r>
      <w:proofErr w:type="spellEnd"/>
      <w:r w:rsidRPr="00AA7511">
        <w:t xml:space="preserve"> </w:t>
      </w:r>
      <w:proofErr w:type="spellStart"/>
      <w:r w:rsidRPr="00AA7511">
        <w:t>višeg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reda</w:t>
      </w:r>
      <w:proofErr w:type="spellEnd"/>
      <w:r w:rsidRPr="00AA7511">
        <w:t xml:space="preserve"> </w:t>
      </w:r>
      <w:proofErr w:type="spellStart"/>
      <w:r w:rsidRPr="00AA7511">
        <w:t>sudija</w:t>
      </w:r>
      <w:proofErr w:type="spellEnd"/>
      <w:r w:rsidRPr="00AA7511">
        <w:t xml:space="preserve"> tog </w:t>
      </w:r>
      <w:proofErr w:type="spellStart"/>
      <w:r w:rsidRPr="00AA7511">
        <w:t>višeg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</w:t>
      </w:r>
      <w:proofErr w:type="spellStart"/>
      <w:r w:rsidRPr="00AA7511">
        <w:t>na</w:t>
      </w:r>
      <w:proofErr w:type="spellEnd"/>
      <w:r w:rsidRPr="00AA7511">
        <w:t xml:space="preserve"> </w:t>
      </w:r>
      <w:proofErr w:type="spellStart"/>
      <w:r w:rsidRPr="00AA7511">
        <w:t>četiri</w:t>
      </w:r>
      <w:proofErr w:type="spellEnd"/>
      <w:r w:rsidRPr="00AA7511">
        <w:t xml:space="preserve"> </w:t>
      </w:r>
      <w:proofErr w:type="spellStart"/>
      <w:r w:rsidRPr="00AA7511">
        <w:t>godine</w:t>
      </w:r>
      <w:proofErr w:type="spellEnd"/>
      <w:r w:rsidRPr="00AA7511">
        <w:t>.</w:t>
      </w:r>
    </w:p>
    <w:p w14:paraId="63A48360" w14:textId="77777777" w:rsidR="00AA7511" w:rsidRPr="00AA7511" w:rsidRDefault="00AA7511" w:rsidP="00AA7511">
      <w:pPr>
        <w:jc w:val="center"/>
      </w:pPr>
      <w:r w:rsidRPr="00AA7511">
        <w:t xml:space="preserve">U </w:t>
      </w:r>
      <w:proofErr w:type="spellStart"/>
      <w:r w:rsidRPr="00AA7511">
        <w:t>skladu</w:t>
      </w:r>
      <w:proofErr w:type="spellEnd"/>
      <w:r w:rsidRPr="00AA7511">
        <w:t xml:space="preserve"> </w:t>
      </w:r>
      <w:proofErr w:type="spellStart"/>
      <w:r w:rsidRPr="00AA7511">
        <w:t>sa</w:t>
      </w:r>
      <w:proofErr w:type="spellEnd"/>
      <w:r w:rsidRPr="00AA7511">
        <w:t xml:space="preserve"> </w:t>
      </w:r>
      <w:proofErr w:type="spellStart"/>
      <w:r w:rsidRPr="00AA7511">
        <w:t>odredbama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 xml:space="preserve"> o </w:t>
      </w:r>
      <w:proofErr w:type="spellStart"/>
      <w:r w:rsidRPr="00AA7511">
        <w:t>sudijama</w:t>
      </w:r>
      <w:proofErr w:type="spellEnd"/>
      <w:r w:rsidRPr="00AA7511">
        <w:t xml:space="preserve">, </w:t>
      </w:r>
      <w:proofErr w:type="spellStart"/>
      <w:r w:rsidRPr="00AA7511">
        <w:t>Visoki</w:t>
      </w:r>
      <w:proofErr w:type="spellEnd"/>
      <w:r w:rsidRPr="00AA7511">
        <w:t xml:space="preserve"> </w:t>
      </w:r>
      <w:proofErr w:type="spellStart"/>
      <w:r w:rsidRPr="00AA7511">
        <w:t>savet</w:t>
      </w:r>
      <w:proofErr w:type="spellEnd"/>
      <w:r w:rsidRPr="00AA7511">
        <w:t xml:space="preserve"> </w:t>
      </w:r>
      <w:proofErr w:type="spellStart"/>
      <w:r w:rsidRPr="00AA7511">
        <w:t>sudstva</w:t>
      </w:r>
      <w:proofErr w:type="spellEnd"/>
      <w:r w:rsidRPr="00AA7511">
        <w:t xml:space="preserve"> </w:t>
      </w:r>
      <w:proofErr w:type="spellStart"/>
      <w:r w:rsidRPr="00AA7511">
        <w:t>može</w:t>
      </w:r>
      <w:proofErr w:type="spellEnd"/>
      <w:r w:rsidRPr="00AA7511">
        <w:t xml:space="preserve"> </w:t>
      </w:r>
      <w:proofErr w:type="spellStart"/>
      <w:r w:rsidRPr="00AA7511">
        <w:t>privremeno</w:t>
      </w:r>
      <w:proofErr w:type="spellEnd"/>
      <w:r w:rsidRPr="00AA7511">
        <w:t xml:space="preserve"> </w:t>
      </w:r>
      <w:proofErr w:type="spellStart"/>
      <w:r w:rsidRPr="00AA7511">
        <w:t>uputiti</w:t>
      </w:r>
      <w:proofErr w:type="spellEnd"/>
      <w:r w:rsidRPr="00AA7511">
        <w:t xml:space="preserve"> </w:t>
      </w:r>
      <w:proofErr w:type="spellStart"/>
      <w:r w:rsidRPr="00AA7511">
        <w:t>sudiju</w:t>
      </w:r>
      <w:proofErr w:type="spellEnd"/>
      <w:r w:rsidRPr="00AA7511">
        <w:t xml:space="preserve">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drugog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</w:t>
      </w:r>
      <w:proofErr w:type="spellStart"/>
      <w:r w:rsidRPr="00AA7511">
        <w:t>na</w:t>
      </w:r>
      <w:proofErr w:type="spellEnd"/>
      <w:r w:rsidRPr="00AA7511">
        <w:t xml:space="preserve"> rad u </w:t>
      </w:r>
      <w:proofErr w:type="spellStart"/>
      <w:r w:rsidRPr="00AA7511">
        <w:t>posebno</w:t>
      </w:r>
      <w:proofErr w:type="spellEnd"/>
      <w:r w:rsidRPr="00AA7511">
        <w:t xml:space="preserve"> </w:t>
      </w:r>
      <w:proofErr w:type="spellStart"/>
      <w:r w:rsidRPr="00AA7511">
        <w:t>odeljenje</w:t>
      </w:r>
      <w:proofErr w:type="spellEnd"/>
      <w:r w:rsidRPr="00AA7511">
        <w:t xml:space="preserve"> za </w:t>
      </w:r>
      <w:proofErr w:type="spellStart"/>
      <w:r w:rsidRPr="00AA7511">
        <w:t>suzbijanje</w:t>
      </w:r>
      <w:proofErr w:type="spellEnd"/>
      <w:r w:rsidRPr="00AA7511">
        <w:t xml:space="preserve"> </w:t>
      </w:r>
      <w:proofErr w:type="spellStart"/>
      <w:r w:rsidRPr="00AA7511">
        <w:t>korupcije</w:t>
      </w:r>
      <w:proofErr w:type="spellEnd"/>
      <w:r w:rsidRPr="00AA7511">
        <w:t xml:space="preserve">. </w:t>
      </w:r>
      <w:proofErr w:type="spellStart"/>
      <w:r w:rsidRPr="00AA7511">
        <w:t>Sudija</w:t>
      </w:r>
      <w:proofErr w:type="spellEnd"/>
      <w:r w:rsidRPr="00AA7511">
        <w:t xml:space="preserve"> koji se </w:t>
      </w:r>
      <w:proofErr w:type="spellStart"/>
      <w:r w:rsidRPr="00AA7511">
        <w:t>privremeno</w:t>
      </w:r>
      <w:proofErr w:type="spellEnd"/>
      <w:r w:rsidRPr="00AA7511">
        <w:t xml:space="preserve"> </w:t>
      </w:r>
      <w:proofErr w:type="spellStart"/>
      <w:r w:rsidRPr="00AA7511">
        <w:t>upućuje</w:t>
      </w:r>
      <w:proofErr w:type="spellEnd"/>
      <w:r w:rsidRPr="00AA7511">
        <w:t xml:space="preserve"> mora </w:t>
      </w:r>
      <w:proofErr w:type="spellStart"/>
      <w:r w:rsidRPr="00AA7511">
        <w:t>ispunjavati</w:t>
      </w:r>
      <w:proofErr w:type="spellEnd"/>
      <w:r w:rsidRPr="00AA7511">
        <w:t xml:space="preserve"> </w:t>
      </w:r>
      <w:proofErr w:type="spellStart"/>
      <w:r w:rsidRPr="00AA7511">
        <w:t>uslove</w:t>
      </w:r>
      <w:proofErr w:type="spellEnd"/>
      <w:r w:rsidRPr="00AA7511">
        <w:t xml:space="preserve"> za </w:t>
      </w:r>
      <w:proofErr w:type="spellStart"/>
      <w:r w:rsidRPr="00AA7511">
        <w:t>izbor</w:t>
      </w:r>
      <w:proofErr w:type="spellEnd"/>
      <w:r w:rsidRPr="00AA7511">
        <w:t xml:space="preserve"> </w:t>
      </w:r>
      <w:proofErr w:type="spellStart"/>
      <w:r w:rsidRPr="00AA7511">
        <w:t>sudije</w:t>
      </w:r>
      <w:proofErr w:type="spellEnd"/>
      <w:r w:rsidRPr="00AA7511">
        <w:t xml:space="preserve"> </w:t>
      </w:r>
      <w:proofErr w:type="spellStart"/>
      <w:r w:rsidRPr="00AA7511">
        <w:t>višeg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>.</w:t>
      </w:r>
    </w:p>
    <w:p w14:paraId="3950EA32" w14:textId="77777777" w:rsidR="00AA7511" w:rsidRPr="00AA7511" w:rsidRDefault="00AA7511" w:rsidP="00AA7511">
      <w:pPr>
        <w:jc w:val="center"/>
      </w:pPr>
      <w:proofErr w:type="spellStart"/>
      <w:r w:rsidRPr="00AA7511">
        <w:t>Predsednik</w:t>
      </w:r>
      <w:proofErr w:type="spellEnd"/>
      <w:r w:rsidRPr="00AA7511">
        <w:t xml:space="preserve"> </w:t>
      </w:r>
      <w:proofErr w:type="spellStart"/>
      <w:r w:rsidRPr="00AA7511">
        <w:t>višeg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</w:t>
      </w:r>
      <w:proofErr w:type="spellStart"/>
      <w:r w:rsidRPr="00AA7511">
        <w:t>bliže</w:t>
      </w:r>
      <w:proofErr w:type="spellEnd"/>
      <w:r w:rsidRPr="00AA7511">
        <w:t xml:space="preserve"> </w:t>
      </w:r>
      <w:proofErr w:type="spellStart"/>
      <w:r w:rsidRPr="00AA7511">
        <w:t>uređuje</w:t>
      </w:r>
      <w:proofErr w:type="spellEnd"/>
      <w:r w:rsidRPr="00AA7511">
        <w:t xml:space="preserve"> rad </w:t>
      </w:r>
      <w:proofErr w:type="spellStart"/>
      <w:r w:rsidRPr="00AA7511">
        <w:t>posebnog</w:t>
      </w:r>
      <w:proofErr w:type="spellEnd"/>
      <w:r w:rsidRPr="00AA7511">
        <w:t xml:space="preserve"> </w:t>
      </w:r>
      <w:proofErr w:type="spellStart"/>
      <w:r w:rsidRPr="00AA7511">
        <w:t>odeljenja</w:t>
      </w:r>
      <w:proofErr w:type="spellEnd"/>
      <w:r w:rsidRPr="00AA7511">
        <w:t xml:space="preserve"> </w:t>
      </w:r>
      <w:proofErr w:type="spellStart"/>
      <w:r w:rsidRPr="00AA7511">
        <w:t>višeg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za </w:t>
      </w:r>
      <w:proofErr w:type="spellStart"/>
      <w:r w:rsidRPr="00AA7511">
        <w:t>suzbijanje</w:t>
      </w:r>
      <w:proofErr w:type="spellEnd"/>
      <w:r w:rsidRPr="00AA7511">
        <w:t xml:space="preserve"> </w:t>
      </w:r>
      <w:proofErr w:type="spellStart"/>
      <w:r w:rsidRPr="00AA7511">
        <w:t>korupcije</w:t>
      </w:r>
      <w:proofErr w:type="spellEnd"/>
      <w:r w:rsidRPr="00AA7511">
        <w:t>.</w:t>
      </w:r>
    </w:p>
    <w:p w14:paraId="703549D1" w14:textId="77777777" w:rsidR="00AA7511" w:rsidRPr="00AA7511" w:rsidRDefault="00AA7511" w:rsidP="00AA7511">
      <w:pPr>
        <w:jc w:val="center"/>
      </w:pPr>
      <w:bookmarkStart w:id="39" w:name="str_22"/>
      <w:bookmarkEnd w:id="39"/>
      <w:r w:rsidRPr="00AA7511">
        <w:t>IV SLUŽBA FINANSIJSKE FORENZIKE</w:t>
      </w:r>
    </w:p>
    <w:p w14:paraId="475DC5F8" w14:textId="77777777" w:rsidR="00AA7511" w:rsidRPr="00AA7511" w:rsidRDefault="00AA7511" w:rsidP="00AA7511">
      <w:pPr>
        <w:jc w:val="center"/>
        <w:rPr>
          <w:b/>
          <w:bCs/>
        </w:rPr>
      </w:pPr>
      <w:bookmarkStart w:id="40" w:name="clan_19"/>
      <w:bookmarkEnd w:id="40"/>
      <w:proofErr w:type="spellStart"/>
      <w:r w:rsidRPr="00AA7511">
        <w:rPr>
          <w:b/>
          <w:bCs/>
        </w:rPr>
        <w:t>Član</w:t>
      </w:r>
      <w:proofErr w:type="spellEnd"/>
      <w:r w:rsidRPr="00AA7511">
        <w:rPr>
          <w:b/>
          <w:bCs/>
        </w:rPr>
        <w:t xml:space="preserve"> 19</w:t>
      </w:r>
    </w:p>
    <w:p w14:paraId="73809C6C" w14:textId="77777777" w:rsidR="00AA7511" w:rsidRPr="00AA7511" w:rsidRDefault="00AA7511" w:rsidP="00AA7511">
      <w:pPr>
        <w:jc w:val="center"/>
      </w:pPr>
      <w:r w:rsidRPr="00AA7511">
        <w:t xml:space="preserve">U </w:t>
      </w:r>
      <w:proofErr w:type="spellStart"/>
      <w:r w:rsidRPr="00AA7511">
        <w:t>Javnom</w:t>
      </w:r>
      <w:proofErr w:type="spellEnd"/>
      <w:r w:rsidRPr="00AA7511">
        <w:t xml:space="preserve"> </w:t>
      </w:r>
      <w:proofErr w:type="spellStart"/>
      <w:r w:rsidRPr="00AA7511">
        <w:t>tužilaštvu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posebnim</w:t>
      </w:r>
      <w:proofErr w:type="spellEnd"/>
      <w:r w:rsidRPr="00AA7511">
        <w:t xml:space="preserve"> </w:t>
      </w:r>
      <w:proofErr w:type="spellStart"/>
      <w:r w:rsidRPr="00AA7511">
        <w:t>odeljenjima</w:t>
      </w:r>
      <w:proofErr w:type="spellEnd"/>
      <w:r w:rsidRPr="00AA7511">
        <w:t xml:space="preserve"> </w:t>
      </w:r>
      <w:proofErr w:type="spellStart"/>
      <w:r w:rsidRPr="00AA7511">
        <w:t>viših</w:t>
      </w:r>
      <w:proofErr w:type="spellEnd"/>
      <w:r w:rsidRPr="00AA7511">
        <w:t xml:space="preserve"> </w:t>
      </w:r>
      <w:proofErr w:type="spellStart"/>
      <w:r w:rsidRPr="00AA7511">
        <w:t>javnih</w:t>
      </w:r>
      <w:proofErr w:type="spellEnd"/>
      <w:r w:rsidRPr="00AA7511">
        <w:t xml:space="preserve"> </w:t>
      </w:r>
      <w:proofErr w:type="spellStart"/>
      <w:r w:rsidRPr="00AA7511">
        <w:t>tužilaštava</w:t>
      </w:r>
      <w:proofErr w:type="spellEnd"/>
      <w:r w:rsidRPr="00AA7511">
        <w:t xml:space="preserve">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 xml:space="preserve"> </w:t>
      </w:r>
      <w:proofErr w:type="spellStart"/>
      <w:r w:rsidRPr="00AA7511">
        <w:t>može</w:t>
      </w:r>
      <w:proofErr w:type="spellEnd"/>
      <w:r w:rsidRPr="00AA7511">
        <w:t xml:space="preserve"> se </w:t>
      </w:r>
      <w:proofErr w:type="spellStart"/>
      <w:r w:rsidRPr="00AA7511">
        <w:t>obrazovati</w:t>
      </w:r>
      <w:proofErr w:type="spellEnd"/>
      <w:r w:rsidRPr="00AA7511">
        <w:t xml:space="preserve"> </w:t>
      </w:r>
      <w:proofErr w:type="spellStart"/>
      <w:r w:rsidRPr="00AA7511">
        <w:t>služba</w:t>
      </w:r>
      <w:proofErr w:type="spellEnd"/>
      <w:r w:rsidRPr="00AA7511">
        <w:t xml:space="preserve"> </w:t>
      </w:r>
      <w:proofErr w:type="spellStart"/>
      <w:r w:rsidRPr="00AA7511">
        <w:t>finansijske</w:t>
      </w:r>
      <w:proofErr w:type="spellEnd"/>
      <w:r w:rsidRPr="00AA7511">
        <w:t xml:space="preserve"> </w:t>
      </w:r>
      <w:proofErr w:type="spellStart"/>
      <w:r w:rsidRPr="00AA7511">
        <w:t>forenzike</w:t>
      </w:r>
      <w:proofErr w:type="spellEnd"/>
      <w:r w:rsidRPr="00AA7511">
        <w:t>.</w:t>
      </w:r>
    </w:p>
    <w:p w14:paraId="27FDD991" w14:textId="77777777" w:rsidR="00AA7511" w:rsidRPr="00AA7511" w:rsidRDefault="00AA7511" w:rsidP="00AA7511">
      <w:pPr>
        <w:jc w:val="center"/>
      </w:pPr>
      <w:proofErr w:type="spellStart"/>
      <w:r w:rsidRPr="00AA7511">
        <w:t>Poslove</w:t>
      </w:r>
      <w:proofErr w:type="spellEnd"/>
      <w:r w:rsidRPr="00AA7511">
        <w:t xml:space="preserve"> </w:t>
      </w:r>
      <w:proofErr w:type="spellStart"/>
      <w:r w:rsidRPr="00AA7511">
        <w:t>službe</w:t>
      </w:r>
      <w:proofErr w:type="spellEnd"/>
      <w:r w:rsidRPr="00AA7511">
        <w:t xml:space="preserve"> </w:t>
      </w:r>
      <w:proofErr w:type="spellStart"/>
      <w:r w:rsidRPr="00AA7511">
        <w:t>finansijske</w:t>
      </w:r>
      <w:proofErr w:type="spellEnd"/>
      <w:r w:rsidRPr="00AA7511">
        <w:t xml:space="preserve"> </w:t>
      </w:r>
      <w:proofErr w:type="spellStart"/>
      <w:r w:rsidRPr="00AA7511">
        <w:t>forenzike</w:t>
      </w:r>
      <w:proofErr w:type="spellEnd"/>
      <w:r w:rsidRPr="00AA7511">
        <w:t xml:space="preserve"> </w:t>
      </w:r>
      <w:proofErr w:type="spellStart"/>
      <w:r w:rsidRPr="00AA7511">
        <w:t>obavljaju</w:t>
      </w:r>
      <w:proofErr w:type="spellEnd"/>
      <w:r w:rsidRPr="00AA7511">
        <w:t xml:space="preserve"> </w:t>
      </w:r>
      <w:proofErr w:type="spellStart"/>
      <w:r w:rsidRPr="00AA7511">
        <w:t>finansijski</w:t>
      </w:r>
      <w:proofErr w:type="spellEnd"/>
      <w:r w:rsidRPr="00AA7511">
        <w:t xml:space="preserve"> </w:t>
      </w:r>
      <w:proofErr w:type="spellStart"/>
      <w:r w:rsidRPr="00AA7511">
        <w:t>forenzičari</w:t>
      </w:r>
      <w:proofErr w:type="spellEnd"/>
      <w:r w:rsidRPr="00AA7511">
        <w:t>.</w:t>
      </w:r>
    </w:p>
    <w:p w14:paraId="50904CBE" w14:textId="77777777" w:rsidR="00AA7511" w:rsidRPr="00AA7511" w:rsidRDefault="00AA7511" w:rsidP="00AA7511">
      <w:pPr>
        <w:jc w:val="center"/>
      </w:pPr>
      <w:proofErr w:type="spellStart"/>
      <w:r w:rsidRPr="00AA7511">
        <w:t>Finansijski</w:t>
      </w:r>
      <w:proofErr w:type="spellEnd"/>
      <w:r w:rsidRPr="00AA7511">
        <w:t xml:space="preserve"> </w:t>
      </w:r>
      <w:proofErr w:type="spellStart"/>
      <w:r w:rsidRPr="00AA7511">
        <w:t>forenzičar</w:t>
      </w:r>
      <w:proofErr w:type="spellEnd"/>
      <w:r w:rsidRPr="00AA7511">
        <w:t xml:space="preserve"> je lice </w:t>
      </w:r>
      <w:proofErr w:type="spellStart"/>
      <w:r w:rsidRPr="00AA7511">
        <w:t>koje</w:t>
      </w:r>
      <w:proofErr w:type="spellEnd"/>
      <w:r w:rsidRPr="00AA7511">
        <w:t xml:space="preserve"> </w:t>
      </w:r>
      <w:proofErr w:type="spellStart"/>
      <w:r w:rsidRPr="00AA7511">
        <w:t>pomaže</w:t>
      </w:r>
      <w:proofErr w:type="spellEnd"/>
      <w:r w:rsidRPr="00AA7511">
        <w:t xml:space="preserve"> </w:t>
      </w:r>
      <w:proofErr w:type="spellStart"/>
      <w:r w:rsidRPr="00AA7511">
        <w:t>nadležnom</w:t>
      </w:r>
      <w:proofErr w:type="spellEnd"/>
      <w:r w:rsidRPr="00AA7511">
        <w:t xml:space="preserve"> </w:t>
      </w:r>
      <w:proofErr w:type="spellStart"/>
      <w:r w:rsidRPr="00AA7511">
        <w:t>glavnom</w:t>
      </w:r>
      <w:proofErr w:type="spellEnd"/>
      <w:r w:rsidRPr="00AA7511">
        <w:t xml:space="preserve"> </w:t>
      </w:r>
      <w:proofErr w:type="spellStart"/>
      <w:r w:rsidRPr="00AA7511">
        <w:t>javnom</w:t>
      </w:r>
      <w:proofErr w:type="spellEnd"/>
      <w:r w:rsidRPr="00AA7511">
        <w:t xml:space="preserve"> </w:t>
      </w:r>
      <w:proofErr w:type="spellStart"/>
      <w:r w:rsidRPr="00AA7511">
        <w:t>tužiocu</w:t>
      </w:r>
      <w:proofErr w:type="spellEnd"/>
      <w:r w:rsidRPr="00AA7511">
        <w:t xml:space="preserve"> u </w:t>
      </w:r>
      <w:proofErr w:type="spellStart"/>
      <w:r w:rsidRPr="00AA7511">
        <w:t>analizi</w:t>
      </w:r>
      <w:proofErr w:type="spellEnd"/>
      <w:r w:rsidRPr="00AA7511">
        <w:t xml:space="preserve"> </w:t>
      </w:r>
      <w:proofErr w:type="spellStart"/>
      <w:r w:rsidRPr="00AA7511">
        <w:t>tokova</w:t>
      </w:r>
      <w:proofErr w:type="spellEnd"/>
      <w:r w:rsidRPr="00AA7511">
        <w:t xml:space="preserve"> </w:t>
      </w:r>
      <w:proofErr w:type="spellStart"/>
      <w:r w:rsidRPr="00AA7511">
        <w:t>novca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finansijskih</w:t>
      </w:r>
      <w:proofErr w:type="spellEnd"/>
      <w:r w:rsidRPr="00AA7511">
        <w:t xml:space="preserve"> </w:t>
      </w:r>
      <w:proofErr w:type="spellStart"/>
      <w:r w:rsidRPr="00AA7511">
        <w:t>transakcija</w:t>
      </w:r>
      <w:proofErr w:type="spellEnd"/>
      <w:r w:rsidRPr="00AA7511">
        <w:t xml:space="preserve"> u </w:t>
      </w:r>
      <w:proofErr w:type="spellStart"/>
      <w:r w:rsidRPr="00AA7511">
        <w:t>cilju</w:t>
      </w:r>
      <w:proofErr w:type="spellEnd"/>
      <w:r w:rsidRPr="00AA7511">
        <w:t xml:space="preserve"> </w:t>
      </w:r>
      <w:proofErr w:type="spellStart"/>
      <w:r w:rsidRPr="00AA7511">
        <w:t>krivičnog</w:t>
      </w:r>
      <w:proofErr w:type="spellEnd"/>
      <w:r w:rsidRPr="00AA7511">
        <w:t xml:space="preserve"> </w:t>
      </w:r>
      <w:proofErr w:type="spellStart"/>
      <w:r w:rsidRPr="00AA7511">
        <w:t>gonjenja</w:t>
      </w:r>
      <w:proofErr w:type="spellEnd"/>
      <w:r w:rsidRPr="00AA7511">
        <w:t>.</w:t>
      </w:r>
    </w:p>
    <w:p w14:paraId="4ADCF049" w14:textId="77777777" w:rsidR="00AA7511" w:rsidRPr="00AA7511" w:rsidRDefault="00AA7511" w:rsidP="00AA7511">
      <w:pPr>
        <w:jc w:val="center"/>
      </w:pPr>
      <w:proofErr w:type="spellStart"/>
      <w:r w:rsidRPr="00AA7511">
        <w:t>Finansijski</w:t>
      </w:r>
      <w:proofErr w:type="spellEnd"/>
      <w:r w:rsidRPr="00AA7511">
        <w:t xml:space="preserve"> </w:t>
      </w:r>
      <w:proofErr w:type="spellStart"/>
      <w:r w:rsidRPr="00AA7511">
        <w:t>forenzičar</w:t>
      </w:r>
      <w:proofErr w:type="spellEnd"/>
      <w:r w:rsidRPr="00AA7511">
        <w:t xml:space="preserve"> je </w:t>
      </w:r>
      <w:proofErr w:type="spellStart"/>
      <w:r w:rsidRPr="00AA7511">
        <w:t>državni</w:t>
      </w:r>
      <w:proofErr w:type="spellEnd"/>
      <w:r w:rsidRPr="00AA7511">
        <w:t xml:space="preserve"> </w:t>
      </w:r>
      <w:proofErr w:type="spellStart"/>
      <w:r w:rsidRPr="00AA7511">
        <w:t>službenik</w:t>
      </w:r>
      <w:proofErr w:type="spellEnd"/>
      <w:r w:rsidRPr="00AA7511">
        <w:t xml:space="preserve"> koji </w:t>
      </w:r>
      <w:proofErr w:type="spellStart"/>
      <w:r w:rsidRPr="00AA7511">
        <w:t>poseduje</w:t>
      </w:r>
      <w:proofErr w:type="spellEnd"/>
      <w:r w:rsidRPr="00AA7511">
        <w:t xml:space="preserve"> </w:t>
      </w:r>
      <w:proofErr w:type="spellStart"/>
      <w:r w:rsidRPr="00AA7511">
        <w:t>posebna</w:t>
      </w:r>
      <w:proofErr w:type="spellEnd"/>
      <w:r w:rsidRPr="00AA7511">
        <w:t xml:space="preserve"> </w:t>
      </w:r>
      <w:proofErr w:type="spellStart"/>
      <w:r w:rsidRPr="00AA7511">
        <w:t>stručna</w:t>
      </w:r>
      <w:proofErr w:type="spellEnd"/>
      <w:r w:rsidRPr="00AA7511">
        <w:t xml:space="preserve"> </w:t>
      </w:r>
      <w:proofErr w:type="spellStart"/>
      <w:r w:rsidRPr="00AA7511">
        <w:t>znanja</w:t>
      </w:r>
      <w:proofErr w:type="spellEnd"/>
      <w:r w:rsidRPr="00AA7511">
        <w:t xml:space="preserve">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oblasti</w:t>
      </w:r>
      <w:proofErr w:type="spellEnd"/>
      <w:r w:rsidRPr="00AA7511">
        <w:t xml:space="preserve"> </w:t>
      </w:r>
      <w:proofErr w:type="spellStart"/>
      <w:r w:rsidRPr="00AA7511">
        <w:t>finansija</w:t>
      </w:r>
      <w:proofErr w:type="spellEnd"/>
      <w:r w:rsidRPr="00AA7511">
        <w:t xml:space="preserve">, </w:t>
      </w:r>
      <w:proofErr w:type="spellStart"/>
      <w:r w:rsidRPr="00AA7511">
        <w:t>računovodstva</w:t>
      </w:r>
      <w:proofErr w:type="spellEnd"/>
      <w:r w:rsidRPr="00AA7511">
        <w:t xml:space="preserve">, </w:t>
      </w:r>
      <w:proofErr w:type="spellStart"/>
      <w:r w:rsidRPr="00AA7511">
        <w:t>revizije</w:t>
      </w:r>
      <w:proofErr w:type="spellEnd"/>
      <w:r w:rsidRPr="00AA7511">
        <w:t xml:space="preserve">, </w:t>
      </w:r>
      <w:proofErr w:type="spellStart"/>
      <w:r w:rsidRPr="00AA7511">
        <w:t>bankarskog</w:t>
      </w:r>
      <w:proofErr w:type="spellEnd"/>
      <w:r w:rsidRPr="00AA7511">
        <w:t xml:space="preserve">, </w:t>
      </w:r>
      <w:proofErr w:type="spellStart"/>
      <w:r w:rsidRPr="00AA7511">
        <w:t>berzanskog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privrednog</w:t>
      </w:r>
      <w:proofErr w:type="spellEnd"/>
      <w:r w:rsidRPr="00AA7511">
        <w:t xml:space="preserve"> </w:t>
      </w:r>
      <w:proofErr w:type="spellStart"/>
      <w:r w:rsidRPr="00AA7511">
        <w:t>poslovanja</w:t>
      </w:r>
      <w:proofErr w:type="spellEnd"/>
      <w:r w:rsidRPr="00AA7511">
        <w:t xml:space="preserve">, a koji je </w:t>
      </w:r>
      <w:proofErr w:type="spellStart"/>
      <w:r w:rsidRPr="00AA7511">
        <w:t>završio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specijalizovanu</w:t>
      </w:r>
      <w:proofErr w:type="spellEnd"/>
      <w:r w:rsidRPr="00AA7511">
        <w:t xml:space="preserve"> </w:t>
      </w:r>
      <w:proofErr w:type="spellStart"/>
      <w:r w:rsidRPr="00AA7511">
        <w:t>obuku</w:t>
      </w:r>
      <w:proofErr w:type="spellEnd"/>
      <w:r w:rsidRPr="00AA7511">
        <w:t xml:space="preserve"> u </w:t>
      </w:r>
      <w:proofErr w:type="spellStart"/>
      <w:r w:rsidRPr="00AA7511">
        <w:t>Pravosudnoj</w:t>
      </w:r>
      <w:proofErr w:type="spellEnd"/>
      <w:r w:rsidRPr="00AA7511">
        <w:t xml:space="preserve"> </w:t>
      </w:r>
      <w:proofErr w:type="spellStart"/>
      <w:r w:rsidRPr="00AA7511">
        <w:t>akademiji</w:t>
      </w:r>
      <w:proofErr w:type="spellEnd"/>
      <w:r w:rsidRPr="00AA7511">
        <w:t xml:space="preserve">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oblasti</w:t>
      </w:r>
      <w:proofErr w:type="spellEnd"/>
      <w:r w:rsidRPr="00AA7511">
        <w:t xml:space="preserve"> </w:t>
      </w:r>
      <w:proofErr w:type="spellStart"/>
      <w:r w:rsidRPr="00AA7511">
        <w:t>krivičnog</w:t>
      </w:r>
      <w:proofErr w:type="spellEnd"/>
      <w:r w:rsidRPr="00AA7511">
        <w:t xml:space="preserve"> </w:t>
      </w:r>
      <w:proofErr w:type="spellStart"/>
      <w:r w:rsidRPr="00AA7511">
        <w:t>prava</w:t>
      </w:r>
      <w:proofErr w:type="spellEnd"/>
      <w:r w:rsidRPr="00AA7511">
        <w:t>.</w:t>
      </w:r>
    </w:p>
    <w:p w14:paraId="18FB0381" w14:textId="77777777" w:rsidR="00AA7511" w:rsidRPr="00AA7511" w:rsidRDefault="00AA7511" w:rsidP="00AA7511">
      <w:pPr>
        <w:jc w:val="center"/>
      </w:pPr>
      <w:bookmarkStart w:id="41" w:name="str_23"/>
      <w:bookmarkEnd w:id="41"/>
      <w:r w:rsidRPr="00AA7511">
        <w:t>V SARADNJA DRŽAVNIH ORGANA</w:t>
      </w:r>
    </w:p>
    <w:p w14:paraId="70C21D50" w14:textId="77777777" w:rsidR="00AA7511" w:rsidRPr="00AA7511" w:rsidRDefault="00AA7511" w:rsidP="00AA7511">
      <w:pPr>
        <w:jc w:val="center"/>
        <w:rPr>
          <w:b/>
          <w:bCs/>
        </w:rPr>
      </w:pPr>
      <w:bookmarkStart w:id="42" w:name="str_24"/>
      <w:bookmarkEnd w:id="42"/>
      <w:proofErr w:type="spellStart"/>
      <w:r w:rsidRPr="00AA7511">
        <w:rPr>
          <w:b/>
          <w:bCs/>
        </w:rPr>
        <w:t>Službenici</w:t>
      </w:r>
      <w:proofErr w:type="spellEnd"/>
      <w:r w:rsidRPr="00AA7511">
        <w:rPr>
          <w:b/>
          <w:bCs/>
        </w:rPr>
        <w:t xml:space="preserve"> za </w:t>
      </w:r>
      <w:proofErr w:type="spellStart"/>
      <w:r w:rsidRPr="00AA7511">
        <w:rPr>
          <w:b/>
          <w:bCs/>
        </w:rPr>
        <w:t>vezu</w:t>
      </w:r>
      <w:proofErr w:type="spellEnd"/>
    </w:p>
    <w:p w14:paraId="61EB81C4" w14:textId="77777777" w:rsidR="00AA7511" w:rsidRPr="00AA7511" w:rsidRDefault="00AA7511" w:rsidP="00AA7511">
      <w:pPr>
        <w:jc w:val="center"/>
        <w:rPr>
          <w:b/>
          <w:bCs/>
        </w:rPr>
      </w:pPr>
      <w:bookmarkStart w:id="43" w:name="clan_20"/>
      <w:bookmarkEnd w:id="43"/>
      <w:proofErr w:type="spellStart"/>
      <w:r w:rsidRPr="00AA7511">
        <w:rPr>
          <w:b/>
          <w:bCs/>
        </w:rPr>
        <w:lastRenderedPageBreak/>
        <w:t>Član</w:t>
      </w:r>
      <w:proofErr w:type="spellEnd"/>
      <w:r w:rsidRPr="00AA7511">
        <w:rPr>
          <w:b/>
          <w:bCs/>
        </w:rPr>
        <w:t xml:space="preserve"> 20</w:t>
      </w:r>
    </w:p>
    <w:p w14:paraId="22DE3836" w14:textId="77777777" w:rsidR="00AA7511" w:rsidRPr="00AA7511" w:rsidRDefault="00AA7511" w:rsidP="00AA7511">
      <w:pPr>
        <w:jc w:val="center"/>
      </w:pPr>
      <w:proofErr w:type="spellStart"/>
      <w:r w:rsidRPr="00AA7511">
        <w:t>Poreska</w:t>
      </w:r>
      <w:proofErr w:type="spellEnd"/>
      <w:r w:rsidRPr="00AA7511">
        <w:t xml:space="preserve"> </w:t>
      </w:r>
      <w:proofErr w:type="spellStart"/>
      <w:r w:rsidRPr="00AA7511">
        <w:t>uprava</w:t>
      </w:r>
      <w:proofErr w:type="spellEnd"/>
      <w:r w:rsidRPr="00AA7511">
        <w:t xml:space="preserve"> - </w:t>
      </w:r>
      <w:proofErr w:type="spellStart"/>
      <w:r w:rsidRPr="00AA7511">
        <w:t>Poreska</w:t>
      </w:r>
      <w:proofErr w:type="spellEnd"/>
      <w:r w:rsidRPr="00AA7511">
        <w:t xml:space="preserve"> </w:t>
      </w:r>
      <w:proofErr w:type="spellStart"/>
      <w:r w:rsidRPr="00AA7511">
        <w:t>policija</w:t>
      </w:r>
      <w:proofErr w:type="spellEnd"/>
      <w:r w:rsidRPr="00AA7511">
        <w:t xml:space="preserve">, </w:t>
      </w:r>
      <w:proofErr w:type="spellStart"/>
      <w:r w:rsidRPr="00AA7511">
        <w:t>Uprava</w:t>
      </w:r>
      <w:proofErr w:type="spellEnd"/>
      <w:r w:rsidRPr="00AA7511">
        <w:t xml:space="preserve"> carina, </w:t>
      </w:r>
      <w:proofErr w:type="spellStart"/>
      <w:r w:rsidRPr="00AA7511">
        <w:t>Narodna</w:t>
      </w:r>
      <w:proofErr w:type="spellEnd"/>
      <w:r w:rsidRPr="00AA7511">
        <w:t xml:space="preserve"> </w:t>
      </w:r>
      <w:proofErr w:type="spellStart"/>
      <w:r w:rsidRPr="00AA7511">
        <w:t>banka</w:t>
      </w:r>
      <w:proofErr w:type="spellEnd"/>
      <w:r w:rsidRPr="00AA7511">
        <w:t xml:space="preserve"> </w:t>
      </w:r>
      <w:proofErr w:type="spellStart"/>
      <w:r w:rsidRPr="00AA7511">
        <w:t>Srbije</w:t>
      </w:r>
      <w:proofErr w:type="spellEnd"/>
      <w:r w:rsidRPr="00AA7511">
        <w:t xml:space="preserve">, </w:t>
      </w:r>
      <w:proofErr w:type="spellStart"/>
      <w:r w:rsidRPr="00AA7511">
        <w:t>Uprava</w:t>
      </w:r>
      <w:proofErr w:type="spellEnd"/>
      <w:r w:rsidRPr="00AA7511">
        <w:t xml:space="preserve"> za </w:t>
      </w:r>
      <w:proofErr w:type="spellStart"/>
      <w:r w:rsidRPr="00AA7511">
        <w:t>sprečavanje</w:t>
      </w:r>
      <w:proofErr w:type="spellEnd"/>
      <w:r w:rsidRPr="00AA7511">
        <w:t xml:space="preserve"> </w:t>
      </w:r>
      <w:proofErr w:type="spellStart"/>
      <w:r w:rsidRPr="00AA7511">
        <w:t>pranja</w:t>
      </w:r>
      <w:proofErr w:type="spellEnd"/>
      <w:r w:rsidRPr="00AA7511">
        <w:t xml:space="preserve"> </w:t>
      </w:r>
      <w:proofErr w:type="spellStart"/>
      <w:r w:rsidRPr="00AA7511">
        <w:t>novca</w:t>
      </w:r>
      <w:proofErr w:type="spellEnd"/>
      <w:r w:rsidRPr="00AA7511">
        <w:t xml:space="preserve">, </w:t>
      </w:r>
      <w:proofErr w:type="spellStart"/>
      <w:r w:rsidRPr="00AA7511">
        <w:t>Agencija</w:t>
      </w:r>
      <w:proofErr w:type="spellEnd"/>
      <w:r w:rsidRPr="00AA7511">
        <w:t xml:space="preserve"> za </w:t>
      </w:r>
      <w:proofErr w:type="spellStart"/>
      <w:r w:rsidRPr="00AA7511">
        <w:t>privredne</w:t>
      </w:r>
      <w:proofErr w:type="spellEnd"/>
      <w:r w:rsidRPr="00AA7511">
        <w:t xml:space="preserve"> </w:t>
      </w:r>
      <w:proofErr w:type="spellStart"/>
      <w:r w:rsidRPr="00AA7511">
        <w:t>registre</w:t>
      </w:r>
      <w:proofErr w:type="spellEnd"/>
      <w:r w:rsidRPr="00AA7511">
        <w:t xml:space="preserve">, </w:t>
      </w:r>
      <w:proofErr w:type="spellStart"/>
      <w:r w:rsidRPr="00AA7511">
        <w:t>Centralni</w:t>
      </w:r>
      <w:proofErr w:type="spellEnd"/>
      <w:r w:rsidRPr="00AA7511">
        <w:t xml:space="preserve"> </w:t>
      </w:r>
      <w:proofErr w:type="spellStart"/>
      <w:r w:rsidRPr="00AA7511">
        <w:t>registar</w:t>
      </w:r>
      <w:proofErr w:type="spellEnd"/>
      <w:r w:rsidRPr="00AA7511">
        <w:t xml:space="preserve"> depo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kliring</w:t>
      </w:r>
      <w:proofErr w:type="spellEnd"/>
      <w:r w:rsidRPr="00AA7511">
        <w:t xml:space="preserve"> </w:t>
      </w:r>
      <w:proofErr w:type="spellStart"/>
      <w:r w:rsidRPr="00AA7511">
        <w:t>hartija</w:t>
      </w:r>
      <w:proofErr w:type="spellEnd"/>
      <w:r w:rsidRPr="00AA7511">
        <w:t xml:space="preserve"> od </w:t>
      </w:r>
      <w:proofErr w:type="spellStart"/>
      <w:r w:rsidRPr="00AA7511">
        <w:t>vrednosti</w:t>
      </w:r>
      <w:proofErr w:type="spellEnd"/>
      <w:r w:rsidRPr="00AA7511">
        <w:t xml:space="preserve">, </w:t>
      </w:r>
      <w:proofErr w:type="spellStart"/>
      <w:r w:rsidRPr="00AA7511">
        <w:t>Državna</w:t>
      </w:r>
      <w:proofErr w:type="spellEnd"/>
      <w:r w:rsidRPr="00AA7511">
        <w:t xml:space="preserve"> </w:t>
      </w:r>
      <w:proofErr w:type="spellStart"/>
      <w:r w:rsidRPr="00AA7511">
        <w:t>revizorska</w:t>
      </w:r>
      <w:proofErr w:type="spellEnd"/>
      <w:r w:rsidRPr="00AA7511">
        <w:t xml:space="preserve"> </w:t>
      </w:r>
      <w:proofErr w:type="spellStart"/>
      <w:r w:rsidRPr="00AA7511">
        <w:t>institucija</w:t>
      </w:r>
      <w:proofErr w:type="spellEnd"/>
      <w:r w:rsidRPr="00AA7511">
        <w:t xml:space="preserve">, </w:t>
      </w:r>
      <w:proofErr w:type="spellStart"/>
      <w:r w:rsidRPr="00AA7511">
        <w:t>Republički</w:t>
      </w:r>
      <w:proofErr w:type="spellEnd"/>
      <w:r w:rsidRPr="00AA7511">
        <w:t xml:space="preserve"> </w:t>
      </w:r>
      <w:proofErr w:type="spellStart"/>
      <w:r w:rsidRPr="00AA7511">
        <w:t>geodetski</w:t>
      </w:r>
      <w:proofErr w:type="spellEnd"/>
      <w:r w:rsidRPr="00AA7511">
        <w:t xml:space="preserve"> </w:t>
      </w:r>
      <w:proofErr w:type="spellStart"/>
      <w:r w:rsidRPr="00AA7511">
        <w:t>zavod</w:t>
      </w:r>
      <w:proofErr w:type="spellEnd"/>
      <w:r w:rsidRPr="00AA7511">
        <w:t xml:space="preserve">, </w:t>
      </w:r>
      <w:proofErr w:type="spellStart"/>
      <w:r w:rsidRPr="00AA7511">
        <w:t>Agencija</w:t>
      </w:r>
      <w:proofErr w:type="spellEnd"/>
      <w:r w:rsidRPr="00AA7511">
        <w:t xml:space="preserve"> za </w:t>
      </w:r>
      <w:proofErr w:type="spellStart"/>
      <w:r w:rsidRPr="00AA7511">
        <w:t>sprečavanje</w:t>
      </w:r>
      <w:proofErr w:type="spellEnd"/>
      <w:r w:rsidRPr="00AA7511">
        <w:t xml:space="preserve"> </w:t>
      </w:r>
      <w:proofErr w:type="spellStart"/>
      <w:r w:rsidRPr="00AA7511">
        <w:t>korupcije</w:t>
      </w:r>
      <w:proofErr w:type="spellEnd"/>
      <w:r w:rsidRPr="00AA7511">
        <w:t xml:space="preserve">, </w:t>
      </w:r>
      <w:proofErr w:type="spellStart"/>
      <w:r w:rsidRPr="00AA7511">
        <w:t>Republički</w:t>
      </w:r>
      <w:proofErr w:type="spellEnd"/>
      <w:r w:rsidRPr="00AA7511">
        <w:t xml:space="preserve"> fond za </w:t>
      </w:r>
      <w:proofErr w:type="spellStart"/>
      <w:r w:rsidRPr="00AA7511">
        <w:t>penzijsko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invalidsko</w:t>
      </w:r>
      <w:proofErr w:type="spellEnd"/>
      <w:r w:rsidRPr="00AA7511">
        <w:t xml:space="preserve"> </w:t>
      </w:r>
      <w:proofErr w:type="spellStart"/>
      <w:r w:rsidRPr="00AA7511">
        <w:t>osiguranje</w:t>
      </w:r>
      <w:proofErr w:type="spellEnd"/>
      <w:r w:rsidRPr="00AA7511">
        <w:t xml:space="preserve">, </w:t>
      </w:r>
      <w:proofErr w:type="spellStart"/>
      <w:r w:rsidRPr="00AA7511">
        <w:t>Republički</w:t>
      </w:r>
      <w:proofErr w:type="spellEnd"/>
      <w:r w:rsidRPr="00AA7511">
        <w:t xml:space="preserve"> fond za </w:t>
      </w:r>
      <w:proofErr w:type="spellStart"/>
      <w:r w:rsidRPr="00AA7511">
        <w:t>zdravstveno</w:t>
      </w:r>
      <w:proofErr w:type="spellEnd"/>
      <w:r w:rsidRPr="00AA7511">
        <w:t xml:space="preserve"> </w:t>
      </w:r>
      <w:proofErr w:type="spellStart"/>
      <w:r w:rsidRPr="00AA7511">
        <w:t>osiguranje</w:t>
      </w:r>
      <w:proofErr w:type="spellEnd"/>
      <w:r w:rsidRPr="00AA7511">
        <w:t xml:space="preserve">, </w:t>
      </w:r>
      <w:proofErr w:type="spellStart"/>
      <w:r w:rsidRPr="00AA7511">
        <w:t>Republička</w:t>
      </w:r>
      <w:proofErr w:type="spellEnd"/>
      <w:r w:rsidRPr="00AA7511">
        <w:t xml:space="preserve"> </w:t>
      </w:r>
      <w:proofErr w:type="spellStart"/>
      <w:r w:rsidRPr="00AA7511">
        <w:t>direkcija</w:t>
      </w:r>
      <w:proofErr w:type="spellEnd"/>
      <w:r w:rsidRPr="00AA7511">
        <w:t xml:space="preserve"> za </w:t>
      </w:r>
      <w:proofErr w:type="spellStart"/>
      <w:r w:rsidRPr="00AA7511">
        <w:t>imovinu</w:t>
      </w:r>
      <w:proofErr w:type="spellEnd"/>
      <w:r w:rsidRPr="00AA7511">
        <w:t xml:space="preserve"> </w:t>
      </w:r>
      <w:proofErr w:type="spellStart"/>
      <w:r w:rsidRPr="00AA7511">
        <w:t>Republike</w:t>
      </w:r>
      <w:proofErr w:type="spellEnd"/>
      <w:r w:rsidRPr="00AA7511">
        <w:t xml:space="preserve"> </w:t>
      </w:r>
      <w:proofErr w:type="spellStart"/>
      <w:r w:rsidRPr="00AA7511">
        <w:t>Srbije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Uprava</w:t>
      </w:r>
      <w:proofErr w:type="spellEnd"/>
      <w:r w:rsidRPr="00AA7511">
        <w:t xml:space="preserve"> za </w:t>
      </w:r>
      <w:proofErr w:type="spellStart"/>
      <w:r w:rsidRPr="00AA7511">
        <w:t>javne</w:t>
      </w:r>
      <w:proofErr w:type="spellEnd"/>
      <w:r w:rsidRPr="00AA7511">
        <w:t xml:space="preserve"> </w:t>
      </w:r>
      <w:proofErr w:type="spellStart"/>
      <w:r w:rsidRPr="00AA7511">
        <w:t>nabavke</w:t>
      </w:r>
      <w:proofErr w:type="spellEnd"/>
      <w:r w:rsidRPr="00AA7511">
        <w:t xml:space="preserve"> </w:t>
      </w:r>
      <w:proofErr w:type="spellStart"/>
      <w:r w:rsidRPr="00AA7511">
        <w:t>određuju</w:t>
      </w:r>
      <w:proofErr w:type="spellEnd"/>
      <w:r w:rsidRPr="00AA7511">
        <w:t xml:space="preserve"> </w:t>
      </w:r>
      <w:proofErr w:type="spellStart"/>
      <w:r w:rsidRPr="00AA7511">
        <w:t>najmanje</w:t>
      </w:r>
      <w:proofErr w:type="spellEnd"/>
      <w:r w:rsidRPr="00AA7511">
        <w:t xml:space="preserve"> </w:t>
      </w:r>
      <w:proofErr w:type="spellStart"/>
      <w:r w:rsidRPr="00AA7511">
        <w:t>jednog</w:t>
      </w:r>
      <w:proofErr w:type="spellEnd"/>
      <w:r w:rsidRPr="00AA7511">
        <w:t xml:space="preserve"> </w:t>
      </w:r>
      <w:proofErr w:type="spellStart"/>
      <w:r w:rsidRPr="00AA7511">
        <w:t>službenika</w:t>
      </w:r>
      <w:proofErr w:type="spellEnd"/>
      <w:r w:rsidRPr="00AA7511">
        <w:t xml:space="preserve"> za </w:t>
      </w:r>
      <w:proofErr w:type="spellStart"/>
      <w:r w:rsidRPr="00AA7511">
        <w:t>vezu</w:t>
      </w:r>
      <w:proofErr w:type="spellEnd"/>
      <w:r w:rsidRPr="00AA7511">
        <w:t xml:space="preserve">, </w:t>
      </w:r>
      <w:proofErr w:type="spellStart"/>
      <w:r w:rsidRPr="00AA7511">
        <w:t>radi</w:t>
      </w:r>
      <w:proofErr w:type="spellEnd"/>
      <w:r w:rsidRPr="00AA7511">
        <w:t xml:space="preserve"> </w:t>
      </w:r>
      <w:proofErr w:type="spellStart"/>
      <w:r w:rsidRPr="00AA7511">
        <w:t>ostvarivanja</w:t>
      </w:r>
      <w:proofErr w:type="spellEnd"/>
      <w:r w:rsidRPr="00AA7511">
        <w:t xml:space="preserve"> </w:t>
      </w:r>
      <w:proofErr w:type="spellStart"/>
      <w:r w:rsidRPr="00AA7511">
        <w:t>saradnje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efikasnijeg</w:t>
      </w:r>
      <w:proofErr w:type="spellEnd"/>
      <w:r w:rsidRPr="00AA7511">
        <w:t xml:space="preserve"> </w:t>
      </w:r>
      <w:proofErr w:type="spellStart"/>
      <w:r w:rsidRPr="00AA7511">
        <w:t>dostavljanja</w:t>
      </w:r>
      <w:proofErr w:type="spellEnd"/>
      <w:r w:rsidRPr="00AA7511">
        <w:t xml:space="preserve"> </w:t>
      </w:r>
      <w:proofErr w:type="spellStart"/>
      <w:r w:rsidRPr="00AA7511">
        <w:t>podataka</w:t>
      </w:r>
      <w:proofErr w:type="spellEnd"/>
      <w:r w:rsidRPr="00AA7511">
        <w:t xml:space="preserve"> </w:t>
      </w:r>
      <w:proofErr w:type="spellStart"/>
      <w:r w:rsidRPr="00AA7511">
        <w:t>tih</w:t>
      </w:r>
      <w:proofErr w:type="spellEnd"/>
      <w:r w:rsidRPr="00AA7511">
        <w:t xml:space="preserve"> organa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organizacija</w:t>
      </w:r>
      <w:proofErr w:type="spellEnd"/>
      <w:r w:rsidRPr="00AA7511">
        <w:t xml:space="preserve"> </w:t>
      </w:r>
      <w:proofErr w:type="spellStart"/>
      <w:r w:rsidRPr="00AA7511">
        <w:t>Javnom</w:t>
      </w:r>
      <w:proofErr w:type="spellEnd"/>
      <w:r w:rsidRPr="00AA7511">
        <w:t xml:space="preserve"> </w:t>
      </w:r>
      <w:proofErr w:type="spellStart"/>
      <w:r w:rsidRPr="00AA7511">
        <w:t>tužilaštvu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posebnim</w:t>
      </w:r>
      <w:proofErr w:type="spellEnd"/>
      <w:r w:rsidRPr="00AA7511">
        <w:t xml:space="preserve"> </w:t>
      </w:r>
      <w:proofErr w:type="spellStart"/>
      <w:r w:rsidRPr="00AA7511">
        <w:t>odeljenjima</w:t>
      </w:r>
      <w:proofErr w:type="spellEnd"/>
      <w:r w:rsidRPr="00AA7511">
        <w:t xml:space="preserve"> </w:t>
      </w:r>
      <w:proofErr w:type="spellStart"/>
      <w:r w:rsidRPr="00AA7511">
        <w:t>viših</w:t>
      </w:r>
      <w:proofErr w:type="spellEnd"/>
      <w:r w:rsidRPr="00AA7511">
        <w:t xml:space="preserve"> </w:t>
      </w:r>
      <w:proofErr w:type="spellStart"/>
      <w:r w:rsidRPr="00AA7511">
        <w:t>javnih</w:t>
      </w:r>
      <w:proofErr w:type="spellEnd"/>
      <w:r w:rsidRPr="00AA7511">
        <w:t xml:space="preserve"> </w:t>
      </w:r>
      <w:proofErr w:type="spellStart"/>
      <w:r w:rsidRPr="00AA7511">
        <w:t>tužilaštava</w:t>
      </w:r>
      <w:proofErr w:type="spellEnd"/>
      <w:r w:rsidRPr="00AA7511">
        <w:t xml:space="preserve"> za </w:t>
      </w:r>
      <w:proofErr w:type="spellStart"/>
      <w:r w:rsidRPr="00AA7511">
        <w:t>suzbijanje</w:t>
      </w:r>
      <w:proofErr w:type="spellEnd"/>
      <w:r w:rsidRPr="00AA7511">
        <w:t xml:space="preserve"> </w:t>
      </w:r>
      <w:proofErr w:type="spellStart"/>
      <w:r w:rsidRPr="00AA7511">
        <w:t>korupcije</w:t>
      </w:r>
      <w:proofErr w:type="spellEnd"/>
      <w:r w:rsidRPr="00AA7511">
        <w:t xml:space="preserve"> u </w:t>
      </w:r>
      <w:proofErr w:type="spellStart"/>
      <w:r w:rsidRPr="00AA7511">
        <w:t>cilju</w:t>
      </w:r>
      <w:proofErr w:type="spellEnd"/>
      <w:r w:rsidRPr="00AA7511">
        <w:t xml:space="preserve"> </w:t>
      </w:r>
      <w:proofErr w:type="spellStart"/>
      <w:r w:rsidRPr="00AA7511">
        <w:t>krivičnog</w:t>
      </w:r>
      <w:proofErr w:type="spellEnd"/>
      <w:r w:rsidRPr="00AA7511">
        <w:t xml:space="preserve"> </w:t>
      </w:r>
      <w:proofErr w:type="spellStart"/>
      <w:r w:rsidRPr="00AA7511">
        <w:t>gonjenja</w:t>
      </w:r>
      <w:proofErr w:type="spellEnd"/>
      <w:r w:rsidRPr="00AA7511">
        <w:t xml:space="preserve"> za </w:t>
      </w:r>
      <w:proofErr w:type="spellStart"/>
      <w:r w:rsidRPr="00AA7511">
        <w:t>krivična</w:t>
      </w:r>
      <w:proofErr w:type="spellEnd"/>
      <w:r w:rsidRPr="00AA7511">
        <w:t xml:space="preserve"> dela </w:t>
      </w:r>
      <w:proofErr w:type="spellStart"/>
      <w:r w:rsidRPr="00AA7511">
        <w:t>propisana</w:t>
      </w:r>
      <w:proofErr w:type="spellEnd"/>
      <w:r w:rsidRPr="00AA7511">
        <w:t xml:space="preserve"> </w:t>
      </w:r>
      <w:proofErr w:type="spellStart"/>
      <w:r w:rsidRPr="00AA7511">
        <w:t>ovim</w:t>
      </w:r>
      <w:proofErr w:type="spellEnd"/>
      <w:r w:rsidRPr="00AA7511">
        <w:t xml:space="preserve"> </w:t>
      </w:r>
      <w:proofErr w:type="spellStart"/>
      <w:r w:rsidRPr="00AA7511">
        <w:t>zakonom</w:t>
      </w:r>
      <w:proofErr w:type="spellEnd"/>
      <w:r w:rsidRPr="00AA7511">
        <w:t>.</w:t>
      </w:r>
    </w:p>
    <w:p w14:paraId="421F3AB2" w14:textId="77777777" w:rsidR="00AA7511" w:rsidRPr="00AA7511" w:rsidRDefault="00AA7511" w:rsidP="00AA7511">
      <w:pPr>
        <w:jc w:val="center"/>
      </w:pPr>
      <w:proofErr w:type="spellStart"/>
      <w:r w:rsidRPr="00AA7511">
        <w:t>Izuzetno</w:t>
      </w:r>
      <w:proofErr w:type="spellEnd"/>
      <w:r w:rsidRPr="00AA7511">
        <w:t xml:space="preserve"> od </w:t>
      </w:r>
      <w:proofErr w:type="spellStart"/>
      <w:r w:rsidRPr="00AA7511">
        <w:t>stava</w:t>
      </w:r>
      <w:proofErr w:type="spellEnd"/>
      <w:r w:rsidRPr="00AA7511">
        <w:t xml:space="preserve"> 1.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člana</w:t>
      </w:r>
      <w:proofErr w:type="spellEnd"/>
      <w:r w:rsidRPr="00AA7511">
        <w:t xml:space="preserve">, </w:t>
      </w:r>
      <w:proofErr w:type="spellStart"/>
      <w:r w:rsidRPr="00AA7511">
        <w:t>na</w:t>
      </w:r>
      <w:proofErr w:type="spellEnd"/>
      <w:r w:rsidRPr="00AA7511">
        <w:t xml:space="preserve"> </w:t>
      </w:r>
      <w:proofErr w:type="spellStart"/>
      <w:r w:rsidRPr="00AA7511">
        <w:t>zahtev</w:t>
      </w:r>
      <w:proofErr w:type="spellEnd"/>
      <w:r w:rsidRPr="00AA7511">
        <w:t xml:space="preserve"> </w:t>
      </w:r>
      <w:proofErr w:type="spellStart"/>
      <w:r w:rsidRPr="00AA7511">
        <w:t>nadležnog</w:t>
      </w:r>
      <w:proofErr w:type="spellEnd"/>
      <w:r w:rsidRPr="00AA7511">
        <w:t xml:space="preserve"> </w:t>
      </w:r>
      <w:proofErr w:type="spellStart"/>
      <w:r w:rsidRPr="00AA7511">
        <w:t>glavnog</w:t>
      </w:r>
      <w:proofErr w:type="spellEnd"/>
      <w:r w:rsidRPr="00AA7511">
        <w:t xml:space="preserve"> </w:t>
      </w:r>
      <w:proofErr w:type="spellStart"/>
      <w:r w:rsidRPr="00AA7511">
        <w:t>javnog</w:t>
      </w:r>
      <w:proofErr w:type="spellEnd"/>
      <w:r w:rsidRPr="00AA7511">
        <w:t xml:space="preserve"> </w:t>
      </w:r>
      <w:proofErr w:type="spellStart"/>
      <w:r w:rsidRPr="00AA7511">
        <w:t>tužioca</w:t>
      </w:r>
      <w:proofErr w:type="spellEnd"/>
      <w:r w:rsidRPr="00AA7511">
        <w:t xml:space="preserve">, </w:t>
      </w:r>
      <w:proofErr w:type="spellStart"/>
      <w:r w:rsidRPr="00AA7511">
        <w:t>službenici</w:t>
      </w:r>
      <w:proofErr w:type="spellEnd"/>
      <w:r w:rsidRPr="00AA7511">
        <w:t xml:space="preserve"> za </w:t>
      </w:r>
      <w:proofErr w:type="spellStart"/>
      <w:r w:rsidRPr="00AA7511">
        <w:t>vezu</w:t>
      </w:r>
      <w:proofErr w:type="spellEnd"/>
      <w:r w:rsidRPr="00AA7511">
        <w:t xml:space="preserve"> </w:t>
      </w:r>
      <w:proofErr w:type="spellStart"/>
      <w:r w:rsidRPr="00AA7511">
        <w:t>određuju</w:t>
      </w:r>
      <w:proofErr w:type="spellEnd"/>
      <w:r w:rsidRPr="00AA7511">
        <w:t xml:space="preserve"> se </w:t>
      </w:r>
      <w:proofErr w:type="spellStart"/>
      <w:r w:rsidRPr="00AA7511">
        <w:t>i</w:t>
      </w:r>
      <w:proofErr w:type="spellEnd"/>
      <w:r w:rsidRPr="00AA7511">
        <w:t xml:space="preserve"> u </w:t>
      </w:r>
      <w:proofErr w:type="spellStart"/>
      <w:r w:rsidRPr="00AA7511">
        <w:t>drugim</w:t>
      </w:r>
      <w:proofErr w:type="spellEnd"/>
      <w:r w:rsidRPr="00AA7511">
        <w:t xml:space="preserve"> </w:t>
      </w:r>
      <w:proofErr w:type="spellStart"/>
      <w:r w:rsidRPr="00AA7511">
        <w:t>organima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organizacijama</w:t>
      </w:r>
      <w:proofErr w:type="spellEnd"/>
      <w:r w:rsidRPr="00AA7511">
        <w:t>.</w:t>
      </w:r>
    </w:p>
    <w:p w14:paraId="431B98A7" w14:textId="77777777" w:rsidR="00AA7511" w:rsidRPr="00AA7511" w:rsidRDefault="00AA7511" w:rsidP="00AA7511">
      <w:pPr>
        <w:jc w:val="center"/>
      </w:pPr>
      <w:r w:rsidRPr="00AA7511">
        <w:t xml:space="preserve">U </w:t>
      </w:r>
      <w:proofErr w:type="spellStart"/>
      <w:r w:rsidRPr="00AA7511">
        <w:t>slučaju</w:t>
      </w:r>
      <w:proofErr w:type="spellEnd"/>
      <w:r w:rsidRPr="00AA7511">
        <w:t xml:space="preserve"> </w:t>
      </w:r>
      <w:proofErr w:type="spellStart"/>
      <w:r w:rsidRPr="00AA7511">
        <w:t>potrebe</w:t>
      </w:r>
      <w:proofErr w:type="spellEnd"/>
      <w:r w:rsidRPr="00AA7511">
        <w:t xml:space="preserve">, </w:t>
      </w:r>
      <w:proofErr w:type="spellStart"/>
      <w:r w:rsidRPr="00AA7511">
        <w:t>službenici</w:t>
      </w:r>
      <w:proofErr w:type="spellEnd"/>
      <w:r w:rsidRPr="00AA7511">
        <w:t xml:space="preserve"> za </w:t>
      </w:r>
      <w:proofErr w:type="spellStart"/>
      <w:r w:rsidRPr="00AA7511">
        <w:t>vezu</w:t>
      </w:r>
      <w:proofErr w:type="spellEnd"/>
      <w:r w:rsidRPr="00AA7511">
        <w:t xml:space="preserve"> koji </w:t>
      </w:r>
      <w:proofErr w:type="spellStart"/>
      <w:r w:rsidRPr="00AA7511">
        <w:t>imaju</w:t>
      </w:r>
      <w:proofErr w:type="spellEnd"/>
      <w:r w:rsidRPr="00AA7511">
        <w:t xml:space="preserve"> status </w:t>
      </w:r>
      <w:proofErr w:type="spellStart"/>
      <w:r w:rsidRPr="00AA7511">
        <w:t>državnog</w:t>
      </w:r>
      <w:proofErr w:type="spellEnd"/>
      <w:r w:rsidRPr="00AA7511">
        <w:t xml:space="preserve"> </w:t>
      </w:r>
      <w:proofErr w:type="spellStart"/>
      <w:r w:rsidRPr="00AA7511">
        <w:t>službenika</w:t>
      </w:r>
      <w:proofErr w:type="spellEnd"/>
      <w:r w:rsidRPr="00AA7511">
        <w:t xml:space="preserve"> </w:t>
      </w:r>
      <w:proofErr w:type="spellStart"/>
      <w:r w:rsidRPr="00AA7511">
        <w:t>mogu</w:t>
      </w:r>
      <w:proofErr w:type="spellEnd"/>
      <w:r w:rsidRPr="00AA7511">
        <w:t xml:space="preserve"> </w:t>
      </w:r>
      <w:proofErr w:type="spellStart"/>
      <w:r w:rsidRPr="00AA7511">
        <w:t>biti</w:t>
      </w:r>
      <w:proofErr w:type="spellEnd"/>
      <w:r w:rsidRPr="00AA7511">
        <w:t xml:space="preserve"> </w:t>
      </w:r>
      <w:proofErr w:type="spellStart"/>
      <w:r w:rsidRPr="00AA7511">
        <w:t>privremeno</w:t>
      </w:r>
      <w:proofErr w:type="spellEnd"/>
      <w:r w:rsidRPr="00AA7511">
        <w:t xml:space="preserve"> </w:t>
      </w:r>
      <w:proofErr w:type="spellStart"/>
      <w:r w:rsidRPr="00AA7511">
        <w:t>premešteni</w:t>
      </w:r>
      <w:proofErr w:type="spellEnd"/>
      <w:r w:rsidRPr="00AA7511">
        <w:t xml:space="preserve"> u Javno </w:t>
      </w:r>
      <w:proofErr w:type="spellStart"/>
      <w:r w:rsidRPr="00AA7511">
        <w:t>tužilaštvo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posebno</w:t>
      </w:r>
      <w:proofErr w:type="spellEnd"/>
      <w:r w:rsidRPr="00AA7511">
        <w:t xml:space="preserve"> </w:t>
      </w:r>
      <w:proofErr w:type="spellStart"/>
      <w:r w:rsidRPr="00AA7511">
        <w:t>odeljenje</w:t>
      </w:r>
      <w:proofErr w:type="spellEnd"/>
      <w:r w:rsidRPr="00AA7511">
        <w:t xml:space="preserve"> </w:t>
      </w:r>
      <w:proofErr w:type="spellStart"/>
      <w:r w:rsidRPr="00AA7511">
        <w:t>višeg</w:t>
      </w:r>
      <w:proofErr w:type="spellEnd"/>
      <w:r w:rsidRPr="00AA7511">
        <w:t xml:space="preserve"> </w:t>
      </w:r>
      <w:proofErr w:type="spellStart"/>
      <w:r w:rsidRPr="00AA7511">
        <w:t>javnog</w:t>
      </w:r>
      <w:proofErr w:type="spellEnd"/>
      <w:r w:rsidRPr="00AA7511">
        <w:t xml:space="preserve"> </w:t>
      </w:r>
      <w:proofErr w:type="spellStart"/>
      <w:r w:rsidRPr="00AA7511">
        <w:t>tužilaštva</w:t>
      </w:r>
      <w:proofErr w:type="spellEnd"/>
      <w:r w:rsidRPr="00AA7511">
        <w:t xml:space="preserve"> za </w:t>
      </w:r>
      <w:proofErr w:type="spellStart"/>
      <w:r w:rsidRPr="00AA7511">
        <w:t>suzbijanje</w:t>
      </w:r>
      <w:proofErr w:type="spellEnd"/>
      <w:r w:rsidRPr="00AA7511">
        <w:t xml:space="preserve"> </w:t>
      </w:r>
      <w:proofErr w:type="spellStart"/>
      <w:r w:rsidRPr="00AA7511">
        <w:t>korupcije</w:t>
      </w:r>
      <w:proofErr w:type="spellEnd"/>
      <w:r w:rsidRPr="00AA7511">
        <w:t>.</w:t>
      </w:r>
    </w:p>
    <w:p w14:paraId="14BC1E48" w14:textId="77777777" w:rsidR="00AA7511" w:rsidRPr="00AA7511" w:rsidRDefault="00AA7511" w:rsidP="00AA7511">
      <w:pPr>
        <w:jc w:val="center"/>
      </w:pPr>
      <w:r w:rsidRPr="00AA7511">
        <w:t xml:space="preserve">U </w:t>
      </w:r>
      <w:proofErr w:type="spellStart"/>
      <w:r w:rsidRPr="00AA7511">
        <w:t>slučaju</w:t>
      </w:r>
      <w:proofErr w:type="spellEnd"/>
      <w:r w:rsidRPr="00AA7511">
        <w:t xml:space="preserve">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stava</w:t>
      </w:r>
      <w:proofErr w:type="spellEnd"/>
      <w:r w:rsidRPr="00AA7511">
        <w:t xml:space="preserve"> 3.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člana</w:t>
      </w:r>
      <w:proofErr w:type="spellEnd"/>
      <w:r w:rsidRPr="00AA7511">
        <w:t xml:space="preserve"> </w:t>
      </w:r>
      <w:proofErr w:type="spellStart"/>
      <w:r w:rsidRPr="00AA7511">
        <w:t>privremeni</w:t>
      </w:r>
      <w:proofErr w:type="spellEnd"/>
      <w:r w:rsidRPr="00AA7511">
        <w:t xml:space="preserve"> </w:t>
      </w:r>
      <w:proofErr w:type="spellStart"/>
      <w:r w:rsidRPr="00AA7511">
        <w:t>premeštaj</w:t>
      </w:r>
      <w:proofErr w:type="spellEnd"/>
      <w:r w:rsidRPr="00AA7511">
        <w:t xml:space="preserve"> se </w:t>
      </w:r>
      <w:proofErr w:type="spellStart"/>
      <w:r w:rsidRPr="00AA7511">
        <w:t>vrši</w:t>
      </w:r>
      <w:proofErr w:type="spellEnd"/>
      <w:r w:rsidRPr="00AA7511">
        <w:t xml:space="preserve"> </w:t>
      </w:r>
      <w:proofErr w:type="spellStart"/>
      <w:r w:rsidRPr="00AA7511">
        <w:t>na</w:t>
      </w:r>
      <w:proofErr w:type="spellEnd"/>
      <w:r w:rsidRPr="00AA7511">
        <w:t xml:space="preserve"> </w:t>
      </w:r>
      <w:proofErr w:type="spellStart"/>
      <w:r w:rsidRPr="00AA7511">
        <w:t>zahtev</w:t>
      </w:r>
      <w:proofErr w:type="spellEnd"/>
      <w:r w:rsidRPr="00AA7511">
        <w:t xml:space="preserve"> </w:t>
      </w:r>
      <w:proofErr w:type="spellStart"/>
      <w:r w:rsidRPr="00AA7511">
        <w:t>nadležnog</w:t>
      </w:r>
      <w:proofErr w:type="spellEnd"/>
      <w:r w:rsidRPr="00AA7511">
        <w:t xml:space="preserve"> </w:t>
      </w:r>
      <w:proofErr w:type="spellStart"/>
      <w:r w:rsidRPr="00AA7511">
        <w:t>glavnog</w:t>
      </w:r>
      <w:proofErr w:type="spellEnd"/>
      <w:r w:rsidRPr="00AA7511">
        <w:t xml:space="preserve"> </w:t>
      </w:r>
      <w:proofErr w:type="spellStart"/>
      <w:r w:rsidRPr="00AA7511">
        <w:t>javnog</w:t>
      </w:r>
      <w:proofErr w:type="spellEnd"/>
      <w:r w:rsidRPr="00AA7511">
        <w:t xml:space="preserve"> </w:t>
      </w:r>
      <w:proofErr w:type="spellStart"/>
      <w:r w:rsidRPr="00AA7511">
        <w:t>tužioca</w:t>
      </w:r>
      <w:proofErr w:type="spellEnd"/>
      <w:r w:rsidRPr="00AA7511">
        <w:t>.</w:t>
      </w:r>
    </w:p>
    <w:p w14:paraId="0FE25AF2" w14:textId="77777777" w:rsidR="00AA7511" w:rsidRPr="00AA7511" w:rsidRDefault="00AA7511" w:rsidP="00AA7511">
      <w:pPr>
        <w:jc w:val="center"/>
        <w:rPr>
          <w:lang w:val="fr-FR"/>
        </w:rPr>
      </w:pPr>
      <w:proofErr w:type="spellStart"/>
      <w:r w:rsidRPr="00AA7511">
        <w:rPr>
          <w:lang w:val="fr-FR"/>
        </w:rPr>
        <w:t>Privremeni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premeštaj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traje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najduže</w:t>
      </w:r>
      <w:proofErr w:type="spellEnd"/>
      <w:r w:rsidRPr="00AA7511">
        <w:rPr>
          <w:lang w:val="fr-FR"/>
        </w:rPr>
        <w:t xml:space="preserve"> tri </w:t>
      </w:r>
      <w:proofErr w:type="spellStart"/>
      <w:r w:rsidRPr="00AA7511">
        <w:rPr>
          <w:lang w:val="fr-FR"/>
        </w:rPr>
        <w:t>godine</w:t>
      </w:r>
      <w:proofErr w:type="spellEnd"/>
      <w:r w:rsidRPr="00AA7511">
        <w:rPr>
          <w:lang w:val="fr-FR"/>
        </w:rPr>
        <w:t>.</w:t>
      </w:r>
    </w:p>
    <w:p w14:paraId="79C79E86" w14:textId="77777777" w:rsidR="00AA7511" w:rsidRPr="00AA7511" w:rsidRDefault="00AA7511" w:rsidP="00AA7511">
      <w:pPr>
        <w:jc w:val="center"/>
        <w:rPr>
          <w:lang w:val="fr-FR"/>
        </w:rPr>
      </w:pPr>
      <w:proofErr w:type="spellStart"/>
      <w:r w:rsidRPr="00AA7511">
        <w:rPr>
          <w:lang w:val="fr-FR"/>
        </w:rPr>
        <w:t>Rešenje</w:t>
      </w:r>
      <w:proofErr w:type="spellEnd"/>
      <w:r w:rsidRPr="00AA7511">
        <w:rPr>
          <w:lang w:val="fr-FR"/>
        </w:rPr>
        <w:t xml:space="preserve"> o </w:t>
      </w:r>
      <w:proofErr w:type="spellStart"/>
      <w:r w:rsidRPr="00AA7511">
        <w:rPr>
          <w:lang w:val="fr-FR"/>
        </w:rPr>
        <w:t>privremenom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premeštaju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donosi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rukovodilac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organa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iz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koga</w:t>
      </w:r>
      <w:proofErr w:type="spellEnd"/>
      <w:r w:rsidRPr="00AA7511">
        <w:rPr>
          <w:lang w:val="fr-FR"/>
        </w:rPr>
        <w:t xml:space="preserve"> se </w:t>
      </w:r>
      <w:proofErr w:type="spellStart"/>
      <w:r w:rsidRPr="00AA7511">
        <w:rPr>
          <w:lang w:val="fr-FR"/>
        </w:rPr>
        <w:t>zaposleni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privremeno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premešta</w:t>
      </w:r>
      <w:proofErr w:type="spellEnd"/>
      <w:r w:rsidRPr="00AA7511">
        <w:rPr>
          <w:lang w:val="fr-FR"/>
        </w:rPr>
        <w:t xml:space="preserve">, </w:t>
      </w:r>
      <w:proofErr w:type="spellStart"/>
      <w:r w:rsidRPr="00AA7511">
        <w:rPr>
          <w:lang w:val="fr-FR"/>
        </w:rPr>
        <w:t>uz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pismenu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saglasnost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zaposlenog</w:t>
      </w:r>
      <w:proofErr w:type="spellEnd"/>
      <w:r w:rsidRPr="00AA7511">
        <w:rPr>
          <w:lang w:val="fr-FR"/>
        </w:rPr>
        <w:t xml:space="preserve"> i </w:t>
      </w:r>
      <w:proofErr w:type="spellStart"/>
      <w:r w:rsidRPr="00AA7511">
        <w:rPr>
          <w:lang w:val="fr-FR"/>
        </w:rPr>
        <w:t>nadležnog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glavnog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tužioca</w:t>
      </w:r>
      <w:proofErr w:type="spellEnd"/>
      <w:r w:rsidRPr="00AA7511">
        <w:rPr>
          <w:lang w:val="fr-FR"/>
        </w:rPr>
        <w:t>.</w:t>
      </w:r>
    </w:p>
    <w:p w14:paraId="7A1965C0" w14:textId="77777777" w:rsidR="00AA7511" w:rsidRPr="00AA7511" w:rsidRDefault="00AA7511" w:rsidP="00AA7511">
      <w:pPr>
        <w:jc w:val="center"/>
        <w:rPr>
          <w:b/>
          <w:bCs/>
          <w:lang w:val="fr-FR"/>
        </w:rPr>
      </w:pPr>
      <w:bookmarkStart w:id="44" w:name="str_25"/>
      <w:bookmarkEnd w:id="44"/>
      <w:proofErr w:type="spellStart"/>
      <w:r w:rsidRPr="00AA7511">
        <w:rPr>
          <w:b/>
          <w:bCs/>
          <w:lang w:val="fr-FR"/>
        </w:rPr>
        <w:t>Udarne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grupe</w:t>
      </w:r>
      <w:proofErr w:type="spellEnd"/>
    </w:p>
    <w:p w14:paraId="3B616652" w14:textId="77777777" w:rsidR="00AA7511" w:rsidRPr="00AA7511" w:rsidRDefault="00AA7511" w:rsidP="00AA7511">
      <w:pPr>
        <w:jc w:val="center"/>
        <w:rPr>
          <w:b/>
          <w:bCs/>
          <w:lang w:val="fr-FR"/>
        </w:rPr>
      </w:pPr>
      <w:bookmarkStart w:id="45" w:name="clan_21"/>
      <w:bookmarkEnd w:id="45"/>
      <w:proofErr w:type="spellStart"/>
      <w:r w:rsidRPr="00AA7511">
        <w:rPr>
          <w:b/>
          <w:bCs/>
          <w:lang w:val="fr-FR"/>
        </w:rPr>
        <w:t>Član</w:t>
      </w:r>
      <w:proofErr w:type="spellEnd"/>
      <w:r w:rsidRPr="00AA7511">
        <w:rPr>
          <w:b/>
          <w:bCs/>
          <w:lang w:val="fr-FR"/>
        </w:rPr>
        <w:t xml:space="preserve"> 21</w:t>
      </w:r>
    </w:p>
    <w:p w14:paraId="229F1D1A" w14:textId="77777777" w:rsidR="00AA7511" w:rsidRPr="00AA7511" w:rsidRDefault="00AA7511" w:rsidP="00AA7511">
      <w:pPr>
        <w:jc w:val="center"/>
        <w:rPr>
          <w:lang w:val="fr-FR"/>
        </w:rPr>
      </w:pPr>
      <w:r w:rsidRPr="00AA7511">
        <w:rPr>
          <w:lang w:val="fr-FR"/>
        </w:rPr>
        <w:t xml:space="preserve">U </w:t>
      </w:r>
      <w:proofErr w:type="spellStart"/>
      <w:r w:rsidRPr="00AA7511">
        <w:rPr>
          <w:lang w:val="fr-FR"/>
        </w:rPr>
        <w:t>Javnom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tužilaštvu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organizovani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kriminal</w:t>
      </w:r>
      <w:proofErr w:type="spellEnd"/>
      <w:r w:rsidRPr="00AA7511">
        <w:rPr>
          <w:lang w:val="fr-FR"/>
        </w:rPr>
        <w:t xml:space="preserve"> i </w:t>
      </w:r>
      <w:proofErr w:type="spellStart"/>
      <w:r w:rsidRPr="00AA7511">
        <w:rPr>
          <w:lang w:val="fr-FR"/>
        </w:rPr>
        <w:t>posebnim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odeljenjima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viših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javnih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tužilaštava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suzbijanje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korupcije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mogu</w:t>
      </w:r>
      <w:proofErr w:type="spellEnd"/>
      <w:r w:rsidRPr="00AA7511">
        <w:rPr>
          <w:lang w:val="fr-FR"/>
        </w:rPr>
        <w:t xml:space="preserve"> se </w:t>
      </w:r>
      <w:proofErr w:type="spellStart"/>
      <w:r w:rsidRPr="00AA7511">
        <w:rPr>
          <w:lang w:val="fr-FR"/>
        </w:rPr>
        <w:t>obrazovati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udarne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grupe</w:t>
      </w:r>
      <w:proofErr w:type="spellEnd"/>
      <w:r w:rsidRPr="00AA7511">
        <w:rPr>
          <w:lang w:val="fr-FR"/>
        </w:rPr>
        <w:t xml:space="preserve">, sa </w:t>
      </w:r>
      <w:proofErr w:type="spellStart"/>
      <w:r w:rsidRPr="00AA7511">
        <w:rPr>
          <w:lang w:val="fr-FR"/>
        </w:rPr>
        <w:t>ciljem</w:t>
      </w:r>
      <w:proofErr w:type="spellEnd"/>
      <w:r w:rsidRPr="00AA7511">
        <w:rPr>
          <w:lang w:val="fr-FR"/>
        </w:rPr>
        <w:t xml:space="preserve"> da rade na </w:t>
      </w:r>
      <w:proofErr w:type="spellStart"/>
      <w:r w:rsidRPr="00AA7511">
        <w:rPr>
          <w:lang w:val="fr-FR"/>
        </w:rPr>
        <w:t>otkrivanju</w:t>
      </w:r>
      <w:proofErr w:type="spellEnd"/>
      <w:r w:rsidRPr="00AA7511">
        <w:rPr>
          <w:lang w:val="fr-FR"/>
        </w:rPr>
        <w:t xml:space="preserve"> i </w:t>
      </w:r>
      <w:proofErr w:type="spellStart"/>
      <w:r w:rsidRPr="00AA7511">
        <w:rPr>
          <w:lang w:val="fr-FR"/>
        </w:rPr>
        <w:t>gonjenju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krivičnih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dela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koja</w:t>
      </w:r>
      <w:proofErr w:type="spellEnd"/>
      <w:r w:rsidRPr="00AA7511">
        <w:rPr>
          <w:lang w:val="fr-FR"/>
        </w:rPr>
        <w:t xml:space="preserve"> su </w:t>
      </w:r>
      <w:proofErr w:type="spellStart"/>
      <w:r w:rsidRPr="00AA7511">
        <w:rPr>
          <w:lang w:val="fr-FR"/>
        </w:rPr>
        <w:t>predmet</w:t>
      </w:r>
      <w:proofErr w:type="spellEnd"/>
      <w:r w:rsidRPr="00AA7511">
        <w:rPr>
          <w:lang w:val="fr-FR"/>
        </w:rPr>
        <w:t xml:space="preserve"> rada </w:t>
      </w:r>
      <w:proofErr w:type="spellStart"/>
      <w:r w:rsidRPr="00AA7511">
        <w:rPr>
          <w:lang w:val="fr-FR"/>
        </w:rPr>
        <w:t>udarne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grupe</w:t>
      </w:r>
      <w:proofErr w:type="spellEnd"/>
      <w:r w:rsidRPr="00AA7511">
        <w:rPr>
          <w:lang w:val="fr-FR"/>
        </w:rPr>
        <w:t>.</w:t>
      </w:r>
    </w:p>
    <w:p w14:paraId="4D2C2298" w14:textId="77777777" w:rsidR="00AA7511" w:rsidRPr="00AA7511" w:rsidRDefault="00AA7511" w:rsidP="00AA7511">
      <w:pPr>
        <w:jc w:val="center"/>
        <w:rPr>
          <w:lang w:val="fr-FR"/>
        </w:rPr>
      </w:pPr>
      <w:proofErr w:type="spellStart"/>
      <w:r w:rsidRPr="00AA7511">
        <w:rPr>
          <w:lang w:val="fr-FR"/>
        </w:rPr>
        <w:t>Udarna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grupa</w:t>
      </w:r>
      <w:proofErr w:type="spellEnd"/>
      <w:r w:rsidRPr="00AA7511">
        <w:rPr>
          <w:lang w:val="fr-FR"/>
        </w:rPr>
        <w:t xml:space="preserve"> se </w:t>
      </w:r>
      <w:proofErr w:type="spellStart"/>
      <w:r w:rsidRPr="00AA7511">
        <w:rPr>
          <w:lang w:val="fr-FR"/>
        </w:rPr>
        <w:t>obrazuje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odlukom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Glavnog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tužioca</w:t>
      </w:r>
      <w:proofErr w:type="spellEnd"/>
      <w:r w:rsidRPr="00AA7511">
        <w:rPr>
          <w:lang w:val="fr-FR"/>
        </w:rPr>
        <w:t xml:space="preserve">, </w:t>
      </w:r>
      <w:proofErr w:type="spellStart"/>
      <w:r w:rsidRPr="00AA7511">
        <w:rPr>
          <w:lang w:val="fr-FR"/>
        </w:rPr>
        <w:t>odnosno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odlukom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glavnog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tužioca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nadležnog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višeg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tužilaštva</w:t>
      </w:r>
      <w:proofErr w:type="spellEnd"/>
      <w:r w:rsidRPr="00AA7511">
        <w:rPr>
          <w:lang w:val="fr-FR"/>
        </w:rPr>
        <w:t xml:space="preserve">, po </w:t>
      </w:r>
      <w:proofErr w:type="spellStart"/>
      <w:r w:rsidRPr="00AA7511">
        <w:rPr>
          <w:lang w:val="fr-FR"/>
        </w:rPr>
        <w:t>pribavljenoj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saglasnosti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Vrhovnog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tužioca</w:t>
      </w:r>
      <w:proofErr w:type="spellEnd"/>
      <w:r w:rsidRPr="00AA7511">
        <w:rPr>
          <w:lang w:val="fr-FR"/>
        </w:rPr>
        <w:t>.</w:t>
      </w:r>
    </w:p>
    <w:p w14:paraId="31380B3E" w14:textId="77777777" w:rsidR="00AA7511" w:rsidRPr="00AA7511" w:rsidRDefault="00AA7511" w:rsidP="00AA7511">
      <w:pPr>
        <w:jc w:val="center"/>
        <w:rPr>
          <w:lang w:val="fr-FR"/>
        </w:rPr>
      </w:pPr>
      <w:proofErr w:type="spellStart"/>
      <w:r w:rsidRPr="00AA7511">
        <w:rPr>
          <w:lang w:val="fr-FR"/>
        </w:rPr>
        <w:t>Odlukom</w:t>
      </w:r>
      <w:proofErr w:type="spellEnd"/>
      <w:r w:rsidRPr="00AA7511">
        <w:rPr>
          <w:lang w:val="fr-FR"/>
        </w:rPr>
        <w:t xml:space="preserve"> o </w:t>
      </w:r>
      <w:proofErr w:type="spellStart"/>
      <w:r w:rsidRPr="00AA7511">
        <w:rPr>
          <w:lang w:val="fr-FR"/>
        </w:rPr>
        <w:t>obrazovanju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uređuje</w:t>
      </w:r>
      <w:proofErr w:type="spellEnd"/>
      <w:r w:rsidRPr="00AA7511">
        <w:rPr>
          <w:lang w:val="fr-FR"/>
        </w:rPr>
        <w:t xml:space="preserve"> se </w:t>
      </w:r>
      <w:proofErr w:type="spellStart"/>
      <w:r w:rsidRPr="00AA7511">
        <w:rPr>
          <w:lang w:val="fr-FR"/>
        </w:rPr>
        <w:t>sastav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udarne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grupe</w:t>
      </w:r>
      <w:proofErr w:type="spellEnd"/>
      <w:r w:rsidRPr="00AA7511">
        <w:rPr>
          <w:lang w:val="fr-FR"/>
        </w:rPr>
        <w:t xml:space="preserve">, </w:t>
      </w:r>
      <w:proofErr w:type="spellStart"/>
      <w:r w:rsidRPr="00AA7511">
        <w:rPr>
          <w:lang w:val="fr-FR"/>
        </w:rPr>
        <w:t>način</w:t>
      </w:r>
      <w:proofErr w:type="spellEnd"/>
      <w:r w:rsidRPr="00AA7511">
        <w:rPr>
          <w:lang w:val="fr-FR"/>
        </w:rPr>
        <w:t xml:space="preserve"> rada, </w:t>
      </w:r>
      <w:proofErr w:type="spellStart"/>
      <w:r w:rsidRPr="00AA7511">
        <w:rPr>
          <w:lang w:val="fr-FR"/>
        </w:rPr>
        <w:t>zadatak</w:t>
      </w:r>
      <w:proofErr w:type="spellEnd"/>
      <w:r w:rsidRPr="00AA7511">
        <w:rPr>
          <w:lang w:val="fr-FR"/>
        </w:rPr>
        <w:t xml:space="preserve">, </w:t>
      </w:r>
      <w:proofErr w:type="spellStart"/>
      <w:r w:rsidRPr="00AA7511">
        <w:rPr>
          <w:lang w:val="fr-FR"/>
        </w:rPr>
        <w:t>period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koji</w:t>
      </w:r>
      <w:proofErr w:type="spellEnd"/>
      <w:r w:rsidRPr="00AA7511">
        <w:rPr>
          <w:lang w:val="fr-FR"/>
        </w:rPr>
        <w:t xml:space="preserve"> se </w:t>
      </w:r>
      <w:proofErr w:type="spellStart"/>
      <w:r w:rsidRPr="00AA7511">
        <w:rPr>
          <w:lang w:val="fr-FR"/>
        </w:rPr>
        <w:t>obrazuje</w:t>
      </w:r>
      <w:proofErr w:type="spellEnd"/>
      <w:r w:rsidRPr="00AA7511">
        <w:rPr>
          <w:lang w:val="fr-FR"/>
        </w:rPr>
        <w:t xml:space="preserve"> i </w:t>
      </w:r>
      <w:proofErr w:type="spellStart"/>
      <w:r w:rsidRPr="00AA7511">
        <w:rPr>
          <w:lang w:val="fr-FR"/>
        </w:rPr>
        <w:t>druga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pitanja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od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značaja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rad </w:t>
      </w:r>
      <w:proofErr w:type="spellStart"/>
      <w:r w:rsidRPr="00AA7511">
        <w:rPr>
          <w:lang w:val="fr-FR"/>
        </w:rPr>
        <w:t>udarne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grupe</w:t>
      </w:r>
      <w:proofErr w:type="spellEnd"/>
      <w:r w:rsidRPr="00AA7511">
        <w:rPr>
          <w:lang w:val="fr-FR"/>
        </w:rPr>
        <w:t>.</w:t>
      </w:r>
    </w:p>
    <w:p w14:paraId="4E142430" w14:textId="77777777" w:rsidR="00AA7511" w:rsidRPr="00AA7511" w:rsidRDefault="00AA7511" w:rsidP="00AA7511">
      <w:pPr>
        <w:jc w:val="center"/>
        <w:rPr>
          <w:b/>
          <w:bCs/>
          <w:lang w:val="fr-FR"/>
        </w:rPr>
      </w:pPr>
      <w:bookmarkStart w:id="46" w:name="str_26"/>
      <w:bookmarkEnd w:id="46"/>
      <w:proofErr w:type="spellStart"/>
      <w:r w:rsidRPr="00AA7511">
        <w:rPr>
          <w:b/>
          <w:bCs/>
          <w:lang w:val="fr-FR"/>
        </w:rPr>
        <w:t>Rukovođenje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udarnom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grupom</w:t>
      </w:r>
      <w:proofErr w:type="spellEnd"/>
    </w:p>
    <w:p w14:paraId="75BD1708" w14:textId="77777777" w:rsidR="00AA7511" w:rsidRPr="00AA7511" w:rsidRDefault="00AA7511" w:rsidP="00AA7511">
      <w:pPr>
        <w:jc w:val="center"/>
        <w:rPr>
          <w:b/>
          <w:bCs/>
          <w:lang w:val="fr-FR"/>
        </w:rPr>
      </w:pPr>
      <w:bookmarkStart w:id="47" w:name="clan_22"/>
      <w:bookmarkEnd w:id="47"/>
      <w:proofErr w:type="spellStart"/>
      <w:r w:rsidRPr="00AA7511">
        <w:rPr>
          <w:b/>
          <w:bCs/>
          <w:lang w:val="fr-FR"/>
        </w:rPr>
        <w:t>Član</w:t>
      </w:r>
      <w:proofErr w:type="spellEnd"/>
      <w:r w:rsidRPr="00AA7511">
        <w:rPr>
          <w:b/>
          <w:bCs/>
          <w:lang w:val="fr-FR"/>
        </w:rPr>
        <w:t xml:space="preserve"> 22</w:t>
      </w:r>
    </w:p>
    <w:p w14:paraId="722986B0" w14:textId="77777777" w:rsidR="00AA7511" w:rsidRPr="00AA7511" w:rsidRDefault="00AA7511" w:rsidP="00AA7511">
      <w:pPr>
        <w:jc w:val="center"/>
        <w:rPr>
          <w:lang w:val="fr-FR"/>
        </w:rPr>
      </w:pPr>
      <w:proofErr w:type="spellStart"/>
      <w:r w:rsidRPr="00AA7511">
        <w:rPr>
          <w:lang w:val="fr-FR"/>
        </w:rPr>
        <w:t>Udarnom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grupom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koja</w:t>
      </w:r>
      <w:proofErr w:type="spellEnd"/>
      <w:r w:rsidRPr="00AA7511">
        <w:rPr>
          <w:lang w:val="fr-FR"/>
        </w:rPr>
        <w:t xml:space="preserve"> se </w:t>
      </w:r>
      <w:proofErr w:type="spellStart"/>
      <w:r w:rsidRPr="00AA7511">
        <w:rPr>
          <w:lang w:val="fr-FR"/>
        </w:rPr>
        <w:t>obrazuje</w:t>
      </w:r>
      <w:proofErr w:type="spellEnd"/>
      <w:r w:rsidRPr="00AA7511">
        <w:rPr>
          <w:lang w:val="fr-FR"/>
        </w:rPr>
        <w:t xml:space="preserve"> u </w:t>
      </w:r>
      <w:proofErr w:type="spellStart"/>
      <w:r w:rsidRPr="00AA7511">
        <w:rPr>
          <w:lang w:val="fr-FR"/>
        </w:rPr>
        <w:t>Javnom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tužilaštvu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organizovani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kriminal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rukovodi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Glavni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tužilac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ili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tužilac</w:t>
      </w:r>
      <w:proofErr w:type="spellEnd"/>
      <w:r w:rsidRPr="00AA7511">
        <w:rPr>
          <w:lang w:val="fr-FR"/>
        </w:rPr>
        <w:t>.</w:t>
      </w:r>
    </w:p>
    <w:p w14:paraId="3E2106A6" w14:textId="77777777" w:rsidR="00AA7511" w:rsidRPr="00AA7511" w:rsidRDefault="00AA7511" w:rsidP="00AA7511">
      <w:pPr>
        <w:jc w:val="center"/>
        <w:rPr>
          <w:lang w:val="fr-FR"/>
        </w:rPr>
      </w:pPr>
      <w:proofErr w:type="spellStart"/>
      <w:r w:rsidRPr="00AA7511">
        <w:rPr>
          <w:lang w:val="fr-FR"/>
        </w:rPr>
        <w:t>Udarnom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grupom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koja</w:t>
      </w:r>
      <w:proofErr w:type="spellEnd"/>
      <w:r w:rsidRPr="00AA7511">
        <w:rPr>
          <w:lang w:val="fr-FR"/>
        </w:rPr>
        <w:t xml:space="preserve"> se </w:t>
      </w:r>
      <w:proofErr w:type="spellStart"/>
      <w:r w:rsidRPr="00AA7511">
        <w:rPr>
          <w:lang w:val="fr-FR"/>
        </w:rPr>
        <w:t>obrazuje</w:t>
      </w:r>
      <w:proofErr w:type="spellEnd"/>
      <w:r w:rsidRPr="00AA7511">
        <w:rPr>
          <w:lang w:val="fr-FR"/>
        </w:rPr>
        <w:t xml:space="preserve"> u </w:t>
      </w:r>
      <w:proofErr w:type="spellStart"/>
      <w:r w:rsidRPr="00AA7511">
        <w:rPr>
          <w:lang w:val="fr-FR"/>
        </w:rPr>
        <w:t>posebnom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odeljenju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višeg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tužilaštva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suzbijanje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korupcije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rukovodi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glavni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tužilac</w:t>
      </w:r>
      <w:proofErr w:type="spellEnd"/>
      <w:r w:rsidRPr="00AA7511">
        <w:rPr>
          <w:lang w:val="fr-FR"/>
        </w:rPr>
        <w:t xml:space="preserve">, </w:t>
      </w:r>
      <w:proofErr w:type="spellStart"/>
      <w:r w:rsidRPr="00AA7511">
        <w:rPr>
          <w:lang w:val="fr-FR"/>
        </w:rPr>
        <w:t>rukovodilac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posebnog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odeljenja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ili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tužilac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posebnog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odeljenja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višeg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tužilaštva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suzbijanje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korupcije</w:t>
      </w:r>
      <w:proofErr w:type="spellEnd"/>
      <w:r w:rsidRPr="00AA7511">
        <w:rPr>
          <w:lang w:val="fr-FR"/>
        </w:rPr>
        <w:t>.</w:t>
      </w:r>
    </w:p>
    <w:p w14:paraId="1408D9C3" w14:textId="77777777" w:rsidR="00AA7511" w:rsidRPr="00AA7511" w:rsidRDefault="00AA7511" w:rsidP="00AA7511">
      <w:pPr>
        <w:jc w:val="center"/>
        <w:rPr>
          <w:b/>
          <w:bCs/>
          <w:lang w:val="fr-FR"/>
        </w:rPr>
      </w:pPr>
      <w:bookmarkStart w:id="48" w:name="str_27"/>
      <w:bookmarkEnd w:id="48"/>
      <w:proofErr w:type="spellStart"/>
      <w:r w:rsidRPr="00AA7511">
        <w:rPr>
          <w:b/>
          <w:bCs/>
          <w:lang w:val="fr-FR"/>
        </w:rPr>
        <w:lastRenderedPageBreak/>
        <w:t>Sastav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udarne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grupe</w:t>
      </w:r>
      <w:proofErr w:type="spellEnd"/>
    </w:p>
    <w:p w14:paraId="3296BDF2" w14:textId="77777777" w:rsidR="00AA7511" w:rsidRPr="00AA7511" w:rsidRDefault="00AA7511" w:rsidP="00AA7511">
      <w:pPr>
        <w:jc w:val="center"/>
        <w:rPr>
          <w:b/>
          <w:bCs/>
          <w:lang w:val="fr-FR"/>
        </w:rPr>
      </w:pPr>
      <w:bookmarkStart w:id="49" w:name="clan_23"/>
      <w:bookmarkEnd w:id="49"/>
      <w:proofErr w:type="spellStart"/>
      <w:r w:rsidRPr="00AA7511">
        <w:rPr>
          <w:b/>
          <w:bCs/>
          <w:lang w:val="fr-FR"/>
        </w:rPr>
        <w:t>Član</w:t>
      </w:r>
      <w:proofErr w:type="spellEnd"/>
      <w:r w:rsidRPr="00AA7511">
        <w:rPr>
          <w:b/>
          <w:bCs/>
          <w:lang w:val="fr-FR"/>
        </w:rPr>
        <w:t xml:space="preserve"> 23</w:t>
      </w:r>
    </w:p>
    <w:p w14:paraId="5C01B7EA" w14:textId="77777777" w:rsidR="00AA7511" w:rsidRPr="00AA7511" w:rsidRDefault="00AA7511" w:rsidP="00AA7511">
      <w:pPr>
        <w:jc w:val="center"/>
        <w:rPr>
          <w:lang w:val="fr-FR"/>
        </w:rPr>
      </w:pPr>
      <w:r w:rsidRPr="00AA7511">
        <w:rPr>
          <w:lang w:val="fr-FR"/>
        </w:rPr>
        <w:t xml:space="preserve">U </w:t>
      </w:r>
      <w:proofErr w:type="spellStart"/>
      <w:r w:rsidRPr="00AA7511">
        <w:rPr>
          <w:lang w:val="fr-FR"/>
        </w:rPr>
        <w:t>sastav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udarne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grupe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imenuju</w:t>
      </w:r>
      <w:proofErr w:type="spellEnd"/>
      <w:r w:rsidRPr="00AA7511">
        <w:rPr>
          <w:lang w:val="fr-FR"/>
        </w:rPr>
        <w:t xml:space="preserve"> se </w:t>
      </w:r>
      <w:proofErr w:type="spellStart"/>
      <w:r w:rsidRPr="00AA7511">
        <w:rPr>
          <w:lang w:val="fr-FR"/>
        </w:rPr>
        <w:t>članovi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iz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reda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zaposlenih</w:t>
      </w:r>
      <w:proofErr w:type="spellEnd"/>
      <w:r w:rsidRPr="00AA7511">
        <w:rPr>
          <w:lang w:val="fr-FR"/>
        </w:rPr>
        <w:t xml:space="preserve"> u </w:t>
      </w:r>
      <w:proofErr w:type="spellStart"/>
      <w:r w:rsidRPr="00AA7511">
        <w:rPr>
          <w:lang w:val="fr-FR"/>
        </w:rPr>
        <w:t>državnim</w:t>
      </w:r>
      <w:proofErr w:type="spellEnd"/>
      <w:r w:rsidRPr="00AA7511">
        <w:rPr>
          <w:lang w:val="fr-FR"/>
        </w:rPr>
        <w:t xml:space="preserve"> i </w:t>
      </w:r>
      <w:proofErr w:type="spellStart"/>
      <w:r w:rsidRPr="00AA7511">
        <w:rPr>
          <w:lang w:val="fr-FR"/>
        </w:rPr>
        <w:t>drugim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organima</w:t>
      </w:r>
      <w:proofErr w:type="spellEnd"/>
      <w:r w:rsidRPr="00AA7511">
        <w:rPr>
          <w:lang w:val="fr-FR"/>
        </w:rPr>
        <w:t xml:space="preserve">, </w:t>
      </w:r>
      <w:proofErr w:type="spellStart"/>
      <w:r w:rsidRPr="00AA7511">
        <w:rPr>
          <w:lang w:val="fr-FR"/>
        </w:rPr>
        <w:t>zavisno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od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predmeta</w:t>
      </w:r>
      <w:proofErr w:type="spellEnd"/>
      <w:r w:rsidRPr="00AA7511">
        <w:rPr>
          <w:lang w:val="fr-FR"/>
        </w:rPr>
        <w:t xml:space="preserve"> rada </w:t>
      </w:r>
      <w:proofErr w:type="spellStart"/>
      <w:r w:rsidRPr="00AA7511">
        <w:rPr>
          <w:lang w:val="fr-FR"/>
        </w:rPr>
        <w:t>utvrđenog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odlukom</w:t>
      </w:r>
      <w:proofErr w:type="spellEnd"/>
      <w:r w:rsidRPr="00AA7511">
        <w:rPr>
          <w:lang w:val="fr-FR"/>
        </w:rPr>
        <w:t xml:space="preserve"> o </w:t>
      </w:r>
      <w:proofErr w:type="spellStart"/>
      <w:r w:rsidRPr="00AA7511">
        <w:rPr>
          <w:lang w:val="fr-FR"/>
        </w:rPr>
        <w:t>obrazovanju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udarne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grupe</w:t>
      </w:r>
      <w:proofErr w:type="spellEnd"/>
      <w:r w:rsidRPr="00AA7511">
        <w:rPr>
          <w:lang w:val="fr-FR"/>
        </w:rPr>
        <w:t>.</w:t>
      </w:r>
    </w:p>
    <w:p w14:paraId="48F98564" w14:textId="77777777" w:rsidR="00AA7511" w:rsidRPr="00AA7511" w:rsidRDefault="00AA7511" w:rsidP="00AA7511">
      <w:pPr>
        <w:jc w:val="center"/>
        <w:rPr>
          <w:lang w:val="fr-FR"/>
        </w:rPr>
      </w:pPr>
      <w:proofErr w:type="spellStart"/>
      <w:r w:rsidRPr="00AA7511">
        <w:rPr>
          <w:lang w:val="fr-FR"/>
        </w:rPr>
        <w:t>Zaposleni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iz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stava</w:t>
      </w:r>
      <w:proofErr w:type="spellEnd"/>
      <w:r w:rsidRPr="00AA7511">
        <w:rPr>
          <w:lang w:val="fr-FR"/>
        </w:rPr>
        <w:t xml:space="preserve"> 1. </w:t>
      </w:r>
      <w:proofErr w:type="spellStart"/>
      <w:proofErr w:type="gramStart"/>
      <w:r w:rsidRPr="00AA7511">
        <w:rPr>
          <w:lang w:val="fr-FR"/>
        </w:rPr>
        <w:t>ovog</w:t>
      </w:r>
      <w:proofErr w:type="spellEnd"/>
      <w:proofErr w:type="gram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člana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mogu</w:t>
      </w:r>
      <w:proofErr w:type="spellEnd"/>
      <w:r w:rsidRPr="00AA7511">
        <w:rPr>
          <w:lang w:val="fr-FR"/>
        </w:rPr>
        <w:t xml:space="preserve"> se </w:t>
      </w:r>
      <w:proofErr w:type="spellStart"/>
      <w:r w:rsidRPr="00AA7511">
        <w:rPr>
          <w:lang w:val="fr-FR"/>
        </w:rPr>
        <w:t>imenovati</w:t>
      </w:r>
      <w:proofErr w:type="spellEnd"/>
      <w:r w:rsidRPr="00AA7511">
        <w:rPr>
          <w:lang w:val="fr-FR"/>
        </w:rPr>
        <w:t xml:space="preserve"> u </w:t>
      </w:r>
      <w:proofErr w:type="spellStart"/>
      <w:r w:rsidRPr="00AA7511">
        <w:rPr>
          <w:lang w:val="fr-FR"/>
        </w:rPr>
        <w:t>sastav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udarne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grupe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samo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uz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njihovu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saglasnost</w:t>
      </w:r>
      <w:proofErr w:type="spellEnd"/>
      <w:r w:rsidRPr="00AA7511">
        <w:rPr>
          <w:lang w:val="fr-FR"/>
        </w:rPr>
        <w:t xml:space="preserve"> i </w:t>
      </w:r>
      <w:proofErr w:type="spellStart"/>
      <w:r w:rsidRPr="00AA7511">
        <w:rPr>
          <w:lang w:val="fr-FR"/>
        </w:rPr>
        <w:t>saglasnost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rukovodioca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organa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iz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kojeg</w:t>
      </w:r>
      <w:proofErr w:type="spellEnd"/>
      <w:r w:rsidRPr="00AA7511">
        <w:rPr>
          <w:lang w:val="fr-FR"/>
        </w:rPr>
        <w:t xml:space="preserve"> se </w:t>
      </w:r>
      <w:proofErr w:type="spellStart"/>
      <w:r w:rsidRPr="00AA7511">
        <w:rPr>
          <w:lang w:val="fr-FR"/>
        </w:rPr>
        <w:t>imenuje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zaposleni</w:t>
      </w:r>
      <w:proofErr w:type="spellEnd"/>
      <w:r w:rsidRPr="00AA7511">
        <w:rPr>
          <w:lang w:val="fr-FR"/>
        </w:rPr>
        <w:t>.</w:t>
      </w:r>
    </w:p>
    <w:p w14:paraId="277F310F" w14:textId="77777777" w:rsidR="00AA7511" w:rsidRPr="00AA7511" w:rsidRDefault="00AA7511" w:rsidP="00AA7511">
      <w:pPr>
        <w:jc w:val="center"/>
        <w:rPr>
          <w:lang w:val="fr-FR"/>
        </w:rPr>
      </w:pPr>
      <w:proofErr w:type="spellStart"/>
      <w:r w:rsidRPr="00AA7511">
        <w:rPr>
          <w:lang w:val="fr-FR"/>
        </w:rPr>
        <w:t>Zaposleni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iz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stava</w:t>
      </w:r>
      <w:proofErr w:type="spellEnd"/>
      <w:r w:rsidRPr="00AA7511">
        <w:rPr>
          <w:lang w:val="fr-FR"/>
        </w:rPr>
        <w:t xml:space="preserve"> 1. </w:t>
      </w:r>
      <w:proofErr w:type="spellStart"/>
      <w:proofErr w:type="gramStart"/>
      <w:r w:rsidRPr="00AA7511">
        <w:rPr>
          <w:lang w:val="fr-FR"/>
        </w:rPr>
        <w:t>ovog</w:t>
      </w:r>
      <w:proofErr w:type="spellEnd"/>
      <w:proofErr w:type="gram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člana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može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biti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potpuno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ili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delimično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oslobođen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obavljanja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redovnog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posla</w:t>
      </w:r>
      <w:proofErr w:type="spellEnd"/>
      <w:r w:rsidRPr="00AA7511">
        <w:rPr>
          <w:lang w:val="fr-FR"/>
        </w:rPr>
        <w:t xml:space="preserve"> u </w:t>
      </w:r>
      <w:proofErr w:type="spellStart"/>
      <w:r w:rsidRPr="00AA7511">
        <w:rPr>
          <w:lang w:val="fr-FR"/>
        </w:rPr>
        <w:t>državnom</w:t>
      </w:r>
      <w:proofErr w:type="spellEnd"/>
      <w:r w:rsidRPr="00AA7511">
        <w:rPr>
          <w:lang w:val="fr-FR"/>
        </w:rPr>
        <w:t xml:space="preserve"> i </w:t>
      </w:r>
      <w:proofErr w:type="spellStart"/>
      <w:r w:rsidRPr="00AA7511">
        <w:rPr>
          <w:lang w:val="fr-FR"/>
        </w:rPr>
        <w:t>drugom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organu</w:t>
      </w:r>
      <w:proofErr w:type="spellEnd"/>
      <w:r w:rsidRPr="00AA7511">
        <w:rPr>
          <w:lang w:val="fr-FR"/>
        </w:rPr>
        <w:t xml:space="preserve"> u </w:t>
      </w:r>
      <w:proofErr w:type="spellStart"/>
      <w:r w:rsidRPr="00AA7511">
        <w:rPr>
          <w:lang w:val="fr-FR"/>
        </w:rPr>
        <w:t>kojem</w:t>
      </w:r>
      <w:proofErr w:type="spellEnd"/>
      <w:r w:rsidRPr="00AA7511">
        <w:rPr>
          <w:lang w:val="fr-FR"/>
        </w:rPr>
        <w:t xml:space="preserve"> su </w:t>
      </w:r>
      <w:proofErr w:type="spellStart"/>
      <w:r w:rsidRPr="00AA7511">
        <w:rPr>
          <w:lang w:val="fr-FR"/>
        </w:rPr>
        <w:t>zaposleni</w:t>
      </w:r>
      <w:proofErr w:type="spellEnd"/>
      <w:r w:rsidRPr="00AA7511">
        <w:rPr>
          <w:lang w:val="fr-FR"/>
        </w:rPr>
        <w:t xml:space="preserve">, na </w:t>
      </w:r>
      <w:proofErr w:type="spellStart"/>
      <w:r w:rsidRPr="00AA7511">
        <w:rPr>
          <w:lang w:val="fr-FR"/>
        </w:rPr>
        <w:t>osnovu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sporazuma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nadležnog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javnog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tužioca</w:t>
      </w:r>
      <w:proofErr w:type="spellEnd"/>
      <w:r w:rsidRPr="00AA7511">
        <w:rPr>
          <w:lang w:val="fr-FR"/>
        </w:rPr>
        <w:t xml:space="preserve"> i </w:t>
      </w:r>
      <w:proofErr w:type="spellStart"/>
      <w:r w:rsidRPr="00AA7511">
        <w:rPr>
          <w:lang w:val="fr-FR"/>
        </w:rPr>
        <w:t>rukovodioca</w:t>
      </w:r>
      <w:proofErr w:type="spellEnd"/>
      <w:r w:rsidRPr="00AA7511">
        <w:rPr>
          <w:lang w:val="fr-FR"/>
        </w:rPr>
        <w:t xml:space="preserve"> u </w:t>
      </w:r>
      <w:proofErr w:type="spellStart"/>
      <w:r w:rsidRPr="00AA7511">
        <w:rPr>
          <w:lang w:val="fr-FR"/>
        </w:rPr>
        <w:t>državnom</w:t>
      </w:r>
      <w:proofErr w:type="spellEnd"/>
      <w:r w:rsidRPr="00AA7511">
        <w:rPr>
          <w:lang w:val="fr-FR"/>
        </w:rPr>
        <w:t xml:space="preserve"> i </w:t>
      </w:r>
      <w:proofErr w:type="spellStart"/>
      <w:r w:rsidRPr="00AA7511">
        <w:rPr>
          <w:lang w:val="fr-FR"/>
        </w:rPr>
        <w:t>drugom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organu</w:t>
      </w:r>
      <w:proofErr w:type="spellEnd"/>
      <w:r w:rsidRPr="00AA7511">
        <w:rPr>
          <w:lang w:val="fr-FR"/>
        </w:rPr>
        <w:t>.</w:t>
      </w:r>
    </w:p>
    <w:p w14:paraId="5589DD39" w14:textId="77777777" w:rsidR="00AA7511" w:rsidRPr="00AA7511" w:rsidRDefault="00AA7511" w:rsidP="00AA7511">
      <w:pPr>
        <w:jc w:val="center"/>
        <w:rPr>
          <w:lang w:val="fr-FR"/>
        </w:rPr>
      </w:pPr>
      <w:bookmarkStart w:id="50" w:name="str_28"/>
      <w:bookmarkEnd w:id="50"/>
      <w:r w:rsidRPr="00AA7511">
        <w:rPr>
          <w:lang w:val="fr-FR"/>
        </w:rPr>
        <w:t>VI OBUKA</w:t>
      </w:r>
    </w:p>
    <w:p w14:paraId="24F8A634" w14:textId="77777777" w:rsidR="00AA7511" w:rsidRPr="00AA7511" w:rsidRDefault="00AA7511" w:rsidP="00AA7511">
      <w:pPr>
        <w:jc w:val="center"/>
        <w:rPr>
          <w:b/>
          <w:bCs/>
          <w:lang w:val="fr-FR"/>
        </w:rPr>
      </w:pPr>
      <w:bookmarkStart w:id="51" w:name="clan_24"/>
      <w:bookmarkEnd w:id="51"/>
      <w:proofErr w:type="spellStart"/>
      <w:r w:rsidRPr="00AA7511">
        <w:rPr>
          <w:b/>
          <w:bCs/>
          <w:lang w:val="fr-FR"/>
        </w:rPr>
        <w:t>Član</w:t>
      </w:r>
      <w:proofErr w:type="spellEnd"/>
      <w:r w:rsidRPr="00AA7511">
        <w:rPr>
          <w:b/>
          <w:bCs/>
          <w:lang w:val="fr-FR"/>
        </w:rPr>
        <w:t xml:space="preserve"> 24</w:t>
      </w:r>
    </w:p>
    <w:p w14:paraId="720CF234" w14:textId="77777777" w:rsidR="00AA7511" w:rsidRPr="00AA7511" w:rsidRDefault="00AA7511" w:rsidP="00AA7511">
      <w:pPr>
        <w:jc w:val="center"/>
        <w:rPr>
          <w:lang w:val="fr-FR"/>
        </w:rPr>
      </w:pPr>
      <w:proofErr w:type="spellStart"/>
      <w:r w:rsidRPr="00AA7511">
        <w:rPr>
          <w:lang w:val="fr-FR"/>
        </w:rPr>
        <w:t>Nosioci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pravosudnih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funkcija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koji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vrše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funkciju</w:t>
      </w:r>
      <w:proofErr w:type="spellEnd"/>
      <w:r w:rsidRPr="00AA7511">
        <w:rPr>
          <w:lang w:val="fr-FR"/>
        </w:rPr>
        <w:t xml:space="preserve"> u </w:t>
      </w:r>
      <w:proofErr w:type="spellStart"/>
      <w:r w:rsidRPr="00AA7511">
        <w:rPr>
          <w:lang w:val="fr-FR"/>
        </w:rPr>
        <w:t>sudovima</w:t>
      </w:r>
      <w:proofErr w:type="spellEnd"/>
      <w:r w:rsidRPr="00AA7511">
        <w:rPr>
          <w:lang w:val="fr-FR"/>
        </w:rPr>
        <w:t xml:space="preserve"> i </w:t>
      </w:r>
      <w:proofErr w:type="spellStart"/>
      <w:r w:rsidRPr="00AA7511">
        <w:rPr>
          <w:lang w:val="fr-FR"/>
        </w:rPr>
        <w:t>javnim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tužilaštvima</w:t>
      </w:r>
      <w:proofErr w:type="spellEnd"/>
      <w:r w:rsidRPr="00AA7511">
        <w:rPr>
          <w:lang w:val="fr-FR"/>
        </w:rPr>
        <w:t xml:space="preserve">, </w:t>
      </w:r>
      <w:proofErr w:type="spellStart"/>
      <w:r w:rsidRPr="00AA7511">
        <w:rPr>
          <w:lang w:val="fr-FR"/>
        </w:rPr>
        <w:t>odnosno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njihovim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odeljenjima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propisanim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ovim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zakonom</w:t>
      </w:r>
      <w:proofErr w:type="spellEnd"/>
      <w:r w:rsidRPr="00AA7511">
        <w:rPr>
          <w:lang w:val="fr-FR"/>
        </w:rPr>
        <w:t xml:space="preserve">, </w:t>
      </w:r>
      <w:proofErr w:type="spellStart"/>
      <w:r w:rsidRPr="00AA7511">
        <w:rPr>
          <w:lang w:val="fr-FR"/>
        </w:rPr>
        <w:t>dužni</w:t>
      </w:r>
      <w:proofErr w:type="spellEnd"/>
      <w:r w:rsidRPr="00AA7511">
        <w:rPr>
          <w:lang w:val="fr-FR"/>
        </w:rPr>
        <w:t xml:space="preserve"> su da </w:t>
      </w:r>
      <w:proofErr w:type="spellStart"/>
      <w:r w:rsidRPr="00AA7511">
        <w:rPr>
          <w:lang w:val="fr-FR"/>
        </w:rPr>
        <w:t>pohađaju</w:t>
      </w:r>
      <w:proofErr w:type="spellEnd"/>
      <w:r w:rsidRPr="00AA7511">
        <w:rPr>
          <w:lang w:val="fr-FR"/>
        </w:rPr>
        <w:t xml:space="preserve"> program </w:t>
      </w:r>
      <w:proofErr w:type="spellStart"/>
      <w:r w:rsidRPr="00AA7511">
        <w:rPr>
          <w:lang w:val="fr-FR"/>
        </w:rPr>
        <w:t>stalne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obuke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koju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sprovodi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Pravosudna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akademija</w:t>
      </w:r>
      <w:proofErr w:type="spellEnd"/>
      <w:r w:rsidRPr="00AA7511">
        <w:rPr>
          <w:lang w:val="fr-FR"/>
        </w:rPr>
        <w:t>.</w:t>
      </w:r>
    </w:p>
    <w:p w14:paraId="75B4A282" w14:textId="77777777" w:rsidR="00AA7511" w:rsidRPr="00AA7511" w:rsidRDefault="00AA7511" w:rsidP="00AA7511">
      <w:pPr>
        <w:jc w:val="center"/>
        <w:rPr>
          <w:lang w:val="fr-FR"/>
        </w:rPr>
      </w:pPr>
      <w:proofErr w:type="spellStart"/>
      <w:r w:rsidRPr="00AA7511">
        <w:rPr>
          <w:lang w:val="fr-FR"/>
        </w:rPr>
        <w:t>Pripadnici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policije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koji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obavljaju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poslove</w:t>
      </w:r>
      <w:proofErr w:type="spellEnd"/>
      <w:r w:rsidRPr="00AA7511">
        <w:rPr>
          <w:lang w:val="fr-FR"/>
        </w:rPr>
        <w:t xml:space="preserve"> i </w:t>
      </w:r>
      <w:proofErr w:type="spellStart"/>
      <w:r w:rsidRPr="00AA7511">
        <w:rPr>
          <w:lang w:val="fr-FR"/>
        </w:rPr>
        <w:t>zadatke</w:t>
      </w:r>
      <w:proofErr w:type="spellEnd"/>
      <w:r w:rsidRPr="00AA7511">
        <w:rPr>
          <w:lang w:val="fr-FR"/>
        </w:rPr>
        <w:t xml:space="preserve">, u </w:t>
      </w:r>
      <w:proofErr w:type="spellStart"/>
      <w:r w:rsidRPr="00AA7511">
        <w:rPr>
          <w:lang w:val="fr-FR"/>
        </w:rPr>
        <w:t>smislu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ovog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zakona</w:t>
      </w:r>
      <w:proofErr w:type="spellEnd"/>
      <w:r w:rsidRPr="00AA7511">
        <w:rPr>
          <w:lang w:val="fr-FR"/>
        </w:rPr>
        <w:t xml:space="preserve">, </w:t>
      </w:r>
      <w:proofErr w:type="spellStart"/>
      <w:r w:rsidRPr="00AA7511">
        <w:rPr>
          <w:lang w:val="fr-FR"/>
        </w:rPr>
        <w:t>dužni</w:t>
      </w:r>
      <w:proofErr w:type="spellEnd"/>
      <w:r w:rsidRPr="00AA7511">
        <w:rPr>
          <w:lang w:val="fr-FR"/>
        </w:rPr>
        <w:t xml:space="preserve"> su da </w:t>
      </w:r>
      <w:proofErr w:type="spellStart"/>
      <w:r w:rsidRPr="00AA7511">
        <w:rPr>
          <w:lang w:val="fr-FR"/>
        </w:rPr>
        <w:t>pohađaju</w:t>
      </w:r>
      <w:proofErr w:type="spellEnd"/>
      <w:r w:rsidRPr="00AA7511">
        <w:rPr>
          <w:lang w:val="fr-FR"/>
        </w:rPr>
        <w:t xml:space="preserve"> program </w:t>
      </w:r>
      <w:proofErr w:type="spellStart"/>
      <w:r w:rsidRPr="00AA7511">
        <w:rPr>
          <w:lang w:val="fr-FR"/>
        </w:rPr>
        <w:t>stalne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obuke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koju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sprovodi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Pravosudna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akademija</w:t>
      </w:r>
      <w:proofErr w:type="spellEnd"/>
      <w:r w:rsidRPr="00AA7511">
        <w:rPr>
          <w:lang w:val="fr-FR"/>
        </w:rPr>
        <w:t xml:space="preserve"> u </w:t>
      </w:r>
      <w:proofErr w:type="spellStart"/>
      <w:r w:rsidRPr="00AA7511">
        <w:rPr>
          <w:lang w:val="fr-FR"/>
        </w:rPr>
        <w:t>saradnji</w:t>
      </w:r>
      <w:proofErr w:type="spellEnd"/>
      <w:r w:rsidRPr="00AA7511">
        <w:rPr>
          <w:lang w:val="fr-FR"/>
        </w:rPr>
        <w:t xml:space="preserve"> sa </w:t>
      </w:r>
      <w:proofErr w:type="spellStart"/>
      <w:r w:rsidRPr="00AA7511">
        <w:rPr>
          <w:lang w:val="fr-FR"/>
        </w:rPr>
        <w:t>drugim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institucijama</w:t>
      </w:r>
      <w:proofErr w:type="spellEnd"/>
      <w:r w:rsidRPr="00AA7511">
        <w:rPr>
          <w:lang w:val="fr-FR"/>
        </w:rPr>
        <w:t>.</w:t>
      </w:r>
    </w:p>
    <w:p w14:paraId="2DCB4B8A" w14:textId="77777777" w:rsidR="00AA7511" w:rsidRPr="00AA7511" w:rsidRDefault="00AA7511" w:rsidP="00AA7511">
      <w:pPr>
        <w:jc w:val="center"/>
      </w:pPr>
      <w:bookmarkStart w:id="52" w:name="str_29"/>
      <w:bookmarkEnd w:id="52"/>
      <w:r w:rsidRPr="00AA7511">
        <w:t>VII PODACI O IMOVNOM STANJU I BEZBEDNOSNE PROVERE LICA</w:t>
      </w:r>
    </w:p>
    <w:p w14:paraId="6B1DBFC7" w14:textId="77777777" w:rsidR="00AA7511" w:rsidRPr="00AA7511" w:rsidRDefault="00AA7511" w:rsidP="00AA7511">
      <w:pPr>
        <w:jc w:val="center"/>
        <w:rPr>
          <w:b/>
          <w:bCs/>
        </w:rPr>
      </w:pPr>
      <w:bookmarkStart w:id="53" w:name="str_30"/>
      <w:bookmarkEnd w:id="53"/>
      <w:proofErr w:type="spellStart"/>
      <w:r w:rsidRPr="00AA7511">
        <w:rPr>
          <w:b/>
          <w:bCs/>
        </w:rPr>
        <w:t>Podaci</w:t>
      </w:r>
      <w:proofErr w:type="spellEnd"/>
      <w:r w:rsidRPr="00AA7511">
        <w:rPr>
          <w:b/>
          <w:bCs/>
        </w:rPr>
        <w:t xml:space="preserve"> o </w:t>
      </w:r>
      <w:proofErr w:type="spellStart"/>
      <w:r w:rsidRPr="00AA7511">
        <w:rPr>
          <w:b/>
          <w:bCs/>
        </w:rPr>
        <w:t>imovnom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stanju</w:t>
      </w:r>
      <w:proofErr w:type="spellEnd"/>
    </w:p>
    <w:p w14:paraId="6F531C8B" w14:textId="77777777" w:rsidR="00AA7511" w:rsidRPr="00AA7511" w:rsidRDefault="00AA7511" w:rsidP="00AA7511">
      <w:pPr>
        <w:jc w:val="center"/>
        <w:rPr>
          <w:b/>
          <w:bCs/>
        </w:rPr>
      </w:pPr>
      <w:bookmarkStart w:id="54" w:name="clan_25"/>
      <w:bookmarkEnd w:id="54"/>
      <w:proofErr w:type="spellStart"/>
      <w:r w:rsidRPr="00AA7511">
        <w:rPr>
          <w:b/>
          <w:bCs/>
        </w:rPr>
        <w:t>Član</w:t>
      </w:r>
      <w:proofErr w:type="spellEnd"/>
      <w:r w:rsidRPr="00AA7511">
        <w:rPr>
          <w:b/>
          <w:bCs/>
        </w:rPr>
        <w:t xml:space="preserve"> 25</w:t>
      </w:r>
    </w:p>
    <w:p w14:paraId="627AE606" w14:textId="77777777" w:rsidR="00AA7511" w:rsidRPr="00AA7511" w:rsidRDefault="00AA7511" w:rsidP="00AA7511">
      <w:pPr>
        <w:jc w:val="center"/>
      </w:pPr>
      <w:proofErr w:type="spellStart"/>
      <w:r w:rsidRPr="00AA7511">
        <w:t>Lica</w:t>
      </w:r>
      <w:proofErr w:type="spellEnd"/>
      <w:r w:rsidRPr="00AA7511">
        <w:t xml:space="preserve"> </w:t>
      </w:r>
      <w:proofErr w:type="spellStart"/>
      <w:r w:rsidRPr="00AA7511">
        <w:t>koja</w:t>
      </w:r>
      <w:proofErr w:type="spellEnd"/>
      <w:r w:rsidRPr="00AA7511">
        <w:t xml:space="preserve"> </w:t>
      </w:r>
      <w:proofErr w:type="spellStart"/>
      <w:r w:rsidRPr="00AA7511">
        <w:t>vrše</w:t>
      </w:r>
      <w:proofErr w:type="spellEnd"/>
      <w:r w:rsidRPr="00AA7511">
        <w:t xml:space="preserve"> </w:t>
      </w:r>
      <w:proofErr w:type="spellStart"/>
      <w:r w:rsidRPr="00AA7511">
        <w:t>funkciju</w:t>
      </w:r>
      <w:proofErr w:type="spellEnd"/>
      <w:r w:rsidRPr="00AA7511">
        <w:t xml:space="preserve">, </w:t>
      </w:r>
      <w:proofErr w:type="spellStart"/>
      <w:r w:rsidRPr="00AA7511">
        <w:t>odnosno</w:t>
      </w:r>
      <w:proofErr w:type="spellEnd"/>
      <w:r w:rsidRPr="00AA7511">
        <w:t xml:space="preserve"> </w:t>
      </w:r>
      <w:proofErr w:type="spellStart"/>
      <w:r w:rsidRPr="00AA7511">
        <w:t>obavljaju</w:t>
      </w:r>
      <w:proofErr w:type="spellEnd"/>
      <w:r w:rsidRPr="00AA7511">
        <w:t xml:space="preserve"> </w:t>
      </w:r>
      <w:proofErr w:type="spellStart"/>
      <w:r w:rsidRPr="00AA7511">
        <w:t>poslove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zadatke</w:t>
      </w:r>
      <w:proofErr w:type="spellEnd"/>
      <w:r w:rsidRPr="00AA7511">
        <w:t xml:space="preserve"> u </w:t>
      </w:r>
      <w:proofErr w:type="spellStart"/>
      <w:r w:rsidRPr="00AA7511">
        <w:t>državnim</w:t>
      </w:r>
      <w:proofErr w:type="spellEnd"/>
      <w:r w:rsidRPr="00AA7511">
        <w:t xml:space="preserve"> </w:t>
      </w:r>
      <w:proofErr w:type="spellStart"/>
      <w:r w:rsidRPr="00AA7511">
        <w:t>organima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posebnim</w:t>
      </w:r>
      <w:proofErr w:type="spellEnd"/>
      <w:r w:rsidRPr="00AA7511">
        <w:t xml:space="preserve"> </w:t>
      </w:r>
      <w:proofErr w:type="spellStart"/>
      <w:r w:rsidRPr="00AA7511">
        <w:t>organizacionim</w:t>
      </w:r>
      <w:proofErr w:type="spellEnd"/>
      <w:r w:rsidRPr="00AA7511">
        <w:t xml:space="preserve"> </w:t>
      </w:r>
      <w:proofErr w:type="spellStart"/>
      <w:r w:rsidRPr="00AA7511">
        <w:t>jedinicama</w:t>
      </w:r>
      <w:proofErr w:type="spellEnd"/>
      <w:r w:rsidRPr="00AA7511">
        <w:t xml:space="preserve">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čl</w:t>
      </w:r>
      <w:proofErr w:type="spellEnd"/>
      <w:r w:rsidRPr="00AA7511">
        <w:t xml:space="preserve">. 4. </w:t>
      </w:r>
      <w:proofErr w:type="spellStart"/>
      <w:r w:rsidRPr="00AA7511">
        <w:t>i</w:t>
      </w:r>
      <w:proofErr w:type="spellEnd"/>
      <w:r w:rsidRPr="00AA7511">
        <w:t xml:space="preserve"> 13.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 xml:space="preserve">, </w:t>
      </w:r>
      <w:proofErr w:type="spellStart"/>
      <w:r w:rsidRPr="00AA7511">
        <w:t>dužna</w:t>
      </w:r>
      <w:proofErr w:type="spellEnd"/>
      <w:r w:rsidRPr="00AA7511">
        <w:t xml:space="preserve"> </w:t>
      </w:r>
      <w:proofErr w:type="spellStart"/>
      <w:r w:rsidRPr="00AA7511">
        <w:t>su</w:t>
      </w:r>
      <w:proofErr w:type="spellEnd"/>
      <w:r w:rsidRPr="00AA7511">
        <w:t xml:space="preserve"> da pre </w:t>
      </w:r>
      <w:proofErr w:type="spellStart"/>
      <w:r w:rsidRPr="00AA7511">
        <w:t>stupanja</w:t>
      </w:r>
      <w:proofErr w:type="spellEnd"/>
      <w:r w:rsidRPr="00AA7511">
        <w:t xml:space="preserve"> </w:t>
      </w:r>
      <w:proofErr w:type="spellStart"/>
      <w:r w:rsidRPr="00AA7511">
        <w:t>na</w:t>
      </w:r>
      <w:proofErr w:type="spellEnd"/>
      <w:r w:rsidRPr="00AA7511">
        <w:t xml:space="preserve"> </w:t>
      </w:r>
      <w:proofErr w:type="spellStart"/>
      <w:r w:rsidRPr="00AA7511">
        <w:t>funkciju</w:t>
      </w:r>
      <w:proofErr w:type="spellEnd"/>
      <w:r w:rsidRPr="00AA7511">
        <w:t xml:space="preserve">, </w:t>
      </w:r>
      <w:proofErr w:type="spellStart"/>
      <w:r w:rsidRPr="00AA7511">
        <w:t>odnosno</w:t>
      </w:r>
      <w:proofErr w:type="spellEnd"/>
      <w:r w:rsidRPr="00AA7511">
        <w:t xml:space="preserve"> rad, </w:t>
      </w:r>
      <w:proofErr w:type="spellStart"/>
      <w:r w:rsidRPr="00AA7511">
        <w:t>dostave</w:t>
      </w:r>
      <w:proofErr w:type="spellEnd"/>
      <w:r w:rsidRPr="00AA7511">
        <w:t xml:space="preserve"> </w:t>
      </w:r>
      <w:proofErr w:type="spellStart"/>
      <w:r w:rsidRPr="00AA7511">
        <w:t>Agenciji</w:t>
      </w:r>
      <w:proofErr w:type="spellEnd"/>
      <w:r w:rsidRPr="00AA7511">
        <w:t xml:space="preserve"> za </w:t>
      </w:r>
      <w:proofErr w:type="spellStart"/>
      <w:r w:rsidRPr="00AA7511">
        <w:t>borbu</w:t>
      </w:r>
      <w:proofErr w:type="spellEnd"/>
      <w:r w:rsidRPr="00AA7511">
        <w:t xml:space="preserve"> </w:t>
      </w:r>
      <w:proofErr w:type="spellStart"/>
      <w:r w:rsidRPr="00AA7511">
        <w:t>protiv</w:t>
      </w:r>
      <w:proofErr w:type="spellEnd"/>
      <w:r w:rsidRPr="00AA7511">
        <w:t xml:space="preserve"> </w:t>
      </w:r>
      <w:proofErr w:type="spellStart"/>
      <w:r w:rsidRPr="00AA7511">
        <w:t>korupcije</w:t>
      </w:r>
      <w:proofErr w:type="spellEnd"/>
      <w:r w:rsidRPr="00AA7511">
        <w:t xml:space="preserve">, u </w:t>
      </w:r>
      <w:proofErr w:type="spellStart"/>
      <w:r w:rsidRPr="00AA7511">
        <w:t>pisanoj</w:t>
      </w:r>
      <w:proofErr w:type="spellEnd"/>
      <w:r w:rsidRPr="00AA7511">
        <w:t xml:space="preserve"> </w:t>
      </w:r>
      <w:proofErr w:type="spellStart"/>
      <w:r w:rsidRPr="00AA7511">
        <w:t>formi</w:t>
      </w:r>
      <w:proofErr w:type="spellEnd"/>
      <w:r w:rsidRPr="00AA7511">
        <w:t xml:space="preserve">, </w:t>
      </w:r>
      <w:proofErr w:type="spellStart"/>
      <w:r w:rsidRPr="00AA7511">
        <w:t>potpune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tačne</w:t>
      </w:r>
      <w:proofErr w:type="spellEnd"/>
      <w:r w:rsidRPr="00AA7511">
        <w:t xml:space="preserve"> </w:t>
      </w:r>
      <w:proofErr w:type="spellStart"/>
      <w:r w:rsidRPr="00AA7511">
        <w:t>podatke</w:t>
      </w:r>
      <w:proofErr w:type="spellEnd"/>
      <w:r w:rsidRPr="00AA7511">
        <w:t xml:space="preserve"> o </w:t>
      </w:r>
      <w:proofErr w:type="spellStart"/>
      <w:r w:rsidRPr="00AA7511">
        <w:t>svojoj</w:t>
      </w:r>
      <w:proofErr w:type="spellEnd"/>
      <w:r w:rsidRPr="00AA7511">
        <w:t xml:space="preserve"> </w:t>
      </w:r>
      <w:proofErr w:type="spellStart"/>
      <w:r w:rsidRPr="00AA7511">
        <w:t>imovini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imovini</w:t>
      </w:r>
      <w:proofErr w:type="spellEnd"/>
      <w:r w:rsidRPr="00AA7511">
        <w:t xml:space="preserve"> </w:t>
      </w:r>
      <w:proofErr w:type="spellStart"/>
      <w:r w:rsidRPr="00AA7511">
        <w:t>supružnika</w:t>
      </w:r>
      <w:proofErr w:type="spellEnd"/>
      <w:r w:rsidRPr="00AA7511">
        <w:t xml:space="preserve"> </w:t>
      </w:r>
      <w:proofErr w:type="spellStart"/>
      <w:r w:rsidRPr="00AA7511">
        <w:t>ili</w:t>
      </w:r>
      <w:proofErr w:type="spellEnd"/>
      <w:r w:rsidRPr="00AA7511">
        <w:t xml:space="preserve"> </w:t>
      </w:r>
      <w:proofErr w:type="spellStart"/>
      <w:r w:rsidRPr="00AA7511">
        <w:t>vanbračnog</w:t>
      </w:r>
      <w:proofErr w:type="spellEnd"/>
      <w:r w:rsidRPr="00AA7511">
        <w:t xml:space="preserve"> </w:t>
      </w:r>
      <w:proofErr w:type="spellStart"/>
      <w:r w:rsidRPr="00AA7511">
        <w:t>partnera</w:t>
      </w:r>
      <w:proofErr w:type="spellEnd"/>
      <w:r w:rsidRPr="00AA7511">
        <w:t xml:space="preserve">, </w:t>
      </w:r>
      <w:proofErr w:type="spellStart"/>
      <w:r w:rsidRPr="00AA7511">
        <w:t>kao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maloletne</w:t>
      </w:r>
      <w:proofErr w:type="spellEnd"/>
      <w:r w:rsidRPr="00AA7511">
        <w:t xml:space="preserve"> </w:t>
      </w:r>
      <w:proofErr w:type="spellStart"/>
      <w:r w:rsidRPr="00AA7511">
        <w:t>dece</w:t>
      </w:r>
      <w:proofErr w:type="spellEnd"/>
      <w:r w:rsidRPr="00AA7511">
        <w:t xml:space="preserve"> </w:t>
      </w:r>
      <w:proofErr w:type="spellStart"/>
      <w:r w:rsidRPr="00AA7511">
        <w:t>ukoliko</w:t>
      </w:r>
      <w:proofErr w:type="spellEnd"/>
      <w:r w:rsidRPr="00AA7511">
        <w:t xml:space="preserve"> </w:t>
      </w:r>
      <w:proofErr w:type="spellStart"/>
      <w:r w:rsidRPr="00AA7511">
        <w:t>žive</w:t>
      </w:r>
      <w:proofErr w:type="spellEnd"/>
      <w:r w:rsidRPr="00AA7511">
        <w:t xml:space="preserve"> u </w:t>
      </w:r>
      <w:proofErr w:type="spellStart"/>
      <w:r w:rsidRPr="00AA7511">
        <w:t>istom</w:t>
      </w:r>
      <w:proofErr w:type="spellEnd"/>
      <w:r w:rsidRPr="00AA7511">
        <w:t xml:space="preserve"> </w:t>
      </w:r>
      <w:proofErr w:type="spellStart"/>
      <w:r w:rsidRPr="00AA7511">
        <w:t>porodičnom</w:t>
      </w:r>
      <w:proofErr w:type="spellEnd"/>
      <w:r w:rsidRPr="00AA7511">
        <w:t xml:space="preserve"> </w:t>
      </w:r>
      <w:proofErr w:type="spellStart"/>
      <w:r w:rsidRPr="00AA7511">
        <w:t>domaćinstvu</w:t>
      </w:r>
      <w:proofErr w:type="spellEnd"/>
      <w:r w:rsidRPr="00AA7511">
        <w:t>.</w:t>
      </w:r>
    </w:p>
    <w:p w14:paraId="1FD752D1" w14:textId="77777777" w:rsidR="00AA7511" w:rsidRPr="00AA7511" w:rsidRDefault="00AA7511" w:rsidP="00AA7511">
      <w:pPr>
        <w:jc w:val="center"/>
      </w:pPr>
      <w:proofErr w:type="spellStart"/>
      <w:r w:rsidRPr="00AA7511">
        <w:t>Evidentiranje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proveru</w:t>
      </w:r>
      <w:proofErr w:type="spellEnd"/>
      <w:r w:rsidRPr="00AA7511">
        <w:t xml:space="preserve"> </w:t>
      </w:r>
      <w:proofErr w:type="spellStart"/>
      <w:r w:rsidRPr="00AA7511">
        <w:t>podataka</w:t>
      </w:r>
      <w:proofErr w:type="spellEnd"/>
      <w:r w:rsidRPr="00AA7511">
        <w:t xml:space="preserve">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stava</w:t>
      </w:r>
      <w:proofErr w:type="spellEnd"/>
      <w:r w:rsidRPr="00AA7511">
        <w:t xml:space="preserve"> 1.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člana</w:t>
      </w:r>
      <w:proofErr w:type="spellEnd"/>
      <w:r w:rsidRPr="00AA7511">
        <w:t xml:space="preserve"> </w:t>
      </w:r>
      <w:proofErr w:type="spellStart"/>
      <w:r w:rsidRPr="00AA7511">
        <w:t>vrši</w:t>
      </w:r>
      <w:proofErr w:type="spellEnd"/>
      <w:r w:rsidRPr="00AA7511">
        <w:t xml:space="preserve"> </w:t>
      </w:r>
      <w:proofErr w:type="spellStart"/>
      <w:r w:rsidRPr="00AA7511">
        <w:t>Agencija</w:t>
      </w:r>
      <w:proofErr w:type="spellEnd"/>
      <w:r w:rsidRPr="00AA7511">
        <w:t xml:space="preserve"> za </w:t>
      </w:r>
      <w:proofErr w:type="spellStart"/>
      <w:r w:rsidRPr="00AA7511">
        <w:t>borbu</w:t>
      </w:r>
      <w:proofErr w:type="spellEnd"/>
      <w:r w:rsidRPr="00AA7511">
        <w:t xml:space="preserve"> </w:t>
      </w:r>
      <w:proofErr w:type="spellStart"/>
      <w:r w:rsidRPr="00AA7511">
        <w:t>protiv</w:t>
      </w:r>
      <w:proofErr w:type="spellEnd"/>
      <w:r w:rsidRPr="00AA7511">
        <w:t xml:space="preserve"> </w:t>
      </w:r>
      <w:proofErr w:type="spellStart"/>
      <w:r w:rsidRPr="00AA7511">
        <w:t>korupcije</w:t>
      </w:r>
      <w:proofErr w:type="spellEnd"/>
      <w:r w:rsidRPr="00AA7511">
        <w:t xml:space="preserve">, u </w:t>
      </w:r>
      <w:proofErr w:type="spellStart"/>
      <w:r w:rsidRPr="00AA7511">
        <w:t>skladu</w:t>
      </w:r>
      <w:proofErr w:type="spellEnd"/>
      <w:r w:rsidRPr="00AA7511">
        <w:t xml:space="preserve"> </w:t>
      </w:r>
      <w:proofErr w:type="spellStart"/>
      <w:r w:rsidRPr="00AA7511">
        <w:t>sa</w:t>
      </w:r>
      <w:proofErr w:type="spellEnd"/>
      <w:r w:rsidRPr="00AA7511">
        <w:t xml:space="preserve"> </w:t>
      </w:r>
      <w:proofErr w:type="spellStart"/>
      <w:r w:rsidRPr="00AA7511">
        <w:t>posebnim</w:t>
      </w:r>
      <w:proofErr w:type="spellEnd"/>
      <w:r w:rsidRPr="00AA7511">
        <w:t xml:space="preserve"> </w:t>
      </w:r>
      <w:proofErr w:type="spellStart"/>
      <w:r w:rsidRPr="00AA7511">
        <w:t>zakonom</w:t>
      </w:r>
      <w:proofErr w:type="spellEnd"/>
      <w:r w:rsidRPr="00AA7511">
        <w:t>.</w:t>
      </w:r>
    </w:p>
    <w:p w14:paraId="2290DF37" w14:textId="77777777" w:rsidR="00AA7511" w:rsidRPr="00AA7511" w:rsidRDefault="00AA7511" w:rsidP="00AA7511">
      <w:pPr>
        <w:jc w:val="center"/>
        <w:rPr>
          <w:b/>
          <w:bCs/>
        </w:rPr>
      </w:pPr>
      <w:bookmarkStart w:id="55" w:name="str_31"/>
      <w:bookmarkEnd w:id="55"/>
      <w:proofErr w:type="spellStart"/>
      <w:r w:rsidRPr="00AA7511">
        <w:rPr>
          <w:b/>
          <w:bCs/>
        </w:rPr>
        <w:t>Bezbednosno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proveravanje</w:t>
      </w:r>
      <w:proofErr w:type="spellEnd"/>
    </w:p>
    <w:p w14:paraId="2ACFF8CE" w14:textId="77777777" w:rsidR="00AA7511" w:rsidRPr="00AA7511" w:rsidRDefault="00AA7511" w:rsidP="00AA7511">
      <w:pPr>
        <w:jc w:val="center"/>
        <w:rPr>
          <w:b/>
          <w:bCs/>
        </w:rPr>
      </w:pPr>
      <w:bookmarkStart w:id="56" w:name="clan_26"/>
      <w:bookmarkEnd w:id="56"/>
      <w:proofErr w:type="spellStart"/>
      <w:r w:rsidRPr="00AA7511">
        <w:rPr>
          <w:b/>
          <w:bCs/>
        </w:rPr>
        <w:t>Član</w:t>
      </w:r>
      <w:proofErr w:type="spellEnd"/>
      <w:r w:rsidRPr="00AA7511">
        <w:rPr>
          <w:b/>
          <w:bCs/>
        </w:rPr>
        <w:t xml:space="preserve"> 26</w:t>
      </w:r>
    </w:p>
    <w:p w14:paraId="0788B6AE" w14:textId="77777777" w:rsidR="00AA7511" w:rsidRPr="00AA7511" w:rsidRDefault="00AA7511" w:rsidP="00AA7511">
      <w:pPr>
        <w:jc w:val="center"/>
      </w:pPr>
      <w:proofErr w:type="spellStart"/>
      <w:r w:rsidRPr="00AA7511">
        <w:t>Bezbednosno</w:t>
      </w:r>
      <w:proofErr w:type="spellEnd"/>
      <w:r w:rsidRPr="00AA7511">
        <w:t xml:space="preserve"> </w:t>
      </w:r>
      <w:proofErr w:type="spellStart"/>
      <w:r w:rsidRPr="00AA7511">
        <w:t>proveravanje</w:t>
      </w:r>
      <w:proofErr w:type="spellEnd"/>
      <w:r w:rsidRPr="00AA7511">
        <w:t xml:space="preserve"> </w:t>
      </w:r>
      <w:proofErr w:type="spellStart"/>
      <w:r w:rsidRPr="00AA7511">
        <w:t>lica</w:t>
      </w:r>
      <w:proofErr w:type="spellEnd"/>
      <w:r w:rsidRPr="00AA7511">
        <w:t xml:space="preserve"> </w:t>
      </w:r>
      <w:proofErr w:type="spellStart"/>
      <w:r w:rsidRPr="00AA7511">
        <w:t>koja</w:t>
      </w:r>
      <w:proofErr w:type="spellEnd"/>
      <w:r w:rsidRPr="00AA7511">
        <w:t xml:space="preserve"> </w:t>
      </w:r>
      <w:proofErr w:type="spellStart"/>
      <w:r w:rsidRPr="00AA7511">
        <w:t>vrše</w:t>
      </w:r>
      <w:proofErr w:type="spellEnd"/>
      <w:r w:rsidRPr="00AA7511">
        <w:t xml:space="preserve"> </w:t>
      </w:r>
      <w:proofErr w:type="spellStart"/>
      <w:r w:rsidRPr="00AA7511">
        <w:t>funkciju</w:t>
      </w:r>
      <w:proofErr w:type="spellEnd"/>
      <w:r w:rsidRPr="00AA7511">
        <w:t xml:space="preserve">, </w:t>
      </w:r>
      <w:proofErr w:type="spellStart"/>
      <w:r w:rsidRPr="00AA7511">
        <w:t>odnosno</w:t>
      </w:r>
      <w:proofErr w:type="spellEnd"/>
      <w:r w:rsidRPr="00AA7511">
        <w:t xml:space="preserve"> </w:t>
      </w:r>
      <w:proofErr w:type="spellStart"/>
      <w:r w:rsidRPr="00AA7511">
        <w:t>obavljaju</w:t>
      </w:r>
      <w:proofErr w:type="spellEnd"/>
      <w:r w:rsidRPr="00AA7511">
        <w:t xml:space="preserve"> </w:t>
      </w:r>
      <w:proofErr w:type="spellStart"/>
      <w:r w:rsidRPr="00AA7511">
        <w:t>poslove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zadatke</w:t>
      </w:r>
      <w:proofErr w:type="spellEnd"/>
      <w:r w:rsidRPr="00AA7511">
        <w:t xml:space="preserve"> u </w:t>
      </w:r>
      <w:proofErr w:type="spellStart"/>
      <w:r w:rsidRPr="00AA7511">
        <w:t>državnim</w:t>
      </w:r>
      <w:proofErr w:type="spellEnd"/>
      <w:r w:rsidRPr="00AA7511">
        <w:t xml:space="preserve"> </w:t>
      </w:r>
      <w:proofErr w:type="spellStart"/>
      <w:r w:rsidRPr="00AA7511">
        <w:t>organima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posebnim</w:t>
      </w:r>
      <w:proofErr w:type="spellEnd"/>
      <w:r w:rsidRPr="00AA7511">
        <w:t xml:space="preserve"> </w:t>
      </w:r>
      <w:proofErr w:type="spellStart"/>
      <w:r w:rsidRPr="00AA7511">
        <w:t>organizacionim</w:t>
      </w:r>
      <w:proofErr w:type="spellEnd"/>
      <w:r w:rsidRPr="00AA7511">
        <w:t xml:space="preserve"> </w:t>
      </w:r>
      <w:proofErr w:type="spellStart"/>
      <w:r w:rsidRPr="00AA7511">
        <w:t>jedinicama</w:t>
      </w:r>
      <w:proofErr w:type="spellEnd"/>
      <w:r w:rsidRPr="00AA7511">
        <w:t xml:space="preserve">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čl</w:t>
      </w:r>
      <w:proofErr w:type="spellEnd"/>
      <w:r w:rsidRPr="00AA7511">
        <w:t xml:space="preserve">. 4. </w:t>
      </w:r>
      <w:proofErr w:type="spellStart"/>
      <w:r w:rsidRPr="00AA7511">
        <w:t>i</w:t>
      </w:r>
      <w:proofErr w:type="spellEnd"/>
      <w:r w:rsidRPr="00AA7511">
        <w:t xml:space="preserve"> 13.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 xml:space="preserve"> </w:t>
      </w:r>
      <w:proofErr w:type="spellStart"/>
      <w:r w:rsidRPr="00AA7511">
        <w:t>sprovode</w:t>
      </w:r>
      <w:proofErr w:type="spellEnd"/>
      <w:r w:rsidRPr="00AA7511">
        <w:t xml:space="preserve"> </w:t>
      </w:r>
      <w:proofErr w:type="spellStart"/>
      <w:r w:rsidRPr="00AA7511">
        <w:t>ministarstvo</w:t>
      </w:r>
      <w:proofErr w:type="spellEnd"/>
      <w:r w:rsidRPr="00AA7511">
        <w:t xml:space="preserve"> </w:t>
      </w:r>
      <w:proofErr w:type="spellStart"/>
      <w:r w:rsidRPr="00AA7511">
        <w:t>nadležno</w:t>
      </w:r>
      <w:proofErr w:type="spellEnd"/>
      <w:r w:rsidRPr="00AA7511">
        <w:t xml:space="preserve"> za </w:t>
      </w:r>
      <w:proofErr w:type="spellStart"/>
      <w:r w:rsidRPr="00AA7511">
        <w:t>unutrašnje</w:t>
      </w:r>
      <w:proofErr w:type="spellEnd"/>
      <w:r w:rsidRPr="00AA7511">
        <w:t xml:space="preserve"> </w:t>
      </w:r>
      <w:proofErr w:type="spellStart"/>
      <w:r w:rsidRPr="00AA7511">
        <w:t>poslove</w:t>
      </w:r>
      <w:proofErr w:type="spellEnd"/>
      <w:r w:rsidRPr="00AA7511">
        <w:t xml:space="preserve">, u </w:t>
      </w:r>
      <w:proofErr w:type="spellStart"/>
      <w:r w:rsidRPr="00AA7511">
        <w:t>svrhu</w:t>
      </w:r>
      <w:proofErr w:type="spellEnd"/>
      <w:r w:rsidRPr="00AA7511">
        <w:t xml:space="preserve"> </w:t>
      </w:r>
      <w:proofErr w:type="spellStart"/>
      <w:r w:rsidRPr="00AA7511">
        <w:t>utvrđivanja</w:t>
      </w:r>
      <w:proofErr w:type="spellEnd"/>
      <w:r w:rsidRPr="00AA7511">
        <w:t xml:space="preserve"> </w:t>
      </w:r>
      <w:proofErr w:type="spellStart"/>
      <w:r w:rsidRPr="00AA7511">
        <w:t>postojanja</w:t>
      </w:r>
      <w:proofErr w:type="spellEnd"/>
      <w:r w:rsidRPr="00AA7511">
        <w:t xml:space="preserve"> </w:t>
      </w:r>
      <w:proofErr w:type="spellStart"/>
      <w:r w:rsidRPr="00AA7511">
        <w:t>smetnji</w:t>
      </w:r>
      <w:proofErr w:type="spellEnd"/>
      <w:r w:rsidRPr="00AA7511">
        <w:t xml:space="preserve"> </w:t>
      </w:r>
      <w:proofErr w:type="spellStart"/>
      <w:r w:rsidRPr="00AA7511">
        <w:t>sa</w:t>
      </w:r>
      <w:proofErr w:type="spellEnd"/>
      <w:r w:rsidRPr="00AA7511">
        <w:t xml:space="preserve"> </w:t>
      </w:r>
      <w:proofErr w:type="spellStart"/>
      <w:r w:rsidRPr="00AA7511">
        <w:t>stanovišta</w:t>
      </w:r>
      <w:proofErr w:type="spellEnd"/>
      <w:r w:rsidRPr="00AA7511">
        <w:t xml:space="preserve"> </w:t>
      </w:r>
      <w:proofErr w:type="spellStart"/>
      <w:r w:rsidRPr="00AA7511">
        <w:t>zaštite</w:t>
      </w:r>
      <w:proofErr w:type="spellEnd"/>
      <w:r w:rsidRPr="00AA7511">
        <w:t xml:space="preserve"> </w:t>
      </w:r>
      <w:proofErr w:type="spellStart"/>
      <w:r w:rsidRPr="00AA7511">
        <w:t>javnog</w:t>
      </w:r>
      <w:proofErr w:type="spellEnd"/>
      <w:r w:rsidRPr="00AA7511">
        <w:t xml:space="preserve"> </w:t>
      </w:r>
      <w:proofErr w:type="spellStart"/>
      <w:r w:rsidRPr="00AA7511">
        <w:t>poretka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Bezbednosno-informativna</w:t>
      </w:r>
      <w:proofErr w:type="spellEnd"/>
      <w:r w:rsidRPr="00AA7511">
        <w:t xml:space="preserve"> </w:t>
      </w:r>
      <w:proofErr w:type="spellStart"/>
      <w:r w:rsidRPr="00AA7511">
        <w:t>agencija</w:t>
      </w:r>
      <w:proofErr w:type="spellEnd"/>
      <w:r w:rsidRPr="00AA7511">
        <w:t xml:space="preserve">, u </w:t>
      </w:r>
      <w:proofErr w:type="spellStart"/>
      <w:r w:rsidRPr="00AA7511">
        <w:t>svrhu</w:t>
      </w:r>
      <w:proofErr w:type="spellEnd"/>
      <w:r w:rsidRPr="00AA7511">
        <w:t xml:space="preserve"> </w:t>
      </w:r>
      <w:proofErr w:type="spellStart"/>
      <w:r w:rsidRPr="00AA7511">
        <w:t>utvrđivanja</w:t>
      </w:r>
      <w:proofErr w:type="spellEnd"/>
      <w:r w:rsidRPr="00AA7511">
        <w:t xml:space="preserve"> </w:t>
      </w:r>
      <w:proofErr w:type="spellStart"/>
      <w:r w:rsidRPr="00AA7511">
        <w:t>postojanja</w:t>
      </w:r>
      <w:proofErr w:type="spellEnd"/>
      <w:r w:rsidRPr="00AA7511">
        <w:t xml:space="preserve"> </w:t>
      </w:r>
      <w:proofErr w:type="spellStart"/>
      <w:r w:rsidRPr="00AA7511">
        <w:t>smetnji</w:t>
      </w:r>
      <w:proofErr w:type="spellEnd"/>
      <w:r w:rsidRPr="00AA7511">
        <w:t xml:space="preserve"> </w:t>
      </w:r>
      <w:proofErr w:type="spellStart"/>
      <w:r w:rsidRPr="00AA7511">
        <w:t>sa</w:t>
      </w:r>
      <w:proofErr w:type="spellEnd"/>
      <w:r w:rsidRPr="00AA7511">
        <w:t xml:space="preserve"> </w:t>
      </w:r>
      <w:proofErr w:type="spellStart"/>
      <w:r w:rsidRPr="00AA7511">
        <w:t>stanovišta</w:t>
      </w:r>
      <w:proofErr w:type="spellEnd"/>
      <w:r w:rsidRPr="00AA7511">
        <w:t xml:space="preserve"> </w:t>
      </w:r>
      <w:proofErr w:type="spellStart"/>
      <w:r w:rsidRPr="00AA7511">
        <w:t>bezbednosti</w:t>
      </w:r>
      <w:proofErr w:type="spellEnd"/>
      <w:r w:rsidRPr="00AA7511">
        <w:t xml:space="preserve"> </w:t>
      </w:r>
      <w:proofErr w:type="spellStart"/>
      <w:r w:rsidRPr="00AA7511">
        <w:t>Republike</w:t>
      </w:r>
      <w:proofErr w:type="spellEnd"/>
      <w:r w:rsidRPr="00AA7511">
        <w:t xml:space="preserve"> </w:t>
      </w:r>
      <w:proofErr w:type="spellStart"/>
      <w:r w:rsidRPr="00AA7511">
        <w:t>Srbije</w:t>
      </w:r>
      <w:proofErr w:type="spellEnd"/>
      <w:r w:rsidRPr="00AA7511">
        <w:t>.</w:t>
      </w:r>
    </w:p>
    <w:p w14:paraId="22D4DB66" w14:textId="77777777" w:rsidR="00AA7511" w:rsidRPr="00AA7511" w:rsidRDefault="00AA7511" w:rsidP="00AA7511">
      <w:pPr>
        <w:jc w:val="center"/>
      </w:pPr>
      <w:proofErr w:type="spellStart"/>
      <w:r w:rsidRPr="00AA7511">
        <w:t>Bezbednosno</w:t>
      </w:r>
      <w:proofErr w:type="spellEnd"/>
      <w:r w:rsidRPr="00AA7511">
        <w:t xml:space="preserve"> </w:t>
      </w:r>
      <w:proofErr w:type="spellStart"/>
      <w:r w:rsidRPr="00AA7511">
        <w:t>proveravanje</w:t>
      </w:r>
      <w:proofErr w:type="spellEnd"/>
      <w:r w:rsidRPr="00AA7511">
        <w:t xml:space="preserve">, </w:t>
      </w:r>
      <w:proofErr w:type="spellStart"/>
      <w:r w:rsidRPr="00AA7511">
        <w:t>na</w:t>
      </w:r>
      <w:proofErr w:type="spellEnd"/>
      <w:r w:rsidRPr="00AA7511">
        <w:t xml:space="preserve"> </w:t>
      </w:r>
      <w:proofErr w:type="spellStart"/>
      <w:r w:rsidRPr="00AA7511">
        <w:t>pismeni</w:t>
      </w:r>
      <w:proofErr w:type="spellEnd"/>
      <w:r w:rsidRPr="00AA7511">
        <w:t xml:space="preserve"> </w:t>
      </w:r>
      <w:proofErr w:type="spellStart"/>
      <w:r w:rsidRPr="00AA7511">
        <w:t>zahtev</w:t>
      </w:r>
      <w:proofErr w:type="spellEnd"/>
      <w:r w:rsidRPr="00AA7511">
        <w:t xml:space="preserve"> </w:t>
      </w:r>
      <w:proofErr w:type="spellStart"/>
      <w:r w:rsidRPr="00AA7511">
        <w:t>rukovodioca</w:t>
      </w:r>
      <w:proofErr w:type="spellEnd"/>
      <w:r w:rsidRPr="00AA7511">
        <w:t xml:space="preserve"> </w:t>
      </w:r>
      <w:proofErr w:type="spellStart"/>
      <w:r w:rsidRPr="00AA7511">
        <w:t>državnih</w:t>
      </w:r>
      <w:proofErr w:type="spellEnd"/>
      <w:r w:rsidRPr="00AA7511">
        <w:t xml:space="preserve"> organa </w:t>
      </w:r>
      <w:proofErr w:type="spellStart"/>
      <w:r w:rsidRPr="00AA7511">
        <w:t>ili</w:t>
      </w:r>
      <w:proofErr w:type="spellEnd"/>
      <w:r w:rsidRPr="00AA7511">
        <w:t xml:space="preserve"> </w:t>
      </w:r>
      <w:proofErr w:type="spellStart"/>
      <w:r w:rsidRPr="00AA7511">
        <w:t>posebnih</w:t>
      </w:r>
      <w:proofErr w:type="spellEnd"/>
      <w:r w:rsidRPr="00AA7511">
        <w:t xml:space="preserve"> </w:t>
      </w:r>
      <w:proofErr w:type="spellStart"/>
      <w:r w:rsidRPr="00AA7511">
        <w:t>organizacionih</w:t>
      </w:r>
      <w:proofErr w:type="spellEnd"/>
      <w:r w:rsidRPr="00AA7511">
        <w:t xml:space="preserve"> </w:t>
      </w:r>
      <w:proofErr w:type="spellStart"/>
      <w:r w:rsidRPr="00AA7511">
        <w:t>jedinica</w:t>
      </w:r>
      <w:proofErr w:type="spellEnd"/>
      <w:r w:rsidRPr="00AA7511">
        <w:t xml:space="preserve">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čl</w:t>
      </w:r>
      <w:proofErr w:type="spellEnd"/>
      <w:r w:rsidRPr="00AA7511">
        <w:t xml:space="preserve">. 4. </w:t>
      </w:r>
      <w:proofErr w:type="spellStart"/>
      <w:r w:rsidRPr="00AA7511">
        <w:t>i</w:t>
      </w:r>
      <w:proofErr w:type="spellEnd"/>
      <w:r w:rsidRPr="00AA7511">
        <w:t xml:space="preserve"> 13.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 xml:space="preserve">, </w:t>
      </w:r>
      <w:proofErr w:type="spellStart"/>
      <w:r w:rsidRPr="00AA7511">
        <w:t>može</w:t>
      </w:r>
      <w:proofErr w:type="spellEnd"/>
      <w:r w:rsidRPr="00AA7511">
        <w:t xml:space="preserve"> se </w:t>
      </w:r>
      <w:proofErr w:type="spellStart"/>
      <w:r w:rsidRPr="00AA7511">
        <w:t>obaviti</w:t>
      </w:r>
      <w:proofErr w:type="spellEnd"/>
      <w:r w:rsidRPr="00AA7511">
        <w:t xml:space="preserve"> bez </w:t>
      </w:r>
      <w:proofErr w:type="spellStart"/>
      <w:r w:rsidRPr="00AA7511">
        <w:t>znanja</w:t>
      </w:r>
      <w:proofErr w:type="spellEnd"/>
      <w:r w:rsidRPr="00AA7511">
        <w:t xml:space="preserve"> </w:t>
      </w:r>
      <w:proofErr w:type="spellStart"/>
      <w:r w:rsidRPr="00AA7511">
        <w:t>lica</w:t>
      </w:r>
      <w:proofErr w:type="spellEnd"/>
      <w:r w:rsidRPr="00AA7511">
        <w:t xml:space="preserve"> </w:t>
      </w:r>
      <w:proofErr w:type="spellStart"/>
      <w:r w:rsidRPr="00AA7511">
        <w:t>koja</w:t>
      </w:r>
      <w:proofErr w:type="spellEnd"/>
      <w:r w:rsidRPr="00AA7511">
        <w:t xml:space="preserve"> se </w:t>
      </w:r>
      <w:proofErr w:type="spellStart"/>
      <w:r w:rsidRPr="00AA7511">
        <w:lastRenderedPageBreak/>
        <w:t>proveravaju</w:t>
      </w:r>
      <w:proofErr w:type="spellEnd"/>
      <w:r w:rsidRPr="00AA7511">
        <w:t xml:space="preserve">, </w:t>
      </w:r>
      <w:proofErr w:type="spellStart"/>
      <w:r w:rsidRPr="00AA7511">
        <w:t>i</w:t>
      </w:r>
      <w:proofErr w:type="spellEnd"/>
      <w:r w:rsidRPr="00AA7511">
        <w:t xml:space="preserve"> to pre </w:t>
      </w:r>
      <w:proofErr w:type="spellStart"/>
      <w:r w:rsidRPr="00AA7511">
        <w:t>stupanja</w:t>
      </w:r>
      <w:proofErr w:type="spellEnd"/>
      <w:r w:rsidRPr="00AA7511">
        <w:t xml:space="preserve"> </w:t>
      </w:r>
      <w:proofErr w:type="spellStart"/>
      <w:r w:rsidRPr="00AA7511">
        <w:t>na</w:t>
      </w:r>
      <w:proofErr w:type="spellEnd"/>
      <w:r w:rsidRPr="00AA7511">
        <w:t xml:space="preserve"> rad, </w:t>
      </w:r>
      <w:proofErr w:type="spellStart"/>
      <w:r w:rsidRPr="00AA7511">
        <w:t>odnosno</w:t>
      </w:r>
      <w:proofErr w:type="spellEnd"/>
      <w:r w:rsidRPr="00AA7511">
        <w:t xml:space="preserve"> </w:t>
      </w:r>
      <w:proofErr w:type="spellStart"/>
      <w:r w:rsidRPr="00AA7511">
        <w:t>funkciju</w:t>
      </w:r>
      <w:proofErr w:type="spellEnd"/>
      <w:r w:rsidRPr="00AA7511">
        <w:t xml:space="preserve">, </w:t>
      </w:r>
      <w:proofErr w:type="spellStart"/>
      <w:r w:rsidRPr="00AA7511">
        <w:t>tokom</w:t>
      </w:r>
      <w:proofErr w:type="spellEnd"/>
      <w:r w:rsidRPr="00AA7511">
        <w:t xml:space="preserve"> </w:t>
      </w:r>
      <w:proofErr w:type="spellStart"/>
      <w:r w:rsidRPr="00AA7511">
        <w:t>vršenja</w:t>
      </w:r>
      <w:proofErr w:type="spellEnd"/>
      <w:r w:rsidRPr="00AA7511">
        <w:t xml:space="preserve"> </w:t>
      </w:r>
      <w:proofErr w:type="spellStart"/>
      <w:r w:rsidRPr="00AA7511">
        <w:t>funkcije</w:t>
      </w:r>
      <w:proofErr w:type="spellEnd"/>
      <w:r w:rsidRPr="00AA7511">
        <w:t xml:space="preserve">, </w:t>
      </w:r>
      <w:proofErr w:type="spellStart"/>
      <w:r w:rsidRPr="00AA7511">
        <w:t>odnosno</w:t>
      </w:r>
      <w:proofErr w:type="spellEnd"/>
      <w:r w:rsidRPr="00AA7511">
        <w:t xml:space="preserve"> </w:t>
      </w:r>
      <w:proofErr w:type="spellStart"/>
      <w:r w:rsidRPr="00AA7511">
        <w:t>obavljanja</w:t>
      </w:r>
      <w:proofErr w:type="spellEnd"/>
      <w:r w:rsidRPr="00AA7511">
        <w:t xml:space="preserve"> </w:t>
      </w:r>
      <w:proofErr w:type="spellStart"/>
      <w:r w:rsidRPr="00AA7511">
        <w:t>poslova</w:t>
      </w:r>
      <w:proofErr w:type="spellEnd"/>
      <w:r w:rsidRPr="00AA7511">
        <w:t xml:space="preserve">, </w:t>
      </w:r>
      <w:proofErr w:type="spellStart"/>
      <w:r w:rsidRPr="00AA7511">
        <w:t>kao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godinu</w:t>
      </w:r>
      <w:proofErr w:type="spellEnd"/>
      <w:r w:rsidRPr="00AA7511">
        <w:t xml:space="preserve"> dana po </w:t>
      </w:r>
      <w:proofErr w:type="spellStart"/>
      <w:r w:rsidRPr="00AA7511">
        <w:t>prestanku</w:t>
      </w:r>
      <w:proofErr w:type="spellEnd"/>
      <w:r w:rsidRPr="00AA7511">
        <w:t xml:space="preserve"> </w:t>
      </w:r>
      <w:proofErr w:type="spellStart"/>
      <w:r w:rsidRPr="00AA7511">
        <w:t>vršenja</w:t>
      </w:r>
      <w:proofErr w:type="spellEnd"/>
      <w:r w:rsidRPr="00AA7511">
        <w:t xml:space="preserve"> </w:t>
      </w:r>
      <w:proofErr w:type="spellStart"/>
      <w:r w:rsidRPr="00AA7511">
        <w:t>funkcije</w:t>
      </w:r>
      <w:proofErr w:type="spellEnd"/>
      <w:r w:rsidRPr="00AA7511">
        <w:t xml:space="preserve">, </w:t>
      </w:r>
      <w:proofErr w:type="spellStart"/>
      <w:r w:rsidRPr="00AA7511">
        <w:t>odnosno</w:t>
      </w:r>
      <w:proofErr w:type="spellEnd"/>
      <w:r w:rsidRPr="00AA7511">
        <w:t xml:space="preserve"> </w:t>
      </w:r>
      <w:proofErr w:type="spellStart"/>
      <w:r w:rsidRPr="00AA7511">
        <w:t>obavljanja</w:t>
      </w:r>
      <w:proofErr w:type="spellEnd"/>
      <w:r w:rsidRPr="00AA7511">
        <w:t xml:space="preserve"> </w:t>
      </w:r>
      <w:proofErr w:type="spellStart"/>
      <w:r w:rsidRPr="00AA7511">
        <w:t>poslova</w:t>
      </w:r>
      <w:proofErr w:type="spellEnd"/>
      <w:r w:rsidRPr="00AA7511">
        <w:t>.</w:t>
      </w:r>
    </w:p>
    <w:p w14:paraId="5AF195A5" w14:textId="77777777" w:rsidR="00AA7511" w:rsidRPr="00AA7511" w:rsidRDefault="00AA7511" w:rsidP="00AA7511">
      <w:pPr>
        <w:jc w:val="center"/>
      </w:pPr>
      <w:r w:rsidRPr="00AA7511">
        <w:t xml:space="preserve">U </w:t>
      </w:r>
      <w:proofErr w:type="spellStart"/>
      <w:r w:rsidRPr="00AA7511">
        <w:t>zahtevu</w:t>
      </w:r>
      <w:proofErr w:type="spellEnd"/>
      <w:r w:rsidRPr="00AA7511">
        <w:t xml:space="preserve">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stava</w:t>
      </w:r>
      <w:proofErr w:type="spellEnd"/>
      <w:r w:rsidRPr="00AA7511">
        <w:t xml:space="preserve"> 2.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člana</w:t>
      </w:r>
      <w:proofErr w:type="spellEnd"/>
      <w:r w:rsidRPr="00AA7511">
        <w:t xml:space="preserve"> mora se </w:t>
      </w:r>
      <w:proofErr w:type="spellStart"/>
      <w:r w:rsidRPr="00AA7511">
        <w:t>navesti</w:t>
      </w:r>
      <w:proofErr w:type="spellEnd"/>
      <w:r w:rsidRPr="00AA7511">
        <w:t xml:space="preserve"> </w:t>
      </w:r>
      <w:proofErr w:type="spellStart"/>
      <w:r w:rsidRPr="00AA7511">
        <w:t>pravni</w:t>
      </w:r>
      <w:proofErr w:type="spellEnd"/>
      <w:r w:rsidRPr="00AA7511">
        <w:t xml:space="preserve"> </w:t>
      </w:r>
      <w:proofErr w:type="spellStart"/>
      <w:r w:rsidRPr="00AA7511">
        <w:t>osnov</w:t>
      </w:r>
      <w:proofErr w:type="spellEnd"/>
      <w:r w:rsidRPr="00AA7511">
        <w:t xml:space="preserve">, </w:t>
      </w:r>
      <w:proofErr w:type="spellStart"/>
      <w:r w:rsidRPr="00AA7511">
        <w:t>svrha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obim</w:t>
      </w:r>
      <w:proofErr w:type="spellEnd"/>
      <w:r w:rsidRPr="00AA7511">
        <w:t xml:space="preserve"> </w:t>
      </w:r>
      <w:proofErr w:type="spellStart"/>
      <w:r w:rsidRPr="00AA7511">
        <w:t>proveravanja</w:t>
      </w:r>
      <w:proofErr w:type="spellEnd"/>
      <w:r w:rsidRPr="00AA7511">
        <w:t>.</w:t>
      </w:r>
    </w:p>
    <w:p w14:paraId="0106C0A0" w14:textId="77777777" w:rsidR="00AA7511" w:rsidRPr="00AA7511" w:rsidRDefault="00AA7511" w:rsidP="00AA7511">
      <w:pPr>
        <w:jc w:val="center"/>
      </w:pPr>
      <w:r w:rsidRPr="00AA7511">
        <w:t xml:space="preserve">U </w:t>
      </w:r>
      <w:proofErr w:type="spellStart"/>
      <w:r w:rsidRPr="00AA7511">
        <w:t>postupku</w:t>
      </w:r>
      <w:proofErr w:type="spellEnd"/>
      <w:r w:rsidRPr="00AA7511">
        <w:t xml:space="preserve"> </w:t>
      </w:r>
      <w:proofErr w:type="spellStart"/>
      <w:r w:rsidRPr="00AA7511">
        <w:t>bezbednosnog</w:t>
      </w:r>
      <w:proofErr w:type="spellEnd"/>
      <w:r w:rsidRPr="00AA7511">
        <w:t xml:space="preserve"> </w:t>
      </w:r>
      <w:proofErr w:type="spellStart"/>
      <w:r w:rsidRPr="00AA7511">
        <w:t>proveravanja</w:t>
      </w:r>
      <w:proofErr w:type="spellEnd"/>
      <w:r w:rsidRPr="00AA7511">
        <w:t xml:space="preserve"> </w:t>
      </w:r>
      <w:proofErr w:type="spellStart"/>
      <w:r w:rsidRPr="00AA7511">
        <w:t>prikupljaju</w:t>
      </w:r>
      <w:proofErr w:type="spellEnd"/>
      <w:r w:rsidRPr="00AA7511">
        <w:t xml:space="preserve"> se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proveravaju</w:t>
      </w:r>
      <w:proofErr w:type="spellEnd"/>
      <w:r w:rsidRPr="00AA7511">
        <w:t xml:space="preserve"> </w:t>
      </w:r>
      <w:proofErr w:type="spellStart"/>
      <w:r w:rsidRPr="00AA7511">
        <w:t>podaci</w:t>
      </w:r>
      <w:proofErr w:type="spellEnd"/>
      <w:r w:rsidRPr="00AA7511">
        <w:t xml:space="preserve"> u </w:t>
      </w:r>
      <w:proofErr w:type="spellStart"/>
      <w:r w:rsidRPr="00AA7511">
        <w:t>pogledu</w:t>
      </w:r>
      <w:proofErr w:type="spellEnd"/>
      <w:r w:rsidRPr="00AA7511">
        <w:t xml:space="preserve"> </w:t>
      </w:r>
      <w:proofErr w:type="spellStart"/>
      <w:r w:rsidRPr="00AA7511">
        <w:t>lica</w:t>
      </w:r>
      <w:proofErr w:type="spellEnd"/>
      <w:r w:rsidRPr="00AA7511">
        <w:t xml:space="preserve"> </w:t>
      </w:r>
      <w:proofErr w:type="spellStart"/>
      <w:r w:rsidRPr="00AA7511">
        <w:t>prema</w:t>
      </w:r>
      <w:proofErr w:type="spellEnd"/>
      <w:r w:rsidRPr="00AA7511">
        <w:t xml:space="preserve"> </w:t>
      </w:r>
      <w:proofErr w:type="spellStart"/>
      <w:r w:rsidRPr="00AA7511">
        <w:t>kome</w:t>
      </w:r>
      <w:proofErr w:type="spellEnd"/>
      <w:r w:rsidRPr="00AA7511">
        <w:t xml:space="preserve"> se </w:t>
      </w:r>
      <w:proofErr w:type="spellStart"/>
      <w:r w:rsidRPr="00AA7511">
        <w:t>sprovodi</w:t>
      </w:r>
      <w:proofErr w:type="spellEnd"/>
      <w:r w:rsidRPr="00AA7511">
        <w:t xml:space="preserve"> </w:t>
      </w:r>
      <w:proofErr w:type="spellStart"/>
      <w:r w:rsidRPr="00AA7511">
        <w:t>proveravanje</w:t>
      </w:r>
      <w:proofErr w:type="spellEnd"/>
      <w:r w:rsidRPr="00AA7511">
        <w:t xml:space="preserve">, </w:t>
      </w:r>
      <w:proofErr w:type="spellStart"/>
      <w:r w:rsidRPr="00AA7511">
        <w:t>neophodni</w:t>
      </w:r>
      <w:proofErr w:type="spellEnd"/>
      <w:r w:rsidRPr="00AA7511">
        <w:t xml:space="preserve"> da se </w:t>
      </w:r>
      <w:proofErr w:type="spellStart"/>
      <w:r w:rsidRPr="00AA7511">
        <w:t>ostvari</w:t>
      </w:r>
      <w:proofErr w:type="spellEnd"/>
      <w:r w:rsidRPr="00AA7511">
        <w:t xml:space="preserve"> </w:t>
      </w:r>
      <w:proofErr w:type="spellStart"/>
      <w:r w:rsidRPr="00AA7511">
        <w:t>svrha</w:t>
      </w:r>
      <w:proofErr w:type="spellEnd"/>
      <w:r w:rsidRPr="00AA7511">
        <w:t xml:space="preserve"> </w:t>
      </w:r>
      <w:proofErr w:type="spellStart"/>
      <w:r w:rsidRPr="00AA7511">
        <w:t>bezbednosnog</w:t>
      </w:r>
      <w:proofErr w:type="spellEnd"/>
      <w:r w:rsidRPr="00AA7511">
        <w:t xml:space="preserve"> </w:t>
      </w:r>
      <w:proofErr w:type="spellStart"/>
      <w:r w:rsidRPr="00AA7511">
        <w:t>proveravanja</w:t>
      </w:r>
      <w:proofErr w:type="spellEnd"/>
      <w:r w:rsidRPr="00AA7511">
        <w:t>.</w:t>
      </w:r>
    </w:p>
    <w:p w14:paraId="7B1859E4" w14:textId="77777777" w:rsidR="00AA7511" w:rsidRPr="00AA7511" w:rsidRDefault="00AA7511" w:rsidP="00AA7511">
      <w:pPr>
        <w:jc w:val="center"/>
      </w:pPr>
      <w:proofErr w:type="spellStart"/>
      <w:r w:rsidRPr="00AA7511">
        <w:t>Bezbednosno</w:t>
      </w:r>
      <w:proofErr w:type="spellEnd"/>
      <w:r w:rsidRPr="00AA7511">
        <w:t xml:space="preserve"> </w:t>
      </w:r>
      <w:proofErr w:type="spellStart"/>
      <w:r w:rsidRPr="00AA7511">
        <w:t>proveravanje</w:t>
      </w:r>
      <w:proofErr w:type="spellEnd"/>
      <w:r w:rsidRPr="00AA7511">
        <w:t xml:space="preserve"> se </w:t>
      </w:r>
      <w:proofErr w:type="spellStart"/>
      <w:r w:rsidRPr="00AA7511">
        <w:t>vrši</w:t>
      </w:r>
      <w:proofErr w:type="spellEnd"/>
      <w:r w:rsidRPr="00AA7511">
        <w:t xml:space="preserve"> </w:t>
      </w:r>
      <w:proofErr w:type="spellStart"/>
      <w:r w:rsidRPr="00AA7511">
        <w:t>obavljanjem</w:t>
      </w:r>
      <w:proofErr w:type="spellEnd"/>
      <w:r w:rsidRPr="00AA7511">
        <w:t xml:space="preserve"> </w:t>
      </w:r>
      <w:proofErr w:type="spellStart"/>
      <w:r w:rsidRPr="00AA7511">
        <w:t>razgovora</w:t>
      </w:r>
      <w:proofErr w:type="spellEnd"/>
      <w:r w:rsidRPr="00AA7511">
        <w:t xml:space="preserve"> </w:t>
      </w:r>
      <w:proofErr w:type="spellStart"/>
      <w:r w:rsidRPr="00AA7511">
        <w:t>sa</w:t>
      </w:r>
      <w:proofErr w:type="spellEnd"/>
      <w:r w:rsidRPr="00AA7511">
        <w:t xml:space="preserve"> </w:t>
      </w:r>
      <w:proofErr w:type="spellStart"/>
      <w:r w:rsidRPr="00AA7511">
        <w:t>građanima</w:t>
      </w:r>
      <w:proofErr w:type="spellEnd"/>
      <w:r w:rsidRPr="00AA7511">
        <w:t xml:space="preserve">, </w:t>
      </w:r>
      <w:proofErr w:type="spellStart"/>
      <w:r w:rsidRPr="00AA7511">
        <w:t>prikupljanjem</w:t>
      </w:r>
      <w:proofErr w:type="spellEnd"/>
      <w:r w:rsidRPr="00AA7511">
        <w:t xml:space="preserve"> </w:t>
      </w:r>
      <w:proofErr w:type="spellStart"/>
      <w:r w:rsidRPr="00AA7511">
        <w:t>podataka</w:t>
      </w:r>
      <w:proofErr w:type="spellEnd"/>
      <w:r w:rsidRPr="00AA7511">
        <w:t xml:space="preserve"> od </w:t>
      </w:r>
      <w:proofErr w:type="spellStart"/>
      <w:r w:rsidRPr="00AA7511">
        <w:t>pravnih</w:t>
      </w:r>
      <w:proofErr w:type="spellEnd"/>
      <w:r w:rsidRPr="00AA7511">
        <w:t xml:space="preserve"> </w:t>
      </w:r>
      <w:proofErr w:type="spellStart"/>
      <w:r w:rsidRPr="00AA7511">
        <w:t>lica</w:t>
      </w:r>
      <w:proofErr w:type="spellEnd"/>
      <w:r w:rsidRPr="00AA7511">
        <w:t xml:space="preserve">, </w:t>
      </w:r>
      <w:proofErr w:type="spellStart"/>
      <w:r w:rsidRPr="00AA7511">
        <w:t>drugih</w:t>
      </w:r>
      <w:proofErr w:type="spellEnd"/>
      <w:r w:rsidRPr="00AA7511">
        <w:t xml:space="preserve"> organa vlasti </w:t>
      </w:r>
      <w:proofErr w:type="spellStart"/>
      <w:r w:rsidRPr="00AA7511">
        <w:t>ili</w:t>
      </w:r>
      <w:proofErr w:type="spellEnd"/>
      <w:r w:rsidRPr="00AA7511">
        <w:t xml:space="preserve"> </w:t>
      </w:r>
      <w:proofErr w:type="spellStart"/>
      <w:r w:rsidRPr="00AA7511">
        <w:t>uvidom</w:t>
      </w:r>
      <w:proofErr w:type="spellEnd"/>
      <w:r w:rsidRPr="00AA7511">
        <w:t xml:space="preserve"> u </w:t>
      </w:r>
      <w:proofErr w:type="spellStart"/>
      <w:r w:rsidRPr="00AA7511">
        <w:t>registre</w:t>
      </w:r>
      <w:proofErr w:type="spellEnd"/>
      <w:r w:rsidRPr="00AA7511">
        <w:t xml:space="preserve">, </w:t>
      </w:r>
      <w:proofErr w:type="spellStart"/>
      <w:r w:rsidRPr="00AA7511">
        <w:t>evidencije</w:t>
      </w:r>
      <w:proofErr w:type="spellEnd"/>
      <w:r w:rsidRPr="00AA7511">
        <w:t xml:space="preserve">, </w:t>
      </w:r>
      <w:proofErr w:type="spellStart"/>
      <w:r w:rsidRPr="00AA7511">
        <w:t>zbirke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baze</w:t>
      </w:r>
      <w:proofErr w:type="spellEnd"/>
      <w:r w:rsidRPr="00AA7511">
        <w:t xml:space="preserve"> </w:t>
      </w:r>
      <w:proofErr w:type="spellStart"/>
      <w:r w:rsidRPr="00AA7511">
        <w:t>podataka</w:t>
      </w:r>
      <w:proofErr w:type="spellEnd"/>
      <w:r w:rsidRPr="00AA7511">
        <w:t xml:space="preserve"> koji se </w:t>
      </w:r>
      <w:proofErr w:type="spellStart"/>
      <w:r w:rsidRPr="00AA7511">
        <w:t>vode</w:t>
      </w:r>
      <w:proofErr w:type="spellEnd"/>
      <w:r w:rsidRPr="00AA7511">
        <w:t xml:space="preserve"> </w:t>
      </w:r>
      <w:proofErr w:type="spellStart"/>
      <w:r w:rsidRPr="00AA7511">
        <w:t>na</w:t>
      </w:r>
      <w:proofErr w:type="spellEnd"/>
      <w:r w:rsidRPr="00AA7511">
        <w:t xml:space="preserve"> </w:t>
      </w:r>
      <w:proofErr w:type="spellStart"/>
      <w:r w:rsidRPr="00AA7511">
        <w:t>osnovu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 xml:space="preserve">, </w:t>
      </w:r>
      <w:proofErr w:type="spellStart"/>
      <w:r w:rsidRPr="00AA7511">
        <w:t>kao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preduzimanjem</w:t>
      </w:r>
      <w:proofErr w:type="spellEnd"/>
      <w:r w:rsidRPr="00AA7511">
        <w:t xml:space="preserve"> </w:t>
      </w:r>
      <w:proofErr w:type="spellStart"/>
      <w:r w:rsidRPr="00AA7511">
        <w:t>drugih</w:t>
      </w:r>
      <w:proofErr w:type="spellEnd"/>
      <w:r w:rsidRPr="00AA7511">
        <w:t xml:space="preserve"> </w:t>
      </w:r>
      <w:proofErr w:type="spellStart"/>
      <w:r w:rsidRPr="00AA7511">
        <w:t>mera</w:t>
      </w:r>
      <w:proofErr w:type="spellEnd"/>
      <w:r w:rsidRPr="00AA7511">
        <w:t xml:space="preserve"> u </w:t>
      </w:r>
      <w:proofErr w:type="spellStart"/>
      <w:r w:rsidRPr="00AA7511">
        <w:t>skladu</w:t>
      </w:r>
      <w:proofErr w:type="spellEnd"/>
      <w:r w:rsidRPr="00AA7511">
        <w:t xml:space="preserve"> </w:t>
      </w:r>
      <w:proofErr w:type="spellStart"/>
      <w:r w:rsidRPr="00AA7511">
        <w:t>sa</w:t>
      </w:r>
      <w:proofErr w:type="spellEnd"/>
      <w:r w:rsidRPr="00AA7511">
        <w:t xml:space="preserve"> </w:t>
      </w:r>
      <w:proofErr w:type="spellStart"/>
      <w:r w:rsidRPr="00AA7511">
        <w:t>zakonom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propisima</w:t>
      </w:r>
      <w:proofErr w:type="spellEnd"/>
      <w:r w:rsidRPr="00AA7511">
        <w:t xml:space="preserve"> </w:t>
      </w:r>
      <w:proofErr w:type="spellStart"/>
      <w:r w:rsidRPr="00AA7511">
        <w:t>donetim</w:t>
      </w:r>
      <w:proofErr w:type="spellEnd"/>
      <w:r w:rsidRPr="00AA7511">
        <w:t xml:space="preserve"> </w:t>
      </w:r>
      <w:proofErr w:type="spellStart"/>
      <w:r w:rsidRPr="00AA7511">
        <w:t>na</w:t>
      </w:r>
      <w:proofErr w:type="spellEnd"/>
      <w:r w:rsidRPr="00AA7511">
        <w:t xml:space="preserve"> </w:t>
      </w:r>
      <w:proofErr w:type="spellStart"/>
      <w:r w:rsidRPr="00AA7511">
        <w:t>osnovu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>.</w:t>
      </w:r>
    </w:p>
    <w:p w14:paraId="703D80A1" w14:textId="77777777" w:rsidR="00AA7511" w:rsidRPr="00AA7511" w:rsidRDefault="00AA7511" w:rsidP="00AA7511">
      <w:pPr>
        <w:jc w:val="center"/>
      </w:pPr>
      <w:r w:rsidRPr="00AA7511">
        <w:t xml:space="preserve">O </w:t>
      </w:r>
      <w:proofErr w:type="spellStart"/>
      <w:r w:rsidRPr="00AA7511">
        <w:t>sprovedenom</w:t>
      </w:r>
      <w:proofErr w:type="spellEnd"/>
      <w:r w:rsidRPr="00AA7511">
        <w:t xml:space="preserve"> </w:t>
      </w:r>
      <w:proofErr w:type="spellStart"/>
      <w:r w:rsidRPr="00AA7511">
        <w:t>bezbednosnom</w:t>
      </w:r>
      <w:proofErr w:type="spellEnd"/>
      <w:r w:rsidRPr="00AA7511">
        <w:t xml:space="preserve"> </w:t>
      </w:r>
      <w:proofErr w:type="spellStart"/>
      <w:r w:rsidRPr="00AA7511">
        <w:t>proveravanju</w:t>
      </w:r>
      <w:proofErr w:type="spellEnd"/>
      <w:r w:rsidRPr="00AA7511">
        <w:t xml:space="preserve"> </w:t>
      </w:r>
      <w:proofErr w:type="spellStart"/>
      <w:r w:rsidRPr="00AA7511">
        <w:t>sačinjava</w:t>
      </w:r>
      <w:proofErr w:type="spellEnd"/>
      <w:r w:rsidRPr="00AA7511">
        <w:t xml:space="preserve"> se </w:t>
      </w:r>
      <w:proofErr w:type="spellStart"/>
      <w:r w:rsidRPr="00AA7511">
        <w:t>izveštaj</w:t>
      </w:r>
      <w:proofErr w:type="spellEnd"/>
      <w:r w:rsidRPr="00AA7511">
        <w:t xml:space="preserve"> koji se </w:t>
      </w:r>
      <w:proofErr w:type="spellStart"/>
      <w:r w:rsidRPr="00AA7511">
        <w:t>dostavlja</w:t>
      </w:r>
      <w:proofErr w:type="spellEnd"/>
      <w:r w:rsidRPr="00AA7511">
        <w:t xml:space="preserve"> </w:t>
      </w:r>
      <w:proofErr w:type="spellStart"/>
      <w:r w:rsidRPr="00AA7511">
        <w:t>državnom</w:t>
      </w:r>
      <w:proofErr w:type="spellEnd"/>
      <w:r w:rsidRPr="00AA7511">
        <w:t xml:space="preserve"> </w:t>
      </w:r>
      <w:proofErr w:type="spellStart"/>
      <w:r w:rsidRPr="00AA7511">
        <w:t>organu</w:t>
      </w:r>
      <w:proofErr w:type="spellEnd"/>
      <w:r w:rsidRPr="00AA7511">
        <w:t xml:space="preserve"> </w:t>
      </w:r>
      <w:proofErr w:type="spellStart"/>
      <w:r w:rsidRPr="00AA7511">
        <w:t>ili</w:t>
      </w:r>
      <w:proofErr w:type="spellEnd"/>
      <w:r w:rsidRPr="00AA7511">
        <w:t xml:space="preserve"> </w:t>
      </w:r>
      <w:proofErr w:type="spellStart"/>
      <w:r w:rsidRPr="00AA7511">
        <w:t>posebnim</w:t>
      </w:r>
      <w:proofErr w:type="spellEnd"/>
      <w:r w:rsidRPr="00AA7511">
        <w:t xml:space="preserve"> </w:t>
      </w:r>
      <w:proofErr w:type="spellStart"/>
      <w:r w:rsidRPr="00AA7511">
        <w:t>organizacionim</w:t>
      </w:r>
      <w:proofErr w:type="spellEnd"/>
      <w:r w:rsidRPr="00AA7511">
        <w:t xml:space="preserve"> </w:t>
      </w:r>
      <w:proofErr w:type="spellStart"/>
      <w:r w:rsidRPr="00AA7511">
        <w:t>jedinicama</w:t>
      </w:r>
      <w:proofErr w:type="spellEnd"/>
      <w:r w:rsidRPr="00AA7511">
        <w:t xml:space="preserve">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čl</w:t>
      </w:r>
      <w:proofErr w:type="spellEnd"/>
      <w:r w:rsidRPr="00AA7511">
        <w:t xml:space="preserve">. 4. </w:t>
      </w:r>
      <w:proofErr w:type="spellStart"/>
      <w:r w:rsidRPr="00AA7511">
        <w:t>i</w:t>
      </w:r>
      <w:proofErr w:type="spellEnd"/>
      <w:r w:rsidRPr="00AA7511">
        <w:t xml:space="preserve"> 13.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 xml:space="preserve"> koji </w:t>
      </w:r>
      <w:proofErr w:type="spellStart"/>
      <w:r w:rsidRPr="00AA7511">
        <w:t>su</w:t>
      </w:r>
      <w:proofErr w:type="spellEnd"/>
      <w:r w:rsidRPr="00AA7511">
        <w:t xml:space="preserve"> </w:t>
      </w:r>
      <w:proofErr w:type="spellStart"/>
      <w:r w:rsidRPr="00AA7511">
        <w:t>uputili</w:t>
      </w:r>
      <w:proofErr w:type="spellEnd"/>
      <w:r w:rsidRPr="00AA7511">
        <w:t xml:space="preserve"> </w:t>
      </w:r>
      <w:proofErr w:type="spellStart"/>
      <w:r w:rsidRPr="00AA7511">
        <w:t>zahtev</w:t>
      </w:r>
      <w:proofErr w:type="spellEnd"/>
      <w:r w:rsidRPr="00AA7511">
        <w:t xml:space="preserve"> za </w:t>
      </w:r>
      <w:proofErr w:type="spellStart"/>
      <w:r w:rsidRPr="00AA7511">
        <w:t>bezbednosno</w:t>
      </w:r>
      <w:proofErr w:type="spellEnd"/>
      <w:r w:rsidRPr="00AA7511">
        <w:t xml:space="preserve"> </w:t>
      </w:r>
      <w:proofErr w:type="spellStart"/>
      <w:r w:rsidRPr="00AA7511">
        <w:t>proveravanje</w:t>
      </w:r>
      <w:proofErr w:type="spellEnd"/>
      <w:r w:rsidRPr="00AA7511">
        <w:t xml:space="preserve">. U </w:t>
      </w:r>
      <w:proofErr w:type="spellStart"/>
      <w:r w:rsidRPr="00AA7511">
        <w:t>izveštaju</w:t>
      </w:r>
      <w:proofErr w:type="spellEnd"/>
      <w:r w:rsidRPr="00AA7511">
        <w:t xml:space="preserve"> se ne </w:t>
      </w:r>
      <w:proofErr w:type="spellStart"/>
      <w:r w:rsidRPr="00AA7511">
        <w:t>mogu</w:t>
      </w:r>
      <w:proofErr w:type="spellEnd"/>
      <w:r w:rsidRPr="00AA7511">
        <w:t xml:space="preserve"> </w:t>
      </w:r>
      <w:proofErr w:type="spellStart"/>
      <w:r w:rsidRPr="00AA7511">
        <w:t>nalaziti</w:t>
      </w:r>
      <w:proofErr w:type="spellEnd"/>
      <w:r w:rsidRPr="00AA7511">
        <w:t xml:space="preserve"> </w:t>
      </w:r>
      <w:proofErr w:type="spellStart"/>
      <w:r w:rsidRPr="00AA7511">
        <w:t>podaci</w:t>
      </w:r>
      <w:proofErr w:type="spellEnd"/>
      <w:r w:rsidRPr="00AA7511">
        <w:t xml:space="preserve"> </w:t>
      </w:r>
      <w:proofErr w:type="spellStart"/>
      <w:r w:rsidRPr="00AA7511">
        <w:t>na</w:t>
      </w:r>
      <w:proofErr w:type="spellEnd"/>
      <w:r w:rsidRPr="00AA7511">
        <w:t xml:space="preserve"> </w:t>
      </w:r>
      <w:proofErr w:type="spellStart"/>
      <w:r w:rsidRPr="00AA7511">
        <w:t>osnovu</w:t>
      </w:r>
      <w:proofErr w:type="spellEnd"/>
      <w:r w:rsidRPr="00AA7511">
        <w:t xml:space="preserve"> </w:t>
      </w:r>
      <w:proofErr w:type="spellStart"/>
      <w:r w:rsidRPr="00AA7511">
        <w:t>kojih</w:t>
      </w:r>
      <w:proofErr w:type="spellEnd"/>
      <w:r w:rsidRPr="00AA7511">
        <w:t xml:space="preserve"> bi se </w:t>
      </w:r>
      <w:proofErr w:type="spellStart"/>
      <w:r w:rsidRPr="00AA7511">
        <w:t>otkrile</w:t>
      </w:r>
      <w:proofErr w:type="spellEnd"/>
      <w:r w:rsidRPr="00AA7511">
        <w:t xml:space="preserve"> </w:t>
      </w:r>
      <w:proofErr w:type="spellStart"/>
      <w:r w:rsidRPr="00AA7511">
        <w:t>metode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postupci</w:t>
      </w:r>
      <w:proofErr w:type="spellEnd"/>
      <w:r w:rsidRPr="00AA7511">
        <w:t xml:space="preserve"> </w:t>
      </w:r>
      <w:proofErr w:type="spellStart"/>
      <w:r w:rsidRPr="00AA7511">
        <w:t>korišćeni</w:t>
      </w:r>
      <w:proofErr w:type="spellEnd"/>
      <w:r w:rsidRPr="00AA7511">
        <w:t xml:space="preserve"> u </w:t>
      </w:r>
      <w:proofErr w:type="spellStart"/>
      <w:r w:rsidRPr="00AA7511">
        <w:t>prikupljanju</w:t>
      </w:r>
      <w:proofErr w:type="spellEnd"/>
      <w:r w:rsidRPr="00AA7511">
        <w:t xml:space="preserve"> </w:t>
      </w:r>
      <w:proofErr w:type="spellStart"/>
      <w:r w:rsidRPr="00AA7511">
        <w:t>podataka</w:t>
      </w:r>
      <w:proofErr w:type="spellEnd"/>
      <w:r w:rsidRPr="00AA7511">
        <w:t xml:space="preserve">, </w:t>
      </w:r>
      <w:proofErr w:type="spellStart"/>
      <w:r w:rsidRPr="00AA7511">
        <w:t>identifikovali</w:t>
      </w:r>
      <w:proofErr w:type="spellEnd"/>
      <w:r w:rsidRPr="00AA7511">
        <w:t xml:space="preserve"> </w:t>
      </w:r>
      <w:proofErr w:type="spellStart"/>
      <w:r w:rsidRPr="00AA7511">
        <w:t>izvori</w:t>
      </w:r>
      <w:proofErr w:type="spellEnd"/>
      <w:r w:rsidRPr="00AA7511">
        <w:t xml:space="preserve"> </w:t>
      </w:r>
      <w:proofErr w:type="spellStart"/>
      <w:r w:rsidRPr="00AA7511">
        <w:t>podataka</w:t>
      </w:r>
      <w:proofErr w:type="spellEnd"/>
      <w:r w:rsidRPr="00AA7511">
        <w:t xml:space="preserve"> </w:t>
      </w:r>
      <w:proofErr w:type="spellStart"/>
      <w:r w:rsidRPr="00AA7511">
        <w:t>ili</w:t>
      </w:r>
      <w:proofErr w:type="spellEnd"/>
      <w:r w:rsidRPr="00AA7511">
        <w:t xml:space="preserve"> </w:t>
      </w:r>
      <w:proofErr w:type="spellStart"/>
      <w:r w:rsidRPr="00AA7511">
        <w:t>pripadnici</w:t>
      </w:r>
      <w:proofErr w:type="spellEnd"/>
      <w:r w:rsidRPr="00AA7511">
        <w:t xml:space="preserve"> </w:t>
      </w:r>
      <w:proofErr w:type="spellStart"/>
      <w:r w:rsidRPr="00AA7511">
        <w:t>ministarstva</w:t>
      </w:r>
      <w:proofErr w:type="spellEnd"/>
      <w:r w:rsidRPr="00AA7511">
        <w:t xml:space="preserve"> </w:t>
      </w:r>
      <w:proofErr w:type="spellStart"/>
      <w:r w:rsidRPr="00AA7511">
        <w:t>nadležnog</w:t>
      </w:r>
      <w:proofErr w:type="spellEnd"/>
      <w:r w:rsidRPr="00AA7511">
        <w:t xml:space="preserve"> za </w:t>
      </w:r>
      <w:proofErr w:type="spellStart"/>
      <w:r w:rsidRPr="00AA7511">
        <w:t>unutrašnje</w:t>
      </w:r>
      <w:proofErr w:type="spellEnd"/>
      <w:r w:rsidRPr="00AA7511">
        <w:t xml:space="preserve"> </w:t>
      </w:r>
      <w:proofErr w:type="spellStart"/>
      <w:r w:rsidRPr="00AA7511">
        <w:t>poslove</w:t>
      </w:r>
      <w:proofErr w:type="spellEnd"/>
      <w:r w:rsidRPr="00AA7511">
        <w:t xml:space="preserve">, </w:t>
      </w:r>
      <w:proofErr w:type="spellStart"/>
      <w:r w:rsidRPr="00AA7511">
        <w:t>odnosno</w:t>
      </w:r>
      <w:proofErr w:type="spellEnd"/>
      <w:r w:rsidRPr="00AA7511">
        <w:t xml:space="preserve"> </w:t>
      </w:r>
      <w:proofErr w:type="spellStart"/>
      <w:r w:rsidRPr="00AA7511">
        <w:t>Bezbednosno-informativne</w:t>
      </w:r>
      <w:proofErr w:type="spellEnd"/>
      <w:r w:rsidRPr="00AA7511">
        <w:t xml:space="preserve"> </w:t>
      </w:r>
      <w:proofErr w:type="spellStart"/>
      <w:r w:rsidRPr="00AA7511">
        <w:t>agencije</w:t>
      </w:r>
      <w:proofErr w:type="spellEnd"/>
      <w:r w:rsidRPr="00AA7511">
        <w:t xml:space="preserve"> koji </w:t>
      </w:r>
      <w:proofErr w:type="spellStart"/>
      <w:r w:rsidRPr="00AA7511">
        <w:t>su</w:t>
      </w:r>
      <w:proofErr w:type="spellEnd"/>
      <w:r w:rsidRPr="00AA7511">
        <w:t xml:space="preserve"> </w:t>
      </w:r>
      <w:proofErr w:type="spellStart"/>
      <w:r w:rsidRPr="00AA7511">
        <w:t>učestvovali</w:t>
      </w:r>
      <w:proofErr w:type="spellEnd"/>
      <w:r w:rsidRPr="00AA7511">
        <w:t xml:space="preserve"> u </w:t>
      </w:r>
      <w:proofErr w:type="spellStart"/>
      <w:r w:rsidRPr="00AA7511">
        <w:t>bezbednosnom</w:t>
      </w:r>
      <w:proofErr w:type="spellEnd"/>
      <w:r w:rsidRPr="00AA7511">
        <w:t xml:space="preserve"> </w:t>
      </w:r>
      <w:proofErr w:type="spellStart"/>
      <w:r w:rsidRPr="00AA7511">
        <w:t>proveravanju</w:t>
      </w:r>
      <w:proofErr w:type="spellEnd"/>
      <w:r w:rsidRPr="00AA7511">
        <w:t>.</w:t>
      </w:r>
    </w:p>
    <w:p w14:paraId="027C8F29" w14:textId="77777777" w:rsidR="00AA7511" w:rsidRPr="00AA7511" w:rsidRDefault="00AA7511" w:rsidP="00AA7511">
      <w:pPr>
        <w:jc w:val="center"/>
      </w:pPr>
      <w:proofErr w:type="spellStart"/>
      <w:r w:rsidRPr="00AA7511">
        <w:t>Podaci</w:t>
      </w:r>
      <w:proofErr w:type="spellEnd"/>
      <w:r w:rsidRPr="00AA7511">
        <w:t xml:space="preserve"> </w:t>
      </w:r>
      <w:proofErr w:type="spellStart"/>
      <w:r w:rsidRPr="00AA7511">
        <w:t>prikupljeni</w:t>
      </w:r>
      <w:proofErr w:type="spellEnd"/>
      <w:r w:rsidRPr="00AA7511">
        <w:t xml:space="preserve"> </w:t>
      </w:r>
      <w:proofErr w:type="spellStart"/>
      <w:r w:rsidRPr="00AA7511">
        <w:t>bezbednosnim</w:t>
      </w:r>
      <w:proofErr w:type="spellEnd"/>
      <w:r w:rsidRPr="00AA7511">
        <w:t xml:space="preserve"> </w:t>
      </w:r>
      <w:proofErr w:type="spellStart"/>
      <w:r w:rsidRPr="00AA7511">
        <w:t>proveravanjem</w:t>
      </w:r>
      <w:proofErr w:type="spellEnd"/>
      <w:r w:rsidRPr="00AA7511">
        <w:t xml:space="preserve"> </w:t>
      </w:r>
      <w:proofErr w:type="spellStart"/>
      <w:r w:rsidRPr="00AA7511">
        <w:t>evidentiraju</w:t>
      </w:r>
      <w:proofErr w:type="spellEnd"/>
      <w:r w:rsidRPr="00AA7511">
        <w:t xml:space="preserve"> se, </w:t>
      </w:r>
      <w:proofErr w:type="spellStart"/>
      <w:r w:rsidRPr="00AA7511">
        <w:t>čuvaju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štite</w:t>
      </w:r>
      <w:proofErr w:type="spellEnd"/>
      <w:r w:rsidRPr="00AA7511">
        <w:t xml:space="preserve"> u </w:t>
      </w:r>
      <w:proofErr w:type="spellStart"/>
      <w:r w:rsidRPr="00AA7511">
        <w:t>skladu</w:t>
      </w:r>
      <w:proofErr w:type="spellEnd"/>
      <w:r w:rsidRPr="00AA7511">
        <w:t xml:space="preserve"> </w:t>
      </w:r>
      <w:proofErr w:type="spellStart"/>
      <w:r w:rsidRPr="00AA7511">
        <w:t>sa</w:t>
      </w:r>
      <w:proofErr w:type="spellEnd"/>
      <w:r w:rsidRPr="00AA7511">
        <w:t xml:space="preserve"> </w:t>
      </w:r>
      <w:proofErr w:type="spellStart"/>
      <w:r w:rsidRPr="00AA7511">
        <w:t>zakonom</w:t>
      </w:r>
      <w:proofErr w:type="spellEnd"/>
      <w:r w:rsidRPr="00AA7511">
        <w:t xml:space="preserve"> </w:t>
      </w:r>
      <w:proofErr w:type="spellStart"/>
      <w:r w:rsidRPr="00AA7511">
        <w:t>kojim</w:t>
      </w:r>
      <w:proofErr w:type="spellEnd"/>
      <w:r w:rsidRPr="00AA7511">
        <w:t xml:space="preserve"> se </w:t>
      </w:r>
      <w:proofErr w:type="spellStart"/>
      <w:r w:rsidRPr="00AA7511">
        <w:t>uređuje</w:t>
      </w:r>
      <w:proofErr w:type="spellEnd"/>
      <w:r w:rsidRPr="00AA7511">
        <w:t xml:space="preserve"> </w:t>
      </w:r>
      <w:proofErr w:type="spellStart"/>
      <w:r w:rsidRPr="00AA7511">
        <w:t>tajnost</w:t>
      </w:r>
      <w:proofErr w:type="spellEnd"/>
      <w:r w:rsidRPr="00AA7511">
        <w:t xml:space="preserve"> </w:t>
      </w:r>
      <w:proofErr w:type="spellStart"/>
      <w:r w:rsidRPr="00AA7511">
        <w:t>podataka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zakonom</w:t>
      </w:r>
      <w:proofErr w:type="spellEnd"/>
      <w:r w:rsidRPr="00AA7511">
        <w:t xml:space="preserve"> </w:t>
      </w:r>
      <w:proofErr w:type="spellStart"/>
      <w:r w:rsidRPr="00AA7511">
        <w:t>kojim</w:t>
      </w:r>
      <w:proofErr w:type="spellEnd"/>
      <w:r w:rsidRPr="00AA7511">
        <w:t xml:space="preserve"> se </w:t>
      </w:r>
      <w:proofErr w:type="spellStart"/>
      <w:r w:rsidRPr="00AA7511">
        <w:t>uređuje</w:t>
      </w:r>
      <w:proofErr w:type="spellEnd"/>
      <w:r w:rsidRPr="00AA7511">
        <w:t xml:space="preserve"> </w:t>
      </w:r>
      <w:proofErr w:type="spellStart"/>
      <w:r w:rsidRPr="00AA7511">
        <w:t>zaštita</w:t>
      </w:r>
      <w:proofErr w:type="spellEnd"/>
      <w:r w:rsidRPr="00AA7511">
        <w:t xml:space="preserve"> </w:t>
      </w:r>
      <w:proofErr w:type="spellStart"/>
      <w:r w:rsidRPr="00AA7511">
        <w:t>podataka</w:t>
      </w:r>
      <w:proofErr w:type="spellEnd"/>
      <w:r w:rsidRPr="00AA7511">
        <w:t xml:space="preserve"> o </w:t>
      </w:r>
      <w:proofErr w:type="spellStart"/>
      <w:r w:rsidRPr="00AA7511">
        <w:t>ličnosti</w:t>
      </w:r>
      <w:proofErr w:type="spellEnd"/>
      <w:r w:rsidRPr="00AA7511">
        <w:t xml:space="preserve">, a </w:t>
      </w:r>
      <w:proofErr w:type="spellStart"/>
      <w:r w:rsidRPr="00AA7511">
        <w:t>koriste</w:t>
      </w:r>
      <w:proofErr w:type="spellEnd"/>
      <w:r w:rsidRPr="00AA7511">
        <w:t xml:space="preserve"> se </w:t>
      </w:r>
      <w:proofErr w:type="spellStart"/>
      <w:r w:rsidRPr="00AA7511">
        <w:t>samo</w:t>
      </w:r>
      <w:proofErr w:type="spellEnd"/>
      <w:r w:rsidRPr="00AA7511">
        <w:t xml:space="preserve"> u </w:t>
      </w:r>
      <w:proofErr w:type="spellStart"/>
      <w:r w:rsidRPr="00AA7511">
        <w:t>svrhu</w:t>
      </w:r>
      <w:proofErr w:type="spellEnd"/>
      <w:r w:rsidRPr="00AA7511">
        <w:t xml:space="preserve"> za </w:t>
      </w:r>
      <w:proofErr w:type="spellStart"/>
      <w:r w:rsidRPr="00AA7511">
        <w:t>koju</w:t>
      </w:r>
      <w:proofErr w:type="spellEnd"/>
      <w:r w:rsidRPr="00AA7511">
        <w:t xml:space="preserve"> </w:t>
      </w:r>
      <w:proofErr w:type="spellStart"/>
      <w:r w:rsidRPr="00AA7511">
        <w:t>su</w:t>
      </w:r>
      <w:proofErr w:type="spellEnd"/>
      <w:r w:rsidRPr="00AA7511">
        <w:t xml:space="preserve"> </w:t>
      </w:r>
      <w:proofErr w:type="spellStart"/>
      <w:r w:rsidRPr="00AA7511">
        <w:t>prikupljeni</w:t>
      </w:r>
      <w:proofErr w:type="spellEnd"/>
      <w:r w:rsidRPr="00AA7511">
        <w:t>.</w:t>
      </w:r>
    </w:p>
    <w:p w14:paraId="7F8CD64E" w14:textId="77777777" w:rsidR="00AA7511" w:rsidRPr="00AA7511" w:rsidRDefault="00AA7511" w:rsidP="00AA7511">
      <w:pPr>
        <w:jc w:val="center"/>
      </w:pPr>
      <w:bookmarkStart w:id="57" w:name="str_32"/>
      <w:bookmarkEnd w:id="57"/>
      <w:r w:rsidRPr="00AA7511">
        <w:t>VIII ČUVANJE TAJNIH PODATAKA</w:t>
      </w:r>
    </w:p>
    <w:p w14:paraId="59067A4E" w14:textId="77777777" w:rsidR="00AA7511" w:rsidRPr="00AA7511" w:rsidRDefault="00AA7511" w:rsidP="00AA7511">
      <w:pPr>
        <w:jc w:val="center"/>
        <w:rPr>
          <w:b/>
          <w:bCs/>
        </w:rPr>
      </w:pPr>
      <w:bookmarkStart w:id="58" w:name="clan_27"/>
      <w:bookmarkEnd w:id="58"/>
      <w:proofErr w:type="spellStart"/>
      <w:r w:rsidRPr="00AA7511">
        <w:rPr>
          <w:b/>
          <w:bCs/>
        </w:rPr>
        <w:t>Član</w:t>
      </w:r>
      <w:proofErr w:type="spellEnd"/>
      <w:r w:rsidRPr="00AA7511">
        <w:rPr>
          <w:b/>
          <w:bCs/>
        </w:rPr>
        <w:t xml:space="preserve"> 27</w:t>
      </w:r>
    </w:p>
    <w:p w14:paraId="688ED894" w14:textId="77777777" w:rsidR="00AA7511" w:rsidRPr="00AA7511" w:rsidRDefault="00AA7511" w:rsidP="00AA7511">
      <w:pPr>
        <w:jc w:val="center"/>
      </w:pPr>
      <w:proofErr w:type="spellStart"/>
      <w:r w:rsidRPr="00AA7511">
        <w:t>Sva</w:t>
      </w:r>
      <w:proofErr w:type="spellEnd"/>
      <w:r w:rsidRPr="00AA7511">
        <w:t xml:space="preserve"> </w:t>
      </w:r>
      <w:proofErr w:type="spellStart"/>
      <w:r w:rsidRPr="00AA7511">
        <w:t>lica</w:t>
      </w:r>
      <w:proofErr w:type="spellEnd"/>
      <w:r w:rsidRPr="00AA7511">
        <w:t xml:space="preserve"> </w:t>
      </w:r>
      <w:proofErr w:type="spellStart"/>
      <w:r w:rsidRPr="00AA7511">
        <w:t>koja</w:t>
      </w:r>
      <w:proofErr w:type="spellEnd"/>
      <w:r w:rsidRPr="00AA7511">
        <w:t xml:space="preserve"> </w:t>
      </w:r>
      <w:proofErr w:type="spellStart"/>
      <w:r w:rsidRPr="00AA7511">
        <w:t>izvršavaju</w:t>
      </w:r>
      <w:proofErr w:type="spellEnd"/>
      <w:r w:rsidRPr="00AA7511">
        <w:t xml:space="preserve"> </w:t>
      </w:r>
      <w:proofErr w:type="spellStart"/>
      <w:r w:rsidRPr="00AA7511">
        <w:t>poslove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zadatke</w:t>
      </w:r>
      <w:proofErr w:type="spellEnd"/>
      <w:r w:rsidRPr="00AA7511">
        <w:t xml:space="preserve"> u </w:t>
      </w:r>
      <w:proofErr w:type="spellStart"/>
      <w:r w:rsidRPr="00AA7511">
        <w:t>okviru</w:t>
      </w:r>
      <w:proofErr w:type="spellEnd"/>
      <w:r w:rsidRPr="00AA7511">
        <w:t xml:space="preserve"> </w:t>
      </w:r>
      <w:proofErr w:type="spellStart"/>
      <w:r w:rsidRPr="00AA7511">
        <w:t>nadležnosti</w:t>
      </w:r>
      <w:proofErr w:type="spellEnd"/>
      <w:r w:rsidRPr="00AA7511">
        <w:t xml:space="preserve"> </w:t>
      </w:r>
      <w:proofErr w:type="spellStart"/>
      <w:r w:rsidRPr="00AA7511">
        <w:t>državnih</w:t>
      </w:r>
      <w:proofErr w:type="spellEnd"/>
      <w:r w:rsidRPr="00AA7511">
        <w:t xml:space="preserve"> organa u </w:t>
      </w:r>
      <w:proofErr w:type="spellStart"/>
      <w:r w:rsidRPr="00AA7511">
        <w:t>suzbijanju</w:t>
      </w:r>
      <w:proofErr w:type="spellEnd"/>
      <w:r w:rsidRPr="00AA7511">
        <w:t xml:space="preserve"> </w:t>
      </w:r>
      <w:proofErr w:type="spellStart"/>
      <w:r w:rsidRPr="00AA7511">
        <w:t>krivičnih</w:t>
      </w:r>
      <w:proofErr w:type="spellEnd"/>
      <w:r w:rsidRPr="00AA7511">
        <w:t xml:space="preserve"> dela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člana</w:t>
      </w:r>
      <w:proofErr w:type="spellEnd"/>
      <w:r w:rsidRPr="00AA7511">
        <w:t xml:space="preserve"> 2.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 xml:space="preserve"> </w:t>
      </w:r>
      <w:proofErr w:type="spellStart"/>
      <w:r w:rsidRPr="00AA7511">
        <w:t>dužna</w:t>
      </w:r>
      <w:proofErr w:type="spellEnd"/>
      <w:r w:rsidRPr="00AA7511">
        <w:t xml:space="preserve"> </w:t>
      </w:r>
      <w:proofErr w:type="spellStart"/>
      <w:r w:rsidRPr="00AA7511">
        <w:t>su</w:t>
      </w:r>
      <w:proofErr w:type="spellEnd"/>
      <w:r w:rsidRPr="00AA7511">
        <w:t xml:space="preserve"> da </w:t>
      </w:r>
      <w:proofErr w:type="spellStart"/>
      <w:r w:rsidRPr="00AA7511">
        <w:t>podatke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saznanja</w:t>
      </w:r>
      <w:proofErr w:type="spellEnd"/>
      <w:r w:rsidRPr="00AA7511">
        <w:t xml:space="preserve"> do </w:t>
      </w:r>
      <w:proofErr w:type="spellStart"/>
      <w:r w:rsidRPr="00AA7511">
        <w:t>kojih</w:t>
      </w:r>
      <w:proofErr w:type="spellEnd"/>
      <w:r w:rsidRPr="00AA7511">
        <w:t xml:space="preserve"> </w:t>
      </w:r>
      <w:proofErr w:type="spellStart"/>
      <w:r w:rsidRPr="00AA7511">
        <w:t>dođu</w:t>
      </w:r>
      <w:proofErr w:type="spellEnd"/>
      <w:r w:rsidRPr="00AA7511">
        <w:t xml:space="preserve"> </w:t>
      </w:r>
      <w:proofErr w:type="spellStart"/>
      <w:r w:rsidRPr="00AA7511">
        <w:t>prilikom</w:t>
      </w:r>
      <w:proofErr w:type="spellEnd"/>
      <w:r w:rsidRPr="00AA7511">
        <w:t xml:space="preserve"> </w:t>
      </w:r>
      <w:proofErr w:type="spellStart"/>
      <w:r w:rsidRPr="00AA7511">
        <w:t>obavljanja</w:t>
      </w:r>
      <w:proofErr w:type="spellEnd"/>
      <w:r w:rsidRPr="00AA7511">
        <w:t xml:space="preserve"> </w:t>
      </w:r>
      <w:proofErr w:type="spellStart"/>
      <w:r w:rsidRPr="00AA7511">
        <w:t>tih</w:t>
      </w:r>
      <w:proofErr w:type="spellEnd"/>
      <w:r w:rsidRPr="00AA7511">
        <w:t xml:space="preserve"> </w:t>
      </w:r>
      <w:proofErr w:type="spellStart"/>
      <w:r w:rsidRPr="00AA7511">
        <w:t>poslova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zadataka</w:t>
      </w:r>
      <w:proofErr w:type="spellEnd"/>
      <w:r w:rsidRPr="00AA7511">
        <w:t xml:space="preserve"> </w:t>
      </w:r>
      <w:proofErr w:type="spellStart"/>
      <w:r w:rsidRPr="00AA7511">
        <w:t>čuvaju</w:t>
      </w:r>
      <w:proofErr w:type="spellEnd"/>
      <w:r w:rsidRPr="00AA7511">
        <w:t xml:space="preserve"> </w:t>
      </w:r>
      <w:proofErr w:type="spellStart"/>
      <w:r w:rsidRPr="00AA7511">
        <w:t>kao</w:t>
      </w:r>
      <w:proofErr w:type="spellEnd"/>
      <w:r w:rsidRPr="00AA7511">
        <w:t xml:space="preserve"> </w:t>
      </w:r>
      <w:proofErr w:type="spellStart"/>
      <w:r w:rsidRPr="00AA7511">
        <w:t>tajne</w:t>
      </w:r>
      <w:proofErr w:type="spellEnd"/>
      <w:r w:rsidRPr="00AA7511">
        <w:t xml:space="preserve"> </w:t>
      </w:r>
      <w:proofErr w:type="spellStart"/>
      <w:r w:rsidRPr="00AA7511">
        <w:t>podatke</w:t>
      </w:r>
      <w:proofErr w:type="spellEnd"/>
      <w:r w:rsidRPr="00AA7511">
        <w:t xml:space="preserve">, u </w:t>
      </w:r>
      <w:proofErr w:type="spellStart"/>
      <w:r w:rsidRPr="00AA7511">
        <w:t>skladu</w:t>
      </w:r>
      <w:proofErr w:type="spellEnd"/>
      <w:r w:rsidRPr="00AA7511">
        <w:t xml:space="preserve"> </w:t>
      </w:r>
      <w:proofErr w:type="spellStart"/>
      <w:r w:rsidRPr="00AA7511">
        <w:t>sa</w:t>
      </w:r>
      <w:proofErr w:type="spellEnd"/>
      <w:r w:rsidRPr="00AA7511">
        <w:t xml:space="preserve"> </w:t>
      </w:r>
      <w:proofErr w:type="spellStart"/>
      <w:r w:rsidRPr="00AA7511">
        <w:t>propisima</w:t>
      </w:r>
      <w:proofErr w:type="spellEnd"/>
      <w:r w:rsidRPr="00AA7511">
        <w:t xml:space="preserve"> </w:t>
      </w:r>
      <w:proofErr w:type="spellStart"/>
      <w:r w:rsidRPr="00AA7511">
        <w:t>kojima</w:t>
      </w:r>
      <w:proofErr w:type="spellEnd"/>
      <w:r w:rsidRPr="00AA7511">
        <w:t xml:space="preserve"> se </w:t>
      </w:r>
      <w:proofErr w:type="spellStart"/>
      <w:r w:rsidRPr="00AA7511">
        <w:t>uređuje</w:t>
      </w:r>
      <w:proofErr w:type="spellEnd"/>
      <w:r w:rsidRPr="00AA7511">
        <w:t xml:space="preserve"> </w:t>
      </w:r>
      <w:proofErr w:type="spellStart"/>
      <w:r w:rsidRPr="00AA7511">
        <w:t>tajnost</w:t>
      </w:r>
      <w:proofErr w:type="spellEnd"/>
      <w:r w:rsidRPr="00AA7511">
        <w:t xml:space="preserve"> </w:t>
      </w:r>
      <w:proofErr w:type="spellStart"/>
      <w:r w:rsidRPr="00AA7511">
        <w:t>podataka</w:t>
      </w:r>
      <w:proofErr w:type="spellEnd"/>
      <w:r w:rsidRPr="00AA7511">
        <w:t>.</w:t>
      </w:r>
    </w:p>
    <w:p w14:paraId="4B17823A" w14:textId="77777777" w:rsidR="00AA7511" w:rsidRPr="00AA7511" w:rsidRDefault="00AA7511" w:rsidP="00AA7511">
      <w:pPr>
        <w:jc w:val="center"/>
      </w:pPr>
      <w:r w:rsidRPr="00AA7511">
        <w:t xml:space="preserve">Bez </w:t>
      </w:r>
      <w:proofErr w:type="spellStart"/>
      <w:r w:rsidRPr="00AA7511">
        <w:t>odobrenja</w:t>
      </w:r>
      <w:proofErr w:type="spellEnd"/>
      <w:r w:rsidRPr="00AA7511">
        <w:t xml:space="preserve"> </w:t>
      </w:r>
      <w:proofErr w:type="spellStart"/>
      <w:r w:rsidRPr="00AA7511">
        <w:t>nadležnog</w:t>
      </w:r>
      <w:proofErr w:type="spellEnd"/>
      <w:r w:rsidRPr="00AA7511">
        <w:t xml:space="preserve"> </w:t>
      </w:r>
      <w:proofErr w:type="spellStart"/>
      <w:r w:rsidRPr="00AA7511">
        <w:t>javnog</w:t>
      </w:r>
      <w:proofErr w:type="spellEnd"/>
      <w:r w:rsidRPr="00AA7511">
        <w:t xml:space="preserve"> </w:t>
      </w:r>
      <w:proofErr w:type="spellStart"/>
      <w:r w:rsidRPr="00AA7511">
        <w:t>tužioca</w:t>
      </w:r>
      <w:proofErr w:type="spellEnd"/>
      <w:r w:rsidRPr="00AA7511">
        <w:t xml:space="preserve"> ne </w:t>
      </w:r>
      <w:proofErr w:type="spellStart"/>
      <w:r w:rsidRPr="00AA7511">
        <w:t>mogu</w:t>
      </w:r>
      <w:proofErr w:type="spellEnd"/>
      <w:r w:rsidRPr="00AA7511">
        <w:t xml:space="preserve"> se </w:t>
      </w:r>
      <w:proofErr w:type="spellStart"/>
      <w:r w:rsidRPr="00AA7511">
        <w:t>javno</w:t>
      </w:r>
      <w:proofErr w:type="spellEnd"/>
      <w:r w:rsidRPr="00AA7511">
        <w:t xml:space="preserve"> </w:t>
      </w:r>
      <w:proofErr w:type="spellStart"/>
      <w:r w:rsidRPr="00AA7511">
        <w:t>iznositi</w:t>
      </w:r>
      <w:proofErr w:type="spellEnd"/>
      <w:r w:rsidRPr="00AA7511">
        <w:t xml:space="preserve"> </w:t>
      </w:r>
      <w:proofErr w:type="spellStart"/>
      <w:r w:rsidRPr="00AA7511">
        <w:t>podaci</w:t>
      </w:r>
      <w:proofErr w:type="spellEnd"/>
      <w:r w:rsidRPr="00AA7511">
        <w:t xml:space="preserve">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predistražnog</w:t>
      </w:r>
      <w:proofErr w:type="spellEnd"/>
      <w:r w:rsidRPr="00AA7511">
        <w:t xml:space="preserve"> </w:t>
      </w:r>
      <w:proofErr w:type="spellStart"/>
      <w:r w:rsidRPr="00AA7511">
        <w:t>postupka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istrage</w:t>
      </w:r>
      <w:proofErr w:type="spellEnd"/>
      <w:r w:rsidRPr="00AA7511">
        <w:t xml:space="preserve"> u </w:t>
      </w:r>
      <w:proofErr w:type="spellStart"/>
      <w:r w:rsidRPr="00AA7511">
        <w:t>postupcima</w:t>
      </w:r>
      <w:proofErr w:type="spellEnd"/>
      <w:r w:rsidRPr="00AA7511">
        <w:t xml:space="preserve"> za </w:t>
      </w:r>
      <w:proofErr w:type="spellStart"/>
      <w:r w:rsidRPr="00AA7511">
        <w:t>krivična</w:t>
      </w:r>
      <w:proofErr w:type="spellEnd"/>
      <w:r w:rsidRPr="00AA7511">
        <w:t xml:space="preserve"> dela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člana</w:t>
      </w:r>
      <w:proofErr w:type="spellEnd"/>
      <w:r w:rsidRPr="00AA7511">
        <w:t xml:space="preserve"> 2.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>.</w:t>
      </w:r>
    </w:p>
    <w:p w14:paraId="5FEBCA74" w14:textId="77777777" w:rsidR="00AA7511" w:rsidRPr="00AA7511" w:rsidRDefault="00AA7511" w:rsidP="00AA7511">
      <w:pPr>
        <w:jc w:val="center"/>
      </w:pPr>
      <w:proofErr w:type="spellStart"/>
      <w:r w:rsidRPr="00AA7511">
        <w:t>Podaci</w:t>
      </w:r>
      <w:proofErr w:type="spellEnd"/>
      <w:r w:rsidRPr="00AA7511">
        <w:t xml:space="preserve">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čl</w:t>
      </w:r>
      <w:proofErr w:type="spellEnd"/>
      <w:r w:rsidRPr="00AA7511">
        <w:t xml:space="preserve">. 25. </w:t>
      </w:r>
      <w:proofErr w:type="spellStart"/>
      <w:r w:rsidRPr="00AA7511">
        <w:t>i</w:t>
      </w:r>
      <w:proofErr w:type="spellEnd"/>
      <w:r w:rsidRPr="00AA7511">
        <w:t xml:space="preserve"> 26.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 xml:space="preserve"> </w:t>
      </w:r>
      <w:proofErr w:type="spellStart"/>
      <w:r w:rsidRPr="00AA7511">
        <w:t>su</w:t>
      </w:r>
      <w:proofErr w:type="spellEnd"/>
      <w:r w:rsidRPr="00AA7511">
        <w:t xml:space="preserve"> </w:t>
      </w:r>
      <w:proofErr w:type="spellStart"/>
      <w:r w:rsidRPr="00AA7511">
        <w:t>tajni</w:t>
      </w:r>
      <w:proofErr w:type="spellEnd"/>
      <w:r w:rsidRPr="00AA7511">
        <w:t xml:space="preserve"> </w:t>
      </w:r>
      <w:proofErr w:type="spellStart"/>
      <w:r w:rsidRPr="00AA7511">
        <w:t>podaci</w:t>
      </w:r>
      <w:proofErr w:type="spellEnd"/>
      <w:r w:rsidRPr="00AA7511">
        <w:t xml:space="preserve"> </w:t>
      </w:r>
      <w:proofErr w:type="spellStart"/>
      <w:r w:rsidRPr="00AA7511">
        <w:t>određeni</w:t>
      </w:r>
      <w:proofErr w:type="spellEnd"/>
      <w:r w:rsidRPr="00AA7511">
        <w:t xml:space="preserve"> u </w:t>
      </w:r>
      <w:proofErr w:type="spellStart"/>
      <w:r w:rsidRPr="00AA7511">
        <w:t>skladu</w:t>
      </w:r>
      <w:proofErr w:type="spellEnd"/>
      <w:r w:rsidRPr="00AA7511">
        <w:t xml:space="preserve"> </w:t>
      </w:r>
      <w:proofErr w:type="spellStart"/>
      <w:r w:rsidRPr="00AA7511">
        <w:t>sa</w:t>
      </w:r>
      <w:proofErr w:type="spellEnd"/>
      <w:r w:rsidRPr="00AA7511">
        <w:t xml:space="preserve"> </w:t>
      </w:r>
      <w:proofErr w:type="spellStart"/>
      <w:r w:rsidRPr="00AA7511">
        <w:t>zakonom</w:t>
      </w:r>
      <w:proofErr w:type="spellEnd"/>
      <w:r w:rsidRPr="00AA7511">
        <w:t xml:space="preserve"> </w:t>
      </w:r>
      <w:proofErr w:type="spellStart"/>
      <w:r w:rsidRPr="00AA7511">
        <w:t>kojim</w:t>
      </w:r>
      <w:proofErr w:type="spellEnd"/>
      <w:r w:rsidRPr="00AA7511">
        <w:t xml:space="preserve"> se </w:t>
      </w:r>
      <w:proofErr w:type="spellStart"/>
      <w:r w:rsidRPr="00AA7511">
        <w:t>uređuje</w:t>
      </w:r>
      <w:proofErr w:type="spellEnd"/>
      <w:r w:rsidRPr="00AA7511">
        <w:t xml:space="preserve"> </w:t>
      </w:r>
      <w:proofErr w:type="spellStart"/>
      <w:r w:rsidRPr="00AA7511">
        <w:t>tajnost</w:t>
      </w:r>
      <w:proofErr w:type="spellEnd"/>
      <w:r w:rsidRPr="00AA7511">
        <w:t xml:space="preserve"> </w:t>
      </w:r>
      <w:proofErr w:type="spellStart"/>
      <w:r w:rsidRPr="00AA7511">
        <w:t>podataka</w:t>
      </w:r>
      <w:proofErr w:type="spellEnd"/>
      <w:r w:rsidRPr="00AA7511">
        <w:t>.</w:t>
      </w:r>
    </w:p>
    <w:p w14:paraId="73C2A6BE" w14:textId="77777777" w:rsidR="00AA7511" w:rsidRPr="00AA7511" w:rsidRDefault="00AA7511" w:rsidP="00AA7511">
      <w:pPr>
        <w:jc w:val="center"/>
      </w:pPr>
      <w:bookmarkStart w:id="59" w:name="str_33"/>
      <w:bookmarkEnd w:id="59"/>
      <w:r w:rsidRPr="00AA7511">
        <w:t>IX PRELAZNE I ZAVRŠNE ODREDBE</w:t>
      </w:r>
    </w:p>
    <w:p w14:paraId="0D83C8BA" w14:textId="77777777" w:rsidR="00AA7511" w:rsidRPr="00AA7511" w:rsidRDefault="00AA7511" w:rsidP="00AA7511">
      <w:pPr>
        <w:jc w:val="center"/>
        <w:rPr>
          <w:b/>
          <w:bCs/>
        </w:rPr>
      </w:pPr>
      <w:bookmarkStart w:id="60" w:name="str_34"/>
      <w:bookmarkEnd w:id="60"/>
      <w:proofErr w:type="spellStart"/>
      <w:r w:rsidRPr="00AA7511">
        <w:rPr>
          <w:b/>
          <w:bCs/>
        </w:rPr>
        <w:t>Nastavak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rada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postojećih</w:t>
      </w:r>
      <w:proofErr w:type="spellEnd"/>
      <w:r w:rsidRPr="00AA7511">
        <w:rPr>
          <w:b/>
          <w:bCs/>
        </w:rPr>
        <w:t xml:space="preserve"> organa </w:t>
      </w:r>
      <w:proofErr w:type="spellStart"/>
      <w:r w:rsidRPr="00AA7511">
        <w:rPr>
          <w:b/>
          <w:bCs/>
        </w:rPr>
        <w:t>i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početak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rada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novih</w:t>
      </w:r>
      <w:proofErr w:type="spellEnd"/>
      <w:r w:rsidRPr="00AA7511">
        <w:rPr>
          <w:b/>
          <w:bCs/>
        </w:rPr>
        <w:t xml:space="preserve"> organa</w:t>
      </w:r>
    </w:p>
    <w:p w14:paraId="13B84B3C" w14:textId="77777777" w:rsidR="00AA7511" w:rsidRPr="00AA7511" w:rsidRDefault="00AA7511" w:rsidP="00AA7511">
      <w:pPr>
        <w:jc w:val="center"/>
        <w:rPr>
          <w:b/>
          <w:bCs/>
        </w:rPr>
      </w:pPr>
      <w:bookmarkStart w:id="61" w:name="clan_28"/>
      <w:bookmarkEnd w:id="61"/>
      <w:proofErr w:type="spellStart"/>
      <w:r w:rsidRPr="00AA7511">
        <w:rPr>
          <w:b/>
          <w:bCs/>
        </w:rPr>
        <w:t>Član</w:t>
      </w:r>
      <w:proofErr w:type="spellEnd"/>
      <w:r w:rsidRPr="00AA7511">
        <w:rPr>
          <w:b/>
          <w:bCs/>
        </w:rPr>
        <w:t xml:space="preserve"> 28</w:t>
      </w:r>
    </w:p>
    <w:p w14:paraId="202AF119" w14:textId="77777777" w:rsidR="00AA7511" w:rsidRPr="00AA7511" w:rsidRDefault="00AA7511" w:rsidP="00AA7511">
      <w:pPr>
        <w:jc w:val="center"/>
      </w:pPr>
      <w:proofErr w:type="spellStart"/>
      <w:r w:rsidRPr="00AA7511">
        <w:t>Tužilaštvo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 xml:space="preserve">, </w:t>
      </w:r>
      <w:proofErr w:type="spellStart"/>
      <w:r w:rsidRPr="00AA7511">
        <w:t>posebna</w:t>
      </w:r>
      <w:proofErr w:type="spellEnd"/>
      <w:r w:rsidRPr="00AA7511">
        <w:t xml:space="preserve"> </w:t>
      </w:r>
      <w:proofErr w:type="spellStart"/>
      <w:r w:rsidRPr="00AA7511">
        <w:t>odeljenja</w:t>
      </w:r>
      <w:proofErr w:type="spellEnd"/>
      <w:r w:rsidRPr="00AA7511">
        <w:t xml:space="preserve"> </w:t>
      </w:r>
      <w:proofErr w:type="spellStart"/>
      <w:r w:rsidRPr="00AA7511">
        <w:t>Višeg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u </w:t>
      </w:r>
      <w:proofErr w:type="spellStart"/>
      <w:r w:rsidRPr="00AA7511">
        <w:t>Beogradu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Apelacionog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u </w:t>
      </w:r>
      <w:proofErr w:type="spellStart"/>
      <w:r w:rsidRPr="00AA7511">
        <w:t>Beogradu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Posebna</w:t>
      </w:r>
      <w:proofErr w:type="spellEnd"/>
      <w:r w:rsidRPr="00AA7511">
        <w:t xml:space="preserve"> </w:t>
      </w:r>
      <w:proofErr w:type="spellStart"/>
      <w:r w:rsidRPr="00AA7511">
        <w:t>pritvorska</w:t>
      </w:r>
      <w:proofErr w:type="spellEnd"/>
      <w:r w:rsidRPr="00AA7511">
        <w:t xml:space="preserve"> </w:t>
      </w:r>
      <w:proofErr w:type="spellStart"/>
      <w:r w:rsidRPr="00AA7511">
        <w:t>jedinica</w:t>
      </w:r>
      <w:proofErr w:type="spellEnd"/>
      <w:r w:rsidRPr="00AA7511">
        <w:t xml:space="preserve">, </w:t>
      </w:r>
      <w:proofErr w:type="spellStart"/>
      <w:r w:rsidRPr="00AA7511">
        <w:t>obrazovani</w:t>
      </w:r>
      <w:proofErr w:type="spellEnd"/>
      <w:r w:rsidRPr="00AA7511">
        <w:t xml:space="preserve"> u </w:t>
      </w:r>
      <w:proofErr w:type="spellStart"/>
      <w:r w:rsidRPr="00AA7511">
        <w:t>skladu</w:t>
      </w:r>
      <w:proofErr w:type="spellEnd"/>
      <w:r w:rsidRPr="00AA7511">
        <w:t xml:space="preserve"> </w:t>
      </w:r>
      <w:proofErr w:type="spellStart"/>
      <w:r w:rsidRPr="00AA7511">
        <w:t>sa</w:t>
      </w:r>
      <w:proofErr w:type="spellEnd"/>
      <w:r w:rsidRPr="00AA7511">
        <w:t xml:space="preserve"> </w:t>
      </w:r>
      <w:proofErr w:type="spellStart"/>
      <w:r w:rsidRPr="00AA7511">
        <w:t>Zakonom</w:t>
      </w:r>
      <w:proofErr w:type="spellEnd"/>
      <w:r w:rsidRPr="00AA7511">
        <w:t xml:space="preserve"> o </w:t>
      </w:r>
      <w:proofErr w:type="spellStart"/>
      <w:r w:rsidRPr="00AA7511">
        <w:t>organizaciji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nadležnosti</w:t>
      </w:r>
      <w:proofErr w:type="spellEnd"/>
      <w:r w:rsidRPr="00AA7511">
        <w:t xml:space="preserve"> </w:t>
      </w:r>
      <w:proofErr w:type="spellStart"/>
      <w:r w:rsidRPr="00AA7511">
        <w:t>državnih</w:t>
      </w:r>
      <w:proofErr w:type="spellEnd"/>
      <w:r w:rsidRPr="00AA7511">
        <w:t xml:space="preserve"> organa u </w:t>
      </w:r>
      <w:proofErr w:type="spellStart"/>
      <w:r w:rsidRPr="00AA7511">
        <w:t>suzbijanju</w:t>
      </w:r>
      <w:proofErr w:type="spellEnd"/>
      <w:r w:rsidRPr="00AA7511">
        <w:t xml:space="preserve"> </w:t>
      </w:r>
      <w:proofErr w:type="spellStart"/>
      <w:r w:rsidRPr="00AA7511">
        <w:t>organizovanog</w:t>
      </w:r>
      <w:proofErr w:type="spellEnd"/>
      <w:r w:rsidRPr="00AA7511">
        <w:t xml:space="preserve"> </w:t>
      </w:r>
      <w:proofErr w:type="spellStart"/>
      <w:r w:rsidRPr="00AA7511">
        <w:t>kriminala</w:t>
      </w:r>
      <w:proofErr w:type="spellEnd"/>
      <w:r w:rsidRPr="00AA7511">
        <w:t xml:space="preserve">, </w:t>
      </w:r>
      <w:proofErr w:type="spellStart"/>
      <w:r w:rsidRPr="00AA7511">
        <w:t>korupcije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drugih</w:t>
      </w:r>
      <w:proofErr w:type="spellEnd"/>
      <w:r w:rsidRPr="00AA7511">
        <w:t xml:space="preserve"> </w:t>
      </w:r>
      <w:proofErr w:type="spellStart"/>
      <w:r w:rsidRPr="00AA7511">
        <w:t>posebno</w:t>
      </w:r>
      <w:proofErr w:type="spellEnd"/>
      <w:r w:rsidRPr="00AA7511">
        <w:t xml:space="preserve"> </w:t>
      </w:r>
      <w:proofErr w:type="spellStart"/>
      <w:r w:rsidRPr="00AA7511">
        <w:t>teških</w:t>
      </w:r>
      <w:proofErr w:type="spellEnd"/>
      <w:r w:rsidRPr="00AA7511">
        <w:t xml:space="preserve"> </w:t>
      </w:r>
      <w:proofErr w:type="spellStart"/>
      <w:r w:rsidRPr="00AA7511">
        <w:t>krivičnih</w:t>
      </w:r>
      <w:proofErr w:type="spellEnd"/>
      <w:r w:rsidRPr="00AA7511">
        <w:t xml:space="preserve"> dela ("</w:t>
      </w:r>
      <w:proofErr w:type="spellStart"/>
      <w:r w:rsidRPr="00AA7511">
        <w:t>Službeni</w:t>
      </w:r>
      <w:proofErr w:type="spellEnd"/>
      <w:r w:rsidRPr="00AA7511">
        <w:t xml:space="preserve"> </w:t>
      </w:r>
      <w:proofErr w:type="spellStart"/>
      <w:r w:rsidRPr="00AA7511">
        <w:t>glasnik</w:t>
      </w:r>
      <w:proofErr w:type="spellEnd"/>
      <w:r w:rsidRPr="00AA7511">
        <w:t xml:space="preserve"> RS", br. 42/02, 27/03, 39/03, 67/03, 29/04, 58/04 - dr. </w:t>
      </w:r>
      <w:proofErr w:type="spellStart"/>
      <w:r w:rsidRPr="00AA7511">
        <w:t>zakon</w:t>
      </w:r>
      <w:proofErr w:type="spellEnd"/>
      <w:r w:rsidRPr="00AA7511">
        <w:t xml:space="preserve">, 45/05, 61/05, 72/09, 72/11 - dr. </w:t>
      </w:r>
      <w:proofErr w:type="spellStart"/>
      <w:r w:rsidRPr="00AA7511">
        <w:t>zakon</w:t>
      </w:r>
      <w:proofErr w:type="spellEnd"/>
      <w:r w:rsidRPr="00AA7511">
        <w:t xml:space="preserve">, 101/11 - dr. </w:t>
      </w:r>
      <w:proofErr w:type="spellStart"/>
      <w:r w:rsidRPr="00AA7511">
        <w:t>zakon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32/13) </w:t>
      </w:r>
      <w:proofErr w:type="spellStart"/>
      <w:r w:rsidRPr="00AA7511">
        <w:t>nastavljaju</w:t>
      </w:r>
      <w:proofErr w:type="spellEnd"/>
      <w:r w:rsidRPr="00AA7511">
        <w:t xml:space="preserve"> da </w:t>
      </w:r>
      <w:proofErr w:type="spellStart"/>
      <w:r w:rsidRPr="00AA7511">
        <w:t>rade</w:t>
      </w:r>
      <w:proofErr w:type="spellEnd"/>
      <w:r w:rsidRPr="00AA7511">
        <w:t xml:space="preserve"> u </w:t>
      </w:r>
      <w:proofErr w:type="spellStart"/>
      <w:r w:rsidRPr="00AA7511">
        <w:t>skladu</w:t>
      </w:r>
      <w:proofErr w:type="spellEnd"/>
      <w:r w:rsidRPr="00AA7511">
        <w:t xml:space="preserve"> </w:t>
      </w:r>
      <w:proofErr w:type="spellStart"/>
      <w:r w:rsidRPr="00AA7511">
        <w:t>sa</w:t>
      </w:r>
      <w:proofErr w:type="spellEnd"/>
      <w:r w:rsidRPr="00AA7511">
        <w:t xml:space="preserve"> </w:t>
      </w:r>
      <w:proofErr w:type="spellStart"/>
      <w:r w:rsidRPr="00AA7511">
        <w:t>ovim</w:t>
      </w:r>
      <w:proofErr w:type="spellEnd"/>
      <w:r w:rsidRPr="00AA7511">
        <w:t xml:space="preserve"> </w:t>
      </w:r>
      <w:proofErr w:type="spellStart"/>
      <w:r w:rsidRPr="00AA7511">
        <w:t>zakonom</w:t>
      </w:r>
      <w:proofErr w:type="spellEnd"/>
      <w:r w:rsidRPr="00AA7511">
        <w:t xml:space="preserve"> od dana </w:t>
      </w:r>
      <w:proofErr w:type="spellStart"/>
      <w:r w:rsidRPr="00AA7511">
        <w:t>početka</w:t>
      </w:r>
      <w:proofErr w:type="spellEnd"/>
      <w:r w:rsidRPr="00AA7511">
        <w:t xml:space="preserve"> </w:t>
      </w:r>
      <w:proofErr w:type="spellStart"/>
      <w:r w:rsidRPr="00AA7511">
        <w:t>primene</w:t>
      </w:r>
      <w:proofErr w:type="spellEnd"/>
      <w:r w:rsidRPr="00AA7511">
        <w:t xml:space="preserve">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>.</w:t>
      </w:r>
    </w:p>
    <w:p w14:paraId="2A701DAE" w14:textId="77777777" w:rsidR="00AA7511" w:rsidRPr="00AA7511" w:rsidRDefault="00AA7511" w:rsidP="00AA7511">
      <w:pPr>
        <w:jc w:val="center"/>
      </w:pPr>
      <w:r w:rsidRPr="00AA7511">
        <w:lastRenderedPageBreak/>
        <w:t xml:space="preserve">Od dana </w:t>
      </w:r>
      <w:proofErr w:type="spellStart"/>
      <w:r w:rsidRPr="00AA7511">
        <w:t>početka</w:t>
      </w:r>
      <w:proofErr w:type="spellEnd"/>
      <w:r w:rsidRPr="00AA7511">
        <w:t xml:space="preserve"> </w:t>
      </w:r>
      <w:proofErr w:type="spellStart"/>
      <w:r w:rsidRPr="00AA7511">
        <w:t>primene</w:t>
      </w:r>
      <w:proofErr w:type="spellEnd"/>
      <w:r w:rsidRPr="00AA7511">
        <w:t xml:space="preserve">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 xml:space="preserve"> </w:t>
      </w:r>
      <w:proofErr w:type="spellStart"/>
      <w:r w:rsidRPr="00AA7511">
        <w:t>Služba</w:t>
      </w:r>
      <w:proofErr w:type="spellEnd"/>
      <w:r w:rsidRPr="00AA7511">
        <w:t xml:space="preserve"> za </w:t>
      </w:r>
      <w:proofErr w:type="spellStart"/>
      <w:r w:rsidRPr="00AA7511">
        <w:t>suzbijanje</w:t>
      </w:r>
      <w:proofErr w:type="spellEnd"/>
      <w:r w:rsidRPr="00AA7511">
        <w:t xml:space="preserve"> </w:t>
      </w:r>
      <w:proofErr w:type="spellStart"/>
      <w:r w:rsidRPr="00AA7511">
        <w:t>organizovanog</w:t>
      </w:r>
      <w:proofErr w:type="spellEnd"/>
      <w:r w:rsidRPr="00AA7511">
        <w:t xml:space="preserve"> </w:t>
      </w:r>
      <w:proofErr w:type="spellStart"/>
      <w:r w:rsidRPr="00AA7511">
        <w:t>kriminala</w:t>
      </w:r>
      <w:proofErr w:type="spellEnd"/>
      <w:r w:rsidRPr="00AA7511">
        <w:t xml:space="preserve">, </w:t>
      </w:r>
      <w:proofErr w:type="spellStart"/>
      <w:r w:rsidRPr="00AA7511">
        <w:t>obrazovana</w:t>
      </w:r>
      <w:proofErr w:type="spellEnd"/>
      <w:r w:rsidRPr="00AA7511">
        <w:t xml:space="preserve"> u </w:t>
      </w:r>
      <w:proofErr w:type="spellStart"/>
      <w:r w:rsidRPr="00AA7511">
        <w:t>skladu</w:t>
      </w:r>
      <w:proofErr w:type="spellEnd"/>
      <w:r w:rsidRPr="00AA7511">
        <w:t xml:space="preserve"> </w:t>
      </w:r>
      <w:proofErr w:type="spellStart"/>
      <w:r w:rsidRPr="00AA7511">
        <w:t>sa</w:t>
      </w:r>
      <w:proofErr w:type="spellEnd"/>
      <w:r w:rsidRPr="00AA7511">
        <w:t xml:space="preserve"> </w:t>
      </w:r>
      <w:proofErr w:type="spellStart"/>
      <w:r w:rsidRPr="00AA7511">
        <w:t>Zakonom</w:t>
      </w:r>
      <w:proofErr w:type="spellEnd"/>
      <w:r w:rsidRPr="00AA7511">
        <w:t xml:space="preserve"> o </w:t>
      </w:r>
      <w:proofErr w:type="spellStart"/>
      <w:r w:rsidRPr="00AA7511">
        <w:t>organizaciji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nadležnosti</w:t>
      </w:r>
      <w:proofErr w:type="spellEnd"/>
      <w:r w:rsidRPr="00AA7511">
        <w:t xml:space="preserve"> </w:t>
      </w:r>
      <w:proofErr w:type="spellStart"/>
      <w:r w:rsidRPr="00AA7511">
        <w:t>državnih</w:t>
      </w:r>
      <w:proofErr w:type="spellEnd"/>
      <w:r w:rsidRPr="00AA7511">
        <w:t xml:space="preserve"> organa u </w:t>
      </w:r>
      <w:proofErr w:type="spellStart"/>
      <w:r w:rsidRPr="00AA7511">
        <w:t>suzbijanju</w:t>
      </w:r>
      <w:proofErr w:type="spellEnd"/>
      <w:r w:rsidRPr="00AA7511">
        <w:t xml:space="preserve"> </w:t>
      </w:r>
      <w:proofErr w:type="spellStart"/>
      <w:r w:rsidRPr="00AA7511">
        <w:t>organizovanog</w:t>
      </w:r>
      <w:proofErr w:type="spellEnd"/>
      <w:r w:rsidRPr="00AA7511">
        <w:t xml:space="preserve"> </w:t>
      </w:r>
      <w:proofErr w:type="spellStart"/>
      <w:r w:rsidRPr="00AA7511">
        <w:t>kriminala</w:t>
      </w:r>
      <w:proofErr w:type="spellEnd"/>
      <w:r w:rsidRPr="00AA7511">
        <w:t xml:space="preserve">, </w:t>
      </w:r>
      <w:proofErr w:type="spellStart"/>
      <w:r w:rsidRPr="00AA7511">
        <w:t>korupcije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drugih</w:t>
      </w:r>
      <w:proofErr w:type="spellEnd"/>
      <w:r w:rsidRPr="00AA7511">
        <w:t xml:space="preserve"> </w:t>
      </w:r>
      <w:proofErr w:type="spellStart"/>
      <w:r w:rsidRPr="00AA7511">
        <w:t>posebno</w:t>
      </w:r>
      <w:proofErr w:type="spellEnd"/>
      <w:r w:rsidRPr="00AA7511">
        <w:t xml:space="preserve"> </w:t>
      </w:r>
      <w:proofErr w:type="spellStart"/>
      <w:r w:rsidRPr="00AA7511">
        <w:t>teških</w:t>
      </w:r>
      <w:proofErr w:type="spellEnd"/>
      <w:r w:rsidRPr="00AA7511">
        <w:t xml:space="preserve"> </w:t>
      </w:r>
      <w:proofErr w:type="spellStart"/>
      <w:r w:rsidRPr="00AA7511">
        <w:t>krivičnih</w:t>
      </w:r>
      <w:proofErr w:type="spellEnd"/>
      <w:r w:rsidRPr="00AA7511">
        <w:t xml:space="preserve"> dela ("</w:t>
      </w:r>
      <w:proofErr w:type="spellStart"/>
      <w:r w:rsidRPr="00AA7511">
        <w:t>Službeni</w:t>
      </w:r>
      <w:proofErr w:type="spellEnd"/>
      <w:r w:rsidRPr="00AA7511">
        <w:t xml:space="preserve"> </w:t>
      </w:r>
      <w:proofErr w:type="spellStart"/>
      <w:r w:rsidRPr="00AA7511">
        <w:t>glasnik</w:t>
      </w:r>
      <w:proofErr w:type="spellEnd"/>
      <w:r w:rsidRPr="00AA7511">
        <w:t xml:space="preserve"> RS", br. 42/02, 27/03, 39/03, 67/03, 29/04, 58/04 - dr. </w:t>
      </w:r>
      <w:proofErr w:type="spellStart"/>
      <w:r w:rsidRPr="00AA7511">
        <w:t>zakon</w:t>
      </w:r>
      <w:proofErr w:type="spellEnd"/>
      <w:r w:rsidRPr="00AA7511">
        <w:t xml:space="preserve">, 45/05, 61/05, 72/09, 72/11 - dr. </w:t>
      </w:r>
      <w:proofErr w:type="spellStart"/>
      <w:r w:rsidRPr="00AA7511">
        <w:t>zakon</w:t>
      </w:r>
      <w:proofErr w:type="spellEnd"/>
      <w:r w:rsidRPr="00AA7511">
        <w:t xml:space="preserve">, 101/11 - dr. </w:t>
      </w:r>
      <w:proofErr w:type="spellStart"/>
      <w:r w:rsidRPr="00AA7511">
        <w:t>zakon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32/13), </w:t>
      </w:r>
      <w:proofErr w:type="spellStart"/>
      <w:r w:rsidRPr="00AA7511">
        <w:t>nastavlja</w:t>
      </w:r>
      <w:proofErr w:type="spellEnd"/>
      <w:r w:rsidRPr="00AA7511">
        <w:t xml:space="preserve"> da </w:t>
      </w:r>
      <w:proofErr w:type="spellStart"/>
      <w:r w:rsidRPr="00AA7511">
        <w:t>radi</w:t>
      </w:r>
      <w:proofErr w:type="spellEnd"/>
      <w:r w:rsidRPr="00AA7511">
        <w:t xml:space="preserve"> </w:t>
      </w:r>
      <w:proofErr w:type="spellStart"/>
      <w:r w:rsidRPr="00AA7511">
        <w:t>kao</w:t>
      </w:r>
      <w:proofErr w:type="spellEnd"/>
      <w:r w:rsidRPr="00AA7511">
        <w:t xml:space="preserve"> </w:t>
      </w:r>
      <w:proofErr w:type="spellStart"/>
      <w:r w:rsidRPr="00AA7511">
        <w:t>organizaciona</w:t>
      </w:r>
      <w:proofErr w:type="spellEnd"/>
      <w:r w:rsidRPr="00AA7511">
        <w:t xml:space="preserve"> </w:t>
      </w:r>
      <w:proofErr w:type="spellStart"/>
      <w:r w:rsidRPr="00AA7511">
        <w:t>jedinica</w:t>
      </w:r>
      <w:proofErr w:type="spellEnd"/>
      <w:r w:rsidRPr="00AA7511">
        <w:t xml:space="preserve"> </w:t>
      </w:r>
      <w:proofErr w:type="spellStart"/>
      <w:r w:rsidRPr="00AA7511">
        <w:t>nadležna</w:t>
      </w:r>
      <w:proofErr w:type="spellEnd"/>
      <w:r w:rsidRPr="00AA7511">
        <w:t xml:space="preserve"> za </w:t>
      </w:r>
      <w:proofErr w:type="spellStart"/>
      <w:r w:rsidRPr="00AA7511">
        <w:t>suzbijanje</w:t>
      </w:r>
      <w:proofErr w:type="spellEnd"/>
      <w:r w:rsidRPr="00AA7511">
        <w:t xml:space="preserve"> </w:t>
      </w:r>
      <w:proofErr w:type="spellStart"/>
      <w:r w:rsidRPr="00AA7511">
        <w:t>organizovanog</w:t>
      </w:r>
      <w:proofErr w:type="spellEnd"/>
      <w:r w:rsidRPr="00AA7511">
        <w:t xml:space="preserve"> </w:t>
      </w:r>
      <w:proofErr w:type="spellStart"/>
      <w:r w:rsidRPr="00AA7511">
        <w:t>kriminala</w:t>
      </w:r>
      <w:proofErr w:type="spellEnd"/>
      <w:r w:rsidRPr="00AA7511">
        <w:t xml:space="preserve"> u </w:t>
      </w:r>
      <w:proofErr w:type="spellStart"/>
      <w:r w:rsidRPr="00AA7511">
        <w:t>Ministarstvu</w:t>
      </w:r>
      <w:proofErr w:type="spellEnd"/>
      <w:r w:rsidRPr="00AA7511">
        <w:t xml:space="preserve"> </w:t>
      </w:r>
      <w:proofErr w:type="spellStart"/>
      <w:r w:rsidRPr="00AA7511">
        <w:t>unutrašnjih</w:t>
      </w:r>
      <w:proofErr w:type="spellEnd"/>
      <w:r w:rsidRPr="00AA7511">
        <w:t xml:space="preserve"> </w:t>
      </w:r>
      <w:proofErr w:type="spellStart"/>
      <w:r w:rsidRPr="00AA7511">
        <w:t>poslova</w:t>
      </w:r>
      <w:proofErr w:type="spellEnd"/>
      <w:r w:rsidRPr="00AA7511">
        <w:t xml:space="preserve">, u </w:t>
      </w:r>
      <w:proofErr w:type="spellStart"/>
      <w:r w:rsidRPr="00AA7511">
        <w:t>skladu</w:t>
      </w:r>
      <w:proofErr w:type="spellEnd"/>
      <w:r w:rsidRPr="00AA7511">
        <w:t xml:space="preserve"> </w:t>
      </w:r>
      <w:proofErr w:type="spellStart"/>
      <w:r w:rsidRPr="00AA7511">
        <w:t>sa</w:t>
      </w:r>
      <w:proofErr w:type="spellEnd"/>
      <w:r w:rsidRPr="00AA7511">
        <w:t xml:space="preserve"> </w:t>
      </w:r>
      <w:proofErr w:type="spellStart"/>
      <w:r w:rsidRPr="00AA7511">
        <w:t>ovim</w:t>
      </w:r>
      <w:proofErr w:type="spellEnd"/>
      <w:r w:rsidRPr="00AA7511">
        <w:t xml:space="preserve"> </w:t>
      </w:r>
      <w:proofErr w:type="spellStart"/>
      <w:r w:rsidRPr="00AA7511">
        <w:t>zakonom</w:t>
      </w:r>
      <w:proofErr w:type="spellEnd"/>
      <w:r w:rsidRPr="00AA7511">
        <w:t>.</w:t>
      </w:r>
    </w:p>
    <w:p w14:paraId="2A2F6EA2" w14:textId="77777777" w:rsidR="00AA7511" w:rsidRPr="00AA7511" w:rsidRDefault="00AA7511" w:rsidP="00AA7511">
      <w:pPr>
        <w:jc w:val="center"/>
      </w:pPr>
      <w:proofErr w:type="spellStart"/>
      <w:r w:rsidRPr="00AA7511">
        <w:t>Posebna</w:t>
      </w:r>
      <w:proofErr w:type="spellEnd"/>
      <w:r w:rsidRPr="00AA7511">
        <w:t xml:space="preserve"> </w:t>
      </w:r>
      <w:proofErr w:type="spellStart"/>
      <w:r w:rsidRPr="00AA7511">
        <w:t>odeljenja</w:t>
      </w:r>
      <w:proofErr w:type="spellEnd"/>
      <w:r w:rsidRPr="00AA7511">
        <w:t xml:space="preserve"> za </w:t>
      </w:r>
      <w:proofErr w:type="spellStart"/>
      <w:r w:rsidRPr="00AA7511">
        <w:t>suzbijanje</w:t>
      </w:r>
      <w:proofErr w:type="spellEnd"/>
      <w:r w:rsidRPr="00AA7511">
        <w:t xml:space="preserve"> </w:t>
      </w:r>
      <w:proofErr w:type="spellStart"/>
      <w:r w:rsidRPr="00AA7511">
        <w:t>korupcije</w:t>
      </w:r>
      <w:proofErr w:type="spellEnd"/>
      <w:r w:rsidRPr="00AA7511">
        <w:t xml:space="preserve"> </w:t>
      </w:r>
      <w:proofErr w:type="spellStart"/>
      <w:r w:rsidRPr="00AA7511">
        <w:t>Višeg</w:t>
      </w:r>
      <w:proofErr w:type="spellEnd"/>
      <w:r w:rsidRPr="00AA7511">
        <w:t xml:space="preserve"> </w:t>
      </w:r>
      <w:proofErr w:type="spellStart"/>
      <w:r w:rsidRPr="00AA7511">
        <w:t>javnog</w:t>
      </w:r>
      <w:proofErr w:type="spellEnd"/>
      <w:r w:rsidRPr="00AA7511">
        <w:t xml:space="preserve"> </w:t>
      </w:r>
      <w:proofErr w:type="spellStart"/>
      <w:r w:rsidRPr="00AA7511">
        <w:t>tužilaštava</w:t>
      </w:r>
      <w:proofErr w:type="spellEnd"/>
      <w:r w:rsidRPr="00AA7511">
        <w:t xml:space="preserve"> u </w:t>
      </w:r>
      <w:proofErr w:type="spellStart"/>
      <w:r w:rsidRPr="00AA7511">
        <w:t>Beogradu</w:t>
      </w:r>
      <w:proofErr w:type="spellEnd"/>
      <w:r w:rsidRPr="00AA7511">
        <w:t xml:space="preserve">, </w:t>
      </w:r>
      <w:proofErr w:type="spellStart"/>
      <w:r w:rsidRPr="00AA7511">
        <w:t>Kraljevu</w:t>
      </w:r>
      <w:proofErr w:type="spellEnd"/>
      <w:r w:rsidRPr="00AA7511">
        <w:t xml:space="preserve">, </w:t>
      </w:r>
      <w:proofErr w:type="spellStart"/>
      <w:r w:rsidRPr="00AA7511">
        <w:t>Nišu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Novom</w:t>
      </w:r>
      <w:proofErr w:type="spellEnd"/>
      <w:r w:rsidRPr="00AA7511">
        <w:t xml:space="preserve"> Sadu, </w:t>
      </w:r>
      <w:proofErr w:type="spellStart"/>
      <w:r w:rsidRPr="00AA7511">
        <w:t>organizaciona</w:t>
      </w:r>
      <w:proofErr w:type="spellEnd"/>
      <w:r w:rsidRPr="00AA7511">
        <w:t xml:space="preserve"> </w:t>
      </w:r>
      <w:proofErr w:type="spellStart"/>
      <w:r w:rsidRPr="00AA7511">
        <w:t>jedinica</w:t>
      </w:r>
      <w:proofErr w:type="spellEnd"/>
      <w:r w:rsidRPr="00AA7511">
        <w:t xml:space="preserve"> </w:t>
      </w:r>
      <w:proofErr w:type="spellStart"/>
      <w:r w:rsidRPr="00AA7511">
        <w:t>nadležna</w:t>
      </w:r>
      <w:proofErr w:type="spellEnd"/>
      <w:r w:rsidRPr="00AA7511">
        <w:t xml:space="preserve"> za </w:t>
      </w:r>
      <w:proofErr w:type="spellStart"/>
      <w:r w:rsidRPr="00AA7511">
        <w:t>suzbijanje</w:t>
      </w:r>
      <w:proofErr w:type="spellEnd"/>
      <w:r w:rsidRPr="00AA7511">
        <w:t xml:space="preserve"> </w:t>
      </w:r>
      <w:proofErr w:type="spellStart"/>
      <w:r w:rsidRPr="00AA7511">
        <w:t>korupcije</w:t>
      </w:r>
      <w:proofErr w:type="spellEnd"/>
      <w:r w:rsidRPr="00AA7511">
        <w:t xml:space="preserve"> u </w:t>
      </w:r>
      <w:proofErr w:type="spellStart"/>
      <w:r w:rsidRPr="00AA7511">
        <w:t>Ministarstvu</w:t>
      </w:r>
      <w:proofErr w:type="spellEnd"/>
      <w:r w:rsidRPr="00AA7511">
        <w:t xml:space="preserve"> </w:t>
      </w:r>
      <w:proofErr w:type="spellStart"/>
      <w:r w:rsidRPr="00AA7511">
        <w:t>unutrašnjih</w:t>
      </w:r>
      <w:proofErr w:type="spellEnd"/>
      <w:r w:rsidRPr="00AA7511">
        <w:t xml:space="preserve"> </w:t>
      </w:r>
      <w:proofErr w:type="spellStart"/>
      <w:r w:rsidRPr="00AA7511">
        <w:t>poslova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posebna</w:t>
      </w:r>
      <w:proofErr w:type="spellEnd"/>
      <w:r w:rsidRPr="00AA7511">
        <w:t xml:space="preserve"> </w:t>
      </w:r>
      <w:proofErr w:type="spellStart"/>
      <w:r w:rsidRPr="00AA7511">
        <w:t>odeljenja</w:t>
      </w:r>
      <w:proofErr w:type="spellEnd"/>
      <w:r w:rsidRPr="00AA7511">
        <w:t xml:space="preserve"> za </w:t>
      </w:r>
      <w:proofErr w:type="spellStart"/>
      <w:r w:rsidRPr="00AA7511">
        <w:t>suzbijanje</w:t>
      </w:r>
      <w:proofErr w:type="spellEnd"/>
      <w:r w:rsidRPr="00AA7511">
        <w:t xml:space="preserve"> </w:t>
      </w:r>
      <w:proofErr w:type="spellStart"/>
      <w:r w:rsidRPr="00AA7511">
        <w:t>korupcije</w:t>
      </w:r>
      <w:proofErr w:type="spellEnd"/>
      <w:r w:rsidRPr="00AA7511">
        <w:t xml:space="preserve"> </w:t>
      </w:r>
      <w:proofErr w:type="spellStart"/>
      <w:r w:rsidRPr="00AA7511">
        <w:t>Višeg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u </w:t>
      </w:r>
      <w:proofErr w:type="spellStart"/>
      <w:r w:rsidRPr="00AA7511">
        <w:t>Beogradu</w:t>
      </w:r>
      <w:proofErr w:type="spellEnd"/>
      <w:r w:rsidRPr="00AA7511">
        <w:t xml:space="preserve">, </w:t>
      </w:r>
      <w:proofErr w:type="spellStart"/>
      <w:r w:rsidRPr="00AA7511">
        <w:t>Kraljevu</w:t>
      </w:r>
      <w:proofErr w:type="spellEnd"/>
      <w:r w:rsidRPr="00AA7511">
        <w:t xml:space="preserve">, </w:t>
      </w:r>
      <w:proofErr w:type="spellStart"/>
      <w:r w:rsidRPr="00AA7511">
        <w:t>Nišu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Novom</w:t>
      </w:r>
      <w:proofErr w:type="spellEnd"/>
      <w:r w:rsidRPr="00AA7511">
        <w:t xml:space="preserve"> Sadu </w:t>
      </w:r>
      <w:proofErr w:type="spellStart"/>
      <w:r w:rsidRPr="00AA7511">
        <w:t>počinju</w:t>
      </w:r>
      <w:proofErr w:type="spellEnd"/>
      <w:r w:rsidRPr="00AA7511">
        <w:t xml:space="preserve"> </w:t>
      </w:r>
      <w:proofErr w:type="spellStart"/>
      <w:r w:rsidRPr="00AA7511">
        <w:t>sa</w:t>
      </w:r>
      <w:proofErr w:type="spellEnd"/>
      <w:r w:rsidRPr="00AA7511">
        <w:t xml:space="preserve"> </w:t>
      </w:r>
      <w:proofErr w:type="spellStart"/>
      <w:r w:rsidRPr="00AA7511">
        <w:t>radom</w:t>
      </w:r>
      <w:proofErr w:type="spellEnd"/>
      <w:r w:rsidRPr="00AA7511">
        <w:t xml:space="preserve"> </w:t>
      </w:r>
      <w:proofErr w:type="spellStart"/>
      <w:r w:rsidRPr="00AA7511">
        <w:t>danom</w:t>
      </w:r>
      <w:proofErr w:type="spellEnd"/>
      <w:r w:rsidRPr="00AA7511">
        <w:t xml:space="preserve"> </w:t>
      </w:r>
      <w:proofErr w:type="spellStart"/>
      <w:r w:rsidRPr="00AA7511">
        <w:t>početka</w:t>
      </w:r>
      <w:proofErr w:type="spellEnd"/>
      <w:r w:rsidRPr="00AA7511">
        <w:t xml:space="preserve"> </w:t>
      </w:r>
      <w:proofErr w:type="spellStart"/>
      <w:r w:rsidRPr="00AA7511">
        <w:t>primene</w:t>
      </w:r>
      <w:proofErr w:type="spellEnd"/>
      <w:r w:rsidRPr="00AA7511">
        <w:t xml:space="preserve">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>.</w:t>
      </w:r>
    </w:p>
    <w:p w14:paraId="78B40F32" w14:textId="77777777" w:rsidR="00AA7511" w:rsidRPr="00AA7511" w:rsidRDefault="00AA7511" w:rsidP="00AA7511">
      <w:pPr>
        <w:jc w:val="center"/>
        <w:rPr>
          <w:b/>
          <w:bCs/>
        </w:rPr>
      </w:pPr>
      <w:bookmarkStart w:id="62" w:name="str_35"/>
      <w:bookmarkEnd w:id="62"/>
      <w:r w:rsidRPr="00AA7511">
        <w:rPr>
          <w:b/>
          <w:bCs/>
        </w:rPr>
        <w:t xml:space="preserve">Rad </w:t>
      </w:r>
      <w:proofErr w:type="spellStart"/>
      <w:r w:rsidRPr="00AA7511">
        <w:rPr>
          <w:b/>
          <w:bCs/>
        </w:rPr>
        <w:t>Bezbednosno-informativne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agencije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i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Vojnobezbednosne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agencije</w:t>
      </w:r>
      <w:proofErr w:type="spellEnd"/>
    </w:p>
    <w:p w14:paraId="2EB7E2E8" w14:textId="77777777" w:rsidR="00AA7511" w:rsidRPr="00AA7511" w:rsidRDefault="00AA7511" w:rsidP="00AA7511">
      <w:pPr>
        <w:jc w:val="center"/>
        <w:rPr>
          <w:b/>
          <w:bCs/>
        </w:rPr>
      </w:pPr>
      <w:bookmarkStart w:id="63" w:name="clan_29"/>
      <w:bookmarkEnd w:id="63"/>
      <w:proofErr w:type="spellStart"/>
      <w:r w:rsidRPr="00AA7511">
        <w:rPr>
          <w:b/>
          <w:bCs/>
        </w:rPr>
        <w:t>Član</w:t>
      </w:r>
      <w:proofErr w:type="spellEnd"/>
      <w:r w:rsidRPr="00AA7511">
        <w:rPr>
          <w:b/>
          <w:bCs/>
        </w:rPr>
        <w:t xml:space="preserve"> 29</w:t>
      </w:r>
    </w:p>
    <w:p w14:paraId="5F88ADEE" w14:textId="77777777" w:rsidR="00AA7511" w:rsidRPr="00AA7511" w:rsidRDefault="00AA7511" w:rsidP="00AA7511">
      <w:pPr>
        <w:jc w:val="center"/>
      </w:pPr>
      <w:proofErr w:type="spellStart"/>
      <w:r w:rsidRPr="00AA7511">
        <w:t>Nezavisno</w:t>
      </w:r>
      <w:proofErr w:type="spellEnd"/>
      <w:r w:rsidRPr="00AA7511">
        <w:t xml:space="preserve"> od </w:t>
      </w:r>
      <w:proofErr w:type="spellStart"/>
      <w:r w:rsidRPr="00AA7511">
        <w:t>odredaba</w:t>
      </w:r>
      <w:proofErr w:type="spellEnd"/>
      <w:r w:rsidRPr="00AA7511">
        <w:t xml:space="preserve">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 xml:space="preserve">, </w:t>
      </w:r>
      <w:proofErr w:type="spellStart"/>
      <w:r w:rsidRPr="00AA7511">
        <w:t>Bezbednosno-informativna</w:t>
      </w:r>
      <w:proofErr w:type="spellEnd"/>
      <w:r w:rsidRPr="00AA7511">
        <w:t xml:space="preserve"> </w:t>
      </w:r>
      <w:proofErr w:type="spellStart"/>
      <w:r w:rsidRPr="00AA7511">
        <w:t>agencija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Vojnobezbednosna</w:t>
      </w:r>
      <w:proofErr w:type="spellEnd"/>
      <w:r w:rsidRPr="00AA7511">
        <w:t xml:space="preserve"> </w:t>
      </w:r>
      <w:proofErr w:type="spellStart"/>
      <w:r w:rsidRPr="00AA7511">
        <w:t>agencija</w:t>
      </w:r>
      <w:proofErr w:type="spellEnd"/>
      <w:r w:rsidRPr="00AA7511">
        <w:t xml:space="preserve"> </w:t>
      </w:r>
      <w:proofErr w:type="spellStart"/>
      <w:r w:rsidRPr="00AA7511">
        <w:t>nastavljaju</w:t>
      </w:r>
      <w:proofErr w:type="spellEnd"/>
      <w:r w:rsidRPr="00AA7511">
        <w:t xml:space="preserve"> </w:t>
      </w:r>
      <w:proofErr w:type="spellStart"/>
      <w:r w:rsidRPr="00AA7511">
        <w:t>sa</w:t>
      </w:r>
      <w:proofErr w:type="spellEnd"/>
      <w:r w:rsidRPr="00AA7511">
        <w:t xml:space="preserve"> </w:t>
      </w:r>
      <w:proofErr w:type="spellStart"/>
      <w:r w:rsidRPr="00AA7511">
        <w:t>radom</w:t>
      </w:r>
      <w:proofErr w:type="spellEnd"/>
      <w:r w:rsidRPr="00AA7511">
        <w:t xml:space="preserve"> u </w:t>
      </w:r>
      <w:proofErr w:type="spellStart"/>
      <w:r w:rsidRPr="00AA7511">
        <w:t>predmetima</w:t>
      </w:r>
      <w:proofErr w:type="spellEnd"/>
      <w:r w:rsidRPr="00AA7511">
        <w:t xml:space="preserve"> </w:t>
      </w:r>
      <w:proofErr w:type="spellStart"/>
      <w:r w:rsidRPr="00AA7511">
        <w:t>krivičnih</w:t>
      </w:r>
      <w:proofErr w:type="spellEnd"/>
      <w:r w:rsidRPr="00AA7511">
        <w:t xml:space="preserve"> dela </w:t>
      </w:r>
      <w:proofErr w:type="spellStart"/>
      <w:r w:rsidRPr="00AA7511">
        <w:t>organizovanog</w:t>
      </w:r>
      <w:proofErr w:type="spellEnd"/>
      <w:r w:rsidRPr="00AA7511">
        <w:t xml:space="preserve"> </w:t>
      </w:r>
      <w:proofErr w:type="spellStart"/>
      <w:r w:rsidRPr="00AA7511">
        <w:t>kriminala</w:t>
      </w:r>
      <w:proofErr w:type="spellEnd"/>
      <w:r w:rsidRPr="00AA7511">
        <w:t xml:space="preserve">, </w:t>
      </w:r>
      <w:proofErr w:type="spellStart"/>
      <w:r w:rsidRPr="00AA7511">
        <w:t>terorizma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korupcije</w:t>
      </w:r>
      <w:proofErr w:type="spellEnd"/>
      <w:r w:rsidRPr="00AA7511">
        <w:t xml:space="preserve"> </w:t>
      </w:r>
      <w:proofErr w:type="spellStart"/>
      <w:r w:rsidRPr="00AA7511">
        <w:t>određenih</w:t>
      </w:r>
      <w:proofErr w:type="spellEnd"/>
      <w:r w:rsidRPr="00AA7511">
        <w:t xml:space="preserve"> </w:t>
      </w:r>
      <w:proofErr w:type="spellStart"/>
      <w:r w:rsidRPr="00AA7511">
        <w:t>ovim</w:t>
      </w:r>
      <w:proofErr w:type="spellEnd"/>
      <w:r w:rsidRPr="00AA7511">
        <w:t xml:space="preserve"> </w:t>
      </w:r>
      <w:proofErr w:type="spellStart"/>
      <w:r w:rsidRPr="00AA7511">
        <w:t>zakonom</w:t>
      </w:r>
      <w:proofErr w:type="spellEnd"/>
      <w:r w:rsidRPr="00AA7511">
        <w:t xml:space="preserve">, u </w:t>
      </w:r>
      <w:proofErr w:type="spellStart"/>
      <w:r w:rsidRPr="00AA7511">
        <w:t>skladu</w:t>
      </w:r>
      <w:proofErr w:type="spellEnd"/>
      <w:r w:rsidRPr="00AA7511">
        <w:t xml:space="preserve"> </w:t>
      </w:r>
      <w:proofErr w:type="spellStart"/>
      <w:r w:rsidRPr="00AA7511">
        <w:t>sa</w:t>
      </w:r>
      <w:proofErr w:type="spellEnd"/>
      <w:r w:rsidRPr="00AA7511">
        <w:t xml:space="preserve"> </w:t>
      </w:r>
      <w:proofErr w:type="spellStart"/>
      <w:r w:rsidRPr="00AA7511">
        <w:t>nadležnostima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ovlašćenjima</w:t>
      </w:r>
      <w:proofErr w:type="spellEnd"/>
      <w:r w:rsidRPr="00AA7511">
        <w:t xml:space="preserve"> </w:t>
      </w:r>
      <w:proofErr w:type="spellStart"/>
      <w:r w:rsidRPr="00AA7511">
        <w:t>određenim</w:t>
      </w:r>
      <w:proofErr w:type="spellEnd"/>
      <w:r w:rsidRPr="00AA7511">
        <w:t xml:space="preserve"> </w:t>
      </w:r>
      <w:proofErr w:type="spellStart"/>
      <w:r w:rsidRPr="00AA7511">
        <w:t>zakonima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drugim</w:t>
      </w:r>
      <w:proofErr w:type="spellEnd"/>
      <w:r w:rsidRPr="00AA7511">
        <w:t xml:space="preserve"> </w:t>
      </w:r>
      <w:proofErr w:type="spellStart"/>
      <w:r w:rsidRPr="00AA7511">
        <w:t>propisima</w:t>
      </w:r>
      <w:proofErr w:type="spellEnd"/>
      <w:r w:rsidRPr="00AA7511">
        <w:t xml:space="preserve"> </w:t>
      </w:r>
      <w:proofErr w:type="spellStart"/>
      <w:r w:rsidRPr="00AA7511">
        <w:t>kojima</w:t>
      </w:r>
      <w:proofErr w:type="spellEnd"/>
      <w:r w:rsidRPr="00AA7511">
        <w:t xml:space="preserve"> se </w:t>
      </w:r>
      <w:proofErr w:type="spellStart"/>
      <w:r w:rsidRPr="00AA7511">
        <w:t>uređuje</w:t>
      </w:r>
      <w:proofErr w:type="spellEnd"/>
      <w:r w:rsidRPr="00AA7511">
        <w:t xml:space="preserve"> rad </w:t>
      </w:r>
      <w:proofErr w:type="spellStart"/>
      <w:r w:rsidRPr="00AA7511">
        <w:t>ovih</w:t>
      </w:r>
      <w:proofErr w:type="spellEnd"/>
      <w:r w:rsidRPr="00AA7511">
        <w:t xml:space="preserve"> </w:t>
      </w:r>
      <w:proofErr w:type="spellStart"/>
      <w:r w:rsidRPr="00AA7511">
        <w:t>agencija</w:t>
      </w:r>
      <w:proofErr w:type="spellEnd"/>
      <w:r w:rsidRPr="00AA7511">
        <w:t xml:space="preserve">, </w:t>
      </w:r>
      <w:proofErr w:type="spellStart"/>
      <w:r w:rsidRPr="00AA7511">
        <w:t>kao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zakonom</w:t>
      </w:r>
      <w:proofErr w:type="spellEnd"/>
      <w:r w:rsidRPr="00AA7511">
        <w:t xml:space="preserve"> </w:t>
      </w:r>
      <w:proofErr w:type="spellStart"/>
      <w:r w:rsidRPr="00AA7511">
        <w:t>kojim</w:t>
      </w:r>
      <w:proofErr w:type="spellEnd"/>
      <w:r w:rsidRPr="00AA7511">
        <w:t xml:space="preserve"> se </w:t>
      </w:r>
      <w:proofErr w:type="spellStart"/>
      <w:r w:rsidRPr="00AA7511">
        <w:t>uređuje</w:t>
      </w:r>
      <w:proofErr w:type="spellEnd"/>
      <w:r w:rsidRPr="00AA7511">
        <w:t xml:space="preserve"> </w:t>
      </w:r>
      <w:proofErr w:type="spellStart"/>
      <w:r w:rsidRPr="00AA7511">
        <w:t>krivični</w:t>
      </w:r>
      <w:proofErr w:type="spellEnd"/>
      <w:r w:rsidRPr="00AA7511">
        <w:t xml:space="preserve"> </w:t>
      </w:r>
      <w:proofErr w:type="spellStart"/>
      <w:r w:rsidRPr="00AA7511">
        <w:t>postupak</w:t>
      </w:r>
      <w:proofErr w:type="spellEnd"/>
      <w:r w:rsidRPr="00AA7511">
        <w:t>.</w:t>
      </w:r>
    </w:p>
    <w:p w14:paraId="19856086" w14:textId="77777777" w:rsidR="00AA7511" w:rsidRPr="00AA7511" w:rsidRDefault="00AA7511" w:rsidP="00AA7511">
      <w:pPr>
        <w:jc w:val="center"/>
        <w:rPr>
          <w:b/>
          <w:bCs/>
        </w:rPr>
      </w:pPr>
      <w:bookmarkStart w:id="64" w:name="str_36"/>
      <w:bookmarkEnd w:id="64"/>
      <w:proofErr w:type="spellStart"/>
      <w:r w:rsidRPr="00AA7511">
        <w:rPr>
          <w:b/>
          <w:bCs/>
        </w:rPr>
        <w:t>Započeti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postupci</w:t>
      </w:r>
      <w:proofErr w:type="spellEnd"/>
    </w:p>
    <w:p w14:paraId="2CD4BF16" w14:textId="77777777" w:rsidR="00AA7511" w:rsidRPr="00AA7511" w:rsidRDefault="00AA7511" w:rsidP="00AA7511">
      <w:pPr>
        <w:jc w:val="center"/>
        <w:rPr>
          <w:b/>
          <w:bCs/>
        </w:rPr>
      </w:pPr>
      <w:bookmarkStart w:id="65" w:name="clan_30"/>
      <w:bookmarkEnd w:id="65"/>
      <w:proofErr w:type="spellStart"/>
      <w:r w:rsidRPr="00AA7511">
        <w:rPr>
          <w:b/>
          <w:bCs/>
        </w:rPr>
        <w:t>Član</w:t>
      </w:r>
      <w:proofErr w:type="spellEnd"/>
      <w:r w:rsidRPr="00AA7511">
        <w:rPr>
          <w:b/>
          <w:bCs/>
        </w:rPr>
        <w:t xml:space="preserve"> 30</w:t>
      </w:r>
    </w:p>
    <w:p w14:paraId="78B370A0" w14:textId="77777777" w:rsidR="00AA7511" w:rsidRPr="00AA7511" w:rsidRDefault="00AA7511" w:rsidP="00AA7511">
      <w:pPr>
        <w:jc w:val="center"/>
      </w:pPr>
      <w:proofErr w:type="spellStart"/>
      <w:r w:rsidRPr="00AA7511">
        <w:t>Krivični</w:t>
      </w:r>
      <w:proofErr w:type="spellEnd"/>
      <w:r w:rsidRPr="00AA7511">
        <w:t xml:space="preserve"> </w:t>
      </w:r>
      <w:proofErr w:type="spellStart"/>
      <w:r w:rsidRPr="00AA7511">
        <w:t>postupci</w:t>
      </w:r>
      <w:proofErr w:type="spellEnd"/>
      <w:r w:rsidRPr="00AA7511">
        <w:t xml:space="preserve"> </w:t>
      </w:r>
      <w:proofErr w:type="spellStart"/>
      <w:r w:rsidRPr="00AA7511">
        <w:t>pokrenuti</w:t>
      </w:r>
      <w:proofErr w:type="spellEnd"/>
      <w:r w:rsidRPr="00AA7511">
        <w:t xml:space="preserve"> </w:t>
      </w:r>
      <w:proofErr w:type="spellStart"/>
      <w:r w:rsidRPr="00AA7511">
        <w:t>zbog</w:t>
      </w:r>
      <w:proofErr w:type="spellEnd"/>
      <w:r w:rsidRPr="00AA7511">
        <w:t xml:space="preserve"> </w:t>
      </w:r>
      <w:proofErr w:type="spellStart"/>
      <w:r w:rsidRPr="00AA7511">
        <w:t>krivičnih</w:t>
      </w:r>
      <w:proofErr w:type="spellEnd"/>
      <w:r w:rsidRPr="00AA7511">
        <w:t xml:space="preserve"> dela </w:t>
      </w:r>
      <w:proofErr w:type="spellStart"/>
      <w:r w:rsidRPr="00AA7511">
        <w:t>iz</w:t>
      </w:r>
      <w:proofErr w:type="spellEnd"/>
      <w:r w:rsidRPr="00AA7511">
        <w:t xml:space="preserve"> </w:t>
      </w:r>
      <w:proofErr w:type="spellStart"/>
      <w:r w:rsidRPr="00AA7511">
        <w:t>člana</w:t>
      </w:r>
      <w:proofErr w:type="spellEnd"/>
      <w:r w:rsidRPr="00AA7511">
        <w:t xml:space="preserve"> 2.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 xml:space="preserve"> </w:t>
      </w:r>
      <w:proofErr w:type="spellStart"/>
      <w:r w:rsidRPr="00AA7511">
        <w:t>okončaće</w:t>
      </w:r>
      <w:proofErr w:type="spellEnd"/>
      <w:r w:rsidRPr="00AA7511">
        <w:t xml:space="preserve"> se pred </w:t>
      </w:r>
      <w:proofErr w:type="spellStart"/>
      <w:r w:rsidRPr="00AA7511">
        <w:t>javnim</w:t>
      </w:r>
      <w:proofErr w:type="spellEnd"/>
      <w:r w:rsidRPr="00AA7511">
        <w:t xml:space="preserve"> </w:t>
      </w:r>
      <w:proofErr w:type="spellStart"/>
      <w:r w:rsidRPr="00AA7511">
        <w:t>tužilaštvom</w:t>
      </w:r>
      <w:proofErr w:type="spellEnd"/>
      <w:r w:rsidRPr="00AA7511">
        <w:t xml:space="preserve"> </w:t>
      </w:r>
      <w:proofErr w:type="spellStart"/>
      <w:r w:rsidRPr="00AA7511">
        <w:t>ili</w:t>
      </w:r>
      <w:proofErr w:type="spellEnd"/>
      <w:r w:rsidRPr="00AA7511">
        <w:t xml:space="preserve"> pred </w:t>
      </w:r>
      <w:proofErr w:type="spellStart"/>
      <w:r w:rsidRPr="00AA7511">
        <w:t>stvarno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mesno</w:t>
      </w:r>
      <w:proofErr w:type="spellEnd"/>
      <w:r w:rsidRPr="00AA7511">
        <w:t xml:space="preserve"> </w:t>
      </w:r>
      <w:proofErr w:type="spellStart"/>
      <w:r w:rsidRPr="00AA7511">
        <w:t>nadležnim</w:t>
      </w:r>
      <w:proofErr w:type="spellEnd"/>
      <w:r w:rsidRPr="00AA7511">
        <w:t xml:space="preserve"> </w:t>
      </w:r>
      <w:proofErr w:type="spellStart"/>
      <w:r w:rsidRPr="00AA7511">
        <w:t>sudom</w:t>
      </w:r>
      <w:proofErr w:type="spellEnd"/>
      <w:r w:rsidRPr="00AA7511">
        <w:t xml:space="preserve">, </w:t>
      </w:r>
      <w:proofErr w:type="spellStart"/>
      <w:r w:rsidRPr="00AA7511">
        <w:t>odnosno</w:t>
      </w:r>
      <w:proofErr w:type="spellEnd"/>
      <w:r w:rsidRPr="00AA7511">
        <w:t xml:space="preserve"> </w:t>
      </w:r>
      <w:proofErr w:type="spellStart"/>
      <w:r w:rsidRPr="00AA7511">
        <w:t>odeljenjem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</w:t>
      </w:r>
      <w:proofErr w:type="spellStart"/>
      <w:r w:rsidRPr="00AA7511">
        <w:t>koje</w:t>
      </w:r>
      <w:proofErr w:type="spellEnd"/>
      <w:r w:rsidRPr="00AA7511">
        <w:t xml:space="preserve"> je </w:t>
      </w:r>
      <w:proofErr w:type="spellStart"/>
      <w:r w:rsidRPr="00AA7511">
        <w:t>bilo</w:t>
      </w:r>
      <w:proofErr w:type="spellEnd"/>
      <w:r w:rsidRPr="00AA7511">
        <w:t xml:space="preserve"> </w:t>
      </w:r>
      <w:proofErr w:type="spellStart"/>
      <w:r w:rsidRPr="00AA7511">
        <w:t>funkcionalno</w:t>
      </w:r>
      <w:proofErr w:type="spellEnd"/>
      <w:r w:rsidRPr="00AA7511">
        <w:t xml:space="preserve"> </w:t>
      </w:r>
      <w:proofErr w:type="spellStart"/>
      <w:r w:rsidRPr="00AA7511">
        <w:t>nadležno</w:t>
      </w:r>
      <w:proofErr w:type="spellEnd"/>
      <w:r w:rsidRPr="00AA7511">
        <w:t xml:space="preserve"> pre dana </w:t>
      </w:r>
      <w:proofErr w:type="spellStart"/>
      <w:r w:rsidRPr="00AA7511">
        <w:t>početka</w:t>
      </w:r>
      <w:proofErr w:type="spellEnd"/>
      <w:r w:rsidRPr="00AA7511">
        <w:t xml:space="preserve"> </w:t>
      </w:r>
      <w:proofErr w:type="spellStart"/>
      <w:r w:rsidRPr="00AA7511">
        <w:t>primene</w:t>
      </w:r>
      <w:proofErr w:type="spellEnd"/>
      <w:r w:rsidRPr="00AA7511">
        <w:t xml:space="preserve">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>.</w:t>
      </w:r>
    </w:p>
    <w:p w14:paraId="16F4AED3" w14:textId="77777777" w:rsidR="00AA7511" w:rsidRPr="00AA7511" w:rsidRDefault="00AA7511" w:rsidP="00AA7511">
      <w:pPr>
        <w:jc w:val="center"/>
        <w:rPr>
          <w:b/>
          <w:bCs/>
        </w:rPr>
      </w:pPr>
      <w:bookmarkStart w:id="66" w:name="str_37"/>
      <w:bookmarkEnd w:id="66"/>
      <w:proofErr w:type="spellStart"/>
      <w:r w:rsidRPr="00AA7511">
        <w:rPr>
          <w:b/>
          <w:bCs/>
        </w:rPr>
        <w:t>Rok</w:t>
      </w:r>
      <w:proofErr w:type="spellEnd"/>
      <w:r w:rsidRPr="00AA7511">
        <w:rPr>
          <w:b/>
          <w:bCs/>
        </w:rPr>
        <w:t xml:space="preserve"> za </w:t>
      </w:r>
      <w:proofErr w:type="spellStart"/>
      <w:r w:rsidRPr="00AA7511">
        <w:rPr>
          <w:b/>
          <w:bCs/>
        </w:rPr>
        <w:t>donošenje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podzakonskog</w:t>
      </w:r>
      <w:proofErr w:type="spellEnd"/>
      <w:r w:rsidRPr="00AA7511">
        <w:rPr>
          <w:b/>
          <w:bCs/>
        </w:rPr>
        <w:t xml:space="preserve"> </w:t>
      </w:r>
      <w:proofErr w:type="spellStart"/>
      <w:r w:rsidRPr="00AA7511">
        <w:rPr>
          <w:b/>
          <w:bCs/>
        </w:rPr>
        <w:t>propisa</w:t>
      </w:r>
      <w:proofErr w:type="spellEnd"/>
    </w:p>
    <w:p w14:paraId="43E3A281" w14:textId="77777777" w:rsidR="00AA7511" w:rsidRPr="00AA7511" w:rsidRDefault="00AA7511" w:rsidP="00AA7511">
      <w:pPr>
        <w:jc w:val="center"/>
        <w:rPr>
          <w:b/>
          <w:bCs/>
        </w:rPr>
      </w:pPr>
      <w:bookmarkStart w:id="67" w:name="clan_31"/>
      <w:bookmarkEnd w:id="67"/>
      <w:proofErr w:type="spellStart"/>
      <w:r w:rsidRPr="00AA7511">
        <w:rPr>
          <w:b/>
          <w:bCs/>
        </w:rPr>
        <w:t>Član</w:t>
      </w:r>
      <w:proofErr w:type="spellEnd"/>
      <w:r w:rsidRPr="00AA7511">
        <w:rPr>
          <w:b/>
          <w:bCs/>
        </w:rPr>
        <w:t xml:space="preserve"> 31</w:t>
      </w:r>
    </w:p>
    <w:p w14:paraId="0EDDFE24" w14:textId="77777777" w:rsidR="00AA7511" w:rsidRPr="00AA7511" w:rsidRDefault="00AA7511" w:rsidP="00AA7511">
      <w:pPr>
        <w:jc w:val="center"/>
      </w:pPr>
      <w:proofErr w:type="spellStart"/>
      <w:r w:rsidRPr="00AA7511">
        <w:t>Podzakonski</w:t>
      </w:r>
      <w:proofErr w:type="spellEnd"/>
      <w:r w:rsidRPr="00AA7511">
        <w:t xml:space="preserve"> </w:t>
      </w:r>
      <w:proofErr w:type="spellStart"/>
      <w:r w:rsidRPr="00AA7511">
        <w:t>akti</w:t>
      </w:r>
      <w:proofErr w:type="spellEnd"/>
      <w:r w:rsidRPr="00AA7511">
        <w:t xml:space="preserve"> </w:t>
      </w:r>
      <w:proofErr w:type="spellStart"/>
      <w:r w:rsidRPr="00AA7511">
        <w:t>predviđeni</w:t>
      </w:r>
      <w:proofErr w:type="spellEnd"/>
      <w:r w:rsidRPr="00AA7511">
        <w:t xml:space="preserve"> </w:t>
      </w:r>
      <w:proofErr w:type="spellStart"/>
      <w:r w:rsidRPr="00AA7511">
        <w:t>ovim</w:t>
      </w:r>
      <w:proofErr w:type="spellEnd"/>
      <w:r w:rsidRPr="00AA7511">
        <w:t xml:space="preserve"> </w:t>
      </w:r>
      <w:proofErr w:type="spellStart"/>
      <w:r w:rsidRPr="00AA7511">
        <w:t>zakonom</w:t>
      </w:r>
      <w:proofErr w:type="spellEnd"/>
      <w:r w:rsidRPr="00AA7511">
        <w:t xml:space="preserve"> </w:t>
      </w:r>
      <w:proofErr w:type="spellStart"/>
      <w:r w:rsidRPr="00AA7511">
        <w:t>doneće</w:t>
      </w:r>
      <w:proofErr w:type="spellEnd"/>
      <w:r w:rsidRPr="00AA7511">
        <w:t xml:space="preserve"> se do dana </w:t>
      </w:r>
      <w:proofErr w:type="spellStart"/>
      <w:r w:rsidRPr="00AA7511">
        <w:t>početka</w:t>
      </w:r>
      <w:proofErr w:type="spellEnd"/>
      <w:r w:rsidRPr="00AA7511">
        <w:t xml:space="preserve"> </w:t>
      </w:r>
      <w:proofErr w:type="spellStart"/>
      <w:r w:rsidRPr="00AA7511">
        <w:t>primene</w:t>
      </w:r>
      <w:proofErr w:type="spellEnd"/>
      <w:r w:rsidRPr="00AA7511">
        <w:t xml:space="preserve">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>.</w:t>
      </w:r>
    </w:p>
    <w:p w14:paraId="756B654B" w14:textId="77777777" w:rsidR="00AA7511" w:rsidRPr="00AA7511" w:rsidRDefault="00AA7511" w:rsidP="00AA7511">
      <w:pPr>
        <w:jc w:val="center"/>
      </w:pPr>
      <w:r w:rsidRPr="00AA7511">
        <w:t xml:space="preserve">Do </w:t>
      </w:r>
      <w:proofErr w:type="spellStart"/>
      <w:r w:rsidRPr="00AA7511">
        <w:t>donošenja</w:t>
      </w:r>
      <w:proofErr w:type="spellEnd"/>
      <w:r w:rsidRPr="00AA7511">
        <w:t xml:space="preserve"> </w:t>
      </w:r>
      <w:proofErr w:type="spellStart"/>
      <w:r w:rsidRPr="00AA7511">
        <w:t>akata</w:t>
      </w:r>
      <w:proofErr w:type="spellEnd"/>
      <w:r w:rsidRPr="00AA7511">
        <w:t xml:space="preserve"> </w:t>
      </w:r>
      <w:proofErr w:type="spellStart"/>
      <w:r w:rsidRPr="00AA7511">
        <w:t>predviđenih</w:t>
      </w:r>
      <w:proofErr w:type="spellEnd"/>
      <w:r w:rsidRPr="00AA7511">
        <w:t xml:space="preserve"> </w:t>
      </w:r>
      <w:proofErr w:type="spellStart"/>
      <w:r w:rsidRPr="00AA7511">
        <w:t>ovim</w:t>
      </w:r>
      <w:proofErr w:type="spellEnd"/>
      <w:r w:rsidRPr="00AA7511">
        <w:t xml:space="preserve"> </w:t>
      </w:r>
      <w:proofErr w:type="spellStart"/>
      <w:r w:rsidRPr="00AA7511">
        <w:t>zakonom</w:t>
      </w:r>
      <w:proofErr w:type="spellEnd"/>
      <w:r w:rsidRPr="00AA7511">
        <w:t xml:space="preserve"> </w:t>
      </w:r>
      <w:proofErr w:type="spellStart"/>
      <w:r w:rsidRPr="00AA7511">
        <w:t>primenjuju</w:t>
      </w:r>
      <w:proofErr w:type="spellEnd"/>
      <w:r w:rsidRPr="00AA7511">
        <w:t xml:space="preserve"> se </w:t>
      </w:r>
      <w:proofErr w:type="spellStart"/>
      <w:r w:rsidRPr="00AA7511">
        <w:t>akti</w:t>
      </w:r>
      <w:proofErr w:type="spellEnd"/>
      <w:r w:rsidRPr="00AA7511">
        <w:t xml:space="preserve"> </w:t>
      </w:r>
      <w:proofErr w:type="spellStart"/>
      <w:r w:rsidRPr="00AA7511">
        <w:t>doneti</w:t>
      </w:r>
      <w:proofErr w:type="spellEnd"/>
      <w:r w:rsidRPr="00AA7511">
        <w:t xml:space="preserve"> </w:t>
      </w:r>
      <w:proofErr w:type="spellStart"/>
      <w:r w:rsidRPr="00AA7511">
        <w:t>prema</w:t>
      </w:r>
      <w:proofErr w:type="spellEnd"/>
      <w:r w:rsidRPr="00AA7511">
        <w:t xml:space="preserve"> </w:t>
      </w:r>
      <w:proofErr w:type="spellStart"/>
      <w:r w:rsidRPr="00AA7511">
        <w:t>odredbama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 xml:space="preserve"> o </w:t>
      </w:r>
      <w:proofErr w:type="spellStart"/>
      <w:r w:rsidRPr="00AA7511">
        <w:t>organizaciji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nadležnosti</w:t>
      </w:r>
      <w:proofErr w:type="spellEnd"/>
      <w:r w:rsidRPr="00AA7511">
        <w:t xml:space="preserve"> </w:t>
      </w:r>
      <w:proofErr w:type="spellStart"/>
      <w:r w:rsidRPr="00AA7511">
        <w:t>državnih</w:t>
      </w:r>
      <w:proofErr w:type="spellEnd"/>
      <w:r w:rsidRPr="00AA7511">
        <w:t xml:space="preserve"> organa u </w:t>
      </w:r>
      <w:proofErr w:type="spellStart"/>
      <w:r w:rsidRPr="00AA7511">
        <w:t>suzbijanju</w:t>
      </w:r>
      <w:proofErr w:type="spellEnd"/>
      <w:r w:rsidRPr="00AA7511">
        <w:t xml:space="preserve"> </w:t>
      </w:r>
      <w:proofErr w:type="spellStart"/>
      <w:r w:rsidRPr="00AA7511">
        <w:t>organizovanog</w:t>
      </w:r>
      <w:proofErr w:type="spellEnd"/>
      <w:r w:rsidRPr="00AA7511">
        <w:t xml:space="preserve"> </w:t>
      </w:r>
      <w:proofErr w:type="spellStart"/>
      <w:r w:rsidRPr="00AA7511">
        <w:t>kriminala</w:t>
      </w:r>
      <w:proofErr w:type="spellEnd"/>
      <w:r w:rsidRPr="00AA7511">
        <w:t xml:space="preserve">, </w:t>
      </w:r>
      <w:proofErr w:type="spellStart"/>
      <w:r w:rsidRPr="00AA7511">
        <w:t>korupcije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drugih</w:t>
      </w:r>
      <w:proofErr w:type="spellEnd"/>
      <w:r w:rsidRPr="00AA7511">
        <w:t xml:space="preserve"> </w:t>
      </w:r>
      <w:proofErr w:type="spellStart"/>
      <w:r w:rsidRPr="00AA7511">
        <w:t>posebno</w:t>
      </w:r>
      <w:proofErr w:type="spellEnd"/>
      <w:r w:rsidRPr="00AA7511">
        <w:t xml:space="preserve"> </w:t>
      </w:r>
      <w:proofErr w:type="spellStart"/>
      <w:r w:rsidRPr="00AA7511">
        <w:t>teških</w:t>
      </w:r>
      <w:proofErr w:type="spellEnd"/>
      <w:r w:rsidRPr="00AA7511">
        <w:t xml:space="preserve"> </w:t>
      </w:r>
      <w:proofErr w:type="spellStart"/>
      <w:r w:rsidRPr="00AA7511">
        <w:t>krivičnih</w:t>
      </w:r>
      <w:proofErr w:type="spellEnd"/>
      <w:r w:rsidRPr="00AA7511">
        <w:t xml:space="preserve"> dela ("</w:t>
      </w:r>
      <w:proofErr w:type="spellStart"/>
      <w:r w:rsidRPr="00AA7511">
        <w:t>Službeni</w:t>
      </w:r>
      <w:proofErr w:type="spellEnd"/>
      <w:r w:rsidRPr="00AA7511">
        <w:t xml:space="preserve"> </w:t>
      </w:r>
      <w:proofErr w:type="spellStart"/>
      <w:r w:rsidRPr="00AA7511">
        <w:t>glasnik</w:t>
      </w:r>
      <w:proofErr w:type="spellEnd"/>
      <w:r w:rsidRPr="00AA7511">
        <w:t xml:space="preserve"> RS", br. 42/02, 27/03, 39/03, 67/03, 29/04, 58/04 - dr. </w:t>
      </w:r>
      <w:proofErr w:type="spellStart"/>
      <w:r w:rsidRPr="00AA7511">
        <w:t>zakon</w:t>
      </w:r>
      <w:proofErr w:type="spellEnd"/>
      <w:r w:rsidRPr="00AA7511">
        <w:t xml:space="preserve">, 45/05, 61/05, 72/09, 72/11 - dr. </w:t>
      </w:r>
      <w:proofErr w:type="spellStart"/>
      <w:r w:rsidRPr="00AA7511">
        <w:t>zakon</w:t>
      </w:r>
      <w:proofErr w:type="spellEnd"/>
      <w:r w:rsidRPr="00AA7511">
        <w:t xml:space="preserve">, 101/11 - dr. </w:t>
      </w:r>
      <w:proofErr w:type="spellStart"/>
      <w:r w:rsidRPr="00AA7511">
        <w:t>zakon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32/13), </w:t>
      </w:r>
      <w:proofErr w:type="spellStart"/>
      <w:r w:rsidRPr="00AA7511">
        <w:t>ako</w:t>
      </w:r>
      <w:proofErr w:type="spellEnd"/>
      <w:r w:rsidRPr="00AA7511">
        <w:t xml:space="preserve"> </w:t>
      </w:r>
      <w:proofErr w:type="spellStart"/>
      <w:r w:rsidRPr="00AA7511">
        <w:t>nisu</w:t>
      </w:r>
      <w:proofErr w:type="spellEnd"/>
      <w:r w:rsidRPr="00AA7511">
        <w:t xml:space="preserve"> u </w:t>
      </w:r>
      <w:proofErr w:type="spellStart"/>
      <w:r w:rsidRPr="00AA7511">
        <w:t>suprotnosti</w:t>
      </w:r>
      <w:proofErr w:type="spellEnd"/>
      <w:r w:rsidRPr="00AA7511">
        <w:t xml:space="preserve"> </w:t>
      </w:r>
      <w:proofErr w:type="spellStart"/>
      <w:r w:rsidRPr="00AA7511">
        <w:t>sa</w:t>
      </w:r>
      <w:proofErr w:type="spellEnd"/>
      <w:r w:rsidRPr="00AA7511">
        <w:t xml:space="preserve"> </w:t>
      </w:r>
      <w:proofErr w:type="spellStart"/>
      <w:r w:rsidRPr="00AA7511">
        <w:t>ovim</w:t>
      </w:r>
      <w:proofErr w:type="spellEnd"/>
      <w:r w:rsidRPr="00AA7511">
        <w:t xml:space="preserve"> </w:t>
      </w:r>
      <w:proofErr w:type="spellStart"/>
      <w:r w:rsidRPr="00AA7511">
        <w:t>zakonom</w:t>
      </w:r>
      <w:proofErr w:type="spellEnd"/>
      <w:r w:rsidRPr="00AA7511">
        <w:t>.</w:t>
      </w:r>
    </w:p>
    <w:p w14:paraId="3419F39F" w14:textId="77777777" w:rsidR="00AA7511" w:rsidRPr="00AA7511" w:rsidRDefault="00AA7511" w:rsidP="00AA7511">
      <w:pPr>
        <w:jc w:val="center"/>
        <w:rPr>
          <w:b/>
          <w:bCs/>
          <w:lang w:val="fr-FR"/>
        </w:rPr>
      </w:pPr>
      <w:bookmarkStart w:id="68" w:name="str_38"/>
      <w:bookmarkEnd w:id="68"/>
      <w:proofErr w:type="spellStart"/>
      <w:r w:rsidRPr="00AA7511">
        <w:rPr>
          <w:b/>
          <w:bCs/>
          <w:lang w:val="fr-FR"/>
        </w:rPr>
        <w:t>Prestanak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važenja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ranijeg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zakona</w:t>
      </w:r>
      <w:proofErr w:type="spellEnd"/>
    </w:p>
    <w:p w14:paraId="62A3DA86" w14:textId="77777777" w:rsidR="00AA7511" w:rsidRPr="00AA7511" w:rsidRDefault="00AA7511" w:rsidP="00AA7511">
      <w:pPr>
        <w:jc w:val="center"/>
        <w:rPr>
          <w:b/>
          <w:bCs/>
          <w:lang w:val="fr-FR"/>
        </w:rPr>
      </w:pPr>
      <w:bookmarkStart w:id="69" w:name="clan_32"/>
      <w:bookmarkEnd w:id="69"/>
      <w:proofErr w:type="spellStart"/>
      <w:r w:rsidRPr="00AA7511">
        <w:rPr>
          <w:b/>
          <w:bCs/>
          <w:lang w:val="fr-FR"/>
        </w:rPr>
        <w:t>Član</w:t>
      </w:r>
      <w:proofErr w:type="spellEnd"/>
      <w:r w:rsidRPr="00AA7511">
        <w:rPr>
          <w:b/>
          <w:bCs/>
          <w:lang w:val="fr-FR"/>
        </w:rPr>
        <w:t xml:space="preserve"> 32</w:t>
      </w:r>
    </w:p>
    <w:p w14:paraId="4303369F" w14:textId="77777777" w:rsidR="00AA7511" w:rsidRPr="00AA7511" w:rsidRDefault="00AA7511" w:rsidP="00AA7511">
      <w:pPr>
        <w:jc w:val="center"/>
        <w:rPr>
          <w:lang w:val="fr-FR"/>
        </w:rPr>
      </w:pPr>
      <w:proofErr w:type="spellStart"/>
      <w:r w:rsidRPr="00AA7511">
        <w:rPr>
          <w:lang w:val="fr-FR"/>
        </w:rPr>
        <w:t>Danom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početka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primene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ovog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zakona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prestaje</w:t>
      </w:r>
      <w:proofErr w:type="spellEnd"/>
      <w:r w:rsidRPr="00AA7511">
        <w:rPr>
          <w:lang w:val="fr-FR"/>
        </w:rPr>
        <w:t xml:space="preserve"> da </w:t>
      </w:r>
      <w:proofErr w:type="spellStart"/>
      <w:r w:rsidRPr="00AA7511">
        <w:rPr>
          <w:lang w:val="fr-FR"/>
        </w:rPr>
        <w:t>važi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Zakon</w:t>
      </w:r>
      <w:proofErr w:type="spellEnd"/>
      <w:r w:rsidRPr="00AA7511">
        <w:rPr>
          <w:lang w:val="fr-FR"/>
        </w:rPr>
        <w:t xml:space="preserve"> o </w:t>
      </w:r>
      <w:proofErr w:type="spellStart"/>
      <w:r w:rsidRPr="00AA7511">
        <w:rPr>
          <w:lang w:val="fr-FR"/>
        </w:rPr>
        <w:t>organizaciji</w:t>
      </w:r>
      <w:proofErr w:type="spellEnd"/>
      <w:r w:rsidRPr="00AA7511">
        <w:rPr>
          <w:lang w:val="fr-FR"/>
        </w:rPr>
        <w:t xml:space="preserve"> i </w:t>
      </w:r>
      <w:proofErr w:type="spellStart"/>
      <w:r w:rsidRPr="00AA7511">
        <w:rPr>
          <w:lang w:val="fr-FR"/>
        </w:rPr>
        <w:t>nadležnosti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državnih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organa</w:t>
      </w:r>
      <w:proofErr w:type="spellEnd"/>
      <w:r w:rsidRPr="00AA7511">
        <w:rPr>
          <w:lang w:val="fr-FR"/>
        </w:rPr>
        <w:t xml:space="preserve"> u </w:t>
      </w:r>
      <w:proofErr w:type="spellStart"/>
      <w:r w:rsidRPr="00AA7511">
        <w:rPr>
          <w:lang w:val="fr-FR"/>
        </w:rPr>
        <w:t>suzbijanju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organizovanog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kriminala</w:t>
      </w:r>
      <w:proofErr w:type="spellEnd"/>
      <w:r w:rsidRPr="00AA7511">
        <w:rPr>
          <w:lang w:val="fr-FR"/>
        </w:rPr>
        <w:t xml:space="preserve">, </w:t>
      </w:r>
      <w:proofErr w:type="spellStart"/>
      <w:r w:rsidRPr="00AA7511">
        <w:rPr>
          <w:lang w:val="fr-FR"/>
        </w:rPr>
        <w:t>korupcije</w:t>
      </w:r>
      <w:proofErr w:type="spellEnd"/>
      <w:r w:rsidRPr="00AA7511">
        <w:rPr>
          <w:lang w:val="fr-FR"/>
        </w:rPr>
        <w:t xml:space="preserve"> i </w:t>
      </w:r>
      <w:proofErr w:type="spellStart"/>
      <w:r w:rsidRPr="00AA7511">
        <w:rPr>
          <w:lang w:val="fr-FR"/>
        </w:rPr>
        <w:t>drugih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posebno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teških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krivičnih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dela</w:t>
      </w:r>
      <w:proofErr w:type="spellEnd"/>
      <w:r w:rsidRPr="00AA7511">
        <w:rPr>
          <w:lang w:val="fr-FR"/>
        </w:rPr>
        <w:t xml:space="preserve"> ("</w:t>
      </w:r>
      <w:proofErr w:type="spellStart"/>
      <w:r w:rsidRPr="00AA7511">
        <w:rPr>
          <w:lang w:val="fr-FR"/>
        </w:rPr>
        <w:t>Službeni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glasnik</w:t>
      </w:r>
      <w:proofErr w:type="spellEnd"/>
      <w:r w:rsidRPr="00AA7511">
        <w:rPr>
          <w:lang w:val="fr-FR"/>
        </w:rPr>
        <w:t xml:space="preserve"> RS", </w:t>
      </w:r>
      <w:proofErr w:type="spellStart"/>
      <w:r w:rsidRPr="00AA7511">
        <w:rPr>
          <w:lang w:val="fr-FR"/>
        </w:rPr>
        <w:t>br.</w:t>
      </w:r>
      <w:proofErr w:type="spellEnd"/>
      <w:r w:rsidRPr="00AA7511">
        <w:rPr>
          <w:lang w:val="fr-FR"/>
        </w:rPr>
        <w:t xml:space="preserve"> 42/02, 27/03, 39/03, 67/03, 29/04, 58/04 - </w:t>
      </w:r>
      <w:proofErr w:type="spellStart"/>
      <w:r w:rsidRPr="00AA7511">
        <w:rPr>
          <w:lang w:val="fr-FR"/>
        </w:rPr>
        <w:t>dr</w:t>
      </w:r>
      <w:proofErr w:type="spellEnd"/>
      <w:r w:rsidRPr="00AA7511">
        <w:rPr>
          <w:lang w:val="fr-FR"/>
        </w:rPr>
        <w:t xml:space="preserve">. </w:t>
      </w:r>
      <w:proofErr w:type="spellStart"/>
      <w:r w:rsidRPr="00AA7511">
        <w:rPr>
          <w:lang w:val="fr-FR"/>
        </w:rPr>
        <w:t>zakon</w:t>
      </w:r>
      <w:proofErr w:type="spellEnd"/>
      <w:r w:rsidRPr="00AA7511">
        <w:rPr>
          <w:lang w:val="fr-FR"/>
        </w:rPr>
        <w:t xml:space="preserve">, 45/05, 61/05, 72/09, 72/11 - </w:t>
      </w:r>
      <w:proofErr w:type="spellStart"/>
      <w:r w:rsidRPr="00AA7511">
        <w:rPr>
          <w:lang w:val="fr-FR"/>
        </w:rPr>
        <w:t>dr</w:t>
      </w:r>
      <w:proofErr w:type="spellEnd"/>
      <w:r w:rsidRPr="00AA7511">
        <w:rPr>
          <w:lang w:val="fr-FR"/>
        </w:rPr>
        <w:t xml:space="preserve">. </w:t>
      </w:r>
      <w:proofErr w:type="spellStart"/>
      <w:r w:rsidRPr="00AA7511">
        <w:rPr>
          <w:lang w:val="fr-FR"/>
        </w:rPr>
        <w:t>zakon</w:t>
      </w:r>
      <w:proofErr w:type="spellEnd"/>
      <w:r w:rsidRPr="00AA7511">
        <w:rPr>
          <w:lang w:val="fr-FR"/>
        </w:rPr>
        <w:t xml:space="preserve">, 101/11 - </w:t>
      </w:r>
      <w:proofErr w:type="spellStart"/>
      <w:r w:rsidRPr="00AA7511">
        <w:rPr>
          <w:lang w:val="fr-FR"/>
        </w:rPr>
        <w:t>dr</w:t>
      </w:r>
      <w:proofErr w:type="spellEnd"/>
      <w:r w:rsidRPr="00AA7511">
        <w:rPr>
          <w:lang w:val="fr-FR"/>
        </w:rPr>
        <w:t xml:space="preserve">. </w:t>
      </w:r>
      <w:proofErr w:type="spellStart"/>
      <w:r w:rsidRPr="00AA7511">
        <w:rPr>
          <w:lang w:val="fr-FR"/>
        </w:rPr>
        <w:t>zakon</w:t>
      </w:r>
      <w:proofErr w:type="spellEnd"/>
      <w:r w:rsidRPr="00AA7511">
        <w:rPr>
          <w:lang w:val="fr-FR"/>
        </w:rPr>
        <w:t xml:space="preserve"> i 32/13).</w:t>
      </w:r>
    </w:p>
    <w:p w14:paraId="6D5359D6" w14:textId="77777777" w:rsidR="00AA7511" w:rsidRPr="00AA7511" w:rsidRDefault="00AA7511" w:rsidP="00AA7511">
      <w:pPr>
        <w:jc w:val="center"/>
        <w:rPr>
          <w:b/>
          <w:bCs/>
          <w:lang w:val="fr-FR"/>
        </w:rPr>
      </w:pPr>
      <w:bookmarkStart w:id="70" w:name="str_39"/>
      <w:bookmarkEnd w:id="70"/>
      <w:proofErr w:type="spellStart"/>
      <w:r w:rsidRPr="00AA7511">
        <w:rPr>
          <w:b/>
          <w:bCs/>
          <w:lang w:val="fr-FR"/>
        </w:rPr>
        <w:lastRenderedPageBreak/>
        <w:t>Završna</w:t>
      </w:r>
      <w:proofErr w:type="spellEnd"/>
      <w:r w:rsidRPr="00AA7511">
        <w:rPr>
          <w:b/>
          <w:bCs/>
          <w:lang w:val="fr-FR"/>
        </w:rPr>
        <w:t xml:space="preserve"> </w:t>
      </w:r>
      <w:proofErr w:type="spellStart"/>
      <w:r w:rsidRPr="00AA7511">
        <w:rPr>
          <w:b/>
          <w:bCs/>
          <w:lang w:val="fr-FR"/>
        </w:rPr>
        <w:t>odredba</w:t>
      </w:r>
      <w:proofErr w:type="spellEnd"/>
    </w:p>
    <w:p w14:paraId="31AA4C0C" w14:textId="77777777" w:rsidR="00AA7511" w:rsidRPr="00AA7511" w:rsidRDefault="00AA7511" w:rsidP="00AA7511">
      <w:pPr>
        <w:jc w:val="center"/>
        <w:rPr>
          <w:b/>
          <w:bCs/>
          <w:lang w:val="fr-FR"/>
        </w:rPr>
      </w:pPr>
      <w:bookmarkStart w:id="71" w:name="clan_33"/>
      <w:bookmarkEnd w:id="71"/>
      <w:proofErr w:type="spellStart"/>
      <w:r w:rsidRPr="00AA7511">
        <w:rPr>
          <w:b/>
          <w:bCs/>
          <w:lang w:val="fr-FR"/>
        </w:rPr>
        <w:t>Član</w:t>
      </w:r>
      <w:proofErr w:type="spellEnd"/>
      <w:r w:rsidRPr="00AA7511">
        <w:rPr>
          <w:b/>
          <w:bCs/>
          <w:lang w:val="fr-FR"/>
        </w:rPr>
        <w:t xml:space="preserve"> 33</w:t>
      </w:r>
    </w:p>
    <w:p w14:paraId="6D343203" w14:textId="77777777" w:rsidR="00AA7511" w:rsidRPr="00AA7511" w:rsidRDefault="00AA7511" w:rsidP="00AA7511">
      <w:pPr>
        <w:jc w:val="center"/>
        <w:rPr>
          <w:lang w:val="fr-FR"/>
        </w:rPr>
      </w:pPr>
      <w:proofErr w:type="spellStart"/>
      <w:r w:rsidRPr="00AA7511">
        <w:rPr>
          <w:lang w:val="fr-FR"/>
        </w:rPr>
        <w:t>Ovaj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zakon</w:t>
      </w:r>
      <w:proofErr w:type="spellEnd"/>
      <w:r w:rsidRPr="00AA7511">
        <w:rPr>
          <w:lang w:val="fr-FR"/>
        </w:rPr>
        <w:t xml:space="preserve"> stupa na </w:t>
      </w:r>
      <w:proofErr w:type="spellStart"/>
      <w:r w:rsidRPr="00AA7511">
        <w:rPr>
          <w:lang w:val="fr-FR"/>
        </w:rPr>
        <w:t>snagu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osmog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dana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od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dana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objavljivanja</w:t>
      </w:r>
      <w:proofErr w:type="spellEnd"/>
      <w:r w:rsidRPr="00AA7511">
        <w:rPr>
          <w:lang w:val="fr-FR"/>
        </w:rPr>
        <w:t xml:space="preserve"> u "</w:t>
      </w:r>
      <w:proofErr w:type="spellStart"/>
      <w:r w:rsidRPr="00AA7511">
        <w:rPr>
          <w:lang w:val="fr-FR"/>
        </w:rPr>
        <w:t>Službenom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glasniku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Republike</w:t>
      </w:r>
      <w:proofErr w:type="spellEnd"/>
      <w:r w:rsidRPr="00AA7511">
        <w:rPr>
          <w:lang w:val="fr-FR"/>
        </w:rPr>
        <w:t xml:space="preserve"> </w:t>
      </w:r>
      <w:proofErr w:type="spellStart"/>
      <w:r w:rsidRPr="00AA7511">
        <w:rPr>
          <w:lang w:val="fr-FR"/>
        </w:rPr>
        <w:t>Srbije</w:t>
      </w:r>
      <w:proofErr w:type="spellEnd"/>
      <w:r w:rsidRPr="00AA7511">
        <w:rPr>
          <w:lang w:val="fr-FR"/>
        </w:rPr>
        <w:t xml:space="preserve">", a </w:t>
      </w:r>
      <w:proofErr w:type="spellStart"/>
      <w:r w:rsidRPr="00AA7511">
        <w:rPr>
          <w:lang w:val="fr-FR"/>
        </w:rPr>
        <w:t>primenjuje</w:t>
      </w:r>
      <w:proofErr w:type="spellEnd"/>
      <w:r w:rsidRPr="00AA7511">
        <w:rPr>
          <w:lang w:val="fr-FR"/>
        </w:rPr>
        <w:t xml:space="preserve"> se </w:t>
      </w:r>
      <w:proofErr w:type="spellStart"/>
      <w:r w:rsidRPr="00AA7511">
        <w:rPr>
          <w:lang w:val="fr-FR"/>
        </w:rPr>
        <w:t>od</w:t>
      </w:r>
      <w:proofErr w:type="spellEnd"/>
      <w:r w:rsidRPr="00AA7511">
        <w:rPr>
          <w:lang w:val="fr-FR"/>
        </w:rPr>
        <w:t xml:space="preserve"> 1. </w:t>
      </w:r>
      <w:proofErr w:type="spellStart"/>
      <w:proofErr w:type="gramStart"/>
      <w:r w:rsidRPr="00AA7511">
        <w:rPr>
          <w:lang w:val="fr-FR"/>
        </w:rPr>
        <w:t>marta</w:t>
      </w:r>
      <w:proofErr w:type="spellEnd"/>
      <w:proofErr w:type="gramEnd"/>
      <w:r w:rsidRPr="00AA7511">
        <w:rPr>
          <w:lang w:val="fr-FR"/>
        </w:rPr>
        <w:t xml:space="preserve"> 2018. </w:t>
      </w:r>
      <w:proofErr w:type="spellStart"/>
      <w:proofErr w:type="gramStart"/>
      <w:r w:rsidRPr="00AA7511">
        <w:rPr>
          <w:lang w:val="fr-FR"/>
        </w:rPr>
        <w:t>godine</w:t>
      </w:r>
      <w:proofErr w:type="spellEnd"/>
      <w:proofErr w:type="gramEnd"/>
      <w:r w:rsidRPr="00AA7511">
        <w:rPr>
          <w:lang w:val="fr-FR"/>
        </w:rPr>
        <w:t>.</w:t>
      </w:r>
    </w:p>
    <w:p w14:paraId="066F8C23" w14:textId="77777777" w:rsidR="00AA7511" w:rsidRPr="00AA7511" w:rsidRDefault="00AA7511" w:rsidP="00AA7511">
      <w:pPr>
        <w:jc w:val="center"/>
        <w:rPr>
          <w:lang w:val="fr-FR"/>
        </w:rPr>
      </w:pPr>
      <w:r w:rsidRPr="00AA7511">
        <w:rPr>
          <w:lang w:val="fr-FR"/>
        </w:rPr>
        <w:t> </w:t>
      </w:r>
    </w:p>
    <w:p w14:paraId="005FD5B0" w14:textId="77777777" w:rsidR="00AA7511" w:rsidRPr="00AA7511" w:rsidRDefault="00AA7511" w:rsidP="00AA7511">
      <w:pPr>
        <w:jc w:val="center"/>
        <w:rPr>
          <w:b/>
          <w:bCs/>
          <w:i/>
          <w:iCs/>
          <w:lang w:val="fr-FR"/>
        </w:rPr>
      </w:pPr>
      <w:proofErr w:type="spellStart"/>
      <w:r w:rsidRPr="00AA7511">
        <w:rPr>
          <w:b/>
          <w:bCs/>
          <w:i/>
          <w:iCs/>
          <w:lang w:val="fr-FR"/>
        </w:rPr>
        <w:t>Samostalni</w:t>
      </w:r>
      <w:proofErr w:type="spellEnd"/>
      <w:r w:rsidRPr="00AA7511">
        <w:rPr>
          <w:b/>
          <w:bCs/>
          <w:i/>
          <w:iCs/>
          <w:lang w:val="fr-FR"/>
        </w:rPr>
        <w:t xml:space="preserve"> </w:t>
      </w:r>
      <w:proofErr w:type="spellStart"/>
      <w:r w:rsidRPr="00AA7511">
        <w:rPr>
          <w:b/>
          <w:bCs/>
          <w:i/>
          <w:iCs/>
          <w:lang w:val="fr-FR"/>
        </w:rPr>
        <w:t>članovi</w:t>
      </w:r>
      <w:proofErr w:type="spellEnd"/>
      <w:r w:rsidRPr="00AA7511">
        <w:rPr>
          <w:b/>
          <w:bCs/>
          <w:i/>
          <w:iCs/>
          <w:lang w:val="fr-FR"/>
        </w:rPr>
        <w:t xml:space="preserve"> </w:t>
      </w:r>
      <w:proofErr w:type="spellStart"/>
      <w:r w:rsidRPr="00AA7511">
        <w:rPr>
          <w:b/>
          <w:bCs/>
          <w:i/>
          <w:iCs/>
          <w:lang w:val="fr-FR"/>
        </w:rPr>
        <w:t>Zakona</w:t>
      </w:r>
      <w:proofErr w:type="spellEnd"/>
      <w:r w:rsidRPr="00AA7511">
        <w:rPr>
          <w:b/>
          <w:bCs/>
          <w:i/>
          <w:iCs/>
          <w:lang w:val="fr-FR"/>
        </w:rPr>
        <w:t xml:space="preserve"> o </w:t>
      </w:r>
      <w:proofErr w:type="spellStart"/>
      <w:r w:rsidRPr="00AA7511">
        <w:rPr>
          <w:b/>
          <w:bCs/>
          <w:i/>
          <w:iCs/>
          <w:lang w:val="fr-FR"/>
        </w:rPr>
        <w:t>izmenama</w:t>
      </w:r>
      <w:proofErr w:type="spellEnd"/>
      <w:r w:rsidRPr="00AA7511">
        <w:rPr>
          <w:b/>
          <w:bCs/>
          <w:i/>
          <w:iCs/>
          <w:lang w:val="fr-FR"/>
        </w:rPr>
        <w:br/>
      </w:r>
      <w:proofErr w:type="spellStart"/>
      <w:r w:rsidRPr="00AA7511">
        <w:rPr>
          <w:b/>
          <w:bCs/>
          <w:i/>
          <w:iCs/>
          <w:lang w:val="fr-FR"/>
        </w:rPr>
        <w:t>Zakona</w:t>
      </w:r>
      <w:proofErr w:type="spellEnd"/>
      <w:r w:rsidRPr="00AA7511">
        <w:rPr>
          <w:b/>
          <w:bCs/>
          <w:i/>
          <w:iCs/>
          <w:lang w:val="fr-FR"/>
        </w:rPr>
        <w:t xml:space="preserve"> o </w:t>
      </w:r>
      <w:proofErr w:type="spellStart"/>
      <w:r w:rsidRPr="00AA7511">
        <w:rPr>
          <w:b/>
          <w:bCs/>
          <w:i/>
          <w:iCs/>
          <w:lang w:val="fr-FR"/>
        </w:rPr>
        <w:t>organizaciji</w:t>
      </w:r>
      <w:proofErr w:type="spellEnd"/>
      <w:r w:rsidRPr="00AA7511">
        <w:rPr>
          <w:b/>
          <w:bCs/>
          <w:i/>
          <w:iCs/>
          <w:lang w:val="fr-FR"/>
        </w:rPr>
        <w:t xml:space="preserve"> i </w:t>
      </w:r>
      <w:proofErr w:type="spellStart"/>
      <w:r w:rsidRPr="00AA7511">
        <w:rPr>
          <w:b/>
          <w:bCs/>
          <w:i/>
          <w:iCs/>
          <w:lang w:val="fr-FR"/>
        </w:rPr>
        <w:t>nadležnosti</w:t>
      </w:r>
      <w:proofErr w:type="spellEnd"/>
      <w:r w:rsidRPr="00AA7511">
        <w:rPr>
          <w:b/>
          <w:bCs/>
          <w:i/>
          <w:iCs/>
          <w:lang w:val="fr-FR"/>
        </w:rPr>
        <w:t xml:space="preserve"> </w:t>
      </w:r>
      <w:proofErr w:type="spellStart"/>
      <w:r w:rsidRPr="00AA7511">
        <w:rPr>
          <w:b/>
          <w:bCs/>
          <w:i/>
          <w:iCs/>
          <w:lang w:val="fr-FR"/>
        </w:rPr>
        <w:t>državnih</w:t>
      </w:r>
      <w:proofErr w:type="spellEnd"/>
      <w:r w:rsidRPr="00AA7511">
        <w:rPr>
          <w:b/>
          <w:bCs/>
          <w:i/>
          <w:iCs/>
          <w:lang w:val="fr-FR"/>
        </w:rPr>
        <w:t xml:space="preserve"> </w:t>
      </w:r>
      <w:proofErr w:type="spellStart"/>
      <w:r w:rsidRPr="00AA7511">
        <w:rPr>
          <w:b/>
          <w:bCs/>
          <w:i/>
          <w:iCs/>
          <w:lang w:val="fr-FR"/>
        </w:rPr>
        <w:t>organa</w:t>
      </w:r>
      <w:proofErr w:type="spellEnd"/>
      <w:r w:rsidRPr="00AA7511">
        <w:rPr>
          <w:b/>
          <w:bCs/>
          <w:i/>
          <w:iCs/>
          <w:lang w:val="fr-FR"/>
        </w:rPr>
        <w:t xml:space="preserve"> u </w:t>
      </w:r>
      <w:proofErr w:type="spellStart"/>
      <w:r w:rsidRPr="00AA7511">
        <w:rPr>
          <w:b/>
          <w:bCs/>
          <w:i/>
          <w:iCs/>
          <w:lang w:val="fr-FR"/>
        </w:rPr>
        <w:t>suzbijanju</w:t>
      </w:r>
      <w:proofErr w:type="spellEnd"/>
      <w:r w:rsidRPr="00AA7511">
        <w:rPr>
          <w:b/>
          <w:bCs/>
          <w:i/>
          <w:iCs/>
          <w:lang w:val="fr-FR"/>
        </w:rPr>
        <w:t xml:space="preserve"> </w:t>
      </w:r>
      <w:proofErr w:type="spellStart"/>
      <w:r w:rsidRPr="00AA7511">
        <w:rPr>
          <w:b/>
          <w:bCs/>
          <w:i/>
          <w:iCs/>
          <w:lang w:val="fr-FR"/>
        </w:rPr>
        <w:t>organizovanog</w:t>
      </w:r>
      <w:proofErr w:type="spellEnd"/>
      <w:r w:rsidRPr="00AA7511">
        <w:rPr>
          <w:b/>
          <w:bCs/>
          <w:i/>
          <w:iCs/>
          <w:lang w:val="fr-FR"/>
        </w:rPr>
        <w:t xml:space="preserve"> </w:t>
      </w:r>
      <w:proofErr w:type="spellStart"/>
      <w:r w:rsidRPr="00AA7511">
        <w:rPr>
          <w:b/>
          <w:bCs/>
          <w:i/>
          <w:iCs/>
          <w:lang w:val="fr-FR"/>
        </w:rPr>
        <w:t>kriminala</w:t>
      </w:r>
      <w:proofErr w:type="spellEnd"/>
      <w:r w:rsidRPr="00AA7511">
        <w:rPr>
          <w:b/>
          <w:bCs/>
          <w:i/>
          <w:iCs/>
          <w:lang w:val="fr-FR"/>
        </w:rPr>
        <w:t xml:space="preserve">, </w:t>
      </w:r>
      <w:proofErr w:type="spellStart"/>
      <w:r w:rsidRPr="00AA7511">
        <w:rPr>
          <w:b/>
          <w:bCs/>
          <w:i/>
          <w:iCs/>
          <w:lang w:val="fr-FR"/>
        </w:rPr>
        <w:t>terorizma</w:t>
      </w:r>
      <w:proofErr w:type="spellEnd"/>
      <w:r w:rsidRPr="00AA7511">
        <w:rPr>
          <w:b/>
          <w:bCs/>
          <w:i/>
          <w:iCs/>
          <w:lang w:val="fr-FR"/>
        </w:rPr>
        <w:t xml:space="preserve"> i </w:t>
      </w:r>
      <w:proofErr w:type="spellStart"/>
      <w:r w:rsidRPr="00AA7511">
        <w:rPr>
          <w:b/>
          <w:bCs/>
          <w:i/>
          <w:iCs/>
          <w:lang w:val="fr-FR"/>
        </w:rPr>
        <w:t>korupcije</w:t>
      </w:r>
      <w:proofErr w:type="spellEnd"/>
    </w:p>
    <w:p w14:paraId="77957289" w14:textId="77777777" w:rsidR="00AA7511" w:rsidRPr="00AA7511" w:rsidRDefault="00AA7511" w:rsidP="00AA7511">
      <w:pPr>
        <w:jc w:val="center"/>
        <w:rPr>
          <w:i/>
          <w:iCs/>
        </w:rPr>
      </w:pPr>
      <w:r w:rsidRPr="00AA7511">
        <w:rPr>
          <w:i/>
          <w:iCs/>
        </w:rPr>
        <w:t xml:space="preserve">("Sl. </w:t>
      </w:r>
      <w:proofErr w:type="spellStart"/>
      <w:r w:rsidRPr="00AA7511">
        <w:rPr>
          <w:i/>
          <w:iCs/>
        </w:rPr>
        <w:t>glasnik</w:t>
      </w:r>
      <w:proofErr w:type="spellEnd"/>
      <w:r w:rsidRPr="00AA7511">
        <w:rPr>
          <w:i/>
          <w:iCs/>
        </w:rPr>
        <w:t xml:space="preserve"> RS", br. 10/2023)</w:t>
      </w:r>
    </w:p>
    <w:p w14:paraId="3B57FB6A" w14:textId="77777777" w:rsidR="00AA7511" w:rsidRPr="00AA7511" w:rsidRDefault="00AA7511" w:rsidP="00AA7511">
      <w:pPr>
        <w:jc w:val="center"/>
        <w:rPr>
          <w:b/>
          <w:bCs/>
        </w:rPr>
      </w:pPr>
      <w:proofErr w:type="spellStart"/>
      <w:r w:rsidRPr="00AA7511">
        <w:rPr>
          <w:b/>
          <w:bCs/>
        </w:rPr>
        <w:t>Član</w:t>
      </w:r>
      <w:proofErr w:type="spellEnd"/>
      <w:r w:rsidRPr="00AA7511">
        <w:rPr>
          <w:b/>
          <w:bCs/>
        </w:rPr>
        <w:t xml:space="preserve"> 16</w:t>
      </w:r>
    </w:p>
    <w:p w14:paraId="3954ED4C" w14:textId="77777777" w:rsidR="00AA7511" w:rsidRPr="00AA7511" w:rsidRDefault="00AA7511" w:rsidP="00AA7511">
      <w:pPr>
        <w:jc w:val="center"/>
      </w:pPr>
      <w:proofErr w:type="spellStart"/>
      <w:r w:rsidRPr="00AA7511">
        <w:t>Rešenje</w:t>
      </w:r>
      <w:proofErr w:type="spellEnd"/>
      <w:r w:rsidRPr="00AA7511">
        <w:t xml:space="preserve"> o </w:t>
      </w:r>
      <w:proofErr w:type="spellStart"/>
      <w:r w:rsidRPr="00AA7511">
        <w:t>upućivanju</w:t>
      </w:r>
      <w:proofErr w:type="spellEnd"/>
      <w:r w:rsidRPr="00AA7511">
        <w:t xml:space="preserve"> </w:t>
      </w:r>
      <w:proofErr w:type="spellStart"/>
      <w:r w:rsidRPr="00AA7511">
        <w:t>zamenika</w:t>
      </w:r>
      <w:proofErr w:type="spellEnd"/>
      <w:r w:rsidRPr="00AA7511">
        <w:t xml:space="preserve"> </w:t>
      </w:r>
      <w:proofErr w:type="spellStart"/>
      <w:r w:rsidRPr="00AA7511">
        <w:t>javnog</w:t>
      </w:r>
      <w:proofErr w:type="spellEnd"/>
      <w:r w:rsidRPr="00AA7511">
        <w:t xml:space="preserve"> </w:t>
      </w:r>
      <w:proofErr w:type="spellStart"/>
      <w:r w:rsidRPr="00AA7511">
        <w:t>tužioca</w:t>
      </w:r>
      <w:proofErr w:type="spellEnd"/>
      <w:r w:rsidRPr="00AA7511">
        <w:t xml:space="preserve"> u </w:t>
      </w:r>
      <w:proofErr w:type="spellStart"/>
      <w:r w:rsidRPr="00AA7511">
        <w:t>Tužilaštvo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 xml:space="preserve">, </w:t>
      </w:r>
      <w:proofErr w:type="spellStart"/>
      <w:r w:rsidRPr="00AA7511">
        <w:t>odnosno</w:t>
      </w:r>
      <w:proofErr w:type="spellEnd"/>
      <w:r w:rsidRPr="00AA7511">
        <w:t xml:space="preserve"> </w:t>
      </w:r>
      <w:proofErr w:type="spellStart"/>
      <w:r w:rsidRPr="00AA7511">
        <w:t>Posebno</w:t>
      </w:r>
      <w:proofErr w:type="spellEnd"/>
      <w:r w:rsidRPr="00AA7511">
        <w:t xml:space="preserve"> </w:t>
      </w:r>
      <w:proofErr w:type="spellStart"/>
      <w:r w:rsidRPr="00AA7511">
        <w:t>odeljenje</w:t>
      </w:r>
      <w:proofErr w:type="spellEnd"/>
      <w:r w:rsidRPr="00AA7511">
        <w:t xml:space="preserve"> </w:t>
      </w:r>
      <w:proofErr w:type="spellStart"/>
      <w:r w:rsidRPr="00AA7511">
        <w:t>višeg</w:t>
      </w:r>
      <w:proofErr w:type="spellEnd"/>
      <w:r w:rsidRPr="00AA7511">
        <w:t xml:space="preserve"> </w:t>
      </w:r>
      <w:proofErr w:type="spellStart"/>
      <w:r w:rsidRPr="00AA7511">
        <w:t>javnog</w:t>
      </w:r>
      <w:proofErr w:type="spellEnd"/>
      <w:r w:rsidRPr="00AA7511">
        <w:t xml:space="preserve"> </w:t>
      </w:r>
      <w:proofErr w:type="spellStart"/>
      <w:r w:rsidRPr="00AA7511">
        <w:t>tužilaštva</w:t>
      </w:r>
      <w:proofErr w:type="spellEnd"/>
      <w:r w:rsidRPr="00AA7511">
        <w:t xml:space="preserve"> za </w:t>
      </w:r>
      <w:proofErr w:type="spellStart"/>
      <w:r w:rsidRPr="00AA7511">
        <w:t>suzbijanje</w:t>
      </w:r>
      <w:proofErr w:type="spellEnd"/>
      <w:r w:rsidRPr="00AA7511">
        <w:t xml:space="preserve"> </w:t>
      </w:r>
      <w:proofErr w:type="spellStart"/>
      <w:r w:rsidRPr="00AA7511">
        <w:t>korupcije</w:t>
      </w:r>
      <w:proofErr w:type="spellEnd"/>
      <w:r w:rsidRPr="00AA7511">
        <w:t xml:space="preserve"> u </w:t>
      </w:r>
      <w:proofErr w:type="spellStart"/>
      <w:r w:rsidRPr="00AA7511">
        <w:t>Beogradu</w:t>
      </w:r>
      <w:proofErr w:type="spellEnd"/>
      <w:r w:rsidRPr="00AA7511">
        <w:t xml:space="preserve">, </w:t>
      </w:r>
      <w:proofErr w:type="spellStart"/>
      <w:r w:rsidRPr="00AA7511">
        <w:t>Kraljevu</w:t>
      </w:r>
      <w:proofErr w:type="spellEnd"/>
      <w:r w:rsidRPr="00AA7511">
        <w:t xml:space="preserve">, </w:t>
      </w:r>
      <w:proofErr w:type="spellStart"/>
      <w:r w:rsidRPr="00AA7511">
        <w:t>Nišu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Novom</w:t>
      </w:r>
      <w:proofErr w:type="spellEnd"/>
      <w:r w:rsidRPr="00AA7511">
        <w:t xml:space="preserve"> Sadu </w:t>
      </w:r>
      <w:proofErr w:type="spellStart"/>
      <w:r w:rsidRPr="00AA7511">
        <w:t>doneto</w:t>
      </w:r>
      <w:proofErr w:type="spellEnd"/>
      <w:r w:rsidRPr="00AA7511">
        <w:t xml:space="preserve"> pre dana </w:t>
      </w:r>
      <w:proofErr w:type="spellStart"/>
      <w:r w:rsidRPr="00AA7511">
        <w:t>konstituisanja</w:t>
      </w:r>
      <w:proofErr w:type="spellEnd"/>
      <w:r w:rsidRPr="00AA7511">
        <w:t xml:space="preserve"> </w:t>
      </w:r>
      <w:proofErr w:type="spellStart"/>
      <w:r w:rsidRPr="00AA7511">
        <w:t>Visokog</w:t>
      </w:r>
      <w:proofErr w:type="spellEnd"/>
      <w:r w:rsidRPr="00AA7511">
        <w:t xml:space="preserve"> </w:t>
      </w:r>
      <w:proofErr w:type="spellStart"/>
      <w:r w:rsidRPr="00AA7511">
        <w:t>saveta</w:t>
      </w:r>
      <w:proofErr w:type="spellEnd"/>
      <w:r w:rsidRPr="00AA7511">
        <w:t xml:space="preserve"> </w:t>
      </w:r>
      <w:proofErr w:type="spellStart"/>
      <w:r w:rsidRPr="00AA7511">
        <w:t>tužilaštva</w:t>
      </w:r>
      <w:proofErr w:type="spellEnd"/>
      <w:r w:rsidRPr="00AA7511">
        <w:t xml:space="preserve"> </w:t>
      </w:r>
      <w:proofErr w:type="spellStart"/>
      <w:r w:rsidRPr="00AA7511">
        <w:t>važi</w:t>
      </w:r>
      <w:proofErr w:type="spellEnd"/>
      <w:r w:rsidRPr="00AA7511">
        <w:t xml:space="preserve"> do </w:t>
      </w:r>
      <w:proofErr w:type="spellStart"/>
      <w:r w:rsidRPr="00AA7511">
        <w:t>isteka</w:t>
      </w:r>
      <w:proofErr w:type="spellEnd"/>
      <w:r w:rsidRPr="00AA7511">
        <w:t xml:space="preserve"> </w:t>
      </w:r>
      <w:proofErr w:type="spellStart"/>
      <w:r w:rsidRPr="00AA7511">
        <w:t>vremena</w:t>
      </w:r>
      <w:proofErr w:type="spellEnd"/>
      <w:r w:rsidRPr="00AA7511">
        <w:t xml:space="preserve"> </w:t>
      </w:r>
      <w:proofErr w:type="spellStart"/>
      <w:r w:rsidRPr="00AA7511">
        <w:t>upućivanja</w:t>
      </w:r>
      <w:proofErr w:type="spellEnd"/>
      <w:r w:rsidRPr="00AA7511">
        <w:t>.</w:t>
      </w:r>
    </w:p>
    <w:p w14:paraId="0A2043A5" w14:textId="77777777" w:rsidR="00AA7511" w:rsidRPr="00AA7511" w:rsidRDefault="00AA7511" w:rsidP="00AA7511">
      <w:pPr>
        <w:jc w:val="center"/>
      </w:pPr>
      <w:proofErr w:type="spellStart"/>
      <w:r w:rsidRPr="00AA7511">
        <w:t>Rešenje</w:t>
      </w:r>
      <w:proofErr w:type="spellEnd"/>
      <w:r w:rsidRPr="00AA7511">
        <w:t xml:space="preserve"> o </w:t>
      </w:r>
      <w:proofErr w:type="spellStart"/>
      <w:r w:rsidRPr="00AA7511">
        <w:t>raspoređivanju</w:t>
      </w:r>
      <w:proofErr w:type="spellEnd"/>
      <w:r w:rsidRPr="00AA7511">
        <w:t xml:space="preserve"> </w:t>
      </w:r>
      <w:proofErr w:type="spellStart"/>
      <w:r w:rsidRPr="00AA7511">
        <w:t>sudije</w:t>
      </w:r>
      <w:proofErr w:type="spellEnd"/>
      <w:r w:rsidRPr="00AA7511">
        <w:t xml:space="preserve"> u </w:t>
      </w:r>
      <w:proofErr w:type="spellStart"/>
      <w:r w:rsidRPr="00AA7511">
        <w:t>Posebno</w:t>
      </w:r>
      <w:proofErr w:type="spellEnd"/>
      <w:r w:rsidRPr="00AA7511">
        <w:t xml:space="preserve"> </w:t>
      </w:r>
      <w:proofErr w:type="spellStart"/>
      <w:r w:rsidRPr="00AA7511">
        <w:t>odeljenje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 xml:space="preserve"> </w:t>
      </w:r>
      <w:proofErr w:type="spellStart"/>
      <w:r w:rsidRPr="00AA7511">
        <w:t>Višeg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u </w:t>
      </w:r>
      <w:proofErr w:type="spellStart"/>
      <w:r w:rsidRPr="00AA7511">
        <w:t>Beogradu</w:t>
      </w:r>
      <w:proofErr w:type="spellEnd"/>
      <w:r w:rsidRPr="00AA7511">
        <w:t xml:space="preserve">, </w:t>
      </w:r>
      <w:proofErr w:type="spellStart"/>
      <w:r w:rsidRPr="00AA7511">
        <w:t>odnosno</w:t>
      </w:r>
      <w:proofErr w:type="spellEnd"/>
      <w:r w:rsidRPr="00AA7511">
        <w:t xml:space="preserve"> </w:t>
      </w:r>
      <w:proofErr w:type="spellStart"/>
      <w:r w:rsidRPr="00AA7511">
        <w:t>Posebno</w:t>
      </w:r>
      <w:proofErr w:type="spellEnd"/>
      <w:r w:rsidRPr="00AA7511">
        <w:t xml:space="preserve"> </w:t>
      </w:r>
      <w:proofErr w:type="spellStart"/>
      <w:r w:rsidRPr="00AA7511">
        <w:t>odeljenje</w:t>
      </w:r>
      <w:proofErr w:type="spellEnd"/>
      <w:r w:rsidRPr="00AA7511">
        <w:t xml:space="preserve"> </w:t>
      </w:r>
      <w:proofErr w:type="spellStart"/>
      <w:r w:rsidRPr="00AA7511">
        <w:t>Apelacionog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Posebno</w:t>
      </w:r>
      <w:proofErr w:type="spellEnd"/>
      <w:r w:rsidRPr="00AA7511">
        <w:t xml:space="preserve"> </w:t>
      </w:r>
      <w:proofErr w:type="spellStart"/>
      <w:r w:rsidRPr="00AA7511">
        <w:t>odeljenje</w:t>
      </w:r>
      <w:proofErr w:type="spellEnd"/>
      <w:r w:rsidRPr="00AA7511">
        <w:t xml:space="preserve"> </w:t>
      </w:r>
      <w:proofErr w:type="spellStart"/>
      <w:r w:rsidRPr="00AA7511">
        <w:t>višeg</w:t>
      </w:r>
      <w:proofErr w:type="spellEnd"/>
      <w:r w:rsidRPr="00AA7511">
        <w:t xml:space="preserve"> </w:t>
      </w:r>
      <w:proofErr w:type="spellStart"/>
      <w:r w:rsidRPr="00AA7511">
        <w:t>suda</w:t>
      </w:r>
      <w:proofErr w:type="spellEnd"/>
      <w:r w:rsidRPr="00AA7511">
        <w:t xml:space="preserve"> za </w:t>
      </w:r>
      <w:proofErr w:type="spellStart"/>
      <w:r w:rsidRPr="00AA7511">
        <w:t>suzbijanje</w:t>
      </w:r>
      <w:proofErr w:type="spellEnd"/>
      <w:r w:rsidRPr="00AA7511">
        <w:t xml:space="preserve"> </w:t>
      </w:r>
      <w:proofErr w:type="spellStart"/>
      <w:r w:rsidRPr="00AA7511">
        <w:t>korupcije</w:t>
      </w:r>
      <w:proofErr w:type="spellEnd"/>
      <w:r w:rsidRPr="00AA7511">
        <w:t xml:space="preserve"> u </w:t>
      </w:r>
      <w:proofErr w:type="spellStart"/>
      <w:r w:rsidRPr="00AA7511">
        <w:t>Beogradu</w:t>
      </w:r>
      <w:proofErr w:type="spellEnd"/>
      <w:r w:rsidRPr="00AA7511">
        <w:t xml:space="preserve">, </w:t>
      </w:r>
      <w:proofErr w:type="spellStart"/>
      <w:r w:rsidRPr="00AA7511">
        <w:t>Kraljevu</w:t>
      </w:r>
      <w:proofErr w:type="spellEnd"/>
      <w:r w:rsidRPr="00AA7511">
        <w:t xml:space="preserve">, </w:t>
      </w:r>
      <w:proofErr w:type="spellStart"/>
      <w:r w:rsidRPr="00AA7511">
        <w:t>Nišu</w:t>
      </w:r>
      <w:proofErr w:type="spellEnd"/>
      <w:r w:rsidRPr="00AA7511">
        <w:t xml:space="preserve"> </w:t>
      </w:r>
      <w:proofErr w:type="spellStart"/>
      <w:r w:rsidRPr="00AA7511">
        <w:t>i</w:t>
      </w:r>
      <w:proofErr w:type="spellEnd"/>
      <w:r w:rsidRPr="00AA7511">
        <w:t xml:space="preserve"> </w:t>
      </w:r>
      <w:proofErr w:type="spellStart"/>
      <w:r w:rsidRPr="00AA7511">
        <w:t>Novom</w:t>
      </w:r>
      <w:proofErr w:type="spellEnd"/>
      <w:r w:rsidRPr="00AA7511">
        <w:t xml:space="preserve"> Sadu, </w:t>
      </w:r>
      <w:proofErr w:type="spellStart"/>
      <w:r w:rsidRPr="00AA7511">
        <w:t>doneto</w:t>
      </w:r>
      <w:proofErr w:type="spellEnd"/>
      <w:r w:rsidRPr="00AA7511">
        <w:t xml:space="preserve"> pre </w:t>
      </w:r>
      <w:proofErr w:type="spellStart"/>
      <w:r w:rsidRPr="00AA7511">
        <w:t>konstituisanja</w:t>
      </w:r>
      <w:proofErr w:type="spellEnd"/>
      <w:r w:rsidRPr="00AA7511">
        <w:t xml:space="preserve"> </w:t>
      </w:r>
      <w:proofErr w:type="spellStart"/>
      <w:r w:rsidRPr="00AA7511">
        <w:t>Visokog</w:t>
      </w:r>
      <w:proofErr w:type="spellEnd"/>
      <w:r w:rsidRPr="00AA7511">
        <w:t xml:space="preserve"> </w:t>
      </w:r>
      <w:proofErr w:type="spellStart"/>
      <w:r w:rsidRPr="00AA7511">
        <w:t>saveta</w:t>
      </w:r>
      <w:proofErr w:type="spellEnd"/>
      <w:r w:rsidRPr="00AA7511">
        <w:t xml:space="preserve"> </w:t>
      </w:r>
      <w:proofErr w:type="spellStart"/>
      <w:r w:rsidRPr="00AA7511">
        <w:t>sudstva</w:t>
      </w:r>
      <w:proofErr w:type="spellEnd"/>
      <w:r w:rsidRPr="00AA7511">
        <w:t xml:space="preserve"> </w:t>
      </w:r>
      <w:proofErr w:type="spellStart"/>
      <w:r w:rsidRPr="00AA7511">
        <w:t>važi</w:t>
      </w:r>
      <w:proofErr w:type="spellEnd"/>
      <w:r w:rsidRPr="00AA7511">
        <w:t xml:space="preserve"> do </w:t>
      </w:r>
      <w:proofErr w:type="spellStart"/>
      <w:r w:rsidRPr="00AA7511">
        <w:t>isteka</w:t>
      </w:r>
      <w:proofErr w:type="spellEnd"/>
      <w:r w:rsidRPr="00AA7511">
        <w:t xml:space="preserve"> </w:t>
      </w:r>
      <w:proofErr w:type="spellStart"/>
      <w:r w:rsidRPr="00AA7511">
        <w:t>vremena</w:t>
      </w:r>
      <w:proofErr w:type="spellEnd"/>
      <w:r w:rsidRPr="00AA7511">
        <w:t xml:space="preserve"> </w:t>
      </w:r>
      <w:proofErr w:type="spellStart"/>
      <w:r w:rsidRPr="00AA7511">
        <w:t>raspoređivanja</w:t>
      </w:r>
      <w:proofErr w:type="spellEnd"/>
      <w:r w:rsidRPr="00AA7511">
        <w:t xml:space="preserve">, </w:t>
      </w:r>
      <w:proofErr w:type="spellStart"/>
      <w:r w:rsidRPr="00AA7511">
        <w:t>odnosno</w:t>
      </w:r>
      <w:proofErr w:type="spellEnd"/>
      <w:r w:rsidRPr="00AA7511">
        <w:t xml:space="preserve"> </w:t>
      </w:r>
      <w:proofErr w:type="spellStart"/>
      <w:r w:rsidRPr="00AA7511">
        <w:t>upućivanja</w:t>
      </w:r>
      <w:proofErr w:type="spellEnd"/>
      <w:r w:rsidRPr="00AA7511">
        <w:t xml:space="preserve"> </w:t>
      </w:r>
      <w:proofErr w:type="spellStart"/>
      <w:r w:rsidRPr="00AA7511">
        <w:t>na</w:t>
      </w:r>
      <w:proofErr w:type="spellEnd"/>
      <w:r w:rsidRPr="00AA7511">
        <w:t xml:space="preserve"> rad u taj </w:t>
      </w:r>
      <w:proofErr w:type="spellStart"/>
      <w:r w:rsidRPr="00AA7511">
        <w:t>sud</w:t>
      </w:r>
      <w:proofErr w:type="spellEnd"/>
      <w:r w:rsidRPr="00AA7511">
        <w:t>.</w:t>
      </w:r>
    </w:p>
    <w:p w14:paraId="12CFCBEA" w14:textId="77777777" w:rsidR="00AA7511" w:rsidRPr="00AA7511" w:rsidRDefault="00AA7511" w:rsidP="00AA7511">
      <w:pPr>
        <w:jc w:val="center"/>
      </w:pPr>
      <w:proofErr w:type="spellStart"/>
      <w:r w:rsidRPr="00AA7511">
        <w:t>Odredbe</w:t>
      </w:r>
      <w:proofErr w:type="spellEnd"/>
      <w:r w:rsidRPr="00AA7511">
        <w:t xml:space="preserve"> </w:t>
      </w:r>
      <w:proofErr w:type="spellStart"/>
      <w:r w:rsidRPr="00AA7511">
        <w:t>ovog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 xml:space="preserve"> </w:t>
      </w:r>
      <w:proofErr w:type="spellStart"/>
      <w:r w:rsidRPr="00AA7511">
        <w:t>kojim</w:t>
      </w:r>
      <w:proofErr w:type="spellEnd"/>
      <w:r w:rsidRPr="00AA7511">
        <w:t xml:space="preserve"> se </w:t>
      </w:r>
      <w:proofErr w:type="spellStart"/>
      <w:r w:rsidRPr="00AA7511">
        <w:t>uređuje</w:t>
      </w:r>
      <w:proofErr w:type="spellEnd"/>
      <w:r w:rsidRPr="00AA7511">
        <w:t xml:space="preserve"> </w:t>
      </w:r>
      <w:proofErr w:type="spellStart"/>
      <w:r w:rsidRPr="00AA7511">
        <w:t>položaj</w:t>
      </w:r>
      <w:proofErr w:type="spellEnd"/>
      <w:r w:rsidRPr="00AA7511">
        <w:t xml:space="preserve"> </w:t>
      </w:r>
      <w:proofErr w:type="spellStart"/>
      <w:r w:rsidRPr="00AA7511">
        <w:t>osoblja</w:t>
      </w:r>
      <w:proofErr w:type="spellEnd"/>
      <w:r w:rsidRPr="00AA7511">
        <w:t xml:space="preserve"> u </w:t>
      </w:r>
      <w:proofErr w:type="spellStart"/>
      <w:r w:rsidRPr="00AA7511">
        <w:t>Javnom</w:t>
      </w:r>
      <w:proofErr w:type="spellEnd"/>
      <w:r w:rsidRPr="00AA7511">
        <w:t xml:space="preserve"> </w:t>
      </w:r>
      <w:proofErr w:type="spellStart"/>
      <w:r w:rsidRPr="00AA7511">
        <w:t>tužilaštvu</w:t>
      </w:r>
      <w:proofErr w:type="spellEnd"/>
      <w:r w:rsidRPr="00AA7511">
        <w:t xml:space="preserve"> za </w:t>
      </w:r>
      <w:proofErr w:type="spellStart"/>
      <w:r w:rsidRPr="00AA7511">
        <w:t>organizovani</w:t>
      </w:r>
      <w:proofErr w:type="spellEnd"/>
      <w:r w:rsidRPr="00AA7511">
        <w:t xml:space="preserve"> </w:t>
      </w:r>
      <w:proofErr w:type="spellStart"/>
      <w:r w:rsidRPr="00AA7511">
        <w:t>kriminal</w:t>
      </w:r>
      <w:proofErr w:type="spellEnd"/>
      <w:r w:rsidRPr="00AA7511">
        <w:t xml:space="preserve"> </w:t>
      </w:r>
      <w:proofErr w:type="spellStart"/>
      <w:r w:rsidRPr="00AA7511">
        <w:t>važe</w:t>
      </w:r>
      <w:proofErr w:type="spellEnd"/>
      <w:r w:rsidRPr="00AA7511">
        <w:t xml:space="preserve"> do </w:t>
      </w:r>
      <w:proofErr w:type="spellStart"/>
      <w:r w:rsidRPr="00AA7511">
        <w:t>stupanja</w:t>
      </w:r>
      <w:proofErr w:type="spellEnd"/>
      <w:r w:rsidRPr="00AA7511">
        <w:t xml:space="preserve"> </w:t>
      </w:r>
      <w:proofErr w:type="spellStart"/>
      <w:r w:rsidRPr="00AA7511">
        <w:t>na</w:t>
      </w:r>
      <w:proofErr w:type="spellEnd"/>
      <w:r w:rsidRPr="00AA7511">
        <w:t xml:space="preserve"> </w:t>
      </w:r>
      <w:proofErr w:type="spellStart"/>
      <w:r w:rsidRPr="00AA7511">
        <w:t>snagu</w:t>
      </w:r>
      <w:proofErr w:type="spellEnd"/>
      <w:r w:rsidRPr="00AA7511">
        <w:t xml:space="preserve"> </w:t>
      </w:r>
      <w:proofErr w:type="spellStart"/>
      <w:r w:rsidRPr="00AA7511">
        <w:t>posebnog</w:t>
      </w:r>
      <w:proofErr w:type="spellEnd"/>
      <w:r w:rsidRPr="00AA7511">
        <w:t xml:space="preserve"> </w:t>
      </w:r>
      <w:proofErr w:type="spellStart"/>
      <w:r w:rsidRPr="00AA7511">
        <w:t>zakona</w:t>
      </w:r>
      <w:proofErr w:type="spellEnd"/>
      <w:r w:rsidRPr="00AA7511">
        <w:t xml:space="preserve"> koji </w:t>
      </w:r>
      <w:proofErr w:type="spellStart"/>
      <w:r w:rsidRPr="00AA7511">
        <w:t>uređuje</w:t>
      </w:r>
      <w:proofErr w:type="spellEnd"/>
      <w:r w:rsidRPr="00AA7511">
        <w:t xml:space="preserve"> </w:t>
      </w:r>
      <w:proofErr w:type="spellStart"/>
      <w:r w:rsidRPr="00AA7511">
        <w:t>položaj</w:t>
      </w:r>
      <w:proofErr w:type="spellEnd"/>
      <w:r w:rsidRPr="00AA7511">
        <w:t xml:space="preserve"> </w:t>
      </w:r>
      <w:proofErr w:type="spellStart"/>
      <w:r w:rsidRPr="00AA7511">
        <w:t>osoblja</w:t>
      </w:r>
      <w:proofErr w:type="spellEnd"/>
      <w:r w:rsidRPr="00AA7511">
        <w:t xml:space="preserve"> u </w:t>
      </w:r>
      <w:proofErr w:type="spellStart"/>
      <w:r w:rsidRPr="00AA7511">
        <w:t>javnom</w:t>
      </w:r>
      <w:proofErr w:type="spellEnd"/>
      <w:r w:rsidRPr="00AA7511">
        <w:t xml:space="preserve"> </w:t>
      </w:r>
      <w:proofErr w:type="spellStart"/>
      <w:r w:rsidRPr="00AA7511">
        <w:t>tužilaštvu</w:t>
      </w:r>
      <w:proofErr w:type="spellEnd"/>
      <w:r w:rsidRPr="00AA7511">
        <w:t>.</w:t>
      </w:r>
    </w:p>
    <w:p w14:paraId="48CE819C" w14:textId="77777777" w:rsidR="00AA7511" w:rsidRPr="00AA7511" w:rsidRDefault="00AA7511" w:rsidP="00AA7511">
      <w:pPr>
        <w:jc w:val="center"/>
        <w:rPr>
          <w:b/>
          <w:bCs/>
        </w:rPr>
      </w:pPr>
      <w:proofErr w:type="spellStart"/>
      <w:r w:rsidRPr="00AA7511">
        <w:rPr>
          <w:b/>
          <w:bCs/>
        </w:rPr>
        <w:t>Član</w:t>
      </w:r>
      <w:proofErr w:type="spellEnd"/>
      <w:r w:rsidRPr="00AA7511">
        <w:rPr>
          <w:b/>
          <w:bCs/>
        </w:rPr>
        <w:t xml:space="preserve"> 17</w:t>
      </w:r>
    </w:p>
    <w:p w14:paraId="12010838" w14:textId="4444A2E6" w:rsidR="00961C2E" w:rsidRDefault="00AA7511" w:rsidP="00AA7511">
      <w:pPr>
        <w:jc w:val="center"/>
      </w:pPr>
      <w:proofErr w:type="spellStart"/>
      <w:r w:rsidRPr="00AA7511">
        <w:t>Ovaj</w:t>
      </w:r>
      <w:proofErr w:type="spellEnd"/>
      <w:r w:rsidRPr="00AA7511">
        <w:t xml:space="preserve"> </w:t>
      </w:r>
      <w:proofErr w:type="spellStart"/>
      <w:r w:rsidRPr="00AA7511">
        <w:t>zakon</w:t>
      </w:r>
      <w:proofErr w:type="spellEnd"/>
      <w:r w:rsidRPr="00AA7511">
        <w:t xml:space="preserve"> stupa </w:t>
      </w:r>
      <w:proofErr w:type="spellStart"/>
      <w:r w:rsidRPr="00AA7511">
        <w:t>na</w:t>
      </w:r>
      <w:proofErr w:type="spellEnd"/>
      <w:r w:rsidRPr="00AA7511">
        <w:t xml:space="preserve"> </w:t>
      </w:r>
      <w:proofErr w:type="spellStart"/>
      <w:r w:rsidRPr="00AA7511">
        <w:t>snagu</w:t>
      </w:r>
      <w:proofErr w:type="spellEnd"/>
      <w:r w:rsidRPr="00AA7511">
        <w:t xml:space="preserve"> </w:t>
      </w:r>
      <w:proofErr w:type="spellStart"/>
      <w:r w:rsidRPr="00AA7511">
        <w:t>danom</w:t>
      </w:r>
      <w:proofErr w:type="spellEnd"/>
      <w:r w:rsidRPr="00AA7511">
        <w:t xml:space="preserve"> </w:t>
      </w:r>
      <w:proofErr w:type="spellStart"/>
      <w:r w:rsidRPr="00AA7511">
        <w:t>objavljivanja</w:t>
      </w:r>
      <w:proofErr w:type="spellEnd"/>
      <w:r w:rsidRPr="00AA7511">
        <w:t xml:space="preserve"> u "</w:t>
      </w:r>
      <w:proofErr w:type="spellStart"/>
      <w:r w:rsidRPr="00AA7511">
        <w:t>Službenom</w:t>
      </w:r>
      <w:proofErr w:type="spellEnd"/>
      <w:r w:rsidRPr="00AA7511">
        <w:t xml:space="preserve"> </w:t>
      </w:r>
      <w:proofErr w:type="spellStart"/>
      <w:r w:rsidRPr="00AA7511">
        <w:t>glasniku</w:t>
      </w:r>
      <w:proofErr w:type="spellEnd"/>
      <w:r w:rsidRPr="00AA7511">
        <w:t xml:space="preserve"> </w:t>
      </w:r>
      <w:proofErr w:type="spellStart"/>
      <w:r w:rsidRPr="00AA7511">
        <w:t>Republike</w:t>
      </w:r>
      <w:proofErr w:type="spellEnd"/>
      <w:r w:rsidRPr="00AA7511">
        <w:t xml:space="preserve"> </w:t>
      </w:r>
      <w:proofErr w:type="spellStart"/>
      <w:r w:rsidRPr="00AA7511">
        <w:t>Srbije</w:t>
      </w:r>
      <w:proofErr w:type="spellEnd"/>
      <w:r w:rsidRPr="00AA7511">
        <w:t xml:space="preserve">", a </w:t>
      </w:r>
      <w:proofErr w:type="spellStart"/>
      <w:r w:rsidRPr="00AA7511">
        <w:t>primenjuje</w:t>
      </w:r>
      <w:proofErr w:type="spellEnd"/>
      <w:r w:rsidRPr="00AA7511">
        <w:t xml:space="preserve"> se od dana </w:t>
      </w:r>
      <w:proofErr w:type="spellStart"/>
      <w:r w:rsidRPr="00AA7511">
        <w:t>konstituisanja</w:t>
      </w:r>
      <w:proofErr w:type="spellEnd"/>
      <w:r w:rsidRPr="00AA7511">
        <w:t xml:space="preserve"> </w:t>
      </w:r>
      <w:proofErr w:type="spellStart"/>
      <w:r w:rsidRPr="00AA7511">
        <w:t>Visokog</w:t>
      </w:r>
      <w:proofErr w:type="spellEnd"/>
      <w:r w:rsidRPr="00AA7511">
        <w:t xml:space="preserve"> </w:t>
      </w:r>
      <w:proofErr w:type="spellStart"/>
      <w:r w:rsidRPr="00AA7511">
        <w:t>saveta</w:t>
      </w:r>
      <w:proofErr w:type="spellEnd"/>
      <w:r w:rsidRPr="00AA7511">
        <w:t xml:space="preserve"> </w:t>
      </w:r>
      <w:proofErr w:type="spellStart"/>
      <w:r w:rsidRPr="00AA7511">
        <w:t>sudstva</w:t>
      </w:r>
      <w:proofErr w:type="spellEnd"/>
      <w:r w:rsidRPr="00AA7511">
        <w:t xml:space="preserve">, </w:t>
      </w:r>
      <w:proofErr w:type="spellStart"/>
      <w:r w:rsidRPr="00AA7511">
        <w:t>odnosno</w:t>
      </w:r>
      <w:proofErr w:type="spellEnd"/>
      <w:r w:rsidRPr="00AA7511">
        <w:t xml:space="preserve"> </w:t>
      </w:r>
      <w:proofErr w:type="spellStart"/>
      <w:r w:rsidRPr="00AA7511">
        <w:t>Visokog</w:t>
      </w:r>
      <w:proofErr w:type="spellEnd"/>
      <w:r w:rsidRPr="00AA7511">
        <w:t xml:space="preserve"> </w:t>
      </w:r>
      <w:proofErr w:type="spellStart"/>
      <w:r w:rsidRPr="00AA7511">
        <w:t>saveta</w:t>
      </w:r>
      <w:proofErr w:type="spellEnd"/>
      <w:r w:rsidRPr="00AA7511">
        <w:t xml:space="preserve"> </w:t>
      </w:r>
      <w:proofErr w:type="spellStart"/>
      <w:r w:rsidRPr="00AA7511">
        <w:t>tužilaštva</w:t>
      </w:r>
      <w:proofErr w:type="spellEnd"/>
      <w:r w:rsidRPr="00AA7511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D2EE7"/>
    <w:multiLevelType w:val="multilevel"/>
    <w:tmpl w:val="1C2A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2642A"/>
    <w:multiLevelType w:val="multilevel"/>
    <w:tmpl w:val="DEDE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B51AB6"/>
    <w:multiLevelType w:val="multilevel"/>
    <w:tmpl w:val="B6FA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CC376A"/>
    <w:multiLevelType w:val="multilevel"/>
    <w:tmpl w:val="5D50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0B5B2A"/>
    <w:multiLevelType w:val="multilevel"/>
    <w:tmpl w:val="2E56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5681491">
    <w:abstractNumId w:val="4"/>
  </w:num>
  <w:num w:numId="2" w16cid:durableId="1542550832">
    <w:abstractNumId w:val="1"/>
  </w:num>
  <w:num w:numId="3" w16cid:durableId="1445803648">
    <w:abstractNumId w:val="2"/>
  </w:num>
  <w:num w:numId="4" w16cid:durableId="934633899">
    <w:abstractNumId w:val="0"/>
  </w:num>
  <w:num w:numId="5" w16cid:durableId="1174959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11"/>
    <w:rsid w:val="0060202F"/>
    <w:rsid w:val="00961C2E"/>
    <w:rsid w:val="00A65302"/>
    <w:rsid w:val="00A67746"/>
    <w:rsid w:val="00AA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F1F01"/>
  <w15:chartTrackingRefBased/>
  <w15:docId w15:val="{D3D7BB6A-5FA8-49D5-BF9E-1218A144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5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5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5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5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5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5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5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5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5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5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5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5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5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75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3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0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78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9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63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2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84936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62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708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01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193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938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15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464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327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179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9227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5479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7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4082</Words>
  <Characters>23274</Characters>
  <Application>Microsoft Office Word</Application>
  <DocSecurity>0</DocSecurity>
  <Lines>193</Lines>
  <Paragraphs>54</Paragraphs>
  <ScaleCrop>false</ScaleCrop>
  <Company/>
  <LinksUpToDate>false</LinksUpToDate>
  <CharactersWithSpaces>27302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2024-07-14T16:26:00Z</dcterms:created>
  <dcterms:modified xsi:type="dcterms:W3CDTF">2024-07-14T16:30:00Z</dcterms:modified>
</cp:coreProperties>
</file>