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A2AC" w14:textId="7D3D6572" w:rsidR="00DB0C29" w:rsidRPr="00DB0C29" w:rsidRDefault="00DB0C29" w:rsidP="00DB0C29">
      <w:pPr>
        <w:jc w:val="center"/>
        <w:rPr>
          <w:b/>
          <w:bCs/>
          <w:sz w:val="24"/>
          <w:szCs w:val="24"/>
        </w:rPr>
      </w:pPr>
      <w:r w:rsidRPr="00DB0C29">
        <w:rPr>
          <w:b/>
          <w:bCs/>
          <w:sz w:val="24"/>
          <w:szCs w:val="24"/>
        </w:rPr>
        <w:t>ZAKON</w:t>
      </w:r>
      <w:r w:rsidRPr="00DB0C29">
        <w:rPr>
          <w:b/>
          <w:bCs/>
          <w:sz w:val="24"/>
          <w:szCs w:val="24"/>
        </w:rPr>
        <w:t xml:space="preserve"> </w:t>
      </w:r>
      <w:r w:rsidRPr="00DB0C29">
        <w:rPr>
          <w:b/>
          <w:bCs/>
          <w:sz w:val="24"/>
          <w:szCs w:val="24"/>
        </w:rPr>
        <w:t>O VRAĆANJU (RESTITUCIJI) IMOVINE CRKVAMA I VERSKIM ZAJEDNICAMA</w:t>
      </w:r>
    </w:p>
    <w:p w14:paraId="183DF315" w14:textId="408E3E03" w:rsidR="00DB0C29" w:rsidRPr="00DB0C29" w:rsidRDefault="00DB0C29" w:rsidP="00DB0C29">
      <w:pPr>
        <w:jc w:val="center"/>
      </w:pPr>
      <w:r w:rsidRPr="00DB0C29">
        <w:rPr>
          <w:i/>
          <w:iCs/>
        </w:rPr>
        <w:t xml:space="preserve">("Sl. </w:t>
      </w:r>
      <w:proofErr w:type="spellStart"/>
      <w:r w:rsidRPr="00DB0C29">
        <w:rPr>
          <w:i/>
          <w:iCs/>
        </w:rPr>
        <w:t>glasnik</w:t>
      </w:r>
      <w:proofErr w:type="spellEnd"/>
      <w:r w:rsidRPr="00DB0C29">
        <w:rPr>
          <w:i/>
          <w:iCs/>
        </w:rPr>
        <w:t xml:space="preserve"> RS", br. 46/2006)</w:t>
      </w:r>
      <w:r w:rsidRPr="00DB0C29">
        <w:t> </w:t>
      </w:r>
    </w:p>
    <w:p w14:paraId="1BA31F5C" w14:textId="77777777" w:rsidR="00DB0C29" w:rsidRPr="00DB0C29" w:rsidRDefault="00DB0C29" w:rsidP="00DB0C29">
      <w:pPr>
        <w:jc w:val="center"/>
        <w:rPr>
          <w:b/>
          <w:bCs/>
        </w:rPr>
      </w:pPr>
      <w:bookmarkStart w:id="0" w:name="str_1"/>
      <w:bookmarkEnd w:id="0"/>
      <w:proofErr w:type="spellStart"/>
      <w:r w:rsidRPr="00DB0C29">
        <w:rPr>
          <w:b/>
          <w:bCs/>
        </w:rPr>
        <w:t>Glava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prva</w:t>
      </w:r>
      <w:proofErr w:type="spellEnd"/>
    </w:p>
    <w:p w14:paraId="5BF6BEC6" w14:textId="77777777" w:rsidR="00DB0C29" w:rsidRPr="00DB0C29" w:rsidRDefault="00DB0C29" w:rsidP="00DB0C29">
      <w:pPr>
        <w:jc w:val="center"/>
        <w:rPr>
          <w:b/>
          <w:bCs/>
        </w:rPr>
      </w:pPr>
      <w:r w:rsidRPr="00DB0C29">
        <w:rPr>
          <w:b/>
          <w:bCs/>
        </w:rPr>
        <w:t>OSNOVNE ODREDBE</w:t>
      </w:r>
    </w:p>
    <w:p w14:paraId="24018E2B" w14:textId="77777777" w:rsidR="00DB0C29" w:rsidRPr="00DB0C29" w:rsidRDefault="00DB0C29" w:rsidP="00DB0C29">
      <w:pPr>
        <w:jc w:val="center"/>
        <w:rPr>
          <w:b/>
          <w:bCs/>
        </w:rPr>
      </w:pPr>
      <w:bookmarkStart w:id="1" w:name="str_2"/>
      <w:bookmarkEnd w:id="1"/>
      <w:proofErr w:type="spellStart"/>
      <w:r w:rsidRPr="00DB0C29">
        <w:rPr>
          <w:b/>
          <w:bCs/>
        </w:rPr>
        <w:t>Predmet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uređivanja</w:t>
      </w:r>
      <w:proofErr w:type="spellEnd"/>
    </w:p>
    <w:p w14:paraId="6AB7D219" w14:textId="77777777" w:rsidR="00DB0C29" w:rsidRPr="00DB0C29" w:rsidRDefault="00DB0C29" w:rsidP="00DB0C29">
      <w:pPr>
        <w:jc w:val="center"/>
        <w:rPr>
          <w:b/>
          <w:bCs/>
        </w:rPr>
      </w:pPr>
      <w:bookmarkStart w:id="2" w:name="clan_1"/>
      <w:bookmarkEnd w:id="2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1</w:t>
      </w:r>
    </w:p>
    <w:p w14:paraId="2903F80D" w14:textId="77777777" w:rsidR="00DB0C29" w:rsidRPr="00DB0C29" w:rsidRDefault="00DB0C29" w:rsidP="00DB0C29">
      <w:pPr>
        <w:jc w:val="center"/>
      </w:pPr>
      <w:proofErr w:type="spellStart"/>
      <w:r w:rsidRPr="00DB0C29">
        <w:t>Ovim</w:t>
      </w:r>
      <w:proofErr w:type="spellEnd"/>
      <w:r w:rsidRPr="00DB0C29">
        <w:t xml:space="preserve"> </w:t>
      </w:r>
      <w:proofErr w:type="spellStart"/>
      <w:r w:rsidRPr="00DB0C29">
        <w:t>zakonom</w:t>
      </w:r>
      <w:proofErr w:type="spellEnd"/>
      <w:r w:rsidRPr="00DB0C29">
        <w:t xml:space="preserve"> </w:t>
      </w:r>
      <w:proofErr w:type="spellStart"/>
      <w:r w:rsidRPr="00DB0C29">
        <w:t>uređuju</w:t>
      </w:r>
      <w:proofErr w:type="spellEnd"/>
      <w:r w:rsidRPr="00DB0C29">
        <w:t xml:space="preserve"> se </w:t>
      </w:r>
      <w:proofErr w:type="spellStart"/>
      <w:r w:rsidRPr="00DB0C29">
        <w:t>uslovi</w:t>
      </w:r>
      <w:proofErr w:type="spellEnd"/>
      <w:r w:rsidRPr="00DB0C29">
        <w:t xml:space="preserve">, </w:t>
      </w:r>
      <w:proofErr w:type="spellStart"/>
      <w:r w:rsidRPr="00DB0C29">
        <w:t>način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postupak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je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teritoriji</w:t>
      </w:r>
      <w:proofErr w:type="spellEnd"/>
      <w:r w:rsidRPr="00DB0C29">
        <w:t xml:space="preserve"> </w:t>
      </w:r>
      <w:proofErr w:type="spellStart"/>
      <w:r w:rsidRPr="00DB0C29">
        <w:t>Republike</w:t>
      </w:r>
      <w:proofErr w:type="spellEnd"/>
      <w:r w:rsidRPr="00DB0C29">
        <w:t xml:space="preserve"> </w:t>
      </w:r>
      <w:proofErr w:type="spellStart"/>
      <w:r w:rsidRPr="00DB0C29">
        <w:t>Srbije</w:t>
      </w:r>
      <w:proofErr w:type="spellEnd"/>
      <w:r w:rsidRPr="00DB0C29">
        <w:t xml:space="preserve"> </w:t>
      </w:r>
      <w:proofErr w:type="spellStart"/>
      <w:r w:rsidRPr="00DB0C29">
        <w:t>oduzeta</w:t>
      </w:r>
      <w:proofErr w:type="spellEnd"/>
      <w:r w:rsidRPr="00DB0C29">
        <w:t xml:space="preserve"> od </w:t>
      </w:r>
      <w:proofErr w:type="spellStart"/>
      <w:r w:rsidRPr="00DB0C29">
        <w:t>crkava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verskih</w:t>
      </w:r>
      <w:proofErr w:type="spellEnd"/>
      <w:r w:rsidRPr="00DB0C29">
        <w:t xml:space="preserve"> </w:t>
      </w:r>
      <w:proofErr w:type="spellStart"/>
      <w:r w:rsidRPr="00DB0C29">
        <w:t>zajednica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od </w:t>
      </w:r>
      <w:proofErr w:type="spellStart"/>
      <w:r w:rsidRPr="00DB0C29">
        <w:t>njihovih</w:t>
      </w:r>
      <w:proofErr w:type="spellEnd"/>
      <w:r w:rsidRPr="00DB0C29">
        <w:t xml:space="preserve"> </w:t>
      </w:r>
      <w:proofErr w:type="spellStart"/>
      <w:r w:rsidRPr="00DB0C29">
        <w:t>zadužbina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društava</w:t>
      </w:r>
      <w:proofErr w:type="spellEnd"/>
      <w:r w:rsidRPr="00DB0C29">
        <w:t xml:space="preserve"> (u </w:t>
      </w:r>
      <w:proofErr w:type="spellStart"/>
      <w:r w:rsidRPr="00DB0C29">
        <w:t>daljem</w:t>
      </w:r>
      <w:proofErr w:type="spellEnd"/>
      <w:r w:rsidRPr="00DB0C29">
        <w:t xml:space="preserve"> </w:t>
      </w:r>
      <w:proofErr w:type="spellStart"/>
      <w:r w:rsidRPr="00DB0C29">
        <w:t>tekstu</w:t>
      </w:r>
      <w:proofErr w:type="spellEnd"/>
      <w:r w:rsidRPr="00DB0C29">
        <w:t xml:space="preserve">: </w:t>
      </w:r>
      <w:proofErr w:type="spellStart"/>
      <w:r w:rsidRPr="00DB0C29">
        <w:t>crkve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verske</w:t>
      </w:r>
      <w:proofErr w:type="spellEnd"/>
      <w:r w:rsidRPr="00DB0C29">
        <w:t xml:space="preserve"> </w:t>
      </w:r>
      <w:proofErr w:type="spellStart"/>
      <w:r w:rsidRPr="00DB0C29">
        <w:t>zajednice</w:t>
      </w:r>
      <w:proofErr w:type="spellEnd"/>
      <w:r w:rsidRPr="00DB0C29">
        <w:t xml:space="preserve">), </w:t>
      </w:r>
      <w:proofErr w:type="spellStart"/>
      <w:r w:rsidRPr="00DB0C29">
        <w:t>primenom</w:t>
      </w:r>
      <w:proofErr w:type="spellEnd"/>
      <w:r w:rsidRPr="00DB0C29">
        <w:t xml:space="preserve"> </w:t>
      </w:r>
      <w:proofErr w:type="spellStart"/>
      <w:r w:rsidRPr="00DB0C29">
        <w:t>propisa</w:t>
      </w:r>
      <w:proofErr w:type="spellEnd"/>
      <w:r w:rsidRPr="00DB0C29">
        <w:t xml:space="preserve"> o </w:t>
      </w:r>
      <w:proofErr w:type="spellStart"/>
      <w:r w:rsidRPr="00DB0C29">
        <w:t>agrarnoj</w:t>
      </w:r>
      <w:proofErr w:type="spellEnd"/>
      <w:r w:rsidRPr="00DB0C29">
        <w:t xml:space="preserve"> </w:t>
      </w:r>
      <w:proofErr w:type="spellStart"/>
      <w:r w:rsidRPr="00DB0C29">
        <w:t>reformi</w:t>
      </w:r>
      <w:proofErr w:type="spellEnd"/>
      <w:r w:rsidRPr="00DB0C29">
        <w:t xml:space="preserve">, </w:t>
      </w:r>
      <w:proofErr w:type="spellStart"/>
      <w:r w:rsidRPr="00DB0C29">
        <w:t>nacionalizaciji</w:t>
      </w:r>
      <w:proofErr w:type="spellEnd"/>
      <w:r w:rsidRPr="00DB0C29">
        <w:t xml:space="preserve">, </w:t>
      </w:r>
      <w:proofErr w:type="spellStart"/>
      <w:r w:rsidRPr="00DB0C29">
        <w:t>sekvestraciji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drugih</w:t>
      </w:r>
      <w:proofErr w:type="spellEnd"/>
      <w:r w:rsidRPr="00DB0C29">
        <w:t xml:space="preserve"> </w:t>
      </w:r>
      <w:proofErr w:type="spellStart"/>
      <w:r w:rsidRPr="00DB0C29">
        <w:t>propisa</w:t>
      </w:r>
      <w:proofErr w:type="spellEnd"/>
      <w:r w:rsidRPr="00DB0C29">
        <w:t xml:space="preserve"> koji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doneseni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primenjivani</w:t>
      </w:r>
      <w:proofErr w:type="spellEnd"/>
      <w:r w:rsidRPr="00DB0C29">
        <w:t xml:space="preserve"> u </w:t>
      </w:r>
      <w:proofErr w:type="spellStart"/>
      <w:r w:rsidRPr="00DB0C29">
        <w:t>periodu</w:t>
      </w:r>
      <w:proofErr w:type="spellEnd"/>
      <w:r w:rsidRPr="00DB0C29">
        <w:t xml:space="preserve"> od 1945. </w:t>
      </w:r>
      <w:proofErr w:type="spellStart"/>
      <w:r w:rsidRPr="00DB0C29">
        <w:t>godine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svim</w:t>
      </w:r>
      <w:proofErr w:type="spellEnd"/>
      <w:r w:rsidRPr="00DB0C29">
        <w:t xml:space="preserve"> </w:t>
      </w:r>
      <w:proofErr w:type="spellStart"/>
      <w:r w:rsidRPr="00DB0C29">
        <w:t>drugim</w:t>
      </w:r>
      <w:proofErr w:type="spellEnd"/>
      <w:r w:rsidRPr="00DB0C29">
        <w:t xml:space="preserve"> </w:t>
      </w:r>
      <w:proofErr w:type="spellStart"/>
      <w:r w:rsidRPr="00DB0C29">
        <w:t>aktima</w:t>
      </w:r>
      <w:proofErr w:type="spellEnd"/>
      <w:r w:rsidRPr="00DB0C29">
        <w:t xml:space="preserve"> </w:t>
      </w:r>
      <w:proofErr w:type="spellStart"/>
      <w:r w:rsidRPr="00DB0C29">
        <w:t>kojima</w:t>
      </w:r>
      <w:proofErr w:type="spellEnd"/>
      <w:r w:rsidRPr="00DB0C29">
        <w:t xml:space="preserve"> je </w:t>
      </w:r>
      <w:proofErr w:type="spellStart"/>
      <w:r w:rsidRPr="00DB0C29">
        <w:t>vršeno</w:t>
      </w:r>
      <w:proofErr w:type="spellEnd"/>
      <w:r w:rsidRPr="00DB0C29">
        <w:t xml:space="preserve"> </w:t>
      </w:r>
      <w:proofErr w:type="spellStart"/>
      <w:r w:rsidRPr="00DB0C29">
        <w:t>oduzimanje</w:t>
      </w:r>
      <w:proofErr w:type="spellEnd"/>
      <w:r w:rsidRPr="00DB0C29">
        <w:t xml:space="preserve"> </w:t>
      </w:r>
      <w:proofErr w:type="spellStart"/>
      <w:r w:rsidRPr="00DB0C29">
        <w:t>te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, bez </w:t>
      </w:r>
      <w:proofErr w:type="spellStart"/>
      <w:r w:rsidRPr="00DB0C29">
        <w:t>tržišne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>.</w:t>
      </w:r>
    </w:p>
    <w:p w14:paraId="184FE4F0" w14:textId="77777777" w:rsidR="00DB0C29" w:rsidRPr="00DB0C29" w:rsidRDefault="00DB0C29" w:rsidP="00DB0C29">
      <w:pPr>
        <w:jc w:val="center"/>
        <w:rPr>
          <w:b/>
          <w:bCs/>
        </w:rPr>
      </w:pPr>
      <w:bookmarkStart w:id="3" w:name="str_3"/>
      <w:bookmarkEnd w:id="3"/>
      <w:proofErr w:type="spellStart"/>
      <w:r w:rsidRPr="00DB0C29">
        <w:rPr>
          <w:b/>
          <w:bCs/>
        </w:rPr>
        <w:t>Osnovna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načela</w:t>
      </w:r>
      <w:proofErr w:type="spellEnd"/>
    </w:p>
    <w:p w14:paraId="4C0E9956" w14:textId="77777777" w:rsidR="00DB0C29" w:rsidRPr="00DB0C29" w:rsidRDefault="00DB0C29" w:rsidP="00DB0C29">
      <w:pPr>
        <w:jc w:val="center"/>
        <w:rPr>
          <w:b/>
          <w:bCs/>
        </w:rPr>
      </w:pPr>
      <w:bookmarkStart w:id="4" w:name="clan_2"/>
      <w:bookmarkEnd w:id="4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2</w:t>
      </w:r>
    </w:p>
    <w:p w14:paraId="671D6363" w14:textId="77777777" w:rsidR="00DB0C29" w:rsidRPr="00DB0C29" w:rsidRDefault="00DB0C29" w:rsidP="00DB0C29">
      <w:pPr>
        <w:jc w:val="center"/>
      </w:pPr>
      <w:proofErr w:type="spellStart"/>
      <w:r w:rsidRPr="00DB0C29">
        <w:t>Vraćanje</w:t>
      </w:r>
      <w:proofErr w:type="spellEnd"/>
      <w:r w:rsidRPr="00DB0C29">
        <w:t xml:space="preserve"> </w:t>
      </w:r>
      <w:proofErr w:type="spellStart"/>
      <w:r w:rsidRPr="00DB0C29">
        <w:t>oduzete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zasniva</w:t>
      </w:r>
      <w:proofErr w:type="spellEnd"/>
      <w:r w:rsidRPr="00DB0C29">
        <w:t xml:space="preserve"> se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načelima</w:t>
      </w:r>
      <w:proofErr w:type="spellEnd"/>
      <w:r w:rsidRPr="00DB0C29">
        <w:t xml:space="preserve">: </w:t>
      </w:r>
      <w:proofErr w:type="spellStart"/>
      <w:r w:rsidRPr="00DB0C29">
        <w:t>jednakog</w:t>
      </w:r>
      <w:proofErr w:type="spellEnd"/>
      <w:r w:rsidRPr="00DB0C29">
        <w:t xml:space="preserve"> </w:t>
      </w:r>
      <w:proofErr w:type="spellStart"/>
      <w:r w:rsidRPr="00DB0C29">
        <w:t>pravnog</w:t>
      </w:r>
      <w:proofErr w:type="spellEnd"/>
      <w:r w:rsidRPr="00DB0C29">
        <w:t xml:space="preserve"> </w:t>
      </w:r>
      <w:proofErr w:type="spellStart"/>
      <w:r w:rsidRPr="00DB0C29">
        <w:t>tretmana</w:t>
      </w:r>
      <w:proofErr w:type="spellEnd"/>
      <w:r w:rsidRPr="00DB0C29">
        <w:t xml:space="preserve"> </w:t>
      </w:r>
      <w:proofErr w:type="spellStart"/>
      <w:r w:rsidRPr="00DB0C29">
        <w:t>svih</w:t>
      </w:r>
      <w:proofErr w:type="spellEnd"/>
      <w:r w:rsidRPr="00DB0C29">
        <w:t xml:space="preserve"> </w:t>
      </w:r>
      <w:proofErr w:type="spellStart"/>
      <w:r w:rsidRPr="00DB0C29">
        <w:t>crkava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verskih</w:t>
      </w:r>
      <w:proofErr w:type="spellEnd"/>
      <w:r w:rsidRPr="00DB0C29">
        <w:t xml:space="preserve"> </w:t>
      </w:r>
      <w:proofErr w:type="spellStart"/>
      <w:r w:rsidRPr="00DB0C29">
        <w:t>zajednica</w:t>
      </w:r>
      <w:proofErr w:type="spellEnd"/>
      <w:r w:rsidRPr="00DB0C29">
        <w:t xml:space="preserve">; </w:t>
      </w:r>
      <w:proofErr w:type="spellStart"/>
      <w:r w:rsidRPr="00DB0C29">
        <w:t>njihove</w:t>
      </w:r>
      <w:proofErr w:type="spellEnd"/>
      <w:r w:rsidRPr="00DB0C29">
        <w:t xml:space="preserve"> </w:t>
      </w:r>
      <w:proofErr w:type="spellStart"/>
      <w:r w:rsidRPr="00DB0C29">
        <w:t>autonomije</w:t>
      </w:r>
      <w:proofErr w:type="spellEnd"/>
      <w:r w:rsidRPr="00DB0C29">
        <w:t xml:space="preserve"> </w:t>
      </w:r>
      <w:proofErr w:type="spellStart"/>
      <w:r w:rsidRPr="00DB0C29">
        <w:t>volje</w:t>
      </w:r>
      <w:proofErr w:type="spellEnd"/>
      <w:r w:rsidRPr="00DB0C29">
        <w:t xml:space="preserve"> u </w:t>
      </w:r>
      <w:proofErr w:type="spellStart"/>
      <w:r w:rsidRPr="00DB0C29">
        <w:t>pogledu</w:t>
      </w:r>
      <w:proofErr w:type="spellEnd"/>
      <w:r w:rsidRPr="00DB0C29">
        <w:t xml:space="preserve"> </w:t>
      </w:r>
      <w:proofErr w:type="spellStart"/>
      <w:r w:rsidRPr="00DB0C29">
        <w:t>pokretanja</w:t>
      </w:r>
      <w:proofErr w:type="spellEnd"/>
      <w:r w:rsidRPr="00DB0C29">
        <w:t xml:space="preserve"> </w:t>
      </w:r>
      <w:proofErr w:type="spellStart"/>
      <w:r w:rsidRPr="00DB0C29">
        <w:t>postupka</w:t>
      </w:r>
      <w:proofErr w:type="spellEnd"/>
      <w:r w:rsidRPr="00DB0C29">
        <w:t xml:space="preserve">; </w:t>
      </w:r>
      <w:proofErr w:type="spellStart"/>
      <w:r w:rsidRPr="00DB0C29">
        <w:t>zaštite</w:t>
      </w:r>
      <w:proofErr w:type="spellEnd"/>
      <w:r w:rsidRPr="00DB0C29">
        <w:t xml:space="preserve"> </w:t>
      </w:r>
      <w:proofErr w:type="spellStart"/>
      <w:r w:rsidRPr="00DB0C29">
        <w:t>pravne</w:t>
      </w:r>
      <w:proofErr w:type="spellEnd"/>
      <w:r w:rsidRPr="00DB0C29">
        <w:t xml:space="preserve"> </w:t>
      </w:r>
      <w:proofErr w:type="spellStart"/>
      <w:r w:rsidRPr="00DB0C29">
        <w:t>sigurnosti</w:t>
      </w:r>
      <w:proofErr w:type="spellEnd"/>
      <w:r w:rsidRPr="00DB0C29">
        <w:t xml:space="preserve"> </w:t>
      </w:r>
      <w:proofErr w:type="spellStart"/>
      <w:r w:rsidRPr="00DB0C29">
        <w:t>sadašnjih</w:t>
      </w:r>
      <w:proofErr w:type="spellEnd"/>
      <w:r w:rsidRPr="00DB0C29">
        <w:t xml:space="preserve"> </w:t>
      </w:r>
      <w:proofErr w:type="spellStart"/>
      <w:r w:rsidRPr="00DB0C29">
        <w:t>savesnih</w:t>
      </w:r>
      <w:proofErr w:type="spellEnd"/>
      <w:r w:rsidRPr="00DB0C29">
        <w:t xml:space="preserve"> </w:t>
      </w:r>
      <w:proofErr w:type="spellStart"/>
      <w:r w:rsidRPr="00DB0C29">
        <w:t>vlasnika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trećih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načelima</w:t>
      </w:r>
      <w:proofErr w:type="spellEnd"/>
      <w:r w:rsidRPr="00DB0C29">
        <w:t xml:space="preserve"> </w:t>
      </w:r>
      <w:proofErr w:type="spellStart"/>
      <w:r w:rsidRPr="00DB0C29">
        <w:t>hitnog</w:t>
      </w:r>
      <w:proofErr w:type="spellEnd"/>
      <w:r w:rsidRPr="00DB0C29">
        <w:t xml:space="preserve"> </w:t>
      </w:r>
      <w:proofErr w:type="spellStart"/>
      <w:r w:rsidRPr="00DB0C29">
        <w:t>postupanja</w:t>
      </w:r>
      <w:proofErr w:type="spellEnd"/>
      <w:r w:rsidRPr="00DB0C29">
        <w:t>.</w:t>
      </w:r>
    </w:p>
    <w:p w14:paraId="6D7AC36D" w14:textId="77777777" w:rsidR="00DB0C29" w:rsidRPr="00DB0C29" w:rsidRDefault="00DB0C29" w:rsidP="00DB0C29">
      <w:pPr>
        <w:jc w:val="center"/>
        <w:rPr>
          <w:b/>
          <w:bCs/>
        </w:rPr>
      </w:pPr>
      <w:bookmarkStart w:id="5" w:name="str_4"/>
      <w:bookmarkEnd w:id="5"/>
      <w:proofErr w:type="spellStart"/>
      <w:r w:rsidRPr="00DB0C29">
        <w:rPr>
          <w:b/>
          <w:bCs/>
        </w:rPr>
        <w:t>Značenje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izraza</w:t>
      </w:r>
      <w:proofErr w:type="spellEnd"/>
    </w:p>
    <w:p w14:paraId="19A80D1C" w14:textId="77777777" w:rsidR="00DB0C29" w:rsidRPr="00DB0C29" w:rsidRDefault="00DB0C29" w:rsidP="00DB0C29">
      <w:pPr>
        <w:jc w:val="center"/>
        <w:rPr>
          <w:b/>
          <w:bCs/>
        </w:rPr>
      </w:pPr>
      <w:bookmarkStart w:id="6" w:name="clan_3"/>
      <w:bookmarkEnd w:id="6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3</w:t>
      </w:r>
    </w:p>
    <w:p w14:paraId="5F0B9CD9" w14:textId="77777777" w:rsidR="00DB0C29" w:rsidRPr="00DB0C29" w:rsidRDefault="00DB0C29" w:rsidP="00DB0C29">
      <w:pPr>
        <w:jc w:val="center"/>
      </w:pPr>
      <w:proofErr w:type="spellStart"/>
      <w:r w:rsidRPr="00DB0C29">
        <w:t>Pojedini</w:t>
      </w:r>
      <w:proofErr w:type="spellEnd"/>
      <w:r w:rsidRPr="00DB0C29">
        <w:t xml:space="preserve"> </w:t>
      </w:r>
      <w:proofErr w:type="spellStart"/>
      <w:r w:rsidRPr="00DB0C29">
        <w:t>izrazi</w:t>
      </w:r>
      <w:proofErr w:type="spellEnd"/>
      <w:r w:rsidRPr="00DB0C29">
        <w:t xml:space="preserve"> </w:t>
      </w:r>
      <w:proofErr w:type="spellStart"/>
      <w:r w:rsidRPr="00DB0C29">
        <w:t>upotrebljeni</w:t>
      </w:r>
      <w:proofErr w:type="spellEnd"/>
      <w:r w:rsidRPr="00DB0C29">
        <w:t xml:space="preserve"> u </w:t>
      </w:r>
      <w:proofErr w:type="spellStart"/>
      <w:r w:rsidRPr="00DB0C29">
        <w:t>ovom</w:t>
      </w:r>
      <w:proofErr w:type="spellEnd"/>
      <w:r w:rsidRPr="00DB0C29">
        <w:t xml:space="preserve"> </w:t>
      </w:r>
      <w:proofErr w:type="spellStart"/>
      <w:r w:rsidRPr="00DB0C29">
        <w:t>zakonu</w:t>
      </w:r>
      <w:proofErr w:type="spellEnd"/>
      <w:r w:rsidRPr="00DB0C29">
        <w:t xml:space="preserve"> </w:t>
      </w:r>
      <w:proofErr w:type="spellStart"/>
      <w:r w:rsidRPr="00DB0C29">
        <w:t>imaju</w:t>
      </w:r>
      <w:proofErr w:type="spellEnd"/>
      <w:r w:rsidRPr="00DB0C29">
        <w:t xml:space="preserve"> </w:t>
      </w:r>
      <w:proofErr w:type="spellStart"/>
      <w:r w:rsidRPr="00DB0C29">
        <w:t>sledeće</w:t>
      </w:r>
      <w:proofErr w:type="spellEnd"/>
      <w:r w:rsidRPr="00DB0C29">
        <w:t xml:space="preserve"> </w:t>
      </w:r>
      <w:proofErr w:type="spellStart"/>
      <w:r w:rsidRPr="00DB0C29">
        <w:t>značenje</w:t>
      </w:r>
      <w:proofErr w:type="spellEnd"/>
      <w:r w:rsidRPr="00DB0C29">
        <w:t>:</w:t>
      </w:r>
    </w:p>
    <w:p w14:paraId="5B8D1B14" w14:textId="77777777" w:rsidR="00DB0C29" w:rsidRPr="00DB0C29" w:rsidRDefault="00DB0C29" w:rsidP="00DB0C29">
      <w:pPr>
        <w:jc w:val="center"/>
      </w:pPr>
      <w:r w:rsidRPr="00DB0C29">
        <w:t xml:space="preserve">1) pod </w:t>
      </w:r>
      <w:proofErr w:type="spellStart"/>
      <w:r w:rsidRPr="00DB0C29">
        <w:t>propisima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člana</w:t>
      </w:r>
      <w:proofErr w:type="spellEnd"/>
      <w:r w:rsidRPr="00DB0C29">
        <w:t xml:space="preserve"> 1.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podrazumevaju</w:t>
      </w:r>
      <w:proofErr w:type="spellEnd"/>
      <w:r w:rsidRPr="00DB0C29">
        <w:t xml:space="preserve"> se </w:t>
      </w:r>
      <w:proofErr w:type="spellStart"/>
      <w:r w:rsidRPr="00DB0C29">
        <w:t>propisi</w:t>
      </w:r>
      <w:proofErr w:type="spellEnd"/>
      <w:r w:rsidRPr="00DB0C29">
        <w:t xml:space="preserve"> AVNOJ-a, DFJ, FNRJ </w:t>
      </w:r>
      <w:proofErr w:type="spellStart"/>
      <w:r w:rsidRPr="00DB0C29">
        <w:t>i</w:t>
      </w:r>
      <w:proofErr w:type="spellEnd"/>
      <w:r w:rsidRPr="00DB0C29">
        <w:t xml:space="preserve"> SFRJ,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propisi</w:t>
      </w:r>
      <w:proofErr w:type="spellEnd"/>
      <w:r w:rsidRPr="00DB0C29">
        <w:t xml:space="preserve"> NR </w:t>
      </w:r>
      <w:proofErr w:type="spellStart"/>
      <w:r w:rsidRPr="00DB0C29">
        <w:t>Srbije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SR </w:t>
      </w:r>
      <w:proofErr w:type="spellStart"/>
      <w:r w:rsidRPr="00DB0C29">
        <w:t>Srbije</w:t>
      </w:r>
      <w:proofErr w:type="spellEnd"/>
      <w:r w:rsidRPr="00DB0C29">
        <w:t xml:space="preserve">, </w:t>
      </w:r>
      <w:proofErr w:type="spellStart"/>
      <w:r w:rsidRPr="00DB0C29">
        <w:t>kojima</w:t>
      </w:r>
      <w:proofErr w:type="spellEnd"/>
      <w:r w:rsidRPr="00DB0C29">
        <w:t xml:space="preserve"> je </w:t>
      </w:r>
      <w:proofErr w:type="spellStart"/>
      <w:r w:rsidRPr="00DB0C29">
        <w:t>posle</w:t>
      </w:r>
      <w:proofErr w:type="spellEnd"/>
      <w:r w:rsidRPr="00DB0C29">
        <w:t xml:space="preserve"> </w:t>
      </w:r>
      <w:proofErr w:type="spellStart"/>
      <w:r w:rsidRPr="00DB0C29">
        <w:t>Drugog</w:t>
      </w:r>
      <w:proofErr w:type="spellEnd"/>
      <w:r w:rsidRPr="00DB0C29">
        <w:t xml:space="preserve"> </w:t>
      </w:r>
      <w:proofErr w:type="spellStart"/>
      <w:r w:rsidRPr="00DB0C29">
        <w:t>svetskog</w:t>
      </w:r>
      <w:proofErr w:type="spellEnd"/>
      <w:r w:rsidRPr="00DB0C29">
        <w:t xml:space="preserve"> rata, po </w:t>
      </w:r>
      <w:proofErr w:type="spellStart"/>
      <w:r w:rsidRPr="00DB0C29">
        <w:t>raznim</w:t>
      </w:r>
      <w:proofErr w:type="spellEnd"/>
      <w:r w:rsidRPr="00DB0C29">
        <w:t xml:space="preserve"> </w:t>
      </w:r>
      <w:proofErr w:type="spellStart"/>
      <w:r w:rsidRPr="00DB0C29">
        <w:t>osnovama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bez </w:t>
      </w:r>
      <w:proofErr w:type="spellStart"/>
      <w:r w:rsidRPr="00DB0C29">
        <w:t>osnova</w:t>
      </w:r>
      <w:proofErr w:type="spellEnd"/>
      <w:r w:rsidRPr="00DB0C29">
        <w:t xml:space="preserve">, </w:t>
      </w:r>
      <w:proofErr w:type="spellStart"/>
      <w:r w:rsidRPr="00DB0C29">
        <w:t>država</w:t>
      </w:r>
      <w:proofErr w:type="spellEnd"/>
      <w:r w:rsidRPr="00DB0C29">
        <w:t xml:space="preserve"> u </w:t>
      </w:r>
      <w:proofErr w:type="spellStart"/>
      <w:r w:rsidRPr="00DB0C29">
        <w:t>sopstvenu</w:t>
      </w:r>
      <w:proofErr w:type="spellEnd"/>
      <w:r w:rsidRPr="00DB0C29">
        <w:t xml:space="preserve"> </w:t>
      </w:r>
      <w:proofErr w:type="spellStart"/>
      <w:r w:rsidRPr="00DB0C29">
        <w:t>korist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u </w:t>
      </w:r>
      <w:proofErr w:type="spellStart"/>
      <w:r w:rsidRPr="00DB0C29">
        <w:t>korist</w:t>
      </w:r>
      <w:proofErr w:type="spellEnd"/>
      <w:r w:rsidRPr="00DB0C29">
        <w:t xml:space="preserve"> </w:t>
      </w:r>
      <w:proofErr w:type="spellStart"/>
      <w:r w:rsidRPr="00DB0C29">
        <w:t>drugih</w:t>
      </w:r>
      <w:proofErr w:type="spellEnd"/>
      <w:r w:rsidRPr="00DB0C29">
        <w:t xml:space="preserve"> </w:t>
      </w:r>
      <w:proofErr w:type="spellStart"/>
      <w:r w:rsidRPr="00DB0C29">
        <w:t>pravnih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fizičkih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, </w:t>
      </w:r>
      <w:proofErr w:type="spellStart"/>
      <w:r w:rsidRPr="00DB0C29">
        <w:t>oduzimala</w:t>
      </w:r>
      <w:proofErr w:type="spellEnd"/>
      <w:r w:rsidRPr="00DB0C29">
        <w:t xml:space="preserve"> </w:t>
      </w:r>
      <w:proofErr w:type="spellStart"/>
      <w:r w:rsidRPr="00DB0C29">
        <w:t>imovinu</w:t>
      </w:r>
      <w:proofErr w:type="spellEnd"/>
      <w:r w:rsidRPr="00DB0C29">
        <w:t xml:space="preserve"> od </w:t>
      </w:r>
      <w:proofErr w:type="spellStart"/>
      <w:r w:rsidRPr="00DB0C29">
        <w:t>crkava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verskih</w:t>
      </w:r>
      <w:proofErr w:type="spellEnd"/>
      <w:r w:rsidRPr="00DB0C29">
        <w:t xml:space="preserve"> </w:t>
      </w:r>
      <w:proofErr w:type="spellStart"/>
      <w:proofErr w:type="gramStart"/>
      <w:r w:rsidRPr="00DB0C29">
        <w:t>zajednica</w:t>
      </w:r>
      <w:proofErr w:type="spellEnd"/>
      <w:r w:rsidRPr="00DB0C29">
        <w:t>;</w:t>
      </w:r>
      <w:proofErr w:type="gramEnd"/>
    </w:p>
    <w:p w14:paraId="4F54BDD5" w14:textId="77777777" w:rsidR="00DB0C29" w:rsidRPr="00DB0C29" w:rsidRDefault="00DB0C29" w:rsidP="00DB0C29">
      <w:pPr>
        <w:jc w:val="center"/>
      </w:pPr>
      <w:r w:rsidRPr="00DB0C29">
        <w:t xml:space="preserve">2) pod </w:t>
      </w:r>
      <w:proofErr w:type="spellStart"/>
      <w:r w:rsidRPr="00DB0C29">
        <w:t>aktima</w:t>
      </w:r>
      <w:proofErr w:type="spellEnd"/>
      <w:r w:rsidRPr="00DB0C29">
        <w:t xml:space="preserve"> </w:t>
      </w:r>
      <w:proofErr w:type="spellStart"/>
      <w:r w:rsidRPr="00DB0C29">
        <w:t>oduzimanja</w:t>
      </w:r>
      <w:proofErr w:type="spellEnd"/>
      <w:r w:rsidRPr="00DB0C29">
        <w:t xml:space="preserve"> </w:t>
      </w:r>
      <w:proofErr w:type="spellStart"/>
      <w:r w:rsidRPr="00DB0C29">
        <w:t>podrazumevaju</w:t>
      </w:r>
      <w:proofErr w:type="spellEnd"/>
      <w:r w:rsidRPr="00DB0C29">
        <w:t xml:space="preserve"> se </w:t>
      </w:r>
      <w:proofErr w:type="spellStart"/>
      <w:r w:rsidRPr="00DB0C29">
        <w:t>pravni</w:t>
      </w:r>
      <w:proofErr w:type="spellEnd"/>
      <w:r w:rsidRPr="00DB0C29">
        <w:t xml:space="preserve"> </w:t>
      </w:r>
      <w:proofErr w:type="spellStart"/>
      <w:r w:rsidRPr="00DB0C29">
        <w:t>akti</w:t>
      </w:r>
      <w:proofErr w:type="spellEnd"/>
      <w:r w:rsidRPr="00DB0C29">
        <w:t xml:space="preserve"> koji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imali</w:t>
      </w:r>
      <w:proofErr w:type="spellEnd"/>
      <w:r w:rsidRPr="00DB0C29">
        <w:t xml:space="preserve"> </w:t>
      </w:r>
      <w:proofErr w:type="spellStart"/>
      <w:r w:rsidRPr="00DB0C29">
        <w:t>neposredno</w:t>
      </w:r>
      <w:proofErr w:type="spellEnd"/>
      <w:r w:rsidRPr="00DB0C29">
        <w:t xml:space="preserve"> </w:t>
      </w:r>
      <w:proofErr w:type="spellStart"/>
      <w:r w:rsidRPr="00DB0C29">
        <w:t>dejstvo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što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propisi</w:t>
      </w:r>
      <w:proofErr w:type="spellEnd"/>
      <w:r w:rsidRPr="00DB0C29">
        <w:t xml:space="preserve">, </w:t>
      </w:r>
      <w:proofErr w:type="spellStart"/>
      <w:r w:rsidRPr="00DB0C29">
        <w:t>presude</w:t>
      </w:r>
      <w:proofErr w:type="spellEnd"/>
      <w:r w:rsidRPr="00DB0C29">
        <w:t xml:space="preserve">, </w:t>
      </w:r>
      <w:proofErr w:type="spellStart"/>
      <w:r w:rsidRPr="00DB0C29">
        <w:t>odluke</w:t>
      </w:r>
      <w:proofErr w:type="spellEnd"/>
      <w:r w:rsidRPr="00DB0C29">
        <w:t xml:space="preserve">, </w:t>
      </w:r>
      <w:proofErr w:type="spellStart"/>
      <w:r w:rsidRPr="00DB0C29">
        <w:t>rešenja</w:t>
      </w:r>
      <w:proofErr w:type="spellEnd"/>
      <w:r w:rsidRPr="00DB0C29">
        <w:t xml:space="preserve">, </w:t>
      </w:r>
      <w:proofErr w:type="spellStart"/>
      <w:r w:rsidRPr="00DB0C29">
        <w:t>drugi</w:t>
      </w:r>
      <w:proofErr w:type="spellEnd"/>
      <w:r w:rsidRPr="00DB0C29">
        <w:t xml:space="preserve"> </w:t>
      </w:r>
      <w:proofErr w:type="spellStart"/>
      <w:r w:rsidRPr="00DB0C29">
        <w:t>pravni</w:t>
      </w:r>
      <w:proofErr w:type="spellEnd"/>
      <w:r w:rsidRPr="00DB0C29">
        <w:t xml:space="preserve"> </w:t>
      </w:r>
      <w:proofErr w:type="spellStart"/>
      <w:r w:rsidRPr="00DB0C29">
        <w:t>akti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materijalne</w:t>
      </w:r>
      <w:proofErr w:type="spellEnd"/>
      <w:r w:rsidRPr="00DB0C29">
        <w:t xml:space="preserve"> </w:t>
      </w:r>
      <w:proofErr w:type="spellStart"/>
      <w:r w:rsidRPr="00DB0C29">
        <w:t>radnje</w:t>
      </w:r>
      <w:proofErr w:type="spellEnd"/>
      <w:r w:rsidRPr="00DB0C29">
        <w:t xml:space="preserve"> </w:t>
      </w:r>
      <w:proofErr w:type="spellStart"/>
      <w:r w:rsidRPr="00DB0C29">
        <w:t>državnih</w:t>
      </w:r>
      <w:proofErr w:type="spellEnd"/>
      <w:r w:rsidRPr="00DB0C29">
        <w:t xml:space="preserve"> organa, </w:t>
      </w:r>
      <w:proofErr w:type="spellStart"/>
      <w:r w:rsidRPr="00DB0C29">
        <w:t>putem</w:t>
      </w:r>
      <w:proofErr w:type="spellEnd"/>
      <w:r w:rsidRPr="00DB0C29">
        <w:t xml:space="preserve"> </w:t>
      </w:r>
      <w:proofErr w:type="spellStart"/>
      <w:r w:rsidRPr="00DB0C29">
        <w:t>kojih</w:t>
      </w:r>
      <w:proofErr w:type="spellEnd"/>
      <w:r w:rsidRPr="00DB0C29">
        <w:t xml:space="preserve"> je </w:t>
      </w:r>
      <w:proofErr w:type="spellStart"/>
      <w:r w:rsidRPr="00DB0C29">
        <w:t>imovina</w:t>
      </w:r>
      <w:proofErr w:type="spellEnd"/>
      <w:r w:rsidRPr="00DB0C29">
        <w:t xml:space="preserve"> </w:t>
      </w:r>
      <w:proofErr w:type="spellStart"/>
      <w:proofErr w:type="gramStart"/>
      <w:r w:rsidRPr="00DB0C29">
        <w:t>oduzimana</w:t>
      </w:r>
      <w:proofErr w:type="spellEnd"/>
      <w:r w:rsidRPr="00DB0C29">
        <w:t>;</w:t>
      </w:r>
      <w:proofErr w:type="gramEnd"/>
    </w:p>
    <w:p w14:paraId="01037FFB" w14:textId="77777777" w:rsidR="00DB0C29" w:rsidRPr="00DB0C29" w:rsidRDefault="00DB0C29" w:rsidP="00DB0C29">
      <w:pPr>
        <w:jc w:val="center"/>
      </w:pPr>
      <w:r w:rsidRPr="00DB0C29">
        <w:t xml:space="preserve">3) pod </w:t>
      </w:r>
      <w:proofErr w:type="spellStart"/>
      <w:r w:rsidRPr="00DB0C29">
        <w:t>obveznicima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isplate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 xml:space="preserve"> </w:t>
      </w:r>
      <w:proofErr w:type="spellStart"/>
      <w:r w:rsidRPr="00DB0C29">
        <w:t>podrazumevaju</w:t>
      </w:r>
      <w:proofErr w:type="spellEnd"/>
      <w:r w:rsidRPr="00DB0C29">
        <w:t xml:space="preserve"> se </w:t>
      </w:r>
      <w:proofErr w:type="spellStart"/>
      <w:r w:rsidRPr="00DB0C29">
        <w:t>Republika</w:t>
      </w:r>
      <w:proofErr w:type="spellEnd"/>
      <w:r w:rsidRPr="00DB0C29">
        <w:t xml:space="preserve"> </w:t>
      </w:r>
      <w:proofErr w:type="spellStart"/>
      <w:r w:rsidRPr="00DB0C29">
        <w:t>Srbija</w:t>
      </w:r>
      <w:proofErr w:type="spellEnd"/>
      <w:r w:rsidRPr="00DB0C29">
        <w:t xml:space="preserve">, </w:t>
      </w:r>
      <w:proofErr w:type="spellStart"/>
      <w:r w:rsidRPr="00DB0C29">
        <w:t>privredna</w:t>
      </w:r>
      <w:proofErr w:type="spellEnd"/>
      <w:r w:rsidRPr="00DB0C29">
        <w:t xml:space="preserve"> </w:t>
      </w:r>
      <w:proofErr w:type="spellStart"/>
      <w:r w:rsidRPr="00DB0C29">
        <w:t>društva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druga</w:t>
      </w:r>
      <w:proofErr w:type="spellEnd"/>
      <w:r w:rsidRPr="00DB0C29">
        <w:t xml:space="preserve"> </w:t>
      </w:r>
      <w:proofErr w:type="spellStart"/>
      <w:r w:rsidRPr="00DB0C29">
        <w:t>pravna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fizička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vlasnici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prema</w:t>
      </w:r>
      <w:proofErr w:type="spellEnd"/>
      <w:r w:rsidRPr="00DB0C29">
        <w:t xml:space="preserve"> </w:t>
      </w:r>
      <w:proofErr w:type="spellStart"/>
      <w:r w:rsidRPr="00DB0C29">
        <w:t>ovom</w:t>
      </w:r>
      <w:proofErr w:type="spellEnd"/>
      <w:r w:rsidRPr="00DB0C29">
        <w:t xml:space="preserve"> </w:t>
      </w:r>
      <w:proofErr w:type="spellStart"/>
      <w:r w:rsidRPr="00DB0C29">
        <w:t>zakonu</w:t>
      </w:r>
      <w:proofErr w:type="spellEnd"/>
      <w:r w:rsidRPr="00DB0C29">
        <w:t xml:space="preserve"> u </w:t>
      </w:r>
      <w:proofErr w:type="spellStart"/>
      <w:r w:rsidRPr="00DB0C29">
        <w:t>obavezi</w:t>
      </w:r>
      <w:proofErr w:type="spellEnd"/>
      <w:r w:rsidRPr="00DB0C29">
        <w:t xml:space="preserve"> da </w:t>
      </w:r>
      <w:proofErr w:type="spellStart"/>
      <w:r w:rsidRPr="00DB0C29">
        <w:t>vrate</w:t>
      </w:r>
      <w:proofErr w:type="spellEnd"/>
      <w:r w:rsidRPr="00DB0C29">
        <w:t xml:space="preserve"> </w:t>
      </w:r>
      <w:proofErr w:type="spellStart"/>
      <w:r w:rsidRPr="00DB0C29">
        <w:t>oduzetu</w:t>
      </w:r>
      <w:proofErr w:type="spellEnd"/>
      <w:r w:rsidRPr="00DB0C29">
        <w:t xml:space="preserve"> </w:t>
      </w:r>
      <w:proofErr w:type="spellStart"/>
      <w:r w:rsidRPr="00DB0C29">
        <w:t>imovinu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isplate</w:t>
      </w:r>
      <w:proofErr w:type="spellEnd"/>
      <w:r w:rsidRPr="00DB0C29">
        <w:t xml:space="preserve"> </w:t>
      </w:r>
      <w:proofErr w:type="spellStart"/>
      <w:r w:rsidRPr="00DB0C29">
        <w:t>novčanu</w:t>
      </w:r>
      <w:proofErr w:type="spellEnd"/>
      <w:r w:rsidRPr="00DB0C29">
        <w:t xml:space="preserve"> </w:t>
      </w:r>
      <w:proofErr w:type="spellStart"/>
      <w:proofErr w:type="gramStart"/>
      <w:r w:rsidRPr="00DB0C29">
        <w:t>naknadu</w:t>
      </w:r>
      <w:proofErr w:type="spellEnd"/>
      <w:r w:rsidRPr="00DB0C29">
        <w:t>;</w:t>
      </w:r>
      <w:proofErr w:type="gramEnd"/>
    </w:p>
    <w:p w14:paraId="7E516D5D" w14:textId="77777777" w:rsidR="00DB0C29" w:rsidRPr="00DB0C29" w:rsidRDefault="00DB0C29" w:rsidP="00DB0C29">
      <w:pPr>
        <w:jc w:val="center"/>
      </w:pPr>
      <w:r w:rsidRPr="00DB0C29">
        <w:t xml:space="preserve">4) pod </w:t>
      </w:r>
      <w:proofErr w:type="spellStart"/>
      <w:r w:rsidRPr="00DB0C29">
        <w:t>teritorijom</w:t>
      </w:r>
      <w:proofErr w:type="spellEnd"/>
      <w:r w:rsidRPr="00DB0C29">
        <w:t xml:space="preserve"> </w:t>
      </w:r>
      <w:proofErr w:type="spellStart"/>
      <w:r w:rsidRPr="00DB0C29">
        <w:t>Republike</w:t>
      </w:r>
      <w:proofErr w:type="spellEnd"/>
      <w:r w:rsidRPr="00DB0C29">
        <w:t xml:space="preserve"> </w:t>
      </w:r>
      <w:proofErr w:type="spellStart"/>
      <w:r w:rsidRPr="00DB0C29">
        <w:t>Srbije</w:t>
      </w:r>
      <w:proofErr w:type="spellEnd"/>
      <w:r w:rsidRPr="00DB0C29">
        <w:t xml:space="preserve"> </w:t>
      </w:r>
      <w:proofErr w:type="spellStart"/>
      <w:r w:rsidRPr="00DB0C29">
        <w:t>podrazumeva</w:t>
      </w:r>
      <w:proofErr w:type="spellEnd"/>
      <w:r w:rsidRPr="00DB0C29">
        <w:t xml:space="preserve"> se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teritorija</w:t>
      </w:r>
      <w:proofErr w:type="spellEnd"/>
      <w:r w:rsidRPr="00DB0C29">
        <w:t xml:space="preserve"> </w:t>
      </w:r>
      <w:proofErr w:type="spellStart"/>
      <w:r w:rsidRPr="00DB0C29">
        <w:t>Autonomne</w:t>
      </w:r>
      <w:proofErr w:type="spellEnd"/>
      <w:r w:rsidRPr="00DB0C29">
        <w:t xml:space="preserve"> </w:t>
      </w:r>
      <w:proofErr w:type="spellStart"/>
      <w:r w:rsidRPr="00DB0C29">
        <w:t>pokrajine</w:t>
      </w:r>
      <w:proofErr w:type="spellEnd"/>
      <w:r w:rsidRPr="00DB0C29">
        <w:t xml:space="preserve"> Kosovo </w:t>
      </w:r>
      <w:proofErr w:type="spellStart"/>
      <w:r w:rsidRPr="00DB0C29">
        <w:t>i</w:t>
      </w:r>
      <w:proofErr w:type="spellEnd"/>
      <w:r w:rsidRPr="00DB0C29">
        <w:t xml:space="preserve"> Metohija.</w:t>
      </w:r>
    </w:p>
    <w:p w14:paraId="14DD76EF" w14:textId="77777777" w:rsidR="00DB0C29" w:rsidRPr="00DB0C29" w:rsidRDefault="00DB0C29" w:rsidP="00DB0C29">
      <w:pPr>
        <w:jc w:val="center"/>
        <w:rPr>
          <w:b/>
          <w:bCs/>
        </w:rPr>
      </w:pPr>
      <w:bookmarkStart w:id="7" w:name="str_5"/>
      <w:bookmarkEnd w:id="7"/>
      <w:proofErr w:type="spellStart"/>
      <w:r w:rsidRPr="00DB0C29">
        <w:rPr>
          <w:b/>
          <w:bCs/>
        </w:rPr>
        <w:t>Prioritet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naturalne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restitucije</w:t>
      </w:r>
      <w:proofErr w:type="spellEnd"/>
    </w:p>
    <w:p w14:paraId="0F286E4B" w14:textId="77777777" w:rsidR="00DB0C29" w:rsidRPr="00DB0C29" w:rsidRDefault="00DB0C29" w:rsidP="00DB0C29">
      <w:pPr>
        <w:jc w:val="center"/>
        <w:rPr>
          <w:b/>
          <w:bCs/>
        </w:rPr>
      </w:pPr>
      <w:bookmarkStart w:id="8" w:name="clan_4"/>
      <w:bookmarkEnd w:id="8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4</w:t>
      </w:r>
    </w:p>
    <w:p w14:paraId="1D1BE0F4" w14:textId="77777777" w:rsidR="00DB0C29" w:rsidRPr="00DB0C29" w:rsidRDefault="00DB0C29" w:rsidP="00DB0C29">
      <w:pPr>
        <w:jc w:val="center"/>
      </w:pPr>
      <w:proofErr w:type="spellStart"/>
      <w:r w:rsidRPr="00DB0C29">
        <w:lastRenderedPageBreak/>
        <w:t>Oduzeta</w:t>
      </w:r>
      <w:proofErr w:type="spellEnd"/>
      <w:r w:rsidRPr="00DB0C29">
        <w:t xml:space="preserve"> </w:t>
      </w:r>
      <w:proofErr w:type="spellStart"/>
      <w:r w:rsidRPr="00DB0C29">
        <w:t>imovina</w:t>
      </w:r>
      <w:proofErr w:type="spellEnd"/>
      <w:r w:rsidRPr="00DB0C29">
        <w:t xml:space="preserve"> </w:t>
      </w:r>
      <w:proofErr w:type="spellStart"/>
      <w:r w:rsidRPr="00DB0C29">
        <w:t>vraća</w:t>
      </w:r>
      <w:proofErr w:type="spellEnd"/>
      <w:r w:rsidRPr="00DB0C29">
        <w:t xml:space="preserve"> se, po </w:t>
      </w:r>
      <w:proofErr w:type="spellStart"/>
      <w:r w:rsidRPr="00DB0C29">
        <w:t>pravilu</w:t>
      </w:r>
      <w:proofErr w:type="spellEnd"/>
      <w:r w:rsidRPr="00DB0C29">
        <w:t xml:space="preserve">, u </w:t>
      </w:r>
      <w:proofErr w:type="spellStart"/>
      <w:r w:rsidRPr="00DB0C29">
        <w:t>naturalnom</w:t>
      </w:r>
      <w:proofErr w:type="spellEnd"/>
      <w:r w:rsidRPr="00DB0C29">
        <w:t xml:space="preserve"> </w:t>
      </w:r>
      <w:proofErr w:type="spellStart"/>
      <w:r w:rsidRPr="00DB0C29">
        <w:t>obliku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se </w:t>
      </w:r>
      <w:proofErr w:type="spellStart"/>
      <w:r w:rsidRPr="00DB0C29">
        <w:t>naknađuje</w:t>
      </w:r>
      <w:proofErr w:type="spellEnd"/>
      <w:r w:rsidRPr="00DB0C29">
        <w:t xml:space="preserve"> u </w:t>
      </w:r>
      <w:proofErr w:type="spellStart"/>
      <w:r w:rsidRPr="00DB0C29">
        <w:t>vidu</w:t>
      </w:r>
      <w:proofErr w:type="spellEnd"/>
      <w:r w:rsidRPr="00DB0C29">
        <w:t xml:space="preserve"> </w:t>
      </w:r>
      <w:proofErr w:type="spellStart"/>
      <w:r w:rsidRPr="00DB0C29">
        <w:t>druge</w:t>
      </w:r>
      <w:proofErr w:type="spellEnd"/>
      <w:r w:rsidRPr="00DB0C29">
        <w:t xml:space="preserve"> </w:t>
      </w:r>
      <w:proofErr w:type="spellStart"/>
      <w:r w:rsidRPr="00DB0C29">
        <w:t>odgovarajuće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, a </w:t>
      </w:r>
      <w:proofErr w:type="spellStart"/>
      <w:r w:rsidRPr="00DB0C29">
        <w:t>tržišna</w:t>
      </w:r>
      <w:proofErr w:type="spellEnd"/>
      <w:r w:rsidRPr="00DB0C29">
        <w:t xml:space="preserve"> </w:t>
      </w:r>
      <w:proofErr w:type="spellStart"/>
      <w:r w:rsidRPr="00DB0C29">
        <w:t>novčana</w:t>
      </w:r>
      <w:proofErr w:type="spellEnd"/>
      <w:r w:rsidRPr="00DB0C29">
        <w:t xml:space="preserve"> </w:t>
      </w:r>
      <w:proofErr w:type="spellStart"/>
      <w:r w:rsidRPr="00DB0C29">
        <w:t>naknada</w:t>
      </w:r>
      <w:proofErr w:type="spellEnd"/>
      <w:r w:rsidRPr="00DB0C29">
        <w:t xml:space="preserve"> </w:t>
      </w:r>
      <w:proofErr w:type="spellStart"/>
      <w:r w:rsidRPr="00DB0C29">
        <w:t>isplaćuje</w:t>
      </w:r>
      <w:proofErr w:type="spellEnd"/>
      <w:r w:rsidRPr="00DB0C29">
        <w:t xml:space="preserve"> se </w:t>
      </w:r>
      <w:proofErr w:type="spellStart"/>
      <w:r w:rsidRPr="00DB0C29">
        <w:t>samo</w:t>
      </w:r>
      <w:proofErr w:type="spellEnd"/>
      <w:r w:rsidRPr="00DB0C29">
        <w:t xml:space="preserve"> </w:t>
      </w:r>
      <w:proofErr w:type="spellStart"/>
      <w:r w:rsidRPr="00DB0C29">
        <w:t>ako</w:t>
      </w:r>
      <w:proofErr w:type="spellEnd"/>
      <w:r w:rsidRPr="00DB0C29">
        <w:t xml:space="preserve"> </w:t>
      </w:r>
      <w:proofErr w:type="spellStart"/>
      <w:r w:rsidRPr="00DB0C29">
        <w:t>vraćanje</w:t>
      </w:r>
      <w:proofErr w:type="spellEnd"/>
      <w:r w:rsidRPr="00DB0C29">
        <w:t xml:space="preserve"> u </w:t>
      </w:r>
      <w:proofErr w:type="spellStart"/>
      <w:r w:rsidRPr="00DB0C29">
        <w:t>naturalnom</w:t>
      </w:r>
      <w:proofErr w:type="spellEnd"/>
      <w:r w:rsidRPr="00DB0C29">
        <w:t xml:space="preserve"> </w:t>
      </w:r>
      <w:proofErr w:type="spellStart"/>
      <w:r w:rsidRPr="00DB0C29">
        <w:t>obliku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u </w:t>
      </w:r>
      <w:proofErr w:type="spellStart"/>
      <w:r w:rsidRPr="00DB0C29">
        <w:t>vidu</w:t>
      </w:r>
      <w:proofErr w:type="spellEnd"/>
      <w:r w:rsidRPr="00DB0C29">
        <w:t xml:space="preserve"> </w:t>
      </w:r>
      <w:proofErr w:type="spellStart"/>
      <w:r w:rsidRPr="00DB0C29">
        <w:t>druge</w:t>
      </w:r>
      <w:proofErr w:type="spellEnd"/>
      <w:r w:rsidRPr="00DB0C29">
        <w:t xml:space="preserve"> </w:t>
      </w:r>
      <w:proofErr w:type="spellStart"/>
      <w:r w:rsidRPr="00DB0C29">
        <w:t>odgovarajuće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nije</w:t>
      </w:r>
      <w:proofErr w:type="spellEnd"/>
      <w:r w:rsidRPr="00DB0C29">
        <w:t xml:space="preserve"> </w:t>
      </w:r>
      <w:proofErr w:type="spellStart"/>
      <w:r w:rsidRPr="00DB0C29">
        <w:t>moguće</w:t>
      </w:r>
      <w:proofErr w:type="spellEnd"/>
      <w:r w:rsidRPr="00DB0C29">
        <w:t>.</w:t>
      </w:r>
    </w:p>
    <w:p w14:paraId="5191C2D6" w14:textId="77777777" w:rsidR="00DB0C29" w:rsidRPr="00DB0C29" w:rsidRDefault="00DB0C29" w:rsidP="00DB0C29">
      <w:pPr>
        <w:jc w:val="center"/>
        <w:rPr>
          <w:b/>
          <w:bCs/>
        </w:rPr>
      </w:pPr>
      <w:bookmarkStart w:id="9" w:name="str_6"/>
      <w:bookmarkEnd w:id="9"/>
      <w:proofErr w:type="spellStart"/>
      <w:r w:rsidRPr="00DB0C29">
        <w:rPr>
          <w:b/>
          <w:bCs/>
        </w:rPr>
        <w:t>Primena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drugih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propisa</w:t>
      </w:r>
      <w:proofErr w:type="spellEnd"/>
    </w:p>
    <w:p w14:paraId="5FEC6F8C" w14:textId="77777777" w:rsidR="00DB0C29" w:rsidRPr="00DB0C29" w:rsidRDefault="00DB0C29" w:rsidP="00DB0C29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5</w:t>
      </w:r>
    </w:p>
    <w:p w14:paraId="0C80259B" w14:textId="77777777" w:rsidR="00DB0C29" w:rsidRPr="00DB0C29" w:rsidRDefault="00DB0C29" w:rsidP="00DB0C29">
      <w:pPr>
        <w:jc w:val="center"/>
      </w:pPr>
      <w:r w:rsidRPr="00DB0C29">
        <w:t xml:space="preserve">Na </w:t>
      </w:r>
      <w:proofErr w:type="spellStart"/>
      <w:r w:rsidRPr="00DB0C29">
        <w:t>rešavanje</w:t>
      </w:r>
      <w:proofErr w:type="spellEnd"/>
      <w:r w:rsidRPr="00DB0C29">
        <w:t xml:space="preserve"> </w:t>
      </w:r>
      <w:proofErr w:type="spellStart"/>
      <w:r w:rsidRPr="00DB0C29">
        <w:t>pitanja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</w:t>
      </w:r>
      <w:proofErr w:type="spellStart"/>
      <w:r w:rsidRPr="00DB0C29">
        <w:t>nisu</w:t>
      </w:r>
      <w:proofErr w:type="spellEnd"/>
      <w:r w:rsidRPr="00DB0C29">
        <w:t xml:space="preserve"> </w:t>
      </w:r>
      <w:proofErr w:type="spellStart"/>
      <w:r w:rsidRPr="00DB0C29">
        <w:t>uređena</w:t>
      </w:r>
      <w:proofErr w:type="spellEnd"/>
      <w:r w:rsidRPr="00DB0C29">
        <w:t xml:space="preserve"> </w:t>
      </w:r>
      <w:proofErr w:type="spellStart"/>
      <w:r w:rsidRPr="00DB0C29">
        <w:t>ovim</w:t>
      </w:r>
      <w:proofErr w:type="spellEnd"/>
      <w:r w:rsidRPr="00DB0C29">
        <w:t xml:space="preserve"> </w:t>
      </w:r>
      <w:proofErr w:type="spellStart"/>
      <w:r w:rsidRPr="00DB0C29">
        <w:t>zakonom</w:t>
      </w:r>
      <w:proofErr w:type="spellEnd"/>
      <w:r w:rsidRPr="00DB0C29">
        <w:t xml:space="preserve">, </w:t>
      </w:r>
      <w:proofErr w:type="spellStart"/>
      <w:r w:rsidRPr="00DB0C29">
        <w:t>primeniće</w:t>
      </w:r>
      <w:proofErr w:type="spellEnd"/>
      <w:r w:rsidRPr="00DB0C29">
        <w:t xml:space="preserve"> se </w:t>
      </w:r>
      <w:proofErr w:type="spellStart"/>
      <w:r w:rsidRPr="00DB0C29">
        <w:t>odredbe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kojima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uređeni</w:t>
      </w:r>
      <w:proofErr w:type="spellEnd"/>
      <w:r w:rsidRPr="00DB0C29">
        <w:t xml:space="preserve"> </w:t>
      </w:r>
      <w:proofErr w:type="spellStart"/>
      <w:r w:rsidRPr="00DB0C29">
        <w:t>svojinskopravni</w:t>
      </w:r>
      <w:proofErr w:type="spellEnd"/>
      <w:r w:rsidRPr="00DB0C29">
        <w:t xml:space="preserve">, </w:t>
      </w:r>
      <w:proofErr w:type="spellStart"/>
      <w:r w:rsidRPr="00DB0C29">
        <w:t>obligacioni</w:t>
      </w:r>
      <w:proofErr w:type="spellEnd"/>
      <w:r w:rsidRPr="00DB0C29">
        <w:t xml:space="preserve">, </w:t>
      </w:r>
      <w:proofErr w:type="spellStart"/>
      <w:r w:rsidRPr="00DB0C29">
        <w:t>stambeni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drugi</w:t>
      </w:r>
      <w:proofErr w:type="spellEnd"/>
      <w:r w:rsidRPr="00DB0C29">
        <w:t xml:space="preserve"> </w:t>
      </w:r>
      <w:proofErr w:type="spellStart"/>
      <w:r w:rsidRPr="00DB0C29">
        <w:t>imovinski</w:t>
      </w:r>
      <w:proofErr w:type="spellEnd"/>
      <w:r w:rsidRPr="00DB0C29">
        <w:t xml:space="preserve"> </w:t>
      </w:r>
      <w:proofErr w:type="spellStart"/>
      <w:r w:rsidRPr="00DB0C29">
        <w:t>odnosi</w:t>
      </w:r>
      <w:proofErr w:type="spellEnd"/>
      <w:r w:rsidRPr="00DB0C29">
        <w:t>.</w:t>
      </w:r>
    </w:p>
    <w:p w14:paraId="2B2F5352" w14:textId="77777777" w:rsidR="00DB0C29" w:rsidRPr="00DB0C29" w:rsidRDefault="00DB0C29" w:rsidP="00DB0C29">
      <w:pPr>
        <w:jc w:val="center"/>
      </w:pPr>
      <w:r w:rsidRPr="00DB0C29">
        <w:t xml:space="preserve">Prava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obaveze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ostvaruju</w:t>
      </w:r>
      <w:proofErr w:type="spellEnd"/>
      <w:r w:rsidRPr="00DB0C29">
        <w:t xml:space="preserve"> se u </w:t>
      </w:r>
      <w:proofErr w:type="spellStart"/>
      <w:r w:rsidRPr="00DB0C29">
        <w:t>skladu</w:t>
      </w:r>
      <w:proofErr w:type="spellEnd"/>
      <w:r w:rsidRPr="00DB0C29">
        <w:t xml:space="preserve"> </w:t>
      </w:r>
      <w:proofErr w:type="spellStart"/>
      <w:r w:rsidRPr="00DB0C29">
        <w:t>sa</w:t>
      </w:r>
      <w:proofErr w:type="spellEnd"/>
      <w:r w:rsidRPr="00DB0C29">
        <w:t xml:space="preserve"> </w:t>
      </w:r>
      <w:proofErr w:type="spellStart"/>
      <w:r w:rsidRPr="00DB0C29">
        <w:t>zakonom</w:t>
      </w:r>
      <w:proofErr w:type="spellEnd"/>
      <w:r w:rsidRPr="00DB0C29">
        <w:t xml:space="preserve"> </w:t>
      </w:r>
      <w:proofErr w:type="spellStart"/>
      <w:r w:rsidRPr="00DB0C29">
        <w:t>kojim</w:t>
      </w:r>
      <w:proofErr w:type="spellEnd"/>
      <w:r w:rsidRPr="00DB0C29">
        <w:t xml:space="preserve"> se </w:t>
      </w:r>
      <w:proofErr w:type="spellStart"/>
      <w:r w:rsidRPr="00DB0C29">
        <w:t>uređuje</w:t>
      </w:r>
      <w:proofErr w:type="spellEnd"/>
      <w:r w:rsidRPr="00DB0C29">
        <w:t xml:space="preserve"> </w:t>
      </w:r>
      <w:proofErr w:type="spellStart"/>
      <w:r w:rsidRPr="00DB0C29">
        <w:t>opšti</w:t>
      </w:r>
      <w:proofErr w:type="spellEnd"/>
      <w:r w:rsidRPr="00DB0C29">
        <w:t xml:space="preserve"> </w:t>
      </w:r>
      <w:proofErr w:type="spellStart"/>
      <w:r w:rsidRPr="00DB0C29">
        <w:t>upravni</w:t>
      </w:r>
      <w:proofErr w:type="spellEnd"/>
      <w:r w:rsidRPr="00DB0C29">
        <w:t xml:space="preserve"> </w:t>
      </w:r>
      <w:proofErr w:type="spellStart"/>
      <w:r w:rsidRPr="00DB0C29">
        <w:t>postupak</w:t>
      </w:r>
      <w:proofErr w:type="spellEnd"/>
      <w:r w:rsidRPr="00DB0C29">
        <w:t xml:space="preserve">, </w:t>
      </w:r>
      <w:proofErr w:type="spellStart"/>
      <w:r w:rsidRPr="00DB0C29">
        <w:t>ako</w:t>
      </w:r>
      <w:proofErr w:type="spellEnd"/>
      <w:r w:rsidRPr="00DB0C29">
        <w:t xml:space="preserve"> </w:t>
      </w:r>
      <w:proofErr w:type="spellStart"/>
      <w:r w:rsidRPr="00DB0C29">
        <w:t>ovim</w:t>
      </w:r>
      <w:proofErr w:type="spellEnd"/>
      <w:r w:rsidRPr="00DB0C29">
        <w:t xml:space="preserve"> </w:t>
      </w:r>
      <w:proofErr w:type="spellStart"/>
      <w:r w:rsidRPr="00DB0C29">
        <w:t>zakonom</w:t>
      </w:r>
      <w:proofErr w:type="spellEnd"/>
      <w:r w:rsidRPr="00DB0C29">
        <w:t xml:space="preserve"> </w:t>
      </w:r>
      <w:proofErr w:type="spellStart"/>
      <w:r w:rsidRPr="00DB0C29">
        <w:t>nije</w:t>
      </w:r>
      <w:proofErr w:type="spellEnd"/>
      <w:r w:rsidRPr="00DB0C29">
        <w:t xml:space="preserve"> </w:t>
      </w:r>
      <w:proofErr w:type="spellStart"/>
      <w:r w:rsidRPr="00DB0C29">
        <w:t>drukčije</w:t>
      </w:r>
      <w:proofErr w:type="spellEnd"/>
      <w:r w:rsidRPr="00DB0C29">
        <w:t xml:space="preserve"> </w:t>
      </w:r>
      <w:proofErr w:type="spellStart"/>
      <w:r w:rsidRPr="00DB0C29">
        <w:t>određeno</w:t>
      </w:r>
      <w:proofErr w:type="spellEnd"/>
      <w:r w:rsidRPr="00DB0C29">
        <w:t>.</w:t>
      </w:r>
    </w:p>
    <w:p w14:paraId="519C4A7A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DB0C29">
        <w:rPr>
          <w:b/>
          <w:bCs/>
          <w:lang w:val="fr-FR"/>
        </w:rPr>
        <w:t>Glava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druga</w:t>
      </w:r>
      <w:proofErr w:type="spellEnd"/>
    </w:p>
    <w:p w14:paraId="73E2146A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r w:rsidRPr="00DB0C29">
        <w:rPr>
          <w:b/>
          <w:bCs/>
          <w:lang w:val="fr-FR"/>
        </w:rPr>
        <w:t>SUBJEKTI PRAVA I OBAVEZA</w:t>
      </w:r>
    </w:p>
    <w:p w14:paraId="43362E8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DB0C29">
        <w:rPr>
          <w:b/>
          <w:bCs/>
          <w:lang w:val="fr-FR"/>
        </w:rPr>
        <w:t>Subjekti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prava</w:t>
      </w:r>
      <w:proofErr w:type="spellEnd"/>
      <w:r w:rsidRPr="00DB0C29">
        <w:rPr>
          <w:b/>
          <w:bCs/>
          <w:lang w:val="fr-FR"/>
        </w:rPr>
        <w:t xml:space="preserve"> na </w:t>
      </w:r>
      <w:proofErr w:type="spellStart"/>
      <w:r w:rsidRPr="00DB0C29">
        <w:rPr>
          <w:b/>
          <w:bCs/>
          <w:lang w:val="fr-FR"/>
        </w:rPr>
        <w:t>restituciju</w:t>
      </w:r>
      <w:proofErr w:type="spellEnd"/>
    </w:p>
    <w:p w14:paraId="10A2D86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6</w:t>
      </w:r>
    </w:p>
    <w:p w14:paraId="5255344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pripada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crkvama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verskim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zajednicama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njihovim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sledbenicima</w:t>
      </w:r>
      <w:proofErr w:type="spellEnd"/>
      <w:r w:rsidRPr="00DB0C29">
        <w:rPr>
          <w:lang w:val="fr-FR"/>
        </w:rPr>
        <w:t xml:space="preserve">, u </w:t>
      </w:r>
      <w:proofErr w:type="spellStart"/>
      <w:r w:rsidRPr="00DB0C29">
        <w:rPr>
          <w:lang w:val="fr-FR"/>
        </w:rPr>
        <w:t>skladu</w:t>
      </w:r>
      <w:proofErr w:type="spellEnd"/>
      <w:r w:rsidRPr="00DB0C29">
        <w:rPr>
          <w:lang w:val="fr-FR"/>
        </w:rPr>
        <w:t xml:space="preserve"> sa </w:t>
      </w:r>
      <w:proofErr w:type="spellStart"/>
      <w:r w:rsidRPr="00DB0C29">
        <w:rPr>
          <w:lang w:val="fr-FR"/>
        </w:rPr>
        <w:t>važećim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aktima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crkava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verskih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>.</w:t>
      </w:r>
    </w:p>
    <w:p w14:paraId="29C32C23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DB0C29">
        <w:rPr>
          <w:b/>
          <w:bCs/>
          <w:lang w:val="fr-FR"/>
        </w:rPr>
        <w:t>Subjekti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obaveza</w:t>
      </w:r>
      <w:proofErr w:type="spellEnd"/>
    </w:p>
    <w:p w14:paraId="3F80F1D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7</w:t>
      </w:r>
    </w:p>
    <w:p w14:paraId="50CB7923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novčane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je Republika </w:t>
      </w:r>
      <w:proofErr w:type="spellStart"/>
      <w:r w:rsidRPr="00DB0C29">
        <w:rPr>
          <w:lang w:val="fr-FR"/>
        </w:rPr>
        <w:t>Srbija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privredno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društvo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</w:t>
      </w:r>
      <w:proofErr w:type="spellEnd"/>
      <w:r w:rsidRPr="00DB0C29">
        <w:rPr>
          <w:lang w:val="fr-FR"/>
        </w:rPr>
        <w:t xml:space="preserve"> lice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je u </w:t>
      </w:r>
      <w:proofErr w:type="spellStart"/>
      <w:r w:rsidRPr="00DB0C29">
        <w:rPr>
          <w:lang w:val="fr-FR"/>
        </w:rPr>
        <w:t>momentu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stupanja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snagu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ovog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vlasnik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oduzete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>.</w:t>
      </w:r>
    </w:p>
    <w:p w14:paraId="28F302FE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Ako </w:t>
      </w:r>
      <w:proofErr w:type="spellStart"/>
      <w:r w:rsidRPr="00DB0C29">
        <w:rPr>
          <w:lang w:val="fr-FR"/>
        </w:rPr>
        <w:t>privredno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društvo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</w:t>
      </w:r>
      <w:proofErr w:type="spellEnd"/>
      <w:r w:rsidRPr="00DB0C29">
        <w:rPr>
          <w:lang w:val="fr-FR"/>
        </w:rPr>
        <w:t xml:space="preserve"> lice </w:t>
      </w:r>
      <w:proofErr w:type="spellStart"/>
      <w:r w:rsidRPr="00DB0C29">
        <w:rPr>
          <w:lang w:val="fr-FR"/>
        </w:rPr>
        <w:t>dokaže</w:t>
      </w:r>
      <w:proofErr w:type="spellEnd"/>
      <w:r w:rsidRPr="00DB0C29">
        <w:rPr>
          <w:lang w:val="fr-FR"/>
        </w:rPr>
        <w:t xml:space="preserve"> da je </w:t>
      </w:r>
      <w:proofErr w:type="spellStart"/>
      <w:r w:rsidRPr="00DB0C29">
        <w:rPr>
          <w:lang w:val="fr-FR"/>
        </w:rPr>
        <w:t>svojinu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steklo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teretnim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poslom</w:t>
      </w:r>
      <w:proofErr w:type="spellEnd"/>
      <w:r w:rsidRPr="00DB0C29">
        <w:rPr>
          <w:lang w:val="fr-FR"/>
        </w:rPr>
        <w:t xml:space="preserve">, po </w:t>
      </w:r>
      <w:proofErr w:type="spellStart"/>
      <w:r w:rsidRPr="00DB0C29">
        <w:rPr>
          <w:lang w:val="fr-FR"/>
        </w:rPr>
        <w:t>tržišnoj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ceni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vreme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prenosa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sebi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sadrži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raspolaganja</w:t>
      </w:r>
      <w:proofErr w:type="spellEnd"/>
      <w:r w:rsidRPr="00DB0C29">
        <w:rPr>
          <w:lang w:val="fr-FR"/>
        </w:rPr>
        <w:t xml:space="preserve">, to </w:t>
      </w:r>
      <w:proofErr w:type="spellStart"/>
      <w:r w:rsidRPr="00DB0C29">
        <w:rPr>
          <w:lang w:val="fr-FR"/>
        </w:rPr>
        <w:t>privredno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društvo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</w:t>
      </w:r>
      <w:proofErr w:type="spellEnd"/>
      <w:r w:rsidRPr="00DB0C29">
        <w:rPr>
          <w:lang w:val="fr-FR"/>
        </w:rPr>
        <w:t xml:space="preserve"> lice </w:t>
      </w:r>
      <w:proofErr w:type="spellStart"/>
      <w:r w:rsidRPr="00DB0C29">
        <w:rPr>
          <w:lang w:val="fr-FR"/>
        </w:rPr>
        <w:t>ostaje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vlasnik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, </w:t>
      </w:r>
      <w:proofErr w:type="gramStart"/>
      <w:r w:rsidRPr="00DB0C29">
        <w:rPr>
          <w:lang w:val="fr-FR"/>
        </w:rPr>
        <w:t>a</w:t>
      </w:r>
      <w:proofErr w:type="gramEnd"/>
      <w:r w:rsidRPr="00DB0C29">
        <w:rPr>
          <w:lang w:val="fr-FR"/>
        </w:rPr>
        <w:t xml:space="preserve"> Republika </w:t>
      </w:r>
      <w:proofErr w:type="spellStart"/>
      <w:r w:rsidRPr="00DB0C29">
        <w:rPr>
          <w:lang w:val="fr-FR"/>
        </w:rPr>
        <w:t>Srbija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novčane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>.</w:t>
      </w:r>
    </w:p>
    <w:p w14:paraId="0DC6847F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Lice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stava</w:t>
      </w:r>
      <w:proofErr w:type="spellEnd"/>
      <w:r w:rsidRPr="00DB0C29">
        <w:rPr>
          <w:lang w:val="fr-FR"/>
        </w:rPr>
        <w:t xml:space="preserve"> 2.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steklo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sebi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sadrži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raspolaganja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vreme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prenosa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nije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plaćena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tržišna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cena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stava</w:t>
      </w:r>
      <w:proofErr w:type="spellEnd"/>
      <w:r w:rsidRPr="00DB0C29">
        <w:rPr>
          <w:lang w:val="fr-FR"/>
        </w:rPr>
        <w:t xml:space="preserve"> 1.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>.</w:t>
      </w:r>
    </w:p>
    <w:p w14:paraId="13D5B4C9" w14:textId="77777777" w:rsidR="00DB0C29" w:rsidRPr="00DB0C29" w:rsidRDefault="00DB0C29" w:rsidP="00DB0C29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DB0C29">
        <w:rPr>
          <w:b/>
          <w:bCs/>
        </w:rPr>
        <w:t>Zaštita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savesnih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sticaoca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i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stečenih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prava</w:t>
      </w:r>
      <w:proofErr w:type="spellEnd"/>
    </w:p>
    <w:p w14:paraId="088542CA" w14:textId="77777777" w:rsidR="00DB0C29" w:rsidRPr="00DB0C29" w:rsidRDefault="00DB0C29" w:rsidP="00DB0C29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8</w:t>
      </w:r>
    </w:p>
    <w:p w14:paraId="7B5FE299" w14:textId="77777777" w:rsidR="00DB0C29" w:rsidRPr="00DB0C29" w:rsidRDefault="00DB0C29" w:rsidP="00DB0C29">
      <w:pPr>
        <w:jc w:val="center"/>
      </w:pPr>
      <w:proofErr w:type="spellStart"/>
      <w:r w:rsidRPr="00DB0C29">
        <w:t>Fizička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, </w:t>
      </w:r>
      <w:proofErr w:type="spellStart"/>
      <w:r w:rsidRPr="00DB0C29">
        <w:t>koja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u </w:t>
      </w:r>
      <w:proofErr w:type="spellStart"/>
      <w:r w:rsidRPr="00DB0C29">
        <w:t>međuvremenu</w:t>
      </w:r>
      <w:proofErr w:type="spellEnd"/>
      <w:r w:rsidRPr="00DB0C29">
        <w:t xml:space="preserve"> </w:t>
      </w:r>
      <w:proofErr w:type="spellStart"/>
      <w:r w:rsidRPr="00DB0C29">
        <w:t>zakonitim</w:t>
      </w:r>
      <w:proofErr w:type="spellEnd"/>
      <w:r w:rsidRPr="00DB0C29">
        <w:t xml:space="preserve"> (</w:t>
      </w:r>
      <w:proofErr w:type="spellStart"/>
      <w:r w:rsidRPr="00DB0C29">
        <w:t>teretnim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besteretnim</w:t>
      </w:r>
      <w:proofErr w:type="spellEnd"/>
      <w:r w:rsidRPr="00DB0C29">
        <w:t xml:space="preserve">) </w:t>
      </w:r>
      <w:proofErr w:type="spellStart"/>
      <w:r w:rsidRPr="00DB0C29">
        <w:t>pravnim</w:t>
      </w:r>
      <w:proofErr w:type="spellEnd"/>
      <w:r w:rsidRPr="00DB0C29">
        <w:t xml:space="preserve"> </w:t>
      </w:r>
      <w:proofErr w:type="spellStart"/>
      <w:r w:rsidRPr="00DB0C29">
        <w:t>poslom</w:t>
      </w:r>
      <w:proofErr w:type="spellEnd"/>
      <w:r w:rsidRPr="00DB0C29">
        <w:t xml:space="preserve"> </w:t>
      </w:r>
      <w:proofErr w:type="spellStart"/>
      <w:r w:rsidRPr="00DB0C29">
        <w:t>stekla</w:t>
      </w:r>
      <w:proofErr w:type="spellEnd"/>
      <w:r w:rsidRPr="00DB0C29">
        <w:t xml:space="preserve"> </w:t>
      </w:r>
      <w:proofErr w:type="spellStart"/>
      <w:r w:rsidRPr="00DB0C29">
        <w:t>pravo</w:t>
      </w:r>
      <w:proofErr w:type="spellEnd"/>
      <w:r w:rsidRPr="00DB0C29">
        <w:t xml:space="preserve"> </w:t>
      </w:r>
      <w:proofErr w:type="spellStart"/>
      <w:r w:rsidRPr="00DB0C29">
        <w:t>svojine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imovini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je </w:t>
      </w:r>
      <w:proofErr w:type="spellStart"/>
      <w:r w:rsidRPr="00DB0C29">
        <w:t>bila</w:t>
      </w:r>
      <w:proofErr w:type="spellEnd"/>
      <w:r w:rsidRPr="00DB0C29">
        <w:t xml:space="preserve"> </w:t>
      </w:r>
      <w:proofErr w:type="spellStart"/>
      <w:r w:rsidRPr="00DB0C29">
        <w:t>oduzeta</w:t>
      </w:r>
      <w:proofErr w:type="spellEnd"/>
      <w:r w:rsidRPr="00DB0C29">
        <w:t xml:space="preserve"> </w:t>
      </w:r>
      <w:proofErr w:type="spellStart"/>
      <w:r w:rsidRPr="00DB0C29">
        <w:t>crkvama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verskim</w:t>
      </w:r>
      <w:proofErr w:type="spellEnd"/>
      <w:r w:rsidRPr="00DB0C29">
        <w:t xml:space="preserve"> </w:t>
      </w:r>
      <w:proofErr w:type="spellStart"/>
      <w:r w:rsidRPr="00DB0C29">
        <w:t>zajednicama</w:t>
      </w:r>
      <w:proofErr w:type="spellEnd"/>
      <w:r w:rsidRPr="00DB0C29">
        <w:t xml:space="preserve">, </w:t>
      </w:r>
      <w:proofErr w:type="spellStart"/>
      <w:r w:rsidRPr="00DB0C29">
        <w:t>nisu</w:t>
      </w:r>
      <w:proofErr w:type="spellEnd"/>
      <w:r w:rsidRPr="00DB0C29">
        <w:t xml:space="preserve"> </w:t>
      </w:r>
      <w:proofErr w:type="spellStart"/>
      <w:r w:rsidRPr="00DB0C29">
        <w:t>obveznici</w:t>
      </w:r>
      <w:proofErr w:type="spellEnd"/>
      <w:r w:rsidRPr="00DB0C29">
        <w:t xml:space="preserve"> </w:t>
      </w:r>
      <w:proofErr w:type="spellStart"/>
      <w:r w:rsidRPr="00DB0C29">
        <w:t>njenog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isplate</w:t>
      </w:r>
      <w:proofErr w:type="spellEnd"/>
      <w:r w:rsidRPr="00DB0C29">
        <w:t xml:space="preserve"> </w:t>
      </w:r>
      <w:proofErr w:type="spellStart"/>
      <w:r w:rsidRPr="00DB0C29">
        <w:t>novčane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>.</w:t>
      </w:r>
    </w:p>
    <w:p w14:paraId="2884EFA9" w14:textId="77777777" w:rsidR="00DB0C29" w:rsidRPr="00DB0C29" w:rsidRDefault="00DB0C29" w:rsidP="00DB0C29">
      <w:pPr>
        <w:jc w:val="center"/>
      </w:pPr>
      <w:proofErr w:type="spellStart"/>
      <w:r w:rsidRPr="00DB0C29">
        <w:t>Ako</w:t>
      </w:r>
      <w:proofErr w:type="spellEnd"/>
      <w:r w:rsidRPr="00DB0C29">
        <w:t xml:space="preserve"> je </w:t>
      </w:r>
      <w:proofErr w:type="spellStart"/>
      <w:r w:rsidRPr="00DB0C29">
        <w:t>imovina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je </w:t>
      </w:r>
      <w:proofErr w:type="spellStart"/>
      <w:r w:rsidRPr="00DB0C29">
        <w:t>predmet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prešla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državne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društvene</w:t>
      </w:r>
      <w:proofErr w:type="spellEnd"/>
      <w:r w:rsidRPr="00DB0C29">
        <w:t xml:space="preserve"> u </w:t>
      </w:r>
      <w:proofErr w:type="spellStart"/>
      <w:r w:rsidRPr="00DB0C29">
        <w:t>privatnu</w:t>
      </w:r>
      <w:proofErr w:type="spellEnd"/>
      <w:r w:rsidRPr="00DB0C29">
        <w:t xml:space="preserve"> </w:t>
      </w:r>
      <w:proofErr w:type="spellStart"/>
      <w:r w:rsidRPr="00DB0C29">
        <w:t>svojinu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osnovu</w:t>
      </w:r>
      <w:proofErr w:type="spellEnd"/>
      <w:r w:rsidRPr="00DB0C29">
        <w:t xml:space="preserve"> </w:t>
      </w:r>
      <w:proofErr w:type="spellStart"/>
      <w:r w:rsidRPr="00DB0C29">
        <w:t>nezakonitih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fiktivnih</w:t>
      </w:r>
      <w:proofErr w:type="spellEnd"/>
      <w:r w:rsidRPr="00DB0C29">
        <w:t xml:space="preserve"> </w:t>
      </w:r>
      <w:proofErr w:type="spellStart"/>
      <w:r w:rsidRPr="00DB0C29">
        <w:t>pravnih</w:t>
      </w:r>
      <w:proofErr w:type="spellEnd"/>
      <w:r w:rsidRPr="00DB0C29">
        <w:t xml:space="preserve"> </w:t>
      </w:r>
      <w:proofErr w:type="spellStart"/>
      <w:r w:rsidRPr="00DB0C29">
        <w:t>akata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poslova</w:t>
      </w:r>
      <w:proofErr w:type="spellEnd"/>
      <w:r w:rsidRPr="00DB0C29">
        <w:t xml:space="preserve">, </w:t>
      </w:r>
      <w:proofErr w:type="spellStart"/>
      <w:r w:rsidRPr="00DB0C29">
        <w:t>obveznik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isplate</w:t>
      </w:r>
      <w:proofErr w:type="spellEnd"/>
      <w:r w:rsidRPr="00DB0C29">
        <w:t xml:space="preserve"> </w:t>
      </w:r>
      <w:proofErr w:type="spellStart"/>
      <w:r w:rsidRPr="00DB0C29">
        <w:t>tržišne</w:t>
      </w:r>
      <w:proofErr w:type="spellEnd"/>
      <w:r w:rsidRPr="00DB0C29">
        <w:t xml:space="preserve"> </w:t>
      </w:r>
      <w:proofErr w:type="spellStart"/>
      <w:r w:rsidRPr="00DB0C29">
        <w:lastRenderedPageBreak/>
        <w:t>novčane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 xml:space="preserve"> je </w:t>
      </w:r>
      <w:proofErr w:type="spellStart"/>
      <w:r w:rsidRPr="00DB0C29">
        <w:t>pravno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fizičko</w:t>
      </w:r>
      <w:proofErr w:type="spellEnd"/>
      <w:r w:rsidRPr="00DB0C29">
        <w:t xml:space="preserve"> lice </w:t>
      </w:r>
      <w:proofErr w:type="spellStart"/>
      <w:r w:rsidRPr="00DB0C29">
        <w:t>koje</w:t>
      </w:r>
      <w:proofErr w:type="spellEnd"/>
      <w:r w:rsidRPr="00DB0C29">
        <w:t xml:space="preserve"> je </w:t>
      </w:r>
      <w:proofErr w:type="spellStart"/>
      <w:r w:rsidRPr="00DB0C29">
        <w:t>na</w:t>
      </w:r>
      <w:proofErr w:type="spellEnd"/>
      <w:r w:rsidRPr="00DB0C29">
        <w:t xml:space="preserve"> dan </w:t>
      </w:r>
      <w:proofErr w:type="spellStart"/>
      <w:r w:rsidRPr="00DB0C29">
        <w:t>stupanja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snagu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neosnovano</w:t>
      </w:r>
      <w:proofErr w:type="spellEnd"/>
      <w:r w:rsidRPr="00DB0C29">
        <w:t xml:space="preserve"> </w:t>
      </w:r>
      <w:proofErr w:type="spellStart"/>
      <w:r w:rsidRPr="00DB0C29">
        <w:t>obogaćeno</w:t>
      </w:r>
      <w:proofErr w:type="spellEnd"/>
      <w:r w:rsidRPr="00DB0C29">
        <w:t xml:space="preserve"> od </w:t>
      </w:r>
      <w:proofErr w:type="spellStart"/>
      <w:r w:rsidRPr="00DB0C29">
        <w:t>te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. </w:t>
      </w:r>
      <w:proofErr w:type="spellStart"/>
      <w:r w:rsidRPr="00DB0C29">
        <w:t>Ako</w:t>
      </w:r>
      <w:proofErr w:type="spellEnd"/>
      <w:r w:rsidRPr="00DB0C29">
        <w:t xml:space="preserve"> </w:t>
      </w:r>
      <w:proofErr w:type="spellStart"/>
      <w:r w:rsidRPr="00DB0C29">
        <w:t>takvo</w:t>
      </w:r>
      <w:proofErr w:type="spellEnd"/>
      <w:r w:rsidRPr="00DB0C29">
        <w:t xml:space="preserve"> lice ne </w:t>
      </w:r>
      <w:proofErr w:type="spellStart"/>
      <w:r w:rsidRPr="00DB0C29">
        <w:t>postoji</w:t>
      </w:r>
      <w:proofErr w:type="spellEnd"/>
      <w:r w:rsidRPr="00DB0C29">
        <w:t xml:space="preserve">, </w:t>
      </w:r>
      <w:proofErr w:type="spellStart"/>
      <w:r w:rsidRPr="00DB0C29">
        <w:t>obveznik</w:t>
      </w:r>
      <w:proofErr w:type="spellEnd"/>
      <w:r w:rsidRPr="00DB0C29">
        <w:t xml:space="preserve"> </w:t>
      </w:r>
      <w:proofErr w:type="spellStart"/>
      <w:r w:rsidRPr="00DB0C29">
        <w:t>plaćanja</w:t>
      </w:r>
      <w:proofErr w:type="spellEnd"/>
      <w:r w:rsidRPr="00DB0C29">
        <w:t xml:space="preserve"> </w:t>
      </w:r>
      <w:proofErr w:type="spellStart"/>
      <w:r w:rsidRPr="00DB0C29">
        <w:t>novčane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 xml:space="preserve"> je </w:t>
      </w:r>
      <w:proofErr w:type="spellStart"/>
      <w:r w:rsidRPr="00DB0C29">
        <w:t>Republika</w:t>
      </w:r>
      <w:proofErr w:type="spellEnd"/>
      <w:r w:rsidRPr="00DB0C29">
        <w:t xml:space="preserve"> </w:t>
      </w:r>
      <w:proofErr w:type="spellStart"/>
      <w:r w:rsidRPr="00DB0C29">
        <w:t>Srbija</w:t>
      </w:r>
      <w:proofErr w:type="spellEnd"/>
      <w:r w:rsidRPr="00DB0C29">
        <w:t>.</w:t>
      </w:r>
    </w:p>
    <w:p w14:paraId="0EEAE56A" w14:textId="77777777" w:rsidR="00DB0C29" w:rsidRPr="00DB0C29" w:rsidRDefault="00DB0C29" w:rsidP="00DB0C29">
      <w:pPr>
        <w:jc w:val="center"/>
      </w:pPr>
      <w:proofErr w:type="spellStart"/>
      <w:r w:rsidRPr="00DB0C29">
        <w:t>Nezakonitost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fiktivnost</w:t>
      </w:r>
      <w:proofErr w:type="spellEnd"/>
      <w:r w:rsidRPr="00DB0C29">
        <w:t xml:space="preserve"> </w:t>
      </w:r>
      <w:proofErr w:type="spellStart"/>
      <w:r w:rsidRPr="00DB0C29">
        <w:t>pravnih</w:t>
      </w:r>
      <w:proofErr w:type="spellEnd"/>
      <w:r w:rsidRPr="00DB0C29">
        <w:t xml:space="preserve"> </w:t>
      </w:r>
      <w:proofErr w:type="spellStart"/>
      <w:r w:rsidRPr="00DB0C29">
        <w:t>akata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poslova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stava</w:t>
      </w:r>
      <w:proofErr w:type="spellEnd"/>
      <w:r w:rsidRPr="00DB0C29">
        <w:t xml:space="preserve"> 2.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člana</w:t>
      </w:r>
      <w:proofErr w:type="spellEnd"/>
      <w:r w:rsidRPr="00DB0C29">
        <w:t xml:space="preserve"> </w:t>
      </w:r>
      <w:proofErr w:type="spellStart"/>
      <w:r w:rsidRPr="00DB0C29">
        <w:t>utvrđuju</w:t>
      </w:r>
      <w:proofErr w:type="spellEnd"/>
      <w:r w:rsidRPr="00DB0C29">
        <w:t xml:space="preserve"> se u </w:t>
      </w:r>
      <w:proofErr w:type="spellStart"/>
      <w:r w:rsidRPr="00DB0C29">
        <w:t>sudskom</w:t>
      </w:r>
      <w:proofErr w:type="spellEnd"/>
      <w:r w:rsidRPr="00DB0C29">
        <w:t xml:space="preserve"> </w:t>
      </w:r>
      <w:proofErr w:type="spellStart"/>
      <w:r w:rsidRPr="00DB0C29">
        <w:t>postupku</w:t>
      </w:r>
      <w:proofErr w:type="spellEnd"/>
      <w:r w:rsidRPr="00DB0C29">
        <w:t>.</w:t>
      </w:r>
    </w:p>
    <w:p w14:paraId="646FBDC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DB0C29">
        <w:rPr>
          <w:b/>
          <w:bCs/>
          <w:lang w:val="fr-FR"/>
        </w:rPr>
        <w:t>Glava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treća</w:t>
      </w:r>
      <w:proofErr w:type="spellEnd"/>
    </w:p>
    <w:p w14:paraId="2DCFF32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r w:rsidRPr="00DB0C29">
        <w:rPr>
          <w:b/>
          <w:bCs/>
          <w:lang w:val="fr-FR"/>
        </w:rPr>
        <w:t>PREDMET VRAĆANJA I OBEŠTEĆENJA</w:t>
      </w:r>
    </w:p>
    <w:p w14:paraId="1DAEF42F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DB0C29">
        <w:rPr>
          <w:b/>
          <w:bCs/>
          <w:lang w:val="fr-FR"/>
        </w:rPr>
        <w:t>Imovina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koja</w:t>
      </w:r>
      <w:proofErr w:type="spellEnd"/>
      <w:r w:rsidRPr="00DB0C29">
        <w:rPr>
          <w:b/>
          <w:bCs/>
          <w:lang w:val="fr-FR"/>
        </w:rPr>
        <w:t xml:space="preserve"> se </w:t>
      </w:r>
      <w:proofErr w:type="spellStart"/>
      <w:r w:rsidRPr="00DB0C29">
        <w:rPr>
          <w:b/>
          <w:bCs/>
          <w:lang w:val="fr-FR"/>
        </w:rPr>
        <w:t>vraća</w:t>
      </w:r>
      <w:proofErr w:type="spellEnd"/>
    </w:p>
    <w:p w14:paraId="5BDA7595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9</w:t>
      </w:r>
    </w:p>
    <w:p w14:paraId="66DDAC0B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Predmet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su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 su u </w:t>
      </w:r>
      <w:proofErr w:type="spellStart"/>
      <w:r w:rsidRPr="00DB0C29">
        <w:rPr>
          <w:lang w:val="fr-FR"/>
        </w:rPr>
        <w:t>momentu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oduzimanja</w:t>
      </w:r>
      <w:proofErr w:type="spellEnd"/>
      <w:r w:rsidRPr="00DB0C29">
        <w:rPr>
          <w:lang w:val="fr-FR"/>
        </w:rPr>
        <w:t xml:space="preserve"> bile u </w:t>
      </w:r>
      <w:proofErr w:type="spellStart"/>
      <w:r w:rsidRPr="00DB0C29">
        <w:rPr>
          <w:lang w:val="fr-FR"/>
        </w:rPr>
        <w:t>vlasništvu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crkava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verskih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, i </w:t>
      </w:r>
      <w:proofErr w:type="gramStart"/>
      <w:r w:rsidRPr="00DB0C29">
        <w:rPr>
          <w:lang w:val="fr-FR"/>
        </w:rPr>
        <w:t>to:</w:t>
      </w:r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poljoprivredno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zemljište</w:t>
      </w:r>
      <w:proofErr w:type="spellEnd"/>
      <w:r w:rsidRPr="00DB0C29">
        <w:rPr>
          <w:lang w:val="fr-FR"/>
        </w:rPr>
        <w:t xml:space="preserve">; </w:t>
      </w:r>
      <w:proofErr w:type="spellStart"/>
      <w:r w:rsidRPr="00DB0C29">
        <w:rPr>
          <w:lang w:val="fr-FR"/>
        </w:rPr>
        <w:t>šume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šumsko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zemljište</w:t>
      </w:r>
      <w:proofErr w:type="spellEnd"/>
      <w:r w:rsidRPr="00DB0C29">
        <w:rPr>
          <w:lang w:val="fr-FR"/>
        </w:rPr>
        <w:t xml:space="preserve">; </w:t>
      </w:r>
      <w:proofErr w:type="spellStart"/>
      <w:r w:rsidRPr="00DB0C29">
        <w:rPr>
          <w:lang w:val="fr-FR"/>
        </w:rPr>
        <w:t>građevinsko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zemljište</w:t>
      </w:r>
      <w:proofErr w:type="spellEnd"/>
      <w:r w:rsidRPr="00DB0C29">
        <w:rPr>
          <w:lang w:val="fr-FR"/>
        </w:rPr>
        <w:t xml:space="preserve">; </w:t>
      </w:r>
      <w:proofErr w:type="spellStart"/>
      <w:r w:rsidRPr="00DB0C29">
        <w:rPr>
          <w:lang w:val="fr-FR"/>
        </w:rPr>
        <w:t>stambene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poslovne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zgrade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idealni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delovi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takvih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zgrada</w:t>
      </w:r>
      <w:proofErr w:type="spellEnd"/>
      <w:r w:rsidRPr="00DB0C29">
        <w:rPr>
          <w:lang w:val="fr-FR"/>
        </w:rPr>
        <w:t xml:space="preserve">; </w:t>
      </w:r>
      <w:proofErr w:type="spellStart"/>
      <w:r w:rsidRPr="00DB0C29">
        <w:rPr>
          <w:lang w:val="fr-FR"/>
        </w:rPr>
        <w:t>stanovi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poslovne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prostorije</w:t>
      </w:r>
      <w:proofErr w:type="spellEnd"/>
      <w:r w:rsidRPr="00DB0C29">
        <w:rPr>
          <w:lang w:val="fr-FR"/>
        </w:rPr>
        <w:t xml:space="preserve">; </w:t>
      </w:r>
      <w:proofErr w:type="spellStart"/>
      <w:r w:rsidRPr="00DB0C29">
        <w:rPr>
          <w:lang w:val="fr-FR"/>
        </w:rPr>
        <w:t>pokretne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stvari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kulturnog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istorijskog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umetničkog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značaja</w:t>
      </w:r>
      <w:proofErr w:type="spellEnd"/>
      <w:r w:rsidRPr="00DB0C29">
        <w:rPr>
          <w:lang w:val="fr-FR"/>
        </w:rPr>
        <w:t>.</w:t>
      </w:r>
    </w:p>
    <w:p w14:paraId="611E16CF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DB0C29">
        <w:rPr>
          <w:b/>
          <w:bCs/>
          <w:lang w:val="fr-FR"/>
        </w:rPr>
        <w:t>Glava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četvrta</w:t>
      </w:r>
      <w:proofErr w:type="spellEnd"/>
    </w:p>
    <w:p w14:paraId="5A5DE3D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r w:rsidRPr="00DB0C29">
        <w:rPr>
          <w:b/>
          <w:bCs/>
          <w:lang w:val="fr-FR"/>
        </w:rPr>
        <w:t>OBLICI VRAĆANJA IMOVINE</w:t>
      </w:r>
    </w:p>
    <w:p w14:paraId="5EFB2E89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> </w:t>
      </w:r>
    </w:p>
    <w:p w14:paraId="65351FC6" w14:textId="77777777" w:rsidR="00DB0C29" w:rsidRPr="00DB0C29" w:rsidRDefault="00DB0C29" w:rsidP="00DB0C29">
      <w:pPr>
        <w:jc w:val="center"/>
        <w:rPr>
          <w:lang w:val="fr-FR"/>
        </w:rPr>
      </w:pPr>
      <w:bookmarkStart w:id="22" w:name="str_14"/>
      <w:bookmarkEnd w:id="22"/>
      <w:r w:rsidRPr="00DB0C29">
        <w:rPr>
          <w:lang w:val="fr-FR"/>
        </w:rPr>
        <w:t>I VRAĆANJE U NATURALNOM OBLIKU</w:t>
      </w:r>
    </w:p>
    <w:p w14:paraId="4210DF3F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3" w:name="str_15"/>
      <w:bookmarkEnd w:id="23"/>
      <w:proofErr w:type="spellStart"/>
      <w:r w:rsidRPr="00DB0C29">
        <w:rPr>
          <w:b/>
          <w:bCs/>
          <w:lang w:val="fr-FR"/>
        </w:rPr>
        <w:t>Vraćanje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iste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ili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druge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imovine</w:t>
      </w:r>
      <w:proofErr w:type="spellEnd"/>
    </w:p>
    <w:p w14:paraId="1C51587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4" w:name="clan_10"/>
      <w:bookmarkEnd w:id="24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10</w:t>
      </w:r>
    </w:p>
    <w:p w14:paraId="77BAB7BF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dužan</w:t>
      </w:r>
      <w:proofErr w:type="spellEnd"/>
      <w:r w:rsidRPr="00DB0C29">
        <w:rPr>
          <w:lang w:val="fr-FR"/>
        </w:rPr>
        <w:t xml:space="preserve"> je da </w:t>
      </w:r>
      <w:proofErr w:type="spellStart"/>
      <w:r w:rsidRPr="00DB0C29">
        <w:rPr>
          <w:lang w:val="fr-FR"/>
        </w:rPr>
        <w:t>crkvi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svojine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državine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je bila </w:t>
      </w:r>
      <w:proofErr w:type="spellStart"/>
      <w:r w:rsidRPr="00DB0C29">
        <w:rPr>
          <w:lang w:val="fr-FR"/>
        </w:rPr>
        <w:t>oduzeta</w:t>
      </w:r>
      <w:proofErr w:type="spellEnd"/>
      <w:r w:rsidRPr="00DB0C29">
        <w:rPr>
          <w:lang w:val="fr-FR"/>
        </w:rPr>
        <w:t xml:space="preserve">, ako je u </w:t>
      </w:r>
      <w:proofErr w:type="spellStart"/>
      <w:r w:rsidRPr="00DB0C29">
        <w:rPr>
          <w:lang w:val="fr-FR"/>
        </w:rPr>
        <w:t>približno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istom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obliku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stanju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kome</w:t>
      </w:r>
      <w:proofErr w:type="spellEnd"/>
      <w:r w:rsidRPr="00DB0C29">
        <w:rPr>
          <w:lang w:val="fr-FR"/>
        </w:rPr>
        <w:t xml:space="preserve"> je bila u </w:t>
      </w:r>
      <w:proofErr w:type="spellStart"/>
      <w:r w:rsidRPr="00DB0C29">
        <w:rPr>
          <w:lang w:val="fr-FR"/>
        </w:rPr>
        <w:t>vreme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oduzimanja</w:t>
      </w:r>
      <w:proofErr w:type="spellEnd"/>
      <w:r w:rsidRPr="00DB0C29">
        <w:rPr>
          <w:lang w:val="fr-FR"/>
        </w:rPr>
        <w:t>.</w:t>
      </w:r>
    </w:p>
    <w:p w14:paraId="51280C47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Ako se </w:t>
      </w:r>
      <w:proofErr w:type="spellStart"/>
      <w:r w:rsidRPr="00DB0C29">
        <w:rPr>
          <w:lang w:val="fr-FR"/>
        </w:rPr>
        <w:t>imovina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vratiti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celini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moguće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delimično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, s </w:t>
      </w:r>
      <w:proofErr w:type="spellStart"/>
      <w:r w:rsidRPr="00DB0C29">
        <w:rPr>
          <w:lang w:val="fr-FR"/>
        </w:rPr>
        <w:t>tim</w:t>
      </w:r>
      <w:proofErr w:type="spellEnd"/>
      <w:r w:rsidRPr="00DB0C29">
        <w:rPr>
          <w:lang w:val="fr-FR"/>
        </w:rPr>
        <w:t xml:space="preserve"> da se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razliku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vrednosti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plati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tržišna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>.</w:t>
      </w:r>
    </w:p>
    <w:p w14:paraId="086BDD3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5" w:name="str_16"/>
      <w:bookmarkEnd w:id="25"/>
      <w:proofErr w:type="spellStart"/>
      <w:r w:rsidRPr="00DB0C29">
        <w:rPr>
          <w:b/>
          <w:bCs/>
          <w:lang w:val="fr-FR"/>
        </w:rPr>
        <w:t>Izuzeci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od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vraćanja</w:t>
      </w:r>
      <w:proofErr w:type="spellEnd"/>
      <w:r w:rsidRPr="00DB0C29">
        <w:rPr>
          <w:b/>
          <w:bCs/>
          <w:lang w:val="fr-FR"/>
        </w:rPr>
        <w:t xml:space="preserve"> u </w:t>
      </w:r>
      <w:proofErr w:type="spellStart"/>
      <w:r w:rsidRPr="00DB0C29">
        <w:rPr>
          <w:b/>
          <w:bCs/>
          <w:lang w:val="fr-FR"/>
        </w:rPr>
        <w:t>naturalnom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obliku</w:t>
      </w:r>
      <w:proofErr w:type="spellEnd"/>
    </w:p>
    <w:p w14:paraId="2D12E75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6" w:name="clan_11"/>
      <w:bookmarkEnd w:id="26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11</w:t>
      </w:r>
    </w:p>
    <w:p w14:paraId="4940E1D2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se ne </w:t>
      </w:r>
      <w:proofErr w:type="spellStart"/>
      <w:r w:rsidRPr="00DB0C29">
        <w:rPr>
          <w:lang w:val="fr-FR"/>
        </w:rPr>
        <w:t>vraća</w:t>
      </w:r>
      <w:proofErr w:type="spellEnd"/>
      <w:r w:rsidRPr="00DB0C29">
        <w:rPr>
          <w:lang w:val="fr-FR"/>
        </w:rPr>
        <w:t xml:space="preserve"> ako je </w:t>
      </w:r>
      <w:proofErr w:type="spellStart"/>
      <w:r w:rsidRPr="00DB0C29">
        <w:rPr>
          <w:lang w:val="fr-FR"/>
        </w:rPr>
        <w:t>izvan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prometa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ako se na </w:t>
      </w:r>
      <w:proofErr w:type="spellStart"/>
      <w:r w:rsidRPr="00DB0C29">
        <w:rPr>
          <w:lang w:val="fr-FR"/>
        </w:rPr>
        <w:t>njoj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steći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svojine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korišćenja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kao</w:t>
      </w:r>
      <w:proofErr w:type="spellEnd"/>
      <w:r w:rsidRPr="00DB0C29">
        <w:rPr>
          <w:lang w:val="fr-FR"/>
        </w:rPr>
        <w:t xml:space="preserve"> i ako bi </w:t>
      </w:r>
      <w:proofErr w:type="spellStart"/>
      <w:r w:rsidRPr="00DB0C29">
        <w:rPr>
          <w:lang w:val="fr-FR"/>
        </w:rPr>
        <w:t>usled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došlo</w:t>
      </w:r>
      <w:proofErr w:type="spellEnd"/>
      <w:r w:rsidRPr="00DB0C29">
        <w:rPr>
          <w:lang w:val="fr-FR"/>
        </w:rPr>
        <w:t xml:space="preserve"> do </w:t>
      </w:r>
      <w:proofErr w:type="spellStart"/>
      <w:r w:rsidRPr="00DB0C29">
        <w:rPr>
          <w:lang w:val="fr-FR"/>
        </w:rPr>
        <w:t>bitnijeg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ometanja</w:t>
      </w:r>
      <w:proofErr w:type="spellEnd"/>
      <w:r w:rsidRPr="00DB0C29">
        <w:rPr>
          <w:lang w:val="fr-FR"/>
        </w:rPr>
        <w:t xml:space="preserve"> rada i </w:t>
      </w:r>
      <w:proofErr w:type="spellStart"/>
      <w:r w:rsidRPr="00DB0C29">
        <w:rPr>
          <w:lang w:val="fr-FR"/>
        </w:rPr>
        <w:t>funkcionisanja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državnih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organa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javnih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zdravstvenih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kulturnih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obrazovnih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institucija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javnih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službi</w:t>
      </w:r>
      <w:proofErr w:type="spellEnd"/>
      <w:r w:rsidRPr="00DB0C29">
        <w:rPr>
          <w:lang w:val="fr-FR"/>
        </w:rPr>
        <w:t xml:space="preserve"> i ako bi u tom </w:t>
      </w:r>
      <w:proofErr w:type="spellStart"/>
      <w:r w:rsidRPr="00DB0C29">
        <w:rPr>
          <w:lang w:val="fr-FR"/>
        </w:rPr>
        <w:t>slučaju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nastupila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nesrazmerna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šteta</w:t>
      </w:r>
      <w:proofErr w:type="spellEnd"/>
      <w:r w:rsidRPr="00DB0C29">
        <w:rPr>
          <w:lang w:val="fr-FR"/>
        </w:rPr>
        <w:t>.</w:t>
      </w:r>
    </w:p>
    <w:p w14:paraId="5924157F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se ne </w:t>
      </w:r>
      <w:proofErr w:type="spellStart"/>
      <w:r w:rsidRPr="00DB0C29">
        <w:rPr>
          <w:lang w:val="fr-FR"/>
        </w:rPr>
        <w:t>vraća</w:t>
      </w:r>
      <w:proofErr w:type="spellEnd"/>
      <w:r w:rsidRPr="00DB0C29">
        <w:rPr>
          <w:lang w:val="fr-FR"/>
        </w:rPr>
        <w:t xml:space="preserve"> ako bi </w:t>
      </w:r>
      <w:proofErr w:type="spellStart"/>
      <w:r w:rsidRPr="00DB0C29">
        <w:rPr>
          <w:lang w:val="fr-FR"/>
        </w:rPr>
        <w:t>njenim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vraćanjem</w:t>
      </w:r>
      <w:proofErr w:type="spellEnd"/>
      <w:r w:rsidRPr="00DB0C29">
        <w:rPr>
          <w:lang w:val="fr-FR"/>
        </w:rPr>
        <w:t xml:space="preserve"> bila </w:t>
      </w:r>
      <w:proofErr w:type="spellStart"/>
      <w:r w:rsidRPr="00DB0C29">
        <w:rPr>
          <w:lang w:val="fr-FR"/>
        </w:rPr>
        <w:t>bitno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narušena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ekonomska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tehnološka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održivost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funkcionalnost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privrednog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subjekta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čijoj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svojini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nalazi</w:t>
      </w:r>
      <w:proofErr w:type="spellEnd"/>
      <w:r w:rsidRPr="00DB0C29">
        <w:rPr>
          <w:lang w:val="fr-FR"/>
        </w:rPr>
        <w:t xml:space="preserve"> i ako bi se </w:t>
      </w:r>
      <w:proofErr w:type="spellStart"/>
      <w:r w:rsidRPr="00DB0C29">
        <w:rPr>
          <w:lang w:val="fr-FR"/>
        </w:rPr>
        <w:t>znatno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otežalo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poslovanje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subjekta</w:t>
      </w:r>
      <w:proofErr w:type="spellEnd"/>
      <w:r w:rsidRPr="00DB0C29">
        <w:rPr>
          <w:lang w:val="fr-FR"/>
        </w:rPr>
        <w:t xml:space="preserve"> (</w:t>
      </w:r>
      <w:proofErr w:type="spellStart"/>
      <w:r w:rsidRPr="00DB0C29">
        <w:rPr>
          <w:lang w:val="fr-FR"/>
        </w:rPr>
        <w:t>enormnim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gubicima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otpuštanjem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većeg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broja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zaposlenih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nemogućnošću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obavljanja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delatnosti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sl</w:t>
      </w:r>
      <w:proofErr w:type="spellEnd"/>
      <w:r w:rsidRPr="00DB0C29">
        <w:rPr>
          <w:lang w:val="fr-FR"/>
        </w:rPr>
        <w:t>.).</w:t>
      </w:r>
    </w:p>
    <w:p w14:paraId="58598BAB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lastRenderedPageBreak/>
        <w:t>Izuzetno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st. 1. </w:t>
      </w:r>
      <w:proofErr w:type="gramStart"/>
      <w:r w:rsidRPr="00DB0C29">
        <w:rPr>
          <w:lang w:val="fr-FR"/>
        </w:rPr>
        <w:t>i</w:t>
      </w:r>
      <w:proofErr w:type="gramEnd"/>
      <w:r w:rsidRPr="00DB0C29">
        <w:rPr>
          <w:lang w:val="fr-FR"/>
        </w:rPr>
        <w:t xml:space="preserve"> 2.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vratiće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je u </w:t>
      </w:r>
      <w:proofErr w:type="spellStart"/>
      <w:r w:rsidRPr="00DB0C29">
        <w:rPr>
          <w:lang w:val="fr-FR"/>
        </w:rPr>
        <w:t>imovini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obveznika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bez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osnova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ako je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dao u </w:t>
      </w:r>
      <w:proofErr w:type="spellStart"/>
      <w:r w:rsidRPr="00DB0C29">
        <w:rPr>
          <w:lang w:val="fr-FR"/>
        </w:rPr>
        <w:t>najam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zakup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drugi</w:t>
      </w:r>
      <w:proofErr w:type="spellEnd"/>
      <w:r w:rsidRPr="00DB0C29">
        <w:rPr>
          <w:lang w:val="fr-FR"/>
        </w:rPr>
        <w:t xml:space="preserve"> tome </w:t>
      </w:r>
      <w:proofErr w:type="spellStart"/>
      <w:r w:rsidRPr="00DB0C29">
        <w:rPr>
          <w:lang w:val="fr-FR"/>
        </w:rPr>
        <w:t>srodan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odnos</w:t>
      </w:r>
      <w:proofErr w:type="spellEnd"/>
      <w:r w:rsidRPr="00DB0C29">
        <w:rPr>
          <w:lang w:val="fr-FR"/>
        </w:rPr>
        <w:t>.</w:t>
      </w:r>
    </w:p>
    <w:p w14:paraId="7E4FF37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7" w:name="str_17"/>
      <w:bookmarkEnd w:id="27"/>
      <w:proofErr w:type="spellStart"/>
      <w:r w:rsidRPr="00DB0C29">
        <w:rPr>
          <w:b/>
          <w:bCs/>
          <w:lang w:val="fr-FR"/>
        </w:rPr>
        <w:t>Pravni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položaj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zakupca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nepokretnosti</w:t>
      </w:r>
      <w:proofErr w:type="spellEnd"/>
    </w:p>
    <w:p w14:paraId="5C3CF07A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8" w:name="clan_12"/>
      <w:bookmarkEnd w:id="28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12</w:t>
      </w:r>
    </w:p>
    <w:p w14:paraId="28E2721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Zakupac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predmet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da, </w:t>
      </w:r>
      <w:proofErr w:type="spellStart"/>
      <w:r w:rsidRPr="00DB0C29">
        <w:rPr>
          <w:lang w:val="fr-FR"/>
        </w:rPr>
        <w:t>pod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uslovima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predviđenim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ugovorom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koristi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delatnost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period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neophodan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prilagođavanje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njegovog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poslovanja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izmenjenim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uslovima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ali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duže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dve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godine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pravnosnažnosti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vraćanju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s </w:t>
      </w:r>
      <w:proofErr w:type="spellStart"/>
      <w:r w:rsidRPr="00DB0C29">
        <w:rPr>
          <w:lang w:val="fr-FR"/>
        </w:rPr>
        <w:t>tim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što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crkva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zakupac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mogu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drukčije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sporazumeti</w:t>
      </w:r>
      <w:proofErr w:type="spellEnd"/>
      <w:r w:rsidRPr="00DB0C29">
        <w:rPr>
          <w:lang w:val="fr-FR"/>
        </w:rPr>
        <w:t>.</w:t>
      </w:r>
    </w:p>
    <w:p w14:paraId="123F497A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29" w:name="str_18"/>
      <w:bookmarkEnd w:id="29"/>
      <w:proofErr w:type="spellStart"/>
      <w:r w:rsidRPr="00DB0C29">
        <w:rPr>
          <w:b/>
          <w:bCs/>
          <w:lang w:val="fr-FR"/>
        </w:rPr>
        <w:t>Pravna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sudbina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tereta</w:t>
      </w:r>
      <w:proofErr w:type="spellEnd"/>
    </w:p>
    <w:p w14:paraId="20F2897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0" w:name="clan_13"/>
      <w:bookmarkEnd w:id="30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13</w:t>
      </w:r>
    </w:p>
    <w:p w14:paraId="139154C8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vraćaju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oslobođene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hipotekarnih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tereta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su </w:t>
      </w:r>
      <w:proofErr w:type="spellStart"/>
      <w:r w:rsidRPr="00DB0C29">
        <w:rPr>
          <w:lang w:val="fr-FR"/>
        </w:rPr>
        <w:t>nastali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momenta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njihovog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oduzimanja</w:t>
      </w:r>
      <w:proofErr w:type="spellEnd"/>
      <w:r w:rsidRPr="00DB0C29">
        <w:rPr>
          <w:lang w:val="fr-FR"/>
        </w:rPr>
        <w:t xml:space="preserve"> do </w:t>
      </w:r>
      <w:proofErr w:type="spellStart"/>
      <w:r w:rsidRPr="00DB0C29">
        <w:rPr>
          <w:lang w:val="fr-FR"/>
        </w:rPr>
        <w:t>dana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stupanja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snagu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ovog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zakona</w:t>
      </w:r>
      <w:proofErr w:type="spellEnd"/>
      <w:r w:rsidRPr="00DB0C29">
        <w:rPr>
          <w:lang w:val="fr-FR"/>
        </w:rPr>
        <w:t>.</w:t>
      </w:r>
    </w:p>
    <w:p w14:paraId="496E445D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Za </w:t>
      </w:r>
      <w:proofErr w:type="spellStart"/>
      <w:r w:rsidRPr="00DB0C29">
        <w:rPr>
          <w:lang w:val="fr-FR"/>
        </w:rPr>
        <w:t>potraživanja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su bila </w:t>
      </w:r>
      <w:proofErr w:type="spellStart"/>
      <w:r w:rsidRPr="00DB0C29">
        <w:rPr>
          <w:lang w:val="fr-FR"/>
        </w:rPr>
        <w:t>obezbeđena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ovim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teretima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garantuje</w:t>
      </w:r>
      <w:proofErr w:type="spellEnd"/>
      <w:r w:rsidRPr="00DB0C29">
        <w:rPr>
          <w:lang w:val="fr-FR"/>
        </w:rPr>
        <w:t xml:space="preserve"> Republika </w:t>
      </w:r>
      <w:proofErr w:type="spellStart"/>
      <w:r w:rsidRPr="00DB0C29">
        <w:rPr>
          <w:lang w:val="fr-FR"/>
        </w:rPr>
        <w:t>Srbija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uz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regresa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hipotekarnom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dužniku</w:t>
      </w:r>
      <w:proofErr w:type="spellEnd"/>
      <w:r w:rsidRPr="00DB0C29">
        <w:rPr>
          <w:lang w:val="fr-FR"/>
        </w:rPr>
        <w:t>.</w:t>
      </w:r>
    </w:p>
    <w:p w14:paraId="2641771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1" w:name="str_19"/>
      <w:bookmarkEnd w:id="31"/>
      <w:proofErr w:type="spellStart"/>
      <w:r w:rsidRPr="00DB0C29">
        <w:rPr>
          <w:b/>
          <w:bCs/>
          <w:lang w:val="fr-FR"/>
        </w:rPr>
        <w:t>Ponovo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uspostavljanje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službenosti</w:t>
      </w:r>
      <w:proofErr w:type="spellEnd"/>
    </w:p>
    <w:p w14:paraId="3883200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2" w:name="clan_14"/>
      <w:bookmarkEnd w:id="32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14</w:t>
      </w:r>
    </w:p>
    <w:p w14:paraId="19715304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Službenosti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izbrisane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podržavljenjem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ponovo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uspostavljaju</w:t>
      </w:r>
      <w:proofErr w:type="spellEnd"/>
      <w:r w:rsidRPr="00DB0C29">
        <w:rPr>
          <w:lang w:val="fr-FR"/>
        </w:rPr>
        <w:t xml:space="preserve">, ako se time ne </w:t>
      </w:r>
      <w:proofErr w:type="spellStart"/>
      <w:r w:rsidRPr="00DB0C29">
        <w:rPr>
          <w:lang w:val="fr-FR"/>
        </w:rPr>
        <w:t>narušavaju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trećih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lica</w:t>
      </w:r>
      <w:proofErr w:type="spellEnd"/>
      <w:r w:rsidRPr="00DB0C29">
        <w:rPr>
          <w:lang w:val="fr-FR"/>
        </w:rPr>
        <w:t>.</w:t>
      </w:r>
    </w:p>
    <w:p w14:paraId="2B8A6E16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3" w:name="str_20"/>
      <w:bookmarkEnd w:id="33"/>
      <w:proofErr w:type="spellStart"/>
      <w:r w:rsidRPr="00DB0C29">
        <w:rPr>
          <w:b/>
          <w:bCs/>
          <w:lang w:val="fr-FR"/>
        </w:rPr>
        <w:t>Vraćanje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kulturnih</w:t>
      </w:r>
      <w:proofErr w:type="spellEnd"/>
      <w:r w:rsidRPr="00DB0C29">
        <w:rPr>
          <w:b/>
          <w:bCs/>
          <w:lang w:val="fr-FR"/>
        </w:rPr>
        <w:t xml:space="preserve">, </w:t>
      </w:r>
      <w:proofErr w:type="spellStart"/>
      <w:r w:rsidRPr="00DB0C29">
        <w:rPr>
          <w:b/>
          <w:bCs/>
          <w:lang w:val="fr-FR"/>
        </w:rPr>
        <w:t>istorijskih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ili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umetničkih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dobara</w:t>
      </w:r>
      <w:proofErr w:type="spellEnd"/>
    </w:p>
    <w:p w14:paraId="78AE0D38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4" w:name="clan_15"/>
      <w:bookmarkEnd w:id="34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15</w:t>
      </w:r>
    </w:p>
    <w:p w14:paraId="483E054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Pokretne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stvari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kulturnog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istorijskog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umetničkog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značaja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vraćaju</w:t>
      </w:r>
      <w:proofErr w:type="spellEnd"/>
      <w:r w:rsidRPr="00DB0C29">
        <w:rPr>
          <w:lang w:val="fr-FR"/>
        </w:rPr>
        <w:t xml:space="preserve"> se u </w:t>
      </w:r>
      <w:proofErr w:type="spellStart"/>
      <w:r w:rsidRPr="00DB0C29">
        <w:rPr>
          <w:lang w:val="fr-FR"/>
        </w:rPr>
        <w:t>svojinu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crkvi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zajednici</w:t>
      </w:r>
      <w:proofErr w:type="spellEnd"/>
      <w:r w:rsidRPr="00DB0C29">
        <w:rPr>
          <w:lang w:val="fr-FR"/>
        </w:rPr>
        <w:t xml:space="preserve">, a ako su </w:t>
      </w:r>
      <w:proofErr w:type="spellStart"/>
      <w:r w:rsidRPr="00DB0C29">
        <w:rPr>
          <w:lang w:val="fr-FR"/>
        </w:rPr>
        <w:t>sastavni</w:t>
      </w:r>
      <w:proofErr w:type="spellEnd"/>
      <w:r w:rsidRPr="00DB0C29">
        <w:rPr>
          <w:lang w:val="fr-FR"/>
        </w:rPr>
        <w:t xml:space="preserve"> deo </w:t>
      </w:r>
      <w:proofErr w:type="spellStart"/>
      <w:r w:rsidRPr="00DB0C29">
        <w:rPr>
          <w:lang w:val="fr-FR"/>
        </w:rPr>
        <w:t>zbirki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javnih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muzeja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galerija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drugih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srodnih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ustanova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pogledu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njihovog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daljeg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korišćenja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između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crkve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držaoca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stvari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uređuju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ugovorom</w:t>
      </w:r>
      <w:proofErr w:type="spellEnd"/>
      <w:r w:rsidRPr="00DB0C29">
        <w:rPr>
          <w:lang w:val="fr-FR"/>
        </w:rPr>
        <w:t>.</w:t>
      </w:r>
    </w:p>
    <w:p w14:paraId="0E5CFF83" w14:textId="77777777" w:rsidR="00DB0C29" w:rsidRPr="00DB0C29" w:rsidRDefault="00DB0C29" w:rsidP="00DB0C29">
      <w:pPr>
        <w:jc w:val="center"/>
        <w:rPr>
          <w:lang w:val="fr-FR"/>
        </w:rPr>
      </w:pPr>
      <w:bookmarkStart w:id="35" w:name="str_21"/>
      <w:bookmarkEnd w:id="35"/>
      <w:r w:rsidRPr="00DB0C29">
        <w:rPr>
          <w:lang w:val="fr-FR"/>
        </w:rPr>
        <w:t>II NOVČANO OBEŠTEĆENJE</w:t>
      </w:r>
    </w:p>
    <w:p w14:paraId="20C2F718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6" w:name="str_22"/>
      <w:bookmarkEnd w:id="36"/>
      <w:proofErr w:type="spellStart"/>
      <w:r w:rsidRPr="00DB0C29">
        <w:rPr>
          <w:b/>
          <w:bCs/>
          <w:lang w:val="fr-FR"/>
        </w:rPr>
        <w:t>Novčana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naknada</w:t>
      </w:r>
      <w:proofErr w:type="spellEnd"/>
    </w:p>
    <w:p w14:paraId="728E1787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7" w:name="clan_16"/>
      <w:bookmarkEnd w:id="37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16</w:t>
      </w:r>
    </w:p>
    <w:p w14:paraId="50297EA4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Ako se </w:t>
      </w: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predmet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ovom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zakonu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vratiti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crkva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novčanu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naknadu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državnim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obveznicama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izdatim</w:t>
      </w:r>
      <w:proofErr w:type="spellEnd"/>
      <w:r w:rsidRPr="00DB0C29">
        <w:rPr>
          <w:lang w:val="fr-FR"/>
        </w:rPr>
        <w:t xml:space="preserve"> u tu </w:t>
      </w:r>
      <w:proofErr w:type="spellStart"/>
      <w:r w:rsidRPr="00DB0C29">
        <w:rPr>
          <w:lang w:val="fr-FR"/>
        </w:rPr>
        <w:t>svrhu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novcu</w:t>
      </w:r>
      <w:proofErr w:type="spellEnd"/>
      <w:r w:rsidRPr="00DB0C29">
        <w:rPr>
          <w:lang w:val="fr-FR"/>
        </w:rPr>
        <w:t xml:space="preserve"> ako je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fizičko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</w:t>
      </w:r>
      <w:proofErr w:type="spellEnd"/>
      <w:r w:rsidRPr="00DB0C29">
        <w:rPr>
          <w:lang w:val="fr-FR"/>
        </w:rPr>
        <w:t xml:space="preserve"> lice.</w:t>
      </w:r>
    </w:p>
    <w:p w14:paraId="62EC494B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U </w:t>
      </w:r>
      <w:proofErr w:type="spellStart"/>
      <w:r w:rsidRPr="00DB0C29">
        <w:rPr>
          <w:lang w:val="fr-FR"/>
        </w:rPr>
        <w:t>slučajevima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stava</w:t>
      </w:r>
      <w:proofErr w:type="spellEnd"/>
      <w:r w:rsidRPr="00DB0C29">
        <w:rPr>
          <w:lang w:val="fr-FR"/>
        </w:rPr>
        <w:t xml:space="preserve"> 1.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crkva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mogu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sporazumeti</w:t>
      </w:r>
      <w:proofErr w:type="spellEnd"/>
      <w:r w:rsidRPr="00DB0C29">
        <w:rPr>
          <w:lang w:val="fr-FR"/>
        </w:rPr>
        <w:t xml:space="preserve"> da </w:t>
      </w:r>
      <w:proofErr w:type="spellStart"/>
      <w:r w:rsidRPr="00DB0C29">
        <w:rPr>
          <w:lang w:val="fr-FR"/>
        </w:rPr>
        <w:t>crkvi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pripadne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imovina</w:t>
      </w:r>
      <w:proofErr w:type="spellEnd"/>
      <w:r w:rsidRPr="00DB0C29">
        <w:rPr>
          <w:lang w:val="fr-FR"/>
        </w:rPr>
        <w:t>.</w:t>
      </w:r>
    </w:p>
    <w:p w14:paraId="1DC4BBC8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8" w:name="str_23"/>
      <w:bookmarkEnd w:id="38"/>
      <w:proofErr w:type="spellStart"/>
      <w:r w:rsidRPr="00DB0C29">
        <w:rPr>
          <w:b/>
          <w:bCs/>
          <w:lang w:val="fr-FR"/>
        </w:rPr>
        <w:t>Utvrđivanje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vrednosti</w:t>
      </w:r>
      <w:proofErr w:type="spellEnd"/>
    </w:p>
    <w:p w14:paraId="1F64B2F6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DB0C29">
        <w:rPr>
          <w:b/>
          <w:bCs/>
          <w:lang w:val="fr-FR"/>
        </w:rPr>
        <w:lastRenderedPageBreak/>
        <w:t>Član</w:t>
      </w:r>
      <w:proofErr w:type="spellEnd"/>
      <w:r w:rsidRPr="00DB0C29">
        <w:rPr>
          <w:b/>
          <w:bCs/>
          <w:lang w:val="fr-FR"/>
        </w:rPr>
        <w:t xml:space="preserve"> 17</w:t>
      </w:r>
    </w:p>
    <w:p w14:paraId="75324FE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Visina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oduzetu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utvrđuje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prema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stanju</w:t>
      </w:r>
      <w:proofErr w:type="spellEnd"/>
      <w:r w:rsidRPr="00DB0C29">
        <w:rPr>
          <w:lang w:val="fr-FR"/>
        </w:rPr>
        <w:t xml:space="preserve"> te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momentu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oduzimanja</w:t>
      </w:r>
      <w:proofErr w:type="spellEnd"/>
      <w:r w:rsidRPr="00DB0C29">
        <w:rPr>
          <w:lang w:val="fr-FR"/>
        </w:rPr>
        <w:t xml:space="preserve">, a </w:t>
      </w:r>
      <w:proofErr w:type="spellStart"/>
      <w:r w:rsidRPr="00DB0C29">
        <w:rPr>
          <w:lang w:val="fr-FR"/>
        </w:rPr>
        <w:t>prema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njenoj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vrednosti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vreme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donošenja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prvostepenog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>.</w:t>
      </w:r>
    </w:p>
    <w:p w14:paraId="262FFDCD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restituciju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će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utvrditi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metodologiju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utvrđivanje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vrednosti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stava</w:t>
      </w:r>
      <w:proofErr w:type="spellEnd"/>
      <w:r w:rsidRPr="00DB0C29">
        <w:rPr>
          <w:lang w:val="fr-FR"/>
        </w:rPr>
        <w:t xml:space="preserve"> 1.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>.</w:t>
      </w:r>
    </w:p>
    <w:p w14:paraId="1A2873D2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0" w:name="str_24"/>
      <w:bookmarkEnd w:id="40"/>
      <w:proofErr w:type="spellStart"/>
      <w:r w:rsidRPr="00DB0C29">
        <w:rPr>
          <w:b/>
          <w:bCs/>
          <w:lang w:val="fr-FR"/>
        </w:rPr>
        <w:t>Državne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obveznice</w:t>
      </w:r>
      <w:proofErr w:type="spellEnd"/>
    </w:p>
    <w:p w14:paraId="1CF00AA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18</w:t>
      </w:r>
    </w:p>
    <w:p w14:paraId="3FD6119F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Ako je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Republika </w:t>
      </w:r>
      <w:proofErr w:type="spellStart"/>
      <w:r w:rsidRPr="00DB0C29">
        <w:rPr>
          <w:lang w:val="fr-FR"/>
        </w:rPr>
        <w:t>Srbija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isplaćuje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obveznicama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Republike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Srbije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kojima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trgovati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organizovanom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tržištu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van </w:t>
      </w:r>
      <w:proofErr w:type="spellStart"/>
      <w:r w:rsidRPr="00DB0C29">
        <w:rPr>
          <w:lang w:val="fr-FR"/>
        </w:rPr>
        <w:t>organizovanog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tržišta</w:t>
      </w:r>
      <w:proofErr w:type="spellEnd"/>
      <w:r w:rsidRPr="00DB0C29">
        <w:rPr>
          <w:lang w:val="fr-FR"/>
        </w:rPr>
        <w:t xml:space="preserve">, u </w:t>
      </w:r>
      <w:proofErr w:type="spellStart"/>
      <w:r w:rsidRPr="00DB0C29">
        <w:rPr>
          <w:lang w:val="fr-FR"/>
        </w:rPr>
        <w:t>smislu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uređuje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tržište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hartija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vrednosti</w:t>
      </w:r>
      <w:proofErr w:type="spellEnd"/>
      <w:r w:rsidRPr="00DB0C29">
        <w:rPr>
          <w:lang w:val="fr-FR"/>
        </w:rPr>
        <w:t>.</w:t>
      </w:r>
    </w:p>
    <w:p w14:paraId="126ECFE4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Obveznice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stava</w:t>
      </w:r>
      <w:proofErr w:type="spellEnd"/>
      <w:r w:rsidRPr="00DB0C29">
        <w:rPr>
          <w:lang w:val="fr-FR"/>
        </w:rPr>
        <w:t xml:space="preserve"> 1. </w:t>
      </w:r>
      <w:proofErr w:type="spellStart"/>
      <w:proofErr w:type="gramStart"/>
      <w:r w:rsidRPr="00DB0C29">
        <w:rPr>
          <w:lang w:val="fr-FR"/>
        </w:rPr>
        <w:t>ovog</w:t>
      </w:r>
      <w:proofErr w:type="spellEnd"/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člana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izdaće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pod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uslovima</w:t>
      </w:r>
      <w:proofErr w:type="spellEnd"/>
      <w:r w:rsidRPr="00DB0C29">
        <w:rPr>
          <w:lang w:val="fr-FR"/>
        </w:rPr>
        <w:t xml:space="preserve"> i u </w:t>
      </w:r>
      <w:proofErr w:type="spellStart"/>
      <w:r w:rsidRPr="00DB0C29">
        <w:rPr>
          <w:lang w:val="fr-FR"/>
        </w:rPr>
        <w:t>rokovima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određenim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opštim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kojim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uređuju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pitanja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obeštećenja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oduzetu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imovinu</w:t>
      </w:r>
      <w:proofErr w:type="spellEnd"/>
      <w:r w:rsidRPr="00DB0C29">
        <w:rPr>
          <w:lang w:val="fr-FR"/>
        </w:rPr>
        <w:t>.</w:t>
      </w:r>
    </w:p>
    <w:p w14:paraId="402A0A1C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Sredstva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izmirenje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obaveza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izdatih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obveznica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obezbeđuju</w:t>
      </w:r>
      <w:proofErr w:type="spellEnd"/>
      <w:r w:rsidRPr="00DB0C29">
        <w:rPr>
          <w:lang w:val="fr-FR"/>
        </w:rPr>
        <w:t xml:space="preserve"> se u </w:t>
      </w:r>
      <w:proofErr w:type="spellStart"/>
      <w:r w:rsidRPr="00DB0C29">
        <w:rPr>
          <w:lang w:val="fr-FR"/>
        </w:rPr>
        <w:t>budžetu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Republike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Srbije</w:t>
      </w:r>
      <w:proofErr w:type="spellEnd"/>
      <w:r w:rsidRPr="00DB0C29">
        <w:rPr>
          <w:lang w:val="fr-FR"/>
        </w:rPr>
        <w:t>.</w:t>
      </w:r>
    </w:p>
    <w:p w14:paraId="27D2BB6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2" w:name="str_25"/>
      <w:bookmarkEnd w:id="42"/>
      <w:proofErr w:type="spellStart"/>
      <w:r w:rsidRPr="00DB0C29">
        <w:rPr>
          <w:b/>
          <w:bCs/>
          <w:lang w:val="fr-FR"/>
        </w:rPr>
        <w:t>Uračunavanje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primljenog</w:t>
      </w:r>
      <w:proofErr w:type="spellEnd"/>
      <w:r w:rsidRPr="00DB0C29">
        <w:rPr>
          <w:b/>
          <w:bCs/>
          <w:lang w:val="fr-FR"/>
        </w:rPr>
        <w:t xml:space="preserve"> i </w:t>
      </w:r>
      <w:proofErr w:type="spellStart"/>
      <w:r w:rsidRPr="00DB0C29">
        <w:rPr>
          <w:b/>
          <w:bCs/>
          <w:lang w:val="fr-FR"/>
        </w:rPr>
        <w:t>izgubljena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dobit</w:t>
      </w:r>
      <w:proofErr w:type="spellEnd"/>
    </w:p>
    <w:p w14:paraId="5A6D039C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3" w:name="clan_19"/>
      <w:bookmarkEnd w:id="43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19</w:t>
      </w:r>
    </w:p>
    <w:p w14:paraId="23306EA9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Vraćena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isplaćena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crkvama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verskim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zajednicama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dosadašnjim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propisima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uzimaju</w:t>
      </w:r>
      <w:proofErr w:type="spellEnd"/>
      <w:r w:rsidRPr="00DB0C29">
        <w:rPr>
          <w:lang w:val="fr-FR"/>
        </w:rPr>
        <w:t xml:space="preserve"> se u </w:t>
      </w:r>
      <w:proofErr w:type="spellStart"/>
      <w:r w:rsidRPr="00DB0C29">
        <w:rPr>
          <w:lang w:val="fr-FR"/>
        </w:rPr>
        <w:t>obzir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uračunaće</w:t>
      </w:r>
      <w:proofErr w:type="spellEnd"/>
      <w:r w:rsidRPr="00DB0C29">
        <w:rPr>
          <w:lang w:val="fr-FR"/>
        </w:rPr>
        <w:t xml:space="preserve"> se u </w:t>
      </w:r>
      <w:proofErr w:type="spellStart"/>
      <w:r w:rsidRPr="00DB0C29">
        <w:rPr>
          <w:lang w:val="fr-FR"/>
        </w:rPr>
        <w:t>obračun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ovom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zakonu</w:t>
      </w:r>
      <w:proofErr w:type="spellEnd"/>
      <w:r w:rsidRPr="00DB0C29">
        <w:rPr>
          <w:lang w:val="fr-FR"/>
        </w:rPr>
        <w:t>.</w:t>
      </w:r>
    </w:p>
    <w:p w14:paraId="14120DF5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Ne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zahtevati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štete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izgubljene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dobiti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zbog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nemogućnosti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korišćenja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upravljanja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oduzetom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imovinom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kao</w:t>
      </w:r>
      <w:proofErr w:type="spellEnd"/>
      <w:r w:rsidRPr="00DB0C29">
        <w:rPr>
          <w:lang w:val="fr-FR"/>
        </w:rPr>
        <w:t xml:space="preserve"> i po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održavanja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periodu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oduzimanja</w:t>
      </w:r>
      <w:proofErr w:type="spellEnd"/>
      <w:r w:rsidRPr="00DB0C29">
        <w:rPr>
          <w:lang w:val="fr-FR"/>
        </w:rPr>
        <w:t xml:space="preserve"> do </w:t>
      </w:r>
      <w:proofErr w:type="spellStart"/>
      <w:r w:rsidRPr="00DB0C29">
        <w:rPr>
          <w:lang w:val="fr-FR"/>
        </w:rPr>
        <w:t>njenog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>.</w:t>
      </w:r>
    </w:p>
    <w:p w14:paraId="13AE2B33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4" w:name="str_26"/>
      <w:bookmarkEnd w:id="44"/>
      <w:proofErr w:type="spellStart"/>
      <w:r w:rsidRPr="00DB0C29">
        <w:rPr>
          <w:b/>
          <w:bCs/>
          <w:lang w:val="fr-FR"/>
        </w:rPr>
        <w:t>Pravo</w:t>
      </w:r>
      <w:proofErr w:type="spellEnd"/>
      <w:r w:rsidRPr="00DB0C29">
        <w:rPr>
          <w:b/>
          <w:bCs/>
          <w:lang w:val="fr-FR"/>
        </w:rPr>
        <w:t xml:space="preserve"> na </w:t>
      </w:r>
      <w:proofErr w:type="spellStart"/>
      <w:r w:rsidRPr="00DB0C29">
        <w:rPr>
          <w:b/>
          <w:bCs/>
          <w:lang w:val="fr-FR"/>
        </w:rPr>
        <w:t>regres</w:t>
      </w:r>
      <w:proofErr w:type="spellEnd"/>
    </w:p>
    <w:p w14:paraId="1BBC0A0A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5" w:name="clan_20"/>
      <w:bookmarkEnd w:id="45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20</w:t>
      </w:r>
    </w:p>
    <w:p w14:paraId="17D9D230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Crkva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svoju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ranije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oduzetu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vratila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teretnog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regresa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novcu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Republike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Srbije</w:t>
      </w:r>
      <w:proofErr w:type="spellEnd"/>
      <w:r w:rsidRPr="00DB0C29">
        <w:rPr>
          <w:lang w:val="fr-FR"/>
        </w:rPr>
        <w:t>.</w:t>
      </w:r>
    </w:p>
    <w:p w14:paraId="1A6149E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DB0C29">
        <w:rPr>
          <w:b/>
          <w:bCs/>
          <w:lang w:val="fr-FR"/>
        </w:rPr>
        <w:t>Glava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peta</w:t>
      </w:r>
      <w:proofErr w:type="spellEnd"/>
    </w:p>
    <w:p w14:paraId="215C6A20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r w:rsidRPr="00DB0C29">
        <w:rPr>
          <w:b/>
          <w:bCs/>
          <w:lang w:val="fr-FR"/>
        </w:rPr>
        <w:t>POSTUPAK ZA OSTVARIVANJE PRAVA</w:t>
      </w:r>
    </w:p>
    <w:p w14:paraId="71600D3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7" w:name="str_28"/>
      <w:bookmarkEnd w:id="47"/>
      <w:proofErr w:type="spellStart"/>
      <w:r w:rsidRPr="00DB0C29">
        <w:rPr>
          <w:b/>
          <w:bCs/>
          <w:lang w:val="fr-FR"/>
        </w:rPr>
        <w:t>Direkcija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restituciju</w:t>
      </w:r>
      <w:proofErr w:type="spellEnd"/>
    </w:p>
    <w:p w14:paraId="0CE8BF2B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8" w:name="clan_21"/>
      <w:bookmarkEnd w:id="48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21</w:t>
      </w:r>
    </w:p>
    <w:p w14:paraId="57FA9E93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Obrazuje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restituciju</w:t>
      </w:r>
      <w:proofErr w:type="spellEnd"/>
      <w:r w:rsidRPr="00DB0C29">
        <w:rPr>
          <w:lang w:val="fr-FR"/>
        </w:rPr>
        <w:t xml:space="preserve"> (u </w:t>
      </w:r>
      <w:proofErr w:type="spellStart"/>
      <w:r w:rsidRPr="00DB0C29">
        <w:rPr>
          <w:lang w:val="fr-FR"/>
        </w:rPr>
        <w:t>daljem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tekstu</w:t>
      </w:r>
      <w:proofErr w:type="spellEnd"/>
      <w:r w:rsidRPr="00DB0C29">
        <w:rPr>
          <w:lang w:val="fr-FR"/>
        </w:rPr>
        <w:t>:</w:t>
      </w:r>
      <w:proofErr w:type="gram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 xml:space="preserve">), </w:t>
      </w:r>
      <w:proofErr w:type="spellStart"/>
      <w:r w:rsidRPr="00DB0C29">
        <w:rPr>
          <w:lang w:val="fr-FR"/>
        </w:rPr>
        <w:t>kao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posebna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organizacija</w:t>
      </w:r>
      <w:proofErr w:type="spellEnd"/>
      <w:r w:rsidRPr="00DB0C29">
        <w:rPr>
          <w:lang w:val="fr-FR"/>
        </w:rPr>
        <w:t>.</w:t>
      </w:r>
    </w:p>
    <w:p w14:paraId="44A251F5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49" w:name="str_29"/>
      <w:bookmarkEnd w:id="49"/>
      <w:proofErr w:type="spellStart"/>
      <w:r w:rsidRPr="00DB0C29">
        <w:rPr>
          <w:b/>
          <w:bCs/>
          <w:lang w:val="fr-FR"/>
        </w:rPr>
        <w:t>Delokrug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Direkcije</w:t>
      </w:r>
      <w:proofErr w:type="spellEnd"/>
    </w:p>
    <w:p w14:paraId="222EF4B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0" w:name="clan_22"/>
      <w:bookmarkEnd w:id="50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22</w:t>
      </w:r>
    </w:p>
    <w:p w14:paraId="7E6E68EA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lastRenderedPageBreak/>
        <w:t>Direkcija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vodi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postupak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odlučuje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zahtevima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novčane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pruža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stručnu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pomoć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podnosiocima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obveznicima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vodi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propisane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evidencije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izveštava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Vladu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tromesečno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obavljenim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nadležnosti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obavlja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poslove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propisane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zakonom</w:t>
      </w:r>
      <w:proofErr w:type="spellEnd"/>
      <w:r w:rsidRPr="00DB0C29">
        <w:rPr>
          <w:lang w:val="fr-FR"/>
        </w:rPr>
        <w:t>.</w:t>
      </w:r>
    </w:p>
    <w:p w14:paraId="6CBBDCCE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1" w:name="str_30"/>
      <w:bookmarkEnd w:id="51"/>
      <w:proofErr w:type="spellStart"/>
      <w:r w:rsidRPr="00DB0C29">
        <w:rPr>
          <w:b/>
          <w:bCs/>
          <w:lang w:val="fr-FR"/>
        </w:rPr>
        <w:t>Podnošenje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zahteva</w:t>
      </w:r>
      <w:proofErr w:type="spellEnd"/>
    </w:p>
    <w:p w14:paraId="7E12B827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2" w:name="clan_23"/>
      <w:bookmarkEnd w:id="52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23</w:t>
      </w:r>
    </w:p>
    <w:p w14:paraId="2F2FB0F9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Postupak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pokreće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zahtevom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podnosi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Direkciji</w:t>
      </w:r>
      <w:proofErr w:type="spellEnd"/>
      <w:r w:rsidRPr="00DB0C29">
        <w:rPr>
          <w:lang w:val="fr-FR"/>
        </w:rPr>
        <w:t>.</w:t>
      </w:r>
    </w:p>
    <w:p w14:paraId="53A4FD39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3" w:name="str_31"/>
      <w:bookmarkEnd w:id="53"/>
      <w:proofErr w:type="spellStart"/>
      <w:r w:rsidRPr="00DB0C29">
        <w:rPr>
          <w:b/>
          <w:bCs/>
          <w:lang w:val="fr-FR"/>
        </w:rPr>
        <w:t>Stranke</w:t>
      </w:r>
      <w:proofErr w:type="spellEnd"/>
      <w:r w:rsidRPr="00DB0C29">
        <w:rPr>
          <w:b/>
          <w:bCs/>
          <w:lang w:val="fr-FR"/>
        </w:rPr>
        <w:t xml:space="preserve"> u </w:t>
      </w:r>
      <w:proofErr w:type="spellStart"/>
      <w:r w:rsidRPr="00DB0C29">
        <w:rPr>
          <w:b/>
          <w:bCs/>
          <w:lang w:val="fr-FR"/>
        </w:rPr>
        <w:t>postupku</w:t>
      </w:r>
      <w:proofErr w:type="spellEnd"/>
    </w:p>
    <w:p w14:paraId="7B935975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4" w:name="clan_24"/>
      <w:bookmarkEnd w:id="54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24</w:t>
      </w:r>
    </w:p>
    <w:p w14:paraId="5EDBD0F8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Stranke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postupku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jesu</w:t>
      </w:r>
      <w:proofErr w:type="spellEnd"/>
      <w:r w:rsidRPr="00DB0C29">
        <w:rPr>
          <w:lang w:val="fr-FR"/>
        </w:rPr>
        <w:t>:</w:t>
      </w:r>
      <w:proofErr w:type="gramEnd"/>
    </w:p>
    <w:p w14:paraId="31EC907D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- </w:t>
      </w:r>
      <w:proofErr w:type="spellStart"/>
      <w:r w:rsidRPr="00DB0C29">
        <w:rPr>
          <w:lang w:val="fr-FR"/>
        </w:rPr>
        <w:t>crkva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verska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zajednica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njen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pravni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sledbenik</w:t>
      </w:r>
      <w:proofErr w:type="spellEnd"/>
      <w:r w:rsidRPr="00DB0C29">
        <w:rPr>
          <w:lang w:val="fr-FR"/>
        </w:rPr>
        <w:t>;</w:t>
      </w:r>
      <w:proofErr w:type="gramEnd"/>
    </w:p>
    <w:p w14:paraId="5B6FCF72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- </w:t>
      </w:r>
      <w:proofErr w:type="spellStart"/>
      <w:r w:rsidRPr="00DB0C29">
        <w:rPr>
          <w:lang w:val="fr-FR"/>
        </w:rPr>
        <w:t>obveznik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>;</w:t>
      </w:r>
      <w:proofErr w:type="gramEnd"/>
    </w:p>
    <w:p w14:paraId="6B761F8E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- </w:t>
      </w:r>
      <w:proofErr w:type="spellStart"/>
      <w:r w:rsidRPr="00DB0C29">
        <w:rPr>
          <w:lang w:val="fr-FR"/>
        </w:rPr>
        <w:t>drugo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fizičko</w:t>
      </w:r>
      <w:proofErr w:type="spellEnd"/>
      <w:r w:rsidRPr="00DB0C29">
        <w:rPr>
          <w:lang w:val="fr-FR"/>
        </w:rPr>
        <w:t xml:space="preserve"> lice </w:t>
      </w:r>
      <w:proofErr w:type="spellStart"/>
      <w:r w:rsidRPr="00DB0C29">
        <w:rPr>
          <w:lang w:val="fr-FR"/>
        </w:rPr>
        <w:t>koje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radi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zaštite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interesa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da </w:t>
      </w:r>
      <w:proofErr w:type="spellStart"/>
      <w:r w:rsidRPr="00DB0C29">
        <w:rPr>
          <w:lang w:val="fr-FR"/>
        </w:rPr>
        <w:t>učestvuje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postupku</w:t>
      </w:r>
      <w:proofErr w:type="spellEnd"/>
      <w:r w:rsidRPr="00DB0C29">
        <w:rPr>
          <w:lang w:val="fr-FR"/>
        </w:rPr>
        <w:t>.</w:t>
      </w:r>
    </w:p>
    <w:p w14:paraId="2DA56DF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5" w:name="str_32"/>
      <w:bookmarkEnd w:id="55"/>
      <w:proofErr w:type="spellStart"/>
      <w:r w:rsidRPr="00DB0C29">
        <w:rPr>
          <w:b/>
          <w:bCs/>
          <w:lang w:val="fr-FR"/>
        </w:rPr>
        <w:t>Rok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podnošenje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zahteva</w:t>
      </w:r>
      <w:proofErr w:type="spellEnd"/>
    </w:p>
    <w:p w14:paraId="3E778AFF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56" w:name="clan_25"/>
      <w:bookmarkEnd w:id="56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25</w:t>
      </w:r>
    </w:p>
    <w:p w14:paraId="0B1C2751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Zahtev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podneti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najkasnije</w:t>
      </w:r>
      <w:proofErr w:type="spellEnd"/>
      <w:r w:rsidRPr="00DB0C29">
        <w:rPr>
          <w:lang w:val="fr-FR"/>
        </w:rPr>
        <w:t xml:space="preserve"> do 30. </w:t>
      </w:r>
      <w:proofErr w:type="spellStart"/>
      <w:proofErr w:type="gramStart"/>
      <w:r w:rsidRPr="00DB0C29">
        <w:rPr>
          <w:lang w:val="fr-FR"/>
        </w:rPr>
        <w:t>septembra</w:t>
      </w:r>
      <w:proofErr w:type="spellEnd"/>
      <w:proofErr w:type="gramEnd"/>
      <w:r w:rsidRPr="00DB0C29">
        <w:rPr>
          <w:lang w:val="fr-FR"/>
        </w:rPr>
        <w:t xml:space="preserve"> 2008. </w:t>
      </w:r>
      <w:proofErr w:type="spellStart"/>
      <w:proofErr w:type="gramStart"/>
      <w:r w:rsidRPr="00DB0C29">
        <w:rPr>
          <w:lang w:val="fr-FR"/>
        </w:rPr>
        <w:t>godine</w:t>
      </w:r>
      <w:proofErr w:type="spellEnd"/>
      <w:proofErr w:type="gramEnd"/>
      <w:r w:rsidRPr="00DB0C29">
        <w:rPr>
          <w:lang w:val="fr-FR"/>
        </w:rPr>
        <w:t>.</w:t>
      </w:r>
    </w:p>
    <w:p w14:paraId="521CF743" w14:textId="77777777" w:rsidR="00DB0C29" w:rsidRPr="00DB0C29" w:rsidRDefault="00DB0C29" w:rsidP="00DB0C29">
      <w:pPr>
        <w:jc w:val="center"/>
        <w:rPr>
          <w:b/>
          <w:bCs/>
        </w:rPr>
      </w:pPr>
      <w:bookmarkStart w:id="57" w:name="str_33"/>
      <w:bookmarkEnd w:id="57"/>
      <w:proofErr w:type="spellStart"/>
      <w:r w:rsidRPr="00DB0C29">
        <w:rPr>
          <w:b/>
          <w:bCs/>
        </w:rPr>
        <w:t>Podaci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i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dokumentacija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uz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zahtev</w:t>
      </w:r>
      <w:proofErr w:type="spellEnd"/>
    </w:p>
    <w:p w14:paraId="3C469EF4" w14:textId="77777777" w:rsidR="00DB0C29" w:rsidRPr="00DB0C29" w:rsidRDefault="00DB0C29" w:rsidP="00DB0C29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26</w:t>
      </w:r>
    </w:p>
    <w:p w14:paraId="7C4CD9C4" w14:textId="77777777" w:rsidR="00DB0C29" w:rsidRPr="00DB0C29" w:rsidRDefault="00DB0C29" w:rsidP="00DB0C29">
      <w:pPr>
        <w:jc w:val="center"/>
      </w:pPr>
      <w:proofErr w:type="spellStart"/>
      <w:r w:rsidRPr="00DB0C29">
        <w:t>Zahtev</w:t>
      </w:r>
      <w:proofErr w:type="spellEnd"/>
      <w:r w:rsidRPr="00DB0C29">
        <w:t xml:space="preserve"> za </w:t>
      </w:r>
      <w:proofErr w:type="spellStart"/>
      <w:r w:rsidRPr="00DB0C29">
        <w:t>vraćanje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isplatu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obeštećenje</w:t>
      </w:r>
      <w:proofErr w:type="spellEnd"/>
      <w:r w:rsidRPr="00DB0C29">
        <w:t xml:space="preserve"> </w:t>
      </w:r>
      <w:proofErr w:type="spellStart"/>
      <w:r w:rsidRPr="00DB0C29">
        <w:t>sadrži</w:t>
      </w:r>
      <w:proofErr w:type="spellEnd"/>
      <w:r w:rsidRPr="00DB0C29">
        <w:t xml:space="preserve"> </w:t>
      </w:r>
      <w:proofErr w:type="spellStart"/>
      <w:r w:rsidRPr="00DB0C29">
        <w:t>naročito</w:t>
      </w:r>
      <w:proofErr w:type="spellEnd"/>
      <w:r w:rsidRPr="00DB0C29">
        <w:t xml:space="preserve"> </w:t>
      </w:r>
      <w:proofErr w:type="spellStart"/>
      <w:r w:rsidRPr="00DB0C29">
        <w:t>sledeće</w:t>
      </w:r>
      <w:proofErr w:type="spellEnd"/>
      <w:r w:rsidRPr="00DB0C29">
        <w:t xml:space="preserve"> </w:t>
      </w:r>
      <w:proofErr w:type="spellStart"/>
      <w:r w:rsidRPr="00DB0C29">
        <w:t>podatke</w:t>
      </w:r>
      <w:proofErr w:type="spellEnd"/>
      <w:r w:rsidRPr="00DB0C29">
        <w:t>:</w:t>
      </w:r>
    </w:p>
    <w:p w14:paraId="2B4B4052" w14:textId="77777777" w:rsidR="00DB0C29" w:rsidRPr="00DB0C29" w:rsidRDefault="00DB0C29" w:rsidP="00DB0C29">
      <w:pPr>
        <w:jc w:val="center"/>
      </w:pPr>
      <w:r w:rsidRPr="00DB0C29">
        <w:t xml:space="preserve">1) o </w:t>
      </w:r>
      <w:proofErr w:type="spellStart"/>
      <w:r w:rsidRPr="00DB0C29">
        <w:t>vrsti</w:t>
      </w:r>
      <w:proofErr w:type="spellEnd"/>
      <w:r w:rsidRPr="00DB0C29">
        <w:t xml:space="preserve">, </w:t>
      </w:r>
      <w:proofErr w:type="spellStart"/>
      <w:r w:rsidRPr="00DB0C29">
        <w:t>veličini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lokaciji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koju</w:t>
      </w:r>
      <w:proofErr w:type="spellEnd"/>
      <w:r w:rsidRPr="00DB0C29">
        <w:t xml:space="preserve"> se </w:t>
      </w:r>
      <w:proofErr w:type="spellStart"/>
      <w:r w:rsidRPr="00DB0C29">
        <w:t>zahtev</w:t>
      </w:r>
      <w:proofErr w:type="spellEnd"/>
      <w:r w:rsidRPr="00DB0C29">
        <w:t xml:space="preserve"> </w:t>
      </w:r>
      <w:proofErr w:type="spellStart"/>
      <w:proofErr w:type="gramStart"/>
      <w:r w:rsidRPr="00DB0C29">
        <w:t>odnosi</w:t>
      </w:r>
      <w:proofErr w:type="spellEnd"/>
      <w:r w:rsidRPr="00DB0C29">
        <w:t>;</w:t>
      </w:r>
      <w:proofErr w:type="gramEnd"/>
    </w:p>
    <w:p w14:paraId="00EF570B" w14:textId="77777777" w:rsidR="00DB0C29" w:rsidRPr="00DB0C29" w:rsidRDefault="00DB0C29" w:rsidP="00DB0C29">
      <w:pPr>
        <w:jc w:val="center"/>
      </w:pPr>
      <w:r w:rsidRPr="00DB0C29">
        <w:t xml:space="preserve">2) o </w:t>
      </w:r>
      <w:proofErr w:type="spellStart"/>
      <w:r w:rsidRPr="00DB0C29">
        <w:t>aktu</w:t>
      </w:r>
      <w:proofErr w:type="spellEnd"/>
      <w:r w:rsidRPr="00DB0C29">
        <w:t xml:space="preserve"> </w:t>
      </w:r>
      <w:proofErr w:type="spellStart"/>
      <w:r w:rsidRPr="00DB0C29">
        <w:t>oduzimanja</w:t>
      </w:r>
      <w:proofErr w:type="spellEnd"/>
      <w:r w:rsidRPr="00DB0C29">
        <w:t xml:space="preserve">, </w:t>
      </w:r>
      <w:proofErr w:type="spellStart"/>
      <w:r w:rsidRPr="00DB0C29">
        <w:t>načinu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vremenu</w:t>
      </w:r>
      <w:proofErr w:type="spellEnd"/>
      <w:r w:rsidRPr="00DB0C29">
        <w:t xml:space="preserve"> </w:t>
      </w:r>
      <w:proofErr w:type="spellStart"/>
      <w:r w:rsidRPr="00DB0C29">
        <w:t>oduzimanja</w:t>
      </w:r>
      <w:proofErr w:type="spellEnd"/>
      <w:r w:rsidRPr="00DB0C29">
        <w:t>.</w:t>
      </w:r>
    </w:p>
    <w:p w14:paraId="78EAFEE2" w14:textId="77777777" w:rsidR="00DB0C29" w:rsidRPr="00DB0C29" w:rsidRDefault="00DB0C29" w:rsidP="00DB0C29">
      <w:pPr>
        <w:jc w:val="center"/>
      </w:pPr>
      <w:r w:rsidRPr="00DB0C29">
        <w:t xml:space="preserve">Uz </w:t>
      </w:r>
      <w:proofErr w:type="spellStart"/>
      <w:r w:rsidRPr="00DB0C29">
        <w:t>zahtev</w:t>
      </w:r>
      <w:proofErr w:type="spellEnd"/>
      <w:r w:rsidRPr="00DB0C29">
        <w:t xml:space="preserve"> se </w:t>
      </w:r>
      <w:proofErr w:type="spellStart"/>
      <w:r w:rsidRPr="00DB0C29">
        <w:t>prilaže</w:t>
      </w:r>
      <w:proofErr w:type="spellEnd"/>
      <w:r w:rsidRPr="00DB0C29">
        <w:t>:</w:t>
      </w:r>
    </w:p>
    <w:p w14:paraId="6A4125A7" w14:textId="77777777" w:rsidR="00DB0C29" w:rsidRPr="00DB0C29" w:rsidRDefault="00DB0C29" w:rsidP="00DB0C29">
      <w:pPr>
        <w:jc w:val="center"/>
      </w:pPr>
      <w:r w:rsidRPr="00DB0C29">
        <w:t xml:space="preserve">1) </w:t>
      </w:r>
      <w:proofErr w:type="spellStart"/>
      <w:r w:rsidRPr="00DB0C29">
        <w:t>isprava</w:t>
      </w:r>
      <w:proofErr w:type="spellEnd"/>
      <w:r w:rsidRPr="00DB0C29">
        <w:t xml:space="preserve"> o </w:t>
      </w:r>
      <w:proofErr w:type="spellStart"/>
      <w:r w:rsidRPr="00DB0C29">
        <w:t>oduzimanju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navod</w:t>
      </w:r>
      <w:proofErr w:type="spellEnd"/>
      <w:r w:rsidRPr="00DB0C29">
        <w:t xml:space="preserve"> o </w:t>
      </w:r>
      <w:proofErr w:type="spellStart"/>
      <w:r w:rsidRPr="00DB0C29">
        <w:t>službenom</w:t>
      </w:r>
      <w:proofErr w:type="spellEnd"/>
      <w:r w:rsidRPr="00DB0C29">
        <w:t xml:space="preserve"> </w:t>
      </w:r>
      <w:proofErr w:type="spellStart"/>
      <w:r w:rsidRPr="00DB0C29">
        <w:t>glasilu</w:t>
      </w:r>
      <w:proofErr w:type="spellEnd"/>
      <w:r w:rsidRPr="00DB0C29">
        <w:t xml:space="preserve"> u </w:t>
      </w:r>
      <w:proofErr w:type="spellStart"/>
      <w:r w:rsidRPr="00DB0C29">
        <w:t>kome</w:t>
      </w:r>
      <w:proofErr w:type="spellEnd"/>
      <w:r w:rsidRPr="00DB0C29">
        <w:t xml:space="preserve"> je </w:t>
      </w:r>
      <w:proofErr w:type="spellStart"/>
      <w:r w:rsidRPr="00DB0C29">
        <w:t>objavljen</w:t>
      </w:r>
      <w:proofErr w:type="spellEnd"/>
      <w:r w:rsidRPr="00DB0C29">
        <w:t xml:space="preserve"> </w:t>
      </w:r>
      <w:proofErr w:type="spellStart"/>
      <w:r w:rsidRPr="00DB0C29">
        <w:t>akt</w:t>
      </w:r>
      <w:proofErr w:type="spellEnd"/>
      <w:r w:rsidRPr="00DB0C29">
        <w:t xml:space="preserve">, </w:t>
      </w:r>
      <w:proofErr w:type="spellStart"/>
      <w:r w:rsidRPr="00DB0C29">
        <w:t>uz</w:t>
      </w:r>
      <w:proofErr w:type="spellEnd"/>
      <w:r w:rsidRPr="00DB0C29">
        <w:t xml:space="preserve"> </w:t>
      </w:r>
      <w:proofErr w:type="spellStart"/>
      <w:r w:rsidRPr="00DB0C29">
        <w:t>konkretno</w:t>
      </w:r>
      <w:proofErr w:type="spellEnd"/>
      <w:r w:rsidRPr="00DB0C29">
        <w:t xml:space="preserve"> </w:t>
      </w:r>
      <w:proofErr w:type="spellStart"/>
      <w:r w:rsidRPr="00DB0C29">
        <w:t>navođenje</w:t>
      </w:r>
      <w:proofErr w:type="spellEnd"/>
      <w:r w:rsidRPr="00DB0C29">
        <w:t xml:space="preserve"> </w:t>
      </w:r>
      <w:proofErr w:type="spellStart"/>
      <w:r w:rsidRPr="00DB0C29">
        <w:t>predmeta</w:t>
      </w:r>
      <w:proofErr w:type="spellEnd"/>
      <w:r w:rsidRPr="00DB0C29">
        <w:t xml:space="preserve"> </w:t>
      </w:r>
      <w:proofErr w:type="spellStart"/>
      <w:proofErr w:type="gramStart"/>
      <w:r w:rsidRPr="00DB0C29">
        <w:t>oduzimanja</w:t>
      </w:r>
      <w:proofErr w:type="spellEnd"/>
      <w:r w:rsidRPr="00DB0C29">
        <w:t>;</w:t>
      </w:r>
      <w:proofErr w:type="gramEnd"/>
    </w:p>
    <w:p w14:paraId="604E5F4B" w14:textId="77777777" w:rsidR="00DB0C29" w:rsidRPr="00DB0C29" w:rsidRDefault="00DB0C29" w:rsidP="00DB0C29">
      <w:pPr>
        <w:jc w:val="center"/>
      </w:pPr>
      <w:r w:rsidRPr="00DB0C29">
        <w:t xml:space="preserve">2) </w:t>
      </w:r>
      <w:proofErr w:type="spellStart"/>
      <w:r w:rsidRPr="00DB0C29">
        <w:t>dokaz</w:t>
      </w:r>
      <w:proofErr w:type="spellEnd"/>
      <w:r w:rsidRPr="00DB0C29">
        <w:t xml:space="preserve"> o </w:t>
      </w:r>
      <w:proofErr w:type="spellStart"/>
      <w:r w:rsidRPr="00DB0C29">
        <w:t>svojstvu</w:t>
      </w:r>
      <w:proofErr w:type="spellEnd"/>
      <w:r w:rsidRPr="00DB0C29">
        <w:t xml:space="preserve"> </w:t>
      </w:r>
      <w:proofErr w:type="spellStart"/>
      <w:r w:rsidRPr="00DB0C29">
        <w:t>podnosioca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 xml:space="preserve">, </w:t>
      </w:r>
      <w:proofErr w:type="spellStart"/>
      <w:r w:rsidRPr="00DB0C29">
        <w:t>tj</w:t>
      </w:r>
      <w:proofErr w:type="spellEnd"/>
      <w:r w:rsidRPr="00DB0C29">
        <w:t xml:space="preserve">. da li je on </w:t>
      </w:r>
      <w:proofErr w:type="spellStart"/>
      <w:r w:rsidRPr="00DB0C29">
        <w:t>neposredni</w:t>
      </w:r>
      <w:proofErr w:type="spellEnd"/>
      <w:r w:rsidRPr="00DB0C29">
        <w:t xml:space="preserve"> </w:t>
      </w:r>
      <w:proofErr w:type="spellStart"/>
      <w:r w:rsidRPr="00DB0C29">
        <w:t>raniji</w:t>
      </w:r>
      <w:proofErr w:type="spellEnd"/>
      <w:r w:rsidRPr="00DB0C29">
        <w:t xml:space="preserve"> </w:t>
      </w:r>
      <w:proofErr w:type="spellStart"/>
      <w:r w:rsidRPr="00DB0C29">
        <w:t>vlasnik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njegov</w:t>
      </w:r>
      <w:proofErr w:type="spellEnd"/>
      <w:r w:rsidRPr="00DB0C29">
        <w:t xml:space="preserve"> </w:t>
      </w:r>
      <w:proofErr w:type="spellStart"/>
      <w:r w:rsidRPr="00DB0C29">
        <w:t>pravni</w:t>
      </w:r>
      <w:proofErr w:type="spellEnd"/>
      <w:r w:rsidRPr="00DB0C29">
        <w:t xml:space="preserve"> </w:t>
      </w:r>
      <w:proofErr w:type="spellStart"/>
      <w:proofErr w:type="gramStart"/>
      <w:r w:rsidRPr="00DB0C29">
        <w:t>sledbenik</w:t>
      </w:r>
      <w:proofErr w:type="spellEnd"/>
      <w:r w:rsidRPr="00DB0C29">
        <w:t>;</w:t>
      </w:r>
      <w:proofErr w:type="gramEnd"/>
    </w:p>
    <w:p w14:paraId="39AAA21A" w14:textId="77777777" w:rsidR="00DB0C29" w:rsidRPr="00DB0C29" w:rsidRDefault="00DB0C29" w:rsidP="00DB0C29">
      <w:pPr>
        <w:jc w:val="center"/>
      </w:pPr>
      <w:r w:rsidRPr="00DB0C29">
        <w:t xml:space="preserve">3) </w:t>
      </w:r>
      <w:proofErr w:type="spellStart"/>
      <w:r w:rsidRPr="00DB0C29">
        <w:t>ako</w:t>
      </w:r>
      <w:proofErr w:type="spellEnd"/>
      <w:r w:rsidRPr="00DB0C29">
        <w:t xml:space="preserve"> se </w:t>
      </w:r>
      <w:proofErr w:type="spellStart"/>
      <w:r w:rsidRPr="00DB0C29">
        <w:t>zahtev</w:t>
      </w:r>
      <w:proofErr w:type="spellEnd"/>
      <w:r w:rsidRPr="00DB0C29">
        <w:t xml:space="preserve"> </w:t>
      </w:r>
      <w:proofErr w:type="spellStart"/>
      <w:r w:rsidRPr="00DB0C29">
        <w:t>odnosi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nepokretnost</w:t>
      </w:r>
      <w:proofErr w:type="spellEnd"/>
      <w:r w:rsidRPr="00DB0C29">
        <w:t xml:space="preserve"> </w:t>
      </w:r>
      <w:proofErr w:type="spellStart"/>
      <w:r w:rsidRPr="00DB0C29">
        <w:t>podnosi</w:t>
      </w:r>
      <w:proofErr w:type="spellEnd"/>
      <w:r w:rsidRPr="00DB0C29">
        <w:t xml:space="preserve"> se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izvod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javne</w:t>
      </w:r>
      <w:proofErr w:type="spellEnd"/>
      <w:r w:rsidRPr="00DB0C29">
        <w:t xml:space="preserve"> </w:t>
      </w:r>
      <w:proofErr w:type="spellStart"/>
      <w:r w:rsidRPr="00DB0C29">
        <w:t>knjige</w:t>
      </w:r>
      <w:proofErr w:type="spellEnd"/>
      <w:r w:rsidRPr="00DB0C29">
        <w:t xml:space="preserve"> u </w:t>
      </w:r>
      <w:proofErr w:type="spellStart"/>
      <w:r w:rsidRPr="00DB0C29">
        <w:t>koju</w:t>
      </w:r>
      <w:proofErr w:type="spellEnd"/>
      <w:r w:rsidRPr="00DB0C29">
        <w:t xml:space="preserve"> se </w:t>
      </w:r>
      <w:proofErr w:type="spellStart"/>
      <w:r w:rsidRPr="00DB0C29">
        <w:t>vrši</w:t>
      </w:r>
      <w:proofErr w:type="spellEnd"/>
      <w:r w:rsidRPr="00DB0C29">
        <w:t xml:space="preserve"> </w:t>
      </w:r>
      <w:proofErr w:type="spellStart"/>
      <w:r w:rsidRPr="00DB0C29">
        <w:t>upis</w:t>
      </w:r>
      <w:proofErr w:type="spellEnd"/>
      <w:r w:rsidRPr="00DB0C29">
        <w:t xml:space="preserve"> </w:t>
      </w:r>
      <w:proofErr w:type="spellStart"/>
      <w:r w:rsidRPr="00DB0C29">
        <w:t>nepokretnosti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podaci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katastra</w:t>
      </w:r>
      <w:proofErr w:type="spellEnd"/>
      <w:r w:rsidRPr="00DB0C29">
        <w:t xml:space="preserve"> </w:t>
      </w:r>
      <w:proofErr w:type="spellStart"/>
      <w:r w:rsidRPr="00DB0C29">
        <w:t>zemljišta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druge</w:t>
      </w:r>
      <w:proofErr w:type="spellEnd"/>
      <w:r w:rsidRPr="00DB0C29">
        <w:t xml:space="preserve"> </w:t>
      </w:r>
      <w:proofErr w:type="spellStart"/>
      <w:r w:rsidRPr="00DB0C29">
        <w:t>isprave</w:t>
      </w:r>
      <w:proofErr w:type="spellEnd"/>
      <w:r w:rsidRPr="00DB0C29">
        <w:t xml:space="preserve"> </w:t>
      </w:r>
      <w:proofErr w:type="spellStart"/>
      <w:r w:rsidRPr="00DB0C29">
        <w:t>koje</w:t>
      </w:r>
      <w:proofErr w:type="spellEnd"/>
      <w:r w:rsidRPr="00DB0C29">
        <w:t xml:space="preserve"> </w:t>
      </w:r>
      <w:proofErr w:type="spellStart"/>
      <w:r w:rsidRPr="00DB0C29">
        <w:t>bliže</w:t>
      </w:r>
      <w:proofErr w:type="spellEnd"/>
      <w:r w:rsidRPr="00DB0C29">
        <w:t xml:space="preserve"> </w:t>
      </w:r>
      <w:proofErr w:type="spellStart"/>
      <w:r w:rsidRPr="00DB0C29">
        <w:t>određuju</w:t>
      </w:r>
      <w:proofErr w:type="spellEnd"/>
      <w:r w:rsidRPr="00DB0C29">
        <w:t xml:space="preserve"> </w:t>
      </w:r>
      <w:proofErr w:type="spellStart"/>
      <w:r w:rsidRPr="00DB0C29">
        <w:t>te</w:t>
      </w:r>
      <w:proofErr w:type="spellEnd"/>
      <w:r w:rsidRPr="00DB0C29">
        <w:t xml:space="preserve"> </w:t>
      </w:r>
      <w:proofErr w:type="spellStart"/>
      <w:proofErr w:type="gramStart"/>
      <w:r w:rsidRPr="00DB0C29">
        <w:t>podatke</w:t>
      </w:r>
      <w:proofErr w:type="spellEnd"/>
      <w:r w:rsidRPr="00DB0C29">
        <w:t>;</w:t>
      </w:r>
      <w:proofErr w:type="gramEnd"/>
    </w:p>
    <w:p w14:paraId="6219A1D3" w14:textId="77777777" w:rsidR="00DB0C29" w:rsidRPr="00DB0C29" w:rsidRDefault="00DB0C29" w:rsidP="00DB0C29">
      <w:pPr>
        <w:jc w:val="center"/>
      </w:pPr>
      <w:r w:rsidRPr="00DB0C29">
        <w:lastRenderedPageBreak/>
        <w:t xml:space="preserve">4) </w:t>
      </w:r>
      <w:proofErr w:type="spellStart"/>
      <w:r w:rsidRPr="00DB0C29">
        <w:t>zahtev</w:t>
      </w:r>
      <w:proofErr w:type="spellEnd"/>
      <w:r w:rsidRPr="00DB0C29">
        <w:t xml:space="preserve"> </w:t>
      </w:r>
      <w:proofErr w:type="spellStart"/>
      <w:r w:rsidRPr="00DB0C29">
        <w:t>može</w:t>
      </w:r>
      <w:proofErr w:type="spellEnd"/>
      <w:r w:rsidRPr="00DB0C29">
        <w:t xml:space="preserve"> da </w:t>
      </w:r>
      <w:proofErr w:type="spellStart"/>
      <w:r w:rsidRPr="00DB0C29">
        <w:t>sadrži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druge</w:t>
      </w:r>
      <w:proofErr w:type="spellEnd"/>
      <w:r w:rsidRPr="00DB0C29">
        <w:t xml:space="preserve"> </w:t>
      </w:r>
      <w:proofErr w:type="spellStart"/>
      <w:r w:rsidRPr="00DB0C29">
        <w:t>podatke</w:t>
      </w:r>
      <w:proofErr w:type="spellEnd"/>
      <w:r w:rsidRPr="00DB0C29">
        <w:t xml:space="preserve"> koji </w:t>
      </w:r>
      <w:proofErr w:type="spellStart"/>
      <w:r w:rsidRPr="00DB0C29">
        <w:t>su</w:t>
      </w:r>
      <w:proofErr w:type="spellEnd"/>
      <w:r w:rsidRPr="00DB0C29">
        <w:t xml:space="preserve"> od </w:t>
      </w:r>
      <w:proofErr w:type="spellStart"/>
      <w:r w:rsidRPr="00DB0C29">
        <w:t>značaja</w:t>
      </w:r>
      <w:proofErr w:type="spellEnd"/>
      <w:r w:rsidRPr="00DB0C29">
        <w:t xml:space="preserve"> za </w:t>
      </w:r>
      <w:proofErr w:type="spellStart"/>
      <w:r w:rsidRPr="00DB0C29">
        <w:t>utvrđivanje</w:t>
      </w:r>
      <w:proofErr w:type="spellEnd"/>
      <w:r w:rsidRPr="00DB0C29">
        <w:t xml:space="preserve"> </w:t>
      </w:r>
      <w:proofErr w:type="spellStart"/>
      <w:r w:rsidRPr="00DB0C29">
        <w:t>opravdanosti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>.</w:t>
      </w:r>
    </w:p>
    <w:p w14:paraId="0C620874" w14:textId="77777777" w:rsidR="00DB0C29" w:rsidRPr="00DB0C29" w:rsidRDefault="00DB0C29" w:rsidP="00DB0C29">
      <w:pPr>
        <w:jc w:val="center"/>
        <w:rPr>
          <w:b/>
          <w:bCs/>
        </w:rPr>
      </w:pPr>
      <w:bookmarkStart w:id="59" w:name="str_34"/>
      <w:bookmarkEnd w:id="59"/>
      <w:proofErr w:type="spellStart"/>
      <w:r w:rsidRPr="00DB0C29">
        <w:rPr>
          <w:b/>
          <w:bCs/>
        </w:rPr>
        <w:t>Službeno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obezbeđenje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dokaza</w:t>
      </w:r>
      <w:proofErr w:type="spellEnd"/>
    </w:p>
    <w:p w14:paraId="27EAF3BA" w14:textId="77777777" w:rsidR="00DB0C29" w:rsidRPr="00DB0C29" w:rsidRDefault="00DB0C29" w:rsidP="00DB0C29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27</w:t>
      </w:r>
    </w:p>
    <w:p w14:paraId="7B94F923" w14:textId="77777777" w:rsidR="00DB0C29" w:rsidRPr="00DB0C29" w:rsidRDefault="00DB0C29" w:rsidP="00DB0C29">
      <w:pPr>
        <w:jc w:val="center"/>
      </w:pPr>
      <w:proofErr w:type="spellStart"/>
      <w:r w:rsidRPr="00DB0C29">
        <w:t>Ako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podnosiocu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 xml:space="preserve"> </w:t>
      </w:r>
      <w:proofErr w:type="spellStart"/>
      <w:r w:rsidRPr="00DB0C29">
        <w:t>nedostupne</w:t>
      </w:r>
      <w:proofErr w:type="spellEnd"/>
      <w:r w:rsidRPr="00DB0C29">
        <w:t xml:space="preserve"> </w:t>
      </w:r>
      <w:proofErr w:type="spellStart"/>
      <w:r w:rsidRPr="00DB0C29">
        <w:t>isprave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člana</w:t>
      </w:r>
      <w:proofErr w:type="spellEnd"/>
      <w:r w:rsidRPr="00DB0C29">
        <w:t xml:space="preserve"> 26.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, </w:t>
      </w:r>
      <w:proofErr w:type="spellStart"/>
      <w:r w:rsidRPr="00DB0C29">
        <w:t>Direkcija</w:t>
      </w:r>
      <w:proofErr w:type="spellEnd"/>
      <w:r w:rsidRPr="00DB0C29">
        <w:t xml:space="preserve"> </w:t>
      </w:r>
      <w:proofErr w:type="spellStart"/>
      <w:r w:rsidRPr="00DB0C29">
        <w:t>će</w:t>
      </w:r>
      <w:proofErr w:type="spellEnd"/>
      <w:r w:rsidRPr="00DB0C29">
        <w:t xml:space="preserve"> po </w:t>
      </w:r>
      <w:proofErr w:type="spellStart"/>
      <w:r w:rsidRPr="00DB0C29">
        <w:t>službenoj</w:t>
      </w:r>
      <w:proofErr w:type="spellEnd"/>
      <w:r w:rsidRPr="00DB0C29">
        <w:t xml:space="preserve"> </w:t>
      </w:r>
      <w:proofErr w:type="spellStart"/>
      <w:r w:rsidRPr="00DB0C29">
        <w:t>dužnosti</w:t>
      </w:r>
      <w:proofErr w:type="spellEnd"/>
      <w:r w:rsidRPr="00DB0C29">
        <w:t xml:space="preserve"> od </w:t>
      </w:r>
      <w:proofErr w:type="spellStart"/>
      <w:r w:rsidRPr="00DB0C29">
        <w:t>obveznika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trećih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 da </w:t>
      </w:r>
      <w:proofErr w:type="spellStart"/>
      <w:r w:rsidRPr="00DB0C29">
        <w:t>zahteva</w:t>
      </w:r>
      <w:proofErr w:type="spellEnd"/>
      <w:r w:rsidRPr="00DB0C29">
        <w:t xml:space="preserve"> </w:t>
      </w:r>
      <w:proofErr w:type="spellStart"/>
      <w:r w:rsidRPr="00DB0C29">
        <w:t>dokaze</w:t>
      </w:r>
      <w:proofErr w:type="spellEnd"/>
      <w:r w:rsidRPr="00DB0C29">
        <w:t xml:space="preserve"> o </w:t>
      </w:r>
      <w:proofErr w:type="spellStart"/>
      <w:r w:rsidRPr="00DB0C29">
        <w:t>verovatnosti</w:t>
      </w:r>
      <w:proofErr w:type="spellEnd"/>
      <w:r w:rsidRPr="00DB0C29">
        <w:t xml:space="preserve"> </w:t>
      </w:r>
      <w:proofErr w:type="spellStart"/>
      <w:r w:rsidRPr="00DB0C29">
        <w:t>postojanja</w:t>
      </w:r>
      <w:proofErr w:type="spellEnd"/>
      <w:r w:rsidRPr="00DB0C29">
        <w:t xml:space="preserve"> </w:t>
      </w:r>
      <w:proofErr w:type="spellStart"/>
      <w:r w:rsidRPr="00DB0C29">
        <w:t>prava</w:t>
      </w:r>
      <w:proofErr w:type="spellEnd"/>
      <w:r w:rsidRPr="00DB0C29">
        <w:t>.</w:t>
      </w:r>
    </w:p>
    <w:p w14:paraId="1D26BA5D" w14:textId="77777777" w:rsidR="00DB0C29" w:rsidRPr="00DB0C29" w:rsidRDefault="00DB0C29" w:rsidP="00DB0C29">
      <w:pPr>
        <w:jc w:val="center"/>
      </w:pPr>
      <w:proofErr w:type="spellStart"/>
      <w:r w:rsidRPr="00DB0C29">
        <w:t>Obveznici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treća</w:t>
      </w:r>
      <w:proofErr w:type="spellEnd"/>
      <w:r w:rsidRPr="00DB0C29">
        <w:t xml:space="preserve"> </w:t>
      </w:r>
      <w:proofErr w:type="spellStart"/>
      <w:r w:rsidRPr="00DB0C29">
        <w:t>lica</w:t>
      </w:r>
      <w:proofErr w:type="spellEnd"/>
      <w:r w:rsidRPr="00DB0C29">
        <w:t xml:space="preserve"> </w:t>
      </w:r>
      <w:proofErr w:type="spellStart"/>
      <w:r w:rsidRPr="00DB0C29">
        <w:t>dužni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 xml:space="preserve"> da </w:t>
      </w:r>
      <w:proofErr w:type="spellStart"/>
      <w:r w:rsidRPr="00DB0C29">
        <w:t>Direkciji</w:t>
      </w:r>
      <w:proofErr w:type="spellEnd"/>
      <w:r w:rsidRPr="00DB0C29">
        <w:t xml:space="preserve"> </w:t>
      </w:r>
      <w:proofErr w:type="spellStart"/>
      <w:r w:rsidRPr="00DB0C29">
        <w:t>podnesu</w:t>
      </w:r>
      <w:proofErr w:type="spellEnd"/>
      <w:r w:rsidRPr="00DB0C29">
        <w:t xml:space="preserve"> </w:t>
      </w:r>
      <w:proofErr w:type="spellStart"/>
      <w:r w:rsidRPr="00DB0C29">
        <w:t>sve</w:t>
      </w:r>
      <w:proofErr w:type="spellEnd"/>
      <w:r w:rsidRPr="00DB0C29">
        <w:t xml:space="preserve"> </w:t>
      </w:r>
      <w:proofErr w:type="spellStart"/>
      <w:r w:rsidRPr="00DB0C29">
        <w:t>dokaze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dozvole</w:t>
      </w:r>
      <w:proofErr w:type="spellEnd"/>
      <w:r w:rsidRPr="00DB0C29">
        <w:t xml:space="preserve"> </w:t>
      </w:r>
      <w:proofErr w:type="spellStart"/>
      <w:r w:rsidRPr="00DB0C29">
        <w:t>uvid</w:t>
      </w:r>
      <w:proofErr w:type="spellEnd"/>
      <w:r w:rsidRPr="00DB0C29">
        <w:t xml:space="preserve"> u </w:t>
      </w:r>
      <w:proofErr w:type="spellStart"/>
      <w:r w:rsidRPr="00DB0C29">
        <w:t>isprave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podatke</w:t>
      </w:r>
      <w:proofErr w:type="spellEnd"/>
      <w:r w:rsidRPr="00DB0C29">
        <w:t xml:space="preserve"> koji </w:t>
      </w:r>
      <w:proofErr w:type="spellStart"/>
      <w:r w:rsidRPr="00DB0C29">
        <w:t>su</w:t>
      </w:r>
      <w:proofErr w:type="spellEnd"/>
      <w:r w:rsidRPr="00DB0C29">
        <w:t xml:space="preserve"> </w:t>
      </w:r>
      <w:proofErr w:type="spellStart"/>
      <w:r w:rsidRPr="00DB0C29">
        <w:t>potrebni</w:t>
      </w:r>
      <w:proofErr w:type="spellEnd"/>
      <w:r w:rsidRPr="00DB0C29">
        <w:t xml:space="preserve"> za </w:t>
      </w:r>
      <w:proofErr w:type="spellStart"/>
      <w:r w:rsidRPr="00DB0C29">
        <w:t>kompletiranje</w:t>
      </w:r>
      <w:proofErr w:type="spellEnd"/>
      <w:r w:rsidRPr="00DB0C29">
        <w:t xml:space="preserve"> </w:t>
      </w:r>
      <w:proofErr w:type="spellStart"/>
      <w:r w:rsidRPr="00DB0C29">
        <w:t>dokumentacije</w:t>
      </w:r>
      <w:proofErr w:type="spellEnd"/>
      <w:r w:rsidRPr="00DB0C29">
        <w:t xml:space="preserve"> o </w:t>
      </w:r>
      <w:proofErr w:type="spellStart"/>
      <w:r w:rsidRPr="00DB0C29">
        <w:t>zahtevu</w:t>
      </w:r>
      <w:proofErr w:type="spellEnd"/>
      <w:r w:rsidRPr="00DB0C29">
        <w:t xml:space="preserve">, pod </w:t>
      </w:r>
      <w:proofErr w:type="spellStart"/>
      <w:r w:rsidRPr="00DB0C29">
        <w:t>pretnjom</w:t>
      </w:r>
      <w:proofErr w:type="spellEnd"/>
      <w:r w:rsidRPr="00DB0C29">
        <w:t xml:space="preserve"> </w:t>
      </w:r>
      <w:proofErr w:type="spellStart"/>
      <w:r w:rsidRPr="00DB0C29">
        <w:t>novčane</w:t>
      </w:r>
      <w:proofErr w:type="spellEnd"/>
      <w:r w:rsidRPr="00DB0C29">
        <w:t xml:space="preserve"> </w:t>
      </w:r>
      <w:proofErr w:type="spellStart"/>
      <w:r w:rsidRPr="00DB0C29">
        <w:t>kazne</w:t>
      </w:r>
      <w:proofErr w:type="spellEnd"/>
      <w:r w:rsidRPr="00DB0C29">
        <w:t>.</w:t>
      </w:r>
    </w:p>
    <w:p w14:paraId="71C844FE" w14:textId="77777777" w:rsidR="00DB0C29" w:rsidRPr="00DB0C29" w:rsidRDefault="00DB0C29" w:rsidP="00DB0C29">
      <w:pPr>
        <w:jc w:val="center"/>
        <w:rPr>
          <w:b/>
          <w:bCs/>
        </w:rPr>
      </w:pPr>
      <w:bookmarkStart w:id="61" w:name="str_35"/>
      <w:bookmarkEnd w:id="61"/>
      <w:proofErr w:type="spellStart"/>
      <w:r w:rsidRPr="00DB0C29">
        <w:rPr>
          <w:b/>
          <w:bCs/>
        </w:rPr>
        <w:t>Predlog</w:t>
      </w:r>
      <w:proofErr w:type="spellEnd"/>
      <w:r w:rsidRPr="00DB0C29">
        <w:rPr>
          <w:b/>
          <w:bCs/>
        </w:rPr>
        <w:t xml:space="preserve"> za </w:t>
      </w:r>
      <w:proofErr w:type="spellStart"/>
      <w:r w:rsidRPr="00DB0C29">
        <w:rPr>
          <w:b/>
          <w:bCs/>
        </w:rPr>
        <w:t>sporazum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i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poravnanje</w:t>
      </w:r>
      <w:proofErr w:type="spellEnd"/>
    </w:p>
    <w:p w14:paraId="2B0BC1DB" w14:textId="77777777" w:rsidR="00DB0C29" w:rsidRPr="00DB0C29" w:rsidRDefault="00DB0C29" w:rsidP="00DB0C29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28</w:t>
      </w:r>
    </w:p>
    <w:p w14:paraId="7D18B284" w14:textId="77777777" w:rsidR="00DB0C29" w:rsidRPr="00DB0C29" w:rsidRDefault="00DB0C29" w:rsidP="00DB0C29">
      <w:pPr>
        <w:jc w:val="center"/>
      </w:pPr>
      <w:r w:rsidRPr="00DB0C29">
        <w:t xml:space="preserve">Uz </w:t>
      </w:r>
      <w:proofErr w:type="spellStart"/>
      <w:r w:rsidRPr="00DB0C29">
        <w:t>zahtev</w:t>
      </w:r>
      <w:proofErr w:type="spellEnd"/>
      <w:r w:rsidRPr="00DB0C29">
        <w:t xml:space="preserve"> za </w:t>
      </w:r>
      <w:proofErr w:type="spellStart"/>
      <w:r w:rsidRPr="00DB0C29">
        <w:t>vraćanje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u </w:t>
      </w:r>
      <w:proofErr w:type="spellStart"/>
      <w:r w:rsidRPr="00DB0C29">
        <w:t>toku</w:t>
      </w:r>
      <w:proofErr w:type="spellEnd"/>
      <w:r w:rsidRPr="00DB0C29">
        <w:t xml:space="preserve"> </w:t>
      </w:r>
      <w:proofErr w:type="spellStart"/>
      <w:r w:rsidRPr="00DB0C29">
        <w:t>postupka</w:t>
      </w:r>
      <w:proofErr w:type="spellEnd"/>
      <w:r w:rsidRPr="00DB0C29">
        <w:t xml:space="preserve"> do </w:t>
      </w:r>
      <w:proofErr w:type="spellStart"/>
      <w:r w:rsidRPr="00DB0C29">
        <w:t>donošenja</w:t>
      </w:r>
      <w:proofErr w:type="spellEnd"/>
      <w:r w:rsidRPr="00DB0C29">
        <w:t xml:space="preserve"> </w:t>
      </w:r>
      <w:proofErr w:type="spellStart"/>
      <w:r w:rsidRPr="00DB0C29">
        <w:t>rešenja</w:t>
      </w:r>
      <w:proofErr w:type="spellEnd"/>
      <w:r w:rsidRPr="00DB0C29">
        <w:t xml:space="preserve"> </w:t>
      </w:r>
      <w:proofErr w:type="spellStart"/>
      <w:r w:rsidRPr="00DB0C29">
        <w:t>stranke</w:t>
      </w:r>
      <w:proofErr w:type="spellEnd"/>
      <w:r w:rsidRPr="00DB0C29">
        <w:t xml:space="preserve"> u </w:t>
      </w:r>
      <w:proofErr w:type="spellStart"/>
      <w:r w:rsidRPr="00DB0C29">
        <w:t>postupku</w:t>
      </w:r>
      <w:proofErr w:type="spellEnd"/>
      <w:r w:rsidRPr="00DB0C29">
        <w:t xml:space="preserve"> </w:t>
      </w:r>
      <w:proofErr w:type="spellStart"/>
      <w:r w:rsidRPr="00DB0C29">
        <w:t>mogu</w:t>
      </w:r>
      <w:proofErr w:type="spellEnd"/>
      <w:r w:rsidRPr="00DB0C29">
        <w:t xml:space="preserve"> </w:t>
      </w:r>
      <w:proofErr w:type="spellStart"/>
      <w:r w:rsidRPr="00DB0C29">
        <w:t>predložiti</w:t>
      </w:r>
      <w:proofErr w:type="spellEnd"/>
      <w:r w:rsidRPr="00DB0C29">
        <w:t xml:space="preserve"> </w:t>
      </w:r>
      <w:proofErr w:type="spellStart"/>
      <w:r w:rsidRPr="00DB0C29">
        <w:t>sporazumno</w:t>
      </w:r>
      <w:proofErr w:type="spellEnd"/>
      <w:r w:rsidRPr="00DB0C29">
        <w:t xml:space="preserve"> </w:t>
      </w:r>
      <w:proofErr w:type="spellStart"/>
      <w:r w:rsidRPr="00DB0C29">
        <w:t>rešenje</w:t>
      </w:r>
      <w:proofErr w:type="spellEnd"/>
      <w:r w:rsidRPr="00DB0C29">
        <w:t xml:space="preserve"> o </w:t>
      </w:r>
      <w:proofErr w:type="spellStart"/>
      <w:r w:rsidRPr="00DB0C29">
        <w:t>imovinskim</w:t>
      </w:r>
      <w:proofErr w:type="spellEnd"/>
      <w:r w:rsidRPr="00DB0C29">
        <w:t xml:space="preserve"> </w:t>
      </w:r>
      <w:proofErr w:type="spellStart"/>
      <w:r w:rsidRPr="00DB0C29">
        <w:t>pitanjima</w:t>
      </w:r>
      <w:proofErr w:type="spellEnd"/>
      <w:r w:rsidRPr="00DB0C29">
        <w:t>.</w:t>
      </w:r>
    </w:p>
    <w:p w14:paraId="3785687E" w14:textId="77777777" w:rsidR="00DB0C29" w:rsidRPr="00DB0C29" w:rsidRDefault="00DB0C29" w:rsidP="00DB0C29">
      <w:pPr>
        <w:jc w:val="center"/>
      </w:pPr>
      <w:proofErr w:type="spellStart"/>
      <w:r w:rsidRPr="00DB0C29">
        <w:t>Crkva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verska</w:t>
      </w:r>
      <w:proofErr w:type="spellEnd"/>
      <w:r w:rsidRPr="00DB0C29">
        <w:t xml:space="preserve"> </w:t>
      </w:r>
      <w:proofErr w:type="spellStart"/>
      <w:r w:rsidRPr="00DB0C29">
        <w:t>zajednica</w:t>
      </w:r>
      <w:proofErr w:type="spellEnd"/>
      <w:r w:rsidRPr="00DB0C29">
        <w:t xml:space="preserve">, </w:t>
      </w:r>
      <w:proofErr w:type="spellStart"/>
      <w:r w:rsidRPr="00DB0C29">
        <w:t>kao</w:t>
      </w:r>
      <w:proofErr w:type="spellEnd"/>
      <w:r w:rsidRPr="00DB0C29">
        <w:t xml:space="preserve"> </w:t>
      </w:r>
      <w:proofErr w:type="spellStart"/>
      <w:r w:rsidRPr="00DB0C29">
        <w:t>podnosilac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 xml:space="preserve">, </w:t>
      </w:r>
      <w:proofErr w:type="spellStart"/>
      <w:r w:rsidRPr="00DB0C29">
        <w:t>može</w:t>
      </w:r>
      <w:proofErr w:type="spellEnd"/>
      <w:r w:rsidRPr="00DB0C29">
        <w:t xml:space="preserve"> u </w:t>
      </w:r>
      <w:proofErr w:type="spellStart"/>
      <w:r w:rsidRPr="00DB0C29">
        <w:t>toku</w:t>
      </w:r>
      <w:proofErr w:type="spellEnd"/>
      <w:r w:rsidRPr="00DB0C29">
        <w:t xml:space="preserve"> </w:t>
      </w:r>
      <w:proofErr w:type="spellStart"/>
      <w:r w:rsidRPr="00DB0C29">
        <w:t>postupka</w:t>
      </w:r>
      <w:proofErr w:type="spellEnd"/>
      <w:r w:rsidRPr="00DB0C29">
        <w:t xml:space="preserve">,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osnovu</w:t>
      </w:r>
      <w:proofErr w:type="spellEnd"/>
      <w:r w:rsidRPr="00DB0C29">
        <w:t xml:space="preserve"> </w:t>
      </w:r>
      <w:proofErr w:type="spellStart"/>
      <w:r w:rsidRPr="00DB0C29">
        <w:t>predloženog</w:t>
      </w:r>
      <w:proofErr w:type="spellEnd"/>
      <w:r w:rsidRPr="00DB0C29">
        <w:t xml:space="preserve"> </w:t>
      </w:r>
      <w:proofErr w:type="spellStart"/>
      <w:r w:rsidRPr="00DB0C29">
        <w:t>sporazuma</w:t>
      </w:r>
      <w:proofErr w:type="spellEnd"/>
      <w:r w:rsidRPr="00DB0C29">
        <w:t xml:space="preserve">, da </w:t>
      </w:r>
      <w:proofErr w:type="spellStart"/>
      <w:r w:rsidRPr="00DB0C29">
        <w:t>zaključi</w:t>
      </w:r>
      <w:proofErr w:type="spellEnd"/>
      <w:r w:rsidRPr="00DB0C29">
        <w:t xml:space="preserve"> </w:t>
      </w:r>
      <w:proofErr w:type="spellStart"/>
      <w:r w:rsidRPr="00DB0C29">
        <w:t>poravnanje</w:t>
      </w:r>
      <w:proofErr w:type="spellEnd"/>
      <w:r w:rsidRPr="00DB0C29">
        <w:t xml:space="preserve"> </w:t>
      </w:r>
      <w:proofErr w:type="spellStart"/>
      <w:r w:rsidRPr="00DB0C29">
        <w:t>sa</w:t>
      </w:r>
      <w:proofErr w:type="spellEnd"/>
      <w:r w:rsidRPr="00DB0C29">
        <w:t xml:space="preserve"> </w:t>
      </w:r>
      <w:proofErr w:type="spellStart"/>
      <w:r w:rsidRPr="00DB0C29">
        <w:t>obveznikom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>.</w:t>
      </w:r>
    </w:p>
    <w:p w14:paraId="14066B0A" w14:textId="77777777" w:rsidR="00DB0C29" w:rsidRPr="00DB0C29" w:rsidRDefault="00DB0C29" w:rsidP="00DB0C29">
      <w:pPr>
        <w:jc w:val="center"/>
      </w:pPr>
      <w:proofErr w:type="spellStart"/>
      <w:r w:rsidRPr="00DB0C29">
        <w:t>Direkcija</w:t>
      </w:r>
      <w:proofErr w:type="spellEnd"/>
      <w:r w:rsidRPr="00DB0C29">
        <w:t xml:space="preserve"> </w:t>
      </w:r>
      <w:proofErr w:type="spellStart"/>
      <w:r w:rsidRPr="00DB0C29">
        <w:t>će</w:t>
      </w:r>
      <w:proofErr w:type="spellEnd"/>
      <w:r w:rsidRPr="00DB0C29">
        <w:t xml:space="preserve"> </w:t>
      </w:r>
      <w:proofErr w:type="spellStart"/>
      <w:r w:rsidRPr="00DB0C29">
        <w:t>strankama</w:t>
      </w:r>
      <w:proofErr w:type="spellEnd"/>
      <w:r w:rsidRPr="00DB0C29">
        <w:t xml:space="preserve"> u </w:t>
      </w:r>
      <w:proofErr w:type="spellStart"/>
      <w:r w:rsidRPr="00DB0C29">
        <w:t>postupku</w:t>
      </w:r>
      <w:proofErr w:type="spellEnd"/>
      <w:r w:rsidRPr="00DB0C29">
        <w:t xml:space="preserve"> </w:t>
      </w:r>
      <w:proofErr w:type="spellStart"/>
      <w:r w:rsidRPr="00DB0C29">
        <w:t>ukazati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mogućnost</w:t>
      </w:r>
      <w:proofErr w:type="spellEnd"/>
      <w:r w:rsidRPr="00DB0C29">
        <w:t xml:space="preserve"> </w:t>
      </w:r>
      <w:proofErr w:type="spellStart"/>
      <w:r w:rsidRPr="00DB0C29">
        <w:t>zaključenja</w:t>
      </w:r>
      <w:proofErr w:type="spellEnd"/>
      <w:r w:rsidRPr="00DB0C29">
        <w:t xml:space="preserve"> </w:t>
      </w:r>
      <w:proofErr w:type="spellStart"/>
      <w:r w:rsidRPr="00DB0C29">
        <w:t>sporazuma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poravnanja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pružiti</w:t>
      </w:r>
      <w:proofErr w:type="spellEnd"/>
      <w:r w:rsidRPr="00DB0C29">
        <w:t xml:space="preserve"> </w:t>
      </w:r>
      <w:proofErr w:type="spellStart"/>
      <w:r w:rsidRPr="00DB0C29">
        <w:t>im</w:t>
      </w:r>
      <w:proofErr w:type="spellEnd"/>
      <w:r w:rsidRPr="00DB0C29">
        <w:t xml:space="preserve"> </w:t>
      </w:r>
      <w:proofErr w:type="spellStart"/>
      <w:r w:rsidRPr="00DB0C29">
        <w:t>pomoć</w:t>
      </w:r>
      <w:proofErr w:type="spellEnd"/>
      <w:r w:rsidRPr="00DB0C29">
        <w:t xml:space="preserve"> u </w:t>
      </w:r>
      <w:proofErr w:type="spellStart"/>
      <w:r w:rsidRPr="00DB0C29">
        <w:t>njegovom</w:t>
      </w:r>
      <w:proofErr w:type="spellEnd"/>
      <w:r w:rsidRPr="00DB0C29">
        <w:t xml:space="preserve"> </w:t>
      </w:r>
      <w:proofErr w:type="spellStart"/>
      <w:r w:rsidRPr="00DB0C29">
        <w:t>zaključenju</w:t>
      </w:r>
      <w:proofErr w:type="spellEnd"/>
      <w:r w:rsidRPr="00DB0C29">
        <w:t xml:space="preserve"> </w:t>
      </w:r>
      <w:proofErr w:type="spellStart"/>
      <w:r w:rsidRPr="00DB0C29">
        <w:t>vodeći</w:t>
      </w:r>
      <w:proofErr w:type="spellEnd"/>
      <w:r w:rsidRPr="00DB0C29">
        <w:t xml:space="preserve"> </w:t>
      </w:r>
      <w:proofErr w:type="spellStart"/>
      <w:r w:rsidRPr="00DB0C29">
        <w:t>računa</w:t>
      </w:r>
      <w:proofErr w:type="spellEnd"/>
      <w:r w:rsidRPr="00DB0C29">
        <w:t xml:space="preserve"> o tome da </w:t>
      </w:r>
      <w:proofErr w:type="spellStart"/>
      <w:r w:rsidRPr="00DB0C29">
        <w:t>sporazum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poravnanje</w:t>
      </w:r>
      <w:proofErr w:type="spellEnd"/>
      <w:r w:rsidRPr="00DB0C29">
        <w:t xml:space="preserve"> ne </w:t>
      </w:r>
      <w:proofErr w:type="spellStart"/>
      <w:r w:rsidRPr="00DB0C29">
        <w:t>bude</w:t>
      </w:r>
      <w:proofErr w:type="spellEnd"/>
      <w:r w:rsidRPr="00DB0C29">
        <w:t xml:space="preserve"> u </w:t>
      </w:r>
      <w:proofErr w:type="spellStart"/>
      <w:r w:rsidRPr="00DB0C29">
        <w:t>suprotnosti</w:t>
      </w:r>
      <w:proofErr w:type="spellEnd"/>
      <w:r w:rsidRPr="00DB0C29">
        <w:t xml:space="preserve"> </w:t>
      </w:r>
      <w:proofErr w:type="spellStart"/>
      <w:r w:rsidRPr="00DB0C29">
        <w:t>sa</w:t>
      </w:r>
      <w:proofErr w:type="spellEnd"/>
      <w:r w:rsidRPr="00DB0C29">
        <w:t xml:space="preserve"> </w:t>
      </w:r>
      <w:proofErr w:type="spellStart"/>
      <w:r w:rsidRPr="00DB0C29">
        <w:t>prinudnim</w:t>
      </w:r>
      <w:proofErr w:type="spellEnd"/>
      <w:r w:rsidRPr="00DB0C29">
        <w:t xml:space="preserve"> </w:t>
      </w:r>
      <w:proofErr w:type="spellStart"/>
      <w:r w:rsidRPr="00DB0C29">
        <w:t>propisima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da je </w:t>
      </w:r>
      <w:proofErr w:type="spellStart"/>
      <w:r w:rsidRPr="00DB0C29">
        <w:t>izvršivo</w:t>
      </w:r>
      <w:proofErr w:type="spellEnd"/>
      <w:r w:rsidRPr="00DB0C29">
        <w:t>.</w:t>
      </w:r>
    </w:p>
    <w:p w14:paraId="55451A20" w14:textId="77777777" w:rsidR="00DB0C29" w:rsidRPr="00DB0C29" w:rsidRDefault="00DB0C29" w:rsidP="00DB0C29">
      <w:pPr>
        <w:jc w:val="center"/>
      </w:pPr>
      <w:proofErr w:type="spellStart"/>
      <w:r w:rsidRPr="00DB0C29">
        <w:t>Ako</w:t>
      </w:r>
      <w:proofErr w:type="spellEnd"/>
      <w:r w:rsidRPr="00DB0C29">
        <w:t xml:space="preserve"> se </w:t>
      </w:r>
      <w:proofErr w:type="spellStart"/>
      <w:r w:rsidRPr="00DB0C29">
        <w:t>postignuti</w:t>
      </w:r>
      <w:proofErr w:type="spellEnd"/>
      <w:r w:rsidRPr="00DB0C29">
        <w:t xml:space="preserve"> </w:t>
      </w:r>
      <w:proofErr w:type="spellStart"/>
      <w:r w:rsidRPr="00DB0C29">
        <w:t>sporazum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poravnanje</w:t>
      </w:r>
      <w:proofErr w:type="spellEnd"/>
      <w:r w:rsidRPr="00DB0C29">
        <w:t xml:space="preserve"> </w:t>
      </w:r>
      <w:proofErr w:type="spellStart"/>
      <w:r w:rsidRPr="00DB0C29">
        <w:t>odnosi</w:t>
      </w:r>
      <w:proofErr w:type="spellEnd"/>
      <w:r w:rsidRPr="00DB0C29">
        <w:t xml:space="preserve"> </w:t>
      </w:r>
      <w:proofErr w:type="spellStart"/>
      <w:r w:rsidRPr="00DB0C29">
        <w:t>samo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deo </w:t>
      </w:r>
      <w:proofErr w:type="spellStart"/>
      <w:r w:rsidRPr="00DB0C29">
        <w:t>imovine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je </w:t>
      </w:r>
      <w:proofErr w:type="spellStart"/>
      <w:r w:rsidRPr="00DB0C29">
        <w:t>predmet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 xml:space="preserve">, </w:t>
      </w:r>
      <w:proofErr w:type="spellStart"/>
      <w:r w:rsidRPr="00DB0C29">
        <w:t>Direkcija</w:t>
      </w:r>
      <w:proofErr w:type="spellEnd"/>
      <w:r w:rsidRPr="00DB0C29">
        <w:t xml:space="preserve"> </w:t>
      </w:r>
      <w:proofErr w:type="spellStart"/>
      <w:r w:rsidRPr="00DB0C29">
        <w:t>će</w:t>
      </w:r>
      <w:proofErr w:type="spellEnd"/>
      <w:r w:rsidRPr="00DB0C29">
        <w:t xml:space="preserve"> </w:t>
      </w:r>
      <w:proofErr w:type="spellStart"/>
      <w:r w:rsidRPr="00DB0C29">
        <w:t>postignuti</w:t>
      </w:r>
      <w:proofErr w:type="spellEnd"/>
      <w:r w:rsidRPr="00DB0C29">
        <w:t xml:space="preserve"> </w:t>
      </w:r>
      <w:proofErr w:type="spellStart"/>
      <w:r w:rsidRPr="00DB0C29">
        <w:t>sporazum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</w:t>
      </w:r>
      <w:proofErr w:type="spellStart"/>
      <w:r w:rsidRPr="00DB0C29">
        <w:t>poravnanje</w:t>
      </w:r>
      <w:proofErr w:type="spellEnd"/>
      <w:r w:rsidRPr="00DB0C29">
        <w:t xml:space="preserve"> </w:t>
      </w:r>
      <w:proofErr w:type="spellStart"/>
      <w:r w:rsidRPr="00DB0C29">
        <w:t>uneti</w:t>
      </w:r>
      <w:proofErr w:type="spellEnd"/>
      <w:r w:rsidRPr="00DB0C29">
        <w:t xml:space="preserve"> u </w:t>
      </w:r>
      <w:proofErr w:type="spellStart"/>
      <w:r w:rsidRPr="00DB0C29">
        <w:t>svoje</w:t>
      </w:r>
      <w:proofErr w:type="spellEnd"/>
      <w:r w:rsidRPr="00DB0C29">
        <w:t xml:space="preserve"> </w:t>
      </w:r>
      <w:proofErr w:type="spellStart"/>
      <w:r w:rsidRPr="00DB0C29">
        <w:t>rešenje</w:t>
      </w:r>
      <w:proofErr w:type="spellEnd"/>
      <w:r w:rsidRPr="00DB0C29">
        <w:t>.</w:t>
      </w:r>
    </w:p>
    <w:p w14:paraId="57082001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Postignuti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sporazum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poravnanje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snagu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isprave</w:t>
      </w:r>
      <w:proofErr w:type="spellEnd"/>
      <w:r w:rsidRPr="00DB0C29">
        <w:rPr>
          <w:lang w:val="fr-FR"/>
        </w:rPr>
        <w:t>.</w:t>
      </w:r>
    </w:p>
    <w:p w14:paraId="6DC0B328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DB0C29">
        <w:rPr>
          <w:b/>
          <w:bCs/>
          <w:lang w:val="fr-FR"/>
        </w:rPr>
        <w:t>Sadržina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rešenja</w:t>
      </w:r>
      <w:proofErr w:type="spellEnd"/>
    </w:p>
    <w:p w14:paraId="14A5FBD9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29</w:t>
      </w:r>
    </w:p>
    <w:p w14:paraId="3EBB601D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utvrđuje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činjenice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okolnosti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značaja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odlučivanje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zahtevu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donosi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odlučuje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oduzetoj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imovini</w:t>
      </w:r>
      <w:proofErr w:type="spellEnd"/>
      <w:r w:rsidRPr="00DB0C29">
        <w:rPr>
          <w:lang w:val="fr-FR"/>
        </w:rPr>
        <w:t xml:space="preserve">, o </w:t>
      </w:r>
      <w:proofErr w:type="spellStart"/>
      <w:r w:rsidRPr="00DB0C29">
        <w:rPr>
          <w:lang w:val="fr-FR"/>
        </w:rPr>
        <w:t>subjektu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restituciju</w:t>
      </w:r>
      <w:proofErr w:type="spellEnd"/>
      <w:r w:rsidRPr="00DB0C29">
        <w:rPr>
          <w:lang w:val="fr-FR"/>
        </w:rPr>
        <w:t xml:space="preserve">, o </w:t>
      </w:r>
      <w:proofErr w:type="spellStart"/>
      <w:r w:rsidRPr="00DB0C29">
        <w:rPr>
          <w:lang w:val="fr-FR"/>
        </w:rPr>
        <w:t>obliku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obimu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vrednosti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o </w:t>
      </w:r>
      <w:proofErr w:type="spellStart"/>
      <w:r w:rsidRPr="00DB0C29">
        <w:rPr>
          <w:lang w:val="fr-FR"/>
        </w:rPr>
        <w:t>obveznicima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predaju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uslovima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kao</w:t>
      </w:r>
      <w:proofErr w:type="spellEnd"/>
      <w:r w:rsidRPr="00DB0C29">
        <w:rPr>
          <w:lang w:val="fr-FR"/>
        </w:rPr>
        <w:t xml:space="preserve"> i o </w:t>
      </w:r>
      <w:proofErr w:type="spellStart"/>
      <w:r w:rsidRPr="00DB0C29">
        <w:rPr>
          <w:lang w:val="fr-FR"/>
        </w:rPr>
        <w:t>načinu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rokovima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>.</w:t>
      </w:r>
    </w:p>
    <w:p w14:paraId="35631FCA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U </w:t>
      </w:r>
      <w:proofErr w:type="spellStart"/>
      <w:r w:rsidRPr="00DB0C29">
        <w:rPr>
          <w:lang w:val="fr-FR"/>
        </w:rPr>
        <w:t>rešenju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vraćanju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označava</w:t>
      </w:r>
      <w:proofErr w:type="spellEnd"/>
      <w:r w:rsidRPr="00DB0C29">
        <w:rPr>
          <w:lang w:val="fr-FR"/>
        </w:rPr>
        <w:t xml:space="preserve"> da se </w:t>
      </w:r>
      <w:proofErr w:type="spellStart"/>
      <w:r w:rsidRPr="00DB0C29">
        <w:rPr>
          <w:lang w:val="fr-FR"/>
        </w:rPr>
        <w:t>imovina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da se </w:t>
      </w:r>
      <w:proofErr w:type="spellStart"/>
      <w:r w:rsidRPr="00DB0C29">
        <w:rPr>
          <w:lang w:val="fr-FR"/>
        </w:rPr>
        <w:t>daje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obeštećenje</w:t>
      </w:r>
      <w:proofErr w:type="spellEnd"/>
      <w:r w:rsidRPr="00DB0C29">
        <w:rPr>
          <w:lang w:val="fr-FR"/>
        </w:rPr>
        <w:t>.</w:t>
      </w:r>
    </w:p>
    <w:p w14:paraId="36C74766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U </w:t>
      </w:r>
      <w:proofErr w:type="spellStart"/>
      <w:r w:rsidRPr="00DB0C29">
        <w:rPr>
          <w:lang w:val="fr-FR"/>
        </w:rPr>
        <w:t>rešenju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vraćanju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izdaje</w:t>
      </w:r>
      <w:proofErr w:type="spellEnd"/>
      <w:r w:rsidRPr="00DB0C29">
        <w:rPr>
          <w:lang w:val="fr-FR"/>
        </w:rPr>
        <w:t xml:space="preserve"> se i </w:t>
      </w:r>
      <w:proofErr w:type="spellStart"/>
      <w:r w:rsidRPr="00DB0C29">
        <w:rPr>
          <w:lang w:val="fr-FR"/>
        </w:rPr>
        <w:t>nalog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nadležnim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organima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kao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brisanje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eventualnih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tereta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odlučuje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troškovima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postupka</w:t>
      </w:r>
      <w:proofErr w:type="spellEnd"/>
      <w:r w:rsidRPr="00DB0C29">
        <w:rPr>
          <w:lang w:val="fr-FR"/>
        </w:rPr>
        <w:t>.</w:t>
      </w:r>
    </w:p>
    <w:p w14:paraId="160AE4AE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Rešenjem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naknadi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obeštećenju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nalaže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subjektu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obaveze</w:t>
      </w:r>
      <w:proofErr w:type="spellEnd"/>
      <w:r w:rsidRPr="00DB0C29">
        <w:rPr>
          <w:lang w:val="fr-FR"/>
        </w:rPr>
        <w:t xml:space="preserve"> da u </w:t>
      </w:r>
      <w:proofErr w:type="spellStart"/>
      <w:r w:rsidRPr="00DB0C29">
        <w:rPr>
          <w:lang w:val="fr-FR"/>
        </w:rPr>
        <w:t>roku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dužem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tri </w:t>
      </w:r>
      <w:proofErr w:type="spellStart"/>
      <w:r w:rsidRPr="00DB0C29">
        <w:rPr>
          <w:lang w:val="fr-FR"/>
        </w:rPr>
        <w:t>meseca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obavezu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pod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pretnjom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prinudnog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izvršenja</w:t>
      </w:r>
      <w:proofErr w:type="spellEnd"/>
      <w:r w:rsidRPr="00DB0C29">
        <w:rPr>
          <w:lang w:val="fr-FR"/>
        </w:rPr>
        <w:t>.</w:t>
      </w:r>
    </w:p>
    <w:p w14:paraId="3AF3ABC5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5" w:name="str_37"/>
      <w:bookmarkEnd w:id="65"/>
      <w:proofErr w:type="spellStart"/>
      <w:r w:rsidRPr="00DB0C29">
        <w:rPr>
          <w:b/>
          <w:bCs/>
          <w:lang w:val="fr-FR"/>
        </w:rPr>
        <w:t>Izmene</w:t>
      </w:r>
      <w:proofErr w:type="spellEnd"/>
      <w:r w:rsidRPr="00DB0C29">
        <w:rPr>
          <w:b/>
          <w:bCs/>
          <w:lang w:val="fr-FR"/>
        </w:rPr>
        <w:t xml:space="preserve"> u </w:t>
      </w:r>
      <w:proofErr w:type="spellStart"/>
      <w:r w:rsidRPr="00DB0C29">
        <w:rPr>
          <w:b/>
          <w:bCs/>
          <w:lang w:val="fr-FR"/>
        </w:rPr>
        <w:t>javnim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knjigama</w:t>
      </w:r>
      <w:proofErr w:type="spellEnd"/>
    </w:p>
    <w:p w14:paraId="31118620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30</w:t>
      </w:r>
    </w:p>
    <w:p w14:paraId="08534023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lastRenderedPageBreak/>
        <w:t>Izmene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stanja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zemljišnim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drugim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javnim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knjigama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sprovode</w:t>
      </w:r>
      <w:proofErr w:type="spellEnd"/>
      <w:r w:rsidRPr="00DB0C29">
        <w:rPr>
          <w:lang w:val="fr-FR"/>
        </w:rPr>
        <w:t xml:space="preserve"> se po </w:t>
      </w:r>
      <w:proofErr w:type="spellStart"/>
      <w:r w:rsidRPr="00DB0C29">
        <w:rPr>
          <w:lang w:val="fr-FR"/>
        </w:rPr>
        <w:t>službenoj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dužnosti</w:t>
      </w:r>
      <w:proofErr w:type="spellEnd"/>
      <w:r w:rsidRPr="00DB0C29">
        <w:rPr>
          <w:lang w:val="fr-FR"/>
        </w:rPr>
        <w:t>.</w:t>
      </w:r>
    </w:p>
    <w:p w14:paraId="7CD02F4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7" w:name="str_38"/>
      <w:bookmarkEnd w:id="67"/>
      <w:proofErr w:type="spellStart"/>
      <w:r w:rsidRPr="00DB0C29">
        <w:rPr>
          <w:b/>
          <w:bCs/>
          <w:lang w:val="fr-FR"/>
        </w:rPr>
        <w:t>Rok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donošenje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rešenja</w:t>
      </w:r>
      <w:proofErr w:type="spellEnd"/>
    </w:p>
    <w:p w14:paraId="59B2388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31</w:t>
      </w:r>
    </w:p>
    <w:p w14:paraId="252F00B0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dužna</w:t>
      </w:r>
      <w:proofErr w:type="spellEnd"/>
      <w:r w:rsidRPr="00DB0C29">
        <w:rPr>
          <w:lang w:val="fr-FR"/>
        </w:rPr>
        <w:t xml:space="preserve"> da </w:t>
      </w:r>
      <w:proofErr w:type="spellStart"/>
      <w:r w:rsidRPr="00DB0C29">
        <w:rPr>
          <w:lang w:val="fr-FR"/>
        </w:rPr>
        <w:t>rešenje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povodom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donese</w:t>
      </w:r>
      <w:proofErr w:type="spellEnd"/>
      <w:r w:rsidRPr="00DB0C29">
        <w:rPr>
          <w:lang w:val="fr-FR"/>
        </w:rPr>
        <w:t xml:space="preserve"> i </w:t>
      </w:r>
      <w:proofErr w:type="spellStart"/>
      <w:r w:rsidRPr="00DB0C29">
        <w:rPr>
          <w:lang w:val="fr-FR"/>
        </w:rPr>
        <w:t>dostavi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strankama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postupku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najkasnije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roku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šest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meseci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podnošenja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sastavljenog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zahteva</w:t>
      </w:r>
      <w:proofErr w:type="spellEnd"/>
      <w:r w:rsidRPr="00DB0C29">
        <w:rPr>
          <w:lang w:val="fr-FR"/>
        </w:rPr>
        <w:t>.</w:t>
      </w:r>
    </w:p>
    <w:p w14:paraId="173A2686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Danom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podnošenja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uredno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sastavljenog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smatra</w:t>
      </w:r>
      <w:proofErr w:type="spellEnd"/>
      <w:r w:rsidRPr="00DB0C29">
        <w:rPr>
          <w:lang w:val="fr-FR"/>
        </w:rPr>
        <w:t xml:space="preserve"> se i dan </w:t>
      </w:r>
      <w:proofErr w:type="spellStart"/>
      <w:r w:rsidRPr="00DB0C29">
        <w:rPr>
          <w:lang w:val="fr-FR"/>
        </w:rPr>
        <w:t>kada</w:t>
      </w:r>
      <w:proofErr w:type="spellEnd"/>
      <w:r w:rsidRPr="00DB0C29">
        <w:rPr>
          <w:lang w:val="fr-FR"/>
        </w:rPr>
        <w:t xml:space="preserve"> je </w:t>
      </w:r>
      <w:proofErr w:type="spellStart"/>
      <w:r w:rsidRPr="00DB0C29">
        <w:rPr>
          <w:lang w:val="fr-FR"/>
        </w:rPr>
        <w:t>nepotpuni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celini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dopunjen</w:t>
      </w:r>
      <w:proofErr w:type="spellEnd"/>
      <w:r w:rsidRPr="00DB0C29">
        <w:rPr>
          <w:lang w:val="fr-FR"/>
        </w:rPr>
        <w:t>.</w:t>
      </w:r>
    </w:p>
    <w:p w14:paraId="2CE49A3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DB0C29">
        <w:rPr>
          <w:b/>
          <w:bCs/>
          <w:lang w:val="fr-FR"/>
        </w:rPr>
        <w:t>Pravo</w:t>
      </w:r>
      <w:proofErr w:type="spellEnd"/>
      <w:r w:rsidRPr="00DB0C29">
        <w:rPr>
          <w:b/>
          <w:bCs/>
          <w:lang w:val="fr-FR"/>
        </w:rPr>
        <w:t xml:space="preserve"> na </w:t>
      </w:r>
      <w:proofErr w:type="spellStart"/>
      <w:r w:rsidRPr="00DB0C29">
        <w:rPr>
          <w:b/>
          <w:bCs/>
          <w:lang w:val="fr-FR"/>
        </w:rPr>
        <w:t>tužbu</w:t>
      </w:r>
      <w:proofErr w:type="spellEnd"/>
    </w:p>
    <w:p w14:paraId="58FC8738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32</w:t>
      </w:r>
    </w:p>
    <w:p w14:paraId="6ADC5060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Protiv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Direkcije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izjaviti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žalba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ali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pokrenuti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upravni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spor</w:t>
      </w:r>
      <w:proofErr w:type="spellEnd"/>
      <w:r w:rsidRPr="00DB0C29">
        <w:rPr>
          <w:lang w:val="fr-FR"/>
        </w:rPr>
        <w:t>.</w:t>
      </w:r>
    </w:p>
    <w:p w14:paraId="21045555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DB0C29">
        <w:rPr>
          <w:b/>
          <w:bCs/>
          <w:lang w:val="fr-FR"/>
        </w:rPr>
        <w:t>Izvršenje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odluka</w:t>
      </w:r>
      <w:proofErr w:type="spellEnd"/>
    </w:p>
    <w:p w14:paraId="3E4A6B6E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2" w:name="clan_33"/>
      <w:bookmarkEnd w:id="72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33</w:t>
      </w:r>
    </w:p>
    <w:p w14:paraId="480834BA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Izvršno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rešenje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snagu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isprave</w:t>
      </w:r>
      <w:proofErr w:type="spellEnd"/>
      <w:r w:rsidRPr="00DB0C29">
        <w:rPr>
          <w:lang w:val="fr-FR"/>
        </w:rPr>
        <w:t xml:space="preserve"> i na </w:t>
      </w:r>
      <w:proofErr w:type="spellStart"/>
      <w:r w:rsidRPr="00DB0C29">
        <w:rPr>
          <w:lang w:val="fr-FR"/>
        </w:rPr>
        <w:t>osnovu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njega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može</w:t>
      </w:r>
      <w:proofErr w:type="spellEnd"/>
      <w:r w:rsidRPr="00DB0C29">
        <w:rPr>
          <w:lang w:val="fr-FR"/>
        </w:rPr>
        <w:t xml:space="preserve"> se </w:t>
      </w:r>
      <w:proofErr w:type="spellStart"/>
      <w:r w:rsidRPr="00DB0C29">
        <w:rPr>
          <w:lang w:val="fr-FR"/>
        </w:rPr>
        <w:t>sprovesti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sudsko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administrativno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izvršenje</w:t>
      </w:r>
      <w:proofErr w:type="spellEnd"/>
      <w:r w:rsidRPr="00DB0C29">
        <w:rPr>
          <w:lang w:val="fr-FR"/>
        </w:rPr>
        <w:t>.</w:t>
      </w:r>
    </w:p>
    <w:p w14:paraId="7DDB8E4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Rešenje</w:t>
      </w:r>
      <w:proofErr w:type="spellEnd"/>
      <w:r w:rsidRPr="00DB0C29">
        <w:rPr>
          <w:lang w:val="fr-FR"/>
        </w:rPr>
        <w:t xml:space="preserve"> o </w:t>
      </w:r>
      <w:proofErr w:type="spellStart"/>
      <w:r w:rsidRPr="00DB0C29">
        <w:rPr>
          <w:lang w:val="fr-FR"/>
        </w:rPr>
        <w:t>vraćanju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novčanoj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naknadi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obeštećenju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izvršavaju</w:t>
      </w:r>
      <w:proofErr w:type="spellEnd"/>
      <w:r w:rsidRPr="00DB0C29">
        <w:rPr>
          <w:lang w:val="fr-FR"/>
        </w:rPr>
        <w:t>:</w:t>
      </w:r>
      <w:proofErr w:type="gramEnd"/>
    </w:p>
    <w:p w14:paraId="6AEDF0F0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- </w:t>
      </w:r>
      <w:proofErr w:type="spellStart"/>
      <w:r w:rsidRPr="00DB0C29">
        <w:rPr>
          <w:lang w:val="fr-FR"/>
        </w:rPr>
        <w:t>sudovi</w:t>
      </w:r>
      <w:proofErr w:type="spellEnd"/>
      <w:r w:rsidRPr="00DB0C29">
        <w:rPr>
          <w:lang w:val="fr-FR"/>
        </w:rPr>
        <w:t xml:space="preserve">, ako se </w:t>
      </w:r>
      <w:proofErr w:type="spellStart"/>
      <w:r w:rsidRPr="00DB0C29">
        <w:rPr>
          <w:lang w:val="fr-FR"/>
        </w:rPr>
        <w:t>vraća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odnosno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uspostavlja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pravo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svojine</w:t>
      </w:r>
      <w:proofErr w:type="spellEnd"/>
      <w:r w:rsidRPr="00DB0C29">
        <w:rPr>
          <w:lang w:val="fr-FR"/>
        </w:rPr>
        <w:t xml:space="preserve"> na </w:t>
      </w:r>
      <w:proofErr w:type="spellStart"/>
      <w:r w:rsidRPr="00DB0C29">
        <w:rPr>
          <w:lang w:val="fr-FR"/>
        </w:rPr>
        <w:t>drugoj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nepokretnosti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ako se </w:t>
      </w:r>
      <w:proofErr w:type="spellStart"/>
      <w:r w:rsidRPr="00DB0C29">
        <w:rPr>
          <w:lang w:val="fr-FR"/>
        </w:rPr>
        <w:t>vraćaju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pokretne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stvari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od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kulturnog</w:t>
      </w:r>
      <w:proofErr w:type="spellEnd"/>
      <w:r w:rsidRPr="00DB0C29">
        <w:rPr>
          <w:lang w:val="fr-FR"/>
        </w:rPr>
        <w:t xml:space="preserve">, </w:t>
      </w:r>
      <w:proofErr w:type="spellStart"/>
      <w:r w:rsidRPr="00DB0C29">
        <w:rPr>
          <w:lang w:val="fr-FR"/>
        </w:rPr>
        <w:t>istorijskog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umetničkog</w:t>
      </w:r>
      <w:proofErr w:type="spellEnd"/>
      <w:r w:rsidRPr="00DB0C29">
        <w:rPr>
          <w:lang w:val="fr-FR"/>
        </w:rPr>
        <w:t xml:space="preserve"> </w:t>
      </w:r>
      <w:proofErr w:type="spellStart"/>
      <w:proofErr w:type="gramStart"/>
      <w:r w:rsidRPr="00DB0C29">
        <w:rPr>
          <w:lang w:val="fr-FR"/>
        </w:rPr>
        <w:t>značaja</w:t>
      </w:r>
      <w:proofErr w:type="spellEnd"/>
      <w:r w:rsidRPr="00DB0C29">
        <w:rPr>
          <w:lang w:val="fr-FR"/>
        </w:rPr>
        <w:t>;</w:t>
      </w:r>
      <w:proofErr w:type="gramEnd"/>
    </w:p>
    <w:p w14:paraId="45411B67" w14:textId="77777777" w:rsidR="00DB0C29" w:rsidRPr="00DB0C29" w:rsidRDefault="00DB0C29" w:rsidP="00DB0C29">
      <w:pPr>
        <w:jc w:val="center"/>
        <w:rPr>
          <w:lang w:val="fr-FR"/>
        </w:rPr>
      </w:pPr>
      <w:r w:rsidRPr="00DB0C29">
        <w:rPr>
          <w:lang w:val="fr-FR"/>
        </w:rPr>
        <w:t xml:space="preserve">- </w:t>
      </w:r>
      <w:proofErr w:type="spellStart"/>
      <w:r w:rsidRPr="00DB0C29">
        <w:rPr>
          <w:lang w:val="fr-FR"/>
        </w:rPr>
        <w:t>Ministarstvo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finansija</w:t>
      </w:r>
      <w:proofErr w:type="spellEnd"/>
      <w:r w:rsidRPr="00DB0C29">
        <w:rPr>
          <w:lang w:val="fr-FR"/>
        </w:rPr>
        <w:t xml:space="preserve">, ako se </w:t>
      </w:r>
      <w:proofErr w:type="spellStart"/>
      <w:r w:rsidRPr="00DB0C29">
        <w:rPr>
          <w:lang w:val="fr-FR"/>
        </w:rPr>
        <w:t>daje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obveznicama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ili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isplaćuje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novčana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naknada</w:t>
      </w:r>
      <w:proofErr w:type="spellEnd"/>
      <w:r w:rsidRPr="00DB0C29">
        <w:rPr>
          <w:lang w:val="fr-FR"/>
        </w:rPr>
        <w:t>.</w:t>
      </w:r>
    </w:p>
    <w:p w14:paraId="6DC50DC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3" w:name="str_41"/>
      <w:bookmarkEnd w:id="73"/>
      <w:proofErr w:type="spellStart"/>
      <w:r w:rsidRPr="00DB0C29">
        <w:rPr>
          <w:b/>
          <w:bCs/>
          <w:lang w:val="fr-FR"/>
        </w:rPr>
        <w:t>Administrativne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takse</w:t>
      </w:r>
      <w:proofErr w:type="spellEnd"/>
    </w:p>
    <w:p w14:paraId="3BADFFC1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34</w:t>
      </w:r>
    </w:p>
    <w:p w14:paraId="1D396A27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Stranke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postupku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povodom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zahteva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vraćanje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imovine</w:t>
      </w:r>
      <w:proofErr w:type="spellEnd"/>
      <w:r w:rsidRPr="00DB0C29">
        <w:rPr>
          <w:lang w:val="fr-FR"/>
        </w:rPr>
        <w:t xml:space="preserve"> po </w:t>
      </w:r>
      <w:proofErr w:type="spellStart"/>
      <w:r w:rsidRPr="00DB0C29">
        <w:rPr>
          <w:lang w:val="fr-FR"/>
        </w:rPr>
        <w:t>ovom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zakonu</w:t>
      </w:r>
      <w:proofErr w:type="spellEnd"/>
      <w:r w:rsidRPr="00DB0C29">
        <w:rPr>
          <w:lang w:val="fr-FR"/>
        </w:rPr>
        <w:t xml:space="preserve"> ne </w:t>
      </w:r>
      <w:proofErr w:type="spellStart"/>
      <w:r w:rsidRPr="00DB0C29">
        <w:rPr>
          <w:lang w:val="fr-FR"/>
        </w:rPr>
        <w:t>plaćaju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administrativne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takse</w:t>
      </w:r>
      <w:proofErr w:type="spellEnd"/>
      <w:r w:rsidRPr="00DB0C29">
        <w:rPr>
          <w:lang w:val="fr-FR"/>
        </w:rPr>
        <w:t>.</w:t>
      </w:r>
    </w:p>
    <w:p w14:paraId="3EAA283E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5" w:name="str_42"/>
      <w:bookmarkEnd w:id="75"/>
      <w:proofErr w:type="spellStart"/>
      <w:r w:rsidRPr="00DB0C29">
        <w:rPr>
          <w:b/>
          <w:bCs/>
          <w:lang w:val="fr-FR"/>
        </w:rPr>
        <w:t>Glava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šesta</w:t>
      </w:r>
      <w:proofErr w:type="spellEnd"/>
    </w:p>
    <w:p w14:paraId="20D6B6B4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r w:rsidRPr="00DB0C29">
        <w:rPr>
          <w:b/>
          <w:bCs/>
          <w:lang w:val="fr-FR"/>
        </w:rPr>
        <w:t>IZVRŠAVANJE ZAKONA</w:t>
      </w:r>
    </w:p>
    <w:p w14:paraId="682BEB9C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6" w:name="str_43"/>
      <w:bookmarkEnd w:id="76"/>
      <w:proofErr w:type="spellStart"/>
      <w:r w:rsidRPr="00DB0C29">
        <w:rPr>
          <w:b/>
          <w:bCs/>
          <w:lang w:val="fr-FR"/>
        </w:rPr>
        <w:t>Donošenje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akata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izvršavanje</w:t>
      </w:r>
      <w:proofErr w:type="spellEnd"/>
      <w:r w:rsidRPr="00DB0C29">
        <w:rPr>
          <w:b/>
          <w:bCs/>
          <w:lang w:val="fr-FR"/>
        </w:rPr>
        <w:t xml:space="preserve"> </w:t>
      </w:r>
      <w:proofErr w:type="spellStart"/>
      <w:r w:rsidRPr="00DB0C29">
        <w:rPr>
          <w:b/>
          <w:bCs/>
          <w:lang w:val="fr-FR"/>
        </w:rPr>
        <w:t>zakona</w:t>
      </w:r>
      <w:proofErr w:type="spellEnd"/>
    </w:p>
    <w:p w14:paraId="77FA9FCD" w14:textId="77777777" w:rsidR="00DB0C29" w:rsidRPr="00DB0C29" w:rsidRDefault="00DB0C29" w:rsidP="00DB0C29">
      <w:pPr>
        <w:jc w:val="center"/>
        <w:rPr>
          <w:b/>
          <w:bCs/>
          <w:lang w:val="fr-FR"/>
        </w:rPr>
      </w:pPr>
      <w:bookmarkStart w:id="77" w:name="clan_35"/>
      <w:bookmarkEnd w:id="77"/>
      <w:proofErr w:type="spellStart"/>
      <w:r w:rsidRPr="00DB0C29">
        <w:rPr>
          <w:b/>
          <w:bCs/>
          <w:lang w:val="fr-FR"/>
        </w:rPr>
        <w:t>Član</w:t>
      </w:r>
      <w:proofErr w:type="spellEnd"/>
      <w:r w:rsidRPr="00DB0C29">
        <w:rPr>
          <w:b/>
          <w:bCs/>
          <w:lang w:val="fr-FR"/>
        </w:rPr>
        <w:t xml:space="preserve"> 35</w:t>
      </w:r>
    </w:p>
    <w:p w14:paraId="64D17D65" w14:textId="77777777" w:rsidR="00DB0C29" w:rsidRPr="00DB0C29" w:rsidRDefault="00DB0C29" w:rsidP="00DB0C29">
      <w:pPr>
        <w:jc w:val="center"/>
        <w:rPr>
          <w:lang w:val="fr-FR"/>
        </w:rPr>
      </w:pPr>
      <w:proofErr w:type="spellStart"/>
      <w:r w:rsidRPr="00DB0C29">
        <w:rPr>
          <w:lang w:val="fr-FR"/>
        </w:rPr>
        <w:t>Direktor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propisaće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obrasce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će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biti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korišćeni</w:t>
      </w:r>
      <w:proofErr w:type="spellEnd"/>
      <w:r w:rsidRPr="00DB0C29">
        <w:rPr>
          <w:lang w:val="fr-FR"/>
        </w:rPr>
        <w:t xml:space="preserve"> u </w:t>
      </w:r>
      <w:proofErr w:type="spellStart"/>
      <w:r w:rsidRPr="00DB0C29">
        <w:rPr>
          <w:lang w:val="fr-FR"/>
        </w:rPr>
        <w:t>postupku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koji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vodi</w:t>
      </w:r>
      <w:proofErr w:type="spellEnd"/>
      <w:r w:rsidRPr="00DB0C29">
        <w:rPr>
          <w:lang w:val="fr-FR"/>
        </w:rPr>
        <w:t xml:space="preserve"> </w:t>
      </w:r>
      <w:proofErr w:type="spellStart"/>
      <w:r w:rsidRPr="00DB0C29">
        <w:rPr>
          <w:lang w:val="fr-FR"/>
        </w:rPr>
        <w:t>Direkcija</w:t>
      </w:r>
      <w:proofErr w:type="spellEnd"/>
      <w:r w:rsidRPr="00DB0C29">
        <w:rPr>
          <w:lang w:val="fr-FR"/>
        </w:rPr>
        <w:t>.</w:t>
      </w:r>
    </w:p>
    <w:p w14:paraId="53C48AB2" w14:textId="77777777" w:rsidR="00DB0C29" w:rsidRPr="00DB0C29" w:rsidRDefault="00DB0C29" w:rsidP="00DB0C29">
      <w:pPr>
        <w:jc w:val="center"/>
        <w:rPr>
          <w:b/>
          <w:bCs/>
        </w:rPr>
      </w:pPr>
      <w:bookmarkStart w:id="78" w:name="str_44"/>
      <w:bookmarkEnd w:id="78"/>
      <w:proofErr w:type="spellStart"/>
      <w:r w:rsidRPr="00DB0C29">
        <w:rPr>
          <w:b/>
          <w:bCs/>
        </w:rPr>
        <w:t>Glava</w:t>
      </w:r>
      <w:proofErr w:type="spellEnd"/>
      <w:r w:rsidRPr="00DB0C29">
        <w:rPr>
          <w:b/>
          <w:bCs/>
        </w:rPr>
        <w:t xml:space="preserve"> </w:t>
      </w:r>
      <w:proofErr w:type="spellStart"/>
      <w:r w:rsidRPr="00DB0C29">
        <w:rPr>
          <w:b/>
          <w:bCs/>
        </w:rPr>
        <w:t>sedma</w:t>
      </w:r>
      <w:proofErr w:type="spellEnd"/>
    </w:p>
    <w:p w14:paraId="3609A3EF" w14:textId="77777777" w:rsidR="00DB0C29" w:rsidRPr="00DB0C29" w:rsidRDefault="00DB0C29" w:rsidP="00DB0C29">
      <w:pPr>
        <w:jc w:val="center"/>
        <w:rPr>
          <w:b/>
          <w:bCs/>
        </w:rPr>
      </w:pPr>
      <w:r w:rsidRPr="00DB0C29">
        <w:rPr>
          <w:b/>
          <w:bCs/>
        </w:rPr>
        <w:t>PRELAZNE I ZAVRŠNE ODREDBE</w:t>
      </w:r>
    </w:p>
    <w:p w14:paraId="2AE2D66D" w14:textId="77777777" w:rsidR="00DB0C29" w:rsidRPr="00DB0C29" w:rsidRDefault="00DB0C29" w:rsidP="00DB0C29">
      <w:pPr>
        <w:jc w:val="center"/>
        <w:rPr>
          <w:b/>
          <w:bCs/>
        </w:rPr>
      </w:pPr>
      <w:bookmarkStart w:id="79" w:name="clan_36"/>
      <w:bookmarkEnd w:id="79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36</w:t>
      </w:r>
    </w:p>
    <w:p w14:paraId="5B48DBD4" w14:textId="77777777" w:rsidR="00DB0C29" w:rsidRPr="00DB0C29" w:rsidRDefault="00DB0C29" w:rsidP="00DB0C29">
      <w:pPr>
        <w:jc w:val="center"/>
      </w:pPr>
      <w:r w:rsidRPr="00DB0C29">
        <w:lastRenderedPageBreak/>
        <w:t xml:space="preserve">Od 1. </w:t>
      </w:r>
      <w:proofErr w:type="spellStart"/>
      <w:r w:rsidRPr="00DB0C29">
        <w:t>maja</w:t>
      </w:r>
      <w:proofErr w:type="spellEnd"/>
      <w:r w:rsidRPr="00DB0C29">
        <w:t xml:space="preserve"> 2006. </w:t>
      </w:r>
      <w:proofErr w:type="spellStart"/>
      <w:r w:rsidRPr="00DB0C29">
        <w:t>godine</w:t>
      </w:r>
      <w:proofErr w:type="spellEnd"/>
      <w:r w:rsidRPr="00DB0C29">
        <w:t xml:space="preserve"> </w:t>
      </w:r>
      <w:proofErr w:type="spellStart"/>
      <w:r w:rsidRPr="00DB0C29">
        <w:t>nije</w:t>
      </w:r>
      <w:proofErr w:type="spellEnd"/>
      <w:r w:rsidRPr="00DB0C29">
        <w:t xml:space="preserve"> </w:t>
      </w:r>
      <w:proofErr w:type="spellStart"/>
      <w:r w:rsidRPr="00DB0C29">
        <w:t>dozvoljeno</w:t>
      </w:r>
      <w:proofErr w:type="spellEnd"/>
      <w:r w:rsidRPr="00DB0C29">
        <w:t xml:space="preserve"> </w:t>
      </w:r>
      <w:proofErr w:type="spellStart"/>
      <w:r w:rsidRPr="00DB0C29">
        <w:t>bilo</w:t>
      </w:r>
      <w:proofErr w:type="spellEnd"/>
      <w:r w:rsidRPr="00DB0C29">
        <w:t xml:space="preserve"> </w:t>
      </w:r>
      <w:proofErr w:type="spellStart"/>
      <w:r w:rsidRPr="00DB0C29">
        <w:t>kakvo</w:t>
      </w:r>
      <w:proofErr w:type="spellEnd"/>
      <w:r w:rsidRPr="00DB0C29">
        <w:t xml:space="preserve"> </w:t>
      </w:r>
      <w:proofErr w:type="spellStart"/>
      <w:r w:rsidRPr="00DB0C29">
        <w:t>raspolaganje</w:t>
      </w:r>
      <w:proofErr w:type="spellEnd"/>
      <w:r w:rsidRPr="00DB0C29">
        <w:t xml:space="preserve"> </w:t>
      </w:r>
      <w:proofErr w:type="spellStart"/>
      <w:r w:rsidRPr="00DB0C29">
        <w:t>imovinom</w:t>
      </w:r>
      <w:proofErr w:type="spellEnd"/>
      <w:r w:rsidRPr="00DB0C29">
        <w:t xml:space="preserve"> </w:t>
      </w:r>
      <w:proofErr w:type="spellStart"/>
      <w:r w:rsidRPr="00DB0C29">
        <w:t>koja</w:t>
      </w:r>
      <w:proofErr w:type="spellEnd"/>
      <w:r w:rsidRPr="00DB0C29">
        <w:t xml:space="preserve"> je po </w:t>
      </w:r>
      <w:proofErr w:type="spellStart"/>
      <w:r w:rsidRPr="00DB0C29">
        <w:t>odredbama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predmet</w:t>
      </w:r>
      <w:proofErr w:type="spellEnd"/>
      <w:r w:rsidRPr="00DB0C29">
        <w:t xml:space="preserve"> </w:t>
      </w:r>
      <w:proofErr w:type="spellStart"/>
      <w:r w:rsidRPr="00DB0C29">
        <w:t>vraćanja</w:t>
      </w:r>
      <w:proofErr w:type="spellEnd"/>
      <w:r w:rsidRPr="00DB0C29">
        <w:t xml:space="preserve">, </w:t>
      </w:r>
      <w:proofErr w:type="spellStart"/>
      <w:r w:rsidRPr="00DB0C29">
        <w:t>niti</w:t>
      </w:r>
      <w:proofErr w:type="spellEnd"/>
      <w:r w:rsidRPr="00DB0C29">
        <w:t xml:space="preserve"> </w:t>
      </w:r>
      <w:proofErr w:type="spellStart"/>
      <w:r w:rsidRPr="00DB0C29">
        <w:t>zasnivanje</w:t>
      </w:r>
      <w:proofErr w:type="spellEnd"/>
      <w:r w:rsidRPr="00DB0C29">
        <w:t xml:space="preserve"> </w:t>
      </w:r>
      <w:proofErr w:type="spellStart"/>
      <w:r w:rsidRPr="00DB0C29">
        <w:t>hipoteke</w:t>
      </w:r>
      <w:proofErr w:type="spellEnd"/>
      <w:r w:rsidRPr="00DB0C29">
        <w:t xml:space="preserve">, </w:t>
      </w:r>
      <w:proofErr w:type="spellStart"/>
      <w:r w:rsidRPr="00DB0C29">
        <w:t>zaloge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zakupa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toj</w:t>
      </w:r>
      <w:proofErr w:type="spellEnd"/>
      <w:r w:rsidRPr="00DB0C29">
        <w:t xml:space="preserve"> </w:t>
      </w:r>
      <w:proofErr w:type="spellStart"/>
      <w:r w:rsidRPr="00DB0C29">
        <w:t>imovini</w:t>
      </w:r>
      <w:proofErr w:type="spellEnd"/>
      <w:r w:rsidRPr="00DB0C29">
        <w:t>.</w:t>
      </w:r>
    </w:p>
    <w:p w14:paraId="152631C1" w14:textId="77777777" w:rsidR="00DB0C29" w:rsidRPr="00DB0C29" w:rsidRDefault="00DB0C29" w:rsidP="00DB0C29">
      <w:pPr>
        <w:jc w:val="center"/>
      </w:pPr>
      <w:proofErr w:type="spellStart"/>
      <w:r w:rsidRPr="00DB0C29">
        <w:t>Pravni</w:t>
      </w:r>
      <w:proofErr w:type="spellEnd"/>
      <w:r w:rsidRPr="00DB0C29">
        <w:t xml:space="preserve"> </w:t>
      </w:r>
      <w:proofErr w:type="spellStart"/>
      <w:r w:rsidRPr="00DB0C29">
        <w:t>poslovi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pravni</w:t>
      </w:r>
      <w:proofErr w:type="spellEnd"/>
      <w:r w:rsidRPr="00DB0C29">
        <w:t xml:space="preserve"> </w:t>
      </w:r>
      <w:proofErr w:type="spellStart"/>
      <w:r w:rsidRPr="00DB0C29">
        <w:t>akti</w:t>
      </w:r>
      <w:proofErr w:type="spellEnd"/>
      <w:r w:rsidRPr="00DB0C29">
        <w:t xml:space="preserve"> koji </w:t>
      </w:r>
      <w:proofErr w:type="spellStart"/>
      <w:r w:rsidRPr="00DB0C29">
        <w:t>su</w:t>
      </w:r>
      <w:proofErr w:type="spellEnd"/>
      <w:r w:rsidRPr="00DB0C29">
        <w:t xml:space="preserve"> u </w:t>
      </w:r>
      <w:proofErr w:type="spellStart"/>
      <w:r w:rsidRPr="00DB0C29">
        <w:t>suprotnosti</w:t>
      </w:r>
      <w:proofErr w:type="spellEnd"/>
      <w:r w:rsidRPr="00DB0C29">
        <w:t xml:space="preserve"> </w:t>
      </w:r>
      <w:proofErr w:type="spellStart"/>
      <w:r w:rsidRPr="00DB0C29">
        <w:t>sa</w:t>
      </w:r>
      <w:proofErr w:type="spellEnd"/>
      <w:r w:rsidRPr="00DB0C29">
        <w:t xml:space="preserve"> </w:t>
      </w:r>
      <w:proofErr w:type="spellStart"/>
      <w:r w:rsidRPr="00DB0C29">
        <w:t>odredbom</w:t>
      </w:r>
      <w:proofErr w:type="spellEnd"/>
      <w:r w:rsidRPr="00DB0C29">
        <w:t xml:space="preserve"> </w:t>
      </w:r>
      <w:proofErr w:type="spellStart"/>
      <w:r w:rsidRPr="00DB0C29">
        <w:t>stava</w:t>
      </w:r>
      <w:proofErr w:type="spellEnd"/>
      <w:r w:rsidRPr="00DB0C29">
        <w:t xml:space="preserve"> 1.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člana</w:t>
      </w:r>
      <w:proofErr w:type="spellEnd"/>
      <w:r w:rsidRPr="00DB0C29">
        <w:t xml:space="preserve"> </w:t>
      </w:r>
      <w:proofErr w:type="spellStart"/>
      <w:r w:rsidRPr="00DB0C29">
        <w:t>ništavi</w:t>
      </w:r>
      <w:proofErr w:type="spellEnd"/>
      <w:r w:rsidRPr="00DB0C29">
        <w:t xml:space="preserve"> </w:t>
      </w:r>
      <w:proofErr w:type="spellStart"/>
      <w:r w:rsidRPr="00DB0C29">
        <w:t>su</w:t>
      </w:r>
      <w:proofErr w:type="spellEnd"/>
      <w:r w:rsidRPr="00DB0C29">
        <w:t>.</w:t>
      </w:r>
    </w:p>
    <w:p w14:paraId="754F7581" w14:textId="77777777" w:rsidR="00DB0C29" w:rsidRPr="00DB0C29" w:rsidRDefault="00DB0C29" w:rsidP="00DB0C29">
      <w:pPr>
        <w:jc w:val="center"/>
      </w:pPr>
      <w:proofErr w:type="spellStart"/>
      <w:r w:rsidRPr="00DB0C29">
        <w:t>Zabrana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stava</w:t>
      </w:r>
      <w:proofErr w:type="spellEnd"/>
      <w:r w:rsidRPr="00DB0C29">
        <w:t xml:space="preserve"> 1.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člana</w:t>
      </w:r>
      <w:proofErr w:type="spellEnd"/>
      <w:r w:rsidRPr="00DB0C29">
        <w:t xml:space="preserve"> </w:t>
      </w:r>
      <w:proofErr w:type="spellStart"/>
      <w:r w:rsidRPr="00DB0C29">
        <w:t>prestaje</w:t>
      </w:r>
      <w:proofErr w:type="spellEnd"/>
      <w:r w:rsidRPr="00DB0C29">
        <w:t xml:space="preserve"> da </w:t>
      </w:r>
      <w:proofErr w:type="spellStart"/>
      <w:r w:rsidRPr="00DB0C29">
        <w:t>važi</w:t>
      </w:r>
      <w:proofErr w:type="spellEnd"/>
      <w:r w:rsidRPr="00DB0C29">
        <w:t xml:space="preserve"> </w:t>
      </w:r>
      <w:proofErr w:type="spellStart"/>
      <w:r w:rsidRPr="00DB0C29">
        <w:t>danom</w:t>
      </w:r>
      <w:proofErr w:type="spellEnd"/>
      <w:r w:rsidRPr="00DB0C29">
        <w:t xml:space="preserve"> </w:t>
      </w:r>
      <w:proofErr w:type="spellStart"/>
      <w:r w:rsidRPr="00DB0C29">
        <w:t>donošenja</w:t>
      </w:r>
      <w:proofErr w:type="spellEnd"/>
      <w:r w:rsidRPr="00DB0C29">
        <w:t xml:space="preserve"> </w:t>
      </w:r>
      <w:proofErr w:type="spellStart"/>
      <w:r w:rsidRPr="00DB0C29">
        <w:t>konačnog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izvršnog</w:t>
      </w:r>
      <w:proofErr w:type="spellEnd"/>
      <w:r w:rsidRPr="00DB0C29">
        <w:t xml:space="preserve"> </w:t>
      </w:r>
      <w:proofErr w:type="spellStart"/>
      <w:r w:rsidRPr="00DB0C29">
        <w:t>rešenja</w:t>
      </w:r>
      <w:proofErr w:type="spellEnd"/>
      <w:r w:rsidRPr="00DB0C29">
        <w:t xml:space="preserve"> </w:t>
      </w:r>
      <w:proofErr w:type="spellStart"/>
      <w:r w:rsidRPr="00DB0C29">
        <w:t>Direkcije</w:t>
      </w:r>
      <w:proofErr w:type="spellEnd"/>
      <w:r w:rsidRPr="00DB0C29">
        <w:t xml:space="preserve"> </w:t>
      </w:r>
      <w:proofErr w:type="spellStart"/>
      <w:r w:rsidRPr="00DB0C29">
        <w:t>kojim</w:t>
      </w:r>
      <w:proofErr w:type="spellEnd"/>
      <w:r w:rsidRPr="00DB0C29">
        <w:t xml:space="preserve"> se </w:t>
      </w:r>
      <w:proofErr w:type="spellStart"/>
      <w:r w:rsidRPr="00DB0C29">
        <w:t>odlučuje</w:t>
      </w:r>
      <w:proofErr w:type="spellEnd"/>
      <w:r w:rsidRPr="00DB0C29">
        <w:t xml:space="preserve"> o </w:t>
      </w:r>
      <w:proofErr w:type="spellStart"/>
      <w:r w:rsidRPr="00DB0C29">
        <w:t>zahtevu</w:t>
      </w:r>
      <w:proofErr w:type="spellEnd"/>
      <w:r w:rsidRPr="00DB0C29">
        <w:t xml:space="preserve"> za </w:t>
      </w:r>
      <w:proofErr w:type="spellStart"/>
      <w:r w:rsidRPr="00DB0C29">
        <w:t>vraćanje</w:t>
      </w:r>
      <w:proofErr w:type="spellEnd"/>
      <w:r w:rsidRPr="00DB0C29">
        <w:t xml:space="preserve"> </w:t>
      </w:r>
      <w:proofErr w:type="spellStart"/>
      <w:r w:rsidRPr="00DB0C29">
        <w:t>imovine</w:t>
      </w:r>
      <w:proofErr w:type="spellEnd"/>
      <w:r w:rsidRPr="00DB0C29">
        <w:t>.</w:t>
      </w:r>
    </w:p>
    <w:p w14:paraId="045BBF24" w14:textId="77777777" w:rsidR="00DB0C29" w:rsidRPr="00DB0C29" w:rsidRDefault="00DB0C29" w:rsidP="00DB0C29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37</w:t>
      </w:r>
    </w:p>
    <w:p w14:paraId="4EC0837F" w14:textId="77777777" w:rsidR="00DB0C29" w:rsidRPr="00DB0C29" w:rsidRDefault="00DB0C29" w:rsidP="00DB0C29">
      <w:pPr>
        <w:jc w:val="center"/>
      </w:pPr>
      <w:proofErr w:type="spellStart"/>
      <w:r w:rsidRPr="00DB0C29">
        <w:t>Podnošenje</w:t>
      </w:r>
      <w:proofErr w:type="spellEnd"/>
      <w:r w:rsidRPr="00DB0C29">
        <w:t xml:space="preserve"> </w:t>
      </w:r>
      <w:proofErr w:type="spellStart"/>
      <w:r w:rsidRPr="00DB0C29">
        <w:t>zahteva</w:t>
      </w:r>
      <w:proofErr w:type="spellEnd"/>
      <w:r w:rsidRPr="00DB0C29">
        <w:t xml:space="preserve"> </w:t>
      </w:r>
      <w:proofErr w:type="spellStart"/>
      <w:r w:rsidRPr="00DB0C29">
        <w:t>i</w:t>
      </w:r>
      <w:proofErr w:type="spellEnd"/>
      <w:r w:rsidRPr="00DB0C29">
        <w:t xml:space="preserve"> </w:t>
      </w:r>
      <w:proofErr w:type="spellStart"/>
      <w:r w:rsidRPr="00DB0C29">
        <w:t>odlučivanje</w:t>
      </w:r>
      <w:proofErr w:type="spellEnd"/>
      <w:r w:rsidRPr="00DB0C29">
        <w:t xml:space="preserve"> o </w:t>
      </w:r>
      <w:proofErr w:type="spellStart"/>
      <w:r w:rsidRPr="00DB0C29">
        <w:t>pitanjima</w:t>
      </w:r>
      <w:proofErr w:type="spellEnd"/>
      <w:r w:rsidRPr="00DB0C29">
        <w:t xml:space="preserve"> </w:t>
      </w:r>
      <w:proofErr w:type="spellStart"/>
      <w:r w:rsidRPr="00DB0C29">
        <w:t>iz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dopušteno</w:t>
      </w:r>
      <w:proofErr w:type="spellEnd"/>
      <w:r w:rsidRPr="00DB0C29">
        <w:t xml:space="preserve"> je bez </w:t>
      </w:r>
      <w:proofErr w:type="spellStart"/>
      <w:r w:rsidRPr="00DB0C29">
        <w:t>obzira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to da li je do </w:t>
      </w:r>
      <w:proofErr w:type="spellStart"/>
      <w:r w:rsidRPr="00DB0C29">
        <w:t>stupanja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snagu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 xml:space="preserve"> </w:t>
      </w:r>
      <w:proofErr w:type="spellStart"/>
      <w:r w:rsidRPr="00DB0C29">
        <w:t>sud</w:t>
      </w:r>
      <w:proofErr w:type="spellEnd"/>
      <w:r w:rsidRPr="00DB0C29">
        <w:t xml:space="preserve"> </w:t>
      </w:r>
      <w:proofErr w:type="spellStart"/>
      <w:r w:rsidRPr="00DB0C29">
        <w:t>ili</w:t>
      </w:r>
      <w:proofErr w:type="spellEnd"/>
      <w:r w:rsidRPr="00DB0C29">
        <w:t xml:space="preserve"> </w:t>
      </w:r>
      <w:proofErr w:type="spellStart"/>
      <w:r w:rsidRPr="00DB0C29">
        <w:t>drugi</w:t>
      </w:r>
      <w:proofErr w:type="spellEnd"/>
      <w:r w:rsidRPr="00DB0C29">
        <w:t xml:space="preserve"> </w:t>
      </w:r>
      <w:proofErr w:type="spellStart"/>
      <w:r w:rsidRPr="00DB0C29">
        <w:t>državni</w:t>
      </w:r>
      <w:proofErr w:type="spellEnd"/>
      <w:r w:rsidRPr="00DB0C29">
        <w:t xml:space="preserve"> organ </w:t>
      </w:r>
      <w:proofErr w:type="spellStart"/>
      <w:r w:rsidRPr="00DB0C29">
        <w:t>pravnosnažno</w:t>
      </w:r>
      <w:proofErr w:type="spellEnd"/>
      <w:r w:rsidRPr="00DB0C29">
        <w:t xml:space="preserve"> </w:t>
      </w:r>
      <w:proofErr w:type="spellStart"/>
      <w:r w:rsidRPr="00DB0C29">
        <w:t>već</w:t>
      </w:r>
      <w:proofErr w:type="spellEnd"/>
      <w:r w:rsidRPr="00DB0C29">
        <w:t xml:space="preserve"> </w:t>
      </w:r>
      <w:proofErr w:type="spellStart"/>
      <w:r w:rsidRPr="00DB0C29">
        <w:t>odlučivao</w:t>
      </w:r>
      <w:proofErr w:type="spellEnd"/>
      <w:r w:rsidRPr="00DB0C29">
        <w:t xml:space="preserve"> o </w:t>
      </w:r>
      <w:proofErr w:type="spellStart"/>
      <w:r w:rsidRPr="00DB0C29">
        <w:t>zahtevu</w:t>
      </w:r>
      <w:proofErr w:type="spellEnd"/>
      <w:r w:rsidRPr="00DB0C29">
        <w:t xml:space="preserve"> za </w:t>
      </w:r>
      <w:proofErr w:type="spellStart"/>
      <w:r w:rsidRPr="00DB0C29">
        <w:t>vraćanje</w:t>
      </w:r>
      <w:proofErr w:type="spellEnd"/>
      <w:r w:rsidRPr="00DB0C29">
        <w:t xml:space="preserve">, </w:t>
      </w:r>
      <w:proofErr w:type="spellStart"/>
      <w:r w:rsidRPr="00DB0C29">
        <w:t>odnosno</w:t>
      </w:r>
      <w:proofErr w:type="spellEnd"/>
      <w:r w:rsidRPr="00DB0C29">
        <w:t xml:space="preserve"> za </w:t>
      </w:r>
      <w:proofErr w:type="spellStart"/>
      <w:r w:rsidRPr="00DB0C29">
        <w:t>isplatu</w:t>
      </w:r>
      <w:proofErr w:type="spellEnd"/>
      <w:r w:rsidRPr="00DB0C29">
        <w:t xml:space="preserve"> </w:t>
      </w:r>
      <w:proofErr w:type="spellStart"/>
      <w:r w:rsidRPr="00DB0C29">
        <w:t>naknade</w:t>
      </w:r>
      <w:proofErr w:type="spellEnd"/>
      <w:r w:rsidRPr="00DB0C29">
        <w:t xml:space="preserve">, u </w:t>
      </w:r>
      <w:proofErr w:type="spellStart"/>
      <w:r w:rsidRPr="00DB0C29">
        <w:t>slučaju</w:t>
      </w:r>
      <w:proofErr w:type="spellEnd"/>
      <w:r w:rsidRPr="00DB0C29">
        <w:t xml:space="preserve"> </w:t>
      </w:r>
      <w:proofErr w:type="spellStart"/>
      <w:r w:rsidRPr="00DB0C29">
        <w:t>kad</w:t>
      </w:r>
      <w:proofErr w:type="spellEnd"/>
      <w:r w:rsidRPr="00DB0C29">
        <w:t xml:space="preserve"> </w:t>
      </w:r>
      <w:proofErr w:type="spellStart"/>
      <w:r w:rsidRPr="00DB0C29">
        <w:t>zahtevu</w:t>
      </w:r>
      <w:proofErr w:type="spellEnd"/>
      <w:r w:rsidRPr="00DB0C29">
        <w:t xml:space="preserve"> </w:t>
      </w:r>
      <w:proofErr w:type="spellStart"/>
      <w:r w:rsidRPr="00DB0C29">
        <w:t>nije</w:t>
      </w:r>
      <w:proofErr w:type="spellEnd"/>
      <w:r w:rsidRPr="00DB0C29">
        <w:t xml:space="preserve"> </w:t>
      </w:r>
      <w:proofErr w:type="spellStart"/>
      <w:r w:rsidRPr="00DB0C29">
        <w:t>udovoljeno</w:t>
      </w:r>
      <w:proofErr w:type="spellEnd"/>
      <w:r w:rsidRPr="00DB0C29">
        <w:t>.</w:t>
      </w:r>
    </w:p>
    <w:p w14:paraId="4A817A8D" w14:textId="77777777" w:rsidR="00DB0C29" w:rsidRPr="00DB0C29" w:rsidRDefault="00DB0C29" w:rsidP="00DB0C29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38</w:t>
      </w:r>
    </w:p>
    <w:p w14:paraId="64473DC6" w14:textId="77777777" w:rsidR="00DB0C29" w:rsidRPr="00DB0C29" w:rsidRDefault="00DB0C29" w:rsidP="00DB0C29">
      <w:pPr>
        <w:jc w:val="center"/>
      </w:pPr>
      <w:r w:rsidRPr="00DB0C29">
        <w:t xml:space="preserve">Vlada </w:t>
      </w:r>
      <w:proofErr w:type="spellStart"/>
      <w:r w:rsidRPr="00DB0C29">
        <w:t>će</w:t>
      </w:r>
      <w:proofErr w:type="spellEnd"/>
      <w:r w:rsidRPr="00DB0C29">
        <w:t xml:space="preserve"> </w:t>
      </w:r>
      <w:proofErr w:type="spellStart"/>
      <w:r w:rsidRPr="00DB0C29">
        <w:t>postaviti</w:t>
      </w:r>
      <w:proofErr w:type="spellEnd"/>
      <w:r w:rsidRPr="00DB0C29">
        <w:t xml:space="preserve"> </w:t>
      </w:r>
      <w:proofErr w:type="spellStart"/>
      <w:r w:rsidRPr="00DB0C29">
        <w:t>direktora</w:t>
      </w:r>
      <w:proofErr w:type="spellEnd"/>
      <w:r w:rsidRPr="00DB0C29">
        <w:t xml:space="preserve"> </w:t>
      </w:r>
      <w:proofErr w:type="spellStart"/>
      <w:r w:rsidRPr="00DB0C29">
        <w:t>Direkcije</w:t>
      </w:r>
      <w:proofErr w:type="spellEnd"/>
      <w:r w:rsidRPr="00DB0C29">
        <w:t xml:space="preserve"> u </w:t>
      </w:r>
      <w:proofErr w:type="spellStart"/>
      <w:r w:rsidRPr="00DB0C29">
        <w:t>roku</w:t>
      </w:r>
      <w:proofErr w:type="spellEnd"/>
      <w:r w:rsidRPr="00DB0C29">
        <w:t xml:space="preserve"> od </w:t>
      </w:r>
      <w:proofErr w:type="spellStart"/>
      <w:r w:rsidRPr="00DB0C29">
        <w:t>mesec</w:t>
      </w:r>
      <w:proofErr w:type="spellEnd"/>
      <w:r w:rsidRPr="00DB0C29">
        <w:t xml:space="preserve"> dana od dana </w:t>
      </w:r>
      <w:proofErr w:type="spellStart"/>
      <w:r w:rsidRPr="00DB0C29">
        <w:t>stupanja</w:t>
      </w:r>
      <w:proofErr w:type="spellEnd"/>
      <w:r w:rsidRPr="00DB0C29">
        <w:t xml:space="preserve">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snagu</w:t>
      </w:r>
      <w:proofErr w:type="spellEnd"/>
      <w:r w:rsidRPr="00DB0C29">
        <w:t xml:space="preserve"> </w:t>
      </w:r>
      <w:proofErr w:type="spellStart"/>
      <w:r w:rsidRPr="00DB0C29">
        <w:t>ovog</w:t>
      </w:r>
      <w:proofErr w:type="spellEnd"/>
      <w:r w:rsidRPr="00DB0C29">
        <w:t xml:space="preserve"> </w:t>
      </w:r>
      <w:proofErr w:type="spellStart"/>
      <w:r w:rsidRPr="00DB0C29">
        <w:t>zakona</w:t>
      </w:r>
      <w:proofErr w:type="spellEnd"/>
      <w:r w:rsidRPr="00DB0C29">
        <w:t>.</w:t>
      </w:r>
    </w:p>
    <w:p w14:paraId="1C19CADF" w14:textId="77777777" w:rsidR="00DB0C29" w:rsidRPr="00DB0C29" w:rsidRDefault="00DB0C29" w:rsidP="00DB0C29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DB0C29">
        <w:rPr>
          <w:b/>
          <w:bCs/>
        </w:rPr>
        <w:t>Član</w:t>
      </w:r>
      <w:proofErr w:type="spellEnd"/>
      <w:r w:rsidRPr="00DB0C29">
        <w:rPr>
          <w:b/>
          <w:bCs/>
        </w:rPr>
        <w:t xml:space="preserve"> 39</w:t>
      </w:r>
    </w:p>
    <w:p w14:paraId="2975739F" w14:textId="54C9A667" w:rsidR="00DB0C29" w:rsidRPr="00DB0C29" w:rsidRDefault="00DB0C29" w:rsidP="00DB0C29">
      <w:pPr>
        <w:jc w:val="center"/>
      </w:pPr>
      <w:proofErr w:type="spellStart"/>
      <w:r w:rsidRPr="00DB0C29">
        <w:t>Ovaj</w:t>
      </w:r>
      <w:proofErr w:type="spellEnd"/>
      <w:r w:rsidRPr="00DB0C29">
        <w:t xml:space="preserve"> </w:t>
      </w:r>
      <w:proofErr w:type="spellStart"/>
      <w:r w:rsidRPr="00DB0C29">
        <w:t>zakon</w:t>
      </w:r>
      <w:proofErr w:type="spellEnd"/>
      <w:r w:rsidRPr="00DB0C29">
        <w:t xml:space="preserve"> stupa </w:t>
      </w:r>
      <w:proofErr w:type="spellStart"/>
      <w:r w:rsidRPr="00DB0C29">
        <w:t>na</w:t>
      </w:r>
      <w:proofErr w:type="spellEnd"/>
      <w:r w:rsidRPr="00DB0C29">
        <w:t xml:space="preserve"> </w:t>
      </w:r>
      <w:proofErr w:type="spellStart"/>
      <w:r w:rsidRPr="00DB0C29">
        <w:t>snagu</w:t>
      </w:r>
      <w:proofErr w:type="spellEnd"/>
      <w:r w:rsidRPr="00DB0C29">
        <w:t xml:space="preserve"> </w:t>
      </w:r>
      <w:proofErr w:type="spellStart"/>
      <w:r w:rsidRPr="00DB0C29">
        <w:t>osmog</w:t>
      </w:r>
      <w:proofErr w:type="spellEnd"/>
      <w:r w:rsidRPr="00DB0C29">
        <w:t xml:space="preserve"> dana od dana </w:t>
      </w:r>
      <w:proofErr w:type="spellStart"/>
      <w:r w:rsidRPr="00DB0C29">
        <w:t>objavljivanja</w:t>
      </w:r>
      <w:proofErr w:type="spellEnd"/>
      <w:r w:rsidRPr="00DB0C29">
        <w:t xml:space="preserve"> u "</w:t>
      </w:r>
      <w:proofErr w:type="spellStart"/>
      <w:r w:rsidRPr="00DB0C29">
        <w:t>Službenom</w:t>
      </w:r>
      <w:proofErr w:type="spellEnd"/>
      <w:r w:rsidRPr="00DB0C29">
        <w:t xml:space="preserve"> </w:t>
      </w:r>
      <w:proofErr w:type="spellStart"/>
      <w:r w:rsidRPr="00DB0C29">
        <w:t>glasniku</w:t>
      </w:r>
      <w:proofErr w:type="spellEnd"/>
      <w:r w:rsidRPr="00DB0C29">
        <w:t xml:space="preserve"> </w:t>
      </w:r>
      <w:proofErr w:type="spellStart"/>
      <w:r w:rsidRPr="00DB0C29">
        <w:t>Republike</w:t>
      </w:r>
      <w:proofErr w:type="spellEnd"/>
      <w:r w:rsidRPr="00DB0C29">
        <w:t xml:space="preserve"> </w:t>
      </w:r>
      <w:proofErr w:type="spellStart"/>
      <w:r w:rsidRPr="00DB0C29">
        <w:t>Srbije</w:t>
      </w:r>
      <w:proofErr w:type="spellEnd"/>
      <w:r w:rsidRPr="00DB0C29">
        <w:t xml:space="preserve">", a </w:t>
      </w:r>
      <w:proofErr w:type="spellStart"/>
      <w:r w:rsidRPr="00DB0C29">
        <w:t>primenjivaće</w:t>
      </w:r>
      <w:proofErr w:type="spellEnd"/>
      <w:r w:rsidRPr="00DB0C29">
        <w:t xml:space="preserve"> se </w:t>
      </w:r>
      <w:proofErr w:type="spellStart"/>
      <w:r w:rsidRPr="00DB0C29">
        <w:t>počev</w:t>
      </w:r>
      <w:proofErr w:type="spellEnd"/>
      <w:r w:rsidRPr="00DB0C29">
        <w:t xml:space="preserve"> od 1. </w:t>
      </w:r>
      <w:proofErr w:type="spellStart"/>
      <w:r w:rsidRPr="00DB0C29">
        <w:t>oktobra</w:t>
      </w:r>
      <w:proofErr w:type="spellEnd"/>
      <w:r w:rsidRPr="00DB0C29">
        <w:t xml:space="preserve"> 2006. </w:t>
      </w:r>
      <w:proofErr w:type="spellStart"/>
      <w:r w:rsidRPr="00DB0C29">
        <w:t>godine</w:t>
      </w:r>
      <w:proofErr w:type="spellEnd"/>
      <w:r w:rsidRPr="00DB0C29">
        <w:t>.</w:t>
      </w:r>
    </w:p>
    <w:p w14:paraId="19E15A27" w14:textId="540814EA" w:rsidR="00DB0C29" w:rsidRPr="00DB0C29" w:rsidRDefault="00DB0C29" w:rsidP="00DB0C29">
      <w:pPr>
        <w:jc w:val="center"/>
      </w:pPr>
      <w:r w:rsidRPr="00DB0C29">
        <w:drawing>
          <wp:inline distT="0" distB="0" distL="0" distR="0" wp14:anchorId="54CDB82C" wp14:editId="3448483D">
            <wp:extent cx="381000" cy="349250"/>
            <wp:effectExtent l="0" t="0" r="0" b="0"/>
            <wp:docPr id="11915370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C29">
        <w:drawing>
          <wp:inline distT="0" distB="0" distL="0" distR="0" wp14:anchorId="731F4194" wp14:editId="70351D3D">
            <wp:extent cx="381000" cy="349250"/>
            <wp:effectExtent l="0" t="0" r="0" b="0"/>
            <wp:docPr id="940414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C48C" w14:textId="77777777" w:rsidR="00961C2E" w:rsidRDefault="00961C2E" w:rsidP="00DB0C29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256A"/>
    <w:multiLevelType w:val="multilevel"/>
    <w:tmpl w:val="F85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B1821"/>
    <w:multiLevelType w:val="multilevel"/>
    <w:tmpl w:val="C5D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33B28"/>
    <w:multiLevelType w:val="multilevel"/>
    <w:tmpl w:val="807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31B67"/>
    <w:multiLevelType w:val="multilevel"/>
    <w:tmpl w:val="E00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C3DC8"/>
    <w:multiLevelType w:val="multilevel"/>
    <w:tmpl w:val="E4D6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2967">
    <w:abstractNumId w:val="2"/>
  </w:num>
  <w:num w:numId="2" w16cid:durableId="1006204865">
    <w:abstractNumId w:val="0"/>
  </w:num>
  <w:num w:numId="3" w16cid:durableId="1209760498">
    <w:abstractNumId w:val="3"/>
  </w:num>
  <w:num w:numId="4" w16cid:durableId="545260688">
    <w:abstractNumId w:val="1"/>
  </w:num>
  <w:num w:numId="5" w16cid:durableId="168651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29"/>
    <w:rsid w:val="0060202F"/>
    <w:rsid w:val="00961C2E"/>
    <w:rsid w:val="00A67746"/>
    <w:rsid w:val="00DB0C29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9E9C"/>
  <w15:chartTrackingRefBased/>
  <w15:docId w15:val="{159AE600-F019-4BF8-966F-FE6A5F77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C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95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8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098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69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9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65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7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4662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07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4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75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0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2024-05-28T04:45:00Z</dcterms:created>
  <dcterms:modified xsi:type="dcterms:W3CDTF">2024-05-28T04:57:00Z</dcterms:modified>
</cp:coreProperties>
</file>