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217F" w14:textId="79DB4CBC" w:rsidR="00E52B02" w:rsidRPr="00E52B02" w:rsidRDefault="00E52B02" w:rsidP="00E52B02">
      <w:pPr>
        <w:jc w:val="center"/>
        <w:rPr>
          <w:b/>
          <w:bCs/>
          <w:sz w:val="24"/>
          <w:szCs w:val="24"/>
        </w:rPr>
      </w:pPr>
      <w:r w:rsidRPr="00E52B02">
        <w:rPr>
          <w:b/>
          <w:bCs/>
          <w:sz w:val="24"/>
          <w:szCs w:val="24"/>
        </w:rPr>
        <w:t>ZAKON</w:t>
      </w:r>
      <w:r w:rsidRPr="00E52B02">
        <w:rPr>
          <w:b/>
          <w:bCs/>
          <w:sz w:val="24"/>
          <w:szCs w:val="24"/>
        </w:rPr>
        <w:t xml:space="preserve"> </w:t>
      </w:r>
      <w:r w:rsidRPr="00E52B02">
        <w:rPr>
          <w:b/>
          <w:bCs/>
          <w:sz w:val="24"/>
          <w:szCs w:val="24"/>
        </w:rPr>
        <w:t>O SLUŽBENOJ UPOTREBI JEZIKA I PISAMA</w:t>
      </w:r>
    </w:p>
    <w:p w14:paraId="7775E4CD" w14:textId="6D1BBC49" w:rsidR="00E52B02" w:rsidRPr="00E52B02" w:rsidRDefault="00E52B02" w:rsidP="00E52B02">
      <w:pPr>
        <w:jc w:val="center"/>
      </w:pPr>
      <w:r w:rsidRPr="00E52B02">
        <w:rPr>
          <w:i/>
          <w:iCs/>
        </w:rPr>
        <w:t xml:space="preserve">("Sl. </w:t>
      </w:r>
      <w:proofErr w:type="spellStart"/>
      <w:r w:rsidRPr="00E52B02">
        <w:rPr>
          <w:i/>
          <w:iCs/>
        </w:rPr>
        <w:t>glasnik</w:t>
      </w:r>
      <w:proofErr w:type="spellEnd"/>
      <w:r w:rsidRPr="00E52B02">
        <w:rPr>
          <w:i/>
          <w:iCs/>
        </w:rPr>
        <w:t xml:space="preserve"> RS", br. 45/91, 53/93, 67/93, 48/94, 101/2005 - dr. </w:t>
      </w:r>
      <w:proofErr w:type="spellStart"/>
      <w:r w:rsidRPr="00E52B02">
        <w:rPr>
          <w:i/>
          <w:iCs/>
        </w:rPr>
        <w:t>zakon</w:t>
      </w:r>
      <w:proofErr w:type="spellEnd"/>
      <w:r w:rsidRPr="00E52B02">
        <w:rPr>
          <w:i/>
          <w:iCs/>
        </w:rPr>
        <w:t xml:space="preserve">, 30/2010, 47/2018 </w:t>
      </w:r>
      <w:proofErr w:type="spellStart"/>
      <w:r w:rsidRPr="00E52B02">
        <w:rPr>
          <w:i/>
          <w:iCs/>
        </w:rPr>
        <w:t>i</w:t>
      </w:r>
      <w:proofErr w:type="spellEnd"/>
      <w:r w:rsidRPr="00E52B02">
        <w:rPr>
          <w:i/>
          <w:iCs/>
        </w:rPr>
        <w:t xml:space="preserve"> 48/2018 - </w:t>
      </w:r>
      <w:proofErr w:type="spellStart"/>
      <w:r w:rsidRPr="00E52B02">
        <w:rPr>
          <w:i/>
          <w:iCs/>
        </w:rPr>
        <w:t>ispr</w:t>
      </w:r>
      <w:proofErr w:type="spellEnd"/>
      <w:r w:rsidRPr="00E52B02">
        <w:rPr>
          <w:i/>
          <w:iCs/>
        </w:rPr>
        <w:t>.)</w:t>
      </w:r>
      <w:r w:rsidRPr="00E52B02">
        <w:t> </w:t>
      </w:r>
    </w:p>
    <w:p w14:paraId="00D77740" w14:textId="77777777" w:rsidR="00E52B02" w:rsidRPr="00E52B02" w:rsidRDefault="00E52B02" w:rsidP="00E52B02">
      <w:pPr>
        <w:jc w:val="center"/>
      </w:pPr>
      <w:bookmarkStart w:id="0" w:name="str_1"/>
      <w:bookmarkEnd w:id="0"/>
      <w:r w:rsidRPr="00E52B02">
        <w:t>I OSNOVNE ODREDBE</w:t>
      </w:r>
    </w:p>
    <w:p w14:paraId="65067F94" w14:textId="77777777" w:rsidR="00E52B02" w:rsidRPr="00E52B02" w:rsidRDefault="00E52B02" w:rsidP="00E52B02">
      <w:pPr>
        <w:jc w:val="center"/>
        <w:rPr>
          <w:b/>
          <w:bCs/>
        </w:rPr>
      </w:pPr>
      <w:bookmarkStart w:id="1" w:name="clan_1"/>
      <w:bookmarkEnd w:id="1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</w:t>
      </w:r>
    </w:p>
    <w:p w14:paraId="45594CD9" w14:textId="77777777" w:rsidR="00E52B02" w:rsidRPr="00E52B02" w:rsidRDefault="00E52B02" w:rsidP="00E52B02">
      <w:pPr>
        <w:jc w:val="center"/>
      </w:pPr>
      <w:r w:rsidRPr="00E52B02">
        <w:t xml:space="preserve">U </w:t>
      </w:r>
      <w:proofErr w:type="spellStart"/>
      <w:r w:rsidRPr="00E52B02">
        <w:t>Republici</w:t>
      </w:r>
      <w:proofErr w:type="spellEnd"/>
      <w:r w:rsidRPr="00E52B02">
        <w:t xml:space="preserve"> </w:t>
      </w:r>
      <w:proofErr w:type="spellStart"/>
      <w:r w:rsidRPr="00E52B02">
        <w:t>Srbiji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je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srpski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>.</w:t>
      </w:r>
    </w:p>
    <w:p w14:paraId="0DE5FE59" w14:textId="77777777" w:rsidR="00E52B02" w:rsidRPr="00E52B02" w:rsidRDefault="00E52B02" w:rsidP="00E52B02">
      <w:pPr>
        <w:jc w:val="center"/>
      </w:pPr>
      <w:r w:rsidRPr="00E52B02">
        <w:t xml:space="preserve">U </w:t>
      </w:r>
      <w:proofErr w:type="spellStart"/>
      <w:r w:rsidRPr="00E52B02">
        <w:t>Republici</w:t>
      </w:r>
      <w:proofErr w:type="spellEnd"/>
      <w:r w:rsidRPr="00E52B02">
        <w:t xml:space="preserve"> </w:t>
      </w:r>
      <w:proofErr w:type="spellStart"/>
      <w:r w:rsidRPr="00E52B02">
        <w:t>Srbiji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je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ćiriličko</w:t>
      </w:r>
      <w:proofErr w:type="spellEnd"/>
      <w:r w:rsidRPr="00E52B02">
        <w:t xml:space="preserve"> pismo, a </w:t>
      </w:r>
      <w:proofErr w:type="spellStart"/>
      <w:r w:rsidRPr="00E52B02">
        <w:t>latinično</w:t>
      </w:r>
      <w:proofErr w:type="spellEnd"/>
      <w:r w:rsidRPr="00E52B02">
        <w:t xml:space="preserve"> pismo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način</w:t>
      </w:r>
      <w:proofErr w:type="spellEnd"/>
      <w:r w:rsidRPr="00E52B02">
        <w:t xml:space="preserve"> </w:t>
      </w:r>
      <w:proofErr w:type="spellStart"/>
      <w:r w:rsidRPr="00E52B02">
        <w:t>utvrđen</w:t>
      </w:r>
      <w:proofErr w:type="spellEnd"/>
      <w:r w:rsidRPr="00E52B02">
        <w:t xml:space="preserve"> </w:t>
      </w:r>
      <w:proofErr w:type="spellStart"/>
      <w:r w:rsidRPr="00E52B02">
        <w:t>ovim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>.</w:t>
      </w:r>
    </w:p>
    <w:p w14:paraId="4B5B43D2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područjima</w:t>
      </w:r>
      <w:proofErr w:type="spellEnd"/>
      <w:r w:rsidRPr="00E52B02">
        <w:t xml:space="preserve"> </w:t>
      </w:r>
      <w:proofErr w:type="spellStart"/>
      <w:r w:rsidRPr="00E52B02">
        <w:t>Republike</w:t>
      </w:r>
      <w:proofErr w:type="spellEnd"/>
      <w:r w:rsidRPr="00E52B02">
        <w:t xml:space="preserve"> </w:t>
      </w:r>
      <w:proofErr w:type="spellStart"/>
      <w:r w:rsidRPr="00E52B02">
        <w:t>Srbije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žive</w:t>
      </w:r>
      <w:proofErr w:type="spellEnd"/>
      <w:r w:rsidRPr="00E52B02">
        <w:t xml:space="preserve"> </w:t>
      </w:r>
      <w:proofErr w:type="spellStart"/>
      <w:r w:rsidRPr="00E52B02">
        <w:t>pripadnici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, </w:t>
      </w:r>
      <w:proofErr w:type="spellStart"/>
      <w:r w:rsidRPr="00E52B02">
        <w:t>istovremeno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srpskim</w:t>
      </w:r>
      <w:proofErr w:type="spellEnd"/>
      <w:r w:rsidRPr="00E52B02">
        <w:t xml:space="preserve"> </w:t>
      </w:r>
      <w:proofErr w:type="spellStart"/>
      <w:r w:rsidRPr="00E52B02">
        <w:t>jezikom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način</w:t>
      </w:r>
      <w:proofErr w:type="spellEnd"/>
      <w:r w:rsidRPr="00E52B02">
        <w:t xml:space="preserve"> </w:t>
      </w:r>
      <w:proofErr w:type="spellStart"/>
      <w:r w:rsidRPr="00E52B02">
        <w:t>utvrđen</w:t>
      </w:r>
      <w:proofErr w:type="spellEnd"/>
      <w:r w:rsidRPr="00E52B02">
        <w:t xml:space="preserve"> </w:t>
      </w:r>
      <w:proofErr w:type="spellStart"/>
      <w:r w:rsidRPr="00E52B02">
        <w:t>ovim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>.</w:t>
      </w:r>
    </w:p>
    <w:p w14:paraId="07459E91" w14:textId="77777777" w:rsidR="00E52B02" w:rsidRPr="00E52B02" w:rsidRDefault="00E52B02" w:rsidP="00E52B02">
      <w:pPr>
        <w:jc w:val="center"/>
        <w:rPr>
          <w:b/>
          <w:bCs/>
        </w:rPr>
      </w:pPr>
      <w:bookmarkStart w:id="2" w:name="clan_2"/>
      <w:bookmarkEnd w:id="2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</w:t>
      </w:r>
    </w:p>
    <w:p w14:paraId="14E0DAE6" w14:textId="77777777" w:rsidR="00E52B02" w:rsidRPr="00E52B02" w:rsidRDefault="00E52B02" w:rsidP="00E52B02">
      <w:pPr>
        <w:jc w:val="center"/>
      </w:pPr>
      <w:proofErr w:type="spellStart"/>
      <w:r w:rsidRPr="00E52B02">
        <w:t>Službenom</w:t>
      </w:r>
      <w:proofErr w:type="spellEnd"/>
      <w:r w:rsidRPr="00E52B02">
        <w:t xml:space="preserve"> </w:t>
      </w:r>
      <w:proofErr w:type="spellStart"/>
      <w:r w:rsidRPr="00E52B02">
        <w:t>upotrebom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, u </w:t>
      </w:r>
      <w:proofErr w:type="spellStart"/>
      <w:r w:rsidRPr="00E52B02">
        <w:t>smislu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, </w:t>
      </w:r>
      <w:proofErr w:type="spellStart"/>
      <w:r w:rsidRPr="00E52B02">
        <w:t>smatra</w:t>
      </w:r>
      <w:proofErr w:type="spellEnd"/>
      <w:r w:rsidRPr="00E52B02">
        <w:t xml:space="preserve"> se </w:t>
      </w:r>
      <w:proofErr w:type="spellStart"/>
      <w:r w:rsidRPr="00E52B02">
        <w:t>upotreba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: </w:t>
      </w:r>
      <w:proofErr w:type="spellStart"/>
      <w:r w:rsidRPr="00E52B02">
        <w:t>državnih</w:t>
      </w:r>
      <w:proofErr w:type="spellEnd"/>
      <w:r w:rsidRPr="00E52B02">
        <w:t xml:space="preserve"> organa, organa </w:t>
      </w:r>
      <w:proofErr w:type="spellStart"/>
      <w:r w:rsidRPr="00E52B02">
        <w:t>autonomnih</w:t>
      </w:r>
      <w:proofErr w:type="spellEnd"/>
      <w:r w:rsidRPr="00E52B02">
        <w:t xml:space="preserve"> </w:t>
      </w:r>
      <w:proofErr w:type="spellStart"/>
      <w:r w:rsidRPr="00E52B02">
        <w:t>pokrajina</w:t>
      </w:r>
      <w:proofErr w:type="spellEnd"/>
      <w:r w:rsidRPr="00E52B02">
        <w:t xml:space="preserve">, </w:t>
      </w:r>
      <w:proofErr w:type="spellStart"/>
      <w:r w:rsidRPr="00E52B02">
        <w:t>gradova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opština</w:t>
      </w:r>
      <w:proofErr w:type="spellEnd"/>
      <w:r w:rsidRPr="00E52B02">
        <w:t xml:space="preserve"> (u </w:t>
      </w:r>
      <w:proofErr w:type="spellStart"/>
      <w:r w:rsidRPr="00E52B02">
        <w:t>daljem</w:t>
      </w:r>
      <w:proofErr w:type="spellEnd"/>
      <w:r w:rsidRPr="00E52B02">
        <w:t xml:space="preserve"> </w:t>
      </w:r>
      <w:proofErr w:type="spellStart"/>
      <w:r w:rsidRPr="00E52B02">
        <w:t>tekstu</w:t>
      </w:r>
      <w:proofErr w:type="spellEnd"/>
      <w:r w:rsidRPr="00E52B02">
        <w:t xml:space="preserve">: </w:t>
      </w:r>
      <w:proofErr w:type="spellStart"/>
      <w:r w:rsidRPr="00E52B02">
        <w:t>organi</w:t>
      </w:r>
      <w:proofErr w:type="spellEnd"/>
      <w:r w:rsidRPr="00E52B02">
        <w:t xml:space="preserve">), </w:t>
      </w:r>
      <w:proofErr w:type="spellStart"/>
      <w:r w:rsidRPr="00E52B02">
        <w:t>ustanova</w:t>
      </w:r>
      <w:proofErr w:type="spellEnd"/>
      <w:r w:rsidRPr="00E52B02">
        <w:t xml:space="preserve">, </w:t>
      </w:r>
      <w:proofErr w:type="spellStart"/>
      <w:r w:rsidRPr="00E52B02">
        <w:t>preduzeća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kad</w:t>
      </w:r>
      <w:proofErr w:type="spellEnd"/>
      <w:r w:rsidRPr="00E52B02">
        <w:t xml:space="preserve"> </w:t>
      </w:r>
      <w:proofErr w:type="spellStart"/>
      <w:r w:rsidRPr="00E52B02">
        <w:t>vrše</w:t>
      </w:r>
      <w:proofErr w:type="spellEnd"/>
      <w:r w:rsidRPr="00E52B02">
        <w:t xml:space="preserve"> </w:t>
      </w:r>
      <w:proofErr w:type="spellStart"/>
      <w:r w:rsidRPr="00E52B02">
        <w:t>javna</w:t>
      </w:r>
      <w:proofErr w:type="spellEnd"/>
      <w:r w:rsidRPr="00E52B02">
        <w:t xml:space="preserve"> </w:t>
      </w:r>
      <w:proofErr w:type="spellStart"/>
      <w:r w:rsidRPr="00E52B02">
        <w:t>ovlašćenja</w:t>
      </w:r>
      <w:proofErr w:type="spellEnd"/>
      <w:r w:rsidRPr="00E52B02">
        <w:t xml:space="preserve"> (u </w:t>
      </w:r>
      <w:proofErr w:type="spellStart"/>
      <w:r w:rsidRPr="00E52B02">
        <w:t>daljem</w:t>
      </w:r>
      <w:proofErr w:type="spellEnd"/>
      <w:r w:rsidRPr="00E52B02">
        <w:t xml:space="preserve"> </w:t>
      </w:r>
      <w:proofErr w:type="spellStart"/>
      <w:r w:rsidRPr="00E52B02">
        <w:t>tekstu</w:t>
      </w:r>
      <w:proofErr w:type="spellEnd"/>
      <w:r w:rsidRPr="00E52B02">
        <w:t xml:space="preserve">: </w:t>
      </w:r>
      <w:proofErr w:type="spellStart"/>
      <w:r w:rsidRPr="00E52B02">
        <w:t>organizacije</w:t>
      </w:r>
      <w:proofErr w:type="spellEnd"/>
      <w:r w:rsidRPr="00E52B02">
        <w:t xml:space="preserve">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vrše</w:t>
      </w:r>
      <w:proofErr w:type="spellEnd"/>
      <w:r w:rsidRPr="00E52B02">
        <w:t xml:space="preserve"> </w:t>
      </w:r>
      <w:proofErr w:type="spellStart"/>
      <w:r w:rsidRPr="00E52B02">
        <w:t>javna</w:t>
      </w:r>
      <w:proofErr w:type="spellEnd"/>
      <w:r w:rsidRPr="00E52B02">
        <w:t xml:space="preserve"> </w:t>
      </w:r>
      <w:proofErr w:type="spellStart"/>
      <w:r w:rsidRPr="00E52B02">
        <w:t>ovlašćenja</w:t>
      </w:r>
      <w:proofErr w:type="spellEnd"/>
      <w:r w:rsidRPr="00E52B02">
        <w:t>).</w:t>
      </w:r>
    </w:p>
    <w:p w14:paraId="113A6234" w14:textId="77777777" w:rsidR="00E52B02" w:rsidRPr="00E52B02" w:rsidRDefault="00E52B02" w:rsidP="00E52B02">
      <w:pPr>
        <w:jc w:val="center"/>
      </w:pPr>
      <w:proofErr w:type="spellStart"/>
      <w:r w:rsidRPr="00E52B02">
        <w:t>Službenom</w:t>
      </w:r>
      <w:proofErr w:type="spellEnd"/>
      <w:r w:rsidRPr="00E52B02">
        <w:t xml:space="preserve"> </w:t>
      </w:r>
      <w:proofErr w:type="spellStart"/>
      <w:r w:rsidRPr="00E52B02">
        <w:t>upotrebom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, u </w:t>
      </w:r>
      <w:proofErr w:type="spellStart"/>
      <w:r w:rsidRPr="00E52B02">
        <w:t>smislu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, </w:t>
      </w:r>
      <w:proofErr w:type="spellStart"/>
      <w:r w:rsidRPr="00E52B02">
        <w:t>smatra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upotreba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preduzeća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službi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kad</w:t>
      </w:r>
      <w:proofErr w:type="spellEnd"/>
      <w:r w:rsidRPr="00E52B02">
        <w:t xml:space="preserve"> </w:t>
      </w:r>
      <w:proofErr w:type="spellStart"/>
      <w:r w:rsidRPr="00E52B02">
        <w:t>vrše</w:t>
      </w:r>
      <w:proofErr w:type="spellEnd"/>
      <w:r w:rsidRPr="00E52B02">
        <w:t xml:space="preserve"> </w:t>
      </w:r>
      <w:proofErr w:type="spellStart"/>
      <w:r w:rsidRPr="00E52B02">
        <w:t>poslove</w:t>
      </w:r>
      <w:proofErr w:type="spellEnd"/>
      <w:r w:rsidRPr="00E52B02">
        <w:t xml:space="preserve"> </w:t>
      </w:r>
      <w:proofErr w:type="spellStart"/>
      <w:r w:rsidRPr="00E52B02">
        <w:t>utvrđene</w:t>
      </w:r>
      <w:proofErr w:type="spellEnd"/>
      <w:r w:rsidRPr="00E52B02">
        <w:t xml:space="preserve"> </w:t>
      </w:r>
      <w:proofErr w:type="spellStart"/>
      <w:r w:rsidRPr="00E52B02">
        <w:t>ovim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>.</w:t>
      </w:r>
    </w:p>
    <w:p w14:paraId="07D624A9" w14:textId="77777777" w:rsidR="00E52B02" w:rsidRPr="00E52B02" w:rsidRDefault="00E52B02" w:rsidP="00E52B02">
      <w:pPr>
        <w:jc w:val="center"/>
        <w:rPr>
          <w:b/>
          <w:bCs/>
        </w:rPr>
      </w:pPr>
      <w:bookmarkStart w:id="3" w:name="clan_3"/>
      <w:bookmarkEnd w:id="3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3</w:t>
      </w:r>
    </w:p>
    <w:p w14:paraId="3D490A9C" w14:textId="77777777" w:rsidR="00E52B02" w:rsidRPr="00E52B02" w:rsidRDefault="00E52B02" w:rsidP="00E52B02">
      <w:pPr>
        <w:jc w:val="center"/>
      </w:pPr>
      <w:proofErr w:type="spellStart"/>
      <w:r w:rsidRPr="00E52B02">
        <w:t>Službenom</w:t>
      </w:r>
      <w:proofErr w:type="spellEnd"/>
      <w:r w:rsidRPr="00E52B02">
        <w:t xml:space="preserve"> </w:t>
      </w:r>
      <w:proofErr w:type="spellStart"/>
      <w:r w:rsidRPr="00E52B02">
        <w:t>upotrebom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</w:t>
      </w:r>
      <w:proofErr w:type="spellStart"/>
      <w:r w:rsidRPr="00E52B02">
        <w:t>smatra</w:t>
      </w:r>
      <w:proofErr w:type="spellEnd"/>
      <w:r w:rsidRPr="00E52B02">
        <w:t xml:space="preserve"> se </w:t>
      </w:r>
      <w:proofErr w:type="spellStart"/>
      <w:r w:rsidRPr="00E52B02">
        <w:t>naročito</w:t>
      </w:r>
      <w:proofErr w:type="spellEnd"/>
      <w:r w:rsidRPr="00E52B02">
        <w:t xml:space="preserve"> </w:t>
      </w:r>
      <w:proofErr w:type="spellStart"/>
      <w:r w:rsidRPr="00E52B02">
        <w:t>upotreba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u:</w:t>
      </w:r>
    </w:p>
    <w:p w14:paraId="3628EAC0" w14:textId="77777777" w:rsidR="00E52B02" w:rsidRPr="00E52B02" w:rsidRDefault="00E52B02" w:rsidP="00E52B02">
      <w:pPr>
        <w:jc w:val="center"/>
      </w:pPr>
      <w:r w:rsidRPr="00E52B02">
        <w:t xml:space="preserve">1) </w:t>
      </w:r>
      <w:proofErr w:type="spellStart"/>
      <w:r w:rsidRPr="00E52B02">
        <w:t>usmenom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pismenom</w:t>
      </w:r>
      <w:proofErr w:type="spellEnd"/>
      <w:r w:rsidRPr="00E52B02">
        <w:t xml:space="preserve"> </w:t>
      </w:r>
      <w:proofErr w:type="spellStart"/>
      <w:r w:rsidRPr="00E52B02">
        <w:t>opštenju</w:t>
      </w:r>
      <w:proofErr w:type="spellEnd"/>
      <w:r w:rsidRPr="00E52B02">
        <w:t xml:space="preserve"> organa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međusobno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strankama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proofErr w:type="gramStart"/>
      <w:r w:rsidRPr="00E52B02">
        <w:t>građanima</w:t>
      </w:r>
      <w:proofErr w:type="spellEnd"/>
      <w:r w:rsidRPr="00E52B02">
        <w:t>;</w:t>
      </w:r>
      <w:proofErr w:type="gramEnd"/>
    </w:p>
    <w:p w14:paraId="5AC286B0" w14:textId="77777777" w:rsidR="00E52B02" w:rsidRPr="00E52B02" w:rsidRDefault="00E52B02" w:rsidP="00E52B02">
      <w:pPr>
        <w:jc w:val="center"/>
      </w:pPr>
      <w:r w:rsidRPr="00E52B02">
        <w:t xml:space="preserve">2) </w:t>
      </w:r>
      <w:proofErr w:type="spellStart"/>
      <w:r w:rsidRPr="00E52B02">
        <w:t>vođenju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za </w:t>
      </w:r>
      <w:proofErr w:type="spellStart"/>
      <w:r w:rsidRPr="00E52B02">
        <w:t>ostvarivanje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zaštitu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, </w:t>
      </w:r>
      <w:proofErr w:type="spellStart"/>
      <w:r w:rsidRPr="00E52B02">
        <w:t>dužnosti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odgovornosti</w:t>
      </w:r>
      <w:proofErr w:type="spellEnd"/>
      <w:r w:rsidRPr="00E52B02">
        <w:t xml:space="preserve"> </w:t>
      </w:r>
      <w:proofErr w:type="spellStart"/>
      <w:proofErr w:type="gramStart"/>
      <w:r w:rsidRPr="00E52B02">
        <w:t>građana</w:t>
      </w:r>
      <w:proofErr w:type="spellEnd"/>
      <w:r w:rsidRPr="00E52B02">
        <w:t>;</w:t>
      </w:r>
      <w:proofErr w:type="gramEnd"/>
    </w:p>
    <w:p w14:paraId="73B5FDF4" w14:textId="77777777" w:rsidR="00E52B02" w:rsidRPr="00E52B02" w:rsidRDefault="00E52B02" w:rsidP="00E52B02">
      <w:pPr>
        <w:jc w:val="center"/>
      </w:pPr>
      <w:r w:rsidRPr="00E52B02">
        <w:t xml:space="preserve">3) </w:t>
      </w:r>
      <w:proofErr w:type="spellStart"/>
      <w:r w:rsidRPr="00E52B02">
        <w:t>vođenju</w:t>
      </w:r>
      <w:proofErr w:type="spellEnd"/>
      <w:r w:rsidRPr="00E52B02">
        <w:t xml:space="preserve"> </w:t>
      </w:r>
      <w:proofErr w:type="spellStart"/>
      <w:r w:rsidRPr="00E52B02">
        <w:t>propisanih</w:t>
      </w:r>
      <w:proofErr w:type="spellEnd"/>
      <w:r w:rsidRPr="00E52B02">
        <w:t xml:space="preserve"> </w:t>
      </w:r>
      <w:proofErr w:type="spellStart"/>
      <w:r w:rsidRPr="00E52B02">
        <w:t>evidencija</w:t>
      </w:r>
      <w:proofErr w:type="spellEnd"/>
      <w:r w:rsidRPr="00E52B02">
        <w:t xml:space="preserve"> od </w:t>
      </w:r>
      <w:proofErr w:type="spellStart"/>
      <w:r w:rsidRPr="00E52B02">
        <w:t>strane</w:t>
      </w:r>
      <w:proofErr w:type="spellEnd"/>
      <w:r w:rsidRPr="00E52B02">
        <w:t xml:space="preserve"> </w:t>
      </w:r>
      <w:proofErr w:type="spellStart"/>
      <w:r w:rsidRPr="00E52B02">
        <w:t>opštinskih</w:t>
      </w:r>
      <w:proofErr w:type="spellEnd"/>
      <w:r w:rsidRPr="00E52B02">
        <w:t xml:space="preserve"> organa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vrše</w:t>
      </w:r>
      <w:proofErr w:type="spellEnd"/>
      <w:r w:rsidRPr="00E52B02">
        <w:t xml:space="preserve"> </w:t>
      </w:r>
      <w:proofErr w:type="spellStart"/>
      <w:r w:rsidRPr="00E52B02">
        <w:t>javna</w:t>
      </w:r>
      <w:proofErr w:type="spellEnd"/>
      <w:r w:rsidRPr="00E52B02">
        <w:t xml:space="preserve"> </w:t>
      </w:r>
      <w:proofErr w:type="spellStart"/>
      <w:r w:rsidRPr="00E52B02">
        <w:t>ovlašćenja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teritoriji</w:t>
      </w:r>
      <w:proofErr w:type="spellEnd"/>
      <w:r w:rsidRPr="00E52B02">
        <w:t xml:space="preserve"> </w:t>
      </w:r>
      <w:proofErr w:type="spellStart"/>
      <w:r w:rsidRPr="00E52B02">
        <w:t>opštine</w:t>
      </w:r>
      <w:proofErr w:type="spellEnd"/>
      <w:r w:rsidRPr="00E52B02">
        <w:t xml:space="preserve"> (u </w:t>
      </w:r>
      <w:proofErr w:type="spellStart"/>
      <w:r w:rsidRPr="00E52B02">
        <w:t>daljem</w:t>
      </w:r>
      <w:proofErr w:type="spellEnd"/>
      <w:r w:rsidRPr="00E52B02">
        <w:t xml:space="preserve"> </w:t>
      </w:r>
      <w:proofErr w:type="spellStart"/>
      <w:r w:rsidRPr="00E52B02">
        <w:t>tekstu</w:t>
      </w:r>
      <w:proofErr w:type="spellEnd"/>
      <w:r w:rsidRPr="00E52B02">
        <w:t xml:space="preserve">: </w:t>
      </w:r>
      <w:proofErr w:type="spellStart"/>
      <w:r w:rsidRPr="00E52B02">
        <w:t>evidencije</w:t>
      </w:r>
      <w:proofErr w:type="spellEnd"/>
      <w:proofErr w:type="gramStart"/>
      <w:r w:rsidRPr="00E52B02">
        <w:t>);</w:t>
      </w:r>
      <w:proofErr w:type="gramEnd"/>
    </w:p>
    <w:p w14:paraId="27DC68B0" w14:textId="77777777" w:rsidR="00E52B02" w:rsidRPr="00E52B02" w:rsidRDefault="00E52B02" w:rsidP="00E52B02">
      <w:pPr>
        <w:jc w:val="center"/>
      </w:pPr>
      <w:r w:rsidRPr="00E52B02">
        <w:t xml:space="preserve">4) </w:t>
      </w:r>
      <w:proofErr w:type="spellStart"/>
      <w:r w:rsidRPr="00E52B02">
        <w:t>izdavanju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isprava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isprava</w:t>
      </w:r>
      <w:proofErr w:type="spellEnd"/>
      <w:r w:rsidRPr="00E52B02">
        <w:t xml:space="preserve">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od </w:t>
      </w:r>
      <w:proofErr w:type="spellStart"/>
      <w:r w:rsidRPr="00E52B02">
        <w:t>interesa</w:t>
      </w:r>
      <w:proofErr w:type="spellEnd"/>
      <w:r w:rsidRPr="00E52B02">
        <w:t xml:space="preserve"> za </w:t>
      </w:r>
      <w:proofErr w:type="spellStart"/>
      <w:r w:rsidRPr="00E52B02">
        <w:t>ostvarivanje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 xml:space="preserve"> </w:t>
      </w:r>
      <w:proofErr w:type="spellStart"/>
      <w:r w:rsidRPr="00E52B02">
        <w:t>utvrđenih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proofErr w:type="gramStart"/>
      <w:r w:rsidRPr="00E52B02">
        <w:t>građana</w:t>
      </w:r>
      <w:proofErr w:type="spellEnd"/>
      <w:r w:rsidRPr="00E52B02">
        <w:t>;</w:t>
      </w:r>
      <w:proofErr w:type="gramEnd"/>
    </w:p>
    <w:p w14:paraId="4DA8E2E8" w14:textId="77777777" w:rsidR="00E52B02" w:rsidRPr="00E52B02" w:rsidRDefault="00E52B02" w:rsidP="00E52B02">
      <w:pPr>
        <w:jc w:val="center"/>
      </w:pPr>
      <w:r w:rsidRPr="00E52B02">
        <w:t xml:space="preserve">5) </w:t>
      </w:r>
      <w:proofErr w:type="spellStart"/>
      <w:r w:rsidRPr="00E52B02">
        <w:t>ostvarivanju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, </w:t>
      </w:r>
      <w:proofErr w:type="spellStart"/>
      <w:r w:rsidRPr="00E52B02">
        <w:t>dužnosti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odgovornosti</w:t>
      </w:r>
      <w:proofErr w:type="spellEnd"/>
      <w:r w:rsidRPr="00E52B02">
        <w:t xml:space="preserve"> </w:t>
      </w:r>
      <w:proofErr w:type="spellStart"/>
      <w:r w:rsidRPr="00E52B02">
        <w:t>radnika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rada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po </w:t>
      </w:r>
      <w:proofErr w:type="spellStart"/>
      <w:r w:rsidRPr="00E52B02">
        <w:t>osnovu</w:t>
      </w:r>
      <w:proofErr w:type="spellEnd"/>
      <w:r w:rsidRPr="00E52B02">
        <w:t xml:space="preserve"> </w:t>
      </w:r>
      <w:proofErr w:type="spellStart"/>
      <w:r w:rsidRPr="00E52B02">
        <w:t>rada</w:t>
      </w:r>
      <w:proofErr w:type="spellEnd"/>
      <w:r w:rsidRPr="00E52B02">
        <w:t>.</w:t>
      </w:r>
    </w:p>
    <w:p w14:paraId="6315B63F" w14:textId="77777777" w:rsidR="00E52B02" w:rsidRPr="00E52B02" w:rsidRDefault="00E52B02" w:rsidP="00E52B02">
      <w:pPr>
        <w:jc w:val="center"/>
      </w:pPr>
      <w:proofErr w:type="spellStart"/>
      <w:r w:rsidRPr="00E52B02">
        <w:t>Službenom</w:t>
      </w:r>
      <w:proofErr w:type="spellEnd"/>
      <w:r w:rsidRPr="00E52B02">
        <w:t xml:space="preserve"> </w:t>
      </w:r>
      <w:proofErr w:type="spellStart"/>
      <w:r w:rsidRPr="00E52B02">
        <w:t>upotrebom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</w:t>
      </w:r>
      <w:proofErr w:type="spellStart"/>
      <w:r w:rsidRPr="00E52B02">
        <w:t>smatra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upotreba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</w:t>
      </w:r>
      <w:proofErr w:type="spellStart"/>
      <w:r w:rsidRPr="00E52B02">
        <w:t>pri</w:t>
      </w:r>
      <w:proofErr w:type="spellEnd"/>
      <w:r w:rsidRPr="00E52B02">
        <w:t xml:space="preserve">: </w:t>
      </w:r>
      <w:proofErr w:type="spellStart"/>
      <w:r w:rsidRPr="00E52B02">
        <w:t>ispisivanju</w:t>
      </w:r>
      <w:proofErr w:type="spellEnd"/>
      <w:r w:rsidRPr="00E52B02">
        <w:t xml:space="preserve"> </w:t>
      </w:r>
      <w:proofErr w:type="spellStart"/>
      <w:r w:rsidRPr="00E52B02">
        <w:t>naziva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geografskih</w:t>
      </w:r>
      <w:proofErr w:type="spellEnd"/>
      <w:r w:rsidRPr="00E52B02">
        <w:t xml:space="preserve"> </w:t>
      </w:r>
      <w:proofErr w:type="spellStart"/>
      <w:r w:rsidRPr="00E52B02">
        <w:t>naziva</w:t>
      </w:r>
      <w:proofErr w:type="spellEnd"/>
      <w:r w:rsidRPr="00E52B02">
        <w:t xml:space="preserve">, </w:t>
      </w:r>
      <w:proofErr w:type="spellStart"/>
      <w:r w:rsidRPr="00E52B02">
        <w:t>naziva</w:t>
      </w:r>
      <w:proofErr w:type="spellEnd"/>
      <w:r w:rsidRPr="00E52B02">
        <w:t xml:space="preserve"> </w:t>
      </w:r>
      <w:proofErr w:type="spellStart"/>
      <w:r w:rsidRPr="00E52B02">
        <w:t>trgova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ulica</w:t>
      </w:r>
      <w:proofErr w:type="spellEnd"/>
      <w:r w:rsidRPr="00E52B02">
        <w:t xml:space="preserve">, </w:t>
      </w:r>
      <w:proofErr w:type="spellStart"/>
      <w:r w:rsidRPr="00E52B02">
        <w:t>naziva</w:t>
      </w:r>
      <w:proofErr w:type="spellEnd"/>
      <w:r w:rsidRPr="00E52B02">
        <w:t xml:space="preserve"> organa,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firmi</w:t>
      </w:r>
      <w:proofErr w:type="spellEnd"/>
      <w:r w:rsidRPr="00E52B02">
        <w:t xml:space="preserve">, </w:t>
      </w:r>
      <w:proofErr w:type="spellStart"/>
      <w:r w:rsidRPr="00E52B02">
        <w:t>objavljivanju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poziva</w:t>
      </w:r>
      <w:proofErr w:type="spellEnd"/>
      <w:r w:rsidRPr="00E52B02">
        <w:t xml:space="preserve">, </w:t>
      </w:r>
      <w:proofErr w:type="spellStart"/>
      <w:r w:rsidRPr="00E52B02">
        <w:t>obaveštenja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upozorenja</w:t>
      </w:r>
      <w:proofErr w:type="spellEnd"/>
      <w:r w:rsidRPr="00E52B02">
        <w:t xml:space="preserve"> za </w:t>
      </w:r>
      <w:proofErr w:type="spellStart"/>
      <w:r w:rsidRPr="00E52B02">
        <w:t>javnost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pri</w:t>
      </w:r>
      <w:proofErr w:type="spellEnd"/>
      <w:r w:rsidRPr="00E52B02">
        <w:t xml:space="preserve"> </w:t>
      </w:r>
      <w:proofErr w:type="spellStart"/>
      <w:r w:rsidRPr="00E52B02">
        <w:t>ispisivanju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natpisa</w:t>
      </w:r>
      <w:proofErr w:type="spellEnd"/>
      <w:r w:rsidRPr="00E52B02">
        <w:t>.</w:t>
      </w:r>
    </w:p>
    <w:p w14:paraId="52FD722A" w14:textId="77777777" w:rsidR="00E52B02" w:rsidRPr="00E52B02" w:rsidRDefault="00E52B02" w:rsidP="00E52B02">
      <w:pPr>
        <w:jc w:val="center"/>
        <w:rPr>
          <w:b/>
          <w:bCs/>
        </w:rPr>
      </w:pPr>
      <w:bookmarkStart w:id="4" w:name="clan_4"/>
      <w:bookmarkEnd w:id="4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4</w:t>
      </w:r>
    </w:p>
    <w:p w14:paraId="6011A8F2" w14:textId="77777777" w:rsidR="00E52B02" w:rsidRPr="00E52B02" w:rsidRDefault="00E52B02" w:rsidP="00E52B02">
      <w:pPr>
        <w:jc w:val="center"/>
      </w:pPr>
      <w:r w:rsidRPr="00E52B02">
        <w:lastRenderedPageBreak/>
        <w:t xml:space="preserve">Organ,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subjekt</w:t>
      </w:r>
      <w:proofErr w:type="spellEnd"/>
      <w:r w:rsidRPr="00E52B02">
        <w:t xml:space="preserve"> </w:t>
      </w:r>
      <w:proofErr w:type="spellStart"/>
      <w:r w:rsidRPr="00E52B02">
        <w:t>može</w:t>
      </w:r>
      <w:proofErr w:type="spellEnd"/>
      <w:r w:rsidRPr="00E52B02">
        <w:t xml:space="preserve"> </w:t>
      </w:r>
      <w:proofErr w:type="spellStart"/>
      <w:r w:rsidRPr="00E52B02">
        <w:t>svoj</w:t>
      </w:r>
      <w:proofErr w:type="spellEnd"/>
      <w:r w:rsidRPr="00E52B02">
        <w:t xml:space="preserve"> </w:t>
      </w:r>
      <w:proofErr w:type="spellStart"/>
      <w:r w:rsidRPr="00E52B02">
        <w:t>naziv</w:t>
      </w:r>
      <w:proofErr w:type="spellEnd"/>
      <w:r w:rsidRPr="00E52B02">
        <w:t xml:space="preserve">, </w:t>
      </w:r>
      <w:proofErr w:type="spellStart"/>
      <w:r w:rsidRPr="00E52B02">
        <w:t>firmu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javni</w:t>
      </w:r>
      <w:proofErr w:type="spellEnd"/>
      <w:r w:rsidRPr="00E52B02">
        <w:t xml:space="preserve"> </w:t>
      </w:r>
      <w:proofErr w:type="spellStart"/>
      <w:r w:rsidRPr="00E52B02">
        <w:t>natpis</w:t>
      </w:r>
      <w:proofErr w:type="spellEnd"/>
      <w:r w:rsidRPr="00E52B02">
        <w:t xml:space="preserve"> da </w:t>
      </w:r>
      <w:proofErr w:type="spellStart"/>
      <w:r w:rsidRPr="00E52B02">
        <w:t>ispiše</w:t>
      </w:r>
      <w:proofErr w:type="spellEnd"/>
      <w:r w:rsidRPr="00E52B02">
        <w:t xml:space="preserve">, pored </w:t>
      </w:r>
      <w:proofErr w:type="spellStart"/>
      <w:r w:rsidRPr="00E52B02">
        <w:t>ćiriličkog</w:t>
      </w:r>
      <w:proofErr w:type="spellEnd"/>
      <w:r w:rsidRPr="00E52B02">
        <w:t xml:space="preserve">,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latiničkim</w:t>
      </w:r>
      <w:proofErr w:type="spellEnd"/>
      <w:r w:rsidRPr="00E52B02">
        <w:t xml:space="preserve"> </w:t>
      </w:r>
      <w:proofErr w:type="spellStart"/>
      <w:r w:rsidRPr="00E52B02">
        <w:t>pismom</w:t>
      </w:r>
      <w:proofErr w:type="spellEnd"/>
      <w:r w:rsidRPr="00E52B02">
        <w:t>.</w:t>
      </w:r>
    </w:p>
    <w:p w14:paraId="208B3724" w14:textId="77777777" w:rsidR="00E52B02" w:rsidRPr="00E52B02" w:rsidRDefault="00E52B02" w:rsidP="00E52B02">
      <w:pPr>
        <w:jc w:val="center"/>
      </w:pPr>
      <w:r w:rsidRPr="00E52B02">
        <w:t xml:space="preserve">U </w:t>
      </w:r>
      <w:proofErr w:type="spellStart"/>
      <w:r w:rsidRPr="00E52B02">
        <w:t>firmi</w:t>
      </w:r>
      <w:proofErr w:type="spellEnd"/>
      <w:r w:rsidRPr="00E52B02">
        <w:t xml:space="preserve"> </w:t>
      </w:r>
      <w:proofErr w:type="spellStart"/>
      <w:r w:rsidRPr="00E52B02">
        <w:t>preduzeća</w:t>
      </w:r>
      <w:proofErr w:type="spellEnd"/>
      <w:r w:rsidRPr="00E52B02">
        <w:t xml:space="preserve">, </w:t>
      </w:r>
      <w:proofErr w:type="spellStart"/>
      <w:r w:rsidRPr="00E52B02">
        <w:t>ustanove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drugog</w:t>
      </w:r>
      <w:proofErr w:type="spellEnd"/>
      <w:r w:rsidRPr="00E52B02">
        <w:t xml:space="preserve"> </w:t>
      </w:r>
      <w:proofErr w:type="spellStart"/>
      <w:r w:rsidRPr="00E52B02">
        <w:t>pravnog</w:t>
      </w:r>
      <w:proofErr w:type="spellEnd"/>
      <w:r w:rsidRPr="00E52B02">
        <w:t xml:space="preserve"> </w:t>
      </w:r>
      <w:proofErr w:type="spellStart"/>
      <w:r w:rsidRPr="00E52B02">
        <w:t>lica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radnje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drugog</w:t>
      </w:r>
      <w:proofErr w:type="spellEnd"/>
      <w:r w:rsidRPr="00E52B02">
        <w:t xml:space="preserve"> </w:t>
      </w:r>
      <w:proofErr w:type="spellStart"/>
      <w:r w:rsidRPr="00E52B02">
        <w:t>oblika</w:t>
      </w:r>
      <w:proofErr w:type="spellEnd"/>
      <w:r w:rsidRPr="00E52B02">
        <w:t xml:space="preserve"> </w:t>
      </w:r>
      <w:proofErr w:type="spellStart"/>
      <w:r w:rsidRPr="00E52B02">
        <w:t>obavljanja</w:t>
      </w:r>
      <w:proofErr w:type="spellEnd"/>
      <w:r w:rsidRPr="00E52B02">
        <w:t xml:space="preserve"> </w:t>
      </w:r>
      <w:proofErr w:type="spellStart"/>
      <w:r w:rsidRPr="00E52B02">
        <w:t>delatnosti</w:t>
      </w:r>
      <w:proofErr w:type="spellEnd"/>
      <w:r w:rsidRPr="00E52B02">
        <w:t xml:space="preserve"> deo koji se </w:t>
      </w:r>
      <w:proofErr w:type="spellStart"/>
      <w:r w:rsidRPr="00E52B02">
        <w:t>koristi</w:t>
      </w:r>
      <w:proofErr w:type="spellEnd"/>
      <w:r w:rsidRPr="00E52B02">
        <w:t xml:space="preserve">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znak</w:t>
      </w:r>
      <w:proofErr w:type="spellEnd"/>
      <w:r w:rsidRPr="00E52B02">
        <w:t xml:space="preserve"> </w:t>
      </w:r>
      <w:proofErr w:type="spellStart"/>
      <w:r w:rsidRPr="00E52B02">
        <w:t>može</w:t>
      </w:r>
      <w:proofErr w:type="spellEnd"/>
      <w:r w:rsidRPr="00E52B02">
        <w:t xml:space="preserve"> se </w:t>
      </w:r>
      <w:proofErr w:type="spellStart"/>
      <w:r w:rsidRPr="00E52B02">
        <w:t>ispisivati</w:t>
      </w:r>
      <w:proofErr w:type="spellEnd"/>
      <w:r w:rsidRPr="00E52B02">
        <w:t xml:space="preserve"> </w:t>
      </w:r>
      <w:proofErr w:type="spellStart"/>
      <w:r w:rsidRPr="00E52B02">
        <w:t>samo</w:t>
      </w:r>
      <w:proofErr w:type="spellEnd"/>
      <w:r w:rsidRPr="00E52B02">
        <w:t xml:space="preserve"> </w:t>
      </w:r>
      <w:proofErr w:type="spellStart"/>
      <w:r w:rsidRPr="00E52B02">
        <w:t>latiničkim</w:t>
      </w:r>
      <w:proofErr w:type="spellEnd"/>
      <w:r w:rsidRPr="00E52B02">
        <w:t xml:space="preserve"> </w:t>
      </w:r>
      <w:proofErr w:type="spellStart"/>
      <w:r w:rsidRPr="00E52B02">
        <w:t>pismom</w:t>
      </w:r>
      <w:proofErr w:type="spellEnd"/>
      <w:r w:rsidRPr="00E52B02">
        <w:t>.</w:t>
      </w:r>
    </w:p>
    <w:p w14:paraId="17CF10C9" w14:textId="77777777" w:rsidR="00E52B02" w:rsidRPr="00E52B02" w:rsidRDefault="00E52B02" w:rsidP="00E52B02">
      <w:pPr>
        <w:jc w:val="center"/>
        <w:rPr>
          <w:b/>
          <w:bCs/>
        </w:rPr>
      </w:pPr>
      <w:bookmarkStart w:id="5" w:name="clan_5"/>
      <w:bookmarkEnd w:id="5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5</w:t>
      </w:r>
    </w:p>
    <w:p w14:paraId="7DC3A50A" w14:textId="77777777" w:rsidR="00E52B02" w:rsidRPr="00E52B02" w:rsidRDefault="00E52B02" w:rsidP="00E52B02">
      <w:pPr>
        <w:jc w:val="center"/>
      </w:pPr>
      <w:proofErr w:type="spellStart"/>
      <w:r w:rsidRPr="00E52B02">
        <w:t>Saobraćajni</w:t>
      </w:r>
      <w:proofErr w:type="spellEnd"/>
      <w:r w:rsidRPr="00E52B02">
        <w:t xml:space="preserve"> </w:t>
      </w:r>
      <w:proofErr w:type="spellStart"/>
      <w:r w:rsidRPr="00E52B02">
        <w:t>znaci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putni</w:t>
      </w:r>
      <w:proofErr w:type="spellEnd"/>
      <w:r w:rsidRPr="00E52B02">
        <w:t xml:space="preserve"> </w:t>
      </w:r>
      <w:proofErr w:type="spellStart"/>
      <w:r w:rsidRPr="00E52B02">
        <w:t>pravci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međunarodnim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magistralnim</w:t>
      </w:r>
      <w:proofErr w:type="spellEnd"/>
      <w:r w:rsidRPr="00E52B02">
        <w:t xml:space="preserve"> </w:t>
      </w:r>
      <w:proofErr w:type="spellStart"/>
      <w:r w:rsidRPr="00E52B02">
        <w:t>putevima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geografski</w:t>
      </w:r>
      <w:proofErr w:type="spellEnd"/>
      <w:r w:rsidRPr="00E52B02">
        <w:t xml:space="preserve">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ispisuju</w:t>
      </w:r>
      <w:proofErr w:type="spellEnd"/>
      <w:r w:rsidRPr="00E52B02">
        <w:t xml:space="preserve"> se </w:t>
      </w:r>
      <w:proofErr w:type="spellStart"/>
      <w:r w:rsidRPr="00E52B02">
        <w:t>ćiriličkim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latiničkim</w:t>
      </w:r>
      <w:proofErr w:type="spellEnd"/>
      <w:r w:rsidRPr="00E52B02">
        <w:t xml:space="preserve"> </w:t>
      </w:r>
      <w:proofErr w:type="spellStart"/>
      <w:r w:rsidRPr="00E52B02">
        <w:t>pismom</w:t>
      </w:r>
      <w:proofErr w:type="spellEnd"/>
      <w:r w:rsidRPr="00E52B02">
        <w:t>.</w:t>
      </w:r>
    </w:p>
    <w:p w14:paraId="559F6F69" w14:textId="77777777" w:rsidR="00E52B02" w:rsidRPr="00E52B02" w:rsidRDefault="00E52B02" w:rsidP="00E52B02">
      <w:pPr>
        <w:jc w:val="center"/>
      </w:pPr>
      <w:proofErr w:type="spellStart"/>
      <w:r w:rsidRPr="00E52B02">
        <w:t>Saobraćajni</w:t>
      </w:r>
      <w:proofErr w:type="spellEnd"/>
      <w:r w:rsidRPr="00E52B02">
        <w:t xml:space="preserve"> </w:t>
      </w:r>
      <w:proofErr w:type="spellStart"/>
      <w:r w:rsidRPr="00E52B02">
        <w:t>znaci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putni</w:t>
      </w:r>
      <w:proofErr w:type="spellEnd"/>
      <w:r w:rsidRPr="00E52B02">
        <w:t xml:space="preserve"> </w:t>
      </w:r>
      <w:proofErr w:type="spellStart"/>
      <w:r w:rsidRPr="00E52B02">
        <w:t>pravci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drugim</w:t>
      </w:r>
      <w:proofErr w:type="spellEnd"/>
      <w:r w:rsidRPr="00E52B02">
        <w:t xml:space="preserve"> </w:t>
      </w:r>
      <w:proofErr w:type="spellStart"/>
      <w:r w:rsidRPr="00E52B02">
        <w:t>putevima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ulica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trgova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javni</w:t>
      </w:r>
      <w:proofErr w:type="spellEnd"/>
      <w:r w:rsidRPr="00E52B02">
        <w:t xml:space="preserve"> </w:t>
      </w:r>
      <w:proofErr w:type="spellStart"/>
      <w:r w:rsidRPr="00E52B02">
        <w:t>natpisi</w:t>
      </w:r>
      <w:proofErr w:type="spellEnd"/>
      <w:r w:rsidRPr="00E52B02">
        <w:t xml:space="preserve"> </w:t>
      </w:r>
      <w:proofErr w:type="spellStart"/>
      <w:r w:rsidRPr="00E52B02">
        <w:t>mogu</w:t>
      </w:r>
      <w:proofErr w:type="spellEnd"/>
      <w:r w:rsidRPr="00E52B02">
        <w:t xml:space="preserve"> se, pored </w:t>
      </w:r>
      <w:proofErr w:type="spellStart"/>
      <w:r w:rsidRPr="00E52B02">
        <w:t>ćiriličkog</w:t>
      </w:r>
      <w:proofErr w:type="spellEnd"/>
      <w:r w:rsidRPr="00E52B02">
        <w:t xml:space="preserve">, </w:t>
      </w:r>
      <w:proofErr w:type="spellStart"/>
      <w:r w:rsidRPr="00E52B02">
        <w:t>ispisivati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latiničkim</w:t>
      </w:r>
      <w:proofErr w:type="spellEnd"/>
      <w:r w:rsidRPr="00E52B02">
        <w:t xml:space="preserve"> </w:t>
      </w:r>
      <w:proofErr w:type="spellStart"/>
      <w:r w:rsidRPr="00E52B02">
        <w:t>pismom</w:t>
      </w:r>
      <w:proofErr w:type="spellEnd"/>
      <w:r w:rsidRPr="00E52B02">
        <w:t>.</w:t>
      </w:r>
    </w:p>
    <w:p w14:paraId="6081F5DF" w14:textId="77777777" w:rsidR="00E52B02" w:rsidRPr="00E52B02" w:rsidRDefault="00E52B02" w:rsidP="00E52B02">
      <w:pPr>
        <w:jc w:val="center"/>
        <w:rPr>
          <w:b/>
          <w:bCs/>
        </w:rPr>
      </w:pPr>
      <w:bookmarkStart w:id="6" w:name="clan_6"/>
      <w:bookmarkEnd w:id="6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6</w:t>
      </w:r>
    </w:p>
    <w:p w14:paraId="74C246F9" w14:textId="77777777" w:rsidR="00E52B02" w:rsidRPr="00E52B02" w:rsidRDefault="00E52B02" w:rsidP="00E52B02">
      <w:pPr>
        <w:jc w:val="center"/>
      </w:pPr>
      <w:proofErr w:type="spellStart"/>
      <w:r w:rsidRPr="00E52B02">
        <w:t>Svako</w:t>
      </w:r>
      <w:proofErr w:type="spellEnd"/>
      <w:r w:rsidRPr="00E52B02">
        <w:t xml:space="preserve"> </w:t>
      </w:r>
      <w:proofErr w:type="spellStart"/>
      <w:r w:rsidRPr="00E52B02">
        <w:t>ima</w:t>
      </w:r>
      <w:proofErr w:type="spellEnd"/>
      <w:r w:rsidRPr="00E52B02">
        <w:t xml:space="preserve"> </w:t>
      </w:r>
      <w:proofErr w:type="spellStart"/>
      <w:r w:rsidRPr="00E52B02">
        <w:t>pravo</w:t>
      </w:r>
      <w:proofErr w:type="spellEnd"/>
      <w:r w:rsidRPr="00E52B02">
        <w:t xml:space="preserve"> da u </w:t>
      </w:r>
      <w:proofErr w:type="spellStart"/>
      <w:r w:rsidRPr="00E52B02">
        <w:t>postupku</w:t>
      </w:r>
      <w:proofErr w:type="spellEnd"/>
      <w:r w:rsidRPr="00E52B02">
        <w:t xml:space="preserve"> pred </w:t>
      </w:r>
      <w:proofErr w:type="spellStart"/>
      <w:r w:rsidRPr="00E52B02">
        <w:t>organom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organizacijom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u </w:t>
      </w:r>
      <w:proofErr w:type="spellStart"/>
      <w:r w:rsidRPr="00E52B02">
        <w:t>vršenju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ovlašćenja</w:t>
      </w:r>
      <w:proofErr w:type="spellEnd"/>
      <w:r w:rsidRPr="00E52B02">
        <w:t xml:space="preserve"> </w:t>
      </w:r>
      <w:proofErr w:type="spellStart"/>
      <w:r w:rsidRPr="00E52B02">
        <w:t>rešava</w:t>
      </w:r>
      <w:proofErr w:type="spellEnd"/>
      <w:r w:rsidRPr="00E52B02">
        <w:t xml:space="preserve"> o </w:t>
      </w:r>
      <w:proofErr w:type="spellStart"/>
      <w:r w:rsidRPr="00E52B02">
        <w:t>njegovom</w:t>
      </w:r>
      <w:proofErr w:type="spellEnd"/>
      <w:r w:rsidRPr="00E52B02">
        <w:t xml:space="preserve"> </w:t>
      </w:r>
      <w:proofErr w:type="spellStart"/>
      <w:r w:rsidRPr="00E52B02">
        <w:t>pravu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dužnosti</w:t>
      </w:r>
      <w:proofErr w:type="spellEnd"/>
      <w:r w:rsidRPr="00E52B02">
        <w:t xml:space="preserve"> </w:t>
      </w:r>
      <w:proofErr w:type="spellStart"/>
      <w:r w:rsidRPr="00E52B02">
        <w:t>upotrebljava</w:t>
      </w:r>
      <w:proofErr w:type="spellEnd"/>
      <w:r w:rsidRPr="00E52B02">
        <w:t xml:space="preserve"> </w:t>
      </w:r>
      <w:proofErr w:type="spellStart"/>
      <w:r w:rsidRPr="00E52B02">
        <w:t>svoj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da se u tom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upoznaje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činjenicama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>.</w:t>
      </w:r>
    </w:p>
    <w:p w14:paraId="5C29ABED" w14:textId="77777777" w:rsidR="00E52B02" w:rsidRPr="00E52B02" w:rsidRDefault="00E52B02" w:rsidP="00E52B02">
      <w:pPr>
        <w:jc w:val="center"/>
        <w:rPr>
          <w:b/>
          <w:bCs/>
        </w:rPr>
      </w:pPr>
      <w:bookmarkStart w:id="7" w:name="clan_7"/>
      <w:bookmarkEnd w:id="7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7</w:t>
      </w:r>
    </w:p>
    <w:p w14:paraId="45B58B79" w14:textId="77777777" w:rsidR="00E52B02" w:rsidRPr="00E52B02" w:rsidRDefault="00E52B02" w:rsidP="00E52B02">
      <w:pPr>
        <w:jc w:val="center"/>
      </w:pPr>
      <w:r w:rsidRPr="00E52B02">
        <w:t xml:space="preserve">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tekst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pismima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(u </w:t>
      </w:r>
      <w:proofErr w:type="spellStart"/>
      <w:r w:rsidRPr="00E52B02">
        <w:t>daljem</w:t>
      </w:r>
      <w:proofErr w:type="spellEnd"/>
      <w:r w:rsidRPr="00E52B02">
        <w:t xml:space="preserve"> </w:t>
      </w:r>
      <w:proofErr w:type="spellStart"/>
      <w:r w:rsidRPr="00E52B02">
        <w:t>tekstu</w:t>
      </w:r>
      <w:proofErr w:type="spellEnd"/>
      <w:r w:rsidRPr="00E52B02">
        <w:t xml:space="preserve">: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) </w:t>
      </w:r>
      <w:proofErr w:type="spellStart"/>
      <w:r w:rsidRPr="00E52B02">
        <w:t>ispisuje</w:t>
      </w:r>
      <w:proofErr w:type="spellEnd"/>
      <w:r w:rsidRPr="00E52B02">
        <w:t xml:space="preserve"> se </w:t>
      </w:r>
      <w:proofErr w:type="spellStart"/>
      <w:r w:rsidRPr="00E52B02">
        <w:t>posle</w:t>
      </w:r>
      <w:proofErr w:type="spellEnd"/>
      <w:r w:rsidRPr="00E52B02">
        <w:t xml:space="preserve"> </w:t>
      </w:r>
      <w:proofErr w:type="spellStart"/>
      <w:r w:rsidRPr="00E52B02">
        <w:t>teksta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ispod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desno</w:t>
      </w:r>
      <w:proofErr w:type="spellEnd"/>
      <w:r w:rsidRPr="00E52B02">
        <w:t xml:space="preserve"> od </w:t>
      </w:r>
      <w:proofErr w:type="spellStart"/>
      <w:r w:rsidRPr="00E52B02">
        <w:t>njega</w:t>
      </w:r>
      <w:proofErr w:type="spellEnd"/>
      <w:r w:rsidRPr="00E52B02">
        <w:t xml:space="preserve">, </w:t>
      </w:r>
      <w:proofErr w:type="spellStart"/>
      <w:r w:rsidRPr="00E52B02">
        <w:t>istim</w:t>
      </w:r>
      <w:proofErr w:type="spellEnd"/>
      <w:r w:rsidRPr="00E52B02">
        <w:t xml:space="preserve"> </w:t>
      </w:r>
      <w:proofErr w:type="spellStart"/>
      <w:r w:rsidRPr="00E52B02">
        <w:t>oblikom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veličinom</w:t>
      </w:r>
      <w:proofErr w:type="spellEnd"/>
      <w:r w:rsidRPr="00E52B02">
        <w:t xml:space="preserve"> </w:t>
      </w:r>
      <w:proofErr w:type="spellStart"/>
      <w:r w:rsidRPr="00E52B02">
        <w:t>slova</w:t>
      </w:r>
      <w:proofErr w:type="spellEnd"/>
      <w:r w:rsidRPr="00E52B02">
        <w:t>.</w:t>
      </w:r>
    </w:p>
    <w:p w14:paraId="60B47BC5" w14:textId="77777777" w:rsidR="00E52B02" w:rsidRPr="00E52B02" w:rsidRDefault="00E52B02" w:rsidP="00E52B02">
      <w:pPr>
        <w:jc w:val="center"/>
      </w:pPr>
      <w:proofErr w:type="spellStart"/>
      <w:r w:rsidRPr="00E52B02">
        <w:t>Ako</w:t>
      </w:r>
      <w:proofErr w:type="spellEnd"/>
      <w:r w:rsidRPr="00E52B02">
        <w:t xml:space="preserve"> je </w:t>
      </w:r>
      <w:proofErr w:type="spellStart"/>
      <w:r w:rsidRPr="00E52B02">
        <w:t>više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, </w:t>
      </w:r>
      <w:proofErr w:type="spellStart"/>
      <w:r w:rsidRPr="00E52B02">
        <w:t>tekst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tim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ispisuje</w:t>
      </w:r>
      <w:proofErr w:type="spellEnd"/>
      <w:r w:rsidRPr="00E52B02">
        <w:t xml:space="preserve"> se </w:t>
      </w:r>
      <w:proofErr w:type="spellStart"/>
      <w:r w:rsidRPr="00E52B02">
        <w:t>posle</w:t>
      </w:r>
      <w:proofErr w:type="spellEnd"/>
      <w:r w:rsidRPr="00E52B02">
        <w:t xml:space="preserve"> </w:t>
      </w:r>
      <w:proofErr w:type="spellStart"/>
      <w:r w:rsidRPr="00E52B02">
        <w:t>srpskog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po </w:t>
      </w:r>
      <w:proofErr w:type="spellStart"/>
      <w:r w:rsidRPr="00E52B02">
        <w:t>azbučnom</w:t>
      </w:r>
      <w:proofErr w:type="spellEnd"/>
      <w:r w:rsidRPr="00E52B02">
        <w:t xml:space="preserve"> </w:t>
      </w:r>
      <w:proofErr w:type="spellStart"/>
      <w:r w:rsidRPr="00E52B02">
        <w:t>redu</w:t>
      </w:r>
      <w:proofErr w:type="spellEnd"/>
      <w:r w:rsidRPr="00E52B02">
        <w:t>.</w:t>
      </w:r>
    </w:p>
    <w:p w14:paraId="06FD141B" w14:textId="77777777" w:rsidR="00E52B02" w:rsidRPr="00E52B02" w:rsidRDefault="00E52B02" w:rsidP="00E52B02">
      <w:pPr>
        <w:jc w:val="center"/>
      </w:pPr>
      <w:bookmarkStart w:id="8" w:name="str_2"/>
      <w:bookmarkEnd w:id="8"/>
      <w:r w:rsidRPr="00E52B02">
        <w:t>II SLUŽBENA UPOTREBA LATINIČKOG PISMA</w:t>
      </w:r>
    </w:p>
    <w:p w14:paraId="35F8F3A0" w14:textId="77777777" w:rsidR="00E52B02" w:rsidRPr="00E52B02" w:rsidRDefault="00E52B02" w:rsidP="00E52B02">
      <w:pPr>
        <w:jc w:val="center"/>
        <w:rPr>
          <w:b/>
          <w:bCs/>
        </w:rPr>
      </w:pPr>
      <w:proofErr w:type="spellStart"/>
      <w:r w:rsidRPr="00E52B02">
        <w:rPr>
          <w:b/>
          <w:bCs/>
        </w:rPr>
        <w:t>Čl</w:t>
      </w:r>
      <w:proofErr w:type="spellEnd"/>
      <w:r w:rsidRPr="00E52B02">
        <w:rPr>
          <w:b/>
          <w:bCs/>
        </w:rPr>
        <w:t xml:space="preserve">. 8 </w:t>
      </w:r>
      <w:proofErr w:type="spellStart"/>
      <w:r w:rsidRPr="00E52B02">
        <w:rPr>
          <w:b/>
          <w:bCs/>
        </w:rPr>
        <w:t>i</w:t>
      </w:r>
      <w:proofErr w:type="spellEnd"/>
      <w:r w:rsidRPr="00E52B02">
        <w:rPr>
          <w:b/>
          <w:bCs/>
        </w:rPr>
        <w:t xml:space="preserve"> 9</w:t>
      </w:r>
    </w:p>
    <w:p w14:paraId="2AA71439" w14:textId="77777777" w:rsidR="00E52B02" w:rsidRPr="00E52B02" w:rsidRDefault="00E52B02" w:rsidP="00E52B02">
      <w:pPr>
        <w:jc w:val="center"/>
        <w:rPr>
          <w:i/>
          <w:iCs/>
        </w:rPr>
      </w:pPr>
      <w:r w:rsidRPr="00E52B02">
        <w:rPr>
          <w:i/>
          <w:iCs/>
        </w:rPr>
        <w:t>(</w:t>
      </w:r>
      <w:proofErr w:type="spellStart"/>
      <w:r w:rsidRPr="00E52B02">
        <w:rPr>
          <w:i/>
          <w:iCs/>
        </w:rPr>
        <w:t>Brisani</w:t>
      </w:r>
      <w:proofErr w:type="spellEnd"/>
      <w:r w:rsidRPr="00E52B02">
        <w:rPr>
          <w:i/>
          <w:iCs/>
        </w:rPr>
        <w:t>)</w:t>
      </w:r>
    </w:p>
    <w:p w14:paraId="66BF930A" w14:textId="77777777" w:rsidR="00E52B02" w:rsidRPr="00E52B02" w:rsidRDefault="00E52B02" w:rsidP="00E52B02">
      <w:pPr>
        <w:jc w:val="center"/>
        <w:rPr>
          <w:b/>
          <w:bCs/>
        </w:rPr>
      </w:pPr>
      <w:bookmarkStart w:id="9" w:name="clan_10"/>
      <w:bookmarkEnd w:id="9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10</w:t>
      </w:r>
    </w:p>
    <w:p w14:paraId="5E78D9A5" w14:textId="77777777" w:rsidR="00E52B02" w:rsidRPr="00E52B02" w:rsidRDefault="00E52B02" w:rsidP="00E52B02">
      <w:pPr>
        <w:jc w:val="center"/>
      </w:pPr>
      <w:r w:rsidRPr="00E52B02">
        <w:t xml:space="preserve">Kad se, u </w:t>
      </w:r>
      <w:proofErr w:type="spellStart"/>
      <w:r w:rsidRPr="00E52B02">
        <w:t>skladu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odredbama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</w:t>
      </w:r>
      <w:proofErr w:type="spellStart"/>
      <w:r w:rsidRPr="00E52B02">
        <w:t>tekst</w:t>
      </w:r>
      <w:proofErr w:type="spellEnd"/>
      <w:r w:rsidRPr="00E52B02">
        <w:t xml:space="preserve"> </w:t>
      </w:r>
      <w:proofErr w:type="spellStart"/>
      <w:r w:rsidRPr="00E52B02">
        <w:t>ispisuje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latiničkim</w:t>
      </w:r>
      <w:proofErr w:type="spellEnd"/>
      <w:r w:rsidRPr="00E52B02">
        <w:t xml:space="preserve"> </w:t>
      </w:r>
      <w:proofErr w:type="spellStart"/>
      <w:r w:rsidRPr="00E52B02">
        <w:t>pismom</w:t>
      </w:r>
      <w:proofErr w:type="spellEnd"/>
      <w:r w:rsidRPr="00E52B02">
        <w:t xml:space="preserve">, </w:t>
      </w:r>
      <w:proofErr w:type="spellStart"/>
      <w:r w:rsidRPr="00E52B02">
        <w:t>tekst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latiničkom</w:t>
      </w:r>
      <w:proofErr w:type="spellEnd"/>
      <w:r w:rsidRPr="00E52B02">
        <w:t xml:space="preserve"> </w:t>
      </w:r>
      <w:proofErr w:type="spellStart"/>
      <w:r w:rsidRPr="00E52B02">
        <w:t>pismu</w:t>
      </w:r>
      <w:proofErr w:type="spellEnd"/>
      <w:r w:rsidRPr="00E52B02">
        <w:t xml:space="preserve"> </w:t>
      </w:r>
      <w:proofErr w:type="spellStart"/>
      <w:r w:rsidRPr="00E52B02">
        <w:t>ispisuje</w:t>
      </w:r>
      <w:proofErr w:type="spellEnd"/>
      <w:r w:rsidRPr="00E52B02">
        <w:t xml:space="preserve"> se </w:t>
      </w:r>
      <w:proofErr w:type="spellStart"/>
      <w:r w:rsidRPr="00E52B02">
        <w:t>posle</w:t>
      </w:r>
      <w:proofErr w:type="spellEnd"/>
      <w:r w:rsidRPr="00E52B02">
        <w:t xml:space="preserve"> </w:t>
      </w:r>
      <w:proofErr w:type="spellStart"/>
      <w:r w:rsidRPr="00E52B02">
        <w:t>teksta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ćiriličkom</w:t>
      </w:r>
      <w:proofErr w:type="spellEnd"/>
      <w:r w:rsidRPr="00E52B02">
        <w:t xml:space="preserve"> </w:t>
      </w:r>
      <w:proofErr w:type="spellStart"/>
      <w:r w:rsidRPr="00E52B02">
        <w:t>pismu</w:t>
      </w:r>
      <w:proofErr w:type="spellEnd"/>
      <w:r w:rsidRPr="00E52B02">
        <w:t xml:space="preserve">, </w:t>
      </w:r>
      <w:proofErr w:type="spellStart"/>
      <w:r w:rsidRPr="00E52B02">
        <w:t>ispod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desno</w:t>
      </w:r>
      <w:proofErr w:type="spellEnd"/>
      <w:r w:rsidRPr="00E52B02">
        <w:t xml:space="preserve"> od </w:t>
      </w:r>
      <w:proofErr w:type="spellStart"/>
      <w:r w:rsidRPr="00E52B02">
        <w:t>njega</w:t>
      </w:r>
      <w:proofErr w:type="spellEnd"/>
      <w:r w:rsidRPr="00E52B02">
        <w:t>.</w:t>
      </w:r>
    </w:p>
    <w:p w14:paraId="5D42882D" w14:textId="77777777" w:rsidR="00E52B02" w:rsidRPr="00E52B02" w:rsidRDefault="00E52B02" w:rsidP="00E52B02">
      <w:pPr>
        <w:jc w:val="center"/>
      </w:pPr>
      <w:bookmarkStart w:id="10" w:name="str_3"/>
      <w:bookmarkEnd w:id="10"/>
      <w:r w:rsidRPr="00E52B02">
        <w:t>III SLUŽBENA UPOTREBA JEZIKA I PISAMA NACIONALNIH MANJINA</w:t>
      </w:r>
    </w:p>
    <w:p w14:paraId="5C6EFC24" w14:textId="77777777" w:rsidR="00E52B02" w:rsidRPr="00E52B02" w:rsidRDefault="00E52B02" w:rsidP="00E52B02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11</w:t>
      </w:r>
    </w:p>
    <w:p w14:paraId="28CBCA18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teritoriji</w:t>
      </w:r>
      <w:proofErr w:type="spellEnd"/>
      <w:r w:rsidRPr="00E52B02">
        <w:t xml:space="preserve"> </w:t>
      </w:r>
      <w:proofErr w:type="spellStart"/>
      <w:r w:rsidRPr="00E52B02">
        <w:t>jedinice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 </w:t>
      </w:r>
      <w:proofErr w:type="spellStart"/>
      <w:r w:rsidRPr="00E52B02">
        <w:t>gde</w:t>
      </w:r>
      <w:proofErr w:type="spellEnd"/>
      <w:r w:rsidRPr="00E52B02">
        <w:t xml:space="preserve"> </w:t>
      </w:r>
      <w:proofErr w:type="spellStart"/>
      <w:r w:rsidRPr="00E52B02">
        <w:t>tradicionalno</w:t>
      </w:r>
      <w:proofErr w:type="spellEnd"/>
      <w:r w:rsidRPr="00E52B02">
        <w:t xml:space="preserve"> </w:t>
      </w:r>
      <w:proofErr w:type="spellStart"/>
      <w:r w:rsidRPr="00E52B02">
        <w:t>žive</w:t>
      </w:r>
      <w:proofErr w:type="spellEnd"/>
      <w:r w:rsidRPr="00E52B02">
        <w:t xml:space="preserve"> </w:t>
      </w:r>
      <w:proofErr w:type="spellStart"/>
      <w:r w:rsidRPr="00E52B02">
        <w:t>pripadnici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njihov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pismo </w:t>
      </w:r>
      <w:proofErr w:type="spellStart"/>
      <w:r w:rsidRPr="00E52B02">
        <w:t>može</w:t>
      </w:r>
      <w:proofErr w:type="spellEnd"/>
      <w:r w:rsidRPr="00E52B02">
        <w:t xml:space="preserve"> </w:t>
      </w:r>
      <w:proofErr w:type="spellStart"/>
      <w:r w:rsidRPr="00E52B02">
        <w:t>biti</w:t>
      </w:r>
      <w:proofErr w:type="spellEnd"/>
      <w:r w:rsidRPr="00E52B02">
        <w:t xml:space="preserve"> u </w:t>
      </w:r>
      <w:proofErr w:type="spellStart"/>
      <w:r w:rsidRPr="00E52B02">
        <w:t>ravnopravnoj</w:t>
      </w:r>
      <w:proofErr w:type="spellEnd"/>
      <w:r w:rsidRPr="00E52B02">
        <w:t xml:space="preserve">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>.</w:t>
      </w:r>
    </w:p>
    <w:p w14:paraId="2D14CC78" w14:textId="77777777" w:rsidR="00E52B02" w:rsidRPr="00E52B02" w:rsidRDefault="00E52B02" w:rsidP="00E52B02">
      <w:pPr>
        <w:jc w:val="center"/>
      </w:pPr>
      <w:proofErr w:type="spellStart"/>
      <w:r w:rsidRPr="00E52B02">
        <w:t>Jedinica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 </w:t>
      </w:r>
      <w:proofErr w:type="spellStart"/>
      <w:r w:rsidRPr="00E52B02">
        <w:t>će</w:t>
      </w:r>
      <w:proofErr w:type="spellEnd"/>
      <w:r w:rsidRPr="00E52B02">
        <w:t xml:space="preserve"> </w:t>
      </w:r>
      <w:proofErr w:type="spellStart"/>
      <w:r w:rsidRPr="00E52B02">
        <w:t>obavezno</w:t>
      </w:r>
      <w:proofErr w:type="spellEnd"/>
      <w:r w:rsidRPr="00E52B02">
        <w:t xml:space="preserve"> </w:t>
      </w:r>
      <w:proofErr w:type="spellStart"/>
      <w:r w:rsidRPr="00E52B02">
        <w:t>svojim</w:t>
      </w:r>
      <w:proofErr w:type="spellEnd"/>
      <w:r w:rsidRPr="00E52B02">
        <w:t xml:space="preserve"> </w:t>
      </w:r>
      <w:proofErr w:type="spellStart"/>
      <w:r w:rsidRPr="00E52B02">
        <w:t>statutom</w:t>
      </w:r>
      <w:proofErr w:type="spellEnd"/>
      <w:r w:rsidRPr="00E52B02">
        <w:t xml:space="preserve"> </w:t>
      </w:r>
      <w:proofErr w:type="spellStart"/>
      <w:r w:rsidRPr="00E52B02">
        <w:t>uvesti</w:t>
      </w:r>
      <w:proofErr w:type="spellEnd"/>
      <w:r w:rsidRPr="00E52B02">
        <w:t xml:space="preserve"> u </w:t>
      </w:r>
      <w:proofErr w:type="spellStart"/>
      <w:r w:rsidRPr="00E52B02">
        <w:t>ravnopravnu</w:t>
      </w:r>
      <w:proofErr w:type="spellEnd"/>
      <w:r w:rsidRPr="00E52B02">
        <w:t xml:space="preserve"> </w:t>
      </w:r>
      <w:proofErr w:type="spellStart"/>
      <w:r w:rsidRPr="00E52B02">
        <w:t>službenu</w:t>
      </w:r>
      <w:proofErr w:type="spellEnd"/>
      <w:r w:rsidRPr="00E52B02">
        <w:t xml:space="preserve"> </w:t>
      </w:r>
      <w:proofErr w:type="spellStart"/>
      <w:r w:rsidRPr="00E52B02">
        <w:t>upotrebu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pismo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ukoliko</w:t>
      </w:r>
      <w:proofErr w:type="spellEnd"/>
      <w:r w:rsidRPr="00E52B02">
        <w:t xml:space="preserve"> </w:t>
      </w:r>
      <w:proofErr w:type="spellStart"/>
      <w:r w:rsidRPr="00E52B02">
        <w:t>procenat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te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u </w:t>
      </w:r>
      <w:proofErr w:type="spellStart"/>
      <w:r w:rsidRPr="00E52B02">
        <w:t>ukupnom</w:t>
      </w:r>
      <w:proofErr w:type="spellEnd"/>
      <w:r w:rsidRPr="00E52B02">
        <w:t xml:space="preserve"> </w:t>
      </w:r>
      <w:proofErr w:type="spellStart"/>
      <w:r w:rsidRPr="00E52B02">
        <w:t>broju</w:t>
      </w:r>
      <w:proofErr w:type="spellEnd"/>
      <w:r w:rsidRPr="00E52B02">
        <w:t xml:space="preserve"> </w:t>
      </w:r>
      <w:proofErr w:type="spellStart"/>
      <w:r w:rsidRPr="00E52B02">
        <w:t>stanovnika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njenoj</w:t>
      </w:r>
      <w:proofErr w:type="spellEnd"/>
      <w:r w:rsidRPr="00E52B02">
        <w:t xml:space="preserve"> </w:t>
      </w:r>
      <w:proofErr w:type="spellStart"/>
      <w:r w:rsidRPr="00E52B02">
        <w:t>teritoriji</w:t>
      </w:r>
      <w:proofErr w:type="spellEnd"/>
      <w:r w:rsidRPr="00E52B02">
        <w:t xml:space="preserve"> </w:t>
      </w:r>
      <w:proofErr w:type="spellStart"/>
      <w:r w:rsidRPr="00E52B02">
        <w:t>dostiže</w:t>
      </w:r>
      <w:proofErr w:type="spellEnd"/>
      <w:r w:rsidRPr="00E52B02">
        <w:t xml:space="preserve"> 15%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rezultatima</w:t>
      </w:r>
      <w:proofErr w:type="spellEnd"/>
      <w:r w:rsidRPr="00E52B02">
        <w:t xml:space="preserve"> </w:t>
      </w:r>
      <w:proofErr w:type="spellStart"/>
      <w:r w:rsidRPr="00E52B02">
        <w:t>poslednjeg</w:t>
      </w:r>
      <w:proofErr w:type="spellEnd"/>
      <w:r w:rsidRPr="00E52B02">
        <w:t xml:space="preserve"> </w:t>
      </w:r>
      <w:proofErr w:type="spellStart"/>
      <w:r w:rsidRPr="00E52B02">
        <w:t>popisa</w:t>
      </w:r>
      <w:proofErr w:type="spellEnd"/>
      <w:r w:rsidRPr="00E52B02">
        <w:t xml:space="preserve"> </w:t>
      </w:r>
      <w:proofErr w:type="spellStart"/>
      <w:r w:rsidRPr="00E52B02">
        <w:t>stanovništva</w:t>
      </w:r>
      <w:proofErr w:type="spellEnd"/>
      <w:r w:rsidRPr="00E52B02">
        <w:t xml:space="preserve">, </w:t>
      </w:r>
      <w:proofErr w:type="spellStart"/>
      <w:r w:rsidRPr="00E52B02">
        <w:t>najkasnije</w:t>
      </w:r>
      <w:proofErr w:type="spellEnd"/>
      <w:r w:rsidRPr="00E52B02">
        <w:t xml:space="preserve"> u </w:t>
      </w:r>
      <w:proofErr w:type="spellStart"/>
      <w:r w:rsidRPr="00E52B02">
        <w:t>roku</w:t>
      </w:r>
      <w:proofErr w:type="spellEnd"/>
      <w:r w:rsidRPr="00E52B02">
        <w:t xml:space="preserve"> od 90 dana od dana </w:t>
      </w:r>
      <w:proofErr w:type="spellStart"/>
      <w:r w:rsidRPr="00E52B02">
        <w:t>utvrđivanja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 xml:space="preserve"> </w:t>
      </w:r>
      <w:proofErr w:type="spellStart"/>
      <w:r w:rsidRPr="00E52B02">
        <w:t>propisanih</w:t>
      </w:r>
      <w:proofErr w:type="spellEnd"/>
      <w:r w:rsidRPr="00E52B02">
        <w:t xml:space="preserve"> </w:t>
      </w:r>
      <w:proofErr w:type="spellStart"/>
      <w:r w:rsidRPr="00E52B02">
        <w:t>uslova</w:t>
      </w:r>
      <w:proofErr w:type="spellEnd"/>
      <w:r w:rsidRPr="00E52B02">
        <w:t>.</w:t>
      </w:r>
    </w:p>
    <w:p w14:paraId="11F4D197" w14:textId="77777777" w:rsidR="00E52B02" w:rsidRPr="00E52B02" w:rsidRDefault="00E52B02" w:rsidP="00E52B02">
      <w:pPr>
        <w:jc w:val="center"/>
      </w:pPr>
      <w:proofErr w:type="spellStart"/>
      <w:r w:rsidRPr="00E52B02">
        <w:lastRenderedPageBreak/>
        <w:t>Službena</w:t>
      </w:r>
      <w:proofErr w:type="spellEnd"/>
      <w:r w:rsidRPr="00E52B02">
        <w:t xml:space="preserve"> </w:t>
      </w:r>
      <w:proofErr w:type="spellStart"/>
      <w:r w:rsidRPr="00E52B02">
        <w:t>upotreba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podrazumeva</w:t>
      </w:r>
      <w:proofErr w:type="spellEnd"/>
      <w:r w:rsidRPr="00E52B02">
        <w:t xml:space="preserve"> </w:t>
      </w:r>
      <w:proofErr w:type="spellStart"/>
      <w:r w:rsidRPr="00E52B02">
        <w:t>naročito</w:t>
      </w:r>
      <w:proofErr w:type="spellEnd"/>
      <w:r w:rsidRPr="00E52B02">
        <w:t xml:space="preserve">: </w:t>
      </w:r>
      <w:proofErr w:type="spellStart"/>
      <w:r w:rsidRPr="00E52B02">
        <w:t>korišćenje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u </w:t>
      </w:r>
      <w:proofErr w:type="spellStart"/>
      <w:r w:rsidRPr="00E52B02">
        <w:t>upravnom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sudskom</w:t>
      </w:r>
      <w:proofErr w:type="spellEnd"/>
      <w:r w:rsidRPr="00E52B02">
        <w:t xml:space="preserve">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vođenje</w:t>
      </w:r>
      <w:proofErr w:type="spellEnd"/>
      <w:r w:rsidRPr="00E52B02">
        <w:t xml:space="preserve"> </w:t>
      </w:r>
      <w:proofErr w:type="spellStart"/>
      <w:r w:rsidRPr="00E52B02">
        <w:t>upravnog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sudskog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; </w:t>
      </w:r>
      <w:proofErr w:type="spellStart"/>
      <w:r w:rsidRPr="00E52B02">
        <w:t>upotrebu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u </w:t>
      </w:r>
      <w:proofErr w:type="spellStart"/>
      <w:r w:rsidRPr="00E52B02">
        <w:t>komunikaciji</w:t>
      </w:r>
      <w:proofErr w:type="spellEnd"/>
      <w:r w:rsidRPr="00E52B02">
        <w:t xml:space="preserve"> organa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javnim</w:t>
      </w:r>
      <w:proofErr w:type="spellEnd"/>
      <w:r w:rsidRPr="00E52B02">
        <w:t xml:space="preserve"> </w:t>
      </w:r>
      <w:proofErr w:type="spellStart"/>
      <w:r w:rsidRPr="00E52B02">
        <w:t>ovlašćenjima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građanima</w:t>
      </w:r>
      <w:proofErr w:type="spellEnd"/>
      <w:r w:rsidRPr="00E52B02">
        <w:t xml:space="preserve">; </w:t>
      </w:r>
      <w:proofErr w:type="spellStart"/>
      <w:r w:rsidRPr="00E52B02">
        <w:t>izdavanje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isprava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vođenje</w:t>
      </w:r>
      <w:proofErr w:type="spellEnd"/>
      <w:r w:rsidRPr="00E52B02">
        <w:t xml:space="preserve"> </w:t>
      </w:r>
      <w:proofErr w:type="spellStart"/>
      <w:r w:rsidRPr="00E52B02">
        <w:t>službenih</w:t>
      </w:r>
      <w:proofErr w:type="spellEnd"/>
      <w:r w:rsidRPr="00E52B02">
        <w:t xml:space="preserve"> </w:t>
      </w:r>
      <w:proofErr w:type="spellStart"/>
      <w:r w:rsidRPr="00E52B02">
        <w:t>evidencija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zbirki</w:t>
      </w:r>
      <w:proofErr w:type="spellEnd"/>
      <w:r w:rsidRPr="00E52B02">
        <w:t xml:space="preserve"> </w:t>
      </w:r>
      <w:proofErr w:type="spellStart"/>
      <w:r w:rsidRPr="00E52B02">
        <w:t>ličnih</w:t>
      </w:r>
      <w:proofErr w:type="spellEnd"/>
      <w:r w:rsidRPr="00E52B02">
        <w:t xml:space="preserve"> </w:t>
      </w:r>
      <w:proofErr w:type="spellStart"/>
      <w:r w:rsidRPr="00E52B02">
        <w:t>podataka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prihvatanje</w:t>
      </w:r>
      <w:proofErr w:type="spellEnd"/>
      <w:r w:rsidRPr="00E52B02">
        <w:t xml:space="preserve"> </w:t>
      </w:r>
      <w:proofErr w:type="spellStart"/>
      <w:r w:rsidRPr="00E52B02">
        <w:t>tih</w:t>
      </w:r>
      <w:proofErr w:type="spellEnd"/>
      <w:r w:rsidRPr="00E52B02">
        <w:t xml:space="preserve"> </w:t>
      </w:r>
      <w:proofErr w:type="spellStart"/>
      <w:r w:rsidRPr="00E52B02">
        <w:t>isprava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tim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punovažnih</w:t>
      </w:r>
      <w:proofErr w:type="spellEnd"/>
      <w:r w:rsidRPr="00E52B02">
        <w:t xml:space="preserve">; </w:t>
      </w:r>
      <w:proofErr w:type="spellStart"/>
      <w:r w:rsidRPr="00E52B02">
        <w:t>upotrebu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glasačkim</w:t>
      </w:r>
      <w:proofErr w:type="spellEnd"/>
      <w:r w:rsidRPr="00E52B02">
        <w:t xml:space="preserve"> </w:t>
      </w:r>
      <w:proofErr w:type="spellStart"/>
      <w:r w:rsidRPr="00E52B02">
        <w:t>listićima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biračkom</w:t>
      </w:r>
      <w:proofErr w:type="spellEnd"/>
      <w:r w:rsidRPr="00E52B02">
        <w:t xml:space="preserve"> </w:t>
      </w:r>
      <w:proofErr w:type="spellStart"/>
      <w:r w:rsidRPr="00E52B02">
        <w:t>materijalu</w:t>
      </w:r>
      <w:proofErr w:type="spellEnd"/>
      <w:r w:rsidRPr="00E52B02">
        <w:t xml:space="preserve">; </w:t>
      </w:r>
      <w:proofErr w:type="spellStart"/>
      <w:r w:rsidRPr="00E52B02">
        <w:t>upotrebu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 </w:t>
      </w:r>
      <w:proofErr w:type="spellStart"/>
      <w:r w:rsidRPr="00E52B02">
        <w:t>predstavničkih</w:t>
      </w:r>
      <w:proofErr w:type="spellEnd"/>
      <w:r w:rsidRPr="00E52B02">
        <w:t xml:space="preserve"> </w:t>
      </w:r>
      <w:proofErr w:type="spellStart"/>
      <w:r w:rsidRPr="00E52B02">
        <w:t>tela</w:t>
      </w:r>
      <w:proofErr w:type="spellEnd"/>
      <w:r w:rsidRPr="00E52B02">
        <w:t>.</w:t>
      </w:r>
    </w:p>
    <w:p w14:paraId="781957F5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teritorijama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2.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, </w:t>
      </w:r>
      <w:proofErr w:type="spellStart"/>
      <w:r w:rsidRPr="00E52B02">
        <w:t>imena</w:t>
      </w:r>
      <w:proofErr w:type="spellEnd"/>
      <w:r w:rsidRPr="00E52B02">
        <w:t xml:space="preserve"> organa koji </w:t>
      </w:r>
      <w:proofErr w:type="spellStart"/>
      <w:r w:rsidRPr="00E52B02">
        <w:t>vrše</w:t>
      </w:r>
      <w:proofErr w:type="spellEnd"/>
      <w:r w:rsidRPr="00E52B02">
        <w:t xml:space="preserve"> </w:t>
      </w:r>
      <w:proofErr w:type="spellStart"/>
      <w:r w:rsidRPr="00E52B02">
        <w:t>javna</w:t>
      </w:r>
      <w:proofErr w:type="spellEnd"/>
      <w:r w:rsidRPr="00E52B02">
        <w:t xml:space="preserve"> </w:t>
      </w:r>
      <w:proofErr w:type="spellStart"/>
      <w:r w:rsidRPr="00E52B02">
        <w:t>ovlašćenja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jedinica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, </w:t>
      </w:r>
      <w:proofErr w:type="spellStart"/>
      <w:r w:rsidRPr="00E52B02">
        <w:t>naseljenih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, </w:t>
      </w:r>
      <w:proofErr w:type="spellStart"/>
      <w:r w:rsidRPr="00E52B02">
        <w:t>trgova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ulica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toponimi</w:t>
      </w:r>
      <w:proofErr w:type="spellEnd"/>
      <w:r w:rsidRPr="00E52B02">
        <w:t xml:space="preserve"> </w:t>
      </w:r>
      <w:proofErr w:type="spellStart"/>
      <w:r w:rsidRPr="00E52B02">
        <w:t>ispisuju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dotične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njenoj</w:t>
      </w:r>
      <w:proofErr w:type="spellEnd"/>
      <w:r w:rsidRPr="00E52B02">
        <w:t xml:space="preserve"> </w:t>
      </w:r>
      <w:proofErr w:type="spellStart"/>
      <w:r w:rsidRPr="00E52B02">
        <w:t>tradiciji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pravopisu</w:t>
      </w:r>
      <w:proofErr w:type="spellEnd"/>
      <w:r w:rsidRPr="00E52B02">
        <w:t>.</w:t>
      </w:r>
    </w:p>
    <w:p w14:paraId="7F50447E" w14:textId="77777777" w:rsidR="00E52B02" w:rsidRPr="00E52B02" w:rsidRDefault="00E52B02" w:rsidP="00E52B02">
      <w:pPr>
        <w:jc w:val="center"/>
      </w:pPr>
      <w:r w:rsidRPr="00E52B02">
        <w:t xml:space="preserve">U </w:t>
      </w:r>
      <w:proofErr w:type="spellStart"/>
      <w:r w:rsidRPr="00E52B02">
        <w:t>naseljenim</w:t>
      </w:r>
      <w:proofErr w:type="spellEnd"/>
      <w:r w:rsidRPr="00E52B02">
        <w:t xml:space="preserve"> </w:t>
      </w:r>
      <w:proofErr w:type="spellStart"/>
      <w:r w:rsidRPr="00E52B02">
        <w:t>mestima</w:t>
      </w:r>
      <w:proofErr w:type="spellEnd"/>
      <w:r w:rsidRPr="00E52B02">
        <w:t xml:space="preserve"> u </w:t>
      </w:r>
      <w:proofErr w:type="spellStart"/>
      <w:r w:rsidRPr="00E52B02">
        <w:t>jedinicama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, </w:t>
      </w:r>
      <w:proofErr w:type="spellStart"/>
      <w:r w:rsidRPr="00E52B02">
        <w:t>čija</w:t>
      </w:r>
      <w:proofErr w:type="spellEnd"/>
      <w:r w:rsidRPr="00E52B02">
        <w:t xml:space="preserve"> je </w:t>
      </w:r>
      <w:proofErr w:type="spellStart"/>
      <w:r w:rsidRPr="00E52B02">
        <w:t>teritorija</w:t>
      </w:r>
      <w:proofErr w:type="spellEnd"/>
      <w:r w:rsidRPr="00E52B02">
        <w:t xml:space="preserve"> </w:t>
      </w:r>
      <w:proofErr w:type="spellStart"/>
      <w:r w:rsidRPr="00E52B02">
        <w:t>određena</w:t>
      </w:r>
      <w:proofErr w:type="spellEnd"/>
      <w:r w:rsidRPr="00E52B02">
        <w:t xml:space="preserve"> u </w:t>
      </w:r>
      <w:proofErr w:type="spellStart"/>
      <w:r w:rsidRPr="00E52B02">
        <w:t>skladu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 xml:space="preserve"> </w:t>
      </w:r>
      <w:proofErr w:type="spellStart"/>
      <w:r w:rsidRPr="00E52B02">
        <w:t>kojim</w:t>
      </w:r>
      <w:proofErr w:type="spellEnd"/>
      <w:r w:rsidRPr="00E52B02">
        <w:t xml:space="preserve"> se </w:t>
      </w:r>
      <w:proofErr w:type="spellStart"/>
      <w:r w:rsidRPr="00E52B02">
        <w:t>uređuje</w:t>
      </w:r>
      <w:proofErr w:type="spellEnd"/>
      <w:r w:rsidRPr="00E52B02">
        <w:t xml:space="preserve"> </w:t>
      </w:r>
      <w:proofErr w:type="spellStart"/>
      <w:r w:rsidRPr="00E52B02">
        <w:t>teritorijalna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Republike</w:t>
      </w:r>
      <w:proofErr w:type="spellEnd"/>
      <w:r w:rsidRPr="00E52B02">
        <w:t xml:space="preserve"> </w:t>
      </w:r>
      <w:proofErr w:type="spellStart"/>
      <w:r w:rsidRPr="00E52B02">
        <w:t>Srbije</w:t>
      </w:r>
      <w:proofErr w:type="spellEnd"/>
      <w:r w:rsidRPr="00E52B02">
        <w:t xml:space="preserve">, u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procenat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određene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u </w:t>
      </w:r>
      <w:proofErr w:type="spellStart"/>
      <w:r w:rsidRPr="00E52B02">
        <w:t>ukupnom</w:t>
      </w:r>
      <w:proofErr w:type="spellEnd"/>
      <w:r w:rsidRPr="00E52B02">
        <w:t xml:space="preserve"> </w:t>
      </w:r>
      <w:proofErr w:type="spellStart"/>
      <w:r w:rsidRPr="00E52B02">
        <w:t>broju</w:t>
      </w:r>
      <w:proofErr w:type="spellEnd"/>
      <w:r w:rsidRPr="00E52B02">
        <w:t xml:space="preserve"> </w:t>
      </w:r>
      <w:proofErr w:type="spellStart"/>
      <w:r w:rsidRPr="00E52B02">
        <w:t>stanovnika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teritoriji</w:t>
      </w:r>
      <w:proofErr w:type="spellEnd"/>
      <w:r w:rsidRPr="00E52B02">
        <w:t xml:space="preserve"> </w:t>
      </w:r>
      <w:proofErr w:type="spellStart"/>
      <w:r w:rsidRPr="00E52B02">
        <w:t>naseljenog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 </w:t>
      </w:r>
      <w:proofErr w:type="spellStart"/>
      <w:r w:rsidRPr="00E52B02">
        <w:t>dostiže</w:t>
      </w:r>
      <w:proofErr w:type="spellEnd"/>
      <w:r w:rsidRPr="00E52B02">
        <w:t xml:space="preserve"> 15%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rezultatima</w:t>
      </w:r>
      <w:proofErr w:type="spellEnd"/>
      <w:r w:rsidRPr="00E52B02">
        <w:t xml:space="preserve"> </w:t>
      </w:r>
      <w:proofErr w:type="spellStart"/>
      <w:r w:rsidRPr="00E52B02">
        <w:t>poslednjeg</w:t>
      </w:r>
      <w:proofErr w:type="spellEnd"/>
      <w:r w:rsidRPr="00E52B02">
        <w:t xml:space="preserve"> </w:t>
      </w:r>
      <w:proofErr w:type="spellStart"/>
      <w:r w:rsidRPr="00E52B02">
        <w:t>popisa</w:t>
      </w:r>
      <w:proofErr w:type="spellEnd"/>
      <w:r w:rsidRPr="00E52B02">
        <w:t xml:space="preserve"> </w:t>
      </w:r>
      <w:proofErr w:type="spellStart"/>
      <w:r w:rsidRPr="00E52B02">
        <w:t>stanovništva</w:t>
      </w:r>
      <w:proofErr w:type="spellEnd"/>
      <w:r w:rsidRPr="00E52B02">
        <w:t xml:space="preserve"> </w:t>
      </w:r>
      <w:proofErr w:type="spellStart"/>
      <w:r w:rsidRPr="00E52B02">
        <w:t>imena</w:t>
      </w:r>
      <w:proofErr w:type="spellEnd"/>
      <w:r w:rsidRPr="00E52B02">
        <w:t xml:space="preserve"> organa koji </w:t>
      </w:r>
      <w:proofErr w:type="spellStart"/>
      <w:r w:rsidRPr="00E52B02">
        <w:t>vrše</w:t>
      </w:r>
      <w:proofErr w:type="spellEnd"/>
      <w:r w:rsidRPr="00E52B02">
        <w:t xml:space="preserve"> </w:t>
      </w:r>
      <w:proofErr w:type="spellStart"/>
      <w:r w:rsidRPr="00E52B02">
        <w:t>javna</w:t>
      </w:r>
      <w:proofErr w:type="spellEnd"/>
      <w:r w:rsidRPr="00E52B02">
        <w:t xml:space="preserve"> </w:t>
      </w:r>
      <w:proofErr w:type="spellStart"/>
      <w:r w:rsidRPr="00E52B02">
        <w:t>ovlašćenja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jedinica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, </w:t>
      </w:r>
      <w:proofErr w:type="spellStart"/>
      <w:r w:rsidRPr="00E52B02">
        <w:t>naseljenih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, </w:t>
      </w:r>
      <w:proofErr w:type="spellStart"/>
      <w:r w:rsidRPr="00E52B02">
        <w:t>trgova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ulica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toponimi</w:t>
      </w:r>
      <w:proofErr w:type="spellEnd"/>
      <w:r w:rsidRPr="00E52B02">
        <w:t xml:space="preserve"> </w:t>
      </w:r>
      <w:proofErr w:type="spellStart"/>
      <w:r w:rsidRPr="00E52B02">
        <w:t>ispisuju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dotične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njenoj</w:t>
      </w:r>
      <w:proofErr w:type="spellEnd"/>
      <w:r w:rsidRPr="00E52B02">
        <w:t xml:space="preserve"> </w:t>
      </w:r>
      <w:proofErr w:type="spellStart"/>
      <w:r w:rsidRPr="00E52B02">
        <w:t>tradiciji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pravopisu</w:t>
      </w:r>
      <w:proofErr w:type="spellEnd"/>
      <w:r w:rsidRPr="00E52B02">
        <w:t xml:space="preserve">, </w:t>
      </w:r>
      <w:proofErr w:type="spellStart"/>
      <w:r w:rsidRPr="00E52B02">
        <w:t>i</w:t>
      </w:r>
      <w:proofErr w:type="spellEnd"/>
      <w:r w:rsidRPr="00E52B02">
        <w:t xml:space="preserve"> u </w:t>
      </w:r>
      <w:proofErr w:type="spellStart"/>
      <w:r w:rsidRPr="00E52B02">
        <w:t>slučaju</w:t>
      </w:r>
      <w:proofErr w:type="spellEnd"/>
      <w:r w:rsidRPr="00E52B02">
        <w:t xml:space="preserve"> da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te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nije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teritoriji</w:t>
      </w:r>
      <w:proofErr w:type="spellEnd"/>
      <w:r w:rsidRPr="00E52B02">
        <w:t xml:space="preserve"> </w:t>
      </w:r>
      <w:proofErr w:type="spellStart"/>
      <w:r w:rsidRPr="00E52B02">
        <w:t>jedinice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, u </w:t>
      </w:r>
      <w:proofErr w:type="spellStart"/>
      <w:r w:rsidRPr="00E52B02">
        <w:t>skladu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stavom</w:t>
      </w:r>
      <w:proofErr w:type="spellEnd"/>
      <w:r w:rsidRPr="00E52B02">
        <w:t xml:space="preserve"> 2.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>.</w:t>
      </w:r>
    </w:p>
    <w:p w14:paraId="45608498" w14:textId="77777777" w:rsidR="00E52B02" w:rsidRPr="00E52B02" w:rsidRDefault="00E52B02" w:rsidP="00E52B02">
      <w:pPr>
        <w:jc w:val="center"/>
      </w:pPr>
      <w:proofErr w:type="spellStart"/>
      <w:r w:rsidRPr="00E52B02">
        <w:t>Skupština</w:t>
      </w:r>
      <w:proofErr w:type="spellEnd"/>
      <w:r w:rsidRPr="00E52B02">
        <w:t xml:space="preserve"> </w:t>
      </w:r>
      <w:proofErr w:type="spellStart"/>
      <w:r w:rsidRPr="00E52B02">
        <w:t>jedinice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 </w:t>
      </w:r>
      <w:proofErr w:type="spellStart"/>
      <w:r w:rsidRPr="00E52B02">
        <w:t>utvrdiće</w:t>
      </w:r>
      <w:proofErr w:type="spellEnd"/>
      <w:r w:rsidRPr="00E52B02">
        <w:t xml:space="preserve"> </w:t>
      </w:r>
      <w:proofErr w:type="spellStart"/>
      <w:r w:rsidRPr="00E52B02">
        <w:t>statutom</w:t>
      </w:r>
      <w:proofErr w:type="spellEnd"/>
      <w:r w:rsidRPr="00E52B02">
        <w:t xml:space="preserve"> </w:t>
      </w:r>
      <w:proofErr w:type="spellStart"/>
      <w:r w:rsidRPr="00E52B02">
        <w:t>naseljena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5.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, </w:t>
      </w:r>
      <w:proofErr w:type="spellStart"/>
      <w:r w:rsidRPr="00E52B02">
        <w:t>imajući</w:t>
      </w:r>
      <w:proofErr w:type="spellEnd"/>
      <w:r w:rsidRPr="00E52B02">
        <w:t xml:space="preserve"> u </w:t>
      </w:r>
      <w:proofErr w:type="spellStart"/>
      <w:r w:rsidRPr="00E52B02">
        <w:t>vidu</w:t>
      </w:r>
      <w:proofErr w:type="spellEnd"/>
      <w:r w:rsidRPr="00E52B02">
        <w:t xml:space="preserve"> </w:t>
      </w:r>
      <w:proofErr w:type="spellStart"/>
      <w:r w:rsidRPr="00E52B02">
        <w:t>tradicionalnu</w:t>
      </w:r>
      <w:proofErr w:type="spellEnd"/>
      <w:r w:rsidRPr="00E52B02">
        <w:t xml:space="preserve"> </w:t>
      </w:r>
      <w:proofErr w:type="spellStart"/>
      <w:r w:rsidRPr="00E52B02">
        <w:t>naseljenost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prethodno</w:t>
      </w:r>
      <w:proofErr w:type="spellEnd"/>
      <w:r w:rsidRPr="00E52B02">
        <w:t xml:space="preserve"> </w:t>
      </w:r>
      <w:proofErr w:type="spellStart"/>
      <w:r w:rsidRPr="00E52B02">
        <w:t>pribavljeno</w:t>
      </w:r>
      <w:proofErr w:type="spellEnd"/>
      <w:r w:rsidRPr="00E52B02">
        <w:t xml:space="preserve"> </w:t>
      </w:r>
      <w:proofErr w:type="spellStart"/>
      <w:r w:rsidRPr="00E52B02">
        <w:t>mišljenje</w:t>
      </w:r>
      <w:proofErr w:type="spellEnd"/>
      <w:r w:rsidRPr="00E52B02">
        <w:t xml:space="preserve"> </w:t>
      </w:r>
      <w:proofErr w:type="spellStart"/>
      <w:r w:rsidRPr="00E52B02">
        <w:t>nacionalnog</w:t>
      </w:r>
      <w:proofErr w:type="spellEnd"/>
      <w:r w:rsidRPr="00E52B02">
        <w:t xml:space="preserve"> </w:t>
      </w:r>
      <w:proofErr w:type="spellStart"/>
      <w:r w:rsidRPr="00E52B02">
        <w:t>saveta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>.</w:t>
      </w:r>
    </w:p>
    <w:p w14:paraId="22CB8793" w14:textId="77777777" w:rsidR="00E52B02" w:rsidRPr="00E52B02" w:rsidRDefault="00E52B02" w:rsidP="00E52B02">
      <w:pPr>
        <w:jc w:val="center"/>
      </w:pP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koji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 organa </w:t>
      </w:r>
      <w:proofErr w:type="spellStart"/>
      <w:r w:rsidRPr="00E52B02">
        <w:t>autonomne</w:t>
      </w:r>
      <w:proofErr w:type="spellEnd"/>
      <w:r w:rsidRPr="00E52B02">
        <w:t xml:space="preserve"> </w:t>
      </w:r>
      <w:proofErr w:type="spellStart"/>
      <w:r w:rsidRPr="00E52B02">
        <w:t>pokrajine</w:t>
      </w:r>
      <w:proofErr w:type="spellEnd"/>
      <w:r w:rsidRPr="00E52B02">
        <w:t xml:space="preserve"> </w:t>
      </w:r>
      <w:proofErr w:type="spellStart"/>
      <w:r w:rsidRPr="00E52B02">
        <w:t>utvrđuju</w:t>
      </w:r>
      <w:proofErr w:type="spellEnd"/>
      <w:r w:rsidRPr="00E52B02">
        <w:t xml:space="preserve"> se </w:t>
      </w:r>
      <w:proofErr w:type="spellStart"/>
      <w:r w:rsidRPr="00E52B02">
        <w:t>njenim</w:t>
      </w:r>
      <w:proofErr w:type="spellEnd"/>
      <w:r w:rsidRPr="00E52B02">
        <w:t xml:space="preserve"> </w:t>
      </w:r>
      <w:proofErr w:type="spellStart"/>
      <w:r w:rsidRPr="00E52B02">
        <w:t>statutom</w:t>
      </w:r>
      <w:proofErr w:type="spellEnd"/>
      <w:r w:rsidRPr="00E52B02">
        <w:t>.</w:t>
      </w:r>
    </w:p>
    <w:p w14:paraId="751CC966" w14:textId="77777777" w:rsidR="00E52B02" w:rsidRPr="00E52B02" w:rsidRDefault="00E52B02" w:rsidP="00E52B02">
      <w:pPr>
        <w:jc w:val="center"/>
      </w:pPr>
      <w:proofErr w:type="spellStart"/>
      <w:r w:rsidRPr="00E52B02">
        <w:t>Zakoni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propisi</w:t>
      </w:r>
      <w:proofErr w:type="spellEnd"/>
      <w:r w:rsidRPr="00E52B02">
        <w:t xml:space="preserve"> se </w:t>
      </w:r>
      <w:proofErr w:type="spellStart"/>
      <w:r w:rsidRPr="00E52B02">
        <w:t>objavljuju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u </w:t>
      </w:r>
      <w:proofErr w:type="spellStart"/>
      <w:r w:rsidRPr="00E52B02">
        <w:t>skladu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 xml:space="preserve"> </w:t>
      </w:r>
      <w:proofErr w:type="spellStart"/>
      <w:r w:rsidRPr="00E52B02">
        <w:t>kojim</w:t>
      </w:r>
      <w:proofErr w:type="spellEnd"/>
      <w:r w:rsidRPr="00E52B02">
        <w:t xml:space="preserve"> se </w:t>
      </w:r>
      <w:proofErr w:type="spellStart"/>
      <w:r w:rsidRPr="00E52B02">
        <w:t>uređuje</w:t>
      </w:r>
      <w:proofErr w:type="spellEnd"/>
      <w:r w:rsidRPr="00E52B02">
        <w:t xml:space="preserve"> </w:t>
      </w:r>
      <w:proofErr w:type="spellStart"/>
      <w:r w:rsidRPr="00E52B02">
        <w:t>zaštita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sloboda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>.</w:t>
      </w:r>
    </w:p>
    <w:p w14:paraId="6C673454" w14:textId="77777777" w:rsidR="00E52B02" w:rsidRPr="00E52B02" w:rsidRDefault="00E52B02" w:rsidP="00E52B02">
      <w:pPr>
        <w:jc w:val="center"/>
      </w:pPr>
      <w:proofErr w:type="spellStart"/>
      <w:r w:rsidRPr="00E52B02">
        <w:t>Pripadnici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čiji</w:t>
      </w:r>
      <w:proofErr w:type="spellEnd"/>
      <w:r w:rsidRPr="00E52B02">
        <w:t xml:space="preserve"> </w:t>
      </w:r>
      <w:proofErr w:type="spellStart"/>
      <w:r w:rsidRPr="00E52B02">
        <w:t>broj</w:t>
      </w:r>
      <w:proofErr w:type="spellEnd"/>
      <w:r w:rsidRPr="00E52B02">
        <w:t xml:space="preserve"> u </w:t>
      </w:r>
      <w:proofErr w:type="spellStart"/>
      <w:r w:rsidRPr="00E52B02">
        <w:t>ukupnom</w:t>
      </w:r>
      <w:proofErr w:type="spellEnd"/>
      <w:r w:rsidRPr="00E52B02">
        <w:t xml:space="preserve"> </w:t>
      </w:r>
      <w:proofErr w:type="spellStart"/>
      <w:r w:rsidRPr="00E52B02">
        <w:t>stanovništvu</w:t>
      </w:r>
      <w:proofErr w:type="spellEnd"/>
      <w:r w:rsidRPr="00E52B02">
        <w:t xml:space="preserve"> </w:t>
      </w:r>
      <w:proofErr w:type="spellStart"/>
      <w:r w:rsidRPr="00E52B02">
        <w:t>Republike</w:t>
      </w:r>
      <w:proofErr w:type="spellEnd"/>
      <w:r w:rsidRPr="00E52B02">
        <w:t xml:space="preserve"> </w:t>
      </w:r>
      <w:proofErr w:type="spellStart"/>
      <w:r w:rsidRPr="00E52B02">
        <w:t>Srbije</w:t>
      </w:r>
      <w:proofErr w:type="spellEnd"/>
      <w:r w:rsidRPr="00E52B02">
        <w:t xml:space="preserve"> </w:t>
      </w:r>
      <w:proofErr w:type="spellStart"/>
      <w:r w:rsidRPr="00E52B02">
        <w:t>dostiže</w:t>
      </w:r>
      <w:proofErr w:type="spellEnd"/>
      <w:r w:rsidRPr="00E52B02">
        <w:t xml:space="preserve"> </w:t>
      </w:r>
      <w:proofErr w:type="spellStart"/>
      <w:r w:rsidRPr="00E52B02">
        <w:t>najmanje</w:t>
      </w:r>
      <w:proofErr w:type="spellEnd"/>
      <w:r w:rsidRPr="00E52B02">
        <w:t xml:space="preserve"> 2%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poslednjem</w:t>
      </w:r>
      <w:proofErr w:type="spellEnd"/>
      <w:r w:rsidRPr="00E52B02">
        <w:t xml:space="preserve"> </w:t>
      </w:r>
      <w:proofErr w:type="spellStart"/>
      <w:r w:rsidRPr="00E52B02">
        <w:t>popisu</w:t>
      </w:r>
      <w:proofErr w:type="spellEnd"/>
      <w:r w:rsidRPr="00E52B02">
        <w:t xml:space="preserve"> </w:t>
      </w:r>
      <w:proofErr w:type="spellStart"/>
      <w:r w:rsidRPr="00E52B02">
        <w:t>stanovništva</w:t>
      </w:r>
      <w:proofErr w:type="spellEnd"/>
      <w:r w:rsidRPr="00E52B02">
        <w:t xml:space="preserve"> </w:t>
      </w:r>
      <w:proofErr w:type="spellStart"/>
      <w:r w:rsidRPr="00E52B02">
        <w:t>mogu</w:t>
      </w:r>
      <w:proofErr w:type="spellEnd"/>
      <w:r w:rsidRPr="00E52B02">
        <w:t xml:space="preserve"> se </w:t>
      </w:r>
      <w:proofErr w:type="spellStart"/>
      <w:r w:rsidRPr="00E52B02">
        <w:t>obratiti</w:t>
      </w:r>
      <w:proofErr w:type="spellEnd"/>
      <w:r w:rsidRPr="00E52B02">
        <w:t xml:space="preserve"> </w:t>
      </w:r>
      <w:proofErr w:type="spellStart"/>
      <w:r w:rsidRPr="00E52B02">
        <w:t>republičkim</w:t>
      </w:r>
      <w:proofErr w:type="spellEnd"/>
      <w:r w:rsidRPr="00E52B02">
        <w:t xml:space="preserve"> </w:t>
      </w:r>
      <w:proofErr w:type="spellStart"/>
      <w:r w:rsidRPr="00E52B02">
        <w:t>organima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imaju</w:t>
      </w:r>
      <w:proofErr w:type="spellEnd"/>
      <w:r w:rsidRPr="00E52B02">
        <w:t xml:space="preserve"> </w:t>
      </w:r>
      <w:proofErr w:type="spellStart"/>
      <w:r w:rsidRPr="00E52B02">
        <w:t>pravo</w:t>
      </w:r>
      <w:proofErr w:type="spellEnd"/>
      <w:r w:rsidRPr="00E52B02">
        <w:t xml:space="preserve"> da </w:t>
      </w:r>
      <w:proofErr w:type="spellStart"/>
      <w:r w:rsidRPr="00E52B02">
        <w:t>dobiju</w:t>
      </w:r>
      <w:proofErr w:type="spellEnd"/>
      <w:r w:rsidRPr="00E52B02">
        <w:t xml:space="preserve"> </w:t>
      </w:r>
      <w:proofErr w:type="spellStart"/>
      <w:r w:rsidRPr="00E52B02">
        <w:t>odgovor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tom </w:t>
      </w:r>
      <w:proofErr w:type="spellStart"/>
      <w:r w:rsidRPr="00E52B02">
        <w:t>jeziku</w:t>
      </w:r>
      <w:proofErr w:type="spellEnd"/>
      <w:r w:rsidRPr="00E52B02">
        <w:t>.</w:t>
      </w:r>
    </w:p>
    <w:p w14:paraId="4E4F7878" w14:textId="77777777" w:rsidR="00E52B02" w:rsidRPr="00E52B02" w:rsidRDefault="00E52B02" w:rsidP="00E52B02">
      <w:pPr>
        <w:jc w:val="center"/>
      </w:pPr>
      <w:proofErr w:type="spellStart"/>
      <w:r w:rsidRPr="00E52B02">
        <w:t>Pripadnici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čiji</w:t>
      </w:r>
      <w:proofErr w:type="spellEnd"/>
      <w:r w:rsidRPr="00E52B02">
        <w:t xml:space="preserve"> </w:t>
      </w:r>
      <w:proofErr w:type="spellStart"/>
      <w:r w:rsidRPr="00E52B02">
        <w:t>broj</w:t>
      </w:r>
      <w:proofErr w:type="spellEnd"/>
      <w:r w:rsidRPr="00E52B02">
        <w:t xml:space="preserve"> u </w:t>
      </w:r>
      <w:proofErr w:type="spellStart"/>
      <w:r w:rsidRPr="00E52B02">
        <w:t>ukupnom</w:t>
      </w:r>
      <w:proofErr w:type="spellEnd"/>
      <w:r w:rsidRPr="00E52B02">
        <w:t xml:space="preserve"> </w:t>
      </w:r>
      <w:proofErr w:type="spellStart"/>
      <w:r w:rsidRPr="00E52B02">
        <w:t>stanovništvu</w:t>
      </w:r>
      <w:proofErr w:type="spellEnd"/>
      <w:r w:rsidRPr="00E52B02">
        <w:t xml:space="preserve"> </w:t>
      </w:r>
      <w:proofErr w:type="spellStart"/>
      <w:r w:rsidRPr="00E52B02">
        <w:t>Republike</w:t>
      </w:r>
      <w:proofErr w:type="spellEnd"/>
      <w:r w:rsidRPr="00E52B02">
        <w:t xml:space="preserve"> </w:t>
      </w:r>
      <w:proofErr w:type="spellStart"/>
      <w:r w:rsidRPr="00E52B02">
        <w:t>Srbije</w:t>
      </w:r>
      <w:proofErr w:type="spellEnd"/>
      <w:r w:rsidRPr="00E52B02">
        <w:t xml:space="preserve"> ne </w:t>
      </w:r>
      <w:proofErr w:type="spellStart"/>
      <w:r w:rsidRPr="00E52B02">
        <w:t>dostiže</w:t>
      </w:r>
      <w:proofErr w:type="spellEnd"/>
      <w:r w:rsidRPr="00E52B02">
        <w:t xml:space="preserve"> 2%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poslednjem</w:t>
      </w:r>
      <w:proofErr w:type="spellEnd"/>
      <w:r w:rsidRPr="00E52B02">
        <w:t xml:space="preserve"> </w:t>
      </w:r>
      <w:proofErr w:type="spellStart"/>
      <w:r w:rsidRPr="00E52B02">
        <w:t>popisu</w:t>
      </w:r>
      <w:proofErr w:type="spellEnd"/>
      <w:r w:rsidRPr="00E52B02">
        <w:t xml:space="preserve"> </w:t>
      </w:r>
      <w:proofErr w:type="spellStart"/>
      <w:r w:rsidRPr="00E52B02">
        <w:t>stanovništva</w:t>
      </w:r>
      <w:proofErr w:type="spellEnd"/>
      <w:r w:rsidRPr="00E52B02">
        <w:t xml:space="preserve"> </w:t>
      </w:r>
      <w:proofErr w:type="spellStart"/>
      <w:r w:rsidRPr="00E52B02">
        <w:t>mogu</w:t>
      </w:r>
      <w:proofErr w:type="spellEnd"/>
      <w:r w:rsidRPr="00E52B02">
        <w:t xml:space="preserve"> se </w:t>
      </w:r>
      <w:proofErr w:type="spellStart"/>
      <w:r w:rsidRPr="00E52B02">
        <w:t>obratiti</w:t>
      </w:r>
      <w:proofErr w:type="spellEnd"/>
      <w:r w:rsidRPr="00E52B02">
        <w:t xml:space="preserve"> </w:t>
      </w:r>
      <w:proofErr w:type="spellStart"/>
      <w:r w:rsidRPr="00E52B02">
        <w:t>republičkim</w:t>
      </w:r>
      <w:proofErr w:type="spellEnd"/>
      <w:r w:rsidRPr="00E52B02">
        <w:t xml:space="preserve"> </w:t>
      </w:r>
      <w:proofErr w:type="spellStart"/>
      <w:r w:rsidRPr="00E52B02">
        <w:t>organima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imaju</w:t>
      </w:r>
      <w:proofErr w:type="spellEnd"/>
      <w:r w:rsidRPr="00E52B02">
        <w:t xml:space="preserve"> </w:t>
      </w:r>
      <w:proofErr w:type="spellStart"/>
      <w:r w:rsidRPr="00E52B02">
        <w:t>pravo</w:t>
      </w:r>
      <w:proofErr w:type="spellEnd"/>
      <w:r w:rsidRPr="00E52B02">
        <w:t xml:space="preserve"> da </w:t>
      </w:r>
      <w:proofErr w:type="spellStart"/>
      <w:r w:rsidRPr="00E52B02">
        <w:t>dobiju</w:t>
      </w:r>
      <w:proofErr w:type="spellEnd"/>
      <w:r w:rsidRPr="00E52B02">
        <w:t xml:space="preserve"> </w:t>
      </w:r>
      <w:proofErr w:type="spellStart"/>
      <w:r w:rsidRPr="00E52B02">
        <w:t>odgovor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tom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preko</w:t>
      </w:r>
      <w:proofErr w:type="spellEnd"/>
      <w:r w:rsidRPr="00E52B02">
        <w:t xml:space="preserve"> </w:t>
      </w:r>
      <w:proofErr w:type="spellStart"/>
      <w:r w:rsidRPr="00E52B02">
        <w:t>jedinice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 u </w:t>
      </w:r>
      <w:proofErr w:type="spellStart"/>
      <w:r w:rsidRPr="00E52B02">
        <w:t>kojoj</w:t>
      </w:r>
      <w:proofErr w:type="spellEnd"/>
      <w:r w:rsidRPr="00E52B02">
        <w:t xml:space="preserve"> je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te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, </w:t>
      </w:r>
      <w:proofErr w:type="spellStart"/>
      <w:r w:rsidRPr="00E52B02">
        <w:t>pri</w:t>
      </w:r>
      <w:proofErr w:type="spellEnd"/>
      <w:r w:rsidRPr="00E52B02">
        <w:t xml:space="preserve"> </w:t>
      </w:r>
      <w:proofErr w:type="spellStart"/>
      <w:r w:rsidRPr="00E52B02">
        <w:t>čemu</w:t>
      </w:r>
      <w:proofErr w:type="spellEnd"/>
      <w:r w:rsidRPr="00E52B02">
        <w:t xml:space="preserve"> </w:t>
      </w:r>
      <w:proofErr w:type="spellStart"/>
      <w:r w:rsidRPr="00E52B02">
        <w:t>jedinica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 </w:t>
      </w:r>
      <w:proofErr w:type="spellStart"/>
      <w:r w:rsidRPr="00E52B02">
        <w:t>obezbeđuje</w:t>
      </w:r>
      <w:proofErr w:type="spellEnd"/>
      <w:r w:rsidRPr="00E52B02">
        <w:t xml:space="preserve"> </w:t>
      </w:r>
      <w:proofErr w:type="spellStart"/>
      <w:r w:rsidRPr="00E52B02">
        <w:t>prevođenje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snosi</w:t>
      </w:r>
      <w:proofErr w:type="spellEnd"/>
      <w:r w:rsidRPr="00E52B02">
        <w:t xml:space="preserve"> </w:t>
      </w:r>
      <w:proofErr w:type="spellStart"/>
      <w:r w:rsidRPr="00E52B02">
        <w:t>troškove</w:t>
      </w:r>
      <w:proofErr w:type="spellEnd"/>
      <w:r w:rsidRPr="00E52B02">
        <w:t xml:space="preserve"> </w:t>
      </w:r>
      <w:proofErr w:type="spellStart"/>
      <w:r w:rsidRPr="00E52B02">
        <w:t>prevođenja</w:t>
      </w:r>
      <w:proofErr w:type="spellEnd"/>
      <w:r w:rsidRPr="00E52B02">
        <w:t xml:space="preserve"> </w:t>
      </w:r>
      <w:proofErr w:type="spellStart"/>
      <w:r w:rsidRPr="00E52B02">
        <w:t>dopisa</w:t>
      </w:r>
      <w:proofErr w:type="spellEnd"/>
      <w:r w:rsidRPr="00E52B02">
        <w:t xml:space="preserve"> </w:t>
      </w:r>
      <w:proofErr w:type="spellStart"/>
      <w:r w:rsidRPr="00E52B02">
        <w:t>upućenog</w:t>
      </w:r>
      <w:proofErr w:type="spellEnd"/>
      <w:r w:rsidRPr="00E52B02">
        <w:t xml:space="preserve"> </w:t>
      </w:r>
      <w:proofErr w:type="spellStart"/>
      <w:r w:rsidRPr="00E52B02">
        <w:t>republičkom</w:t>
      </w:r>
      <w:proofErr w:type="spellEnd"/>
      <w:r w:rsidRPr="00E52B02">
        <w:t xml:space="preserve"> </w:t>
      </w:r>
      <w:proofErr w:type="spellStart"/>
      <w:r w:rsidRPr="00E52B02">
        <w:t>organu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odgovora</w:t>
      </w:r>
      <w:proofErr w:type="spellEnd"/>
      <w:r w:rsidRPr="00E52B02">
        <w:t xml:space="preserve"> tog organa.</w:t>
      </w:r>
    </w:p>
    <w:p w14:paraId="59CD7A78" w14:textId="77777777" w:rsidR="00E52B02" w:rsidRPr="00E52B02" w:rsidRDefault="00E52B02" w:rsidP="00E52B02">
      <w:pPr>
        <w:jc w:val="center"/>
      </w:pPr>
      <w:proofErr w:type="spellStart"/>
      <w:r w:rsidRPr="00E52B02">
        <w:t>Narodni</w:t>
      </w:r>
      <w:proofErr w:type="spellEnd"/>
      <w:r w:rsidRPr="00E52B02">
        <w:t xml:space="preserve"> </w:t>
      </w:r>
      <w:proofErr w:type="spellStart"/>
      <w:r w:rsidRPr="00E52B02">
        <w:t>poslanik</w:t>
      </w:r>
      <w:proofErr w:type="spellEnd"/>
      <w:r w:rsidRPr="00E52B02">
        <w:t xml:space="preserve"> </w:t>
      </w:r>
      <w:proofErr w:type="spellStart"/>
      <w:r w:rsidRPr="00E52B02">
        <w:t>pripadnik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ima</w:t>
      </w:r>
      <w:proofErr w:type="spellEnd"/>
      <w:r w:rsidRPr="00E52B02">
        <w:t xml:space="preserve"> </w:t>
      </w:r>
      <w:proofErr w:type="spellStart"/>
      <w:r w:rsidRPr="00E52B02">
        <w:t>pravo</w:t>
      </w:r>
      <w:proofErr w:type="spellEnd"/>
      <w:r w:rsidRPr="00E52B02">
        <w:t xml:space="preserve"> da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sednici</w:t>
      </w:r>
      <w:proofErr w:type="spellEnd"/>
      <w:r w:rsidRPr="00E52B02">
        <w:t xml:space="preserve"> </w:t>
      </w:r>
      <w:proofErr w:type="spellStart"/>
      <w:r w:rsidRPr="00E52B02">
        <w:t>Narodne</w:t>
      </w:r>
      <w:proofErr w:type="spellEnd"/>
      <w:r w:rsidRPr="00E52B02">
        <w:t xml:space="preserve"> </w:t>
      </w:r>
      <w:proofErr w:type="spellStart"/>
      <w:r w:rsidRPr="00E52B02">
        <w:t>skupštine</w:t>
      </w:r>
      <w:proofErr w:type="spellEnd"/>
      <w:r w:rsidRPr="00E52B02">
        <w:t xml:space="preserve"> </w:t>
      </w:r>
      <w:proofErr w:type="spellStart"/>
      <w:r w:rsidRPr="00E52B02">
        <w:t>govori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da </w:t>
      </w:r>
      <w:proofErr w:type="spellStart"/>
      <w:r w:rsidRPr="00E52B02">
        <w:t>pisane</w:t>
      </w:r>
      <w:proofErr w:type="spellEnd"/>
      <w:r w:rsidRPr="00E52B02">
        <w:t xml:space="preserve"> </w:t>
      </w:r>
      <w:proofErr w:type="spellStart"/>
      <w:r w:rsidRPr="00E52B02">
        <w:t>dokumente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 </w:t>
      </w:r>
      <w:proofErr w:type="spellStart"/>
      <w:r w:rsidRPr="00E52B02">
        <w:t>Narodne</w:t>
      </w:r>
      <w:proofErr w:type="spellEnd"/>
      <w:r w:rsidRPr="00E52B02">
        <w:t xml:space="preserve"> </w:t>
      </w:r>
      <w:proofErr w:type="spellStart"/>
      <w:r w:rsidRPr="00E52B02">
        <w:t>skupštine</w:t>
      </w:r>
      <w:proofErr w:type="spellEnd"/>
      <w:r w:rsidRPr="00E52B02">
        <w:t xml:space="preserve">, </w:t>
      </w:r>
      <w:proofErr w:type="spellStart"/>
      <w:r w:rsidRPr="00E52B02">
        <w:t>predviđene</w:t>
      </w:r>
      <w:proofErr w:type="spellEnd"/>
      <w:r w:rsidRPr="00E52B02">
        <w:t xml:space="preserve"> </w:t>
      </w:r>
      <w:proofErr w:type="spellStart"/>
      <w:r w:rsidRPr="00E52B02">
        <w:t>Poslovnikom</w:t>
      </w:r>
      <w:proofErr w:type="spellEnd"/>
      <w:r w:rsidRPr="00E52B02">
        <w:t xml:space="preserve">, </w:t>
      </w:r>
      <w:proofErr w:type="spellStart"/>
      <w:r w:rsidRPr="00E52B02">
        <w:t>podnosi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>.</w:t>
      </w:r>
    </w:p>
    <w:p w14:paraId="3AE0367E" w14:textId="77777777" w:rsidR="00E52B02" w:rsidRPr="00E52B02" w:rsidRDefault="00E52B02" w:rsidP="00E52B02">
      <w:pPr>
        <w:jc w:val="center"/>
      </w:pPr>
      <w:proofErr w:type="spellStart"/>
      <w:r w:rsidRPr="00E52B02">
        <w:t>Kada</w:t>
      </w:r>
      <w:proofErr w:type="spellEnd"/>
      <w:r w:rsidRPr="00E52B02">
        <w:t xml:space="preserve"> se </w:t>
      </w:r>
      <w:proofErr w:type="spellStart"/>
      <w:r w:rsidRPr="00E52B02">
        <w:t>narodni</w:t>
      </w:r>
      <w:proofErr w:type="spellEnd"/>
      <w:r w:rsidRPr="00E52B02">
        <w:t xml:space="preserve"> </w:t>
      </w:r>
      <w:proofErr w:type="spellStart"/>
      <w:r w:rsidRPr="00E52B02">
        <w:t>poslanik</w:t>
      </w:r>
      <w:proofErr w:type="spellEnd"/>
      <w:r w:rsidRPr="00E52B02">
        <w:t xml:space="preserve"> u </w:t>
      </w:r>
      <w:proofErr w:type="spellStart"/>
      <w:r w:rsidRPr="00E52B02">
        <w:t>radu</w:t>
      </w:r>
      <w:proofErr w:type="spellEnd"/>
      <w:r w:rsidRPr="00E52B02">
        <w:t xml:space="preserve"> </w:t>
      </w:r>
      <w:proofErr w:type="spellStart"/>
      <w:r w:rsidRPr="00E52B02">
        <w:t>Narodne</w:t>
      </w:r>
      <w:proofErr w:type="spellEnd"/>
      <w:r w:rsidRPr="00E52B02">
        <w:t xml:space="preserve"> </w:t>
      </w:r>
      <w:proofErr w:type="spellStart"/>
      <w:r w:rsidRPr="00E52B02">
        <w:t>skupštine</w:t>
      </w:r>
      <w:proofErr w:type="spellEnd"/>
      <w:r w:rsidRPr="00E52B02">
        <w:t xml:space="preserve"> </w:t>
      </w:r>
      <w:proofErr w:type="spellStart"/>
      <w:r w:rsidRPr="00E52B02">
        <w:t>služi</w:t>
      </w:r>
      <w:proofErr w:type="spellEnd"/>
      <w:r w:rsidRPr="00E52B02">
        <w:t xml:space="preserve"> </w:t>
      </w:r>
      <w:proofErr w:type="spellStart"/>
      <w:r w:rsidRPr="00E52B02">
        <w:t>svojim</w:t>
      </w:r>
      <w:proofErr w:type="spellEnd"/>
      <w:r w:rsidRPr="00E52B02">
        <w:t xml:space="preserve"> </w:t>
      </w:r>
      <w:proofErr w:type="spellStart"/>
      <w:r w:rsidRPr="00E52B02">
        <w:t>jezikom</w:t>
      </w:r>
      <w:proofErr w:type="spellEnd"/>
      <w:r w:rsidRPr="00E52B02">
        <w:t xml:space="preserve"> u </w:t>
      </w:r>
      <w:proofErr w:type="spellStart"/>
      <w:r w:rsidRPr="00E52B02">
        <w:t>smislu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, </w:t>
      </w:r>
      <w:proofErr w:type="spellStart"/>
      <w:r w:rsidRPr="00E52B02">
        <w:t>stalno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u </w:t>
      </w:r>
      <w:proofErr w:type="spellStart"/>
      <w:r w:rsidRPr="00E52B02">
        <w:t>određenom</w:t>
      </w:r>
      <w:proofErr w:type="spellEnd"/>
      <w:r w:rsidRPr="00E52B02">
        <w:t xml:space="preserve"> </w:t>
      </w:r>
      <w:proofErr w:type="spellStart"/>
      <w:r w:rsidRPr="00E52B02">
        <w:t>slučaju</w:t>
      </w:r>
      <w:proofErr w:type="spellEnd"/>
      <w:r w:rsidRPr="00E52B02">
        <w:t xml:space="preserve">, </w:t>
      </w:r>
      <w:proofErr w:type="spellStart"/>
      <w:r w:rsidRPr="00E52B02">
        <w:t>generalni</w:t>
      </w:r>
      <w:proofErr w:type="spellEnd"/>
      <w:r w:rsidRPr="00E52B02">
        <w:t xml:space="preserve"> </w:t>
      </w:r>
      <w:proofErr w:type="spellStart"/>
      <w:r w:rsidRPr="00E52B02">
        <w:t>sekretar</w:t>
      </w:r>
      <w:proofErr w:type="spellEnd"/>
      <w:r w:rsidRPr="00E52B02">
        <w:t xml:space="preserve"> </w:t>
      </w:r>
      <w:proofErr w:type="spellStart"/>
      <w:r w:rsidRPr="00E52B02">
        <w:t>Narodne</w:t>
      </w:r>
      <w:proofErr w:type="spellEnd"/>
      <w:r w:rsidRPr="00E52B02">
        <w:t xml:space="preserve"> </w:t>
      </w:r>
      <w:proofErr w:type="spellStart"/>
      <w:r w:rsidRPr="00E52B02">
        <w:t>skupštine</w:t>
      </w:r>
      <w:proofErr w:type="spellEnd"/>
      <w:r w:rsidRPr="00E52B02">
        <w:t xml:space="preserve"> je </w:t>
      </w:r>
      <w:proofErr w:type="spellStart"/>
      <w:r w:rsidRPr="00E52B02">
        <w:t>dužan</w:t>
      </w:r>
      <w:proofErr w:type="spellEnd"/>
      <w:r w:rsidRPr="00E52B02">
        <w:t xml:space="preserve"> da </w:t>
      </w:r>
      <w:proofErr w:type="spellStart"/>
      <w:r w:rsidRPr="00E52B02">
        <w:t>obezbedi</w:t>
      </w:r>
      <w:proofErr w:type="spellEnd"/>
      <w:r w:rsidRPr="00E52B02">
        <w:t xml:space="preserve"> </w:t>
      </w:r>
      <w:proofErr w:type="spellStart"/>
      <w:r w:rsidRPr="00E52B02">
        <w:t>istovremeno</w:t>
      </w:r>
      <w:proofErr w:type="spellEnd"/>
      <w:r w:rsidRPr="00E52B02">
        <w:t xml:space="preserve"> </w:t>
      </w:r>
      <w:proofErr w:type="spellStart"/>
      <w:r w:rsidRPr="00E52B02">
        <w:t>prevođenje</w:t>
      </w:r>
      <w:proofErr w:type="spellEnd"/>
      <w:r w:rsidRPr="00E52B02">
        <w:t xml:space="preserve"> </w:t>
      </w:r>
      <w:proofErr w:type="spellStart"/>
      <w:r w:rsidRPr="00E52B02">
        <w:t>njegovog</w:t>
      </w:r>
      <w:proofErr w:type="spellEnd"/>
      <w:r w:rsidRPr="00E52B02">
        <w:t xml:space="preserve"> </w:t>
      </w:r>
      <w:proofErr w:type="spellStart"/>
      <w:r w:rsidRPr="00E52B02">
        <w:t>usmenog</w:t>
      </w:r>
      <w:proofErr w:type="spellEnd"/>
      <w:r w:rsidRPr="00E52B02">
        <w:t xml:space="preserve"> </w:t>
      </w:r>
      <w:proofErr w:type="spellStart"/>
      <w:r w:rsidRPr="00E52B02">
        <w:t>izlaganja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dokumenta</w:t>
      </w:r>
      <w:proofErr w:type="spellEnd"/>
      <w:r w:rsidRPr="00E52B02">
        <w:t xml:space="preserve"> koji je </w:t>
      </w:r>
      <w:proofErr w:type="spellStart"/>
      <w:r w:rsidRPr="00E52B02">
        <w:t>podneo</w:t>
      </w:r>
      <w:proofErr w:type="spellEnd"/>
      <w:r w:rsidRPr="00E52B02">
        <w:t xml:space="preserve">,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srpski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>.</w:t>
      </w:r>
    </w:p>
    <w:p w14:paraId="46976500" w14:textId="77777777" w:rsidR="00E52B02" w:rsidRPr="00E52B02" w:rsidRDefault="00E52B02" w:rsidP="00E52B02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E52B02">
        <w:rPr>
          <w:b/>
          <w:bCs/>
        </w:rPr>
        <w:lastRenderedPageBreak/>
        <w:t>Član</w:t>
      </w:r>
      <w:proofErr w:type="spellEnd"/>
      <w:r w:rsidRPr="00E52B02">
        <w:rPr>
          <w:b/>
          <w:bCs/>
        </w:rPr>
        <w:t xml:space="preserve"> 12</w:t>
      </w:r>
    </w:p>
    <w:p w14:paraId="390A9A0D" w14:textId="77777777" w:rsidR="00E52B02" w:rsidRPr="00E52B02" w:rsidRDefault="00E52B02" w:rsidP="00E52B02">
      <w:pPr>
        <w:jc w:val="center"/>
      </w:pPr>
      <w:proofErr w:type="spellStart"/>
      <w:r w:rsidRPr="00E52B02">
        <w:t>Prvostepeni</w:t>
      </w:r>
      <w:proofErr w:type="spellEnd"/>
      <w:r w:rsidRPr="00E52B02">
        <w:t xml:space="preserve"> </w:t>
      </w:r>
      <w:proofErr w:type="spellStart"/>
      <w:r w:rsidRPr="00E52B02">
        <w:t>upravni</w:t>
      </w:r>
      <w:proofErr w:type="spellEnd"/>
      <w:r w:rsidRPr="00E52B02">
        <w:t xml:space="preserve">, </w:t>
      </w:r>
      <w:proofErr w:type="spellStart"/>
      <w:r w:rsidRPr="00E52B02">
        <w:t>krivični</w:t>
      </w:r>
      <w:proofErr w:type="spellEnd"/>
      <w:r w:rsidRPr="00E52B02">
        <w:t xml:space="preserve">, </w:t>
      </w:r>
      <w:proofErr w:type="spellStart"/>
      <w:r w:rsidRPr="00E52B02">
        <w:t>parnični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u </w:t>
      </w:r>
      <w:proofErr w:type="spellStart"/>
      <w:r w:rsidRPr="00E52B02">
        <w:t>kome</w:t>
      </w:r>
      <w:proofErr w:type="spellEnd"/>
      <w:r w:rsidRPr="00E52B02">
        <w:t xml:space="preserve"> se </w:t>
      </w:r>
      <w:proofErr w:type="spellStart"/>
      <w:r w:rsidRPr="00E52B02">
        <w:t>rešava</w:t>
      </w:r>
      <w:proofErr w:type="spellEnd"/>
      <w:r w:rsidRPr="00E52B02">
        <w:t xml:space="preserve"> o </w:t>
      </w:r>
      <w:proofErr w:type="spellStart"/>
      <w:r w:rsidRPr="00E52B02">
        <w:t>pravima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dužnostima</w:t>
      </w:r>
      <w:proofErr w:type="spellEnd"/>
      <w:r w:rsidRPr="00E52B02">
        <w:t xml:space="preserve"> </w:t>
      </w:r>
      <w:proofErr w:type="spellStart"/>
      <w:r w:rsidRPr="00E52B02">
        <w:t>građana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se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>.</w:t>
      </w:r>
    </w:p>
    <w:p w14:paraId="66C4B186" w14:textId="77777777" w:rsidR="00E52B02" w:rsidRPr="00E52B02" w:rsidRDefault="00E52B02" w:rsidP="00E52B02">
      <w:pPr>
        <w:jc w:val="center"/>
      </w:pP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može</w:t>
      </w:r>
      <w:proofErr w:type="spellEnd"/>
      <w:r w:rsidRPr="00E52B02">
        <w:t xml:space="preserve"> se </w:t>
      </w:r>
      <w:proofErr w:type="spellStart"/>
      <w:r w:rsidRPr="00E52B02">
        <w:t>voditi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koji je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organu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u </w:t>
      </w:r>
      <w:proofErr w:type="spellStart"/>
      <w:r w:rsidRPr="00E52B02">
        <w:t>organizaciji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22DB427D" w14:textId="77777777" w:rsidR="00E52B02" w:rsidRPr="00E52B02" w:rsidRDefault="00E52B02" w:rsidP="00E52B02">
      <w:pPr>
        <w:jc w:val="center"/>
      </w:pPr>
      <w:proofErr w:type="spellStart"/>
      <w:r w:rsidRPr="00E52B02">
        <w:t>Ako</w:t>
      </w:r>
      <w:proofErr w:type="spellEnd"/>
      <w:r w:rsidRPr="00E52B02">
        <w:t xml:space="preserve"> je organ,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obrazovana</w:t>
      </w:r>
      <w:proofErr w:type="spellEnd"/>
      <w:r w:rsidRPr="00E52B02">
        <w:t xml:space="preserve"> za </w:t>
      </w:r>
      <w:proofErr w:type="spellStart"/>
      <w:r w:rsidRPr="00E52B02">
        <w:t>više</w:t>
      </w:r>
      <w:proofErr w:type="spellEnd"/>
      <w:r w:rsidRPr="00E52B02">
        <w:t xml:space="preserve"> </w:t>
      </w:r>
      <w:proofErr w:type="spellStart"/>
      <w:r w:rsidRPr="00E52B02">
        <w:t>opština</w:t>
      </w:r>
      <w:proofErr w:type="spellEnd"/>
      <w:r w:rsidRPr="00E52B02">
        <w:t xml:space="preserve">, </w:t>
      </w:r>
      <w:proofErr w:type="spellStart"/>
      <w:r w:rsidRPr="00E52B02">
        <w:t>postupak</w:t>
      </w:r>
      <w:proofErr w:type="spellEnd"/>
      <w:r w:rsidRPr="00E52B02">
        <w:t xml:space="preserve"> se </w:t>
      </w:r>
      <w:proofErr w:type="spellStart"/>
      <w:r w:rsidRPr="00E52B02">
        <w:t>može</w:t>
      </w:r>
      <w:proofErr w:type="spellEnd"/>
      <w:r w:rsidRPr="00E52B02">
        <w:t xml:space="preserve"> </w:t>
      </w:r>
      <w:proofErr w:type="spellStart"/>
      <w:r w:rsidRPr="00E52B02">
        <w:t>voditi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koji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opštinama</w:t>
      </w:r>
      <w:proofErr w:type="spellEnd"/>
      <w:r w:rsidRPr="00E52B02">
        <w:t xml:space="preserve"> </w:t>
      </w:r>
      <w:proofErr w:type="spellStart"/>
      <w:r w:rsidRPr="00E52B02">
        <w:t>obuhvaćenim</w:t>
      </w:r>
      <w:proofErr w:type="spellEnd"/>
      <w:r w:rsidRPr="00E52B02">
        <w:t xml:space="preserve"> </w:t>
      </w:r>
      <w:proofErr w:type="spellStart"/>
      <w:r w:rsidRPr="00E52B02">
        <w:t>područjem</w:t>
      </w:r>
      <w:proofErr w:type="spellEnd"/>
      <w:r w:rsidRPr="00E52B02">
        <w:t xml:space="preserve"> tog organa,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to za </w:t>
      </w:r>
      <w:proofErr w:type="spellStart"/>
      <w:r w:rsidRPr="00E52B02">
        <w:t>stranke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 xml:space="preserve"> - </w:t>
      </w:r>
      <w:proofErr w:type="spellStart"/>
      <w:r w:rsidRPr="00E52B02">
        <w:t>pripadnike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koji </w:t>
      </w:r>
      <w:proofErr w:type="spellStart"/>
      <w:r w:rsidRPr="00E52B02">
        <w:t>imaju</w:t>
      </w:r>
      <w:proofErr w:type="spellEnd"/>
      <w:r w:rsidRPr="00E52B02">
        <w:t xml:space="preserve"> </w:t>
      </w:r>
      <w:proofErr w:type="spellStart"/>
      <w:r w:rsidRPr="00E52B02">
        <w:t>prebivalište</w:t>
      </w:r>
      <w:proofErr w:type="spellEnd"/>
      <w:r w:rsidRPr="00E52B02">
        <w:t xml:space="preserve"> u </w:t>
      </w:r>
      <w:proofErr w:type="spellStart"/>
      <w:r w:rsidRPr="00E52B02">
        <w:t>opštini</w:t>
      </w:r>
      <w:proofErr w:type="spellEnd"/>
      <w:r w:rsidRPr="00E52B02">
        <w:t xml:space="preserve"> u </w:t>
      </w:r>
      <w:proofErr w:type="spellStart"/>
      <w:r w:rsidRPr="00E52B02">
        <w:t>kojoj</w:t>
      </w:r>
      <w:proofErr w:type="spellEnd"/>
      <w:r w:rsidRPr="00E52B02">
        <w:t xml:space="preserve"> je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>.</w:t>
      </w:r>
    </w:p>
    <w:p w14:paraId="509282F6" w14:textId="77777777" w:rsidR="00E52B02" w:rsidRPr="00E52B02" w:rsidRDefault="00E52B02" w:rsidP="00E52B02">
      <w:pPr>
        <w:jc w:val="center"/>
      </w:pPr>
      <w:r w:rsidRPr="00E52B02">
        <w:t xml:space="preserve">Kad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učestvuje</w:t>
      </w:r>
      <w:proofErr w:type="spellEnd"/>
      <w:r w:rsidRPr="00E52B02">
        <w:t xml:space="preserve"> </w:t>
      </w:r>
      <w:proofErr w:type="spellStart"/>
      <w:r w:rsidRPr="00E52B02">
        <w:t>jedna</w:t>
      </w:r>
      <w:proofErr w:type="spellEnd"/>
      <w:r w:rsidRPr="00E52B02">
        <w:t xml:space="preserve"> </w:t>
      </w:r>
      <w:proofErr w:type="spellStart"/>
      <w:r w:rsidRPr="00E52B02">
        <w:t>stranka</w:t>
      </w:r>
      <w:proofErr w:type="spellEnd"/>
      <w:r w:rsidRPr="00E52B02">
        <w:t xml:space="preserve"> - </w:t>
      </w:r>
      <w:proofErr w:type="spellStart"/>
      <w:r w:rsidRPr="00E52B02">
        <w:t>pripadnik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postupak</w:t>
      </w:r>
      <w:proofErr w:type="spellEnd"/>
      <w:r w:rsidRPr="00E52B02">
        <w:t xml:space="preserve"> se,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njen</w:t>
      </w:r>
      <w:proofErr w:type="spellEnd"/>
      <w:r w:rsidRPr="00E52B02">
        <w:t xml:space="preserve"> </w:t>
      </w:r>
      <w:proofErr w:type="spellStart"/>
      <w:r w:rsidRPr="00E52B02">
        <w:t>zahtev</w:t>
      </w:r>
      <w:proofErr w:type="spellEnd"/>
      <w:r w:rsidRPr="00E52B02">
        <w:t xml:space="preserve">,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koji je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organu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organizaciji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1FB6F122" w14:textId="77777777" w:rsidR="00E52B02" w:rsidRPr="00E52B02" w:rsidRDefault="00E52B02" w:rsidP="00E52B02">
      <w:pPr>
        <w:jc w:val="center"/>
      </w:pPr>
      <w:r w:rsidRPr="00E52B02">
        <w:t xml:space="preserve">Kad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učestvuje</w:t>
      </w:r>
      <w:proofErr w:type="spellEnd"/>
      <w:r w:rsidRPr="00E52B02">
        <w:t xml:space="preserve"> </w:t>
      </w:r>
      <w:proofErr w:type="spellStart"/>
      <w:r w:rsidRPr="00E52B02">
        <w:t>više</w:t>
      </w:r>
      <w:proofErr w:type="spellEnd"/>
      <w:r w:rsidRPr="00E52B02">
        <w:t xml:space="preserve"> </w:t>
      </w:r>
      <w:proofErr w:type="spellStart"/>
      <w:r w:rsidRPr="00E52B02">
        <w:t>stranaka</w:t>
      </w:r>
      <w:proofErr w:type="spellEnd"/>
      <w:r w:rsidRPr="00E52B02">
        <w:t xml:space="preserve"> </w:t>
      </w:r>
      <w:proofErr w:type="spellStart"/>
      <w:r w:rsidRPr="00E52B02">
        <w:t>čiji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nisu</w:t>
      </w:r>
      <w:proofErr w:type="spellEnd"/>
      <w:r w:rsidRPr="00E52B02">
        <w:t xml:space="preserve"> </w:t>
      </w:r>
      <w:proofErr w:type="spellStart"/>
      <w:r w:rsidRPr="00E52B02">
        <w:t>isti</w:t>
      </w:r>
      <w:proofErr w:type="spellEnd"/>
      <w:r w:rsidRPr="00E52B02">
        <w:t xml:space="preserve">, </w:t>
      </w:r>
      <w:proofErr w:type="spellStart"/>
      <w:r w:rsidRPr="00E52B02">
        <w:t>postupak</w:t>
      </w:r>
      <w:proofErr w:type="spellEnd"/>
      <w:r w:rsidRPr="00E52B02">
        <w:t xml:space="preserve"> se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jednom</w:t>
      </w:r>
      <w:proofErr w:type="spellEnd"/>
      <w:r w:rsidRPr="00E52B02">
        <w:t xml:space="preserve"> od </w:t>
      </w:r>
      <w:proofErr w:type="spellStart"/>
      <w:r w:rsidRPr="00E52B02">
        <w:t>jezika</w:t>
      </w:r>
      <w:proofErr w:type="spellEnd"/>
      <w:r w:rsidRPr="00E52B02">
        <w:t xml:space="preserve"> koji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organu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organizaciji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o </w:t>
      </w:r>
      <w:proofErr w:type="spellStart"/>
      <w:r w:rsidRPr="00E52B02">
        <w:t>kome</w:t>
      </w:r>
      <w:proofErr w:type="spellEnd"/>
      <w:r w:rsidRPr="00E52B02">
        <w:t xml:space="preserve"> se </w:t>
      </w:r>
      <w:proofErr w:type="spellStart"/>
      <w:r w:rsidRPr="00E52B02">
        <w:t>strane</w:t>
      </w:r>
      <w:proofErr w:type="spellEnd"/>
      <w:r w:rsidRPr="00E52B02">
        <w:t xml:space="preserve"> </w:t>
      </w:r>
      <w:proofErr w:type="spellStart"/>
      <w:r w:rsidRPr="00E52B02">
        <w:t>sporazumeju</w:t>
      </w:r>
      <w:proofErr w:type="spellEnd"/>
      <w:r w:rsidRPr="00E52B02">
        <w:t>.</w:t>
      </w:r>
    </w:p>
    <w:p w14:paraId="484D700E" w14:textId="77777777" w:rsidR="00E52B02" w:rsidRPr="00E52B02" w:rsidRDefault="00E52B02" w:rsidP="00E52B02">
      <w:pPr>
        <w:jc w:val="center"/>
      </w:pPr>
      <w:proofErr w:type="spellStart"/>
      <w:r w:rsidRPr="00E52B02">
        <w:t>Ako</w:t>
      </w:r>
      <w:proofErr w:type="spellEnd"/>
      <w:r w:rsidRPr="00E52B02">
        <w:t xml:space="preserve"> se </w:t>
      </w:r>
      <w:proofErr w:type="spellStart"/>
      <w:r w:rsidRPr="00E52B02">
        <w:t>stranke</w:t>
      </w:r>
      <w:proofErr w:type="spellEnd"/>
      <w:r w:rsidRPr="00E52B02">
        <w:t xml:space="preserve"> ne </w:t>
      </w:r>
      <w:proofErr w:type="spellStart"/>
      <w:r w:rsidRPr="00E52B02">
        <w:t>sporazumeju</w:t>
      </w:r>
      <w:proofErr w:type="spellEnd"/>
      <w:r w:rsidRPr="00E52B02">
        <w:t xml:space="preserve"> o tome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kom</w:t>
      </w:r>
      <w:proofErr w:type="spellEnd"/>
      <w:r w:rsidRPr="00E52B02">
        <w:t xml:space="preserve"> </w:t>
      </w:r>
      <w:proofErr w:type="spellStart"/>
      <w:r w:rsidRPr="00E52B02">
        <w:t>će</w:t>
      </w:r>
      <w:proofErr w:type="spellEnd"/>
      <w:r w:rsidRPr="00E52B02">
        <w:t xml:space="preserve"> se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voditi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,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</w:t>
      </w:r>
      <w:proofErr w:type="spellStart"/>
      <w:r w:rsidRPr="00E52B02">
        <w:t>određuje</w:t>
      </w:r>
      <w:proofErr w:type="spellEnd"/>
      <w:r w:rsidRPr="00E52B02">
        <w:t xml:space="preserve"> organ,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pred </w:t>
      </w:r>
      <w:proofErr w:type="spellStart"/>
      <w:r w:rsidRPr="00E52B02">
        <w:t>kojom</w:t>
      </w:r>
      <w:proofErr w:type="spellEnd"/>
      <w:r w:rsidRPr="00E52B02">
        <w:t xml:space="preserve"> se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, </w:t>
      </w:r>
      <w:proofErr w:type="spellStart"/>
      <w:r w:rsidRPr="00E52B02">
        <w:t>osim</w:t>
      </w:r>
      <w:proofErr w:type="spellEnd"/>
      <w:r w:rsidRPr="00E52B02">
        <w:t xml:space="preserve"> </w:t>
      </w:r>
      <w:proofErr w:type="spellStart"/>
      <w:r w:rsidRPr="00E52B02">
        <w:t>ako</w:t>
      </w:r>
      <w:proofErr w:type="spellEnd"/>
      <w:r w:rsidRPr="00E52B02">
        <w:t xml:space="preserve"> </w:t>
      </w:r>
      <w:proofErr w:type="spellStart"/>
      <w:r w:rsidRPr="00E52B02">
        <w:t>jedna</w:t>
      </w:r>
      <w:proofErr w:type="spellEnd"/>
      <w:r w:rsidRPr="00E52B02">
        <w:t xml:space="preserve"> od </w:t>
      </w:r>
      <w:proofErr w:type="spellStart"/>
      <w:r w:rsidRPr="00E52B02">
        <w:t>stranaka</w:t>
      </w:r>
      <w:proofErr w:type="spellEnd"/>
      <w:r w:rsidRPr="00E52B02">
        <w:t xml:space="preserve"> </w:t>
      </w:r>
      <w:proofErr w:type="spellStart"/>
      <w:r w:rsidRPr="00E52B02">
        <w:t>zahteva</w:t>
      </w:r>
      <w:proofErr w:type="spellEnd"/>
      <w:r w:rsidRPr="00E52B02">
        <w:t xml:space="preserve"> da se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, u </w:t>
      </w:r>
      <w:proofErr w:type="spellStart"/>
      <w:r w:rsidRPr="00E52B02">
        <w:t>kom</w:t>
      </w:r>
      <w:proofErr w:type="spellEnd"/>
      <w:r w:rsidRPr="00E52B02">
        <w:t xml:space="preserve"> </w:t>
      </w:r>
      <w:proofErr w:type="spellStart"/>
      <w:r w:rsidRPr="00E52B02">
        <w:t>slučaju</w:t>
      </w:r>
      <w:proofErr w:type="spellEnd"/>
      <w:r w:rsidRPr="00E52B02">
        <w:t xml:space="preserve"> </w:t>
      </w:r>
      <w:proofErr w:type="spellStart"/>
      <w:r w:rsidRPr="00E52B02">
        <w:t>će</w:t>
      </w:r>
      <w:proofErr w:type="spellEnd"/>
      <w:r w:rsidRPr="00E52B02">
        <w:t xml:space="preserve"> se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voditi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tom </w:t>
      </w:r>
      <w:proofErr w:type="spellStart"/>
      <w:r w:rsidRPr="00E52B02">
        <w:t>jeziku</w:t>
      </w:r>
      <w:proofErr w:type="spellEnd"/>
      <w:r w:rsidRPr="00E52B02">
        <w:t>.</w:t>
      </w:r>
    </w:p>
    <w:p w14:paraId="5DD0A698" w14:textId="77777777" w:rsidR="00E52B02" w:rsidRPr="00E52B02" w:rsidRDefault="00E52B02" w:rsidP="00E52B02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13</w:t>
      </w:r>
    </w:p>
    <w:p w14:paraId="2894096F" w14:textId="77777777" w:rsidR="00E52B02" w:rsidRPr="00E52B02" w:rsidRDefault="00E52B02" w:rsidP="00E52B02">
      <w:pPr>
        <w:jc w:val="center"/>
      </w:pPr>
      <w:proofErr w:type="spellStart"/>
      <w:r w:rsidRPr="00E52B02">
        <w:t>Utvrđivanje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kome</w:t>
      </w:r>
      <w:proofErr w:type="spellEnd"/>
      <w:r w:rsidRPr="00E52B02">
        <w:t xml:space="preserve"> </w:t>
      </w:r>
      <w:proofErr w:type="spellStart"/>
      <w:r w:rsidRPr="00E52B02">
        <w:t>će</w:t>
      </w:r>
      <w:proofErr w:type="spellEnd"/>
      <w:r w:rsidRPr="00E52B02">
        <w:t xml:space="preserve"> se </w:t>
      </w:r>
      <w:proofErr w:type="spellStart"/>
      <w:r w:rsidRPr="00E52B02">
        <w:t>voditi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je </w:t>
      </w:r>
      <w:proofErr w:type="spellStart"/>
      <w:r w:rsidRPr="00E52B02">
        <w:t>prethodno</w:t>
      </w:r>
      <w:proofErr w:type="spellEnd"/>
      <w:r w:rsidRPr="00E52B02">
        <w:t xml:space="preserve"> </w:t>
      </w:r>
      <w:proofErr w:type="spellStart"/>
      <w:r w:rsidRPr="00E52B02">
        <w:t>pitanje</w:t>
      </w:r>
      <w:proofErr w:type="spellEnd"/>
      <w:r w:rsidRPr="00E52B02">
        <w:t xml:space="preserve"> o </w:t>
      </w:r>
      <w:proofErr w:type="spellStart"/>
      <w:r w:rsidRPr="00E52B02">
        <w:t>kome</w:t>
      </w:r>
      <w:proofErr w:type="spellEnd"/>
      <w:r w:rsidRPr="00E52B02">
        <w:t xml:space="preserve">, u </w:t>
      </w:r>
      <w:proofErr w:type="spellStart"/>
      <w:r w:rsidRPr="00E52B02">
        <w:t>skladu</w:t>
      </w:r>
      <w:proofErr w:type="spellEnd"/>
      <w:r w:rsidRPr="00E52B02">
        <w:t xml:space="preserve">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odredbama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, </w:t>
      </w:r>
      <w:proofErr w:type="spellStart"/>
      <w:r w:rsidRPr="00E52B02">
        <w:t>odlučuje</w:t>
      </w:r>
      <w:proofErr w:type="spellEnd"/>
      <w:r w:rsidRPr="00E52B02">
        <w:t xml:space="preserve"> lice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523AB699" w14:textId="77777777" w:rsidR="00E52B02" w:rsidRPr="00E52B02" w:rsidRDefault="00E52B02" w:rsidP="00E52B02">
      <w:pPr>
        <w:jc w:val="center"/>
      </w:pPr>
      <w:proofErr w:type="spellStart"/>
      <w:r w:rsidRPr="00E52B02">
        <w:t>Službeno</w:t>
      </w:r>
      <w:proofErr w:type="spellEnd"/>
      <w:r w:rsidRPr="00E52B02">
        <w:t xml:space="preserve"> lice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dužno</w:t>
      </w:r>
      <w:proofErr w:type="spellEnd"/>
      <w:r w:rsidRPr="00E52B02">
        <w:t xml:space="preserve"> je da </w:t>
      </w:r>
      <w:proofErr w:type="spellStart"/>
      <w:r w:rsidRPr="00E52B02">
        <w:t>upozna</w:t>
      </w:r>
      <w:proofErr w:type="spellEnd"/>
      <w:r w:rsidRPr="00E52B02">
        <w:t xml:space="preserve"> </w:t>
      </w:r>
      <w:proofErr w:type="spellStart"/>
      <w:r w:rsidRPr="00E52B02">
        <w:t>stranku</w:t>
      </w:r>
      <w:proofErr w:type="spellEnd"/>
      <w:r w:rsidRPr="00E52B02">
        <w:t xml:space="preserve"> koji </w:t>
      </w:r>
      <w:proofErr w:type="spellStart"/>
      <w:r w:rsidRPr="00E52B02">
        <w:t>su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području</w:t>
      </w:r>
      <w:proofErr w:type="spellEnd"/>
      <w:r w:rsidRPr="00E52B02">
        <w:t xml:space="preserve"> organa,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organizacije</w:t>
      </w:r>
      <w:proofErr w:type="spellEnd"/>
      <w:r w:rsidRPr="00E52B02">
        <w:t xml:space="preserve"> pred </w:t>
      </w:r>
      <w:proofErr w:type="spellStart"/>
      <w:r w:rsidRPr="00E52B02">
        <w:t>kojom</w:t>
      </w:r>
      <w:proofErr w:type="spellEnd"/>
      <w:r w:rsidRPr="00E52B02">
        <w:t xml:space="preserve"> se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da </w:t>
      </w:r>
      <w:proofErr w:type="spellStart"/>
      <w:r w:rsidRPr="00E52B02">
        <w:t>zatraži</w:t>
      </w:r>
      <w:proofErr w:type="spellEnd"/>
      <w:r w:rsidRPr="00E52B02">
        <w:t xml:space="preserve"> od </w:t>
      </w:r>
      <w:proofErr w:type="spellStart"/>
      <w:r w:rsidRPr="00E52B02">
        <w:t>stranke</w:t>
      </w:r>
      <w:proofErr w:type="spellEnd"/>
      <w:r w:rsidRPr="00E52B02">
        <w:t xml:space="preserve"> da se </w:t>
      </w:r>
      <w:proofErr w:type="spellStart"/>
      <w:r w:rsidRPr="00E52B02">
        <w:t>izjasni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kom</w:t>
      </w:r>
      <w:proofErr w:type="spellEnd"/>
      <w:r w:rsidRPr="00E52B02">
        <w:t xml:space="preserve"> </w:t>
      </w:r>
      <w:proofErr w:type="spellStart"/>
      <w:r w:rsidRPr="00E52B02">
        <w:t>će</w:t>
      </w:r>
      <w:proofErr w:type="spellEnd"/>
      <w:r w:rsidRPr="00E52B02">
        <w:t xml:space="preserve"> se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voditi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317BEC2A" w14:textId="77777777" w:rsidR="00E52B02" w:rsidRPr="00E52B02" w:rsidRDefault="00E52B02" w:rsidP="00E52B02">
      <w:pPr>
        <w:jc w:val="center"/>
      </w:pPr>
      <w:r w:rsidRPr="00E52B02">
        <w:t xml:space="preserve">Dok se ne </w:t>
      </w:r>
      <w:proofErr w:type="spellStart"/>
      <w:r w:rsidRPr="00E52B02">
        <w:t>utvrdi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, </w:t>
      </w:r>
      <w:proofErr w:type="spellStart"/>
      <w:r w:rsidRPr="00E52B02">
        <w:t>službeno</w:t>
      </w:r>
      <w:proofErr w:type="spellEnd"/>
      <w:r w:rsidRPr="00E52B02">
        <w:t xml:space="preserve"> lice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>.</w:t>
      </w:r>
    </w:p>
    <w:p w14:paraId="7A1FE643" w14:textId="77777777" w:rsidR="00E52B02" w:rsidRPr="00E52B02" w:rsidRDefault="00E52B02" w:rsidP="00E52B02">
      <w:pPr>
        <w:jc w:val="center"/>
      </w:pPr>
      <w:proofErr w:type="spellStart"/>
      <w:r w:rsidRPr="00E52B02">
        <w:t>Način</w:t>
      </w:r>
      <w:proofErr w:type="spellEnd"/>
      <w:r w:rsidRPr="00E52B02">
        <w:t xml:space="preserve"> </w:t>
      </w:r>
      <w:proofErr w:type="spellStart"/>
      <w:r w:rsidRPr="00E52B02">
        <w:t>utvrđivanja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utvrđen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</w:t>
      </w:r>
      <w:proofErr w:type="spellStart"/>
      <w:r w:rsidRPr="00E52B02">
        <w:t>naznačuje</w:t>
      </w:r>
      <w:proofErr w:type="spellEnd"/>
      <w:r w:rsidRPr="00E52B02">
        <w:t xml:space="preserve"> se u </w:t>
      </w:r>
      <w:proofErr w:type="spellStart"/>
      <w:r w:rsidRPr="00E52B02">
        <w:t>zapisniku</w:t>
      </w:r>
      <w:proofErr w:type="spellEnd"/>
      <w:r w:rsidRPr="00E52B02">
        <w:t>.</w:t>
      </w:r>
    </w:p>
    <w:p w14:paraId="34D1A4D5" w14:textId="77777777" w:rsidR="00E52B02" w:rsidRPr="00E52B02" w:rsidRDefault="00E52B02" w:rsidP="00E52B02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14</w:t>
      </w:r>
    </w:p>
    <w:p w14:paraId="69AD4908" w14:textId="77777777" w:rsidR="00E52B02" w:rsidRPr="00E52B02" w:rsidRDefault="00E52B02" w:rsidP="00E52B02">
      <w:pPr>
        <w:jc w:val="center"/>
      </w:pPr>
      <w:proofErr w:type="spellStart"/>
      <w:r w:rsidRPr="00E52B02">
        <w:t>Zapisnik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odluke</w:t>
      </w:r>
      <w:proofErr w:type="spellEnd"/>
      <w:r w:rsidRPr="00E52B02">
        <w:t xml:space="preserve"> u </w:t>
      </w:r>
      <w:proofErr w:type="spellStart"/>
      <w:r w:rsidRPr="00E52B02">
        <w:t>prvostepenom</w:t>
      </w:r>
      <w:proofErr w:type="spellEnd"/>
      <w:r w:rsidRPr="00E52B02">
        <w:t xml:space="preserve">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u </w:t>
      </w:r>
      <w:proofErr w:type="spellStart"/>
      <w:r w:rsidRPr="00E52B02">
        <w:t>vezi</w:t>
      </w:r>
      <w:proofErr w:type="spellEnd"/>
      <w:r w:rsidRPr="00E52B02">
        <w:t xml:space="preserve"> s </w:t>
      </w:r>
      <w:proofErr w:type="spellStart"/>
      <w:r w:rsidRPr="00E52B02">
        <w:t>tim</w:t>
      </w:r>
      <w:proofErr w:type="spellEnd"/>
      <w:r w:rsidRPr="00E52B02">
        <w:t xml:space="preserve"> </w:t>
      </w:r>
      <w:proofErr w:type="spellStart"/>
      <w:r w:rsidRPr="00E52B02">
        <w:t>postupkom</w:t>
      </w:r>
      <w:proofErr w:type="spellEnd"/>
      <w:r w:rsidRPr="00E52B02">
        <w:t xml:space="preserve"> </w:t>
      </w:r>
      <w:proofErr w:type="spellStart"/>
      <w:r w:rsidRPr="00E52B02">
        <w:t>izrađuju</w:t>
      </w:r>
      <w:proofErr w:type="spellEnd"/>
      <w:r w:rsidRPr="00E52B02">
        <w:t xml:space="preserve"> se,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autentični</w:t>
      </w:r>
      <w:proofErr w:type="spellEnd"/>
      <w:r w:rsidRPr="00E52B02">
        <w:t xml:space="preserve"> </w:t>
      </w:r>
      <w:proofErr w:type="spellStart"/>
      <w:r w:rsidRPr="00E52B02">
        <w:t>tekstovi</w:t>
      </w:r>
      <w:proofErr w:type="spellEnd"/>
      <w:r w:rsidRPr="00E52B02">
        <w:t xml:space="preserve">,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ako</w:t>
      </w:r>
      <w:proofErr w:type="spellEnd"/>
      <w:r w:rsidRPr="00E52B02">
        <w:t xml:space="preserve"> je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vođen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37D7A6F3" w14:textId="77777777" w:rsidR="00E52B02" w:rsidRPr="00E52B02" w:rsidRDefault="00E52B02" w:rsidP="00E52B02">
      <w:pPr>
        <w:jc w:val="center"/>
      </w:pPr>
      <w:proofErr w:type="spellStart"/>
      <w:r w:rsidRPr="00E52B02">
        <w:t>Stranka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čiji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nije</w:t>
      </w:r>
      <w:proofErr w:type="spellEnd"/>
      <w:r w:rsidRPr="00E52B02">
        <w:t xml:space="preserve"> </w:t>
      </w:r>
      <w:proofErr w:type="spellStart"/>
      <w:r w:rsidRPr="00E52B02">
        <w:t>utvrđen</w:t>
      </w:r>
      <w:proofErr w:type="spellEnd"/>
      <w:r w:rsidRPr="00E52B02">
        <w:t xml:space="preserve">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 </w:t>
      </w:r>
      <w:proofErr w:type="spellStart"/>
      <w:r w:rsidRPr="00E52B02">
        <w:t>ima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utvrđena</w:t>
      </w:r>
      <w:proofErr w:type="spellEnd"/>
      <w:r w:rsidRPr="00E52B02">
        <w:t xml:space="preserve"> u </w:t>
      </w:r>
      <w:proofErr w:type="spellStart"/>
      <w:r w:rsidRPr="00E52B02">
        <w:t>čl</w:t>
      </w:r>
      <w:proofErr w:type="spellEnd"/>
      <w:r w:rsidRPr="00E52B02">
        <w:t xml:space="preserve">. 16. </w:t>
      </w:r>
      <w:proofErr w:type="spellStart"/>
      <w:r w:rsidRPr="00E52B02">
        <w:t>i</w:t>
      </w:r>
      <w:proofErr w:type="spellEnd"/>
      <w:r w:rsidRPr="00E52B02">
        <w:t xml:space="preserve"> 17.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>.</w:t>
      </w:r>
    </w:p>
    <w:p w14:paraId="672C9975" w14:textId="77777777" w:rsidR="00E52B02" w:rsidRPr="00E52B02" w:rsidRDefault="00E52B02" w:rsidP="00E52B02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15</w:t>
      </w:r>
    </w:p>
    <w:p w14:paraId="35080DE6" w14:textId="77777777" w:rsidR="00E52B02" w:rsidRPr="00E52B02" w:rsidRDefault="00E52B02" w:rsidP="00E52B02">
      <w:pPr>
        <w:jc w:val="center"/>
      </w:pPr>
      <w:proofErr w:type="spellStart"/>
      <w:r w:rsidRPr="00E52B02">
        <w:t>Drugostepeni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se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, a </w:t>
      </w:r>
      <w:proofErr w:type="spellStart"/>
      <w:r w:rsidRPr="00E52B02">
        <w:t>stranke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imaju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utvrđena</w:t>
      </w:r>
      <w:proofErr w:type="spellEnd"/>
      <w:r w:rsidRPr="00E52B02">
        <w:t xml:space="preserve"> u </w:t>
      </w:r>
      <w:proofErr w:type="spellStart"/>
      <w:r w:rsidRPr="00E52B02">
        <w:t>čl</w:t>
      </w:r>
      <w:proofErr w:type="spellEnd"/>
      <w:r w:rsidRPr="00E52B02">
        <w:t xml:space="preserve">. 16. </w:t>
      </w:r>
      <w:proofErr w:type="spellStart"/>
      <w:r w:rsidRPr="00E52B02">
        <w:t>i</w:t>
      </w:r>
      <w:proofErr w:type="spellEnd"/>
      <w:r w:rsidRPr="00E52B02">
        <w:t xml:space="preserve"> 17.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>.</w:t>
      </w:r>
    </w:p>
    <w:p w14:paraId="1109F5B7" w14:textId="77777777" w:rsidR="00E52B02" w:rsidRPr="00E52B02" w:rsidRDefault="00E52B02" w:rsidP="00E52B02">
      <w:pPr>
        <w:jc w:val="center"/>
      </w:pPr>
      <w:proofErr w:type="spellStart"/>
      <w:r w:rsidRPr="00E52B02">
        <w:lastRenderedPageBreak/>
        <w:t>Drugostepeno</w:t>
      </w:r>
      <w:proofErr w:type="spellEnd"/>
      <w:r w:rsidRPr="00E52B02">
        <w:t xml:space="preserve"> </w:t>
      </w:r>
      <w:proofErr w:type="spellStart"/>
      <w:r w:rsidRPr="00E52B02">
        <w:t>rešenje</w:t>
      </w:r>
      <w:proofErr w:type="spellEnd"/>
      <w:r w:rsidRPr="00E52B02">
        <w:t xml:space="preserve">, </w:t>
      </w:r>
      <w:proofErr w:type="spellStart"/>
      <w:r w:rsidRPr="00E52B02">
        <w:t>odluku</w:t>
      </w:r>
      <w:proofErr w:type="spellEnd"/>
      <w:r w:rsidRPr="00E52B02">
        <w:t xml:space="preserve">, </w:t>
      </w:r>
      <w:proofErr w:type="spellStart"/>
      <w:r w:rsidRPr="00E52B02">
        <w:t>zapisnik</w:t>
      </w:r>
      <w:proofErr w:type="spellEnd"/>
      <w:r w:rsidRPr="00E52B02">
        <w:t xml:space="preserve">, </w:t>
      </w:r>
      <w:proofErr w:type="spellStart"/>
      <w:r w:rsidRPr="00E52B02">
        <w:t>podneske</w:t>
      </w:r>
      <w:proofErr w:type="spellEnd"/>
      <w:r w:rsidRPr="00E52B02">
        <w:t xml:space="preserve">, </w:t>
      </w:r>
      <w:proofErr w:type="spellStart"/>
      <w:r w:rsidRPr="00E52B02">
        <w:t>isprave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druga</w:t>
      </w:r>
      <w:proofErr w:type="spellEnd"/>
      <w:r w:rsidRPr="00E52B02">
        <w:t xml:space="preserve"> </w:t>
      </w:r>
      <w:proofErr w:type="spellStart"/>
      <w:r w:rsidRPr="00E52B02">
        <w:t>pismena</w:t>
      </w:r>
      <w:proofErr w:type="spellEnd"/>
      <w:r w:rsidRPr="00E52B02">
        <w:t xml:space="preserve"> u </w:t>
      </w:r>
      <w:proofErr w:type="spellStart"/>
      <w:r w:rsidRPr="00E52B02">
        <w:t>drugostepenom</w:t>
      </w:r>
      <w:proofErr w:type="spellEnd"/>
      <w:r w:rsidRPr="00E52B02">
        <w:t xml:space="preserve">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u </w:t>
      </w:r>
      <w:proofErr w:type="spellStart"/>
      <w:r w:rsidRPr="00E52B02">
        <w:t>vezi</w:t>
      </w:r>
      <w:proofErr w:type="spellEnd"/>
      <w:r w:rsidRPr="00E52B02">
        <w:t xml:space="preserve"> s </w:t>
      </w:r>
      <w:proofErr w:type="spellStart"/>
      <w:r w:rsidRPr="00E52B02">
        <w:t>drugostepenim</w:t>
      </w:r>
      <w:proofErr w:type="spellEnd"/>
      <w:r w:rsidRPr="00E52B02">
        <w:t xml:space="preserve"> </w:t>
      </w:r>
      <w:proofErr w:type="spellStart"/>
      <w:r w:rsidRPr="00E52B02">
        <w:t>postupkom</w:t>
      </w:r>
      <w:proofErr w:type="spellEnd"/>
      <w:r w:rsidRPr="00E52B02">
        <w:t xml:space="preserve"> </w:t>
      </w:r>
      <w:proofErr w:type="spellStart"/>
      <w:r w:rsidRPr="00E52B02">
        <w:t>prevodi</w:t>
      </w:r>
      <w:proofErr w:type="spellEnd"/>
      <w:r w:rsidRPr="00E52B02">
        <w:t xml:space="preserve"> </w:t>
      </w:r>
      <w:proofErr w:type="spellStart"/>
      <w:r w:rsidRPr="00E52B02">
        <w:t>prvostepeni</w:t>
      </w:r>
      <w:proofErr w:type="spellEnd"/>
      <w:r w:rsidRPr="00E52B02">
        <w:t xml:space="preserve"> organ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jezike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je </w:t>
      </w:r>
      <w:proofErr w:type="spellStart"/>
      <w:r w:rsidRPr="00E52B02">
        <w:t>vođen</w:t>
      </w:r>
      <w:proofErr w:type="spellEnd"/>
      <w:r w:rsidRPr="00E52B02">
        <w:t xml:space="preserve"> </w:t>
      </w:r>
      <w:proofErr w:type="spellStart"/>
      <w:r w:rsidRPr="00E52B02">
        <w:t>prvostepeni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46243A0F" w14:textId="77777777" w:rsidR="00E52B02" w:rsidRPr="00E52B02" w:rsidRDefault="00E52B02" w:rsidP="00E52B02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16</w:t>
      </w:r>
    </w:p>
    <w:p w14:paraId="76D41D59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područjima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nisu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, </w:t>
      </w:r>
      <w:proofErr w:type="spellStart"/>
      <w:r w:rsidRPr="00E52B02">
        <w:t>organi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organizacije</w:t>
      </w:r>
      <w:proofErr w:type="spellEnd"/>
      <w:r w:rsidRPr="00E52B02">
        <w:t xml:space="preserve"> koji </w:t>
      </w:r>
      <w:proofErr w:type="spellStart"/>
      <w:r w:rsidRPr="00E52B02">
        <w:t>vode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</w:t>
      </w:r>
      <w:proofErr w:type="spellStart"/>
      <w:r w:rsidRPr="00E52B02">
        <w:t>dužni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da </w:t>
      </w:r>
      <w:proofErr w:type="spellStart"/>
      <w:r w:rsidRPr="00E52B02">
        <w:t>pripadnicima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koji </w:t>
      </w:r>
      <w:proofErr w:type="spellStart"/>
      <w:r w:rsidRPr="00E52B02">
        <w:t>kod</w:t>
      </w:r>
      <w:proofErr w:type="spellEnd"/>
      <w:r w:rsidRPr="00E52B02">
        <w:t xml:space="preserve"> </w:t>
      </w:r>
      <w:proofErr w:type="spellStart"/>
      <w:r w:rsidRPr="00E52B02">
        <w:t>njih</w:t>
      </w:r>
      <w:proofErr w:type="spellEnd"/>
      <w:r w:rsidRPr="00E52B02">
        <w:t xml:space="preserve"> </w:t>
      </w:r>
      <w:proofErr w:type="spellStart"/>
      <w:r w:rsidRPr="00E52B02">
        <w:t>ostvaruju</w:t>
      </w:r>
      <w:proofErr w:type="spellEnd"/>
      <w:r w:rsidRPr="00E52B02">
        <w:t xml:space="preserve"> </w:t>
      </w:r>
      <w:proofErr w:type="spellStart"/>
      <w:r w:rsidRPr="00E52B02">
        <w:t>svoja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obaveze</w:t>
      </w:r>
      <w:proofErr w:type="spellEnd"/>
      <w:r w:rsidRPr="00E52B02">
        <w:t xml:space="preserve"> </w:t>
      </w:r>
      <w:proofErr w:type="spellStart"/>
      <w:r w:rsidRPr="00E52B02">
        <w:t>obezbede</w:t>
      </w:r>
      <w:proofErr w:type="spellEnd"/>
      <w:r w:rsidRPr="00E52B02">
        <w:t>:</w:t>
      </w:r>
    </w:p>
    <w:p w14:paraId="4276DF9C" w14:textId="77777777" w:rsidR="00E52B02" w:rsidRPr="00E52B02" w:rsidRDefault="00E52B02" w:rsidP="00E52B02">
      <w:pPr>
        <w:jc w:val="center"/>
      </w:pPr>
      <w:r w:rsidRPr="00E52B02">
        <w:t xml:space="preserve">1) da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kod</w:t>
      </w:r>
      <w:proofErr w:type="spellEnd"/>
      <w:r w:rsidRPr="00E52B02">
        <w:t xml:space="preserve"> </w:t>
      </w:r>
      <w:proofErr w:type="spellStart"/>
      <w:r w:rsidRPr="00E52B02">
        <w:t>ovih</w:t>
      </w:r>
      <w:proofErr w:type="spellEnd"/>
      <w:r w:rsidRPr="00E52B02">
        <w:t xml:space="preserve"> organa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upotrebljavaju</w:t>
      </w:r>
      <w:proofErr w:type="spellEnd"/>
      <w:r w:rsidRPr="00E52B02">
        <w:t xml:space="preserve"> </w:t>
      </w:r>
      <w:proofErr w:type="spellStart"/>
      <w:r w:rsidRPr="00E52B02">
        <w:t>svoj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gramStart"/>
      <w:r w:rsidRPr="00E52B02">
        <w:t>pismo;</w:t>
      </w:r>
      <w:proofErr w:type="gramEnd"/>
    </w:p>
    <w:p w14:paraId="656D3C4F" w14:textId="77777777" w:rsidR="00E52B02" w:rsidRPr="00E52B02" w:rsidRDefault="00E52B02" w:rsidP="00E52B02">
      <w:pPr>
        <w:jc w:val="center"/>
      </w:pPr>
      <w:r w:rsidRPr="00E52B02">
        <w:t xml:space="preserve">2) da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podnose</w:t>
      </w:r>
      <w:proofErr w:type="spellEnd"/>
      <w:r w:rsidRPr="00E52B02">
        <w:t xml:space="preserve"> </w:t>
      </w:r>
      <w:proofErr w:type="spellStart"/>
      <w:r w:rsidRPr="00E52B02">
        <w:t>molbe</w:t>
      </w:r>
      <w:proofErr w:type="spellEnd"/>
      <w:r w:rsidRPr="00E52B02">
        <w:t xml:space="preserve">, </w:t>
      </w:r>
      <w:proofErr w:type="spellStart"/>
      <w:r w:rsidRPr="00E52B02">
        <w:t>žalbe</w:t>
      </w:r>
      <w:proofErr w:type="spellEnd"/>
      <w:r w:rsidRPr="00E52B02">
        <w:t xml:space="preserve">, </w:t>
      </w:r>
      <w:proofErr w:type="spellStart"/>
      <w:r w:rsidRPr="00E52B02">
        <w:t>tužbe</w:t>
      </w:r>
      <w:proofErr w:type="spellEnd"/>
      <w:r w:rsidRPr="00E52B02">
        <w:t xml:space="preserve">, </w:t>
      </w:r>
      <w:proofErr w:type="spellStart"/>
      <w:r w:rsidRPr="00E52B02">
        <w:t>predloge</w:t>
      </w:r>
      <w:proofErr w:type="spellEnd"/>
      <w:r w:rsidRPr="00E52B02">
        <w:t xml:space="preserve">, </w:t>
      </w:r>
      <w:proofErr w:type="spellStart"/>
      <w:r w:rsidRPr="00E52B02">
        <w:t>predstavke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druge</w:t>
      </w:r>
      <w:proofErr w:type="spellEnd"/>
      <w:r w:rsidRPr="00E52B02">
        <w:t xml:space="preserve"> </w:t>
      </w:r>
      <w:proofErr w:type="spellStart"/>
      <w:proofErr w:type="gramStart"/>
      <w:r w:rsidRPr="00E52B02">
        <w:t>podneske</w:t>
      </w:r>
      <w:proofErr w:type="spellEnd"/>
      <w:r w:rsidRPr="00E52B02">
        <w:t>;</w:t>
      </w:r>
      <w:proofErr w:type="gramEnd"/>
    </w:p>
    <w:p w14:paraId="2AAF9E55" w14:textId="77777777" w:rsidR="00E52B02" w:rsidRPr="00E52B02" w:rsidRDefault="00E52B02" w:rsidP="00E52B02">
      <w:pPr>
        <w:jc w:val="center"/>
      </w:pPr>
      <w:r w:rsidRPr="00E52B02">
        <w:t xml:space="preserve">3) da </w:t>
      </w:r>
      <w:proofErr w:type="spellStart"/>
      <w:r w:rsidRPr="00E52B02">
        <w:t>im</w:t>
      </w:r>
      <w:proofErr w:type="spellEnd"/>
      <w:r w:rsidRPr="00E52B02">
        <w:t xml:space="preserve"> se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njihov</w:t>
      </w:r>
      <w:proofErr w:type="spellEnd"/>
      <w:r w:rsidRPr="00E52B02">
        <w:t xml:space="preserve"> </w:t>
      </w:r>
      <w:proofErr w:type="spellStart"/>
      <w:r w:rsidRPr="00E52B02">
        <w:t>zahtev</w:t>
      </w:r>
      <w:proofErr w:type="spellEnd"/>
      <w:r w:rsidRPr="00E52B02">
        <w:t xml:space="preserve"> </w:t>
      </w:r>
      <w:proofErr w:type="spellStart"/>
      <w:r w:rsidRPr="00E52B02">
        <w:t>dostavljaju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njihovom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otpravci</w:t>
      </w:r>
      <w:proofErr w:type="spellEnd"/>
      <w:r w:rsidRPr="00E52B02">
        <w:t xml:space="preserve"> </w:t>
      </w:r>
      <w:proofErr w:type="spellStart"/>
      <w:r w:rsidRPr="00E52B02">
        <w:t>rešenja</w:t>
      </w:r>
      <w:proofErr w:type="spellEnd"/>
      <w:r w:rsidRPr="00E52B02">
        <w:t xml:space="preserve">, </w:t>
      </w:r>
      <w:proofErr w:type="spellStart"/>
      <w:r w:rsidRPr="00E52B02">
        <w:t>presuda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akata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se </w:t>
      </w:r>
      <w:proofErr w:type="spellStart"/>
      <w:r w:rsidRPr="00E52B02">
        <w:t>rešava</w:t>
      </w:r>
      <w:proofErr w:type="spellEnd"/>
      <w:r w:rsidRPr="00E52B02">
        <w:t xml:space="preserve"> o </w:t>
      </w:r>
      <w:proofErr w:type="spellStart"/>
      <w:r w:rsidRPr="00E52B02">
        <w:t>njihovim</w:t>
      </w:r>
      <w:proofErr w:type="spellEnd"/>
      <w:r w:rsidRPr="00E52B02">
        <w:t xml:space="preserve"> </w:t>
      </w:r>
      <w:proofErr w:type="spellStart"/>
      <w:r w:rsidRPr="00E52B02">
        <w:t>pravima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obavezama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svedočanstva</w:t>
      </w:r>
      <w:proofErr w:type="spellEnd"/>
      <w:r w:rsidRPr="00E52B02">
        <w:t xml:space="preserve">, </w:t>
      </w:r>
      <w:proofErr w:type="spellStart"/>
      <w:r w:rsidRPr="00E52B02">
        <w:t>uverenja</w:t>
      </w:r>
      <w:proofErr w:type="spellEnd"/>
      <w:r w:rsidRPr="00E52B02">
        <w:t xml:space="preserve">, </w:t>
      </w:r>
      <w:proofErr w:type="spellStart"/>
      <w:r w:rsidRPr="00E52B02">
        <w:t>potvrde</w:t>
      </w:r>
      <w:proofErr w:type="spellEnd"/>
      <w:r w:rsidRPr="00E52B02">
        <w:t xml:space="preserve">,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druga</w:t>
      </w:r>
      <w:proofErr w:type="spellEnd"/>
      <w:r w:rsidRPr="00E52B02">
        <w:t xml:space="preserve"> </w:t>
      </w:r>
      <w:proofErr w:type="spellStart"/>
      <w:r w:rsidRPr="00E52B02">
        <w:t>pismena</w:t>
      </w:r>
      <w:proofErr w:type="spellEnd"/>
      <w:r w:rsidRPr="00E52B02">
        <w:t>.</w:t>
      </w:r>
    </w:p>
    <w:p w14:paraId="2E59F17B" w14:textId="77777777" w:rsidR="00E52B02" w:rsidRPr="00E52B02" w:rsidRDefault="00E52B02" w:rsidP="00E52B02">
      <w:pPr>
        <w:jc w:val="center"/>
      </w:pPr>
      <w:proofErr w:type="spellStart"/>
      <w:r w:rsidRPr="00E52B02">
        <w:t>Smatraće</w:t>
      </w:r>
      <w:proofErr w:type="spellEnd"/>
      <w:r w:rsidRPr="00E52B02">
        <w:t xml:space="preserve"> se da </w:t>
      </w:r>
      <w:proofErr w:type="spellStart"/>
      <w:r w:rsidRPr="00E52B02">
        <w:t>postoji</w:t>
      </w:r>
      <w:proofErr w:type="spellEnd"/>
      <w:r w:rsidRPr="00E52B02">
        <w:t xml:space="preserve"> </w:t>
      </w:r>
      <w:proofErr w:type="spellStart"/>
      <w:r w:rsidRPr="00E52B02">
        <w:t>zahtev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tačke</w:t>
      </w:r>
      <w:proofErr w:type="spellEnd"/>
      <w:r w:rsidRPr="00E52B02">
        <w:t xml:space="preserve"> 3.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ako</w:t>
      </w:r>
      <w:proofErr w:type="spellEnd"/>
      <w:r w:rsidRPr="00E52B02">
        <w:t xml:space="preserve"> je </w:t>
      </w:r>
      <w:proofErr w:type="spellStart"/>
      <w:r w:rsidRPr="00E52B02">
        <w:t>podnesak</w:t>
      </w:r>
      <w:proofErr w:type="spellEnd"/>
      <w:r w:rsidRPr="00E52B02">
        <w:t xml:space="preserve"> </w:t>
      </w:r>
      <w:proofErr w:type="spellStart"/>
      <w:r w:rsidRPr="00E52B02">
        <w:t>podnet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>.</w:t>
      </w:r>
    </w:p>
    <w:p w14:paraId="4B91C3EA" w14:textId="77777777" w:rsidR="00E52B02" w:rsidRPr="00E52B02" w:rsidRDefault="00E52B02" w:rsidP="00E52B02">
      <w:pPr>
        <w:jc w:val="center"/>
        <w:rPr>
          <w:b/>
          <w:bCs/>
        </w:rPr>
      </w:pPr>
      <w:bookmarkStart w:id="17" w:name="clan_17"/>
      <w:bookmarkEnd w:id="17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17</w:t>
      </w:r>
    </w:p>
    <w:p w14:paraId="3215C5BF" w14:textId="77777777" w:rsidR="00E52B02" w:rsidRPr="00E52B02" w:rsidRDefault="00E52B02" w:rsidP="00E52B02">
      <w:pPr>
        <w:jc w:val="center"/>
      </w:pPr>
      <w:proofErr w:type="spellStart"/>
      <w:r w:rsidRPr="00E52B02">
        <w:t>Izjave</w:t>
      </w:r>
      <w:proofErr w:type="spellEnd"/>
      <w:r w:rsidRPr="00E52B02">
        <w:t xml:space="preserve"> </w:t>
      </w:r>
      <w:proofErr w:type="spellStart"/>
      <w:r w:rsidRPr="00E52B02">
        <w:t>stranaka</w:t>
      </w:r>
      <w:proofErr w:type="spellEnd"/>
      <w:r w:rsidRPr="00E52B02">
        <w:t xml:space="preserve">, </w:t>
      </w:r>
      <w:proofErr w:type="spellStart"/>
      <w:r w:rsidRPr="00E52B02">
        <w:t>svedoka</w:t>
      </w:r>
      <w:proofErr w:type="spellEnd"/>
      <w:r w:rsidRPr="00E52B02">
        <w:t xml:space="preserve">, </w:t>
      </w:r>
      <w:proofErr w:type="spellStart"/>
      <w:r w:rsidRPr="00E52B02">
        <w:t>veštaka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drugih</w:t>
      </w:r>
      <w:proofErr w:type="spellEnd"/>
      <w:r w:rsidRPr="00E52B02">
        <w:t xml:space="preserve"> </w:t>
      </w:r>
      <w:proofErr w:type="spellStart"/>
      <w:r w:rsidRPr="00E52B02">
        <w:t>lica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</w:t>
      </w:r>
      <w:proofErr w:type="spellStart"/>
      <w:r w:rsidRPr="00E52B02">
        <w:t>učestvuju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područjima</w:t>
      </w:r>
      <w:proofErr w:type="spellEnd"/>
      <w:r w:rsidRPr="00E52B02">
        <w:t xml:space="preserve"> u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nije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date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unose</w:t>
      </w:r>
      <w:proofErr w:type="spellEnd"/>
      <w:r w:rsidRPr="00E52B02">
        <w:t xml:space="preserve"> se u </w:t>
      </w:r>
      <w:proofErr w:type="spellStart"/>
      <w:r w:rsidRPr="00E52B02">
        <w:t>zapisnik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. Na </w:t>
      </w:r>
      <w:proofErr w:type="spellStart"/>
      <w:r w:rsidRPr="00E52B02">
        <w:t>zahtev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koji je </w:t>
      </w:r>
      <w:proofErr w:type="spellStart"/>
      <w:r w:rsidRPr="00E52B02">
        <w:t>učesnik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 xml:space="preserve">, </w:t>
      </w:r>
      <w:proofErr w:type="spellStart"/>
      <w:r w:rsidRPr="00E52B02">
        <w:t>zapisnik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pojedini</w:t>
      </w:r>
      <w:proofErr w:type="spellEnd"/>
      <w:r w:rsidRPr="00E52B02">
        <w:t xml:space="preserve"> </w:t>
      </w:r>
      <w:proofErr w:type="spellStart"/>
      <w:r w:rsidRPr="00E52B02">
        <w:t>njegovi</w:t>
      </w:r>
      <w:proofErr w:type="spellEnd"/>
      <w:r w:rsidRPr="00E52B02">
        <w:t xml:space="preserve"> </w:t>
      </w:r>
      <w:proofErr w:type="spellStart"/>
      <w:r w:rsidRPr="00E52B02">
        <w:t>delovi</w:t>
      </w:r>
      <w:proofErr w:type="spellEnd"/>
      <w:r w:rsidRPr="00E52B02">
        <w:t xml:space="preserve"> </w:t>
      </w:r>
      <w:proofErr w:type="spellStart"/>
      <w:r w:rsidRPr="00E52B02">
        <w:t>prevešće</w:t>
      </w:r>
      <w:proofErr w:type="spellEnd"/>
      <w:r w:rsidRPr="00E52B02">
        <w:t xml:space="preserve"> se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>.</w:t>
      </w:r>
    </w:p>
    <w:p w14:paraId="084FECC8" w14:textId="77777777" w:rsidR="00E52B02" w:rsidRPr="00E52B02" w:rsidRDefault="00E52B02" w:rsidP="00E52B02">
      <w:pPr>
        <w:jc w:val="center"/>
      </w:pPr>
      <w:proofErr w:type="spellStart"/>
      <w:r w:rsidRPr="00E52B02">
        <w:t>Izjave</w:t>
      </w:r>
      <w:proofErr w:type="spellEnd"/>
      <w:r w:rsidRPr="00E52B02">
        <w:t xml:space="preserve"> </w:t>
      </w:r>
      <w:proofErr w:type="spellStart"/>
      <w:r w:rsidRPr="00E52B02">
        <w:t>lica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, date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, </w:t>
      </w:r>
      <w:proofErr w:type="spellStart"/>
      <w:r w:rsidRPr="00E52B02">
        <w:t>prevode</w:t>
      </w:r>
      <w:proofErr w:type="spellEnd"/>
      <w:r w:rsidRPr="00E52B02">
        <w:t xml:space="preserve"> se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ako</w:t>
      </w:r>
      <w:proofErr w:type="spellEnd"/>
      <w:r w:rsidRPr="00E52B02">
        <w:t xml:space="preserve"> </w:t>
      </w:r>
      <w:proofErr w:type="spellStart"/>
      <w:r w:rsidRPr="00E52B02">
        <w:t>zahteva</w:t>
      </w:r>
      <w:proofErr w:type="spellEnd"/>
      <w:r w:rsidRPr="00E52B02">
        <w:t xml:space="preserve"> </w:t>
      </w:r>
      <w:proofErr w:type="spellStart"/>
      <w:r w:rsidRPr="00E52B02">
        <w:t>pripadnik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koji je </w:t>
      </w:r>
      <w:proofErr w:type="spellStart"/>
      <w:r w:rsidRPr="00E52B02">
        <w:t>učesnik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>.</w:t>
      </w:r>
    </w:p>
    <w:p w14:paraId="7D3B7790" w14:textId="77777777" w:rsidR="00E52B02" w:rsidRPr="00E52B02" w:rsidRDefault="00E52B02" w:rsidP="00E52B02">
      <w:pPr>
        <w:jc w:val="center"/>
      </w:pPr>
      <w:proofErr w:type="spellStart"/>
      <w:r w:rsidRPr="00E52B02">
        <w:t>Postupak</w:t>
      </w:r>
      <w:proofErr w:type="spellEnd"/>
      <w:r w:rsidRPr="00E52B02">
        <w:t xml:space="preserve"> se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uz</w:t>
      </w:r>
      <w:proofErr w:type="spellEnd"/>
      <w:r w:rsidRPr="00E52B02">
        <w:t xml:space="preserve"> </w:t>
      </w:r>
      <w:proofErr w:type="spellStart"/>
      <w:r w:rsidRPr="00E52B02">
        <w:t>pomoć</w:t>
      </w:r>
      <w:proofErr w:type="spellEnd"/>
      <w:r w:rsidRPr="00E52B02">
        <w:t xml:space="preserve"> </w:t>
      </w:r>
      <w:proofErr w:type="spellStart"/>
      <w:r w:rsidRPr="00E52B02">
        <w:t>tumača</w:t>
      </w:r>
      <w:proofErr w:type="spellEnd"/>
      <w:r w:rsidRPr="00E52B02">
        <w:t xml:space="preserve"> </w:t>
      </w:r>
      <w:proofErr w:type="spellStart"/>
      <w:r w:rsidRPr="00E52B02">
        <w:t>ako</w:t>
      </w:r>
      <w:proofErr w:type="spellEnd"/>
      <w:r w:rsidRPr="00E52B02">
        <w:t xml:space="preserve"> </w:t>
      </w:r>
      <w:proofErr w:type="spellStart"/>
      <w:r w:rsidRPr="00E52B02">
        <w:t>službeno</w:t>
      </w:r>
      <w:proofErr w:type="spellEnd"/>
      <w:r w:rsidRPr="00E52B02">
        <w:t xml:space="preserve"> lice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 xml:space="preserve"> ne </w:t>
      </w:r>
      <w:proofErr w:type="spellStart"/>
      <w:r w:rsidRPr="00E52B02">
        <w:t>poznaje</w:t>
      </w:r>
      <w:proofErr w:type="spellEnd"/>
      <w:r w:rsidRPr="00E52B02">
        <w:t xml:space="preserve"> u </w:t>
      </w:r>
      <w:proofErr w:type="spellStart"/>
      <w:r w:rsidRPr="00E52B02">
        <w:t>dovoljnoj</w:t>
      </w:r>
      <w:proofErr w:type="spellEnd"/>
      <w:r w:rsidRPr="00E52B02">
        <w:t xml:space="preserve"> meri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>.</w:t>
      </w:r>
    </w:p>
    <w:p w14:paraId="6D66D761" w14:textId="77777777" w:rsidR="00E52B02" w:rsidRPr="00E52B02" w:rsidRDefault="00E52B02" w:rsidP="00E52B02">
      <w:pPr>
        <w:jc w:val="center"/>
      </w:pPr>
      <w:proofErr w:type="spellStart"/>
      <w:r w:rsidRPr="00E52B02">
        <w:t>Troškove</w:t>
      </w:r>
      <w:proofErr w:type="spellEnd"/>
      <w:r w:rsidRPr="00E52B02">
        <w:t xml:space="preserve"> </w:t>
      </w:r>
      <w:proofErr w:type="spellStart"/>
      <w:r w:rsidRPr="00E52B02">
        <w:t>prevođenja</w:t>
      </w:r>
      <w:proofErr w:type="spellEnd"/>
      <w:r w:rsidRPr="00E52B02">
        <w:t xml:space="preserve"> </w:t>
      </w:r>
      <w:proofErr w:type="spellStart"/>
      <w:r w:rsidRPr="00E52B02">
        <w:t>snosi</w:t>
      </w:r>
      <w:proofErr w:type="spellEnd"/>
      <w:r w:rsidRPr="00E52B02">
        <w:t xml:space="preserve"> organ,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kod</w:t>
      </w:r>
      <w:proofErr w:type="spellEnd"/>
      <w:r w:rsidRPr="00E52B02">
        <w:t xml:space="preserve"> </w:t>
      </w:r>
      <w:proofErr w:type="spellStart"/>
      <w:r w:rsidRPr="00E52B02">
        <w:t>koje</w:t>
      </w:r>
      <w:proofErr w:type="spellEnd"/>
      <w:r w:rsidRPr="00E52B02">
        <w:t xml:space="preserve"> se </w:t>
      </w:r>
      <w:proofErr w:type="spellStart"/>
      <w:r w:rsidRPr="00E52B02">
        <w:t>vodi</w:t>
      </w:r>
      <w:proofErr w:type="spellEnd"/>
      <w:r w:rsidRPr="00E52B02">
        <w:t xml:space="preserve"> </w:t>
      </w:r>
      <w:proofErr w:type="spellStart"/>
      <w:r w:rsidRPr="00E52B02">
        <w:t>postupak</w:t>
      </w:r>
      <w:proofErr w:type="spellEnd"/>
      <w:r w:rsidRPr="00E52B02">
        <w:t>.</w:t>
      </w:r>
    </w:p>
    <w:p w14:paraId="1D619F0C" w14:textId="77777777" w:rsidR="00E52B02" w:rsidRPr="00E52B02" w:rsidRDefault="00E52B02" w:rsidP="00E52B02">
      <w:pPr>
        <w:jc w:val="center"/>
      </w:pPr>
      <w:proofErr w:type="spellStart"/>
      <w:r w:rsidRPr="00E52B02">
        <w:t>Odredbe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16.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st.</w:t>
      </w:r>
      <w:proofErr w:type="spellEnd"/>
      <w:r w:rsidRPr="00E52B02">
        <w:t xml:space="preserve"> 1-4.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shodno</w:t>
      </w:r>
      <w:proofErr w:type="spellEnd"/>
      <w:r w:rsidRPr="00E52B02">
        <w:t xml:space="preserve"> se </w:t>
      </w:r>
      <w:proofErr w:type="spellStart"/>
      <w:r w:rsidRPr="00E52B02">
        <w:t>primenjuju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u </w:t>
      </w:r>
      <w:proofErr w:type="spellStart"/>
      <w:r w:rsidRPr="00E52B02">
        <w:t>postupku</w:t>
      </w:r>
      <w:proofErr w:type="spellEnd"/>
      <w:r w:rsidRPr="00E52B02">
        <w:t xml:space="preserve"> </w:t>
      </w:r>
      <w:proofErr w:type="spellStart"/>
      <w:r w:rsidRPr="00E52B02">
        <w:t>kod</w:t>
      </w:r>
      <w:proofErr w:type="spellEnd"/>
      <w:r w:rsidRPr="00E52B02">
        <w:t xml:space="preserve"> </w:t>
      </w:r>
      <w:proofErr w:type="spellStart"/>
      <w:r w:rsidRPr="00E52B02">
        <w:t>Ustavnog</w:t>
      </w:r>
      <w:proofErr w:type="spellEnd"/>
      <w:r w:rsidRPr="00E52B02">
        <w:t xml:space="preserve"> </w:t>
      </w:r>
      <w:proofErr w:type="spellStart"/>
      <w:r w:rsidRPr="00E52B02">
        <w:t>suda</w:t>
      </w:r>
      <w:proofErr w:type="spellEnd"/>
      <w:r w:rsidRPr="00E52B02">
        <w:t>.</w:t>
      </w:r>
    </w:p>
    <w:p w14:paraId="451F5E1C" w14:textId="77777777" w:rsidR="00E52B02" w:rsidRPr="00E52B02" w:rsidRDefault="00E52B02" w:rsidP="00E52B02">
      <w:pPr>
        <w:jc w:val="center"/>
        <w:rPr>
          <w:b/>
          <w:bCs/>
        </w:rPr>
      </w:pPr>
      <w:bookmarkStart w:id="18" w:name="clan_18"/>
      <w:bookmarkEnd w:id="18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18</w:t>
      </w:r>
    </w:p>
    <w:p w14:paraId="5F6A2E56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područjima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svedočanstva</w:t>
      </w:r>
      <w:proofErr w:type="spellEnd"/>
      <w:r w:rsidRPr="00E52B02">
        <w:t xml:space="preserve"> o </w:t>
      </w:r>
      <w:proofErr w:type="spellStart"/>
      <w:r w:rsidRPr="00E52B02">
        <w:t>stečenom</w:t>
      </w:r>
      <w:proofErr w:type="spellEnd"/>
      <w:r w:rsidRPr="00E52B02">
        <w:t xml:space="preserve"> </w:t>
      </w:r>
      <w:proofErr w:type="spellStart"/>
      <w:r w:rsidRPr="00E52B02">
        <w:t>obrazovanju</w:t>
      </w:r>
      <w:proofErr w:type="spellEnd"/>
      <w:r w:rsidRPr="00E52B02">
        <w:t xml:space="preserve">, </w:t>
      </w:r>
      <w:proofErr w:type="spellStart"/>
      <w:r w:rsidRPr="00E52B02">
        <w:t>kad</w:t>
      </w:r>
      <w:proofErr w:type="spellEnd"/>
      <w:r w:rsidRPr="00E52B02">
        <w:t xml:space="preserve"> je </w:t>
      </w:r>
      <w:proofErr w:type="spellStart"/>
      <w:r w:rsidRPr="00E52B02">
        <w:t>nastava</w:t>
      </w:r>
      <w:proofErr w:type="spellEnd"/>
      <w:r w:rsidRPr="00E52B02">
        <w:t xml:space="preserve"> </w:t>
      </w:r>
      <w:proofErr w:type="spellStart"/>
      <w:r w:rsidRPr="00E52B02">
        <w:t>izvođena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druge</w:t>
      </w:r>
      <w:proofErr w:type="spellEnd"/>
      <w:r w:rsidRPr="00E52B02">
        <w:t xml:space="preserve"> </w:t>
      </w:r>
      <w:proofErr w:type="spellStart"/>
      <w:r w:rsidRPr="00E52B02">
        <w:t>javne</w:t>
      </w:r>
      <w:proofErr w:type="spellEnd"/>
      <w:r w:rsidRPr="00E52B02">
        <w:t xml:space="preserve"> </w:t>
      </w:r>
      <w:proofErr w:type="spellStart"/>
      <w:r w:rsidRPr="00E52B02">
        <w:t>isprave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druge</w:t>
      </w:r>
      <w:proofErr w:type="spellEnd"/>
      <w:r w:rsidRPr="00E52B02">
        <w:t xml:space="preserve"> </w:t>
      </w:r>
      <w:proofErr w:type="spellStart"/>
      <w:r w:rsidRPr="00E52B02">
        <w:t>isprave</w:t>
      </w:r>
      <w:proofErr w:type="spellEnd"/>
      <w:r w:rsidRPr="00E52B02">
        <w:t xml:space="preserve">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od </w:t>
      </w:r>
      <w:proofErr w:type="spellStart"/>
      <w:r w:rsidRPr="00E52B02">
        <w:t>interesa</w:t>
      </w:r>
      <w:proofErr w:type="spellEnd"/>
      <w:r w:rsidRPr="00E52B02">
        <w:t xml:space="preserve"> za </w:t>
      </w:r>
      <w:proofErr w:type="spellStart"/>
      <w:r w:rsidRPr="00E52B02">
        <w:t>ostvarivanje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 xml:space="preserve"> </w:t>
      </w:r>
      <w:proofErr w:type="spellStart"/>
      <w:r w:rsidRPr="00E52B02">
        <w:t>utvrđenih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građana</w:t>
      </w:r>
      <w:proofErr w:type="spellEnd"/>
      <w:r w:rsidRPr="00E52B02">
        <w:t xml:space="preserve">,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zahtev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te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, </w:t>
      </w:r>
      <w:proofErr w:type="spellStart"/>
      <w:r w:rsidRPr="00E52B02">
        <w:t>izdaju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njegovom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>.</w:t>
      </w:r>
    </w:p>
    <w:p w14:paraId="0780951A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područjima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evidencije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3. </w:t>
      </w:r>
      <w:proofErr w:type="spellStart"/>
      <w:r w:rsidRPr="00E52B02">
        <w:t>tačka</w:t>
      </w:r>
      <w:proofErr w:type="spellEnd"/>
      <w:r w:rsidRPr="00E52B02">
        <w:t xml:space="preserve"> 3.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</w:t>
      </w:r>
      <w:proofErr w:type="spellStart"/>
      <w:r w:rsidRPr="00E52B02">
        <w:t>vode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tim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>.</w:t>
      </w:r>
    </w:p>
    <w:p w14:paraId="6AE4C396" w14:textId="77777777" w:rsidR="00E52B02" w:rsidRPr="00E52B02" w:rsidRDefault="00E52B02" w:rsidP="00E52B02">
      <w:pPr>
        <w:jc w:val="center"/>
      </w:pPr>
      <w:proofErr w:type="spellStart"/>
      <w:r w:rsidRPr="00E52B02">
        <w:t>Obrasci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isprava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obrasci</w:t>
      </w:r>
      <w:proofErr w:type="spellEnd"/>
      <w:r w:rsidRPr="00E52B02">
        <w:t xml:space="preserve"> </w:t>
      </w:r>
      <w:proofErr w:type="spellStart"/>
      <w:r w:rsidRPr="00E52B02">
        <w:t>evidencija</w:t>
      </w:r>
      <w:proofErr w:type="spellEnd"/>
      <w:r w:rsidRPr="00E52B02">
        <w:t xml:space="preserve"> za </w:t>
      </w:r>
      <w:proofErr w:type="spellStart"/>
      <w:r w:rsidRPr="00E52B02">
        <w:t>potrebe</w:t>
      </w:r>
      <w:proofErr w:type="spellEnd"/>
      <w:r w:rsidRPr="00E52B02">
        <w:t xml:space="preserve"> </w:t>
      </w:r>
      <w:proofErr w:type="spellStart"/>
      <w:r w:rsidRPr="00E52B02">
        <w:t>područja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štampaju</w:t>
      </w:r>
      <w:proofErr w:type="spellEnd"/>
      <w:r w:rsidRPr="00E52B02">
        <w:t xml:space="preserve"> se </w:t>
      </w:r>
      <w:proofErr w:type="spellStart"/>
      <w:r w:rsidRPr="00E52B02">
        <w:t>dvojezično</w:t>
      </w:r>
      <w:proofErr w:type="spellEnd"/>
      <w:r w:rsidRPr="00E52B02">
        <w:t xml:space="preserve">,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svake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</w:t>
      </w:r>
      <w:proofErr w:type="spellStart"/>
      <w:r w:rsidRPr="00E52B02">
        <w:t>čiji</w:t>
      </w:r>
      <w:proofErr w:type="spellEnd"/>
      <w:r w:rsidRPr="00E52B02">
        <w:t xml:space="preserve"> je </w:t>
      </w:r>
      <w:proofErr w:type="spellStart"/>
      <w:r w:rsidRPr="00E52B02">
        <w:t>jezik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>.</w:t>
      </w:r>
    </w:p>
    <w:p w14:paraId="653033B9" w14:textId="77777777" w:rsidR="00E52B02" w:rsidRPr="00E52B02" w:rsidRDefault="00E52B02" w:rsidP="00E52B02">
      <w:pPr>
        <w:jc w:val="center"/>
        <w:rPr>
          <w:b/>
          <w:bCs/>
        </w:rPr>
      </w:pPr>
      <w:bookmarkStart w:id="19" w:name="clan_18a"/>
      <w:bookmarkEnd w:id="19"/>
      <w:proofErr w:type="spellStart"/>
      <w:r w:rsidRPr="00E52B02">
        <w:rPr>
          <w:b/>
          <w:bCs/>
        </w:rPr>
        <w:lastRenderedPageBreak/>
        <w:t>Član</w:t>
      </w:r>
      <w:proofErr w:type="spellEnd"/>
      <w:r w:rsidRPr="00E52B02">
        <w:rPr>
          <w:b/>
          <w:bCs/>
        </w:rPr>
        <w:t xml:space="preserve"> 18a</w:t>
      </w:r>
    </w:p>
    <w:p w14:paraId="053D1F25" w14:textId="77777777" w:rsidR="00E52B02" w:rsidRPr="00E52B02" w:rsidRDefault="00E52B02" w:rsidP="00E52B02">
      <w:pPr>
        <w:jc w:val="center"/>
      </w:pPr>
      <w:proofErr w:type="spellStart"/>
      <w:r w:rsidRPr="00E52B02">
        <w:t>Pripadnici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</w:t>
      </w:r>
      <w:proofErr w:type="spellStart"/>
      <w:r w:rsidRPr="00E52B02">
        <w:t>imaju</w:t>
      </w:r>
      <w:proofErr w:type="spellEnd"/>
      <w:r w:rsidRPr="00E52B02">
        <w:t xml:space="preserve"> </w:t>
      </w:r>
      <w:proofErr w:type="spellStart"/>
      <w:r w:rsidRPr="00E52B02">
        <w:t>pravo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slobodan</w:t>
      </w:r>
      <w:proofErr w:type="spellEnd"/>
      <w:r w:rsidRPr="00E52B02">
        <w:t xml:space="preserve"> </w:t>
      </w:r>
      <w:proofErr w:type="spellStart"/>
      <w:r w:rsidRPr="00E52B02">
        <w:t>izbor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korišćenje</w:t>
      </w:r>
      <w:proofErr w:type="spellEnd"/>
      <w:r w:rsidRPr="00E52B02">
        <w:t xml:space="preserve"> </w:t>
      </w:r>
      <w:proofErr w:type="spellStart"/>
      <w:r w:rsidRPr="00E52B02">
        <w:t>ličnog</w:t>
      </w:r>
      <w:proofErr w:type="spellEnd"/>
      <w:r w:rsidRPr="00E52B02">
        <w:t xml:space="preserve"> </w:t>
      </w:r>
      <w:proofErr w:type="spellStart"/>
      <w:r w:rsidRPr="00E52B02">
        <w:t>imena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imena</w:t>
      </w:r>
      <w:proofErr w:type="spellEnd"/>
      <w:r w:rsidRPr="00E52B02">
        <w:t xml:space="preserve"> </w:t>
      </w:r>
      <w:proofErr w:type="spellStart"/>
      <w:r w:rsidRPr="00E52B02">
        <w:t>svoje</w:t>
      </w:r>
      <w:proofErr w:type="spellEnd"/>
      <w:r w:rsidRPr="00E52B02">
        <w:t xml:space="preserve"> </w:t>
      </w:r>
      <w:proofErr w:type="spellStart"/>
      <w:r w:rsidRPr="00E52B02">
        <w:t>dece</w:t>
      </w:r>
      <w:proofErr w:type="spellEnd"/>
      <w:r w:rsidRPr="00E52B02">
        <w:t xml:space="preserve">,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upisivanje</w:t>
      </w:r>
      <w:proofErr w:type="spellEnd"/>
      <w:r w:rsidRPr="00E52B02">
        <w:t xml:space="preserve"> </w:t>
      </w:r>
      <w:proofErr w:type="spellStart"/>
      <w:r w:rsidRPr="00E52B02">
        <w:t>ovih</w:t>
      </w:r>
      <w:proofErr w:type="spellEnd"/>
      <w:r w:rsidRPr="00E52B02">
        <w:t xml:space="preserve"> </w:t>
      </w:r>
      <w:proofErr w:type="spellStart"/>
      <w:r w:rsidRPr="00E52B02">
        <w:t>ličnih</w:t>
      </w:r>
      <w:proofErr w:type="spellEnd"/>
      <w:r w:rsidRPr="00E52B02">
        <w:t xml:space="preserve"> </w:t>
      </w:r>
      <w:proofErr w:type="spellStart"/>
      <w:r w:rsidRPr="00E52B02">
        <w:t>imena</w:t>
      </w:r>
      <w:proofErr w:type="spellEnd"/>
      <w:r w:rsidRPr="00E52B02">
        <w:t xml:space="preserve"> u </w:t>
      </w:r>
      <w:proofErr w:type="spellStart"/>
      <w:r w:rsidRPr="00E52B02">
        <w:t>sve</w:t>
      </w:r>
      <w:proofErr w:type="spellEnd"/>
      <w:r w:rsidRPr="00E52B02">
        <w:t xml:space="preserve"> </w:t>
      </w:r>
      <w:proofErr w:type="spellStart"/>
      <w:r w:rsidRPr="00E52B02">
        <w:t>javne</w:t>
      </w:r>
      <w:proofErr w:type="spellEnd"/>
      <w:r w:rsidRPr="00E52B02">
        <w:t xml:space="preserve"> </w:t>
      </w:r>
      <w:proofErr w:type="spellStart"/>
      <w:r w:rsidRPr="00E52B02">
        <w:t>isprave</w:t>
      </w:r>
      <w:proofErr w:type="spellEnd"/>
      <w:r w:rsidRPr="00E52B02">
        <w:t xml:space="preserve">, </w:t>
      </w:r>
      <w:proofErr w:type="spellStart"/>
      <w:r w:rsidRPr="00E52B02">
        <w:t>službene</w:t>
      </w:r>
      <w:proofErr w:type="spellEnd"/>
      <w:r w:rsidRPr="00E52B02">
        <w:t xml:space="preserve"> </w:t>
      </w:r>
      <w:proofErr w:type="spellStart"/>
      <w:r w:rsidRPr="00E52B02">
        <w:t>evidencije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zbirke</w:t>
      </w:r>
      <w:proofErr w:type="spellEnd"/>
      <w:r w:rsidRPr="00E52B02">
        <w:t xml:space="preserve"> </w:t>
      </w:r>
      <w:proofErr w:type="spellStart"/>
      <w:r w:rsidRPr="00E52B02">
        <w:t>ličnih</w:t>
      </w:r>
      <w:proofErr w:type="spellEnd"/>
      <w:r w:rsidRPr="00E52B02">
        <w:t xml:space="preserve"> </w:t>
      </w:r>
      <w:proofErr w:type="spellStart"/>
      <w:r w:rsidRPr="00E52B02">
        <w:t>podataka</w:t>
      </w:r>
      <w:proofErr w:type="spellEnd"/>
      <w:r w:rsidRPr="00E52B02">
        <w:t xml:space="preserve"> </w:t>
      </w:r>
      <w:proofErr w:type="spellStart"/>
      <w:r w:rsidRPr="00E52B02">
        <w:t>prema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pravopisu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>.</w:t>
      </w:r>
    </w:p>
    <w:p w14:paraId="14E0873D" w14:textId="77777777" w:rsidR="00E52B02" w:rsidRPr="00E52B02" w:rsidRDefault="00E52B02" w:rsidP="00E52B02">
      <w:pPr>
        <w:jc w:val="center"/>
      </w:pPr>
      <w:proofErr w:type="spellStart"/>
      <w:r w:rsidRPr="00E52B02">
        <w:t>Pravo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ne </w:t>
      </w:r>
      <w:proofErr w:type="spellStart"/>
      <w:r w:rsidRPr="00E52B02">
        <w:t>isključuje</w:t>
      </w:r>
      <w:proofErr w:type="spellEnd"/>
      <w:r w:rsidRPr="00E52B02">
        <w:t xml:space="preserve"> </w:t>
      </w:r>
      <w:proofErr w:type="spellStart"/>
      <w:r w:rsidRPr="00E52B02">
        <w:t>paralelan</w:t>
      </w:r>
      <w:proofErr w:type="spellEnd"/>
      <w:r w:rsidRPr="00E52B02">
        <w:t xml:space="preserve"> </w:t>
      </w:r>
      <w:proofErr w:type="spellStart"/>
      <w:r w:rsidRPr="00E52B02">
        <w:t>upis</w:t>
      </w:r>
      <w:proofErr w:type="spellEnd"/>
      <w:r w:rsidRPr="00E52B02">
        <w:t xml:space="preserve"> </w:t>
      </w:r>
      <w:proofErr w:type="spellStart"/>
      <w:r w:rsidRPr="00E52B02">
        <w:t>imena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po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pravopisu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pismu</w:t>
      </w:r>
      <w:proofErr w:type="spellEnd"/>
      <w:r w:rsidRPr="00E52B02">
        <w:t>.</w:t>
      </w:r>
    </w:p>
    <w:p w14:paraId="04B0FCDD" w14:textId="77777777" w:rsidR="00E52B02" w:rsidRPr="00E52B02" w:rsidRDefault="00E52B02" w:rsidP="00E52B02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19</w:t>
      </w:r>
    </w:p>
    <w:p w14:paraId="14E16BA0" w14:textId="77777777" w:rsidR="00E52B02" w:rsidRPr="00E52B02" w:rsidRDefault="00E52B02" w:rsidP="00E52B02">
      <w:pPr>
        <w:jc w:val="center"/>
      </w:pPr>
      <w:r w:rsidRPr="00E52B02">
        <w:t xml:space="preserve">Na </w:t>
      </w:r>
      <w:proofErr w:type="spellStart"/>
      <w:r w:rsidRPr="00E52B02">
        <w:t>područjima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jezici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geografski</w:t>
      </w:r>
      <w:proofErr w:type="spellEnd"/>
      <w:r w:rsidRPr="00E52B02">
        <w:t xml:space="preserve"> </w:t>
      </w:r>
      <w:proofErr w:type="spellStart"/>
      <w:r w:rsidRPr="00E52B02">
        <w:t>nazivi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ulica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trgova</w:t>
      </w:r>
      <w:proofErr w:type="spellEnd"/>
      <w:r w:rsidRPr="00E52B02">
        <w:t xml:space="preserve">, </w:t>
      </w:r>
      <w:proofErr w:type="spellStart"/>
      <w:r w:rsidRPr="00E52B02">
        <w:t>nazivi</w:t>
      </w:r>
      <w:proofErr w:type="spellEnd"/>
      <w:r w:rsidRPr="00E52B02">
        <w:t xml:space="preserve"> organa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, </w:t>
      </w:r>
      <w:proofErr w:type="spellStart"/>
      <w:r w:rsidRPr="00E52B02">
        <w:t>saobraćajni</w:t>
      </w:r>
      <w:proofErr w:type="spellEnd"/>
      <w:r w:rsidRPr="00E52B02">
        <w:t xml:space="preserve"> </w:t>
      </w:r>
      <w:proofErr w:type="spellStart"/>
      <w:r w:rsidRPr="00E52B02">
        <w:t>znaci</w:t>
      </w:r>
      <w:proofErr w:type="spellEnd"/>
      <w:r w:rsidRPr="00E52B02">
        <w:t xml:space="preserve">, </w:t>
      </w:r>
      <w:proofErr w:type="spellStart"/>
      <w:r w:rsidRPr="00E52B02">
        <w:t>obaveštenja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upozorenja</w:t>
      </w:r>
      <w:proofErr w:type="spellEnd"/>
      <w:r w:rsidRPr="00E52B02">
        <w:t xml:space="preserve"> za </w:t>
      </w:r>
      <w:proofErr w:type="spellStart"/>
      <w:r w:rsidRPr="00E52B02">
        <w:t>javnost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javni</w:t>
      </w:r>
      <w:proofErr w:type="spellEnd"/>
      <w:r w:rsidRPr="00E52B02">
        <w:t xml:space="preserve"> </w:t>
      </w:r>
      <w:proofErr w:type="spellStart"/>
      <w:r w:rsidRPr="00E52B02">
        <w:t>natpisi</w:t>
      </w:r>
      <w:proofErr w:type="spellEnd"/>
      <w:r w:rsidRPr="00E52B02">
        <w:t xml:space="preserve"> </w:t>
      </w:r>
      <w:proofErr w:type="spellStart"/>
      <w:r w:rsidRPr="00E52B02">
        <w:t>ispisuju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jezicima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>.</w:t>
      </w:r>
    </w:p>
    <w:p w14:paraId="26EA9B97" w14:textId="77777777" w:rsidR="00E52B02" w:rsidRPr="00E52B02" w:rsidRDefault="00E52B02" w:rsidP="00E52B02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20</w:t>
      </w:r>
    </w:p>
    <w:p w14:paraId="115FA7C1" w14:textId="77777777" w:rsidR="00E52B02" w:rsidRPr="00E52B02" w:rsidRDefault="00E52B02" w:rsidP="00E52B02">
      <w:pPr>
        <w:jc w:val="center"/>
      </w:pPr>
      <w:proofErr w:type="spellStart"/>
      <w:r w:rsidRPr="00E52B02">
        <w:t>Firma</w:t>
      </w:r>
      <w:proofErr w:type="spellEnd"/>
      <w:r w:rsidRPr="00E52B02">
        <w:t xml:space="preserve"> </w:t>
      </w:r>
      <w:proofErr w:type="spellStart"/>
      <w:r w:rsidRPr="00E52B02">
        <w:t>preduzeća</w:t>
      </w:r>
      <w:proofErr w:type="spellEnd"/>
      <w:r w:rsidRPr="00E52B02">
        <w:t xml:space="preserve">, </w:t>
      </w:r>
      <w:proofErr w:type="spellStart"/>
      <w:r w:rsidRPr="00E52B02">
        <w:t>ustanove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drugog</w:t>
      </w:r>
      <w:proofErr w:type="spellEnd"/>
      <w:r w:rsidRPr="00E52B02">
        <w:t xml:space="preserve"> </w:t>
      </w:r>
      <w:proofErr w:type="spellStart"/>
      <w:r w:rsidRPr="00E52B02">
        <w:t>pravnog</w:t>
      </w:r>
      <w:proofErr w:type="spellEnd"/>
      <w:r w:rsidRPr="00E52B02">
        <w:t xml:space="preserve"> </w:t>
      </w:r>
      <w:proofErr w:type="spellStart"/>
      <w:r w:rsidRPr="00E52B02">
        <w:t>lica</w:t>
      </w:r>
      <w:proofErr w:type="spellEnd"/>
      <w:r w:rsidRPr="00E52B02">
        <w:t xml:space="preserve"> </w:t>
      </w:r>
      <w:proofErr w:type="spellStart"/>
      <w:r w:rsidRPr="00E52B02">
        <w:t>ispisuje</w:t>
      </w:r>
      <w:proofErr w:type="spellEnd"/>
      <w:r w:rsidRPr="00E52B02">
        <w:t xml:space="preserve"> se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 koji je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opštini</w:t>
      </w:r>
      <w:proofErr w:type="spellEnd"/>
      <w:r w:rsidRPr="00E52B02">
        <w:t xml:space="preserve"> u </w:t>
      </w:r>
      <w:proofErr w:type="spellStart"/>
      <w:r w:rsidRPr="00E52B02">
        <w:t>kojoj</w:t>
      </w:r>
      <w:proofErr w:type="spellEnd"/>
      <w:r w:rsidRPr="00E52B02">
        <w:t xml:space="preserve"> je </w:t>
      </w:r>
      <w:proofErr w:type="spellStart"/>
      <w:r w:rsidRPr="00E52B02">
        <w:t>sedište</w:t>
      </w:r>
      <w:proofErr w:type="spellEnd"/>
      <w:r w:rsidRPr="00E52B02">
        <w:t xml:space="preserve"> tog </w:t>
      </w:r>
      <w:proofErr w:type="spellStart"/>
      <w:r w:rsidRPr="00E52B02">
        <w:t>subjekta</w:t>
      </w:r>
      <w:proofErr w:type="spellEnd"/>
      <w:r w:rsidRPr="00E52B02">
        <w:t>.</w:t>
      </w:r>
    </w:p>
    <w:p w14:paraId="1DB35DEC" w14:textId="77777777" w:rsidR="00E52B02" w:rsidRPr="00E52B02" w:rsidRDefault="00E52B02" w:rsidP="00E52B02">
      <w:pPr>
        <w:jc w:val="center"/>
      </w:pPr>
      <w:proofErr w:type="spellStart"/>
      <w:r w:rsidRPr="00E52B02">
        <w:t>Firma</w:t>
      </w:r>
      <w:proofErr w:type="spellEnd"/>
      <w:r w:rsidRPr="00E52B02">
        <w:t xml:space="preserve"> se </w:t>
      </w:r>
      <w:proofErr w:type="spellStart"/>
      <w:r w:rsidRPr="00E52B02">
        <w:t>može</w:t>
      </w:r>
      <w:proofErr w:type="spellEnd"/>
      <w:r w:rsidRPr="00E52B02">
        <w:t xml:space="preserve"> </w:t>
      </w:r>
      <w:proofErr w:type="spellStart"/>
      <w:r w:rsidRPr="00E52B02">
        <w:t>ispisati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koji je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 u </w:t>
      </w:r>
      <w:proofErr w:type="spellStart"/>
      <w:r w:rsidRPr="00E52B02">
        <w:t>mestu</w:t>
      </w:r>
      <w:proofErr w:type="spellEnd"/>
      <w:r w:rsidRPr="00E52B02">
        <w:t xml:space="preserve"> </w:t>
      </w:r>
      <w:proofErr w:type="spellStart"/>
      <w:r w:rsidRPr="00E52B02">
        <w:t>poslovanja</w:t>
      </w:r>
      <w:proofErr w:type="spellEnd"/>
      <w:r w:rsidRPr="00E52B02">
        <w:t xml:space="preserve"> </w:t>
      </w:r>
      <w:proofErr w:type="spellStart"/>
      <w:r w:rsidRPr="00E52B02">
        <w:t>subjekata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>.</w:t>
      </w:r>
    </w:p>
    <w:p w14:paraId="0526F32A" w14:textId="77777777" w:rsidR="00E52B02" w:rsidRPr="00E52B02" w:rsidRDefault="00E52B02" w:rsidP="00E52B02">
      <w:pPr>
        <w:jc w:val="center"/>
      </w:pPr>
      <w:proofErr w:type="spellStart"/>
      <w:r w:rsidRPr="00E52B02">
        <w:t>Pravno</w:t>
      </w:r>
      <w:proofErr w:type="spellEnd"/>
      <w:r w:rsidRPr="00E52B02">
        <w:t xml:space="preserve"> lice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nije</w:t>
      </w:r>
      <w:proofErr w:type="spellEnd"/>
      <w:r w:rsidRPr="00E52B02">
        <w:t xml:space="preserve"> </w:t>
      </w:r>
      <w:proofErr w:type="spellStart"/>
      <w:r w:rsidRPr="00E52B02">
        <w:t>dužno</w:t>
      </w:r>
      <w:proofErr w:type="spellEnd"/>
      <w:r w:rsidRPr="00E52B02">
        <w:t xml:space="preserve"> da </w:t>
      </w:r>
      <w:proofErr w:type="spellStart"/>
      <w:r w:rsidRPr="00E52B02">
        <w:t>ispisuje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srpskom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nacionalnih</w:t>
      </w:r>
      <w:proofErr w:type="spellEnd"/>
      <w:r w:rsidRPr="00E52B02">
        <w:t xml:space="preserve"> </w:t>
      </w:r>
      <w:proofErr w:type="spellStart"/>
      <w:r w:rsidRPr="00E52B02">
        <w:t>manjina</w:t>
      </w:r>
      <w:proofErr w:type="spellEnd"/>
      <w:r w:rsidRPr="00E52B02">
        <w:t xml:space="preserve">, </w:t>
      </w:r>
      <w:proofErr w:type="spellStart"/>
      <w:r w:rsidRPr="00E52B02">
        <w:t>firmu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njen</w:t>
      </w:r>
      <w:proofErr w:type="spellEnd"/>
      <w:r w:rsidRPr="00E52B02">
        <w:t xml:space="preserve"> deo koji se </w:t>
      </w:r>
      <w:proofErr w:type="spellStart"/>
      <w:r w:rsidRPr="00E52B02">
        <w:t>koristi</w:t>
      </w:r>
      <w:proofErr w:type="spellEnd"/>
      <w:r w:rsidRPr="00E52B02">
        <w:t xml:space="preserve"> </w:t>
      </w:r>
      <w:proofErr w:type="spellStart"/>
      <w:r w:rsidRPr="00E52B02">
        <w:t>kao</w:t>
      </w:r>
      <w:proofErr w:type="spellEnd"/>
      <w:r w:rsidRPr="00E52B02">
        <w:t xml:space="preserve"> </w:t>
      </w:r>
      <w:proofErr w:type="spellStart"/>
      <w:r w:rsidRPr="00E52B02">
        <w:t>robni</w:t>
      </w:r>
      <w:proofErr w:type="spellEnd"/>
      <w:r w:rsidRPr="00E52B02">
        <w:t xml:space="preserve"> </w:t>
      </w:r>
      <w:proofErr w:type="spellStart"/>
      <w:r w:rsidRPr="00E52B02">
        <w:t>znak</w:t>
      </w:r>
      <w:proofErr w:type="spellEnd"/>
      <w:r w:rsidRPr="00E52B02">
        <w:t xml:space="preserve">, bez </w:t>
      </w:r>
      <w:proofErr w:type="spellStart"/>
      <w:r w:rsidRPr="00E52B02">
        <w:t>obzira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njegovo</w:t>
      </w:r>
      <w:proofErr w:type="spellEnd"/>
      <w:r w:rsidRPr="00E52B02">
        <w:t xml:space="preserve"> </w:t>
      </w:r>
      <w:proofErr w:type="spellStart"/>
      <w:r w:rsidRPr="00E52B02">
        <w:t>jezičko</w:t>
      </w:r>
      <w:proofErr w:type="spellEnd"/>
      <w:r w:rsidRPr="00E52B02">
        <w:t xml:space="preserve"> </w:t>
      </w:r>
      <w:proofErr w:type="spellStart"/>
      <w:r w:rsidRPr="00E52B02">
        <w:t>poreklo</w:t>
      </w:r>
      <w:proofErr w:type="spellEnd"/>
      <w:r w:rsidRPr="00E52B02">
        <w:t>.</w:t>
      </w:r>
    </w:p>
    <w:p w14:paraId="424B5039" w14:textId="77777777" w:rsidR="00E52B02" w:rsidRPr="00E52B02" w:rsidRDefault="00E52B02" w:rsidP="00E52B02">
      <w:pPr>
        <w:jc w:val="center"/>
      </w:pPr>
      <w:proofErr w:type="spellStart"/>
      <w:r w:rsidRPr="00E52B02">
        <w:t>Odredbe</w:t>
      </w:r>
      <w:proofErr w:type="spellEnd"/>
      <w:r w:rsidRPr="00E52B02">
        <w:t xml:space="preserve"> </w:t>
      </w:r>
      <w:proofErr w:type="spellStart"/>
      <w:r w:rsidRPr="00E52B02">
        <w:t>st.</w:t>
      </w:r>
      <w:proofErr w:type="spellEnd"/>
      <w:r w:rsidRPr="00E52B02">
        <w:t xml:space="preserve"> 1. do 3.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, </w:t>
      </w:r>
      <w:proofErr w:type="spellStart"/>
      <w:r w:rsidRPr="00E52B02">
        <w:t>odnose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radnje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druge</w:t>
      </w:r>
      <w:proofErr w:type="spellEnd"/>
      <w:r w:rsidRPr="00E52B02">
        <w:t xml:space="preserve"> </w:t>
      </w:r>
      <w:proofErr w:type="spellStart"/>
      <w:r w:rsidRPr="00E52B02">
        <w:t>oblike</w:t>
      </w:r>
      <w:proofErr w:type="spellEnd"/>
      <w:r w:rsidRPr="00E52B02">
        <w:t xml:space="preserve"> </w:t>
      </w:r>
      <w:proofErr w:type="spellStart"/>
      <w:r w:rsidRPr="00E52B02">
        <w:t>obavljanja</w:t>
      </w:r>
      <w:proofErr w:type="spellEnd"/>
      <w:r w:rsidRPr="00E52B02">
        <w:t xml:space="preserve"> </w:t>
      </w:r>
      <w:proofErr w:type="spellStart"/>
      <w:r w:rsidRPr="00E52B02">
        <w:t>delatnosti</w:t>
      </w:r>
      <w:proofErr w:type="spellEnd"/>
      <w:r w:rsidRPr="00E52B02">
        <w:t>.</w:t>
      </w:r>
    </w:p>
    <w:p w14:paraId="5E517CDD" w14:textId="77777777" w:rsidR="00E52B02" w:rsidRPr="00E52B02" w:rsidRDefault="00E52B02" w:rsidP="00E52B02">
      <w:pPr>
        <w:jc w:val="center"/>
      </w:pPr>
      <w:bookmarkStart w:id="22" w:name="str_4"/>
      <w:bookmarkEnd w:id="22"/>
      <w:r w:rsidRPr="00E52B02">
        <w:t>IV SREDSTVA ZA SPROVOĐENJE OVOG ZAKONA</w:t>
      </w:r>
    </w:p>
    <w:p w14:paraId="7730022C" w14:textId="77777777" w:rsidR="00E52B02" w:rsidRPr="00E52B02" w:rsidRDefault="00E52B02" w:rsidP="00E52B02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21</w:t>
      </w:r>
    </w:p>
    <w:p w14:paraId="07D054AA" w14:textId="77777777" w:rsidR="00E52B02" w:rsidRPr="00E52B02" w:rsidRDefault="00E52B02" w:rsidP="00E52B02">
      <w:pPr>
        <w:jc w:val="center"/>
      </w:pPr>
      <w:proofErr w:type="spellStart"/>
      <w:r w:rsidRPr="00E52B02">
        <w:t>Sredstva</w:t>
      </w:r>
      <w:proofErr w:type="spellEnd"/>
      <w:r w:rsidRPr="00E52B02">
        <w:t xml:space="preserve"> </w:t>
      </w:r>
      <w:proofErr w:type="spellStart"/>
      <w:r w:rsidRPr="00E52B02">
        <w:t>potrebna</w:t>
      </w:r>
      <w:proofErr w:type="spellEnd"/>
      <w:r w:rsidRPr="00E52B02">
        <w:t xml:space="preserve"> za </w:t>
      </w:r>
      <w:proofErr w:type="spellStart"/>
      <w:r w:rsidRPr="00E52B02">
        <w:t>ostvarivanje</w:t>
      </w:r>
      <w:proofErr w:type="spellEnd"/>
      <w:r w:rsidRPr="00E52B02">
        <w:t xml:space="preserve"> </w:t>
      </w:r>
      <w:proofErr w:type="spellStart"/>
      <w:r w:rsidRPr="00E52B02">
        <w:t>službene</w:t>
      </w:r>
      <w:proofErr w:type="spellEnd"/>
      <w:r w:rsidRPr="00E52B02">
        <w:t xml:space="preserve"> </w:t>
      </w:r>
      <w:proofErr w:type="spellStart"/>
      <w:r w:rsidRPr="00E52B02">
        <w:t>upotrebe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</w:t>
      </w:r>
      <w:proofErr w:type="spellStart"/>
      <w:r w:rsidRPr="00E52B02">
        <w:t>obezbeđuju</w:t>
      </w:r>
      <w:proofErr w:type="spellEnd"/>
      <w:r w:rsidRPr="00E52B02">
        <w:t xml:space="preserve"> </w:t>
      </w:r>
      <w:proofErr w:type="spellStart"/>
      <w:r w:rsidRPr="00E52B02">
        <w:t>organi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organizacije</w:t>
      </w:r>
      <w:proofErr w:type="spellEnd"/>
      <w:r w:rsidRPr="00E52B02">
        <w:t xml:space="preserve"> u </w:t>
      </w:r>
      <w:proofErr w:type="spellStart"/>
      <w:r w:rsidRPr="00E52B02">
        <w:t>kojima</w:t>
      </w:r>
      <w:proofErr w:type="spellEnd"/>
      <w:r w:rsidRPr="00E52B02">
        <w:t xml:space="preserve"> se </w:t>
      </w:r>
      <w:proofErr w:type="spellStart"/>
      <w:r w:rsidRPr="00E52B02">
        <w:t>ostvaruju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obaveze</w:t>
      </w:r>
      <w:proofErr w:type="spellEnd"/>
      <w:r w:rsidRPr="00E52B02">
        <w:t xml:space="preserve"> </w:t>
      </w:r>
      <w:proofErr w:type="spellStart"/>
      <w:r w:rsidRPr="00E52B02">
        <w:t>utvrđeni</w:t>
      </w:r>
      <w:proofErr w:type="spellEnd"/>
      <w:r w:rsidRPr="00E52B02">
        <w:t xml:space="preserve"> </w:t>
      </w:r>
      <w:proofErr w:type="spellStart"/>
      <w:r w:rsidRPr="00E52B02">
        <w:t>ovim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>.</w:t>
      </w:r>
    </w:p>
    <w:p w14:paraId="5E4CA8D7" w14:textId="77777777" w:rsidR="00E52B02" w:rsidRPr="00E52B02" w:rsidRDefault="00E52B02" w:rsidP="00E52B02">
      <w:pPr>
        <w:jc w:val="center"/>
      </w:pPr>
      <w:bookmarkStart w:id="24" w:name="str_5"/>
      <w:bookmarkEnd w:id="24"/>
      <w:r w:rsidRPr="00E52B02">
        <w:t>V NADZOR NAD SPROVOĐENJEM ODREDABA OVOG ZAKONA</w:t>
      </w:r>
    </w:p>
    <w:p w14:paraId="3DF62AF4" w14:textId="77777777" w:rsidR="00E52B02" w:rsidRPr="00E52B02" w:rsidRDefault="00E52B02" w:rsidP="00E52B02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22</w:t>
      </w:r>
    </w:p>
    <w:p w14:paraId="27DAAD3B" w14:textId="77777777" w:rsidR="00E52B02" w:rsidRPr="00E52B02" w:rsidRDefault="00E52B02" w:rsidP="00E52B02">
      <w:pPr>
        <w:jc w:val="center"/>
      </w:pPr>
      <w:proofErr w:type="spellStart"/>
      <w:r w:rsidRPr="00E52B02">
        <w:t>Nadzor</w:t>
      </w:r>
      <w:proofErr w:type="spellEnd"/>
      <w:r w:rsidRPr="00E52B02">
        <w:t xml:space="preserve"> </w:t>
      </w:r>
      <w:proofErr w:type="spellStart"/>
      <w:r w:rsidRPr="00E52B02">
        <w:t>nad</w:t>
      </w:r>
      <w:proofErr w:type="spellEnd"/>
      <w:r w:rsidRPr="00E52B02">
        <w:t xml:space="preserve"> </w:t>
      </w:r>
      <w:proofErr w:type="spellStart"/>
      <w:r w:rsidRPr="00E52B02">
        <w:t>sprovođenjem</w:t>
      </w:r>
      <w:proofErr w:type="spellEnd"/>
      <w:r w:rsidRPr="00E52B02">
        <w:t xml:space="preserve"> </w:t>
      </w:r>
      <w:proofErr w:type="spellStart"/>
      <w:r w:rsidRPr="00E52B02">
        <w:t>odredaba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</w:t>
      </w:r>
      <w:proofErr w:type="spellStart"/>
      <w:r w:rsidRPr="00E52B02">
        <w:t>vrše</w:t>
      </w:r>
      <w:proofErr w:type="spellEnd"/>
      <w:r w:rsidRPr="00E52B02">
        <w:t xml:space="preserve">, u </w:t>
      </w:r>
      <w:proofErr w:type="spellStart"/>
      <w:r w:rsidRPr="00E52B02">
        <w:t>okviru</w:t>
      </w:r>
      <w:proofErr w:type="spellEnd"/>
      <w:r w:rsidRPr="00E52B02">
        <w:t xml:space="preserve"> </w:t>
      </w:r>
      <w:proofErr w:type="spellStart"/>
      <w:r w:rsidRPr="00E52B02">
        <w:t>svog</w:t>
      </w:r>
      <w:proofErr w:type="spellEnd"/>
      <w:r w:rsidRPr="00E52B02">
        <w:t xml:space="preserve"> </w:t>
      </w:r>
      <w:proofErr w:type="spellStart"/>
      <w:r w:rsidRPr="00E52B02">
        <w:t>delokruga</w:t>
      </w:r>
      <w:proofErr w:type="spellEnd"/>
      <w:r w:rsidRPr="00E52B02">
        <w:t xml:space="preserve">, </w:t>
      </w:r>
      <w:proofErr w:type="spellStart"/>
      <w:r w:rsidRPr="00E52B02">
        <w:t>ministarstva</w:t>
      </w:r>
      <w:proofErr w:type="spellEnd"/>
      <w:r w:rsidRPr="00E52B02">
        <w:t xml:space="preserve"> </w:t>
      </w:r>
      <w:proofErr w:type="spellStart"/>
      <w:r w:rsidRPr="00E52B02">
        <w:t>nadležna</w:t>
      </w:r>
      <w:proofErr w:type="spellEnd"/>
      <w:r w:rsidRPr="00E52B02">
        <w:t xml:space="preserve"> za </w:t>
      </w:r>
      <w:proofErr w:type="spellStart"/>
      <w:r w:rsidRPr="00E52B02">
        <w:t>poslove</w:t>
      </w:r>
      <w:proofErr w:type="spellEnd"/>
      <w:r w:rsidRPr="00E52B02">
        <w:t xml:space="preserve"> u </w:t>
      </w:r>
      <w:proofErr w:type="spellStart"/>
      <w:r w:rsidRPr="00E52B02">
        <w:t>oblasti</w:t>
      </w:r>
      <w:proofErr w:type="spellEnd"/>
      <w:r w:rsidRPr="00E52B02">
        <w:t xml:space="preserve"> </w:t>
      </w:r>
      <w:proofErr w:type="spellStart"/>
      <w:r w:rsidRPr="00E52B02">
        <w:t>uprave</w:t>
      </w:r>
      <w:proofErr w:type="spellEnd"/>
      <w:r w:rsidRPr="00E52B02">
        <w:t xml:space="preserve">, </w:t>
      </w:r>
      <w:proofErr w:type="spellStart"/>
      <w:r w:rsidRPr="00E52B02">
        <w:t>saobraćaja</w:t>
      </w:r>
      <w:proofErr w:type="spellEnd"/>
      <w:r w:rsidRPr="00E52B02">
        <w:t xml:space="preserve">, </w:t>
      </w:r>
      <w:proofErr w:type="spellStart"/>
      <w:r w:rsidRPr="00E52B02">
        <w:t>urbanizma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stambeno-komunalnih</w:t>
      </w:r>
      <w:proofErr w:type="spellEnd"/>
      <w:r w:rsidRPr="00E52B02">
        <w:t xml:space="preserve"> </w:t>
      </w:r>
      <w:proofErr w:type="spellStart"/>
      <w:r w:rsidRPr="00E52B02">
        <w:t>poslova</w:t>
      </w:r>
      <w:proofErr w:type="spellEnd"/>
      <w:r w:rsidRPr="00E52B02">
        <w:t xml:space="preserve">, </w:t>
      </w:r>
      <w:proofErr w:type="spellStart"/>
      <w:r w:rsidRPr="00E52B02">
        <w:t>prosvete</w:t>
      </w:r>
      <w:proofErr w:type="spellEnd"/>
      <w:r w:rsidRPr="00E52B02">
        <w:t xml:space="preserve">, </w:t>
      </w:r>
      <w:proofErr w:type="spellStart"/>
      <w:r w:rsidRPr="00E52B02">
        <w:t>kulture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zdravstva</w:t>
      </w:r>
      <w:proofErr w:type="spellEnd"/>
      <w:r w:rsidRPr="00E52B02">
        <w:t>.</w:t>
      </w:r>
    </w:p>
    <w:p w14:paraId="0B347B11" w14:textId="77777777" w:rsidR="00E52B02" w:rsidRPr="00E52B02" w:rsidRDefault="00E52B02" w:rsidP="00E52B02">
      <w:pPr>
        <w:jc w:val="center"/>
      </w:pPr>
      <w:bookmarkStart w:id="26" w:name="str_6"/>
      <w:bookmarkEnd w:id="26"/>
      <w:r w:rsidRPr="00E52B02">
        <w:t>VI KAZNENE ODREDBE</w:t>
      </w:r>
    </w:p>
    <w:p w14:paraId="7761EB5A" w14:textId="77777777" w:rsidR="00E52B02" w:rsidRPr="00E52B02" w:rsidRDefault="00E52B02" w:rsidP="00E52B02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23</w:t>
      </w:r>
    </w:p>
    <w:p w14:paraId="028ED409" w14:textId="77777777" w:rsidR="00E52B02" w:rsidRPr="00E52B02" w:rsidRDefault="00E52B02" w:rsidP="00E52B02">
      <w:pPr>
        <w:jc w:val="center"/>
      </w:pPr>
      <w:r w:rsidRPr="00E52B02">
        <w:rPr>
          <w:i/>
          <w:iCs/>
        </w:rPr>
        <w:t>(</w:t>
      </w:r>
      <w:proofErr w:type="spellStart"/>
      <w:r w:rsidRPr="00E52B02">
        <w:rPr>
          <w:i/>
          <w:iCs/>
        </w:rPr>
        <w:t>Brisan</w:t>
      </w:r>
      <w:proofErr w:type="spellEnd"/>
      <w:r w:rsidRPr="00E52B02">
        <w:rPr>
          <w:i/>
          <w:iCs/>
        </w:rPr>
        <w:t>)</w:t>
      </w:r>
    </w:p>
    <w:p w14:paraId="3C6905F5" w14:textId="77777777" w:rsidR="00E52B02" w:rsidRPr="00E52B02" w:rsidRDefault="00E52B02" w:rsidP="00E52B02">
      <w:pPr>
        <w:jc w:val="center"/>
        <w:rPr>
          <w:b/>
          <w:bCs/>
        </w:rPr>
      </w:pPr>
      <w:bookmarkStart w:id="28" w:name="clan_24*"/>
      <w:bookmarkEnd w:id="28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24*</w:t>
      </w:r>
    </w:p>
    <w:p w14:paraId="241653B0" w14:textId="77777777" w:rsidR="00E52B02" w:rsidRPr="00E52B02" w:rsidRDefault="00E52B02" w:rsidP="00E52B02">
      <w:pPr>
        <w:jc w:val="center"/>
      </w:pPr>
      <w:proofErr w:type="spellStart"/>
      <w:r w:rsidRPr="00E52B02">
        <w:lastRenderedPageBreak/>
        <w:t>Novčanom</w:t>
      </w:r>
      <w:proofErr w:type="spellEnd"/>
      <w:r w:rsidRPr="00E52B02">
        <w:t xml:space="preserve"> </w:t>
      </w:r>
      <w:proofErr w:type="spellStart"/>
      <w:r w:rsidRPr="00E52B02">
        <w:t>kaznom</w:t>
      </w:r>
      <w:proofErr w:type="spellEnd"/>
      <w:r w:rsidRPr="00E52B02">
        <w:t xml:space="preserve"> od 20.000 do 1.000.000 </w:t>
      </w:r>
      <w:proofErr w:type="spellStart"/>
      <w:r w:rsidRPr="00E52B02">
        <w:t>dinara</w:t>
      </w:r>
      <w:proofErr w:type="spellEnd"/>
      <w:r w:rsidRPr="00E52B02">
        <w:t xml:space="preserve"> </w:t>
      </w:r>
      <w:proofErr w:type="spellStart"/>
      <w:r w:rsidRPr="00E52B02">
        <w:t>kazniće</w:t>
      </w:r>
      <w:proofErr w:type="spellEnd"/>
      <w:r w:rsidRPr="00E52B02">
        <w:t xml:space="preserve"> se za </w:t>
      </w:r>
      <w:proofErr w:type="spellStart"/>
      <w:r w:rsidRPr="00E52B02">
        <w:t>privredni</w:t>
      </w:r>
      <w:proofErr w:type="spellEnd"/>
      <w:r w:rsidRPr="00E52B02">
        <w:t xml:space="preserve"> </w:t>
      </w:r>
      <w:proofErr w:type="spellStart"/>
      <w:r w:rsidRPr="00E52B02">
        <w:t>prestup</w:t>
      </w:r>
      <w:proofErr w:type="spellEnd"/>
      <w:r w:rsidRPr="00E52B02">
        <w:t xml:space="preserve"> </w:t>
      </w:r>
      <w:proofErr w:type="spellStart"/>
      <w:r w:rsidRPr="00E52B02">
        <w:t>preduzeće</w:t>
      </w:r>
      <w:proofErr w:type="spellEnd"/>
      <w:r w:rsidRPr="00E52B02">
        <w:t xml:space="preserve">, </w:t>
      </w:r>
      <w:proofErr w:type="spellStart"/>
      <w:r w:rsidRPr="00E52B02">
        <w:t>ustanova</w:t>
      </w:r>
      <w:proofErr w:type="spellEnd"/>
      <w:r w:rsidRPr="00E52B02">
        <w:t xml:space="preserve"> </w:t>
      </w:r>
      <w:proofErr w:type="spellStart"/>
      <w:r w:rsidRPr="00E52B02">
        <w:t>ili</w:t>
      </w:r>
      <w:proofErr w:type="spellEnd"/>
      <w:r w:rsidRPr="00E52B02">
        <w:t xml:space="preserve"> </w:t>
      </w:r>
      <w:proofErr w:type="spellStart"/>
      <w:r w:rsidRPr="00E52B02">
        <w:t>drugo</w:t>
      </w:r>
      <w:proofErr w:type="spellEnd"/>
      <w:r w:rsidRPr="00E52B02">
        <w:t xml:space="preserve"> </w:t>
      </w:r>
      <w:proofErr w:type="spellStart"/>
      <w:r w:rsidRPr="00E52B02">
        <w:t>pravno</w:t>
      </w:r>
      <w:proofErr w:type="spellEnd"/>
      <w:r w:rsidRPr="00E52B02">
        <w:t xml:space="preserve"> lice </w:t>
      </w:r>
      <w:proofErr w:type="spellStart"/>
      <w:r w:rsidRPr="00E52B02">
        <w:t>koje</w:t>
      </w:r>
      <w:proofErr w:type="spellEnd"/>
      <w:r w:rsidRPr="00E52B02">
        <w:t xml:space="preserve"> </w:t>
      </w:r>
      <w:proofErr w:type="spellStart"/>
      <w:r w:rsidRPr="00E52B02">
        <w:t>istakne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ispiše</w:t>
      </w:r>
      <w:proofErr w:type="spellEnd"/>
      <w:r w:rsidRPr="00E52B02">
        <w:t xml:space="preserve"> </w:t>
      </w:r>
      <w:proofErr w:type="spellStart"/>
      <w:r w:rsidRPr="00E52B02">
        <w:t>firmu</w:t>
      </w:r>
      <w:proofErr w:type="spellEnd"/>
      <w:r w:rsidRPr="00E52B02">
        <w:t xml:space="preserve"> </w:t>
      </w:r>
      <w:proofErr w:type="spellStart"/>
      <w:r w:rsidRPr="00E52B02">
        <w:t>protivno</w:t>
      </w:r>
      <w:proofErr w:type="spellEnd"/>
      <w:r w:rsidRPr="00E52B02">
        <w:t xml:space="preserve"> </w:t>
      </w:r>
      <w:proofErr w:type="spellStart"/>
      <w:r w:rsidRPr="00E52B02">
        <w:t>odredbama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20.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>.</w:t>
      </w:r>
    </w:p>
    <w:p w14:paraId="07953C97" w14:textId="77777777" w:rsidR="00E52B02" w:rsidRPr="00E52B02" w:rsidRDefault="00E52B02" w:rsidP="00E52B02">
      <w:pPr>
        <w:jc w:val="center"/>
      </w:pPr>
      <w:r w:rsidRPr="00E52B02">
        <w:t xml:space="preserve">Za </w:t>
      </w:r>
      <w:proofErr w:type="spellStart"/>
      <w:r w:rsidRPr="00E52B02">
        <w:t>privredni</w:t>
      </w:r>
      <w:proofErr w:type="spellEnd"/>
      <w:r w:rsidRPr="00E52B02">
        <w:t xml:space="preserve"> </w:t>
      </w:r>
      <w:proofErr w:type="spellStart"/>
      <w:r w:rsidRPr="00E52B02">
        <w:t>prestup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kazniće</w:t>
      </w:r>
      <w:proofErr w:type="spellEnd"/>
      <w:r w:rsidRPr="00E52B02">
        <w:t xml:space="preserve"> se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odgovorno</w:t>
      </w:r>
      <w:proofErr w:type="spellEnd"/>
      <w:r w:rsidRPr="00E52B02">
        <w:t xml:space="preserve"> lice u </w:t>
      </w:r>
      <w:proofErr w:type="spellStart"/>
      <w:r w:rsidRPr="00E52B02">
        <w:t>pravnom</w:t>
      </w:r>
      <w:proofErr w:type="spellEnd"/>
      <w:r w:rsidRPr="00E52B02">
        <w:t xml:space="preserve"> </w:t>
      </w:r>
      <w:proofErr w:type="spellStart"/>
      <w:r w:rsidRPr="00E52B02">
        <w:t>licu</w:t>
      </w:r>
      <w:proofErr w:type="spellEnd"/>
      <w:r w:rsidRPr="00E52B02">
        <w:t xml:space="preserve"> </w:t>
      </w:r>
      <w:proofErr w:type="spellStart"/>
      <w:r w:rsidRPr="00E52B02">
        <w:t>novčanom</w:t>
      </w:r>
      <w:proofErr w:type="spellEnd"/>
      <w:r w:rsidRPr="00E52B02">
        <w:t xml:space="preserve"> </w:t>
      </w:r>
      <w:proofErr w:type="spellStart"/>
      <w:r w:rsidRPr="00E52B02">
        <w:t>kaznom</w:t>
      </w:r>
      <w:proofErr w:type="spellEnd"/>
      <w:r w:rsidRPr="00E52B02">
        <w:t xml:space="preserve"> od 4.000 do 70.000 </w:t>
      </w:r>
      <w:proofErr w:type="spellStart"/>
      <w:r w:rsidRPr="00E52B02">
        <w:t>dinara</w:t>
      </w:r>
      <w:proofErr w:type="spellEnd"/>
      <w:r w:rsidRPr="00E52B02">
        <w:t>.</w:t>
      </w:r>
    </w:p>
    <w:p w14:paraId="0342226F" w14:textId="77777777" w:rsidR="00E52B02" w:rsidRPr="00E52B02" w:rsidRDefault="00E52B02" w:rsidP="00E52B02">
      <w:pPr>
        <w:jc w:val="center"/>
        <w:rPr>
          <w:b/>
          <w:bCs/>
        </w:rPr>
      </w:pPr>
      <w:bookmarkStart w:id="29" w:name="clan_25*"/>
      <w:bookmarkEnd w:id="29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25*</w:t>
      </w:r>
    </w:p>
    <w:p w14:paraId="1B2FAAEF" w14:textId="77777777" w:rsidR="00E52B02" w:rsidRPr="00E52B02" w:rsidRDefault="00E52B02" w:rsidP="00E52B02">
      <w:pPr>
        <w:jc w:val="center"/>
      </w:pPr>
      <w:proofErr w:type="spellStart"/>
      <w:r w:rsidRPr="00E52B02">
        <w:t>Novčanom</w:t>
      </w:r>
      <w:proofErr w:type="spellEnd"/>
      <w:r w:rsidRPr="00E52B02">
        <w:t xml:space="preserve"> </w:t>
      </w:r>
      <w:proofErr w:type="spellStart"/>
      <w:r w:rsidRPr="00E52B02">
        <w:t>kaznom</w:t>
      </w:r>
      <w:proofErr w:type="spellEnd"/>
      <w:r w:rsidRPr="00E52B02">
        <w:t xml:space="preserve"> od 10.000 do 250.000 </w:t>
      </w:r>
      <w:proofErr w:type="spellStart"/>
      <w:r w:rsidRPr="00E52B02">
        <w:t>dinara</w:t>
      </w:r>
      <w:proofErr w:type="spellEnd"/>
      <w:r w:rsidRPr="00E52B02">
        <w:t xml:space="preserve"> </w:t>
      </w:r>
      <w:proofErr w:type="spellStart"/>
      <w:r w:rsidRPr="00E52B02">
        <w:t>kazniće</w:t>
      </w:r>
      <w:proofErr w:type="spellEnd"/>
      <w:r w:rsidRPr="00E52B02">
        <w:t xml:space="preserve"> se za </w:t>
      </w:r>
      <w:proofErr w:type="spellStart"/>
      <w:r w:rsidRPr="00E52B02">
        <w:t>prekršaj</w:t>
      </w:r>
      <w:proofErr w:type="spellEnd"/>
      <w:r w:rsidRPr="00E52B02">
        <w:t xml:space="preserve"> </w:t>
      </w:r>
      <w:proofErr w:type="spellStart"/>
      <w:r w:rsidRPr="00E52B02">
        <w:t>vlasnik</w:t>
      </w:r>
      <w:proofErr w:type="spellEnd"/>
      <w:r w:rsidRPr="00E52B02">
        <w:t xml:space="preserve"> </w:t>
      </w:r>
      <w:proofErr w:type="spellStart"/>
      <w:r w:rsidRPr="00E52B02">
        <w:t>radnje</w:t>
      </w:r>
      <w:proofErr w:type="spellEnd"/>
      <w:r w:rsidRPr="00E52B02">
        <w:t xml:space="preserve"> </w:t>
      </w:r>
      <w:proofErr w:type="spellStart"/>
      <w:r w:rsidRPr="00E52B02">
        <w:t>koja</w:t>
      </w:r>
      <w:proofErr w:type="spellEnd"/>
      <w:r w:rsidRPr="00E52B02">
        <w:t xml:space="preserve"> </w:t>
      </w:r>
      <w:proofErr w:type="spellStart"/>
      <w:r w:rsidRPr="00E52B02">
        <w:t>nema</w:t>
      </w:r>
      <w:proofErr w:type="spellEnd"/>
      <w:r w:rsidRPr="00E52B02">
        <w:t xml:space="preserve"> </w:t>
      </w:r>
      <w:proofErr w:type="spellStart"/>
      <w:r w:rsidRPr="00E52B02">
        <w:t>svojstvo</w:t>
      </w:r>
      <w:proofErr w:type="spellEnd"/>
      <w:r w:rsidRPr="00E52B02">
        <w:t xml:space="preserve"> </w:t>
      </w:r>
      <w:proofErr w:type="spellStart"/>
      <w:r w:rsidRPr="00E52B02">
        <w:t>pravnog</w:t>
      </w:r>
      <w:proofErr w:type="spellEnd"/>
      <w:r w:rsidRPr="00E52B02">
        <w:t xml:space="preserve"> </w:t>
      </w:r>
      <w:proofErr w:type="spellStart"/>
      <w:r w:rsidRPr="00E52B02">
        <w:t>lica</w:t>
      </w:r>
      <w:proofErr w:type="spellEnd"/>
      <w:r w:rsidRPr="00E52B02">
        <w:t xml:space="preserve"> </w:t>
      </w:r>
      <w:proofErr w:type="spellStart"/>
      <w:r w:rsidRPr="00E52B02">
        <w:t>ako</w:t>
      </w:r>
      <w:proofErr w:type="spellEnd"/>
      <w:r w:rsidRPr="00E52B02">
        <w:t xml:space="preserve"> </w:t>
      </w:r>
      <w:proofErr w:type="spellStart"/>
      <w:r w:rsidRPr="00E52B02">
        <w:t>ispiše</w:t>
      </w:r>
      <w:proofErr w:type="spellEnd"/>
      <w:r w:rsidRPr="00E52B02">
        <w:t xml:space="preserve">, </w:t>
      </w:r>
      <w:proofErr w:type="spellStart"/>
      <w:r w:rsidRPr="00E52B02">
        <w:t>odnosno</w:t>
      </w:r>
      <w:proofErr w:type="spellEnd"/>
      <w:r w:rsidRPr="00E52B02">
        <w:t xml:space="preserve"> </w:t>
      </w:r>
      <w:proofErr w:type="spellStart"/>
      <w:r w:rsidRPr="00E52B02">
        <w:t>istakne</w:t>
      </w:r>
      <w:proofErr w:type="spellEnd"/>
      <w:r w:rsidRPr="00E52B02">
        <w:t xml:space="preserve"> </w:t>
      </w:r>
      <w:proofErr w:type="spellStart"/>
      <w:r w:rsidRPr="00E52B02">
        <w:t>firmu</w:t>
      </w:r>
      <w:proofErr w:type="spellEnd"/>
      <w:r w:rsidRPr="00E52B02">
        <w:t xml:space="preserve"> </w:t>
      </w:r>
      <w:proofErr w:type="spellStart"/>
      <w:r w:rsidRPr="00E52B02">
        <w:t>suprotno</w:t>
      </w:r>
      <w:proofErr w:type="spellEnd"/>
      <w:r w:rsidRPr="00E52B02">
        <w:t xml:space="preserve"> </w:t>
      </w:r>
      <w:proofErr w:type="spellStart"/>
      <w:r w:rsidRPr="00E52B02">
        <w:t>odredbi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20.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>.</w:t>
      </w:r>
    </w:p>
    <w:p w14:paraId="0EBD458E" w14:textId="77777777" w:rsidR="00E52B02" w:rsidRPr="00E52B02" w:rsidRDefault="00E52B02" w:rsidP="00E52B02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26</w:t>
      </w:r>
    </w:p>
    <w:p w14:paraId="0E2221F2" w14:textId="77777777" w:rsidR="00E52B02" w:rsidRPr="00E52B02" w:rsidRDefault="00E52B02" w:rsidP="00E52B02">
      <w:pPr>
        <w:jc w:val="center"/>
      </w:pPr>
      <w:r w:rsidRPr="00E52B02">
        <w:rPr>
          <w:i/>
          <w:iCs/>
        </w:rPr>
        <w:t>(</w:t>
      </w:r>
      <w:proofErr w:type="spellStart"/>
      <w:r w:rsidRPr="00E52B02">
        <w:rPr>
          <w:i/>
          <w:iCs/>
        </w:rPr>
        <w:t>Brisan</w:t>
      </w:r>
      <w:proofErr w:type="spellEnd"/>
      <w:r w:rsidRPr="00E52B02">
        <w:rPr>
          <w:i/>
          <w:iCs/>
        </w:rPr>
        <w:t>)</w:t>
      </w:r>
    </w:p>
    <w:p w14:paraId="4E7CEDB8" w14:textId="77777777" w:rsidR="00E52B02" w:rsidRPr="00E52B02" w:rsidRDefault="00E52B02" w:rsidP="00E52B02">
      <w:pPr>
        <w:jc w:val="center"/>
      </w:pPr>
      <w:bookmarkStart w:id="31" w:name="str_7"/>
      <w:bookmarkEnd w:id="31"/>
      <w:r w:rsidRPr="00E52B02">
        <w:t>VII PRELAZNE I ZAVRŠNE ODREDBE</w:t>
      </w:r>
    </w:p>
    <w:p w14:paraId="29B89D83" w14:textId="77777777" w:rsidR="00E52B02" w:rsidRPr="00E52B02" w:rsidRDefault="00E52B02" w:rsidP="00E52B02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27</w:t>
      </w:r>
    </w:p>
    <w:p w14:paraId="2A7F731F" w14:textId="77777777" w:rsidR="00E52B02" w:rsidRPr="00E52B02" w:rsidRDefault="00E52B02" w:rsidP="00E52B02">
      <w:pPr>
        <w:jc w:val="center"/>
      </w:pPr>
      <w:proofErr w:type="spellStart"/>
      <w:r w:rsidRPr="00E52B02">
        <w:t>Nazivi</w:t>
      </w:r>
      <w:proofErr w:type="spellEnd"/>
      <w:r w:rsidRPr="00E52B02">
        <w:t xml:space="preserve"> </w:t>
      </w:r>
      <w:proofErr w:type="spellStart"/>
      <w:r w:rsidRPr="00E52B02">
        <w:t>mesta</w:t>
      </w:r>
      <w:proofErr w:type="spellEnd"/>
      <w:r w:rsidRPr="00E52B02">
        <w:t xml:space="preserve">, </w:t>
      </w:r>
      <w:proofErr w:type="spellStart"/>
      <w:r w:rsidRPr="00E52B02">
        <w:t>ulica</w:t>
      </w:r>
      <w:proofErr w:type="spellEnd"/>
      <w:r w:rsidRPr="00E52B02">
        <w:t xml:space="preserve">, </w:t>
      </w:r>
      <w:proofErr w:type="spellStart"/>
      <w:r w:rsidRPr="00E52B02">
        <w:t>trgova</w:t>
      </w:r>
      <w:proofErr w:type="spellEnd"/>
      <w:r w:rsidRPr="00E52B02">
        <w:t xml:space="preserve">, organa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, </w:t>
      </w:r>
      <w:proofErr w:type="spellStart"/>
      <w:r w:rsidRPr="00E52B02">
        <w:t>firme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drugi</w:t>
      </w:r>
      <w:proofErr w:type="spellEnd"/>
      <w:r w:rsidRPr="00E52B02">
        <w:t xml:space="preserve"> </w:t>
      </w:r>
      <w:proofErr w:type="spellStart"/>
      <w:r w:rsidRPr="00E52B02">
        <w:t>javni</w:t>
      </w:r>
      <w:proofErr w:type="spellEnd"/>
      <w:r w:rsidRPr="00E52B02">
        <w:t xml:space="preserve"> </w:t>
      </w:r>
      <w:proofErr w:type="spellStart"/>
      <w:r w:rsidRPr="00E52B02">
        <w:t>natpisi</w:t>
      </w:r>
      <w:proofErr w:type="spellEnd"/>
      <w:r w:rsidRPr="00E52B02">
        <w:t xml:space="preserve">, </w:t>
      </w:r>
      <w:proofErr w:type="spellStart"/>
      <w:r w:rsidRPr="00E52B02">
        <w:t>uskladiće</w:t>
      </w:r>
      <w:proofErr w:type="spellEnd"/>
      <w:r w:rsidRPr="00E52B02">
        <w:t xml:space="preserve"> se </w:t>
      </w:r>
      <w:proofErr w:type="spellStart"/>
      <w:r w:rsidRPr="00E52B02">
        <w:t>sa</w:t>
      </w:r>
      <w:proofErr w:type="spellEnd"/>
      <w:r w:rsidRPr="00E52B02">
        <w:t xml:space="preserve"> </w:t>
      </w:r>
      <w:proofErr w:type="spellStart"/>
      <w:r w:rsidRPr="00E52B02">
        <w:t>ovim</w:t>
      </w:r>
      <w:proofErr w:type="spellEnd"/>
      <w:r w:rsidRPr="00E52B02">
        <w:t xml:space="preserve"> </w:t>
      </w:r>
      <w:proofErr w:type="spellStart"/>
      <w:r w:rsidRPr="00E52B02">
        <w:t>zakonom</w:t>
      </w:r>
      <w:proofErr w:type="spellEnd"/>
      <w:r w:rsidRPr="00E52B02">
        <w:t xml:space="preserve">, </w:t>
      </w:r>
      <w:proofErr w:type="spellStart"/>
      <w:r w:rsidRPr="00E52B02">
        <w:t>najkasnije</w:t>
      </w:r>
      <w:proofErr w:type="spellEnd"/>
      <w:r w:rsidRPr="00E52B02">
        <w:t xml:space="preserve"> do </w:t>
      </w:r>
      <w:proofErr w:type="spellStart"/>
      <w:r w:rsidRPr="00E52B02">
        <w:t>kraja</w:t>
      </w:r>
      <w:proofErr w:type="spellEnd"/>
      <w:r w:rsidRPr="00E52B02">
        <w:t xml:space="preserve"> 1992. </w:t>
      </w:r>
      <w:proofErr w:type="spellStart"/>
      <w:r w:rsidRPr="00E52B02">
        <w:t>godine</w:t>
      </w:r>
      <w:proofErr w:type="spellEnd"/>
      <w:r w:rsidRPr="00E52B02">
        <w:t>.</w:t>
      </w:r>
    </w:p>
    <w:p w14:paraId="76703F81" w14:textId="77777777" w:rsidR="00E52B02" w:rsidRPr="00E52B02" w:rsidRDefault="00E52B02" w:rsidP="00E52B02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28</w:t>
      </w:r>
    </w:p>
    <w:p w14:paraId="4B41307F" w14:textId="77777777" w:rsidR="00E52B02" w:rsidRPr="00E52B02" w:rsidRDefault="00E52B02" w:rsidP="00E52B02">
      <w:pPr>
        <w:jc w:val="center"/>
      </w:pPr>
      <w:proofErr w:type="spellStart"/>
      <w:r w:rsidRPr="00E52B02">
        <w:t>Odredbe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o </w:t>
      </w:r>
      <w:proofErr w:type="spellStart"/>
      <w:r w:rsidRPr="00E52B02">
        <w:t>vođenju</w:t>
      </w:r>
      <w:proofErr w:type="spellEnd"/>
      <w:r w:rsidRPr="00E52B02">
        <w:t xml:space="preserve"> </w:t>
      </w:r>
      <w:proofErr w:type="spellStart"/>
      <w:r w:rsidRPr="00E52B02">
        <w:t>evidencije</w:t>
      </w:r>
      <w:proofErr w:type="spellEnd"/>
      <w:r w:rsidRPr="00E52B02">
        <w:t xml:space="preserve">, </w:t>
      </w:r>
      <w:proofErr w:type="spellStart"/>
      <w:r w:rsidRPr="00E52B02">
        <w:t>štampanju</w:t>
      </w:r>
      <w:proofErr w:type="spellEnd"/>
      <w:r w:rsidRPr="00E52B02">
        <w:t xml:space="preserve"> </w:t>
      </w:r>
      <w:proofErr w:type="spellStart"/>
      <w:r w:rsidRPr="00E52B02">
        <w:t>obrazaca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izdavanju</w:t>
      </w:r>
      <w:proofErr w:type="spellEnd"/>
      <w:r w:rsidRPr="00E52B02">
        <w:t xml:space="preserve"> </w:t>
      </w:r>
      <w:proofErr w:type="spellStart"/>
      <w:r w:rsidRPr="00E52B02">
        <w:t>javnih</w:t>
      </w:r>
      <w:proofErr w:type="spellEnd"/>
      <w:r w:rsidRPr="00E52B02">
        <w:t xml:space="preserve"> </w:t>
      </w:r>
      <w:proofErr w:type="spellStart"/>
      <w:r w:rsidRPr="00E52B02">
        <w:t>isprava</w:t>
      </w:r>
      <w:proofErr w:type="spellEnd"/>
      <w:r w:rsidRPr="00E52B02">
        <w:t xml:space="preserve"> </w:t>
      </w:r>
      <w:proofErr w:type="spellStart"/>
      <w:r w:rsidRPr="00E52B02">
        <w:t>primenjivaće</w:t>
      </w:r>
      <w:proofErr w:type="spellEnd"/>
      <w:r w:rsidRPr="00E52B02">
        <w:t xml:space="preserve"> se od 1. </w:t>
      </w:r>
      <w:proofErr w:type="spellStart"/>
      <w:r w:rsidRPr="00E52B02">
        <w:t>januara</w:t>
      </w:r>
      <w:proofErr w:type="spellEnd"/>
      <w:r w:rsidRPr="00E52B02">
        <w:t xml:space="preserve"> 1992. </w:t>
      </w:r>
      <w:proofErr w:type="spellStart"/>
      <w:r w:rsidRPr="00E52B02">
        <w:t>godine</w:t>
      </w:r>
      <w:proofErr w:type="spellEnd"/>
      <w:r w:rsidRPr="00E52B02">
        <w:t>.</w:t>
      </w:r>
    </w:p>
    <w:p w14:paraId="1EEE6310" w14:textId="77777777" w:rsidR="00E52B02" w:rsidRPr="00E52B02" w:rsidRDefault="00E52B02" w:rsidP="00E52B02">
      <w:pPr>
        <w:jc w:val="center"/>
      </w:pPr>
      <w:r w:rsidRPr="00E52B02">
        <w:t xml:space="preserve">Do </w:t>
      </w:r>
      <w:proofErr w:type="spellStart"/>
      <w:r w:rsidRPr="00E52B02">
        <w:t>početka</w:t>
      </w:r>
      <w:proofErr w:type="spellEnd"/>
      <w:r w:rsidRPr="00E52B02">
        <w:t xml:space="preserve"> </w:t>
      </w:r>
      <w:proofErr w:type="spellStart"/>
      <w:r w:rsidRPr="00E52B02">
        <w:t>primene</w:t>
      </w:r>
      <w:proofErr w:type="spellEnd"/>
      <w:r w:rsidRPr="00E52B02">
        <w:t xml:space="preserve"> </w:t>
      </w:r>
      <w:proofErr w:type="spellStart"/>
      <w:r w:rsidRPr="00E52B02">
        <w:t>odredaba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stava</w:t>
      </w:r>
      <w:proofErr w:type="spellEnd"/>
      <w:r w:rsidRPr="00E52B02">
        <w:t xml:space="preserve"> 1.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</w:t>
      </w:r>
      <w:proofErr w:type="spellStart"/>
      <w:r w:rsidRPr="00E52B02">
        <w:t>primenjivaće</w:t>
      </w:r>
      <w:proofErr w:type="spellEnd"/>
      <w:r w:rsidRPr="00E52B02">
        <w:t xml:space="preserve"> se </w:t>
      </w:r>
      <w:proofErr w:type="spellStart"/>
      <w:r w:rsidRPr="00E52B02">
        <w:t>propisi</w:t>
      </w:r>
      <w:proofErr w:type="spellEnd"/>
      <w:r w:rsidRPr="00E52B02">
        <w:t xml:space="preserve"> </w:t>
      </w:r>
      <w:proofErr w:type="spellStart"/>
      <w:r w:rsidRPr="00E52B02">
        <w:t>kojima</w:t>
      </w:r>
      <w:proofErr w:type="spellEnd"/>
      <w:r w:rsidRPr="00E52B02">
        <w:t xml:space="preserve"> </w:t>
      </w:r>
      <w:proofErr w:type="spellStart"/>
      <w:r w:rsidRPr="00E52B02">
        <w:t>su</w:t>
      </w:r>
      <w:proofErr w:type="spellEnd"/>
      <w:r w:rsidRPr="00E52B02">
        <w:t xml:space="preserve"> ova </w:t>
      </w:r>
      <w:proofErr w:type="spellStart"/>
      <w:r w:rsidRPr="00E52B02">
        <w:t>pitanja</w:t>
      </w:r>
      <w:proofErr w:type="spellEnd"/>
      <w:r w:rsidRPr="00E52B02">
        <w:t xml:space="preserve"> </w:t>
      </w:r>
      <w:proofErr w:type="spellStart"/>
      <w:r w:rsidRPr="00E52B02">
        <w:t>uređena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dan </w:t>
      </w:r>
      <w:proofErr w:type="spellStart"/>
      <w:r w:rsidRPr="00E52B02">
        <w:t>stupanja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>.</w:t>
      </w:r>
    </w:p>
    <w:p w14:paraId="3A5B1802" w14:textId="77777777" w:rsidR="00E52B02" w:rsidRPr="00E52B02" w:rsidRDefault="00E52B02" w:rsidP="00E52B02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29</w:t>
      </w:r>
    </w:p>
    <w:p w14:paraId="53B4CB3C" w14:textId="77777777" w:rsidR="00E52B02" w:rsidRPr="00E52B02" w:rsidRDefault="00E52B02" w:rsidP="00E52B02">
      <w:pPr>
        <w:jc w:val="center"/>
      </w:pPr>
      <w:proofErr w:type="spellStart"/>
      <w:r w:rsidRPr="00E52B02">
        <w:t>Postupci</w:t>
      </w:r>
      <w:proofErr w:type="spellEnd"/>
      <w:r w:rsidRPr="00E52B02">
        <w:t xml:space="preserve"> </w:t>
      </w:r>
      <w:proofErr w:type="spellStart"/>
      <w:r w:rsidRPr="00E52B02">
        <w:t>iz</w:t>
      </w:r>
      <w:proofErr w:type="spellEnd"/>
      <w:r w:rsidRPr="00E52B02">
        <w:t xml:space="preserve"> </w:t>
      </w:r>
      <w:proofErr w:type="spellStart"/>
      <w:r w:rsidRPr="00E52B02">
        <w:t>člana</w:t>
      </w:r>
      <w:proofErr w:type="spellEnd"/>
      <w:r w:rsidRPr="00E52B02">
        <w:t xml:space="preserve"> 12.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</w:t>
      </w:r>
      <w:proofErr w:type="spellStart"/>
      <w:r w:rsidRPr="00E52B02">
        <w:t>započeti</w:t>
      </w:r>
      <w:proofErr w:type="spellEnd"/>
      <w:r w:rsidRPr="00E52B02">
        <w:t xml:space="preserve"> pre </w:t>
      </w:r>
      <w:proofErr w:type="spellStart"/>
      <w:r w:rsidRPr="00E52B02">
        <w:t>stupanja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, </w:t>
      </w:r>
      <w:proofErr w:type="spellStart"/>
      <w:r w:rsidRPr="00E52B02">
        <w:t>kad</w:t>
      </w:r>
      <w:proofErr w:type="spellEnd"/>
      <w:r w:rsidRPr="00E52B02">
        <w:t xml:space="preserve"> je u </w:t>
      </w:r>
      <w:proofErr w:type="spellStart"/>
      <w:r w:rsidRPr="00E52B02">
        <w:t>pitanju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postupka</w:t>
      </w:r>
      <w:proofErr w:type="spellEnd"/>
      <w:r w:rsidRPr="00E52B02">
        <w:t xml:space="preserve">, </w:t>
      </w:r>
      <w:proofErr w:type="spellStart"/>
      <w:r w:rsidRPr="00E52B02">
        <w:t>okončaće</w:t>
      </w:r>
      <w:proofErr w:type="spellEnd"/>
      <w:r w:rsidRPr="00E52B02">
        <w:t xml:space="preserve"> se po </w:t>
      </w:r>
      <w:proofErr w:type="spellStart"/>
      <w:r w:rsidRPr="00E52B02">
        <w:t>propisima</w:t>
      </w:r>
      <w:proofErr w:type="spellEnd"/>
      <w:r w:rsidRPr="00E52B02">
        <w:t xml:space="preserve"> koji </w:t>
      </w:r>
      <w:proofErr w:type="spellStart"/>
      <w:r w:rsidRPr="00E52B02">
        <w:t>su</w:t>
      </w:r>
      <w:proofErr w:type="spellEnd"/>
      <w:r w:rsidRPr="00E52B02">
        <w:t xml:space="preserve"> </w:t>
      </w:r>
      <w:proofErr w:type="spellStart"/>
      <w:r w:rsidRPr="00E52B02">
        <w:t>važili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dan </w:t>
      </w:r>
      <w:proofErr w:type="spellStart"/>
      <w:r w:rsidRPr="00E52B02">
        <w:t>stupanja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>.</w:t>
      </w:r>
    </w:p>
    <w:p w14:paraId="59E593B6" w14:textId="77777777" w:rsidR="00E52B02" w:rsidRPr="00E52B02" w:rsidRDefault="00E52B02" w:rsidP="00E52B02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30</w:t>
      </w:r>
    </w:p>
    <w:p w14:paraId="5760A1EE" w14:textId="77777777" w:rsidR="00E52B02" w:rsidRPr="00E52B02" w:rsidRDefault="00E52B02" w:rsidP="00E52B02">
      <w:pPr>
        <w:jc w:val="center"/>
      </w:pPr>
      <w:r w:rsidRPr="00E52B02">
        <w:t xml:space="preserve">Danom </w:t>
      </w:r>
      <w:proofErr w:type="spellStart"/>
      <w:r w:rsidRPr="00E52B02">
        <w:t>stupanja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</w:t>
      </w:r>
      <w:proofErr w:type="spellStart"/>
      <w:r w:rsidRPr="00E52B02">
        <w:t>prestaju</w:t>
      </w:r>
      <w:proofErr w:type="spellEnd"/>
      <w:r w:rsidRPr="00E52B02">
        <w:t xml:space="preserve"> da </w:t>
      </w:r>
      <w:proofErr w:type="spellStart"/>
      <w:r w:rsidRPr="00E52B02">
        <w:t>važe</w:t>
      </w:r>
      <w:proofErr w:type="spellEnd"/>
      <w:r w:rsidRPr="00E52B02">
        <w:t xml:space="preserve"> Zakon o </w:t>
      </w:r>
      <w:proofErr w:type="spellStart"/>
      <w:r w:rsidRPr="00E52B02">
        <w:t>načinu</w:t>
      </w:r>
      <w:proofErr w:type="spellEnd"/>
      <w:r w:rsidRPr="00E52B02">
        <w:t xml:space="preserve"> </w:t>
      </w:r>
      <w:proofErr w:type="spellStart"/>
      <w:r w:rsidRPr="00E52B02">
        <w:t>ostvarivanja</w:t>
      </w:r>
      <w:proofErr w:type="spellEnd"/>
      <w:r w:rsidRPr="00E52B02">
        <w:t xml:space="preserve"> </w:t>
      </w:r>
      <w:proofErr w:type="spellStart"/>
      <w:r w:rsidRPr="00E52B02">
        <w:t>prava</w:t>
      </w:r>
      <w:proofErr w:type="spellEnd"/>
      <w:r w:rsidRPr="00E52B02">
        <w:t xml:space="preserve"> </w:t>
      </w:r>
      <w:proofErr w:type="spellStart"/>
      <w:r w:rsidRPr="00E52B02">
        <w:t>pripadnika</w:t>
      </w:r>
      <w:proofErr w:type="spellEnd"/>
      <w:r w:rsidRPr="00E52B02">
        <w:t xml:space="preserve"> </w:t>
      </w:r>
      <w:proofErr w:type="spellStart"/>
      <w:r w:rsidRPr="00E52B02">
        <w:t>narodnosti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upotrebu</w:t>
      </w:r>
      <w:proofErr w:type="spellEnd"/>
      <w:r w:rsidRPr="00E52B02">
        <w:t xml:space="preserve"> </w:t>
      </w:r>
      <w:proofErr w:type="spellStart"/>
      <w:r w:rsidRPr="00E52B02">
        <w:t>svog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pisma</w:t>
      </w:r>
      <w:proofErr w:type="spellEnd"/>
      <w:r w:rsidRPr="00E52B02">
        <w:t xml:space="preserve"> </w:t>
      </w:r>
      <w:proofErr w:type="spellStart"/>
      <w:r w:rsidRPr="00E52B02">
        <w:t>kod</w:t>
      </w:r>
      <w:proofErr w:type="spellEnd"/>
      <w:r w:rsidRPr="00E52B02">
        <w:t xml:space="preserve"> </w:t>
      </w:r>
      <w:proofErr w:type="spellStart"/>
      <w:r w:rsidRPr="00E52B02">
        <w:t>republičkih</w:t>
      </w:r>
      <w:proofErr w:type="spellEnd"/>
      <w:r w:rsidRPr="00E52B02">
        <w:t xml:space="preserve"> organa ("</w:t>
      </w:r>
      <w:proofErr w:type="spellStart"/>
      <w:r w:rsidRPr="00E52B02">
        <w:t>Službeni</w:t>
      </w:r>
      <w:proofErr w:type="spellEnd"/>
      <w:r w:rsidRPr="00E52B02">
        <w:t xml:space="preserve"> </w:t>
      </w:r>
      <w:proofErr w:type="spellStart"/>
      <w:r w:rsidRPr="00E52B02">
        <w:t>glasnik</w:t>
      </w:r>
      <w:proofErr w:type="spellEnd"/>
      <w:r w:rsidRPr="00E52B02">
        <w:t xml:space="preserve"> SRS", </w:t>
      </w:r>
      <w:proofErr w:type="spellStart"/>
      <w:r w:rsidRPr="00E52B02">
        <w:t>broj</w:t>
      </w:r>
      <w:proofErr w:type="spellEnd"/>
      <w:r w:rsidRPr="00E52B02">
        <w:t xml:space="preserve"> 14/71), Zakon o </w:t>
      </w:r>
      <w:proofErr w:type="spellStart"/>
      <w:r w:rsidRPr="00E52B02">
        <w:t>označavanju</w:t>
      </w:r>
      <w:proofErr w:type="spellEnd"/>
      <w:r w:rsidRPr="00E52B02">
        <w:t xml:space="preserve"> </w:t>
      </w:r>
      <w:proofErr w:type="spellStart"/>
      <w:r w:rsidRPr="00E52B02">
        <w:t>firme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naziva</w:t>
      </w:r>
      <w:proofErr w:type="spellEnd"/>
      <w:r w:rsidRPr="00E52B02">
        <w:t xml:space="preserve"> </w:t>
      </w:r>
      <w:proofErr w:type="spellStart"/>
      <w:r w:rsidRPr="00E52B02">
        <w:t>organizacija</w:t>
      </w:r>
      <w:proofErr w:type="spellEnd"/>
      <w:r w:rsidRPr="00E52B02">
        <w:t xml:space="preserve"> </w:t>
      </w:r>
      <w:proofErr w:type="spellStart"/>
      <w:r w:rsidRPr="00E52B02">
        <w:t>udruženog</w:t>
      </w:r>
      <w:proofErr w:type="spellEnd"/>
      <w:r w:rsidRPr="00E52B02">
        <w:t xml:space="preserve"> </w:t>
      </w:r>
      <w:proofErr w:type="spellStart"/>
      <w:r w:rsidRPr="00E52B02">
        <w:t>rada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jeziku</w:t>
      </w:r>
      <w:proofErr w:type="spellEnd"/>
      <w:r w:rsidRPr="00E52B02">
        <w:t xml:space="preserve"> </w:t>
      </w:r>
      <w:proofErr w:type="spellStart"/>
      <w:r w:rsidRPr="00E52B02">
        <w:t>naroda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narodnosti</w:t>
      </w:r>
      <w:proofErr w:type="spellEnd"/>
      <w:r w:rsidRPr="00E52B02">
        <w:t xml:space="preserve"> ("</w:t>
      </w:r>
      <w:proofErr w:type="spellStart"/>
      <w:r w:rsidRPr="00E52B02">
        <w:t>Službeni</w:t>
      </w:r>
      <w:proofErr w:type="spellEnd"/>
      <w:r w:rsidRPr="00E52B02">
        <w:t xml:space="preserve"> </w:t>
      </w:r>
      <w:proofErr w:type="spellStart"/>
      <w:r w:rsidRPr="00E52B02">
        <w:t>glasnik</w:t>
      </w:r>
      <w:proofErr w:type="spellEnd"/>
      <w:r w:rsidRPr="00E52B02">
        <w:t xml:space="preserve"> SRS", </w:t>
      </w:r>
      <w:proofErr w:type="spellStart"/>
      <w:r w:rsidRPr="00E52B02">
        <w:t>broj</w:t>
      </w:r>
      <w:proofErr w:type="spellEnd"/>
      <w:r w:rsidRPr="00E52B02">
        <w:t xml:space="preserve"> 5/78), Zakon o </w:t>
      </w:r>
      <w:proofErr w:type="spellStart"/>
      <w:r w:rsidRPr="00E52B02">
        <w:t>načinu</w:t>
      </w:r>
      <w:proofErr w:type="spellEnd"/>
      <w:r w:rsidRPr="00E52B02">
        <w:t xml:space="preserve"> </w:t>
      </w:r>
      <w:proofErr w:type="spellStart"/>
      <w:r w:rsidRPr="00E52B02">
        <w:t>obezbeđivanja</w:t>
      </w:r>
      <w:proofErr w:type="spellEnd"/>
      <w:r w:rsidRPr="00E52B02">
        <w:t xml:space="preserve"> </w:t>
      </w:r>
      <w:proofErr w:type="spellStart"/>
      <w:r w:rsidRPr="00E52B02">
        <w:t>ravnopravnosti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</w:t>
      </w:r>
      <w:proofErr w:type="spellStart"/>
      <w:r w:rsidRPr="00E52B02">
        <w:t>naroda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narodnosti</w:t>
      </w:r>
      <w:proofErr w:type="spellEnd"/>
      <w:r w:rsidRPr="00E52B02">
        <w:t xml:space="preserve"> u </w:t>
      </w:r>
      <w:proofErr w:type="spellStart"/>
      <w:r w:rsidRPr="00E52B02">
        <w:t>određenim</w:t>
      </w:r>
      <w:proofErr w:type="spellEnd"/>
      <w:r w:rsidRPr="00E52B02">
        <w:t xml:space="preserve"> </w:t>
      </w:r>
      <w:proofErr w:type="spellStart"/>
      <w:r w:rsidRPr="00E52B02">
        <w:t>organima</w:t>
      </w:r>
      <w:proofErr w:type="spellEnd"/>
      <w:r w:rsidRPr="00E52B02">
        <w:t xml:space="preserve">, </w:t>
      </w:r>
      <w:proofErr w:type="spellStart"/>
      <w:r w:rsidRPr="00E52B02">
        <w:t>organizacijama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zajednicama</w:t>
      </w:r>
      <w:proofErr w:type="spellEnd"/>
      <w:r w:rsidRPr="00E52B02">
        <w:t xml:space="preserve"> ("</w:t>
      </w:r>
      <w:proofErr w:type="spellStart"/>
      <w:r w:rsidRPr="00E52B02">
        <w:t>Službeni</w:t>
      </w:r>
      <w:proofErr w:type="spellEnd"/>
      <w:r w:rsidRPr="00E52B02">
        <w:t xml:space="preserve"> list SAPV", </w:t>
      </w:r>
      <w:proofErr w:type="spellStart"/>
      <w:r w:rsidRPr="00E52B02">
        <w:t>broj</w:t>
      </w:r>
      <w:proofErr w:type="spellEnd"/>
      <w:r w:rsidRPr="00E52B02">
        <w:t xml:space="preserve"> 29/77) </w:t>
      </w:r>
      <w:proofErr w:type="spellStart"/>
      <w:r w:rsidRPr="00E52B02">
        <w:t>i</w:t>
      </w:r>
      <w:proofErr w:type="spellEnd"/>
      <w:r w:rsidRPr="00E52B02">
        <w:t xml:space="preserve"> Zakon o </w:t>
      </w:r>
      <w:proofErr w:type="spellStart"/>
      <w:r w:rsidRPr="00E52B02">
        <w:t>ostvarivanju</w:t>
      </w:r>
      <w:proofErr w:type="spellEnd"/>
      <w:r w:rsidRPr="00E52B02">
        <w:t xml:space="preserve"> </w:t>
      </w:r>
      <w:proofErr w:type="spellStart"/>
      <w:r w:rsidRPr="00E52B02">
        <w:t>ravnopravnosti</w:t>
      </w:r>
      <w:proofErr w:type="spellEnd"/>
      <w:r w:rsidRPr="00E52B02">
        <w:t xml:space="preserve"> </w:t>
      </w:r>
      <w:proofErr w:type="spellStart"/>
      <w:r w:rsidRPr="00E52B02">
        <w:t>jezika</w:t>
      </w:r>
      <w:proofErr w:type="spellEnd"/>
      <w:r w:rsidRPr="00E52B02">
        <w:t xml:space="preserve"> </w:t>
      </w:r>
      <w:proofErr w:type="spellStart"/>
      <w:r w:rsidRPr="00E52B02">
        <w:t>i</w:t>
      </w:r>
      <w:proofErr w:type="spellEnd"/>
      <w:r w:rsidRPr="00E52B02">
        <w:t xml:space="preserve"> </w:t>
      </w:r>
      <w:proofErr w:type="spellStart"/>
      <w:r w:rsidRPr="00E52B02">
        <w:t>pisama</w:t>
      </w:r>
      <w:proofErr w:type="spellEnd"/>
      <w:r w:rsidRPr="00E52B02">
        <w:t xml:space="preserve"> u SAP </w:t>
      </w:r>
      <w:proofErr w:type="spellStart"/>
      <w:r w:rsidRPr="00E52B02">
        <w:t>Kosovu</w:t>
      </w:r>
      <w:proofErr w:type="spellEnd"/>
      <w:r w:rsidRPr="00E52B02">
        <w:t xml:space="preserve"> ("</w:t>
      </w:r>
      <w:proofErr w:type="spellStart"/>
      <w:r w:rsidRPr="00E52B02">
        <w:t>Službeni</w:t>
      </w:r>
      <w:proofErr w:type="spellEnd"/>
      <w:r w:rsidRPr="00E52B02">
        <w:t xml:space="preserve"> list SAPK", </w:t>
      </w:r>
      <w:proofErr w:type="spellStart"/>
      <w:r w:rsidRPr="00E52B02">
        <w:t>broj</w:t>
      </w:r>
      <w:proofErr w:type="spellEnd"/>
      <w:r w:rsidRPr="00E52B02">
        <w:t xml:space="preserve"> 48/77).</w:t>
      </w:r>
    </w:p>
    <w:p w14:paraId="3131081F" w14:textId="77777777" w:rsidR="00E52B02" w:rsidRPr="00E52B02" w:rsidRDefault="00E52B02" w:rsidP="00E52B02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31</w:t>
      </w:r>
    </w:p>
    <w:p w14:paraId="41114CE0" w14:textId="77777777" w:rsidR="00E52B02" w:rsidRPr="00E52B02" w:rsidRDefault="00E52B02" w:rsidP="00E52B02">
      <w:pPr>
        <w:jc w:val="center"/>
      </w:pPr>
      <w:proofErr w:type="spellStart"/>
      <w:r w:rsidRPr="00E52B02">
        <w:t>Ovaj</w:t>
      </w:r>
      <w:proofErr w:type="spellEnd"/>
      <w:r w:rsidRPr="00E52B02">
        <w:t xml:space="preserve"> </w:t>
      </w:r>
      <w:proofErr w:type="spellStart"/>
      <w:r w:rsidRPr="00E52B02">
        <w:t>zakon</w:t>
      </w:r>
      <w:proofErr w:type="spellEnd"/>
      <w:r w:rsidRPr="00E52B02">
        <w:t xml:space="preserve"> stupa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osmog</w:t>
      </w:r>
      <w:proofErr w:type="spellEnd"/>
      <w:r w:rsidRPr="00E52B02">
        <w:t xml:space="preserve"> dana od dana </w:t>
      </w:r>
      <w:proofErr w:type="spellStart"/>
      <w:r w:rsidRPr="00E52B02">
        <w:t>objavljivanja</w:t>
      </w:r>
      <w:proofErr w:type="spellEnd"/>
      <w:r w:rsidRPr="00E52B02">
        <w:t xml:space="preserve"> u "</w:t>
      </w:r>
      <w:proofErr w:type="spellStart"/>
      <w:r w:rsidRPr="00E52B02">
        <w:t>Službenom</w:t>
      </w:r>
      <w:proofErr w:type="spellEnd"/>
      <w:r w:rsidRPr="00E52B02">
        <w:t xml:space="preserve"> </w:t>
      </w:r>
      <w:proofErr w:type="spellStart"/>
      <w:r w:rsidRPr="00E52B02">
        <w:t>glasniku</w:t>
      </w:r>
      <w:proofErr w:type="spellEnd"/>
      <w:r w:rsidRPr="00E52B02">
        <w:t xml:space="preserve"> </w:t>
      </w:r>
      <w:proofErr w:type="spellStart"/>
      <w:r w:rsidRPr="00E52B02">
        <w:t>Republike</w:t>
      </w:r>
      <w:proofErr w:type="spellEnd"/>
      <w:r w:rsidRPr="00E52B02">
        <w:t xml:space="preserve"> </w:t>
      </w:r>
      <w:proofErr w:type="spellStart"/>
      <w:r w:rsidRPr="00E52B02">
        <w:t>Srbije</w:t>
      </w:r>
      <w:proofErr w:type="spellEnd"/>
      <w:r w:rsidRPr="00E52B02">
        <w:t>".</w:t>
      </w:r>
    </w:p>
    <w:p w14:paraId="4FBF0F61" w14:textId="77777777" w:rsidR="00E52B02" w:rsidRPr="00E52B02" w:rsidRDefault="00E52B02" w:rsidP="00E52B02">
      <w:pPr>
        <w:jc w:val="center"/>
      </w:pPr>
      <w:r w:rsidRPr="00E52B02">
        <w:t> </w:t>
      </w:r>
    </w:p>
    <w:p w14:paraId="6FBDEC8E" w14:textId="77777777" w:rsidR="00E52B02" w:rsidRPr="00E52B02" w:rsidRDefault="00E52B02" w:rsidP="00E52B02">
      <w:pPr>
        <w:jc w:val="center"/>
        <w:rPr>
          <w:b/>
          <w:bCs/>
          <w:i/>
          <w:iCs/>
        </w:rPr>
      </w:pPr>
      <w:proofErr w:type="spellStart"/>
      <w:r w:rsidRPr="00E52B02">
        <w:rPr>
          <w:b/>
          <w:bCs/>
          <w:i/>
          <w:iCs/>
        </w:rPr>
        <w:lastRenderedPageBreak/>
        <w:t>Samostalni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članovi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Zakona</w:t>
      </w:r>
      <w:proofErr w:type="spellEnd"/>
      <w:r w:rsidRPr="00E52B02">
        <w:rPr>
          <w:b/>
          <w:bCs/>
          <w:i/>
          <w:iCs/>
        </w:rPr>
        <w:t xml:space="preserve"> o </w:t>
      </w:r>
      <w:proofErr w:type="spellStart"/>
      <w:r w:rsidRPr="00E52B02">
        <w:rPr>
          <w:b/>
          <w:bCs/>
          <w:i/>
          <w:iCs/>
        </w:rPr>
        <w:t>izmenama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i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dopunama</w:t>
      </w:r>
      <w:proofErr w:type="spellEnd"/>
      <w:r w:rsidRPr="00E52B02">
        <w:rPr>
          <w:b/>
          <w:bCs/>
          <w:i/>
          <w:iCs/>
        </w:rPr>
        <w:br/>
      </w:r>
      <w:proofErr w:type="spellStart"/>
      <w:r w:rsidRPr="00E52B02">
        <w:rPr>
          <w:b/>
          <w:bCs/>
          <w:i/>
          <w:iCs/>
        </w:rPr>
        <w:t>Zakona</w:t>
      </w:r>
      <w:proofErr w:type="spellEnd"/>
      <w:r w:rsidRPr="00E52B02">
        <w:rPr>
          <w:b/>
          <w:bCs/>
          <w:i/>
          <w:iCs/>
        </w:rPr>
        <w:t xml:space="preserve"> o </w:t>
      </w:r>
      <w:proofErr w:type="spellStart"/>
      <w:r w:rsidRPr="00E52B02">
        <w:rPr>
          <w:b/>
          <w:bCs/>
          <w:i/>
          <w:iCs/>
        </w:rPr>
        <w:t>službenoj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upotrebi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jezika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i</w:t>
      </w:r>
      <w:proofErr w:type="spellEnd"/>
      <w:r w:rsidRPr="00E52B02">
        <w:rPr>
          <w:b/>
          <w:bCs/>
          <w:i/>
          <w:iCs/>
        </w:rPr>
        <w:t xml:space="preserve"> </w:t>
      </w:r>
      <w:proofErr w:type="spellStart"/>
      <w:r w:rsidRPr="00E52B02">
        <w:rPr>
          <w:b/>
          <w:bCs/>
          <w:i/>
          <w:iCs/>
        </w:rPr>
        <w:t>pisama</w:t>
      </w:r>
      <w:proofErr w:type="spellEnd"/>
    </w:p>
    <w:p w14:paraId="6428E823" w14:textId="77777777" w:rsidR="00E52B02" w:rsidRPr="00E52B02" w:rsidRDefault="00E52B02" w:rsidP="00E52B02">
      <w:pPr>
        <w:jc w:val="center"/>
        <w:rPr>
          <w:i/>
          <w:iCs/>
        </w:rPr>
      </w:pPr>
      <w:r w:rsidRPr="00E52B02">
        <w:rPr>
          <w:i/>
          <w:iCs/>
        </w:rPr>
        <w:t xml:space="preserve">("Sl. </w:t>
      </w:r>
      <w:proofErr w:type="spellStart"/>
      <w:r w:rsidRPr="00E52B02">
        <w:rPr>
          <w:i/>
          <w:iCs/>
        </w:rPr>
        <w:t>glasnik</w:t>
      </w:r>
      <w:proofErr w:type="spellEnd"/>
      <w:r w:rsidRPr="00E52B02">
        <w:rPr>
          <w:i/>
          <w:iCs/>
        </w:rPr>
        <w:t xml:space="preserve"> RS", br. 30/2010)</w:t>
      </w:r>
    </w:p>
    <w:p w14:paraId="105E7DEE" w14:textId="77777777" w:rsidR="00E52B02" w:rsidRPr="00E52B02" w:rsidRDefault="00E52B02" w:rsidP="00E52B02">
      <w:pPr>
        <w:jc w:val="center"/>
        <w:rPr>
          <w:b/>
          <w:bCs/>
        </w:rPr>
      </w:pPr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7</w:t>
      </w:r>
    </w:p>
    <w:p w14:paraId="1411C691" w14:textId="77777777" w:rsidR="00E52B02" w:rsidRPr="00E52B02" w:rsidRDefault="00E52B02" w:rsidP="00E52B02">
      <w:pPr>
        <w:jc w:val="center"/>
      </w:pPr>
      <w:r w:rsidRPr="00E52B02">
        <w:t xml:space="preserve">U </w:t>
      </w:r>
      <w:proofErr w:type="spellStart"/>
      <w:r w:rsidRPr="00E52B02">
        <w:t>jedinici</w:t>
      </w:r>
      <w:proofErr w:type="spellEnd"/>
      <w:r w:rsidRPr="00E52B02">
        <w:t xml:space="preserve"> </w:t>
      </w:r>
      <w:proofErr w:type="spellStart"/>
      <w:r w:rsidRPr="00E52B02">
        <w:t>lokalne</w:t>
      </w:r>
      <w:proofErr w:type="spellEnd"/>
      <w:r w:rsidRPr="00E52B02">
        <w:t xml:space="preserve"> </w:t>
      </w:r>
      <w:proofErr w:type="spellStart"/>
      <w:r w:rsidRPr="00E52B02">
        <w:t>samouprave</w:t>
      </w:r>
      <w:proofErr w:type="spellEnd"/>
      <w:r w:rsidRPr="00E52B02">
        <w:t xml:space="preserve"> u </w:t>
      </w:r>
      <w:proofErr w:type="spellStart"/>
      <w:r w:rsidRPr="00E52B02">
        <w:t>kojoj</w:t>
      </w:r>
      <w:proofErr w:type="spellEnd"/>
      <w:r w:rsidRPr="00E52B02">
        <w:t xml:space="preserve"> je </w:t>
      </w:r>
      <w:proofErr w:type="spellStart"/>
      <w:r w:rsidRPr="00E52B02">
        <w:t>na</w:t>
      </w:r>
      <w:proofErr w:type="spellEnd"/>
      <w:r w:rsidRPr="00E52B02">
        <w:t xml:space="preserve"> dan </w:t>
      </w:r>
      <w:proofErr w:type="spellStart"/>
      <w:r w:rsidRPr="00E52B02">
        <w:t>stupanja</w:t>
      </w:r>
      <w:proofErr w:type="spellEnd"/>
      <w:r w:rsidRPr="00E52B02">
        <w:t xml:space="preserve">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ovog</w:t>
      </w:r>
      <w:proofErr w:type="spellEnd"/>
      <w:r w:rsidRPr="00E52B02">
        <w:t xml:space="preserve"> </w:t>
      </w:r>
      <w:proofErr w:type="spellStart"/>
      <w:r w:rsidRPr="00E52B02">
        <w:t>zakona</w:t>
      </w:r>
      <w:proofErr w:type="spellEnd"/>
      <w:r w:rsidRPr="00E52B02">
        <w:t xml:space="preserve">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nacionalne</w:t>
      </w:r>
      <w:proofErr w:type="spellEnd"/>
      <w:r w:rsidRPr="00E52B02">
        <w:t xml:space="preserve"> </w:t>
      </w:r>
      <w:proofErr w:type="spellStart"/>
      <w:r w:rsidRPr="00E52B02">
        <w:t>manjine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 xml:space="preserve">, taj </w:t>
      </w:r>
      <w:proofErr w:type="spellStart"/>
      <w:r w:rsidRPr="00E52B02">
        <w:t>jezik</w:t>
      </w:r>
      <w:proofErr w:type="spellEnd"/>
      <w:r w:rsidRPr="00E52B02">
        <w:t xml:space="preserve"> </w:t>
      </w:r>
      <w:proofErr w:type="spellStart"/>
      <w:r w:rsidRPr="00E52B02">
        <w:t>će</w:t>
      </w:r>
      <w:proofErr w:type="spellEnd"/>
      <w:r w:rsidRPr="00E52B02">
        <w:t xml:space="preserve"> </w:t>
      </w:r>
      <w:proofErr w:type="spellStart"/>
      <w:r w:rsidRPr="00E52B02">
        <w:t>ostati</w:t>
      </w:r>
      <w:proofErr w:type="spellEnd"/>
      <w:r w:rsidRPr="00E52B02">
        <w:t xml:space="preserve"> u </w:t>
      </w:r>
      <w:proofErr w:type="spellStart"/>
      <w:r w:rsidRPr="00E52B02">
        <w:t>službenoj</w:t>
      </w:r>
      <w:proofErr w:type="spellEnd"/>
      <w:r w:rsidRPr="00E52B02">
        <w:t xml:space="preserve"> </w:t>
      </w:r>
      <w:proofErr w:type="spellStart"/>
      <w:r w:rsidRPr="00E52B02">
        <w:t>upotrebi</w:t>
      </w:r>
      <w:proofErr w:type="spellEnd"/>
      <w:r w:rsidRPr="00E52B02">
        <w:t>.</w:t>
      </w:r>
    </w:p>
    <w:p w14:paraId="08FB5782" w14:textId="77777777" w:rsidR="00E52B02" w:rsidRPr="00E52B02" w:rsidRDefault="00E52B02" w:rsidP="00E52B02">
      <w:pPr>
        <w:jc w:val="center"/>
        <w:rPr>
          <w:b/>
          <w:bCs/>
        </w:rPr>
      </w:pPr>
      <w:bookmarkStart w:id="37" w:name="clan_8"/>
      <w:bookmarkEnd w:id="37"/>
      <w:proofErr w:type="spellStart"/>
      <w:r w:rsidRPr="00E52B02">
        <w:rPr>
          <w:b/>
          <w:bCs/>
        </w:rPr>
        <w:t>Član</w:t>
      </w:r>
      <w:proofErr w:type="spellEnd"/>
      <w:r w:rsidRPr="00E52B02">
        <w:rPr>
          <w:b/>
          <w:bCs/>
        </w:rPr>
        <w:t xml:space="preserve"> 8</w:t>
      </w:r>
    </w:p>
    <w:p w14:paraId="0CB0669E" w14:textId="29B590EF" w:rsidR="00961C2E" w:rsidRDefault="00E52B02" w:rsidP="00E52B02">
      <w:pPr>
        <w:jc w:val="center"/>
      </w:pPr>
      <w:proofErr w:type="spellStart"/>
      <w:r w:rsidRPr="00E52B02">
        <w:t>Ovaj</w:t>
      </w:r>
      <w:proofErr w:type="spellEnd"/>
      <w:r w:rsidRPr="00E52B02">
        <w:t xml:space="preserve"> </w:t>
      </w:r>
      <w:proofErr w:type="spellStart"/>
      <w:r w:rsidRPr="00E52B02">
        <w:t>zakon</w:t>
      </w:r>
      <w:proofErr w:type="spellEnd"/>
      <w:r w:rsidRPr="00E52B02">
        <w:t xml:space="preserve"> stupa </w:t>
      </w:r>
      <w:proofErr w:type="spellStart"/>
      <w:r w:rsidRPr="00E52B02">
        <w:t>na</w:t>
      </w:r>
      <w:proofErr w:type="spellEnd"/>
      <w:r w:rsidRPr="00E52B02">
        <w:t xml:space="preserve"> </w:t>
      </w:r>
      <w:proofErr w:type="spellStart"/>
      <w:r w:rsidRPr="00E52B02">
        <w:t>snagu</w:t>
      </w:r>
      <w:proofErr w:type="spellEnd"/>
      <w:r w:rsidRPr="00E52B02">
        <w:t xml:space="preserve"> </w:t>
      </w:r>
      <w:proofErr w:type="spellStart"/>
      <w:r w:rsidRPr="00E52B02">
        <w:t>osmog</w:t>
      </w:r>
      <w:proofErr w:type="spellEnd"/>
      <w:r w:rsidRPr="00E52B02">
        <w:t xml:space="preserve"> dana od dana </w:t>
      </w:r>
      <w:proofErr w:type="spellStart"/>
      <w:r w:rsidRPr="00E52B02">
        <w:t>objavljivanja</w:t>
      </w:r>
      <w:proofErr w:type="spellEnd"/>
      <w:r w:rsidRPr="00E52B02">
        <w:t xml:space="preserve"> u "</w:t>
      </w:r>
      <w:proofErr w:type="spellStart"/>
      <w:r w:rsidRPr="00E52B02">
        <w:t>Službenom</w:t>
      </w:r>
      <w:proofErr w:type="spellEnd"/>
      <w:r w:rsidRPr="00E52B02">
        <w:t xml:space="preserve"> </w:t>
      </w:r>
      <w:proofErr w:type="spellStart"/>
      <w:r w:rsidRPr="00E52B02">
        <w:t>glasniku</w:t>
      </w:r>
      <w:proofErr w:type="spellEnd"/>
      <w:r w:rsidRPr="00E52B02">
        <w:t xml:space="preserve"> </w:t>
      </w:r>
      <w:proofErr w:type="spellStart"/>
      <w:r w:rsidRPr="00E52B02">
        <w:t>Republike</w:t>
      </w:r>
      <w:proofErr w:type="spellEnd"/>
      <w:r w:rsidRPr="00E52B02">
        <w:t xml:space="preserve"> </w:t>
      </w:r>
      <w:proofErr w:type="spellStart"/>
      <w:r w:rsidRPr="00E52B02">
        <w:t>Srbije</w:t>
      </w:r>
      <w:proofErr w:type="spellEnd"/>
      <w:r w:rsidRPr="00E52B02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13"/>
    <w:multiLevelType w:val="multilevel"/>
    <w:tmpl w:val="507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52E19"/>
    <w:multiLevelType w:val="multilevel"/>
    <w:tmpl w:val="3D5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676B4"/>
    <w:multiLevelType w:val="multilevel"/>
    <w:tmpl w:val="3AE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C549F"/>
    <w:multiLevelType w:val="multilevel"/>
    <w:tmpl w:val="33B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23B0"/>
    <w:multiLevelType w:val="multilevel"/>
    <w:tmpl w:val="8446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296223">
    <w:abstractNumId w:val="3"/>
  </w:num>
  <w:num w:numId="2" w16cid:durableId="758453113">
    <w:abstractNumId w:val="4"/>
  </w:num>
  <w:num w:numId="3" w16cid:durableId="252276337">
    <w:abstractNumId w:val="1"/>
  </w:num>
  <w:num w:numId="4" w16cid:durableId="2082436256">
    <w:abstractNumId w:val="0"/>
  </w:num>
  <w:num w:numId="5" w16cid:durableId="196215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02"/>
    <w:rsid w:val="0060202F"/>
    <w:rsid w:val="00961C2E"/>
    <w:rsid w:val="00A67746"/>
    <w:rsid w:val="00E52B0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6A7E"/>
  <w15:chartTrackingRefBased/>
  <w15:docId w15:val="{BC3383F2-1837-4F15-A2EB-7E5AC12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B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2B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055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98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993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35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8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81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72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2465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2024-06-02T00:26:00Z</dcterms:created>
  <dcterms:modified xsi:type="dcterms:W3CDTF">2024-06-02T00:43:00Z</dcterms:modified>
</cp:coreProperties>
</file>