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8445C" w14:textId="0066C16D" w:rsidR="007E69C7" w:rsidRPr="007E69C7" w:rsidRDefault="007E69C7" w:rsidP="007E69C7">
      <w:pPr>
        <w:jc w:val="center"/>
        <w:rPr>
          <w:b/>
          <w:bCs/>
          <w:sz w:val="24"/>
          <w:szCs w:val="24"/>
        </w:rPr>
      </w:pPr>
      <w:r w:rsidRPr="007E69C7">
        <w:rPr>
          <w:b/>
          <w:bCs/>
          <w:sz w:val="24"/>
          <w:szCs w:val="24"/>
        </w:rPr>
        <w:t>ZAKON</w:t>
      </w:r>
      <w:r w:rsidRPr="007E69C7">
        <w:rPr>
          <w:b/>
          <w:bCs/>
          <w:sz w:val="24"/>
          <w:szCs w:val="24"/>
        </w:rPr>
        <w:t xml:space="preserve"> </w:t>
      </w:r>
      <w:r w:rsidRPr="007E69C7">
        <w:rPr>
          <w:b/>
          <w:bCs/>
          <w:sz w:val="24"/>
          <w:szCs w:val="24"/>
        </w:rPr>
        <w:t>O POTVRĐIVANJU BUDIMPEŠTANSKOG SPORAZUMA O MEĐUNARODNOM PRIZNANJU DEPOZITA MIKROORGANIZAMA RADI POSTUPKA PATENTIRANJA</w:t>
      </w:r>
    </w:p>
    <w:p w14:paraId="1683559E" w14:textId="77777777" w:rsidR="007E69C7" w:rsidRPr="007E69C7" w:rsidRDefault="007E69C7" w:rsidP="007E69C7">
      <w:pPr>
        <w:jc w:val="center"/>
        <w:rPr>
          <w:i/>
          <w:iCs/>
        </w:rPr>
      </w:pPr>
      <w:r w:rsidRPr="007E69C7">
        <w:rPr>
          <w:i/>
          <w:iCs/>
        </w:rPr>
        <w:t xml:space="preserve">("Sl. list SRJ - </w:t>
      </w:r>
      <w:proofErr w:type="spellStart"/>
      <w:r w:rsidRPr="007E69C7">
        <w:rPr>
          <w:i/>
          <w:iCs/>
        </w:rPr>
        <w:t>Međunarodni</w:t>
      </w:r>
      <w:proofErr w:type="spellEnd"/>
      <w:r w:rsidRPr="007E69C7">
        <w:rPr>
          <w:i/>
          <w:iCs/>
        </w:rPr>
        <w:t xml:space="preserve"> </w:t>
      </w:r>
      <w:proofErr w:type="spellStart"/>
      <w:r w:rsidRPr="007E69C7">
        <w:rPr>
          <w:i/>
          <w:iCs/>
        </w:rPr>
        <w:t>ugovori</w:t>
      </w:r>
      <w:proofErr w:type="spellEnd"/>
      <w:r w:rsidRPr="007E69C7">
        <w:rPr>
          <w:i/>
          <w:iCs/>
        </w:rPr>
        <w:t>", br. 3/93)</w:t>
      </w:r>
    </w:p>
    <w:p w14:paraId="68E346A5" w14:textId="77777777" w:rsidR="007E69C7" w:rsidRPr="007E69C7" w:rsidRDefault="007E69C7" w:rsidP="007E69C7">
      <w:pPr>
        <w:jc w:val="center"/>
        <w:rPr>
          <w:b/>
          <w:bCs/>
        </w:rPr>
      </w:pPr>
      <w:r w:rsidRPr="007E69C7">
        <w:rPr>
          <w:b/>
          <w:bCs/>
        </w:rPr>
        <w:t>ČLAN 1</w:t>
      </w:r>
    </w:p>
    <w:p w14:paraId="721A1D0D" w14:textId="77777777" w:rsidR="007E69C7" w:rsidRPr="007E69C7" w:rsidRDefault="007E69C7" w:rsidP="007E69C7">
      <w:pPr>
        <w:jc w:val="center"/>
      </w:pPr>
      <w:proofErr w:type="spellStart"/>
      <w:r w:rsidRPr="007E69C7">
        <w:t>Potvrđuje</w:t>
      </w:r>
      <w:proofErr w:type="spellEnd"/>
      <w:r w:rsidRPr="007E69C7">
        <w:t xml:space="preserve"> se </w:t>
      </w:r>
      <w:proofErr w:type="spellStart"/>
      <w:r w:rsidRPr="007E69C7">
        <w:t>Budimpeštanski</w:t>
      </w:r>
      <w:proofErr w:type="spellEnd"/>
      <w:r w:rsidRPr="007E69C7">
        <w:t xml:space="preserve"> </w:t>
      </w:r>
      <w:proofErr w:type="spellStart"/>
      <w:r w:rsidRPr="007E69C7">
        <w:t>sporazum</w:t>
      </w:r>
      <w:proofErr w:type="spellEnd"/>
      <w:r w:rsidRPr="007E69C7">
        <w:t xml:space="preserve"> o </w:t>
      </w:r>
      <w:proofErr w:type="spellStart"/>
      <w:r w:rsidRPr="007E69C7">
        <w:t>međunarodnom</w:t>
      </w:r>
      <w:proofErr w:type="spellEnd"/>
      <w:r w:rsidRPr="007E69C7">
        <w:t xml:space="preserve"> </w:t>
      </w:r>
      <w:proofErr w:type="spellStart"/>
      <w:r w:rsidRPr="007E69C7">
        <w:t>priznanju</w:t>
      </w:r>
      <w:proofErr w:type="spellEnd"/>
      <w:r w:rsidRPr="007E69C7">
        <w:t xml:space="preserve"> </w:t>
      </w:r>
      <w:proofErr w:type="spellStart"/>
      <w:r w:rsidRPr="007E69C7">
        <w:t>depozita</w:t>
      </w:r>
      <w:proofErr w:type="spellEnd"/>
      <w:r w:rsidRPr="007E69C7">
        <w:t xml:space="preserve"> </w:t>
      </w:r>
      <w:proofErr w:type="spellStart"/>
      <w:r w:rsidRPr="007E69C7">
        <w:t>mikroorganizama</w:t>
      </w:r>
      <w:proofErr w:type="spellEnd"/>
      <w:r w:rsidRPr="007E69C7">
        <w:t xml:space="preserve"> </w:t>
      </w:r>
      <w:proofErr w:type="spellStart"/>
      <w:r w:rsidRPr="007E69C7">
        <w:t>radi</w:t>
      </w:r>
      <w:proofErr w:type="spellEnd"/>
      <w:r w:rsidRPr="007E69C7">
        <w:t xml:space="preserve"> </w:t>
      </w:r>
      <w:proofErr w:type="spellStart"/>
      <w:r w:rsidRPr="007E69C7">
        <w:t>postupka</w:t>
      </w:r>
      <w:proofErr w:type="spellEnd"/>
      <w:r w:rsidRPr="007E69C7">
        <w:t xml:space="preserve"> </w:t>
      </w:r>
      <w:proofErr w:type="spellStart"/>
      <w:r w:rsidRPr="007E69C7">
        <w:t>patentiranja</w:t>
      </w:r>
      <w:proofErr w:type="spellEnd"/>
      <w:r w:rsidRPr="007E69C7">
        <w:t xml:space="preserve">, koji je </w:t>
      </w:r>
      <w:proofErr w:type="spellStart"/>
      <w:r w:rsidRPr="007E69C7">
        <w:t>zaključen</w:t>
      </w:r>
      <w:proofErr w:type="spellEnd"/>
      <w:r w:rsidRPr="007E69C7">
        <w:t xml:space="preserve"> 28. </w:t>
      </w:r>
      <w:proofErr w:type="spellStart"/>
      <w:r w:rsidRPr="007E69C7">
        <w:t>aprila</w:t>
      </w:r>
      <w:proofErr w:type="spellEnd"/>
      <w:r w:rsidRPr="007E69C7">
        <w:t xml:space="preserve"> 1977.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dopunjen</w:t>
      </w:r>
      <w:proofErr w:type="spellEnd"/>
      <w:r w:rsidRPr="007E69C7">
        <w:t xml:space="preserve"> 26. </w:t>
      </w:r>
      <w:proofErr w:type="spellStart"/>
      <w:r w:rsidRPr="007E69C7">
        <w:t>septembra</w:t>
      </w:r>
      <w:proofErr w:type="spellEnd"/>
      <w:r w:rsidRPr="007E69C7">
        <w:t xml:space="preserve"> 1980. </w:t>
      </w:r>
      <w:proofErr w:type="spellStart"/>
      <w:r w:rsidRPr="007E69C7">
        <w:t>godine</w:t>
      </w:r>
      <w:proofErr w:type="spellEnd"/>
      <w:r w:rsidRPr="007E69C7">
        <w:t xml:space="preserve">, u </w:t>
      </w:r>
      <w:proofErr w:type="spellStart"/>
      <w:r w:rsidRPr="007E69C7">
        <w:t>originalu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engleskom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francuskom</w:t>
      </w:r>
      <w:proofErr w:type="spellEnd"/>
      <w:r w:rsidRPr="007E69C7">
        <w:t xml:space="preserve"> </w:t>
      </w:r>
      <w:proofErr w:type="spellStart"/>
      <w:r w:rsidRPr="007E69C7">
        <w:t>jeziku</w:t>
      </w:r>
      <w:proofErr w:type="spellEnd"/>
      <w:r w:rsidRPr="007E69C7">
        <w:t>.</w:t>
      </w:r>
    </w:p>
    <w:p w14:paraId="6ED97840" w14:textId="77777777" w:rsidR="007E69C7" w:rsidRPr="007E69C7" w:rsidRDefault="007E69C7" w:rsidP="007E69C7">
      <w:pPr>
        <w:jc w:val="center"/>
        <w:rPr>
          <w:b/>
          <w:bCs/>
        </w:rPr>
      </w:pPr>
      <w:r w:rsidRPr="007E69C7">
        <w:rPr>
          <w:b/>
          <w:bCs/>
        </w:rPr>
        <w:t>ČLAN 2</w:t>
      </w:r>
    </w:p>
    <w:p w14:paraId="27E72B42" w14:textId="77777777" w:rsidR="007E69C7" w:rsidRPr="007E69C7" w:rsidRDefault="007E69C7" w:rsidP="007E69C7">
      <w:pPr>
        <w:jc w:val="center"/>
      </w:pPr>
      <w:proofErr w:type="spellStart"/>
      <w:r w:rsidRPr="007E69C7">
        <w:t>Tekst</w:t>
      </w:r>
      <w:proofErr w:type="spellEnd"/>
      <w:r w:rsidRPr="007E69C7">
        <w:t xml:space="preserve"> </w:t>
      </w:r>
      <w:proofErr w:type="spellStart"/>
      <w:r w:rsidRPr="007E69C7">
        <w:t>Budimpeštanskog</w:t>
      </w:r>
      <w:proofErr w:type="spellEnd"/>
      <w:r w:rsidRPr="007E69C7">
        <w:t xml:space="preserve"> </w:t>
      </w:r>
      <w:proofErr w:type="spellStart"/>
      <w:r w:rsidRPr="007E69C7">
        <w:t>sporazuma</w:t>
      </w:r>
      <w:proofErr w:type="spellEnd"/>
      <w:r w:rsidRPr="007E69C7">
        <w:t xml:space="preserve"> o </w:t>
      </w:r>
      <w:proofErr w:type="spellStart"/>
      <w:r w:rsidRPr="007E69C7">
        <w:t>međunarodnom</w:t>
      </w:r>
      <w:proofErr w:type="spellEnd"/>
      <w:r w:rsidRPr="007E69C7">
        <w:t xml:space="preserve"> </w:t>
      </w:r>
      <w:proofErr w:type="spellStart"/>
      <w:r w:rsidRPr="007E69C7">
        <w:t>priznanju</w:t>
      </w:r>
      <w:proofErr w:type="spellEnd"/>
      <w:r w:rsidRPr="007E69C7">
        <w:t xml:space="preserve"> </w:t>
      </w:r>
      <w:proofErr w:type="spellStart"/>
      <w:r w:rsidRPr="007E69C7">
        <w:t>depozita</w:t>
      </w:r>
      <w:proofErr w:type="spellEnd"/>
      <w:r w:rsidRPr="007E69C7">
        <w:t xml:space="preserve"> </w:t>
      </w:r>
      <w:proofErr w:type="spellStart"/>
      <w:r w:rsidRPr="007E69C7">
        <w:t>mikroorganizama</w:t>
      </w:r>
      <w:proofErr w:type="spellEnd"/>
      <w:r w:rsidRPr="007E69C7">
        <w:t xml:space="preserve"> </w:t>
      </w:r>
      <w:proofErr w:type="spellStart"/>
      <w:r w:rsidRPr="007E69C7">
        <w:t>radi</w:t>
      </w:r>
      <w:proofErr w:type="spellEnd"/>
      <w:r w:rsidRPr="007E69C7">
        <w:t xml:space="preserve"> </w:t>
      </w:r>
      <w:proofErr w:type="spellStart"/>
      <w:r w:rsidRPr="007E69C7">
        <w:t>postupka</w:t>
      </w:r>
      <w:proofErr w:type="spellEnd"/>
      <w:r w:rsidRPr="007E69C7">
        <w:t xml:space="preserve"> </w:t>
      </w:r>
      <w:proofErr w:type="spellStart"/>
      <w:r w:rsidRPr="007E69C7">
        <w:t>patentiranja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engleskom</w:t>
      </w:r>
      <w:proofErr w:type="spellEnd"/>
      <w:r w:rsidRPr="007E69C7">
        <w:t xml:space="preserve"> </w:t>
      </w:r>
      <w:proofErr w:type="spellStart"/>
      <w:r w:rsidRPr="007E69C7">
        <w:t>jeziku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u </w:t>
      </w:r>
      <w:proofErr w:type="spellStart"/>
      <w:r w:rsidRPr="007E69C7">
        <w:t>prevodu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srpski</w:t>
      </w:r>
      <w:proofErr w:type="spellEnd"/>
      <w:r w:rsidRPr="007E69C7">
        <w:t xml:space="preserve"> </w:t>
      </w:r>
      <w:proofErr w:type="spellStart"/>
      <w:r w:rsidRPr="007E69C7">
        <w:t>jezik</w:t>
      </w:r>
      <w:proofErr w:type="spellEnd"/>
      <w:r w:rsidRPr="007E69C7">
        <w:t xml:space="preserve"> </w:t>
      </w:r>
      <w:proofErr w:type="spellStart"/>
      <w:r w:rsidRPr="007E69C7">
        <w:t>glasi</w:t>
      </w:r>
      <w:proofErr w:type="spellEnd"/>
      <w:r w:rsidRPr="007E69C7">
        <w:t>:</w:t>
      </w:r>
    </w:p>
    <w:p w14:paraId="6A734E21" w14:textId="77777777" w:rsidR="007E69C7" w:rsidRPr="007E69C7" w:rsidRDefault="007E69C7" w:rsidP="007E69C7">
      <w:pPr>
        <w:jc w:val="center"/>
      </w:pPr>
      <w:r w:rsidRPr="007E69C7">
        <w:t> </w:t>
      </w:r>
    </w:p>
    <w:p w14:paraId="648928F2" w14:textId="77777777" w:rsidR="007E69C7" w:rsidRPr="007E69C7" w:rsidRDefault="007E69C7" w:rsidP="007E69C7">
      <w:pPr>
        <w:jc w:val="center"/>
        <w:rPr>
          <w:b/>
          <w:bCs/>
        </w:rPr>
      </w:pPr>
      <w:bookmarkStart w:id="0" w:name="str_1"/>
      <w:bookmarkEnd w:id="0"/>
      <w:r w:rsidRPr="007E69C7">
        <w:rPr>
          <w:b/>
          <w:bCs/>
        </w:rPr>
        <w:t>BUDIMPEŠTANSKI SPORAZUM</w:t>
      </w:r>
      <w:r w:rsidRPr="007E69C7">
        <w:rPr>
          <w:b/>
          <w:bCs/>
        </w:rPr>
        <w:br/>
        <w:t>O MEĐUNARODNOM PRIZNAVANJU DEPOZITA MIKROORGANIZAMA RADI POSTUPKA PATENTIRANJA</w:t>
      </w:r>
    </w:p>
    <w:p w14:paraId="7CF4A766" w14:textId="77777777" w:rsidR="007E69C7" w:rsidRPr="007E69C7" w:rsidRDefault="007E69C7" w:rsidP="007E69C7">
      <w:pPr>
        <w:jc w:val="center"/>
      </w:pPr>
      <w:r w:rsidRPr="007E69C7">
        <w:t> </w:t>
      </w:r>
    </w:p>
    <w:p w14:paraId="50C6EBF0" w14:textId="77777777" w:rsidR="007E69C7" w:rsidRPr="007E69C7" w:rsidRDefault="007E69C7" w:rsidP="007E69C7">
      <w:pPr>
        <w:jc w:val="center"/>
      </w:pPr>
      <w:bookmarkStart w:id="1" w:name="str_2"/>
      <w:bookmarkEnd w:id="1"/>
      <w:r w:rsidRPr="007E69C7">
        <w:t>UVODNE ODREDBE</w:t>
      </w:r>
    </w:p>
    <w:p w14:paraId="7A564800" w14:textId="77777777" w:rsidR="007E69C7" w:rsidRPr="007E69C7" w:rsidRDefault="007E69C7" w:rsidP="007E69C7">
      <w:pPr>
        <w:jc w:val="center"/>
        <w:rPr>
          <w:b/>
          <w:bCs/>
        </w:rPr>
      </w:pPr>
      <w:bookmarkStart w:id="2" w:name="clan_1"/>
      <w:bookmarkEnd w:id="2"/>
      <w:proofErr w:type="spellStart"/>
      <w:r w:rsidRPr="007E69C7">
        <w:rPr>
          <w:b/>
          <w:bCs/>
        </w:rPr>
        <w:t>Član</w:t>
      </w:r>
      <w:proofErr w:type="spellEnd"/>
      <w:r w:rsidRPr="007E69C7">
        <w:rPr>
          <w:b/>
          <w:bCs/>
        </w:rPr>
        <w:t xml:space="preserve"> 1</w:t>
      </w:r>
    </w:p>
    <w:p w14:paraId="5B1524D4" w14:textId="77777777" w:rsidR="007E69C7" w:rsidRPr="007E69C7" w:rsidRDefault="007E69C7" w:rsidP="007E69C7">
      <w:pPr>
        <w:jc w:val="center"/>
        <w:rPr>
          <w:b/>
          <w:bCs/>
        </w:rPr>
      </w:pPr>
      <w:proofErr w:type="spellStart"/>
      <w:r w:rsidRPr="007E69C7">
        <w:rPr>
          <w:b/>
          <w:bCs/>
        </w:rPr>
        <w:t>Osnivanje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Unije</w:t>
      </w:r>
      <w:proofErr w:type="spellEnd"/>
    </w:p>
    <w:p w14:paraId="5532CA88" w14:textId="77777777" w:rsidR="007E69C7" w:rsidRPr="007E69C7" w:rsidRDefault="007E69C7" w:rsidP="007E69C7">
      <w:pPr>
        <w:jc w:val="center"/>
      </w:pPr>
      <w:proofErr w:type="spellStart"/>
      <w:r w:rsidRPr="007E69C7">
        <w:t>Države</w:t>
      </w:r>
      <w:proofErr w:type="spellEnd"/>
      <w:r w:rsidRPr="007E69C7">
        <w:t xml:space="preserve"> </w:t>
      </w:r>
      <w:proofErr w:type="spellStart"/>
      <w:r w:rsidRPr="007E69C7">
        <w:t>potpisnice</w:t>
      </w:r>
      <w:proofErr w:type="spellEnd"/>
      <w:r w:rsidRPr="007E69C7">
        <w:t xml:space="preserve"> </w:t>
      </w:r>
      <w:proofErr w:type="spellStart"/>
      <w:r w:rsidRPr="007E69C7">
        <w:t>ovog</w:t>
      </w:r>
      <w:proofErr w:type="spellEnd"/>
      <w:r w:rsidRPr="007E69C7">
        <w:t xml:space="preserve"> </w:t>
      </w:r>
      <w:proofErr w:type="spellStart"/>
      <w:r w:rsidRPr="007E69C7">
        <w:t>sporazuma</w:t>
      </w:r>
      <w:proofErr w:type="spellEnd"/>
      <w:r w:rsidRPr="007E69C7">
        <w:t xml:space="preserve"> (u </w:t>
      </w:r>
      <w:proofErr w:type="spellStart"/>
      <w:r w:rsidRPr="007E69C7">
        <w:t>daljem</w:t>
      </w:r>
      <w:proofErr w:type="spellEnd"/>
      <w:r w:rsidRPr="007E69C7">
        <w:t xml:space="preserve"> </w:t>
      </w:r>
      <w:proofErr w:type="spellStart"/>
      <w:r w:rsidRPr="007E69C7">
        <w:t>tekstu</w:t>
      </w:r>
      <w:proofErr w:type="spellEnd"/>
      <w:r w:rsidRPr="007E69C7">
        <w:t xml:space="preserve">: </w:t>
      </w:r>
      <w:proofErr w:type="spellStart"/>
      <w:r w:rsidRPr="007E69C7">
        <w:t>države</w:t>
      </w:r>
      <w:proofErr w:type="spellEnd"/>
      <w:r w:rsidRPr="007E69C7">
        <w:t xml:space="preserve"> </w:t>
      </w:r>
      <w:proofErr w:type="spellStart"/>
      <w:r w:rsidRPr="007E69C7">
        <w:t>ugovornice</w:t>
      </w:r>
      <w:proofErr w:type="spellEnd"/>
      <w:r w:rsidRPr="007E69C7">
        <w:t xml:space="preserve">) </w:t>
      </w:r>
      <w:proofErr w:type="spellStart"/>
      <w:r w:rsidRPr="007E69C7">
        <w:t>sačinjavaju</w:t>
      </w:r>
      <w:proofErr w:type="spellEnd"/>
      <w:r w:rsidRPr="007E69C7">
        <w:t xml:space="preserve"> </w:t>
      </w:r>
      <w:proofErr w:type="spellStart"/>
      <w:r w:rsidRPr="007E69C7">
        <w:t>Uniju</w:t>
      </w:r>
      <w:proofErr w:type="spellEnd"/>
      <w:r w:rsidRPr="007E69C7">
        <w:t xml:space="preserve"> za </w:t>
      </w:r>
      <w:proofErr w:type="spellStart"/>
      <w:r w:rsidRPr="007E69C7">
        <w:t>međunarodno</w:t>
      </w:r>
      <w:proofErr w:type="spellEnd"/>
      <w:r w:rsidRPr="007E69C7">
        <w:t xml:space="preserve"> </w:t>
      </w:r>
      <w:proofErr w:type="spellStart"/>
      <w:r w:rsidRPr="007E69C7">
        <w:t>priznanje</w:t>
      </w:r>
      <w:proofErr w:type="spellEnd"/>
      <w:r w:rsidRPr="007E69C7">
        <w:t xml:space="preserve"> </w:t>
      </w:r>
      <w:proofErr w:type="spellStart"/>
      <w:r w:rsidRPr="007E69C7">
        <w:t>depozita</w:t>
      </w:r>
      <w:proofErr w:type="spellEnd"/>
      <w:r w:rsidRPr="007E69C7">
        <w:t xml:space="preserve"> </w:t>
      </w:r>
      <w:proofErr w:type="spellStart"/>
      <w:r w:rsidRPr="007E69C7">
        <w:t>mikroorganizama</w:t>
      </w:r>
      <w:proofErr w:type="spellEnd"/>
      <w:r w:rsidRPr="007E69C7">
        <w:t xml:space="preserve"> </w:t>
      </w:r>
      <w:proofErr w:type="spellStart"/>
      <w:r w:rsidRPr="007E69C7">
        <w:t>radi</w:t>
      </w:r>
      <w:proofErr w:type="spellEnd"/>
      <w:r w:rsidRPr="007E69C7">
        <w:t xml:space="preserve"> </w:t>
      </w:r>
      <w:proofErr w:type="spellStart"/>
      <w:r w:rsidRPr="007E69C7">
        <w:t>postupka</w:t>
      </w:r>
      <w:proofErr w:type="spellEnd"/>
      <w:r w:rsidRPr="007E69C7">
        <w:t xml:space="preserve"> </w:t>
      </w:r>
      <w:proofErr w:type="spellStart"/>
      <w:r w:rsidRPr="007E69C7">
        <w:t>patentiranja</w:t>
      </w:r>
      <w:proofErr w:type="spellEnd"/>
      <w:r w:rsidRPr="007E69C7">
        <w:t>.</w:t>
      </w:r>
    </w:p>
    <w:p w14:paraId="1890A45E" w14:textId="77777777" w:rsidR="007E69C7" w:rsidRPr="007E69C7" w:rsidRDefault="007E69C7" w:rsidP="007E69C7">
      <w:pPr>
        <w:jc w:val="center"/>
        <w:rPr>
          <w:b/>
          <w:bCs/>
        </w:rPr>
      </w:pPr>
      <w:bookmarkStart w:id="3" w:name="clan_2"/>
      <w:bookmarkEnd w:id="3"/>
      <w:proofErr w:type="spellStart"/>
      <w:r w:rsidRPr="007E69C7">
        <w:rPr>
          <w:b/>
          <w:bCs/>
        </w:rPr>
        <w:t>Član</w:t>
      </w:r>
      <w:proofErr w:type="spellEnd"/>
      <w:r w:rsidRPr="007E69C7">
        <w:rPr>
          <w:b/>
          <w:bCs/>
        </w:rPr>
        <w:t xml:space="preserve"> 2</w:t>
      </w:r>
    </w:p>
    <w:p w14:paraId="7FFE5F45" w14:textId="77777777" w:rsidR="007E69C7" w:rsidRPr="007E69C7" w:rsidRDefault="007E69C7" w:rsidP="007E69C7">
      <w:pPr>
        <w:jc w:val="center"/>
        <w:rPr>
          <w:b/>
          <w:bCs/>
        </w:rPr>
      </w:pPr>
      <w:proofErr w:type="spellStart"/>
      <w:r w:rsidRPr="007E69C7">
        <w:rPr>
          <w:b/>
          <w:bCs/>
        </w:rPr>
        <w:t>Definicije</w:t>
      </w:r>
      <w:proofErr w:type="spellEnd"/>
    </w:p>
    <w:p w14:paraId="5C99D1F3" w14:textId="77777777" w:rsidR="007E69C7" w:rsidRPr="007E69C7" w:rsidRDefault="007E69C7" w:rsidP="007E69C7">
      <w:pPr>
        <w:jc w:val="center"/>
      </w:pPr>
      <w:r w:rsidRPr="007E69C7">
        <w:t xml:space="preserve">U </w:t>
      </w:r>
      <w:proofErr w:type="spellStart"/>
      <w:r w:rsidRPr="007E69C7">
        <w:t>svrhu</w:t>
      </w:r>
      <w:proofErr w:type="spellEnd"/>
      <w:r w:rsidRPr="007E69C7">
        <w:t xml:space="preserve"> </w:t>
      </w:r>
      <w:proofErr w:type="spellStart"/>
      <w:r w:rsidRPr="007E69C7">
        <w:t>ovog</w:t>
      </w:r>
      <w:proofErr w:type="spellEnd"/>
      <w:r w:rsidRPr="007E69C7">
        <w:t xml:space="preserve"> </w:t>
      </w:r>
      <w:proofErr w:type="spellStart"/>
      <w:r w:rsidRPr="007E69C7">
        <w:t>sporazuma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Pravilnika</w:t>
      </w:r>
      <w:proofErr w:type="spellEnd"/>
      <w:r w:rsidRPr="007E69C7">
        <w:t>:</w:t>
      </w:r>
    </w:p>
    <w:p w14:paraId="14184919" w14:textId="77777777" w:rsidR="007E69C7" w:rsidRPr="007E69C7" w:rsidRDefault="007E69C7" w:rsidP="007E69C7">
      <w:pPr>
        <w:jc w:val="center"/>
      </w:pPr>
      <w:r w:rsidRPr="007E69C7">
        <w:t>(</w:t>
      </w:r>
      <w:proofErr w:type="spellStart"/>
      <w:r w:rsidRPr="007E69C7">
        <w:t>i</w:t>
      </w:r>
      <w:proofErr w:type="spellEnd"/>
      <w:r w:rsidRPr="007E69C7">
        <w:t xml:space="preserve">) </w:t>
      </w:r>
      <w:proofErr w:type="spellStart"/>
      <w:r w:rsidRPr="007E69C7">
        <w:t>pozivanje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"patent" </w:t>
      </w:r>
      <w:proofErr w:type="spellStart"/>
      <w:r w:rsidRPr="007E69C7">
        <w:t>shvata</w:t>
      </w:r>
      <w:proofErr w:type="spellEnd"/>
      <w:r w:rsidRPr="007E69C7">
        <w:t xml:space="preserve"> se </w:t>
      </w:r>
      <w:proofErr w:type="spellStart"/>
      <w:r w:rsidRPr="007E69C7">
        <w:t>kao</w:t>
      </w:r>
      <w:proofErr w:type="spellEnd"/>
      <w:r w:rsidRPr="007E69C7">
        <w:t xml:space="preserve"> </w:t>
      </w:r>
      <w:proofErr w:type="spellStart"/>
      <w:r w:rsidRPr="007E69C7">
        <w:t>pozivanje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patente</w:t>
      </w:r>
      <w:proofErr w:type="spellEnd"/>
      <w:r w:rsidRPr="007E69C7">
        <w:t xml:space="preserve"> za </w:t>
      </w:r>
      <w:proofErr w:type="spellStart"/>
      <w:r w:rsidRPr="007E69C7">
        <w:t>pronalaske</w:t>
      </w:r>
      <w:proofErr w:type="spellEnd"/>
      <w:r w:rsidRPr="007E69C7">
        <w:t xml:space="preserve">, </w:t>
      </w:r>
      <w:proofErr w:type="spellStart"/>
      <w:r w:rsidRPr="007E69C7">
        <w:t>pronalazačka</w:t>
      </w:r>
      <w:proofErr w:type="spellEnd"/>
      <w:r w:rsidRPr="007E69C7">
        <w:t xml:space="preserve"> </w:t>
      </w:r>
      <w:proofErr w:type="spellStart"/>
      <w:r w:rsidRPr="007E69C7">
        <w:t>svedočanstva</w:t>
      </w:r>
      <w:proofErr w:type="spellEnd"/>
      <w:r w:rsidRPr="007E69C7">
        <w:t xml:space="preserve">, </w:t>
      </w:r>
      <w:proofErr w:type="spellStart"/>
      <w:r w:rsidRPr="007E69C7">
        <w:t>korisna</w:t>
      </w:r>
      <w:proofErr w:type="spellEnd"/>
      <w:r w:rsidRPr="007E69C7">
        <w:t xml:space="preserve"> </w:t>
      </w:r>
      <w:proofErr w:type="spellStart"/>
      <w:r w:rsidRPr="007E69C7">
        <w:t>svedočanstva</w:t>
      </w:r>
      <w:proofErr w:type="spellEnd"/>
      <w:r w:rsidRPr="007E69C7">
        <w:t xml:space="preserve">, </w:t>
      </w:r>
      <w:proofErr w:type="spellStart"/>
      <w:r w:rsidRPr="007E69C7">
        <w:t>korisne</w:t>
      </w:r>
      <w:proofErr w:type="spellEnd"/>
      <w:r w:rsidRPr="007E69C7">
        <w:t xml:space="preserve"> </w:t>
      </w:r>
      <w:proofErr w:type="spellStart"/>
      <w:r w:rsidRPr="007E69C7">
        <w:t>modele</w:t>
      </w:r>
      <w:proofErr w:type="spellEnd"/>
      <w:r w:rsidRPr="007E69C7">
        <w:t xml:space="preserve">, </w:t>
      </w:r>
      <w:proofErr w:type="spellStart"/>
      <w:r w:rsidRPr="007E69C7">
        <w:t>dopunske</w:t>
      </w:r>
      <w:proofErr w:type="spellEnd"/>
      <w:r w:rsidRPr="007E69C7">
        <w:t xml:space="preserve"> </w:t>
      </w:r>
      <w:proofErr w:type="spellStart"/>
      <w:r w:rsidRPr="007E69C7">
        <w:t>patente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svedočanstva</w:t>
      </w:r>
      <w:proofErr w:type="spellEnd"/>
      <w:r w:rsidRPr="007E69C7">
        <w:t xml:space="preserve">, </w:t>
      </w:r>
      <w:proofErr w:type="spellStart"/>
      <w:r w:rsidRPr="007E69C7">
        <w:t>dopunska</w:t>
      </w:r>
      <w:proofErr w:type="spellEnd"/>
      <w:r w:rsidRPr="007E69C7">
        <w:t xml:space="preserve"> </w:t>
      </w:r>
      <w:proofErr w:type="spellStart"/>
      <w:r w:rsidRPr="007E69C7">
        <w:t>pronalazačka</w:t>
      </w:r>
      <w:proofErr w:type="spellEnd"/>
      <w:r w:rsidRPr="007E69C7">
        <w:t xml:space="preserve"> </w:t>
      </w:r>
      <w:proofErr w:type="spellStart"/>
      <w:r w:rsidRPr="007E69C7">
        <w:t>svedočanstva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dopunska</w:t>
      </w:r>
      <w:proofErr w:type="spellEnd"/>
      <w:r w:rsidRPr="007E69C7">
        <w:t xml:space="preserve"> </w:t>
      </w:r>
      <w:proofErr w:type="spellStart"/>
      <w:r w:rsidRPr="007E69C7">
        <w:t>korisna</w:t>
      </w:r>
      <w:proofErr w:type="spellEnd"/>
      <w:r w:rsidRPr="007E69C7">
        <w:t xml:space="preserve"> </w:t>
      </w:r>
      <w:proofErr w:type="spellStart"/>
      <w:proofErr w:type="gramStart"/>
      <w:r w:rsidRPr="007E69C7">
        <w:t>svedočanstva</w:t>
      </w:r>
      <w:proofErr w:type="spellEnd"/>
      <w:r w:rsidRPr="007E69C7">
        <w:t>;</w:t>
      </w:r>
      <w:proofErr w:type="gramEnd"/>
    </w:p>
    <w:p w14:paraId="02B8F431" w14:textId="77777777" w:rsidR="007E69C7" w:rsidRPr="007E69C7" w:rsidRDefault="007E69C7" w:rsidP="007E69C7">
      <w:pPr>
        <w:jc w:val="center"/>
      </w:pPr>
      <w:r w:rsidRPr="007E69C7">
        <w:t>(ii) "</w:t>
      </w:r>
      <w:proofErr w:type="spellStart"/>
      <w:r w:rsidRPr="007E69C7">
        <w:t>deponovanje</w:t>
      </w:r>
      <w:proofErr w:type="spellEnd"/>
      <w:r w:rsidRPr="007E69C7">
        <w:t>/</w:t>
      </w:r>
      <w:proofErr w:type="spellStart"/>
      <w:r w:rsidRPr="007E69C7">
        <w:t>depozit</w:t>
      </w:r>
      <w:proofErr w:type="spellEnd"/>
      <w:r w:rsidRPr="007E69C7">
        <w:t xml:space="preserve"> </w:t>
      </w:r>
      <w:proofErr w:type="spellStart"/>
      <w:r w:rsidRPr="007E69C7">
        <w:t>mikroorganizma</w:t>
      </w:r>
      <w:proofErr w:type="spellEnd"/>
      <w:r w:rsidRPr="007E69C7">
        <w:t xml:space="preserve">", </w:t>
      </w:r>
      <w:proofErr w:type="spellStart"/>
      <w:r w:rsidRPr="007E69C7">
        <w:t>prema</w:t>
      </w:r>
      <w:proofErr w:type="spellEnd"/>
      <w:r w:rsidRPr="007E69C7">
        <w:t xml:space="preserve"> </w:t>
      </w:r>
      <w:proofErr w:type="spellStart"/>
      <w:r w:rsidRPr="007E69C7">
        <w:t>kontekstu</w:t>
      </w:r>
      <w:proofErr w:type="spellEnd"/>
      <w:r w:rsidRPr="007E69C7">
        <w:t xml:space="preserve"> u </w:t>
      </w:r>
      <w:proofErr w:type="spellStart"/>
      <w:r w:rsidRPr="007E69C7">
        <w:t>kojem</w:t>
      </w:r>
      <w:proofErr w:type="spellEnd"/>
      <w:r w:rsidRPr="007E69C7">
        <w:t xml:space="preserve"> se </w:t>
      </w:r>
      <w:proofErr w:type="spellStart"/>
      <w:r w:rsidRPr="007E69C7">
        <w:t>ove</w:t>
      </w:r>
      <w:proofErr w:type="spellEnd"/>
      <w:r w:rsidRPr="007E69C7">
        <w:t xml:space="preserve"> </w:t>
      </w:r>
      <w:proofErr w:type="spellStart"/>
      <w:r w:rsidRPr="007E69C7">
        <w:t>reči</w:t>
      </w:r>
      <w:proofErr w:type="spellEnd"/>
      <w:r w:rsidRPr="007E69C7">
        <w:t xml:space="preserve"> </w:t>
      </w:r>
      <w:proofErr w:type="spellStart"/>
      <w:r w:rsidRPr="007E69C7">
        <w:t>javljaju</w:t>
      </w:r>
      <w:proofErr w:type="spellEnd"/>
      <w:r w:rsidRPr="007E69C7">
        <w:t xml:space="preserve">, </w:t>
      </w:r>
      <w:proofErr w:type="spellStart"/>
      <w:r w:rsidRPr="007E69C7">
        <w:t>znači</w:t>
      </w:r>
      <w:proofErr w:type="spellEnd"/>
      <w:r w:rsidRPr="007E69C7">
        <w:t xml:space="preserve"> </w:t>
      </w:r>
      <w:proofErr w:type="spellStart"/>
      <w:r w:rsidRPr="007E69C7">
        <w:t>sledeće</w:t>
      </w:r>
      <w:proofErr w:type="spellEnd"/>
      <w:r w:rsidRPr="007E69C7">
        <w:t xml:space="preserve"> </w:t>
      </w:r>
      <w:proofErr w:type="spellStart"/>
      <w:r w:rsidRPr="007E69C7">
        <w:t>radnje</w:t>
      </w:r>
      <w:proofErr w:type="spellEnd"/>
      <w:r w:rsidRPr="007E69C7">
        <w:t xml:space="preserve"> </w:t>
      </w:r>
      <w:proofErr w:type="spellStart"/>
      <w:r w:rsidRPr="007E69C7">
        <w:t>izvršene</w:t>
      </w:r>
      <w:proofErr w:type="spellEnd"/>
      <w:r w:rsidRPr="007E69C7">
        <w:t xml:space="preserve"> u </w:t>
      </w:r>
      <w:proofErr w:type="spellStart"/>
      <w:r w:rsidRPr="007E69C7">
        <w:t>skladu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ovim</w:t>
      </w:r>
      <w:proofErr w:type="spellEnd"/>
      <w:r w:rsidRPr="007E69C7">
        <w:t xml:space="preserve"> </w:t>
      </w:r>
      <w:proofErr w:type="spellStart"/>
      <w:r w:rsidRPr="007E69C7">
        <w:t>sporazumom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Pravilnikom</w:t>
      </w:r>
      <w:proofErr w:type="spellEnd"/>
      <w:r w:rsidRPr="007E69C7">
        <w:t xml:space="preserve">: </w:t>
      </w:r>
      <w:proofErr w:type="spellStart"/>
      <w:r w:rsidRPr="007E69C7">
        <w:t>dostavljanje</w:t>
      </w:r>
      <w:proofErr w:type="spellEnd"/>
      <w:r w:rsidRPr="007E69C7">
        <w:t xml:space="preserve"> </w:t>
      </w:r>
      <w:proofErr w:type="spellStart"/>
      <w:r w:rsidRPr="007E69C7">
        <w:t>mikroorganizma</w:t>
      </w:r>
      <w:proofErr w:type="spellEnd"/>
      <w:r w:rsidRPr="007E69C7">
        <w:t xml:space="preserve"> </w:t>
      </w:r>
      <w:proofErr w:type="spellStart"/>
      <w:r w:rsidRPr="007E69C7">
        <w:t>međunarodnom</w:t>
      </w:r>
      <w:proofErr w:type="spellEnd"/>
      <w:r w:rsidRPr="007E69C7">
        <w:t xml:space="preserve"> </w:t>
      </w:r>
      <w:proofErr w:type="spellStart"/>
      <w:r w:rsidRPr="007E69C7">
        <w:t>depozitnom</w:t>
      </w:r>
      <w:proofErr w:type="spellEnd"/>
      <w:r w:rsidRPr="007E69C7">
        <w:t xml:space="preserve"> </w:t>
      </w:r>
      <w:proofErr w:type="spellStart"/>
      <w:r w:rsidRPr="007E69C7">
        <w:t>organu</w:t>
      </w:r>
      <w:proofErr w:type="spellEnd"/>
      <w:r w:rsidRPr="007E69C7">
        <w:t xml:space="preserve">, koji ga prima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prihvata</w:t>
      </w:r>
      <w:proofErr w:type="spellEnd"/>
      <w:r w:rsidRPr="007E69C7">
        <w:t xml:space="preserve">,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čuvanje</w:t>
      </w:r>
      <w:proofErr w:type="spellEnd"/>
      <w:r w:rsidRPr="007E69C7">
        <w:t xml:space="preserve"> </w:t>
      </w:r>
      <w:proofErr w:type="spellStart"/>
      <w:r w:rsidRPr="007E69C7">
        <w:t>takvog</w:t>
      </w:r>
      <w:proofErr w:type="spellEnd"/>
      <w:r w:rsidRPr="007E69C7">
        <w:t xml:space="preserve"> </w:t>
      </w:r>
      <w:proofErr w:type="spellStart"/>
      <w:r w:rsidRPr="007E69C7">
        <w:t>mikroorganizma</w:t>
      </w:r>
      <w:proofErr w:type="spellEnd"/>
      <w:r w:rsidRPr="007E69C7">
        <w:t xml:space="preserve"> od </w:t>
      </w:r>
      <w:proofErr w:type="spellStart"/>
      <w:r w:rsidRPr="007E69C7">
        <w:t>strane</w:t>
      </w:r>
      <w:proofErr w:type="spellEnd"/>
      <w:r w:rsidRPr="007E69C7">
        <w:t xml:space="preserve">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depozitnog</w:t>
      </w:r>
      <w:proofErr w:type="spellEnd"/>
      <w:r w:rsidRPr="007E69C7">
        <w:t xml:space="preserve"> organa,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navedeno</w:t>
      </w:r>
      <w:proofErr w:type="spellEnd"/>
      <w:r w:rsidRPr="007E69C7">
        <w:t xml:space="preserve"> </w:t>
      </w:r>
      <w:proofErr w:type="spellStart"/>
      <w:r w:rsidRPr="007E69C7">
        <w:t>dostavljanje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navedeno</w:t>
      </w:r>
      <w:proofErr w:type="spellEnd"/>
      <w:r w:rsidRPr="007E69C7">
        <w:t xml:space="preserve"> </w:t>
      </w:r>
      <w:proofErr w:type="spellStart"/>
      <w:proofErr w:type="gramStart"/>
      <w:r w:rsidRPr="007E69C7">
        <w:t>čuvanje</w:t>
      </w:r>
      <w:proofErr w:type="spellEnd"/>
      <w:r w:rsidRPr="007E69C7">
        <w:t>;</w:t>
      </w:r>
      <w:proofErr w:type="gramEnd"/>
    </w:p>
    <w:p w14:paraId="0C7CA072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>(iii) "</w:t>
      </w:r>
      <w:proofErr w:type="spellStart"/>
      <w:r w:rsidRPr="007E69C7">
        <w:rPr>
          <w:lang w:val="fr-FR"/>
        </w:rPr>
        <w:t>postupak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patentiranja</w:t>
      </w:r>
      <w:proofErr w:type="spellEnd"/>
      <w:r w:rsidRPr="007E69C7">
        <w:rPr>
          <w:lang w:val="fr-FR"/>
        </w:rPr>
        <w:t xml:space="preserve">" </w:t>
      </w:r>
      <w:proofErr w:type="spellStart"/>
      <w:r w:rsidRPr="007E69C7">
        <w:rPr>
          <w:lang w:val="fr-FR"/>
        </w:rPr>
        <w:t>znači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svaki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administrativni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pravni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postupak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vezi</w:t>
      </w:r>
      <w:proofErr w:type="spellEnd"/>
      <w:r w:rsidRPr="007E69C7">
        <w:rPr>
          <w:lang w:val="fr-FR"/>
        </w:rPr>
        <w:t xml:space="preserve"> sa </w:t>
      </w:r>
      <w:proofErr w:type="spellStart"/>
      <w:r w:rsidRPr="007E69C7">
        <w:rPr>
          <w:lang w:val="fr-FR"/>
        </w:rPr>
        <w:t>prijavom</w:t>
      </w:r>
      <w:proofErr w:type="spellEnd"/>
      <w:r w:rsidRPr="007E69C7">
        <w:rPr>
          <w:lang w:val="fr-FR"/>
        </w:rPr>
        <w:t xml:space="preserve"> patenta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proofErr w:type="gramStart"/>
      <w:r w:rsidRPr="007E69C7">
        <w:rPr>
          <w:lang w:val="fr-FR"/>
        </w:rPr>
        <w:t>patentom</w:t>
      </w:r>
      <w:proofErr w:type="spellEnd"/>
      <w:r w:rsidRPr="007E69C7">
        <w:rPr>
          <w:lang w:val="fr-FR"/>
        </w:rPr>
        <w:t>;</w:t>
      </w:r>
      <w:proofErr w:type="gramEnd"/>
    </w:p>
    <w:p w14:paraId="2423E213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>(iv) "</w:t>
      </w:r>
      <w:proofErr w:type="spellStart"/>
      <w:r w:rsidRPr="007E69C7">
        <w:rPr>
          <w:lang w:val="fr-FR"/>
        </w:rPr>
        <w:t>objavljivanje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radi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postupka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patentiranja</w:t>
      </w:r>
      <w:proofErr w:type="spellEnd"/>
      <w:r w:rsidRPr="007E69C7">
        <w:rPr>
          <w:lang w:val="fr-FR"/>
        </w:rPr>
        <w:t xml:space="preserve">" </w:t>
      </w:r>
      <w:proofErr w:type="spellStart"/>
      <w:r w:rsidRPr="007E69C7">
        <w:rPr>
          <w:lang w:val="fr-FR"/>
        </w:rPr>
        <w:t>znači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zvanično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objavljivanje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zvanično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stavljanje</w:t>
      </w:r>
      <w:proofErr w:type="spellEnd"/>
      <w:r w:rsidRPr="007E69C7">
        <w:rPr>
          <w:lang w:val="fr-FR"/>
        </w:rPr>
        <w:t xml:space="preserve"> na </w:t>
      </w:r>
      <w:proofErr w:type="spellStart"/>
      <w:r w:rsidRPr="007E69C7">
        <w:rPr>
          <w:lang w:val="fr-FR"/>
        </w:rPr>
        <w:t>uvid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javnosti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prijave</w:t>
      </w:r>
      <w:proofErr w:type="spellEnd"/>
      <w:r w:rsidRPr="007E69C7">
        <w:rPr>
          <w:lang w:val="fr-FR"/>
        </w:rPr>
        <w:t xml:space="preserve"> patenta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gramStart"/>
      <w:r w:rsidRPr="007E69C7">
        <w:rPr>
          <w:lang w:val="fr-FR"/>
        </w:rPr>
        <w:t>patenta;</w:t>
      </w:r>
      <w:proofErr w:type="gramEnd"/>
    </w:p>
    <w:p w14:paraId="0FA4C744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lastRenderedPageBreak/>
        <w:t>(v) "</w:t>
      </w:r>
      <w:proofErr w:type="spellStart"/>
      <w:r w:rsidRPr="007E69C7">
        <w:rPr>
          <w:lang w:val="fr-FR"/>
        </w:rPr>
        <w:t>međuvladina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organizacija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industrijsku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svojinu</w:t>
      </w:r>
      <w:proofErr w:type="spellEnd"/>
      <w:r w:rsidRPr="007E69C7">
        <w:rPr>
          <w:lang w:val="fr-FR"/>
        </w:rPr>
        <w:t xml:space="preserve">" </w:t>
      </w:r>
      <w:proofErr w:type="spellStart"/>
      <w:r w:rsidRPr="007E69C7">
        <w:rPr>
          <w:lang w:val="fr-FR"/>
        </w:rPr>
        <w:t>znači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organizacija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koja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podnela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izjavu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članu</w:t>
      </w:r>
      <w:proofErr w:type="spellEnd"/>
      <w:r w:rsidRPr="007E69C7">
        <w:rPr>
          <w:lang w:val="fr-FR"/>
        </w:rPr>
        <w:t xml:space="preserve"> 9(1</w:t>
      </w:r>
      <w:proofErr w:type="gramStart"/>
      <w:r w:rsidRPr="007E69C7">
        <w:rPr>
          <w:lang w:val="fr-FR"/>
        </w:rPr>
        <w:t>);</w:t>
      </w:r>
      <w:proofErr w:type="gramEnd"/>
    </w:p>
    <w:p w14:paraId="3F7D3429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>(vi) "</w:t>
      </w:r>
      <w:proofErr w:type="spellStart"/>
      <w:r w:rsidRPr="007E69C7">
        <w:rPr>
          <w:lang w:val="fr-FR"/>
        </w:rPr>
        <w:t>ured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industrijsku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svojinu</w:t>
      </w:r>
      <w:proofErr w:type="spellEnd"/>
      <w:r w:rsidRPr="007E69C7">
        <w:rPr>
          <w:lang w:val="fr-FR"/>
        </w:rPr>
        <w:t xml:space="preserve">" </w:t>
      </w:r>
      <w:proofErr w:type="spellStart"/>
      <w:r w:rsidRPr="007E69C7">
        <w:rPr>
          <w:lang w:val="fr-FR"/>
        </w:rPr>
        <w:t>znači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države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ugovornice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međuvladinu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organizaciju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industrijsku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svojinu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nadležnu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izdavanje</w:t>
      </w:r>
      <w:proofErr w:type="spellEnd"/>
      <w:r w:rsidRPr="007E69C7">
        <w:rPr>
          <w:lang w:val="fr-FR"/>
        </w:rPr>
        <w:t xml:space="preserve"> </w:t>
      </w:r>
      <w:proofErr w:type="spellStart"/>
      <w:proofErr w:type="gramStart"/>
      <w:r w:rsidRPr="007E69C7">
        <w:rPr>
          <w:lang w:val="fr-FR"/>
        </w:rPr>
        <w:t>patenata</w:t>
      </w:r>
      <w:proofErr w:type="spellEnd"/>
      <w:r w:rsidRPr="007E69C7">
        <w:rPr>
          <w:lang w:val="fr-FR"/>
        </w:rPr>
        <w:t>;</w:t>
      </w:r>
      <w:proofErr w:type="gramEnd"/>
    </w:p>
    <w:p w14:paraId="4146F0C8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>(vii) "</w:t>
      </w:r>
      <w:proofErr w:type="spellStart"/>
      <w:r w:rsidRPr="007E69C7">
        <w:rPr>
          <w:lang w:val="fr-FR"/>
        </w:rPr>
        <w:t>depozitna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ustanova</w:t>
      </w:r>
      <w:proofErr w:type="spellEnd"/>
      <w:r w:rsidRPr="007E69C7">
        <w:rPr>
          <w:lang w:val="fr-FR"/>
        </w:rPr>
        <w:t xml:space="preserve">" </w:t>
      </w:r>
      <w:proofErr w:type="spellStart"/>
      <w:r w:rsidRPr="007E69C7">
        <w:rPr>
          <w:lang w:val="fr-FR"/>
        </w:rPr>
        <w:t>znači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ustanova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obezbeđuje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prijem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prihvatanje</w:t>
      </w:r>
      <w:proofErr w:type="spellEnd"/>
      <w:r w:rsidRPr="007E69C7">
        <w:rPr>
          <w:lang w:val="fr-FR"/>
        </w:rPr>
        <w:t xml:space="preserve"> i </w:t>
      </w:r>
      <w:proofErr w:type="spellStart"/>
      <w:r w:rsidRPr="007E69C7">
        <w:rPr>
          <w:lang w:val="fr-FR"/>
        </w:rPr>
        <w:t>čuvanje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mikroorganizama</w:t>
      </w:r>
      <w:proofErr w:type="spellEnd"/>
      <w:r w:rsidRPr="007E69C7">
        <w:rPr>
          <w:lang w:val="fr-FR"/>
        </w:rPr>
        <w:t xml:space="preserve"> i </w:t>
      </w:r>
      <w:proofErr w:type="spellStart"/>
      <w:r w:rsidRPr="007E69C7">
        <w:rPr>
          <w:lang w:val="fr-FR"/>
        </w:rPr>
        <w:t>dostavljanje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njihovih</w:t>
      </w:r>
      <w:proofErr w:type="spellEnd"/>
      <w:r w:rsidRPr="007E69C7">
        <w:rPr>
          <w:lang w:val="fr-FR"/>
        </w:rPr>
        <w:t xml:space="preserve"> </w:t>
      </w:r>
      <w:proofErr w:type="spellStart"/>
      <w:proofErr w:type="gramStart"/>
      <w:r w:rsidRPr="007E69C7">
        <w:rPr>
          <w:lang w:val="fr-FR"/>
        </w:rPr>
        <w:t>uzoraka</w:t>
      </w:r>
      <w:proofErr w:type="spellEnd"/>
      <w:r w:rsidRPr="007E69C7">
        <w:rPr>
          <w:lang w:val="fr-FR"/>
        </w:rPr>
        <w:t>;</w:t>
      </w:r>
      <w:proofErr w:type="gramEnd"/>
    </w:p>
    <w:p w14:paraId="59900FC2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>(viii) "</w:t>
      </w:r>
      <w:proofErr w:type="spellStart"/>
      <w:r w:rsidRPr="007E69C7">
        <w:rPr>
          <w:lang w:val="fr-FR"/>
        </w:rPr>
        <w:t>međunarodni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</w:t>
      </w:r>
      <w:proofErr w:type="spellEnd"/>
      <w:r w:rsidRPr="007E69C7">
        <w:rPr>
          <w:lang w:val="fr-FR"/>
        </w:rPr>
        <w:t xml:space="preserve">" </w:t>
      </w:r>
      <w:proofErr w:type="spellStart"/>
      <w:r w:rsidRPr="007E69C7">
        <w:rPr>
          <w:lang w:val="fr-FR"/>
        </w:rPr>
        <w:t>znači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ustanova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koja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stekla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status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članu</w:t>
      </w:r>
      <w:proofErr w:type="spellEnd"/>
      <w:r w:rsidRPr="007E69C7">
        <w:rPr>
          <w:lang w:val="fr-FR"/>
        </w:rPr>
        <w:t xml:space="preserve"> </w:t>
      </w:r>
      <w:proofErr w:type="gramStart"/>
      <w:r w:rsidRPr="007E69C7">
        <w:rPr>
          <w:lang w:val="fr-FR"/>
        </w:rPr>
        <w:t>7;</w:t>
      </w:r>
      <w:proofErr w:type="gramEnd"/>
    </w:p>
    <w:p w14:paraId="06B95CEC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>(ix) "</w:t>
      </w:r>
      <w:proofErr w:type="spellStart"/>
      <w:r w:rsidRPr="007E69C7">
        <w:rPr>
          <w:lang w:val="fr-FR"/>
        </w:rPr>
        <w:t>deponent</w:t>
      </w:r>
      <w:proofErr w:type="spellEnd"/>
      <w:r w:rsidRPr="007E69C7">
        <w:rPr>
          <w:lang w:val="fr-FR"/>
        </w:rPr>
        <w:t xml:space="preserve">" </w:t>
      </w:r>
      <w:proofErr w:type="spellStart"/>
      <w:r w:rsidRPr="007E69C7">
        <w:rPr>
          <w:lang w:val="fr-FR"/>
        </w:rPr>
        <w:t>znači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fizičko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pravno</w:t>
      </w:r>
      <w:proofErr w:type="spellEnd"/>
      <w:r w:rsidRPr="007E69C7">
        <w:rPr>
          <w:lang w:val="fr-FR"/>
        </w:rPr>
        <w:t xml:space="preserve"> lice </w:t>
      </w:r>
      <w:proofErr w:type="spellStart"/>
      <w:r w:rsidRPr="007E69C7">
        <w:rPr>
          <w:lang w:val="fr-FR"/>
        </w:rPr>
        <w:t>koje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dostavlja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mikroorganizam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organu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koji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ga</w:t>
      </w:r>
      <w:proofErr w:type="spellEnd"/>
      <w:r w:rsidRPr="007E69C7">
        <w:rPr>
          <w:lang w:val="fr-FR"/>
        </w:rPr>
        <w:t xml:space="preserve"> prima i </w:t>
      </w:r>
      <w:proofErr w:type="spellStart"/>
      <w:r w:rsidRPr="007E69C7">
        <w:rPr>
          <w:lang w:val="fr-FR"/>
        </w:rPr>
        <w:t>prihvata</w:t>
      </w:r>
      <w:proofErr w:type="spellEnd"/>
      <w:r w:rsidRPr="007E69C7">
        <w:rPr>
          <w:lang w:val="fr-FR"/>
        </w:rPr>
        <w:t xml:space="preserve">, i </w:t>
      </w:r>
      <w:proofErr w:type="spellStart"/>
      <w:r w:rsidRPr="007E69C7">
        <w:rPr>
          <w:lang w:val="fr-FR"/>
        </w:rPr>
        <w:t>svaki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pravni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sledbenik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navedenog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fizičkog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pravnog</w:t>
      </w:r>
      <w:proofErr w:type="spellEnd"/>
      <w:r w:rsidRPr="007E69C7">
        <w:rPr>
          <w:lang w:val="fr-FR"/>
        </w:rPr>
        <w:t xml:space="preserve"> </w:t>
      </w:r>
      <w:proofErr w:type="spellStart"/>
      <w:proofErr w:type="gramStart"/>
      <w:r w:rsidRPr="007E69C7">
        <w:rPr>
          <w:lang w:val="fr-FR"/>
        </w:rPr>
        <w:t>lica</w:t>
      </w:r>
      <w:proofErr w:type="spellEnd"/>
      <w:r w:rsidRPr="007E69C7">
        <w:rPr>
          <w:lang w:val="fr-FR"/>
        </w:rPr>
        <w:t>;</w:t>
      </w:r>
      <w:proofErr w:type="gramEnd"/>
    </w:p>
    <w:p w14:paraId="102E7C3D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>(x) "</w:t>
      </w:r>
      <w:proofErr w:type="spellStart"/>
      <w:r w:rsidRPr="007E69C7">
        <w:rPr>
          <w:lang w:val="fr-FR"/>
        </w:rPr>
        <w:t>Unija</w:t>
      </w:r>
      <w:proofErr w:type="spellEnd"/>
      <w:r w:rsidRPr="007E69C7">
        <w:rPr>
          <w:lang w:val="fr-FR"/>
        </w:rPr>
        <w:t xml:space="preserve">" </w:t>
      </w:r>
      <w:proofErr w:type="spellStart"/>
      <w:r w:rsidRPr="007E69C7">
        <w:rPr>
          <w:lang w:val="fr-FR"/>
        </w:rPr>
        <w:t>znači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Unija</w:t>
      </w:r>
      <w:proofErr w:type="spellEnd"/>
      <w:r w:rsidRPr="007E69C7">
        <w:rPr>
          <w:lang w:val="fr-FR"/>
        </w:rPr>
        <w:t xml:space="preserve"> na </w:t>
      </w:r>
      <w:proofErr w:type="spellStart"/>
      <w:r w:rsidRPr="007E69C7">
        <w:rPr>
          <w:lang w:val="fr-FR"/>
        </w:rPr>
        <w:t>koju</w:t>
      </w:r>
      <w:proofErr w:type="spell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odnosi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član</w:t>
      </w:r>
      <w:proofErr w:type="spellEnd"/>
      <w:r w:rsidRPr="007E69C7">
        <w:rPr>
          <w:lang w:val="fr-FR"/>
        </w:rPr>
        <w:t xml:space="preserve"> </w:t>
      </w:r>
      <w:proofErr w:type="gramStart"/>
      <w:r w:rsidRPr="007E69C7">
        <w:rPr>
          <w:lang w:val="fr-FR"/>
        </w:rPr>
        <w:t>1;</w:t>
      </w:r>
      <w:proofErr w:type="gramEnd"/>
    </w:p>
    <w:p w14:paraId="6260F3F8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>(xi) "</w:t>
      </w:r>
      <w:proofErr w:type="spellStart"/>
      <w:r w:rsidRPr="007E69C7">
        <w:rPr>
          <w:lang w:val="fr-FR"/>
        </w:rPr>
        <w:t>Skupština</w:t>
      </w:r>
      <w:proofErr w:type="spellEnd"/>
      <w:r w:rsidRPr="007E69C7">
        <w:rPr>
          <w:lang w:val="fr-FR"/>
        </w:rPr>
        <w:t xml:space="preserve">" </w:t>
      </w:r>
      <w:proofErr w:type="spellStart"/>
      <w:r w:rsidRPr="007E69C7">
        <w:rPr>
          <w:lang w:val="fr-FR"/>
        </w:rPr>
        <w:t>znači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Skupština</w:t>
      </w:r>
      <w:proofErr w:type="spellEnd"/>
      <w:r w:rsidRPr="007E69C7">
        <w:rPr>
          <w:lang w:val="fr-FR"/>
        </w:rPr>
        <w:t xml:space="preserve"> na </w:t>
      </w:r>
      <w:proofErr w:type="spellStart"/>
      <w:r w:rsidRPr="007E69C7">
        <w:rPr>
          <w:lang w:val="fr-FR"/>
        </w:rPr>
        <w:t>koju</w:t>
      </w:r>
      <w:proofErr w:type="spell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odnosi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član</w:t>
      </w:r>
      <w:proofErr w:type="spellEnd"/>
      <w:r w:rsidRPr="007E69C7">
        <w:rPr>
          <w:lang w:val="fr-FR"/>
        </w:rPr>
        <w:t xml:space="preserve"> </w:t>
      </w:r>
      <w:proofErr w:type="gramStart"/>
      <w:r w:rsidRPr="007E69C7">
        <w:rPr>
          <w:lang w:val="fr-FR"/>
        </w:rPr>
        <w:t>10;</w:t>
      </w:r>
      <w:proofErr w:type="gramEnd"/>
    </w:p>
    <w:p w14:paraId="3C7C59B2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>(xii) "</w:t>
      </w:r>
      <w:proofErr w:type="spellStart"/>
      <w:r w:rsidRPr="007E69C7">
        <w:rPr>
          <w:lang w:val="fr-FR"/>
        </w:rPr>
        <w:t>Organizacija</w:t>
      </w:r>
      <w:proofErr w:type="spellEnd"/>
      <w:r w:rsidRPr="007E69C7">
        <w:rPr>
          <w:lang w:val="fr-FR"/>
        </w:rPr>
        <w:t xml:space="preserve">" </w:t>
      </w:r>
      <w:proofErr w:type="spellStart"/>
      <w:r w:rsidRPr="007E69C7">
        <w:rPr>
          <w:lang w:val="fr-FR"/>
        </w:rPr>
        <w:t>znači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Svetska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organizacija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intelektualnu</w:t>
      </w:r>
      <w:proofErr w:type="spellEnd"/>
      <w:r w:rsidRPr="007E69C7">
        <w:rPr>
          <w:lang w:val="fr-FR"/>
        </w:rPr>
        <w:t xml:space="preserve"> </w:t>
      </w:r>
      <w:proofErr w:type="spellStart"/>
      <w:proofErr w:type="gramStart"/>
      <w:r w:rsidRPr="007E69C7">
        <w:rPr>
          <w:lang w:val="fr-FR"/>
        </w:rPr>
        <w:t>svojinu</w:t>
      </w:r>
      <w:proofErr w:type="spellEnd"/>
      <w:r w:rsidRPr="007E69C7">
        <w:rPr>
          <w:lang w:val="fr-FR"/>
        </w:rPr>
        <w:t>;</w:t>
      </w:r>
      <w:proofErr w:type="gramEnd"/>
    </w:p>
    <w:p w14:paraId="0989CB06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>(xiii) "</w:t>
      </w:r>
      <w:proofErr w:type="spellStart"/>
      <w:r w:rsidRPr="007E69C7">
        <w:rPr>
          <w:lang w:val="fr-FR"/>
        </w:rPr>
        <w:t>Međunarodni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biro</w:t>
      </w:r>
      <w:proofErr w:type="spellEnd"/>
      <w:r w:rsidRPr="007E69C7">
        <w:rPr>
          <w:lang w:val="fr-FR"/>
        </w:rPr>
        <w:t xml:space="preserve">" </w:t>
      </w:r>
      <w:proofErr w:type="spellStart"/>
      <w:r w:rsidRPr="007E69C7">
        <w:rPr>
          <w:lang w:val="fr-FR"/>
        </w:rPr>
        <w:t>znači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biro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Organizacije</w:t>
      </w:r>
      <w:proofErr w:type="spellEnd"/>
      <w:r w:rsidRPr="007E69C7">
        <w:rPr>
          <w:lang w:val="fr-FR"/>
        </w:rPr>
        <w:t xml:space="preserve"> i, </w:t>
      </w:r>
      <w:proofErr w:type="spellStart"/>
      <w:r w:rsidRPr="007E69C7">
        <w:rPr>
          <w:lang w:val="fr-FR"/>
        </w:rPr>
        <w:t>sve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dok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postoji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Ujedinjeni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biro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zaštitu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intelektualne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svojine</w:t>
      </w:r>
      <w:proofErr w:type="spellEnd"/>
      <w:r w:rsidRPr="007E69C7">
        <w:rPr>
          <w:lang w:val="fr-FR"/>
        </w:rPr>
        <w:t xml:space="preserve"> (BIRPI</w:t>
      </w:r>
      <w:proofErr w:type="gramStart"/>
      <w:r w:rsidRPr="007E69C7">
        <w:rPr>
          <w:lang w:val="fr-FR"/>
        </w:rPr>
        <w:t>);</w:t>
      </w:r>
      <w:proofErr w:type="gramEnd"/>
    </w:p>
    <w:p w14:paraId="063E51FE" w14:textId="77777777" w:rsidR="007E69C7" w:rsidRPr="007E69C7" w:rsidRDefault="007E69C7" w:rsidP="007E69C7">
      <w:pPr>
        <w:jc w:val="center"/>
      </w:pPr>
      <w:r w:rsidRPr="007E69C7">
        <w:t>(xiv) "</w:t>
      </w:r>
      <w:proofErr w:type="spellStart"/>
      <w:r w:rsidRPr="007E69C7">
        <w:t>Generalni</w:t>
      </w:r>
      <w:proofErr w:type="spellEnd"/>
      <w:r w:rsidRPr="007E69C7">
        <w:t xml:space="preserve"> </w:t>
      </w:r>
      <w:proofErr w:type="spellStart"/>
      <w:r w:rsidRPr="007E69C7">
        <w:t>direktor</w:t>
      </w:r>
      <w:proofErr w:type="spellEnd"/>
      <w:r w:rsidRPr="007E69C7">
        <w:t xml:space="preserve">" </w:t>
      </w:r>
      <w:proofErr w:type="spellStart"/>
      <w:r w:rsidRPr="007E69C7">
        <w:t>znači</w:t>
      </w:r>
      <w:proofErr w:type="spellEnd"/>
      <w:r w:rsidRPr="007E69C7">
        <w:t xml:space="preserve"> </w:t>
      </w:r>
      <w:proofErr w:type="spellStart"/>
      <w:r w:rsidRPr="007E69C7">
        <w:t>generalni</w:t>
      </w:r>
      <w:proofErr w:type="spellEnd"/>
      <w:r w:rsidRPr="007E69C7">
        <w:t xml:space="preserve"> </w:t>
      </w:r>
      <w:proofErr w:type="spellStart"/>
      <w:r w:rsidRPr="007E69C7">
        <w:t>direktor</w:t>
      </w:r>
      <w:proofErr w:type="spellEnd"/>
      <w:r w:rsidRPr="007E69C7">
        <w:t xml:space="preserve"> </w:t>
      </w:r>
      <w:proofErr w:type="spellStart"/>
      <w:proofErr w:type="gramStart"/>
      <w:r w:rsidRPr="007E69C7">
        <w:t>Organizacije</w:t>
      </w:r>
      <w:proofErr w:type="spellEnd"/>
      <w:r w:rsidRPr="007E69C7">
        <w:t>;</w:t>
      </w:r>
      <w:proofErr w:type="gramEnd"/>
    </w:p>
    <w:p w14:paraId="1FDC2237" w14:textId="77777777" w:rsidR="007E69C7" w:rsidRPr="007E69C7" w:rsidRDefault="007E69C7" w:rsidP="007E69C7">
      <w:pPr>
        <w:jc w:val="center"/>
      </w:pPr>
      <w:r w:rsidRPr="007E69C7">
        <w:t>(xv) "</w:t>
      </w:r>
      <w:proofErr w:type="spellStart"/>
      <w:r w:rsidRPr="007E69C7">
        <w:t>Pravilnik</w:t>
      </w:r>
      <w:proofErr w:type="spellEnd"/>
      <w:r w:rsidRPr="007E69C7">
        <w:t xml:space="preserve">" </w:t>
      </w:r>
      <w:proofErr w:type="spellStart"/>
      <w:r w:rsidRPr="007E69C7">
        <w:t>znači</w:t>
      </w:r>
      <w:proofErr w:type="spellEnd"/>
      <w:r w:rsidRPr="007E69C7">
        <w:t xml:space="preserve"> </w:t>
      </w:r>
      <w:proofErr w:type="spellStart"/>
      <w:r w:rsidRPr="007E69C7">
        <w:t>Pravilnik</w:t>
      </w:r>
      <w:proofErr w:type="spellEnd"/>
      <w:r w:rsidRPr="007E69C7">
        <w:t xml:space="preserve"> </w:t>
      </w:r>
      <w:proofErr w:type="spellStart"/>
      <w:r w:rsidRPr="007E69C7">
        <w:t>pomenut</w:t>
      </w:r>
      <w:proofErr w:type="spellEnd"/>
      <w:r w:rsidRPr="007E69C7">
        <w:t xml:space="preserve"> u </w:t>
      </w:r>
      <w:proofErr w:type="spellStart"/>
      <w:r w:rsidRPr="007E69C7">
        <w:t>članu</w:t>
      </w:r>
      <w:proofErr w:type="spellEnd"/>
      <w:r w:rsidRPr="007E69C7">
        <w:t xml:space="preserve"> 12.</w:t>
      </w:r>
    </w:p>
    <w:p w14:paraId="5B196082" w14:textId="77777777" w:rsidR="007E69C7" w:rsidRPr="007E69C7" w:rsidRDefault="007E69C7" w:rsidP="007E69C7">
      <w:pPr>
        <w:jc w:val="center"/>
        <w:rPr>
          <w:b/>
          <w:bCs/>
        </w:rPr>
      </w:pPr>
      <w:bookmarkStart w:id="4" w:name="str_3"/>
      <w:bookmarkEnd w:id="4"/>
      <w:proofErr w:type="spellStart"/>
      <w:r w:rsidRPr="007E69C7">
        <w:rPr>
          <w:b/>
          <w:bCs/>
        </w:rPr>
        <w:t>Poglavlje</w:t>
      </w:r>
      <w:proofErr w:type="spellEnd"/>
      <w:r w:rsidRPr="007E69C7">
        <w:rPr>
          <w:b/>
          <w:bCs/>
        </w:rPr>
        <w:t xml:space="preserve"> I</w:t>
      </w:r>
    </w:p>
    <w:p w14:paraId="779854D5" w14:textId="77777777" w:rsidR="007E69C7" w:rsidRPr="007E69C7" w:rsidRDefault="007E69C7" w:rsidP="007E69C7">
      <w:pPr>
        <w:jc w:val="center"/>
        <w:rPr>
          <w:b/>
          <w:bCs/>
        </w:rPr>
      </w:pPr>
      <w:r w:rsidRPr="007E69C7">
        <w:rPr>
          <w:b/>
          <w:bCs/>
        </w:rPr>
        <w:t>MATERIJALNE ODREDBE</w:t>
      </w:r>
    </w:p>
    <w:p w14:paraId="29FB6804" w14:textId="77777777" w:rsidR="007E69C7" w:rsidRPr="007E69C7" w:rsidRDefault="007E69C7" w:rsidP="007E69C7">
      <w:pPr>
        <w:jc w:val="center"/>
        <w:rPr>
          <w:b/>
          <w:bCs/>
        </w:rPr>
      </w:pPr>
      <w:bookmarkStart w:id="5" w:name="clan_3"/>
      <w:bookmarkEnd w:id="5"/>
      <w:proofErr w:type="spellStart"/>
      <w:r w:rsidRPr="007E69C7">
        <w:rPr>
          <w:b/>
          <w:bCs/>
        </w:rPr>
        <w:t>Član</w:t>
      </w:r>
      <w:proofErr w:type="spellEnd"/>
      <w:r w:rsidRPr="007E69C7">
        <w:rPr>
          <w:b/>
          <w:bCs/>
        </w:rPr>
        <w:t xml:space="preserve"> 3</w:t>
      </w:r>
    </w:p>
    <w:p w14:paraId="2CD22604" w14:textId="77777777" w:rsidR="007E69C7" w:rsidRPr="007E69C7" w:rsidRDefault="007E69C7" w:rsidP="007E69C7">
      <w:pPr>
        <w:jc w:val="center"/>
        <w:rPr>
          <w:b/>
          <w:bCs/>
        </w:rPr>
      </w:pPr>
      <w:proofErr w:type="spellStart"/>
      <w:r w:rsidRPr="007E69C7">
        <w:rPr>
          <w:b/>
          <w:bCs/>
        </w:rPr>
        <w:t>Priznavanje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i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efekat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depozita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mikroorganizama</w:t>
      </w:r>
      <w:proofErr w:type="spellEnd"/>
    </w:p>
    <w:p w14:paraId="150922A6" w14:textId="77777777" w:rsidR="007E69C7" w:rsidRPr="007E69C7" w:rsidRDefault="007E69C7" w:rsidP="007E69C7">
      <w:pPr>
        <w:jc w:val="center"/>
      </w:pPr>
      <w:r w:rsidRPr="007E69C7">
        <w:t xml:space="preserve">(1) (a) </w:t>
      </w:r>
      <w:proofErr w:type="spellStart"/>
      <w:r w:rsidRPr="007E69C7">
        <w:t>Države</w:t>
      </w:r>
      <w:proofErr w:type="spellEnd"/>
      <w:r w:rsidRPr="007E69C7">
        <w:t xml:space="preserve"> </w:t>
      </w:r>
      <w:proofErr w:type="spellStart"/>
      <w:r w:rsidRPr="007E69C7">
        <w:t>ugovornice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</w:t>
      </w:r>
      <w:proofErr w:type="spellStart"/>
      <w:r w:rsidRPr="007E69C7">
        <w:t>dozvoljavaju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zahtevaju</w:t>
      </w:r>
      <w:proofErr w:type="spellEnd"/>
      <w:r w:rsidRPr="007E69C7">
        <w:t xml:space="preserve"> </w:t>
      </w:r>
      <w:proofErr w:type="spellStart"/>
      <w:r w:rsidRPr="007E69C7">
        <w:t>deponovanje</w:t>
      </w:r>
      <w:proofErr w:type="spellEnd"/>
      <w:r w:rsidRPr="007E69C7">
        <w:t xml:space="preserve"> </w:t>
      </w:r>
      <w:proofErr w:type="spellStart"/>
      <w:r w:rsidRPr="007E69C7">
        <w:t>mikroorganizama</w:t>
      </w:r>
      <w:proofErr w:type="spellEnd"/>
      <w:r w:rsidRPr="007E69C7">
        <w:t xml:space="preserve"> </w:t>
      </w:r>
      <w:proofErr w:type="spellStart"/>
      <w:r w:rsidRPr="007E69C7">
        <w:t>radi</w:t>
      </w:r>
      <w:proofErr w:type="spellEnd"/>
      <w:r w:rsidRPr="007E69C7">
        <w:t xml:space="preserve"> </w:t>
      </w:r>
      <w:proofErr w:type="spellStart"/>
      <w:r w:rsidRPr="007E69C7">
        <w:t>postupka</w:t>
      </w:r>
      <w:proofErr w:type="spellEnd"/>
      <w:r w:rsidRPr="007E69C7">
        <w:t xml:space="preserve"> </w:t>
      </w:r>
      <w:proofErr w:type="spellStart"/>
      <w:r w:rsidRPr="007E69C7">
        <w:t>patentiranja</w:t>
      </w:r>
      <w:proofErr w:type="spellEnd"/>
      <w:r w:rsidRPr="007E69C7">
        <w:t xml:space="preserve"> </w:t>
      </w:r>
      <w:proofErr w:type="spellStart"/>
      <w:r w:rsidRPr="007E69C7">
        <w:t>priznaju</w:t>
      </w:r>
      <w:proofErr w:type="spellEnd"/>
      <w:r w:rsidRPr="007E69C7">
        <w:t xml:space="preserve">, u </w:t>
      </w:r>
      <w:proofErr w:type="spellStart"/>
      <w:r w:rsidRPr="007E69C7">
        <w:t>takve</w:t>
      </w:r>
      <w:proofErr w:type="spellEnd"/>
      <w:r w:rsidRPr="007E69C7">
        <w:t xml:space="preserve"> </w:t>
      </w:r>
      <w:proofErr w:type="spellStart"/>
      <w:r w:rsidRPr="007E69C7">
        <w:t>svrhe</w:t>
      </w:r>
      <w:proofErr w:type="spellEnd"/>
      <w:r w:rsidRPr="007E69C7">
        <w:t xml:space="preserve">, </w:t>
      </w:r>
      <w:proofErr w:type="spellStart"/>
      <w:r w:rsidRPr="007E69C7">
        <w:t>depozit</w:t>
      </w:r>
      <w:proofErr w:type="spellEnd"/>
      <w:r w:rsidRPr="007E69C7">
        <w:t xml:space="preserve"> </w:t>
      </w:r>
      <w:proofErr w:type="spellStart"/>
      <w:r w:rsidRPr="007E69C7">
        <w:t>mikroorganizma</w:t>
      </w:r>
      <w:proofErr w:type="spellEnd"/>
      <w:r w:rsidRPr="007E69C7">
        <w:t xml:space="preserve"> </w:t>
      </w:r>
      <w:proofErr w:type="spellStart"/>
      <w:r w:rsidRPr="007E69C7">
        <w:t>kod</w:t>
      </w:r>
      <w:proofErr w:type="spellEnd"/>
      <w:r w:rsidRPr="007E69C7">
        <w:t xml:space="preserve"> </w:t>
      </w:r>
      <w:proofErr w:type="spellStart"/>
      <w:r w:rsidRPr="007E69C7">
        <w:t>bilo</w:t>
      </w:r>
      <w:proofErr w:type="spellEnd"/>
      <w:r w:rsidRPr="007E69C7">
        <w:t xml:space="preserve"> </w:t>
      </w:r>
      <w:proofErr w:type="spellStart"/>
      <w:r w:rsidRPr="007E69C7">
        <w:t>kog</w:t>
      </w:r>
      <w:proofErr w:type="spellEnd"/>
      <w:r w:rsidRPr="007E69C7">
        <w:t xml:space="preserve">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depozitnog</w:t>
      </w:r>
      <w:proofErr w:type="spellEnd"/>
      <w:r w:rsidRPr="007E69C7">
        <w:t xml:space="preserve"> organa </w:t>
      </w:r>
      <w:proofErr w:type="spellStart"/>
      <w:r w:rsidRPr="007E69C7">
        <w:t>Takvo</w:t>
      </w:r>
      <w:proofErr w:type="spellEnd"/>
      <w:r w:rsidRPr="007E69C7">
        <w:t xml:space="preserve"> </w:t>
      </w:r>
      <w:proofErr w:type="spellStart"/>
      <w:r w:rsidRPr="007E69C7">
        <w:t>priznavanje</w:t>
      </w:r>
      <w:proofErr w:type="spellEnd"/>
      <w:r w:rsidRPr="007E69C7">
        <w:t xml:space="preserve"> </w:t>
      </w:r>
      <w:proofErr w:type="spellStart"/>
      <w:r w:rsidRPr="007E69C7">
        <w:t>uključuje</w:t>
      </w:r>
      <w:proofErr w:type="spellEnd"/>
      <w:r w:rsidRPr="007E69C7">
        <w:t xml:space="preserve"> </w:t>
      </w:r>
      <w:proofErr w:type="spellStart"/>
      <w:r w:rsidRPr="007E69C7">
        <w:t>priznavanje</w:t>
      </w:r>
      <w:proofErr w:type="spellEnd"/>
      <w:r w:rsidRPr="007E69C7">
        <w:t xml:space="preserve"> </w:t>
      </w:r>
      <w:proofErr w:type="spellStart"/>
      <w:r w:rsidRPr="007E69C7">
        <w:t>činjenice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datuma</w:t>
      </w:r>
      <w:proofErr w:type="spellEnd"/>
      <w:r w:rsidRPr="007E69C7">
        <w:t xml:space="preserve"> </w:t>
      </w:r>
      <w:proofErr w:type="spellStart"/>
      <w:r w:rsidRPr="007E69C7">
        <w:t>depozita</w:t>
      </w:r>
      <w:proofErr w:type="spellEnd"/>
      <w:r w:rsidRPr="007E69C7">
        <w:t xml:space="preserve"> </w:t>
      </w:r>
      <w:proofErr w:type="spellStart"/>
      <w:r w:rsidRPr="007E69C7">
        <w:t>prema</w:t>
      </w:r>
      <w:proofErr w:type="spellEnd"/>
      <w:r w:rsidRPr="007E69C7">
        <w:t xml:space="preserve"> </w:t>
      </w:r>
      <w:proofErr w:type="spellStart"/>
      <w:r w:rsidRPr="007E69C7">
        <w:t>navodima</w:t>
      </w:r>
      <w:proofErr w:type="spellEnd"/>
      <w:r w:rsidRPr="007E69C7">
        <w:t xml:space="preserve">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depozitnog</w:t>
      </w:r>
      <w:proofErr w:type="spellEnd"/>
      <w:r w:rsidRPr="007E69C7">
        <w:t xml:space="preserve"> organa, </w:t>
      </w:r>
      <w:proofErr w:type="spellStart"/>
      <w:r w:rsidRPr="007E69C7">
        <w:t>kao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priznavanje</w:t>
      </w:r>
      <w:proofErr w:type="spellEnd"/>
      <w:r w:rsidRPr="007E69C7">
        <w:t xml:space="preserve"> </w:t>
      </w:r>
      <w:proofErr w:type="spellStart"/>
      <w:r w:rsidRPr="007E69C7">
        <w:t>činjenice</w:t>
      </w:r>
      <w:proofErr w:type="spellEnd"/>
      <w:r w:rsidRPr="007E69C7">
        <w:t xml:space="preserve"> da ono </w:t>
      </w:r>
      <w:proofErr w:type="spellStart"/>
      <w:r w:rsidRPr="007E69C7">
        <w:t>što</w:t>
      </w:r>
      <w:proofErr w:type="spellEnd"/>
      <w:r w:rsidRPr="007E69C7">
        <w:t xml:space="preserve"> se </w:t>
      </w:r>
      <w:proofErr w:type="spellStart"/>
      <w:r w:rsidRPr="007E69C7">
        <w:t>dostavlja</w:t>
      </w:r>
      <w:proofErr w:type="spellEnd"/>
      <w:r w:rsidRPr="007E69C7">
        <w:t xml:space="preserve"> </w:t>
      </w:r>
      <w:proofErr w:type="spellStart"/>
      <w:r w:rsidRPr="007E69C7">
        <w:t>kao</w:t>
      </w:r>
      <w:proofErr w:type="spellEnd"/>
      <w:r w:rsidRPr="007E69C7">
        <w:t xml:space="preserve"> </w:t>
      </w:r>
      <w:proofErr w:type="spellStart"/>
      <w:r w:rsidRPr="007E69C7">
        <w:t>uzorak</w:t>
      </w:r>
      <w:proofErr w:type="spellEnd"/>
      <w:r w:rsidRPr="007E69C7">
        <w:t xml:space="preserve"> </w:t>
      </w:r>
      <w:proofErr w:type="spellStart"/>
      <w:r w:rsidRPr="007E69C7">
        <w:t>jeste</w:t>
      </w:r>
      <w:proofErr w:type="spellEnd"/>
      <w:r w:rsidRPr="007E69C7">
        <w:t xml:space="preserve"> </w:t>
      </w:r>
      <w:proofErr w:type="spellStart"/>
      <w:r w:rsidRPr="007E69C7">
        <w:t>uzorak</w:t>
      </w:r>
      <w:proofErr w:type="spellEnd"/>
      <w:r w:rsidRPr="007E69C7">
        <w:t xml:space="preserve"> </w:t>
      </w:r>
      <w:proofErr w:type="spellStart"/>
      <w:r w:rsidRPr="007E69C7">
        <w:t>deponovanog</w:t>
      </w:r>
      <w:proofErr w:type="spellEnd"/>
      <w:r w:rsidRPr="007E69C7">
        <w:t xml:space="preserve"> </w:t>
      </w:r>
      <w:proofErr w:type="spellStart"/>
      <w:r w:rsidRPr="007E69C7">
        <w:t>mikroorganizma</w:t>
      </w:r>
      <w:proofErr w:type="spellEnd"/>
      <w:r w:rsidRPr="007E69C7">
        <w:t>.</w:t>
      </w:r>
    </w:p>
    <w:p w14:paraId="1A8300D1" w14:textId="77777777" w:rsidR="007E69C7" w:rsidRPr="007E69C7" w:rsidRDefault="007E69C7" w:rsidP="007E69C7">
      <w:pPr>
        <w:jc w:val="center"/>
      </w:pPr>
      <w:r w:rsidRPr="007E69C7">
        <w:t xml:space="preserve">(b) </w:t>
      </w:r>
      <w:proofErr w:type="spellStart"/>
      <w:r w:rsidRPr="007E69C7">
        <w:t>Svaka</w:t>
      </w:r>
      <w:proofErr w:type="spellEnd"/>
      <w:r w:rsidRPr="007E69C7">
        <w:t xml:space="preserve"> </w:t>
      </w:r>
      <w:proofErr w:type="spellStart"/>
      <w:r w:rsidRPr="007E69C7">
        <w:t>država</w:t>
      </w:r>
      <w:proofErr w:type="spellEnd"/>
      <w:r w:rsidRPr="007E69C7">
        <w:t xml:space="preserve"> </w:t>
      </w:r>
      <w:proofErr w:type="spellStart"/>
      <w:r w:rsidRPr="007E69C7">
        <w:t>ugovornica</w:t>
      </w:r>
      <w:proofErr w:type="spellEnd"/>
      <w:r w:rsidRPr="007E69C7">
        <w:t xml:space="preserve"> </w:t>
      </w:r>
      <w:proofErr w:type="spellStart"/>
      <w:r w:rsidRPr="007E69C7">
        <w:t>može</w:t>
      </w:r>
      <w:proofErr w:type="spellEnd"/>
      <w:r w:rsidRPr="007E69C7">
        <w:t xml:space="preserve"> da </w:t>
      </w:r>
      <w:proofErr w:type="spellStart"/>
      <w:r w:rsidRPr="007E69C7">
        <w:t>zahteva</w:t>
      </w:r>
      <w:proofErr w:type="spellEnd"/>
      <w:r w:rsidRPr="007E69C7">
        <w:t xml:space="preserve"> </w:t>
      </w:r>
      <w:proofErr w:type="spellStart"/>
      <w:r w:rsidRPr="007E69C7">
        <w:t>kopiju</w:t>
      </w:r>
      <w:proofErr w:type="spellEnd"/>
      <w:r w:rsidRPr="007E69C7">
        <w:t xml:space="preserve"> </w:t>
      </w:r>
      <w:proofErr w:type="spellStart"/>
      <w:r w:rsidRPr="007E69C7">
        <w:t>potvrde</w:t>
      </w:r>
      <w:proofErr w:type="spellEnd"/>
      <w:r w:rsidRPr="007E69C7">
        <w:t xml:space="preserve"> o </w:t>
      </w:r>
      <w:proofErr w:type="spellStart"/>
      <w:r w:rsidRPr="007E69C7">
        <w:t>prijemu</w:t>
      </w:r>
      <w:proofErr w:type="spellEnd"/>
      <w:r w:rsidRPr="007E69C7">
        <w:t xml:space="preserve"> </w:t>
      </w:r>
      <w:proofErr w:type="spellStart"/>
      <w:r w:rsidRPr="007E69C7">
        <w:t>depozita</w:t>
      </w:r>
      <w:proofErr w:type="spellEnd"/>
      <w:r w:rsidRPr="007E69C7">
        <w:t xml:space="preserve"> </w:t>
      </w:r>
      <w:proofErr w:type="spellStart"/>
      <w:r w:rsidRPr="007E69C7">
        <w:t>pomenutog</w:t>
      </w:r>
      <w:proofErr w:type="spellEnd"/>
      <w:r w:rsidRPr="007E69C7">
        <w:t xml:space="preserve"> u </w:t>
      </w:r>
      <w:proofErr w:type="spellStart"/>
      <w:r w:rsidRPr="007E69C7">
        <w:t>podstavu</w:t>
      </w:r>
      <w:proofErr w:type="spellEnd"/>
      <w:r w:rsidRPr="007E69C7">
        <w:t xml:space="preserve"> (a), </w:t>
      </w:r>
      <w:proofErr w:type="spellStart"/>
      <w:r w:rsidRPr="007E69C7">
        <w:t>izdatu</w:t>
      </w:r>
      <w:proofErr w:type="spellEnd"/>
      <w:r w:rsidRPr="007E69C7">
        <w:t xml:space="preserve"> od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depozitnog</w:t>
      </w:r>
      <w:proofErr w:type="spellEnd"/>
      <w:r w:rsidRPr="007E69C7">
        <w:t xml:space="preserve"> organa.</w:t>
      </w:r>
    </w:p>
    <w:p w14:paraId="2EC3027B" w14:textId="77777777" w:rsidR="007E69C7" w:rsidRPr="007E69C7" w:rsidRDefault="007E69C7" w:rsidP="007E69C7">
      <w:pPr>
        <w:jc w:val="center"/>
      </w:pPr>
      <w:r w:rsidRPr="007E69C7">
        <w:t xml:space="preserve">(2) </w:t>
      </w:r>
      <w:proofErr w:type="spellStart"/>
      <w:r w:rsidRPr="007E69C7">
        <w:t>Što</w:t>
      </w:r>
      <w:proofErr w:type="spellEnd"/>
      <w:r w:rsidRPr="007E69C7">
        <w:t xml:space="preserve"> se </w:t>
      </w:r>
      <w:proofErr w:type="spellStart"/>
      <w:r w:rsidRPr="007E69C7">
        <w:t>tiče</w:t>
      </w:r>
      <w:proofErr w:type="spellEnd"/>
      <w:r w:rsidRPr="007E69C7">
        <w:t xml:space="preserve"> </w:t>
      </w:r>
      <w:proofErr w:type="spellStart"/>
      <w:r w:rsidRPr="007E69C7">
        <w:t>pitanja</w:t>
      </w:r>
      <w:proofErr w:type="spellEnd"/>
      <w:r w:rsidRPr="007E69C7">
        <w:t xml:space="preserve"> </w:t>
      </w:r>
      <w:proofErr w:type="spellStart"/>
      <w:r w:rsidRPr="007E69C7">
        <w:t>regulisanih</w:t>
      </w:r>
      <w:proofErr w:type="spellEnd"/>
      <w:r w:rsidRPr="007E69C7">
        <w:t xml:space="preserve"> </w:t>
      </w:r>
      <w:proofErr w:type="spellStart"/>
      <w:r w:rsidRPr="007E69C7">
        <w:t>ovim</w:t>
      </w:r>
      <w:proofErr w:type="spellEnd"/>
      <w:r w:rsidRPr="007E69C7">
        <w:t xml:space="preserve"> </w:t>
      </w:r>
      <w:proofErr w:type="spellStart"/>
      <w:r w:rsidRPr="007E69C7">
        <w:t>sporazumom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pravilnikom</w:t>
      </w:r>
      <w:proofErr w:type="spellEnd"/>
      <w:r w:rsidRPr="007E69C7">
        <w:t xml:space="preserve">, </w:t>
      </w:r>
      <w:proofErr w:type="spellStart"/>
      <w:r w:rsidRPr="007E69C7">
        <w:t>nijedna</w:t>
      </w:r>
      <w:proofErr w:type="spellEnd"/>
      <w:r w:rsidRPr="007E69C7">
        <w:t xml:space="preserve"> </w:t>
      </w:r>
      <w:proofErr w:type="spellStart"/>
      <w:r w:rsidRPr="007E69C7">
        <w:t>država</w:t>
      </w:r>
      <w:proofErr w:type="spellEnd"/>
      <w:r w:rsidRPr="007E69C7">
        <w:t xml:space="preserve"> </w:t>
      </w:r>
      <w:proofErr w:type="spellStart"/>
      <w:r w:rsidRPr="007E69C7">
        <w:t>ugovornica</w:t>
      </w:r>
      <w:proofErr w:type="spellEnd"/>
      <w:r w:rsidRPr="007E69C7">
        <w:t xml:space="preserve"> ne </w:t>
      </w:r>
      <w:proofErr w:type="spellStart"/>
      <w:r w:rsidRPr="007E69C7">
        <w:t>može</w:t>
      </w:r>
      <w:proofErr w:type="spellEnd"/>
      <w:r w:rsidRPr="007E69C7">
        <w:t xml:space="preserve"> </w:t>
      </w:r>
      <w:proofErr w:type="spellStart"/>
      <w:r w:rsidRPr="007E69C7">
        <w:t>zahtevati</w:t>
      </w:r>
      <w:proofErr w:type="spellEnd"/>
      <w:r w:rsidRPr="007E69C7">
        <w:t xml:space="preserve"> </w:t>
      </w:r>
      <w:proofErr w:type="spellStart"/>
      <w:r w:rsidRPr="007E69C7">
        <w:t>poštovanje</w:t>
      </w:r>
      <w:proofErr w:type="spellEnd"/>
      <w:r w:rsidRPr="007E69C7">
        <w:t xml:space="preserve"> </w:t>
      </w:r>
      <w:proofErr w:type="spellStart"/>
      <w:r w:rsidRPr="007E69C7">
        <w:t>drukčijih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dodatnih</w:t>
      </w:r>
      <w:proofErr w:type="spellEnd"/>
      <w:r w:rsidRPr="007E69C7">
        <w:t xml:space="preserve"> </w:t>
      </w:r>
      <w:proofErr w:type="spellStart"/>
      <w:r w:rsidRPr="007E69C7">
        <w:t>zahteva</w:t>
      </w:r>
      <w:proofErr w:type="spellEnd"/>
      <w:r w:rsidRPr="007E69C7">
        <w:t xml:space="preserve"> u </w:t>
      </w:r>
      <w:proofErr w:type="spellStart"/>
      <w:r w:rsidRPr="007E69C7">
        <w:t>odnosu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one koji </w:t>
      </w:r>
      <w:proofErr w:type="spellStart"/>
      <w:r w:rsidRPr="007E69C7">
        <w:t>su</w:t>
      </w:r>
      <w:proofErr w:type="spellEnd"/>
      <w:r w:rsidRPr="007E69C7">
        <w:t xml:space="preserve"> </w:t>
      </w:r>
      <w:proofErr w:type="spellStart"/>
      <w:r w:rsidRPr="007E69C7">
        <w:t>predviđeni</w:t>
      </w:r>
      <w:proofErr w:type="spellEnd"/>
      <w:r w:rsidRPr="007E69C7">
        <w:t xml:space="preserve"> </w:t>
      </w:r>
      <w:proofErr w:type="spellStart"/>
      <w:r w:rsidRPr="007E69C7">
        <w:t>ovim</w:t>
      </w:r>
      <w:proofErr w:type="spellEnd"/>
      <w:r w:rsidRPr="007E69C7">
        <w:t xml:space="preserve"> </w:t>
      </w:r>
      <w:proofErr w:type="spellStart"/>
      <w:r w:rsidRPr="007E69C7">
        <w:t>Sporazumom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Pravilnikom</w:t>
      </w:r>
      <w:proofErr w:type="spellEnd"/>
      <w:r w:rsidRPr="007E69C7">
        <w:t>.</w:t>
      </w:r>
    </w:p>
    <w:p w14:paraId="0A42F723" w14:textId="77777777" w:rsidR="007E69C7" w:rsidRPr="007E69C7" w:rsidRDefault="007E69C7" w:rsidP="007E69C7">
      <w:pPr>
        <w:jc w:val="center"/>
        <w:rPr>
          <w:b/>
          <w:bCs/>
        </w:rPr>
      </w:pPr>
      <w:bookmarkStart w:id="6" w:name="clan_4"/>
      <w:bookmarkEnd w:id="6"/>
      <w:proofErr w:type="spellStart"/>
      <w:r w:rsidRPr="007E69C7">
        <w:rPr>
          <w:b/>
          <w:bCs/>
        </w:rPr>
        <w:t>Član</w:t>
      </w:r>
      <w:proofErr w:type="spellEnd"/>
      <w:r w:rsidRPr="007E69C7">
        <w:rPr>
          <w:b/>
          <w:bCs/>
        </w:rPr>
        <w:t xml:space="preserve"> 4</w:t>
      </w:r>
    </w:p>
    <w:p w14:paraId="460FB402" w14:textId="77777777" w:rsidR="007E69C7" w:rsidRPr="007E69C7" w:rsidRDefault="007E69C7" w:rsidP="007E69C7">
      <w:pPr>
        <w:jc w:val="center"/>
        <w:rPr>
          <w:b/>
          <w:bCs/>
        </w:rPr>
      </w:pPr>
      <w:r w:rsidRPr="007E69C7">
        <w:rPr>
          <w:b/>
          <w:bCs/>
        </w:rPr>
        <w:t xml:space="preserve">Novi </w:t>
      </w:r>
      <w:proofErr w:type="spellStart"/>
      <w:r w:rsidRPr="007E69C7">
        <w:rPr>
          <w:b/>
          <w:bCs/>
        </w:rPr>
        <w:t>depozit</w:t>
      </w:r>
      <w:proofErr w:type="spellEnd"/>
    </w:p>
    <w:p w14:paraId="637996B4" w14:textId="77777777" w:rsidR="007E69C7" w:rsidRPr="007E69C7" w:rsidRDefault="007E69C7" w:rsidP="007E69C7">
      <w:pPr>
        <w:jc w:val="center"/>
      </w:pPr>
      <w:r w:rsidRPr="007E69C7">
        <w:lastRenderedPageBreak/>
        <w:t xml:space="preserve">(1) (a) </w:t>
      </w:r>
      <w:proofErr w:type="spellStart"/>
      <w:r w:rsidRPr="007E69C7">
        <w:t>Kada</w:t>
      </w:r>
      <w:proofErr w:type="spellEnd"/>
      <w:r w:rsidRPr="007E69C7">
        <w:t xml:space="preserve"> </w:t>
      </w:r>
      <w:proofErr w:type="spellStart"/>
      <w:r w:rsidRPr="007E69C7">
        <w:t>međunarodni</w:t>
      </w:r>
      <w:proofErr w:type="spellEnd"/>
      <w:r w:rsidRPr="007E69C7">
        <w:t xml:space="preserve"> </w:t>
      </w:r>
      <w:proofErr w:type="spellStart"/>
      <w:r w:rsidRPr="007E69C7">
        <w:t>depozitni</w:t>
      </w:r>
      <w:proofErr w:type="spellEnd"/>
      <w:r w:rsidRPr="007E69C7">
        <w:t xml:space="preserve"> organ ne </w:t>
      </w:r>
      <w:proofErr w:type="spellStart"/>
      <w:r w:rsidRPr="007E69C7">
        <w:t>može</w:t>
      </w:r>
      <w:proofErr w:type="spellEnd"/>
      <w:r w:rsidRPr="007E69C7">
        <w:t xml:space="preserve"> da </w:t>
      </w:r>
      <w:proofErr w:type="spellStart"/>
      <w:r w:rsidRPr="007E69C7">
        <w:t>dostavi</w:t>
      </w:r>
      <w:proofErr w:type="spellEnd"/>
      <w:r w:rsidRPr="007E69C7">
        <w:t xml:space="preserve"> </w:t>
      </w:r>
      <w:proofErr w:type="spellStart"/>
      <w:r w:rsidRPr="007E69C7">
        <w:t>uzorke</w:t>
      </w:r>
      <w:proofErr w:type="spellEnd"/>
      <w:r w:rsidRPr="007E69C7">
        <w:t xml:space="preserve"> </w:t>
      </w:r>
      <w:proofErr w:type="spellStart"/>
      <w:r w:rsidRPr="007E69C7">
        <w:t>deponovanog</w:t>
      </w:r>
      <w:proofErr w:type="spellEnd"/>
      <w:r w:rsidRPr="007E69C7">
        <w:t xml:space="preserve"> </w:t>
      </w:r>
      <w:proofErr w:type="spellStart"/>
      <w:r w:rsidRPr="007E69C7">
        <w:t>mikroorganizma</w:t>
      </w:r>
      <w:proofErr w:type="spellEnd"/>
      <w:r w:rsidRPr="007E69C7">
        <w:t xml:space="preserve"> </w:t>
      </w:r>
      <w:proofErr w:type="spellStart"/>
      <w:r w:rsidRPr="007E69C7">
        <w:t>iz</w:t>
      </w:r>
      <w:proofErr w:type="spellEnd"/>
      <w:r w:rsidRPr="007E69C7">
        <w:t xml:space="preserve"> </w:t>
      </w:r>
      <w:proofErr w:type="spellStart"/>
      <w:r w:rsidRPr="007E69C7">
        <w:t>bilo</w:t>
      </w:r>
      <w:proofErr w:type="spellEnd"/>
      <w:r w:rsidRPr="007E69C7">
        <w:t xml:space="preserve"> </w:t>
      </w:r>
      <w:proofErr w:type="spellStart"/>
      <w:r w:rsidRPr="007E69C7">
        <w:t>kog</w:t>
      </w:r>
      <w:proofErr w:type="spellEnd"/>
      <w:r w:rsidRPr="007E69C7">
        <w:t xml:space="preserve"> </w:t>
      </w:r>
      <w:proofErr w:type="spellStart"/>
      <w:r w:rsidRPr="007E69C7">
        <w:t>razloga</w:t>
      </w:r>
      <w:proofErr w:type="spellEnd"/>
      <w:r w:rsidRPr="007E69C7">
        <w:t xml:space="preserve">, a </w:t>
      </w:r>
      <w:proofErr w:type="spellStart"/>
      <w:r w:rsidRPr="007E69C7">
        <w:t>naročito</w:t>
      </w:r>
      <w:proofErr w:type="spellEnd"/>
      <w:r w:rsidRPr="007E69C7">
        <w:t>:</w:t>
      </w:r>
    </w:p>
    <w:p w14:paraId="4A975966" w14:textId="77777777" w:rsidR="007E69C7" w:rsidRPr="007E69C7" w:rsidRDefault="007E69C7" w:rsidP="007E69C7">
      <w:pPr>
        <w:jc w:val="center"/>
      </w:pPr>
      <w:r w:rsidRPr="007E69C7">
        <w:t>(</w:t>
      </w:r>
      <w:proofErr w:type="spellStart"/>
      <w:r w:rsidRPr="007E69C7">
        <w:t>i</w:t>
      </w:r>
      <w:proofErr w:type="spellEnd"/>
      <w:r w:rsidRPr="007E69C7">
        <w:t xml:space="preserve">) </w:t>
      </w:r>
      <w:proofErr w:type="spellStart"/>
      <w:r w:rsidRPr="007E69C7">
        <w:t>kada</w:t>
      </w:r>
      <w:proofErr w:type="spellEnd"/>
      <w:r w:rsidRPr="007E69C7">
        <w:t xml:space="preserve"> </w:t>
      </w:r>
      <w:proofErr w:type="spellStart"/>
      <w:r w:rsidRPr="007E69C7">
        <w:t>takav</w:t>
      </w:r>
      <w:proofErr w:type="spellEnd"/>
      <w:r w:rsidRPr="007E69C7">
        <w:t xml:space="preserve"> </w:t>
      </w:r>
      <w:proofErr w:type="spellStart"/>
      <w:r w:rsidRPr="007E69C7">
        <w:t>mikroorganizam</w:t>
      </w:r>
      <w:proofErr w:type="spellEnd"/>
      <w:r w:rsidRPr="007E69C7">
        <w:t xml:space="preserve"> </w:t>
      </w:r>
      <w:proofErr w:type="spellStart"/>
      <w:r w:rsidRPr="007E69C7">
        <w:t>nije</w:t>
      </w:r>
      <w:proofErr w:type="spellEnd"/>
      <w:r w:rsidRPr="007E69C7">
        <w:t xml:space="preserve"> </w:t>
      </w:r>
      <w:proofErr w:type="spellStart"/>
      <w:r w:rsidRPr="007E69C7">
        <w:t>više</w:t>
      </w:r>
      <w:proofErr w:type="spellEnd"/>
      <w:r w:rsidRPr="007E69C7">
        <w:t xml:space="preserve"> </w:t>
      </w:r>
      <w:proofErr w:type="spellStart"/>
      <w:proofErr w:type="gramStart"/>
      <w:r w:rsidRPr="007E69C7">
        <w:t>vitalan</w:t>
      </w:r>
      <w:proofErr w:type="spellEnd"/>
      <w:r w:rsidRPr="007E69C7">
        <w:t>;</w:t>
      </w:r>
      <w:proofErr w:type="gramEnd"/>
    </w:p>
    <w:p w14:paraId="2B4D6803" w14:textId="77777777" w:rsidR="007E69C7" w:rsidRPr="007E69C7" w:rsidRDefault="007E69C7" w:rsidP="007E69C7">
      <w:pPr>
        <w:jc w:val="center"/>
      </w:pPr>
      <w:r w:rsidRPr="007E69C7">
        <w:t xml:space="preserve">(ii) </w:t>
      </w:r>
      <w:proofErr w:type="spellStart"/>
      <w:r w:rsidRPr="007E69C7">
        <w:t>kada</w:t>
      </w:r>
      <w:proofErr w:type="spellEnd"/>
      <w:r w:rsidRPr="007E69C7">
        <w:t xml:space="preserve"> bi </w:t>
      </w:r>
      <w:proofErr w:type="spellStart"/>
      <w:r w:rsidRPr="007E69C7">
        <w:t>dostavljanje</w:t>
      </w:r>
      <w:proofErr w:type="spellEnd"/>
      <w:r w:rsidRPr="007E69C7">
        <w:t xml:space="preserve"> </w:t>
      </w:r>
      <w:proofErr w:type="spellStart"/>
      <w:r w:rsidRPr="007E69C7">
        <w:t>uzoraka</w:t>
      </w:r>
      <w:proofErr w:type="spellEnd"/>
      <w:r w:rsidRPr="007E69C7">
        <w:t xml:space="preserve"> </w:t>
      </w:r>
      <w:proofErr w:type="spellStart"/>
      <w:r w:rsidRPr="007E69C7">
        <w:t>zahtevalo</w:t>
      </w:r>
      <w:proofErr w:type="spellEnd"/>
      <w:r w:rsidRPr="007E69C7">
        <w:t xml:space="preserve"> </w:t>
      </w:r>
      <w:proofErr w:type="spellStart"/>
      <w:r w:rsidRPr="007E69C7">
        <w:t>njihovo</w:t>
      </w:r>
      <w:proofErr w:type="spellEnd"/>
      <w:r w:rsidRPr="007E69C7">
        <w:t xml:space="preserve"> </w:t>
      </w:r>
      <w:proofErr w:type="spellStart"/>
      <w:r w:rsidRPr="007E69C7">
        <w:t>slanje</w:t>
      </w:r>
      <w:proofErr w:type="spellEnd"/>
      <w:r w:rsidRPr="007E69C7">
        <w:t xml:space="preserve"> u </w:t>
      </w:r>
      <w:proofErr w:type="spellStart"/>
      <w:r w:rsidRPr="007E69C7">
        <w:t>inostranstvo</w:t>
      </w:r>
      <w:proofErr w:type="spellEnd"/>
      <w:r w:rsidRPr="007E69C7">
        <w:t xml:space="preserve">, a </w:t>
      </w:r>
      <w:proofErr w:type="spellStart"/>
      <w:r w:rsidRPr="007E69C7">
        <w:t>slanje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prijem</w:t>
      </w:r>
      <w:proofErr w:type="spellEnd"/>
      <w:r w:rsidRPr="007E69C7">
        <w:t xml:space="preserve"> </w:t>
      </w:r>
      <w:proofErr w:type="spellStart"/>
      <w:r w:rsidRPr="007E69C7">
        <w:t>uzoraka</w:t>
      </w:r>
      <w:proofErr w:type="spellEnd"/>
      <w:r w:rsidRPr="007E69C7">
        <w:t xml:space="preserve"> u </w:t>
      </w:r>
      <w:proofErr w:type="spellStart"/>
      <w:r w:rsidRPr="007E69C7">
        <w:t>inostranstvu</w:t>
      </w:r>
      <w:proofErr w:type="spellEnd"/>
      <w:r w:rsidRPr="007E69C7">
        <w:t xml:space="preserve"> </w:t>
      </w:r>
      <w:proofErr w:type="spellStart"/>
      <w:r w:rsidRPr="007E69C7">
        <w:t>su</w:t>
      </w:r>
      <w:proofErr w:type="spellEnd"/>
      <w:r w:rsidRPr="007E69C7">
        <w:t xml:space="preserve"> </w:t>
      </w:r>
      <w:proofErr w:type="spellStart"/>
      <w:r w:rsidRPr="007E69C7">
        <w:t>sprečeni</w:t>
      </w:r>
      <w:proofErr w:type="spellEnd"/>
      <w:r w:rsidRPr="007E69C7">
        <w:t xml:space="preserve"> </w:t>
      </w:r>
      <w:proofErr w:type="spellStart"/>
      <w:r w:rsidRPr="007E69C7">
        <w:t>izvoznim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uvoznim</w:t>
      </w:r>
      <w:proofErr w:type="spellEnd"/>
      <w:r w:rsidRPr="007E69C7">
        <w:t xml:space="preserve"> </w:t>
      </w:r>
      <w:proofErr w:type="spellStart"/>
      <w:r w:rsidRPr="007E69C7">
        <w:t>ograničenjima</w:t>
      </w:r>
      <w:proofErr w:type="spellEnd"/>
      <w:r w:rsidRPr="007E69C7">
        <w:t xml:space="preserve">, taj organ, </w:t>
      </w:r>
      <w:proofErr w:type="spellStart"/>
      <w:r w:rsidRPr="007E69C7">
        <w:t>odmah</w:t>
      </w:r>
      <w:proofErr w:type="spellEnd"/>
      <w:r w:rsidRPr="007E69C7">
        <w:t xml:space="preserve"> </w:t>
      </w:r>
      <w:proofErr w:type="spellStart"/>
      <w:r w:rsidRPr="007E69C7">
        <w:t>nakon</w:t>
      </w:r>
      <w:proofErr w:type="spellEnd"/>
      <w:r w:rsidRPr="007E69C7">
        <w:t xml:space="preserve"> </w:t>
      </w:r>
      <w:proofErr w:type="spellStart"/>
      <w:r w:rsidRPr="007E69C7">
        <w:t>konstatovanja</w:t>
      </w:r>
      <w:proofErr w:type="spellEnd"/>
      <w:r w:rsidRPr="007E69C7">
        <w:t xml:space="preserve"> </w:t>
      </w:r>
      <w:proofErr w:type="spellStart"/>
      <w:r w:rsidRPr="007E69C7">
        <w:t>svoje</w:t>
      </w:r>
      <w:proofErr w:type="spellEnd"/>
      <w:r w:rsidRPr="007E69C7">
        <w:t xml:space="preserve"> </w:t>
      </w:r>
      <w:proofErr w:type="spellStart"/>
      <w:r w:rsidRPr="007E69C7">
        <w:t>nemogućnosti</w:t>
      </w:r>
      <w:proofErr w:type="spellEnd"/>
      <w:r w:rsidRPr="007E69C7">
        <w:t xml:space="preserve"> da </w:t>
      </w:r>
      <w:proofErr w:type="spellStart"/>
      <w:r w:rsidRPr="007E69C7">
        <w:t>dostavi</w:t>
      </w:r>
      <w:proofErr w:type="spellEnd"/>
      <w:r w:rsidRPr="007E69C7">
        <w:t xml:space="preserve"> </w:t>
      </w:r>
      <w:proofErr w:type="spellStart"/>
      <w:r w:rsidRPr="007E69C7">
        <w:t>uzorke</w:t>
      </w:r>
      <w:proofErr w:type="spellEnd"/>
      <w:r w:rsidRPr="007E69C7">
        <w:t xml:space="preserve">, </w:t>
      </w:r>
      <w:proofErr w:type="spellStart"/>
      <w:r w:rsidRPr="007E69C7">
        <w:t>obaveštava</w:t>
      </w:r>
      <w:proofErr w:type="spellEnd"/>
      <w:r w:rsidRPr="007E69C7">
        <w:t xml:space="preserve"> </w:t>
      </w:r>
      <w:proofErr w:type="spellStart"/>
      <w:r w:rsidRPr="007E69C7">
        <w:t>deponenta</w:t>
      </w:r>
      <w:proofErr w:type="spellEnd"/>
      <w:r w:rsidRPr="007E69C7">
        <w:t xml:space="preserve"> o </w:t>
      </w:r>
      <w:proofErr w:type="spellStart"/>
      <w:r w:rsidRPr="007E69C7">
        <w:t>takvoj</w:t>
      </w:r>
      <w:proofErr w:type="spellEnd"/>
      <w:r w:rsidRPr="007E69C7">
        <w:t xml:space="preserve"> </w:t>
      </w:r>
      <w:proofErr w:type="spellStart"/>
      <w:r w:rsidRPr="007E69C7">
        <w:t>nemogućnosti</w:t>
      </w:r>
      <w:proofErr w:type="spellEnd"/>
      <w:r w:rsidRPr="007E69C7">
        <w:t xml:space="preserve">, </w:t>
      </w:r>
      <w:proofErr w:type="spellStart"/>
      <w:r w:rsidRPr="007E69C7">
        <w:t>navodeći</w:t>
      </w:r>
      <w:proofErr w:type="spellEnd"/>
      <w:r w:rsidRPr="007E69C7">
        <w:t xml:space="preserve"> </w:t>
      </w:r>
      <w:proofErr w:type="spellStart"/>
      <w:r w:rsidRPr="007E69C7">
        <w:t>njen</w:t>
      </w:r>
      <w:proofErr w:type="spellEnd"/>
      <w:r w:rsidRPr="007E69C7">
        <w:t xml:space="preserve"> </w:t>
      </w:r>
      <w:proofErr w:type="spellStart"/>
      <w:r w:rsidRPr="007E69C7">
        <w:t>uzrok</w:t>
      </w:r>
      <w:proofErr w:type="spellEnd"/>
      <w:r w:rsidRPr="007E69C7">
        <w:t xml:space="preserve">, a deponent, </w:t>
      </w:r>
      <w:proofErr w:type="spellStart"/>
      <w:r w:rsidRPr="007E69C7">
        <w:t>prema</w:t>
      </w:r>
      <w:proofErr w:type="spellEnd"/>
      <w:r w:rsidRPr="007E69C7">
        <w:t xml:space="preserve"> </w:t>
      </w:r>
      <w:proofErr w:type="spellStart"/>
      <w:r w:rsidRPr="007E69C7">
        <w:t>stavu</w:t>
      </w:r>
      <w:proofErr w:type="spellEnd"/>
      <w:r w:rsidRPr="007E69C7">
        <w:t xml:space="preserve"> (2)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prema</w:t>
      </w:r>
      <w:proofErr w:type="spellEnd"/>
      <w:r w:rsidRPr="007E69C7">
        <w:t xml:space="preserve"> </w:t>
      </w:r>
      <w:proofErr w:type="spellStart"/>
      <w:r w:rsidRPr="007E69C7">
        <w:t>ovom</w:t>
      </w:r>
      <w:proofErr w:type="spellEnd"/>
      <w:r w:rsidRPr="007E69C7">
        <w:t xml:space="preserve"> </w:t>
      </w:r>
      <w:proofErr w:type="spellStart"/>
      <w:r w:rsidRPr="007E69C7">
        <w:t>stavu</w:t>
      </w:r>
      <w:proofErr w:type="spellEnd"/>
      <w:r w:rsidRPr="007E69C7">
        <w:t xml:space="preserve">, </w:t>
      </w:r>
      <w:proofErr w:type="spellStart"/>
      <w:r w:rsidRPr="007E69C7">
        <w:t>ima</w:t>
      </w:r>
      <w:proofErr w:type="spellEnd"/>
      <w:r w:rsidRPr="007E69C7">
        <w:t xml:space="preserve"> </w:t>
      </w:r>
      <w:proofErr w:type="spellStart"/>
      <w:r w:rsidRPr="007E69C7">
        <w:t>pravo</w:t>
      </w:r>
      <w:proofErr w:type="spellEnd"/>
      <w:r w:rsidRPr="007E69C7">
        <w:t xml:space="preserve"> da </w:t>
      </w:r>
      <w:proofErr w:type="spellStart"/>
      <w:r w:rsidRPr="007E69C7">
        <w:t>izvrši</w:t>
      </w:r>
      <w:proofErr w:type="spellEnd"/>
      <w:r w:rsidRPr="007E69C7">
        <w:t xml:space="preserve"> novo </w:t>
      </w:r>
      <w:proofErr w:type="spellStart"/>
      <w:r w:rsidRPr="007E69C7">
        <w:t>deponovanje</w:t>
      </w:r>
      <w:proofErr w:type="spellEnd"/>
      <w:r w:rsidRPr="007E69C7">
        <w:t xml:space="preserve"> </w:t>
      </w:r>
      <w:proofErr w:type="spellStart"/>
      <w:r w:rsidRPr="007E69C7">
        <w:t>mikroorganizma</w:t>
      </w:r>
      <w:proofErr w:type="spellEnd"/>
      <w:r w:rsidRPr="007E69C7">
        <w:t xml:space="preserve"> koji je bio </w:t>
      </w:r>
      <w:proofErr w:type="spellStart"/>
      <w:r w:rsidRPr="007E69C7">
        <w:t>izvorno</w:t>
      </w:r>
      <w:proofErr w:type="spellEnd"/>
      <w:r w:rsidRPr="007E69C7">
        <w:t xml:space="preserve"> </w:t>
      </w:r>
      <w:proofErr w:type="spellStart"/>
      <w:r w:rsidRPr="007E69C7">
        <w:t>deponovan</w:t>
      </w:r>
      <w:proofErr w:type="spellEnd"/>
      <w:r w:rsidRPr="007E69C7">
        <w:t>.</w:t>
      </w:r>
    </w:p>
    <w:p w14:paraId="539BF948" w14:textId="77777777" w:rsidR="007E69C7" w:rsidRPr="007E69C7" w:rsidRDefault="007E69C7" w:rsidP="007E69C7">
      <w:pPr>
        <w:jc w:val="center"/>
      </w:pPr>
      <w:r w:rsidRPr="007E69C7">
        <w:t xml:space="preserve">(b) Novo </w:t>
      </w:r>
      <w:proofErr w:type="spellStart"/>
      <w:r w:rsidRPr="007E69C7">
        <w:t>deponovanje</w:t>
      </w:r>
      <w:proofErr w:type="spellEnd"/>
      <w:r w:rsidRPr="007E69C7">
        <w:t xml:space="preserve"> se </w:t>
      </w:r>
      <w:proofErr w:type="spellStart"/>
      <w:r w:rsidRPr="007E69C7">
        <w:t>vrši</w:t>
      </w:r>
      <w:proofErr w:type="spellEnd"/>
      <w:r w:rsidRPr="007E69C7">
        <w:t xml:space="preserve"> </w:t>
      </w:r>
      <w:proofErr w:type="spellStart"/>
      <w:r w:rsidRPr="007E69C7">
        <w:t>kod</w:t>
      </w:r>
      <w:proofErr w:type="spellEnd"/>
      <w:r w:rsidRPr="007E69C7">
        <w:t xml:space="preserve">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depozitnog</w:t>
      </w:r>
      <w:proofErr w:type="spellEnd"/>
      <w:r w:rsidRPr="007E69C7">
        <w:t xml:space="preserve"> organa </w:t>
      </w:r>
      <w:proofErr w:type="spellStart"/>
      <w:r w:rsidRPr="007E69C7">
        <w:t>kod</w:t>
      </w:r>
      <w:proofErr w:type="spellEnd"/>
      <w:r w:rsidRPr="007E69C7">
        <w:t xml:space="preserve"> </w:t>
      </w:r>
      <w:proofErr w:type="spellStart"/>
      <w:r w:rsidRPr="007E69C7">
        <w:t>kog</w:t>
      </w:r>
      <w:proofErr w:type="spellEnd"/>
      <w:r w:rsidRPr="007E69C7">
        <w:t xml:space="preserve"> je </w:t>
      </w:r>
      <w:proofErr w:type="spellStart"/>
      <w:r w:rsidRPr="007E69C7">
        <w:t>prvobitno</w:t>
      </w:r>
      <w:proofErr w:type="spellEnd"/>
      <w:r w:rsidRPr="007E69C7">
        <w:t xml:space="preserve"> </w:t>
      </w:r>
      <w:proofErr w:type="spellStart"/>
      <w:r w:rsidRPr="007E69C7">
        <w:t>deponovanje</w:t>
      </w:r>
      <w:proofErr w:type="spellEnd"/>
      <w:r w:rsidRPr="007E69C7">
        <w:t xml:space="preserve"> </w:t>
      </w:r>
      <w:proofErr w:type="spellStart"/>
      <w:r w:rsidRPr="007E69C7">
        <w:t>bilo</w:t>
      </w:r>
      <w:proofErr w:type="spellEnd"/>
      <w:r w:rsidRPr="007E69C7">
        <w:t xml:space="preserve"> </w:t>
      </w:r>
      <w:proofErr w:type="spellStart"/>
      <w:r w:rsidRPr="007E69C7">
        <w:t>izvršeno</w:t>
      </w:r>
      <w:proofErr w:type="spellEnd"/>
      <w:r w:rsidRPr="007E69C7">
        <w:t xml:space="preserve">, s </w:t>
      </w:r>
      <w:proofErr w:type="spellStart"/>
      <w:r w:rsidRPr="007E69C7">
        <w:t>tim</w:t>
      </w:r>
      <w:proofErr w:type="spellEnd"/>
      <w:r w:rsidRPr="007E69C7">
        <w:t xml:space="preserve"> </w:t>
      </w:r>
      <w:proofErr w:type="spellStart"/>
      <w:r w:rsidRPr="007E69C7">
        <w:t>što</w:t>
      </w:r>
      <w:proofErr w:type="spellEnd"/>
      <w:r w:rsidRPr="007E69C7">
        <w:t xml:space="preserve"> se:</w:t>
      </w:r>
    </w:p>
    <w:p w14:paraId="21B70FDB" w14:textId="77777777" w:rsidR="007E69C7" w:rsidRPr="007E69C7" w:rsidRDefault="007E69C7" w:rsidP="007E69C7">
      <w:pPr>
        <w:jc w:val="center"/>
      </w:pPr>
      <w:r w:rsidRPr="007E69C7">
        <w:t>(</w:t>
      </w:r>
      <w:proofErr w:type="spellStart"/>
      <w:r w:rsidRPr="007E69C7">
        <w:t>i</w:t>
      </w:r>
      <w:proofErr w:type="spellEnd"/>
      <w:r w:rsidRPr="007E69C7">
        <w:t xml:space="preserve">) </w:t>
      </w:r>
      <w:proofErr w:type="spellStart"/>
      <w:r w:rsidRPr="007E69C7">
        <w:t>deponovanje</w:t>
      </w:r>
      <w:proofErr w:type="spellEnd"/>
      <w:r w:rsidRPr="007E69C7">
        <w:t xml:space="preserve"> </w:t>
      </w:r>
      <w:proofErr w:type="spellStart"/>
      <w:r w:rsidRPr="007E69C7">
        <w:t>vrši</w:t>
      </w:r>
      <w:proofErr w:type="spellEnd"/>
      <w:r w:rsidRPr="007E69C7">
        <w:t xml:space="preserve"> </w:t>
      </w:r>
      <w:proofErr w:type="spellStart"/>
      <w:r w:rsidRPr="007E69C7">
        <w:t>kod</w:t>
      </w:r>
      <w:proofErr w:type="spellEnd"/>
      <w:r w:rsidRPr="007E69C7">
        <w:t xml:space="preserve"> </w:t>
      </w:r>
      <w:proofErr w:type="spellStart"/>
      <w:r w:rsidRPr="007E69C7">
        <w:t>drugog</w:t>
      </w:r>
      <w:proofErr w:type="spellEnd"/>
      <w:r w:rsidRPr="007E69C7">
        <w:t xml:space="preserve">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depozitnog</w:t>
      </w:r>
      <w:proofErr w:type="spellEnd"/>
      <w:r w:rsidRPr="007E69C7">
        <w:t xml:space="preserve"> organa </w:t>
      </w:r>
      <w:proofErr w:type="spellStart"/>
      <w:r w:rsidRPr="007E69C7">
        <w:t>ako</w:t>
      </w:r>
      <w:proofErr w:type="spellEnd"/>
      <w:r w:rsidRPr="007E69C7">
        <w:t xml:space="preserve"> je </w:t>
      </w:r>
      <w:proofErr w:type="spellStart"/>
      <w:r w:rsidRPr="007E69C7">
        <w:t>ustanova</w:t>
      </w:r>
      <w:proofErr w:type="spellEnd"/>
      <w:r w:rsidRPr="007E69C7">
        <w:t xml:space="preserve"> </w:t>
      </w:r>
      <w:proofErr w:type="spellStart"/>
      <w:r w:rsidRPr="007E69C7">
        <w:t>kod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je </w:t>
      </w:r>
      <w:proofErr w:type="spellStart"/>
      <w:r w:rsidRPr="007E69C7">
        <w:t>izvorno</w:t>
      </w:r>
      <w:proofErr w:type="spellEnd"/>
      <w:r w:rsidRPr="007E69C7">
        <w:t xml:space="preserve"> </w:t>
      </w:r>
      <w:proofErr w:type="spellStart"/>
      <w:r w:rsidRPr="007E69C7">
        <w:t>deponovanje</w:t>
      </w:r>
      <w:proofErr w:type="spellEnd"/>
      <w:r w:rsidRPr="007E69C7">
        <w:t xml:space="preserve"> </w:t>
      </w:r>
      <w:proofErr w:type="spellStart"/>
      <w:r w:rsidRPr="007E69C7">
        <w:t>bilo</w:t>
      </w:r>
      <w:proofErr w:type="spellEnd"/>
      <w:r w:rsidRPr="007E69C7">
        <w:t xml:space="preserve"> </w:t>
      </w:r>
      <w:proofErr w:type="spellStart"/>
      <w:r w:rsidRPr="007E69C7">
        <w:t>izvršeno</w:t>
      </w:r>
      <w:proofErr w:type="spellEnd"/>
      <w:r w:rsidRPr="007E69C7">
        <w:t xml:space="preserve"> </w:t>
      </w:r>
      <w:proofErr w:type="spellStart"/>
      <w:r w:rsidRPr="007E69C7">
        <w:t>prestala</w:t>
      </w:r>
      <w:proofErr w:type="spellEnd"/>
      <w:r w:rsidRPr="007E69C7">
        <w:t xml:space="preserve"> da </w:t>
      </w:r>
      <w:proofErr w:type="spellStart"/>
      <w:r w:rsidRPr="007E69C7">
        <w:t>ima</w:t>
      </w:r>
      <w:proofErr w:type="spellEnd"/>
      <w:r w:rsidRPr="007E69C7">
        <w:t xml:space="preserve"> status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depozitnog</w:t>
      </w:r>
      <w:proofErr w:type="spellEnd"/>
      <w:r w:rsidRPr="007E69C7">
        <w:t xml:space="preserve"> organa, </w:t>
      </w:r>
      <w:proofErr w:type="spellStart"/>
      <w:r w:rsidRPr="007E69C7">
        <w:t>bilo</w:t>
      </w:r>
      <w:proofErr w:type="spellEnd"/>
      <w:r w:rsidRPr="007E69C7">
        <w:t xml:space="preserve"> u </w:t>
      </w:r>
      <w:proofErr w:type="spellStart"/>
      <w:r w:rsidRPr="007E69C7">
        <w:t>potpunosti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u </w:t>
      </w:r>
      <w:proofErr w:type="spellStart"/>
      <w:r w:rsidRPr="007E69C7">
        <w:t>vezi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vrstom</w:t>
      </w:r>
      <w:proofErr w:type="spellEnd"/>
      <w:r w:rsidRPr="007E69C7">
        <w:t xml:space="preserve"> </w:t>
      </w:r>
      <w:proofErr w:type="spellStart"/>
      <w:r w:rsidRPr="007E69C7">
        <w:t>mikroorganizma</w:t>
      </w:r>
      <w:proofErr w:type="spellEnd"/>
      <w:r w:rsidRPr="007E69C7">
        <w:t xml:space="preserve"> </w:t>
      </w:r>
      <w:proofErr w:type="spellStart"/>
      <w:r w:rsidRPr="007E69C7">
        <w:t>kojoj</w:t>
      </w:r>
      <w:proofErr w:type="spellEnd"/>
      <w:r w:rsidRPr="007E69C7">
        <w:t xml:space="preserve"> </w:t>
      </w:r>
      <w:proofErr w:type="spellStart"/>
      <w:r w:rsidRPr="007E69C7">
        <w:t>pripada</w:t>
      </w:r>
      <w:proofErr w:type="spellEnd"/>
      <w:r w:rsidRPr="007E69C7">
        <w:t xml:space="preserve"> </w:t>
      </w:r>
      <w:proofErr w:type="spellStart"/>
      <w:r w:rsidRPr="007E69C7">
        <w:t>deponovani</w:t>
      </w:r>
      <w:proofErr w:type="spellEnd"/>
      <w:r w:rsidRPr="007E69C7">
        <w:t xml:space="preserve"> </w:t>
      </w:r>
      <w:proofErr w:type="spellStart"/>
      <w:r w:rsidRPr="007E69C7">
        <w:t>mikroorganizam</w:t>
      </w:r>
      <w:proofErr w:type="spellEnd"/>
      <w:r w:rsidRPr="007E69C7">
        <w:t xml:space="preserve">,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ako</w:t>
      </w:r>
      <w:proofErr w:type="spellEnd"/>
      <w:r w:rsidRPr="007E69C7">
        <w:t xml:space="preserve"> </w:t>
      </w:r>
      <w:proofErr w:type="spellStart"/>
      <w:r w:rsidRPr="007E69C7">
        <w:t>međunarodni</w:t>
      </w:r>
      <w:proofErr w:type="spellEnd"/>
      <w:r w:rsidRPr="007E69C7">
        <w:t xml:space="preserve"> </w:t>
      </w:r>
      <w:proofErr w:type="spellStart"/>
      <w:r w:rsidRPr="007E69C7">
        <w:t>depozitni</w:t>
      </w:r>
      <w:proofErr w:type="spellEnd"/>
      <w:r w:rsidRPr="007E69C7">
        <w:t xml:space="preserve"> organ </w:t>
      </w:r>
      <w:proofErr w:type="spellStart"/>
      <w:r w:rsidRPr="007E69C7">
        <w:t>kod</w:t>
      </w:r>
      <w:proofErr w:type="spellEnd"/>
      <w:r w:rsidRPr="007E69C7">
        <w:t xml:space="preserve"> </w:t>
      </w:r>
      <w:proofErr w:type="spellStart"/>
      <w:r w:rsidRPr="007E69C7">
        <w:t>kog</w:t>
      </w:r>
      <w:proofErr w:type="spellEnd"/>
      <w:r w:rsidRPr="007E69C7">
        <w:t xml:space="preserve"> je </w:t>
      </w:r>
      <w:proofErr w:type="spellStart"/>
      <w:r w:rsidRPr="007E69C7">
        <w:t>izvorno</w:t>
      </w:r>
      <w:proofErr w:type="spellEnd"/>
      <w:r w:rsidRPr="007E69C7">
        <w:t xml:space="preserve"> </w:t>
      </w:r>
      <w:proofErr w:type="spellStart"/>
      <w:r w:rsidRPr="007E69C7">
        <w:t>deponovanje</w:t>
      </w:r>
      <w:proofErr w:type="spellEnd"/>
      <w:r w:rsidRPr="007E69C7">
        <w:t xml:space="preserve"> </w:t>
      </w:r>
      <w:proofErr w:type="spellStart"/>
      <w:r w:rsidRPr="007E69C7">
        <w:t>izvršeno</w:t>
      </w:r>
      <w:proofErr w:type="spellEnd"/>
      <w:r w:rsidRPr="007E69C7">
        <w:t xml:space="preserve"> </w:t>
      </w:r>
      <w:proofErr w:type="spellStart"/>
      <w:r w:rsidRPr="007E69C7">
        <w:t>prestane</w:t>
      </w:r>
      <w:proofErr w:type="spellEnd"/>
      <w:r w:rsidRPr="007E69C7">
        <w:t xml:space="preserve"> </w:t>
      </w:r>
      <w:proofErr w:type="spellStart"/>
      <w:r w:rsidRPr="007E69C7">
        <w:t>privremeno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konačno</w:t>
      </w:r>
      <w:proofErr w:type="spellEnd"/>
      <w:r w:rsidRPr="007E69C7">
        <w:t xml:space="preserve">, da </w:t>
      </w:r>
      <w:proofErr w:type="spellStart"/>
      <w:r w:rsidRPr="007E69C7">
        <w:t>obavlja</w:t>
      </w:r>
      <w:proofErr w:type="spellEnd"/>
      <w:r w:rsidRPr="007E69C7">
        <w:t xml:space="preserve"> </w:t>
      </w:r>
      <w:proofErr w:type="spellStart"/>
      <w:r w:rsidRPr="007E69C7">
        <w:t>funkcije</w:t>
      </w:r>
      <w:proofErr w:type="spellEnd"/>
      <w:r w:rsidRPr="007E69C7">
        <w:t xml:space="preserve"> u </w:t>
      </w:r>
      <w:proofErr w:type="spellStart"/>
      <w:r w:rsidRPr="007E69C7">
        <w:t>vezi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deponovanim</w:t>
      </w:r>
      <w:proofErr w:type="spellEnd"/>
      <w:r w:rsidRPr="007E69C7">
        <w:t xml:space="preserve"> </w:t>
      </w:r>
      <w:proofErr w:type="spellStart"/>
      <w:proofErr w:type="gramStart"/>
      <w:r w:rsidRPr="007E69C7">
        <w:t>mikroorganizmima</w:t>
      </w:r>
      <w:proofErr w:type="spellEnd"/>
      <w:r w:rsidRPr="007E69C7">
        <w:t>;</w:t>
      </w:r>
      <w:proofErr w:type="gramEnd"/>
    </w:p>
    <w:p w14:paraId="06E81017" w14:textId="77777777" w:rsidR="007E69C7" w:rsidRPr="007E69C7" w:rsidRDefault="007E69C7" w:rsidP="007E69C7">
      <w:pPr>
        <w:jc w:val="center"/>
      </w:pPr>
      <w:r w:rsidRPr="007E69C7">
        <w:t xml:space="preserve">(ii) </w:t>
      </w:r>
      <w:proofErr w:type="spellStart"/>
      <w:r w:rsidRPr="007E69C7">
        <w:t>može</w:t>
      </w:r>
      <w:proofErr w:type="spellEnd"/>
      <w:r w:rsidRPr="007E69C7">
        <w:t xml:space="preserve"> </w:t>
      </w:r>
      <w:proofErr w:type="spellStart"/>
      <w:r w:rsidRPr="007E69C7">
        <w:t>izvršiti</w:t>
      </w:r>
      <w:proofErr w:type="spellEnd"/>
      <w:r w:rsidRPr="007E69C7">
        <w:t xml:space="preserve"> </w:t>
      </w:r>
      <w:proofErr w:type="spellStart"/>
      <w:r w:rsidRPr="007E69C7">
        <w:t>kod</w:t>
      </w:r>
      <w:proofErr w:type="spellEnd"/>
      <w:r w:rsidRPr="007E69C7">
        <w:t xml:space="preserve"> </w:t>
      </w:r>
      <w:proofErr w:type="spellStart"/>
      <w:r w:rsidRPr="007E69C7">
        <w:t>drugog</w:t>
      </w:r>
      <w:proofErr w:type="spellEnd"/>
      <w:r w:rsidRPr="007E69C7">
        <w:t xml:space="preserve">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depozitnog</w:t>
      </w:r>
      <w:proofErr w:type="spellEnd"/>
      <w:r w:rsidRPr="007E69C7">
        <w:t xml:space="preserve"> organa u </w:t>
      </w:r>
      <w:proofErr w:type="spellStart"/>
      <w:r w:rsidRPr="007E69C7">
        <w:t>slučaju</w:t>
      </w:r>
      <w:proofErr w:type="spellEnd"/>
      <w:r w:rsidRPr="007E69C7">
        <w:t xml:space="preserve"> </w:t>
      </w:r>
      <w:proofErr w:type="spellStart"/>
      <w:r w:rsidRPr="007E69C7">
        <w:t>pomenutom</w:t>
      </w:r>
      <w:proofErr w:type="spellEnd"/>
      <w:r w:rsidRPr="007E69C7">
        <w:t xml:space="preserve"> u </w:t>
      </w:r>
      <w:proofErr w:type="spellStart"/>
      <w:r w:rsidRPr="007E69C7">
        <w:t>podstavu</w:t>
      </w:r>
      <w:proofErr w:type="spellEnd"/>
      <w:r w:rsidRPr="007E69C7">
        <w:t xml:space="preserve"> (a) (ii).</w:t>
      </w:r>
    </w:p>
    <w:p w14:paraId="0FBDF96E" w14:textId="77777777" w:rsidR="007E69C7" w:rsidRPr="007E69C7" w:rsidRDefault="007E69C7" w:rsidP="007E69C7">
      <w:pPr>
        <w:jc w:val="center"/>
      </w:pPr>
      <w:r w:rsidRPr="007E69C7">
        <w:t xml:space="preserve">(c) Uz </w:t>
      </w:r>
      <w:proofErr w:type="spellStart"/>
      <w:r w:rsidRPr="007E69C7">
        <w:t>svaki</w:t>
      </w:r>
      <w:proofErr w:type="spellEnd"/>
      <w:r w:rsidRPr="007E69C7">
        <w:t xml:space="preserve"> </w:t>
      </w:r>
      <w:proofErr w:type="spellStart"/>
      <w:r w:rsidRPr="007E69C7">
        <w:t>novi</w:t>
      </w:r>
      <w:proofErr w:type="spellEnd"/>
      <w:r w:rsidRPr="007E69C7">
        <w:t xml:space="preserve"> </w:t>
      </w:r>
      <w:proofErr w:type="spellStart"/>
      <w:r w:rsidRPr="007E69C7">
        <w:t>depozit</w:t>
      </w:r>
      <w:proofErr w:type="spellEnd"/>
      <w:r w:rsidRPr="007E69C7">
        <w:t xml:space="preserve"> </w:t>
      </w:r>
      <w:proofErr w:type="spellStart"/>
      <w:r w:rsidRPr="007E69C7">
        <w:t>prilaže</w:t>
      </w:r>
      <w:proofErr w:type="spellEnd"/>
      <w:r w:rsidRPr="007E69C7">
        <w:t xml:space="preserve"> se </w:t>
      </w:r>
      <w:proofErr w:type="spellStart"/>
      <w:r w:rsidRPr="007E69C7">
        <w:t>izjava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potpisom</w:t>
      </w:r>
      <w:proofErr w:type="spellEnd"/>
      <w:r w:rsidRPr="007E69C7">
        <w:t xml:space="preserve"> </w:t>
      </w:r>
      <w:proofErr w:type="spellStart"/>
      <w:r w:rsidRPr="007E69C7">
        <w:t>deponenta</w:t>
      </w:r>
      <w:proofErr w:type="spellEnd"/>
      <w:r w:rsidRPr="007E69C7">
        <w:t xml:space="preserve"> u </w:t>
      </w:r>
      <w:proofErr w:type="spellStart"/>
      <w:r w:rsidRPr="007E69C7">
        <w:t>kojoj</w:t>
      </w:r>
      <w:proofErr w:type="spellEnd"/>
      <w:r w:rsidRPr="007E69C7">
        <w:t xml:space="preserve"> se </w:t>
      </w:r>
      <w:proofErr w:type="spellStart"/>
      <w:r w:rsidRPr="007E69C7">
        <w:t>navodi</w:t>
      </w:r>
      <w:proofErr w:type="spellEnd"/>
      <w:r w:rsidRPr="007E69C7">
        <w:t xml:space="preserve"> da je </w:t>
      </w:r>
      <w:proofErr w:type="spellStart"/>
      <w:r w:rsidRPr="007E69C7">
        <w:t>novodeponovani</w:t>
      </w:r>
      <w:proofErr w:type="spellEnd"/>
      <w:r w:rsidRPr="007E69C7">
        <w:t xml:space="preserve"> </w:t>
      </w:r>
      <w:proofErr w:type="spellStart"/>
      <w:r w:rsidRPr="007E69C7">
        <w:t>mikroorganizam</w:t>
      </w:r>
      <w:proofErr w:type="spellEnd"/>
      <w:r w:rsidRPr="007E69C7">
        <w:t xml:space="preserve"> </w:t>
      </w:r>
      <w:proofErr w:type="spellStart"/>
      <w:r w:rsidRPr="007E69C7">
        <w:t>isti</w:t>
      </w:r>
      <w:proofErr w:type="spellEnd"/>
      <w:r w:rsidRPr="007E69C7">
        <w:t xml:space="preserve"> </w:t>
      </w:r>
      <w:proofErr w:type="spellStart"/>
      <w:r w:rsidRPr="007E69C7">
        <w:t>kao</w:t>
      </w:r>
      <w:proofErr w:type="spellEnd"/>
      <w:r w:rsidRPr="007E69C7">
        <w:t xml:space="preserve"> </w:t>
      </w:r>
      <w:proofErr w:type="spellStart"/>
      <w:r w:rsidRPr="007E69C7">
        <w:t>onaj</w:t>
      </w:r>
      <w:proofErr w:type="spellEnd"/>
      <w:r w:rsidRPr="007E69C7">
        <w:t xml:space="preserve"> koji je </w:t>
      </w:r>
      <w:proofErr w:type="spellStart"/>
      <w:r w:rsidRPr="007E69C7">
        <w:t>izvorno</w:t>
      </w:r>
      <w:proofErr w:type="spellEnd"/>
      <w:r w:rsidRPr="007E69C7">
        <w:t xml:space="preserve"> </w:t>
      </w:r>
      <w:proofErr w:type="spellStart"/>
      <w:r w:rsidRPr="007E69C7">
        <w:t>deponovan</w:t>
      </w:r>
      <w:proofErr w:type="spellEnd"/>
      <w:r w:rsidRPr="007E69C7">
        <w:t xml:space="preserve">. </w:t>
      </w:r>
      <w:proofErr w:type="spellStart"/>
      <w:r w:rsidRPr="007E69C7">
        <w:t>Ukoliko</w:t>
      </w:r>
      <w:proofErr w:type="spellEnd"/>
      <w:r w:rsidRPr="007E69C7">
        <w:t xml:space="preserve"> se </w:t>
      </w:r>
      <w:proofErr w:type="spellStart"/>
      <w:r w:rsidRPr="007E69C7">
        <w:t>navodi</w:t>
      </w:r>
      <w:proofErr w:type="spellEnd"/>
      <w:r w:rsidRPr="007E69C7">
        <w:t xml:space="preserve"> </w:t>
      </w:r>
      <w:proofErr w:type="spellStart"/>
      <w:r w:rsidRPr="007E69C7">
        <w:t>deponenta</w:t>
      </w:r>
      <w:proofErr w:type="spellEnd"/>
      <w:r w:rsidRPr="007E69C7">
        <w:t xml:space="preserve"> </w:t>
      </w:r>
      <w:proofErr w:type="spellStart"/>
      <w:r w:rsidRPr="007E69C7">
        <w:t>dovedu</w:t>
      </w:r>
      <w:proofErr w:type="spellEnd"/>
      <w:r w:rsidRPr="007E69C7">
        <w:t xml:space="preserve"> u </w:t>
      </w:r>
      <w:proofErr w:type="spellStart"/>
      <w:r w:rsidRPr="007E69C7">
        <w:t>sumnju</w:t>
      </w:r>
      <w:proofErr w:type="spellEnd"/>
      <w:r w:rsidRPr="007E69C7">
        <w:t xml:space="preserve">, </w:t>
      </w:r>
      <w:proofErr w:type="spellStart"/>
      <w:r w:rsidRPr="007E69C7">
        <w:t>teret</w:t>
      </w:r>
      <w:proofErr w:type="spellEnd"/>
      <w:r w:rsidRPr="007E69C7">
        <w:t xml:space="preserve"> </w:t>
      </w:r>
      <w:proofErr w:type="spellStart"/>
      <w:r w:rsidRPr="007E69C7">
        <w:t>dokazivanja</w:t>
      </w:r>
      <w:proofErr w:type="spellEnd"/>
      <w:r w:rsidRPr="007E69C7">
        <w:t xml:space="preserve"> se </w:t>
      </w:r>
      <w:proofErr w:type="spellStart"/>
      <w:r w:rsidRPr="007E69C7">
        <w:t>određuje</w:t>
      </w:r>
      <w:proofErr w:type="spellEnd"/>
      <w:r w:rsidRPr="007E69C7">
        <w:t xml:space="preserve"> u </w:t>
      </w:r>
      <w:proofErr w:type="spellStart"/>
      <w:r w:rsidRPr="007E69C7">
        <w:t>skladu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primenjivim</w:t>
      </w:r>
      <w:proofErr w:type="spellEnd"/>
      <w:r w:rsidRPr="007E69C7">
        <w:t xml:space="preserve"> </w:t>
      </w:r>
      <w:proofErr w:type="spellStart"/>
      <w:r w:rsidRPr="007E69C7">
        <w:t>zakonom</w:t>
      </w:r>
      <w:proofErr w:type="spellEnd"/>
      <w:r w:rsidRPr="007E69C7">
        <w:t>.</w:t>
      </w:r>
    </w:p>
    <w:p w14:paraId="0616B7D9" w14:textId="77777777" w:rsidR="007E69C7" w:rsidRPr="007E69C7" w:rsidRDefault="007E69C7" w:rsidP="007E69C7">
      <w:pPr>
        <w:jc w:val="center"/>
      </w:pPr>
      <w:r w:rsidRPr="007E69C7">
        <w:t xml:space="preserve">(d) Pod </w:t>
      </w:r>
      <w:proofErr w:type="spellStart"/>
      <w:r w:rsidRPr="007E69C7">
        <w:t>uslovima</w:t>
      </w:r>
      <w:proofErr w:type="spellEnd"/>
      <w:r w:rsidRPr="007E69C7">
        <w:t xml:space="preserve"> </w:t>
      </w:r>
      <w:proofErr w:type="spellStart"/>
      <w:r w:rsidRPr="007E69C7">
        <w:t>iz</w:t>
      </w:r>
      <w:proofErr w:type="spellEnd"/>
      <w:r w:rsidRPr="007E69C7">
        <w:t xml:space="preserve"> </w:t>
      </w:r>
      <w:proofErr w:type="spellStart"/>
      <w:r w:rsidRPr="007E69C7">
        <w:t>podstavova</w:t>
      </w:r>
      <w:proofErr w:type="spellEnd"/>
      <w:r w:rsidRPr="007E69C7">
        <w:t xml:space="preserve"> (a) do (c) </w:t>
      </w:r>
      <w:proofErr w:type="spellStart"/>
      <w:r w:rsidRPr="007E69C7">
        <w:t>i</w:t>
      </w:r>
      <w:proofErr w:type="spellEnd"/>
      <w:r w:rsidRPr="007E69C7">
        <w:t xml:space="preserve"> (e), </w:t>
      </w:r>
      <w:proofErr w:type="spellStart"/>
      <w:r w:rsidRPr="007E69C7">
        <w:t>novi</w:t>
      </w:r>
      <w:proofErr w:type="spellEnd"/>
      <w:r w:rsidRPr="007E69C7">
        <w:t xml:space="preserve"> </w:t>
      </w:r>
      <w:proofErr w:type="spellStart"/>
      <w:r w:rsidRPr="007E69C7">
        <w:t>depozit</w:t>
      </w:r>
      <w:proofErr w:type="spellEnd"/>
      <w:r w:rsidRPr="007E69C7">
        <w:t xml:space="preserve"> se </w:t>
      </w:r>
      <w:proofErr w:type="spellStart"/>
      <w:r w:rsidRPr="007E69C7">
        <w:t>tretira</w:t>
      </w:r>
      <w:proofErr w:type="spellEnd"/>
      <w:r w:rsidRPr="007E69C7">
        <w:t xml:space="preserve"> </w:t>
      </w:r>
      <w:proofErr w:type="spellStart"/>
      <w:r w:rsidRPr="007E69C7">
        <w:t>kao</w:t>
      </w:r>
      <w:proofErr w:type="spellEnd"/>
      <w:r w:rsidRPr="007E69C7">
        <w:t xml:space="preserve"> da je </w:t>
      </w:r>
      <w:proofErr w:type="spellStart"/>
      <w:r w:rsidRPr="007E69C7">
        <w:t>izvršen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dan </w:t>
      </w:r>
      <w:proofErr w:type="spellStart"/>
      <w:r w:rsidRPr="007E69C7">
        <w:t>kada</w:t>
      </w:r>
      <w:proofErr w:type="spellEnd"/>
      <w:r w:rsidRPr="007E69C7">
        <w:t xml:space="preserve"> je </w:t>
      </w:r>
      <w:proofErr w:type="spellStart"/>
      <w:r w:rsidRPr="007E69C7">
        <w:t>izvršeno</w:t>
      </w:r>
      <w:proofErr w:type="spellEnd"/>
      <w:r w:rsidRPr="007E69C7">
        <w:t xml:space="preserve"> </w:t>
      </w:r>
      <w:proofErr w:type="spellStart"/>
      <w:r w:rsidRPr="007E69C7">
        <w:t>izvorno</w:t>
      </w:r>
      <w:proofErr w:type="spellEnd"/>
      <w:r w:rsidRPr="007E69C7">
        <w:t xml:space="preserve"> </w:t>
      </w:r>
      <w:proofErr w:type="spellStart"/>
      <w:r w:rsidRPr="007E69C7">
        <w:t>deponovanje</w:t>
      </w:r>
      <w:proofErr w:type="spellEnd"/>
      <w:r w:rsidRPr="007E69C7">
        <w:t xml:space="preserve">, </w:t>
      </w:r>
      <w:proofErr w:type="spellStart"/>
      <w:r w:rsidRPr="007E69C7">
        <w:t>ukoliko</w:t>
      </w:r>
      <w:proofErr w:type="spellEnd"/>
      <w:r w:rsidRPr="007E69C7">
        <w:t xml:space="preserve"> </w:t>
      </w:r>
      <w:proofErr w:type="spellStart"/>
      <w:r w:rsidRPr="007E69C7">
        <w:t>sve</w:t>
      </w:r>
      <w:proofErr w:type="spellEnd"/>
      <w:r w:rsidRPr="007E69C7">
        <w:t xml:space="preserve"> </w:t>
      </w:r>
      <w:proofErr w:type="spellStart"/>
      <w:r w:rsidRPr="007E69C7">
        <w:t>prethodne</w:t>
      </w:r>
      <w:proofErr w:type="spellEnd"/>
      <w:r w:rsidRPr="007E69C7">
        <w:t xml:space="preserve"> </w:t>
      </w:r>
      <w:proofErr w:type="spellStart"/>
      <w:r w:rsidRPr="007E69C7">
        <w:t>izjave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se </w:t>
      </w:r>
      <w:proofErr w:type="spellStart"/>
      <w:r w:rsidRPr="007E69C7">
        <w:t>odnose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vitalnost</w:t>
      </w:r>
      <w:proofErr w:type="spellEnd"/>
      <w:r w:rsidRPr="007E69C7">
        <w:t xml:space="preserve"> </w:t>
      </w:r>
      <w:proofErr w:type="spellStart"/>
      <w:r w:rsidRPr="007E69C7">
        <w:t>izvorno</w:t>
      </w:r>
      <w:proofErr w:type="spellEnd"/>
      <w:r w:rsidRPr="007E69C7">
        <w:t xml:space="preserve"> </w:t>
      </w:r>
      <w:proofErr w:type="spellStart"/>
      <w:r w:rsidRPr="007E69C7">
        <w:t>deponovanog</w:t>
      </w:r>
      <w:proofErr w:type="spellEnd"/>
      <w:r w:rsidRPr="007E69C7">
        <w:t xml:space="preserve"> </w:t>
      </w:r>
      <w:proofErr w:type="spellStart"/>
      <w:r w:rsidRPr="007E69C7">
        <w:t>mikroorganizma</w:t>
      </w:r>
      <w:proofErr w:type="spellEnd"/>
      <w:r w:rsidRPr="007E69C7">
        <w:t xml:space="preserve"> </w:t>
      </w:r>
      <w:proofErr w:type="spellStart"/>
      <w:r w:rsidRPr="007E69C7">
        <w:t>ukazuju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to da je </w:t>
      </w:r>
      <w:proofErr w:type="spellStart"/>
      <w:r w:rsidRPr="007E69C7">
        <w:t>mikroorganizam</w:t>
      </w:r>
      <w:proofErr w:type="spellEnd"/>
      <w:r w:rsidRPr="007E69C7">
        <w:t xml:space="preserve"> bio </w:t>
      </w:r>
      <w:proofErr w:type="spellStart"/>
      <w:r w:rsidRPr="007E69C7">
        <w:t>vitalan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ukoliko</w:t>
      </w:r>
      <w:proofErr w:type="spellEnd"/>
      <w:r w:rsidRPr="007E69C7">
        <w:t xml:space="preserve"> je novo </w:t>
      </w:r>
      <w:proofErr w:type="spellStart"/>
      <w:r w:rsidRPr="007E69C7">
        <w:t>deponovanje</w:t>
      </w:r>
      <w:proofErr w:type="spellEnd"/>
      <w:r w:rsidRPr="007E69C7">
        <w:t xml:space="preserve"> </w:t>
      </w:r>
      <w:proofErr w:type="spellStart"/>
      <w:r w:rsidRPr="007E69C7">
        <w:t>izvršeno</w:t>
      </w:r>
      <w:proofErr w:type="spellEnd"/>
      <w:r w:rsidRPr="007E69C7">
        <w:t xml:space="preserve"> u </w:t>
      </w:r>
      <w:proofErr w:type="spellStart"/>
      <w:r w:rsidRPr="007E69C7">
        <w:t>roku</w:t>
      </w:r>
      <w:proofErr w:type="spellEnd"/>
      <w:r w:rsidRPr="007E69C7">
        <w:t xml:space="preserve"> od tri </w:t>
      </w:r>
      <w:proofErr w:type="spellStart"/>
      <w:r w:rsidRPr="007E69C7">
        <w:t>meseca</w:t>
      </w:r>
      <w:proofErr w:type="spellEnd"/>
      <w:r w:rsidRPr="007E69C7">
        <w:t xml:space="preserve"> </w:t>
      </w:r>
      <w:proofErr w:type="spellStart"/>
      <w:r w:rsidRPr="007E69C7">
        <w:t>nakon</w:t>
      </w:r>
      <w:proofErr w:type="spellEnd"/>
      <w:r w:rsidRPr="007E69C7">
        <w:t xml:space="preserve"> </w:t>
      </w:r>
      <w:proofErr w:type="spellStart"/>
      <w:r w:rsidRPr="007E69C7">
        <w:t>datuma</w:t>
      </w:r>
      <w:proofErr w:type="spellEnd"/>
      <w:r w:rsidRPr="007E69C7">
        <w:t xml:space="preserve"> </w:t>
      </w:r>
      <w:proofErr w:type="spellStart"/>
      <w:r w:rsidRPr="007E69C7">
        <w:t>kada</w:t>
      </w:r>
      <w:proofErr w:type="spellEnd"/>
      <w:r w:rsidRPr="007E69C7">
        <w:t xml:space="preserve"> je deponent </w:t>
      </w:r>
      <w:proofErr w:type="spellStart"/>
      <w:r w:rsidRPr="007E69C7">
        <w:t>primio</w:t>
      </w:r>
      <w:proofErr w:type="spellEnd"/>
      <w:r w:rsidRPr="007E69C7">
        <w:t xml:space="preserve"> </w:t>
      </w:r>
      <w:proofErr w:type="spellStart"/>
      <w:r w:rsidRPr="007E69C7">
        <w:t>obaveštenje</w:t>
      </w:r>
      <w:proofErr w:type="spellEnd"/>
      <w:r w:rsidRPr="007E69C7">
        <w:t xml:space="preserve"> </w:t>
      </w:r>
      <w:proofErr w:type="spellStart"/>
      <w:r w:rsidRPr="007E69C7">
        <w:t>pomenuto</w:t>
      </w:r>
      <w:proofErr w:type="spellEnd"/>
      <w:r w:rsidRPr="007E69C7">
        <w:t xml:space="preserve"> u </w:t>
      </w:r>
      <w:proofErr w:type="spellStart"/>
      <w:r w:rsidRPr="007E69C7">
        <w:t>podstavu</w:t>
      </w:r>
      <w:proofErr w:type="spellEnd"/>
      <w:r w:rsidRPr="007E69C7">
        <w:t xml:space="preserve"> (a).</w:t>
      </w:r>
    </w:p>
    <w:p w14:paraId="3097ACDD" w14:textId="77777777" w:rsidR="007E69C7" w:rsidRPr="007E69C7" w:rsidRDefault="007E69C7" w:rsidP="007E69C7">
      <w:pPr>
        <w:jc w:val="center"/>
      </w:pPr>
      <w:r w:rsidRPr="007E69C7">
        <w:t xml:space="preserve">(e) </w:t>
      </w:r>
      <w:proofErr w:type="spellStart"/>
      <w:r w:rsidRPr="007E69C7">
        <w:t>Kada</w:t>
      </w:r>
      <w:proofErr w:type="spellEnd"/>
      <w:r w:rsidRPr="007E69C7">
        <w:t xml:space="preserve"> se </w:t>
      </w:r>
      <w:proofErr w:type="spellStart"/>
      <w:r w:rsidRPr="007E69C7">
        <w:t>primenjuje</w:t>
      </w:r>
      <w:proofErr w:type="spellEnd"/>
      <w:r w:rsidRPr="007E69C7">
        <w:t xml:space="preserve"> </w:t>
      </w:r>
      <w:proofErr w:type="spellStart"/>
      <w:r w:rsidRPr="007E69C7">
        <w:t>podstav</w:t>
      </w:r>
      <w:proofErr w:type="spellEnd"/>
      <w:r w:rsidRPr="007E69C7">
        <w:t xml:space="preserve"> (b) (</w:t>
      </w:r>
      <w:proofErr w:type="spellStart"/>
      <w:r w:rsidRPr="007E69C7">
        <w:t>i</w:t>
      </w:r>
      <w:proofErr w:type="spellEnd"/>
      <w:r w:rsidRPr="007E69C7">
        <w:t xml:space="preserve">) </w:t>
      </w:r>
      <w:proofErr w:type="spellStart"/>
      <w:r w:rsidRPr="007E69C7">
        <w:t>i</w:t>
      </w:r>
      <w:proofErr w:type="spellEnd"/>
      <w:r w:rsidRPr="007E69C7">
        <w:t xml:space="preserve"> deponent ne </w:t>
      </w:r>
      <w:proofErr w:type="spellStart"/>
      <w:r w:rsidRPr="007E69C7">
        <w:t>primi</w:t>
      </w:r>
      <w:proofErr w:type="spellEnd"/>
      <w:r w:rsidRPr="007E69C7">
        <w:t xml:space="preserve"> </w:t>
      </w:r>
      <w:proofErr w:type="spellStart"/>
      <w:r w:rsidRPr="007E69C7">
        <w:t>obaveštenje</w:t>
      </w:r>
      <w:proofErr w:type="spellEnd"/>
      <w:r w:rsidRPr="007E69C7">
        <w:t xml:space="preserve"> </w:t>
      </w:r>
      <w:proofErr w:type="spellStart"/>
      <w:r w:rsidRPr="007E69C7">
        <w:t>pomenuto</w:t>
      </w:r>
      <w:proofErr w:type="spellEnd"/>
      <w:r w:rsidRPr="007E69C7">
        <w:t xml:space="preserve"> u </w:t>
      </w:r>
      <w:proofErr w:type="spellStart"/>
      <w:r w:rsidRPr="007E69C7">
        <w:t>podstavu</w:t>
      </w:r>
      <w:proofErr w:type="spellEnd"/>
      <w:r w:rsidRPr="007E69C7">
        <w:t xml:space="preserve"> (a) u </w:t>
      </w:r>
      <w:proofErr w:type="spellStart"/>
      <w:r w:rsidRPr="007E69C7">
        <w:t>roku</w:t>
      </w:r>
      <w:proofErr w:type="spellEnd"/>
      <w:r w:rsidRPr="007E69C7">
        <w:t xml:space="preserve"> od </w:t>
      </w:r>
      <w:proofErr w:type="spellStart"/>
      <w:r w:rsidRPr="007E69C7">
        <w:t>šest</w:t>
      </w:r>
      <w:proofErr w:type="spellEnd"/>
      <w:r w:rsidRPr="007E69C7">
        <w:t xml:space="preserve"> </w:t>
      </w:r>
      <w:proofErr w:type="spellStart"/>
      <w:r w:rsidRPr="007E69C7">
        <w:t>meseci</w:t>
      </w:r>
      <w:proofErr w:type="spellEnd"/>
      <w:r w:rsidRPr="007E69C7">
        <w:t xml:space="preserve"> </w:t>
      </w:r>
      <w:proofErr w:type="spellStart"/>
      <w:r w:rsidRPr="007E69C7">
        <w:t>nakon</w:t>
      </w:r>
      <w:proofErr w:type="spellEnd"/>
      <w:r w:rsidRPr="007E69C7">
        <w:t xml:space="preserve"> </w:t>
      </w:r>
      <w:proofErr w:type="spellStart"/>
      <w:r w:rsidRPr="007E69C7">
        <w:t>datuma</w:t>
      </w:r>
      <w:proofErr w:type="spellEnd"/>
      <w:r w:rsidRPr="007E69C7">
        <w:t xml:space="preserve"> </w:t>
      </w:r>
      <w:proofErr w:type="spellStart"/>
      <w:r w:rsidRPr="007E69C7">
        <w:t>kada</w:t>
      </w:r>
      <w:proofErr w:type="spellEnd"/>
      <w:r w:rsidRPr="007E69C7">
        <w:t xml:space="preserve"> je </w:t>
      </w:r>
      <w:proofErr w:type="spellStart"/>
      <w:r w:rsidRPr="007E69C7">
        <w:t>Međunarodni</w:t>
      </w:r>
      <w:proofErr w:type="spellEnd"/>
      <w:r w:rsidRPr="007E69C7">
        <w:t xml:space="preserve"> biro </w:t>
      </w:r>
      <w:proofErr w:type="spellStart"/>
      <w:r w:rsidRPr="007E69C7">
        <w:t>objavio</w:t>
      </w:r>
      <w:proofErr w:type="spellEnd"/>
      <w:r w:rsidRPr="007E69C7">
        <w:t xml:space="preserve"> </w:t>
      </w:r>
      <w:proofErr w:type="spellStart"/>
      <w:r w:rsidRPr="007E69C7">
        <w:t>prestanak</w:t>
      </w:r>
      <w:proofErr w:type="spellEnd"/>
      <w:r w:rsidRPr="007E69C7">
        <w:t xml:space="preserve">, </w:t>
      </w:r>
      <w:proofErr w:type="spellStart"/>
      <w:r w:rsidRPr="007E69C7">
        <w:t>ograničenje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prekid</w:t>
      </w:r>
      <w:proofErr w:type="spellEnd"/>
      <w:r w:rsidRPr="007E69C7">
        <w:t xml:space="preserve"> </w:t>
      </w:r>
      <w:proofErr w:type="spellStart"/>
      <w:r w:rsidRPr="007E69C7">
        <w:t>pomenut</w:t>
      </w:r>
      <w:proofErr w:type="spellEnd"/>
      <w:r w:rsidRPr="007E69C7">
        <w:t xml:space="preserve"> u </w:t>
      </w:r>
      <w:proofErr w:type="spellStart"/>
      <w:r w:rsidRPr="007E69C7">
        <w:t>podstavu</w:t>
      </w:r>
      <w:proofErr w:type="spellEnd"/>
      <w:r w:rsidRPr="007E69C7">
        <w:t xml:space="preserve"> (b) (</w:t>
      </w:r>
      <w:proofErr w:type="spellStart"/>
      <w:r w:rsidRPr="007E69C7">
        <w:t>i</w:t>
      </w:r>
      <w:proofErr w:type="spellEnd"/>
      <w:r w:rsidRPr="007E69C7">
        <w:t xml:space="preserve">), </w:t>
      </w:r>
      <w:proofErr w:type="spellStart"/>
      <w:r w:rsidRPr="007E69C7">
        <w:t>tromesečni</w:t>
      </w:r>
      <w:proofErr w:type="spellEnd"/>
      <w:r w:rsidRPr="007E69C7">
        <w:t xml:space="preserve"> </w:t>
      </w:r>
      <w:proofErr w:type="spellStart"/>
      <w:r w:rsidRPr="007E69C7">
        <w:t>rok</w:t>
      </w:r>
      <w:proofErr w:type="spellEnd"/>
      <w:r w:rsidRPr="007E69C7">
        <w:t xml:space="preserve"> </w:t>
      </w:r>
      <w:proofErr w:type="spellStart"/>
      <w:r w:rsidRPr="007E69C7">
        <w:t>pomenut</w:t>
      </w:r>
      <w:proofErr w:type="spellEnd"/>
      <w:r w:rsidRPr="007E69C7">
        <w:t xml:space="preserve"> u </w:t>
      </w:r>
      <w:proofErr w:type="spellStart"/>
      <w:r w:rsidRPr="007E69C7">
        <w:t>podstavu</w:t>
      </w:r>
      <w:proofErr w:type="spellEnd"/>
      <w:r w:rsidRPr="007E69C7">
        <w:t xml:space="preserve"> (d) se </w:t>
      </w:r>
      <w:proofErr w:type="spellStart"/>
      <w:r w:rsidRPr="007E69C7">
        <w:t>računa</w:t>
      </w:r>
      <w:proofErr w:type="spellEnd"/>
      <w:r w:rsidRPr="007E69C7">
        <w:t xml:space="preserve"> od </w:t>
      </w:r>
      <w:proofErr w:type="spellStart"/>
      <w:r w:rsidRPr="007E69C7">
        <w:t>datuma</w:t>
      </w:r>
      <w:proofErr w:type="spellEnd"/>
      <w:r w:rsidRPr="007E69C7">
        <w:t xml:space="preserve"> </w:t>
      </w:r>
      <w:proofErr w:type="spellStart"/>
      <w:r w:rsidRPr="007E69C7">
        <w:t>navedenog</w:t>
      </w:r>
      <w:proofErr w:type="spellEnd"/>
      <w:r w:rsidRPr="007E69C7">
        <w:t xml:space="preserve"> </w:t>
      </w:r>
      <w:proofErr w:type="spellStart"/>
      <w:r w:rsidRPr="007E69C7">
        <w:t>objavljivanja</w:t>
      </w:r>
      <w:proofErr w:type="spellEnd"/>
      <w:r w:rsidRPr="007E69C7">
        <w:t>.</w:t>
      </w:r>
    </w:p>
    <w:p w14:paraId="45CF7A7E" w14:textId="77777777" w:rsidR="007E69C7" w:rsidRPr="007E69C7" w:rsidRDefault="007E69C7" w:rsidP="007E69C7">
      <w:pPr>
        <w:jc w:val="center"/>
      </w:pPr>
      <w:r w:rsidRPr="007E69C7">
        <w:t xml:space="preserve">(2) </w:t>
      </w:r>
      <w:proofErr w:type="spellStart"/>
      <w:r w:rsidRPr="007E69C7">
        <w:t>Pravo</w:t>
      </w:r>
      <w:proofErr w:type="spellEnd"/>
      <w:r w:rsidRPr="007E69C7">
        <w:t xml:space="preserve"> </w:t>
      </w:r>
      <w:proofErr w:type="spellStart"/>
      <w:r w:rsidRPr="007E69C7">
        <w:t>pomenuto</w:t>
      </w:r>
      <w:proofErr w:type="spellEnd"/>
      <w:r w:rsidRPr="007E69C7">
        <w:t xml:space="preserve"> u </w:t>
      </w:r>
      <w:proofErr w:type="spellStart"/>
      <w:r w:rsidRPr="007E69C7">
        <w:t>stavu</w:t>
      </w:r>
      <w:proofErr w:type="spellEnd"/>
      <w:r w:rsidRPr="007E69C7">
        <w:t xml:space="preserve"> (1) (a) ne </w:t>
      </w:r>
      <w:proofErr w:type="spellStart"/>
      <w:r w:rsidRPr="007E69C7">
        <w:t>postoji</w:t>
      </w:r>
      <w:proofErr w:type="spellEnd"/>
      <w:r w:rsidRPr="007E69C7">
        <w:t xml:space="preserve"> </w:t>
      </w:r>
      <w:proofErr w:type="spellStart"/>
      <w:r w:rsidRPr="007E69C7">
        <w:t>kada</w:t>
      </w:r>
      <w:proofErr w:type="spellEnd"/>
      <w:r w:rsidRPr="007E69C7">
        <w:t xml:space="preserve"> je </w:t>
      </w:r>
      <w:proofErr w:type="spellStart"/>
      <w:r w:rsidRPr="007E69C7">
        <w:t>deponovani</w:t>
      </w:r>
      <w:proofErr w:type="spellEnd"/>
      <w:r w:rsidRPr="007E69C7">
        <w:t xml:space="preserve"> </w:t>
      </w:r>
      <w:proofErr w:type="spellStart"/>
      <w:r w:rsidRPr="007E69C7">
        <w:t>mikroorganizam</w:t>
      </w:r>
      <w:proofErr w:type="spellEnd"/>
      <w:r w:rsidRPr="007E69C7">
        <w:t xml:space="preserve"> </w:t>
      </w:r>
      <w:proofErr w:type="spellStart"/>
      <w:r w:rsidRPr="007E69C7">
        <w:t>prenet</w:t>
      </w:r>
      <w:proofErr w:type="spellEnd"/>
      <w:r w:rsidRPr="007E69C7">
        <w:t xml:space="preserve"> u </w:t>
      </w:r>
      <w:proofErr w:type="spellStart"/>
      <w:r w:rsidRPr="007E69C7">
        <w:t>drugi</w:t>
      </w:r>
      <w:proofErr w:type="spellEnd"/>
      <w:r w:rsidRPr="007E69C7">
        <w:t xml:space="preserve"> </w:t>
      </w:r>
      <w:proofErr w:type="spellStart"/>
      <w:r w:rsidRPr="007E69C7">
        <w:t>međunarodni</w:t>
      </w:r>
      <w:proofErr w:type="spellEnd"/>
      <w:r w:rsidRPr="007E69C7">
        <w:t xml:space="preserve"> </w:t>
      </w:r>
      <w:proofErr w:type="spellStart"/>
      <w:r w:rsidRPr="007E69C7">
        <w:t>depozitni</w:t>
      </w:r>
      <w:proofErr w:type="spellEnd"/>
      <w:r w:rsidRPr="007E69C7">
        <w:t xml:space="preserve"> organ, </w:t>
      </w:r>
      <w:proofErr w:type="spellStart"/>
      <w:r w:rsidRPr="007E69C7">
        <w:t>sve</w:t>
      </w:r>
      <w:proofErr w:type="spellEnd"/>
      <w:r w:rsidRPr="007E69C7">
        <w:t xml:space="preserve"> </w:t>
      </w:r>
      <w:proofErr w:type="spellStart"/>
      <w:r w:rsidRPr="007E69C7">
        <w:t>dok</w:t>
      </w:r>
      <w:proofErr w:type="spellEnd"/>
      <w:r w:rsidRPr="007E69C7">
        <w:t xml:space="preserve"> je </w:t>
      </w:r>
      <w:proofErr w:type="spellStart"/>
      <w:r w:rsidRPr="007E69C7">
        <w:t>takav</w:t>
      </w:r>
      <w:proofErr w:type="spellEnd"/>
      <w:r w:rsidRPr="007E69C7">
        <w:t xml:space="preserve"> organ u </w:t>
      </w:r>
      <w:proofErr w:type="spellStart"/>
      <w:r w:rsidRPr="007E69C7">
        <w:t>stanju</w:t>
      </w:r>
      <w:proofErr w:type="spellEnd"/>
      <w:r w:rsidRPr="007E69C7">
        <w:t xml:space="preserve"> da </w:t>
      </w:r>
      <w:proofErr w:type="spellStart"/>
      <w:r w:rsidRPr="007E69C7">
        <w:t>dostavlja</w:t>
      </w:r>
      <w:proofErr w:type="spellEnd"/>
      <w:r w:rsidRPr="007E69C7">
        <w:t xml:space="preserve"> </w:t>
      </w:r>
      <w:proofErr w:type="spellStart"/>
      <w:r w:rsidRPr="007E69C7">
        <w:t>uzorke</w:t>
      </w:r>
      <w:proofErr w:type="spellEnd"/>
      <w:r w:rsidRPr="007E69C7">
        <w:t xml:space="preserve"> </w:t>
      </w:r>
      <w:proofErr w:type="spellStart"/>
      <w:r w:rsidRPr="007E69C7">
        <w:t>takvih</w:t>
      </w:r>
      <w:proofErr w:type="spellEnd"/>
      <w:r w:rsidRPr="007E69C7">
        <w:t xml:space="preserve"> </w:t>
      </w:r>
      <w:proofErr w:type="spellStart"/>
      <w:r w:rsidRPr="007E69C7">
        <w:t>mikroorganizama</w:t>
      </w:r>
      <w:proofErr w:type="spellEnd"/>
      <w:r w:rsidRPr="007E69C7">
        <w:t>.</w:t>
      </w:r>
    </w:p>
    <w:p w14:paraId="439B164E" w14:textId="77777777" w:rsidR="007E69C7" w:rsidRPr="007E69C7" w:rsidRDefault="007E69C7" w:rsidP="007E69C7">
      <w:pPr>
        <w:jc w:val="center"/>
        <w:rPr>
          <w:b/>
          <w:bCs/>
        </w:rPr>
      </w:pPr>
      <w:bookmarkStart w:id="7" w:name="clan_5"/>
      <w:bookmarkEnd w:id="7"/>
      <w:proofErr w:type="spellStart"/>
      <w:r w:rsidRPr="007E69C7">
        <w:rPr>
          <w:b/>
          <w:bCs/>
        </w:rPr>
        <w:t>Član</w:t>
      </w:r>
      <w:proofErr w:type="spellEnd"/>
      <w:r w:rsidRPr="007E69C7">
        <w:rPr>
          <w:b/>
          <w:bCs/>
        </w:rPr>
        <w:t xml:space="preserve"> 5</w:t>
      </w:r>
    </w:p>
    <w:p w14:paraId="2FB382B5" w14:textId="77777777" w:rsidR="007E69C7" w:rsidRPr="007E69C7" w:rsidRDefault="007E69C7" w:rsidP="007E69C7">
      <w:pPr>
        <w:jc w:val="center"/>
        <w:rPr>
          <w:b/>
          <w:bCs/>
        </w:rPr>
      </w:pPr>
      <w:proofErr w:type="spellStart"/>
      <w:r w:rsidRPr="007E69C7">
        <w:rPr>
          <w:b/>
          <w:bCs/>
        </w:rPr>
        <w:t>Izvozna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i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uvozna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ograničenja</w:t>
      </w:r>
      <w:proofErr w:type="spellEnd"/>
    </w:p>
    <w:p w14:paraId="14AA2177" w14:textId="77777777" w:rsidR="007E69C7" w:rsidRPr="007E69C7" w:rsidRDefault="007E69C7" w:rsidP="007E69C7">
      <w:pPr>
        <w:jc w:val="center"/>
      </w:pPr>
      <w:proofErr w:type="spellStart"/>
      <w:r w:rsidRPr="007E69C7">
        <w:t>Svaka</w:t>
      </w:r>
      <w:proofErr w:type="spellEnd"/>
      <w:r w:rsidRPr="007E69C7">
        <w:t xml:space="preserve"> </w:t>
      </w:r>
      <w:proofErr w:type="spellStart"/>
      <w:r w:rsidRPr="007E69C7">
        <w:t>država</w:t>
      </w:r>
      <w:proofErr w:type="spellEnd"/>
      <w:r w:rsidRPr="007E69C7">
        <w:t xml:space="preserve"> </w:t>
      </w:r>
      <w:proofErr w:type="spellStart"/>
      <w:r w:rsidRPr="007E69C7">
        <w:t>ugovornica</w:t>
      </w:r>
      <w:proofErr w:type="spellEnd"/>
      <w:r w:rsidRPr="007E69C7">
        <w:t xml:space="preserve"> </w:t>
      </w:r>
      <w:proofErr w:type="spellStart"/>
      <w:r w:rsidRPr="007E69C7">
        <w:t>priznaje</w:t>
      </w:r>
      <w:proofErr w:type="spellEnd"/>
      <w:r w:rsidRPr="007E69C7">
        <w:t xml:space="preserve"> da je </w:t>
      </w:r>
      <w:proofErr w:type="spellStart"/>
      <w:r w:rsidRPr="007E69C7">
        <w:t>veoma</w:t>
      </w:r>
      <w:proofErr w:type="spellEnd"/>
      <w:r w:rsidRPr="007E69C7">
        <w:t xml:space="preserve"> </w:t>
      </w:r>
      <w:proofErr w:type="spellStart"/>
      <w:r w:rsidRPr="007E69C7">
        <w:t>poželjno</w:t>
      </w:r>
      <w:proofErr w:type="spellEnd"/>
      <w:r w:rsidRPr="007E69C7">
        <w:t xml:space="preserve"> da se, </w:t>
      </w:r>
      <w:proofErr w:type="spellStart"/>
      <w:r w:rsidRPr="007E69C7">
        <w:t>ukoliko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u </w:t>
      </w:r>
      <w:proofErr w:type="spellStart"/>
      <w:r w:rsidRPr="007E69C7">
        <w:t>onoj</w:t>
      </w:r>
      <w:proofErr w:type="spellEnd"/>
      <w:r w:rsidRPr="007E69C7">
        <w:t xml:space="preserve"> meri u </w:t>
      </w:r>
      <w:proofErr w:type="spellStart"/>
      <w:r w:rsidRPr="007E69C7">
        <w:t>kojoj</w:t>
      </w:r>
      <w:proofErr w:type="spellEnd"/>
      <w:r w:rsidRPr="007E69C7">
        <w:t xml:space="preserve"> </w:t>
      </w:r>
      <w:proofErr w:type="spellStart"/>
      <w:r w:rsidRPr="007E69C7">
        <w:t>izvoz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uvoz</w:t>
      </w:r>
      <w:proofErr w:type="spellEnd"/>
      <w:r w:rsidRPr="007E69C7">
        <w:t xml:space="preserve"> </w:t>
      </w:r>
      <w:proofErr w:type="spellStart"/>
      <w:r w:rsidRPr="007E69C7">
        <w:t>određenih</w:t>
      </w:r>
      <w:proofErr w:type="spellEnd"/>
      <w:r w:rsidRPr="007E69C7">
        <w:t xml:space="preserve"> </w:t>
      </w:r>
      <w:proofErr w:type="spellStart"/>
      <w:r w:rsidRPr="007E69C7">
        <w:t>vrsta</w:t>
      </w:r>
      <w:proofErr w:type="spellEnd"/>
      <w:r w:rsidRPr="007E69C7">
        <w:t xml:space="preserve"> </w:t>
      </w:r>
      <w:proofErr w:type="spellStart"/>
      <w:r w:rsidRPr="007E69C7">
        <w:t>mikroorganizama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njenu</w:t>
      </w:r>
      <w:proofErr w:type="spellEnd"/>
      <w:r w:rsidRPr="007E69C7">
        <w:t xml:space="preserve"> </w:t>
      </w:r>
      <w:proofErr w:type="spellStart"/>
      <w:r w:rsidRPr="007E69C7">
        <w:t>teritoriju</w:t>
      </w:r>
      <w:proofErr w:type="spellEnd"/>
      <w:r w:rsidRPr="007E69C7">
        <w:t xml:space="preserve"> </w:t>
      </w:r>
      <w:proofErr w:type="spellStart"/>
      <w:r w:rsidRPr="007E69C7">
        <w:t>bude</w:t>
      </w:r>
      <w:proofErr w:type="spellEnd"/>
      <w:r w:rsidRPr="007E69C7">
        <w:t xml:space="preserve"> </w:t>
      </w:r>
      <w:proofErr w:type="spellStart"/>
      <w:r w:rsidRPr="007E69C7">
        <w:t>ograničen</w:t>
      </w:r>
      <w:proofErr w:type="spellEnd"/>
      <w:r w:rsidRPr="007E69C7">
        <w:t xml:space="preserve">, </w:t>
      </w:r>
      <w:proofErr w:type="spellStart"/>
      <w:r w:rsidRPr="007E69C7">
        <w:t>takva</w:t>
      </w:r>
      <w:proofErr w:type="spellEnd"/>
      <w:r w:rsidRPr="007E69C7">
        <w:t xml:space="preserve"> </w:t>
      </w:r>
      <w:proofErr w:type="spellStart"/>
      <w:r w:rsidRPr="007E69C7">
        <w:t>ograničenja</w:t>
      </w:r>
      <w:proofErr w:type="spellEnd"/>
      <w:r w:rsidRPr="007E69C7">
        <w:t xml:space="preserve"> </w:t>
      </w:r>
      <w:proofErr w:type="spellStart"/>
      <w:r w:rsidRPr="007E69C7">
        <w:t>odnose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mikroorganizme</w:t>
      </w:r>
      <w:proofErr w:type="spellEnd"/>
      <w:r w:rsidRPr="007E69C7">
        <w:t xml:space="preserve"> koji </w:t>
      </w:r>
      <w:proofErr w:type="spellStart"/>
      <w:r w:rsidRPr="007E69C7">
        <w:t>su</w:t>
      </w:r>
      <w:proofErr w:type="spellEnd"/>
      <w:r w:rsidRPr="007E69C7">
        <w:t xml:space="preserve"> </w:t>
      </w:r>
      <w:proofErr w:type="spellStart"/>
      <w:r w:rsidRPr="007E69C7">
        <w:t>deponovani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namenjeni</w:t>
      </w:r>
      <w:proofErr w:type="spellEnd"/>
      <w:r w:rsidRPr="007E69C7">
        <w:t xml:space="preserve"> </w:t>
      </w:r>
      <w:proofErr w:type="spellStart"/>
      <w:r w:rsidRPr="007E69C7">
        <w:t>deponovanju</w:t>
      </w:r>
      <w:proofErr w:type="spellEnd"/>
      <w:r w:rsidRPr="007E69C7">
        <w:t xml:space="preserve"> </w:t>
      </w:r>
      <w:proofErr w:type="spellStart"/>
      <w:r w:rsidRPr="007E69C7">
        <w:t>prema</w:t>
      </w:r>
      <w:proofErr w:type="spellEnd"/>
      <w:r w:rsidRPr="007E69C7">
        <w:t xml:space="preserve"> </w:t>
      </w:r>
      <w:proofErr w:type="spellStart"/>
      <w:r w:rsidRPr="007E69C7">
        <w:t>ovom</w:t>
      </w:r>
      <w:proofErr w:type="spellEnd"/>
      <w:r w:rsidRPr="007E69C7">
        <w:t xml:space="preserve"> </w:t>
      </w:r>
      <w:proofErr w:type="spellStart"/>
      <w:r w:rsidRPr="007E69C7">
        <w:t>sporazumu</w:t>
      </w:r>
      <w:proofErr w:type="spellEnd"/>
      <w:r w:rsidRPr="007E69C7">
        <w:t xml:space="preserve"> </w:t>
      </w:r>
      <w:proofErr w:type="spellStart"/>
      <w:r w:rsidRPr="007E69C7">
        <w:lastRenderedPageBreak/>
        <w:t>samo</w:t>
      </w:r>
      <w:proofErr w:type="spellEnd"/>
      <w:r w:rsidRPr="007E69C7">
        <w:t xml:space="preserve"> </w:t>
      </w:r>
      <w:proofErr w:type="spellStart"/>
      <w:r w:rsidRPr="007E69C7">
        <w:t>kada</w:t>
      </w:r>
      <w:proofErr w:type="spellEnd"/>
      <w:r w:rsidRPr="007E69C7">
        <w:t xml:space="preserve"> je </w:t>
      </w:r>
      <w:proofErr w:type="spellStart"/>
      <w:r w:rsidRPr="007E69C7">
        <w:t>takvo</w:t>
      </w:r>
      <w:proofErr w:type="spellEnd"/>
      <w:r w:rsidRPr="007E69C7">
        <w:t xml:space="preserve"> </w:t>
      </w:r>
      <w:proofErr w:type="spellStart"/>
      <w:r w:rsidRPr="007E69C7">
        <w:t>ograničenje</w:t>
      </w:r>
      <w:proofErr w:type="spellEnd"/>
      <w:r w:rsidRPr="007E69C7">
        <w:t xml:space="preserve"> </w:t>
      </w:r>
      <w:proofErr w:type="spellStart"/>
      <w:r w:rsidRPr="007E69C7">
        <w:t>neophodno</w:t>
      </w:r>
      <w:proofErr w:type="spellEnd"/>
      <w:r w:rsidRPr="007E69C7">
        <w:t xml:space="preserve"> s </w:t>
      </w:r>
      <w:proofErr w:type="spellStart"/>
      <w:r w:rsidRPr="007E69C7">
        <w:t>obzirom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nacionalnu</w:t>
      </w:r>
      <w:proofErr w:type="spellEnd"/>
      <w:r w:rsidRPr="007E69C7">
        <w:t xml:space="preserve"> </w:t>
      </w:r>
      <w:proofErr w:type="spellStart"/>
      <w:r w:rsidRPr="007E69C7">
        <w:t>bezbednost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opasnost</w:t>
      </w:r>
      <w:proofErr w:type="spellEnd"/>
      <w:r w:rsidRPr="007E69C7">
        <w:t xml:space="preserve"> po </w:t>
      </w:r>
      <w:proofErr w:type="spellStart"/>
      <w:r w:rsidRPr="007E69C7">
        <w:t>zdravlje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čovekovu</w:t>
      </w:r>
      <w:proofErr w:type="spellEnd"/>
      <w:r w:rsidRPr="007E69C7">
        <w:t xml:space="preserve"> </w:t>
      </w:r>
      <w:proofErr w:type="spellStart"/>
      <w:r w:rsidRPr="007E69C7">
        <w:t>okolinu</w:t>
      </w:r>
      <w:proofErr w:type="spellEnd"/>
      <w:r w:rsidRPr="007E69C7">
        <w:t>.</w:t>
      </w:r>
    </w:p>
    <w:p w14:paraId="5DD27F30" w14:textId="77777777" w:rsidR="007E69C7" w:rsidRPr="007E69C7" w:rsidRDefault="007E69C7" w:rsidP="007E69C7">
      <w:pPr>
        <w:jc w:val="center"/>
        <w:rPr>
          <w:b/>
          <w:bCs/>
        </w:rPr>
      </w:pPr>
      <w:bookmarkStart w:id="8" w:name="clan_6"/>
      <w:bookmarkEnd w:id="8"/>
      <w:proofErr w:type="spellStart"/>
      <w:r w:rsidRPr="007E69C7">
        <w:rPr>
          <w:b/>
          <w:bCs/>
        </w:rPr>
        <w:t>Član</w:t>
      </w:r>
      <w:proofErr w:type="spellEnd"/>
      <w:r w:rsidRPr="007E69C7">
        <w:rPr>
          <w:b/>
          <w:bCs/>
        </w:rPr>
        <w:t xml:space="preserve"> 6</w:t>
      </w:r>
    </w:p>
    <w:p w14:paraId="6F662DAD" w14:textId="77777777" w:rsidR="007E69C7" w:rsidRPr="007E69C7" w:rsidRDefault="007E69C7" w:rsidP="007E69C7">
      <w:pPr>
        <w:jc w:val="center"/>
        <w:rPr>
          <w:b/>
          <w:bCs/>
        </w:rPr>
      </w:pPr>
      <w:r w:rsidRPr="007E69C7">
        <w:rPr>
          <w:b/>
          <w:bCs/>
        </w:rPr>
        <w:t xml:space="preserve">Status </w:t>
      </w:r>
      <w:proofErr w:type="spellStart"/>
      <w:r w:rsidRPr="007E69C7">
        <w:rPr>
          <w:b/>
          <w:bCs/>
        </w:rPr>
        <w:t>međunarodnog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depozitnog</w:t>
      </w:r>
      <w:proofErr w:type="spellEnd"/>
      <w:r w:rsidRPr="007E69C7">
        <w:rPr>
          <w:b/>
          <w:bCs/>
        </w:rPr>
        <w:t xml:space="preserve"> organa</w:t>
      </w:r>
    </w:p>
    <w:p w14:paraId="3DF32C80" w14:textId="77777777" w:rsidR="007E69C7" w:rsidRPr="007E69C7" w:rsidRDefault="007E69C7" w:rsidP="007E69C7">
      <w:pPr>
        <w:jc w:val="center"/>
      </w:pPr>
      <w:r w:rsidRPr="007E69C7">
        <w:t xml:space="preserve">(1) Da bi </w:t>
      </w:r>
      <w:proofErr w:type="spellStart"/>
      <w:r w:rsidRPr="007E69C7">
        <w:t>ispunila</w:t>
      </w:r>
      <w:proofErr w:type="spellEnd"/>
      <w:r w:rsidRPr="007E69C7">
        <w:t xml:space="preserve"> </w:t>
      </w:r>
      <w:proofErr w:type="spellStart"/>
      <w:r w:rsidRPr="007E69C7">
        <w:t>uslove</w:t>
      </w:r>
      <w:proofErr w:type="spellEnd"/>
      <w:r w:rsidRPr="007E69C7">
        <w:t xml:space="preserve"> za </w:t>
      </w:r>
      <w:proofErr w:type="spellStart"/>
      <w:r w:rsidRPr="007E69C7">
        <w:t>sticanje</w:t>
      </w:r>
      <w:proofErr w:type="spellEnd"/>
      <w:r w:rsidRPr="007E69C7">
        <w:t xml:space="preserve"> </w:t>
      </w:r>
      <w:proofErr w:type="spellStart"/>
      <w:r w:rsidRPr="007E69C7">
        <w:t>statusa</w:t>
      </w:r>
      <w:proofErr w:type="spellEnd"/>
      <w:r w:rsidRPr="007E69C7">
        <w:t xml:space="preserve">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depozitnog</w:t>
      </w:r>
      <w:proofErr w:type="spellEnd"/>
      <w:r w:rsidRPr="007E69C7">
        <w:t xml:space="preserve"> organa, </w:t>
      </w:r>
      <w:proofErr w:type="spellStart"/>
      <w:r w:rsidRPr="007E69C7">
        <w:t>depozitna</w:t>
      </w:r>
      <w:proofErr w:type="spellEnd"/>
      <w:r w:rsidRPr="007E69C7">
        <w:t xml:space="preserve"> </w:t>
      </w:r>
      <w:proofErr w:type="spellStart"/>
      <w:r w:rsidRPr="007E69C7">
        <w:t>ustanova</w:t>
      </w:r>
      <w:proofErr w:type="spellEnd"/>
      <w:r w:rsidRPr="007E69C7">
        <w:t xml:space="preserve"> mora </w:t>
      </w:r>
      <w:proofErr w:type="spellStart"/>
      <w:r w:rsidRPr="007E69C7">
        <w:t>biti</w:t>
      </w:r>
      <w:proofErr w:type="spellEnd"/>
      <w:r w:rsidRPr="007E69C7">
        <w:t xml:space="preserve"> </w:t>
      </w:r>
      <w:proofErr w:type="spellStart"/>
      <w:r w:rsidRPr="007E69C7">
        <w:t>smeštena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teritoriji</w:t>
      </w:r>
      <w:proofErr w:type="spellEnd"/>
      <w:r w:rsidRPr="007E69C7">
        <w:t xml:space="preserve"> </w:t>
      </w:r>
      <w:proofErr w:type="spellStart"/>
      <w:r w:rsidRPr="007E69C7">
        <w:t>države</w:t>
      </w:r>
      <w:proofErr w:type="spellEnd"/>
      <w:r w:rsidRPr="007E69C7">
        <w:t xml:space="preserve"> </w:t>
      </w:r>
      <w:proofErr w:type="spellStart"/>
      <w:r w:rsidRPr="007E69C7">
        <w:t>ugovornice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mora </w:t>
      </w:r>
      <w:proofErr w:type="spellStart"/>
      <w:r w:rsidRPr="007E69C7">
        <w:t>koristiti</w:t>
      </w:r>
      <w:proofErr w:type="spellEnd"/>
      <w:r w:rsidRPr="007E69C7">
        <w:t xml:space="preserve"> </w:t>
      </w:r>
      <w:proofErr w:type="spellStart"/>
      <w:r w:rsidRPr="007E69C7">
        <w:t>jemstvo</w:t>
      </w:r>
      <w:proofErr w:type="spellEnd"/>
      <w:r w:rsidRPr="007E69C7">
        <w:t xml:space="preserve"> </w:t>
      </w:r>
      <w:proofErr w:type="spellStart"/>
      <w:r w:rsidRPr="007E69C7">
        <w:t>te</w:t>
      </w:r>
      <w:proofErr w:type="spellEnd"/>
      <w:r w:rsidRPr="007E69C7">
        <w:t xml:space="preserve"> </w:t>
      </w:r>
      <w:proofErr w:type="spellStart"/>
      <w:r w:rsidRPr="007E69C7">
        <w:t>države</w:t>
      </w:r>
      <w:proofErr w:type="spellEnd"/>
      <w:r w:rsidRPr="007E69C7">
        <w:t xml:space="preserve"> po </w:t>
      </w:r>
      <w:proofErr w:type="spellStart"/>
      <w:r w:rsidRPr="007E69C7">
        <w:t>kom</w:t>
      </w:r>
      <w:proofErr w:type="spellEnd"/>
      <w:r w:rsidRPr="007E69C7">
        <w:t xml:space="preserve"> </w:t>
      </w:r>
      <w:proofErr w:type="spellStart"/>
      <w:r w:rsidRPr="007E69C7">
        <w:t>navedena</w:t>
      </w:r>
      <w:proofErr w:type="spellEnd"/>
      <w:r w:rsidRPr="007E69C7">
        <w:t xml:space="preserve"> </w:t>
      </w:r>
      <w:proofErr w:type="spellStart"/>
      <w:r w:rsidRPr="007E69C7">
        <w:t>institucija</w:t>
      </w:r>
      <w:proofErr w:type="spellEnd"/>
      <w:r w:rsidRPr="007E69C7">
        <w:t xml:space="preserve"> </w:t>
      </w:r>
      <w:proofErr w:type="spellStart"/>
      <w:r w:rsidRPr="007E69C7">
        <w:t>ispunjava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nastaviće</w:t>
      </w:r>
      <w:proofErr w:type="spellEnd"/>
      <w:r w:rsidRPr="007E69C7">
        <w:t xml:space="preserve"> da </w:t>
      </w:r>
      <w:proofErr w:type="spellStart"/>
      <w:r w:rsidRPr="007E69C7">
        <w:t>ispunjava</w:t>
      </w:r>
      <w:proofErr w:type="spellEnd"/>
      <w:r w:rsidRPr="007E69C7">
        <w:t xml:space="preserve"> </w:t>
      </w:r>
      <w:proofErr w:type="spellStart"/>
      <w:r w:rsidRPr="007E69C7">
        <w:t>uslove</w:t>
      </w:r>
      <w:proofErr w:type="spellEnd"/>
      <w:r w:rsidRPr="007E69C7">
        <w:t xml:space="preserve"> </w:t>
      </w:r>
      <w:proofErr w:type="spellStart"/>
      <w:r w:rsidRPr="007E69C7">
        <w:t>utvrđene</w:t>
      </w:r>
      <w:proofErr w:type="spellEnd"/>
      <w:r w:rsidRPr="007E69C7">
        <w:t xml:space="preserve"> u </w:t>
      </w:r>
      <w:proofErr w:type="spellStart"/>
      <w:r w:rsidRPr="007E69C7">
        <w:t>stavu</w:t>
      </w:r>
      <w:proofErr w:type="spellEnd"/>
      <w:r w:rsidRPr="007E69C7">
        <w:t xml:space="preserve"> (2). </w:t>
      </w:r>
      <w:proofErr w:type="spellStart"/>
      <w:r w:rsidRPr="007E69C7">
        <w:t>Navedeno</w:t>
      </w:r>
      <w:proofErr w:type="spellEnd"/>
      <w:r w:rsidRPr="007E69C7">
        <w:t xml:space="preserve"> </w:t>
      </w:r>
      <w:proofErr w:type="spellStart"/>
      <w:r w:rsidRPr="007E69C7">
        <w:t>jemstvo</w:t>
      </w:r>
      <w:proofErr w:type="spellEnd"/>
      <w:r w:rsidRPr="007E69C7">
        <w:t xml:space="preserve"> </w:t>
      </w:r>
      <w:proofErr w:type="spellStart"/>
      <w:r w:rsidRPr="007E69C7">
        <w:t>može</w:t>
      </w:r>
      <w:proofErr w:type="spellEnd"/>
      <w:r w:rsidRPr="007E69C7">
        <w:t xml:space="preserve"> se </w:t>
      </w:r>
      <w:proofErr w:type="spellStart"/>
      <w:r w:rsidRPr="007E69C7">
        <w:t>dobiti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od </w:t>
      </w:r>
      <w:proofErr w:type="spellStart"/>
      <w:r w:rsidRPr="007E69C7">
        <w:t>međuvladine</w:t>
      </w:r>
      <w:proofErr w:type="spellEnd"/>
      <w:r w:rsidRPr="007E69C7">
        <w:t xml:space="preserve"> </w:t>
      </w:r>
      <w:proofErr w:type="spellStart"/>
      <w:r w:rsidRPr="007E69C7">
        <w:t>organizacije</w:t>
      </w:r>
      <w:proofErr w:type="spellEnd"/>
      <w:r w:rsidRPr="007E69C7">
        <w:t xml:space="preserve"> za </w:t>
      </w:r>
      <w:proofErr w:type="spellStart"/>
      <w:r w:rsidRPr="007E69C7">
        <w:t>industrijsku</w:t>
      </w:r>
      <w:proofErr w:type="spellEnd"/>
      <w:r w:rsidRPr="007E69C7">
        <w:t xml:space="preserve"> </w:t>
      </w:r>
      <w:proofErr w:type="spellStart"/>
      <w:r w:rsidRPr="007E69C7">
        <w:t>svojinu</w:t>
      </w:r>
      <w:proofErr w:type="spellEnd"/>
      <w:r w:rsidRPr="007E69C7">
        <w:t xml:space="preserve">, u tom </w:t>
      </w:r>
      <w:proofErr w:type="spellStart"/>
      <w:r w:rsidRPr="007E69C7">
        <w:t>slučaju</w:t>
      </w:r>
      <w:proofErr w:type="spellEnd"/>
      <w:r w:rsidRPr="007E69C7">
        <w:t xml:space="preserve"> </w:t>
      </w:r>
      <w:proofErr w:type="spellStart"/>
      <w:r w:rsidRPr="007E69C7">
        <w:t>depozitna</w:t>
      </w:r>
      <w:proofErr w:type="spellEnd"/>
      <w:r w:rsidRPr="007E69C7">
        <w:t xml:space="preserve"> </w:t>
      </w:r>
      <w:proofErr w:type="spellStart"/>
      <w:r w:rsidRPr="007E69C7">
        <w:t>ustanova</w:t>
      </w:r>
      <w:proofErr w:type="spellEnd"/>
      <w:r w:rsidRPr="007E69C7">
        <w:t xml:space="preserve"> se mora </w:t>
      </w:r>
      <w:proofErr w:type="spellStart"/>
      <w:r w:rsidRPr="007E69C7">
        <w:t>nalaziti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teritoriji</w:t>
      </w:r>
      <w:proofErr w:type="spellEnd"/>
      <w:r w:rsidRPr="007E69C7">
        <w:t xml:space="preserve"> </w:t>
      </w:r>
      <w:proofErr w:type="spellStart"/>
      <w:r w:rsidRPr="007E69C7">
        <w:t>države</w:t>
      </w:r>
      <w:proofErr w:type="spellEnd"/>
      <w:r w:rsidRPr="007E69C7">
        <w:t xml:space="preserve"> </w:t>
      </w:r>
      <w:proofErr w:type="spellStart"/>
      <w:r w:rsidRPr="007E69C7">
        <w:t>članice</w:t>
      </w:r>
      <w:proofErr w:type="spellEnd"/>
      <w:r w:rsidRPr="007E69C7">
        <w:t xml:space="preserve"> </w:t>
      </w:r>
      <w:proofErr w:type="spellStart"/>
      <w:r w:rsidRPr="007E69C7">
        <w:t>navedene</w:t>
      </w:r>
      <w:proofErr w:type="spellEnd"/>
      <w:r w:rsidRPr="007E69C7">
        <w:t xml:space="preserve"> </w:t>
      </w:r>
      <w:proofErr w:type="spellStart"/>
      <w:r w:rsidRPr="007E69C7">
        <w:t>organizacije</w:t>
      </w:r>
      <w:proofErr w:type="spellEnd"/>
      <w:r w:rsidRPr="007E69C7">
        <w:t>.</w:t>
      </w:r>
    </w:p>
    <w:p w14:paraId="34FEFEA5" w14:textId="77777777" w:rsidR="007E69C7" w:rsidRPr="007E69C7" w:rsidRDefault="007E69C7" w:rsidP="007E69C7">
      <w:pPr>
        <w:jc w:val="center"/>
      </w:pPr>
      <w:r w:rsidRPr="007E69C7">
        <w:t xml:space="preserve">(2) </w:t>
      </w:r>
      <w:proofErr w:type="spellStart"/>
      <w:r w:rsidRPr="007E69C7">
        <w:t>Depozitna</w:t>
      </w:r>
      <w:proofErr w:type="spellEnd"/>
      <w:r w:rsidRPr="007E69C7">
        <w:t xml:space="preserve"> </w:t>
      </w:r>
      <w:proofErr w:type="spellStart"/>
      <w:r w:rsidRPr="007E69C7">
        <w:t>ustanova</w:t>
      </w:r>
      <w:proofErr w:type="spellEnd"/>
      <w:r w:rsidRPr="007E69C7">
        <w:t xml:space="preserve"> mora, u </w:t>
      </w:r>
      <w:proofErr w:type="spellStart"/>
      <w:r w:rsidRPr="007E69C7">
        <w:t>svojstvu</w:t>
      </w:r>
      <w:proofErr w:type="spellEnd"/>
      <w:r w:rsidRPr="007E69C7">
        <w:t xml:space="preserve">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depozitnog</w:t>
      </w:r>
      <w:proofErr w:type="spellEnd"/>
      <w:r w:rsidRPr="007E69C7">
        <w:t xml:space="preserve"> organa:</w:t>
      </w:r>
    </w:p>
    <w:p w14:paraId="357BD91B" w14:textId="77777777" w:rsidR="007E69C7" w:rsidRPr="007E69C7" w:rsidRDefault="007E69C7" w:rsidP="007E69C7">
      <w:pPr>
        <w:jc w:val="center"/>
      </w:pPr>
      <w:r w:rsidRPr="007E69C7">
        <w:t>(</w:t>
      </w:r>
      <w:proofErr w:type="spellStart"/>
      <w:r w:rsidRPr="007E69C7">
        <w:t>i</w:t>
      </w:r>
      <w:proofErr w:type="spellEnd"/>
      <w:r w:rsidRPr="007E69C7">
        <w:t xml:space="preserve">) da </w:t>
      </w:r>
      <w:proofErr w:type="spellStart"/>
      <w:r w:rsidRPr="007E69C7">
        <w:t>trajno</w:t>
      </w:r>
      <w:proofErr w:type="spellEnd"/>
      <w:r w:rsidRPr="007E69C7">
        <w:t xml:space="preserve"> </w:t>
      </w:r>
      <w:proofErr w:type="spellStart"/>
      <w:proofErr w:type="gramStart"/>
      <w:r w:rsidRPr="007E69C7">
        <w:t>postoji</w:t>
      </w:r>
      <w:proofErr w:type="spellEnd"/>
      <w:r w:rsidRPr="007E69C7">
        <w:t>;</w:t>
      </w:r>
      <w:proofErr w:type="gramEnd"/>
    </w:p>
    <w:p w14:paraId="6B44C07D" w14:textId="77777777" w:rsidR="007E69C7" w:rsidRPr="007E69C7" w:rsidRDefault="007E69C7" w:rsidP="007E69C7">
      <w:pPr>
        <w:jc w:val="center"/>
      </w:pPr>
      <w:r w:rsidRPr="007E69C7">
        <w:t xml:space="preserve">(ii) da </w:t>
      </w:r>
      <w:proofErr w:type="spellStart"/>
      <w:r w:rsidRPr="007E69C7">
        <w:t>raspolaže</w:t>
      </w:r>
      <w:proofErr w:type="spellEnd"/>
      <w:r w:rsidRPr="007E69C7">
        <w:t xml:space="preserve"> </w:t>
      </w:r>
      <w:proofErr w:type="spellStart"/>
      <w:r w:rsidRPr="007E69C7">
        <w:t>potrebnim</w:t>
      </w:r>
      <w:proofErr w:type="spellEnd"/>
      <w:r w:rsidRPr="007E69C7">
        <w:t xml:space="preserve"> </w:t>
      </w:r>
      <w:proofErr w:type="spellStart"/>
      <w:r w:rsidRPr="007E69C7">
        <w:t>kadrovima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opremom</w:t>
      </w:r>
      <w:proofErr w:type="spellEnd"/>
      <w:r w:rsidRPr="007E69C7">
        <w:t xml:space="preserve">, </w:t>
      </w:r>
      <w:proofErr w:type="spellStart"/>
      <w:r w:rsidRPr="007E69C7">
        <w:t>kao</w:t>
      </w:r>
      <w:proofErr w:type="spellEnd"/>
      <w:r w:rsidRPr="007E69C7">
        <w:t xml:space="preserve"> </w:t>
      </w:r>
      <w:proofErr w:type="spellStart"/>
      <w:r w:rsidRPr="007E69C7">
        <w:t>što</w:t>
      </w:r>
      <w:proofErr w:type="spellEnd"/>
      <w:r w:rsidRPr="007E69C7">
        <w:t xml:space="preserve"> je </w:t>
      </w:r>
      <w:proofErr w:type="spellStart"/>
      <w:r w:rsidRPr="007E69C7">
        <w:t>predviđeno</w:t>
      </w:r>
      <w:proofErr w:type="spellEnd"/>
      <w:r w:rsidRPr="007E69C7">
        <w:t xml:space="preserve"> </w:t>
      </w:r>
      <w:proofErr w:type="spellStart"/>
      <w:r w:rsidRPr="007E69C7">
        <w:t>Pravilnikom</w:t>
      </w:r>
      <w:proofErr w:type="spellEnd"/>
      <w:r w:rsidRPr="007E69C7">
        <w:t xml:space="preserve">, da </w:t>
      </w:r>
      <w:proofErr w:type="spellStart"/>
      <w:r w:rsidRPr="007E69C7">
        <w:t>izvršava</w:t>
      </w:r>
      <w:proofErr w:type="spellEnd"/>
      <w:r w:rsidRPr="007E69C7">
        <w:t xml:space="preserve"> </w:t>
      </w:r>
      <w:proofErr w:type="spellStart"/>
      <w:r w:rsidRPr="007E69C7">
        <w:t>svoje</w:t>
      </w:r>
      <w:proofErr w:type="spellEnd"/>
      <w:r w:rsidRPr="007E69C7">
        <w:t xml:space="preserve"> </w:t>
      </w:r>
      <w:proofErr w:type="spellStart"/>
      <w:r w:rsidRPr="007E69C7">
        <w:t>naučne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administrativne</w:t>
      </w:r>
      <w:proofErr w:type="spellEnd"/>
      <w:r w:rsidRPr="007E69C7">
        <w:t xml:space="preserve"> </w:t>
      </w:r>
      <w:proofErr w:type="spellStart"/>
      <w:r w:rsidRPr="007E69C7">
        <w:t>zadatke</w:t>
      </w:r>
      <w:proofErr w:type="spellEnd"/>
      <w:r w:rsidRPr="007E69C7">
        <w:t xml:space="preserve"> </w:t>
      </w:r>
      <w:proofErr w:type="spellStart"/>
      <w:r w:rsidRPr="007E69C7">
        <w:t>prema</w:t>
      </w:r>
      <w:proofErr w:type="spellEnd"/>
      <w:r w:rsidRPr="007E69C7">
        <w:t xml:space="preserve"> </w:t>
      </w:r>
      <w:proofErr w:type="spellStart"/>
      <w:r w:rsidRPr="007E69C7">
        <w:t>ovom</w:t>
      </w:r>
      <w:proofErr w:type="spellEnd"/>
      <w:r w:rsidRPr="007E69C7">
        <w:t xml:space="preserve"> </w:t>
      </w:r>
      <w:proofErr w:type="spellStart"/>
      <w:proofErr w:type="gramStart"/>
      <w:r w:rsidRPr="007E69C7">
        <w:t>sporazumu</w:t>
      </w:r>
      <w:proofErr w:type="spellEnd"/>
      <w:r w:rsidRPr="007E69C7">
        <w:t>;</w:t>
      </w:r>
      <w:proofErr w:type="gramEnd"/>
    </w:p>
    <w:p w14:paraId="479979E4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(iii) da je </w:t>
      </w:r>
      <w:proofErr w:type="spellStart"/>
      <w:r w:rsidRPr="007E69C7">
        <w:rPr>
          <w:lang w:val="fr-FR"/>
        </w:rPr>
        <w:t>nepristrasna</w:t>
      </w:r>
      <w:proofErr w:type="spellEnd"/>
      <w:r w:rsidRPr="007E69C7">
        <w:rPr>
          <w:lang w:val="fr-FR"/>
        </w:rPr>
        <w:t xml:space="preserve"> i </w:t>
      </w:r>
      <w:proofErr w:type="spellStart"/>
      <w:proofErr w:type="gramStart"/>
      <w:r w:rsidRPr="007E69C7">
        <w:rPr>
          <w:lang w:val="fr-FR"/>
        </w:rPr>
        <w:t>objektivna</w:t>
      </w:r>
      <w:proofErr w:type="spellEnd"/>
      <w:r w:rsidRPr="007E69C7">
        <w:rPr>
          <w:lang w:val="fr-FR"/>
        </w:rPr>
        <w:t>;</w:t>
      </w:r>
      <w:proofErr w:type="gramEnd"/>
    </w:p>
    <w:p w14:paraId="65E5EAAE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(iv) da je, </w:t>
      </w:r>
      <w:proofErr w:type="spellStart"/>
      <w:r w:rsidRPr="007E69C7">
        <w:rPr>
          <w:lang w:val="fr-FR"/>
        </w:rPr>
        <w:t>radi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svim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deponentima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dostupna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istim</w:t>
      </w:r>
      <w:proofErr w:type="spellEnd"/>
      <w:r w:rsidRPr="007E69C7">
        <w:rPr>
          <w:lang w:val="fr-FR"/>
        </w:rPr>
        <w:t xml:space="preserve"> </w:t>
      </w:r>
      <w:proofErr w:type="spellStart"/>
      <w:proofErr w:type="gramStart"/>
      <w:r w:rsidRPr="007E69C7">
        <w:rPr>
          <w:lang w:val="fr-FR"/>
        </w:rPr>
        <w:t>uslovima</w:t>
      </w:r>
      <w:proofErr w:type="spellEnd"/>
      <w:r w:rsidRPr="007E69C7">
        <w:rPr>
          <w:lang w:val="fr-FR"/>
        </w:rPr>
        <w:t>;</w:t>
      </w:r>
      <w:proofErr w:type="gramEnd"/>
    </w:p>
    <w:p w14:paraId="406900A9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(v) da prima u </w:t>
      </w:r>
      <w:proofErr w:type="spellStart"/>
      <w:r w:rsidRPr="007E69C7">
        <w:rPr>
          <w:lang w:val="fr-FR"/>
        </w:rPr>
        <w:t>depozit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određene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vrste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mikroorganizma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ispituje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njihovu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vitalnost</w:t>
      </w:r>
      <w:proofErr w:type="spellEnd"/>
      <w:r w:rsidRPr="007E69C7">
        <w:rPr>
          <w:lang w:val="fr-FR"/>
        </w:rPr>
        <w:t xml:space="preserve"> i </w:t>
      </w:r>
      <w:proofErr w:type="spellStart"/>
      <w:r w:rsidRPr="007E69C7">
        <w:rPr>
          <w:lang w:val="fr-FR"/>
        </w:rPr>
        <w:t>čuva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ih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kao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što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predviđeno</w:t>
      </w:r>
      <w:proofErr w:type="spellEnd"/>
      <w:r w:rsidRPr="007E69C7">
        <w:rPr>
          <w:lang w:val="fr-FR"/>
        </w:rPr>
        <w:t xml:space="preserve"> </w:t>
      </w:r>
      <w:proofErr w:type="spellStart"/>
      <w:proofErr w:type="gramStart"/>
      <w:r w:rsidRPr="007E69C7">
        <w:rPr>
          <w:lang w:val="fr-FR"/>
        </w:rPr>
        <w:t>Pravilnikom</w:t>
      </w:r>
      <w:proofErr w:type="spellEnd"/>
      <w:r w:rsidRPr="007E69C7">
        <w:rPr>
          <w:lang w:val="fr-FR"/>
        </w:rPr>
        <w:t>;</w:t>
      </w:r>
      <w:proofErr w:type="gramEnd"/>
    </w:p>
    <w:p w14:paraId="174B1901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(vi) da </w:t>
      </w:r>
      <w:proofErr w:type="spellStart"/>
      <w:r w:rsidRPr="007E69C7">
        <w:rPr>
          <w:lang w:val="fr-FR"/>
        </w:rPr>
        <w:t>deponentu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izda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potvrdu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kao</w:t>
      </w:r>
      <w:proofErr w:type="spellEnd"/>
      <w:r w:rsidRPr="007E69C7">
        <w:rPr>
          <w:lang w:val="fr-FR"/>
        </w:rPr>
        <w:t xml:space="preserve"> i </w:t>
      </w:r>
      <w:proofErr w:type="spellStart"/>
      <w:r w:rsidRPr="007E69C7">
        <w:rPr>
          <w:lang w:val="fr-FR"/>
        </w:rPr>
        <w:t>svaku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drugu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izjavu</w:t>
      </w:r>
      <w:proofErr w:type="spellEnd"/>
      <w:r w:rsidRPr="007E69C7">
        <w:rPr>
          <w:lang w:val="fr-FR"/>
        </w:rPr>
        <w:t xml:space="preserve"> o </w:t>
      </w:r>
      <w:proofErr w:type="spellStart"/>
      <w:r w:rsidRPr="007E69C7">
        <w:rPr>
          <w:lang w:val="fr-FR"/>
        </w:rPr>
        <w:t>vitalnosti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kao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što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predviđeno</w:t>
      </w:r>
      <w:proofErr w:type="spellEnd"/>
      <w:r w:rsidRPr="007E69C7">
        <w:rPr>
          <w:lang w:val="fr-FR"/>
        </w:rPr>
        <w:t xml:space="preserve"> </w:t>
      </w:r>
      <w:proofErr w:type="spellStart"/>
      <w:proofErr w:type="gramStart"/>
      <w:r w:rsidRPr="007E69C7">
        <w:rPr>
          <w:lang w:val="fr-FR"/>
        </w:rPr>
        <w:t>Pravilnikom</w:t>
      </w:r>
      <w:proofErr w:type="spellEnd"/>
      <w:r w:rsidRPr="007E69C7">
        <w:rPr>
          <w:lang w:val="fr-FR"/>
        </w:rPr>
        <w:t>;</w:t>
      </w:r>
      <w:proofErr w:type="gramEnd"/>
    </w:p>
    <w:p w14:paraId="370B0B63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(vii) da, u </w:t>
      </w:r>
      <w:proofErr w:type="spellStart"/>
      <w:r w:rsidRPr="007E69C7">
        <w:rPr>
          <w:lang w:val="fr-FR"/>
        </w:rPr>
        <w:t>vezi</w:t>
      </w:r>
      <w:proofErr w:type="spellEnd"/>
      <w:r w:rsidRPr="007E69C7">
        <w:rPr>
          <w:lang w:val="fr-FR"/>
        </w:rPr>
        <w:t xml:space="preserve"> sa </w:t>
      </w:r>
      <w:proofErr w:type="spellStart"/>
      <w:r w:rsidRPr="007E69C7">
        <w:rPr>
          <w:lang w:val="fr-FR"/>
        </w:rPr>
        <w:t>deponovanim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mikroorganizamima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poštuje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obavezu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čuvanja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tajnosti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kao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što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predviđeno</w:t>
      </w:r>
      <w:proofErr w:type="spellEnd"/>
      <w:r w:rsidRPr="007E69C7">
        <w:rPr>
          <w:lang w:val="fr-FR"/>
        </w:rPr>
        <w:t xml:space="preserve"> </w:t>
      </w:r>
      <w:proofErr w:type="spellStart"/>
      <w:proofErr w:type="gramStart"/>
      <w:r w:rsidRPr="007E69C7">
        <w:rPr>
          <w:lang w:val="fr-FR"/>
        </w:rPr>
        <w:t>Pravilnikom</w:t>
      </w:r>
      <w:proofErr w:type="spellEnd"/>
      <w:r w:rsidRPr="007E69C7">
        <w:rPr>
          <w:lang w:val="fr-FR"/>
        </w:rPr>
        <w:t>;</w:t>
      </w:r>
      <w:proofErr w:type="gramEnd"/>
    </w:p>
    <w:p w14:paraId="3DC0AE81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(viii) da </w:t>
      </w:r>
      <w:proofErr w:type="spellStart"/>
      <w:r w:rsidRPr="007E69C7">
        <w:rPr>
          <w:lang w:val="fr-FR"/>
        </w:rPr>
        <w:t>dostavlja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uzorke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svakog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deponovanog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uslovima</w:t>
      </w:r>
      <w:proofErr w:type="spellEnd"/>
      <w:r w:rsidRPr="007E69C7">
        <w:rPr>
          <w:lang w:val="fr-FR"/>
        </w:rPr>
        <w:t xml:space="preserve"> i u </w:t>
      </w:r>
      <w:proofErr w:type="spellStart"/>
      <w:r w:rsidRPr="007E69C7">
        <w:rPr>
          <w:lang w:val="fr-FR"/>
        </w:rPr>
        <w:t>skladu</w:t>
      </w:r>
      <w:proofErr w:type="spellEnd"/>
      <w:r w:rsidRPr="007E69C7">
        <w:rPr>
          <w:lang w:val="fr-FR"/>
        </w:rPr>
        <w:t xml:space="preserve"> sa </w:t>
      </w:r>
      <w:proofErr w:type="spellStart"/>
      <w:r w:rsidRPr="007E69C7">
        <w:rPr>
          <w:lang w:val="fr-FR"/>
        </w:rPr>
        <w:t>postupkom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predviđenim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Pravilnikom</w:t>
      </w:r>
      <w:proofErr w:type="spellEnd"/>
      <w:r w:rsidRPr="007E69C7">
        <w:rPr>
          <w:lang w:val="fr-FR"/>
        </w:rPr>
        <w:t>.</w:t>
      </w:r>
    </w:p>
    <w:p w14:paraId="23F36707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(3) </w:t>
      </w:r>
      <w:proofErr w:type="spellStart"/>
      <w:r w:rsidRPr="007E69C7">
        <w:rPr>
          <w:lang w:val="fr-FR"/>
        </w:rPr>
        <w:t>Pravilnikom</w:t>
      </w:r>
      <w:proofErr w:type="spell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predviđaju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mere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koje</w:t>
      </w:r>
      <w:proofErr w:type="spellEnd"/>
      <w:r w:rsidRPr="007E69C7">
        <w:rPr>
          <w:lang w:val="fr-FR"/>
        </w:rPr>
        <w:t xml:space="preserve"> se </w:t>
      </w:r>
      <w:proofErr w:type="spellStart"/>
      <w:proofErr w:type="gramStart"/>
      <w:r w:rsidRPr="007E69C7">
        <w:rPr>
          <w:lang w:val="fr-FR"/>
        </w:rPr>
        <w:t>preduzimaju</w:t>
      </w:r>
      <w:proofErr w:type="spellEnd"/>
      <w:r w:rsidRPr="007E69C7">
        <w:rPr>
          <w:lang w:val="fr-FR"/>
        </w:rPr>
        <w:t>:</w:t>
      </w:r>
      <w:proofErr w:type="gramEnd"/>
    </w:p>
    <w:p w14:paraId="4BC43B0E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(i) </w:t>
      </w:r>
      <w:proofErr w:type="spellStart"/>
      <w:r w:rsidRPr="007E69C7">
        <w:rPr>
          <w:lang w:val="fr-FR"/>
        </w:rPr>
        <w:t>kada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prestane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privremeno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konačno</w:t>
      </w:r>
      <w:proofErr w:type="spellEnd"/>
      <w:r w:rsidRPr="007E69C7">
        <w:rPr>
          <w:lang w:val="fr-FR"/>
        </w:rPr>
        <w:t xml:space="preserve">, da </w:t>
      </w:r>
      <w:proofErr w:type="spellStart"/>
      <w:r w:rsidRPr="007E69C7">
        <w:rPr>
          <w:lang w:val="fr-FR"/>
        </w:rPr>
        <w:t>obavlja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svoje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funkcije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vezi</w:t>
      </w:r>
      <w:proofErr w:type="spellEnd"/>
      <w:r w:rsidRPr="007E69C7">
        <w:rPr>
          <w:lang w:val="fr-FR"/>
        </w:rPr>
        <w:t xml:space="preserve"> sa </w:t>
      </w:r>
      <w:proofErr w:type="spellStart"/>
      <w:r w:rsidRPr="007E69C7">
        <w:rPr>
          <w:lang w:val="fr-FR"/>
        </w:rPr>
        <w:t>deponovanim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mikroorganizmima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odbije</w:t>
      </w:r>
      <w:proofErr w:type="spellEnd"/>
      <w:r w:rsidRPr="007E69C7">
        <w:rPr>
          <w:lang w:val="fr-FR"/>
        </w:rPr>
        <w:t xml:space="preserve"> da </w:t>
      </w:r>
      <w:proofErr w:type="spellStart"/>
      <w:r w:rsidRPr="007E69C7">
        <w:rPr>
          <w:lang w:val="fr-FR"/>
        </w:rPr>
        <w:t>primi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neku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vrsta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mikroorganizama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koju</w:t>
      </w:r>
      <w:proofErr w:type="spellEnd"/>
      <w:r w:rsidRPr="007E69C7">
        <w:rPr>
          <w:lang w:val="fr-FR"/>
        </w:rPr>
        <w:t xml:space="preserve"> bi </w:t>
      </w:r>
      <w:proofErr w:type="spellStart"/>
      <w:r w:rsidRPr="007E69C7">
        <w:rPr>
          <w:lang w:val="fr-FR"/>
        </w:rPr>
        <w:t>trebalo</w:t>
      </w:r>
      <w:proofErr w:type="spellEnd"/>
      <w:r w:rsidRPr="007E69C7">
        <w:rPr>
          <w:lang w:val="fr-FR"/>
        </w:rPr>
        <w:t xml:space="preserve"> da </w:t>
      </w:r>
      <w:proofErr w:type="spellStart"/>
      <w:r w:rsidRPr="007E69C7">
        <w:rPr>
          <w:lang w:val="fr-FR"/>
        </w:rPr>
        <w:t>primi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dostavljenom</w:t>
      </w:r>
      <w:proofErr w:type="spellEnd"/>
      <w:r w:rsidRPr="007E69C7">
        <w:rPr>
          <w:lang w:val="fr-FR"/>
        </w:rPr>
        <w:t xml:space="preserve"> </w:t>
      </w:r>
      <w:proofErr w:type="spellStart"/>
      <w:proofErr w:type="gramStart"/>
      <w:r w:rsidRPr="007E69C7">
        <w:rPr>
          <w:lang w:val="fr-FR"/>
        </w:rPr>
        <w:t>jemstvu</w:t>
      </w:r>
      <w:proofErr w:type="spellEnd"/>
      <w:r w:rsidRPr="007E69C7">
        <w:rPr>
          <w:lang w:val="fr-FR"/>
        </w:rPr>
        <w:t>;</w:t>
      </w:r>
      <w:proofErr w:type="gramEnd"/>
    </w:p>
    <w:p w14:paraId="421A54D0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(ii) u </w:t>
      </w:r>
      <w:proofErr w:type="spellStart"/>
      <w:r w:rsidRPr="007E69C7">
        <w:rPr>
          <w:lang w:val="fr-FR"/>
        </w:rPr>
        <w:t>slučaju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kad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prestane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ograniči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status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organa</w:t>
      </w:r>
      <w:proofErr w:type="spellEnd"/>
      <w:r w:rsidRPr="007E69C7">
        <w:rPr>
          <w:lang w:val="fr-FR"/>
        </w:rPr>
        <w:t>.</w:t>
      </w:r>
    </w:p>
    <w:p w14:paraId="07348968" w14:textId="77777777" w:rsidR="007E69C7" w:rsidRPr="007E69C7" w:rsidRDefault="007E69C7" w:rsidP="007E69C7">
      <w:pPr>
        <w:jc w:val="center"/>
        <w:rPr>
          <w:b/>
          <w:bCs/>
        </w:rPr>
      </w:pPr>
      <w:bookmarkStart w:id="9" w:name="clan_7"/>
      <w:bookmarkEnd w:id="9"/>
      <w:proofErr w:type="spellStart"/>
      <w:r w:rsidRPr="007E69C7">
        <w:rPr>
          <w:b/>
          <w:bCs/>
        </w:rPr>
        <w:t>Član</w:t>
      </w:r>
      <w:proofErr w:type="spellEnd"/>
      <w:r w:rsidRPr="007E69C7">
        <w:rPr>
          <w:b/>
          <w:bCs/>
        </w:rPr>
        <w:t xml:space="preserve"> 7</w:t>
      </w:r>
    </w:p>
    <w:p w14:paraId="05880618" w14:textId="77777777" w:rsidR="007E69C7" w:rsidRPr="007E69C7" w:rsidRDefault="007E69C7" w:rsidP="007E69C7">
      <w:pPr>
        <w:jc w:val="center"/>
        <w:rPr>
          <w:b/>
          <w:bCs/>
        </w:rPr>
      </w:pPr>
      <w:proofErr w:type="spellStart"/>
      <w:r w:rsidRPr="007E69C7">
        <w:rPr>
          <w:b/>
          <w:bCs/>
        </w:rPr>
        <w:t>Sticanje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statusa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Međunarodnog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depozitnog</w:t>
      </w:r>
      <w:proofErr w:type="spellEnd"/>
      <w:r w:rsidRPr="007E69C7">
        <w:rPr>
          <w:b/>
          <w:bCs/>
        </w:rPr>
        <w:t xml:space="preserve"> organa</w:t>
      </w:r>
    </w:p>
    <w:p w14:paraId="4E5E79BF" w14:textId="77777777" w:rsidR="007E69C7" w:rsidRPr="007E69C7" w:rsidRDefault="007E69C7" w:rsidP="007E69C7">
      <w:pPr>
        <w:jc w:val="center"/>
      </w:pPr>
      <w:r w:rsidRPr="007E69C7">
        <w:t xml:space="preserve">(1) (a) </w:t>
      </w:r>
      <w:proofErr w:type="spellStart"/>
      <w:r w:rsidRPr="007E69C7">
        <w:t>Depozitna</w:t>
      </w:r>
      <w:proofErr w:type="spellEnd"/>
      <w:r w:rsidRPr="007E69C7">
        <w:t xml:space="preserve"> </w:t>
      </w:r>
      <w:proofErr w:type="spellStart"/>
      <w:r w:rsidRPr="007E69C7">
        <w:t>ustanova</w:t>
      </w:r>
      <w:proofErr w:type="spellEnd"/>
      <w:r w:rsidRPr="007E69C7">
        <w:t xml:space="preserve"> </w:t>
      </w:r>
      <w:proofErr w:type="spellStart"/>
      <w:r w:rsidRPr="007E69C7">
        <w:t>stiče</w:t>
      </w:r>
      <w:proofErr w:type="spellEnd"/>
      <w:r w:rsidRPr="007E69C7">
        <w:t xml:space="preserve"> status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depozitnog</w:t>
      </w:r>
      <w:proofErr w:type="spellEnd"/>
      <w:r w:rsidRPr="007E69C7">
        <w:t xml:space="preserve"> organa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osnovu</w:t>
      </w:r>
      <w:proofErr w:type="spellEnd"/>
      <w:r w:rsidRPr="007E69C7">
        <w:t xml:space="preserve"> </w:t>
      </w:r>
      <w:proofErr w:type="spellStart"/>
      <w:r w:rsidRPr="007E69C7">
        <w:t>pismenog</w:t>
      </w:r>
      <w:proofErr w:type="spellEnd"/>
      <w:r w:rsidRPr="007E69C7">
        <w:t xml:space="preserve"> </w:t>
      </w:r>
      <w:proofErr w:type="spellStart"/>
      <w:r w:rsidRPr="007E69C7">
        <w:t>obaveštenja</w:t>
      </w:r>
      <w:proofErr w:type="spellEnd"/>
      <w:r w:rsidRPr="007E69C7">
        <w:t xml:space="preserve"> </w:t>
      </w:r>
      <w:proofErr w:type="spellStart"/>
      <w:r w:rsidRPr="007E69C7">
        <w:t>upućenog</w:t>
      </w:r>
      <w:proofErr w:type="spellEnd"/>
      <w:r w:rsidRPr="007E69C7">
        <w:t xml:space="preserve"> </w:t>
      </w:r>
      <w:proofErr w:type="spellStart"/>
      <w:r w:rsidRPr="007E69C7">
        <w:t>Generalnom</w:t>
      </w:r>
      <w:proofErr w:type="spellEnd"/>
      <w:r w:rsidRPr="007E69C7">
        <w:t xml:space="preserve"> </w:t>
      </w:r>
      <w:proofErr w:type="spellStart"/>
      <w:r w:rsidRPr="007E69C7">
        <w:t>direktoru</w:t>
      </w:r>
      <w:proofErr w:type="spellEnd"/>
      <w:r w:rsidRPr="007E69C7">
        <w:t xml:space="preserve"> od </w:t>
      </w:r>
      <w:proofErr w:type="spellStart"/>
      <w:r w:rsidRPr="007E69C7">
        <w:t>strane</w:t>
      </w:r>
      <w:proofErr w:type="spellEnd"/>
      <w:r w:rsidRPr="007E69C7">
        <w:t xml:space="preserve"> </w:t>
      </w:r>
      <w:proofErr w:type="spellStart"/>
      <w:r w:rsidRPr="007E69C7">
        <w:t>države</w:t>
      </w:r>
      <w:proofErr w:type="spellEnd"/>
      <w:r w:rsidRPr="007E69C7">
        <w:t xml:space="preserve"> </w:t>
      </w:r>
      <w:proofErr w:type="spellStart"/>
      <w:r w:rsidRPr="007E69C7">
        <w:t>ugovornice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teritorije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kojoj</w:t>
      </w:r>
      <w:proofErr w:type="spellEnd"/>
      <w:r w:rsidRPr="007E69C7">
        <w:t xml:space="preserve"> se </w:t>
      </w:r>
      <w:proofErr w:type="spellStart"/>
      <w:r w:rsidRPr="007E69C7">
        <w:t>nalazi</w:t>
      </w:r>
      <w:proofErr w:type="spellEnd"/>
      <w:r w:rsidRPr="007E69C7">
        <w:t xml:space="preserve"> </w:t>
      </w:r>
      <w:proofErr w:type="spellStart"/>
      <w:r w:rsidRPr="007E69C7">
        <w:t>depozitna</w:t>
      </w:r>
      <w:proofErr w:type="spellEnd"/>
      <w:r w:rsidRPr="007E69C7">
        <w:t xml:space="preserve"> </w:t>
      </w:r>
      <w:proofErr w:type="spellStart"/>
      <w:r w:rsidRPr="007E69C7">
        <w:t>ustanova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priloženom</w:t>
      </w:r>
      <w:proofErr w:type="spellEnd"/>
      <w:r w:rsidRPr="007E69C7">
        <w:t xml:space="preserve"> </w:t>
      </w:r>
      <w:proofErr w:type="spellStart"/>
      <w:r w:rsidRPr="007E69C7">
        <w:t>izjavom</w:t>
      </w:r>
      <w:proofErr w:type="spellEnd"/>
      <w:r w:rsidRPr="007E69C7">
        <w:t xml:space="preserve"> o </w:t>
      </w:r>
      <w:proofErr w:type="spellStart"/>
      <w:r w:rsidRPr="007E69C7">
        <w:t>jemstvu</w:t>
      </w:r>
      <w:proofErr w:type="spellEnd"/>
      <w:r w:rsidRPr="007E69C7">
        <w:t xml:space="preserve"> u </w:t>
      </w:r>
      <w:proofErr w:type="spellStart"/>
      <w:r w:rsidRPr="007E69C7">
        <w:t>smislu</w:t>
      </w:r>
      <w:proofErr w:type="spellEnd"/>
      <w:r w:rsidRPr="007E69C7">
        <w:t xml:space="preserve"> da </w:t>
      </w:r>
      <w:proofErr w:type="spellStart"/>
      <w:r w:rsidRPr="007E69C7">
        <w:t>navedena</w:t>
      </w:r>
      <w:proofErr w:type="spellEnd"/>
      <w:r w:rsidRPr="007E69C7">
        <w:t xml:space="preserve"> </w:t>
      </w:r>
      <w:proofErr w:type="spellStart"/>
      <w:r w:rsidRPr="007E69C7">
        <w:t>ustanova</w:t>
      </w:r>
      <w:proofErr w:type="spellEnd"/>
      <w:r w:rsidRPr="007E69C7">
        <w:t xml:space="preserve"> </w:t>
      </w:r>
      <w:proofErr w:type="spellStart"/>
      <w:r w:rsidRPr="007E69C7">
        <w:lastRenderedPageBreak/>
        <w:t>ispunjava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nastaviće</w:t>
      </w:r>
      <w:proofErr w:type="spellEnd"/>
      <w:r w:rsidRPr="007E69C7">
        <w:t xml:space="preserve"> da </w:t>
      </w:r>
      <w:proofErr w:type="spellStart"/>
      <w:r w:rsidRPr="007E69C7">
        <w:t>ispunjava</w:t>
      </w:r>
      <w:proofErr w:type="spellEnd"/>
      <w:r w:rsidRPr="007E69C7">
        <w:t xml:space="preserve"> </w:t>
      </w:r>
      <w:proofErr w:type="spellStart"/>
      <w:r w:rsidRPr="007E69C7">
        <w:t>uslove</w:t>
      </w:r>
      <w:proofErr w:type="spellEnd"/>
      <w:r w:rsidRPr="007E69C7">
        <w:t xml:space="preserve"> </w:t>
      </w:r>
      <w:proofErr w:type="spellStart"/>
      <w:r w:rsidRPr="007E69C7">
        <w:t>utvrđene</w:t>
      </w:r>
      <w:proofErr w:type="spellEnd"/>
      <w:r w:rsidRPr="007E69C7">
        <w:t xml:space="preserve"> u </w:t>
      </w:r>
      <w:proofErr w:type="spellStart"/>
      <w:r w:rsidRPr="007E69C7">
        <w:t>članu</w:t>
      </w:r>
      <w:proofErr w:type="spellEnd"/>
      <w:r w:rsidRPr="007E69C7">
        <w:t xml:space="preserve"> 6(2). </w:t>
      </w:r>
      <w:proofErr w:type="spellStart"/>
      <w:r w:rsidRPr="007E69C7">
        <w:t>Navedeni</w:t>
      </w:r>
      <w:proofErr w:type="spellEnd"/>
      <w:r w:rsidRPr="007E69C7">
        <w:t xml:space="preserve"> status se </w:t>
      </w:r>
      <w:proofErr w:type="spellStart"/>
      <w:r w:rsidRPr="007E69C7">
        <w:t>može</w:t>
      </w:r>
      <w:proofErr w:type="spellEnd"/>
      <w:r w:rsidRPr="007E69C7">
        <w:t xml:space="preserve"> </w:t>
      </w:r>
      <w:proofErr w:type="spellStart"/>
      <w:r w:rsidRPr="007E69C7">
        <w:t>steći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osnovu</w:t>
      </w:r>
      <w:proofErr w:type="spellEnd"/>
      <w:r w:rsidRPr="007E69C7">
        <w:t xml:space="preserve"> </w:t>
      </w:r>
      <w:proofErr w:type="spellStart"/>
      <w:r w:rsidRPr="007E69C7">
        <w:t>pismenog</w:t>
      </w:r>
      <w:proofErr w:type="spellEnd"/>
      <w:r w:rsidRPr="007E69C7">
        <w:t xml:space="preserve"> </w:t>
      </w:r>
      <w:proofErr w:type="spellStart"/>
      <w:r w:rsidRPr="007E69C7">
        <w:t>obaveštenja</w:t>
      </w:r>
      <w:proofErr w:type="spellEnd"/>
      <w:r w:rsidRPr="007E69C7">
        <w:t xml:space="preserve"> </w:t>
      </w:r>
      <w:proofErr w:type="spellStart"/>
      <w:r w:rsidRPr="007E69C7">
        <w:t>upućenog</w:t>
      </w:r>
      <w:proofErr w:type="spellEnd"/>
      <w:r w:rsidRPr="007E69C7">
        <w:t xml:space="preserve"> </w:t>
      </w:r>
      <w:proofErr w:type="spellStart"/>
      <w:r w:rsidRPr="007E69C7">
        <w:t>Generalnom</w:t>
      </w:r>
      <w:proofErr w:type="spellEnd"/>
      <w:r w:rsidRPr="007E69C7">
        <w:t xml:space="preserve"> </w:t>
      </w:r>
      <w:proofErr w:type="spellStart"/>
      <w:r w:rsidRPr="007E69C7">
        <w:t>direktoru</w:t>
      </w:r>
      <w:proofErr w:type="spellEnd"/>
      <w:r w:rsidRPr="007E69C7">
        <w:t xml:space="preserve"> od </w:t>
      </w:r>
      <w:proofErr w:type="spellStart"/>
      <w:r w:rsidRPr="007E69C7">
        <w:t>strane</w:t>
      </w:r>
      <w:proofErr w:type="spellEnd"/>
      <w:r w:rsidRPr="007E69C7">
        <w:t xml:space="preserve"> </w:t>
      </w:r>
      <w:proofErr w:type="spellStart"/>
      <w:r w:rsidRPr="007E69C7">
        <w:t>međunarodne</w:t>
      </w:r>
      <w:proofErr w:type="spellEnd"/>
      <w:r w:rsidRPr="007E69C7">
        <w:t xml:space="preserve"> </w:t>
      </w:r>
      <w:proofErr w:type="spellStart"/>
      <w:r w:rsidRPr="007E69C7">
        <w:t>organizacije</w:t>
      </w:r>
      <w:proofErr w:type="spellEnd"/>
      <w:r w:rsidRPr="007E69C7">
        <w:t xml:space="preserve"> za </w:t>
      </w:r>
      <w:proofErr w:type="spellStart"/>
      <w:r w:rsidRPr="007E69C7">
        <w:t>industrijsku</w:t>
      </w:r>
      <w:proofErr w:type="spellEnd"/>
      <w:r w:rsidRPr="007E69C7">
        <w:t xml:space="preserve"> </w:t>
      </w:r>
      <w:proofErr w:type="spellStart"/>
      <w:r w:rsidRPr="007E69C7">
        <w:t>svojinu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priloženom</w:t>
      </w:r>
      <w:proofErr w:type="spellEnd"/>
      <w:r w:rsidRPr="007E69C7">
        <w:t xml:space="preserve"> </w:t>
      </w:r>
      <w:proofErr w:type="spellStart"/>
      <w:r w:rsidRPr="007E69C7">
        <w:t>navedenom</w:t>
      </w:r>
      <w:proofErr w:type="spellEnd"/>
      <w:r w:rsidRPr="007E69C7">
        <w:t xml:space="preserve"> </w:t>
      </w:r>
      <w:proofErr w:type="spellStart"/>
      <w:r w:rsidRPr="007E69C7">
        <w:t>izjavom</w:t>
      </w:r>
      <w:proofErr w:type="spellEnd"/>
      <w:r w:rsidRPr="007E69C7">
        <w:t>.</w:t>
      </w:r>
    </w:p>
    <w:p w14:paraId="1971629D" w14:textId="77777777" w:rsidR="007E69C7" w:rsidRPr="007E69C7" w:rsidRDefault="007E69C7" w:rsidP="007E69C7">
      <w:pPr>
        <w:jc w:val="center"/>
      </w:pPr>
      <w:r w:rsidRPr="007E69C7">
        <w:t xml:space="preserve">(b) </w:t>
      </w:r>
      <w:proofErr w:type="spellStart"/>
      <w:r w:rsidRPr="007E69C7">
        <w:t>Obaveštenje</w:t>
      </w:r>
      <w:proofErr w:type="spellEnd"/>
      <w:r w:rsidRPr="007E69C7">
        <w:t xml:space="preserve"> </w:t>
      </w:r>
      <w:proofErr w:type="spellStart"/>
      <w:r w:rsidRPr="007E69C7">
        <w:t>sadrži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informacije</w:t>
      </w:r>
      <w:proofErr w:type="spellEnd"/>
      <w:r w:rsidRPr="007E69C7">
        <w:t xml:space="preserve"> o </w:t>
      </w:r>
      <w:proofErr w:type="spellStart"/>
      <w:r w:rsidRPr="007E69C7">
        <w:t>depozitnoj</w:t>
      </w:r>
      <w:proofErr w:type="spellEnd"/>
      <w:r w:rsidRPr="007E69C7">
        <w:t xml:space="preserve"> </w:t>
      </w:r>
      <w:proofErr w:type="spellStart"/>
      <w:r w:rsidRPr="007E69C7">
        <w:t>ustanovi</w:t>
      </w:r>
      <w:proofErr w:type="spellEnd"/>
      <w:r w:rsidRPr="007E69C7">
        <w:t xml:space="preserve"> </w:t>
      </w:r>
      <w:proofErr w:type="spellStart"/>
      <w:r w:rsidRPr="007E69C7">
        <w:t>predviđene</w:t>
      </w:r>
      <w:proofErr w:type="spellEnd"/>
      <w:r w:rsidRPr="007E69C7">
        <w:t xml:space="preserve"> </w:t>
      </w:r>
      <w:proofErr w:type="spellStart"/>
      <w:r w:rsidRPr="007E69C7">
        <w:t>Pravilnikom</w:t>
      </w:r>
      <w:proofErr w:type="spellEnd"/>
      <w:r w:rsidRPr="007E69C7">
        <w:t xml:space="preserve">, a u </w:t>
      </w:r>
      <w:proofErr w:type="spellStart"/>
      <w:r w:rsidRPr="007E69C7">
        <w:t>njemu</w:t>
      </w:r>
      <w:proofErr w:type="spellEnd"/>
      <w:r w:rsidRPr="007E69C7">
        <w:t xml:space="preserve"> </w:t>
      </w:r>
      <w:proofErr w:type="spellStart"/>
      <w:r w:rsidRPr="007E69C7">
        <w:t>može</w:t>
      </w:r>
      <w:proofErr w:type="spellEnd"/>
      <w:r w:rsidRPr="007E69C7">
        <w:t xml:space="preserve"> da se </w:t>
      </w:r>
      <w:proofErr w:type="spellStart"/>
      <w:r w:rsidRPr="007E69C7">
        <w:t>navede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datum </w:t>
      </w:r>
      <w:proofErr w:type="spellStart"/>
      <w:r w:rsidRPr="007E69C7">
        <w:t>kada</w:t>
      </w:r>
      <w:proofErr w:type="spellEnd"/>
      <w:r w:rsidRPr="007E69C7">
        <w:t xml:space="preserve"> status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depozitnog</w:t>
      </w:r>
      <w:proofErr w:type="spellEnd"/>
      <w:r w:rsidRPr="007E69C7">
        <w:t xml:space="preserve"> organa </w:t>
      </w:r>
      <w:proofErr w:type="spellStart"/>
      <w:r w:rsidRPr="007E69C7">
        <w:t>treba</w:t>
      </w:r>
      <w:proofErr w:type="spellEnd"/>
      <w:r w:rsidRPr="007E69C7">
        <w:t xml:space="preserve"> da </w:t>
      </w:r>
      <w:proofErr w:type="spellStart"/>
      <w:r w:rsidRPr="007E69C7">
        <w:t>stupi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snagu</w:t>
      </w:r>
      <w:proofErr w:type="spellEnd"/>
      <w:r w:rsidRPr="007E69C7">
        <w:t>.</w:t>
      </w:r>
    </w:p>
    <w:p w14:paraId="2DE0ECCA" w14:textId="77777777" w:rsidR="007E69C7" w:rsidRPr="007E69C7" w:rsidRDefault="007E69C7" w:rsidP="007E69C7">
      <w:pPr>
        <w:jc w:val="center"/>
      </w:pPr>
      <w:r w:rsidRPr="007E69C7">
        <w:t xml:space="preserve">(2) (a) </w:t>
      </w:r>
      <w:proofErr w:type="spellStart"/>
      <w:r w:rsidRPr="007E69C7">
        <w:t>Ukoliko</w:t>
      </w:r>
      <w:proofErr w:type="spellEnd"/>
      <w:r w:rsidRPr="007E69C7">
        <w:t xml:space="preserve"> </w:t>
      </w:r>
      <w:proofErr w:type="spellStart"/>
      <w:r w:rsidRPr="007E69C7">
        <w:t>Generalni</w:t>
      </w:r>
      <w:proofErr w:type="spellEnd"/>
      <w:r w:rsidRPr="007E69C7">
        <w:t xml:space="preserve"> </w:t>
      </w:r>
      <w:proofErr w:type="spellStart"/>
      <w:r w:rsidRPr="007E69C7">
        <w:t>direktor</w:t>
      </w:r>
      <w:proofErr w:type="spellEnd"/>
      <w:r w:rsidRPr="007E69C7">
        <w:t xml:space="preserve"> </w:t>
      </w:r>
      <w:proofErr w:type="spellStart"/>
      <w:r w:rsidRPr="007E69C7">
        <w:t>utvrdi</w:t>
      </w:r>
      <w:proofErr w:type="spellEnd"/>
      <w:r w:rsidRPr="007E69C7">
        <w:t xml:space="preserve"> da </w:t>
      </w:r>
      <w:proofErr w:type="spellStart"/>
      <w:r w:rsidRPr="007E69C7">
        <w:t>obaveštenje</w:t>
      </w:r>
      <w:proofErr w:type="spellEnd"/>
      <w:r w:rsidRPr="007E69C7">
        <w:t xml:space="preserve"> </w:t>
      </w:r>
      <w:proofErr w:type="spellStart"/>
      <w:r w:rsidRPr="007E69C7">
        <w:t>sadrži</w:t>
      </w:r>
      <w:proofErr w:type="spellEnd"/>
      <w:r w:rsidRPr="007E69C7">
        <w:t xml:space="preserve"> </w:t>
      </w:r>
      <w:proofErr w:type="spellStart"/>
      <w:r w:rsidRPr="007E69C7">
        <w:t>potrebnu</w:t>
      </w:r>
      <w:proofErr w:type="spellEnd"/>
      <w:r w:rsidRPr="007E69C7">
        <w:t xml:space="preserve"> </w:t>
      </w:r>
      <w:proofErr w:type="spellStart"/>
      <w:r w:rsidRPr="007E69C7">
        <w:t>izjavu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da </w:t>
      </w:r>
      <w:proofErr w:type="spellStart"/>
      <w:r w:rsidRPr="007E69C7">
        <w:t>su</w:t>
      </w:r>
      <w:proofErr w:type="spellEnd"/>
      <w:r w:rsidRPr="007E69C7">
        <w:t xml:space="preserve"> </w:t>
      </w:r>
      <w:proofErr w:type="spellStart"/>
      <w:r w:rsidRPr="007E69C7">
        <w:t>sve</w:t>
      </w:r>
      <w:proofErr w:type="spellEnd"/>
      <w:r w:rsidRPr="007E69C7">
        <w:t xml:space="preserve"> </w:t>
      </w:r>
      <w:proofErr w:type="spellStart"/>
      <w:r w:rsidRPr="007E69C7">
        <w:t>potrebne</w:t>
      </w:r>
      <w:proofErr w:type="spellEnd"/>
      <w:r w:rsidRPr="007E69C7">
        <w:t xml:space="preserve"> </w:t>
      </w:r>
      <w:proofErr w:type="spellStart"/>
      <w:r w:rsidRPr="007E69C7">
        <w:t>informacije</w:t>
      </w:r>
      <w:proofErr w:type="spellEnd"/>
      <w:r w:rsidRPr="007E69C7">
        <w:t xml:space="preserve"> </w:t>
      </w:r>
      <w:proofErr w:type="spellStart"/>
      <w:r w:rsidRPr="007E69C7">
        <w:t>primljene</w:t>
      </w:r>
      <w:proofErr w:type="spellEnd"/>
      <w:r w:rsidRPr="007E69C7">
        <w:t xml:space="preserve"> </w:t>
      </w:r>
      <w:proofErr w:type="spellStart"/>
      <w:r w:rsidRPr="007E69C7">
        <w:t>Međunarodni</w:t>
      </w:r>
      <w:proofErr w:type="spellEnd"/>
      <w:r w:rsidRPr="007E69C7">
        <w:t xml:space="preserve"> biro </w:t>
      </w:r>
      <w:proofErr w:type="spellStart"/>
      <w:r w:rsidRPr="007E69C7">
        <w:t>odmah</w:t>
      </w:r>
      <w:proofErr w:type="spellEnd"/>
      <w:r w:rsidRPr="007E69C7">
        <w:t xml:space="preserve"> </w:t>
      </w:r>
      <w:proofErr w:type="spellStart"/>
      <w:r w:rsidRPr="007E69C7">
        <w:t>objavljuje</w:t>
      </w:r>
      <w:proofErr w:type="spellEnd"/>
      <w:r w:rsidRPr="007E69C7">
        <w:t xml:space="preserve"> to </w:t>
      </w:r>
      <w:proofErr w:type="spellStart"/>
      <w:r w:rsidRPr="007E69C7">
        <w:t>obaveštenje</w:t>
      </w:r>
      <w:proofErr w:type="spellEnd"/>
      <w:r w:rsidRPr="007E69C7">
        <w:t>.</w:t>
      </w:r>
    </w:p>
    <w:p w14:paraId="28E8CD5D" w14:textId="77777777" w:rsidR="007E69C7" w:rsidRPr="007E69C7" w:rsidRDefault="007E69C7" w:rsidP="007E69C7">
      <w:pPr>
        <w:jc w:val="center"/>
      </w:pPr>
      <w:r w:rsidRPr="007E69C7">
        <w:t xml:space="preserve">(b) Status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depozitnog</w:t>
      </w:r>
      <w:proofErr w:type="spellEnd"/>
      <w:r w:rsidRPr="007E69C7">
        <w:t xml:space="preserve"> organa se </w:t>
      </w:r>
      <w:proofErr w:type="spellStart"/>
      <w:r w:rsidRPr="007E69C7">
        <w:t>stiče</w:t>
      </w:r>
      <w:proofErr w:type="spellEnd"/>
      <w:r w:rsidRPr="007E69C7">
        <w:t xml:space="preserve"> od </w:t>
      </w:r>
      <w:proofErr w:type="spellStart"/>
      <w:r w:rsidRPr="007E69C7">
        <w:t>datuma</w:t>
      </w:r>
      <w:proofErr w:type="spellEnd"/>
      <w:r w:rsidRPr="007E69C7">
        <w:t xml:space="preserve"> </w:t>
      </w:r>
      <w:proofErr w:type="spellStart"/>
      <w:r w:rsidRPr="007E69C7">
        <w:t>objavljivanja</w:t>
      </w:r>
      <w:proofErr w:type="spellEnd"/>
      <w:r w:rsidRPr="007E69C7">
        <w:t xml:space="preserve"> </w:t>
      </w:r>
      <w:proofErr w:type="spellStart"/>
      <w:r w:rsidRPr="007E69C7">
        <w:t>obaveštenja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, </w:t>
      </w:r>
      <w:proofErr w:type="spellStart"/>
      <w:r w:rsidRPr="007E69C7">
        <w:t>kada</w:t>
      </w:r>
      <w:proofErr w:type="spellEnd"/>
      <w:r w:rsidRPr="007E69C7">
        <w:t xml:space="preserve"> je datum </w:t>
      </w:r>
      <w:proofErr w:type="spellStart"/>
      <w:r w:rsidRPr="007E69C7">
        <w:t>naveden</w:t>
      </w:r>
      <w:proofErr w:type="spellEnd"/>
      <w:r w:rsidRPr="007E69C7">
        <w:t xml:space="preserve"> u </w:t>
      </w:r>
      <w:proofErr w:type="spellStart"/>
      <w:r w:rsidRPr="007E69C7">
        <w:t>skladu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stavom</w:t>
      </w:r>
      <w:proofErr w:type="spellEnd"/>
      <w:r w:rsidRPr="007E69C7">
        <w:t xml:space="preserve"> (1) (b), a </w:t>
      </w:r>
      <w:proofErr w:type="spellStart"/>
      <w:r w:rsidRPr="007E69C7">
        <w:t>takav</w:t>
      </w:r>
      <w:proofErr w:type="spellEnd"/>
      <w:r w:rsidRPr="007E69C7">
        <w:t xml:space="preserve"> datum pada </w:t>
      </w:r>
      <w:proofErr w:type="spellStart"/>
      <w:r w:rsidRPr="007E69C7">
        <w:t>posle</w:t>
      </w:r>
      <w:proofErr w:type="spellEnd"/>
      <w:r w:rsidRPr="007E69C7">
        <w:t xml:space="preserve"> </w:t>
      </w:r>
      <w:proofErr w:type="spellStart"/>
      <w:r w:rsidRPr="007E69C7">
        <w:t>datuma</w:t>
      </w:r>
      <w:proofErr w:type="spellEnd"/>
      <w:r w:rsidRPr="007E69C7">
        <w:t xml:space="preserve"> </w:t>
      </w:r>
      <w:proofErr w:type="spellStart"/>
      <w:r w:rsidRPr="007E69C7">
        <w:t>objavljivanja</w:t>
      </w:r>
      <w:proofErr w:type="spellEnd"/>
      <w:r w:rsidRPr="007E69C7">
        <w:t xml:space="preserve"> </w:t>
      </w:r>
      <w:proofErr w:type="spellStart"/>
      <w:r w:rsidRPr="007E69C7">
        <w:t>obaveštenja</w:t>
      </w:r>
      <w:proofErr w:type="spellEnd"/>
      <w:r w:rsidRPr="007E69C7">
        <w:t xml:space="preserve">, od </w:t>
      </w:r>
      <w:proofErr w:type="spellStart"/>
      <w:r w:rsidRPr="007E69C7">
        <w:t>takvog</w:t>
      </w:r>
      <w:proofErr w:type="spellEnd"/>
      <w:r w:rsidRPr="007E69C7">
        <w:t xml:space="preserve"> </w:t>
      </w:r>
      <w:proofErr w:type="spellStart"/>
      <w:r w:rsidRPr="007E69C7">
        <w:t>datuma</w:t>
      </w:r>
      <w:proofErr w:type="spellEnd"/>
      <w:r w:rsidRPr="007E69C7">
        <w:t>.</w:t>
      </w:r>
    </w:p>
    <w:p w14:paraId="061B234F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(c) </w:t>
      </w:r>
      <w:proofErr w:type="spellStart"/>
      <w:r w:rsidRPr="007E69C7">
        <w:rPr>
          <w:lang w:val="fr-FR"/>
        </w:rPr>
        <w:t>Detalji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vezi</w:t>
      </w:r>
      <w:proofErr w:type="spellEnd"/>
      <w:r w:rsidRPr="007E69C7">
        <w:rPr>
          <w:lang w:val="fr-FR"/>
        </w:rPr>
        <w:t xml:space="preserve"> sa </w:t>
      </w:r>
      <w:proofErr w:type="spellStart"/>
      <w:r w:rsidRPr="007E69C7">
        <w:rPr>
          <w:lang w:val="fr-FR"/>
        </w:rPr>
        <w:t>postupkom</w:t>
      </w:r>
      <w:proofErr w:type="spellEnd"/>
      <w:r w:rsidRPr="007E69C7">
        <w:rPr>
          <w:lang w:val="fr-FR"/>
        </w:rPr>
        <w:t xml:space="preserve"> po </w:t>
      </w:r>
      <w:proofErr w:type="spellStart"/>
      <w:r w:rsidRPr="007E69C7">
        <w:rPr>
          <w:lang w:val="fr-FR"/>
        </w:rPr>
        <w:t>stavovima</w:t>
      </w:r>
      <w:proofErr w:type="spellEnd"/>
      <w:r w:rsidRPr="007E69C7">
        <w:rPr>
          <w:lang w:val="fr-FR"/>
        </w:rPr>
        <w:t xml:space="preserve"> (1) i (2) </w:t>
      </w:r>
      <w:proofErr w:type="spellStart"/>
      <w:r w:rsidRPr="007E69C7">
        <w:rPr>
          <w:lang w:val="fr-FR"/>
        </w:rPr>
        <w:t>dati</w:t>
      </w:r>
      <w:proofErr w:type="spellEnd"/>
      <w:r w:rsidRPr="007E69C7">
        <w:rPr>
          <w:lang w:val="fr-FR"/>
        </w:rPr>
        <w:t xml:space="preserve"> su u </w:t>
      </w:r>
      <w:proofErr w:type="spellStart"/>
      <w:r w:rsidRPr="007E69C7">
        <w:rPr>
          <w:lang w:val="fr-FR"/>
        </w:rPr>
        <w:t>Pravilniku</w:t>
      </w:r>
      <w:proofErr w:type="spellEnd"/>
      <w:r w:rsidRPr="007E69C7">
        <w:rPr>
          <w:lang w:val="fr-FR"/>
        </w:rPr>
        <w:t>.</w:t>
      </w:r>
    </w:p>
    <w:p w14:paraId="5A263BDB" w14:textId="77777777" w:rsidR="007E69C7" w:rsidRPr="007E69C7" w:rsidRDefault="007E69C7" w:rsidP="007E69C7">
      <w:pPr>
        <w:jc w:val="center"/>
        <w:rPr>
          <w:b/>
          <w:bCs/>
          <w:lang w:val="fr-FR"/>
        </w:rPr>
      </w:pPr>
      <w:bookmarkStart w:id="10" w:name="clan_8"/>
      <w:bookmarkEnd w:id="10"/>
      <w:proofErr w:type="spellStart"/>
      <w:r w:rsidRPr="007E69C7">
        <w:rPr>
          <w:b/>
          <w:bCs/>
          <w:lang w:val="fr-FR"/>
        </w:rPr>
        <w:t>Član</w:t>
      </w:r>
      <w:proofErr w:type="spellEnd"/>
      <w:r w:rsidRPr="007E69C7">
        <w:rPr>
          <w:b/>
          <w:bCs/>
          <w:lang w:val="fr-FR"/>
        </w:rPr>
        <w:t xml:space="preserve"> 8</w:t>
      </w:r>
    </w:p>
    <w:p w14:paraId="07D31635" w14:textId="77777777" w:rsidR="007E69C7" w:rsidRPr="007E69C7" w:rsidRDefault="007E69C7" w:rsidP="007E69C7">
      <w:pPr>
        <w:jc w:val="center"/>
        <w:rPr>
          <w:b/>
          <w:bCs/>
          <w:lang w:val="fr-FR"/>
        </w:rPr>
      </w:pPr>
      <w:proofErr w:type="spellStart"/>
      <w:r w:rsidRPr="007E69C7">
        <w:rPr>
          <w:b/>
          <w:bCs/>
          <w:lang w:val="fr-FR"/>
        </w:rPr>
        <w:t>Prestanak</w:t>
      </w:r>
      <w:proofErr w:type="spellEnd"/>
      <w:r w:rsidRPr="007E69C7">
        <w:rPr>
          <w:b/>
          <w:bCs/>
          <w:lang w:val="fr-FR"/>
        </w:rPr>
        <w:t xml:space="preserve"> i </w:t>
      </w:r>
      <w:proofErr w:type="spellStart"/>
      <w:r w:rsidRPr="007E69C7">
        <w:rPr>
          <w:b/>
          <w:bCs/>
          <w:lang w:val="fr-FR"/>
        </w:rPr>
        <w:t>ograničenje</w:t>
      </w:r>
      <w:proofErr w:type="spellEnd"/>
      <w:r w:rsidRPr="007E69C7">
        <w:rPr>
          <w:b/>
          <w:bCs/>
          <w:lang w:val="fr-FR"/>
        </w:rPr>
        <w:t xml:space="preserve"> </w:t>
      </w:r>
      <w:proofErr w:type="spellStart"/>
      <w:r w:rsidRPr="007E69C7">
        <w:rPr>
          <w:b/>
          <w:bCs/>
          <w:lang w:val="fr-FR"/>
        </w:rPr>
        <w:t>statusa</w:t>
      </w:r>
      <w:proofErr w:type="spellEnd"/>
      <w:r w:rsidRPr="007E69C7">
        <w:rPr>
          <w:b/>
          <w:bCs/>
          <w:lang w:val="fr-FR"/>
        </w:rPr>
        <w:t xml:space="preserve"> </w:t>
      </w:r>
      <w:proofErr w:type="spellStart"/>
      <w:r w:rsidRPr="007E69C7">
        <w:rPr>
          <w:b/>
          <w:bCs/>
          <w:lang w:val="fr-FR"/>
        </w:rPr>
        <w:t>međunarodnog</w:t>
      </w:r>
      <w:proofErr w:type="spellEnd"/>
      <w:r w:rsidRPr="007E69C7">
        <w:rPr>
          <w:b/>
          <w:bCs/>
          <w:lang w:val="fr-FR"/>
        </w:rPr>
        <w:t xml:space="preserve"> </w:t>
      </w:r>
      <w:proofErr w:type="spellStart"/>
      <w:r w:rsidRPr="007E69C7">
        <w:rPr>
          <w:b/>
          <w:bCs/>
          <w:lang w:val="fr-FR"/>
        </w:rPr>
        <w:t>depozitnog</w:t>
      </w:r>
      <w:proofErr w:type="spellEnd"/>
      <w:r w:rsidRPr="007E69C7">
        <w:rPr>
          <w:b/>
          <w:bCs/>
          <w:lang w:val="fr-FR"/>
        </w:rPr>
        <w:t xml:space="preserve"> </w:t>
      </w:r>
      <w:proofErr w:type="spellStart"/>
      <w:r w:rsidRPr="007E69C7">
        <w:rPr>
          <w:b/>
          <w:bCs/>
          <w:lang w:val="fr-FR"/>
        </w:rPr>
        <w:t>organa</w:t>
      </w:r>
      <w:proofErr w:type="spellEnd"/>
    </w:p>
    <w:p w14:paraId="480793F8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(1) (a) </w:t>
      </w:r>
      <w:proofErr w:type="spellStart"/>
      <w:r w:rsidRPr="007E69C7">
        <w:rPr>
          <w:lang w:val="fr-FR"/>
        </w:rPr>
        <w:t>Svaka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država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ugovornica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međuvladina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organizacija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industrijsku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svojinu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može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zahtevati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Skupštine</w:t>
      </w:r>
      <w:proofErr w:type="spellEnd"/>
      <w:r w:rsidRPr="007E69C7">
        <w:rPr>
          <w:lang w:val="fr-FR"/>
        </w:rPr>
        <w:t xml:space="preserve"> da </w:t>
      </w:r>
      <w:proofErr w:type="spellStart"/>
      <w:r w:rsidRPr="007E69C7">
        <w:rPr>
          <w:lang w:val="fr-FR"/>
        </w:rPr>
        <w:t>ukine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status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bilo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da </w:t>
      </w:r>
      <w:proofErr w:type="spellStart"/>
      <w:r w:rsidRPr="007E69C7">
        <w:rPr>
          <w:lang w:val="fr-FR"/>
        </w:rPr>
        <w:t>ga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ograniči</w:t>
      </w:r>
      <w:proofErr w:type="spellEnd"/>
      <w:r w:rsidRPr="007E69C7">
        <w:rPr>
          <w:lang w:val="fr-FR"/>
        </w:rPr>
        <w:t xml:space="preserve"> na </w:t>
      </w:r>
      <w:proofErr w:type="spellStart"/>
      <w:r w:rsidRPr="007E69C7">
        <w:rPr>
          <w:lang w:val="fr-FR"/>
        </w:rPr>
        <w:t>određene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vrste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mikroorganizama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zato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što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uslovi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utvrđeni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članu</w:t>
      </w:r>
      <w:proofErr w:type="spellEnd"/>
      <w:r w:rsidRPr="007E69C7">
        <w:rPr>
          <w:lang w:val="fr-FR"/>
        </w:rPr>
        <w:t xml:space="preserve"> 6. </w:t>
      </w:r>
      <w:proofErr w:type="spellStart"/>
      <w:proofErr w:type="gramStart"/>
      <w:r w:rsidRPr="007E69C7">
        <w:rPr>
          <w:lang w:val="fr-FR"/>
        </w:rPr>
        <w:t>nisu</w:t>
      </w:r>
      <w:proofErr w:type="spellEnd"/>
      <w:proofErr w:type="gram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ispunjeni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više</w:t>
      </w:r>
      <w:proofErr w:type="spellEnd"/>
      <w:r w:rsidRPr="007E69C7">
        <w:rPr>
          <w:lang w:val="fr-FR"/>
        </w:rPr>
        <w:t xml:space="preserve"> ne </w:t>
      </w:r>
      <w:proofErr w:type="spellStart"/>
      <w:r w:rsidRPr="007E69C7">
        <w:rPr>
          <w:lang w:val="fr-FR"/>
        </w:rPr>
        <w:t>ispunjavaju</w:t>
      </w:r>
      <w:proofErr w:type="spellEnd"/>
      <w:r w:rsidRPr="007E69C7">
        <w:rPr>
          <w:lang w:val="fr-FR"/>
        </w:rPr>
        <w:t xml:space="preserve">. </w:t>
      </w:r>
      <w:proofErr w:type="spellStart"/>
      <w:r w:rsidRPr="007E69C7">
        <w:rPr>
          <w:lang w:val="fr-FR"/>
        </w:rPr>
        <w:t>Međutim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takav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zahtev</w:t>
      </w:r>
      <w:proofErr w:type="spellEnd"/>
      <w:r w:rsidRPr="007E69C7">
        <w:rPr>
          <w:lang w:val="fr-FR"/>
        </w:rPr>
        <w:t xml:space="preserve"> ne </w:t>
      </w:r>
      <w:proofErr w:type="spellStart"/>
      <w:r w:rsidRPr="007E69C7">
        <w:rPr>
          <w:lang w:val="fr-FR"/>
        </w:rPr>
        <w:t>može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podneti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država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ugovornica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organizacija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industrijsku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svojinu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vezi</w:t>
      </w:r>
      <w:proofErr w:type="spellEnd"/>
      <w:r w:rsidRPr="007E69C7">
        <w:rPr>
          <w:lang w:val="fr-FR"/>
        </w:rPr>
        <w:t xml:space="preserve"> sa </w:t>
      </w:r>
      <w:proofErr w:type="spellStart"/>
      <w:r w:rsidRPr="007E69C7">
        <w:rPr>
          <w:lang w:val="fr-FR"/>
        </w:rPr>
        <w:t>međunarodnim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depozitnim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koji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dala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izjavu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pomenutu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članu</w:t>
      </w:r>
      <w:proofErr w:type="spellEnd"/>
      <w:r w:rsidRPr="007E69C7">
        <w:rPr>
          <w:lang w:val="fr-FR"/>
        </w:rPr>
        <w:t xml:space="preserve"> 7(1)(a).</w:t>
      </w:r>
    </w:p>
    <w:p w14:paraId="65C46B15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(b) Pre </w:t>
      </w:r>
      <w:proofErr w:type="spellStart"/>
      <w:r w:rsidRPr="007E69C7">
        <w:rPr>
          <w:lang w:val="fr-FR"/>
        </w:rPr>
        <w:t>nego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što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podnese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zahtev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podstavu</w:t>
      </w:r>
      <w:proofErr w:type="spellEnd"/>
      <w:r w:rsidRPr="007E69C7">
        <w:rPr>
          <w:lang w:val="fr-FR"/>
        </w:rPr>
        <w:t xml:space="preserve"> (a), </w:t>
      </w:r>
      <w:proofErr w:type="spellStart"/>
      <w:r w:rsidRPr="007E69C7">
        <w:rPr>
          <w:lang w:val="fr-FR"/>
        </w:rPr>
        <w:t>država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ugovornica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međuvladina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organizacija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industrijsku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svojinu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posredstvom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Generalnog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direktora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obaveštava</w:t>
      </w:r>
      <w:proofErr w:type="spellEnd"/>
      <w:r w:rsidRPr="007E69C7">
        <w:rPr>
          <w:lang w:val="fr-FR"/>
        </w:rPr>
        <w:t xml:space="preserve"> o </w:t>
      </w:r>
      <w:proofErr w:type="spellStart"/>
      <w:r w:rsidRPr="007E69C7">
        <w:rPr>
          <w:lang w:val="fr-FR"/>
        </w:rPr>
        <w:t>razlozima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predloženi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zahtev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državu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ugovornicu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međuvladinu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organizaciju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industrijsku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svojinu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koja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poslala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obaveštenje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pomenuto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članu</w:t>
      </w:r>
      <w:proofErr w:type="spellEnd"/>
      <w:r w:rsidRPr="007E69C7">
        <w:rPr>
          <w:lang w:val="fr-FR"/>
        </w:rPr>
        <w:t xml:space="preserve"> 7(1), </w:t>
      </w:r>
      <w:proofErr w:type="spellStart"/>
      <w:r w:rsidRPr="007E69C7">
        <w:rPr>
          <w:lang w:val="fr-FR"/>
        </w:rPr>
        <w:t>tako</w:t>
      </w:r>
      <w:proofErr w:type="spellEnd"/>
      <w:r w:rsidRPr="007E69C7">
        <w:rPr>
          <w:lang w:val="fr-FR"/>
        </w:rPr>
        <w:t xml:space="preserve"> da ta </w:t>
      </w:r>
      <w:proofErr w:type="spellStart"/>
      <w:r w:rsidRPr="007E69C7">
        <w:rPr>
          <w:lang w:val="fr-FR"/>
        </w:rPr>
        <w:t>država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organizacija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može</w:t>
      </w:r>
      <w:proofErr w:type="spellEnd"/>
      <w:r w:rsidRPr="007E69C7">
        <w:rPr>
          <w:lang w:val="fr-FR"/>
        </w:rPr>
        <w:t xml:space="preserve"> da, u </w:t>
      </w:r>
      <w:proofErr w:type="spellStart"/>
      <w:r w:rsidRPr="007E69C7">
        <w:rPr>
          <w:lang w:val="fr-FR"/>
        </w:rPr>
        <w:t>roku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šest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meseci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datuma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navedenog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obaveštenja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preduzme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odgovarajuće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mere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otklanjanje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potrebe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podnošenjem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predloženog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zahteva</w:t>
      </w:r>
      <w:proofErr w:type="spellEnd"/>
      <w:r w:rsidRPr="007E69C7">
        <w:rPr>
          <w:lang w:val="fr-FR"/>
        </w:rPr>
        <w:t>.</w:t>
      </w:r>
    </w:p>
    <w:p w14:paraId="3B4CE43D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(c) </w:t>
      </w:r>
      <w:proofErr w:type="spellStart"/>
      <w:r w:rsidRPr="007E69C7">
        <w:rPr>
          <w:lang w:val="fr-FR"/>
        </w:rPr>
        <w:t>Kada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Skupština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utvrdi</w:t>
      </w:r>
      <w:proofErr w:type="spellEnd"/>
      <w:r w:rsidRPr="007E69C7">
        <w:rPr>
          <w:lang w:val="fr-FR"/>
        </w:rPr>
        <w:t xml:space="preserve"> da je </w:t>
      </w:r>
      <w:proofErr w:type="spellStart"/>
      <w:r w:rsidRPr="007E69C7">
        <w:rPr>
          <w:lang w:val="fr-FR"/>
        </w:rPr>
        <w:t>zahtev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osnovan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ona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odlučuje</w:t>
      </w:r>
      <w:proofErr w:type="spellEnd"/>
      <w:r w:rsidRPr="007E69C7">
        <w:rPr>
          <w:lang w:val="fr-FR"/>
        </w:rPr>
        <w:t xml:space="preserve"> da </w:t>
      </w:r>
      <w:proofErr w:type="spellStart"/>
      <w:r w:rsidRPr="007E69C7">
        <w:rPr>
          <w:lang w:val="fr-FR"/>
        </w:rPr>
        <w:t>ukine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da </w:t>
      </w:r>
      <w:proofErr w:type="spellStart"/>
      <w:r w:rsidRPr="007E69C7">
        <w:rPr>
          <w:lang w:val="fr-FR"/>
        </w:rPr>
        <w:t>ograniči</w:t>
      </w:r>
      <w:proofErr w:type="spellEnd"/>
      <w:r w:rsidRPr="007E69C7">
        <w:rPr>
          <w:lang w:val="fr-FR"/>
        </w:rPr>
        <w:t xml:space="preserve"> na </w:t>
      </w:r>
      <w:proofErr w:type="spellStart"/>
      <w:r w:rsidRPr="007E69C7">
        <w:rPr>
          <w:lang w:val="fr-FR"/>
        </w:rPr>
        <w:t>određene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vrste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mikroorganizama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status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pomenutog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podstavu</w:t>
      </w:r>
      <w:proofErr w:type="spellEnd"/>
      <w:r w:rsidRPr="007E69C7">
        <w:rPr>
          <w:lang w:val="fr-FR"/>
        </w:rPr>
        <w:t xml:space="preserve"> (a). Za </w:t>
      </w:r>
      <w:proofErr w:type="spellStart"/>
      <w:r w:rsidRPr="007E69C7">
        <w:rPr>
          <w:lang w:val="fr-FR"/>
        </w:rPr>
        <w:t>donošenje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odluke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Skupštine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potrebna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dvotrećinska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većina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glasova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korist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zahteva</w:t>
      </w:r>
      <w:proofErr w:type="spellEnd"/>
      <w:r w:rsidRPr="007E69C7">
        <w:rPr>
          <w:lang w:val="fr-FR"/>
        </w:rPr>
        <w:t>.</w:t>
      </w:r>
    </w:p>
    <w:p w14:paraId="0FDCC950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(2) (a) </w:t>
      </w:r>
      <w:proofErr w:type="spellStart"/>
      <w:r w:rsidRPr="007E69C7">
        <w:rPr>
          <w:lang w:val="fr-FR"/>
        </w:rPr>
        <w:t>Država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ugovornica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međuvladina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organizacija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industrijsku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svojinu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koja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dala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izjavu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pomenutu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članu</w:t>
      </w:r>
      <w:proofErr w:type="spellEnd"/>
      <w:r w:rsidRPr="007E69C7">
        <w:rPr>
          <w:lang w:val="fr-FR"/>
        </w:rPr>
        <w:t xml:space="preserve"> 7(1)(a) </w:t>
      </w:r>
      <w:proofErr w:type="spellStart"/>
      <w:r w:rsidRPr="007E69C7">
        <w:rPr>
          <w:lang w:val="fr-FR"/>
        </w:rPr>
        <w:t>može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obaveštenjem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upućenim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Generalnom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direktoru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povući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svoju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izjavu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bilo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potpunosti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vezi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samo</w:t>
      </w:r>
      <w:proofErr w:type="spellEnd"/>
      <w:r w:rsidRPr="007E69C7">
        <w:rPr>
          <w:lang w:val="fr-FR"/>
        </w:rPr>
        <w:t xml:space="preserve"> sa </w:t>
      </w:r>
      <w:proofErr w:type="spellStart"/>
      <w:r w:rsidRPr="007E69C7">
        <w:rPr>
          <w:lang w:val="fr-FR"/>
        </w:rPr>
        <w:t>određenim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vrstama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mikroorganizama</w:t>
      </w:r>
      <w:proofErr w:type="spellEnd"/>
      <w:r w:rsidRPr="007E69C7">
        <w:rPr>
          <w:lang w:val="fr-FR"/>
        </w:rPr>
        <w:t xml:space="preserve">, a u </w:t>
      </w:r>
      <w:proofErr w:type="spellStart"/>
      <w:r w:rsidRPr="007E69C7">
        <w:rPr>
          <w:lang w:val="fr-FR"/>
        </w:rPr>
        <w:t>svakom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slučaju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će</w:t>
      </w:r>
      <w:proofErr w:type="spellEnd"/>
      <w:r w:rsidRPr="007E69C7">
        <w:rPr>
          <w:lang w:val="fr-FR"/>
        </w:rPr>
        <w:t xml:space="preserve"> to </w:t>
      </w:r>
      <w:proofErr w:type="spellStart"/>
      <w:r w:rsidRPr="007E69C7">
        <w:rPr>
          <w:lang w:val="fr-FR"/>
        </w:rPr>
        <w:t>učiniti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kada</w:t>
      </w:r>
      <w:proofErr w:type="spellEnd"/>
      <w:r w:rsidRPr="007E69C7">
        <w:rPr>
          <w:lang w:val="fr-FR"/>
        </w:rPr>
        <w:t xml:space="preserve"> i </w:t>
      </w:r>
      <w:proofErr w:type="spellStart"/>
      <w:r w:rsidRPr="007E69C7">
        <w:rPr>
          <w:lang w:val="fr-FR"/>
        </w:rPr>
        <w:t>ukoliko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njeno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jemstvo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više</w:t>
      </w:r>
      <w:proofErr w:type="spellEnd"/>
      <w:r w:rsidRPr="007E69C7">
        <w:rPr>
          <w:lang w:val="fr-FR"/>
        </w:rPr>
        <w:t xml:space="preserve"> ne </w:t>
      </w:r>
      <w:proofErr w:type="spellStart"/>
      <w:r w:rsidRPr="007E69C7">
        <w:rPr>
          <w:lang w:val="fr-FR"/>
        </w:rPr>
        <w:t>bude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primenjivo</w:t>
      </w:r>
      <w:proofErr w:type="spellEnd"/>
      <w:r w:rsidRPr="007E69C7">
        <w:rPr>
          <w:lang w:val="fr-FR"/>
        </w:rPr>
        <w:t>.</w:t>
      </w:r>
    </w:p>
    <w:p w14:paraId="2423AAAD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(b) </w:t>
      </w:r>
      <w:proofErr w:type="spellStart"/>
      <w:r w:rsidRPr="007E69C7">
        <w:rPr>
          <w:lang w:val="fr-FR"/>
        </w:rPr>
        <w:t>Takvo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obaveštenje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datuma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utvrđenog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Pravilniku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povlači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kada</w:t>
      </w:r>
      <w:proofErr w:type="spell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odnosi</w:t>
      </w:r>
      <w:proofErr w:type="spellEnd"/>
      <w:r w:rsidRPr="007E69C7">
        <w:rPr>
          <w:lang w:val="fr-FR"/>
        </w:rPr>
        <w:t xml:space="preserve"> na </w:t>
      </w:r>
      <w:proofErr w:type="spellStart"/>
      <w:r w:rsidRPr="007E69C7">
        <w:rPr>
          <w:lang w:val="fr-FR"/>
        </w:rPr>
        <w:t>izjavu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celini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prestanak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statusa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kada</w:t>
      </w:r>
      <w:proofErr w:type="spell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odnosi</w:t>
      </w:r>
      <w:proofErr w:type="spellEnd"/>
      <w:r w:rsidRPr="007E69C7">
        <w:rPr>
          <w:lang w:val="fr-FR"/>
        </w:rPr>
        <w:t xml:space="preserve"> na </w:t>
      </w:r>
      <w:proofErr w:type="spellStart"/>
      <w:r w:rsidRPr="007E69C7">
        <w:rPr>
          <w:lang w:val="fr-FR"/>
        </w:rPr>
        <w:t>određene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vrste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mikroorganizama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odgovarajuće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ograničenje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takvog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statusa</w:t>
      </w:r>
      <w:proofErr w:type="spellEnd"/>
      <w:r w:rsidRPr="007E69C7">
        <w:rPr>
          <w:lang w:val="fr-FR"/>
        </w:rPr>
        <w:t>.</w:t>
      </w:r>
    </w:p>
    <w:p w14:paraId="07577390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(3) </w:t>
      </w:r>
      <w:proofErr w:type="spellStart"/>
      <w:r w:rsidRPr="007E69C7">
        <w:rPr>
          <w:lang w:val="fr-FR"/>
        </w:rPr>
        <w:t>Detalji</w:t>
      </w:r>
      <w:proofErr w:type="spellEnd"/>
      <w:r w:rsidRPr="007E69C7">
        <w:rPr>
          <w:lang w:val="fr-FR"/>
        </w:rPr>
        <w:t xml:space="preserve"> o </w:t>
      </w:r>
      <w:proofErr w:type="spellStart"/>
      <w:r w:rsidRPr="007E69C7">
        <w:rPr>
          <w:lang w:val="fr-FR"/>
        </w:rPr>
        <w:t>postupku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stavovima</w:t>
      </w:r>
      <w:proofErr w:type="spellEnd"/>
      <w:r w:rsidRPr="007E69C7">
        <w:rPr>
          <w:lang w:val="fr-FR"/>
        </w:rPr>
        <w:t xml:space="preserve"> (1) i (2) </w:t>
      </w:r>
      <w:proofErr w:type="spellStart"/>
      <w:r w:rsidRPr="007E69C7">
        <w:rPr>
          <w:lang w:val="fr-FR"/>
        </w:rPr>
        <w:t>utvrđeni</w:t>
      </w:r>
      <w:proofErr w:type="spellEnd"/>
      <w:r w:rsidRPr="007E69C7">
        <w:rPr>
          <w:lang w:val="fr-FR"/>
        </w:rPr>
        <w:t xml:space="preserve"> su </w:t>
      </w:r>
      <w:proofErr w:type="spellStart"/>
      <w:r w:rsidRPr="007E69C7">
        <w:rPr>
          <w:lang w:val="fr-FR"/>
        </w:rPr>
        <w:t>Pravilnikom</w:t>
      </w:r>
      <w:proofErr w:type="spellEnd"/>
      <w:r w:rsidRPr="007E69C7">
        <w:rPr>
          <w:lang w:val="fr-FR"/>
        </w:rPr>
        <w:t>.</w:t>
      </w:r>
    </w:p>
    <w:p w14:paraId="40F8FE14" w14:textId="77777777" w:rsidR="007E69C7" w:rsidRPr="007E69C7" w:rsidRDefault="007E69C7" w:rsidP="007E69C7">
      <w:pPr>
        <w:jc w:val="center"/>
        <w:rPr>
          <w:b/>
          <w:bCs/>
          <w:lang w:val="fr-FR"/>
        </w:rPr>
      </w:pPr>
      <w:bookmarkStart w:id="11" w:name="clan_9"/>
      <w:bookmarkEnd w:id="11"/>
      <w:proofErr w:type="spellStart"/>
      <w:r w:rsidRPr="007E69C7">
        <w:rPr>
          <w:b/>
          <w:bCs/>
          <w:lang w:val="fr-FR"/>
        </w:rPr>
        <w:t>Član</w:t>
      </w:r>
      <w:proofErr w:type="spellEnd"/>
      <w:r w:rsidRPr="007E69C7">
        <w:rPr>
          <w:b/>
          <w:bCs/>
          <w:lang w:val="fr-FR"/>
        </w:rPr>
        <w:t xml:space="preserve"> 9</w:t>
      </w:r>
    </w:p>
    <w:p w14:paraId="2B3829E5" w14:textId="77777777" w:rsidR="007E69C7" w:rsidRPr="007E69C7" w:rsidRDefault="007E69C7" w:rsidP="007E69C7">
      <w:pPr>
        <w:jc w:val="center"/>
        <w:rPr>
          <w:b/>
          <w:bCs/>
          <w:lang w:val="fr-FR"/>
        </w:rPr>
      </w:pPr>
      <w:proofErr w:type="spellStart"/>
      <w:r w:rsidRPr="007E69C7">
        <w:rPr>
          <w:b/>
          <w:bCs/>
          <w:lang w:val="fr-FR"/>
        </w:rPr>
        <w:lastRenderedPageBreak/>
        <w:t>Međuvladine</w:t>
      </w:r>
      <w:proofErr w:type="spellEnd"/>
      <w:r w:rsidRPr="007E69C7">
        <w:rPr>
          <w:b/>
          <w:bCs/>
          <w:lang w:val="fr-FR"/>
        </w:rPr>
        <w:t xml:space="preserve"> </w:t>
      </w:r>
      <w:proofErr w:type="spellStart"/>
      <w:r w:rsidRPr="007E69C7">
        <w:rPr>
          <w:b/>
          <w:bCs/>
          <w:lang w:val="fr-FR"/>
        </w:rPr>
        <w:t>organizacije</w:t>
      </w:r>
      <w:proofErr w:type="spellEnd"/>
      <w:r w:rsidRPr="007E69C7">
        <w:rPr>
          <w:b/>
          <w:bCs/>
          <w:lang w:val="fr-FR"/>
        </w:rPr>
        <w:t xml:space="preserve"> </w:t>
      </w:r>
      <w:proofErr w:type="spellStart"/>
      <w:r w:rsidRPr="007E69C7">
        <w:rPr>
          <w:b/>
          <w:bCs/>
          <w:lang w:val="fr-FR"/>
        </w:rPr>
        <w:t>za</w:t>
      </w:r>
      <w:proofErr w:type="spellEnd"/>
      <w:r w:rsidRPr="007E69C7">
        <w:rPr>
          <w:b/>
          <w:bCs/>
          <w:lang w:val="fr-FR"/>
        </w:rPr>
        <w:t xml:space="preserve"> </w:t>
      </w:r>
      <w:proofErr w:type="spellStart"/>
      <w:r w:rsidRPr="007E69C7">
        <w:rPr>
          <w:b/>
          <w:bCs/>
          <w:lang w:val="fr-FR"/>
        </w:rPr>
        <w:t>industrijsku</w:t>
      </w:r>
      <w:proofErr w:type="spellEnd"/>
      <w:r w:rsidRPr="007E69C7">
        <w:rPr>
          <w:b/>
          <w:bCs/>
          <w:lang w:val="fr-FR"/>
        </w:rPr>
        <w:t xml:space="preserve"> </w:t>
      </w:r>
      <w:proofErr w:type="spellStart"/>
      <w:r w:rsidRPr="007E69C7">
        <w:rPr>
          <w:b/>
          <w:bCs/>
          <w:lang w:val="fr-FR"/>
        </w:rPr>
        <w:t>svojinu</w:t>
      </w:r>
      <w:proofErr w:type="spellEnd"/>
    </w:p>
    <w:p w14:paraId="24AC0DDC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(1)(a) </w:t>
      </w:r>
      <w:proofErr w:type="spellStart"/>
      <w:r w:rsidRPr="007E69C7">
        <w:rPr>
          <w:lang w:val="fr-FR"/>
        </w:rPr>
        <w:t>Svaka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međuvladina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organizacija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kojoj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nekoliko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država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poverilo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zadatak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izdavanja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regionalnih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patenata</w:t>
      </w:r>
      <w:proofErr w:type="spellEnd"/>
      <w:r w:rsidRPr="007E69C7">
        <w:rPr>
          <w:lang w:val="fr-FR"/>
        </w:rPr>
        <w:t xml:space="preserve"> i </w:t>
      </w:r>
      <w:proofErr w:type="spellStart"/>
      <w:r w:rsidRPr="007E69C7">
        <w:rPr>
          <w:lang w:val="fr-FR"/>
        </w:rPr>
        <w:t>čije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države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članice</w:t>
      </w:r>
      <w:proofErr w:type="spellEnd"/>
      <w:r w:rsidRPr="007E69C7">
        <w:rPr>
          <w:lang w:val="fr-FR"/>
        </w:rPr>
        <w:t xml:space="preserve"> su </w:t>
      </w:r>
      <w:proofErr w:type="spellStart"/>
      <w:r w:rsidRPr="007E69C7">
        <w:rPr>
          <w:lang w:val="fr-FR"/>
        </w:rPr>
        <w:t>članice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međunarodne</w:t>
      </w:r>
      <w:proofErr w:type="spellEnd"/>
      <w:r w:rsidRPr="007E69C7">
        <w:rPr>
          <w:lang w:val="fr-FR"/>
        </w:rPr>
        <w:t xml:space="preserve"> (</w:t>
      </w:r>
      <w:proofErr w:type="spellStart"/>
      <w:r w:rsidRPr="007E69C7">
        <w:rPr>
          <w:lang w:val="fr-FR"/>
        </w:rPr>
        <w:t>Pariske</w:t>
      </w:r>
      <w:proofErr w:type="spellEnd"/>
      <w:r w:rsidRPr="007E69C7">
        <w:rPr>
          <w:lang w:val="fr-FR"/>
        </w:rPr>
        <w:t xml:space="preserve">) </w:t>
      </w:r>
      <w:proofErr w:type="spellStart"/>
      <w:r w:rsidRPr="007E69C7">
        <w:rPr>
          <w:lang w:val="fr-FR"/>
        </w:rPr>
        <w:t>unije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zaštitu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industrijske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svojine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može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podneti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izjavu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Generalnom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direktoru</w:t>
      </w:r>
      <w:proofErr w:type="spellEnd"/>
      <w:r w:rsidRPr="007E69C7">
        <w:rPr>
          <w:lang w:val="fr-FR"/>
        </w:rPr>
        <w:t xml:space="preserve"> da </w:t>
      </w:r>
      <w:proofErr w:type="spellStart"/>
      <w:r w:rsidRPr="007E69C7">
        <w:rPr>
          <w:lang w:val="fr-FR"/>
        </w:rPr>
        <w:t>prihvata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obavezu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priznanja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predviđenu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članom</w:t>
      </w:r>
      <w:proofErr w:type="spellEnd"/>
      <w:r w:rsidRPr="007E69C7">
        <w:rPr>
          <w:lang w:val="fr-FR"/>
        </w:rPr>
        <w:t xml:space="preserve"> 3(1)(a), </w:t>
      </w:r>
      <w:proofErr w:type="spellStart"/>
      <w:r w:rsidRPr="007E69C7">
        <w:rPr>
          <w:lang w:val="fr-FR"/>
        </w:rPr>
        <w:t>obavezu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koja</w:t>
      </w:r>
      <w:proofErr w:type="spell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odnosi</w:t>
      </w:r>
      <w:proofErr w:type="spellEnd"/>
      <w:r w:rsidRPr="007E69C7">
        <w:rPr>
          <w:lang w:val="fr-FR"/>
        </w:rPr>
        <w:t xml:space="preserve"> na </w:t>
      </w:r>
      <w:proofErr w:type="spellStart"/>
      <w:r w:rsidRPr="007E69C7">
        <w:rPr>
          <w:lang w:val="fr-FR"/>
        </w:rPr>
        <w:t>uslove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pomenute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članu</w:t>
      </w:r>
      <w:proofErr w:type="spellEnd"/>
      <w:r w:rsidRPr="007E69C7">
        <w:rPr>
          <w:lang w:val="fr-FR"/>
        </w:rPr>
        <w:t xml:space="preserve"> 3(2) i </w:t>
      </w:r>
      <w:proofErr w:type="spellStart"/>
      <w:r w:rsidRPr="007E69C7">
        <w:rPr>
          <w:lang w:val="fr-FR"/>
        </w:rPr>
        <w:t>sve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efekte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odredaba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ovog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sporazuma</w:t>
      </w:r>
      <w:proofErr w:type="spellEnd"/>
      <w:r w:rsidRPr="007E69C7">
        <w:rPr>
          <w:lang w:val="fr-FR"/>
        </w:rPr>
        <w:t xml:space="preserve"> i </w:t>
      </w:r>
      <w:proofErr w:type="spellStart"/>
      <w:r w:rsidRPr="007E69C7">
        <w:rPr>
          <w:lang w:val="fr-FR"/>
        </w:rPr>
        <w:t>Pravilnika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primenjive</w:t>
      </w:r>
      <w:proofErr w:type="spellEnd"/>
      <w:r w:rsidRPr="007E69C7">
        <w:rPr>
          <w:lang w:val="fr-FR"/>
        </w:rPr>
        <w:t xml:space="preserve"> na </w:t>
      </w:r>
      <w:proofErr w:type="spellStart"/>
      <w:r w:rsidRPr="007E69C7">
        <w:rPr>
          <w:lang w:val="fr-FR"/>
        </w:rPr>
        <w:t>međuvladine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organizacije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industrijsku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svojinu</w:t>
      </w:r>
      <w:proofErr w:type="spellEnd"/>
      <w:r w:rsidRPr="007E69C7">
        <w:rPr>
          <w:lang w:val="fr-FR"/>
        </w:rPr>
        <w:t xml:space="preserve">. </w:t>
      </w:r>
      <w:proofErr w:type="spellStart"/>
      <w:r w:rsidRPr="007E69C7">
        <w:rPr>
          <w:lang w:val="fr-FR"/>
        </w:rPr>
        <w:t>Ukoliko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bude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podneta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stupanja</w:t>
      </w:r>
      <w:proofErr w:type="spellEnd"/>
      <w:r w:rsidRPr="007E69C7">
        <w:rPr>
          <w:lang w:val="fr-FR"/>
        </w:rPr>
        <w:t xml:space="preserve"> na </w:t>
      </w:r>
      <w:proofErr w:type="spellStart"/>
      <w:r w:rsidRPr="007E69C7">
        <w:rPr>
          <w:lang w:val="fr-FR"/>
        </w:rPr>
        <w:t>snagu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ovog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sporazuma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članu</w:t>
      </w:r>
      <w:proofErr w:type="spellEnd"/>
      <w:r w:rsidRPr="007E69C7">
        <w:rPr>
          <w:lang w:val="fr-FR"/>
        </w:rPr>
        <w:t xml:space="preserve"> 16(1), </w:t>
      </w:r>
      <w:proofErr w:type="spellStart"/>
      <w:r w:rsidRPr="007E69C7">
        <w:rPr>
          <w:lang w:val="fr-FR"/>
        </w:rPr>
        <w:t>izjava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pomenuta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prethodnoj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rečenici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postaće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punovažna</w:t>
      </w:r>
      <w:proofErr w:type="spellEnd"/>
      <w:r w:rsidRPr="007E69C7">
        <w:rPr>
          <w:lang w:val="fr-FR"/>
        </w:rPr>
        <w:t xml:space="preserve"> na dan </w:t>
      </w:r>
      <w:proofErr w:type="spellStart"/>
      <w:r w:rsidRPr="007E69C7">
        <w:rPr>
          <w:lang w:val="fr-FR"/>
        </w:rPr>
        <w:t>navedenog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stupanja</w:t>
      </w:r>
      <w:proofErr w:type="spellEnd"/>
      <w:r w:rsidRPr="007E69C7">
        <w:rPr>
          <w:lang w:val="fr-FR"/>
        </w:rPr>
        <w:t xml:space="preserve"> na </w:t>
      </w:r>
      <w:proofErr w:type="spellStart"/>
      <w:r w:rsidRPr="007E69C7">
        <w:rPr>
          <w:lang w:val="fr-FR"/>
        </w:rPr>
        <w:t>snagu</w:t>
      </w:r>
      <w:proofErr w:type="spellEnd"/>
      <w:r w:rsidRPr="007E69C7">
        <w:rPr>
          <w:lang w:val="fr-FR"/>
        </w:rPr>
        <w:t xml:space="preserve">. </w:t>
      </w:r>
      <w:proofErr w:type="spellStart"/>
      <w:r w:rsidRPr="007E69C7">
        <w:rPr>
          <w:lang w:val="fr-FR"/>
        </w:rPr>
        <w:t>Ukoliko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bude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podneta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nakon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takvog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stupanja</w:t>
      </w:r>
      <w:proofErr w:type="spellEnd"/>
      <w:r w:rsidRPr="007E69C7">
        <w:rPr>
          <w:lang w:val="fr-FR"/>
        </w:rPr>
        <w:t xml:space="preserve"> na </w:t>
      </w:r>
      <w:proofErr w:type="spellStart"/>
      <w:r w:rsidRPr="007E69C7">
        <w:rPr>
          <w:lang w:val="fr-FR"/>
        </w:rPr>
        <w:t>snagu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navedena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izjava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će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postati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punovažna</w:t>
      </w:r>
      <w:proofErr w:type="spellEnd"/>
      <w:r w:rsidRPr="007E69C7">
        <w:rPr>
          <w:lang w:val="fr-FR"/>
        </w:rPr>
        <w:t xml:space="preserve"> tri </w:t>
      </w:r>
      <w:proofErr w:type="spellStart"/>
      <w:r w:rsidRPr="007E69C7">
        <w:rPr>
          <w:lang w:val="fr-FR"/>
        </w:rPr>
        <w:t>meseca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nakon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podnošenja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osim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ukoliko</w:t>
      </w:r>
      <w:proofErr w:type="spellEnd"/>
      <w:r w:rsidRPr="007E69C7">
        <w:rPr>
          <w:lang w:val="fr-FR"/>
        </w:rPr>
        <w:t xml:space="preserve"> je u </w:t>
      </w:r>
      <w:proofErr w:type="spellStart"/>
      <w:r w:rsidRPr="007E69C7">
        <w:rPr>
          <w:lang w:val="fr-FR"/>
        </w:rPr>
        <w:t>izjavi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naveden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kasniji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datum</w:t>
      </w:r>
      <w:proofErr w:type="spellEnd"/>
      <w:r w:rsidRPr="007E69C7">
        <w:rPr>
          <w:lang w:val="fr-FR"/>
        </w:rPr>
        <w:t xml:space="preserve">. U </w:t>
      </w:r>
      <w:proofErr w:type="spellStart"/>
      <w:r w:rsidRPr="007E69C7">
        <w:rPr>
          <w:lang w:val="fr-FR"/>
        </w:rPr>
        <w:t>ovom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drugom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slučaju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izjava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će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stupiti</w:t>
      </w:r>
      <w:proofErr w:type="spellEnd"/>
      <w:r w:rsidRPr="007E69C7">
        <w:rPr>
          <w:lang w:val="fr-FR"/>
        </w:rPr>
        <w:t xml:space="preserve"> na </w:t>
      </w:r>
      <w:proofErr w:type="spellStart"/>
      <w:r w:rsidRPr="007E69C7">
        <w:rPr>
          <w:lang w:val="fr-FR"/>
        </w:rPr>
        <w:t>snagu</w:t>
      </w:r>
      <w:proofErr w:type="spellEnd"/>
      <w:r w:rsidRPr="007E69C7">
        <w:rPr>
          <w:lang w:val="fr-FR"/>
        </w:rPr>
        <w:t xml:space="preserve"> sa </w:t>
      </w:r>
      <w:proofErr w:type="spellStart"/>
      <w:r w:rsidRPr="007E69C7">
        <w:rPr>
          <w:lang w:val="fr-FR"/>
        </w:rPr>
        <w:t>tako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navedenim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datumom</w:t>
      </w:r>
      <w:proofErr w:type="spellEnd"/>
      <w:r w:rsidRPr="007E69C7">
        <w:rPr>
          <w:lang w:val="fr-FR"/>
        </w:rPr>
        <w:t>.</w:t>
      </w:r>
    </w:p>
    <w:p w14:paraId="779C7853" w14:textId="77777777" w:rsidR="007E69C7" w:rsidRPr="007E69C7" w:rsidRDefault="007E69C7" w:rsidP="007E69C7">
      <w:pPr>
        <w:jc w:val="center"/>
      </w:pPr>
      <w:r w:rsidRPr="007E69C7">
        <w:t xml:space="preserve">(b) </w:t>
      </w:r>
      <w:proofErr w:type="spellStart"/>
      <w:r w:rsidRPr="007E69C7">
        <w:t>Navedena</w:t>
      </w:r>
      <w:proofErr w:type="spellEnd"/>
      <w:r w:rsidRPr="007E69C7">
        <w:t xml:space="preserve"> </w:t>
      </w:r>
      <w:proofErr w:type="spellStart"/>
      <w:r w:rsidRPr="007E69C7">
        <w:t>organizacija</w:t>
      </w:r>
      <w:proofErr w:type="spellEnd"/>
      <w:r w:rsidRPr="007E69C7">
        <w:t xml:space="preserve"> </w:t>
      </w:r>
      <w:proofErr w:type="spellStart"/>
      <w:r w:rsidRPr="007E69C7">
        <w:t>ima</w:t>
      </w:r>
      <w:proofErr w:type="spellEnd"/>
      <w:r w:rsidRPr="007E69C7">
        <w:t xml:space="preserve"> </w:t>
      </w:r>
      <w:proofErr w:type="spellStart"/>
      <w:r w:rsidRPr="007E69C7">
        <w:t>pravo</w:t>
      </w:r>
      <w:proofErr w:type="spellEnd"/>
      <w:r w:rsidRPr="007E69C7">
        <w:t xml:space="preserve"> </w:t>
      </w:r>
      <w:proofErr w:type="spellStart"/>
      <w:r w:rsidRPr="007E69C7">
        <w:t>predviđeno</w:t>
      </w:r>
      <w:proofErr w:type="spellEnd"/>
      <w:r w:rsidRPr="007E69C7">
        <w:t xml:space="preserve"> </w:t>
      </w:r>
      <w:proofErr w:type="spellStart"/>
      <w:r w:rsidRPr="007E69C7">
        <w:t>članom</w:t>
      </w:r>
      <w:proofErr w:type="spellEnd"/>
      <w:r w:rsidRPr="007E69C7">
        <w:t xml:space="preserve"> 3(1)(b).</w:t>
      </w:r>
    </w:p>
    <w:p w14:paraId="48C10C53" w14:textId="77777777" w:rsidR="007E69C7" w:rsidRPr="007E69C7" w:rsidRDefault="007E69C7" w:rsidP="007E69C7">
      <w:pPr>
        <w:jc w:val="center"/>
      </w:pPr>
      <w:r w:rsidRPr="007E69C7">
        <w:t xml:space="preserve">(2) U </w:t>
      </w:r>
      <w:proofErr w:type="spellStart"/>
      <w:r w:rsidRPr="007E69C7">
        <w:t>slučaju</w:t>
      </w:r>
      <w:proofErr w:type="spellEnd"/>
      <w:r w:rsidRPr="007E69C7">
        <w:t xml:space="preserve"> da se </w:t>
      </w:r>
      <w:proofErr w:type="spellStart"/>
      <w:r w:rsidRPr="007E69C7">
        <w:t>izvrši</w:t>
      </w:r>
      <w:proofErr w:type="spellEnd"/>
      <w:r w:rsidRPr="007E69C7">
        <w:t xml:space="preserve"> </w:t>
      </w:r>
      <w:proofErr w:type="spellStart"/>
      <w:r w:rsidRPr="007E69C7">
        <w:t>revizija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dopuna</w:t>
      </w:r>
      <w:proofErr w:type="spellEnd"/>
      <w:r w:rsidRPr="007E69C7">
        <w:t xml:space="preserve"> </w:t>
      </w:r>
      <w:proofErr w:type="spellStart"/>
      <w:r w:rsidRPr="007E69C7">
        <w:t>neke</w:t>
      </w:r>
      <w:proofErr w:type="spellEnd"/>
      <w:r w:rsidRPr="007E69C7">
        <w:t xml:space="preserve"> </w:t>
      </w:r>
      <w:proofErr w:type="spellStart"/>
      <w:r w:rsidRPr="007E69C7">
        <w:t>odredbe</w:t>
      </w:r>
      <w:proofErr w:type="spellEnd"/>
      <w:r w:rsidRPr="007E69C7">
        <w:t xml:space="preserve"> </w:t>
      </w:r>
      <w:proofErr w:type="spellStart"/>
      <w:r w:rsidRPr="007E69C7">
        <w:t>ovog</w:t>
      </w:r>
      <w:proofErr w:type="spellEnd"/>
      <w:r w:rsidRPr="007E69C7">
        <w:t xml:space="preserve"> </w:t>
      </w:r>
      <w:proofErr w:type="spellStart"/>
      <w:r w:rsidRPr="007E69C7">
        <w:t>sporazuma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Pravilnika</w:t>
      </w:r>
      <w:proofErr w:type="spellEnd"/>
      <w:r w:rsidRPr="007E69C7">
        <w:t xml:space="preserve">, </w:t>
      </w:r>
      <w:proofErr w:type="spellStart"/>
      <w:r w:rsidRPr="007E69C7">
        <w:t>koja</w:t>
      </w:r>
      <w:proofErr w:type="spellEnd"/>
      <w:r w:rsidRPr="007E69C7">
        <w:t xml:space="preserve"> se </w:t>
      </w:r>
      <w:proofErr w:type="spellStart"/>
      <w:r w:rsidRPr="007E69C7">
        <w:t>odnosi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međuvladine</w:t>
      </w:r>
      <w:proofErr w:type="spellEnd"/>
      <w:r w:rsidRPr="007E69C7">
        <w:t xml:space="preserve"> </w:t>
      </w:r>
      <w:proofErr w:type="spellStart"/>
      <w:r w:rsidRPr="007E69C7">
        <w:t>organizacije</w:t>
      </w:r>
      <w:proofErr w:type="spellEnd"/>
      <w:r w:rsidRPr="007E69C7">
        <w:t xml:space="preserve"> za </w:t>
      </w:r>
      <w:proofErr w:type="spellStart"/>
      <w:r w:rsidRPr="007E69C7">
        <w:t>industrijsku</w:t>
      </w:r>
      <w:proofErr w:type="spellEnd"/>
      <w:r w:rsidRPr="007E69C7">
        <w:t xml:space="preserve"> </w:t>
      </w:r>
      <w:proofErr w:type="spellStart"/>
      <w:r w:rsidRPr="007E69C7">
        <w:t>svojinu</w:t>
      </w:r>
      <w:proofErr w:type="spellEnd"/>
      <w:r w:rsidRPr="007E69C7">
        <w:t xml:space="preserve">, </w:t>
      </w:r>
      <w:proofErr w:type="spellStart"/>
      <w:r w:rsidRPr="007E69C7">
        <w:t>svaka</w:t>
      </w:r>
      <w:proofErr w:type="spellEnd"/>
      <w:r w:rsidRPr="007E69C7">
        <w:t xml:space="preserve"> </w:t>
      </w:r>
      <w:proofErr w:type="spellStart"/>
      <w:r w:rsidRPr="007E69C7">
        <w:t>međuvladina</w:t>
      </w:r>
      <w:proofErr w:type="spellEnd"/>
      <w:r w:rsidRPr="007E69C7">
        <w:t xml:space="preserve"> </w:t>
      </w:r>
      <w:proofErr w:type="spellStart"/>
      <w:r w:rsidRPr="007E69C7">
        <w:t>organizacija</w:t>
      </w:r>
      <w:proofErr w:type="spellEnd"/>
      <w:r w:rsidRPr="007E69C7">
        <w:t xml:space="preserve"> za </w:t>
      </w:r>
      <w:proofErr w:type="spellStart"/>
      <w:r w:rsidRPr="007E69C7">
        <w:t>industrijsku</w:t>
      </w:r>
      <w:proofErr w:type="spellEnd"/>
      <w:r w:rsidRPr="007E69C7">
        <w:t xml:space="preserve"> </w:t>
      </w:r>
      <w:proofErr w:type="spellStart"/>
      <w:r w:rsidRPr="007E69C7">
        <w:t>svojinu</w:t>
      </w:r>
      <w:proofErr w:type="spellEnd"/>
      <w:r w:rsidRPr="007E69C7">
        <w:t xml:space="preserve"> </w:t>
      </w:r>
      <w:proofErr w:type="spellStart"/>
      <w:r w:rsidRPr="007E69C7">
        <w:t>može</w:t>
      </w:r>
      <w:proofErr w:type="spellEnd"/>
      <w:r w:rsidRPr="007E69C7">
        <w:t xml:space="preserve"> da </w:t>
      </w:r>
      <w:proofErr w:type="spellStart"/>
      <w:r w:rsidRPr="007E69C7">
        <w:t>povuče</w:t>
      </w:r>
      <w:proofErr w:type="spellEnd"/>
      <w:r w:rsidRPr="007E69C7">
        <w:t xml:space="preserve"> </w:t>
      </w:r>
      <w:proofErr w:type="spellStart"/>
      <w:r w:rsidRPr="007E69C7">
        <w:t>svoju</w:t>
      </w:r>
      <w:proofErr w:type="spellEnd"/>
      <w:r w:rsidRPr="007E69C7">
        <w:t xml:space="preserve"> </w:t>
      </w:r>
      <w:proofErr w:type="spellStart"/>
      <w:r w:rsidRPr="007E69C7">
        <w:t>izjavu</w:t>
      </w:r>
      <w:proofErr w:type="spellEnd"/>
      <w:r w:rsidRPr="007E69C7">
        <w:t xml:space="preserve"> </w:t>
      </w:r>
      <w:proofErr w:type="spellStart"/>
      <w:r w:rsidRPr="007E69C7">
        <w:t>navedenu</w:t>
      </w:r>
      <w:proofErr w:type="spellEnd"/>
      <w:r w:rsidRPr="007E69C7">
        <w:t xml:space="preserve"> u </w:t>
      </w:r>
      <w:proofErr w:type="spellStart"/>
      <w:r w:rsidRPr="007E69C7">
        <w:t>stavu</w:t>
      </w:r>
      <w:proofErr w:type="spellEnd"/>
      <w:r w:rsidRPr="007E69C7">
        <w:t xml:space="preserve"> (1) </w:t>
      </w:r>
      <w:proofErr w:type="spellStart"/>
      <w:r w:rsidRPr="007E69C7">
        <w:t>obaveštenjem</w:t>
      </w:r>
      <w:proofErr w:type="spellEnd"/>
      <w:r w:rsidRPr="007E69C7">
        <w:t xml:space="preserve"> </w:t>
      </w:r>
      <w:proofErr w:type="spellStart"/>
      <w:r w:rsidRPr="007E69C7">
        <w:t>upućenim</w:t>
      </w:r>
      <w:proofErr w:type="spellEnd"/>
      <w:r w:rsidRPr="007E69C7">
        <w:t xml:space="preserve"> </w:t>
      </w:r>
      <w:proofErr w:type="spellStart"/>
      <w:r w:rsidRPr="007E69C7">
        <w:t>Generalnom</w:t>
      </w:r>
      <w:proofErr w:type="spellEnd"/>
      <w:r w:rsidRPr="007E69C7">
        <w:t xml:space="preserve"> </w:t>
      </w:r>
      <w:proofErr w:type="spellStart"/>
      <w:r w:rsidRPr="007E69C7">
        <w:t>direktoru</w:t>
      </w:r>
      <w:proofErr w:type="spellEnd"/>
      <w:r w:rsidRPr="007E69C7">
        <w:t xml:space="preserve">. </w:t>
      </w:r>
      <w:proofErr w:type="spellStart"/>
      <w:r w:rsidRPr="007E69C7">
        <w:t>Povlačenje</w:t>
      </w:r>
      <w:proofErr w:type="spellEnd"/>
      <w:r w:rsidRPr="007E69C7">
        <w:t xml:space="preserve"> stupa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snagu</w:t>
      </w:r>
      <w:proofErr w:type="spellEnd"/>
      <w:r w:rsidRPr="007E69C7">
        <w:t>:</w:t>
      </w:r>
    </w:p>
    <w:p w14:paraId="3102B5E1" w14:textId="77777777" w:rsidR="007E69C7" w:rsidRPr="007E69C7" w:rsidRDefault="007E69C7" w:rsidP="007E69C7">
      <w:pPr>
        <w:jc w:val="center"/>
      </w:pPr>
      <w:r w:rsidRPr="007E69C7">
        <w:t>(</w:t>
      </w:r>
      <w:proofErr w:type="spellStart"/>
      <w:r w:rsidRPr="007E69C7">
        <w:t>i</w:t>
      </w:r>
      <w:proofErr w:type="spellEnd"/>
      <w:r w:rsidRPr="007E69C7">
        <w:t xml:space="preserve">) </w:t>
      </w:r>
      <w:proofErr w:type="spellStart"/>
      <w:r w:rsidRPr="007E69C7">
        <w:t>kada</w:t>
      </w:r>
      <w:proofErr w:type="spellEnd"/>
      <w:r w:rsidRPr="007E69C7">
        <w:t xml:space="preserve"> se </w:t>
      </w:r>
      <w:proofErr w:type="spellStart"/>
      <w:r w:rsidRPr="007E69C7">
        <w:t>obaveštenje</w:t>
      </w:r>
      <w:proofErr w:type="spellEnd"/>
      <w:r w:rsidRPr="007E69C7">
        <w:t xml:space="preserve"> </w:t>
      </w:r>
      <w:proofErr w:type="spellStart"/>
      <w:r w:rsidRPr="007E69C7">
        <w:t>primi</w:t>
      </w:r>
      <w:proofErr w:type="spellEnd"/>
      <w:r w:rsidRPr="007E69C7">
        <w:t xml:space="preserve"> pre </w:t>
      </w:r>
      <w:proofErr w:type="spellStart"/>
      <w:r w:rsidRPr="007E69C7">
        <w:t>datuma</w:t>
      </w:r>
      <w:proofErr w:type="spellEnd"/>
      <w:r w:rsidRPr="007E69C7">
        <w:t xml:space="preserve"> </w:t>
      </w:r>
      <w:proofErr w:type="spellStart"/>
      <w:r w:rsidRPr="007E69C7">
        <w:t>kada</w:t>
      </w:r>
      <w:proofErr w:type="spellEnd"/>
      <w:r w:rsidRPr="007E69C7">
        <w:t xml:space="preserve"> </w:t>
      </w:r>
      <w:proofErr w:type="spellStart"/>
      <w:r w:rsidRPr="007E69C7">
        <w:t>revizija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izmena</w:t>
      </w:r>
      <w:proofErr w:type="spellEnd"/>
      <w:r w:rsidRPr="007E69C7">
        <w:t xml:space="preserve"> stupa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snagu</w:t>
      </w:r>
      <w:proofErr w:type="spellEnd"/>
      <w:r w:rsidRPr="007E69C7">
        <w:t xml:space="preserve">, tog </w:t>
      </w:r>
      <w:proofErr w:type="spellStart"/>
      <w:proofErr w:type="gramStart"/>
      <w:r w:rsidRPr="007E69C7">
        <w:t>datuma</w:t>
      </w:r>
      <w:proofErr w:type="spellEnd"/>
      <w:r w:rsidRPr="007E69C7">
        <w:t>;</w:t>
      </w:r>
      <w:proofErr w:type="gramEnd"/>
    </w:p>
    <w:p w14:paraId="50083787" w14:textId="77777777" w:rsidR="007E69C7" w:rsidRPr="007E69C7" w:rsidRDefault="007E69C7" w:rsidP="007E69C7">
      <w:pPr>
        <w:jc w:val="center"/>
      </w:pPr>
      <w:r w:rsidRPr="007E69C7">
        <w:t xml:space="preserve">(ii) </w:t>
      </w:r>
      <w:proofErr w:type="spellStart"/>
      <w:r w:rsidRPr="007E69C7">
        <w:t>kada</w:t>
      </w:r>
      <w:proofErr w:type="spellEnd"/>
      <w:r w:rsidRPr="007E69C7">
        <w:t xml:space="preserve"> se </w:t>
      </w:r>
      <w:proofErr w:type="spellStart"/>
      <w:r w:rsidRPr="007E69C7">
        <w:t>obaveštenje</w:t>
      </w:r>
      <w:proofErr w:type="spellEnd"/>
      <w:r w:rsidRPr="007E69C7">
        <w:t xml:space="preserve"> </w:t>
      </w:r>
      <w:proofErr w:type="spellStart"/>
      <w:r w:rsidRPr="007E69C7">
        <w:t>primi</w:t>
      </w:r>
      <w:proofErr w:type="spellEnd"/>
      <w:r w:rsidRPr="007E69C7">
        <w:t xml:space="preserve"> </w:t>
      </w:r>
      <w:proofErr w:type="spellStart"/>
      <w:r w:rsidRPr="007E69C7">
        <w:t>nakon</w:t>
      </w:r>
      <w:proofErr w:type="spellEnd"/>
      <w:r w:rsidRPr="007E69C7">
        <w:t xml:space="preserve"> </w:t>
      </w:r>
      <w:proofErr w:type="spellStart"/>
      <w:r w:rsidRPr="007E69C7">
        <w:t>datuma</w:t>
      </w:r>
      <w:proofErr w:type="spellEnd"/>
      <w:r w:rsidRPr="007E69C7">
        <w:t xml:space="preserve"> </w:t>
      </w:r>
      <w:proofErr w:type="spellStart"/>
      <w:r w:rsidRPr="007E69C7">
        <w:t>pomenutog</w:t>
      </w:r>
      <w:proofErr w:type="spellEnd"/>
      <w:r w:rsidRPr="007E69C7">
        <w:t xml:space="preserve"> u (</w:t>
      </w:r>
      <w:proofErr w:type="spellStart"/>
      <w:r w:rsidRPr="007E69C7">
        <w:t>i</w:t>
      </w:r>
      <w:proofErr w:type="spellEnd"/>
      <w:r w:rsidRPr="007E69C7">
        <w:t xml:space="preserve">), </w:t>
      </w:r>
      <w:proofErr w:type="spellStart"/>
      <w:r w:rsidRPr="007E69C7">
        <w:t>na</w:t>
      </w:r>
      <w:proofErr w:type="spellEnd"/>
      <w:r w:rsidRPr="007E69C7">
        <w:t xml:space="preserve"> dan </w:t>
      </w:r>
      <w:proofErr w:type="spellStart"/>
      <w:r w:rsidRPr="007E69C7">
        <w:t>naveden</w:t>
      </w:r>
      <w:proofErr w:type="spellEnd"/>
      <w:r w:rsidRPr="007E69C7">
        <w:t xml:space="preserve"> u </w:t>
      </w:r>
      <w:proofErr w:type="spellStart"/>
      <w:r w:rsidRPr="007E69C7">
        <w:t>obaveštenju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, </w:t>
      </w:r>
      <w:proofErr w:type="spellStart"/>
      <w:r w:rsidRPr="007E69C7">
        <w:t>ako</w:t>
      </w:r>
      <w:proofErr w:type="spellEnd"/>
      <w:r w:rsidRPr="007E69C7">
        <w:t xml:space="preserve"> </w:t>
      </w:r>
      <w:proofErr w:type="spellStart"/>
      <w:r w:rsidRPr="007E69C7">
        <w:t>nema</w:t>
      </w:r>
      <w:proofErr w:type="spellEnd"/>
      <w:r w:rsidRPr="007E69C7">
        <w:t xml:space="preserve"> </w:t>
      </w:r>
      <w:proofErr w:type="spellStart"/>
      <w:r w:rsidRPr="007E69C7">
        <w:t>takve</w:t>
      </w:r>
      <w:proofErr w:type="spellEnd"/>
      <w:r w:rsidRPr="007E69C7">
        <w:t xml:space="preserve"> </w:t>
      </w:r>
      <w:proofErr w:type="spellStart"/>
      <w:r w:rsidRPr="007E69C7">
        <w:t>naznake</w:t>
      </w:r>
      <w:proofErr w:type="spellEnd"/>
      <w:r w:rsidRPr="007E69C7">
        <w:t xml:space="preserve">, tri </w:t>
      </w:r>
      <w:proofErr w:type="spellStart"/>
      <w:r w:rsidRPr="007E69C7">
        <w:t>meseca</w:t>
      </w:r>
      <w:proofErr w:type="spellEnd"/>
      <w:r w:rsidRPr="007E69C7">
        <w:t xml:space="preserve"> </w:t>
      </w:r>
      <w:proofErr w:type="spellStart"/>
      <w:r w:rsidRPr="007E69C7">
        <w:t>posle</w:t>
      </w:r>
      <w:proofErr w:type="spellEnd"/>
      <w:r w:rsidRPr="007E69C7">
        <w:t xml:space="preserve"> </w:t>
      </w:r>
      <w:proofErr w:type="spellStart"/>
      <w:r w:rsidRPr="007E69C7">
        <w:t>datuma</w:t>
      </w:r>
      <w:proofErr w:type="spellEnd"/>
      <w:r w:rsidRPr="007E69C7">
        <w:t xml:space="preserve"> </w:t>
      </w:r>
      <w:proofErr w:type="spellStart"/>
      <w:r w:rsidRPr="007E69C7">
        <w:t>prijema</w:t>
      </w:r>
      <w:proofErr w:type="spellEnd"/>
      <w:r w:rsidRPr="007E69C7">
        <w:t xml:space="preserve"> </w:t>
      </w:r>
      <w:proofErr w:type="spellStart"/>
      <w:r w:rsidRPr="007E69C7">
        <w:t>takvog</w:t>
      </w:r>
      <w:proofErr w:type="spellEnd"/>
      <w:r w:rsidRPr="007E69C7">
        <w:t xml:space="preserve"> </w:t>
      </w:r>
      <w:proofErr w:type="spellStart"/>
      <w:r w:rsidRPr="007E69C7">
        <w:t>obaveštenja</w:t>
      </w:r>
      <w:proofErr w:type="spellEnd"/>
      <w:r w:rsidRPr="007E69C7">
        <w:t>.</w:t>
      </w:r>
    </w:p>
    <w:p w14:paraId="6647181F" w14:textId="77777777" w:rsidR="007E69C7" w:rsidRPr="007E69C7" w:rsidRDefault="007E69C7" w:rsidP="007E69C7">
      <w:pPr>
        <w:jc w:val="center"/>
      </w:pPr>
      <w:r w:rsidRPr="007E69C7">
        <w:t xml:space="preserve">(3) Pored </w:t>
      </w:r>
      <w:proofErr w:type="spellStart"/>
      <w:r w:rsidRPr="007E69C7">
        <w:t>slučaja</w:t>
      </w:r>
      <w:proofErr w:type="spellEnd"/>
      <w:r w:rsidRPr="007E69C7">
        <w:t xml:space="preserve"> </w:t>
      </w:r>
      <w:proofErr w:type="spellStart"/>
      <w:r w:rsidRPr="007E69C7">
        <w:t>pomenutog</w:t>
      </w:r>
      <w:proofErr w:type="spellEnd"/>
      <w:r w:rsidRPr="007E69C7">
        <w:t xml:space="preserve"> u </w:t>
      </w:r>
      <w:proofErr w:type="spellStart"/>
      <w:r w:rsidRPr="007E69C7">
        <w:t>stavu</w:t>
      </w:r>
      <w:proofErr w:type="spellEnd"/>
      <w:r w:rsidRPr="007E69C7">
        <w:t xml:space="preserve"> (2), </w:t>
      </w:r>
      <w:proofErr w:type="spellStart"/>
      <w:r w:rsidRPr="007E69C7">
        <w:t>svaka</w:t>
      </w:r>
      <w:proofErr w:type="spellEnd"/>
      <w:r w:rsidRPr="007E69C7">
        <w:t xml:space="preserve"> </w:t>
      </w:r>
      <w:proofErr w:type="spellStart"/>
      <w:r w:rsidRPr="007E69C7">
        <w:t>međuvladina</w:t>
      </w:r>
      <w:proofErr w:type="spellEnd"/>
      <w:r w:rsidRPr="007E69C7">
        <w:t xml:space="preserve"> </w:t>
      </w:r>
      <w:proofErr w:type="spellStart"/>
      <w:r w:rsidRPr="007E69C7">
        <w:t>organizacija</w:t>
      </w:r>
      <w:proofErr w:type="spellEnd"/>
      <w:r w:rsidRPr="007E69C7">
        <w:t xml:space="preserve"> za </w:t>
      </w:r>
      <w:proofErr w:type="spellStart"/>
      <w:r w:rsidRPr="007E69C7">
        <w:t>industrijsku</w:t>
      </w:r>
      <w:proofErr w:type="spellEnd"/>
      <w:r w:rsidRPr="007E69C7">
        <w:t xml:space="preserve"> </w:t>
      </w:r>
      <w:proofErr w:type="spellStart"/>
      <w:r w:rsidRPr="007E69C7">
        <w:t>svojinu</w:t>
      </w:r>
      <w:proofErr w:type="spellEnd"/>
      <w:r w:rsidRPr="007E69C7">
        <w:t xml:space="preserve"> </w:t>
      </w:r>
      <w:proofErr w:type="spellStart"/>
      <w:r w:rsidRPr="007E69C7">
        <w:t>može</w:t>
      </w:r>
      <w:proofErr w:type="spellEnd"/>
      <w:r w:rsidRPr="007E69C7">
        <w:t xml:space="preserve"> </w:t>
      </w:r>
      <w:proofErr w:type="spellStart"/>
      <w:r w:rsidRPr="007E69C7">
        <w:t>povući</w:t>
      </w:r>
      <w:proofErr w:type="spellEnd"/>
      <w:r w:rsidRPr="007E69C7">
        <w:t xml:space="preserve"> </w:t>
      </w:r>
      <w:proofErr w:type="spellStart"/>
      <w:r w:rsidRPr="007E69C7">
        <w:t>svoju</w:t>
      </w:r>
      <w:proofErr w:type="spellEnd"/>
      <w:r w:rsidRPr="007E69C7">
        <w:t xml:space="preserve"> </w:t>
      </w:r>
      <w:proofErr w:type="spellStart"/>
      <w:r w:rsidRPr="007E69C7">
        <w:t>izjavu</w:t>
      </w:r>
      <w:proofErr w:type="spellEnd"/>
      <w:r w:rsidRPr="007E69C7">
        <w:t xml:space="preserve"> </w:t>
      </w:r>
      <w:proofErr w:type="spellStart"/>
      <w:r w:rsidRPr="007E69C7">
        <w:t>pomenutu</w:t>
      </w:r>
      <w:proofErr w:type="spellEnd"/>
      <w:r w:rsidRPr="007E69C7">
        <w:t xml:space="preserve"> u </w:t>
      </w:r>
      <w:proofErr w:type="spellStart"/>
      <w:r w:rsidRPr="007E69C7">
        <w:t>stavu</w:t>
      </w:r>
      <w:proofErr w:type="spellEnd"/>
      <w:r w:rsidRPr="007E69C7">
        <w:t xml:space="preserve"> (1)(a) </w:t>
      </w:r>
      <w:proofErr w:type="spellStart"/>
      <w:r w:rsidRPr="007E69C7">
        <w:t>obaveštenjem</w:t>
      </w:r>
      <w:proofErr w:type="spellEnd"/>
      <w:r w:rsidRPr="007E69C7">
        <w:t xml:space="preserve"> </w:t>
      </w:r>
      <w:proofErr w:type="spellStart"/>
      <w:r w:rsidRPr="007E69C7">
        <w:t>upućenim</w:t>
      </w:r>
      <w:proofErr w:type="spellEnd"/>
      <w:r w:rsidRPr="007E69C7">
        <w:t xml:space="preserve"> </w:t>
      </w:r>
      <w:proofErr w:type="spellStart"/>
      <w:r w:rsidRPr="007E69C7">
        <w:t>Generalnom</w:t>
      </w:r>
      <w:proofErr w:type="spellEnd"/>
      <w:r w:rsidRPr="007E69C7">
        <w:t xml:space="preserve"> </w:t>
      </w:r>
      <w:proofErr w:type="spellStart"/>
      <w:r w:rsidRPr="007E69C7">
        <w:t>direktoru</w:t>
      </w:r>
      <w:proofErr w:type="spellEnd"/>
      <w:r w:rsidRPr="007E69C7">
        <w:t xml:space="preserve">. </w:t>
      </w:r>
      <w:proofErr w:type="spellStart"/>
      <w:r w:rsidRPr="007E69C7">
        <w:t>Povlačenje</w:t>
      </w:r>
      <w:proofErr w:type="spellEnd"/>
      <w:r w:rsidRPr="007E69C7">
        <w:t xml:space="preserve"> stupa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snagu</w:t>
      </w:r>
      <w:proofErr w:type="spellEnd"/>
      <w:r w:rsidRPr="007E69C7">
        <w:t xml:space="preserve"> </w:t>
      </w:r>
      <w:proofErr w:type="spellStart"/>
      <w:r w:rsidRPr="007E69C7">
        <w:t>dve</w:t>
      </w:r>
      <w:proofErr w:type="spellEnd"/>
      <w:r w:rsidRPr="007E69C7">
        <w:t xml:space="preserve"> </w:t>
      </w:r>
      <w:proofErr w:type="spellStart"/>
      <w:r w:rsidRPr="007E69C7">
        <w:t>godine</w:t>
      </w:r>
      <w:proofErr w:type="spellEnd"/>
      <w:r w:rsidRPr="007E69C7">
        <w:t xml:space="preserve"> </w:t>
      </w:r>
      <w:proofErr w:type="spellStart"/>
      <w:r w:rsidRPr="007E69C7">
        <w:t>nakon</w:t>
      </w:r>
      <w:proofErr w:type="spellEnd"/>
      <w:r w:rsidRPr="007E69C7">
        <w:t xml:space="preserve"> </w:t>
      </w:r>
      <w:proofErr w:type="spellStart"/>
      <w:r w:rsidRPr="007E69C7">
        <w:t>datuma</w:t>
      </w:r>
      <w:proofErr w:type="spellEnd"/>
      <w:r w:rsidRPr="007E69C7">
        <w:t xml:space="preserve"> </w:t>
      </w:r>
      <w:proofErr w:type="spellStart"/>
      <w:r w:rsidRPr="007E69C7">
        <w:t>kada</w:t>
      </w:r>
      <w:proofErr w:type="spellEnd"/>
      <w:r w:rsidRPr="007E69C7">
        <w:t xml:space="preserve"> </w:t>
      </w:r>
      <w:proofErr w:type="spellStart"/>
      <w:r w:rsidRPr="007E69C7">
        <w:t>Generalni</w:t>
      </w:r>
      <w:proofErr w:type="spellEnd"/>
      <w:r w:rsidRPr="007E69C7">
        <w:t xml:space="preserve"> </w:t>
      </w:r>
      <w:proofErr w:type="spellStart"/>
      <w:r w:rsidRPr="007E69C7">
        <w:t>direktor</w:t>
      </w:r>
      <w:proofErr w:type="spellEnd"/>
      <w:r w:rsidRPr="007E69C7">
        <w:t xml:space="preserve"> </w:t>
      </w:r>
      <w:proofErr w:type="spellStart"/>
      <w:r w:rsidRPr="007E69C7">
        <w:t>primi</w:t>
      </w:r>
      <w:proofErr w:type="spellEnd"/>
      <w:r w:rsidRPr="007E69C7">
        <w:t xml:space="preserve"> </w:t>
      </w:r>
      <w:proofErr w:type="spellStart"/>
      <w:r w:rsidRPr="007E69C7">
        <w:t>obaveštenje</w:t>
      </w:r>
      <w:proofErr w:type="spellEnd"/>
      <w:r w:rsidRPr="007E69C7">
        <w:t xml:space="preserve">. </w:t>
      </w:r>
      <w:proofErr w:type="spellStart"/>
      <w:r w:rsidRPr="007E69C7">
        <w:t>Nikakvo</w:t>
      </w:r>
      <w:proofErr w:type="spellEnd"/>
      <w:r w:rsidRPr="007E69C7">
        <w:t xml:space="preserve"> </w:t>
      </w:r>
      <w:proofErr w:type="spellStart"/>
      <w:r w:rsidRPr="007E69C7">
        <w:t>obaveštenje</w:t>
      </w:r>
      <w:proofErr w:type="spellEnd"/>
      <w:r w:rsidRPr="007E69C7">
        <w:t xml:space="preserve"> o </w:t>
      </w:r>
      <w:proofErr w:type="spellStart"/>
      <w:r w:rsidRPr="007E69C7">
        <w:t>povlačenju</w:t>
      </w:r>
      <w:proofErr w:type="spellEnd"/>
      <w:r w:rsidRPr="007E69C7">
        <w:t xml:space="preserve"> po </w:t>
      </w:r>
      <w:proofErr w:type="spellStart"/>
      <w:r w:rsidRPr="007E69C7">
        <w:t>ovom</w:t>
      </w:r>
      <w:proofErr w:type="spellEnd"/>
      <w:r w:rsidRPr="007E69C7">
        <w:t xml:space="preserve"> </w:t>
      </w:r>
      <w:proofErr w:type="spellStart"/>
      <w:r w:rsidRPr="007E69C7">
        <w:t>stavu</w:t>
      </w:r>
      <w:proofErr w:type="spellEnd"/>
      <w:r w:rsidRPr="007E69C7">
        <w:t xml:space="preserve"> ne </w:t>
      </w:r>
      <w:proofErr w:type="spellStart"/>
      <w:r w:rsidRPr="007E69C7">
        <w:t>može</w:t>
      </w:r>
      <w:proofErr w:type="spellEnd"/>
      <w:r w:rsidRPr="007E69C7">
        <w:t xml:space="preserve"> da </w:t>
      </w:r>
      <w:proofErr w:type="spellStart"/>
      <w:r w:rsidRPr="007E69C7">
        <w:t>bude</w:t>
      </w:r>
      <w:proofErr w:type="spellEnd"/>
      <w:r w:rsidRPr="007E69C7">
        <w:t xml:space="preserve"> </w:t>
      </w:r>
      <w:proofErr w:type="spellStart"/>
      <w:r w:rsidRPr="007E69C7">
        <w:t>primljeno</w:t>
      </w:r>
      <w:proofErr w:type="spellEnd"/>
      <w:r w:rsidRPr="007E69C7">
        <w:t xml:space="preserve"> u </w:t>
      </w:r>
      <w:proofErr w:type="spellStart"/>
      <w:r w:rsidRPr="007E69C7">
        <w:t>toku</w:t>
      </w:r>
      <w:proofErr w:type="spellEnd"/>
      <w:r w:rsidRPr="007E69C7">
        <w:t xml:space="preserve"> </w:t>
      </w:r>
      <w:proofErr w:type="spellStart"/>
      <w:r w:rsidRPr="007E69C7">
        <w:t>perioda</w:t>
      </w:r>
      <w:proofErr w:type="spellEnd"/>
      <w:r w:rsidRPr="007E69C7">
        <w:t xml:space="preserve"> od pet </w:t>
      </w:r>
      <w:proofErr w:type="spellStart"/>
      <w:r w:rsidRPr="007E69C7">
        <w:t>godina</w:t>
      </w:r>
      <w:proofErr w:type="spellEnd"/>
      <w:r w:rsidRPr="007E69C7">
        <w:t xml:space="preserve"> od </w:t>
      </w:r>
      <w:proofErr w:type="spellStart"/>
      <w:r w:rsidRPr="007E69C7">
        <w:t>datuma</w:t>
      </w:r>
      <w:proofErr w:type="spellEnd"/>
      <w:r w:rsidRPr="007E69C7">
        <w:t xml:space="preserve"> </w:t>
      </w:r>
      <w:proofErr w:type="spellStart"/>
      <w:r w:rsidRPr="007E69C7">
        <w:t>kada</w:t>
      </w:r>
      <w:proofErr w:type="spellEnd"/>
      <w:r w:rsidRPr="007E69C7">
        <w:t xml:space="preserve"> je </w:t>
      </w:r>
      <w:proofErr w:type="spellStart"/>
      <w:r w:rsidRPr="007E69C7">
        <w:t>takva</w:t>
      </w:r>
      <w:proofErr w:type="spellEnd"/>
      <w:r w:rsidRPr="007E69C7">
        <w:t xml:space="preserve"> </w:t>
      </w:r>
      <w:proofErr w:type="spellStart"/>
      <w:r w:rsidRPr="007E69C7">
        <w:t>izjava</w:t>
      </w:r>
      <w:proofErr w:type="spellEnd"/>
      <w:r w:rsidRPr="007E69C7">
        <w:t xml:space="preserve"> </w:t>
      </w:r>
      <w:proofErr w:type="spellStart"/>
      <w:r w:rsidRPr="007E69C7">
        <w:t>stupila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snagu</w:t>
      </w:r>
      <w:proofErr w:type="spellEnd"/>
      <w:r w:rsidRPr="007E69C7">
        <w:t>.</w:t>
      </w:r>
    </w:p>
    <w:p w14:paraId="5075548C" w14:textId="77777777" w:rsidR="007E69C7" w:rsidRPr="007E69C7" w:rsidRDefault="007E69C7" w:rsidP="007E69C7">
      <w:pPr>
        <w:jc w:val="center"/>
      </w:pPr>
      <w:r w:rsidRPr="007E69C7">
        <w:t xml:space="preserve">(4) </w:t>
      </w:r>
      <w:proofErr w:type="spellStart"/>
      <w:r w:rsidRPr="007E69C7">
        <w:t>Povlačenje</w:t>
      </w:r>
      <w:proofErr w:type="spellEnd"/>
      <w:r w:rsidRPr="007E69C7">
        <w:t xml:space="preserve"> </w:t>
      </w:r>
      <w:proofErr w:type="spellStart"/>
      <w:r w:rsidRPr="007E69C7">
        <w:t>pomenuto</w:t>
      </w:r>
      <w:proofErr w:type="spellEnd"/>
      <w:r w:rsidRPr="007E69C7">
        <w:t xml:space="preserve"> u </w:t>
      </w:r>
      <w:proofErr w:type="spellStart"/>
      <w:r w:rsidRPr="007E69C7">
        <w:t>stavu</w:t>
      </w:r>
      <w:proofErr w:type="spellEnd"/>
      <w:r w:rsidRPr="007E69C7">
        <w:t xml:space="preserve"> (2) </w:t>
      </w:r>
      <w:proofErr w:type="spellStart"/>
      <w:r w:rsidRPr="007E69C7">
        <w:t>ili</w:t>
      </w:r>
      <w:proofErr w:type="spellEnd"/>
      <w:r w:rsidRPr="007E69C7">
        <w:t xml:space="preserve"> (3) od </w:t>
      </w:r>
      <w:proofErr w:type="spellStart"/>
      <w:r w:rsidRPr="007E69C7">
        <w:t>strane</w:t>
      </w:r>
      <w:proofErr w:type="spellEnd"/>
      <w:r w:rsidRPr="007E69C7">
        <w:t xml:space="preserve"> </w:t>
      </w:r>
      <w:proofErr w:type="spellStart"/>
      <w:r w:rsidRPr="007E69C7">
        <w:t>međuvladine</w:t>
      </w:r>
      <w:proofErr w:type="spellEnd"/>
      <w:r w:rsidRPr="007E69C7">
        <w:t xml:space="preserve"> </w:t>
      </w:r>
      <w:proofErr w:type="spellStart"/>
      <w:r w:rsidRPr="007E69C7">
        <w:t>organizacije</w:t>
      </w:r>
      <w:proofErr w:type="spellEnd"/>
      <w:r w:rsidRPr="007E69C7">
        <w:t xml:space="preserve"> za </w:t>
      </w:r>
      <w:proofErr w:type="spellStart"/>
      <w:r w:rsidRPr="007E69C7">
        <w:t>industrijsku</w:t>
      </w:r>
      <w:proofErr w:type="spellEnd"/>
      <w:r w:rsidRPr="007E69C7">
        <w:t xml:space="preserve"> </w:t>
      </w:r>
      <w:proofErr w:type="spellStart"/>
      <w:r w:rsidRPr="007E69C7">
        <w:t>svojinu</w:t>
      </w:r>
      <w:proofErr w:type="spellEnd"/>
      <w:r w:rsidRPr="007E69C7">
        <w:t xml:space="preserve"> </w:t>
      </w:r>
      <w:proofErr w:type="spellStart"/>
      <w:r w:rsidRPr="007E69C7">
        <w:t>čije</w:t>
      </w:r>
      <w:proofErr w:type="spellEnd"/>
      <w:r w:rsidRPr="007E69C7">
        <w:t xml:space="preserve"> </w:t>
      </w:r>
      <w:proofErr w:type="spellStart"/>
      <w:r w:rsidRPr="007E69C7">
        <w:t>obaveštenje</w:t>
      </w:r>
      <w:proofErr w:type="spellEnd"/>
      <w:r w:rsidRPr="007E69C7">
        <w:t xml:space="preserve"> po </w:t>
      </w:r>
      <w:proofErr w:type="spellStart"/>
      <w:r w:rsidRPr="007E69C7">
        <w:t>članu</w:t>
      </w:r>
      <w:proofErr w:type="spellEnd"/>
      <w:r w:rsidRPr="007E69C7">
        <w:t xml:space="preserve"> 7(1) je </w:t>
      </w:r>
      <w:proofErr w:type="spellStart"/>
      <w:r w:rsidRPr="007E69C7">
        <w:t>dovelo</w:t>
      </w:r>
      <w:proofErr w:type="spellEnd"/>
      <w:r w:rsidRPr="007E69C7">
        <w:t xml:space="preserve"> do toga da </w:t>
      </w:r>
      <w:proofErr w:type="spellStart"/>
      <w:r w:rsidRPr="007E69C7">
        <w:t>depozitna</w:t>
      </w:r>
      <w:proofErr w:type="spellEnd"/>
      <w:r w:rsidRPr="007E69C7">
        <w:t xml:space="preserve"> </w:t>
      </w:r>
      <w:proofErr w:type="spellStart"/>
      <w:r w:rsidRPr="007E69C7">
        <w:t>ustanova</w:t>
      </w:r>
      <w:proofErr w:type="spellEnd"/>
      <w:r w:rsidRPr="007E69C7">
        <w:t xml:space="preserve"> </w:t>
      </w:r>
      <w:proofErr w:type="spellStart"/>
      <w:r w:rsidRPr="007E69C7">
        <w:t>stekne</w:t>
      </w:r>
      <w:proofErr w:type="spellEnd"/>
      <w:r w:rsidRPr="007E69C7">
        <w:t xml:space="preserve"> status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depozitnog</w:t>
      </w:r>
      <w:proofErr w:type="spellEnd"/>
      <w:r w:rsidRPr="007E69C7">
        <w:t xml:space="preserve"> organa, </w:t>
      </w:r>
      <w:proofErr w:type="spellStart"/>
      <w:r w:rsidRPr="007E69C7">
        <w:t>povlači</w:t>
      </w:r>
      <w:proofErr w:type="spellEnd"/>
      <w:r w:rsidRPr="007E69C7">
        <w:t xml:space="preserve"> </w:t>
      </w:r>
      <w:proofErr w:type="spellStart"/>
      <w:r w:rsidRPr="007E69C7">
        <w:t>prestanak</w:t>
      </w:r>
      <w:proofErr w:type="spellEnd"/>
      <w:r w:rsidRPr="007E69C7">
        <w:t xml:space="preserve"> </w:t>
      </w:r>
      <w:proofErr w:type="spellStart"/>
      <w:r w:rsidRPr="007E69C7">
        <w:t>takvog</w:t>
      </w:r>
      <w:proofErr w:type="spellEnd"/>
      <w:r w:rsidRPr="007E69C7">
        <w:t xml:space="preserve"> </w:t>
      </w:r>
      <w:proofErr w:type="spellStart"/>
      <w:r w:rsidRPr="007E69C7">
        <w:t>statusa</w:t>
      </w:r>
      <w:proofErr w:type="spellEnd"/>
      <w:r w:rsidRPr="007E69C7">
        <w:t xml:space="preserve"> </w:t>
      </w:r>
      <w:proofErr w:type="spellStart"/>
      <w:r w:rsidRPr="007E69C7">
        <w:t>godinu</w:t>
      </w:r>
      <w:proofErr w:type="spellEnd"/>
      <w:r w:rsidRPr="007E69C7">
        <w:t xml:space="preserve"> dana </w:t>
      </w:r>
      <w:proofErr w:type="spellStart"/>
      <w:r w:rsidRPr="007E69C7">
        <w:t>nakon</w:t>
      </w:r>
      <w:proofErr w:type="spellEnd"/>
      <w:r w:rsidRPr="007E69C7">
        <w:t xml:space="preserve"> </w:t>
      </w:r>
      <w:proofErr w:type="spellStart"/>
      <w:r w:rsidRPr="007E69C7">
        <w:t>datuma</w:t>
      </w:r>
      <w:proofErr w:type="spellEnd"/>
      <w:r w:rsidRPr="007E69C7">
        <w:t xml:space="preserve"> </w:t>
      </w:r>
      <w:proofErr w:type="spellStart"/>
      <w:r w:rsidRPr="007E69C7">
        <w:t>kada</w:t>
      </w:r>
      <w:proofErr w:type="spellEnd"/>
      <w:r w:rsidRPr="007E69C7">
        <w:t xml:space="preserve"> </w:t>
      </w:r>
      <w:proofErr w:type="spellStart"/>
      <w:r w:rsidRPr="007E69C7">
        <w:t>Generalni</w:t>
      </w:r>
      <w:proofErr w:type="spellEnd"/>
      <w:r w:rsidRPr="007E69C7">
        <w:t xml:space="preserve"> </w:t>
      </w:r>
      <w:proofErr w:type="spellStart"/>
      <w:r w:rsidRPr="007E69C7">
        <w:t>direktor</w:t>
      </w:r>
      <w:proofErr w:type="spellEnd"/>
      <w:r w:rsidRPr="007E69C7">
        <w:t xml:space="preserve"> </w:t>
      </w:r>
      <w:proofErr w:type="spellStart"/>
      <w:r w:rsidRPr="007E69C7">
        <w:t>primi</w:t>
      </w:r>
      <w:proofErr w:type="spellEnd"/>
      <w:r w:rsidRPr="007E69C7">
        <w:t xml:space="preserve"> </w:t>
      </w:r>
      <w:proofErr w:type="spellStart"/>
      <w:r w:rsidRPr="007E69C7">
        <w:t>obaveštenje</w:t>
      </w:r>
      <w:proofErr w:type="spellEnd"/>
      <w:r w:rsidRPr="007E69C7">
        <w:t xml:space="preserve"> o </w:t>
      </w:r>
      <w:proofErr w:type="spellStart"/>
      <w:r w:rsidRPr="007E69C7">
        <w:t>povlačenju</w:t>
      </w:r>
      <w:proofErr w:type="spellEnd"/>
      <w:r w:rsidRPr="007E69C7">
        <w:t>.</w:t>
      </w:r>
    </w:p>
    <w:p w14:paraId="40395F4B" w14:textId="77777777" w:rsidR="007E69C7" w:rsidRPr="007E69C7" w:rsidRDefault="007E69C7" w:rsidP="007E69C7">
      <w:pPr>
        <w:jc w:val="center"/>
      </w:pPr>
      <w:r w:rsidRPr="007E69C7">
        <w:t xml:space="preserve">(5) </w:t>
      </w:r>
      <w:proofErr w:type="spellStart"/>
      <w:r w:rsidRPr="007E69C7">
        <w:t>Svaka</w:t>
      </w:r>
      <w:proofErr w:type="spellEnd"/>
      <w:r w:rsidRPr="007E69C7">
        <w:t xml:space="preserve"> </w:t>
      </w:r>
      <w:proofErr w:type="spellStart"/>
      <w:r w:rsidRPr="007E69C7">
        <w:t>izjava</w:t>
      </w:r>
      <w:proofErr w:type="spellEnd"/>
      <w:r w:rsidRPr="007E69C7">
        <w:t xml:space="preserve"> </w:t>
      </w:r>
      <w:proofErr w:type="spellStart"/>
      <w:r w:rsidRPr="007E69C7">
        <w:t>pomenuta</w:t>
      </w:r>
      <w:proofErr w:type="spellEnd"/>
      <w:r w:rsidRPr="007E69C7">
        <w:t xml:space="preserve"> u </w:t>
      </w:r>
      <w:proofErr w:type="spellStart"/>
      <w:r w:rsidRPr="007E69C7">
        <w:t>stavu</w:t>
      </w:r>
      <w:proofErr w:type="spellEnd"/>
      <w:r w:rsidRPr="007E69C7">
        <w:t xml:space="preserve"> (1)(a), </w:t>
      </w:r>
      <w:proofErr w:type="spellStart"/>
      <w:r w:rsidRPr="007E69C7">
        <w:t>obaveštenje</w:t>
      </w:r>
      <w:proofErr w:type="spellEnd"/>
      <w:r w:rsidRPr="007E69C7">
        <w:t xml:space="preserve"> o </w:t>
      </w:r>
      <w:proofErr w:type="spellStart"/>
      <w:r w:rsidRPr="007E69C7">
        <w:t>povlačenju</w:t>
      </w:r>
      <w:proofErr w:type="spellEnd"/>
      <w:r w:rsidRPr="007E69C7">
        <w:t xml:space="preserve"> </w:t>
      </w:r>
      <w:proofErr w:type="spellStart"/>
      <w:r w:rsidRPr="007E69C7">
        <w:t>pomenuto</w:t>
      </w:r>
      <w:proofErr w:type="spellEnd"/>
      <w:r w:rsidRPr="007E69C7">
        <w:t xml:space="preserve"> u </w:t>
      </w:r>
      <w:proofErr w:type="spellStart"/>
      <w:r w:rsidRPr="007E69C7">
        <w:t>stavu</w:t>
      </w:r>
      <w:proofErr w:type="spellEnd"/>
      <w:r w:rsidRPr="007E69C7">
        <w:t xml:space="preserve"> (2) </w:t>
      </w:r>
      <w:proofErr w:type="spellStart"/>
      <w:r w:rsidRPr="007E69C7">
        <w:t>ili</w:t>
      </w:r>
      <w:proofErr w:type="spellEnd"/>
      <w:r w:rsidRPr="007E69C7">
        <w:t xml:space="preserve"> (3), </w:t>
      </w:r>
      <w:proofErr w:type="spellStart"/>
      <w:r w:rsidRPr="007E69C7">
        <w:t>jemstvo</w:t>
      </w:r>
      <w:proofErr w:type="spellEnd"/>
      <w:r w:rsidRPr="007E69C7">
        <w:t xml:space="preserve"> </w:t>
      </w:r>
      <w:proofErr w:type="spellStart"/>
      <w:r w:rsidRPr="007E69C7">
        <w:t>dostavljeno</w:t>
      </w:r>
      <w:proofErr w:type="spellEnd"/>
      <w:r w:rsidRPr="007E69C7">
        <w:t xml:space="preserve"> </w:t>
      </w:r>
      <w:proofErr w:type="spellStart"/>
      <w:r w:rsidRPr="007E69C7">
        <w:t>prema</w:t>
      </w:r>
      <w:proofErr w:type="spellEnd"/>
      <w:r w:rsidRPr="007E69C7">
        <w:t xml:space="preserve"> </w:t>
      </w:r>
      <w:proofErr w:type="spellStart"/>
      <w:r w:rsidRPr="007E69C7">
        <w:t>članu</w:t>
      </w:r>
      <w:proofErr w:type="spellEnd"/>
      <w:r w:rsidRPr="007E69C7">
        <w:t xml:space="preserve"> 6(1), </w:t>
      </w:r>
      <w:proofErr w:type="spellStart"/>
      <w:r w:rsidRPr="007E69C7">
        <w:t>druga</w:t>
      </w:r>
      <w:proofErr w:type="spellEnd"/>
      <w:r w:rsidRPr="007E69C7">
        <w:t xml:space="preserve"> </w:t>
      </w:r>
      <w:proofErr w:type="spellStart"/>
      <w:r w:rsidRPr="007E69C7">
        <w:t>rečenica</w:t>
      </w:r>
      <w:proofErr w:type="spellEnd"/>
      <w:r w:rsidRPr="007E69C7">
        <w:t xml:space="preserve">,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uključeno</w:t>
      </w:r>
      <w:proofErr w:type="spellEnd"/>
      <w:r w:rsidRPr="007E69C7">
        <w:t xml:space="preserve"> u </w:t>
      </w:r>
      <w:proofErr w:type="spellStart"/>
      <w:r w:rsidRPr="007E69C7">
        <w:t>izjavu</w:t>
      </w:r>
      <w:proofErr w:type="spellEnd"/>
      <w:r w:rsidRPr="007E69C7">
        <w:t xml:space="preserve"> </w:t>
      </w:r>
      <w:proofErr w:type="spellStart"/>
      <w:r w:rsidRPr="007E69C7">
        <w:t>datu</w:t>
      </w:r>
      <w:proofErr w:type="spellEnd"/>
      <w:r w:rsidRPr="007E69C7">
        <w:t xml:space="preserve"> u </w:t>
      </w:r>
      <w:proofErr w:type="spellStart"/>
      <w:r w:rsidRPr="007E69C7">
        <w:t>skladu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članom</w:t>
      </w:r>
      <w:proofErr w:type="spellEnd"/>
      <w:r w:rsidRPr="007E69C7">
        <w:t xml:space="preserve"> 7(1)(a), </w:t>
      </w:r>
      <w:proofErr w:type="spellStart"/>
      <w:r w:rsidRPr="007E69C7">
        <w:t>zahtev</w:t>
      </w:r>
      <w:proofErr w:type="spellEnd"/>
      <w:r w:rsidRPr="007E69C7">
        <w:t xml:space="preserve"> </w:t>
      </w:r>
      <w:proofErr w:type="spellStart"/>
      <w:r w:rsidRPr="007E69C7">
        <w:t>podnet</w:t>
      </w:r>
      <w:proofErr w:type="spellEnd"/>
      <w:r w:rsidRPr="007E69C7">
        <w:t xml:space="preserve"> po </w:t>
      </w:r>
      <w:proofErr w:type="spellStart"/>
      <w:r w:rsidRPr="007E69C7">
        <w:t>članu</w:t>
      </w:r>
      <w:proofErr w:type="spellEnd"/>
      <w:r w:rsidRPr="007E69C7">
        <w:t xml:space="preserve"> 8(1)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obaveštenje</w:t>
      </w:r>
      <w:proofErr w:type="spellEnd"/>
      <w:r w:rsidRPr="007E69C7">
        <w:t xml:space="preserve"> o </w:t>
      </w:r>
      <w:proofErr w:type="spellStart"/>
      <w:r w:rsidRPr="007E69C7">
        <w:t>povlačenju</w:t>
      </w:r>
      <w:proofErr w:type="spellEnd"/>
      <w:r w:rsidRPr="007E69C7">
        <w:t xml:space="preserve"> </w:t>
      </w:r>
      <w:proofErr w:type="spellStart"/>
      <w:r w:rsidRPr="007E69C7">
        <w:t>pomenuto</w:t>
      </w:r>
      <w:proofErr w:type="spellEnd"/>
      <w:r w:rsidRPr="007E69C7">
        <w:t xml:space="preserve"> u </w:t>
      </w:r>
      <w:proofErr w:type="spellStart"/>
      <w:r w:rsidRPr="007E69C7">
        <w:t>članu</w:t>
      </w:r>
      <w:proofErr w:type="spellEnd"/>
      <w:r w:rsidRPr="007E69C7">
        <w:t xml:space="preserve"> 8(2) </w:t>
      </w:r>
      <w:proofErr w:type="spellStart"/>
      <w:r w:rsidRPr="007E69C7">
        <w:t>zahtevaju</w:t>
      </w:r>
      <w:proofErr w:type="spellEnd"/>
      <w:r w:rsidRPr="007E69C7">
        <w:t xml:space="preserve"> </w:t>
      </w:r>
      <w:proofErr w:type="spellStart"/>
      <w:r w:rsidRPr="007E69C7">
        <w:t>izričito</w:t>
      </w:r>
      <w:proofErr w:type="spellEnd"/>
      <w:r w:rsidRPr="007E69C7">
        <w:t xml:space="preserve"> </w:t>
      </w:r>
      <w:proofErr w:type="spellStart"/>
      <w:r w:rsidRPr="007E69C7">
        <w:t>prethodno</w:t>
      </w:r>
      <w:proofErr w:type="spellEnd"/>
      <w:r w:rsidRPr="007E69C7">
        <w:t xml:space="preserve"> </w:t>
      </w:r>
      <w:proofErr w:type="spellStart"/>
      <w:r w:rsidRPr="007E69C7">
        <w:t>odobrenje</w:t>
      </w:r>
      <w:proofErr w:type="spellEnd"/>
      <w:r w:rsidRPr="007E69C7">
        <w:t xml:space="preserve"> </w:t>
      </w:r>
      <w:proofErr w:type="spellStart"/>
      <w:r w:rsidRPr="007E69C7">
        <w:t>vrhovnog</w:t>
      </w:r>
      <w:proofErr w:type="spellEnd"/>
      <w:r w:rsidRPr="007E69C7">
        <w:t xml:space="preserve"> </w:t>
      </w:r>
      <w:proofErr w:type="spellStart"/>
      <w:r w:rsidRPr="007E69C7">
        <w:t>poslovodnog</w:t>
      </w:r>
      <w:proofErr w:type="spellEnd"/>
      <w:r w:rsidRPr="007E69C7">
        <w:t xml:space="preserve"> organa </w:t>
      </w:r>
      <w:proofErr w:type="spellStart"/>
      <w:r w:rsidRPr="007E69C7">
        <w:t>međuvladine</w:t>
      </w:r>
      <w:proofErr w:type="spellEnd"/>
      <w:r w:rsidRPr="007E69C7">
        <w:t xml:space="preserve"> </w:t>
      </w:r>
      <w:proofErr w:type="spellStart"/>
      <w:r w:rsidRPr="007E69C7">
        <w:t>organizacije</w:t>
      </w:r>
      <w:proofErr w:type="spellEnd"/>
      <w:r w:rsidRPr="007E69C7">
        <w:t xml:space="preserve"> za </w:t>
      </w:r>
      <w:proofErr w:type="spellStart"/>
      <w:r w:rsidRPr="007E69C7">
        <w:t>industrijsku</w:t>
      </w:r>
      <w:proofErr w:type="spellEnd"/>
      <w:r w:rsidRPr="007E69C7">
        <w:t xml:space="preserve"> </w:t>
      </w:r>
      <w:proofErr w:type="spellStart"/>
      <w:r w:rsidRPr="007E69C7">
        <w:t>svojinu</w:t>
      </w:r>
      <w:proofErr w:type="spellEnd"/>
      <w:r w:rsidRPr="007E69C7">
        <w:t xml:space="preserve">, </w:t>
      </w:r>
      <w:proofErr w:type="spellStart"/>
      <w:r w:rsidRPr="007E69C7">
        <w:t>čije</w:t>
      </w:r>
      <w:proofErr w:type="spellEnd"/>
      <w:r w:rsidRPr="007E69C7">
        <w:t xml:space="preserve"> </w:t>
      </w:r>
      <w:proofErr w:type="spellStart"/>
      <w:r w:rsidRPr="007E69C7">
        <w:t>članice</w:t>
      </w:r>
      <w:proofErr w:type="spellEnd"/>
      <w:r w:rsidRPr="007E69C7">
        <w:t xml:space="preserve"> </w:t>
      </w:r>
      <w:proofErr w:type="spellStart"/>
      <w:r w:rsidRPr="007E69C7">
        <w:t>su</w:t>
      </w:r>
      <w:proofErr w:type="spellEnd"/>
      <w:r w:rsidRPr="007E69C7">
        <w:t xml:space="preserve"> </w:t>
      </w:r>
      <w:proofErr w:type="spellStart"/>
      <w:r w:rsidRPr="007E69C7">
        <w:t>sve</w:t>
      </w:r>
      <w:proofErr w:type="spellEnd"/>
      <w:r w:rsidRPr="007E69C7">
        <w:t xml:space="preserve"> </w:t>
      </w:r>
      <w:proofErr w:type="spellStart"/>
      <w:r w:rsidRPr="007E69C7">
        <w:t>države</w:t>
      </w:r>
      <w:proofErr w:type="spellEnd"/>
      <w:r w:rsidRPr="007E69C7">
        <w:t xml:space="preserve"> </w:t>
      </w:r>
      <w:proofErr w:type="spellStart"/>
      <w:r w:rsidRPr="007E69C7">
        <w:t>članice</w:t>
      </w:r>
      <w:proofErr w:type="spellEnd"/>
      <w:r w:rsidRPr="007E69C7">
        <w:t xml:space="preserve"> </w:t>
      </w:r>
      <w:proofErr w:type="spellStart"/>
      <w:r w:rsidRPr="007E69C7">
        <w:t>navedene</w:t>
      </w:r>
      <w:proofErr w:type="spellEnd"/>
      <w:r w:rsidRPr="007E69C7">
        <w:t xml:space="preserve"> </w:t>
      </w:r>
      <w:proofErr w:type="spellStart"/>
      <w:r w:rsidRPr="007E69C7">
        <w:t>organizacije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u </w:t>
      </w:r>
      <w:proofErr w:type="spellStart"/>
      <w:r w:rsidRPr="007E69C7">
        <w:t>kojima</w:t>
      </w:r>
      <w:proofErr w:type="spellEnd"/>
      <w:r w:rsidRPr="007E69C7">
        <w:t xml:space="preserve"> </w:t>
      </w:r>
      <w:proofErr w:type="spellStart"/>
      <w:r w:rsidRPr="007E69C7">
        <w:t>odluke</w:t>
      </w:r>
      <w:proofErr w:type="spellEnd"/>
      <w:r w:rsidRPr="007E69C7">
        <w:t xml:space="preserve"> </w:t>
      </w:r>
      <w:proofErr w:type="spellStart"/>
      <w:r w:rsidRPr="007E69C7">
        <w:t>donose</w:t>
      </w:r>
      <w:proofErr w:type="spellEnd"/>
      <w:r w:rsidRPr="007E69C7">
        <w:t xml:space="preserve"> </w:t>
      </w:r>
      <w:proofErr w:type="spellStart"/>
      <w:r w:rsidRPr="007E69C7">
        <w:t>zvanični</w:t>
      </w:r>
      <w:proofErr w:type="spellEnd"/>
      <w:r w:rsidRPr="007E69C7">
        <w:t xml:space="preserve"> </w:t>
      </w:r>
      <w:proofErr w:type="spellStart"/>
      <w:r w:rsidRPr="007E69C7">
        <w:t>predstavnici</w:t>
      </w:r>
      <w:proofErr w:type="spellEnd"/>
      <w:r w:rsidRPr="007E69C7">
        <w:t xml:space="preserve"> </w:t>
      </w:r>
      <w:proofErr w:type="spellStart"/>
      <w:r w:rsidRPr="007E69C7">
        <w:t>vlada</w:t>
      </w:r>
      <w:proofErr w:type="spellEnd"/>
      <w:r w:rsidRPr="007E69C7">
        <w:t xml:space="preserve"> </w:t>
      </w:r>
      <w:proofErr w:type="spellStart"/>
      <w:r w:rsidRPr="007E69C7">
        <w:t>takvih</w:t>
      </w:r>
      <w:proofErr w:type="spellEnd"/>
      <w:r w:rsidRPr="007E69C7">
        <w:t xml:space="preserve"> </w:t>
      </w:r>
      <w:proofErr w:type="spellStart"/>
      <w:r w:rsidRPr="007E69C7">
        <w:t>država</w:t>
      </w:r>
      <w:proofErr w:type="spellEnd"/>
      <w:r w:rsidRPr="007E69C7">
        <w:t>.</w:t>
      </w:r>
    </w:p>
    <w:p w14:paraId="74099151" w14:textId="77777777" w:rsidR="007E69C7" w:rsidRPr="007E69C7" w:rsidRDefault="007E69C7" w:rsidP="007E69C7">
      <w:pPr>
        <w:jc w:val="center"/>
        <w:rPr>
          <w:b/>
          <w:bCs/>
        </w:rPr>
      </w:pPr>
      <w:bookmarkStart w:id="12" w:name="str_4"/>
      <w:bookmarkEnd w:id="12"/>
      <w:proofErr w:type="spellStart"/>
      <w:r w:rsidRPr="007E69C7">
        <w:rPr>
          <w:b/>
          <w:bCs/>
        </w:rPr>
        <w:t>Poglavlje</w:t>
      </w:r>
      <w:proofErr w:type="spellEnd"/>
      <w:r w:rsidRPr="007E69C7">
        <w:rPr>
          <w:b/>
          <w:bCs/>
        </w:rPr>
        <w:t xml:space="preserve"> II</w:t>
      </w:r>
    </w:p>
    <w:p w14:paraId="2E18BECC" w14:textId="77777777" w:rsidR="007E69C7" w:rsidRPr="007E69C7" w:rsidRDefault="007E69C7" w:rsidP="007E69C7">
      <w:pPr>
        <w:jc w:val="center"/>
        <w:rPr>
          <w:b/>
          <w:bCs/>
        </w:rPr>
      </w:pPr>
      <w:r w:rsidRPr="007E69C7">
        <w:rPr>
          <w:b/>
          <w:bCs/>
        </w:rPr>
        <w:t>ADMINISTRATIVNE ODREDBE</w:t>
      </w:r>
    </w:p>
    <w:p w14:paraId="065C6105" w14:textId="77777777" w:rsidR="007E69C7" w:rsidRPr="007E69C7" w:rsidRDefault="007E69C7" w:rsidP="007E69C7">
      <w:pPr>
        <w:jc w:val="center"/>
        <w:rPr>
          <w:b/>
          <w:bCs/>
        </w:rPr>
      </w:pPr>
      <w:bookmarkStart w:id="13" w:name="clan_10"/>
      <w:bookmarkEnd w:id="13"/>
      <w:proofErr w:type="spellStart"/>
      <w:r w:rsidRPr="007E69C7">
        <w:rPr>
          <w:b/>
          <w:bCs/>
        </w:rPr>
        <w:t>Član</w:t>
      </w:r>
      <w:proofErr w:type="spellEnd"/>
      <w:r w:rsidRPr="007E69C7">
        <w:rPr>
          <w:b/>
          <w:bCs/>
        </w:rPr>
        <w:t xml:space="preserve"> 10</w:t>
      </w:r>
    </w:p>
    <w:p w14:paraId="2102A62E" w14:textId="77777777" w:rsidR="007E69C7" w:rsidRPr="007E69C7" w:rsidRDefault="007E69C7" w:rsidP="007E69C7">
      <w:pPr>
        <w:jc w:val="center"/>
        <w:rPr>
          <w:b/>
          <w:bCs/>
        </w:rPr>
      </w:pPr>
      <w:proofErr w:type="spellStart"/>
      <w:r w:rsidRPr="007E69C7">
        <w:rPr>
          <w:b/>
          <w:bCs/>
        </w:rPr>
        <w:t>Skupština</w:t>
      </w:r>
      <w:proofErr w:type="spellEnd"/>
    </w:p>
    <w:p w14:paraId="7DADF060" w14:textId="77777777" w:rsidR="007E69C7" w:rsidRPr="007E69C7" w:rsidRDefault="007E69C7" w:rsidP="007E69C7">
      <w:pPr>
        <w:jc w:val="center"/>
      </w:pPr>
      <w:r w:rsidRPr="007E69C7">
        <w:lastRenderedPageBreak/>
        <w:t xml:space="preserve">(1)(a) </w:t>
      </w:r>
      <w:proofErr w:type="spellStart"/>
      <w:r w:rsidRPr="007E69C7">
        <w:t>Skupštinu</w:t>
      </w:r>
      <w:proofErr w:type="spellEnd"/>
      <w:r w:rsidRPr="007E69C7">
        <w:t xml:space="preserve"> </w:t>
      </w:r>
      <w:proofErr w:type="spellStart"/>
      <w:r w:rsidRPr="007E69C7">
        <w:t>sačinjavaju</w:t>
      </w:r>
      <w:proofErr w:type="spellEnd"/>
      <w:r w:rsidRPr="007E69C7">
        <w:t xml:space="preserve"> </w:t>
      </w:r>
      <w:proofErr w:type="spellStart"/>
      <w:r w:rsidRPr="007E69C7">
        <w:t>države</w:t>
      </w:r>
      <w:proofErr w:type="spellEnd"/>
      <w:r w:rsidRPr="007E69C7">
        <w:t xml:space="preserve"> </w:t>
      </w:r>
      <w:proofErr w:type="spellStart"/>
      <w:r w:rsidRPr="007E69C7">
        <w:t>ugovornice</w:t>
      </w:r>
      <w:proofErr w:type="spellEnd"/>
      <w:r w:rsidRPr="007E69C7">
        <w:t>.</w:t>
      </w:r>
    </w:p>
    <w:p w14:paraId="14EB7F86" w14:textId="77777777" w:rsidR="007E69C7" w:rsidRPr="007E69C7" w:rsidRDefault="007E69C7" w:rsidP="007E69C7">
      <w:pPr>
        <w:jc w:val="center"/>
      </w:pPr>
      <w:r w:rsidRPr="007E69C7">
        <w:t xml:space="preserve">(b) </w:t>
      </w:r>
      <w:proofErr w:type="spellStart"/>
      <w:r w:rsidRPr="007E69C7">
        <w:t>Svaku</w:t>
      </w:r>
      <w:proofErr w:type="spellEnd"/>
      <w:r w:rsidRPr="007E69C7">
        <w:t xml:space="preserve"> </w:t>
      </w:r>
      <w:proofErr w:type="spellStart"/>
      <w:r w:rsidRPr="007E69C7">
        <w:t>državu</w:t>
      </w:r>
      <w:proofErr w:type="spellEnd"/>
      <w:r w:rsidRPr="007E69C7">
        <w:t xml:space="preserve"> </w:t>
      </w:r>
      <w:proofErr w:type="spellStart"/>
      <w:r w:rsidRPr="007E69C7">
        <w:t>ugovornicu</w:t>
      </w:r>
      <w:proofErr w:type="spellEnd"/>
      <w:r w:rsidRPr="007E69C7">
        <w:t xml:space="preserve"> </w:t>
      </w:r>
      <w:proofErr w:type="spellStart"/>
      <w:r w:rsidRPr="007E69C7">
        <w:t>predstavlja</w:t>
      </w:r>
      <w:proofErr w:type="spellEnd"/>
      <w:r w:rsidRPr="007E69C7">
        <w:t xml:space="preserve"> po </w:t>
      </w:r>
      <w:proofErr w:type="spellStart"/>
      <w:r w:rsidRPr="007E69C7">
        <w:t>jedan</w:t>
      </w:r>
      <w:proofErr w:type="spellEnd"/>
      <w:r w:rsidRPr="007E69C7">
        <w:t xml:space="preserve"> </w:t>
      </w:r>
      <w:proofErr w:type="spellStart"/>
      <w:r w:rsidRPr="007E69C7">
        <w:t>delegat</w:t>
      </w:r>
      <w:proofErr w:type="spellEnd"/>
      <w:r w:rsidRPr="007E69C7">
        <w:t xml:space="preserve">, </w:t>
      </w:r>
      <w:proofErr w:type="spellStart"/>
      <w:r w:rsidRPr="007E69C7">
        <w:t>kome</w:t>
      </w:r>
      <w:proofErr w:type="spellEnd"/>
      <w:r w:rsidRPr="007E69C7">
        <w:t xml:space="preserve"> </w:t>
      </w:r>
      <w:proofErr w:type="spellStart"/>
      <w:r w:rsidRPr="007E69C7">
        <w:t>mogu</w:t>
      </w:r>
      <w:proofErr w:type="spellEnd"/>
      <w:r w:rsidRPr="007E69C7">
        <w:t xml:space="preserve"> </w:t>
      </w:r>
      <w:proofErr w:type="spellStart"/>
      <w:r w:rsidRPr="007E69C7">
        <w:t>pomagati</w:t>
      </w:r>
      <w:proofErr w:type="spellEnd"/>
      <w:r w:rsidRPr="007E69C7">
        <w:t xml:space="preserve"> </w:t>
      </w:r>
      <w:proofErr w:type="spellStart"/>
      <w:r w:rsidRPr="007E69C7">
        <w:t>zamenici</w:t>
      </w:r>
      <w:proofErr w:type="spellEnd"/>
      <w:r w:rsidRPr="007E69C7">
        <w:t xml:space="preserve"> </w:t>
      </w:r>
      <w:proofErr w:type="spellStart"/>
      <w:r w:rsidRPr="007E69C7">
        <w:t>delegata</w:t>
      </w:r>
      <w:proofErr w:type="spellEnd"/>
      <w:r w:rsidRPr="007E69C7">
        <w:t xml:space="preserve">, </w:t>
      </w:r>
      <w:proofErr w:type="spellStart"/>
      <w:r w:rsidRPr="007E69C7">
        <w:t>savetnici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eksperti</w:t>
      </w:r>
      <w:proofErr w:type="spellEnd"/>
      <w:r w:rsidRPr="007E69C7">
        <w:t>.</w:t>
      </w:r>
    </w:p>
    <w:p w14:paraId="2987F9D8" w14:textId="77777777" w:rsidR="007E69C7" w:rsidRPr="007E69C7" w:rsidRDefault="007E69C7" w:rsidP="007E69C7">
      <w:pPr>
        <w:jc w:val="center"/>
      </w:pPr>
      <w:r w:rsidRPr="007E69C7">
        <w:t xml:space="preserve">(c) </w:t>
      </w:r>
      <w:proofErr w:type="spellStart"/>
      <w:r w:rsidRPr="007E69C7">
        <w:t>Svaku</w:t>
      </w:r>
      <w:proofErr w:type="spellEnd"/>
      <w:r w:rsidRPr="007E69C7">
        <w:t xml:space="preserve"> </w:t>
      </w:r>
      <w:proofErr w:type="spellStart"/>
      <w:r w:rsidRPr="007E69C7">
        <w:t>međuvladinu</w:t>
      </w:r>
      <w:proofErr w:type="spellEnd"/>
      <w:r w:rsidRPr="007E69C7">
        <w:t xml:space="preserve"> </w:t>
      </w:r>
      <w:proofErr w:type="spellStart"/>
      <w:r w:rsidRPr="007E69C7">
        <w:t>organizaciju</w:t>
      </w:r>
      <w:proofErr w:type="spellEnd"/>
      <w:r w:rsidRPr="007E69C7">
        <w:t xml:space="preserve"> za </w:t>
      </w:r>
      <w:proofErr w:type="spellStart"/>
      <w:r w:rsidRPr="007E69C7">
        <w:t>industrijsku</w:t>
      </w:r>
      <w:proofErr w:type="spellEnd"/>
      <w:r w:rsidRPr="007E69C7">
        <w:t xml:space="preserve"> </w:t>
      </w:r>
      <w:proofErr w:type="spellStart"/>
      <w:r w:rsidRPr="007E69C7">
        <w:t>svojinu</w:t>
      </w:r>
      <w:proofErr w:type="spellEnd"/>
      <w:r w:rsidRPr="007E69C7">
        <w:t xml:space="preserve"> </w:t>
      </w:r>
      <w:proofErr w:type="spellStart"/>
      <w:r w:rsidRPr="007E69C7">
        <w:t>predstavljaju</w:t>
      </w:r>
      <w:proofErr w:type="spellEnd"/>
      <w:r w:rsidRPr="007E69C7">
        <w:t xml:space="preserve"> </w:t>
      </w:r>
      <w:proofErr w:type="spellStart"/>
      <w:r w:rsidRPr="007E69C7">
        <w:t>specijalni</w:t>
      </w:r>
      <w:proofErr w:type="spellEnd"/>
      <w:r w:rsidRPr="007E69C7">
        <w:t xml:space="preserve"> </w:t>
      </w:r>
      <w:proofErr w:type="spellStart"/>
      <w:r w:rsidRPr="007E69C7">
        <w:t>posmatrači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zasedanjima</w:t>
      </w:r>
      <w:proofErr w:type="spellEnd"/>
      <w:r w:rsidRPr="007E69C7">
        <w:t xml:space="preserve"> </w:t>
      </w:r>
      <w:proofErr w:type="spellStart"/>
      <w:r w:rsidRPr="007E69C7">
        <w:t>Skupštine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svim</w:t>
      </w:r>
      <w:proofErr w:type="spellEnd"/>
      <w:r w:rsidRPr="007E69C7">
        <w:t xml:space="preserve"> </w:t>
      </w:r>
      <w:proofErr w:type="spellStart"/>
      <w:r w:rsidRPr="007E69C7">
        <w:t>komitetima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radnim</w:t>
      </w:r>
      <w:proofErr w:type="spellEnd"/>
      <w:r w:rsidRPr="007E69C7">
        <w:t xml:space="preserve"> </w:t>
      </w:r>
      <w:proofErr w:type="spellStart"/>
      <w:r w:rsidRPr="007E69C7">
        <w:t>grupama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</w:t>
      </w:r>
      <w:proofErr w:type="spellStart"/>
      <w:r w:rsidRPr="007E69C7">
        <w:t>osnuje</w:t>
      </w:r>
      <w:proofErr w:type="spellEnd"/>
      <w:r w:rsidRPr="007E69C7">
        <w:t xml:space="preserve"> </w:t>
      </w:r>
      <w:proofErr w:type="spellStart"/>
      <w:r w:rsidRPr="007E69C7">
        <w:t>Skupština</w:t>
      </w:r>
      <w:proofErr w:type="spellEnd"/>
      <w:r w:rsidRPr="007E69C7">
        <w:t>.</w:t>
      </w:r>
    </w:p>
    <w:p w14:paraId="608895DB" w14:textId="77777777" w:rsidR="007E69C7" w:rsidRPr="007E69C7" w:rsidRDefault="007E69C7" w:rsidP="007E69C7">
      <w:pPr>
        <w:jc w:val="center"/>
      </w:pPr>
      <w:r w:rsidRPr="007E69C7">
        <w:t xml:space="preserve">(d) </w:t>
      </w:r>
      <w:proofErr w:type="spellStart"/>
      <w:r w:rsidRPr="007E69C7">
        <w:t>Svaku</w:t>
      </w:r>
      <w:proofErr w:type="spellEnd"/>
      <w:r w:rsidRPr="007E69C7">
        <w:t xml:space="preserve"> </w:t>
      </w:r>
      <w:proofErr w:type="spellStart"/>
      <w:r w:rsidRPr="007E69C7">
        <w:t>državu</w:t>
      </w:r>
      <w:proofErr w:type="spellEnd"/>
      <w:r w:rsidRPr="007E69C7">
        <w:t xml:space="preserve"> </w:t>
      </w:r>
      <w:proofErr w:type="spellStart"/>
      <w:r w:rsidRPr="007E69C7">
        <w:t>koja</w:t>
      </w:r>
      <w:proofErr w:type="spellEnd"/>
      <w:r w:rsidRPr="007E69C7">
        <w:t xml:space="preserve"> </w:t>
      </w:r>
      <w:proofErr w:type="spellStart"/>
      <w:r w:rsidRPr="007E69C7">
        <w:t>nije</w:t>
      </w:r>
      <w:proofErr w:type="spellEnd"/>
      <w:r w:rsidRPr="007E69C7">
        <w:t xml:space="preserve"> </w:t>
      </w:r>
      <w:proofErr w:type="spellStart"/>
      <w:r w:rsidRPr="007E69C7">
        <w:t>članica</w:t>
      </w:r>
      <w:proofErr w:type="spellEnd"/>
      <w:r w:rsidRPr="007E69C7">
        <w:t xml:space="preserve"> </w:t>
      </w:r>
      <w:proofErr w:type="spellStart"/>
      <w:r w:rsidRPr="007E69C7">
        <w:t>Unije</w:t>
      </w:r>
      <w:proofErr w:type="spellEnd"/>
      <w:r w:rsidRPr="007E69C7">
        <w:t xml:space="preserve">, a </w:t>
      </w:r>
      <w:proofErr w:type="spellStart"/>
      <w:r w:rsidRPr="007E69C7">
        <w:t>koja</w:t>
      </w:r>
      <w:proofErr w:type="spellEnd"/>
      <w:r w:rsidRPr="007E69C7">
        <w:t xml:space="preserve"> je </w:t>
      </w:r>
      <w:proofErr w:type="spellStart"/>
      <w:r w:rsidRPr="007E69C7">
        <w:t>članica</w:t>
      </w:r>
      <w:proofErr w:type="spellEnd"/>
      <w:r w:rsidRPr="007E69C7">
        <w:t xml:space="preserve"> </w:t>
      </w:r>
      <w:proofErr w:type="spellStart"/>
      <w:r w:rsidRPr="007E69C7">
        <w:t>Organizacije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Međunarodne</w:t>
      </w:r>
      <w:proofErr w:type="spellEnd"/>
      <w:r w:rsidRPr="007E69C7">
        <w:t xml:space="preserve"> (</w:t>
      </w:r>
      <w:proofErr w:type="spellStart"/>
      <w:r w:rsidRPr="007E69C7">
        <w:t>Pariske</w:t>
      </w:r>
      <w:proofErr w:type="spellEnd"/>
      <w:r w:rsidRPr="007E69C7">
        <w:t xml:space="preserve">) </w:t>
      </w:r>
      <w:proofErr w:type="spellStart"/>
      <w:r w:rsidRPr="007E69C7">
        <w:t>unije</w:t>
      </w:r>
      <w:proofErr w:type="spellEnd"/>
      <w:r w:rsidRPr="007E69C7">
        <w:t xml:space="preserve"> za </w:t>
      </w:r>
      <w:proofErr w:type="spellStart"/>
      <w:r w:rsidRPr="007E69C7">
        <w:t>zaštitu</w:t>
      </w:r>
      <w:proofErr w:type="spellEnd"/>
      <w:r w:rsidRPr="007E69C7">
        <w:t xml:space="preserve"> </w:t>
      </w:r>
      <w:proofErr w:type="spellStart"/>
      <w:r w:rsidRPr="007E69C7">
        <w:t>industrijske</w:t>
      </w:r>
      <w:proofErr w:type="spellEnd"/>
      <w:r w:rsidRPr="007E69C7">
        <w:t xml:space="preserve"> </w:t>
      </w:r>
      <w:proofErr w:type="spellStart"/>
      <w:r w:rsidRPr="007E69C7">
        <w:t>svojine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svaku</w:t>
      </w:r>
      <w:proofErr w:type="spellEnd"/>
      <w:r w:rsidRPr="007E69C7">
        <w:t xml:space="preserve"> </w:t>
      </w:r>
      <w:proofErr w:type="spellStart"/>
      <w:r w:rsidRPr="007E69C7">
        <w:t>nevladinu</w:t>
      </w:r>
      <w:proofErr w:type="spellEnd"/>
      <w:r w:rsidRPr="007E69C7">
        <w:t xml:space="preserve"> </w:t>
      </w:r>
      <w:proofErr w:type="spellStart"/>
      <w:r w:rsidRPr="007E69C7">
        <w:t>organizaciju</w:t>
      </w:r>
      <w:proofErr w:type="spellEnd"/>
      <w:r w:rsidRPr="007E69C7">
        <w:t xml:space="preserve"> </w:t>
      </w:r>
      <w:proofErr w:type="spellStart"/>
      <w:r w:rsidRPr="007E69C7">
        <w:t>specijalizovanu</w:t>
      </w:r>
      <w:proofErr w:type="spellEnd"/>
      <w:r w:rsidRPr="007E69C7">
        <w:t xml:space="preserve"> u </w:t>
      </w:r>
      <w:proofErr w:type="spellStart"/>
      <w:r w:rsidRPr="007E69C7">
        <w:t>oblasti</w:t>
      </w:r>
      <w:proofErr w:type="spellEnd"/>
      <w:r w:rsidRPr="007E69C7">
        <w:t xml:space="preserve"> </w:t>
      </w:r>
      <w:proofErr w:type="spellStart"/>
      <w:r w:rsidRPr="007E69C7">
        <w:t>patenata</w:t>
      </w:r>
      <w:proofErr w:type="spellEnd"/>
      <w:r w:rsidRPr="007E69C7">
        <w:t xml:space="preserve">, </w:t>
      </w:r>
      <w:proofErr w:type="spellStart"/>
      <w:r w:rsidRPr="007E69C7">
        <w:t>osim</w:t>
      </w:r>
      <w:proofErr w:type="spellEnd"/>
      <w:r w:rsidRPr="007E69C7">
        <w:t xml:space="preserve"> </w:t>
      </w:r>
      <w:proofErr w:type="spellStart"/>
      <w:r w:rsidRPr="007E69C7">
        <w:t>međuvladine</w:t>
      </w:r>
      <w:proofErr w:type="spellEnd"/>
      <w:r w:rsidRPr="007E69C7">
        <w:t xml:space="preserve"> </w:t>
      </w:r>
      <w:proofErr w:type="spellStart"/>
      <w:r w:rsidRPr="007E69C7">
        <w:t>organizacije</w:t>
      </w:r>
      <w:proofErr w:type="spellEnd"/>
      <w:r w:rsidRPr="007E69C7">
        <w:t xml:space="preserve"> za </w:t>
      </w:r>
      <w:proofErr w:type="spellStart"/>
      <w:r w:rsidRPr="007E69C7">
        <w:t>industrijsku</w:t>
      </w:r>
      <w:proofErr w:type="spellEnd"/>
      <w:r w:rsidRPr="007E69C7">
        <w:t xml:space="preserve"> </w:t>
      </w:r>
      <w:proofErr w:type="spellStart"/>
      <w:r w:rsidRPr="007E69C7">
        <w:t>svojinu</w:t>
      </w:r>
      <w:proofErr w:type="spellEnd"/>
      <w:r w:rsidRPr="007E69C7">
        <w:t xml:space="preserve"> </w:t>
      </w:r>
      <w:proofErr w:type="spellStart"/>
      <w:r w:rsidRPr="007E69C7">
        <w:t>definisane</w:t>
      </w:r>
      <w:proofErr w:type="spellEnd"/>
      <w:r w:rsidRPr="007E69C7">
        <w:t xml:space="preserve"> u </w:t>
      </w:r>
      <w:proofErr w:type="spellStart"/>
      <w:r w:rsidRPr="007E69C7">
        <w:t>članu</w:t>
      </w:r>
      <w:proofErr w:type="spellEnd"/>
      <w:r w:rsidRPr="007E69C7">
        <w:t xml:space="preserve"> (2)(v), </w:t>
      </w:r>
      <w:proofErr w:type="spellStart"/>
      <w:r w:rsidRPr="007E69C7">
        <w:t>mogu</w:t>
      </w:r>
      <w:proofErr w:type="spellEnd"/>
      <w:r w:rsidRPr="007E69C7">
        <w:t xml:space="preserve"> </w:t>
      </w:r>
      <w:proofErr w:type="spellStart"/>
      <w:r w:rsidRPr="007E69C7">
        <w:t>predstavljati</w:t>
      </w:r>
      <w:proofErr w:type="spellEnd"/>
      <w:r w:rsidRPr="007E69C7">
        <w:t xml:space="preserve"> </w:t>
      </w:r>
      <w:proofErr w:type="spellStart"/>
      <w:r w:rsidRPr="007E69C7">
        <w:t>posmatrači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zasedanjima</w:t>
      </w:r>
      <w:proofErr w:type="spellEnd"/>
      <w:r w:rsidRPr="007E69C7">
        <w:t xml:space="preserve"> </w:t>
      </w:r>
      <w:proofErr w:type="spellStart"/>
      <w:r w:rsidRPr="007E69C7">
        <w:t>Skupštine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, </w:t>
      </w:r>
      <w:proofErr w:type="spellStart"/>
      <w:r w:rsidRPr="007E69C7">
        <w:t>ukoliko</w:t>
      </w:r>
      <w:proofErr w:type="spellEnd"/>
      <w:r w:rsidRPr="007E69C7">
        <w:t xml:space="preserve"> </w:t>
      </w:r>
      <w:proofErr w:type="spellStart"/>
      <w:r w:rsidRPr="007E69C7">
        <w:t>Skupština</w:t>
      </w:r>
      <w:proofErr w:type="spellEnd"/>
      <w:r w:rsidRPr="007E69C7">
        <w:t xml:space="preserve"> </w:t>
      </w:r>
      <w:proofErr w:type="spellStart"/>
      <w:r w:rsidRPr="007E69C7">
        <w:t>tako</w:t>
      </w:r>
      <w:proofErr w:type="spellEnd"/>
      <w:r w:rsidRPr="007E69C7">
        <w:t xml:space="preserve"> </w:t>
      </w:r>
      <w:proofErr w:type="spellStart"/>
      <w:r w:rsidRPr="007E69C7">
        <w:t>odluči</w:t>
      </w:r>
      <w:proofErr w:type="spellEnd"/>
      <w:r w:rsidRPr="007E69C7">
        <w:t xml:space="preserve">,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sastancima</w:t>
      </w:r>
      <w:proofErr w:type="spellEnd"/>
      <w:r w:rsidRPr="007E69C7">
        <w:t xml:space="preserve"> </w:t>
      </w:r>
      <w:proofErr w:type="spellStart"/>
      <w:r w:rsidRPr="007E69C7">
        <w:t>komiteta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radnih</w:t>
      </w:r>
      <w:proofErr w:type="spellEnd"/>
      <w:r w:rsidRPr="007E69C7">
        <w:t xml:space="preserve"> </w:t>
      </w:r>
      <w:proofErr w:type="spellStart"/>
      <w:r w:rsidRPr="007E69C7">
        <w:t>grupa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</w:t>
      </w:r>
      <w:proofErr w:type="spellStart"/>
      <w:r w:rsidRPr="007E69C7">
        <w:t>osnuje</w:t>
      </w:r>
      <w:proofErr w:type="spellEnd"/>
      <w:r w:rsidRPr="007E69C7">
        <w:t xml:space="preserve"> </w:t>
      </w:r>
      <w:proofErr w:type="spellStart"/>
      <w:r w:rsidRPr="007E69C7">
        <w:t>Skupština</w:t>
      </w:r>
      <w:proofErr w:type="spellEnd"/>
      <w:r w:rsidRPr="007E69C7">
        <w:t>.</w:t>
      </w:r>
    </w:p>
    <w:p w14:paraId="72E9C9D9" w14:textId="77777777" w:rsidR="007E69C7" w:rsidRPr="007E69C7" w:rsidRDefault="007E69C7" w:rsidP="007E69C7">
      <w:pPr>
        <w:jc w:val="center"/>
      </w:pPr>
      <w:r w:rsidRPr="007E69C7">
        <w:t xml:space="preserve">(2)(a) </w:t>
      </w:r>
      <w:proofErr w:type="spellStart"/>
      <w:r w:rsidRPr="007E69C7">
        <w:t>Skupština</w:t>
      </w:r>
      <w:proofErr w:type="spellEnd"/>
      <w:r w:rsidRPr="007E69C7">
        <w:t>:</w:t>
      </w:r>
    </w:p>
    <w:p w14:paraId="0DF17B21" w14:textId="77777777" w:rsidR="007E69C7" w:rsidRPr="007E69C7" w:rsidRDefault="007E69C7" w:rsidP="007E69C7">
      <w:pPr>
        <w:jc w:val="center"/>
      </w:pPr>
      <w:r w:rsidRPr="007E69C7">
        <w:t>(</w:t>
      </w:r>
      <w:proofErr w:type="spellStart"/>
      <w:r w:rsidRPr="007E69C7">
        <w:t>i</w:t>
      </w:r>
      <w:proofErr w:type="spellEnd"/>
      <w:r w:rsidRPr="007E69C7">
        <w:t xml:space="preserve">) se </w:t>
      </w:r>
      <w:proofErr w:type="spellStart"/>
      <w:r w:rsidRPr="007E69C7">
        <w:t>bavi</w:t>
      </w:r>
      <w:proofErr w:type="spellEnd"/>
      <w:r w:rsidRPr="007E69C7">
        <w:t xml:space="preserve"> </w:t>
      </w:r>
      <w:proofErr w:type="spellStart"/>
      <w:r w:rsidRPr="007E69C7">
        <w:t>svim</w:t>
      </w:r>
      <w:proofErr w:type="spellEnd"/>
      <w:r w:rsidRPr="007E69C7">
        <w:t xml:space="preserve"> </w:t>
      </w:r>
      <w:proofErr w:type="spellStart"/>
      <w:r w:rsidRPr="007E69C7">
        <w:t>pitanjima</w:t>
      </w:r>
      <w:proofErr w:type="spellEnd"/>
      <w:r w:rsidRPr="007E69C7">
        <w:t xml:space="preserve"> u </w:t>
      </w:r>
      <w:proofErr w:type="spellStart"/>
      <w:r w:rsidRPr="007E69C7">
        <w:t>vezi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održavanjem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razvojem</w:t>
      </w:r>
      <w:proofErr w:type="spellEnd"/>
      <w:r w:rsidRPr="007E69C7">
        <w:t xml:space="preserve"> </w:t>
      </w:r>
      <w:proofErr w:type="spellStart"/>
      <w:r w:rsidRPr="007E69C7">
        <w:t>Unije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sprovođenjem</w:t>
      </w:r>
      <w:proofErr w:type="spellEnd"/>
      <w:r w:rsidRPr="007E69C7">
        <w:t xml:space="preserve"> </w:t>
      </w:r>
      <w:proofErr w:type="spellStart"/>
      <w:proofErr w:type="gramStart"/>
      <w:r w:rsidRPr="007E69C7">
        <w:t>Sporazuma</w:t>
      </w:r>
      <w:proofErr w:type="spellEnd"/>
      <w:r w:rsidRPr="007E69C7">
        <w:t>;</w:t>
      </w:r>
      <w:proofErr w:type="gramEnd"/>
    </w:p>
    <w:p w14:paraId="040D46AE" w14:textId="77777777" w:rsidR="007E69C7" w:rsidRPr="007E69C7" w:rsidRDefault="007E69C7" w:rsidP="007E69C7">
      <w:pPr>
        <w:jc w:val="center"/>
      </w:pPr>
      <w:r w:rsidRPr="007E69C7">
        <w:t xml:space="preserve">(ii) </w:t>
      </w:r>
      <w:proofErr w:type="spellStart"/>
      <w:r w:rsidRPr="007E69C7">
        <w:t>primenjuje</w:t>
      </w:r>
      <w:proofErr w:type="spellEnd"/>
      <w:r w:rsidRPr="007E69C7">
        <w:t xml:space="preserve"> </w:t>
      </w:r>
      <w:proofErr w:type="spellStart"/>
      <w:r w:rsidRPr="007E69C7">
        <w:t>takva</w:t>
      </w:r>
      <w:proofErr w:type="spellEnd"/>
      <w:r w:rsidRPr="007E69C7">
        <w:t xml:space="preserve"> </w:t>
      </w:r>
      <w:proofErr w:type="spellStart"/>
      <w:r w:rsidRPr="007E69C7">
        <w:t>prava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obavlja</w:t>
      </w:r>
      <w:proofErr w:type="spellEnd"/>
      <w:r w:rsidRPr="007E69C7">
        <w:t xml:space="preserve"> </w:t>
      </w:r>
      <w:proofErr w:type="spellStart"/>
      <w:r w:rsidRPr="007E69C7">
        <w:t>takve</w:t>
      </w:r>
      <w:proofErr w:type="spellEnd"/>
      <w:r w:rsidRPr="007E69C7">
        <w:t xml:space="preserve"> </w:t>
      </w:r>
      <w:proofErr w:type="spellStart"/>
      <w:r w:rsidRPr="007E69C7">
        <w:t>zadatke</w:t>
      </w:r>
      <w:proofErr w:type="spellEnd"/>
      <w:r w:rsidRPr="007E69C7">
        <w:t xml:space="preserve"> koji </w:t>
      </w:r>
      <w:proofErr w:type="spellStart"/>
      <w:r w:rsidRPr="007E69C7">
        <w:t>joj</w:t>
      </w:r>
      <w:proofErr w:type="spellEnd"/>
      <w:r w:rsidRPr="007E69C7">
        <w:t xml:space="preserve"> se </w:t>
      </w:r>
      <w:proofErr w:type="spellStart"/>
      <w:r w:rsidRPr="007E69C7">
        <w:t>posebno</w:t>
      </w:r>
      <w:proofErr w:type="spellEnd"/>
      <w:r w:rsidRPr="007E69C7">
        <w:t xml:space="preserve"> </w:t>
      </w:r>
      <w:proofErr w:type="spellStart"/>
      <w:r w:rsidRPr="007E69C7">
        <w:t>povere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dodele</w:t>
      </w:r>
      <w:proofErr w:type="spellEnd"/>
      <w:r w:rsidRPr="007E69C7">
        <w:t xml:space="preserve"> </w:t>
      </w:r>
      <w:proofErr w:type="spellStart"/>
      <w:r w:rsidRPr="007E69C7">
        <w:t>prema</w:t>
      </w:r>
      <w:proofErr w:type="spellEnd"/>
      <w:r w:rsidRPr="007E69C7">
        <w:t xml:space="preserve"> </w:t>
      </w:r>
      <w:proofErr w:type="spellStart"/>
      <w:r w:rsidRPr="007E69C7">
        <w:t>ovom</w:t>
      </w:r>
      <w:proofErr w:type="spellEnd"/>
      <w:r w:rsidRPr="007E69C7">
        <w:t xml:space="preserve"> </w:t>
      </w:r>
      <w:proofErr w:type="spellStart"/>
      <w:proofErr w:type="gramStart"/>
      <w:r w:rsidRPr="007E69C7">
        <w:t>sporazumu</w:t>
      </w:r>
      <w:proofErr w:type="spellEnd"/>
      <w:r w:rsidRPr="007E69C7">
        <w:t>;</w:t>
      </w:r>
      <w:proofErr w:type="gramEnd"/>
    </w:p>
    <w:p w14:paraId="0C5D42B4" w14:textId="77777777" w:rsidR="007E69C7" w:rsidRPr="007E69C7" w:rsidRDefault="007E69C7" w:rsidP="007E69C7">
      <w:pPr>
        <w:jc w:val="center"/>
      </w:pPr>
      <w:r w:rsidRPr="007E69C7">
        <w:t xml:space="preserve">(iii) </w:t>
      </w:r>
      <w:proofErr w:type="spellStart"/>
      <w:r w:rsidRPr="007E69C7">
        <w:t>daje</w:t>
      </w:r>
      <w:proofErr w:type="spellEnd"/>
      <w:r w:rsidRPr="007E69C7">
        <w:t xml:space="preserve"> </w:t>
      </w:r>
      <w:proofErr w:type="spellStart"/>
      <w:r w:rsidRPr="007E69C7">
        <w:t>uputstva</w:t>
      </w:r>
      <w:proofErr w:type="spellEnd"/>
      <w:r w:rsidRPr="007E69C7">
        <w:t xml:space="preserve"> </w:t>
      </w:r>
      <w:proofErr w:type="spellStart"/>
      <w:r w:rsidRPr="007E69C7">
        <w:t>Generalnom</w:t>
      </w:r>
      <w:proofErr w:type="spellEnd"/>
      <w:r w:rsidRPr="007E69C7">
        <w:t xml:space="preserve"> </w:t>
      </w:r>
      <w:proofErr w:type="spellStart"/>
      <w:r w:rsidRPr="007E69C7">
        <w:t>direktoru</w:t>
      </w:r>
      <w:proofErr w:type="spellEnd"/>
      <w:r w:rsidRPr="007E69C7">
        <w:t xml:space="preserve"> u </w:t>
      </w:r>
      <w:proofErr w:type="spellStart"/>
      <w:r w:rsidRPr="007E69C7">
        <w:t>vezi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pripremama</w:t>
      </w:r>
      <w:proofErr w:type="spellEnd"/>
      <w:r w:rsidRPr="007E69C7">
        <w:t xml:space="preserve"> za </w:t>
      </w:r>
      <w:proofErr w:type="spellStart"/>
      <w:r w:rsidRPr="007E69C7">
        <w:t>revizione</w:t>
      </w:r>
      <w:proofErr w:type="spellEnd"/>
      <w:r w:rsidRPr="007E69C7">
        <w:t xml:space="preserve"> </w:t>
      </w:r>
      <w:proofErr w:type="spellStart"/>
      <w:proofErr w:type="gramStart"/>
      <w:r w:rsidRPr="007E69C7">
        <w:t>konferencije</w:t>
      </w:r>
      <w:proofErr w:type="spellEnd"/>
      <w:r w:rsidRPr="007E69C7">
        <w:t>;</w:t>
      </w:r>
      <w:proofErr w:type="gramEnd"/>
    </w:p>
    <w:p w14:paraId="70D49D6C" w14:textId="77777777" w:rsidR="007E69C7" w:rsidRPr="007E69C7" w:rsidRDefault="007E69C7" w:rsidP="007E69C7">
      <w:pPr>
        <w:jc w:val="center"/>
      </w:pPr>
      <w:r w:rsidRPr="007E69C7">
        <w:t xml:space="preserve">(iv) </w:t>
      </w:r>
      <w:proofErr w:type="spellStart"/>
      <w:r w:rsidRPr="007E69C7">
        <w:t>analizira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odobrava</w:t>
      </w:r>
      <w:proofErr w:type="spellEnd"/>
      <w:r w:rsidRPr="007E69C7">
        <w:t xml:space="preserve"> </w:t>
      </w:r>
      <w:proofErr w:type="spellStart"/>
      <w:r w:rsidRPr="007E69C7">
        <w:t>izveštaje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aktivnosti</w:t>
      </w:r>
      <w:proofErr w:type="spellEnd"/>
      <w:r w:rsidRPr="007E69C7">
        <w:t xml:space="preserve"> </w:t>
      </w:r>
      <w:proofErr w:type="spellStart"/>
      <w:r w:rsidRPr="007E69C7">
        <w:t>Generalnog</w:t>
      </w:r>
      <w:proofErr w:type="spellEnd"/>
      <w:r w:rsidRPr="007E69C7">
        <w:t xml:space="preserve"> </w:t>
      </w:r>
      <w:proofErr w:type="spellStart"/>
      <w:r w:rsidRPr="007E69C7">
        <w:t>direktora</w:t>
      </w:r>
      <w:proofErr w:type="spellEnd"/>
      <w:r w:rsidRPr="007E69C7">
        <w:t xml:space="preserve"> u </w:t>
      </w:r>
      <w:proofErr w:type="spellStart"/>
      <w:r w:rsidRPr="007E69C7">
        <w:t>vezi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Unijom</w:t>
      </w:r>
      <w:proofErr w:type="spellEnd"/>
      <w:r w:rsidRPr="007E69C7">
        <w:t xml:space="preserve">,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daje</w:t>
      </w:r>
      <w:proofErr w:type="spellEnd"/>
      <w:r w:rsidRPr="007E69C7">
        <w:t xml:space="preserve"> mu </w:t>
      </w:r>
      <w:proofErr w:type="spellStart"/>
      <w:r w:rsidRPr="007E69C7">
        <w:t>sve</w:t>
      </w:r>
      <w:proofErr w:type="spellEnd"/>
      <w:r w:rsidRPr="007E69C7">
        <w:t xml:space="preserve"> </w:t>
      </w:r>
      <w:proofErr w:type="spellStart"/>
      <w:r w:rsidRPr="007E69C7">
        <w:t>potrebne</w:t>
      </w:r>
      <w:proofErr w:type="spellEnd"/>
      <w:r w:rsidRPr="007E69C7">
        <w:t xml:space="preserve"> </w:t>
      </w:r>
      <w:proofErr w:type="spellStart"/>
      <w:r w:rsidRPr="007E69C7">
        <w:t>instrukcije</w:t>
      </w:r>
      <w:proofErr w:type="spellEnd"/>
      <w:r w:rsidRPr="007E69C7">
        <w:t xml:space="preserve"> u </w:t>
      </w:r>
      <w:proofErr w:type="spellStart"/>
      <w:r w:rsidRPr="007E69C7">
        <w:t>vezi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pitanjima</w:t>
      </w:r>
      <w:proofErr w:type="spellEnd"/>
      <w:r w:rsidRPr="007E69C7">
        <w:t xml:space="preserve"> u </w:t>
      </w:r>
      <w:proofErr w:type="spellStart"/>
      <w:r w:rsidRPr="007E69C7">
        <w:t>nadležnosti</w:t>
      </w:r>
      <w:proofErr w:type="spellEnd"/>
      <w:r w:rsidRPr="007E69C7">
        <w:t xml:space="preserve"> </w:t>
      </w:r>
      <w:proofErr w:type="spellStart"/>
      <w:proofErr w:type="gramStart"/>
      <w:r w:rsidRPr="007E69C7">
        <w:t>Unije</w:t>
      </w:r>
      <w:proofErr w:type="spellEnd"/>
      <w:r w:rsidRPr="007E69C7">
        <w:t>;</w:t>
      </w:r>
      <w:proofErr w:type="gramEnd"/>
    </w:p>
    <w:p w14:paraId="27A8349E" w14:textId="77777777" w:rsidR="007E69C7" w:rsidRPr="007E69C7" w:rsidRDefault="007E69C7" w:rsidP="007E69C7">
      <w:pPr>
        <w:jc w:val="center"/>
      </w:pPr>
      <w:r w:rsidRPr="007E69C7">
        <w:t xml:space="preserve">(v) </w:t>
      </w:r>
      <w:proofErr w:type="spellStart"/>
      <w:r w:rsidRPr="007E69C7">
        <w:t>osniva</w:t>
      </w:r>
      <w:proofErr w:type="spellEnd"/>
      <w:r w:rsidRPr="007E69C7">
        <w:t xml:space="preserve"> </w:t>
      </w:r>
      <w:proofErr w:type="spellStart"/>
      <w:r w:rsidRPr="007E69C7">
        <w:t>komitete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radne</w:t>
      </w:r>
      <w:proofErr w:type="spellEnd"/>
      <w:r w:rsidRPr="007E69C7">
        <w:t xml:space="preserve"> </w:t>
      </w:r>
      <w:proofErr w:type="spellStart"/>
      <w:r w:rsidRPr="007E69C7">
        <w:t>grupe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</w:t>
      </w:r>
      <w:proofErr w:type="spellStart"/>
      <w:r w:rsidRPr="007E69C7">
        <w:t>smatra</w:t>
      </w:r>
      <w:proofErr w:type="spellEnd"/>
      <w:r w:rsidRPr="007E69C7">
        <w:t xml:space="preserve"> </w:t>
      </w:r>
      <w:proofErr w:type="spellStart"/>
      <w:r w:rsidRPr="007E69C7">
        <w:t>pogodnim</w:t>
      </w:r>
      <w:proofErr w:type="spellEnd"/>
      <w:r w:rsidRPr="007E69C7">
        <w:t xml:space="preserve"> za </w:t>
      </w:r>
      <w:proofErr w:type="spellStart"/>
      <w:r w:rsidRPr="007E69C7">
        <w:t>olakšanje</w:t>
      </w:r>
      <w:proofErr w:type="spellEnd"/>
      <w:r w:rsidRPr="007E69C7">
        <w:t xml:space="preserve"> </w:t>
      </w:r>
      <w:proofErr w:type="spellStart"/>
      <w:r w:rsidRPr="007E69C7">
        <w:t>rada</w:t>
      </w:r>
      <w:proofErr w:type="spellEnd"/>
      <w:r w:rsidRPr="007E69C7">
        <w:t xml:space="preserve"> </w:t>
      </w:r>
      <w:proofErr w:type="spellStart"/>
      <w:proofErr w:type="gramStart"/>
      <w:r w:rsidRPr="007E69C7">
        <w:t>Unije</w:t>
      </w:r>
      <w:proofErr w:type="spellEnd"/>
      <w:r w:rsidRPr="007E69C7">
        <w:t>;</w:t>
      </w:r>
      <w:proofErr w:type="gramEnd"/>
    </w:p>
    <w:p w14:paraId="7AF758F4" w14:textId="77777777" w:rsidR="007E69C7" w:rsidRPr="007E69C7" w:rsidRDefault="007E69C7" w:rsidP="007E69C7">
      <w:pPr>
        <w:jc w:val="center"/>
      </w:pPr>
      <w:r w:rsidRPr="007E69C7">
        <w:t xml:space="preserve">(vi) </w:t>
      </w:r>
      <w:proofErr w:type="spellStart"/>
      <w:r w:rsidRPr="007E69C7">
        <w:t>utvrđuje</w:t>
      </w:r>
      <w:proofErr w:type="spellEnd"/>
      <w:r w:rsidRPr="007E69C7">
        <w:t xml:space="preserve">, </w:t>
      </w:r>
      <w:proofErr w:type="spellStart"/>
      <w:r w:rsidRPr="007E69C7">
        <w:t>zavisno</w:t>
      </w:r>
      <w:proofErr w:type="spellEnd"/>
      <w:r w:rsidRPr="007E69C7">
        <w:t xml:space="preserve"> od </w:t>
      </w:r>
      <w:proofErr w:type="spellStart"/>
      <w:r w:rsidRPr="007E69C7">
        <w:t>stava</w:t>
      </w:r>
      <w:proofErr w:type="spellEnd"/>
      <w:r w:rsidRPr="007E69C7">
        <w:t xml:space="preserve"> (1)(d), </w:t>
      </w:r>
      <w:proofErr w:type="spellStart"/>
      <w:r w:rsidRPr="007E69C7">
        <w:t>kojim</w:t>
      </w:r>
      <w:proofErr w:type="spellEnd"/>
      <w:r w:rsidRPr="007E69C7">
        <w:t xml:space="preserve"> </w:t>
      </w:r>
      <w:proofErr w:type="spellStart"/>
      <w:r w:rsidRPr="007E69C7">
        <w:t>državama</w:t>
      </w:r>
      <w:proofErr w:type="spellEnd"/>
      <w:r w:rsidRPr="007E69C7">
        <w:t xml:space="preserve"> </w:t>
      </w:r>
      <w:proofErr w:type="spellStart"/>
      <w:r w:rsidRPr="007E69C7">
        <w:t>osim</w:t>
      </w:r>
      <w:proofErr w:type="spellEnd"/>
      <w:r w:rsidRPr="007E69C7">
        <w:t xml:space="preserve"> </w:t>
      </w:r>
      <w:proofErr w:type="spellStart"/>
      <w:r w:rsidRPr="007E69C7">
        <w:t>država</w:t>
      </w:r>
      <w:proofErr w:type="spellEnd"/>
      <w:r w:rsidRPr="007E69C7">
        <w:t xml:space="preserve"> </w:t>
      </w:r>
      <w:proofErr w:type="spellStart"/>
      <w:r w:rsidRPr="007E69C7">
        <w:t>ugovornica</w:t>
      </w:r>
      <w:proofErr w:type="spellEnd"/>
      <w:r w:rsidRPr="007E69C7">
        <w:t xml:space="preserve">, </w:t>
      </w:r>
      <w:proofErr w:type="spellStart"/>
      <w:r w:rsidRPr="007E69C7">
        <w:t>kojim</w:t>
      </w:r>
      <w:proofErr w:type="spellEnd"/>
      <w:r w:rsidRPr="007E69C7">
        <w:t xml:space="preserve"> </w:t>
      </w:r>
      <w:proofErr w:type="spellStart"/>
      <w:r w:rsidRPr="007E69C7">
        <w:t>međuvladinim</w:t>
      </w:r>
      <w:proofErr w:type="spellEnd"/>
      <w:r w:rsidRPr="007E69C7">
        <w:t xml:space="preserve"> </w:t>
      </w:r>
      <w:proofErr w:type="spellStart"/>
      <w:r w:rsidRPr="007E69C7">
        <w:t>organizacijama</w:t>
      </w:r>
      <w:proofErr w:type="spellEnd"/>
      <w:r w:rsidRPr="007E69C7">
        <w:t xml:space="preserve">, </w:t>
      </w:r>
      <w:proofErr w:type="spellStart"/>
      <w:r w:rsidRPr="007E69C7">
        <w:t>osim</w:t>
      </w:r>
      <w:proofErr w:type="spellEnd"/>
      <w:r w:rsidRPr="007E69C7">
        <w:t xml:space="preserve"> </w:t>
      </w:r>
      <w:proofErr w:type="spellStart"/>
      <w:r w:rsidRPr="007E69C7">
        <w:t>međuvladinih</w:t>
      </w:r>
      <w:proofErr w:type="spellEnd"/>
      <w:r w:rsidRPr="007E69C7">
        <w:t xml:space="preserve"> </w:t>
      </w:r>
      <w:proofErr w:type="spellStart"/>
      <w:r w:rsidRPr="007E69C7">
        <w:t>organizacija</w:t>
      </w:r>
      <w:proofErr w:type="spellEnd"/>
      <w:r w:rsidRPr="007E69C7">
        <w:t xml:space="preserve"> za </w:t>
      </w:r>
      <w:proofErr w:type="spellStart"/>
      <w:r w:rsidRPr="007E69C7">
        <w:t>industrijsku</w:t>
      </w:r>
      <w:proofErr w:type="spellEnd"/>
      <w:r w:rsidRPr="007E69C7">
        <w:t xml:space="preserve"> </w:t>
      </w:r>
      <w:proofErr w:type="spellStart"/>
      <w:r w:rsidRPr="007E69C7">
        <w:t>svojinu</w:t>
      </w:r>
      <w:proofErr w:type="spellEnd"/>
      <w:r w:rsidRPr="007E69C7">
        <w:t xml:space="preserve"> </w:t>
      </w:r>
      <w:proofErr w:type="spellStart"/>
      <w:r w:rsidRPr="007E69C7">
        <w:t>definisanih</w:t>
      </w:r>
      <w:proofErr w:type="spellEnd"/>
      <w:r w:rsidRPr="007E69C7">
        <w:t xml:space="preserve"> u </w:t>
      </w:r>
      <w:proofErr w:type="spellStart"/>
      <w:r w:rsidRPr="007E69C7">
        <w:t>članu</w:t>
      </w:r>
      <w:proofErr w:type="spellEnd"/>
      <w:r w:rsidRPr="007E69C7">
        <w:t xml:space="preserve"> 2(v),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kojim</w:t>
      </w:r>
      <w:proofErr w:type="spellEnd"/>
      <w:r w:rsidRPr="007E69C7">
        <w:t xml:space="preserve"> </w:t>
      </w:r>
      <w:proofErr w:type="spellStart"/>
      <w:r w:rsidRPr="007E69C7">
        <w:t>međunarodnim</w:t>
      </w:r>
      <w:proofErr w:type="spellEnd"/>
      <w:r w:rsidRPr="007E69C7">
        <w:t xml:space="preserve"> </w:t>
      </w:r>
      <w:proofErr w:type="spellStart"/>
      <w:r w:rsidRPr="007E69C7">
        <w:t>nevladinim</w:t>
      </w:r>
      <w:proofErr w:type="spellEnd"/>
      <w:r w:rsidRPr="007E69C7">
        <w:t xml:space="preserve"> </w:t>
      </w:r>
      <w:proofErr w:type="spellStart"/>
      <w:r w:rsidRPr="007E69C7">
        <w:t>organizacijama</w:t>
      </w:r>
      <w:proofErr w:type="spellEnd"/>
      <w:r w:rsidRPr="007E69C7">
        <w:t xml:space="preserve"> je </w:t>
      </w:r>
      <w:proofErr w:type="spellStart"/>
      <w:r w:rsidRPr="007E69C7">
        <w:t>dopušteno</w:t>
      </w:r>
      <w:proofErr w:type="spellEnd"/>
      <w:r w:rsidRPr="007E69C7">
        <w:t xml:space="preserve"> da </w:t>
      </w:r>
      <w:proofErr w:type="spellStart"/>
      <w:r w:rsidRPr="007E69C7">
        <w:t>prisustvuju</w:t>
      </w:r>
      <w:proofErr w:type="spellEnd"/>
      <w:r w:rsidRPr="007E69C7">
        <w:t xml:space="preserve"> </w:t>
      </w:r>
      <w:proofErr w:type="spellStart"/>
      <w:r w:rsidRPr="007E69C7">
        <w:t>sastancima</w:t>
      </w:r>
      <w:proofErr w:type="spellEnd"/>
      <w:r w:rsidRPr="007E69C7">
        <w:t xml:space="preserve"> u </w:t>
      </w:r>
      <w:proofErr w:type="spellStart"/>
      <w:r w:rsidRPr="007E69C7">
        <w:t>svojstvu</w:t>
      </w:r>
      <w:proofErr w:type="spellEnd"/>
      <w:r w:rsidRPr="007E69C7">
        <w:t xml:space="preserve"> </w:t>
      </w:r>
      <w:proofErr w:type="spellStart"/>
      <w:r w:rsidRPr="007E69C7">
        <w:t>posmatrača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u </w:t>
      </w:r>
      <w:proofErr w:type="spellStart"/>
      <w:r w:rsidRPr="007E69C7">
        <w:t>kojoj</w:t>
      </w:r>
      <w:proofErr w:type="spellEnd"/>
      <w:r w:rsidRPr="007E69C7">
        <w:t xml:space="preserve"> meri je </w:t>
      </w:r>
      <w:proofErr w:type="spellStart"/>
      <w:r w:rsidRPr="007E69C7">
        <w:t>međunarodnim</w:t>
      </w:r>
      <w:proofErr w:type="spellEnd"/>
      <w:r w:rsidRPr="007E69C7">
        <w:t xml:space="preserve"> </w:t>
      </w:r>
      <w:proofErr w:type="spellStart"/>
      <w:r w:rsidRPr="007E69C7">
        <w:t>depozitnim</w:t>
      </w:r>
      <w:proofErr w:type="spellEnd"/>
      <w:r w:rsidRPr="007E69C7">
        <w:t xml:space="preserve"> </w:t>
      </w:r>
      <w:proofErr w:type="spellStart"/>
      <w:r w:rsidRPr="007E69C7">
        <w:t>organima</w:t>
      </w:r>
      <w:proofErr w:type="spellEnd"/>
      <w:r w:rsidRPr="007E69C7">
        <w:t xml:space="preserve"> </w:t>
      </w:r>
      <w:proofErr w:type="spellStart"/>
      <w:r w:rsidRPr="007E69C7">
        <w:t>dopušteno</w:t>
      </w:r>
      <w:proofErr w:type="spellEnd"/>
      <w:r w:rsidRPr="007E69C7">
        <w:t xml:space="preserve"> da </w:t>
      </w:r>
      <w:proofErr w:type="spellStart"/>
      <w:r w:rsidRPr="007E69C7">
        <w:t>prisustvuju</w:t>
      </w:r>
      <w:proofErr w:type="spellEnd"/>
      <w:r w:rsidRPr="007E69C7">
        <w:t xml:space="preserve"> </w:t>
      </w:r>
      <w:proofErr w:type="spellStart"/>
      <w:r w:rsidRPr="007E69C7">
        <w:t>sastancima</w:t>
      </w:r>
      <w:proofErr w:type="spellEnd"/>
      <w:r w:rsidRPr="007E69C7">
        <w:t xml:space="preserve"> </w:t>
      </w:r>
      <w:proofErr w:type="spellStart"/>
      <w:r w:rsidRPr="007E69C7">
        <w:t>kao</w:t>
      </w:r>
      <w:proofErr w:type="spellEnd"/>
      <w:r w:rsidRPr="007E69C7">
        <w:t xml:space="preserve"> </w:t>
      </w:r>
      <w:proofErr w:type="spellStart"/>
      <w:proofErr w:type="gramStart"/>
      <w:r w:rsidRPr="007E69C7">
        <w:t>posmatrači</w:t>
      </w:r>
      <w:proofErr w:type="spellEnd"/>
      <w:r w:rsidRPr="007E69C7">
        <w:t>;</w:t>
      </w:r>
      <w:proofErr w:type="gramEnd"/>
    </w:p>
    <w:p w14:paraId="7E1C7462" w14:textId="77777777" w:rsidR="007E69C7" w:rsidRPr="007E69C7" w:rsidRDefault="007E69C7" w:rsidP="007E69C7">
      <w:pPr>
        <w:jc w:val="center"/>
      </w:pPr>
      <w:r w:rsidRPr="007E69C7">
        <w:t xml:space="preserve">(vii) </w:t>
      </w:r>
      <w:proofErr w:type="spellStart"/>
      <w:r w:rsidRPr="007E69C7">
        <w:t>preduzima</w:t>
      </w:r>
      <w:proofErr w:type="spellEnd"/>
      <w:r w:rsidRPr="007E69C7">
        <w:t xml:space="preserve"> </w:t>
      </w:r>
      <w:proofErr w:type="spellStart"/>
      <w:r w:rsidRPr="007E69C7">
        <w:t>sve</w:t>
      </w:r>
      <w:proofErr w:type="spellEnd"/>
      <w:r w:rsidRPr="007E69C7">
        <w:t xml:space="preserve"> </w:t>
      </w:r>
      <w:proofErr w:type="spellStart"/>
      <w:r w:rsidRPr="007E69C7">
        <w:t>druge</w:t>
      </w:r>
      <w:proofErr w:type="spellEnd"/>
      <w:r w:rsidRPr="007E69C7">
        <w:t xml:space="preserve"> </w:t>
      </w:r>
      <w:proofErr w:type="spellStart"/>
      <w:r w:rsidRPr="007E69C7">
        <w:t>neophodne</w:t>
      </w:r>
      <w:proofErr w:type="spellEnd"/>
      <w:r w:rsidRPr="007E69C7">
        <w:t xml:space="preserve"> mere </w:t>
      </w:r>
      <w:proofErr w:type="spellStart"/>
      <w:r w:rsidRPr="007E69C7">
        <w:t>usmerene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unapređivanje</w:t>
      </w:r>
      <w:proofErr w:type="spellEnd"/>
      <w:r w:rsidRPr="007E69C7">
        <w:t xml:space="preserve"> </w:t>
      </w:r>
      <w:proofErr w:type="spellStart"/>
      <w:r w:rsidRPr="007E69C7">
        <w:t>ciljeva</w:t>
      </w:r>
      <w:proofErr w:type="spellEnd"/>
      <w:r w:rsidRPr="007E69C7">
        <w:t xml:space="preserve"> </w:t>
      </w:r>
      <w:proofErr w:type="spellStart"/>
      <w:proofErr w:type="gramStart"/>
      <w:r w:rsidRPr="007E69C7">
        <w:t>Unije</w:t>
      </w:r>
      <w:proofErr w:type="spellEnd"/>
      <w:r w:rsidRPr="007E69C7">
        <w:t>;</w:t>
      </w:r>
      <w:proofErr w:type="gramEnd"/>
    </w:p>
    <w:p w14:paraId="24A9DB99" w14:textId="77777777" w:rsidR="007E69C7" w:rsidRPr="007E69C7" w:rsidRDefault="007E69C7" w:rsidP="007E69C7">
      <w:pPr>
        <w:jc w:val="center"/>
      </w:pPr>
      <w:r w:rsidRPr="007E69C7">
        <w:t xml:space="preserve">(viii) </w:t>
      </w:r>
      <w:proofErr w:type="spellStart"/>
      <w:r w:rsidRPr="007E69C7">
        <w:t>obavlja</w:t>
      </w:r>
      <w:proofErr w:type="spellEnd"/>
      <w:r w:rsidRPr="007E69C7">
        <w:t xml:space="preserve"> </w:t>
      </w:r>
      <w:proofErr w:type="spellStart"/>
      <w:r w:rsidRPr="007E69C7">
        <w:t>druge</w:t>
      </w:r>
      <w:proofErr w:type="spellEnd"/>
      <w:r w:rsidRPr="007E69C7">
        <w:t xml:space="preserve"> </w:t>
      </w:r>
      <w:proofErr w:type="spellStart"/>
      <w:r w:rsidRPr="007E69C7">
        <w:t>odgovarajuće</w:t>
      </w:r>
      <w:proofErr w:type="spellEnd"/>
      <w:r w:rsidRPr="007E69C7">
        <w:t xml:space="preserve"> </w:t>
      </w:r>
      <w:proofErr w:type="spellStart"/>
      <w:r w:rsidRPr="007E69C7">
        <w:t>funkcije</w:t>
      </w:r>
      <w:proofErr w:type="spellEnd"/>
      <w:r w:rsidRPr="007E69C7">
        <w:t xml:space="preserve"> </w:t>
      </w:r>
      <w:proofErr w:type="spellStart"/>
      <w:r w:rsidRPr="007E69C7">
        <w:t>prema</w:t>
      </w:r>
      <w:proofErr w:type="spellEnd"/>
      <w:r w:rsidRPr="007E69C7">
        <w:t xml:space="preserve"> </w:t>
      </w:r>
      <w:proofErr w:type="spellStart"/>
      <w:r w:rsidRPr="007E69C7">
        <w:t>ovom</w:t>
      </w:r>
      <w:proofErr w:type="spellEnd"/>
      <w:r w:rsidRPr="007E69C7">
        <w:t xml:space="preserve"> </w:t>
      </w:r>
      <w:proofErr w:type="spellStart"/>
      <w:proofErr w:type="gramStart"/>
      <w:r w:rsidRPr="007E69C7">
        <w:t>sporazumu</w:t>
      </w:r>
      <w:proofErr w:type="spellEnd"/>
      <w:r w:rsidRPr="007E69C7">
        <w:t>;</w:t>
      </w:r>
      <w:proofErr w:type="gramEnd"/>
    </w:p>
    <w:p w14:paraId="235A4A23" w14:textId="77777777" w:rsidR="007E69C7" w:rsidRPr="007E69C7" w:rsidRDefault="007E69C7" w:rsidP="007E69C7">
      <w:pPr>
        <w:jc w:val="center"/>
      </w:pPr>
      <w:r w:rsidRPr="007E69C7">
        <w:t xml:space="preserve">(b) u </w:t>
      </w:r>
      <w:proofErr w:type="spellStart"/>
      <w:r w:rsidRPr="007E69C7">
        <w:t>vezi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pitanjima</w:t>
      </w:r>
      <w:proofErr w:type="spellEnd"/>
      <w:r w:rsidRPr="007E69C7">
        <w:t xml:space="preserve"> </w:t>
      </w:r>
      <w:proofErr w:type="spellStart"/>
      <w:r w:rsidRPr="007E69C7">
        <w:t>koja</w:t>
      </w:r>
      <w:proofErr w:type="spellEnd"/>
      <w:r w:rsidRPr="007E69C7">
        <w:t xml:space="preserve"> </w:t>
      </w:r>
      <w:proofErr w:type="spellStart"/>
      <w:r w:rsidRPr="007E69C7">
        <w:t>su</w:t>
      </w:r>
      <w:proofErr w:type="spellEnd"/>
      <w:r w:rsidRPr="007E69C7">
        <w:t xml:space="preserve"> od </w:t>
      </w:r>
      <w:proofErr w:type="spellStart"/>
      <w:r w:rsidRPr="007E69C7">
        <w:t>interesa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za </w:t>
      </w:r>
      <w:proofErr w:type="spellStart"/>
      <w:r w:rsidRPr="007E69C7">
        <w:t>druge</w:t>
      </w:r>
      <w:proofErr w:type="spellEnd"/>
      <w:r w:rsidRPr="007E69C7">
        <w:t xml:space="preserve"> </w:t>
      </w:r>
      <w:proofErr w:type="spellStart"/>
      <w:r w:rsidRPr="007E69C7">
        <w:t>Unije</w:t>
      </w:r>
      <w:proofErr w:type="spellEnd"/>
      <w:r w:rsidRPr="007E69C7">
        <w:t xml:space="preserve"> </w:t>
      </w:r>
      <w:proofErr w:type="spellStart"/>
      <w:r w:rsidRPr="007E69C7">
        <w:t>kojima</w:t>
      </w:r>
      <w:proofErr w:type="spellEnd"/>
      <w:r w:rsidRPr="007E69C7">
        <w:t xml:space="preserve"> </w:t>
      </w:r>
      <w:proofErr w:type="spellStart"/>
      <w:r w:rsidRPr="007E69C7">
        <w:t>upravlja</w:t>
      </w:r>
      <w:proofErr w:type="spellEnd"/>
      <w:r w:rsidRPr="007E69C7">
        <w:t xml:space="preserve"> </w:t>
      </w:r>
      <w:proofErr w:type="spellStart"/>
      <w:r w:rsidRPr="007E69C7">
        <w:t>Organizacija</w:t>
      </w:r>
      <w:proofErr w:type="spellEnd"/>
      <w:r w:rsidRPr="007E69C7">
        <w:t xml:space="preserve">, </w:t>
      </w:r>
      <w:proofErr w:type="spellStart"/>
      <w:r w:rsidRPr="007E69C7">
        <w:t>Skupština</w:t>
      </w:r>
      <w:proofErr w:type="spellEnd"/>
      <w:r w:rsidRPr="007E69C7">
        <w:t xml:space="preserve"> </w:t>
      </w:r>
      <w:proofErr w:type="spellStart"/>
      <w:r w:rsidRPr="007E69C7">
        <w:t>donosi</w:t>
      </w:r>
      <w:proofErr w:type="spellEnd"/>
      <w:r w:rsidRPr="007E69C7">
        <w:t xml:space="preserve"> </w:t>
      </w:r>
      <w:proofErr w:type="spellStart"/>
      <w:r w:rsidRPr="007E69C7">
        <w:t>odluke</w:t>
      </w:r>
      <w:proofErr w:type="spellEnd"/>
      <w:r w:rsidRPr="007E69C7">
        <w:t xml:space="preserve"> </w:t>
      </w:r>
      <w:proofErr w:type="spellStart"/>
      <w:r w:rsidRPr="007E69C7">
        <w:t>nakon</w:t>
      </w:r>
      <w:proofErr w:type="spellEnd"/>
      <w:r w:rsidRPr="007E69C7">
        <w:t xml:space="preserve"> </w:t>
      </w:r>
      <w:proofErr w:type="spellStart"/>
      <w:r w:rsidRPr="007E69C7">
        <w:t>što</w:t>
      </w:r>
      <w:proofErr w:type="spellEnd"/>
      <w:r w:rsidRPr="007E69C7">
        <w:t xml:space="preserve"> se </w:t>
      </w:r>
      <w:proofErr w:type="spellStart"/>
      <w:r w:rsidRPr="007E69C7">
        <w:t>posavetuje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Koordinacionim</w:t>
      </w:r>
      <w:proofErr w:type="spellEnd"/>
      <w:r w:rsidRPr="007E69C7">
        <w:t xml:space="preserve"> </w:t>
      </w:r>
      <w:proofErr w:type="spellStart"/>
      <w:r w:rsidRPr="007E69C7">
        <w:t>komitetom</w:t>
      </w:r>
      <w:proofErr w:type="spellEnd"/>
      <w:r w:rsidRPr="007E69C7">
        <w:t xml:space="preserve"> </w:t>
      </w:r>
      <w:proofErr w:type="spellStart"/>
      <w:r w:rsidRPr="007E69C7">
        <w:t>Organizacije</w:t>
      </w:r>
      <w:proofErr w:type="spellEnd"/>
      <w:r w:rsidRPr="007E69C7">
        <w:t>.</w:t>
      </w:r>
    </w:p>
    <w:p w14:paraId="59DAD41D" w14:textId="77777777" w:rsidR="007E69C7" w:rsidRPr="007E69C7" w:rsidRDefault="007E69C7" w:rsidP="007E69C7">
      <w:pPr>
        <w:jc w:val="center"/>
      </w:pPr>
      <w:r w:rsidRPr="007E69C7">
        <w:t xml:space="preserve">(3) Jedan </w:t>
      </w:r>
      <w:proofErr w:type="spellStart"/>
      <w:r w:rsidRPr="007E69C7">
        <w:t>delegat</w:t>
      </w:r>
      <w:proofErr w:type="spellEnd"/>
      <w:r w:rsidRPr="007E69C7">
        <w:t xml:space="preserve"> </w:t>
      </w:r>
      <w:proofErr w:type="spellStart"/>
      <w:r w:rsidRPr="007E69C7">
        <w:t>može</w:t>
      </w:r>
      <w:proofErr w:type="spellEnd"/>
      <w:r w:rsidRPr="007E69C7">
        <w:t xml:space="preserve"> da </w:t>
      </w:r>
      <w:proofErr w:type="spellStart"/>
      <w:r w:rsidRPr="007E69C7">
        <w:t>predstavlja</w:t>
      </w:r>
      <w:proofErr w:type="spellEnd"/>
      <w:r w:rsidRPr="007E69C7">
        <w:t xml:space="preserve"> </w:t>
      </w:r>
      <w:proofErr w:type="spellStart"/>
      <w:r w:rsidRPr="007E69C7">
        <w:t>samo</w:t>
      </w:r>
      <w:proofErr w:type="spellEnd"/>
      <w:r w:rsidRPr="007E69C7">
        <w:t xml:space="preserve"> </w:t>
      </w:r>
      <w:proofErr w:type="spellStart"/>
      <w:r w:rsidRPr="007E69C7">
        <w:t>jednu</w:t>
      </w:r>
      <w:proofErr w:type="spellEnd"/>
      <w:r w:rsidRPr="007E69C7">
        <w:t xml:space="preserve"> </w:t>
      </w:r>
      <w:proofErr w:type="spellStart"/>
      <w:r w:rsidRPr="007E69C7">
        <w:t>državu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da </w:t>
      </w:r>
      <w:proofErr w:type="spellStart"/>
      <w:r w:rsidRPr="007E69C7">
        <w:t>glasa</w:t>
      </w:r>
      <w:proofErr w:type="spellEnd"/>
      <w:r w:rsidRPr="007E69C7">
        <w:t xml:space="preserve"> u </w:t>
      </w:r>
      <w:proofErr w:type="spellStart"/>
      <w:r w:rsidRPr="007E69C7">
        <w:t>ime</w:t>
      </w:r>
      <w:proofErr w:type="spellEnd"/>
      <w:r w:rsidRPr="007E69C7">
        <w:t xml:space="preserve"> </w:t>
      </w:r>
      <w:proofErr w:type="spellStart"/>
      <w:r w:rsidRPr="007E69C7">
        <w:t>samo</w:t>
      </w:r>
      <w:proofErr w:type="spellEnd"/>
      <w:r w:rsidRPr="007E69C7">
        <w:t xml:space="preserve"> </w:t>
      </w:r>
      <w:proofErr w:type="spellStart"/>
      <w:r w:rsidRPr="007E69C7">
        <w:t>jedne</w:t>
      </w:r>
      <w:proofErr w:type="spellEnd"/>
      <w:r w:rsidRPr="007E69C7">
        <w:t xml:space="preserve"> </w:t>
      </w:r>
      <w:proofErr w:type="spellStart"/>
      <w:r w:rsidRPr="007E69C7">
        <w:t>države</w:t>
      </w:r>
      <w:proofErr w:type="spellEnd"/>
      <w:r w:rsidRPr="007E69C7">
        <w:t>.</w:t>
      </w:r>
    </w:p>
    <w:p w14:paraId="3B084D9A" w14:textId="77777777" w:rsidR="007E69C7" w:rsidRPr="007E69C7" w:rsidRDefault="007E69C7" w:rsidP="007E69C7">
      <w:pPr>
        <w:jc w:val="center"/>
      </w:pPr>
      <w:r w:rsidRPr="007E69C7">
        <w:t xml:space="preserve">(4) </w:t>
      </w:r>
      <w:proofErr w:type="spellStart"/>
      <w:r w:rsidRPr="007E69C7">
        <w:t>Svaka</w:t>
      </w:r>
      <w:proofErr w:type="spellEnd"/>
      <w:r w:rsidRPr="007E69C7">
        <w:t xml:space="preserve"> </w:t>
      </w:r>
      <w:proofErr w:type="spellStart"/>
      <w:r w:rsidRPr="007E69C7">
        <w:t>država</w:t>
      </w:r>
      <w:proofErr w:type="spellEnd"/>
      <w:r w:rsidRPr="007E69C7">
        <w:t xml:space="preserve"> </w:t>
      </w:r>
      <w:proofErr w:type="spellStart"/>
      <w:r w:rsidRPr="007E69C7">
        <w:t>članica</w:t>
      </w:r>
      <w:proofErr w:type="spellEnd"/>
      <w:r w:rsidRPr="007E69C7">
        <w:t xml:space="preserve"> </w:t>
      </w:r>
      <w:proofErr w:type="spellStart"/>
      <w:r w:rsidRPr="007E69C7">
        <w:t>ima</w:t>
      </w:r>
      <w:proofErr w:type="spellEnd"/>
      <w:r w:rsidRPr="007E69C7">
        <w:t xml:space="preserve"> </w:t>
      </w:r>
      <w:proofErr w:type="spellStart"/>
      <w:r w:rsidRPr="007E69C7">
        <w:t>jedan</w:t>
      </w:r>
      <w:proofErr w:type="spellEnd"/>
      <w:r w:rsidRPr="007E69C7">
        <w:t xml:space="preserve"> </w:t>
      </w:r>
      <w:proofErr w:type="spellStart"/>
      <w:r w:rsidRPr="007E69C7">
        <w:t>glas</w:t>
      </w:r>
      <w:proofErr w:type="spellEnd"/>
      <w:r w:rsidRPr="007E69C7">
        <w:t>.</w:t>
      </w:r>
    </w:p>
    <w:p w14:paraId="4895EA75" w14:textId="77777777" w:rsidR="007E69C7" w:rsidRPr="007E69C7" w:rsidRDefault="007E69C7" w:rsidP="007E69C7">
      <w:pPr>
        <w:jc w:val="center"/>
      </w:pPr>
      <w:r w:rsidRPr="007E69C7">
        <w:t xml:space="preserve">(5)(a) Polovina </w:t>
      </w:r>
      <w:proofErr w:type="spellStart"/>
      <w:r w:rsidRPr="007E69C7">
        <w:t>država</w:t>
      </w:r>
      <w:proofErr w:type="spellEnd"/>
      <w:r w:rsidRPr="007E69C7">
        <w:t xml:space="preserve"> </w:t>
      </w:r>
      <w:proofErr w:type="spellStart"/>
      <w:r w:rsidRPr="007E69C7">
        <w:t>ugovornica</w:t>
      </w:r>
      <w:proofErr w:type="spellEnd"/>
      <w:r w:rsidRPr="007E69C7">
        <w:t xml:space="preserve"> </w:t>
      </w:r>
      <w:proofErr w:type="spellStart"/>
      <w:r w:rsidRPr="007E69C7">
        <w:t>sačinjava</w:t>
      </w:r>
      <w:proofErr w:type="spellEnd"/>
      <w:r w:rsidRPr="007E69C7">
        <w:t xml:space="preserve"> </w:t>
      </w:r>
      <w:proofErr w:type="spellStart"/>
      <w:r w:rsidRPr="007E69C7">
        <w:t>kvorum</w:t>
      </w:r>
      <w:proofErr w:type="spellEnd"/>
      <w:r w:rsidRPr="007E69C7">
        <w:t>.</w:t>
      </w:r>
    </w:p>
    <w:p w14:paraId="3A50585B" w14:textId="77777777" w:rsidR="007E69C7" w:rsidRPr="007E69C7" w:rsidRDefault="007E69C7" w:rsidP="007E69C7">
      <w:pPr>
        <w:jc w:val="center"/>
      </w:pPr>
      <w:r w:rsidRPr="007E69C7">
        <w:t xml:space="preserve">(b) u </w:t>
      </w:r>
      <w:proofErr w:type="spellStart"/>
      <w:r w:rsidRPr="007E69C7">
        <w:t>nedostatku</w:t>
      </w:r>
      <w:proofErr w:type="spellEnd"/>
      <w:r w:rsidRPr="007E69C7">
        <w:t xml:space="preserve"> </w:t>
      </w:r>
      <w:proofErr w:type="spellStart"/>
      <w:r w:rsidRPr="007E69C7">
        <w:t>kvoruma</w:t>
      </w:r>
      <w:proofErr w:type="spellEnd"/>
      <w:r w:rsidRPr="007E69C7">
        <w:t xml:space="preserve">, </w:t>
      </w:r>
      <w:proofErr w:type="spellStart"/>
      <w:r w:rsidRPr="007E69C7">
        <w:t>Skupština</w:t>
      </w:r>
      <w:proofErr w:type="spellEnd"/>
      <w:r w:rsidRPr="007E69C7">
        <w:t xml:space="preserve"> </w:t>
      </w:r>
      <w:proofErr w:type="spellStart"/>
      <w:r w:rsidRPr="007E69C7">
        <w:t>može</w:t>
      </w:r>
      <w:proofErr w:type="spellEnd"/>
      <w:r w:rsidRPr="007E69C7">
        <w:t xml:space="preserve"> da </w:t>
      </w:r>
      <w:proofErr w:type="spellStart"/>
      <w:r w:rsidRPr="007E69C7">
        <w:t>donosi</w:t>
      </w:r>
      <w:proofErr w:type="spellEnd"/>
      <w:r w:rsidRPr="007E69C7">
        <w:t xml:space="preserve"> </w:t>
      </w:r>
      <w:proofErr w:type="spellStart"/>
      <w:r w:rsidRPr="007E69C7">
        <w:t>odluke</w:t>
      </w:r>
      <w:proofErr w:type="spellEnd"/>
      <w:r w:rsidRPr="007E69C7">
        <w:t xml:space="preserve">, </w:t>
      </w:r>
      <w:proofErr w:type="spellStart"/>
      <w:r w:rsidRPr="007E69C7">
        <w:t>ali</w:t>
      </w:r>
      <w:proofErr w:type="spellEnd"/>
      <w:r w:rsidRPr="007E69C7">
        <w:t xml:space="preserve">,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izuzetkom</w:t>
      </w:r>
      <w:proofErr w:type="spellEnd"/>
      <w:r w:rsidRPr="007E69C7">
        <w:t xml:space="preserve"> </w:t>
      </w:r>
      <w:proofErr w:type="spellStart"/>
      <w:r w:rsidRPr="007E69C7">
        <w:t>odluka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se </w:t>
      </w:r>
      <w:proofErr w:type="spellStart"/>
      <w:r w:rsidRPr="007E69C7">
        <w:t>odnose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sam</w:t>
      </w:r>
      <w:proofErr w:type="spellEnd"/>
      <w:r w:rsidRPr="007E69C7">
        <w:t xml:space="preserve"> </w:t>
      </w:r>
      <w:proofErr w:type="spellStart"/>
      <w:r w:rsidRPr="007E69C7">
        <w:t>skupštinski</w:t>
      </w:r>
      <w:proofErr w:type="spellEnd"/>
      <w:r w:rsidRPr="007E69C7">
        <w:t xml:space="preserve"> </w:t>
      </w:r>
      <w:proofErr w:type="spellStart"/>
      <w:r w:rsidRPr="007E69C7">
        <w:t>postupak</w:t>
      </w:r>
      <w:proofErr w:type="spellEnd"/>
      <w:r w:rsidRPr="007E69C7">
        <w:t xml:space="preserve">, </w:t>
      </w:r>
      <w:proofErr w:type="spellStart"/>
      <w:r w:rsidRPr="007E69C7">
        <w:t>sve</w:t>
      </w:r>
      <w:proofErr w:type="spellEnd"/>
      <w:r w:rsidRPr="007E69C7">
        <w:t xml:space="preserve"> </w:t>
      </w:r>
      <w:proofErr w:type="spellStart"/>
      <w:r w:rsidRPr="007E69C7">
        <w:t>takve</w:t>
      </w:r>
      <w:proofErr w:type="spellEnd"/>
      <w:r w:rsidRPr="007E69C7">
        <w:t xml:space="preserve"> </w:t>
      </w:r>
      <w:proofErr w:type="spellStart"/>
      <w:r w:rsidRPr="007E69C7">
        <w:t>odluke</w:t>
      </w:r>
      <w:proofErr w:type="spellEnd"/>
      <w:r w:rsidRPr="007E69C7">
        <w:t xml:space="preserve"> </w:t>
      </w:r>
      <w:proofErr w:type="spellStart"/>
      <w:r w:rsidRPr="007E69C7">
        <w:t>stupaju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snagu</w:t>
      </w:r>
      <w:proofErr w:type="spellEnd"/>
      <w:r w:rsidRPr="007E69C7">
        <w:t xml:space="preserve"> </w:t>
      </w:r>
      <w:proofErr w:type="spellStart"/>
      <w:r w:rsidRPr="007E69C7">
        <w:t>samo</w:t>
      </w:r>
      <w:proofErr w:type="spellEnd"/>
      <w:r w:rsidRPr="007E69C7">
        <w:t xml:space="preserve"> </w:t>
      </w:r>
      <w:proofErr w:type="spellStart"/>
      <w:r w:rsidRPr="007E69C7">
        <w:t>ako</w:t>
      </w:r>
      <w:proofErr w:type="spellEnd"/>
      <w:r w:rsidRPr="007E69C7">
        <w:t xml:space="preserve"> se </w:t>
      </w:r>
      <w:proofErr w:type="spellStart"/>
      <w:r w:rsidRPr="007E69C7">
        <w:t>kvorum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potrebna</w:t>
      </w:r>
      <w:proofErr w:type="spellEnd"/>
      <w:r w:rsidRPr="007E69C7">
        <w:t xml:space="preserve"> </w:t>
      </w:r>
      <w:proofErr w:type="spellStart"/>
      <w:r w:rsidRPr="007E69C7">
        <w:t>većina</w:t>
      </w:r>
      <w:proofErr w:type="spellEnd"/>
      <w:r w:rsidRPr="007E69C7">
        <w:t xml:space="preserve"> </w:t>
      </w:r>
      <w:proofErr w:type="spellStart"/>
      <w:r w:rsidRPr="007E69C7">
        <w:t>dobiju</w:t>
      </w:r>
      <w:proofErr w:type="spellEnd"/>
      <w:r w:rsidRPr="007E69C7">
        <w:t xml:space="preserve"> </w:t>
      </w:r>
      <w:proofErr w:type="spellStart"/>
      <w:r w:rsidRPr="007E69C7">
        <w:t>putem</w:t>
      </w:r>
      <w:proofErr w:type="spellEnd"/>
      <w:r w:rsidRPr="007E69C7">
        <w:t xml:space="preserve"> </w:t>
      </w:r>
      <w:proofErr w:type="spellStart"/>
      <w:r w:rsidRPr="007E69C7">
        <w:t>glasanja</w:t>
      </w:r>
      <w:proofErr w:type="spellEnd"/>
      <w:r w:rsidRPr="007E69C7">
        <w:t xml:space="preserve"> </w:t>
      </w:r>
      <w:proofErr w:type="spellStart"/>
      <w:r w:rsidRPr="007E69C7">
        <w:t>korespondencijom</w:t>
      </w:r>
      <w:proofErr w:type="spellEnd"/>
      <w:r w:rsidRPr="007E69C7">
        <w:t xml:space="preserve">, </w:t>
      </w:r>
      <w:proofErr w:type="spellStart"/>
      <w:r w:rsidRPr="007E69C7">
        <w:t>kao</w:t>
      </w:r>
      <w:proofErr w:type="spellEnd"/>
      <w:r w:rsidRPr="007E69C7">
        <w:t xml:space="preserve"> </w:t>
      </w:r>
      <w:proofErr w:type="spellStart"/>
      <w:r w:rsidRPr="007E69C7">
        <w:t>što</w:t>
      </w:r>
      <w:proofErr w:type="spellEnd"/>
      <w:r w:rsidRPr="007E69C7">
        <w:t xml:space="preserve"> je </w:t>
      </w:r>
      <w:proofErr w:type="spellStart"/>
      <w:r w:rsidRPr="007E69C7">
        <w:t>predviđeno</w:t>
      </w:r>
      <w:proofErr w:type="spellEnd"/>
      <w:r w:rsidRPr="007E69C7">
        <w:t xml:space="preserve"> </w:t>
      </w:r>
      <w:proofErr w:type="spellStart"/>
      <w:r w:rsidRPr="007E69C7">
        <w:t>Pravilnikom</w:t>
      </w:r>
      <w:proofErr w:type="spellEnd"/>
      <w:r w:rsidRPr="007E69C7">
        <w:t>.</w:t>
      </w:r>
    </w:p>
    <w:p w14:paraId="375A6A55" w14:textId="77777777" w:rsidR="007E69C7" w:rsidRPr="007E69C7" w:rsidRDefault="007E69C7" w:rsidP="007E69C7">
      <w:pPr>
        <w:jc w:val="center"/>
      </w:pPr>
      <w:r w:rsidRPr="007E69C7">
        <w:t xml:space="preserve">(6)(a) U </w:t>
      </w:r>
      <w:proofErr w:type="spellStart"/>
      <w:r w:rsidRPr="007E69C7">
        <w:t>zavisnosti</w:t>
      </w:r>
      <w:proofErr w:type="spellEnd"/>
      <w:r w:rsidRPr="007E69C7">
        <w:t xml:space="preserve"> od </w:t>
      </w:r>
      <w:proofErr w:type="spellStart"/>
      <w:r w:rsidRPr="007E69C7">
        <w:t>čl</w:t>
      </w:r>
      <w:proofErr w:type="spellEnd"/>
      <w:r w:rsidRPr="007E69C7">
        <w:t xml:space="preserve">. 9(1)(c), 12(4) </w:t>
      </w:r>
      <w:proofErr w:type="spellStart"/>
      <w:r w:rsidRPr="007E69C7">
        <w:t>i</w:t>
      </w:r>
      <w:proofErr w:type="spellEnd"/>
      <w:r w:rsidRPr="007E69C7">
        <w:t xml:space="preserve"> 14(2)(b), </w:t>
      </w:r>
      <w:proofErr w:type="spellStart"/>
      <w:r w:rsidRPr="007E69C7">
        <w:t>odluke</w:t>
      </w:r>
      <w:proofErr w:type="spellEnd"/>
      <w:r w:rsidRPr="007E69C7">
        <w:t xml:space="preserve"> </w:t>
      </w:r>
      <w:proofErr w:type="spellStart"/>
      <w:r w:rsidRPr="007E69C7">
        <w:t>Skupštine</w:t>
      </w:r>
      <w:proofErr w:type="spellEnd"/>
      <w:r w:rsidRPr="007E69C7">
        <w:t xml:space="preserve"> </w:t>
      </w:r>
      <w:proofErr w:type="spellStart"/>
      <w:r w:rsidRPr="007E69C7">
        <w:t>zahtevaju</w:t>
      </w:r>
      <w:proofErr w:type="spellEnd"/>
      <w:r w:rsidRPr="007E69C7">
        <w:t xml:space="preserve"> </w:t>
      </w:r>
      <w:proofErr w:type="spellStart"/>
      <w:r w:rsidRPr="007E69C7">
        <w:t>većinu</w:t>
      </w:r>
      <w:proofErr w:type="spellEnd"/>
      <w:r w:rsidRPr="007E69C7">
        <w:t xml:space="preserve"> </w:t>
      </w:r>
      <w:proofErr w:type="spellStart"/>
      <w:r w:rsidRPr="007E69C7">
        <w:t>glasova</w:t>
      </w:r>
      <w:proofErr w:type="spellEnd"/>
      <w:r w:rsidRPr="007E69C7">
        <w:t xml:space="preserve"> </w:t>
      </w:r>
      <w:proofErr w:type="spellStart"/>
      <w:r w:rsidRPr="007E69C7">
        <w:t>članica</w:t>
      </w:r>
      <w:proofErr w:type="spellEnd"/>
      <w:r w:rsidRPr="007E69C7">
        <w:t>.</w:t>
      </w:r>
    </w:p>
    <w:p w14:paraId="22AE1F77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lastRenderedPageBreak/>
        <w:t xml:space="preserve">(b) </w:t>
      </w:r>
      <w:proofErr w:type="spellStart"/>
      <w:r w:rsidRPr="007E69C7">
        <w:rPr>
          <w:lang w:val="fr-FR"/>
        </w:rPr>
        <w:t>Uzdržavanje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glasanja</w:t>
      </w:r>
      <w:proofErr w:type="spellEnd"/>
      <w:r w:rsidRPr="007E69C7">
        <w:rPr>
          <w:lang w:val="fr-FR"/>
        </w:rPr>
        <w:t xml:space="preserve"> se ne </w:t>
      </w:r>
      <w:proofErr w:type="spellStart"/>
      <w:r w:rsidRPr="007E69C7">
        <w:rPr>
          <w:lang w:val="fr-FR"/>
        </w:rPr>
        <w:t>smatra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glasanjem</w:t>
      </w:r>
      <w:proofErr w:type="spellEnd"/>
      <w:r w:rsidRPr="007E69C7">
        <w:rPr>
          <w:lang w:val="fr-FR"/>
        </w:rPr>
        <w:t>.</w:t>
      </w:r>
    </w:p>
    <w:p w14:paraId="0CF9D0E1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(7)(a) </w:t>
      </w:r>
      <w:proofErr w:type="spellStart"/>
      <w:r w:rsidRPr="007E69C7">
        <w:rPr>
          <w:lang w:val="fr-FR"/>
        </w:rPr>
        <w:t>Skupština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održava</w:t>
      </w:r>
      <w:proofErr w:type="spellEnd"/>
      <w:r w:rsidRPr="007E69C7">
        <w:rPr>
          <w:lang w:val="fr-FR"/>
        </w:rPr>
        <w:t xml:space="preserve"> po </w:t>
      </w:r>
      <w:proofErr w:type="spellStart"/>
      <w:r w:rsidRPr="007E69C7">
        <w:rPr>
          <w:lang w:val="fr-FR"/>
        </w:rPr>
        <w:t>jedno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redovno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zasedanje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svake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druge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kalendarske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godine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koje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saziva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Generalni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direktor</w:t>
      </w:r>
      <w:proofErr w:type="spellEnd"/>
      <w:r w:rsidRPr="007E69C7">
        <w:rPr>
          <w:lang w:val="fr-FR"/>
        </w:rPr>
        <w:t xml:space="preserve">, po </w:t>
      </w:r>
      <w:proofErr w:type="spellStart"/>
      <w:r w:rsidRPr="007E69C7">
        <w:rPr>
          <w:lang w:val="fr-FR"/>
        </w:rPr>
        <w:t>mogućnosti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istom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periodu</w:t>
      </w:r>
      <w:proofErr w:type="spellEnd"/>
      <w:r w:rsidRPr="007E69C7">
        <w:rPr>
          <w:lang w:val="fr-FR"/>
        </w:rPr>
        <w:t xml:space="preserve"> i na </w:t>
      </w:r>
      <w:proofErr w:type="spellStart"/>
      <w:r w:rsidRPr="007E69C7">
        <w:rPr>
          <w:lang w:val="fr-FR"/>
        </w:rPr>
        <w:t>istom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mestu</w:t>
      </w:r>
      <w:proofErr w:type="spellEnd"/>
      <w:r w:rsidRPr="007E69C7">
        <w:rPr>
          <w:lang w:val="fr-FR"/>
        </w:rPr>
        <w:t xml:space="preserve"> gde </w:t>
      </w:r>
      <w:proofErr w:type="spellStart"/>
      <w:r w:rsidRPr="007E69C7">
        <w:rPr>
          <w:lang w:val="fr-FR"/>
        </w:rPr>
        <w:t>zaseda</w:t>
      </w:r>
      <w:proofErr w:type="spellEnd"/>
      <w:r w:rsidRPr="007E69C7">
        <w:rPr>
          <w:lang w:val="fr-FR"/>
        </w:rPr>
        <w:t xml:space="preserve"> i </w:t>
      </w:r>
      <w:proofErr w:type="spellStart"/>
      <w:r w:rsidRPr="007E69C7">
        <w:rPr>
          <w:lang w:val="fr-FR"/>
        </w:rPr>
        <w:t>Generalna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skupština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Organizacije</w:t>
      </w:r>
      <w:proofErr w:type="spellEnd"/>
      <w:r w:rsidRPr="007E69C7">
        <w:rPr>
          <w:lang w:val="fr-FR"/>
        </w:rPr>
        <w:t>.</w:t>
      </w:r>
    </w:p>
    <w:p w14:paraId="66CF0780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(b) </w:t>
      </w:r>
      <w:proofErr w:type="spellStart"/>
      <w:r w:rsidRPr="007E69C7">
        <w:rPr>
          <w:lang w:val="fr-FR"/>
        </w:rPr>
        <w:t>Skupština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održava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vanredna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zasedanja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saziva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Generalni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direktor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bilo</w:t>
      </w:r>
      <w:proofErr w:type="spellEnd"/>
      <w:r w:rsidRPr="007E69C7">
        <w:rPr>
          <w:lang w:val="fr-FR"/>
        </w:rPr>
        <w:t xml:space="preserve"> na </w:t>
      </w:r>
      <w:proofErr w:type="spellStart"/>
      <w:r w:rsidRPr="007E69C7">
        <w:rPr>
          <w:lang w:val="fr-FR"/>
        </w:rPr>
        <w:t>sopstvenu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inicijativu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na </w:t>
      </w:r>
      <w:proofErr w:type="spellStart"/>
      <w:r w:rsidRPr="007E69C7">
        <w:rPr>
          <w:lang w:val="fr-FR"/>
        </w:rPr>
        <w:t>zahtev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jedne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četvrtine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država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ugovornica</w:t>
      </w:r>
      <w:proofErr w:type="spellEnd"/>
      <w:r w:rsidRPr="007E69C7">
        <w:rPr>
          <w:lang w:val="fr-FR"/>
        </w:rPr>
        <w:t>.</w:t>
      </w:r>
    </w:p>
    <w:p w14:paraId="2F5FA972" w14:textId="77777777" w:rsidR="007E69C7" w:rsidRPr="007E69C7" w:rsidRDefault="007E69C7" w:rsidP="007E69C7">
      <w:pPr>
        <w:jc w:val="center"/>
      </w:pPr>
      <w:r w:rsidRPr="007E69C7">
        <w:t xml:space="preserve">(8) </w:t>
      </w:r>
      <w:proofErr w:type="spellStart"/>
      <w:r w:rsidRPr="007E69C7">
        <w:t>Skupština</w:t>
      </w:r>
      <w:proofErr w:type="spellEnd"/>
      <w:r w:rsidRPr="007E69C7">
        <w:t xml:space="preserve"> </w:t>
      </w:r>
      <w:proofErr w:type="spellStart"/>
      <w:r w:rsidRPr="007E69C7">
        <w:t>usvaja</w:t>
      </w:r>
      <w:proofErr w:type="spellEnd"/>
      <w:r w:rsidRPr="007E69C7">
        <w:t xml:space="preserve"> </w:t>
      </w:r>
      <w:proofErr w:type="spellStart"/>
      <w:r w:rsidRPr="007E69C7">
        <w:t>svoja</w:t>
      </w:r>
      <w:proofErr w:type="spellEnd"/>
      <w:r w:rsidRPr="007E69C7">
        <w:t xml:space="preserve"> </w:t>
      </w:r>
      <w:proofErr w:type="spellStart"/>
      <w:r w:rsidRPr="007E69C7">
        <w:t>pravila</w:t>
      </w:r>
      <w:proofErr w:type="spellEnd"/>
      <w:r w:rsidRPr="007E69C7">
        <w:t xml:space="preserve"> o </w:t>
      </w:r>
      <w:proofErr w:type="spellStart"/>
      <w:r w:rsidRPr="007E69C7">
        <w:t>proceduri</w:t>
      </w:r>
      <w:proofErr w:type="spellEnd"/>
      <w:r w:rsidRPr="007E69C7">
        <w:t>.</w:t>
      </w:r>
    </w:p>
    <w:p w14:paraId="03F43C21" w14:textId="77777777" w:rsidR="007E69C7" w:rsidRPr="007E69C7" w:rsidRDefault="007E69C7" w:rsidP="007E69C7">
      <w:pPr>
        <w:jc w:val="center"/>
        <w:rPr>
          <w:b/>
          <w:bCs/>
        </w:rPr>
      </w:pPr>
      <w:bookmarkStart w:id="14" w:name="clan_11"/>
      <w:bookmarkEnd w:id="14"/>
      <w:proofErr w:type="spellStart"/>
      <w:r w:rsidRPr="007E69C7">
        <w:rPr>
          <w:b/>
          <w:bCs/>
        </w:rPr>
        <w:t>Član</w:t>
      </w:r>
      <w:proofErr w:type="spellEnd"/>
      <w:r w:rsidRPr="007E69C7">
        <w:rPr>
          <w:b/>
          <w:bCs/>
        </w:rPr>
        <w:t xml:space="preserve"> 11</w:t>
      </w:r>
    </w:p>
    <w:p w14:paraId="4BB37CED" w14:textId="77777777" w:rsidR="007E69C7" w:rsidRPr="007E69C7" w:rsidRDefault="007E69C7" w:rsidP="007E69C7">
      <w:pPr>
        <w:jc w:val="center"/>
        <w:rPr>
          <w:b/>
          <w:bCs/>
        </w:rPr>
      </w:pPr>
      <w:proofErr w:type="spellStart"/>
      <w:r w:rsidRPr="007E69C7">
        <w:rPr>
          <w:b/>
          <w:bCs/>
        </w:rPr>
        <w:t>Međunarodni</w:t>
      </w:r>
      <w:proofErr w:type="spellEnd"/>
      <w:r w:rsidRPr="007E69C7">
        <w:rPr>
          <w:b/>
          <w:bCs/>
        </w:rPr>
        <w:t xml:space="preserve"> biro</w:t>
      </w:r>
    </w:p>
    <w:p w14:paraId="3FCC801E" w14:textId="77777777" w:rsidR="007E69C7" w:rsidRPr="007E69C7" w:rsidRDefault="007E69C7" w:rsidP="007E69C7">
      <w:pPr>
        <w:jc w:val="center"/>
      </w:pPr>
      <w:r w:rsidRPr="007E69C7">
        <w:t xml:space="preserve">(1) </w:t>
      </w:r>
      <w:proofErr w:type="spellStart"/>
      <w:r w:rsidRPr="007E69C7">
        <w:t>Međunarodni</w:t>
      </w:r>
      <w:proofErr w:type="spellEnd"/>
      <w:r w:rsidRPr="007E69C7">
        <w:t xml:space="preserve"> biro:</w:t>
      </w:r>
    </w:p>
    <w:p w14:paraId="235BC795" w14:textId="77777777" w:rsidR="007E69C7" w:rsidRPr="007E69C7" w:rsidRDefault="007E69C7" w:rsidP="007E69C7">
      <w:pPr>
        <w:jc w:val="center"/>
      </w:pPr>
      <w:r w:rsidRPr="007E69C7">
        <w:t>(</w:t>
      </w:r>
      <w:proofErr w:type="spellStart"/>
      <w:r w:rsidRPr="007E69C7">
        <w:t>i</w:t>
      </w:r>
      <w:proofErr w:type="spellEnd"/>
      <w:r w:rsidRPr="007E69C7">
        <w:t xml:space="preserve">) </w:t>
      </w:r>
      <w:proofErr w:type="spellStart"/>
      <w:r w:rsidRPr="007E69C7">
        <w:t>izvršava</w:t>
      </w:r>
      <w:proofErr w:type="spellEnd"/>
      <w:r w:rsidRPr="007E69C7">
        <w:t xml:space="preserve"> </w:t>
      </w:r>
      <w:proofErr w:type="spellStart"/>
      <w:r w:rsidRPr="007E69C7">
        <w:t>administrativne</w:t>
      </w:r>
      <w:proofErr w:type="spellEnd"/>
      <w:r w:rsidRPr="007E69C7">
        <w:t xml:space="preserve"> </w:t>
      </w:r>
      <w:proofErr w:type="spellStart"/>
      <w:r w:rsidRPr="007E69C7">
        <w:t>zadatke</w:t>
      </w:r>
      <w:proofErr w:type="spellEnd"/>
      <w:r w:rsidRPr="007E69C7">
        <w:t xml:space="preserve"> u </w:t>
      </w:r>
      <w:proofErr w:type="spellStart"/>
      <w:r w:rsidRPr="007E69C7">
        <w:t>vezi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Unijom</w:t>
      </w:r>
      <w:proofErr w:type="spellEnd"/>
      <w:r w:rsidRPr="007E69C7">
        <w:t xml:space="preserve">, </w:t>
      </w:r>
      <w:proofErr w:type="spellStart"/>
      <w:r w:rsidRPr="007E69C7">
        <w:t>naročito</w:t>
      </w:r>
      <w:proofErr w:type="spellEnd"/>
      <w:r w:rsidRPr="007E69C7">
        <w:t xml:space="preserve"> </w:t>
      </w:r>
      <w:proofErr w:type="spellStart"/>
      <w:r w:rsidRPr="007E69C7">
        <w:t>zadatke</w:t>
      </w:r>
      <w:proofErr w:type="spellEnd"/>
      <w:r w:rsidRPr="007E69C7">
        <w:t xml:space="preserve"> koji </w:t>
      </w:r>
      <w:proofErr w:type="spellStart"/>
      <w:r w:rsidRPr="007E69C7">
        <w:t>su</w:t>
      </w:r>
      <w:proofErr w:type="spellEnd"/>
      <w:r w:rsidRPr="007E69C7">
        <w:t xml:space="preserve"> mu </w:t>
      </w:r>
      <w:proofErr w:type="spellStart"/>
      <w:r w:rsidRPr="007E69C7">
        <w:t>posebno</w:t>
      </w:r>
      <w:proofErr w:type="spellEnd"/>
      <w:r w:rsidRPr="007E69C7">
        <w:t xml:space="preserve"> </w:t>
      </w:r>
      <w:proofErr w:type="spellStart"/>
      <w:r w:rsidRPr="007E69C7">
        <w:t>dodeljeni</w:t>
      </w:r>
      <w:proofErr w:type="spellEnd"/>
      <w:r w:rsidRPr="007E69C7">
        <w:t xml:space="preserve"> </w:t>
      </w:r>
      <w:proofErr w:type="spellStart"/>
      <w:r w:rsidRPr="007E69C7">
        <w:t>ovim</w:t>
      </w:r>
      <w:proofErr w:type="spellEnd"/>
      <w:r w:rsidRPr="007E69C7">
        <w:t xml:space="preserve"> </w:t>
      </w:r>
      <w:proofErr w:type="spellStart"/>
      <w:r w:rsidRPr="007E69C7">
        <w:t>sporazumom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Pravilnikom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od </w:t>
      </w:r>
      <w:proofErr w:type="spellStart"/>
      <w:r w:rsidRPr="007E69C7">
        <w:t>strane</w:t>
      </w:r>
      <w:proofErr w:type="spellEnd"/>
      <w:r w:rsidRPr="007E69C7">
        <w:t xml:space="preserve"> </w:t>
      </w:r>
      <w:proofErr w:type="spellStart"/>
      <w:proofErr w:type="gramStart"/>
      <w:r w:rsidRPr="007E69C7">
        <w:t>Skupštine</w:t>
      </w:r>
      <w:proofErr w:type="spellEnd"/>
      <w:r w:rsidRPr="007E69C7">
        <w:t>;</w:t>
      </w:r>
      <w:proofErr w:type="gramEnd"/>
    </w:p>
    <w:p w14:paraId="130459F3" w14:textId="77777777" w:rsidR="007E69C7" w:rsidRPr="007E69C7" w:rsidRDefault="007E69C7" w:rsidP="007E69C7">
      <w:pPr>
        <w:jc w:val="center"/>
      </w:pPr>
      <w:r w:rsidRPr="007E69C7">
        <w:t xml:space="preserve">(ii) </w:t>
      </w:r>
      <w:proofErr w:type="spellStart"/>
      <w:r w:rsidRPr="007E69C7">
        <w:t>obezbeđuje</w:t>
      </w:r>
      <w:proofErr w:type="spellEnd"/>
      <w:r w:rsidRPr="007E69C7">
        <w:t xml:space="preserve"> </w:t>
      </w:r>
      <w:proofErr w:type="spellStart"/>
      <w:r w:rsidRPr="007E69C7">
        <w:t>sekretarijat</w:t>
      </w:r>
      <w:proofErr w:type="spellEnd"/>
      <w:r w:rsidRPr="007E69C7">
        <w:t xml:space="preserve"> </w:t>
      </w:r>
      <w:proofErr w:type="spellStart"/>
      <w:r w:rsidRPr="007E69C7">
        <w:t>revizionih</w:t>
      </w:r>
      <w:proofErr w:type="spellEnd"/>
      <w:r w:rsidRPr="007E69C7">
        <w:t xml:space="preserve"> </w:t>
      </w:r>
      <w:proofErr w:type="spellStart"/>
      <w:r w:rsidRPr="007E69C7">
        <w:t>konferencija</w:t>
      </w:r>
      <w:proofErr w:type="spellEnd"/>
      <w:r w:rsidRPr="007E69C7">
        <w:t xml:space="preserve"> </w:t>
      </w:r>
      <w:proofErr w:type="spellStart"/>
      <w:r w:rsidRPr="007E69C7">
        <w:t>Skupštine</w:t>
      </w:r>
      <w:proofErr w:type="spellEnd"/>
      <w:r w:rsidRPr="007E69C7">
        <w:t xml:space="preserve">, </w:t>
      </w:r>
      <w:proofErr w:type="spellStart"/>
      <w:r w:rsidRPr="007E69C7">
        <w:t>komiteta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radnih</w:t>
      </w:r>
      <w:proofErr w:type="spellEnd"/>
      <w:r w:rsidRPr="007E69C7">
        <w:t xml:space="preserve"> </w:t>
      </w:r>
      <w:proofErr w:type="spellStart"/>
      <w:r w:rsidRPr="007E69C7">
        <w:t>grupa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</w:t>
      </w:r>
      <w:proofErr w:type="spellStart"/>
      <w:r w:rsidRPr="007E69C7">
        <w:t>osnuje</w:t>
      </w:r>
      <w:proofErr w:type="spellEnd"/>
      <w:r w:rsidRPr="007E69C7">
        <w:t xml:space="preserve"> </w:t>
      </w:r>
      <w:proofErr w:type="spellStart"/>
      <w:r w:rsidRPr="007E69C7">
        <w:t>Skupština</w:t>
      </w:r>
      <w:proofErr w:type="spellEnd"/>
      <w:r w:rsidRPr="007E69C7">
        <w:t xml:space="preserve">, </w:t>
      </w:r>
      <w:proofErr w:type="spellStart"/>
      <w:r w:rsidRPr="007E69C7">
        <w:t>kao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svih</w:t>
      </w:r>
      <w:proofErr w:type="spellEnd"/>
      <w:r w:rsidRPr="007E69C7">
        <w:t xml:space="preserve"> </w:t>
      </w:r>
      <w:proofErr w:type="spellStart"/>
      <w:r w:rsidRPr="007E69C7">
        <w:t>drugih</w:t>
      </w:r>
      <w:proofErr w:type="spellEnd"/>
      <w:r w:rsidRPr="007E69C7">
        <w:t xml:space="preserve"> </w:t>
      </w:r>
      <w:proofErr w:type="spellStart"/>
      <w:r w:rsidRPr="007E69C7">
        <w:t>sastanaka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</w:t>
      </w:r>
      <w:proofErr w:type="spellStart"/>
      <w:r w:rsidRPr="007E69C7">
        <w:t>sazove</w:t>
      </w:r>
      <w:proofErr w:type="spellEnd"/>
      <w:r w:rsidRPr="007E69C7">
        <w:t xml:space="preserve"> </w:t>
      </w:r>
      <w:proofErr w:type="spellStart"/>
      <w:r w:rsidRPr="007E69C7">
        <w:t>Generalni</w:t>
      </w:r>
      <w:proofErr w:type="spellEnd"/>
      <w:r w:rsidRPr="007E69C7">
        <w:t xml:space="preserve"> </w:t>
      </w:r>
      <w:proofErr w:type="spellStart"/>
      <w:r w:rsidRPr="007E69C7">
        <w:t>direktor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koji se </w:t>
      </w:r>
      <w:proofErr w:type="spellStart"/>
      <w:r w:rsidRPr="007E69C7">
        <w:t>bave</w:t>
      </w:r>
      <w:proofErr w:type="spellEnd"/>
      <w:r w:rsidRPr="007E69C7">
        <w:t xml:space="preserve"> </w:t>
      </w:r>
      <w:proofErr w:type="spellStart"/>
      <w:r w:rsidRPr="007E69C7">
        <w:t>pitanjima</w:t>
      </w:r>
      <w:proofErr w:type="spellEnd"/>
      <w:r w:rsidRPr="007E69C7">
        <w:t xml:space="preserve"> </w:t>
      </w:r>
      <w:proofErr w:type="spellStart"/>
      <w:r w:rsidRPr="007E69C7">
        <w:t>koja</w:t>
      </w:r>
      <w:proofErr w:type="spellEnd"/>
      <w:r w:rsidRPr="007E69C7">
        <w:t xml:space="preserve"> se </w:t>
      </w:r>
      <w:proofErr w:type="spellStart"/>
      <w:r w:rsidRPr="007E69C7">
        <w:t>tiču</w:t>
      </w:r>
      <w:proofErr w:type="spellEnd"/>
      <w:r w:rsidRPr="007E69C7">
        <w:t xml:space="preserve"> </w:t>
      </w:r>
      <w:proofErr w:type="spellStart"/>
      <w:r w:rsidRPr="007E69C7">
        <w:t>Unije</w:t>
      </w:r>
      <w:proofErr w:type="spellEnd"/>
      <w:r w:rsidRPr="007E69C7">
        <w:t>.</w:t>
      </w:r>
    </w:p>
    <w:p w14:paraId="28FB894F" w14:textId="77777777" w:rsidR="007E69C7" w:rsidRPr="007E69C7" w:rsidRDefault="007E69C7" w:rsidP="007E69C7">
      <w:pPr>
        <w:jc w:val="center"/>
      </w:pPr>
      <w:r w:rsidRPr="007E69C7">
        <w:t xml:space="preserve">(2) </w:t>
      </w:r>
      <w:proofErr w:type="spellStart"/>
      <w:r w:rsidRPr="007E69C7">
        <w:t>Generalni</w:t>
      </w:r>
      <w:proofErr w:type="spellEnd"/>
      <w:r w:rsidRPr="007E69C7">
        <w:t xml:space="preserve"> </w:t>
      </w:r>
      <w:proofErr w:type="spellStart"/>
      <w:r w:rsidRPr="007E69C7">
        <w:t>direktor</w:t>
      </w:r>
      <w:proofErr w:type="spellEnd"/>
      <w:r w:rsidRPr="007E69C7">
        <w:t xml:space="preserve"> je </w:t>
      </w:r>
      <w:proofErr w:type="spellStart"/>
      <w:r w:rsidRPr="007E69C7">
        <w:t>glavni</w:t>
      </w:r>
      <w:proofErr w:type="spellEnd"/>
      <w:r w:rsidRPr="007E69C7">
        <w:t xml:space="preserve"> </w:t>
      </w:r>
      <w:proofErr w:type="spellStart"/>
      <w:r w:rsidRPr="007E69C7">
        <w:t>izvršni</w:t>
      </w:r>
      <w:proofErr w:type="spellEnd"/>
      <w:r w:rsidRPr="007E69C7">
        <w:t xml:space="preserve"> organ </w:t>
      </w:r>
      <w:proofErr w:type="spellStart"/>
      <w:r w:rsidRPr="007E69C7">
        <w:t>Unije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predstavlja</w:t>
      </w:r>
      <w:proofErr w:type="spellEnd"/>
      <w:r w:rsidRPr="007E69C7">
        <w:t xml:space="preserve"> </w:t>
      </w:r>
      <w:proofErr w:type="spellStart"/>
      <w:r w:rsidRPr="007E69C7">
        <w:t>Uniju</w:t>
      </w:r>
      <w:proofErr w:type="spellEnd"/>
      <w:r w:rsidRPr="007E69C7">
        <w:t>.</w:t>
      </w:r>
    </w:p>
    <w:p w14:paraId="54CF60DB" w14:textId="77777777" w:rsidR="007E69C7" w:rsidRPr="007E69C7" w:rsidRDefault="007E69C7" w:rsidP="007E69C7">
      <w:pPr>
        <w:jc w:val="center"/>
      </w:pPr>
      <w:r w:rsidRPr="007E69C7">
        <w:t xml:space="preserve">(3) </w:t>
      </w:r>
      <w:proofErr w:type="spellStart"/>
      <w:r w:rsidRPr="007E69C7">
        <w:t>Generalni</w:t>
      </w:r>
      <w:proofErr w:type="spellEnd"/>
      <w:r w:rsidRPr="007E69C7">
        <w:t xml:space="preserve"> </w:t>
      </w:r>
      <w:proofErr w:type="spellStart"/>
      <w:r w:rsidRPr="007E69C7">
        <w:t>direktor</w:t>
      </w:r>
      <w:proofErr w:type="spellEnd"/>
      <w:r w:rsidRPr="007E69C7">
        <w:t xml:space="preserve"> </w:t>
      </w:r>
      <w:proofErr w:type="spellStart"/>
      <w:r w:rsidRPr="007E69C7">
        <w:t>saziva</w:t>
      </w:r>
      <w:proofErr w:type="spellEnd"/>
      <w:r w:rsidRPr="007E69C7">
        <w:t xml:space="preserve"> </w:t>
      </w:r>
      <w:proofErr w:type="spellStart"/>
      <w:r w:rsidRPr="007E69C7">
        <w:t>sve</w:t>
      </w:r>
      <w:proofErr w:type="spellEnd"/>
      <w:r w:rsidRPr="007E69C7">
        <w:t xml:space="preserve"> </w:t>
      </w:r>
      <w:proofErr w:type="spellStart"/>
      <w:r w:rsidRPr="007E69C7">
        <w:t>sastanke</w:t>
      </w:r>
      <w:proofErr w:type="spellEnd"/>
      <w:r w:rsidRPr="007E69C7">
        <w:t xml:space="preserve"> o </w:t>
      </w:r>
      <w:proofErr w:type="spellStart"/>
      <w:r w:rsidRPr="007E69C7">
        <w:t>pitanjima</w:t>
      </w:r>
      <w:proofErr w:type="spellEnd"/>
      <w:r w:rsidRPr="007E69C7">
        <w:t xml:space="preserve"> </w:t>
      </w:r>
      <w:proofErr w:type="spellStart"/>
      <w:r w:rsidRPr="007E69C7">
        <w:t>koja</w:t>
      </w:r>
      <w:proofErr w:type="spellEnd"/>
      <w:r w:rsidRPr="007E69C7">
        <w:t xml:space="preserve"> se </w:t>
      </w:r>
      <w:proofErr w:type="spellStart"/>
      <w:r w:rsidRPr="007E69C7">
        <w:t>tiču</w:t>
      </w:r>
      <w:proofErr w:type="spellEnd"/>
      <w:r w:rsidRPr="007E69C7">
        <w:t xml:space="preserve"> </w:t>
      </w:r>
      <w:proofErr w:type="spellStart"/>
      <w:r w:rsidRPr="007E69C7">
        <w:t>Unije</w:t>
      </w:r>
      <w:proofErr w:type="spellEnd"/>
      <w:r w:rsidRPr="007E69C7">
        <w:t>.</w:t>
      </w:r>
    </w:p>
    <w:p w14:paraId="32C3A480" w14:textId="77777777" w:rsidR="007E69C7" w:rsidRPr="007E69C7" w:rsidRDefault="007E69C7" w:rsidP="007E69C7">
      <w:pPr>
        <w:jc w:val="center"/>
      </w:pPr>
      <w:r w:rsidRPr="007E69C7">
        <w:t xml:space="preserve">(4)(a) </w:t>
      </w:r>
      <w:proofErr w:type="spellStart"/>
      <w:r w:rsidRPr="007E69C7">
        <w:t>Generalni</w:t>
      </w:r>
      <w:proofErr w:type="spellEnd"/>
      <w:r w:rsidRPr="007E69C7">
        <w:t xml:space="preserve"> </w:t>
      </w:r>
      <w:proofErr w:type="spellStart"/>
      <w:r w:rsidRPr="007E69C7">
        <w:t>direktor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službenici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on </w:t>
      </w:r>
      <w:proofErr w:type="spellStart"/>
      <w:r w:rsidRPr="007E69C7">
        <w:t>odredi</w:t>
      </w:r>
      <w:proofErr w:type="spellEnd"/>
      <w:r w:rsidRPr="007E69C7">
        <w:t xml:space="preserve"> </w:t>
      </w:r>
      <w:proofErr w:type="spellStart"/>
      <w:r w:rsidRPr="007E69C7">
        <w:t>učestvuju</w:t>
      </w:r>
      <w:proofErr w:type="spellEnd"/>
      <w:r w:rsidRPr="007E69C7">
        <w:t xml:space="preserve">, bez </w:t>
      </w:r>
      <w:proofErr w:type="spellStart"/>
      <w:r w:rsidRPr="007E69C7">
        <w:t>prava</w:t>
      </w:r>
      <w:proofErr w:type="spellEnd"/>
      <w:r w:rsidRPr="007E69C7">
        <w:t xml:space="preserve"> </w:t>
      </w:r>
      <w:proofErr w:type="spellStart"/>
      <w:r w:rsidRPr="007E69C7">
        <w:t>glasa</w:t>
      </w:r>
      <w:proofErr w:type="spellEnd"/>
      <w:r w:rsidRPr="007E69C7">
        <w:t xml:space="preserve">,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svim</w:t>
      </w:r>
      <w:proofErr w:type="spellEnd"/>
      <w:r w:rsidRPr="007E69C7">
        <w:t xml:space="preserve"> </w:t>
      </w:r>
      <w:proofErr w:type="spellStart"/>
      <w:r w:rsidRPr="007E69C7">
        <w:t>sastancima</w:t>
      </w:r>
      <w:proofErr w:type="spellEnd"/>
      <w:r w:rsidRPr="007E69C7">
        <w:t xml:space="preserve"> </w:t>
      </w:r>
      <w:proofErr w:type="spellStart"/>
      <w:r w:rsidRPr="007E69C7">
        <w:t>Skupštine</w:t>
      </w:r>
      <w:proofErr w:type="spellEnd"/>
      <w:r w:rsidRPr="007E69C7">
        <w:t xml:space="preserve">, </w:t>
      </w:r>
      <w:proofErr w:type="spellStart"/>
      <w:r w:rsidRPr="007E69C7">
        <w:t>komiteta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radnih</w:t>
      </w:r>
      <w:proofErr w:type="spellEnd"/>
      <w:r w:rsidRPr="007E69C7">
        <w:t xml:space="preserve"> </w:t>
      </w:r>
      <w:proofErr w:type="spellStart"/>
      <w:r w:rsidRPr="007E69C7">
        <w:t>grupa</w:t>
      </w:r>
      <w:proofErr w:type="spellEnd"/>
      <w:r w:rsidRPr="007E69C7">
        <w:t xml:space="preserve"> </w:t>
      </w:r>
      <w:proofErr w:type="spellStart"/>
      <w:r w:rsidRPr="007E69C7">
        <w:t>osnovanih</w:t>
      </w:r>
      <w:proofErr w:type="spellEnd"/>
      <w:r w:rsidRPr="007E69C7">
        <w:t xml:space="preserve"> od </w:t>
      </w:r>
      <w:proofErr w:type="spellStart"/>
      <w:r w:rsidRPr="007E69C7">
        <w:t>strane</w:t>
      </w:r>
      <w:proofErr w:type="spellEnd"/>
      <w:r w:rsidRPr="007E69C7">
        <w:t xml:space="preserve"> </w:t>
      </w:r>
      <w:proofErr w:type="spellStart"/>
      <w:r w:rsidRPr="007E69C7">
        <w:t>Skupštine</w:t>
      </w:r>
      <w:proofErr w:type="spellEnd"/>
      <w:r w:rsidRPr="007E69C7">
        <w:t xml:space="preserve">,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svim</w:t>
      </w:r>
      <w:proofErr w:type="spellEnd"/>
      <w:r w:rsidRPr="007E69C7">
        <w:t xml:space="preserve"> </w:t>
      </w:r>
      <w:proofErr w:type="spellStart"/>
      <w:r w:rsidRPr="007E69C7">
        <w:t>ostalim</w:t>
      </w:r>
      <w:proofErr w:type="spellEnd"/>
      <w:r w:rsidRPr="007E69C7">
        <w:t xml:space="preserve"> </w:t>
      </w:r>
      <w:proofErr w:type="spellStart"/>
      <w:r w:rsidRPr="007E69C7">
        <w:t>sastancima</w:t>
      </w:r>
      <w:proofErr w:type="spellEnd"/>
      <w:r w:rsidRPr="007E69C7">
        <w:t xml:space="preserve"> o </w:t>
      </w:r>
      <w:proofErr w:type="spellStart"/>
      <w:r w:rsidRPr="007E69C7">
        <w:t>pitanjima</w:t>
      </w:r>
      <w:proofErr w:type="spellEnd"/>
      <w:r w:rsidRPr="007E69C7">
        <w:t xml:space="preserve"> </w:t>
      </w:r>
      <w:proofErr w:type="spellStart"/>
      <w:r w:rsidRPr="007E69C7">
        <w:t>koja</w:t>
      </w:r>
      <w:proofErr w:type="spellEnd"/>
      <w:r w:rsidRPr="007E69C7">
        <w:t xml:space="preserve"> se </w:t>
      </w:r>
      <w:proofErr w:type="spellStart"/>
      <w:r w:rsidRPr="007E69C7">
        <w:t>tiču</w:t>
      </w:r>
      <w:proofErr w:type="spellEnd"/>
      <w:r w:rsidRPr="007E69C7">
        <w:t xml:space="preserve"> </w:t>
      </w:r>
      <w:proofErr w:type="spellStart"/>
      <w:r w:rsidRPr="007E69C7">
        <w:t>Unije</w:t>
      </w:r>
      <w:proofErr w:type="spellEnd"/>
      <w:r w:rsidRPr="007E69C7">
        <w:t xml:space="preserve">, </w:t>
      </w:r>
      <w:proofErr w:type="spellStart"/>
      <w:r w:rsidRPr="007E69C7">
        <w:t>sazvanim</w:t>
      </w:r>
      <w:proofErr w:type="spellEnd"/>
      <w:r w:rsidRPr="007E69C7">
        <w:t xml:space="preserve"> od </w:t>
      </w:r>
      <w:proofErr w:type="spellStart"/>
      <w:r w:rsidRPr="007E69C7">
        <w:t>strane</w:t>
      </w:r>
      <w:proofErr w:type="spellEnd"/>
      <w:r w:rsidRPr="007E69C7">
        <w:t xml:space="preserve"> </w:t>
      </w:r>
      <w:proofErr w:type="spellStart"/>
      <w:r w:rsidRPr="007E69C7">
        <w:t>Generalnog</w:t>
      </w:r>
      <w:proofErr w:type="spellEnd"/>
      <w:r w:rsidRPr="007E69C7">
        <w:t xml:space="preserve"> </w:t>
      </w:r>
      <w:proofErr w:type="spellStart"/>
      <w:r w:rsidRPr="007E69C7">
        <w:t>direktora</w:t>
      </w:r>
      <w:proofErr w:type="spellEnd"/>
      <w:r w:rsidRPr="007E69C7">
        <w:t>.</w:t>
      </w:r>
    </w:p>
    <w:p w14:paraId="168A8E68" w14:textId="77777777" w:rsidR="007E69C7" w:rsidRPr="007E69C7" w:rsidRDefault="007E69C7" w:rsidP="007E69C7">
      <w:pPr>
        <w:jc w:val="center"/>
      </w:pPr>
      <w:r w:rsidRPr="007E69C7">
        <w:t xml:space="preserve">(b) </w:t>
      </w:r>
      <w:proofErr w:type="spellStart"/>
      <w:r w:rsidRPr="007E69C7">
        <w:t>Generalni</w:t>
      </w:r>
      <w:proofErr w:type="spellEnd"/>
      <w:r w:rsidRPr="007E69C7">
        <w:t xml:space="preserve"> </w:t>
      </w:r>
      <w:proofErr w:type="spellStart"/>
      <w:r w:rsidRPr="007E69C7">
        <w:t>direktor</w:t>
      </w:r>
      <w:proofErr w:type="spellEnd"/>
      <w:r w:rsidRPr="007E69C7">
        <w:t xml:space="preserve">,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službenik</w:t>
      </w:r>
      <w:proofErr w:type="spellEnd"/>
      <w:r w:rsidRPr="007E69C7">
        <w:t xml:space="preserve"> </w:t>
      </w:r>
      <w:proofErr w:type="spellStart"/>
      <w:r w:rsidRPr="007E69C7">
        <w:t>kojeg</w:t>
      </w:r>
      <w:proofErr w:type="spellEnd"/>
      <w:r w:rsidRPr="007E69C7">
        <w:t xml:space="preserve"> on </w:t>
      </w:r>
      <w:proofErr w:type="spellStart"/>
      <w:r w:rsidRPr="007E69C7">
        <w:t>odredi</w:t>
      </w:r>
      <w:proofErr w:type="spellEnd"/>
      <w:r w:rsidRPr="007E69C7">
        <w:t xml:space="preserve"> je, ex officio, </w:t>
      </w:r>
      <w:proofErr w:type="spellStart"/>
      <w:r w:rsidRPr="007E69C7">
        <w:t>sekretar</w:t>
      </w:r>
      <w:proofErr w:type="spellEnd"/>
      <w:r w:rsidRPr="007E69C7">
        <w:t xml:space="preserve"> </w:t>
      </w:r>
      <w:proofErr w:type="spellStart"/>
      <w:r w:rsidRPr="007E69C7">
        <w:t>Skupštine</w:t>
      </w:r>
      <w:proofErr w:type="spellEnd"/>
      <w:r w:rsidRPr="007E69C7">
        <w:t xml:space="preserve">, </w:t>
      </w:r>
      <w:proofErr w:type="spellStart"/>
      <w:r w:rsidRPr="007E69C7">
        <w:t>kao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komiteta</w:t>
      </w:r>
      <w:proofErr w:type="spellEnd"/>
      <w:r w:rsidRPr="007E69C7">
        <w:t xml:space="preserve">, </w:t>
      </w:r>
      <w:proofErr w:type="spellStart"/>
      <w:r w:rsidRPr="007E69C7">
        <w:t>radnih</w:t>
      </w:r>
      <w:proofErr w:type="spellEnd"/>
      <w:r w:rsidRPr="007E69C7">
        <w:t xml:space="preserve"> </w:t>
      </w:r>
      <w:proofErr w:type="spellStart"/>
      <w:r w:rsidRPr="007E69C7">
        <w:t>grupa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drugih</w:t>
      </w:r>
      <w:proofErr w:type="spellEnd"/>
      <w:r w:rsidRPr="007E69C7">
        <w:t xml:space="preserve"> </w:t>
      </w:r>
      <w:proofErr w:type="spellStart"/>
      <w:r w:rsidRPr="007E69C7">
        <w:t>skupova</w:t>
      </w:r>
      <w:proofErr w:type="spellEnd"/>
      <w:r w:rsidRPr="007E69C7">
        <w:t xml:space="preserve"> </w:t>
      </w:r>
      <w:proofErr w:type="spellStart"/>
      <w:r w:rsidRPr="007E69C7">
        <w:t>pomenutih</w:t>
      </w:r>
      <w:proofErr w:type="spellEnd"/>
      <w:r w:rsidRPr="007E69C7">
        <w:t xml:space="preserve"> u </w:t>
      </w:r>
      <w:proofErr w:type="spellStart"/>
      <w:r w:rsidRPr="007E69C7">
        <w:t>podstavu</w:t>
      </w:r>
      <w:proofErr w:type="spellEnd"/>
      <w:r w:rsidRPr="007E69C7">
        <w:t xml:space="preserve"> (a).</w:t>
      </w:r>
    </w:p>
    <w:p w14:paraId="5C85DF55" w14:textId="77777777" w:rsidR="007E69C7" w:rsidRPr="007E69C7" w:rsidRDefault="007E69C7" w:rsidP="007E69C7">
      <w:pPr>
        <w:jc w:val="center"/>
      </w:pPr>
      <w:r w:rsidRPr="007E69C7">
        <w:t xml:space="preserve">(5)(a) </w:t>
      </w:r>
      <w:proofErr w:type="spellStart"/>
      <w:r w:rsidRPr="007E69C7">
        <w:t>Generalni</w:t>
      </w:r>
      <w:proofErr w:type="spellEnd"/>
      <w:r w:rsidRPr="007E69C7">
        <w:t xml:space="preserve"> </w:t>
      </w:r>
      <w:proofErr w:type="spellStart"/>
      <w:r w:rsidRPr="007E69C7">
        <w:t>direktor</w:t>
      </w:r>
      <w:proofErr w:type="spellEnd"/>
      <w:r w:rsidRPr="007E69C7">
        <w:t xml:space="preserve">, u </w:t>
      </w:r>
      <w:proofErr w:type="spellStart"/>
      <w:r w:rsidRPr="007E69C7">
        <w:t>skladu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odlukama</w:t>
      </w:r>
      <w:proofErr w:type="spellEnd"/>
      <w:r w:rsidRPr="007E69C7">
        <w:t xml:space="preserve"> </w:t>
      </w:r>
      <w:proofErr w:type="spellStart"/>
      <w:r w:rsidRPr="007E69C7">
        <w:t>Skupštine</w:t>
      </w:r>
      <w:proofErr w:type="spellEnd"/>
      <w:r w:rsidRPr="007E69C7">
        <w:t xml:space="preserve">, </w:t>
      </w:r>
      <w:proofErr w:type="spellStart"/>
      <w:r w:rsidRPr="007E69C7">
        <w:t>vrši</w:t>
      </w:r>
      <w:proofErr w:type="spellEnd"/>
      <w:r w:rsidRPr="007E69C7">
        <w:t xml:space="preserve"> </w:t>
      </w:r>
      <w:proofErr w:type="spellStart"/>
      <w:r w:rsidRPr="007E69C7">
        <w:t>pripreme</w:t>
      </w:r>
      <w:proofErr w:type="spellEnd"/>
      <w:r w:rsidRPr="007E69C7">
        <w:t xml:space="preserve"> za </w:t>
      </w:r>
      <w:proofErr w:type="spellStart"/>
      <w:r w:rsidRPr="007E69C7">
        <w:t>revizione</w:t>
      </w:r>
      <w:proofErr w:type="spellEnd"/>
      <w:r w:rsidRPr="007E69C7">
        <w:t xml:space="preserve"> </w:t>
      </w:r>
      <w:proofErr w:type="spellStart"/>
      <w:r w:rsidRPr="007E69C7">
        <w:t>konferencije</w:t>
      </w:r>
      <w:proofErr w:type="spellEnd"/>
      <w:r w:rsidRPr="007E69C7">
        <w:t>.</w:t>
      </w:r>
    </w:p>
    <w:p w14:paraId="16D59886" w14:textId="77777777" w:rsidR="007E69C7" w:rsidRPr="007E69C7" w:rsidRDefault="007E69C7" w:rsidP="007E69C7">
      <w:pPr>
        <w:jc w:val="center"/>
      </w:pPr>
      <w:r w:rsidRPr="007E69C7">
        <w:t xml:space="preserve">(b) </w:t>
      </w:r>
      <w:proofErr w:type="spellStart"/>
      <w:r w:rsidRPr="007E69C7">
        <w:t>Generalni</w:t>
      </w:r>
      <w:proofErr w:type="spellEnd"/>
      <w:r w:rsidRPr="007E69C7">
        <w:t xml:space="preserve"> </w:t>
      </w:r>
      <w:proofErr w:type="spellStart"/>
      <w:r w:rsidRPr="007E69C7">
        <w:t>direktor</w:t>
      </w:r>
      <w:proofErr w:type="spellEnd"/>
      <w:r w:rsidRPr="007E69C7">
        <w:t xml:space="preserve"> se </w:t>
      </w:r>
      <w:proofErr w:type="spellStart"/>
      <w:r w:rsidRPr="007E69C7">
        <w:t>može</w:t>
      </w:r>
      <w:proofErr w:type="spellEnd"/>
      <w:r w:rsidRPr="007E69C7">
        <w:t xml:space="preserve"> </w:t>
      </w:r>
      <w:proofErr w:type="spellStart"/>
      <w:r w:rsidRPr="007E69C7">
        <w:t>konsultovati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međuvladinim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međunarodnim</w:t>
      </w:r>
      <w:proofErr w:type="spellEnd"/>
      <w:r w:rsidRPr="007E69C7">
        <w:t xml:space="preserve"> </w:t>
      </w:r>
      <w:proofErr w:type="spellStart"/>
      <w:r w:rsidRPr="007E69C7">
        <w:t>nevladinim</w:t>
      </w:r>
      <w:proofErr w:type="spellEnd"/>
      <w:r w:rsidRPr="007E69C7">
        <w:t xml:space="preserve"> </w:t>
      </w:r>
      <w:proofErr w:type="spellStart"/>
      <w:r w:rsidRPr="007E69C7">
        <w:t>organizacijama</w:t>
      </w:r>
      <w:proofErr w:type="spellEnd"/>
      <w:r w:rsidRPr="007E69C7">
        <w:t xml:space="preserve"> u </w:t>
      </w:r>
      <w:proofErr w:type="spellStart"/>
      <w:r w:rsidRPr="007E69C7">
        <w:t>vezi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pripremama</w:t>
      </w:r>
      <w:proofErr w:type="spellEnd"/>
      <w:r w:rsidRPr="007E69C7">
        <w:t xml:space="preserve"> za </w:t>
      </w:r>
      <w:proofErr w:type="spellStart"/>
      <w:r w:rsidRPr="007E69C7">
        <w:t>revizione</w:t>
      </w:r>
      <w:proofErr w:type="spellEnd"/>
      <w:r w:rsidRPr="007E69C7">
        <w:t xml:space="preserve"> </w:t>
      </w:r>
      <w:proofErr w:type="spellStart"/>
      <w:r w:rsidRPr="007E69C7">
        <w:t>konferencije</w:t>
      </w:r>
      <w:proofErr w:type="spellEnd"/>
      <w:r w:rsidRPr="007E69C7">
        <w:t>.</w:t>
      </w:r>
    </w:p>
    <w:p w14:paraId="1B48FB96" w14:textId="77777777" w:rsidR="007E69C7" w:rsidRPr="007E69C7" w:rsidRDefault="007E69C7" w:rsidP="007E69C7">
      <w:pPr>
        <w:jc w:val="center"/>
      </w:pPr>
      <w:r w:rsidRPr="007E69C7">
        <w:t xml:space="preserve">(c) </w:t>
      </w:r>
      <w:proofErr w:type="spellStart"/>
      <w:r w:rsidRPr="007E69C7">
        <w:t>Generalni</w:t>
      </w:r>
      <w:proofErr w:type="spellEnd"/>
      <w:r w:rsidRPr="007E69C7">
        <w:t xml:space="preserve"> </w:t>
      </w:r>
      <w:proofErr w:type="spellStart"/>
      <w:r w:rsidRPr="007E69C7">
        <w:t>direktor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lica</w:t>
      </w:r>
      <w:proofErr w:type="spellEnd"/>
      <w:r w:rsidRPr="007E69C7">
        <w:t xml:space="preserve"> </w:t>
      </w:r>
      <w:proofErr w:type="spellStart"/>
      <w:r w:rsidRPr="007E69C7">
        <w:t>koja</w:t>
      </w:r>
      <w:proofErr w:type="spellEnd"/>
      <w:r w:rsidRPr="007E69C7">
        <w:t xml:space="preserve"> on </w:t>
      </w:r>
      <w:proofErr w:type="spellStart"/>
      <w:r w:rsidRPr="007E69C7">
        <w:t>odredi</w:t>
      </w:r>
      <w:proofErr w:type="spellEnd"/>
      <w:r w:rsidRPr="007E69C7">
        <w:t xml:space="preserve"> </w:t>
      </w:r>
      <w:proofErr w:type="spellStart"/>
      <w:r w:rsidRPr="007E69C7">
        <w:t>učestvuju</w:t>
      </w:r>
      <w:proofErr w:type="spellEnd"/>
      <w:r w:rsidRPr="007E69C7">
        <w:t xml:space="preserve">, bez </w:t>
      </w:r>
      <w:proofErr w:type="spellStart"/>
      <w:r w:rsidRPr="007E69C7">
        <w:t>prava</w:t>
      </w:r>
      <w:proofErr w:type="spellEnd"/>
      <w:r w:rsidRPr="007E69C7">
        <w:t xml:space="preserve"> </w:t>
      </w:r>
      <w:proofErr w:type="spellStart"/>
      <w:r w:rsidRPr="007E69C7">
        <w:t>glasa</w:t>
      </w:r>
      <w:proofErr w:type="spellEnd"/>
      <w:r w:rsidRPr="007E69C7">
        <w:t xml:space="preserve">, u </w:t>
      </w:r>
      <w:proofErr w:type="spellStart"/>
      <w:r w:rsidRPr="007E69C7">
        <w:t>diskusijama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revizionim</w:t>
      </w:r>
      <w:proofErr w:type="spellEnd"/>
      <w:r w:rsidRPr="007E69C7">
        <w:t xml:space="preserve"> </w:t>
      </w:r>
      <w:proofErr w:type="spellStart"/>
      <w:r w:rsidRPr="007E69C7">
        <w:t>konferencijama</w:t>
      </w:r>
      <w:proofErr w:type="spellEnd"/>
      <w:r w:rsidRPr="007E69C7">
        <w:t>.</w:t>
      </w:r>
    </w:p>
    <w:p w14:paraId="59E87817" w14:textId="77777777" w:rsidR="007E69C7" w:rsidRPr="007E69C7" w:rsidRDefault="007E69C7" w:rsidP="007E69C7">
      <w:pPr>
        <w:jc w:val="center"/>
      </w:pPr>
      <w:r w:rsidRPr="007E69C7">
        <w:t xml:space="preserve">(d) </w:t>
      </w:r>
      <w:proofErr w:type="spellStart"/>
      <w:r w:rsidRPr="007E69C7">
        <w:t>Sekretar</w:t>
      </w:r>
      <w:proofErr w:type="spellEnd"/>
      <w:r w:rsidRPr="007E69C7">
        <w:t xml:space="preserve"> </w:t>
      </w:r>
      <w:proofErr w:type="spellStart"/>
      <w:r w:rsidRPr="007E69C7">
        <w:t>svake</w:t>
      </w:r>
      <w:proofErr w:type="spellEnd"/>
      <w:r w:rsidRPr="007E69C7">
        <w:t xml:space="preserve"> </w:t>
      </w:r>
      <w:proofErr w:type="spellStart"/>
      <w:r w:rsidRPr="007E69C7">
        <w:t>revizione</w:t>
      </w:r>
      <w:proofErr w:type="spellEnd"/>
      <w:r w:rsidRPr="007E69C7">
        <w:t xml:space="preserve"> </w:t>
      </w:r>
      <w:proofErr w:type="spellStart"/>
      <w:r w:rsidRPr="007E69C7">
        <w:t>konferencije</w:t>
      </w:r>
      <w:proofErr w:type="spellEnd"/>
      <w:r w:rsidRPr="007E69C7">
        <w:t xml:space="preserve"> je, </w:t>
      </w:r>
      <w:r w:rsidRPr="007E69C7">
        <w:rPr>
          <w:i/>
          <w:iCs/>
        </w:rPr>
        <w:t>ex officio</w:t>
      </w:r>
      <w:r w:rsidRPr="007E69C7">
        <w:t xml:space="preserve">, </w:t>
      </w:r>
      <w:proofErr w:type="spellStart"/>
      <w:r w:rsidRPr="007E69C7">
        <w:t>Genealni</w:t>
      </w:r>
      <w:proofErr w:type="spellEnd"/>
      <w:r w:rsidRPr="007E69C7">
        <w:t xml:space="preserve"> </w:t>
      </w:r>
      <w:proofErr w:type="spellStart"/>
      <w:r w:rsidRPr="007E69C7">
        <w:t>direktor</w:t>
      </w:r>
      <w:proofErr w:type="spellEnd"/>
      <w:r w:rsidRPr="007E69C7">
        <w:t xml:space="preserve">,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službenik</w:t>
      </w:r>
      <w:proofErr w:type="spellEnd"/>
      <w:r w:rsidRPr="007E69C7">
        <w:t xml:space="preserve"> </w:t>
      </w:r>
      <w:proofErr w:type="spellStart"/>
      <w:r w:rsidRPr="007E69C7">
        <w:t>koga</w:t>
      </w:r>
      <w:proofErr w:type="spellEnd"/>
      <w:r w:rsidRPr="007E69C7">
        <w:t xml:space="preserve"> on </w:t>
      </w:r>
      <w:proofErr w:type="spellStart"/>
      <w:r w:rsidRPr="007E69C7">
        <w:t>odredi</w:t>
      </w:r>
      <w:proofErr w:type="spellEnd"/>
      <w:r w:rsidRPr="007E69C7">
        <w:t>.</w:t>
      </w:r>
    </w:p>
    <w:p w14:paraId="4653F8F3" w14:textId="77777777" w:rsidR="007E69C7" w:rsidRPr="007E69C7" w:rsidRDefault="007E69C7" w:rsidP="007E69C7">
      <w:pPr>
        <w:jc w:val="center"/>
        <w:rPr>
          <w:b/>
          <w:bCs/>
        </w:rPr>
      </w:pPr>
      <w:bookmarkStart w:id="15" w:name="clan_12"/>
      <w:bookmarkEnd w:id="15"/>
      <w:proofErr w:type="spellStart"/>
      <w:r w:rsidRPr="007E69C7">
        <w:rPr>
          <w:b/>
          <w:bCs/>
        </w:rPr>
        <w:t>Član</w:t>
      </w:r>
      <w:proofErr w:type="spellEnd"/>
      <w:r w:rsidRPr="007E69C7">
        <w:rPr>
          <w:b/>
          <w:bCs/>
        </w:rPr>
        <w:t xml:space="preserve"> 12</w:t>
      </w:r>
    </w:p>
    <w:p w14:paraId="1E826004" w14:textId="77777777" w:rsidR="007E69C7" w:rsidRPr="007E69C7" w:rsidRDefault="007E69C7" w:rsidP="007E69C7">
      <w:pPr>
        <w:jc w:val="center"/>
        <w:rPr>
          <w:b/>
          <w:bCs/>
        </w:rPr>
      </w:pPr>
      <w:proofErr w:type="spellStart"/>
      <w:r w:rsidRPr="007E69C7">
        <w:rPr>
          <w:b/>
          <w:bCs/>
        </w:rPr>
        <w:t>Pravilnik</w:t>
      </w:r>
      <w:proofErr w:type="spellEnd"/>
    </w:p>
    <w:p w14:paraId="0AAA35D9" w14:textId="77777777" w:rsidR="007E69C7" w:rsidRPr="007E69C7" w:rsidRDefault="007E69C7" w:rsidP="007E69C7">
      <w:pPr>
        <w:jc w:val="center"/>
      </w:pPr>
      <w:r w:rsidRPr="007E69C7">
        <w:t xml:space="preserve">(1) </w:t>
      </w:r>
      <w:proofErr w:type="spellStart"/>
      <w:r w:rsidRPr="007E69C7">
        <w:t>Pravilnik</w:t>
      </w:r>
      <w:proofErr w:type="spellEnd"/>
      <w:r w:rsidRPr="007E69C7">
        <w:t xml:space="preserve"> </w:t>
      </w:r>
      <w:proofErr w:type="spellStart"/>
      <w:r w:rsidRPr="007E69C7">
        <w:t>sadrži</w:t>
      </w:r>
      <w:proofErr w:type="spellEnd"/>
      <w:r w:rsidRPr="007E69C7">
        <w:t xml:space="preserve"> </w:t>
      </w:r>
      <w:proofErr w:type="spellStart"/>
      <w:r w:rsidRPr="007E69C7">
        <w:t>pravila</w:t>
      </w:r>
      <w:proofErr w:type="spellEnd"/>
      <w:r w:rsidRPr="007E69C7">
        <w:t xml:space="preserve"> </w:t>
      </w:r>
      <w:proofErr w:type="spellStart"/>
      <w:r w:rsidRPr="007E69C7">
        <w:t>koja</w:t>
      </w:r>
      <w:proofErr w:type="spellEnd"/>
      <w:r w:rsidRPr="007E69C7">
        <w:t xml:space="preserve"> se </w:t>
      </w:r>
      <w:proofErr w:type="spellStart"/>
      <w:r w:rsidRPr="007E69C7">
        <w:t>odnose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>:</w:t>
      </w:r>
    </w:p>
    <w:p w14:paraId="3EE088BE" w14:textId="77777777" w:rsidR="007E69C7" w:rsidRPr="007E69C7" w:rsidRDefault="007E69C7" w:rsidP="007E69C7">
      <w:pPr>
        <w:jc w:val="center"/>
      </w:pPr>
      <w:r w:rsidRPr="007E69C7">
        <w:lastRenderedPageBreak/>
        <w:t>(</w:t>
      </w:r>
      <w:proofErr w:type="spellStart"/>
      <w:r w:rsidRPr="007E69C7">
        <w:t>i</w:t>
      </w:r>
      <w:proofErr w:type="spellEnd"/>
      <w:r w:rsidRPr="007E69C7">
        <w:t xml:space="preserve">) </w:t>
      </w:r>
      <w:proofErr w:type="spellStart"/>
      <w:r w:rsidRPr="007E69C7">
        <w:t>pitanja</w:t>
      </w:r>
      <w:proofErr w:type="spellEnd"/>
      <w:r w:rsidRPr="007E69C7">
        <w:t xml:space="preserve"> u </w:t>
      </w:r>
      <w:proofErr w:type="spellStart"/>
      <w:r w:rsidRPr="007E69C7">
        <w:t>vezi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kojima</w:t>
      </w:r>
      <w:proofErr w:type="spellEnd"/>
      <w:r w:rsidRPr="007E69C7">
        <w:t xml:space="preserve"> se </w:t>
      </w:r>
      <w:proofErr w:type="spellStart"/>
      <w:r w:rsidRPr="007E69C7">
        <w:t>ovaj</w:t>
      </w:r>
      <w:proofErr w:type="spellEnd"/>
      <w:r w:rsidRPr="007E69C7">
        <w:t xml:space="preserve"> </w:t>
      </w:r>
      <w:proofErr w:type="spellStart"/>
      <w:r w:rsidRPr="007E69C7">
        <w:t>sporazum</w:t>
      </w:r>
      <w:proofErr w:type="spellEnd"/>
      <w:r w:rsidRPr="007E69C7">
        <w:t xml:space="preserve"> </w:t>
      </w:r>
      <w:proofErr w:type="spellStart"/>
      <w:r w:rsidRPr="007E69C7">
        <w:t>izričito</w:t>
      </w:r>
      <w:proofErr w:type="spellEnd"/>
      <w:r w:rsidRPr="007E69C7">
        <w:t xml:space="preserve"> </w:t>
      </w:r>
      <w:proofErr w:type="spellStart"/>
      <w:r w:rsidRPr="007E69C7">
        <w:t>poziva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Pravilnik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izričito</w:t>
      </w:r>
      <w:proofErr w:type="spellEnd"/>
      <w:r w:rsidRPr="007E69C7">
        <w:t xml:space="preserve"> </w:t>
      </w:r>
      <w:proofErr w:type="spellStart"/>
      <w:r w:rsidRPr="007E69C7">
        <w:t>predviđa</w:t>
      </w:r>
      <w:proofErr w:type="spellEnd"/>
      <w:r w:rsidRPr="007E69C7">
        <w:t xml:space="preserve"> da </w:t>
      </w:r>
      <w:proofErr w:type="spellStart"/>
      <w:r w:rsidRPr="007E69C7">
        <w:t>su</w:t>
      </w:r>
      <w:proofErr w:type="spellEnd"/>
      <w:r w:rsidRPr="007E69C7">
        <w:t xml:space="preserve"> </w:t>
      </w:r>
      <w:proofErr w:type="spellStart"/>
      <w:r w:rsidRPr="007E69C7">
        <w:t>ona</w:t>
      </w:r>
      <w:proofErr w:type="spellEnd"/>
      <w:r w:rsidRPr="007E69C7">
        <w:t xml:space="preserve"> </w:t>
      </w:r>
      <w:proofErr w:type="spellStart"/>
      <w:r w:rsidRPr="007E69C7">
        <w:t>propisana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će</w:t>
      </w:r>
      <w:proofErr w:type="spellEnd"/>
      <w:r w:rsidRPr="007E69C7">
        <w:t xml:space="preserve"> </w:t>
      </w:r>
      <w:proofErr w:type="spellStart"/>
      <w:r w:rsidRPr="007E69C7">
        <w:t>biti</w:t>
      </w:r>
      <w:proofErr w:type="spellEnd"/>
      <w:r w:rsidRPr="007E69C7">
        <w:t xml:space="preserve"> </w:t>
      </w:r>
      <w:proofErr w:type="spellStart"/>
      <w:proofErr w:type="gramStart"/>
      <w:r w:rsidRPr="007E69C7">
        <w:t>propisana</w:t>
      </w:r>
      <w:proofErr w:type="spellEnd"/>
      <w:r w:rsidRPr="007E69C7">
        <w:t>;</w:t>
      </w:r>
      <w:proofErr w:type="gramEnd"/>
    </w:p>
    <w:p w14:paraId="46EAC2BB" w14:textId="77777777" w:rsidR="007E69C7" w:rsidRPr="007E69C7" w:rsidRDefault="007E69C7" w:rsidP="007E69C7">
      <w:pPr>
        <w:jc w:val="center"/>
      </w:pPr>
      <w:r w:rsidRPr="007E69C7">
        <w:t xml:space="preserve">(ii) </w:t>
      </w:r>
      <w:proofErr w:type="spellStart"/>
      <w:r w:rsidRPr="007E69C7">
        <w:t>sve</w:t>
      </w:r>
      <w:proofErr w:type="spellEnd"/>
      <w:r w:rsidRPr="007E69C7">
        <w:t xml:space="preserve"> </w:t>
      </w:r>
      <w:proofErr w:type="spellStart"/>
      <w:r w:rsidRPr="007E69C7">
        <w:t>administrativne</w:t>
      </w:r>
      <w:proofErr w:type="spellEnd"/>
      <w:r w:rsidRPr="007E69C7">
        <w:t xml:space="preserve"> </w:t>
      </w:r>
      <w:proofErr w:type="spellStart"/>
      <w:r w:rsidRPr="007E69C7">
        <w:t>uslove</w:t>
      </w:r>
      <w:proofErr w:type="spellEnd"/>
      <w:r w:rsidRPr="007E69C7">
        <w:t xml:space="preserve">, </w:t>
      </w:r>
      <w:proofErr w:type="spellStart"/>
      <w:r w:rsidRPr="007E69C7">
        <w:t>pitanja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gramStart"/>
      <w:r w:rsidRPr="007E69C7">
        <w:t>procedure;</w:t>
      </w:r>
      <w:proofErr w:type="gramEnd"/>
    </w:p>
    <w:p w14:paraId="373D5461" w14:textId="77777777" w:rsidR="007E69C7" w:rsidRPr="007E69C7" w:rsidRDefault="007E69C7" w:rsidP="007E69C7">
      <w:pPr>
        <w:jc w:val="center"/>
      </w:pPr>
      <w:r w:rsidRPr="007E69C7">
        <w:t xml:space="preserve">(iii) </w:t>
      </w:r>
      <w:proofErr w:type="spellStart"/>
      <w:r w:rsidRPr="007E69C7">
        <w:t>sve</w:t>
      </w:r>
      <w:proofErr w:type="spellEnd"/>
      <w:r w:rsidRPr="007E69C7">
        <w:t xml:space="preserve"> </w:t>
      </w:r>
      <w:proofErr w:type="spellStart"/>
      <w:r w:rsidRPr="007E69C7">
        <w:t>pojedinosti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</w:t>
      </w:r>
      <w:proofErr w:type="spellStart"/>
      <w:r w:rsidRPr="007E69C7">
        <w:t>su</w:t>
      </w:r>
      <w:proofErr w:type="spellEnd"/>
      <w:r w:rsidRPr="007E69C7">
        <w:t xml:space="preserve"> </w:t>
      </w:r>
      <w:proofErr w:type="spellStart"/>
      <w:r w:rsidRPr="007E69C7">
        <w:t>korisne</w:t>
      </w:r>
      <w:proofErr w:type="spellEnd"/>
      <w:r w:rsidRPr="007E69C7">
        <w:t xml:space="preserve"> u </w:t>
      </w:r>
      <w:proofErr w:type="spellStart"/>
      <w:r w:rsidRPr="007E69C7">
        <w:t>sprovođenju</w:t>
      </w:r>
      <w:proofErr w:type="spellEnd"/>
      <w:r w:rsidRPr="007E69C7">
        <w:t xml:space="preserve"> </w:t>
      </w:r>
      <w:proofErr w:type="spellStart"/>
      <w:r w:rsidRPr="007E69C7">
        <w:t>ovog</w:t>
      </w:r>
      <w:proofErr w:type="spellEnd"/>
      <w:r w:rsidRPr="007E69C7">
        <w:t xml:space="preserve"> </w:t>
      </w:r>
      <w:proofErr w:type="spellStart"/>
      <w:r w:rsidRPr="007E69C7">
        <w:t>sporazuma</w:t>
      </w:r>
      <w:proofErr w:type="spellEnd"/>
      <w:r w:rsidRPr="007E69C7">
        <w:t>.</w:t>
      </w:r>
    </w:p>
    <w:p w14:paraId="46DADBEA" w14:textId="77777777" w:rsidR="007E69C7" w:rsidRPr="007E69C7" w:rsidRDefault="007E69C7" w:rsidP="007E69C7">
      <w:pPr>
        <w:jc w:val="center"/>
      </w:pPr>
      <w:r w:rsidRPr="007E69C7">
        <w:t xml:space="preserve">(2) </w:t>
      </w:r>
      <w:proofErr w:type="spellStart"/>
      <w:r w:rsidRPr="007E69C7">
        <w:t>Pravilnik</w:t>
      </w:r>
      <w:proofErr w:type="spellEnd"/>
      <w:r w:rsidRPr="007E69C7">
        <w:t xml:space="preserve"> </w:t>
      </w:r>
      <w:proofErr w:type="spellStart"/>
      <w:r w:rsidRPr="007E69C7">
        <w:t>usvojen</w:t>
      </w:r>
      <w:proofErr w:type="spellEnd"/>
      <w:r w:rsidRPr="007E69C7">
        <w:t xml:space="preserve"> u </w:t>
      </w:r>
      <w:proofErr w:type="spellStart"/>
      <w:r w:rsidRPr="007E69C7">
        <w:t>isto</w:t>
      </w:r>
      <w:proofErr w:type="spellEnd"/>
      <w:r w:rsidRPr="007E69C7">
        <w:t xml:space="preserve"> </w:t>
      </w:r>
      <w:proofErr w:type="spellStart"/>
      <w:r w:rsidRPr="007E69C7">
        <w:t>vreme</w:t>
      </w:r>
      <w:proofErr w:type="spellEnd"/>
      <w:r w:rsidRPr="007E69C7">
        <w:t xml:space="preserve"> </w:t>
      </w:r>
      <w:proofErr w:type="spellStart"/>
      <w:r w:rsidRPr="007E69C7">
        <w:t>kada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ovaj</w:t>
      </w:r>
      <w:proofErr w:type="spellEnd"/>
      <w:r w:rsidRPr="007E69C7">
        <w:t xml:space="preserve"> </w:t>
      </w:r>
      <w:proofErr w:type="spellStart"/>
      <w:r w:rsidRPr="007E69C7">
        <w:t>sporazum</w:t>
      </w:r>
      <w:proofErr w:type="spellEnd"/>
      <w:r w:rsidRPr="007E69C7">
        <w:t xml:space="preserve"> </w:t>
      </w:r>
      <w:proofErr w:type="spellStart"/>
      <w:r w:rsidRPr="007E69C7">
        <w:t>nalazi</w:t>
      </w:r>
      <w:proofErr w:type="spellEnd"/>
      <w:r w:rsidRPr="007E69C7">
        <w:t xml:space="preserve"> se u </w:t>
      </w:r>
      <w:proofErr w:type="spellStart"/>
      <w:r w:rsidRPr="007E69C7">
        <w:t>aneksu</w:t>
      </w:r>
      <w:proofErr w:type="spellEnd"/>
      <w:r w:rsidRPr="007E69C7">
        <w:t xml:space="preserve"> </w:t>
      </w:r>
      <w:proofErr w:type="spellStart"/>
      <w:r w:rsidRPr="007E69C7">
        <w:t>ovog</w:t>
      </w:r>
      <w:proofErr w:type="spellEnd"/>
      <w:r w:rsidRPr="007E69C7">
        <w:t xml:space="preserve"> </w:t>
      </w:r>
      <w:proofErr w:type="spellStart"/>
      <w:r w:rsidRPr="007E69C7">
        <w:t>sporazuma</w:t>
      </w:r>
      <w:proofErr w:type="spellEnd"/>
      <w:r w:rsidRPr="007E69C7">
        <w:t>.</w:t>
      </w:r>
    </w:p>
    <w:p w14:paraId="55336F35" w14:textId="77777777" w:rsidR="007E69C7" w:rsidRPr="007E69C7" w:rsidRDefault="007E69C7" w:rsidP="007E69C7">
      <w:pPr>
        <w:jc w:val="center"/>
      </w:pPr>
      <w:r w:rsidRPr="007E69C7">
        <w:t xml:space="preserve">(3) </w:t>
      </w:r>
      <w:proofErr w:type="spellStart"/>
      <w:r w:rsidRPr="007E69C7">
        <w:t>Skupština</w:t>
      </w:r>
      <w:proofErr w:type="spellEnd"/>
      <w:r w:rsidRPr="007E69C7">
        <w:t xml:space="preserve"> </w:t>
      </w:r>
      <w:proofErr w:type="spellStart"/>
      <w:r w:rsidRPr="007E69C7">
        <w:t>može</w:t>
      </w:r>
      <w:proofErr w:type="spellEnd"/>
      <w:r w:rsidRPr="007E69C7">
        <w:t xml:space="preserve"> </w:t>
      </w:r>
      <w:proofErr w:type="spellStart"/>
      <w:r w:rsidRPr="007E69C7">
        <w:t>izmeniti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dopuniti</w:t>
      </w:r>
      <w:proofErr w:type="spellEnd"/>
      <w:r w:rsidRPr="007E69C7">
        <w:t xml:space="preserve"> </w:t>
      </w:r>
      <w:proofErr w:type="spellStart"/>
      <w:r w:rsidRPr="007E69C7">
        <w:t>Pravilnik</w:t>
      </w:r>
      <w:proofErr w:type="spellEnd"/>
      <w:r w:rsidRPr="007E69C7">
        <w:t>.</w:t>
      </w:r>
    </w:p>
    <w:p w14:paraId="313E1DDF" w14:textId="77777777" w:rsidR="007E69C7" w:rsidRPr="007E69C7" w:rsidRDefault="007E69C7" w:rsidP="007E69C7">
      <w:pPr>
        <w:jc w:val="center"/>
      </w:pPr>
      <w:r w:rsidRPr="007E69C7">
        <w:t xml:space="preserve">(4)(a) </w:t>
      </w:r>
      <w:proofErr w:type="spellStart"/>
      <w:r w:rsidRPr="007E69C7">
        <w:t>Zavisno</w:t>
      </w:r>
      <w:proofErr w:type="spellEnd"/>
      <w:r w:rsidRPr="007E69C7">
        <w:t xml:space="preserve"> od </w:t>
      </w:r>
      <w:proofErr w:type="spellStart"/>
      <w:r w:rsidRPr="007E69C7">
        <w:t>podstava</w:t>
      </w:r>
      <w:proofErr w:type="spellEnd"/>
      <w:r w:rsidRPr="007E69C7">
        <w:t xml:space="preserve"> (b), </w:t>
      </w:r>
      <w:proofErr w:type="spellStart"/>
      <w:r w:rsidRPr="007E69C7">
        <w:t>usvajanje</w:t>
      </w:r>
      <w:proofErr w:type="spellEnd"/>
      <w:r w:rsidRPr="007E69C7">
        <w:t xml:space="preserve"> </w:t>
      </w:r>
      <w:proofErr w:type="spellStart"/>
      <w:r w:rsidRPr="007E69C7">
        <w:t>izmena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dopuna</w:t>
      </w:r>
      <w:proofErr w:type="spellEnd"/>
      <w:r w:rsidRPr="007E69C7">
        <w:t xml:space="preserve"> </w:t>
      </w:r>
      <w:proofErr w:type="spellStart"/>
      <w:r w:rsidRPr="007E69C7">
        <w:t>Pravilnika</w:t>
      </w:r>
      <w:proofErr w:type="spellEnd"/>
      <w:r w:rsidRPr="007E69C7">
        <w:t xml:space="preserve"> </w:t>
      </w:r>
      <w:proofErr w:type="spellStart"/>
      <w:r w:rsidRPr="007E69C7">
        <w:t>zahteva</w:t>
      </w:r>
      <w:proofErr w:type="spellEnd"/>
      <w:r w:rsidRPr="007E69C7">
        <w:t xml:space="preserve"> </w:t>
      </w:r>
      <w:proofErr w:type="spellStart"/>
      <w:r w:rsidRPr="007E69C7">
        <w:t>dvotrećinsku</w:t>
      </w:r>
      <w:proofErr w:type="spellEnd"/>
      <w:r w:rsidRPr="007E69C7">
        <w:t xml:space="preserve"> </w:t>
      </w:r>
      <w:proofErr w:type="spellStart"/>
      <w:r w:rsidRPr="007E69C7">
        <w:t>većinu</w:t>
      </w:r>
      <w:proofErr w:type="spellEnd"/>
      <w:r w:rsidRPr="007E69C7">
        <w:t xml:space="preserve"> </w:t>
      </w:r>
      <w:proofErr w:type="spellStart"/>
      <w:r w:rsidRPr="007E69C7">
        <w:t>glasova</w:t>
      </w:r>
      <w:proofErr w:type="spellEnd"/>
      <w:r w:rsidRPr="007E69C7">
        <w:t>.</w:t>
      </w:r>
    </w:p>
    <w:p w14:paraId="370CB0C8" w14:textId="77777777" w:rsidR="007E69C7" w:rsidRPr="007E69C7" w:rsidRDefault="007E69C7" w:rsidP="007E69C7">
      <w:pPr>
        <w:jc w:val="center"/>
      </w:pPr>
      <w:r w:rsidRPr="007E69C7">
        <w:t xml:space="preserve">(b) </w:t>
      </w:r>
      <w:proofErr w:type="spellStart"/>
      <w:r w:rsidRPr="007E69C7">
        <w:t>Usvajanje</w:t>
      </w:r>
      <w:proofErr w:type="spellEnd"/>
      <w:r w:rsidRPr="007E69C7">
        <w:t xml:space="preserve"> </w:t>
      </w:r>
      <w:proofErr w:type="spellStart"/>
      <w:r w:rsidRPr="007E69C7">
        <w:t>izmena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se </w:t>
      </w:r>
      <w:proofErr w:type="spellStart"/>
      <w:r w:rsidRPr="007E69C7">
        <w:t>odnose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dostavljanje</w:t>
      </w:r>
      <w:proofErr w:type="spellEnd"/>
      <w:r w:rsidRPr="007E69C7">
        <w:t xml:space="preserve"> </w:t>
      </w:r>
      <w:proofErr w:type="spellStart"/>
      <w:r w:rsidRPr="007E69C7">
        <w:t>uzoraka</w:t>
      </w:r>
      <w:proofErr w:type="spellEnd"/>
      <w:r w:rsidRPr="007E69C7">
        <w:t xml:space="preserve"> </w:t>
      </w:r>
      <w:proofErr w:type="spellStart"/>
      <w:r w:rsidRPr="007E69C7">
        <w:t>deponovanih</w:t>
      </w:r>
      <w:proofErr w:type="spellEnd"/>
      <w:r w:rsidRPr="007E69C7">
        <w:t xml:space="preserve"> </w:t>
      </w:r>
      <w:proofErr w:type="spellStart"/>
      <w:r w:rsidRPr="007E69C7">
        <w:t>mikroorganizama</w:t>
      </w:r>
      <w:proofErr w:type="spellEnd"/>
      <w:r w:rsidRPr="007E69C7">
        <w:t xml:space="preserve"> od </w:t>
      </w:r>
      <w:proofErr w:type="spellStart"/>
      <w:r w:rsidRPr="007E69C7">
        <w:t>strane</w:t>
      </w:r>
      <w:proofErr w:type="spellEnd"/>
      <w:r w:rsidRPr="007E69C7">
        <w:t xml:space="preserve"> </w:t>
      </w:r>
      <w:proofErr w:type="spellStart"/>
      <w:r w:rsidRPr="007E69C7">
        <w:t>međunarodnih</w:t>
      </w:r>
      <w:proofErr w:type="spellEnd"/>
      <w:r w:rsidRPr="007E69C7">
        <w:t xml:space="preserve"> </w:t>
      </w:r>
      <w:proofErr w:type="spellStart"/>
      <w:r w:rsidRPr="007E69C7">
        <w:t>depozitnih</w:t>
      </w:r>
      <w:proofErr w:type="spellEnd"/>
      <w:r w:rsidRPr="007E69C7">
        <w:t xml:space="preserve"> organa </w:t>
      </w:r>
      <w:proofErr w:type="spellStart"/>
      <w:r w:rsidRPr="007E69C7">
        <w:t>zahteva</w:t>
      </w:r>
      <w:proofErr w:type="spellEnd"/>
      <w:r w:rsidRPr="007E69C7">
        <w:t xml:space="preserve"> da </w:t>
      </w:r>
      <w:proofErr w:type="spellStart"/>
      <w:r w:rsidRPr="007E69C7">
        <w:t>nijedna</w:t>
      </w:r>
      <w:proofErr w:type="spellEnd"/>
      <w:r w:rsidRPr="007E69C7">
        <w:t xml:space="preserve"> </w:t>
      </w:r>
      <w:proofErr w:type="spellStart"/>
      <w:r w:rsidRPr="007E69C7">
        <w:t>država</w:t>
      </w:r>
      <w:proofErr w:type="spellEnd"/>
      <w:r w:rsidRPr="007E69C7">
        <w:t xml:space="preserve"> </w:t>
      </w:r>
      <w:proofErr w:type="spellStart"/>
      <w:r w:rsidRPr="007E69C7">
        <w:t>ugovornica</w:t>
      </w:r>
      <w:proofErr w:type="spellEnd"/>
      <w:r w:rsidRPr="007E69C7">
        <w:t xml:space="preserve"> ne </w:t>
      </w:r>
      <w:proofErr w:type="spellStart"/>
      <w:r w:rsidRPr="007E69C7">
        <w:t>glasa</w:t>
      </w:r>
      <w:proofErr w:type="spellEnd"/>
      <w:r w:rsidRPr="007E69C7">
        <w:t xml:space="preserve"> </w:t>
      </w:r>
      <w:proofErr w:type="spellStart"/>
      <w:r w:rsidRPr="007E69C7">
        <w:t>protiv</w:t>
      </w:r>
      <w:proofErr w:type="spellEnd"/>
      <w:r w:rsidRPr="007E69C7">
        <w:t xml:space="preserve"> </w:t>
      </w:r>
      <w:proofErr w:type="spellStart"/>
      <w:r w:rsidRPr="007E69C7">
        <w:t>predložene</w:t>
      </w:r>
      <w:proofErr w:type="spellEnd"/>
      <w:r w:rsidRPr="007E69C7">
        <w:t xml:space="preserve"> </w:t>
      </w:r>
      <w:proofErr w:type="spellStart"/>
      <w:r w:rsidRPr="007E69C7">
        <w:t>izmene</w:t>
      </w:r>
      <w:proofErr w:type="spellEnd"/>
      <w:r w:rsidRPr="007E69C7">
        <w:t>.</w:t>
      </w:r>
    </w:p>
    <w:p w14:paraId="7CE6A80B" w14:textId="77777777" w:rsidR="007E69C7" w:rsidRPr="007E69C7" w:rsidRDefault="007E69C7" w:rsidP="007E69C7">
      <w:pPr>
        <w:jc w:val="center"/>
      </w:pPr>
      <w:r w:rsidRPr="007E69C7">
        <w:t xml:space="preserve">(5) U </w:t>
      </w:r>
      <w:proofErr w:type="spellStart"/>
      <w:r w:rsidRPr="007E69C7">
        <w:t>slučaju</w:t>
      </w:r>
      <w:proofErr w:type="spellEnd"/>
      <w:r w:rsidRPr="007E69C7">
        <w:t xml:space="preserve"> </w:t>
      </w:r>
      <w:proofErr w:type="spellStart"/>
      <w:r w:rsidRPr="007E69C7">
        <w:t>suprotnosti</w:t>
      </w:r>
      <w:proofErr w:type="spellEnd"/>
      <w:r w:rsidRPr="007E69C7">
        <w:t xml:space="preserve"> </w:t>
      </w:r>
      <w:proofErr w:type="spellStart"/>
      <w:r w:rsidRPr="007E69C7">
        <w:t>između</w:t>
      </w:r>
      <w:proofErr w:type="spellEnd"/>
      <w:r w:rsidRPr="007E69C7">
        <w:t xml:space="preserve"> </w:t>
      </w:r>
      <w:proofErr w:type="spellStart"/>
      <w:r w:rsidRPr="007E69C7">
        <w:t>odredaba</w:t>
      </w:r>
      <w:proofErr w:type="spellEnd"/>
      <w:r w:rsidRPr="007E69C7">
        <w:t xml:space="preserve"> </w:t>
      </w:r>
      <w:proofErr w:type="spellStart"/>
      <w:r w:rsidRPr="007E69C7">
        <w:t>ovog</w:t>
      </w:r>
      <w:proofErr w:type="spellEnd"/>
      <w:r w:rsidRPr="007E69C7">
        <w:t xml:space="preserve"> </w:t>
      </w:r>
      <w:proofErr w:type="spellStart"/>
      <w:r w:rsidRPr="007E69C7">
        <w:t>sporazuma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odredaba</w:t>
      </w:r>
      <w:proofErr w:type="spellEnd"/>
      <w:r w:rsidRPr="007E69C7">
        <w:t xml:space="preserve"> </w:t>
      </w:r>
      <w:proofErr w:type="spellStart"/>
      <w:r w:rsidRPr="007E69C7">
        <w:t>datih</w:t>
      </w:r>
      <w:proofErr w:type="spellEnd"/>
      <w:r w:rsidRPr="007E69C7">
        <w:t xml:space="preserve"> u </w:t>
      </w:r>
      <w:proofErr w:type="spellStart"/>
      <w:r w:rsidRPr="007E69C7">
        <w:t>Pravilniku</w:t>
      </w:r>
      <w:proofErr w:type="spellEnd"/>
      <w:r w:rsidRPr="007E69C7">
        <w:t xml:space="preserve">, </w:t>
      </w:r>
      <w:proofErr w:type="spellStart"/>
      <w:r w:rsidRPr="007E69C7">
        <w:t>primenjuju</w:t>
      </w:r>
      <w:proofErr w:type="spellEnd"/>
      <w:r w:rsidRPr="007E69C7">
        <w:t xml:space="preserve"> se </w:t>
      </w:r>
      <w:proofErr w:type="spellStart"/>
      <w:r w:rsidRPr="007E69C7">
        <w:t>odredbe</w:t>
      </w:r>
      <w:proofErr w:type="spellEnd"/>
      <w:r w:rsidRPr="007E69C7">
        <w:t xml:space="preserve"> </w:t>
      </w:r>
      <w:proofErr w:type="spellStart"/>
      <w:r w:rsidRPr="007E69C7">
        <w:t>ovog</w:t>
      </w:r>
      <w:proofErr w:type="spellEnd"/>
      <w:r w:rsidRPr="007E69C7">
        <w:t xml:space="preserve"> </w:t>
      </w:r>
      <w:proofErr w:type="spellStart"/>
      <w:r w:rsidRPr="007E69C7">
        <w:t>sporazuma</w:t>
      </w:r>
      <w:proofErr w:type="spellEnd"/>
      <w:r w:rsidRPr="007E69C7">
        <w:t>.</w:t>
      </w:r>
    </w:p>
    <w:p w14:paraId="37C9A176" w14:textId="77777777" w:rsidR="007E69C7" w:rsidRPr="007E69C7" w:rsidRDefault="007E69C7" w:rsidP="007E69C7">
      <w:pPr>
        <w:jc w:val="center"/>
        <w:rPr>
          <w:b/>
          <w:bCs/>
        </w:rPr>
      </w:pPr>
      <w:bookmarkStart w:id="16" w:name="str_5"/>
      <w:bookmarkEnd w:id="16"/>
      <w:proofErr w:type="spellStart"/>
      <w:r w:rsidRPr="007E69C7">
        <w:rPr>
          <w:b/>
          <w:bCs/>
        </w:rPr>
        <w:t>Poglavlje</w:t>
      </w:r>
      <w:proofErr w:type="spellEnd"/>
      <w:r w:rsidRPr="007E69C7">
        <w:rPr>
          <w:b/>
          <w:bCs/>
        </w:rPr>
        <w:t xml:space="preserve"> III</w:t>
      </w:r>
    </w:p>
    <w:p w14:paraId="4D440242" w14:textId="77777777" w:rsidR="007E69C7" w:rsidRPr="007E69C7" w:rsidRDefault="007E69C7" w:rsidP="007E69C7">
      <w:pPr>
        <w:jc w:val="center"/>
        <w:rPr>
          <w:b/>
          <w:bCs/>
        </w:rPr>
      </w:pPr>
      <w:r w:rsidRPr="007E69C7">
        <w:rPr>
          <w:b/>
          <w:bCs/>
        </w:rPr>
        <w:t>REVIZIJA I IZMENE</w:t>
      </w:r>
    </w:p>
    <w:p w14:paraId="45178860" w14:textId="77777777" w:rsidR="007E69C7" w:rsidRPr="007E69C7" w:rsidRDefault="007E69C7" w:rsidP="007E69C7">
      <w:pPr>
        <w:jc w:val="center"/>
        <w:rPr>
          <w:b/>
          <w:bCs/>
        </w:rPr>
      </w:pPr>
      <w:bookmarkStart w:id="17" w:name="clan_13"/>
      <w:bookmarkEnd w:id="17"/>
      <w:proofErr w:type="spellStart"/>
      <w:r w:rsidRPr="007E69C7">
        <w:rPr>
          <w:b/>
          <w:bCs/>
        </w:rPr>
        <w:t>Član</w:t>
      </w:r>
      <w:proofErr w:type="spellEnd"/>
      <w:r w:rsidRPr="007E69C7">
        <w:rPr>
          <w:b/>
          <w:bCs/>
        </w:rPr>
        <w:t xml:space="preserve"> 13</w:t>
      </w:r>
    </w:p>
    <w:p w14:paraId="32D7A205" w14:textId="77777777" w:rsidR="007E69C7" w:rsidRPr="007E69C7" w:rsidRDefault="007E69C7" w:rsidP="007E69C7">
      <w:pPr>
        <w:jc w:val="center"/>
        <w:rPr>
          <w:b/>
          <w:bCs/>
        </w:rPr>
      </w:pPr>
      <w:proofErr w:type="spellStart"/>
      <w:r w:rsidRPr="007E69C7">
        <w:rPr>
          <w:b/>
          <w:bCs/>
        </w:rPr>
        <w:t>Revizija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Sporazuma</w:t>
      </w:r>
      <w:proofErr w:type="spellEnd"/>
    </w:p>
    <w:p w14:paraId="156F56D0" w14:textId="77777777" w:rsidR="007E69C7" w:rsidRPr="007E69C7" w:rsidRDefault="007E69C7" w:rsidP="007E69C7">
      <w:pPr>
        <w:jc w:val="center"/>
      </w:pPr>
      <w:r w:rsidRPr="007E69C7">
        <w:t xml:space="preserve">(1) </w:t>
      </w:r>
      <w:proofErr w:type="spellStart"/>
      <w:r w:rsidRPr="007E69C7">
        <w:t>Ovaj</w:t>
      </w:r>
      <w:proofErr w:type="spellEnd"/>
      <w:r w:rsidRPr="007E69C7">
        <w:t xml:space="preserve"> </w:t>
      </w:r>
      <w:proofErr w:type="spellStart"/>
      <w:r w:rsidRPr="007E69C7">
        <w:t>sporazum</w:t>
      </w:r>
      <w:proofErr w:type="spellEnd"/>
      <w:r w:rsidRPr="007E69C7">
        <w:t xml:space="preserve"> se </w:t>
      </w:r>
      <w:proofErr w:type="spellStart"/>
      <w:r w:rsidRPr="007E69C7">
        <w:t>može</w:t>
      </w:r>
      <w:proofErr w:type="spellEnd"/>
      <w:r w:rsidRPr="007E69C7">
        <w:t xml:space="preserve"> </w:t>
      </w:r>
      <w:proofErr w:type="spellStart"/>
      <w:r w:rsidRPr="007E69C7">
        <w:t>revidirati</w:t>
      </w:r>
      <w:proofErr w:type="spellEnd"/>
      <w:r w:rsidRPr="007E69C7">
        <w:t xml:space="preserve"> s </w:t>
      </w:r>
      <w:proofErr w:type="spellStart"/>
      <w:r w:rsidRPr="007E69C7">
        <w:t>vremena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vreme</w:t>
      </w:r>
      <w:proofErr w:type="spellEnd"/>
      <w:r w:rsidRPr="007E69C7">
        <w:t xml:space="preserve"> </w:t>
      </w:r>
      <w:proofErr w:type="spellStart"/>
      <w:r w:rsidRPr="007E69C7">
        <w:t>putem</w:t>
      </w:r>
      <w:proofErr w:type="spellEnd"/>
      <w:r w:rsidRPr="007E69C7">
        <w:t xml:space="preserve"> </w:t>
      </w:r>
      <w:proofErr w:type="spellStart"/>
      <w:r w:rsidRPr="007E69C7">
        <w:t>konferencija</w:t>
      </w:r>
      <w:proofErr w:type="spellEnd"/>
      <w:r w:rsidRPr="007E69C7">
        <w:t xml:space="preserve"> </w:t>
      </w:r>
      <w:proofErr w:type="spellStart"/>
      <w:r w:rsidRPr="007E69C7">
        <w:t>država</w:t>
      </w:r>
      <w:proofErr w:type="spellEnd"/>
      <w:r w:rsidRPr="007E69C7">
        <w:t xml:space="preserve"> </w:t>
      </w:r>
      <w:proofErr w:type="spellStart"/>
      <w:r w:rsidRPr="007E69C7">
        <w:t>ugovornica</w:t>
      </w:r>
      <w:proofErr w:type="spellEnd"/>
      <w:r w:rsidRPr="007E69C7">
        <w:t>.</w:t>
      </w:r>
    </w:p>
    <w:p w14:paraId="6B62177E" w14:textId="77777777" w:rsidR="007E69C7" w:rsidRPr="007E69C7" w:rsidRDefault="007E69C7" w:rsidP="007E69C7">
      <w:pPr>
        <w:jc w:val="center"/>
      </w:pPr>
      <w:r w:rsidRPr="007E69C7">
        <w:t xml:space="preserve">(2) O </w:t>
      </w:r>
      <w:proofErr w:type="spellStart"/>
      <w:r w:rsidRPr="007E69C7">
        <w:t>sazivanju</w:t>
      </w:r>
      <w:proofErr w:type="spellEnd"/>
      <w:r w:rsidRPr="007E69C7">
        <w:t xml:space="preserve"> </w:t>
      </w:r>
      <w:proofErr w:type="spellStart"/>
      <w:r w:rsidRPr="007E69C7">
        <w:t>svake</w:t>
      </w:r>
      <w:proofErr w:type="spellEnd"/>
      <w:r w:rsidRPr="007E69C7">
        <w:t xml:space="preserve"> </w:t>
      </w:r>
      <w:proofErr w:type="spellStart"/>
      <w:r w:rsidRPr="007E69C7">
        <w:t>revizione</w:t>
      </w:r>
      <w:proofErr w:type="spellEnd"/>
      <w:r w:rsidRPr="007E69C7">
        <w:t xml:space="preserve"> </w:t>
      </w:r>
      <w:proofErr w:type="spellStart"/>
      <w:r w:rsidRPr="007E69C7">
        <w:t>konferencije</w:t>
      </w:r>
      <w:proofErr w:type="spellEnd"/>
      <w:r w:rsidRPr="007E69C7">
        <w:t xml:space="preserve"> </w:t>
      </w:r>
      <w:proofErr w:type="spellStart"/>
      <w:r w:rsidRPr="007E69C7">
        <w:t>odlučuje</w:t>
      </w:r>
      <w:proofErr w:type="spellEnd"/>
      <w:r w:rsidRPr="007E69C7">
        <w:t xml:space="preserve"> </w:t>
      </w:r>
      <w:proofErr w:type="spellStart"/>
      <w:r w:rsidRPr="007E69C7">
        <w:t>Skupština</w:t>
      </w:r>
      <w:proofErr w:type="spellEnd"/>
      <w:r w:rsidRPr="007E69C7">
        <w:t>.</w:t>
      </w:r>
    </w:p>
    <w:p w14:paraId="2D2C23E0" w14:textId="77777777" w:rsidR="007E69C7" w:rsidRPr="007E69C7" w:rsidRDefault="007E69C7" w:rsidP="007E69C7">
      <w:pPr>
        <w:jc w:val="center"/>
      </w:pPr>
      <w:r w:rsidRPr="007E69C7">
        <w:t xml:space="preserve">(3) </w:t>
      </w:r>
      <w:proofErr w:type="spellStart"/>
      <w:r w:rsidRPr="007E69C7">
        <w:t>Čl</w:t>
      </w:r>
      <w:proofErr w:type="spellEnd"/>
      <w:r w:rsidRPr="007E69C7">
        <w:t xml:space="preserve">. 10. </w:t>
      </w:r>
      <w:proofErr w:type="spellStart"/>
      <w:r w:rsidRPr="007E69C7">
        <w:t>i</w:t>
      </w:r>
      <w:proofErr w:type="spellEnd"/>
      <w:r w:rsidRPr="007E69C7">
        <w:t xml:space="preserve"> 11. </w:t>
      </w:r>
      <w:proofErr w:type="spellStart"/>
      <w:r w:rsidRPr="007E69C7">
        <w:t>mogu</w:t>
      </w:r>
      <w:proofErr w:type="spellEnd"/>
      <w:r w:rsidRPr="007E69C7">
        <w:t xml:space="preserve"> se </w:t>
      </w:r>
      <w:proofErr w:type="spellStart"/>
      <w:r w:rsidRPr="007E69C7">
        <w:t>menjati</w:t>
      </w:r>
      <w:proofErr w:type="spellEnd"/>
      <w:r w:rsidRPr="007E69C7">
        <w:t xml:space="preserve"> </w:t>
      </w:r>
      <w:proofErr w:type="spellStart"/>
      <w:r w:rsidRPr="007E69C7">
        <w:t>bilo</w:t>
      </w:r>
      <w:proofErr w:type="spellEnd"/>
      <w:r w:rsidRPr="007E69C7">
        <w:t xml:space="preserve"> </w:t>
      </w:r>
      <w:proofErr w:type="spellStart"/>
      <w:r w:rsidRPr="007E69C7">
        <w:t>putem</w:t>
      </w:r>
      <w:proofErr w:type="spellEnd"/>
      <w:r w:rsidRPr="007E69C7">
        <w:t xml:space="preserve"> </w:t>
      </w:r>
      <w:proofErr w:type="spellStart"/>
      <w:r w:rsidRPr="007E69C7">
        <w:t>revizione</w:t>
      </w:r>
      <w:proofErr w:type="spellEnd"/>
      <w:r w:rsidRPr="007E69C7">
        <w:t xml:space="preserve"> </w:t>
      </w:r>
      <w:proofErr w:type="spellStart"/>
      <w:r w:rsidRPr="007E69C7">
        <w:t>konferencije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u </w:t>
      </w:r>
      <w:proofErr w:type="spellStart"/>
      <w:r w:rsidRPr="007E69C7">
        <w:t>skladu</w:t>
      </w:r>
      <w:proofErr w:type="spellEnd"/>
      <w:r w:rsidRPr="007E69C7">
        <w:t xml:space="preserve"> s </w:t>
      </w:r>
      <w:proofErr w:type="spellStart"/>
      <w:r w:rsidRPr="007E69C7">
        <w:t>članom</w:t>
      </w:r>
      <w:proofErr w:type="spellEnd"/>
      <w:r w:rsidRPr="007E69C7">
        <w:t xml:space="preserve"> 14.</w:t>
      </w:r>
    </w:p>
    <w:p w14:paraId="11691FD2" w14:textId="77777777" w:rsidR="007E69C7" w:rsidRPr="007E69C7" w:rsidRDefault="007E69C7" w:rsidP="007E69C7">
      <w:pPr>
        <w:jc w:val="center"/>
        <w:rPr>
          <w:b/>
          <w:bCs/>
        </w:rPr>
      </w:pPr>
      <w:bookmarkStart w:id="18" w:name="clan_14"/>
      <w:bookmarkEnd w:id="18"/>
      <w:proofErr w:type="spellStart"/>
      <w:r w:rsidRPr="007E69C7">
        <w:rPr>
          <w:b/>
          <w:bCs/>
        </w:rPr>
        <w:t>Član</w:t>
      </w:r>
      <w:proofErr w:type="spellEnd"/>
      <w:r w:rsidRPr="007E69C7">
        <w:rPr>
          <w:b/>
          <w:bCs/>
        </w:rPr>
        <w:t xml:space="preserve"> 14</w:t>
      </w:r>
    </w:p>
    <w:p w14:paraId="08F66DCB" w14:textId="77777777" w:rsidR="007E69C7" w:rsidRPr="007E69C7" w:rsidRDefault="007E69C7" w:rsidP="007E69C7">
      <w:pPr>
        <w:jc w:val="center"/>
        <w:rPr>
          <w:b/>
          <w:bCs/>
        </w:rPr>
      </w:pPr>
      <w:proofErr w:type="spellStart"/>
      <w:r w:rsidRPr="007E69C7">
        <w:rPr>
          <w:b/>
          <w:bCs/>
        </w:rPr>
        <w:t>Izmene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određenih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odredaba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Sporazuma</w:t>
      </w:r>
      <w:proofErr w:type="spellEnd"/>
    </w:p>
    <w:p w14:paraId="70DEC88E" w14:textId="77777777" w:rsidR="007E69C7" w:rsidRPr="007E69C7" w:rsidRDefault="007E69C7" w:rsidP="007E69C7">
      <w:pPr>
        <w:jc w:val="center"/>
      </w:pPr>
      <w:r w:rsidRPr="007E69C7">
        <w:t xml:space="preserve">(1)(a) </w:t>
      </w:r>
      <w:proofErr w:type="spellStart"/>
      <w:r w:rsidRPr="007E69C7">
        <w:t>Predloge</w:t>
      </w:r>
      <w:proofErr w:type="spellEnd"/>
      <w:r w:rsidRPr="007E69C7">
        <w:t xml:space="preserve"> po </w:t>
      </w:r>
      <w:proofErr w:type="spellStart"/>
      <w:r w:rsidRPr="007E69C7">
        <w:t>ovom</w:t>
      </w:r>
      <w:proofErr w:type="spellEnd"/>
      <w:r w:rsidRPr="007E69C7">
        <w:t xml:space="preserve"> </w:t>
      </w:r>
      <w:proofErr w:type="spellStart"/>
      <w:r w:rsidRPr="007E69C7">
        <w:t>članu</w:t>
      </w:r>
      <w:proofErr w:type="spellEnd"/>
      <w:r w:rsidRPr="007E69C7">
        <w:t xml:space="preserve"> za </w:t>
      </w:r>
      <w:proofErr w:type="spellStart"/>
      <w:r w:rsidRPr="007E69C7">
        <w:t>izmenu</w:t>
      </w:r>
      <w:proofErr w:type="spellEnd"/>
      <w:r w:rsidRPr="007E69C7">
        <w:t xml:space="preserve"> </w:t>
      </w:r>
      <w:proofErr w:type="spellStart"/>
      <w:r w:rsidRPr="007E69C7">
        <w:t>čl</w:t>
      </w:r>
      <w:proofErr w:type="spellEnd"/>
      <w:r w:rsidRPr="007E69C7">
        <w:t xml:space="preserve">. 10. </w:t>
      </w:r>
      <w:proofErr w:type="spellStart"/>
      <w:r w:rsidRPr="007E69C7">
        <w:t>i</w:t>
      </w:r>
      <w:proofErr w:type="spellEnd"/>
      <w:r w:rsidRPr="007E69C7">
        <w:t xml:space="preserve"> 11. </w:t>
      </w:r>
      <w:proofErr w:type="spellStart"/>
      <w:r w:rsidRPr="007E69C7">
        <w:t>može</w:t>
      </w:r>
      <w:proofErr w:type="spellEnd"/>
      <w:r w:rsidRPr="007E69C7">
        <w:t xml:space="preserve"> </w:t>
      </w:r>
      <w:proofErr w:type="spellStart"/>
      <w:r w:rsidRPr="007E69C7">
        <w:t>podneti</w:t>
      </w:r>
      <w:proofErr w:type="spellEnd"/>
      <w:r w:rsidRPr="007E69C7">
        <w:t xml:space="preserve"> </w:t>
      </w:r>
      <w:proofErr w:type="spellStart"/>
      <w:r w:rsidRPr="007E69C7">
        <w:t>bilo</w:t>
      </w:r>
      <w:proofErr w:type="spellEnd"/>
      <w:r w:rsidRPr="007E69C7">
        <w:t xml:space="preserve"> </w:t>
      </w:r>
      <w:proofErr w:type="spellStart"/>
      <w:r w:rsidRPr="007E69C7">
        <w:t>koja</w:t>
      </w:r>
      <w:proofErr w:type="spellEnd"/>
      <w:r w:rsidRPr="007E69C7">
        <w:t xml:space="preserve"> </w:t>
      </w:r>
      <w:proofErr w:type="spellStart"/>
      <w:r w:rsidRPr="007E69C7">
        <w:t>država</w:t>
      </w:r>
      <w:proofErr w:type="spellEnd"/>
      <w:r w:rsidRPr="007E69C7">
        <w:t xml:space="preserve"> </w:t>
      </w:r>
      <w:proofErr w:type="spellStart"/>
      <w:r w:rsidRPr="007E69C7">
        <w:t>ugovornica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Generalni</w:t>
      </w:r>
      <w:proofErr w:type="spellEnd"/>
      <w:r w:rsidRPr="007E69C7">
        <w:t xml:space="preserve"> </w:t>
      </w:r>
      <w:proofErr w:type="spellStart"/>
      <w:r w:rsidRPr="007E69C7">
        <w:t>direktor</w:t>
      </w:r>
      <w:proofErr w:type="spellEnd"/>
      <w:r w:rsidRPr="007E69C7">
        <w:t>.</w:t>
      </w:r>
    </w:p>
    <w:p w14:paraId="2DC0D830" w14:textId="77777777" w:rsidR="007E69C7" w:rsidRPr="007E69C7" w:rsidRDefault="007E69C7" w:rsidP="007E69C7">
      <w:pPr>
        <w:jc w:val="center"/>
      </w:pPr>
      <w:r w:rsidRPr="007E69C7">
        <w:t xml:space="preserve">(b) O </w:t>
      </w:r>
      <w:proofErr w:type="spellStart"/>
      <w:r w:rsidRPr="007E69C7">
        <w:t>takvim</w:t>
      </w:r>
      <w:proofErr w:type="spellEnd"/>
      <w:r w:rsidRPr="007E69C7">
        <w:t xml:space="preserve"> </w:t>
      </w:r>
      <w:proofErr w:type="spellStart"/>
      <w:r w:rsidRPr="007E69C7">
        <w:t>predlozima</w:t>
      </w:r>
      <w:proofErr w:type="spellEnd"/>
      <w:r w:rsidRPr="007E69C7">
        <w:t xml:space="preserve"> </w:t>
      </w:r>
      <w:proofErr w:type="spellStart"/>
      <w:r w:rsidRPr="007E69C7">
        <w:t>Generalni</w:t>
      </w:r>
      <w:proofErr w:type="spellEnd"/>
      <w:r w:rsidRPr="007E69C7">
        <w:t xml:space="preserve"> </w:t>
      </w:r>
      <w:proofErr w:type="spellStart"/>
      <w:r w:rsidRPr="007E69C7">
        <w:t>direktor</w:t>
      </w:r>
      <w:proofErr w:type="spellEnd"/>
      <w:r w:rsidRPr="007E69C7">
        <w:t xml:space="preserve"> </w:t>
      </w:r>
      <w:proofErr w:type="spellStart"/>
      <w:r w:rsidRPr="007E69C7">
        <w:t>obaveštava</w:t>
      </w:r>
      <w:proofErr w:type="spellEnd"/>
      <w:r w:rsidRPr="007E69C7">
        <w:t xml:space="preserve"> </w:t>
      </w:r>
      <w:proofErr w:type="spellStart"/>
      <w:r w:rsidRPr="007E69C7">
        <w:t>države</w:t>
      </w:r>
      <w:proofErr w:type="spellEnd"/>
      <w:r w:rsidRPr="007E69C7">
        <w:t xml:space="preserve"> </w:t>
      </w:r>
      <w:proofErr w:type="spellStart"/>
      <w:r w:rsidRPr="007E69C7">
        <w:t>ugovornice</w:t>
      </w:r>
      <w:proofErr w:type="spellEnd"/>
      <w:r w:rsidRPr="007E69C7">
        <w:t xml:space="preserve"> </w:t>
      </w:r>
      <w:proofErr w:type="spellStart"/>
      <w:r w:rsidRPr="007E69C7">
        <w:t>najmanje</w:t>
      </w:r>
      <w:proofErr w:type="spellEnd"/>
      <w:r w:rsidRPr="007E69C7">
        <w:t xml:space="preserve"> </w:t>
      </w:r>
      <w:proofErr w:type="spellStart"/>
      <w:r w:rsidRPr="007E69C7">
        <w:t>šest</w:t>
      </w:r>
      <w:proofErr w:type="spellEnd"/>
      <w:r w:rsidRPr="007E69C7">
        <w:t xml:space="preserve"> </w:t>
      </w:r>
      <w:proofErr w:type="spellStart"/>
      <w:r w:rsidRPr="007E69C7">
        <w:t>meseci</w:t>
      </w:r>
      <w:proofErr w:type="spellEnd"/>
      <w:r w:rsidRPr="007E69C7">
        <w:t xml:space="preserve"> pre </w:t>
      </w:r>
      <w:proofErr w:type="spellStart"/>
      <w:r w:rsidRPr="007E69C7">
        <w:t>njihovog</w:t>
      </w:r>
      <w:proofErr w:type="spellEnd"/>
      <w:r w:rsidRPr="007E69C7">
        <w:t xml:space="preserve"> </w:t>
      </w:r>
      <w:proofErr w:type="spellStart"/>
      <w:r w:rsidRPr="007E69C7">
        <w:t>razmatranja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Skupštini</w:t>
      </w:r>
      <w:proofErr w:type="spellEnd"/>
      <w:r w:rsidRPr="007E69C7">
        <w:t>.</w:t>
      </w:r>
    </w:p>
    <w:p w14:paraId="5A3272CB" w14:textId="77777777" w:rsidR="007E69C7" w:rsidRPr="007E69C7" w:rsidRDefault="007E69C7" w:rsidP="007E69C7">
      <w:pPr>
        <w:jc w:val="center"/>
      </w:pPr>
      <w:r w:rsidRPr="007E69C7">
        <w:t xml:space="preserve">(2)(a) </w:t>
      </w:r>
      <w:proofErr w:type="spellStart"/>
      <w:r w:rsidRPr="007E69C7">
        <w:t>Izmene</w:t>
      </w:r>
      <w:proofErr w:type="spellEnd"/>
      <w:r w:rsidRPr="007E69C7">
        <w:t xml:space="preserve"> </w:t>
      </w:r>
      <w:proofErr w:type="spellStart"/>
      <w:r w:rsidRPr="007E69C7">
        <w:t>članova</w:t>
      </w:r>
      <w:proofErr w:type="spellEnd"/>
      <w:r w:rsidRPr="007E69C7">
        <w:t xml:space="preserve"> </w:t>
      </w:r>
      <w:proofErr w:type="spellStart"/>
      <w:r w:rsidRPr="007E69C7">
        <w:t>pomenutih</w:t>
      </w:r>
      <w:proofErr w:type="spellEnd"/>
      <w:r w:rsidRPr="007E69C7">
        <w:t xml:space="preserve"> u </w:t>
      </w:r>
      <w:proofErr w:type="spellStart"/>
      <w:r w:rsidRPr="007E69C7">
        <w:t>stavu</w:t>
      </w:r>
      <w:proofErr w:type="spellEnd"/>
      <w:r w:rsidRPr="007E69C7">
        <w:t xml:space="preserve"> (1) </w:t>
      </w:r>
      <w:proofErr w:type="spellStart"/>
      <w:r w:rsidRPr="007E69C7">
        <w:t>usvaja</w:t>
      </w:r>
      <w:proofErr w:type="spellEnd"/>
      <w:r w:rsidRPr="007E69C7">
        <w:t xml:space="preserve"> </w:t>
      </w:r>
      <w:proofErr w:type="spellStart"/>
      <w:r w:rsidRPr="007E69C7">
        <w:t>Skupština</w:t>
      </w:r>
      <w:proofErr w:type="spellEnd"/>
      <w:r w:rsidRPr="007E69C7">
        <w:t>.</w:t>
      </w:r>
    </w:p>
    <w:p w14:paraId="5C6AA8EA" w14:textId="77777777" w:rsidR="007E69C7" w:rsidRPr="007E69C7" w:rsidRDefault="007E69C7" w:rsidP="007E69C7">
      <w:pPr>
        <w:jc w:val="center"/>
      </w:pPr>
      <w:r w:rsidRPr="007E69C7">
        <w:t xml:space="preserve">(b) </w:t>
      </w:r>
      <w:proofErr w:type="spellStart"/>
      <w:r w:rsidRPr="007E69C7">
        <w:t>Usvajanje</w:t>
      </w:r>
      <w:proofErr w:type="spellEnd"/>
      <w:r w:rsidRPr="007E69C7">
        <w:t xml:space="preserve"> </w:t>
      </w:r>
      <w:proofErr w:type="spellStart"/>
      <w:r w:rsidRPr="007E69C7">
        <w:t>bilo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</w:t>
      </w:r>
      <w:proofErr w:type="spellStart"/>
      <w:r w:rsidRPr="007E69C7">
        <w:t>izmene</w:t>
      </w:r>
      <w:proofErr w:type="spellEnd"/>
      <w:r w:rsidRPr="007E69C7">
        <w:t xml:space="preserve"> </w:t>
      </w:r>
      <w:proofErr w:type="spellStart"/>
      <w:r w:rsidRPr="007E69C7">
        <w:t>člana</w:t>
      </w:r>
      <w:proofErr w:type="spellEnd"/>
      <w:r w:rsidRPr="007E69C7">
        <w:t xml:space="preserve"> 10. </w:t>
      </w:r>
      <w:proofErr w:type="spellStart"/>
      <w:r w:rsidRPr="007E69C7">
        <w:t>zahteva</w:t>
      </w:r>
      <w:proofErr w:type="spellEnd"/>
      <w:r w:rsidRPr="007E69C7">
        <w:t xml:space="preserve"> </w:t>
      </w:r>
      <w:proofErr w:type="spellStart"/>
      <w:r w:rsidRPr="007E69C7">
        <w:t>četvoropetinsku</w:t>
      </w:r>
      <w:proofErr w:type="spellEnd"/>
      <w:r w:rsidRPr="007E69C7">
        <w:t xml:space="preserve"> </w:t>
      </w:r>
      <w:proofErr w:type="spellStart"/>
      <w:r w:rsidRPr="007E69C7">
        <w:t>većinu</w:t>
      </w:r>
      <w:proofErr w:type="spellEnd"/>
      <w:r w:rsidRPr="007E69C7">
        <w:t xml:space="preserve"> </w:t>
      </w:r>
      <w:proofErr w:type="spellStart"/>
      <w:r w:rsidRPr="007E69C7">
        <w:t>glasova</w:t>
      </w:r>
      <w:proofErr w:type="spellEnd"/>
      <w:r w:rsidRPr="007E69C7">
        <w:t xml:space="preserve">; </w:t>
      </w:r>
      <w:proofErr w:type="spellStart"/>
      <w:r w:rsidRPr="007E69C7">
        <w:t>usvajanje</w:t>
      </w:r>
      <w:proofErr w:type="spellEnd"/>
      <w:r w:rsidRPr="007E69C7">
        <w:t xml:space="preserve"> </w:t>
      </w:r>
      <w:proofErr w:type="spellStart"/>
      <w:r w:rsidRPr="007E69C7">
        <w:t>bilo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</w:t>
      </w:r>
      <w:proofErr w:type="spellStart"/>
      <w:r w:rsidRPr="007E69C7">
        <w:t>izmene</w:t>
      </w:r>
      <w:proofErr w:type="spellEnd"/>
      <w:r w:rsidRPr="007E69C7">
        <w:t xml:space="preserve"> </w:t>
      </w:r>
      <w:proofErr w:type="spellStart"/>
      <w:r w:rsidRPr="007E69C7">
        <w:t>člana</w:t>
      </w:r>
      <w:proofErr w:type="spellEnd"/>
      <w:r w:rsidRPr="007E69C7">
        <w:t xml:space="preserve"> 11. </w:t>
      </w:r>
      <w:proofErr w:type="spellStart"/>
      <w:r w:rsidRPr="007E69C7">
        <w:t>zahteva</w:t>
      </w:r>
      <w:proofErr w:type="spellEnd"/>
      <w:r w:rsidRPr="007E69C7">
        <w:t xml:space="preserve"> </w:t>
      </w:r>
      <w:proofErr w:type="spellStart"/>
      <w:r w:rsidRPr="007E69C7">
        <w:t>tročetvrtinsku</w:t>
      </w:r>
      <w:proofErr w:type="spellEnd"/>
      <w:r w:rsidRPr="007E69C7">
        <w:t xml:space="preserve"> </w:t>
      </w:r>
      <w:proofErr w:type="spellStart"/>
      <w:r w:rsidRPr="007E69C7">
        <w:t>većinu</w:t>
      </w:r>
      <w:proofErr w:type="spellEnd"/>
      <w:r w:rsidRPr="007E69C7">
        <w:t xml:space="preserve"> </w:t>
      </w:r>
      <w:proofErr w:type="spellStart"/>
      <w:r w:rsidRPr="007E69C7">
        <w:t>glasova</w:t>
      </w:r>
      <w:proofErr w:type="spellEnd"/>
      <w:r w:rsidRPr="007E69C7">
        <w:t>.</w:t>
      </w:r>
    </w:p>
    <w:p w14:paraId="02DF0AAE" w14:textId="77777777" w:rsidR="007E69C7" w:rsidRPr="007E69C7" w:rsidRDefault="007E69C7" w:rsidP="007E69C7">
      <w:pPr>
        <w:jc w:val="center"/>
      </w:pPr>
      <w:r w:rsidRPr="007E69C7">
        <w:t xml:space="preserve">(3)(a) </w:t>
      </w:r>
      <w:proofErr w:type="spellStart"/>
      <w:r w:rsidRPr="007E69C7">
        <w:t>Svaka</w:t>
      </w:r>
      <w:proofErr w:type="spellEnd"/>
      <w:r w:rsidRPr="007E69C7">
        <w:t xml:space="preserve"> </w:t>
      </w:r>
      <w:proofErr w:type="spellStart"/>
      <w:r w:rsidRPr="007E69C7">
        <w:t>izmena</w:t>
      </w:r>
      <w:proofErr w:type="spellEnd"/>
      <w:r w:rsidRPr="007E69C7">
        <w:t xml:space="preserve"> </w:t>
      </w:r>
      <w:proofErr w:type="spellStart"/>
      <w:r w:rsidRPr="007E69C7">
        <w:t>članova</w:t>
      </w:r>
      <w:proofErr w:type="spellEnd"/>
      <w:r w:rsidRPr="007E69C7">
        <w:t xml:space="preserve"> </w:t>
      </w:r>
      <w:proofErr w:type="spellStart"/>
      <w:r w:rsidRPr="007E69C7">
        <w:t>pomenutih</w:t>
      </w:r>
      <w:proofErr w:type="spellEnd"/>
      <w:r w:rsidRPr="007E69C7">
        <w:t xml:space="preserve"> u </w:t>
      </w:r>
      <w:proofErr w:type="spellStart"/>
      <w:r w:rsidRPr="007E69C7">
        <w:t>stavu</w:t>
      </w:r>
      <w:proofErr w:type="spellEnd"/>
      <w:r w:rsidRPr="007E69C7">
        <w:t xml:space="preserve"> (1) stupa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snagu</w:t>
      </w:r>
      <w:proofErr w:type="spellEnd"/>
      <w:r w:rsidRPr="007E69C7">
        <w:t xml:space="preserve"> </w:t>
      </w:r>
      <w:proofErr w:type="spellStart"/>
      <w:r w:rsidRPr="007E69C7">
        <w:t>mesec</w:t>
      </w:r>
      <w:proofErr w:type="spellEnd"/>
      <w:r w:rsidRPr="007E69C7">
        <w:t xml:space="preserve"> dana </w:t>
      </w:r>
      <w:proofErr w:type="spellStart"/>
      <w:r w:rsidRPr="007E69C7">
        <w:t>nakon</w:t>
      </w:r>
      <w:proofErr w:type="spellEnd"/>
      <w:r w:rsidRPr="007E69C7">
        <w:t xml:space="preserve"> </w:t>
      </w:r>
      <w:proofErr w:type="spellStart"/>
      <w:r w:rsidRPr="007E69C7">
        <w:t>što</w:t>
      </w:r>
      <w:proofErr w:type="spellEnd"/>
      <w:r w:rsidRPr="007E69C7">
        <w:t xml:space="preserve"> </w:t>
      </w:r>
      <w:proofErr w:type="spellStart"/>
      <w:r w:rsidRPr="007E69C7">
        <w:t>Generalni</w:t>
      </w:r>
      <w:proofErr w:type="spellEnd"/>
      <w:r w:rsidRPr="007E69C7">
        <w:t xml:space="preserve"> </w:t>
      </w:r>
      <w:proofErr w:type="spellStart"/>
      <w:r w:rsidRPr="007E69C7">
        <w:t>direktor</w:t>
      </w:r>
      <w:proofErr w:type="spellEnd"/>
      <w:r w:rsidRPr="007E69C7">
        <w:t xml:space="preserve"> </w:t>
      </w:r>
      <w:proofErr w:type="spellStart"/>
      <w:r w:rsidRPr="007E69C7">
        <w:t>dobije</w:t>
      </w:r>
      <w:proofErr w:type="spellEnd"/>
      <w:r w:rsidRPr="007E69C7">
        <w:t xml:space="preserve"> </w:t>
      </w:r>
      <w:proofErr w:type="spellStart"/>
      <w:r w:rsidRPr="007E69C7">
        <w:t>pismena</w:t>
      </w:r>
      <w:proofErr w:type="spellEnd"/>
      <w:r w:rsidRPr="007E69C7">
        <w:t xml:space="preserve"> </w:t>
      </w:r>
      <w:proofErr w:type="spellStart"/>
      <w:r w:rsidRPr="007E69C7">
        <w:t>obaveštena</w:t>
      </w:r>
      <w:proofErr w:type="spellEnd"/>
      <w:r w:rsidRPr="007E69C7">
        <w:t xml:space="preserve"> o </w:t>
      </w:r>
      <w:proofErr w:type="spellStart"/>
      <w:r w:rsidRPr="007E69C7">
        <w:t>prihvatanju</w:t>
      </w:r>
      <w:proofErr w:type="spellEnd"/>
      <w:r w:rsidRPr="007E69C7">
        <w:t xml:space="preserve">, </w:t>
      </w:r>
      <w:proofErr w:type="spellStart"/>
      <w:r w:rsidRPr="007E69C7">
        <w:t>izvršenom</w:t>
      </w:r>
      <w:proofErr w:type="spellEnd"/>
      <w:r w:rsidRPr="007E69C7">
        <w:t xml:space="preserve"> u </w:t>
      </w:r>
      <w:proofErr w:type="spellStart"/>
      <w:r w:rsidRPr="007E69C7">
        <w:t>skladu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njihovim</w:t>
      </w:r>
      <w:proofErr w:type="spellEnd"/>
      <w:r w:rsidRPr="007E69C7">
        <w:t xml:space="preserve"> </w:t>
      </w:r>
      <w:proofErr w:type="spellStart"/>
      <w:r w:rsidRPr="007E69C7">
        <w:t>odgovarajućim</w:t>
      </w:r>
      <w:proofErr w:type="spellEnd"/>
      <w:r w:rsidRPr="007E69C7">
        <w:t xml:space="preserve"> </w:t>
      </w:r>
      <w:proofErr w:type="spellStart"/>
      <w:r w:rsidRPr="007E69C7">
        <w:t>ustavnim</w:t>
      </w:r>
      <w:proofErr w:type="spellEnd"/>
      <w:r w:rsidRPr="007E69C7">
        <w:t xml:space="preserve"> </w:t>
      </w:r>
      <w:proofErr w:type="spellStart"/>
      <w:r w:rsidRPr="007E69C7">
        <w:t>postupkom</w:t>
      </w:r>
      <w:proofErr w:type="spellEnd"/>
      <w:r w:rsidRPr="007E69C7">
        <w:t xml:space="preserve">, od tri </w:t>
      </w:r>
      <w:proofErr w:type="spellStart"/>
      <w:r w:rsidRPr="007E69C7">
        <w:t>četvrtine</w:t>
      </w:r>
      <w:proofErr w:type="spellEnd"/>
      <w:r w:rsidRPr="007E69C7">
        <w:t xml:space="preserve"> </w:t>
      </w:r>
      <w:proofErr w:type="spellStart"/>
      <w:r w:rsidRPr="007E69C7">
        <w:t>država</w:t>
      </w:r>
      <w:proofErr w:type="spellEnd"/>
      <w:r w:rsidRPr="007E69C7">
        <w:t xml:space="preserve"> </w:t>
      </w:r>
      <w:proofErr w:type="spellStart"/>
      <w:r w:rsidRPr="007E69C7">
        <w:t>ugovornica</w:t>
      </w:r>
      <w:proofErr w:type="spellEnd"/>
      <w:r w:rsidRPr="007E69C7">
        <w:t xml:space="preserve"> </w:t>
      </w:r>
      <w:proofErr w:type="spellStart"/>
      <w:r w:rsidRPr="007E69C7">
        <w:t>članica</w:t>
      </w:r>
      <w:proofErr w:type="spellEnd"/>
      <w:r w:rsidRPr="007E69C7">
        <w:t xml:space="preserve"> </w:t>
      </w:r>
      <w:proofErr w:type="spellStart"/>
      <w:r w:rsidRPr="007E69C7">
        <w:t>Skupštine</w:t>
      </w:r>
      <w:proofErr w:type="spellEnd"/>
      <w:r w:rsidRPr="007E69C7">
        <w:t xml:space="preserve"> u </w:t>
      </w:r>
      <w:proofErr w:type="spellStart"/>
      <w:r w:rsidRPr="007E69C7">
        <w:t>vreme</w:t>
      </w:r>
      <w:proofErr w:type="spellEnd"/>
      <w:r w:rsidRPr="007E69C7">
        <w:t xml:space="preserve"> </w:t>
      </w:r>
      <w:proofErr w:type="spellStart"/>
      <w:r w:rsidRPr="007E69C7">
        <w:t>kada</w:t>
      </w:r>
      <w:proofErr w:type="spellEnd"/>
      <w:r w:rsidRPr="007E69C7">
        <w:t xml:space="preserve"> je </w:t>
      </w:r>
      <w:proofErr w:type="spellStart"/>
      <w:r w:rsidRPr="007E69C7">
        <w:t>Skupština</w:t>
      </w:r>
      <w:proofErr w:type="spellEnd"/>
      <w:r w:rsidRPr="007E69C7">
        <w:t xml:space="preserve"> </w:t>
      </w:r>
      <w:proofErr w:type="spellStart"/>
      <w:r w:rsidRPr="007E69C7">
        <w:t>usvojila</w:t>
      </w:r>
      <w:proofErr w:type="spellEnd"/>
      <w:r w:rsidRPr="007E69C7">
        <w:t xml:space="preserve"> </w:t>
      </w:r>
      <w:proofErr w:type="spellStart"/>
      <w:r w:rsidRPr="007E69C7">
        <w:t>izmenu</w:t>
      </w:r>
      <w:proofErr w:type="spellEnd"/>
      <w:r w:rsidRPr="007E69C7">
        <w:t>.</w:t>
      </w:r>
    </w:p>
    <w:p w14:paraId="41A95761" w14:textId="77777777" w:rsidR="007E69C7" w:rsidRPr="007E69C7" w:rsidRDefault="007E69C7" w:rsidP="007E69C7">
      <w:pPr>
        <w:jc w:val="center"/>
      </w:pPr>
      <w:r w:rsidRPr="007E69C7">
        <w:lastRenderedPageBreak/>
        <w:t xml:space="preserve">(b) </w:t>
      </w:r>
      <w:proofErr w:type="spellStart"/>
      <w:r w:rsidRPr="007E69C7">
        <w:t>Svaka</w:t>
      </w:r>
      <w:proofErr w:type="spellEnd"/>
      <w:r w:rsidRPr="007E69C7">
        <w:t xml:space="preserve"> </w:t>
      </w:r>
      <w:proofErr w:type="spellStart"/>
      <w:r w:rsidRPr="007E69C7">
        <w:t>tako</w:t>
      </w:r>
      <w:proofErr w:type="spellEnd"/>
      <w:r w:rsidRPr="007E69C7">
        <w:t xml:space="preserve"> </w:t>
      </w:r>
      <w:proofErr w:type="spellStart"/>
      <w:r w:rsidRPr="007E69C7">
        <w:t>prihvaćena</w:t>
      </w:r>
      <w:proofErr w:type="spellEnd"/>
      <w:r w:rsidRPr="007E69C7">
        <w:t xml:space="preserve"> </w:t>
      </w:r>
      <w:proofErr w:type="spellStart"/>
      <w:r w:rsidRPr="007E69C7">
        <w:t>izmena</w:t>
      </w:r>
      <w:proofErr w:type="spellEnd"/>
      <w:r w:rsidRPr="007E69C7">
        <w:t xml:space="preserve"> </w:t>
      </w:r>
      <w:proofErr w:type="spellStart"/>
      <w:r w:rsidRPr="007E69C7">
        <w:t>navedenih</w:t>
      </w:r>
      <w:proofErr w:type="spellEnd"/>
      <w:r w:rsidRPr="007E69C7">
        <w:t xml:space="preserve"> </w:t>
      </w:r>
      <w:proofErr w:type="spellStart"/>
      <w:r w:rsidRPr="007E69C7">
        <w:t>članova</w:t>
      </w:r>
      <w:proofErr w:type="spellEnd"/>
      <w:r w:rsidRPr="007E69C7">
        <w:t xml:space="preserve"> je </w:t>
      </w:r>
      <w:proofErr w:type="spellStart"/>
      <w:r w:rsidRPr="007E69C7">
        <w:t>obavezujuća</w:t>
      </w:r>
      <w:proofErr w:type="spellEnd"/>
      <w:r w:rsidRPr="007E69C7">
        <w:t xml:space="preserve"> za </w:t>
      </w:r>
      <w:proofErr w:type="spellStart"/>
      <w:r w:rsidRPr="007E69C7">
        <w:t>sve</w:t>
      </w:r>
      <w:proofErr w:type="spellEnd"/>
      <w:r w:rsidRPr="007E69C7">
        <w:t xml:space="preserve"> </w:t>
      </w:r>
      <w:proofErr w:type="spellStart"/>
      <w:r w:rsidRPr="007E69C7">
        <w:t>države</w:t>
      </w:r>
      <w:proofErr w:type="spellEnd"/>
      <w:r w:rsidRPr="007E69C7">
        <w:t xml:space="preserve"> </w:t>
      </w:r>
      <w:proofErr w:type="spellStart"/>
      <w:r w:rsidRPr="007E69C7">
        <w:t>ugovornice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</w:t>
      </w:r>
      <w:proofErr w:type="spellStart"/>
      <w:r w:rsidRPr="007E69C7">
        <w:t>su</w:t>
      </w:r>
      <w:proofErr w:type="spellEnd"/>
      <w:r w:rsidRPr="007E69C7">
        <w:t xml:space="preserve"> bile </w:t>
      </w:r>
      <w:proofErr w:type="spellStart"/>
      <w:r w:rsidRPr="007E69C7">
        <w:t>države</w:t>
      </w:r>
      <w:proofErr w:type="spellEnd"/>
      <w:r w:rsidRPr="007E69C7">
        <w:t xml:space="preserve"> </w:t>
      </w:r>
      <w:proofErr w:type="spellStart"/>
      <w:r w:rsidRPr="007E69C7">
        <w:t>ugovornice</w:t>
      </w:r>
      <w:proofErr w:type="spellEnd"/>
      <w:r w:rsidRPr="007E69C7">
        <w:t xml:space="preserve"> u </w:t>
      </w:r>
      <w:proofErr w:type="spellStart"/>
      <w:r w:rsidRPr="007E69C7">
        <w:t>vreme</w:t>
      </w:r>
      <w:proofErr w:type="spellEnd"/>
      <w:r w:rsidRPr="007E69C7">
        <w:t xml:space="preserve"> </w:t>
      </w:r>
      <w:proofErr w:type="spellStart"/>
      <w:r w:rsidRPr="007E69C7">
        <w:t>kada</w:t>
      </w:r>
      <w:proofErr w:type="spellEnd"/>
      <w:r w:rsidRPr="007E69C7">
        <w:t xml:space="preserve"> je </w:t>
      </w:r>
      <w:proofErr w:type="spellStart"/>
      <w:r w:rsidRPr="007E69C7">
        <w:t>izmena</w:t>
      </w:r>
      <w:proofErr w:type="spellEnd"/>
      <w:r w:rsidRPr="007E69C7">
        <w:t xml:space="preserve"> </w:t>
      </w:r>
      <w:proofErr w:type="spellStart"/>
      <w:r w:rsidRPr="007E69C7">
        <w:t>usvojena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Skupštini</w:t>
      </w:r>
      <w:proofErr w:type="spellEnd"/>
      <w:r w:rsidRPr="007E69C7">
        <w:t xml:space="preserve">, pod </w:t>
      </w:r>
      <w:proofErr w:type="spellStart"/>
      <w:r w:rsidRPr="007E69C7">
        <w:t>uslovom</w:t>
      </w:r>
      <w:proofErr w:type="spellEnd"/>
      <w:r w:rsidRPr="007E69C7">
        <w:t xml:space="preserve"> da </w:t>
      </w:r>
      <w:proofErr w:type="spellStart"/>
      <w:r w:rsidRPr="007E69C7">
        <w:t>svaka</w:t>
      </w:r>
      <w:proofErr w:type="spellEnd"/>
      <w:r w:rsidRPr="007E69C7">
        <w:t xml:space="preserve"> </w:t>
      </w:r>
      <w:proofErr w:type="spellStart"/>
      <w:r w:rsidRPr="007E69C7">
        <w:t>izmena</w:t>
      </w:r>
      <w:proofErr w:type="spellEnd"/>
      <w:r w:rsidRPr="007E69C7">
        <w:t xml:space="preserve"> </w:t>
      </w:r>
      <w:proofErr w:type="spellStart"/>
      <w:r w:rsidRPr="007E69C7">
        <w:t>koja</w:t>
      </w:r>
      <w:proofErr w:type="spellEnd"/>
      <w:r w:rsidRPr="007E69C7">
        <w:t xml:space="preserve"> </w:t>
      </w:r>
      <w:proofErr w:type="spellStart"/>
      <w:r w:rsidRPr="007E69C7">
        <w:t>stvara</w:t>
      </w:r>
      <w:proofErr w:type="spellEnd"/>
      <w:r w:rsidRPr="007E69C7">
        <w:t xml:space="preserve"> </w:t>
      </w:r>
      <w:proofErr w:type="spellStart"/>
      <w:r w:rsidRPr="007E69C7">
        <w:t>finansijske</w:t>
      </w:r>
      <w:proofErr w:type="spellEnd"/>
      <w:r w:rsidRPr="007E69C7">
        <w:t xml:space="preserve"> </w:t>
      </w:r>
      <w:proofErr w:type="spellStart"/>
      <w:r w:rsidRPr="007E69C7">
        <w:t>obaveze</w:t>
      </w:r>
      <w:proofErr w:type="spellEnd"/>
      <w:r w:rsidRPr="007E69C7">
        <w:t xml:space="preserve"> za </w:t>
      </w:r>
      <w:proofErr w:type="spellStart"/>
      <w:r w:rsidRPr="007E69C7">
        <w:t>navedene</w:t>
      </w:r>
      <w:proofErr w:type="spellEnd"/>
      <w:r w:rsidRPr="007E69C7">
        <w:t xml:space="preserve"> </w:t>
      </w:r>
      <w:proofErr w:type="spellStart"/>
      <w:r w:rsidRPr="007E69C7">
        <w:t>države</w:t>
      </w:r>
      <w:proofErr w:type="spellEnd"/>
      <w:r w:rsidRPr="007E69C7">
        <w:t xml:space="preserve"> </w:t>
      </w:r>
      <w:proofErr w:type="spellStart"/>
      <w:r w:rsidRPr="007E69C7">
        <w:t>ugovornice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povećava</w:t>
      </w:r>
      <w:proofErr w:type="spellEnd"/>
      <w:r w:rsidRPr="007E69C7">
        <w:t xml:space="preserve"> </w:t>
      </w:r>
      <w:proofErr w:type="spellStart"/>
      <w:r w:rsidRPr="007E69C7">
        <w:t>takve</w:t>
      </w:r>
      <w:proofErr w:type="spellEnd"/>
      <w:r w:rsidRPr="007E69C7">
        <w:t xml:space="preserve"> </w:t>
      </w:r>
      <w:proofErr w:type="spellStart"/>
      <w:r w:rsidRPr="007E69C7">
        <w:t>obaveze</w:t>
      </w:r>
      <w:proofErr w:type="spellEnd"/>
      <w:r w:rsidRPr="007E69C7">
        <w:t xml:space="preserve"> </w:t>
      </w:r>
      <w:proofErr w:type="spellStart"/>
      <w:r w:rsidRPr="007E69C7">
        <w:t>obavezuje</w:t>
      </w:r>
      <w:proofErr w:type="spellEnd"/>
      <w:r w:rsidRPr="007E69C7">
        <w:t xml:space="preserve"> </w:t>
      </w:r>
      <w:proofErr w:type="spellStart"/>
      <w:r w:rsidRPr="007E69C7">
        <w:t>samo</w:t>
      </w:r>
      <w:proofErr w:type="spellEnd"/>
      <w:r w:rsidRPr="007E69C7">
        <w:t xml:space="preserve"> one </w:t>
      </w:r>
      <w:proofErr w:type="spellStart"/>
      <w:r w:rsidRPr="007E69C7">
        <w:t>države</w:t>
      </w:r>
      <w:proofErr w:type="spellEnd"/>
      <w:r w:rsidRPr="007E69C7">
        <w:t xml:space="preserve"> </w:t>
      </w:r>
      <w:proofErr w:type="spellStart"/>
      <w:r w:rsidRPr="007E69C7">
        <w:t>ugovornice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</w:t>
      </w:r>
      <w:proofErr w:type="spellStart"/>
      <w:r w:rsidRPr="007E69C7">
        <w:t>su</w:t>
      </w:r>
      <w:proofErr w:type="spellEnd"/>
      <w:r w:rsidRPr="007E69C7">
        <w:t xml:space="preserve"> </w:t>
      </w:r>
      <w:proofErr w:type="spellStart"/>
      <w:r w:rsidRPr="007E69C7">
        <w:t>dostavile</w:t>
      </w:r>
      <w:proofErr w:type="spellEnd"/>
      <w:r w:rsidRPr="007E69C7">
        <w:t xml:space="preserve"> </w:t>
      </w:r>
      <w:proofErr w:type="spellStart"/>
      <w:r w:rsidRPr="007E69C7">
        <w:t>obaveštenja</w:t>
      </w:r>
      <w:proofErr w:type="spellEnd"/>
      <w:r w:rsidRPr="007E69C7">
        <w:t xml:space="preserve"> o </w:t>
      </w:r>
      <w:proofErr w:type="spellStart"/>
      <w:r w:rsidRPr="007E69C7">
        <w:t>prihvatanju</w:t>
      </w:r>
      <w:proofErr w:type="spellEnd"/>
      <w:r w:rsidRPr="007E69C7">
        <w:t xml:space="preserve"> </w:t>
      </w:r>
      <w:proofErr w:type="spellStart"/>
      <w:r w:rsidRPr="007E69C7">
        <w:t>takve</w:t>
      </w:r>
      <w:proofErr w:type="spellEnd"/>
      <w:r w:rsidRPr="007E69C7">
        <w:t xml:space="preserve"> </w:t>
      </w:r>
      <w:proofErr w:type="spellStart"/>
      <w:r w:rsidRPr="007E69C7">
        <w:t>izmene</w:t>
      </w:r>
      <w:proofErr w:type="spellEnd"/>
      <w:r w:rsidRPr="007E69C7">
        <w:t>.</w:t>
      </w:r>
    </w:p>
    <w:p w14:paraId="1889F77D" w14:textId="77777777" w:rsidR="007E69C7" w:rsidRPr="007E69C7" w:rsidRDefault="007E69C7" w:rsidP="007E69C7">
      <w:pPr>
        <w:jc w:val="center"/>
      </w:pPr>
      <w:r w:rsidRPr="007E69C7">
        <w:t xml:space="preserve">(c) </w:t>
      </w:r>
      <w:proofErr w:type="spellStart"/>
      <w:r w:rsidRPr="007E69C7">
        <w:t>Svaka</w:t>
      </w:r>
      <w:proofErr w:type="spellEnd"/>
      <w:r w:rsidRPr="007E69C7">
        <w:t xml:space="preserve"> </w:t>
      </w:r>
      <w:proofErr w:type="spellStart"/>
      <w:r w:rsidRPr="007E69C7">
        <w:t>izmena</w:t>
      </w:r>
      <w:proofErr w:type="spellEnd"/>
      <w:r w:rsidRPr="007E69C7">
        <w:t xml:space="preserve"> </w:t>
      </w:r>
      <w:proofErr w:type="spellStart"/>
      <w:r w:rsidRPr="007E69C7">
        <w:t>koja</w:t>
      </w:r>
      <w:proofErr w:type="spellEnd"/>
      <w:r w:rsidRPr="007E69C7">
        <w:t xml:space="preserve"> je </w:t>
      </w:r>
      <w:proofErr w:type="spellStart"/>
      <w:r w:rsidRPr="007E69C7">
        <w:t>prihvaćena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koja</w:t>
      </w:r>
      <w:proofErr w:type="spellEnd"/>
      <w:r w:rsidRPr="007E69C7">
        <w:t xml:space="preserve"> je </w:t>
      </w:r>
      <w:proofErr w:type="spellStart"/>
      <w:r w:rsidRPr="007E69C7">
        <w:t>stupila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snagu</w:t>
      </w:r>
      <w:proofErr w:type="spellEnd"/>
      <w:r w:rsidRPr="007E69C7">
        <w:t xml:space="preserve"> u </w:t>
      </w:r>
      <w:proofErr w:type="spellStart"/>
      <w:r w:rsidRPr="007E69C7">
        <w:t>skladu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podstavom</w:t>
      </w:r>
      <w:proofErr w:type="spellEnd"/>
      <w:r w:rsidRPr="007E69C7">
        <w:t xml:space="preserve"> (a) je </w:t>
      </w:r>
      <w:proofErr w:type="spellStart"/>
      <w:r w:rsidRPr="007E69C7">
        <w:t>obavezujuća</w:t>
      </w:r>
      <w:proofErr w:type="spellEnd"/>
      <w:r w:rsidRPr="007E69C7">
        <w:t xml:space="preserve"> za </w:t>
      </w:r>
      <w:proofErr w:type="spellStart"/>
      <w:r w:rsidRPr="007E69C7">
        <w:t>sve</w:t>
      </w:r>
      <w:proofErr w:type="spellEnd"/>
      <w:r w:rsidRPr="007E69C7">
        <w:t xml:space="preserve"> </w:t>
      </w:r>
      <w:proofErr w:type="spellStart"/>
      <w:r w:rsidRPr="007E69C7">
        <w:t>države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</w:t>
      </w:r>
      <w:proofErr w:type="spellStart"/>
      <w:r w:rsidRPr="007E69C7">
        <w:t>postanu</w:t>
      </w:r>
      <w:proofErr w:type="spellEnd"/>
      <w:r w:rsidRPr="007E69C7">
        <w:t xml:space="preserve"> </w:t>
      </w:r>
      <w:proofErr w:type="spellStart"/>
      <w:r w:rsidRPr="007E69C7">
        <w:t>države</w:t>
      </w:r>
      <w:proofErr w:type="spellEnd"/>
      <w:r w:rsidRPr="007E69C7">
        <w:t xml:space="preserve"> </w:t>
      </w:r>
      <w:proofErr w:type="spellStart"/>
      <w:r w:rsidRPr="007E69C7">
        <w:t>ugovornice</w:t>
      </w:r>
      <w:proofErr w:type="spellEnd"/>
      <w:r w:rsidRPr="007E69C7">
        <w:t xml:space="preserve"> </w:t>
      </w:r>
      <w:proofErr w:type="spellStart"/>
      <w:r w:rsidRPr="007E69C7">
        <w:t>nakon</w:t>
      </w:r>
      <w:proofErr w:type="spellEnd"/>
      <w:r w:rsidRPr="007E69C7">
        <w:t xml:space="preserve"> </w:t>
      </w:r>
      <w:proofErr w:type="spellStart"/>
      <w:r w:rsidRPr="007E69C7">
        <w:t>datuma</w:t>
      </w:r>
      <w:proofErr w:type="spellEnd"/>
      <w:r w:rsidRPr="007E69C7">
        <w:t xml:space="preserve"> </w:t>
      </w:r>
      <w:proofErr w:type="spellStart"/>
      <w:r w:rsidRPr="007E69C7">
        <w:t>usvajanja</w:t>
      </w:r>
      <w:proofErr w:type="spellEnd"/>
      <w:r w:rsidRPr="007E69C7">
        <w:t xml:space="preserve"> </w:t>
      </w:r>
      <w:proofErr w:type="spellStart"/>
      <w:r w:rsidRPr="007E69C7">
        <w:t>izmene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Skupštini</w:t>
      </w:r>
      <w:proofErr w:type="spellEnd"/>
      <w:r w:rsidRPr="007E69C7">
        <w:t>.</w:t>
      </w:r>
    </w:p>
    <w:p w14:paraId="7FE83951" w14:textId="77777777" w:rsidR="007E69C7" w:rsidRPr="007E69C7" w:rsidRDefault="007E69C7" w:rsidP="007E69C7">
      <w:pPr>
        <w:jc w:val="center"/>
        <w:rPr>
          <w:b/>
          <w:bCs/>
        </w:rPr>
      </w:pPr>
      <w:bookmarkStart w:id="19" w:name="str_6"/>
      <w:bookmarkEnd w:id="19"/>
      <w:proofErr w:type="spellStart"/>
      <w:r w:rsidRPr="007E69C7">
        <w:rPr>
          <w:b/>
          <w:bCs/>
        </w:rPr>
        <w:t>Poglavlje</w:t>
      </w:r>
      <w:proofErr w:type="spellEnd"/>
      <w:r w:rsidRPr="007E69C7">
        <w:rPr>
          <w:b/>
          <w:bCs/>
        </w:rPr>
        <w:t xml:space="preserve"> IV</w:t>
      </w:r>
    </w:p>
    <w:p w14:paraId="0AEBE080" w14:textId="77777777" w:rsidR="007E69C7" w:rsidRPr="007E69C7" w:rsidRDefault="007E69C7" w:rsidP="007E69C7">
      <w:pPr>
        <w:jc w:val="center"/>
        <w:rPr>
          <w:b/>
          <w:bCs/>
        </w:rPr>
      </w:pPr>
      <w:r w:rsidRPr="007E69C7">
        <w:rPr>
          <w:b/>
          <w:bCs/>
        </w:rPr>
        <w:t>ZAVRŠNE ODREDBE</w:t>
      </w:r>
    </w:p>
    <w:p w14:paraId="16103C95" w14:textId="77777777" w:rsidR="007E69C7" w:rsidRPr="007E69C7" w:rsidRDefault="007E69C7" w:rsidP="007E69C7">
      <w:pPr>
        <w:jc w:val="center"/>
        <w:rPr>
          <w:b/>
          <w:bCs/>
        </w:rPr>
      </w:pPr>
      <w:bookmarkStart w:id="20" w:name="clan_15"/>
      <w:bookmarkEnd w:id="20"/>
      <w:proofErr w:type="spellStart"/>
      <w:r w:rsidRPr="007E69C7">
        <w:rPr>
          <w:b/>
          <w:bCs/>
        </w:rPr>
        <w:t>Član</w:t>
      </w:r>
      <w:proofErr w:type="spellEnd"/>
      <w:r w:rsidRPr="007E69C7">
        <w:rPr>
          <w:b/>
          <w:bCs/>
        </w:rPr>
        <w:t xml:space="preserve"> 15</w:t>
      </w:r>
    </w:p>
    <w:p w14:paraId="07F0EECF" w14:textId="77777777" w:rsidR="007E69C7" w:rsidRPr="007E69C7" w:rsidRDefault="007E69C7" w:rsidP="007E69C7">
      <w:pPr>
        <w:jc w:val="center"/>
        <w:rPr>
          <w:b/>
          <w:bCs/>
          <w:lang w:val="fr-FR"/>
        </w:rPr>
      </w:pPr>
      <w:r w:rsidRPr="007E69C7">
        <w:rPr>
          <w:b/>
          <w:bCs/>
          <w:lang w:val="fr-FR"/>
        </w:rPr>
        <w:t xml:space="preserve">Kako se </w:t>
      </w:r>
      <w:proofErr w:type="spellStart"/>
      <w:r w:rsidRPr="007E69C7">
        <w:rPr>
          <w:b/>
          <w:bCs/>
          <w:lang w:val="fr-FR"/>
        </w:rPr>
        <w:t>postaje</w:t>
      </w:r>
      <w:proofErr w:type="spellEnd"/>
      <w:r w:rsidRPr="007E69C7">
        <w:rPr>
          <w:b/>
          <w:bCs/>
          <w:lang w:val="fr-FR"/>
        </w:rPr>
        <w:t xml:space="preserve"> </w:t>
      </w:r>
      <w:proofErr w:type="spellStart"/>
      <w:r w:rsidRPr="007E69C7">
        <w:rPr>
          <w:b/>
          <w:bCs/>
          <w:lang w:val="fr-FR"/>
        </w:rPr>
        <w:t>strana</w:t>
      </w:r>
      <w:proofErr w:type="spellEnd"/>
      <w:r w:rsidRPr="007E69C7">
        <w:rPr>
          <w:b/>
          <w:bCs/>
          <w:lang w:val="fr-FR"/>
        </w:rPr>
        <w:t xml:space="preserve"> </w:t>
      </w:r>
      <w:proofErr w:type="spellStart"/>
      <w:r w:rsidRPr="007E69C7">
        <w:rPr>
          <w:b/>
          <w:bCs/>
          <w:lang w:val="fr-FR"/>
        </w:rPr>
        <w:t>potpisnica</w:t>
      </w:r>
      <w:proofErr w:type="spellEnd"/>
      <w:r w:rsidRPr="007E69C7">
        <w:rPr>
          <w:b/>
          <w:bCs/>
          <w:lang w:val="fr-FR"/>
        </w:rPr>
        <w:t xml:space="preserve"> </w:t>
      </w:r>
      <w:proofErr w:type="spellStart"/>
      <w:r w:rsidRPr="007E69C7">
        <w:rPr>
          <w:b/>
          <w:bCs/>
          <w:lang w:val="fr-FR"/>
        </w:rPr>
        <w:t>Sporazuma</w:t>
      </w:r>
      <w:proofErr w:type="spellEnd"/>
    </w:p>
    <w:p w14:paraId="41062409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(1) </w:t>
      </w:r>
      <w:proofErr w:type="spellStart"/>
      <w:r w:rsidRPr="007E69C7">
        <w:rPr>
          <w:lang w:val="fr-FR"/>
        </w:rPr>
        <w:t>Svaka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država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članica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Međunarodne</w:t>
      </w:r>
      <w:proofErr w:type="spellEnd"/>
      <w:r w:rsidRPr="007E69C7">
        <w:rPr>
          <w:lang w:val="fr-FR"/>
        </w:rPr>
        <w:t xml:space="preserve"> (</w:t>
      </w:r>
      <w:proofErr w:type="spellStart"/>
      <w:r w:rsidRPr="007E69C7">
        <w:rPr>
          <w:lang w:val="fr-FR"/>
        </w:rPr>
        <w:t>Pariske</w:t>
      </w:r>
      <w:proofErr w:type="spellEnd"/>
      <w:r w:rsidRPr="007E69C7">
        <w:rPr>
          <w:lang w:val="fr-FR"/>
        </w:rPr>
        <w:t xml:space="preserve">) </w:t>
      </w:r>
      <w:proofErr w:type="spellStart"/>
      <w:r w:rsidRPr="007E69C7">
        <w:rPr>
          <w:lang w:val="fr-FR"/>
        </w:rPr>
        <w:t>unije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zaštitu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industrijske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svojine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može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postati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strana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potpisnica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ovog</w:t>
      </w:r>
      <w:proofErr w:type="spellEnd"/>
      <w:r w:rsidRPr="007E69C7">
        <w:rPr>
          <w:lang w:val="fr-FR"/>
        </w:rPr>
        <w:t xml:space="preserve"> </w:t>
      </w:r>
      <w:proofErr w:type="spellStart"/>
      <w:proofErr w:type="gramStart"/>
      <w:r w:rsidRPr="007E69C7">
        <w:rPr>
          <w:lang w:val="fr-FR"/>
        </w:rPr>
        <w:t>sporazuma</w:t>
      </w:r>
      <w:proofErr w:type="spellEnd"/>
      <w:r w:rsidRPr="007E69C7">
        <w:rPr>
          <w:lang w:val="fr-FR"/>
        </w:rPr>
        <w:t>:</w:t>
      </w:r>
      <w:proofErr w:type="gramEnd"/>
    </w:p>
    <w:p w14:paraId="23A146E3" w14:textId="77777777" w:rsidR="007E69C7" w:rsidRPr="007E69C7" w:rsidRDefault="007E69C7" w:rsidP="007E69C7">
      <w:pPr>
        <w:jc w:val="center"/>
      </w:pPr>
      <w:r w:rsidRPr="007E69C7">
        <w:t>(</w:t>
      </w:r>
      <w:proofErr w:type="spellStart"/>
      <w:r w:rsidRPr="007E69C7">
        <w:t>i</w:t>
      </w:r>
      <w:proofErr w:type="spellEnd"/>
      <w:r w:rsidRPr="007E69C7">
        <w:t xml:space="preserve">) </w:t>
      </w:r>
      <w:proofErr w:type="spellStart"/>
      <w:r w:rsidRPr="007E69C7">
        <w:t>potpisivanjem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deponovanjem</w:t>
      </w:r>
      <w:proofErr w:type="spellEnd"/>
      <w:r w:rsidRPr="007E69C7">
        <w:t xml:space="preserve"> </w:t>
      </w:r>
      <w:proofErr w:type="spellStart"/>
      <w:r w:rsidRPr="007E69C7">
        <w:t>instrumenta</w:t>
      </w:r>
      <w:proofErr w:type="spellEnd"/>
      <w:r w:rsidRPr="007E69C7">
        <w:t xml:space="preserve"> </w:t>
      </w:r>
      <w:proofErr w:type="spellStart"/>
      <w:r w:rsidRPr="007E69C7">
        <w:t>ratifikacije</w:t>
      </w:r>
      <w:proofErr w:type="spellEnd"/>
      <w:r w:rsidRPr="007E69C7">
        <w:t xml:space="preserve">, </w:t>
      </w:r>
      <w:proofErr w:type="spellStart"/>
      <w:r w:rsidRPr="007E69C7">
        <w:t>ili</w:t>
      </w:r>
      <w:proofErr w:type="spellEnd"/>
    </w:p>
    <w:p w14:paraId="7D292F3A" w14:textId="77777777" w:rsidR="007E69C7" w:rsidRPr="007E69C7" w:rsidRDefault="007E69C7" w:rsidP="007E69C7">
      <w:pPr>
        <w:jc w:val="center"/>
      </w:pPr>
      <w:r w:rsidRPr="007E69C7">
        <w:t xml:space="preserve">(ii) </w:t>
      </w:r>
      <w:proofErr w:type="spellStart"/>
      <w:r w:rsidRPr="007E69C7">
        <w:t>deponovanjem</w:t>
      </w:r>
      <w:proofErr w:type="spellEnd"/>
      <w:r w:rsidRPr="007E69C7">
        <w:t xml:space="preserve"> </w:t>
      </w:r>
      <w:proofErr w:type="spellStart"/>
      <w:r w:rsidRPr="007E69C7">
        <w:t>instrumenta</w:t>
      </w:r>
      <w:proofErr w:type="spellEnd"/>
      <w:r w:rsidRPr="007E69C7">
        <w:t xml:space="preserve"> </w:t>
      </w:r>
      <w:proofErr w:type="spellStart"/>
      <w:r w:rsidRPr="007E69C7">
        <w:t>pristupanja</w:t>
      </w:r>
      <w:proofErr w:type="spellEnd"/>
      <w:r w:rsidRPr="007E69C7">
        <w:t>.</w:t>
      </w:r>
    </w:p>
    <w:p w14:paraId="3005D030" w14:textId="77777777" w:rsidR="007E69C7" w:rsidRPr="007E69C7" w:rsidRDefault="007E69C7" w:rsidP="007E69C7">
      <w:pPr>
        <w:jc w:val="center"/>
      </w:pPr>
      <w:r w:rsidRPr="007E69C7">
        <w:t xml:space="preserve">(2) </w:t>
      </w:r>
      <w:proofErr w:type="spellStart"/>
      <w:r w:rsidRPr="007E69C7">
        <w:t>Instrumenti</w:t>
      </w:r>
      <w:proofErr w:type="spellEnd"/>
      <w:r w:rsidRPr="007E69C7">
        <w:t xml:space="preserve"> </w:t>
      </w:r>
      <w:proofErr w:type="spellStart"/>
      <w:r w:rsidRPr="007E69C7">
        <w:t>ratifikacije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pristupanja</w:t>
      </w:r>
      <w:proofErr w:type="spellEnd"/>
      <w:r w:rsidRPr="007E69C7">
        <w:t xml:space="preserve"> </w:t>
      </w:r>
      <w:proofErr w:type="spellStart"/>
      <w:r w:rsidRPr="007E69C7">
        <w:t>deponuju</w:t>
      </w:r>
      <w:proofErr w:type="spellEnd"/>
      <w:r w:rsidRPr="007E69C7">
        <w:t xml:space="preserve"> se </w:t>
      </w:r>
      <w:proofErr w:type="spellStart"/>
      <w:r w:rsidRPr="007E69C7">
        <w:t>kod</w:t>
      </w:r>
      <w:proofErr w:type="spellEnd"/>
      <w:r w:rsidRPr="007E69C7">
        <w:t xml:space="preserve"> </w:t>
      </w:r>
      <w:proofErr w:type="spellStart"/>
      <w:r w:rsidRPr="007E69C7">
        <w:t>Generalnog</w:t>
      </w:r>
      <w:proofErr w:type="spellEnd"/>
      <w:r w:rsidRPr="007E69C7">
        <w:t xml:space="preserve"> </w:t>
      </w:r>
      <w:proofErr w:type="spellStart"/>
      <w:r w:rsidRPr="007E69C7">
        <w:t>direktora</w:t>
      </w:r>
      <w:proofErr w:type="spellEnd"/>
      <w:r w:rsidRPr="007E69C7">
        <w:t>.</w:t>
      </w:r>
    </w:p>
    <w:p w14:paraId="6A108EB0" w14:textId="77777777" w:rsidR="007E69C7" w:rsidRPr="007E69C7" w:rsidRDefault="007E69C7" w:rsidP="007E69C7">
      <w:pPr>
        <w:jc w:val="center"/>
        <w:rPr>
          <w:b/>
          <w:bCs/>
        </w:rPr>
      </w:pPr>
      <w:bookmarkStart w:id="21" w:name="clan_16"/>
      <w:bookmarkEnd w:id="21"/>
      <w:proofErr w:type="spellStart"/>
      <w:r w:rsidRPr="007E69C7">
        <w:rPr>
          <w:b/>
          <w:bCs/>
        </w:rPr>
        <w:t>Član</w:t>
      </w:r>
      <w:proofErr w:type="spellEnd"/>
      <w:r w:rsidRPr="007E69C7">
        <w:rPr>
          <w:b/>
          <w:bCs/>
        </w:rPr>
        <w:t xml:space="preserve"> 16</w:t>
      </w:r>
    </w:p>
    <w:p w14:paraId="183EDA32" w14:textId="77777777" w:rsidR="007E69C7" w:rsidRPr="007E69C7" w:rsidRDefault="007E69C7" w:rsidP="007E69C7">
      <w:pPr>
        <w:jc w:val="center"/>
        <w:rPr>
          <w:b/>
          <w:bCs/>
        </w:rPr>
      </w:pPr>
      <w:proofErr w:type="spellStart"/>
      <w:r w:rsidRPr="007E69C7">
        <w:rPr>
          <w:b/>
          <w:bCs/>
        </w:rPr>
        <w:t>Stupanje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Sporazuma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na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snagu</w:t>
      </w:r>
      <w:proofErr w:type="spellEnd"/>
    </w:p>
    <w:p w14:paraId="3E4564FD" w14:textId="77777777" w:rsidR="007E69C7" w:rsidRPr="007E69C7" w:rsidRDefault="007E69C7" w:rsidP="007E69C7">
      <w:pPr>
        <w:jc w:val="center"/>
      </w:pPr>
      <w:r w:rsidRPr="007E69C7">
        <w:t xml:space="preserve">(1) </w:t>
      </w:r>
      <w:proofErr w:type="spellStart"/>
      <w:r w:rsidRPr="007E69C7">
        <w:t>Ovaj</w:t>
      </w:r>
      <w:proofErr w:type="spellEnd"/>
      <w:r w:rsidRPr="007E69C7">
        <w:t xml:space="preserve"> </w:t>
      </w:r>
      <w:proofErr w:type="spellStart"/>
      <w:r w:rsidRPr="007E69C7">
        <w:t>sporazum</w:t>
      </w:r>
      <w:proofErr w:type="spellEnd"/>
      <w:r w:rsidRPr="007E69C7">
        <w:t xml:space="preserve"> stupa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snagu</w:t>
      </w:r>
      <w:proofErr w:type="spellEnd"/>
      <w:r w:rsidRPr="007E69C7">
        <w:t xml:space="preserve">, za </w:t>
      </w:r>
      <w:proofErr w:type="spellStart"/>
      <w:r w:rsidRPr="007E69C7">
        <w:t>prvih</w:t>
      </w:r>
      <w:proofErr w:type="spellEnd"/>
      <w:r w:rsidRPr="007E69C7">
        <w:t xml:space="preserve"> pet </w:t>
      </w:r>
      <w:proofErr w:type="spellStart"/>
      <w:r w:rsidRPr="007E69C7">
        <w:t>država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</w:t>
      </w:r>
      <w:proofErr w:type="spellStart"/>
      <w:r w:rsidRPr="007E69C7">
        <w:t>su</w:t>
      </w:r>
      <w:proofErr w:type="spellEnd"/>
      <w:r w:rsidRPr="007E69C7">
        <w:t xml:space="preserve"> </w:t>
      </w:r>
      <w:proofErr w:type="spellStart"/>
      <w:r w:rsidRPr="007E69C7">
        <w:t>deponovale</w:t>
      </w:r>
      <w:proofErr w:type="spellEnd"/>
      <w:r w:rsidRPr="007E69C7">
        <w:t xml:space="preserve"> </w:t>
      </w:r>
      <w:proofErr w:type="spellStart"/>
      <w:r w:rsidRPr="007E69C7">
        <w:t>svoje</w:t>
      </w:r>
      <w:proofErr w:type="spellEnd"/>
      <w:r w:rsidRPr="007E69C7">
        <w:t xml:space="preserve"> </w:t>
      </w:r>
      <w:proofErr w:type="spellStart"/>
      <w:r w:rsidRPr="007E69C7">
        <w:t>instrumente</w:t>
      </w:r>
      <w:proofErr w:type="spellEnd"/>
      <w:r w:rsidRPr="007E69C7">
        <w:t xml:space="preserve"> </w:t>
      </w:r>
      <w:proofErr w:type="spellStart"/>
      <w:r w:rsidRPr="007E69C7">
        <w:t>ratifikacije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pristupanja</w:t>
      </w:r>
      <w:proofErr w:type="spellEnd"/>
      <w:r w:rsidRPr="007E69C7">
        <w:t xml:space="preserve">, tri </w:t>
      </w:r>
      <w:proofErr w:type="spellStart"/>
      <w:r w:rsidRPr="007E69C7">
        <w:t>meseca</w:t>
      </w:r>
      <w:proofErr w:type="spellEnd"/>
      <w:r w:rsidRPr="007E69C7">
        <w:t xml:space="preserve"> </w:t>
      </w:r>
      <w:proofErr w:type="spellStart"/>
      <w:r w:rsidRPr="007E69C7">
        <w:t>nakon</w:t>
      </w:r>
      <w:proofErr w:type="spellEnd"/>
      <w:r w:rsidRPr="007E69C7">
        <w:t xml:space="preserve"> </w:t>
      </w:r>
      <w:proofErr w:type="spellStart"/>
      <w:r w:rsidRPr="007E69C7">
        <w:t>datuma</w:t>
      </w:r>
      <w:proofErr w:type="spellEnd"/>
      <w:r w:rsidRPr="007E69C7">
        <w:t xml:space="preserve"> </w:t>
      </w:r>
      <w:proofErr w:type="spellStart"/>
      <w:r w:rsidRPr="007E69C7">
        <w:t>kada</w:t>
      </w:r>
      <w:proofErr w:type="spellEnd"/>
      <w:r w:rsidRPr="007E69C7">
        <w:t xml:space="preserve"> je </w:t>
      </w:r>
      <w:proofErr w:type="spellStart"/>
      <w:r w:rsidRPr="007E69C7">
        <w:t>deponovan</w:t>
      </w:r>
      <w:proofErr w:type="spellEnd"/>
      <w:r w:rsidRPr="007E69C7">
        <w:t xml:space="preserve"> </w:t>
      </w:r>
      <w:proofErr w:type="spellStart"/>
      <w:r w:rsidRPr="007E69C7">
        <w:t>peti</w:t>
      </w:r>
      <w:proofErr w:type="spellEnd"/>
      <w:r w:rsidRPr="007E69C7">
        <w:t xml:space="preserve"> instrument </w:t>
      </w:r>
      <w:proofErr w:type="spellStart"/>
      <w:r w:rsidRPr="007E69C7">
        <w:t>ratifikacije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pristupanja</w:t>
      </w:r>
      <w:proofErr w:type="spellEnd"/>
      <w:r w:rsidRPr="007E69C7">
        <w:t>.</w:t>
      </w:r>
    </w:p>
    <w:p w14:paraId="074019ED" w14:textId="77777777" w:rsidR="007E69C7" w:rsidRPr="007E69C7" w:rsidRDefault="007E69C7" w:rsidP="007E69C7">
      <w:pPr>
        <w:jc w:val="center"/>
      </w:pPr>
      <w:r w:rsidRPr="007E69C7">
        <w:t xml:space="preserve">(2) </w:t>
      </w:r>
      <w:proofErr w:type="spellStart"/>
      <w:r w:rsidRPr="007E69C7">
        <w:t>Ovaj</w:t>
      </w:r>
      <w:proofErr w:type="spellEnd"/>
      <w:r w:rsidRPr="007E69C7">
        <w:t xml:space="preserve"> </w:t>
      </w:r>
      <w:proofErr w:type="spellStart"/>
      <w:r w:rsidRPr="007E69C7">
        <w:t>sporazum</w:t>
      </w:r>
      <w:proofErr w:type="spellEnd"/>
      <w:r w:rsidRPr="007E69C7">
        <w:t xml:space="preserve"> stupa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snagu</w:t>
      </w:r>
      <w:proofErr w:type="spellEnd"/>
      <w:r w:rsidRPr="007E69C7">
        <w:t xml:space="preserve"> za </w:t>
      </w:r>
      <w:proofErr w:type="spellStart"/>
      <w:r w:rsidRPr="007E69C7">
        <w:t>sve</w:t>
      </w:r>
      <w:proofErr w:type="spellEnd"/>
      <w:r w:rsidRPr="007E69C7">
        <w:t xml:space="preserve"> </w:t>
      </w:r>
      <w:proofErr w:type="spellStart"/>
      <w:r w:rsidRPr="007E69C7">
        <w:t>ostale</w:t>
      </w:r>
      <w:proofErr w:type="spellEnd"/>
      <w:r w:rsidRPr="007E69C7">
        <w:t xml:space="preserve"> </w:t>
      </w:r>
      <w:proofErr w:type="spellStart"/>
      <w:r w:rsidRPr="007E69C7">
        <w:t>države</w:t>
      </w:r>
      <w:proofErr w:type="spellEnd"/>
      <w:r w:rsidRPr="007E69C7">
        <w:t xml:space="preserve"> tri </w:t>
      </w:r>
      <w:proofErr w:type="spellStart"/>
      <w:r w:rsidRPr="007E69C7">
        <w:t>meseca</w:t>
      </w:r>
      <w:proofErr w:type="spellEnd"/>
      <w:r w:rsidRPr="007E69C7">
        <w:t xml:space="preserve"> </w:t>
      </w:r>
      <w:proofErr w:type="spellStart"/>
      <w:r w:rsidRPr="007E69C7">
        <w:t>nakon</w:t>
      </w:r>
      <w:proofErr w:type="spellEnd"/>
      <w:r w:rsidRPr="007E69C7">
        <w:t xml:space="preserve"> </w:t>
      </w:r>
      <w:proofErr w:type="spellStart"/>
      <w:r w:rsidRPr="007E69C7">
        <w:t>datuma</w:t>
      </w:r>
      <w:proofErr w:type="spellEnd"/>
      <w:r w:rsidRPr="007E69C7">
        <w:t xml:space="preserve"> </w:t>
      </w:r>
      <w:proofErr w:type="spellStart"/>
      <w:r w:rsidRPr="007E69C7">
        <w:t>kada</w:t>
      </w:r>
      <w:proofErr w:type="spellEnd"/>
      <w:r w:rsidRPr="007E69C7">
        <w:t xml:space="preserve"> je ta </w:t>
      </w:r>
      <w:proofErr w:type="spellStart"/>
      <w:r w:rsidRPr="007E69C7">
        <w:t>država</w:t>
      </w:r>
      <w:proofErr w:type="spellEnd"/>
      <w:r w:rsidRPr="007E69C7">
        <w:t xml:space="preserve"> </w:t>
      </w:r>
      <w:proofErr w:type="spellStart"/>
      <w:r w:rsidRPr="007E69C7">
        <w:t>deponovala</w:t>
      </w:r>
      <w:proofErr w:type="spellEnd"/>
      <w:r w:rsidRPr="007E69C7">
        <w:t xml:space="preserve"> </w:t>
      </w:r>
      <w:proofErr w:type="spellStart"/>
      <w:r w:rsidRPr="007E69C7">
        <w:t>svoj</w:t>
      </w:r>
      <w:proofErr w:type="spellEnd"/>
      <w:r w:rsidRPr="007E69C7">
        <w:t xml:space="preserve"> instrument </w:t>
      </w:r>
      <w:proofErr w:type="spellStart"/>
      <w:r w:rsidRPr="007E69C7">
        <w:t>ratifikacije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pristupanja</w:t>
      </w:r>
      <w:proofErr w:type="spellEnd"/>
      <w:r w:rsidRPr="007E69C7">
        <w:t xml:space="preserve">, </w:t>
      </w:r>
      <w:proofErr w:type="spellStart"/>
      <w:r w:rsidRPr="007E69C7">
        <w:t>osim</w:t>
      </w:r>
      <w:proofErr w:type="spellEnd"/>
      <w:r w:rsidRPr="007E69C7">
        <w:t xml:space="preserve"> </w:t>
      </w:r>
      <w:proofErr w:type="spellStart"/>
      <w:r w:rsidRPr="007E69C7">
        <w:t>ukoliko</w:t>
      </w:r>
      <w:proofErr w:type="spellEnd"/>
      <w:r w:rsidRPr="007E69C7">
        <w:t xml:space="preserve"> je </w:t>
      </w:r>
      <w:proofErr w:type="spellStart"/>
      <w:r w:rsidRPr="007E69C7">
        <w:t>kasniji</w:t>
      </w:r>
      <w:proofErr w:type="spellEnd"/>
      <w:r w:rsidRPr="007E69C7">
        <w:t xml:space="preserve"> datum </w:t>
      </w:r>
      <w:proofErr w:type="spellStart"/>
      <w:r w:rsidRPr="007E69C7">
        <w:t>naveden</w:t>
      </w:r>
      <w:proofErr w:type="spellEnd"/>
      <w:r w:rsidRPr="007E69C7">
        <w:t xml:space="preserve"> u </w:t>
      </w:r>
      <w:proofErr w:type="spellStart"/>
      <w:r w:rsidRPr="007E69C7">
        <w:t>instrumentu</w:t>
      </w:r>
      <w:proofErr w:type="spellEnd"/>
      <w:r w:rsidRPr="007E69C7">
        <w:t xml:space="preserve"> </w:t>
      </w:r>
      <w:proofErr w:type="spellStart"/>
      <w:r w:rsidRPr="007E69C7">
        <w:t>ratifikacije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pristupanja</w:t>
      </w:r>
      <w:proofErr w:type="spellEnd"/>
      <w:r w:rsidRPr="007E69C7">
        <w:t xml:space="preserve">. U </w:t>
      </w:r>
      <w:proofErr w:type="spellStart"/>
      <w:r w:rsidRPr="007E69C7">
        <w:t>ovom</w:t>
      </w:r>
      <w:proofErr w:type="spellEnd"/>
      <w:r w:rsidRPr="007E69C7">
        <w:t xml:space="preserve"> </w:t>
      </w:r>
      <w:proofErr w:type="spellStart"/>
      <w:r w:rsidRPr="007E69C7">
        <w:t>drugom</w:t>
      </w:r>
      <w:proofErr w:type="spellEnd"/>
      <w:r w:rsidRPr="007E69C7">
        <w:t xml:space="preserve"> </w:t>
      </w:r>
      <w:proofErr w:type="spellStart"/>
      <w:r w:rsidRPr="007E69C7">
        <w:t>slučaju</w:t>
      </w:r>
      <w:proofErr w:type="spellEnd"/>
      <w:r w:rsidRPr="007E69C7">
        <w:t xml:space="preserve">, </w:t>
      </w:r>
      <w:proofErr w:type="spellStart"/>
      <w:r w:rsidRPr="007E69C7">
        <w:t>ovaj</w:t>
      </w:r>
      <w:proofErr w:type="spellEnd"/>
      <w:r w:rsidRPr="007E69C7">
        <w:t xml:space="preserve"> </w:t>
      </w:r>
      <w:proofErr w:type="spellStart"/>
      <w:r w:rsidRPr="007E69C7">
        <w:t>sporazum</w:t>
      </w:r>
      <w:proofErr w:type="spellEnd"/>
      <w:r w:rsidRPr="007E69C7">
        <w:t xml:space="preserve"> stupa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snagu</w:t>
      </w:r>
      <w:proofErr w:type="spellEnd"/>
      <w:r w:rsidRPr="007E69C7">
        <w:t xml:space="preserve"> za </w:t>
      </w:r>
      <w:proofErr w:type="spellStart"/>
      <w:r w:rsidRPr="007E69C7">
        <w:t>tu</w:t>
      </w:r>
      <w:proofErr w:type="spellEnd"/>
      <w:r w:rsidRPr="007E69C7">
        <w:t xml:space="preserve"> </w:t>
      </w:r>
      <w:proofErr w:type="spellStart"/>
      <w:r w:rsidRPr="007E69C7">
        <w:t>državu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dan koji je </w:t>
      </w:r>
      <w:proofErr w:type="spellStart"/>
      <w:r w:rsidRPr="007E69C7">
        <w:t>tako</w:t>
      </w:r>
      <w:proofErr w:type="spellEnd"/>
      <w:r w:rsidRPr="007E69C7">
        <w:t xml:space="preserve"> </w:t>
      </w:r>
      <w:proofErr w:type="spellStart"/>
      <w:r w:rsidRPr="007E69C7">
        <w:t>naznačen</w:t>
      </w:r>
      <w:proofErr w:type="spellEnd"/>
      <w:r w:rsidRPr="007E69C7">
        <w:t>.</w:t>
      </w:r>
    </w:p>
    <w:p w14:paraId="412F4EAC" w14:textId="77777777" w:rsidR="007E69C7" w:rsidRPr="007E69C7" w:rsidRDefault="007E69C7" w:rsidP="007E69C7">
      <w:pPr>
        <w:jc w:val="center"/>
        <w:rPr>
          <w:b/>
          <w:bCs/>
        </w:rPr>
      </w:pPr>
      <w:bookmarkStart w:id="22" w:name="clan_17"/>
      <w:bookmarkEnd w:id="22"/>
      <w:proofErr w:type="spellStart"/>
      <w:r w:rsidRPr="007E69C7">
        <w:rPr>
          <w:b/>
          <w:bCs/>
        </w:rPr>
        <w:t>Član</w:t>
      </w:r>
      <w:proofErr w:type="spellEnd"/>
      <w:r w:rsidRPr="007E69C7">
        <w:rPr>
          <w:b/>
          <w:bCs/>
        </w:rPr>
        <w:t xml:space="preserve"> 17</w:t>
      </w:r>
    </w:p>
    <w:p w14:paraId="4EE9F174" w14:textId="77777777" w:rsidR="007E69C7" w:rsidRPr="007E69C7" w:rsidRDefault="007E69C7" w:rsidP="007E69C7">
      <w:pPr>
        <w:jc w:val="center"/>
        <w:rPr>
          <w:b/>
          <w:bCs/>
        </w:rPr>
      </w:pPr>
      <w:proofErr w:type="spellStart"/>
      <w:r w:rsidRPr="007E69C7">
        <w:rPr>
          <w:b/>
          <w:bCs/>
        </w:rPr>
        <w:t>Otkazivanje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Sporazuma</w:t>
      </w:r>
      <w:proofErr w:type="spellEnd"/>
    </w:p>
    <w:p w14:paraId="7FE0C83A" w14:textId="77777777" w:rsidR="007E69C7" w:rsidRPr="007E69C7" w:rsidRDefault="007E69C7" w:rsidP="007E69C7">
      <w:pPr>
        <w:jc w:val="center"/>
      </w:pPr>
      <w:r w:rsidRPr="007E69C7">
        <w:t xml:space="preserve">(1) </w:t>
      </w:r>
      <w:proofErr w:type="spellStart"/>
      <w:r w:rsidRPr="007E69C7">
        <w:t>Svaka</w:t>
      </w:r>
      <w:proofErr w:type="spellEnd"/>
      <w:r w:rsidRPr="007E69C7">
        <w:t xml:space="preserve"> </w:t>
      </w:r>
      <w:proofErr w:type="spellStart"/>
      <w:r w:rsidRPr="007E69C7">
        <w:t>država</w:t>
      </w:r>
      <w:proofErr w:type="spellEnd"/>
      <w:r w:rsidRPr="007E69C7">
        <w:t xml:space="preserve"> </w:t>
      </w:r>
      <w:proofErr w:type="spellStart"/>
      <w:r w:rsidRPr="007E69C7">
        <w:t>ugovornica</w:t>
      </w:r>
      <w:proofErr w:type="spellEnd"/>
      <w:r w:rsidRPr="007E69C7">
        <w:t xml:space="preserve"> </w:t>
      </w:r>
      <w:proofErr w:type="spellStart"/>
      <w:r w:rsidRPr="007E69C7">
        <w:t>može</w:t>
      </w:r>
      <w:proofErr w:type="spellEnd"/>
      <w:r w:rsidRPr="007E69C7">
        <w:t xml:space="preserve"> </w:t>
      </w:r>
      <w:proofErr w:type="spellStart"/>
      <w:r w:rsidRPr="007E69C7">
        <w:t>otkazati</w:t>
      </w:r>
      <w:proofErr w:type="spellEnd"/>
      <w:r w:rsidRPr="007E69C7">
        <w:t xml:space="preserve"> </w:t>
      </w:r>
      <w:proofErr w:type="spellStart"/>
      <w:r w:rsidRPr="007E69C7">
        <w:t>ovaj</w:t>
      </w:r>
      <w:proofErr w:type="spellEnd"/>
      <w:r w:rsidRPr="007E69C7">
        <w:t xml:space="preserve"> </w:t>
      </w:r>
      <w:proofErr w:type="spellStart"/>
      <w:r w:rsidRPr="007E69C7">
        <w:t>sporazum</w:t>
      </w:r>
      <w:proofErr w:type="spellEnd"/>
      <w:r w:rsidRPr="007E69C7">
        <w:t xml:space="preserve"> </w:t>
      </w:r>
      <w:proofErr w:type="spellStart"/>
      <w:r w:rsidRPr="007E69C7">
        <w:t>pismenim</w:t>
      </w:r>
      <w:proofErr w:type="spellEnd"/>
      <w:r w:rsidRPr="007E69C7">
        <w:t xml:space="preserve"> </w:t>
      </w:r>
      <w:proofErr w:type="spellStart"/>
      <w:r w:rsidRPr="007E69C7">
        <w:t>obaveštenjem</w:t>
      </w:r>
      <w:proofErr w:type="spellEnd"/>
      <w:r w:rsidRPr="007E69C7">
        <w:t xml:space="preserve"> </w:t>
      </w:r>
      <w:proofErr w:type="spellStart"/>
      <w:r w:rsidRPr="007E69C7">
        <w:t>upućenim</w:t>
      </w:r>
      <w:proofErr w:type="spellEnd"/>
      <w:r w:rsidRPr="007E69C7">
        <w:t xml:space="preserve"> </w:t>
      </w:r>
      <w:proofErr w:type="spellStart"/>
      <w:r w:rsidRPr="007E69C7">
        <w:t>Generalnom</w:t>
      </w:r>
      <w:proofErr w:type="spellEnd"/>
      <w:r w:rsidRPr="007E69C7">
        <w:t xml:space="preserve"> </w:t>
      </w:r>
      <w:proofErr w:type="spellStart"/>
      <w:r w:rsidRPr="007E69C7">
        <w:t>direktoru</w:t>
      </w:r>
      <w:proofErr w:type="spellEnd"/>
      <w:r w:rsidRPr="007E69C7">
        <w:t>.</w:t>
      </w:r>
    </w:p>
    <w:p w14:paraId="6D6E5825" w14:textId="77777777" w:rsidR="007E69C7" w:rsidRPr="007E69C7" w:rsidRDefault="007E69C7" w:rsidP="007E69C7">
      <w:pPr>
        <w:jc w:val="center"/>
      </w:pPr>
      <w:r w:rsidRPr="007E69C7">
        <w:t xml:space="preserve">(2) </w:t>
      </w:r>
      <w:proofErr w:type="spellStart"/>
      <w:r w:rsidRPr="007E69C7">
        <w:t>Otkaz</w:t>
      </w:r>
      <w:proofErr w:type="spellEnd"/>
      <w:r w:rsidRPr="007E69C7">
        <w:t xml:space="preserve"> stupa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snagu</w:t>
      </w:r>
      <w:proofErr w:type="spellEnd"/>
      <w:r w:rsidRPr="007E69C7">
        <w:t xml:space="preserve"> </w:t>
      </w:r>
      <w:proofErr w:type="spellStart"/>
      <w:r w:rsidRPr="007E69C7">
        <w:t>dve</w:t>
      </w:r>
      <w:proofErr w:type="spellEnd"/>
      <w:r w:rsidRPr="007E69C7">
        <w:t xml:space="preserve"> </w:t>
      </w:r>
      <w:proofErr w:type="spellStart"/>
      <w:r w:rsidRPr="007E69C7">
        <w:t>godine</w:t>
      </w:r>
      <w:proofErr w:type="spellEnd"/>
      <w:r w:rsidRPr="007E69C7">
        <w:t xml:space="preserve"> </w:t>
      </w:r>
      <w:proofErr w:type="spellStart"/>
      <w:r w:rsidRPr="007E69C7">
        <w:t>nakon</w:t>
      </w:r>
      <w:proofErr w:type="spellEnd"/>
      <w:r w:rsidRPr="007E69C7">
        <w:t xml:space="preserve"> </w:t>
      </w:r>
      <w:proofErr w:type="spellStart"/>
      <w:r w:rsidRPr="007E69C7">
        <w:t>datuma</w:t>
      </w:r>
      <w:proofErr w:type="spellEnd"/>
      <w:r w:rsidRPr="007E69C7">
        <w:t xml:space="preserve"> </w:t>
      </w:r>
      <w:proofErr w:type="spellStart"/>
      <w:r w:rsidRPr="007E69C7">
        <w:t>prijema</w:t>
      </w:r>
      <w:proofErr w:type="spellEnd"/>
      <w:r w:rsidRPr="007E69C7">
        <w:t xml:space="preserve"> </w:t>
      </w:r>
      <w:proofErr w:type="spellStart"/>
      <w:r w:rsidRPr="007E69C7">
        <w:t>takvog</w:t>
      </w:r>
      <w:proofErr w:type="spellEnd"/>
      <w:r w:rsidRPr="007E69C7">
        <w:t xml:space="preserve"> </w:t>
      </w:r>
      <w:proofErr w:type="spellStart"/>
      <w:r w:rsidRPr="007E69C7">
        <w:t>obaveštenja</w:t>
      </w:r>
      <w:proofErr w:type="spellEnd"/>
      <w:r w:rsidRPr="007E69C7">
        <w:t xml:space="preserve"> od </w:t>
      </w:r>
      <w:proofErr w:type="spellStart"/>
      <w:r w:rsidRPr="007E69C7">
        <w:t>strane</w:t>
      </w:r>
      <w:proofErr w:type="spellEnd"/>
      <w:r w:rsidRPr="007E69C7">
        <w:t xml:space="preserve"> </w:t>
      </w:r>
      <w:proofErr w:type="spellStart"/>
      <w:r w:rsidRPr="007E69C7">
        <w:t>Generalnog</w:t>
      </w:r>
      <w:proofErr w:type="spellEnd"/>
      <w:r w:rsidRPr="007E69C7">
        <w:t xml:space="preserve"> </w:t>
      </w:r>
      <w:proofErr w:type="spellStart"/>
      <w:r w:rsidRPr="007E69C7">
        <w:t>direktora</w:t>
      </w:r>
      <w:proofErr w:type="spellEnd"/>
      <w:r w:rsidRPr="007E69C7">
        <w:t>.</w:t>
      </w:r>
    </w:p>
    <w:p w14:paraId="3D38860B" w14:textId="77777777" w:rsidR="007E69C7" w:rsidRPr="007E69C7" w:rsidRDefault="007E69C7" w:rsidP="007E69C7">
      <w:pPr>
        <w:jc w:val="center"/>
      </w:pPr>
      <w:r w:rsidRPr="007E69C7">
        <w:t xml:space="preserve">(3) </w:t>
      </w:r>
      <w:proofErr w:type="spellStart"/>
      <w:r w:rsidRPr="007E69C7">
        <w:t>Nijedna</w:t>
      </w:r>
      <w:proofErr w:type="spellEnd"/>
      <w:r w:rsidRPr="007E69C7">
        <w:t xml:space="preserve"> </w:t>
      </w:r>
      <w:proofErr w:type="spellStart"/>
      <w:r w:rsidRPr="007E69C7">
        <w:t>država</w:t>
      </w:r>
      <w:proofErr w:type="spellEnd"/>
      <w:r w:rsidRPr="007E69C7">
        <w:t xml:space="preserve"> </w:t>
      </w:r>
      <w:proofErr w:type="spellStart"/>
      <w:r w:rsidRPr="007E69C7">
        <w:t>ugovornica</w:t>
      </w:r>
      <w:proofErr w:type="spellEnd"/>
      <w:r w:rsidRPr="007E69C7">
        <w:t xml:space="preserve"> </w:t>
      </w:r>
      <w:proofErr w:type="spellStart"/>
      <w:r w:rsidRPr="007E69C7">
        <w:t>neće</w:t>
      </w:r>
      <w:proofErr w:type="spellEnd"/>
      <w:r w:rsidRPr="007E69C7">
        <w:t xml:space="preserve"> </w:t>
      </w:r>
      <w:proofErr w:type="spellStart"/>
      <w:r w:rsidRPr="007E69C7">
        <w:t>primeniti</w:t>
      </w:r>
      <w:proofErr w:type="spellEnd"/>
      <w:r w:rsidRPr="007E69C7">
        <w:t xml:space="preserve"> </w:t>
      </w:r>
      <w:proofErr w:type="spellStart"/>
      <w:r w:rsidRPr="007E69C7">
        <w:t>pravo</w:t>
      </w:r>
      <w:proofErr w:type="spellEnd"/>
      <w:r w:rsidRPr="007E69C7">
        <w:t xml:space="preserve"> </w:t>
      </w:r>
      <w:proofErr w:type="spellStart"/>
      <w:r w:rsidRPr="007E69C7">
        <w:t>otkaza</w:t>
      </w:r>
      <w:proofErr w:type="spellEnd"/>
      <w:r w:rsidRPr="007E69C7">
        <w:t xml:space="preserve"> </w:t>
      </w:r>
      <w:proofErr w:type="spellStart"/>
      <w:r w:rsidRPr="007E69C7">
        <w:t>predviđeno</w:t>
      </w:r>
      <w:proofErr w:type="spellEnd"/>
      <w:r w:rsidRPr="007E69C7">
        <w:t xml:space="preserve"> </w:t>
      </w:r>
      <w:proofErr w:type="spellStart"/>
      <w:r w:rsidRPr="007E69C7">
        <w:t>stavom</w:t>
      </w:r>
      <w:proofErr w:type="spellEnd"/>
      <w:r w:rsidRPr="007E69C7">
        <w:t xml:space="preserve"> (1) pre </w:t>
      </w:r>
      <w:proofErr w:type="spellStart"/>
      <w:r w:rsidRPr="007E69C7">
        <w:t>isteka</w:t>
      </w:r>
      <w:proofErr w:type="spellEnd"/>
      <w:r w:rsidRPr="007E69C7">
        <w:t xml:space="preserve"> pet </w:t>
      </w:r>
      <w:proofErr w:type="spellStart"/>
      <w:r w:rsidRPr="007E69C7">
        <w:t>godina</w:t>
      </w:r>
      <w:proofErr w:type="spellEnd"/>
      <w:r w:rsidRPr="007E69C7">
        <w:t xml:space="preserve"> od datum </w:t>
      </w:r>
      <w:proofErr w:type="spellStart"/>
      <w:r w:rsidRPr="007E69C7">
        <w:t>kada</w:t>
      </w:r>
      <w:proofErr w:type="spellEnd"/>
      <w:r w:rsidRPr="007E69C7">
        <w:t xml:space="preserve"> </w:t>
      </w:r>
      <w:proofErr w:type="spellStart"/>
      <w:r w:rsidRPr="007E69C7">
        <w:t>postane</w:t>
      </w:r>
      <w:proofErr w:type="spellEnd"/>
      <w:r w:rsidRPr="007E69C7">
        <w:t xml:space="preserve"> </w:t>
      </w:r>
      <w:proofErr w:type="spellStart"/>
      <w:r w:rsidRPr="007E69C7">
        <w:t>strana</w:t>
      </w:r>
      <w:proofErr w:type="spellEnd"/>
      <w:r w:rsidRPr="007E69C7">
        <w:t xml:space="preserve"> </w:t>
      </w:r>
      <w:proofErr w:type="spellStart"/>
      <w:r w:rsidRPr="007E69C7">
        <w:t>potpisnica</w:t>
      </w:r>
      <w:proofErr w:type="spellEnd"/>
      <w:r w:rsidRPr="007E69C7">
        <w:t xml:space="preserve"> </w:t>
      </w:r>
      <w:proofErr w:type="spellStart"/>
      <w:r w:rsidRPr="007E69C7">
        <w:t>ovog</w:t>
      </w:r>
      <w:proofErr w:type="spellEnd"/>
      <w:r w:rsidRPr="007E69C7">
        <w:t xml:space="preserve"> </w:t>
      </w:r>
      <w:proofErr w:type="spellStart"/>
      <w:r w:rsidRPr="007E69C7">
        <w:t>sporazuma</w:t>
      </w:r>
      <w:proofErr w:type="spellEnd"/>
      <w:r w:rsidRPr="007E69C7">
        <w:t>.</w:t>
      </w:r>
    </w:p>
    <w:p w14:paraId="3C7B1E8D" w14:textId="77777777" w:rsidR="007E69C7" w:rsidRPr="007E69C7" w:rsidRDefault="007E69C7" w:rsidP="007E69C7">
      <w:pPr>
        <w:jc w:val="center"/>
      </w:pPr>
      <w:r w:rsidRPr="007E69C7">
        <w:lastRenderedPageBreak/>
        <w:t xml:space="preserve">(4) </w:t>
      </w:r>
      <w:proofErr w:type="spellStart"/>
      <w:r w:rsidRPr="007E69C7">
        <w:t>Otkazivanje</w:t>
      </w:r>
      <w:proofErr w:type="spellEnd"/>
      <w:r w:rsidRPr="007E69C7">
        <w:t xml:space="preserve"> </w:t>
      </w:r>
      <w:proofErr w:type="spellStart"/>
      <w:r w:rsidRPr="007E69C7">
        <w:t>ovog</w:t>
      </w:r>
      <w:proofErr w:type="spellEnd"/>
      <w:r w:rsidRPr="007E69C7">
        <w:t xml:space="preserve"> </w:t>
      </w:r>
      <w:proofErr w:type="spellStart"/>
      <w:r w:rsidRPr="007E69C7">
        <w:t>sporazuma</w:t>
      </w:r>
      <w:proofErr w:type="spellEnd"/>
      <w:r w:rsidRPr="007E69C7">
        <w:t xml:space="preserve"> od </w:t>
      </w:r>
      <w:proofErr w:type="spellStart"/>
      <w:r w:rsidRPr="007E69C7">
        <w:t>strane</w:t>
      </w:r>
      <w:proofErr w:type="spellEnd"/>
      <w:r w:rsidRPr="007E69C7">
        <w:t xml:space="preserve"> </w:t>
      </w:r>
      <w:proofErr w:type="spellStart"/>
      <w:r w:rsidRPr="007E69C7">
        <w:t>države</w:t>
      </w:r>
      <w:proofErr w:type="spellEnd"/>
      <w:r w:rsidRPr="007E69C7">
        <w:t xml:space="preserve"> </w:t>
      </w:r>
      <w:proofErr w:type="spellStart"/>
      <w:r w:rsidRPr="007E69C7">
        <w:t>ugovornice</w:t>
      </w:r>
      <w:proofErr w:type="spellEnd"/>
      <w:r w:rsidRPr="007E69C7">
        <w:t xml:space="preserve"> </w:t>
      </w:r>
      <w:proofErr w:type="spellStart"/>
      <w:r w:rsidRPr="007E69C7">
        <w:t>koja</w:t>
      </w:r>
      <w:proofErr w:type="spellEnd"/>
      <w:r w:rsidRPr="007E69C7">
        <w:t xml:space="preserve"> je </w:t>
      </w:r>
      <w:proofErr w:type="spellStart"/>
      <w:r w:rsidRPr="007E69C7">
        <w:t>dala</w:t>
      </w:r>
      <w:proofErr w:type="spellEnd"/>
      <w:r w:rsidRPr="007E69C7">
        <w:t xml:space="preserve"> </w:t>
      </w:r>
      <w:proofErr w:type="spellStart"/>
      <w:r w:rsidRPr="007E69C7">
        <w:t>izjavu</w:t>
      </w:r>
      <w:proofErr w:type="spellEnd"/>
      <w:r w:rsidRPr="007E69C7">
        <w:t xml:space="preserve"> </w:t>
      </w:r>
      <w:proofErr w:type="spellStart"/>
      <w:r w:rsidRPr="007E69C7">
        <w:t>pomenutu</w:t>
      </w:r>
      <w:proofErr w:type="spellEnd"/>
      <w:r w:rsidRPr="007E69C7">
        <w:t xml:space="preserve"> u </w:t>
      </w:r>
      <w:proofErr w:type="spellStart"/>
      <w:r w:rsidRPr="007E69C7">
        <w:t>članu</w:t>
      </w:r>
      <w:proofErr w:type="spellEnd"/>
      <w:r w:rsidRPr="007E69C7">
        <w:t xml:space="preserve"> 7(1)(a) u </w:t>
      </w:r>
      <w:proofErr w:type="spellStart"/>
      <w:r w:rsidRPr="007E69C7">
        <w:t>vezi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depozitnom</w:t>
      </w:r>
      <w:proofErr w:type="spellEnd"/>
      <w:r w:rsidRPr="007E69C7">
        <w:t xml:space="preserve"> </w:t>
      </w:r>
      <w:proofErr w:type="spellStart"/>
      <w:r w:rsidRPr="007E69C7">
        <w:t>ustanovom</w:t>
      </w:r>
      <w:proofErr w:type="spellEnd"/>
      <w:r w:rsidRPr="007E69C7">
        <w:t xml:space="preserve"> </w:t>
      </w:r>
      <w:proofErr w:type="spellStart"/>
      <w:r w:rsidRPr="007E69C7">
        <w:t>koja</w:t>
      </w:r>
      <w:proofErr w:type="spellEnd"/>
      <w:r w:rsidRPr="007E69C7">
        <w:t xml:space="preserve"> je time </w:t>
      </w:r>
      <w:proofErr w:type="spellStart"/>
      <w:r w:rsidRPr="007E69C7">
        <w:t>stekla</w:t>
      </w:r>
      <w:proofErr w:type="spellEnd"/>
      <w:r w:rsidRPr="007E69C7">
        <w:t xml:space="preserve"> status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depozitnog</w:t>
      </w:r>
      <w:proofErr w:type="spellEnd"/>
      <w:r w:rsidRPr="007E69C7">
        <w:t xml:space="preserve"> organa, </w:t>
      </w:r>
      <w:proofErr w:type="spellStart"/>
      <w:r w:rsidRPr="007E69C7">
        <w:t>povlači</w:t>
      </w:r>
      <w:proofErr w:type="spellEnd"/>
      <w:r w:rsidRPr="007E69C7">
        <w:t xml:space="preserve"> </w:t>
      </w:r>
      <w:proofErr w:type="spellStart"/>
      <w:r w:rsidRPr="007E69C7">
        <w:t>prestanak</w:t>
      </w:r>
      <w:proofErr w:type="spellEnd"/>
      <w:r w:rsidRPr="007E69C7">
        <w:t xml:space="preserve"> </w:t>
      </w:r>
      <w:proofErr w:type="spellStart"/>
      <w:r w:rsidRPr="007E69C7">
        <w:t>takvog</w:t>
      </w:r>
      <w:proofErr w:type="spellEnd"/>
      <w:r w:rsidRPr="007E69C7">
        <w:t xml:space="preserve"> </w:t>
      </w:r>
      <w:proofErr w:type="spellStart"/>
      <w:r w:rsidRPr="007E69C7">
        <w:t>statusa</w:t>
      </w:r>
      <w:proofErr w:type="spellEnd"/>
      <w:r w:rsidRPr="007E69C7">
        <w:t xml:space="preserve"> </w:t>
      </w:r>
      <w:proofErr w:type="spellStart"/>
      <w:r w:rsidRPr="007E69C7">
        <w:t>godinu</w:t>
      </w:r>
      <w:proofErr w:type="spellEnd"/>
      <w:r w:rsidRPr="007E69C7">
        <w:t xml:space="preserve"> dana </w:t>
      </w:r>
      <w:proofErr w:type="spellStart"/>
      <w:r w:rsidRPr="007E69C7">
        <w:t>nakon</w:t>
      </w:r>
      <w:proofErr w:type="spellEnd"/>
      <w:r w:rsidRPr="007E69C7">
        <w:t xml:space="preserve"> </w:t>
      </w:r>
      <w:proofErr w:type="spellStart"/>
      <w:r w:rsidRPr="007E69C7">
        <w:t>datuma</w:t>
      </w:r>
      <w:proofErr w:type="spellEnd"/>
      <w:r w:rsidRPr="007E69C7">
        <w:t xml:space="preserve"> </w:t>
      </w:r>
      <w:proofErr w:type="spellStart"/>
      <w:r w:rsidRPr="007E69C7">
        <w:t>prijema</w:t>
      </w:r>
      <w:proofErr w:type="spellEnd"/>
      <w:r w:rsidRPr="007E69C7">
        <w:t xml:space="preserve"> </w:t>
      </w:r>
      <w:proofErr w:type="spellStart"/>
      <w:r w:rsidRPr="007E69C7">
        <w:t>obaveštenja</w:t>
      </w:r>
      <w:proofErr w:type="spellEnd"/>
      <w:r w:rsidRPr="007E69C7">
        <w:t xml:space="preserve"> </w:t>
      </w:r>
      <w:proofErr w:type="spellStart"/>
      <w:r w:rsidRPr="007E69C7">
        <w:t>pomenutog</w:t>
      </w:r>
      <w:proofErr w:type="spellEnd"/>
      <w:r w:rsidRPr="007E69C7">
        <w:t xml:space="preserve"> u </w:t>
      </w:r>
      <w:proofErr w:type="spellStart"/>
      <w:r w:rsidRPr="007E69C7">
        <w:t>stavu</w:t>
      </w:r>
      <w:proofErr w:type="spellEnd"/>
      <w:r w:rsidRPr="007E69C7">
        <w:t xml:space="preserve"> (1) od </w:t>
      </w:r>
      <w:proofErr w:type="spellStart"/>
      <w:r w:rsidRPr="007E69C7">
        <w:t>strane</w:t>
      </w:r>
      <w:proofErr w:type="spellEnd"/>
      <w:r w:rsidRPr="007E69C7">
        <w:t xml:space="preserve"> </w:t>
      </w:r>
      <w:proofErr w:type="spellStart"/>
      <w:r w:rsidRPr="007E69C7">
        <w:t>Generalnog</w:t>
      </w:r>
      <w:proofErr w:type="spellEnd"/>
      <w:r w:rsidRPr="007E69C7">
        <w:t xml:space="preserve"> </w:t>
      </w:r>
      <w:proofErr w:type="spellStart"/>
      <w:r w:rsidRPr="007E69C7">
        <w:t>direktora</w:t>
      </w:r>
      <w:proofErr w:type="spellEnd"/>
      <w:r w:rsidRPr="007E69C7">
        <w:t>.</w:t>
      </w:r>
    </w:p>
    <w:p w14:paraId="5A4FD6CC" w14:textId="77777777" w:rsidR="007E69C7" w:rsidRPr="007E69C7" w:rsidRDefault="007E69C7" w:rsidP="007E69C7">
      <w:pPr>
        <w:jc w:val="center"/>
        <w:rPr>
          <w:b/>
          <w:bCs/>
        </w:rPr>
      </w:pPr>
      <w:bookmarkStart w:id="23" w:name="clan_18"/>
      <w:bookmarkEnd w:id="23"/>
      <w:proofErr w:type="spellStart"/>
      <w:r w:rsidRPr="007E69C7">
        <w:rPr>
          <w:b/>
          <w:bCs/>
        </w:rPr>
        <w:t>Član</w:t>
      </w:r>
      <w:proofErr w:type="spellEnd"/>
      <w:r w:rsidRPr="007E69C7">
        <w:rPr>
          <w:b/>
          <w:bCs/>
        </w:rPr>
        <w:t xml:space="preserve"> 18</w:t>
      </w:r>
    </w:p>
    <w:p w14:paraId="43F02634" w14:textId="77777777" w:rsidR="007E69C7" w:rsidRPr="007E69C7" w:rsidRDefault="007E69C7" w:rsidP="007E69C7">
      <w:pPr>
        <w:jc w:val="center"/>
        <w:rPr>
          <w:b/>
          <w:bCs/>
        </w:rPr>
      </w:pPr>
      <w:proofErr w:type="spellStart"/>
      <w:r w:rsidRPr="007E69C7">
        <w:rPr>
          <w:b/>
          <w:bCs/>
        </w:rPr>
        <w:t>Potpisivanje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i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jezici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Sporazuma</w:t>
      </w:r>
      <w:proofErr w:type="spellEnd"/>
    </w:p>
    <w:p w14:paraId="6EF6676A" w14:textId="77777777" w:rsidR="007E69C7" w:rsidRPr="007E69C7" w:rsidRDefault="007E69C7" w:rsidP="007E69C7">
      <w:pPr>
        <w:jc w:val="center"/>
      </w:pPr>
      <w:r w:rsidRPr="007E69C7">
        <w:t xml:space="preserve">(1)(a) </w:t>
      </w:r>
      <w:proofErr w:type="spellStart"/>
      <w:r w:rsidRPr="007E69C7">
        <w:t>Ovaj</w:t>
      </w:r>
      <w:proofErr w:type="spellEnd"/>
      <w:r w:rsidRPr="007E69C7">
        <w:t xml:space="preserve"> </w:t>
      </w:r>
      <w:proofErr w:type="spellStart"/>
      <w:r w:rsidRPr="007E69C7">
        <w:t>sporazum</w:t>
      </w:r>
      <w:proofErr w:type="spellEnd"/>
      <w:r w:rsidRPr="007E69C7">
        <w:t xml:space="preserve"> je </w:t>
      </w:r>
      <w:proofErr w:type="spellStart"/>
      <w:r w:rsidRPr="007E69C7">
        <w:t>potpisan</w:t>
      </w:r>
      <w:proofErr w:type="spellEnd"/>
      <w:r w:rsidRPr="007E69C7">
        <w:t xml:space="preserve"> u po </w:t>
      </w:r>
      <w:proofErr w:type="spellStart"/>
      <w:r w:rsidRPr="007E69C7">
        <w:t>jednom</w:t>
      </w:r>
      <w:proofErr w:type="spellEnd"/>
      <w:r w:rsidRPr="007E69C7">
        <w:t xml:space="preserve"> </w:t>
      </w:r>
      <w:proofErr w:type="spellStart"/>
      <w:r w:rsidRPr="007E69C7">
        <w:t>originalu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engleskom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francuskom</w:t>
      </w:r>
      <w:proofErr w:type="spellEnd"/>
      <w:r w:rsidRPr="007E69C7">
        <w:t xml:space="preserve"> </w:t>
      </w:r>
      <w:proofErr w:type="spellStart"/>
      <w:r w:rsidRPr="007E69C7">
        <w:t>jeziku</w:t>
      </w:r>
      <w:proofErr w:type="spellEnd"/>
      <w:r w:rsidRPr="007E69C7">
        <w:t xml:space="preserve">, od </w:t>
      </w:r>
      <w:proofErr w:type="spellStart"/>
      <w:r w:rsidRPr="007E69C7">
        <w:t>kojih</w:t>
      </w:r>
      <w:proofErr w:type="spellEnd"/>
      <w:r w:rsidRPr="007E69C7">
        <w:t xml:space="preserve"> </w:t>
      </w:r>
      <w:proofErr w:type="spellStart"/>
      <w:r w:rsidRPr="007E69C7">
        <w:t>su</w:t>
      </w:r>
      <w:proofErr w:type="spellEnd"/>
      <w:r w:rsidRPr="007E69C7">
        <w:t xml:space="preserve"> oba </w:t>
      </w:r>
      <w:proofErr w:type="spellStart"/>
      <w:r w:rsidRPr="007E69C7">
        <w:t>teksta</w:t>
      </w:r>
      <w:proofErr w:type="spellEnd"/>
      <w:r w:rsidRPr="007E69C7">
        <w:t xml:space="preserve"> </w:t>
      </w:r>
      <w:proofErr w:type="spellStart"/>
      <w:r w:rsidRPr="007E69C7">
        <w:t>jednako</w:t>
      </w:r>
      <w:proofErr w:type="spellEnd"/>
      <w:r w:rsidRPr="007E69C7">
        <w:t xml:space="preserve"> </w:t>
      </w:r>
      <w:proofErr w:type="spellStart"/>
      <w:r w:rsidRPr="007E69C7">
        <w:t>verodostojna</w:t>
      </w:r>
      <w:proofErr w:type="spellEnd"/>
      <w:r w:rsidRPr="007E69C7">
        <w:t>.</w:t>
      </w:r>
    </w:p>
    <w:p w14:paraId="7DEA3521" w14:textId="77777777" w:rsidR="007E69C7" w:rsidRPr="007E69C7" w:rsidRDefault="007E69C7" w:rsidP="007E69C7">
      <w:pPr>
        <w:jc w:val="center"/>
      </w:pPr>
      <w:r w:rsidRPr="007E69C7">
        <w:t xml:space="preserve">(b) </w:t>
      </w:r>
      <w:proofErr w:type="spellStart"/>
      <w:r w:rsidRPr="007E69C7">
        <w:t>Zvanične</w:t>
      </w:r>
      <w:proofErr w:type="spellEnd"/>
      <w:r w:rsidRPr="007E69C7">
        <w:t xml:space="preserve"> </w:t>
      </w:r>
      <w:proofErr w:type="spellStart"/>
      <w:r w:rsidRPr="007E69C7">
        <w:t>tekstove</w:t>
      </w:r>
      <w:proofErr w:type="spellEnd"/>
      <w:r w:rsidRPr="007E69C7">
        <w:t xml:space="preserve"> </w:t>
      </w:r>
      <w:proofErr w:type="spellStart"/>
      <w:r w:rsidRPr="007E69C7">
        <w:t>ovog</w:t>
      </w:r>
      <w:proofErr w:type="spellEnd"/>
      <w:r w:rsidRPr="007E69C7">
        <w:t xml:space="preserve"> </w:t>
      </w:r>
      <w:proofErr w:type="spellStart"/>
      <w:r w:rsidRPr="007E69C7">
        <w:t>sporazuma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drugim</w:t>
      </w:r>
      <w:proofErr w:type="spellEnd"/>
      <w:r w:rsidRPr="007E69C7">
        <w:t xml:space="preserve"> </w:t>
      </w:r>
      <w:proofErr w:type="spellStart"/>
      <w:r w:rsidRPr="007E69C7">
        <w:t>jezicima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kojima</w:t>
      </w:r>
      <w:proofErr w:type="spellEnd"/>
      <w:r w:rsidRPr="007E69C7">
        <w:t xml:space="preserve"> je </w:t>
      </w:r>
      <w:proofErr w:type="spellStart"/>
      <w:r w:rsidRPr="007E69C7">
        <w:t>potpisana</w:t>
      </w:r>
      <w:proofErr w:type="spellEnd"/>
      <w:r w:rsidRPr="007E69C7">
        <w:t xml:space="preserve"> </w:t>
      </w:r>
      <w:proofErr w:type="spellStart"/>
      <w:r w:rsidRPr="007E69C7">
        <w:t>Konvencija</w:t>
      </w:r>
      <w:proofErr w:type="spellEnd"/>
      <w:r w:rsidRPr="007E69C7">
        <w:t xml:space="preserve"> o </w:t>
      </w:r>
      <w:proofErr w:type="spellStart"/>
      <w:r w:rsidRPr="007E69C7">
        <w:t>osnivanju</w:t>
      </w:r>
      <w:proofErr w:type="spellEnd"/>
      <w:r w:rsidRPr="007E69C7">
        <w:t xml:space="preserve"> </w:t>
      </w:r>
      <w:proofErr w:type="spellStart"/>
      <w:r w:rsidRPr="007E69C7">
        <w:t>Svetske</w:t>
      </w:r>
      <w:proofErr w:type="spellEnd"/>
      <w:r w:rsidRPr="007E69C7">
        <w:t xml:space="preserve"> </w:t>
      </w:r>
      <w:proofErr w:type="spellStart"/>
      <w:r w:rsidRPr="007E69C7">
        <w:t>organizacije</w:t>
      </w:r>
      <w:proofErr w:type="spellEnd"/>
      <w:r w:rsidRPr="007E69C7">
        <w:t xml:space="preserve"> za </w:t>
      </w:r>
      <w:proofErr w:type="spellStart"/>
      <w:r w:rsidRPr="007E69C7">
        <w:t>intelektualnu</w:t>
      </w:r>
      <w:proofErr w:type="spellEnd"/>
      <w:r w:rsidRPr="007E69C7">
        <w:t xml:space="preserve"> </w:t>
      </w:r>
      <w:proofErr w:type="spellStart"/>
      <w:r w:rsidRPr="007E69C7">
        <w:t>svojinu</w:t>
      </w:r>
      <w:proofErr w:type="spellEnd"/>
      <w:r w:rsidRPr="007E69C7">
        <w:t xml:space="preserve">, </w:t>
      </w:r>
      <w:proofErr w:type="spellStart"/>
      <w:r w:rsidRPr="007E69C7">
        <w:t>utvrđuje</w:t>
      </w:r>
      <w:proofErr w:type="spellEnd"/>
      <w:r w:rsidRPr="007E69C7">
        <w:t xml:space="preserve"> </w:t>
      </w:r>
      <w:proofErr w:type="spellStart"/>
      <w:r w:rsidRPr="007E69C7">
        <w:t>Generalni</w:t>
      </w:r>
      <w:proofErr w:type="spellEnd"/>
      <w:r w:rsidRPr="007E69C7">
        <w:t xml:space="preserve"> </w:t>
      </w:r>
      <w:proofErr w:type="spellStart"/>
      <w:r w:rsidRPr="007E69C7">
        <w:t>direktor</w:t>
      </w:r>
      <w:proofErr w:type="spellEnd"/>
      <w:r w:rsidRPr="007E69C7">
        <w:t xml:space="preserve"> </w:t>
      </w:r>
      <w:proofErr w:type="spellStart"/>
      <w:r w:rsidRPr="007E69C7">
        <w:t>nakon</w:t>
      </w:r>
      <w:proofErr w:type="spellEnd"/>
      <w:r w:rsidRPr="007E69C7">
        <w:t xml:space="preserve"> </w:t>
      </w:r>
      <w:proofErr w:type="spellStart"/>
      <w:r w:rsidRPr="007E69C7">
        <w:t>konsultacija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zainteresovanim</w:t>
      </w:r>
      <w:proofErr w:type="spellEnd"/>
      <w:r w:rsidRPr="007E69C7">
        <w:t xml:space="preserve"> </w:t>
      </w:r>
      <w:proofErr w:type="spellStart"/>
      <w:r w:rsidRPr="007E69C7">
        <w:t>vladama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u </w:t>
      </w:r>
      <w:proofErr w:type="spellStart"/>
      <w:r w:rsidRPr="007E69C7">
        <w:t>roku</w:t>
      </w:r>
      <w:proofErr w:type="spellEnd"/>
      <w:r w:rsidRPr="007E69C7">
        <w:t xml:space="preserve"> od </w:t>
      </w:r>
      <w:proofErr w:type="spellStart"/>
      <w:r w:rsidRPr="007E69C7">
        <w:t>dva</w:t>
      </w:r>
      <w:proofErr w:type="spellEnd"/>
      <w:r w:rsidRPr="007E69C7">
        <w:t xml:space="preserve"> </w:t>
      </w:r>
      <w:proofErr w:type="spellStart"/>
      <w:r w:rsidRPr="007E69C7">
        <w:t>meseca</w:t>
      </w:r>
      <w:proofErr w:type="spellEnd"/>
      <w:r w:rsidRPr="007E69C7">
        <w:t xml:space="preserve"> od </w:t>
      </w:r>
      <w:proofErr w:type="spellStart"/>
      <w:r w:rsidRPr="007E69C7">
        <w:t>datuma</w:t>
      </w:r>
      <w:proofErr w:type="spellEnd"/>
      <w:r w:rsidRPr="007E69C7">
        <w:t xml:space="preserve"> </w:t>
      </w:r>
      <w:proofErr w:type="spellStart"/>
      <w:r w:rsidRPr="007E69C7">
        <w:t>potpisivanja</w:t>
      </w:r>
      <w:proofErr w:type="spellEnd"/>
      <w:r w:rsidRPr="007E69C7">
        <w:t xml:space="preserve"> </w:t>
      </w:r>
      <w:proofErr w:type="spellStart"/>
      <w:r w:rsidRPr="007E69C7">
        <w:t>ovog</w:t>
      </w:r>
      <w:proofErr w:type="spellEnd"/>
      <w:r w:rsidRPr="007E69C7">
        <w:t xml:space="preserve"> </w:t>
      </w:r>
      <w:proofErr w:type="spellStart"/>
      <w:r w:rsidRPr="007E69C7">
        <w:t>sporazuma</w:t>
      </w:r>
      <w:proofErr w:type="spellEnd"/>
      <w:r w:rsidRPr="007E69C7">
        <w:t>.</w:t>
      </w:r>
    </w:p>
    <w:p w14:paraId="1D053B49" w14:textId="77777777" w:rsidR="007E69C7" w:rsidRPr="007E69C7" w:rsidRDefault="007E69C7" w:rsidP="007E69C7">
      <w:pPr>
        <w:jc w:val="center"/>
      </w:pPr>
      <w:r w:rsidRPr="007E69C7">
        <w:t xml:space="preserve">(c) </w:t>
      </w:r>
      <w:proofErr w:type="spellStart"/>
      <w:r w:rsidRPr="007E69C7">
        <w:t>Zvanične</w:t>
      </w:r>
      <w:proofErr w:type="spellEnd"/>
      <w:r w:rsidRPr="007E69C7">
        <w:t xml:space="preserve"> </w:t>
      </w:r>
      <w:proofErr w:type="spellStart"/>
      <w:r w:rsidRPr="007E69C7">
        <w:t>tekstove</w:t>
      </w:r>
      <w:proofErr w:type="spellEnd"/>
      <w:r w:rsidRPr="007E69C7">
        <w:t xml:space="preserve"> </w:t>
      </w:r>
      <w:proofErr w:type="spellStart"/>
      <w:r w:rsidRPr="007E69C7">
        <w:t>ovog</w:t>
      </w:r>
      <w:proofErr w:type="spellEnd"/>
      <w:r w:rsidRPr="007E69C7">
        <w:t xml:space="preserve"> </w:t>
      </w:r>
      <w:proofErr w:type="spellStart"/>
      <w:r w:rsidRPr="007E69C7">
        <w:t>sporazuma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arapskom</w:t>
      </w:r>
      <w:proofErr w:type="spellEnd"/>
      <w:r w:rsidRPr="007E69C7">
        <w:t xml:space="preserve">, </w:t>
      </w:r>
      <w:proofErr w:type="spellStart"/>
      <w:r w:rsidRPr="007E69C7">
        <w:t>nemačkom</w:t>
      </w:r>
      <w:proofErr w:type="spellEnd"/>
      <w:r w:rsidRPr="007E69C7">
        <w:t xml:space="preserve">, </w:t>
      </w:r>
      <w:proofErr w:type="spellStart"/>
      <w:r w:rsidRPr="007E69C7">
        <w:t>italijanskom</w:t>
      </w:r>
      <w:proofErr w:type="spellEnd"/>
      <w:r w:rsidRPr="007E69C7">
        <w:t xml:space="preserve">, </w:t>
      </w:r>
      <w:proofErr w:type="spellStart"/>
      <w:r w:rsidRPr="007E69C7">
        <w:t>japanskom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portugalskom</w:t>
      </w:r>
      <w:proofErr w:type="spellEnd"/>
      <w:r w:rsidRPr="007E69C7">
        <w:t xml:space="preserve"> </w:t>
      </w:r>
      <w:proofErr w:type="spellStart"/>
      <w:r w:rsidRPr="007E69C7">
        <w:t>jeziku</w:t>
      </w:r>
      <w:proofErr w:type="spellEnd"/>
      <w:r w:rsidRPr="007E69C7">
        <w:t xml:space="preserve">,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ostalim</w:t>
      </w:r>
      <w:proofErr w:type="spellEnd"/>
      <w:r w:rsidRPr="007E69C7">
        <w:t xml:space="preserve"> </w:t>
      </w:r>
      <w:proofErr w:type="spellStart"/>
      <w:r w:rsidRPr="007E69C7">
        <w:t>jezicima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bi </w:t>
      </w:r>
      <w:proofErr w:type="spellStart"/>
      <w:r w:rsidRPr="007E69C7">
        <w:t>Skupština</w:t>
      </w:r>
      <w:proofErr w:type="spellEnd"/>
      <w:r w:rsidRPr="007E69C7">
        <w:t xml:space="preserve"> </w:t>
      </w:r>
      <w:proofErr w:type="spellStart"/>
      <w:r w:rsidRPr="007E69C7">
        <w:t>mogla</w:t>
      </w:r>
      <w:proofErr w:type="spellEnd"/>
      <w:r w:rsidRPr="007E69C7">
        <w:t xml:space="preserve"> da </w:t>
      </w:r>
      <w:proofErr w:type="spellStart"/>
      <w:r w:rsidRPr="007E69C7">
        <w:t>naznači</w:t>
      </w:r>
      <w:proofErr w:type="spellEnd"/>
      <w:r w:rsidRPr="007E69C7">
        <w:t xml:space="preserve">, </w:t>
      </w:r>
      <w:proofErr w:type="spellStart"/>
      <w:r w:rsidRPr="007E69C7">
        <w:t>utvrđuje</w:t>
      </w:r>
      <w:proofErr w:type="spellEnd"/>
      <w:r w:rsidRPr="007E69C7">
        <w:t xml:space="preserve"> </w:t>
      </w:r>
      <w:proofErr w:type="spellStart"/>
      <w:r w:rsidRPr="007E69C7">
        <w:t>Generalni</w:t>
      </w:r>
      <w:proofErr w:type="spellEnd"/>
      <w:r w:rsidRPr="007E69C7">
        <w:t xml:space="preserve"> </w:t>
      </w:r>
      <w:proofErr w:type="spellStart"/>
      <w:r w:rsidRPr="007E69C7">
        <w:t>direktor</w:t>
      </w:r>
      <w:proofErr w:type="spellEnd"/>
      <w:r w:rsidRPr="007E69C7">
        <w:t xml:space="preserve"> </w:t>
      </w:r>
      <w:proofErr w:type="spellStart"/>
      <w:r w:rsidRPr="007E69C7">
        <w:t>nakon</w:t>
      </w:r>
      <w:proofErr w:type="spellEnd"/>
      <w:r w:rsidRPr="007E69C7">
        <w:t xml:space="preserve"> </w:t>
      </w:r>
      <w:proofErr w:type="spellStart"/>
      <w:r w:rsidRPr="007E69C7">
        <w:t>konsultacija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zainteresovanim</w:t>
      </w:r>
      <w:proofErr w:type="spellEnd"/>
      <w:r w:rsidRPr="007E69C7">
        <w:t xml:space="preserve"> </w:t>
      </w:r>
      <w:proofErr w:type="spellStart"/>
      <w:r w:rsidRPr="007E69C7">
        <w:t>vladama</w:t>
      </w:r>
      <w:proofErr w:type="spellEnd"/>
      <w:r w:rsidRPr="007E69C7">
        <w:t>.</w:t>
      </w:r>
    </w:p>
    <w:p w14:paraId="6CC02294" w14:textId="77777777" w:rsidR="007E69C7" w:rsidRPr="007E69C7" w:rsidRDefault="007E69C7" w:rsidP="007E69C7">
      <w:pPr>
        <w:jc w:val="center"/>
      </w:pPr>
      <w:r w:rsidRPr="007E69C7">
        <w:t xml:space="preserve">(2) </w:t>
      </w:r>
      <w:proofErr w:type="spellStart"/>
      <w:r w:rsidRPr="007E69C7">
        <w:t>Ovaj</w:t>
      </w:r>
      <w:proofErr w:type="spellEnd"/>
      <w:r w:rsidRPr="007E69C7">
        <w:t xml:space="preserve"> </w:t>
      </w:r>
      <w:proofErr w:type="spellStart"/>
      <w:r w:rsidRPr="007E69C7">
        <w:t>sporazum</w:t>
      </w:r>
      <w:proofErr w:type="spellEnd"/>
      <w:r w:rsidRPr="007E69C7">
        <w:t xml:space="preserve"> </w:t>
      </w:r>
      <w:proofErr w:type="spellStart"/>
      <w:r w:rsidRPr="007E69C7">
        <w:t>ostaje</w:t>
      </w:r>
      <w:proofErr w:type="spellEnd"/>
      <w:r w:rsidRPr="007E69C7">
        <w:t xml:space="preserve"> </w:t>
      </w:r>
      <w:proofErr w:type="spellStart"/>
      <w:r w:rsidRPr="007E69C7">
        <w:t>otvoren</w:t>
      </w:r>
      <w:proofErr w:type="spellEnd"/>
      <w:r w:rsidRPr="007E69C7">
        <w:t xml:space="preserve"> za </w:t>
      </w:r>
      <w:proofErr w:type="spellStart"/>
      <w:r w:rsidRPr="007E69C7">
        <w:t>potpisivanje</w:t>
      </w:r>
      <w:proofErr w:type="spellEnd"/>
      <w:r w:rsidRPr="007E69C7">
        <w:t xml:space="preserve"> u </w:t>
      </w:r>
      <w:proofErr w:type="spellStart"/>
      <w:r w:rsidRPr="007E69C7">
        <w:t>Budimpešti</w:t>
      </w:r>
      <w:proofErr w:type="spellEnd"/>
      <w:r w:rsidRPr="007E69C7">
        <w:t xml:space="preserve"> do 31. </w:t>
      </w:r>
      <w:proofErr w:type="spellStart"/>
      <w:r w:rsidRPr="007E69C7">
        <w:t>decembra</w:t>
      </w:r>
      <w:proofErr w:type="spellEnd"/>
      <w:r w:rsidRPr="007E69C7">
        <w:t xml:space="preserve"> 1977. </w:t>
      </w:r>
      <w:proofErr w:type="spellStart"/>
      <w:r w:rsidRPr="007E69C7">
        <w:t>godine</w:t>
      </w:r>
      <w:proofErr w:type="spellEnd"/>
      <w:r w:rsidRPr="007E69C7">
        <w:t>.</w:t>
      </w:r>
    </w:p>
    <w:p w14:paraId="21FB7769" w14:textId="77777777" w:rsidR="007E69C7" w:rsidRPr="007E69C7" w:rsidRDefault="007E69C7" w:rsidP="007E69C7">
      <w:pPr>
        <w:jc w:val="center"/>
        <w:rPr>
          <w:b/>
          <w:bCs/>
        </w:rPr>
      </w:pPr>
      <w:bookmarkStart w:id="24" w:name="clan_19"/>
      <w:bookmarkEnd w:id="24"/>
      <w:proofErr w:type="spellStart"/>
      <w:r w:rsidRPr="007E69C7">
        <w:rPr>
          <w:b/>
          <w:bCs/>
        </w:rPr>
        <w:t>Član</w:t>
      </w:r>
      <w:proofErr w:type="spellEnd"/>
      <w:r w:rsidRPr="007E69C7">
        <w:rPr>
          <w:b/>
          <w:bCs/>
        </w:rPr>
        <w:t xml:space="preserve"> 19</w:t>
      </w:r>
    </w:p>
    <w:p w14:paraId="4720C37F" w14:textId="77777777" w:rsidR="007E69C7" w:rsidRPr="007E69C7" w:rsidRDefault="007E69C7" w:rsidP="007E69C7">
      <w:pPr>
        <w:jc w:val="center"/>
        <w:rPr>
          <w:b/>
          <w:bCs/>
        </w:rPr>
      </w:pPr>
      <w:proofErr w:type="spellStart"/>
      <w:r w:rsidRPr="007E69C7">
        <w:rPr>
          <w:b/>
          <w:bCs/>
        </w:rPr>
        <w:t>Deponovanje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Sporazuma</w:t>
      </w:r>
      <w:proofErr w:type="spellEnd"/>
      <w:r w:rsidRPr="007E69C7">
        <w:rPr>
          <w:b/>
          <w:bCs/>
        </w:rPr>
        <w:t xml:space="preserve">; </w:t>
      </w:r>
      <w:proofErr w:type="spellStart"/>
      <w:r w:rsidRPr="007E69C7">
        <w:rPr>
          <w:b/>
          <w:bCs/>
        </w:rPr>
        <w:t>dostavljanje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kopija</w:t>
      </w:r>
      <w:proofErr w:type="spellEnd"/>
      <w:r w:rsidRPr="007E69C7">
        <w:rPr>
          <w:b/>
          <w:bCs/>
        </w:rPr>
        <w:t xml:space="preserve">; </w:t>
      </w:r>
      <w:proofErr w:type="spellStart"/>
      <w:r w:rsidRPr="007E69C7">
        <w:rPr>
          <w:b/>
          <w:bCs/>
        </w:rPr>
        <w:t>registracija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Sporazuma</w:t>
      </w:r>
      <w:proofErr w:type="spellEnd"/>
    </w:p>
    <w:p w14:paraId="4EF8BC7F" w14:textId="77777777" w:rsidR="007E69C7" w:rsidRPr="007E69C7" w:rsidRDefault="007E69C7" w:rsidP="007E69C7">
      <w:pPr>
        <w:jc w:val="center"/>
      </w:pPr>
      <w:r w:rsidRPr="007E69C7">
        <w:t xml:space="preserve">(1) Original </w:t>
      </w:r>
      <w:proofErr w:type="spellStart"/>
      <w:r w:rsidRPr="007E69C7">
        <w:t>ovog</w:t>
      </w:r>
      <w:proofErr w:type="spellEnd"/>
      <w:r w:rsidRPr="007E69C7">
        <w:t xml:space="preserve"> </w:t>
      </w:r>
      <w:proofErr w:type="spellStart"/>
      <w:r w:rsidRPr="007E69C7">
        <w:t>sporazuma</w:t>
      </w:r>
      <w:proofErr w:type="spellEnd"/>
      <w:r w:rsidRPr="007E69C7">
        <w:t xml:space="preserve">, </w:t>
      </w:r>
      <w:proofErr w:type="spellStart"/>
      <w:r w:rsidRPr="007E69C7">
        <w:t>kada</w:t>
      </w:r>
      <w:proofErr w:type="spellEnd"/>
      <w:r w:rsidRPr="007E69C7">
        <w:t xml:space="preserve"> </w:t>
      </w:r>
      <w:proofErr w:type="spellStart"/>
      <w:r w:rsidRPr="007E69C7">
        <w:t>više</w:t>
      </w:r>
      <w:proofErr w:type="spellEnd"/>
      <w:r w:rsidRPr="007E69C7">
        <w:t xml:space="preserve"> ne </w:t>
      </w:r>
      <w:proofErr w:type="spellStart"/>
      <w:r w:rsidRPr="007E69C7">
        <w:t>bude</w:t>
      </w:r>
      <w:proofErr w:type="spellEnd"/>
      <w:r w:rsidRPr="007E69C7">
        <w:t xml:space="preserve"> </w:t>
      </w:r>
      <w:proofErr w:type="spellStart"/>
      <w:r w:rsidRPr="007E69C7">
        <w:t>otvoren</w:t>
      </w:r>
      <w:proofErr w:type="spellEnd"/>
      <w:r w:rsidRPr="007E69C7">
        <w:t xml:space="preserve"> za </w:t>
      </w:r>
      <w:proofErr w:type="spellStart"/>
      <w:r w:rsidRPr="007E69C7">
        <w:t>potpisivanje</w:t>
      </w:r>
      <w:proofErr w:type="spellEnd"/>
      <w:r w:rsidRPr="007E69C7">
        <w:t xml:space="preserve">, </w:t>
      </w:r>
      <w:proofErr w:type="spellStart"/>
      <w:r w:rsidRPr="007E69C7">
        <w:t>biće</w:t>
      </w:r>
      <w:proofErr w:type="spellEnd"/>
      <w:r w:rsidRPr="007E69C7">
        <w:t xml:space="preserve"> </w:t>
      </w:r>
      <w:proofErr w:type="spellStart"/>
      <w:r w:rsidRPr="007E69C7">
        <w:t>deponovan</w:t>
      </w:r>
      <w:proofErr w:type="spellEnd"/>
      <w:r w:rsidRPr="007E69C7">
        <w:t xml:space="preserve"> </w:t>
      </w:r>
      <w:proofErr w:type="spellStart"/>
      <w:r w:rsidRPr="007E69C7">
        <w:t>kod</w:t>
      </w:r>
      <w:proofErr w:type="spellEnd"/>
      <w:r w:rsidRPr="007E69C7">
        <w:t xml:space="preserve"> </w:t>
      </w:r>
      <w:proofErr w:type="spellStart"/>
      <w:r w:rsidRPr="007E69C7">
        <w:t>Generalnog</w:t>
      </w:r>
      <w:proofErr w:type="spellEnd"/>
      <w:r w:rsidRPr="007E69C7">
        <w:t xml:space="preserve"> </w:t>
      </w:r>
      <w:proofErr w:type="spellStart"/>
      <w:r w:rsidRPr="007E69C7">
        <w:t>direktora</w:t>
      </w:r>
      <w:proofErr w:type="spellEnd"/>
      <w:r w:rsidRPr="007E69C7">
        <w:t>.</w:t>
      </w:r>
    </w:p>
    <w:p w14:paraId="37643A6A" w14:textId="77777777" w:rsidR="007E69C7" w:rsidRPr="007E69C7" w:rsidRDefault="007E69C7" w:rsidP="007E69C7">
      <w:pPr>
        <w:jc w:val="center"/>
      </w:pPr>
      <w:r w:rsidRPr="007E69C7">
        <w:t xml:space="preserve">(2) </w:t>
      </w:r>
      <w:proofErr w:type="spellStart"/>
      <w:r w:rsidRPr="007E69C7">
        <w:t>Generalni</w:t>
      </w:r>
      <w:proofErr w:type="spellEnd"/>
      <w:r w:rsidRPr="007E69C7">
        <w:t xml:space="preserve"> </w:t>
      </w:r>
      <w:proofErr w:type="spellStart"/>
      <w:r w:rsidRPr="007E69C7">
        <w:t>direktor</w:t>
      </w:r>
      <w:proofErr w:type="spellEnd"/>
      <w:r w:rsidRPr="007E69C7">
        <w:t xml:space="preserve"> </w:t>
      </w:r>
      <w:proofErr w:type="spellStart"/>
      <w:r w:rsidRPr="007E69C7">
        <w:t>dostavlja</w:t>
      </w:r>
      <w:proofErr w:type="spellEnd"/>
      <w:r w:rsidRPr="007E69C7">
        <w:t xml:space="preserve"> </w:t>
      </w:r>
      <w:proofErr w:type="spellStart"/>
      <w:r w:rsidRPr="007E69C7">
        <w:t>dva</w:t>
      </w:r>
      <w:proofErr w:type="spellEnd"/>
      <w:r w:rsidRPr="007E69C7">
        <w:t xml:space="preserve"> </w:t>
      </w:r>
      <w:proofErr w:type="spellStart"/>
      <w:r w:rsidRPr="007E69C7">
        <w:t>overena</w:t>
      </w:r>
      <w:proofErr w:type="spellEnd"/>
      <w:r w:rsidRPr="007E69C7">
        <w:t xml:space="preserve"> </w:t>
      </w:r>
      <w:proofErr w:type="spellStart"/>
      <w:r w:rsidRPr="007E69C7">
        <w:t>primerka</w:t>
      </w:r>
      <w:proofErr w:type="spellEnd"/>
      <w:r w:rsidRPr="007E69C7">
        <w:t xml:space="preserve"> </w:t>
      </w:r>
      <w:proofErr w:type="spellStart"/>
      <w:r w:rsidRPr="007E69C7">
        <w:t>ovog</w:t>
      </w:r>
      <w:proofErr w:type="spellEnd"/>
      <w:r w:rsidRPr="007E69C7">
        <w:t xml:space="preserve"> </w:t>
      </w:r>
      <w:proofErr w:type="spellStart"/>
      <w:r w:rsidRPr="007E69C7">
        <w:t>sporazuma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Pravilnika</w:t>
      </w:r>
      <w:proofErr w:type="spellEnd"/>
      <w:r w:rsidRPr="007E69C7">
        <w:t xml:space="preserve"> </w:t>
      </w:r>
      <w:proofErr w:type="spellStart"/>
      <w:r w:rsidRPr="007E69C7">
        <w:t>vladama</w:t>
      </w:r>
      <w:proofErr w:type="spellEnd"/>
      <w:r w:rsidRPr="007E69C7">
        <w:t xml:space="preserve"> </w:t>
      </w:r>
      <w:proofErr w:type="spellStart"/>
      <w:r w:rsidRPr="007E69C7">
        <w:t>svih</w:t>
      </w:r>
      <w:proofErr w:type="spellEnd"/>
      <w:r w:rsidRPr="007E69C7">
        <w:t xml:space="preserve"> </w:t>
      </w:r>
      <w:proofErr w:type="spellStart"/>
      <w:r w:rsidRPr="007E69C7">
        <w:t>država</w:t>
      </w:r>
      <w:proofErr w:type="spellEnd"/>
      <w:r w:rsidRPr="007E69C7">
        <w:t xml:space="preserve"> </w:t>
      </w:r>
      <w:proofErr w:type="spellStart"/>
      <w:r w:rsidRPr="007E69C7">
        <w:t>pomenutih</w:t>
      </w:r>
      <w:proofErr w:type="spellEnd"/>
      <w:r w:rsidRPr="007E69C7">
        <w:t xml:space="preserve"> u </w:t>
      </w:r>
      <w:proofErr w:type="spellStart"/>
      <w:r w:rsidRPr="007E69C7">
        <w:t>članu</w:t>
      </w:r>
      <w:proofErr w:type="spellEnd"/>
      <w:r w:rsidRPr="007E69C7">
        <w:t xml:space="preserve"> 15(1), </w:t>
      </w:r>
      <w:proofErr w:type="spellStart"/>
      <w:r w:rsidRPr="007E69C7">
        <w:t>međuvladinim</w:t>
      </w:r>
      <w:proofErr w:type="spellEnd"/>
      <w:r w:rsidRPr="007E69C7">
        <w:t xml:space="preserve"> </w:t>
      </w:r>
      <w:proofErr w:type="spellStart"/>
      <w:r w:rsidRPr="007E69C7">
        <w:t>organizacijama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</w:t>
      </w:r>
      <w:proofErr w:type="spellStart"/>
      <w:r w:rsidRPr="007E69C7">
        <w:t>mogu</w:t>
      </w:r>
      <w:proofErr w:type="spellEnd"/>
      <w:r w:rsidRPr="007E69C7">
        <w:t xml:space="preserve"> </w:t>
      </w:r>
      <w:proofErr w:type="spellStart"/>
      <w:r w:rsidRPr="007E69C7">
        <w:t>podneti</w:t>
      </w:r>
      <w:proofErr w:type="spellEnd"/>
      <w:r w:rsidRPr="007E69C7">
        <w:t xml:space="preserve"> </w:t>
      </w:r>
      <w:proofErr w:type="spellStart"/>
      <w:r w:rsidRPr="007E69C7">
        <w:t>izjavu</w:t>
      </w:r>
      <w:proofErr w:type="spellEnd"/>
      <w:r w:rsidRPr="007E69C7">
        <w:t xml:space="preserve"> po </w:t>
      </w:r>
      <w:proofErr w:type="spellStart"/>
      <w:r w:rsidRPr="007E69C7">
        <w:t>članu</w:t>
      </w:r>
      <w:proofErr w:type="spellEnd"/>
      <w:r w:rsidRPr="007E69C7">
        <w:t xml:space="preserve"> 9(1) </w:t>
      </w:r>
      <w:proofErr w:type="spellStart"/>
      <w:r w:rsidRPr="007E69C7">
        <w:t>i</w:t>
      </w:r>
      <w:proofErr w:type="spellEnd"/>
      <w:r w:rsidRPr="007E69C7">
        <w:t xml:space="preserve">,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zahtev</w:t>
      </w:r>
      <w:proofErr w:type="spellEnd"/>
      <w:r w:rsidRPr="007E69C7">
        <w:t xml:space="preserve">, </w:t>
      </w:r>
      <w:proofErr w:type="spellStart"/>
      <w:r w:rsidRPr="007E69C7">
        <w:t>vladi</w:t>
      </w:r>
      <w:proofErr w:type="spellEnd"/>
      <w:r w:rsidRPr="007E69C7">
        <w:t xml:space="preserve"> </w:t>
      </w:r>
      <w:proofErr w:type="spellStart"/>
      <w:r w:rsidRPr="007E69C7">
        <w:t>svake</w:t>
      </w:r>
      <w:proofErr w:type="spellEnd"/>
      <w:r w:rsidRPr="007E69C7">
        <w:t xml:space="preserve"> </w:t>
      </w:r>
      <w:proofErr w:type="spellStart"/>
      <w:r w:rsidRPr="007E69C7">
        <w:t>druge</w:t>
      </w:r>
      <w:proofErr w:type="spellEnd"/>
      <w:r w:rsidRPr="007E69C7">
        <w:t xml:space="preserve"> </w:t>
      </w:r>
      <w:proofErr w:type="spellStart"/>
      <w:r w:rsidRPr="007E69C7">
        <w:t>države</w:t>
      </w:r>
      <w:proofErr w:type="spellEnd"/>
      <w:r w:rsidRPr="007E69C7">
        <w:t>.</w:t>
      </w:r>
    </w:p>
    <w:p w14:paraId="1B21CC07" w14:textId="77777777" w:rsidR="007E69C7" w:rsidRPr="007E69C7" w:rsidRDefault="007E69C7" w:rsidP="007E69C7">
      <w:pPr>
        <w:jc w:val="center"/>
      </w:pPr>
      <w:r w:rsidRPr="007E69C7">
        <w:t xml:space="preserve">(3) </w:t>
      </w:r>
      <w:proofErr w:type="spellStart"/>
      <w:r w:rsidRPr="007E69C7">
        <w:t>Generalni</w:t>
      </w:r>
      <w:proofErr w:type="spellEnd"/>
      <w:r w:rsidRPr="007E69C7">
        <w:t xml:space="preserve"> </w:t>
      </w:r>
      <w:proofErr w:type="spellStart"/>
      <w:r w:rsidRPr="007E69C7">
        <w:t>direktor</w:t>
      </w:r>
      <w:proofErr w:type="spellEnd"/>
      <w:r w:rsidRPr="007E69C7">
        <w:t xml:space="preserve"> </w:t>
      </w:r>
      <w:proofErr w:type="spellStart"/>
      <w:r w:rsidRPr="007E69C7">
        <w:t>registruje</w:t>
      </w:r>
      <w:proofErr w:type="spellEnd"/>
      <w:r w:rsidRPr="007E69C7">
        <w:t xml:space="preserve"> </w:t>
      </w:r>
      <w:proofErr w:type="spellStart"/>
      <w:r w:rsidRPr="007E69C7">
        <w:t>ovaj</w:t>
      </w:r>
      <w:proofErr w:type="spellEnd"/>
      <w:r w:rsidRPr="007E69C7">
        <w:t xml:space="preserve"> </w:t>
      </w:r>
      <w:proofErr w:type="spellStart"/>
      <w:r w:rsidRPr="007E69C7">
        <w:t>sporazum</w:t>
      </w:r>
      <w:proofErr w:type="spellEnd"/>
      <w:r w:rsidRPr="007E69C7">
        <w:t xml:space="preserve"> </w:t>
      </w:r>
      <w:proofErr w:type="spellStart"/>
      <w:r w:rsidRPr="007E69C7">
        <w:t>kod</w:t>
      </w:r>
      <w:proofErr w:type="spellEnd"/>
      <w:r w:rsidRPr="007E69C7">
        <w:t xml:space="preserve"> </w:t>
      </w:r>
      <w:proofErr w:type="spellStart"/>
      <w:r w:rsidRPr="007E69C7">
        <w:t>Sekretarijata</w:t>
      </w:r>
      <w:proofErr w:type="spellEnd"/>
      <w:r w:rsidRPr="007E69C7">
        <w:t xml:space="preserve"> </w:t>
      </w:r>
      <w:proofErr w:type="spellStart"/>
      <w:r w:rsidRPr="007E69C7">
        <w:t>Ujedinjenih</w:t>
      </w:r>
      <w:proofErr w:type="spellEnd"/>
      <w:r w:rsidRPr="007E69C7">
        <w:t xml:space="preserve"> </w:t>
      </w:r>
      <w:proofErr w:type="spellStart"/>
      <w:r w:rsidRPr="007E69C7">
        <w:t>nacija</w:t>
      </w:r>
      <w:proofErr w:type="spellEnd"/>
      <w:r w:rsidRPr="007E69C7">
        <w:t>.</w:t>
      </w:r>
    </w:p>
    <w:p w14:paraId="7A9CE202" w14:textId="77777777" w:rsidR="007E69C7" w:rsidRPr="007E69C7" w:rsidRDefault="007E69C7" w:rsidP="007E69C7">
      <w:pPr>
        <w:jc w:val="center"/>
      </w:pPr>
      <w:r w:rsidRPr="007E69C7">
        <w:t xml:space="preserve">(4) </w:t>
      </w:r>
      <w:proofErr w:type="spellStart"/>
      <w:r w:rsidRPr="007E69C7">
        <w:t>Generalni</w:t>
      </w:r>
      <w:proofErr w:type="spellEnd"/>
      <w:r w:rsidRPr="007E69C7">
        <w:t xml:space="preserve"> </w:t>
      </w:r>
      <w:proofErr w:type="spellStart"/>
      <w:r w:rsidRPr="007E69C7">
        <w:t>direktor</w:t>
      </w:r>
      <w:proofErr w:type="spellEnd"/>
      <w:r w:rsidRPr="007E69C7">
        <w:t xml:space="preserve"> </w:t>
      </w:r>
      <w:proofErr w:type="spellStart"/>
      <w:r w:rsidRPr="007E69C7">
        <w:t>šalje</w:t>
      </w:r>
      <w:proofErr w:type="spellEnd"/>
      <w:r w:rsidRPr="007E69C7">
        <w:t xml:space="preserve"> po </w:t>
      </w:r>
      <w:proofErr w:type="spellStart"/>
      <w:r w:rsidRPr="007E69C7">
        <w:t>dva</w:t>
      </w:r>
      <w:proofErr w:type="spellEnd"/>
      <w:r w:rsidRPr="007E69C7">
        <w:t xml:space="preserve"> </w:t>
      </w:r>
      <w:proofErr w:type="spellStart"/>
      <w:r w:rsidRPr="007E69C7">
        <w:t>overena</w:t>
      </w:r>
      <w:proofErr w:type="spellEnd"/>
      <w:r w:rsidRPr="007E69C7">
        <w:t xml:space="preserve"> </w:t>
      </w:r>
      <w:proofErr w:type="spellStart"/>
      <w:r w:rsidRPr="007E69C7">
        <w:t>primerka</w:t>
      </w:r>
      <w:proofErr w:type="spellEnd"/>
      <w:r w:rsidRPr="007E69C7">
        <w:t xml:space="preserve"> </w:t>
      </w:r>
      <w:proofErr w:type="spellStart"/>
      <w:r w:rsidRPr="007E69C7">
        <w:t>svih</w:t>
      </w:r>
      <w:proofErr w:type="spellEnd"/>
      <w:r w:rsidRPr="007E69C7">
        <w:t xml:space="preserve"> </w:t>
      </w:r>
      <w:proofErr w:type="spellStart"/>
      <w:r w:rsidRPr="007E69C7">
        <w:t>izmena</w:t>
      </w:r>
      <w:proofErr w:type="spellEnd"/>
      <w:r w:rsidRPr="007E69C7">
        <w:t xml:space="preserve"> </w:t>
      </w:r>
      <w:proofErr w:type="spellStart"/>
      <w:r w:rsidRPr="007E69C7">
        <w:t>ovog</w:t>
      </w:r>
      <w:proofErr w:type="spellEnd"/>
      <w:r w:rsidRPr="007E69C7">
        <w:t xml:space="preserve"> </w:t>
      </w:r>
      <w:proofErr w:type="spellStart"/>
      <w:r w:rsidRPr="007E69C7">
        <w:t>sporazuma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Pravilnika</w:t>
      </w:r>
      <w:proofErr w:type="spellEnd"/>
      <w:r w:rsidRPr="007E69C7">
        <w:t xml:space="preserve"> </w:t>
      </w:r>
      <w:proofErr w:type="spellStart"/>
      <w:r w:rsidRPr="007E69C7">
        <w:t>svim</w:t>
      </w:r>
      <w:proofErr w:type="spellEnd"/>
      <w:r w:rsidRPr="007E69C7">
        <w:t xml:space="preserve"> </w:t>
      </w:r>
      <w:proofErr w:type="spellStart"/>
      <w:r w:rsidRPr="007E69C7">
        <w:t>državama</w:t>
      </w:r>
      <w:proofErr w:type="spellEnd"/>
      <w:r w:rsidRPr="007E69C7">
        <w:t xml:space="preserve"> </w:t>
      </w:r>
      <w:proofErr w:type="spellStart"/>
      <w:r w:rsidRPr="007E69C7">
        <w:t>ugovornicama</w:t>
      </w:r>
      <w:proofErr w:type="spellEnd"/>
      <w:r w:rsidRPr="007E69C7">
        <w:t xml:space="preserve">, </w:t>
      </w:r>
      <w:proofErr w:type="spellStart"/>
      <w:r w:rsidRPr="007E69C7">
        <w:t>svim</w:t>
      </w:r>
      <w:proofErr w:type="spellEnd"/>
      <w:r w:rsidRPr="007E69C7">
        <w:t xml:space="preserve"> </w:t>
      </w:r>
      <w:proofErr w:type="spellStart"/>
      <w:r w:rsidRPr="007E69C7">
        <w:t>međuvladinim</w:t>
      </w:r>
      <w:proofErr w:type="spellEnd"/>
      <w:r w:rsidRPr="007E69C7">
        <w:t xml:space="preserve"> </w:t>
      </w:r>
      <w:proofErr w:type="spellStart"/>
      <w:r w:rsidRPr="007E69C7">
        <w:t>organizacijama</w:t>
      </w:r>
      <w:proofErr w:type="spellEnd"/>
      <w:r w:rsidRPr="007E69C7">
        <w:t xml:space="preserve"> za </w:t>
      </w:r>
      <w:proofErr w:type="spellStart"/>
      <w:r w:rsidRPr="007E69C7">
        <w:t>industrijsku</w:t>
      </w:r>
      <w:proofErr w:type="spellEnd"/>
      <w:r w:rsidRPr="007E69C7">
        <w:t xml:space="preserve"> </w:t>
      </w:r>
      <w:proofErr w:type="spellStart"/>
      <w:r w:rsidRPr="007E69C7">
        <w:t>svojinu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,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zahtev</w:t>
      </w:r>
      <w:proofErr w:type="spellEnd"/>
      <w:r w:rsidRPr="007E69C7">
        <w:t xml:space="preserve">, </w:t>
      </w:r>
      <w:proofErr w:type="spellStart"/>
      <w:r w:rsidRPr="007E69C7">
        <w:t>vladi</w:t>
      </w:r>
      <w:proofErr w:type="spellEnd"/>
      <w:r w:rsidRPr="007E69C7">
        <w:t xml:space="preserve"> </w:t>
      </w:r>
      <w:proofErr w:type="spellStart"/>
      <w:r w:rsidRPr="007E69C7">
        <w:t>svake</w:t>
      </w:r>
      <w:proofErr w:type="spellEnd"/>
      <w:r w:rsidRPr="007E69C7">
        <w:t xml:space="preserve"> </w:t>
      </w:r>
      <w:proofErr w:type="spellStart"/>
      <w:r w:rsidRPr="007E69C7">
        <w:t>druge</w:t>
      </w:r>
      <w:proofErr w:type="spellEnd"/>
      <w:r w:rsidRPr="007E69C7">
        <w:t xml:space="preserve"> </w:t>
      </w:r>
      <w:proofErr w:type="spellStart"/>
      <w:r w:rsidRPr="007E69C7">
        <w:t>države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svakoj</w:t>
      </w:r>
      <w:proofErr w:type="spellEnd"/>
      <w:r w:rsidRPr="007E69C7">
        <w:t xml:space="preserve"> </w:t>
      </w:r>
      <w:proofErr w:type="spellStart"/>
      <w:r w:rsidRPr="007E69C7">
        <w:t>drugoj</w:t>
      </w:r>
      <w:proofErr w:type="spellEnd"/>
      <w:r w:rsidRPr="007E69C7">
        <w:t xml:space="preserve"> </w:t>
      </w:r>
      <w:proofErr w:type="spellStart"/>
      <w:r w:rsidRPr="007E69C7">
        <w:t>međuvladinoj</w:t>
      </w:r>
      <w:proofErr w:type="spellEnd"/>
      <w:r w:rsidRPr="007E69C7">
        <w:t xml:space="preserve"> </w:t>
      </w:r>
      <w:proofErr w:type="spellStart"/>
      <w:r w:rsidRPr="007E69C7">
        <w:t>organizaciji</w:t>
      </w:r>
      <w:proofErr w:type="spellEnd"/>
      <w:r w:rsidRPr="007E69C7">
        <w:t xml:space="preserve"> </w:t>
      </w:r>
      <w:proofErr w:type="spellStart"/>
      <w:r w:rsidRPr="007E69C7">
        <w:t>koja</w:t>
      </w:r>
      <w:proofErr w:type="spellEnd"/>
      <w:r w:rsidRPr="007E69C7">
        <w:t xml:space="preserve"> bi </w:t>
      </w:r>
      <w:proofErr w:type="spellStart"/>
      <w:r w:rsidRPr="007E69C7">
        <w:t>mogla</w:t>
      </w:r>
      <w:proofErr w:type="spellEnd"/>
      <w:r w:rsidRPr="007E69C7">
        <w:t xml:space="preserve"> da </w:t>
      </w:r>
      <w:proofErr w:type="spellStart"/>
      <w:r w:rsidRPr="007E69C7">
        <w:t>podnese</w:t>
      </w:r>
      <w:proofErr w:type="spellEnd"/>
      <w:r w:rsidRPr="007E69C7">
        <w:t xml:space="preserve"> </w:t>
      </w:r>
      <w:proofErr w:type="spellStart"/>
      <w:r w:rsidRPr="007E69C7">
        <w:t>izjavu</w:t>
      </w:r>
      <w:proofErr w:type="spellEnd"/>
      <w:r w:rsidRPr="007E69C7">
        <w:t xml:space="preserve"> </w:t>
      </w:r>
      <w:proofErr w:type="spellStart"/>
      <w:r w:rsidRPr="007E69C7">
        <w:t>prema</w:t>
      </w:r>
      <w:proofErr w:type="spellEnd"/>
      <w:r w:rsidRPr="007E69C7">
        <w:t xml:space="preserve"> </w:t>
      </w:r>
      <w:proofErr w:type="spellStart"/>
      <w:r w:rsidRPr="007E69C7">
        <w:t>članu</w:t>
      </w:r>
      <w:proofErr w:type="spellEnd"/>
      <w:r w:rsidRPr="007E69C7">
        <w:t xml:space="preserve"> 9(1)(a).</w:t>
      </w:r>
    </w:p>
    <w:p w14:paraId="6F977324" w14:textId="77777777" w:rsidR="007E69C7" w:rsidRPr="007E69C7" w:rsidRDefault="007E69C7" w:rsidP="007E69C7">
      <w:pPr>
        <w:jc w:val="center"/>
        <w:rPr>
          <w:b/>
          <w:bCs/>
        </w:rPr>
      </w:pPr>
      <w:bookmarkStart w:id="25" w:name="clan_20"/>
      <w:bookmarkEnd w:id="25"/>
      <w:proofErr w:type="spellStart"/>
      <w:r w:rsidRPr="007E69C7">
        <w:rPr>
          <w:b/>
          <w:bCs/>
        </w:rPr>
        <w:t>Član</w:t>
      </w:r>
      <w:proofErr w:type="spellEnd"/>
      <w:r w:rsidRPr="007E69C7">
        <w:rPr>
          <w:b/>
          <w:bCs/>
        </w:rPr>
        <w:t xml:space="preserve"> 20</w:t>
      </w:r>
    </w:p>
    <w:p w14:paraId="20291534" w14:textId="77777777" w:rsidR="007E69C7" w:rsidRPr="007E69C7" w:rsidRDefault="007E69C7" w:rsidP="007E69C7">
      <w:pPr>
        <w:jc w:val="center"/>
        <w:rPr>
          <w:b/>
          <w:bCs/>
        </w:rPr>
      </w:pPr>
      <w:proofErr w:type="spellStart"/>
      <w:r w:rsidRPr="007E69C7">
        <w:rPr>
          <w:b/>
          <w:bCs/>
        </w:rPr>
        <w:t>Obaveštenja</w:t>
      </w:r>
      <w:proofErr w:type="spellEnd"/>
    </w:p>
    <w:p w14:paraId="631F3FBC" w14:textId="77777777" w:rsidR="007E69C7" w:rsidRPr="007E69C7" w:rsidRDefault="007E69C7" w:rsidP="007E69C7">
      <w:pPr>
        <w:jc w:val="center"/>
      </w:pPr>
      <w:proofErr w:type="spellStart"/>
      <w:r w:rsidRPr="007E69C7">
        <w:t>Generalni</w:t>
      </w:r>
      <w:proofErr w:type="spellEnd"/>
      <w:r w:rsidRPr="007E69C7">
        <w:t xml:space="preserve"> </w:t>
      </w:r>
      <w:proofErr w:type="spellStart"/>
      <w:r w:rsidRPr="007E69C7">
        <w:t>direktor</w:t>
      </w:r>
      <w:proofErr w:type="spellEnd"/>
      <w:r w:rsidRPr="007E69C7">
        <w:t xml:space="preserve"> </w:t>
      </w:r>
      <w:proofErr w:type="spellStart"/>
      <w:r w:rsidRPr="007E69C7">
        <w:t>obaveštava</w:t>
      </w:r>
      <w:proofErr w:type="spellEnd"/>
      <w:r w:rsidRPr="007E69C7">
        <w:t xml:space="preserve"> </w:t>
      </w:r>
      <w:proofErr w:type="spellStart"/>
      <w:r w:rsidRPr="007E69C7">
        <w:t>države</w:t>
      </w:r>
      <w:proofErr w:type="spellEnd"/>
      <w:r w:rsidRPr="007E69C7">
        <w:t xml:space="preserve"> </w:t>
      </w:r>
      <w:proofErr w:type="spellStart"/>
      <w:r w:rsidRPr="007E69C7">
        <w:t>ugovornice</w:t>
      </w:r>
      <w:proofErr w:type="spellEnd"/>
      <w:r w:rsidRPr="007E69C7">
        <w:t xml:space="preserve">, </w:t>
      </w:r>
      <w:proofErr w:type="spellStart"/>
      <w:r w:rsidRPr="007E69C7">
        <w:t>međuvladine</w:t>
      </w:r>
      <w:proofErr w:type="spellEnd"/>
      <w:r w:rsidRPr="007E69C7">
        <w:t xml:space="preserve"> </w:t>
      </w:r>
      <w:proofErr w:type="spellStart"/>
      <w:r w:rsidRPr="007E69C7">
        <w:t>organizacije</w:t>
      </w:r>
      <w:proofErr w:type="spellEnd"/>
      <w:r w:rsidRPr="007E69C7">
        <w:t xml:space="preserve"> za </w:t>
      </w:r>
      <w:proofErr w:type="spellStart"/>
      <w:r w:rsidRPr="007E69C7">
        <w:t>industrijsku</w:t>
      </w:r>
      <w:proofErr w:type="spellEnd"/>
      <w:r w:rsidRPr="007E69C7">
        <w:t xml:space="preserve"> </w:t>
      </w:r>
      <w:proofErr w:type="spellStart"/>
      <w:r w:rsidRPr="007E69C7">
        <w:t>svojinu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one </w:t>
      </w:r>
      <w:proofErr w:type="spellStart"/>
      <w:r w:rsidRPr="007E69C7">
        <w:t>države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</w:t>
      </w:r>
      <w:proofErr w:type="spellStart"/>
      <w:r w:rsidRPr="007E69C7">
        <w:t>nisu</w:t>
      </w:r>
      <w:proofErr w:type="spellEnd"/>
      <w:r w:rsidRPr="007E69C7">
        <w:t xml:space="preserve"> </w:t>
      </w:r>
      <w:proofErr w:type="spellStart"/>
      <w:r w:rsidRPr="007E69C7">
        <w:t>članice</w:t>
      </w:r>
      <w:proofErr w:type="spellEnd"/>
      <w:r w:rsidRPr="007E69C7">
        <w:t xml:space="preserve"> </w:t>
      </w:r>
      <w:proofErr w:type="spellStart"/>
      <w:r w:rsidRPr="007E69C7">
        <w:t>Unije</w:t>
      </w:r>
      <w:proofErr w:type="spellEnd"/>
      <w:r w:rsidRPr="007E69C7">
        <w:t xml:space="preserve">, a </w:t>
      </w:r>
      <w:proofErr w:type="spellStart"/>
      <w:r w:rsidRPr="007E69C7">
        <w:t>koje</w:t>
      </w:r>
      <w:proofErr w:type="spellEnd"/>
      <w:r w:rsidRPr="007E69C7">
        <w:t xml:space="preserve"> </w:t>
      </w:r>
      <w:proofErr w:type="spellStart"/>
      <w:r w:rsidRPr="007E69C7">
        <w:t>su</w:t>
      </w:r>
      <w:proofErr w:type="spellEnd"/>
      <w:r w:rsidRPr="007E69C7">
        <w:t xml:space="preserve"> </w:t>
      </w:r>
      <w:proofErr w:type="spellStart"/>
      <w:r w:rsidRPr="007E69C7">
        <w:t>članice</w:t>
      </w:r>
      <w:proofErr w:type="spellEnd"/>
      <w:r w:rsidRPr="007E69C7">
        <w:t xml:space="preserve"> </w:t>
      </w:r>
      <w:proofErr w:type="spellStart"/>
      <w:r w:rsidRPr="007E69C7">
        <w:t>Međunarodne</w:t>
      </w:r>
      <w:proofErr w:type="spellEnd"/>
      <w:r w:rsidRPr="007E69C7">
        <w:t xml:space="preserve"> (</w:t>
      </w:r>
      <w:proofErr w:type="spellStart"/>
      <w:r w:rsidRPr="007E69C7">
        <w:t>Pariske</w:t>
      </w:r>
      <w:proofErr w:type="spellEnd"/>
      <w:r w:rsidRPr="007E69C7">
        <w:t xml:space="preserve">) </w:t>
      </w:r>
      <w:proofErr w:type="spellStart"/>
      <w:r w:rsidRPr="007E69C7">
        <w:t>unije</w:t>
      </w:r>
      <w:proofErr w:type="spellEnd"/>
      <w:r w:rsidRPr="007E69C7">
        <w:t xml:space="preserve"> za </w:t>
      </w:r>
      <w:proofErr w:type="spellStart"/>
      <w:r w:rsidRPr="007E69C7">
        <w:t>zaštitu</w:t>
      </w:r>
      <w:proofErr w:type="spellEnd"/>
      <w:r w:rsidRPr="007E69C7">
        <w:t xml:space="preserve"> </w:t>
      </w:r>
      <w:proofErr w:type="spellStart"/>
      <w:r w:rsidRPr="007E69C7">
        <w:t>industrijske</w:t>
      </w:r>
      <w:proofErr w:type="spellEnd"/>
      <w:r w:rsidRPr="007E69C7">
        <w:t xml:space="preserve"> </w:t>
      </w:r>
      <w:proofErr w:type="spellStart"/>
      <w:r w:rsidRPr="007E69C7">
        <w:t>svojine</w:t>
      </w:r>
      <w:proofErr w:type="spellEnd"/>
      <w:r w:rsidRPr="007E69C7">
        <w:t>, o:</w:t>
      </w:r>
    </w:p>
    <w:p w14:paraId="40DCF2F4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(i) </w:t>
      </w:r>
      <w:proofErr w:type="spellStart"/>
      <w:r w:rsidRPr="007E69C7">
        <w:rPr>
          <w:lang w:val="fr-FR"/>
        </w:rPr>
        <w:t>potpisivanju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članu</w:t>
      </w:r>
      <w:proofErr w:type="spellEnd"/>
      <w:r w:rsidRPr="007E69C7">
        <w:rPr>
          <w:lang w:val="fr-FR"/>
        </w:rPr>
        <w:t xml:space="preserve"> </w:t>
      </w:r>
      <w:proofErr w:type="gramStart"/>
      <w:r w:rsidRPr="007E69C7">
        <w:rPr>
          <w:lang w:val="fr-FR"/>
        </w:rPr>
        <w:t>18:</w:t>
      </w:r>
      <w:proofErr w:type="gramEnd"/>
    </w:p>
    <w:p w14:paraId="77614471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(ii) </w:t>
      </w:r>
      <w:proofErr w:type="spellStart"/>
      <w:r w:rsidRPr="007E69C7">
        <w:rPr>
          <w:lang w:val="fr-FR"/>
        </w:rPr>
        <w:t>deponovanju</w:t>
      </w:r>
      <w:proofErr w:type="spellEnd"/>
      <w:r w:rsidRPr="007E69C7">
        <w:rPr>
          <w:lang w:val="fr-FR"/>
        </w:rPr>
        <w:t xml:space="preserve"> instrumenta </w:t>
      </w:r>
      <w:proofErr w:type="spellStart"/>
      <w:r w:rsidRPr="007E69C7">
        <w:rPr>
          <w:lang w:val="fr-FR"/>
        </w:rPr>
        <w:t>ratifikacije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pristupanja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članu</w:t>
      </w:r>
      <w:proofErr w:type="spellEnd"/>
      <w:r w:rsidRPr="007E69C7">
        <w:rPr>
          <w:lang w:val="fr-FR"/>
        </w:rPr>
        <w:t xml:space="preserve"> 15(2</w:t>
      </w:r>
      <w:proofErr w:type="gramStart"/>
      <w:r w:rsidRPr="007E69C7">
        <w:rPr>
          <w:lang w:val="fr-FR"/>
        </w:rPr>
        <w:t>);</w:t>
      </w:r>
      <w:proofErr w:type="gramEnd"/>
    </w:p>
    <w:p w14:paraId="698BA007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lastRenderedPageBreak/>
        <w:t xml:space="preserve">(iii) </w:t>
      </w:r>
      <w:proofErr w:type="spellStart"/>
      <w:r w:rsidRPr="007E69C7">
        <w:rPr>
          <w:lang w:val="fr-FR"/>
        </w:rPr>
        <w:t>izjavama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podnetim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članu</w:t>
      </w:r>
      <w:proofErr w:type="spellEnd"/>
      <w:r w:rsidRPr="007E69C7">
        <w:rPr>
          <w:lang w:val="fr-FR"/>
        </w:rPr>
        <w:t xml:space="preserve"> (9)(1)(a) i </w:t>
      </w:r>
      <w:proofErr w:type="spellStart"/>
      <w:r w:rsidRPr="007E69C7">
        <w:rPr>
          <w:lang w:val="fr-FR"/>
        </w:rPr>
        <w:t>obaveštenjima</w:t>
      </w:r>
      <w:proofErr w:type="spellEnd"/>
      <w:r w:rsidRPr="007E69C7">
        <w:rPr>
          <w:lang w:val="fr-FR"/>
        </w:rPr>
        <w:t xml:space="preserve"> o </w:t>
      </w:r>
      <w:proofErr w:type="spellStart"/>
      <w:r w:rsidRPr="007E69C7">
        <w:rPr>
          <w:lang w:val="fr-FR"/>
        </w:rPr>
        <w:t>povlačenju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članu</w:t>
      </w:r>
      <w:proofErr w:type="spellEnd"/>
      <w:r w:rsidRPr="007E69C7">
        <w:rPr>
          <w:lang w:val="fr-FR"/>
        </w:rPr>
        <w:t xml:space="preserve"> 9(2)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(3</w:t>
      </w:r>
      <w:proofErr w:type="gramStart"/>
      <w:r w:rsidRPr="007E69C7">
        <w:rPr>
          <w:lang w:val="fr-FR"/>
        </w:rPr>
        <w:t>);</w:t>
      </w:r>
      <w:proofErr w:type="gramEnd"/>
    </w:p>
    <w:p w14:paraId="2C872BD9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(iv) </w:t>
      </w:r>
      <w:proofErr w:type="spellStart"/>
      <w:r w:rsidRPr="007E69C7">
        <w:rPr>
          <w:lang w:val="fr-FR"/>
        </w:rPr>
        <w:t>datumu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stupanja</w:t>
      </w:r>
      <w:proofErr w:type="spellEnd"/>
      <w:r w:rsidRPr="007E69C7">
        <w:rPr>
          <w:lang w:val="fr-FR"/>
        </w:rPr>
        <w:t xml:space="preserve"> na </w:t>
      </w:r>
      <w:proofErr w:type="spellStart"/>
      <w:r w:rsidRPr="007E69C7">
        <w:rPr>
          <w:lang w:val="fr-FR"/>
        </w:rPr>
        <w:t>snagu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ovog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sporazuma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članu</w:t>
      </w:r>
      <w:proofErr w:type="spellEnd"/>
      <w:r w:rsidRPr="007E69C7">
        <w:rPr>
          <w:lang w:val="fr-FR"/>
        </w:rPr>
        <w:t xml:space="preserve"> 16(1</w:t>
      </w:r>
      <w:proofErr w:type="gramStart"/>
      <w:r w:rsidRPr="007E69C7">
        <w:rPr>
          <w:lang w:val="fr-FR"/>
        </w:rPr>
        <w:t>);</w:t>
      </w:r>
      <w:proofErr w:type="gramEnd"/>
    </w:p>
    <w:p w14:paraId="58A9EE9C" w14:textId="77777777" w:rsidR="007E69C7" w:rsidRPr="007E69C7" w:rsidRDefault="007E69C7" w:rsidP="007E69C7">
      <w:pPr>
        <w:jc w:val="center"/>
      </w:pPr>
      <w:r w:rsidRPr="007E69C7">
        <w:t xml:space="preserve">(v) </w:t>
      </w:r>
      <w:proofErr w:type="spellStart"/>
      <w:r w:rsidRPr="007E69C7">
        <w:t>obaveštenjima</w:t>
      </w:r>
      <w:proofErr w:type="spellEnd"/>
      <w:r w:rsidRPr="007E69C7">
        <w:t xml:space="preserve"> </w:t>
      </w:r>
      <w:proofErr w:type="spellStart"/>
      <w:r w:rsidRPr="007E69C7">
        <w:t>prema</w:t>
      </w:r>
      <w:proofErr w:type="spellEnd"/>
      <w:r w:rsidRPr="007E69C7">
        <w:t xml:space="preserve"> </w:t>
      </w:r>
      <w:proofErr w:type="spellStart"/>
      <w:r w:rsidRPr="007E69C7">
        <w:t>čl</w:t>
      </w:r>
      <w:proofErr w:type="spellEnd"/>
      <w:r w:rsidRPr="007E69C7">
        <w:t xml:space="preserve">. 7. </w:t>
      </w:r>
      <w:proofErr w:type="spellStart"/>
      <w:r w:rsidRPr="007E69C7">
        <w:t>i</w:t>
      </w:r>
      <w:proofErr w:type="spellEnd"/>
      <w:r w:rsidRPr="007E69C7">
        <w:t xml:space="preserve"> 8. </w:t>
      </w:r>
      <w:proofErr w:type="spellStart"/>
      <w:r w:rsidRPr="007E69C7">
        <w:t>i</w:t>
      </w:r>
      <w:proofErr w:type="spellEnd"/>
      <w:r w:rsidRPr="007E69C7">
        <w:t xml:space="preserve"> o </w:t>
      </w:r>
      <w:proofErr w:type="spellStart"/>
      <w:r w:rsidRPr="007E69C7">
        <w:t>odlukama</w:t>
      </w:r>
      <w:proofErr w:type="spellEnd"/>
      <w:r w:rsidRPr="007E69C7">
        <w:t xml:space="preserve"> </w:t>
      </w:r>
      <w:proofErr w:type="spellStart"/>
      <w:r w:rsidRPr="007E69C7">
        <w:t>prema</w:t>
      </w:r>
      <w:proofErr w:type="spellEnd"/>
      <w:r w:rsidRPr="007E69C7">
        <w:t xml:space="preserve"> </w:t>
      </w:r>
      <w:proofErr w:type="spellStart"/>
      <w:r w:rsidRPr="007E69C7">
        <w:t>članu</w:t>
      </w:r>
      <w:proofErr w:type="spellEnd"/>
      <w:r w:rsidRPr="007E69C7">
        <w:t xml:space="preserve"> </w:t>
      </w:r>
      <w:proofErr w:type="gramStart"/>
      <w:r w:rsidRPr="007E69C7">
        <w:t>8;</w:t>
      </w:r>
      <w:proofErr w:type="gramEnd"/>
    </w:p>
    <w:p w14:paraId="0A33BB28" w14:textId="77777777" w:rsidR="007E69C7" w:rsidRPr="007E69C7" w:rsidRDefault="007E69C7" w:rsidP="007E69C7">
      <w:pPr>
        <w:jc w:val="center"/>
      </w:pPr>
      <w:r w:rsidRPr="007E69C7">
        <w:t xml:space="preserve">(vi) </w:t>
      </w:r>
      <w:proofErr w:type="spellStart"/>
      <w:r w:rsidRPr="007E69C7">
        <w:t>prihvatanju</w:t>
      </w:r>
      <w:proofErr w:type="spellEnd"/>
      <w:r w:rsidRPr="007E69C7">
        <w:t xml:space="preserve"> </w:t>
      </w:r>
      <w:proofErr w:type="spellStart"/>
      <w:r w:rsidRPr="007E69C7">
        <w:t>izmena</w:t>
      </w:r>
      <w:proofErr w:type="spellEnd"/>
      <w:r w:rsidRPr="007E69C7">
        <w:t xml:space="preserve"> </w:t>
      </w:r>
      <w:proofErr w:type="spellStart"/>
      <w:r w:rsidRPr="007E69C7">
        <w:t>ovog</w:t>
      </w:r>
      <w:proofErr w:type="spellEnd"/>
      <w:r w:rsidRPr="007E69C7">
        <w:t xml:space="preserve"> </w:t>
      </w:r>
      <w:proofErr w:type="spellStart"/>
      <w:r w:rsidRPr="007E69C7">
        <w:t>sporazuma</w:t>
      </w:r>
      <w:proofErr w:type="spellEnd"/>
      <w:r w:rsidRPr="007E69C7">
        <w:t xml:space="preserve"> </w:t>
      </w:r>
      <w:proofErr w:type="spellStart"/>
      <w:r w:rsidRPr="007E69C7">
        <w:t>prema</w:t>
      </w:r>
      <w:proofErr w:type="spellEnd"/>
      <w:r w:rsidRPr="007E69C7">
        <w:t xml:space="preserve"> </w:t>
      </w:r>
      <w:proofErr w:type="spellStart"/>
      <w:r w:rsidRPr="007E69C7">
        <w:t>članu</w:t>
      </w:r>
      <w:proofErr w:type="spellEnd"/>
      <w:r w:rsidRPr="007E69C7">
        <w:t xml:space="preserve"> </w:t>
      </w:r>
      <w:proofErr w:type="gramStart"/>
      <w:r w:rsidRPr="007E69C7">
        <w:t>14(3);</w:t>
      </w:r>
      <w:proofErr w:type="gramEnd"/>
    </w:p>
    <w:p w14:paraId="7D9F90E5" w14:textId="77777777" w:rsidR="007E69C7" w:rsidRPr="007E69C7" w:rsidRDefault="007E69C7" w:rsidP="007E69C7">
      <w:pPr>
        <w:jc w:val="center"/>
      </w:pPr>
      <w:r w:rsidRPr="007E69C7">
        <w:t xml:space="preserve">(vii) </w:t>
      </w:r>
      <w:proofErr w:type="spellStart"/>
      <w:r w:rsidRPr="007E69C7">
        <w:t>svim</w:t>
      </w:r>
      <w:proofErr w:type="spellEnd"/>
      <w:r w:rsidRPr="007E69C7">
        <w:t xml:space="preserve"> </w:t>
      </w:r>
      <w:proofErr w:type="spellStart"/>
      <w:r w:rsidRPr="007E69C7">
        <w:t>izmenama</w:t>
      </w:r>
      <w:proofErr w:type="spellEnd"/>
      <w:r w:rsidRPr="007E69C7">
        <w:t xml:space="preserve"> </w:t>
      </w:r>
      <w:proofErr w:type="spellStart"/>
      <w:r w:rsidRPr="007E69C7">
        <w:t>Pravilnika</w:t>
      </w:r>
      <w:proofErr w:type="spellEnd"/>
      <w:r w:rsidRPr="007E69C7">
        <w:t>:</w:t>
      </w:r>
    </w:p>
    <w:p w14:paraId="6D869733" w14:textId="77777777" w:rsidR="007E69C7" w:rsidRPr="007E69C7" w:rsidRDefault="007E69C7" w:rsidP="007E69C7">
      <w:pPr>
        <w:jc w:val="center"/>
      </w:pPr>
      <w:r w:rsidRPr="007E69C7">
        <w:t xml:space="preserve">(viii) </w:t>
      </w:r>
      <w:proofErr w:type="spellStart"/>
      <w:r w:rsidRPr="007E69C7">
        <w:t>datumima</w:t>
      </w:r>
      <w:proofErr w:type="spellEnd"/>
      <w:r w:rsidRPr="007E69C7">
        <w:t xml:space="preserve"> </w:t>
      </w:r>
      <w:proofErr w:type="spellStart"/>
      <w:r w:rsidRPr="007E69C7">
        <w:t>kada</w:t>
      </w:r>
      <w:proofErr w:type="spellEnd"/>
      <w:r w:rsidRPr="007E69C7">
        <w:t xml:space="preserve"> </w:t>
      </w:r>
      <w:proofErr w:type="spellStart"/>
      <w:r w:rsidRPr="007E69C7">
        <w:t>izmene</w:t>
      </w:r>
      <w:proofErr w:type="spellEnd"/>
      <w:r w:rsidRPr="007E69C7">
        <w:t xml:space="preserve"> </w:t>
      </w:r>
      <w:proofErr w:type="spellStart"/>
      <w:r w:rsidRPr="007E69C7">
        <w:t>Sporazuma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Pravilnika</w:t>
      </w:r>
      <w:proofErr w:type="spellEnd"/>
      <w:r w:rsidRPr="007E69C7">
        <w:t xml:space="preserve"> </w:t>
      </w:r>
      <w:proofErr w:type="spellStart"/>
      <w:r w:rsidRPr="007E69C7">
        <w:t>stupaju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proofErr w:type="gramStart"/>
      <w:r w:rsidRPr="007E69C7">
        <w:t>snagu</w:t>
      </w:r>
      <w:proofErr w:type="spellEnd"/>
      <w:r w:rsidRPr="007E69C7">
        <w:t>;</w:t>
      </w:r>
      <w:proofErr w:type="gramEnd"/>
    </w:p>
    <w:p w14:paraId="5F638306" w14:textId="77777777" w:rsidR="007E69C7" w:rsidRPr="007E69C7" w:rsidRDefault="007E69C7" w:rsidP="007E69C7">
      <w:pPr>
        <w:jc w:val="center"/>
      </w:pPr>
      <w:r w:rsidRPr="007E69C7">
        <w:t xml:space="preserve">(ix) </w:t>
      </w:r>
      <w:proofErr w:type="spellStart"/>
      <w:r w:rsidRPr="007E69C7">
        <w:t>otkazivanjima</w:t>
      </w:r>
      <w:proofErr w:type="spellEnd"/>
      <w:r w:rsidRPr="007E69C7">
        <w:t xml:space="preserve"> </w:t>
      </w:r>
      <w:proofErr w:type="spellStart"/>
      <w:r w:rsidRPr="007E69C7">
        <w:t>primljenim</w:t>
      </w:r>
      <w:proofErr w:type="spellEnd"/>
      <w:r w:rsidRPr="007E69C7">
        <w:t xml:space="preserve"> </w:t>
      </w:r>
      <w:proofErr w:type="spellStart"/>
      <w:r w:rsidRPr="007E69C7">
        <w:t>prema</w:t>
      </w:r>
      <w:proofErr w:type="spellEnd"/>
      <w:r w:rsidRPr="007E69C7">
        <w:t xml:space="preserve"> </w:t>
      </w:r>
      <w:proofErr w:type="spellStart"/>
      <w:r w:rsidRPr="007E69C7">
        <w:t>članu</w:t>
      </w:r>
      <w:proofErr w:type="spellEnd"/>
      <w:r w:rsidRPr="007E69C7">
        <w:t xml:space="preserve"> 17.</w:t>
      </w:r>
    </w:p>
    <w:p w14:paraId="07A674FE" w14:textId="77777777" w:rsidR="007E69C7" w:rsidRPr="007E69C7" w:rsidRDefault="007E69C7" w:rsidP="007E69C7">
      <w:pPr>
        <w:jc w:val="center"/>
      </w:pPr>
      <w:r w:rsidRPr="007E69C7">
        <w:t> </w:t>
      </w:r>
    </w:p>
    <w:p w14:paraId="17E2F8C3" w14:textId="77777777" w:rsidR="007E69C7" w:rsidRPr="007E69C7" w:rsidRDefault="007E69C7" w:rsidP="007E69C7">
      <w:pPr>
        <w:jc w:val="center"/>
        <w:rPr>
          <w:b/>
          <w:bCs/>
        </w:rPr>
      </w:pPr>
      <w:bookmarkStart w:id="26" w:name="str_7"/>
      <w:bookmarkEnd w:id="26"/>
      <w:r w:rsidRPr="007E69C7">
        <w:rPr>
          <w:b/>
          <w:bCs/>
        </w:rPr>
        <w:t>PRAVILNIK ZA SPROVOĐENJE BUDIMPEŠTANSKOG SPORAZUMA O MEĐUNARODNOM PRIZNANJU DEPOZITA MIKROORGANIZAMA RADI POSTUPKA PATENTIRANJA</w:t>
      </w:r>
    </w:p>
    <w:p w14:paraId="796E0510" w14:textId="77777777" w:rsidR="007E69C7" w:rsidRPr="007E69C7" w:rsidRDefault="007E69C7" w:rsidP="007E69C7">
      <w:pPr>
        <w:jc w:val="center"/>
        <w:rPr>
          <w:b/>
          <w:bCs/>
        </w:rPr>
      </w:pPr>
      <w:proofErr w:type="spellStart"/>
      <w:r w:rsidRPr="007E69C7">
        <w:rPr>
          <w:b/>
          <w:bCs/>
        </w:rPr>
        <w:t>Pravilo</w:t>
      </w:r>
      <w:proofErr w:type="spellEnd"/>
      <w:r w:rsidRPr="007E69C7">
        <w:rPr>
          <w:b/>
          <w:bCs/>
        </w:rPr>
        <w:t xml:space="preserve"> 1</w:t>
      </w:r>
    </w:p>
    <w:p w14:paraId="0CC527CF" w14:textId="77777777" w:rsidR="007E69C7" w:rsidRPr="007E69C7" w:rsidRDefault="007E69C7" w:rsidP="007E69C7">
      <w:pPr>
        <w:jc w:val="center"/>
        <w:rPr>
          <w:b/>
          <w:bCs/>
        </w:rPr>
      </w:pPr>
      <w:proofErr w:type="spellStart"/>
      <w:r w:rsidRPr="007E69C7">
        <w:rPr>
          <w:b/>
          <w:bCs/>
        </w:rPr>
        <w:t>Skraćeni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izrazi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i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tumačenje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reči</w:t>
      </w:r>
      <w:proofErr w:type="spellEnd"/>
      <w:r w:rsidRPr="007E69C7">
        <w:rPr>
          <w:b/>
          <w:bCs/>
        </w:rPr>
        <w:t xml:space="preserve"> "</w:t>
      </w:r>
      <w:proofErr w:type="spellStart"/>
      <w:r w:rsidRPr="007E69C7">
        <w:rPr>
          <w:b/>
          <w:bCs/>
        </w:rPr>
        <w:t>potpis</w:t>
      </w:r>
      <w:proofErr w:type="spellEnd"/>
      <w:r w:rsidRPr="007E69C7">
        <w:rPr>
          <w:b/>
          <w:bCs/>
        </w:rPr>
        <w:t>"</w:t>
      </w:r>
    </w:p>
    <w:p w14:paraId="0294E062" w14:textId="77777777" w:rsidR="007E69C7" w:rsidRPr="007E69C7" w:rsidRDefault="007E69C7" w:rsidP="007E69C7">
      <w:pPr>
        <w:jc w:val="center"/>
      </w:pPr>
      <w:r w:rsidRPr="007E69C7">
        <w:t>1.1. "</w:t>
      </w:r>
      <w:proofErr w:type="spellStart"/>
      <w:r w:rsidRPr="007E69C7">
        <w:t>Sporazum</w:t>
      </w:r>
      <w:proofErr w:type="spellEnd"/>
      <w:r w:rsidRPr="007E69C7">
        <w:t>"</w:t>
      </w:r>
    </w:p>
    <w:p w14:paraId="2470BB36" w14:textId="77777777" w:rsidR="007E69C7" w:rsidRPr="007E69C7" w:rsidRDefault="007E69C7" w:rsidP="007E69C7">
      <w:pPr>
        <w:jc w:val="center"/>
      </w:pPr>
      <w:r w:rsidRPr="007E69C7">
        <w:t xml:space="preserve">U </w:t>
      </w:r>
      <w:proofErr w:type="spellStart"/>
      <w:r w:rsidRPr="007E69C7">
        <w:t>ovom</w:t>
      </w:r>
      <w:proofErr w:type="spellEnd"/>
      <w:r w:rsidRPr="007E69C7">
        <w:t xml:space="preserve"> </w:t>
      </w:r>
      <w:proofErr w:type="spellStart"/>
      <w:r w:rsidRPr="007E69C7">
        <w:t>pravilniku</w:t>
      </w:r>
      <w:proofErr w:type="spellEnd"/>
      <w:r w:rsidRPr="007E69C7">
        <w:t xml:space="preserve">, </w:t>
      </w:r>
      <w:proofErr w:type="spellStart"/>
      <w:r w:rsidRPr="007E69C7">
        <w:t>reč</w:t>
      </w:r>
      <w:proofErr w:type="spellEnd"/>
      <w:r w:rsidRPr="007E69C7">
        <w:t xml:space="preserve"> "</w:t>
      </w:r>
      <w:proofErr w:type="spellStart"/>
      <w:r w:rsidRPr="007E69C7">
        <w:t>Sporazum</w:t>
      </w:r>
      <w:proofErr w:type="spellEnd"/>
      <w:r w:rsidRPr="007E69C7">
        <w:t xml:space="preserve">" </w:t>
      </w:r>
      <w:proofErr w:type="spellStart"/>
      <w:r w:rsidRPr="007E69C7">
        <w:t>znači</w:t>
      </w:r>
      <w:proofErr w:type="spellEnd"/>
      <w:r w:rsidRPr="007E69C7">
        <w:t xml:space="preserve"> </w:t>
      </w:r>
      <w:proofErr w:type="spellStart"/>
      <w:r w:rsidRPr="007E69C7">
        <w:t>Budimpeštanski</w:t>
      </w:r>
      <w:proofErr w:type="spellEnd"/>
      <w:r w:rsidRPr="007E69C7">
        <w:t xml:space="preserve"> </w:t>
      </w:r>
      <w:proofErr w:type="spellStart"/>
      <w:r w:rsidRPr="007E69C7">
        <w:t>sporazum</w:t>
      </w:r>
      <w:proofErr w:type="spellEnd"/>
      <w:r w:rsidRPr="007E69C7">
        <w:t xml:space="preserve"> o </w:t>
      </w:r>
      <w:proofErr w:type="spellStart"/>
      <w:r w:rsidRPr="007E69C7">
        <w:t>međunarodnom</w:t>
      </w:r>
      <w:proofErr w:type="spellEnd"/>
      <w:r w:rsidRPr="007E69C7">
        <w:t xml:space="preserve"> </w:t>
      </w:r>
      <w:proofErr w:type="spellStart"/>
      <w:r w:rsidRPr="007E69C7">
        <w:t>priznanju</w:t>
      </w:r>
      <w:proofErr w:type="spellEnd"/>
      <w:r w:rsidRPr="007E69C7">
        <w:t xml:space="preserve"> </w:t>
      </w:r>
      <w:proofErr w:type="spellStart"/>
      <w:r w:rsidRPr="007E69C7">
        <w:t>depozita</w:t>
      </w:r>
      <w:proofErr w:type="spellEnd"/>
      <w:r w:rsidRPr="007E69C7">
        <w:t xml:space="preserve"> </w:t>
      </w:r>
      <w:proofErr w:type="spellStart"/>
      <w:r w:rsidRPr="007E69C7">
        <w:t>mikroorganizama</w:t>
      </w:r>
      <w:proofErr w:type="spellEnd"/>
      <w:r w:rsidRPr="007E69C7">
        <w:t xml:space="preserve"> </w:t>
      </w:r>
      <w:proofErr w:type="spellStart"/>
      <w:r w:rsidRPr="007E69C7">
        <w:t>radi</w:t>
      </w:r>
      <w:proofErr w:type="spellEnd"/>
      <w:r w:rsidRPr="007E69C7">
        <w:t xml:space="preserve"> </w:t>
      </w:r>
      <w:proofErr w:type="spellStart"/>
      <w:r w:rsidRPr="007E69C7">
        <w:t>postupka</w:t>
      </w:r>
      <w:proofErr w:type="spellEnd"/>
      <w:r w:rsidRPr="007E69C7">
        <w:t xml:space="preserve"> </w:t>
      </w:r>
      <w:proofErr w:type="spellStart"/>
      <w:r w:rsidRPr="007E69C7">
        <w:t>patentiranja</w:t>
      </w:r>
      <w:proofErr w:type="spellEnd"/>
      <w:r w:rsidRPr="007E69C7">
        <w:t>.</w:t>
      </w:r>
    </w:p>
    <w:p w14:paraId="13CAD586" w14:textId="77777777" w:rsidR="007E69C7" w:rsidRPr="007E69C7" w:rsidRDefault="007E69C7" w:rsidP="007E69C7">
      <w:pPr>
        <w:jc w:val="center"/>
      </w:pPr>
      <w:r w:rsidRPr="007E69C7">
        <w:t>1.2. "</w:t>
      </w:r>
      <w:proofErr w:type="spellStart"/>
      <w:r w:rsidRPr="007E69C7">
        <w:t>Član</w:t>
      </w:r>
      <w:proofErr w:type="spellEnd"/>
      <w:r w:rsidRPr="007E69C7">
        <w:t>"</w:t>
      </w:r>
    </w:p>
    <w:p w14:paraId="676E240F" w14:textId="77777777" w:rsidR="007E69C7" w:rsidRPr="007E69C7" w:rsidRDefault="007E69C7" w:rsidP="007E69C7">
      <w:pPr>
        <w:jc w:val="center"/>
      </w:pPr>
      <w:r w:rsidRPr="007E69C7">
        <w:t xml:space="preserve">U </w:t>
      </w:r>
      <w:proofErr w:type="spellStart"/>
      <w:r w:rsidRPr="007E69C7">
        <w:t>ovom</w:t>
      </w:r>
      <w:proofErr w:type="spellEnd"/>
      <w:r w:rsidRPr="007E69C7">
        <w:t xml:space="preserve"> </w:t>
      </w:r>
      <w:proofErr w:type="spellStart"/>
      <w:r w:rsidRPr="007E69C7">
        <w:t>pravilniku</w:t>
      </w:r>
      <w:proofErr w:type="spellEnd"/>
      <w:r w:rsidRPr="007E69C7">
        <w:t xml:space="preserve">, </w:t>
      </w:r>
      <w:proofErr w:type="spellStart"/>
      <w:r w:rsidRPr="007E69C7">
        <w:t>reč</w:t>
      </w:r>
      <w:proofErr w:type="spellEnd"/>
      <w:r w:rsidRPr="007E69C7">
        <w:t xml:space="preserve"> "</w:t>
      </w:r>
      <w:proofErr w:type="spellStart"/>
      <w:r w:rsidRPr="007E69C7">
        <w:t>član</w:t>
      </w:r>
      <w:proofErr w:type="spellEnd"/>
      <w:r w:rsidRPr="007E69C7">
        <w:t xml:space="preserve">" se </w:t>
      </w:r>
      <w:proofErr w:type="spellStart"/>
      <w:r w:rsidRPr="007E69C7">
        <w:t>odnosi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navedeni</w:t>
      </w:r>
      <w:proofErr w:type="spellEnd"/>
      <w:r w:rsidRPr="007E69C7">
        <w:t xml:space="preserve"> </w:t>
      </w:r>
      <w:proofErr w:type="spellStart"/>
      <w:r w:rsidRPr="007E69C7">
        <w:t>član</w:t>
      </w:r>
      <w:proofErr w:type="spellEnd"/>
      <w:r w:rsidRPr="007E69C7">
        <w:t xml:space="preserve"> </w:t>
      </w:r>
      <w:proofErr w:type="spellStart"/>
      <w:r w:rsidRPr="007E69C7">
        <w:t>Sporazuma</w:t>
      </w:r>
      <w:proofErr w:type="spellEnd"/>
      <w:r w:rsidRPr="007E69C7">
        <w:t>.</w:t>
      </w:r>
    </w:p>
    <w:p w14:paraId="076A3E00" w14:textId="77777777" w:rsidR="007E69C7" w:rsidRPr="007E69C7" w:rsidRDefault="007E69C7" w:rsidP="007E69C7">
      <w:pPr>
        <w:jc w:val="center"/>
      </w:pPr>
      <w:r w:rsidRPr="007E69C7">
        <w:t>1.3. "</w:t>
      </w:r>
      <w:proofErr w:type="spellStart"/>
      <w:r w:rsidRPr="007E69C7">
        <w:t>Potpis</w:t>
      </w:r>
      <w:proofErr w:type="spellEnd"/>
      <w:r w:rsidRPr="007E69C7">
        <w:t>"</w:t>
      </w:r>
    </w:p>
    <w:p w14:paraId="11D944B8" w14:textId="77777777" w:rsidR="007E69C7" w:rsidRPr="007E69C7" w:rsidRDefault="007E69C7" w:rsidP="007E69C7">
      <w:pPr>
        <w:jc w:val="center"/>
      </w:pPr>
      <w:proofErr w:type="spellStart"/>
      <w:r w:rsidRPr="007E69C7">
        <w:t>Svaki</w:t>
      </w:r>
      <w:proofErr w:type="spellEnd"/>
      <w:r w:rsidRPr="007E69C7">
        <w:t xml:space="preserve"> put </w:t>
      </w:r>
      <w:proofErr w:type="spellStart"/>
      <w:r w:rsidRPr="007E69C7">
        <w:t>kada</w:t>
      </w:r>
      <w:proofErr w:type="spellEnd"/>
      <w:r w:rsidRPr="007E69C7">
        <w:t xml:space="preserve"> se u </w:t>
      </w:r>
      <w:proofErr w:type="spellStart"/>
      <w:r w:rsidRPr="007E69C7">
        <w:t>ovom</w:t>
      </w:r>
      <w:proofErr w:type="spellEnd"/>
      <w:r w:rsidRPr="007E69C7">
        <w:t xml:space="preserve"> </w:t>
      </w:r>
      <w:proofErr w:type="spellStart"/>
      <w:r w:rsidRPr="007E69C7">
        <w:t>pravilniku</w:t>
      </w:r>
      <w:proofErr w:type="spellEnd"/>
      <w:r w:rsidRPr="007E69C7">
        <w:t xml:space="preserve"> </w:t>
      </w:r>
      <w:proofErr w:type="spellStart"/>
      <w:r w:rsidRPr="007E69C7">
        <w:t>upotrebi</w:t>
      </w:r>
      <w:proofErr w:type="spellEnd"/>
      <w:r w:rsidRPr="007E69C7">
        <w:t xml:space="preserve"> </w:t>
      </w:r>
      <w:proofErr w:type="spellStart"/>
      <w:r w:rsidRPr="007E69C7">
        <w:t>reč</w:t>
      </w:r>
      <w:proofErr w:type="spellEnd"/>
      <w:r w:rsidRPr="007E69C7">
        <w:t xml:space="preserve"> "</w:t>
      </w:r>
      <w:proofErr w:type="spellStart"/>
      <w:r w:rsidRPr="007E69C7">
        <w:t>potpis</w:t>
      </w:r>
      <w:proofErr w:type="spellEnd"/>
      <w:r w:rsidRPr="007E69C7">
        <w:t xml:space="preserve">", </w:t>
      </w:r>
      <w:proofErr w:type="spellStart"/>
      <w:r w:rsidRPr="007E69C7">
        <w:t>smatra</w:t>
      </w:r>
      <w:proofErr w:type="spellEnd"/>
      <w:r w:rsidRPr="007E69C7">
        <w:t xml:space="preserve"> se da, </w:t>
      </w:r>
      <w:proofErr w:type="spellStart"/>
      <w:r w:rsidRPr="007E69C7">
        <w:t>ukoliko</w:t>
      </w:r>
      <w:proofErr w:type="spellEnd"/>
      <w:r w:rsidRPr="007E69C7">
        <w:t xml:space="preserve"> </w:t>
      </w:r>
      <w:proofErr w:type="spellStart"/>
      <w:r w:rsidRPr="007E69C7">
        <w:t>zakon</w:t>
      </w:r>
      <w:proofErr w:type="spellEnd"/>
      <w:r w:rsidRPr="007E69C7">
        <w:t xml:space="preserve"> </w:t>
      </w:r>
      <w:proofErr w:type="spellStart"/>
      <w:r w:rsidRPr="007E69C7">
        <w:t>države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čijoj</w:t>
      </w:r>
      <w:proofErr w:type="spellEnd"/>
      <w:r w:rsidRPr="007E69C7">
        <w:t xml:space="preserve"> </w:t>
      </w:r>
      <w:proofErr w:type="spellStart"/>
      <w:r w:rsidRPr="007E69C7">
        <w:t>teritoriji</w:t>
      </w:r>
      <w:proofErr w:type="spellEnd"/>
      <w:r w:rsidRPr="007E69C7">
        <w:t xml:space="preserve"> se </w:t>
      </w:r>
      <w:proofErr w:type="spellStart"/>
      <w:r w:rsidRPr="007E69C7">
        <w:t>nalazi</w:t>
      </w:r>
      <w:proofErr w:type="spellEnd"/>
      <w:r w:rsidRPr="007E69C7">
        <w:t xml:space="preserve"> </w:t>
      </w:r>
      <w:proofErr w:type="spellStart"/>
      <w:r w:rsidRPr="007E69C7">
        <w:t>međunarodni</w:t>
      </w:r>
      <w:proofErr w:type="spellEnd"/>
      <w:r w:rsidRPr="007E69C7">
        <w:t xml:space="preserve"> </w:t>
      </w:r>
      <w:proofErr w:type="spellStart"/>
      <w:r w:rsidRPr="007E69C7">
        <w:t>depozitni</w:t>
      </w:r>
      <w:proofErr w:type="spellEnd"/>
      <w:r w:rsidRPr="007E69C7">
        <w:t xml:space="preserve"> organ </w:t>
      </w:r>
      <w:proofErr w:type="spellStart"/>
      <w:r w:rsidRPr="007E69C7">
        <w:t>zahteva</w:t>
      </w:r>
      <w:proofErr w:type="spellEnd"/>
      <w:r w:rsidRPr="007E69C7">
        <w:t xml:space="preserve"> </w:t>
      </w:r>
      <w:proofErr w:type="spellStart"/>
      <w:r w:rsidRPr="007E69C7">
        <w:t>korišćenje</w:t>
      </w:r>
      <w:proofErr w:type="spellEnd"/>
      <w:r w:rsidRPr="007E69C7">
        <w:t xml:space="preserve"> </w:t>
      </w:r>
      <w:proofErr w:type="spellStart"/>
      <w:r w:rsidRPr="007E69C7">
        <w:t>pečata</w:t>
      </w:r>
      <w:proofErr w:type="spellEnd"/>
      <w:r w:rsidRPr="007E69C7">
        <w:t xml:space="preserve"> </w:t>
      </w:r>
      <w:proofErr w:type="spellStart"/>
      <w:r w:rsidRPr="007E69C7">
        <w:t>umesto</w:t>
      </w:r>
      <w:proofErr w:type="spellEnd"/>
      <w:r w:rsidRPr="007E69C7">
        <w:t xml:space="preserve"> </w:t>
      </w:r>
      <w:proofErr w:type="spellStart"/>
      <w:r w:rsidRPr="007E69C7">
        <w:t>potpisa</w:t>
      </w:r>
      <w:proofErr w:type="spellEnd"/>
      <w:r w:rsidRPr="007E69C7">
        <w:t xml:space="preserve">, </w:t>
      </w:r>
      <w:proofErr w:type="spellStart"/>
      <w:r w:rsidRPr="007E69C7">
        <w:t>navedena</w:t>
      </w:r>
      <w:proofErr w:type="spellEnd"/>
      <w:r w:rsidRPr="007E69C7">
        <w:t xml:space="preserve"> </w:t>
      </w:r>
      <w:proofErr w:type="spellStart"/>
      <w:r w:rsidRPr="007E69C7">
        <w:t>reč</w:t>
      </w:r>
      <w:proofErr w:type="spellEnd"/>
      <w:r w:rsidRPr="007E69C7">
        <w:t xml:space="preserve"> </w:t>
      </w:r>
      <w:proofErr w:type="spellStart"/>
      <w:r w:rsidRPr="007E69C7">
        <w:t>znači</w:t>
      </w:r>
      <w:proofErr w:type="spellEnd"/>
      <w:r w:rsidRPr="007E69C7">
        <w:t xml:space="preserve"> "</w:t>
      </w:r>
      <w:proofErr w:type="spellStart"/>
      <w:r w:rsidRPr="007E69C7">
        <w:t>pečat</w:t>
      </w:r>
      <w:proofErr w:type="spellEnd"/>
      <w:r w:rsidRPr="007E69C7">
        <w:t xml:space="preserve">", za </w:t>
      </w:r>
      <w:proofErr w:type="spellStart"/>
      <w:r w:rsidRPr="007E69C7">
        <w:t>svrhe</w:t>
      </w:r>
      <w:proofErr w:type="spellEnd"/>
      <w:r w:rsidRPr="007E69C7">
        <w:t xml:space="preserve"> tog organa.</w:t>
      </w:r>
    </w:p>
    <w:p w14:paraId="572DFB98" w14:textId="77777777" w:rsidR="007E69C7" w:rsidRPr="007E69C7" w:rsidRDefault="007E69C7" w:rsidP="007E69C7">
      <w:pPr>
        <w:jc w:val="center"/>
        <w:rPr>
          <w:b/>
          <w:bCs/>
        </w:rPr>
      </w:pPr>
      <w:proofErr w:type="spellStart"/>
      <w:r w:rsidRPr="007E69C7">
        <w:rPr>
          <w:b/>
          <w:bCs/>
        </w:rPr>
        <w:t>Pravilo</w:t>
      </w:r>
      <w:proofErr w:type="spellEnd"/>
      <w:r w:rsidRPr="007E69C7">
        <w:rPr>
          <w:b/>
          <w:bCs/>
        </w:rPr>
        <w:t xml:space="preserve"> 2</w:t>
      </w:r>
    </w:p>
    <w:p w14:paraId="1A19CB44" w14:textId="77777777" w:rsidR="007E69C7" w:rsidRPr="007E69C7" w:rsidRDefault="007E69C7" w:rsidP="007E69C7">
      <w:pPr>
        <w:jc w:val="center"/>
        <w:rPr>
          <w:b/>
          <w:bCs/>
        </w:rPr>
      </w:pPr>
      <w:proofErr w:type="spellStart"/>
      <w:r w:rsidRPr="007E69C7">
        <w:rPr>
          <w:b/>
          <w:bCs/>
        </w:rPr>
        <w:t>Međunarodni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depozitni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organi</w:t>
      </w:r>
      <w:proofErr w:type="spellEnd"/>
    </w:p>
    <w:p w14:paraId="6A97A965" w14:textId="77777777" w:rsidR="007E69C7" w:rsidRPr="007E69C7" w:rsidRDefault="007E69C7" w:rsidP="007E69C7">
      <w:pPr>
        <w:jc w:val="center"/>
      </w:pPr>
      <w:r w:rsidRPr="007E69C7">
        <w:t xml:space="preserve">2.1. </w:t>
      </w:r>
      <w:proofErr w:type="spellStart"/>
      <w:r w:rsidRPr="007E69C7">
        <w:t>Pravni</w:t>
      </w:r>
      <w:proofErr w:type="spellEnd"/>
      <w:r w:rsidRPr="007E69C7">
        <w:t xml:space="preserve"> status</w:t>
      </w:r>
    </w:p>
    <w:p w14:paraId="574A82A6" w14:textId="77777777" w:rsidR="007E69C7" w:rsidRPr="007E69C7" w:rsidRDefault="007E69C7" w:rsidP="007E69C7">
      <w:pPr>
        <w:jc w:val="center"/>
      </w:pPr>
      <w:proofErr w:type="spellStart"/>
      <w:r w:rsidRPr="007E69C7">
        <w:t>Međunarodni</w:t>
      </w:r>
      <w:proofErr w:type="spellEnd"/>
      <w:r w:rsidRPr="007E69C7">
        <w:t xml:space="preserve"> </w:t>
      </w:r>
      <w:proofErr w:type="spellStart"/>
      <w:r w:rsidRPr="007E69C7">
        <w:t>depozitni</w:t>
      </w:r>
      <w:proofErr w:type="spellEnd"/>
      <w:r w:rsidRPr="007E69C7">
        <w:t xml:space="preserve"> organ </w:t>
      </w:r>
      <w:proofErr w:type="spellStart"/>
      <w:r w:rsidRPr="007E69C7">
        <w:t>može</w:t>
      </w:r>
      <w:proofErr w:type="spellEnd"/>
      <w:r w:rsidRPr="007E69C7">
        <w:t xml:space="preserve"> da </w:t>
      </w:r>
      <w:proofErr w:type="spellStart"/>
      <w:r w:rsidRPr="007E69C7">
        <w:t>bude</w:t>
      </w:r>
      <w:proofErr w:type="spellEnd"/>
      <w:r w:rsidRPr="007E69C7">
        <w:t xml:space="preserve"> </w:t>
      </w:r>
      <w:proofErr w:type="spellStart"/>
      <w:r w:rsidRPr="007E69C7">
        <w:t>državna</w:t>
      </w:r>
      <w:proofErr w:type="spellEnd"/>
      <w:r w:rsidRPr="007E69C7">
        <w:t xml:space="preserve"> </w:t>
      </w:r>
      <w:proofErr w:type="spellStart"/>
      <w:r w:rsidRPr="007E69C7">
        <w:t>agencija</w:t>
      </w:r>
      <w:proofErr w:type="spellEnd"/>
      <w:r w:rsidRPr="007E69C7">
        <w:t xml:space="preserve">, </w:t>
      </w:r>
      <w:proofErr w:type="spellStart"/>
      <w:r w:rsidRPr="007E69C7">
        <w:t>uključujući</w:t>
      </w:r>
      <w:proofErr w:type="spellEnd"/>
      <w:r w:rsidRPr="007E69C7">
        <w:t xml:space="preserve"> </w:t>
      </w:r>
      <w:proofErr w:type="spellStart"/>
      <w:r w:rsidRPr="007E69C7">
        <w:t>svaku</w:t>
      </w:r>
      <w:proofErr w:type="spellEnd"/>
      <w:r w:rsidRPr="007E69C7">
        <w:t xml:space="preserve"> </w:t>
      </w:r>
      <w:proofErr w:type="spellStart"/>
      <w:r w:rsidRPr="007E69C7">
        <w:t>javnu</w:t>
      </w:r>
      <w:proofErr w:type="spellEnd"/>
      <w:r w:rsidRPr="007E69C7">
        <w:t xml:space="preserve"> </w:t>
      </w:r>
      <w:proofErr w:type="spellStart"/>
      <w:r w:rsidRPr="007E69C7">
        <w:t>instituciju</w:t>
      </w:r>
      <w:proofErr w:type="spellEnd"/>
      <w:r w:rsidRPr="007E69C7">
        <w:t xml:space="preserve"> </w:t>
      </w:r>
      <w:proofErr w:type="spellStart"/>
      <w:r w:rsidRPr="007E69C7">
        <w:t>pridruženu</w:t>
      </w:r>
      <w:proofErr w:type="spellEnd"/>
      <w:r w:rsidRPr="007E69C7">
        <w:t xml:space="preserve"> </w:t>
      </w:r>
      <w:proofErr w:type="spellStart"/>
      <w:r w:rsidRPr="007E69C7">
        <w:t>javnoj</w:t>
      </w:r>
      <w:proofErr w:type="spellEnd"/>
      <w:r w:rsidRPr="007E69C7">
        <w:t xml:space="preserve"> </w:t>
      </w:r>
      <w:proofErr w:type="spellStart"/>
      <w:r w:rsidRPr="007E69C7">
        <w:t>upravi</w:t>
      </w:r>
      <w:proofErr w:type="spellEnd"/>
      <w:r w:rsidRPr="007E69C7">
        <w:t xml:space="preserve">, </w:t>
      </w:r>
      <w:proofErr w:type="spellStart"/>
      <w:r w:rsidRPr="007E69C7">
        <w:t>osim</w:t>
      </w:r>
      <w:proofErr w:type="spellEnd"/>
      <w:r w:rsidRPr="007E69C7">
        <w:t xml:space="preserve"> </w:t>
      </w:r>
      <w:proofErr w:type="spellStart"/>
      <w:r w:rsidRPr="007E69C7">
        <w:t>centralne</w:t>
      </w:r>
      <w:proofErr w:type="spellEnd"/>
      <w:r w:rsidRPr="007E69C7">
        <w:t xml:space="preserve"> </w:t>
      </w:r>
      <w:proofErr w:type="spellStart"/>
      <w:r w:rsidRPr="007E69C7">
        <w:t>vlade</w:t>
      </w:r>
      <w:proofErr w:type="spellEnd"/>
      <w:r w:rsidRPr="007E69C7">
        <w:t xml:space="preserve">,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privatni</w:t>
      </w:r>
      <w:proofErr w:type="spellEnd"/>
      <w:r w:rsidRPr="007E69C7">
        <w:t xml:space="preserve"> </w:t>
      </w:r>
      <w:proofErr w:type="spellStart"/>
      <w:r w:rsidRPr="007E69C7">
        <w:t>subjekt</w:t>
      </w:r>
      <w:proofErr w:type="spellEnd"/>
      <w:r w:rsidRPr="007E69C7">
        <w:t>.</w:t>
      </w:r>
    </w:p>
    <w:p w14:paraId="6082F6EA" w14:textId="77777777" w:rsidR="007E69C7" w:rsidRPr="007E69C7" w:rsidRDefault="007E69C7" w:rsidP="007E69C7">
      <w:pPr>
        <w:jc w:val="center"/>
      </w:pPr>
      <w:r w:rsidRPr="007E69C7">
        <w:t xml:space="preserve">2.2. </w:t>
      </w:r>
      <w:proofErr w:type="spellStart"/>
      <w:r w:rsidRPr="007E69C7">
        <w:t>Osoblje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oprema</w:t>
      </w:r>
      <w:proofErr w:type="spellEnd"/>
    </w:p>
    <w:p w14:paraId="1B475C55" w14:textId="77777777" w:rsidR="007E69C7" w:rsidRPr="007E69C7" w:rsidRDefault="007E69C7" w:rsidP="007E69C7">
      <w:pPr>
        <w:jc w:val="center"/>
      </w:pPr>
      <w:proofErr w:type="spellStart"/>
      <w:r w:rsidRPr="007E69C7">
        <w:t>Uslovi</w:t>
      </w:r>
      <w:proofErr w:type="spellEnd"/>
      <w:r w:rsidRPr="007E69C7">
        <w:t xml:space="preserve"> </w:t>
      </w:r>
      <w:proofErr w:type="spellStart"/>
      <w:r w:rsidRPr="007E69C7">
        <w:t>pomenuti</w:t>
      </w:r>
      <w:proofErr w:type="spellEnd"/>
      <w:r w:rsidRPr="007E69C7">
        <w:t xml:space="preserve"> u </w:t>
      </w:r>
      <w:proofErr w:type="spellStart"/>
      <w:r w:rsidRPr="007E69C7">
        <w:t>članu</w:t>
      </w:r>
      <w:proofErr w:type="spellEnd"/>
      <w:r w:rsidRPr="007E69C7">
        <w:t xml:space="preserve"> 6(2)(ii) </w:t>
      </w:r>
      <w:proofErr w:type="spellStart"/>
      <w:r w:rsidRPr="007E69C7">
        <w:t>naročito</w:t>
      </w:r>
      <w:proofErr w:type="spellEnd"/>
      <w:r w:rsidRPr="007E69C7">
        <w:t xml:space="preserve"> </w:t>
      </w:r>
      <w:proofErr w:type="spellStart"/>
      <w:r w:rsidRPr="007E69C7">
        <w:t>obuhvataju</w:t>
      </w:r>
      <w:proofErr w:type="spellEnd"/>
      <w:r w:rsidRPr="007E69C7">
        <w:t xml:space="preserve"> </w:t>
      </w:r>
      <w:proofErr w:type="spellStart"/>
      <w:r w:rsidRPr="007E69C7">
        <w:t>sledeće</w:t>
      </w:r>
      <w:proofErr w:type="spellEnd"/>
      <w:r w:rsidRPr="007E69C7">
        <w:t>:</w:t>
      </w:r>
    </w:p>
    <w:p w14:paraId="1BADDCE2" w14:textId="77777777" w:rsidR="007E69C7" w:rsidRPr="007E69C7" w:rsidRDefault="007E69C7" w:rsidP="007E69C7">
      <w:pPr>
        <w:jc w:val="center"/>
      </w:pPr>
      <w:r w:rsidRPr="007E69C7">
        <w:t>(</w:t>
      </w:r>
      <w:proofErr w:type="spellStart"/>
      <w:r w:rsidRPr="007E69C7">
        <w:t>i</w:t>
      </w:r>
      <w:proofErr w:type="spellEnd"/>
      <w:r w:rsidRPr="007E69C7">
        <w:t xml:space="preserve">) </w:t>
      </w:r>
      <w:proofErr w:type="spellStart"/>
      <w:r w:rsidRPr="007E69C7">
        <w:t>osoblje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oprema</w:t>
      </w:r>
      <w:proofErr w:type="spellEnd"/>
      <w:r w:rsidRPr="007E69C7">
        <w:t xml:space="preserve"> </w:t>
      </w:r>
      <w:proofErr w:type="spellStart"/>
      <w:r w:rsidRPr="007E69C7">
        <w:t>svakog</w:t>
      </w:r>
      <w:proofErr w:type="spellEnd"/>
      <w:r w:rsidRPr="007E69C7">
        <w:t xml:space="preserve">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depozitnog</w:t>
      </w:r>
      <w:proofErr w:type="spellEnd"/>
      <w:r w:rsidRPr="007E69C7">
        <w:t xml:space="preserve"> organa </w:t>
      </w:r>
      <w:proofErr w:type="spellStart"/>
      <w:r w:rsidRPr="007E69C7">
        <w:t>moraju</w:t>
      </w:r>
      <w:proofErr w:type="spellEnd"/>
      <w:r w:rsidRPr="007E69C7">
        <w:t xml:space="preserve"> da </w:t>
      </w:r>
      <w:proofErr w:type="spellStart"/>
      <w:r w:rsidRPr="007E69C7">
        <w:t>omoguće</w:t>
      </w:r>
      <w:proofErr w:type="spellEnd"/>
      <w:r w:rsidRPr="007E69C7">
        <w:t xml:space="preserve"> </w:t>
      </w:r>
      <w:proofErr w:type="spellStart"/>
      <w:r w:rsidRPr="007E69C7">
        <w:t>organu</w:t>
      </w:r>
      <w:proofErr w:type="spellEnd"/>
      <w:r w:rsidRPr="007E69C7">
        <w:t xml:space="preserve"> da </w:t>
      </w:r>
      <w:proofErr w:type="spellStart"/>
      <w:r w:rsidRPr="007E69C7">
        <w:t>čuva</w:t>
      </w:r>
      <w:proofErr w:type="spellEnd"/>
      <w:r w:rsidRPr="007E69C7">
        <w:t xml:space="preserve"> </w:t>
      </w:r>
      <w:proofErr w:type="spellStart"/>
      <w:r w:rsidRPr="007E69C7">
        <w:t>deponovane</w:t>
      </w:r>
      <w:proofErr w:type="spellEnd"/>
      <w:r w:rsidRPr="007E69C7">
        <w:t xml:space="preserve"> </w:t>
      </w:r>
      <w:proofErr w:type="spellStart"/>
      <w:r w:rsidRPr="007E69C7">
        <w:t>mikroorganizme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način</w:t>
      </w:r>
      <w:proofErr w:type="spellEnd"/>
      <w:r w:rsidRPr="007E69C7">
        <w:t xml:space="preserve"> </w:t>
      </w:r>
      <w:proofErr w:type="spellStart"/>
      <w:r w:rsidRPr="007E69C7">
        <w:t>kojim</w:t>
      </w:r>
      <w:proofErr w:type="spellEnd"/>
      <w:r w:rsidRPr="007E69C7">
        <w:t xml:space="preserve"> se </w:t>
      </w:r>
      <w:proofErr w:type="spellStart"/>
      <w:r w:rsidRPr="007E69C7">
        <w:t>obezbeđuje</w:t>
      </w:r>
      <w:proofErr w:type="spellEnd"/>
      <w:r w:rsidRPr="007E69C7">
        <w:t xml:space="preserve"> da se </w:t>
      </w:r>
      <w:proofErr w:type="spellStart"/>
      <w:r w:rsidRPr="007E69C7">
        <w:t>oni</w:t>
      </w:r>
      <w:proofErr w:type="spellEnd"/>
      <w:r w:rsidRPr="007E69C7">
        <w:t xml:space="preserve"> </w:t>
      </w:r>
      <w:proofErr w:type="spellStart"/>
      <w:r w:rsidRPr="007E69C7">
        <w:t>održe</w:t>
      </w:r>
      <w:proofErr w:type="spellEnd"/>
      <w:r w:rsidRPr="007E69C7">
        <w:t xml:space="preserve"> u </w:t>
      </w:r>
      <w:proofErr w:type="spellStart"/>
      <w:r w:rsidRPr="007E69C7">
        <w:t>životu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da </w:t>
      </w:r>
      <w:proofErr w:type="spellStart"/>
      <w:r w:rsidRPr="007E69C7">
        <w:t>ostanu</w:t>
      </w:r>
      <w:proofErr w:type="spellEnd"/>
      <w:r w:rsidRPr="007E69C7">
        <w:t xml:space="preserve"> </w:t>
      </w:r>
      <w:proofErr w:type="spellStart"/>
      <w:proofErr w:type="gramStart"/>
      <w:r w:rsidRPr="007E69C7">
        <w:t>nekontaminirani</w:t>
      </w:r>
      <w:proofErr w:type="spellEnd"/>
      <w:r w:rsidRPr="007E69C7">
        <w:t>;</w:t>
      </w:r>
      <w:proofErr w:type="gramEnd"/>
    </w:p>
    <w:p w14:paraId="77FF7FD2" w14:textId="77777777" w:rsidR="007E69C7" w:rsidRPr="007E69C7" w:rsidRDefault="007E69C7" w:rsidP="007E69C7">
      <w:pPr>
        <w:jc w:val="center"/>
      </w:pPr>
      <w:r w:rsidRPr="007E69C7">
        <w:lastRenderedPageBreak/>
        <w:t xml:space="preserve">(ii) </w:t>
      </w:r>
      <w:proofErr w:type="spellStart"/>
      <w:r w:rsidRPr="007E69C7">
        <w:t>svaki</w:t>
      </w:r>
      <w:proofErr w:type="spellEnd"/>
      <w:r w:rsidRPr="007E69C7">
        <w:t xml:space="preserve"> </w:t>
      </w:r>
      <w:proofErr w:type="spellStart"/>
      <w:r w:rsidRPr="007E69C7">
        <w:t>međunarodni</w:t>
      </w:r>
      <w:proofErr w:type="spellEnd"/>
      <w:r w:rsidRPr="007E69C7">
        <w:t xml:space="preserve"> </w:t>
      </w:r>
      <w:proofErr w:type="spellStart"/>
      <w:r w:rsidRPr="007E69C7">
        <w:t>depozitni</w:t>
      </w:r>
      <w:proofErr w:type="spellEnd"/>
      <w:r w:rsidRPr="007E69C7">
        <w:t xml:space="preserve"> organ mora, za </w:t>
      </w:r>
      <w:proofErr w:type="spellStart"/>
      <w:r w:rsidRPr="007E69C7">
        <w:t>čuvanje</w:t>
      </w:r>
      <w:proofErr w:type="spellEnd"/>
      <w:r w:rsidRPr="007E69C7">
        <w:t xml:space="preserve"> </w:t>
      </w:r>
      <w:proofErr w:type="spellStart"/>
      <w:r w:rsidRPr="007E69C7">
        <w:t>mikroorganizama</w:t>
      </w:r>
      <w:proofErr w:type="spellEnd"/>
      <w:r w:rsidRPr="007E69C7">
        <w:t xml:space="preserve">, da </w:t>
      </w:r>
      <w:proofErr w:type="spellStart"/>
      <w:r w:rsidRPr="007E69C7">
        <w:t>obezbedi</w:t>
      </w:r>
      <w:proofErr w:type="spellEnd"/>
      <w:r w:rsidRPr="007E69C7">
        <w:t xml:space="preserve"> </w:t>
      </w:r>
      <w:proofErr w:type="spellStart"/>
      <w:r w:rsidRPr="007E69C7">
        <w:t>dovoljne</w:t>
      </w:r>
      <w:proofErr w:type="spellEnd"/>
      <w:r w:rsidRPr="007E69C7">
        <w:t xml:space="preserve"> mere </w:t>
      </w:r>
      <w:proofErr w:type="spellStart"/>
      <w:r w:rsidRPr="007E69C7">
        <w:t>bezbednosti</w:t>
      </w:r>
      <w:proofErr w:type="spellEnd"/>
      <w:r w:rsidRPr="007E69C7">
        <w:t xml:space="preserve"> da bi </w:t>
      </w:r>
      <w:proofErr w:type="spellStart"/>
      <w:r w:rsidRPr="007E69C7">
        <w:t>rizik</w:t>
      </w:r>
      <w:proofErr w:type="spellEnd"/>
      <w:r w:rsidRPr="007E69C7">
        <w:t xml:space="preserve"> </w:t>
      </w:r>
      <w:proofErr w:type="spellStart"/>
      <w:r w:rsidRPr="007E69C7">
        <w:t>gubitka</w:t>
      </w:r>
      <w:proofErr w:type="spellEnd"/>
      <w:r w:rsidRPr="007E69C7">
        <w:t xml:space="preserve"> </w:t>
      </w:r>
      <w:proofErr w:type="spellStart"/>
      <w:r w:rsidRPr="007E69C7">
        <w:t>mikroorganizama</w:t>
      </w:r>
      <w:proofErr w:type="spellEnd"/>
      <w:r w:rsidRPr="007E69C7">
        <w:t xml:space="preserve"> </w:t>
      </w:r>
      <w:proofErr w:type="spellStart"/>
      <w:r w:rsidRPr="007E69C7">
        <w:t>deponovanih</w:t>
      </w:r>
      <w:proofErr w:type="spellEnd"/>
      <w:r w:rsidRPr="007E69C7">
        <w:t xml:space="preserve"> </w:t>
      </w:r>
      <w:proofErr w:type="spellStart"/>
      <w:r w:rsidRPr="007E69C7">
        <w:t>kod</w:t>
      </w:r>
      <w:proofErr w:type="spellEnd"/>
      <w:r w:rsidRPr="007E69C7">
        <w:t xml:space="preserve"> </w:t>
      </w:r>
      <w:proofErr w:type="spellStart"/>
      <w:r w:rsidRPr="007E69C7">
        <w:t>njega</w:t>
      </w:r>
      <w:proofErr w:type="spellEnd"/>
      <w:r w:rsidRPr="007E69C7">
        <w:t xml:space="preserve"> </w:t>
      </w:r>
      <w:proofErr w:type="spellStart"/>
      <w:r w:rsidRPr="007E69C7">
        <w:t>sveo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najmanju</w:t>
      </w:r>
      <w:proofErr w:type="spellEnd"/>
      <w:r w:rsidRPr="007E69C7">
        <w:t xml:space="preserve"> </w:t>
      </w:r>
      <w:proofErr w:type="spellStart"/>
      <w:r w:rsidRPr="007E69C7">
        <w:t>moguću</w:t>
      </w:r>
      <w:proofErr w:type="spellEnd"/>
      <w:r w:rsidRPr="007E69C7">
        <w:t xml:space="preserve"> </w:t>
      </w:r>
      <w:proofErr w:type="spellStart"/>
      <w:r w:rsidRPr="007E69C7">
        <w:t>meru</w:t>
      </w:r>
      <w:proofErr w:type="spellEnd"/>
      <w:r w:rsidRPr="007E69C7">
        <w:t>.</w:t>
      </w:r>
    </w:p>
    <w:p w14:paraId="1FD7A48F" w14:textId="77777777" w:rsidR="007E69C7" w:rsidRPr="007E69C7" w:rsidRDefault="007E69C7" w:rsidP="007E69C7">
      <w:pPr>
        <w:jc w:val="center"/>
      </w:pPr>
      <w:r w:rsidRPr="007E69C7">
        <w:t xml:space="preserve">2.3. </w:t>
      </w:r>
      <w:proofErr w:type="spellStart"/>
      <w:r w:rsidRPr="007E69C7">
        <w:t>Dostavljanje</w:t>
      </w:r>
      <w:proofErr w:type="spellEnd"/>
      <w:r w:rsidRPr="007E69C7">
        <w:t xml:space="preserve"> </w:t>
      </w:r>
      <w:proofErr w:type="spellStart"/>
      <w:r w:rsidRPr="007E69C7">
        <w:t>uzoraka</w:t>
      </w:r>
      <w:proofErr w:type="spellEnd"/>
    </w:p>
    <w:p w14:paraId="2ED0D2CC" w14:textId="77777777" w:rsidR="007E69C7" w:rsidRPr="007E69C7" w:rsidRDefault="007E69C7" w:rsidP="007E69C7">
      <w:pPr>
        <w:jc w:val="center"/>
      </w:pPr>
      <w:proofErr w:type="spellStart"/>
      <w:r w:rsidRPr="007E69C7">
        <w:t>Uslovi</w:t>
      </w:r>
      <w:proofErr w:type="spellEnd"/>
      <w:r w:rsidRPr="007E69C7">
        <w:t xml:space="preserve"> </w:t>
      </w:r>
      <w:proofErr w:type="spellStart"/>
      <w:r w:rsidRPr="007E69C7">
        <w:t>pomenuti</w:t>
      </w:r>
      <w:proofErr w:type="spellEnd"/>
      <w:r w:rsidRPr="007E69C7">
        <w:t xml:space="preserve"> u </w:t>
      </w:r>
      <w:proofErr w:type="spellStart"/>
      <w:r w:rsidRPr="007E69C7">
        <w:t>članu</w:t>
      </w:r>
      <w:proofErr w:type="spellEnd"/>
      <w:r w:rsidRPr="007E69C7">
        <w:t xml:space="preserve"> 6(2)(viii) </w:t>
      </w:r>
      <w:proofErr w:type="spellStart"/>
      <w:r w:rsidRPr="007E69C7">
        <w:t>naročito</w:t>
      </w:r>
      <w:proofErr w:type="spellEnd"/>
      <w:r w:rsidRPr="007E69C7">
        <w:t xml:space="preserve"> </w:t>
      </w:r>
      <w:proofErr w:type="spellStart"/>
      <w:r w:rsidRPr="007E69C7">
        <w:t>uključuju</w:t>
      </w:r>
      <w:proofErr w:type="spellEnd"/>
      <w:r w:rsidRPr="007E69C7">
        <w:t xml:space="preserve"> </w:t>
      </w:r>
      <w:proofErr w:type="spellStart"/>
      <w:r w:rsidRPr="007E69C7">
        <w:t>uslov</w:t>
      </w:r>
      <w:proofErr w:type="spellEnd"/>
      <w:r w:rsidRPr="007E69C7">
        <w:t xml:space="preserve"> da </w:t>
      </w:r>
      <w:proofErr w:type="spellStart"/>
      <w:r w:rsidRPr="007E69C7">
        <w:t>svaki</w:t>
      </w:r>
      <w:proofErr w:type="spellEnd"/>
      <w:r w:rsidRPr="007E69C7">
        <w:t xml:space="preserve"> </w:t>
      </w:r>
      <w:proofErr w:type="spellStart"/>
      <w:r w:rsidRPr="007E69C7">
        <w:t>međunarodni</w:t>
      </w:r>
      <w:proofErr w:type="spellEnd"/>
      <w:r w:rsidRPr="007E69C7">
        <w:t xml:space="preserve"> </w:t>
      </w:r>
      <w:proofErr w:type="spellStart"/>
      <w:r w:rsidRPr="007E69C7">
        <w:t>depozitni</w:t>
      </w:r>
      <w:proofErr w:type="spellEnd"/>
      <w:r w:rsidRPr="007E69C7">
        <w:t xml:space="preserve"> organ mora da </w:t>
      </w:r>
      <w:proofErr w:type="spellStart"/>
      <w:r w:rsidRPr="007E69C7">
        <w:t>dostavi</w:t>
      </w:r>
      <w:proofErr w:type="spellEnd"/>
      <w:r w:rsidRPr="007E69C7">
        <w:t xml:space="preserve"> </w:t>
      </w:r>
      <w:proofErr w:type="spellStart"/>
      <w:r w:rsidRPr="007E69C7">
        <w:t>uzorke</w:t>
      </w:r>
      <w:proofErr w:type="spellEnd"/>
      <w:r w:rsidRPr="007E69C7">
        <w:t xml:space="preserve"> </w:t>
      </w:r>
      <w:proofErr w:type="spellStart"/>
      <w:r w:rsidRPr="007E69C7">
        <w:t>deponovanih</w:t>
      </w:r>
      <w:proofErr w:type="spellEnd"/>
      <w:r w:rsidRPr="007E69C7">
        <w:t xml:space="preserve"> </w:t>
      </w:r>
      <w:proofErr w:type="spellStart"/>
      <w:r w:rsidRPr="007E69C7">
        <w:t>mikroorganizama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ekspeditivan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pravilan</w:t>
      </w:r>
      <w:proofErr w:type="spellEnd"/>
      <w:r w:rsidRPr="007E69C7">
        <w:t xml:space="preserve"> </w:t>
      </w:r>
      <w:proofErr w:type="spellStart"/>
      <w:r w:rsidRPr="007E69C7">
        <w:t>način</w:t>
      </w:r>
      <w:proofErr w:type="spellEnd"/>
      <w:r w:rsidRPr="007E69C7">
        <w:t>.</w:t>
      </w:r>
    </w:p>
    <w:p w14:paraId="1C33B594" w14:textId="77777777" w:rsidR="007E69C7" w:rsidRPr="007E69C7" w:rsidRDefault="007E69C7" w:rsidP="007E69C7">
      <w:pPr>
        <w:jc w:val="center"/>
        <w:rPr>
          <w:b/>
          <w:bCs/>
        </w:rPr>
      </w:pPr>
      <w:proofErr w:type="spellStart"/>
      <w:r w:rsidRPr="007E69C7">
        <w:rPr>
          <w:b/>
          <w:bCs/>
        </w:rPr>
        <w:t>Pravilo</w:t>
      </w:r>
      <w:proofErr w:type="spellEnd"/>
      <w:r w:rsidRPr="007E69C7">
        <w:rPr>
          <w:b/>
          <w:bCs/>
        </w:rPr>
        <w:t xml:space="preserve"> 3</w:t>
      </w:r>
    </w:p>
    <w:p w14:paraId="06C99D9A" w14:textId="77777777" w:rsidR="007E69C7" w:rsidRPr="007E69C7" w:rsidRDefault="007E69C7" w:rsidP="007E69C7">
      <w:pPr>
        <w:jc w:val="center"/>
        <w:rPr>
          <w:b/>
          <w:bCs/>
        </w:rPr>
      </w:pPr>
      <w:proofErr w:type="spellStart"/>
      <w:r w:rsidRPr="007E69C7">
        <w:rPr>
          <w:b/>
          <w:bCs/>
        </w:rPr>
        <w:t>Sticanje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statusa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međunarodnog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depozitnog</w:t>
      </w:r>
      <w:proofErr w:type="spellEnd"/>
      <w:r w:rsidRPr="007E69C7">
        <w:rPr>
          <w:b/>
          <w:bCs/>
        </w:rPr>
        <w:t xml:space="preserve"> organa</w:t>
      </w:r>
    </w:p>
    <w:p w14:paraId="7FAFBE36" w14:textId="77777777" w:rsidR="007E69C7" w:rsidRPr="007E69C7" w:rsidRDefault="007E69C7" w:rsidP="007E69C7">
      <w:pPr>
        <w:jc w:val="center"/>
      </w:pPr>
      <w:r w:rsidRPr="007E69C7">
        <w:t xml:space="preserve">3.1. </w:t>
      </w:r>
      <w:proofErr w:type="spellStart"/>
      <w:r w:rsidRPr="007E69C7">
        <w:t>Obaveštenje</w:t>
      </w:r>
      <w:proofErr w:type="spellEnd"/>
    </w:p>
    <w:p w14:paraId="14211056" w14:textId="77777777" w:rsidR="007E69C7" w:rsidRPr="007E69C7" w:rsidRDefault="007E69C7" w:rsidP="007E69C7">
      <w:pPr>
        <w:jc w:val="center"/>
      </w:pPr>
      <w:r w:rsidRPr="007E69C7">
        <w:t xml:space="preserve">(a) </w:t>
      </w:r>
      <w:proofErr w:type="spellStart"/>
      <w:r w:rsidRPr="007E69C7">
        <w:t>Obaveštenje</w:t>
      </w:r>
      <w:proofErr w:type="spellEnd"/>
      <w:r w:rsidRPr="007E69C7">
        <w:t xml:space="preserve"> </w:t>
      </w:r>
      <w:proofErr w:type="spellStart"/>
      <w:r w:rsidRPr="007E69C7">
        <w:t>pomenuto</w:t>
      </w:r>
      <w:proofErr w:type="spellEnd"/>
      <w:r w:rsidRPr="007E69C7">
        <w:t xml:space="preserve"> u </w:t>
      </w:r>
      <w:proofErr w:type="spellStart"/>
      <w:r w:rsidRPr="007E69C7">
        <w:t>članu</w:t>
      </w:r>
      <w:proofErr w:type="spellEnd"/>
      <w:r w:rsidRPr="007E69C7">
        <w:t xml:space="preserve"> 7(1) </w:t>
      </w:r>
      <w:proofErr w:type="spellStart"/>
      <w:r w:rsidRPr="007E69C7">
        <w:t>upućuje</w:t>
      </w:r>
      <w:proofErr w:type="spellEnd"/>
      <w:r w:rsidRPr="007E69C7">
        <w:t xml:space="preserve"> se </w:t>
      </w:r>
      <w:proofErr w:type="spellStart"/>
      <w:r w:rsidRPr="007E69C7">
        <w:t>Generalnom</w:t>
      </w:r>
      <w:proofErr w:type="spellEnd"/>
      <w:r w:rsidRPr="007E69C7">
        <w:t xml:space="preserve"> </w:t>
      </w:r>
      <w:proofErr w:type="spellStart"/>
      <w:r w:rsidRPr="007E69C7">
        <w:t>direktoru</w:t>
      </w:r>
      <w:proofErr w:type="spellEnd"/>
      <w:r w:rsidRPr="007E69C7">
        <w:t xml:space="preserve">, u </w:t>
      </w:r>
      <w:proofErr w:type="spellStart"/>
      <w:r w:rsidRPr="007E69C7">
        <w:t>slučaju</w:t>
      </w:r>
      <w:proofErr w:type="spellEnd"/>
      <w:r w:rsidRPr="007E69C7">
        <w:t xml:space="preserve"> </w:t>
      </w:r>
      <w:proofErr w:type="spellStart"/>
      <w:r w:rsidRPr="007E69C7">
        <w:t>države</w:t>
      </w:r>
      <w:proofErr w:type="spellEnd"/>
      <w:r w:rsidRPr="007E69C7">
        <w:t xml:space="preserve"> </w:t>
      </w:r>
      <w:proofErr w:type="spellStart"/>
      <w:r w:rsidRPr="007E69C7">
        <w:t>ugovornice</w:t>
      </w:r>
      <w:proofErr w:type="spellEnd"/>
      <w:r w:rsidRPr="007E69C7">
        <w:t xml:space="preserve">, </w:t>
      </w:r>
      <w:proofErr w:type="spellStart"/>
      <w:r w:rsidRPr="007E69C7">
        <w:t>diplomatskim</w:t>
      </w:r>
      <w:proofErr w:type="spellEnd"/>
      <w:r w:rsidRPr="007E69C7">
        <w:t xml:space="preserve"> </w:t>
      </w:r>
      <w:proofErr w:type="spellStart"/>
      <w:r w:rsidRPr="007E69C7">
        <w:t>putem</w:t>
      </w:r>
      <w:proofErr w:type="spellEnd"/>
      <w:r w:rsidRPr="007E69C7">
        <w:t xml:space="preserve">, </w:t>
      </w:r>
      <w:proofErr w:type="spellStart"/>
      <w:r w:rsidRPr="007E69C7">
        <w:t>ili</w:t>
      </w:r>
      <w:proofErr w:type="spellEnd"/>
      <w:r w:rsidRPr="007E69C7">
        <w:t xml:space="preserve">, u </w:t>
      </w:r>
      <w:proofErr w:type="spellStart"/>
      <w:r w:rsidRPr="007E69C7">
        <w:t>slučaju</w:t>
      </w:r>
      <w:proofErr w:type="spellEnd"/>
      <w:r w:rsidRPr="007E69C7">
        <w:t xml:space="preserve"> </w:t>
      </w:r>
      <w:proofErr w:type="spellStart"/>
      <w:r w:rsidRPr="007E69C7">
        <w:t>međuvladine</w:t>
      </w:r>
      <w:proofErr w:type="spellEnd"/>
      <w:r w:rsidRPr="007E69C7">
        <w:t xml:space="preserve"> </w:t>
      </w:r>
      <w:proofErr w:type="spellStart"/>
      <w:r w:rsidRPr="007E69C7">
        <w:t>organizacije</w:t>
      </w:r>
      <w:proofErr w:type="spellEnd"/>
      <w:r w:rsidRPr="007E69C7">
        <w:t xml:space="preserve"> za </w:t>
      </w:r>
      <w:proofErr w:type="spellStart"/>
      <w:r w:rsidRPr="007E69C7">
        <w:t>industrijsku</w:t>
      </w:r>
      <w:proofErr w:type="spellEnd"/>
      <w:r w:rsidRPr="007E69C7">
        <w:t xml:space="preserve"> </w:t>
      </w:r>
      <w:proofErr w:type="spellStart"/>
      <w:r w:rsidRPr="007E69C7">
        <w:t>svojinu</w:t>
      </w:r>
      <w:proofErr w:type="spellEnd"/>
      <w:r w:rsidRPr="007E69C7">
        <w:t xml:space="preserve">, </w:t>
      </w:r>
      <w:proofErr w:type="spellStart"/>
      <w:r w:rsidRPr="007E69C7">
        <w:t>preko</w:t>
      </w:r>
      <w:proofErr w:type="spellEnd"/>
      <w:r w:rsidRPr="007E69C7">
        <w:t xml:space="preserve"> </w:t>
      </w:r>
      <w:proofErr w:type="spellStart"/>
      <w:r w:rsidRPr="007E69C7">
        <w:t>njenog</w:t>
      </w:r>
      <w:proofErr w:type="spellEnd"/>
      <w:r w:rsidRPr="007E69C7">
        <w:t xml:space="preserve"> </w:t>
      </w:r>
      <w:proofErr w:type="spellStart"/>
      <w:r w:rsidRPr="007E69C7">
        <w:t>glavnog</w:t>
      </w:r>
      <w:proofErr w:type="spellEnd"/>
      <w:r w:rsidRPr="007E69C7">
        <w:t xml:space="preserve"> </w:t>
      </w:r>
      <w:proofErr w:type="spellStart"/>
      <w:r w:rsidRPr="007E69C7">
        <w:t>izvršnog</w:t>
      </w:r>
      <w:proofErr w:type="spellEnd"/>
      <w:r w:rsidRPr="007E69C7">
        <w:t xml:space="preserve"> organa.</w:t>
      </w:r>
    </w:p>
    <w:p w14:paraId="537C6A50" w14:textId="77777777" w:rsidR="007E69C7" w:rsidRPr="007E69C7" w:rsidRDefault="007E69C7" w:rsidP="007E69C7">
      <w:pPr>
        <w:jc w:val="center"/>
      </w:pPr>
      <w:r w:rsidRPr="007E69C7">
        <w:t xml:space="preserve">(b) </w:t>
      </w:r>
      <w:proofErr w:type="spellStart"/>
      <w:r w:rsidRPr="007E69C7">
        <w:t>Obaveštenje</w:t>
      </w:r>
      <w:proofErr w:type="spellEnd"/>
      <w:r w:rsidRPr="007E69C7">
        <w:t>:</w:t>
      </w:r>
    </w:p>
    <w:p w14:paraId="67076C4E" w14:textId="77777777" w:rsidR="007E69C7" w:rsidRPr="007E69C7" w:rsidRDefault="007E69C7" w:rsidP="007E69C7">
      <w:pPr>
        <w:jc w:val="center"/>
      </w:pPr>
      <w:r w:rsidRPr="007E69C7">
        <w:t>(</w:t>
      </w:r>
      <w:proofErr w:type="spellStart"/>
      <w:r w:rsidRPr="007E69C7">
        <w:t>i</w:t>
      </w:r>
      <w:proofErr w:type="spellEnd"/>
      <w:r w:rsidRPr="007E69C7">
        <w:t xml:space="preserve">) </w:t>
      </w:r>
      <w:proofErr w:type="spellStart"/>
      <w:r w:rsidRPr="007E69C7">
        <w:t>sadrži</w:t>
      </w:r>
      <w:proofErr w:type="spellEnd"/>
      <w:r w:rsidRPr="007E69C7">
        <w:t xml:space="preserve"> </w:t>
      </w:r>
      <w:proofErr w:type="spellStart"/>
      <w:r w:rsidRPr="007E69C7">
        <w:t>naziv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adresu</w:t>
      </w:r>
      <w:proofErr w:type="spellEnd"/>
      <w:r w:rsidRPr="007E69C7">
        <w:t xml:space="preserve"> </w:t>
      </w:r>
      <w:proofErr w:type="spellStart"/>
      <w:r w:rsidRPr="007E69C7">
        <w:t>depozitne</w:t>
      </w:r>
      <w:proofErr w:type="spellEnd"/>
      <w:r w:rsidRPr="007E69C7">
        <w:t xml:space="preserve"> </w:t>
      </w:r>
      <w:proofErr w:type="spellStart"/>
      <w:r w:rsidRPr="007E69C7">
        <w:t>ustanove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koju</w:t>
      </w:r>
      <w:proofErr w:type="spellEnd"/>
      <w:r w:rsidRPr="007E69C7">
        <w:t xml:space="preserve"> se </w:t>
      </w:r>
      <w:proofErr w:type="spellStart"/>
      <w:r w:rsidRPr="007E69C7">
        <w:t>obaveštenje</w:t>
      </w:r>
      <w:proofErr w:type="spellEnd"/>
      <w:r w:rsidRPr="007E69C7">
        <w:t xml:space="preserve"> </w:t>
      </w:r>
      <w:proofErr w:type="spellStart"/>
      <w:proofErr w:type="gramStart"/>
      <w:r w:rsidRPr="007E69C7">
        <w:t>odnosi</w:t>
      </w:r>
      <w:proofErr w:type="spellEnd"/>
      <w:r w:rsidRPr="007E69C7">
        <w:t>;</w:t>
      </w:r>
      <w:proofErr w:type="gramEnd"/>
    </w:p>
    <w:p w14:paraId="22D2E619" w14:textId="77777777" w:rsidR="007E69C7" w:rsidRPr="007E69C7" w:rsidRDefault="007E69C7" w:rsidP="007E69C7">
      <w:pPr>
        <w:jc w:val="center"/>
      </w:pPr>
      <w:r w:rsidRPr="007E69C7">
        <w:t xml:space="preserve">(ii) </w:t>
      </w:r>
      <w:proofErr w:type="spellStart"/>
      <w:r w:rsidRPr="007E69C7">
        <w:t>sadrži</w:t>
      </w:r>
      <w:proofErr w:type="spellEnd"/>
      <w:r w:rsidRPr="007E69C7">
        <w:t xml:space="preserve"> </w:t>
      </w:r>
      <w:proofErr w:type="spellStart"/>
      <w:r w:rsidRPr="007E69C7">
        <w:t>detaljne</w:t>
      </w:r>
      <w:proofErr w:type="spellEnd"/>
      <w:r w:rsidRPr="007E69C7">
        <w:t xml:space="preserve"> </w:t>
      </w:r>
      <w:proofErr w:type="spellStart"/>
      <w:r w:rsidRPr="007E69C7">
        <w:t>informacije</w:t>
      </w:r>
      <w:proofErr w:type="spellEnd"/>
      <w:r w:rsidRPr="007E69C7">
        <w:t xml:space="preserve"> u </w:t>
      </w:r>
      <w:proofErr w:type="spellStart"/>
      <w:r w:rsidRPr="007E69C7">
        <w:t>vezi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sposobnošću</w:t>
      </w:r>
      <w:proofErr w:type="spellEnd"/>
      <w:r w:rsidRPr="007E69C7">
        <w:t xml:space="preserve"> </w:t>
      </w:r>
      <w:proofErr w:type="spellStart"/>
      <w:r w:rsidRPr="007E69C7">
        <w:t>navedene</w:t>
      </w:r>
      <w:proofErr w:type="spellEnd"/>
      <w:r w:rsidRPr="007E69C7">
        <w:t xml:space="preserve"> </w:t>
      </w:r>
      <w:proofErr w:type="spellStart"/>
      <w:r w:rsidRPr="007E69C7">
        <w:t>ustanove</w:t>
      </w:r>
      <w:proofErr w:type="spellEnd"/>
      <w:r w:rsidRPr="007E69C7">
        <w:t xml:space="preserve"> da </w:t>
      </w:r>
      <w:proofErr w:type="spellStart"/>
      <w:r w:rsidRPr="007E69C7">
        <w:t>ispuni</w:t>
      </w:r>
      <w:proofErr w:type="spellEnd"/>
      <w:r w:rsidRPr="007E69C7">
        <w:t xml:space="preserve"> </w:t>
      </w:r>
      <w:proofErr w:type="spellStart"/>
      <w:r w:rsidRPr="007E69C7">
        <w:t>uslove</w:t>
      </w:r>
      <w:proofErr w:type="spellEnd"/>
      <w:r w:rsidRPr="007E69C7">
        <w:t xml:space="preserve"> </w:t>
      </w:r>
      <w:proofErr w:type="spellStart"/>
      <w:r w:rsidRPr="007E69C7">
        <w:t>utvrđene</w:t>
      </w:r>
      <w:proofErr w:type="spellEnd"/>
      <w:r w:rsidRPr="007E69C7">
        <w:t xml:space="preserve"> u </w:t>
      </w:r>
      <w:proofErr w:type="spellStart"/>
      <w:r w:rsidRPr="007E69C7">
        <w:t>članu</w:t>
      </w:r>
      <w:proofErr w:type="spellEnd"/>
      <w:r w:rsidRPr="007E69C7">
        <w:t xml:space="preserve"> 6(2), </w:t>
      </w:r>
      <w:proofErr w:type="spellStart"/>
      <w:r w:rsidRPr="007E69C7">
        <w:t>uključujući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informacije</w:t>
      </w:r>
      <w:proofErr w:type="spellEnd"/>
      <w:r w:rsidRPr="007E69C7">
        <w:t xml:space="preserve"> o </w:t>
      </w:r>
      <w:proofErr w:type="spellStart"/>
      <w:r w:rsidRPr="007E69C7">
        <w:t>njenom</w:t>
      </w:r>
      <w:proofErr w:type="spellEnd"/>
      <w:r w:rsidRPr="007E69C7">
        <w:t xml:space="preserve"> </w:t>
      </w:r>
      <w:proofErr w:type="spellStart"/>
      <w:r w:rsidRPr="007E69C7">
        <w:t>pravnom</w:t>
      </w:r>
      <w:proofErr w:type="spellEnd"/>
      <w:r w:rsidRPr="007E69C7">
        <w:t xml:space="preserve"> </w:t>
      </w:r>
      <w:proofErr w:type="spellStart"/>
      <w:r w:rsidRPr="007E69C7">
        <w:t>statusu</w:t>
      </w:r>
      <w:proofErr w:type="spellEnd"/>
      <w:r w:rsidRPr="007E69C7">
        <w:t xml:space="preserve">, </w:t>
      </w:r>
      <w:proofErr w:type="spellStart"/>
      <w:r w:rsidRPr="007E69C7">
        <w:t>naučnom</w:t>
      </w:r>
      <w:proofErr w:type="spellEnd"/>
      <w:r w:rsidRPr="007E69C7">
        <w:t xml:space="preserve"> </w:t>
      </w:r>
      <w:proofErr w:type="spellStart"/>
      <w:r w:rsidRPr="007E69C7">
        <w:t>položaju</w:t>
      </w:r>
      <w:proofErr w:type="spellEnd"/>
      <w:r w:rsidRPr="007E69C7">
        <w:t xml:space="preserve">, </w:t>
      </w:r>
      <w:proofErr w:type="spellStart"/>
      <w:r w:rsidRPr="007E69C7">
        <w:t>osoblju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proofErr w:type="gramStart"/>
      <w:r w:rsidRPr="007E69C7">
        <w:t>opremljenosti</w:t>
      </w:r>
      <w:proofErr w:type="spellEnd"/>
      <w:r w:rsidRPr="007E69C7">
        <w:t>;</w:t>
      </w:r>
      <w:proofErr w:type="gramEnd"/>
    </w:p>
    <w:p w14:paraId="0FD206EE" w14:textId="77777777" w:rsidR="007E69C7" w:rsidRPr="007E69C7" w:rsidRDefault="007E69C7" w:rsidP="007E69C7">
      <w:pPr>
        <w:jc w:val="center"/>
      </w:pPr>
      <w:r w:rsidRPr="007E69C7">
        <w:t xml:space="preserve">(iii) </w:t>
      </w:r>
      <w:proofErr w:type="spellStart"/>
      <w:r w:rsidRPr="007E69C7">
        <w:t>kada</w:t>
      </w:r>
      <w:proofErr w:type="spellEnd"/>
      <w:r w:rsidRPr="007E69C7">
        <w:t xml:space="preserve"> </w:t>
      </w:r>
      <w:proofErr w:type="spellStart"/>
      <w:r w:rsidRPr="007E69C7">
        <w:t>navedena</w:t>
      </w:r>
      <w:proofErr w:type="spellEnd"/>
      <w:r w:rsidRPr="007E69C7">
        <w:t xml:space="preserve"> </w:t>
      </w:r>
      <w:proofErr w:type="spellStart"/>
      <w:r w:rsidRPr="007E69C7">
        <w:t>depozitna</w:t>
      </w:r>
      <w:proofErr w:type="spellEnd"/>
      <w:r w:rsidRPr="007E69C7">
        <w:t xml:space="preserve"> </w:t>
      </w:r>
      <w:proofErr w:type="spellStart"/>
      <w:r w:rsidRPr="007E69C7">
        <w:t>ustanova</w:t>
      </w:r>
      <w:proofErr w:type="spellEnd"/>
      <w:r w:rsidRPr="007E69C7">
        <w:t xml:space="preserve"> </w:t>
      </w:r>
      <w:proofErr w:type="spellStart"/>
      <w:r w:rsidRPr="007E69C7">
        <w:t>namerava</w:t>
      </w:r>
      <w:proofErr w:type="spellEnd"/>
      <w:r w:rsidRPr="007E69C7">
        <w:t xml:space="preserve"> da </w:t>
      </w:r>
      <w:proofErr w:type="spellStart"/>
      <w:r w:rsidRPr="007E69C7">
        <w:t>prihvata</w:t>
      </w:r>
      <w:proofErr w:type="spellEnd"/>
      <w:r w:rsidRPr="007E69C7">
        <w:t xml:space="preserve"> </w:t>
      </w:r>
      <w:proofErr w:type="spellStart"/>
      <w:r w:rsidRPr="007E69C7">
        <w:t>depozit</w:t>
      </w:r>
      <w:proofErr w:type="spellEnd"/>
      <w:r w:rsidRPr="007E69C7">
        <w:t xml:space="preserve"> </w:t>
      </w:r>
      <w:proofErr w:type="spellStart"/>
      <w:r w:rsidRPr="007E69C7">
        <w:t>samo</w:t>
      </w:r>
      <w:proofErr w:type="spellEnd"/>
      <w:r w:rsidRPr="007E69C7">
        <w:t xml:space="preserve"> </w:t>
      </w:r>
      <w:proofErr w:type="spellStart"/>
      <w:r w:rsidRPr="007E69C7">
        <w:t>određene</w:t>
      </w:r>
      <w:proofErr w:type="spellEnd"/>
      <w:r w:rsidRPr="007E69C7">
        <w:t xml:space="preserve"> </w:t>
      </w:r>
      <w:proofErr w:type="spellStart"/>
      <w:r w:rsidRPr="007E69C7">
        <w:t>vrste</w:t>
      </w:r>
      <w:proofErr w:type="spellEnd"/>
      <w:r w:rsidRPr="007E69C7">
        <w:t xml:space="preserve"> </w:t>
      </w:r>
      <w:proofErr w:type="spellStart"/>
      <w:r w:rsidRPr="007E69C7">
        <w:t>mikroorganizama</w:t>
      </w:r>
      <w:proofErr w:type="spellEnd"/>
      <w:r w:rsidRPr="007E69C7">
        <w:t xml:space="preserve">, </w:t>
      </w:r>
      <w:proofErr w:type="spellStart"/>
      <w:r w:rsidRPr="007E69C7">
        <w:t>sadrži</w:t>
      </w:r>
      <w:proofErr w:type="spellEnd"/>
      <w:r w:rsidRPr="007E69C7">
        <w:t xml:space="preserve"> </w:t>
      </w:r>
      <w:proofErr w:type="spellStart"/>
      <w:r w:rsidRPr="007E69C7">
        <w:t>konkretan</w:t>
      </w:r>
      <w:proofErr w:type="spellEnd"/>
      <w:r w:rsidRPr="007E69C7">
        <w:t xml:space="preserve"> </w:t>
      </w:r>
      <w:proofErr w:type="spellStart"/>
      <w:r w:rsidRPr="007E69C7">
        <w:t>navod</w:t>
      </w:r>
      <w:proofErr w:type="spellEnd"/>
      <w:r w:rsidRPr="007E69C7">
        <w:t xml:space="preserve"> </w:t>
      </w:r>
      <w:proofErr w:type="spellStart"/>
      <w:r w:rsidRPr="007E69C7">
        <w:t>tih</w:t>
      </w:r>
      <w:proofErr w:type="spellEnd"/>
      <w:r w:rsidRPr="007E69C7">
        <w:t xml:space="preserve"> </w:t>
      </w:r>
      <w:proofErr w:type="spellStart"/>
      <w:proofErr w:type="gramStart"/>
      <w:r w:rsidRPr="007E69C7">
        <w:t>vrsta</w:t>
      </w:r>
      <w:proofErr w:type="spellEnd"/>
      <w:r w:rsidRPr="007E69C7">
        <w:t>;</w:t>
      </w:r>
      <w:proofErr w:type="gramEnd"/>
    </w:p>
    <w:p w14:paraId="076094A2" w14:textId="77777777" w:rsidR="007E69C7" w:rsidRPr="007E69C7" w:rsidRDefault="007E69C7" w:rsidP="007E69C7">
      <w:pPr>
        <w:jc w:val="center"/>
      </w:pPr>
      <w:r w:rsidRPr="007E69C7">
        <w:t xml:space="preserve">(iv) </w:t>
      </w:r>
      <w:proofErr w:type="spellStart"/>
      <w:r w:rsidRPr="007E69C7">
        <w:t>sadrži</w:t>
      </w:r>
      <w:proofErr w:type="spellEnd"/>
      <w:r w:rsidRPr="007E69C7">
        <w:t xml:space="preserve"> </w:t>
      </w:r>
      <w:proofErr w:type="spellStart"/>
      <w:r w:rsidRPr="007E69C7">
        <w:t>iznose</w:t>
      </w:r>
      <w:proofErr w:type="spellEnd"/>
      <w:r w:rsidRPr="007E69C7">
        <w:t xml:space="preserve"> </w:t>
      </w:r>
      <w:proofErr w:type="spellStart"/>
      <w:r w:rsidRPr="007E69C7">
        <w:t>eventualnih</w:t>
      </w:r>
      <w:proofErr w:type="spellEnd"/>
      <w:r w:rsidRPr="007E69C7">
        <w:t xml:space="preserve"> </w:t>
      </w:r>
      <w:proofErr w:type="spellStart"/>
      <w:r w:rsidRPr="007E69C7">
        <w:t>taksi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</w:t>
      </w:r>
      <w:proofErr w:type="spellStart"/>
      <w:r w:rsidRPr="007E69C7">
        <w:t>će</w:t>
      </w:r>
      <w:proofErr w:type="spellEnd"/>
      <w:r w:rsidRPr="007E69C7">
        <w:t xml:space="preserve"> </w:t>
      </w:r>
      <w:proofErr w:type="spellStart"/>
      <w:r w:rsidRPr="007E69C7">
        <w:t>navedena</w:t>
      </w:r>
      <w:proofErr w:type="spellEnd"/>
      <w:r w:rsidRPr="007E69C7">
        <w:t xml:space="preserve"> </w:t>
      </w:r>
      <w:proofErr w:type="spellStart"/>
      <w:r w:rsidRPr="007E69C7">
        <w:t>ustanova</w:t>
      </w:r>
      <w:proofErr w:type="spellEnd"/>
      <w:r w:rsidRPr="007E69C7">
        <w:t xml:space="preserve">, </w:t>
      </w:r>
      <w:proofErr w:type="spellStart"/>
      <w:r w:rsidRPr="007E69C7">
        <w:t>nakon</w:t>
      </w:r>
      <w:proofErr w:type="spellEnd"/>
      <w:r w:rsidRPr="007E69C7">
        <w:t xml:space="preserve"> </w:t>
      </w:r>
      <w:proofErr w:type="spellStart"/>
      <w:r w:rsidRPr="007E69C7">
        <w:t>sticanja</w:t>
      </w:r>
      <w:proofErr w:type="spellEnd"/>
      <w:r w:rsidRPr="007E69C7">
        <w:t xml:space="preserve"> </w:t>
      </w:r>
      <w:proofErr w:type="spellStart"/>
      <w:r w:rsidRPr="007E69C7">
        <w:t>statusa</w:t>
      </w:r>
      <w:proofErr w:type="spellEnd"/>
      <w:r w:rsidRPr="007E69C7">
        <w:t xml:space="preserve">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depozitnog</w:t>
      </w:r>
      <w:proofErr w:type="spellEnd"/>
      <w:r w:rsidRPr="007E69C7">
        <w:t xml:space="preserve"> organa, </w:t>
      </w:r>
      <w:proofErr w:type="spellStart"/>
      <w:r w:rsidRPr="007E69C7">
        <w:t>naplaćivati</w:t>
      </w:r>
      <w:proofErr w:type="spellEnd"/>
      <w:r w:rsidRPr="007E69C7">
        <w:t xml:space="preserve"> za </w:t>
      </w:r>
      <w:proofErr w:type="spellStart"/>
      <w:r w:rsidRPr="007E69C7">
        <w:t>čuvanje</w:t>
      </w:r>
      <w:proofErr w:type="spellEnd"/>
      <w:r w:rsidRPr="007E69C7">
        <w:t xml:space="preserve">, </w:t>
      </w:r>
      <w:proofErr w:type="spellStart"/>
      <w:r w:rsidRPr="007E69C7">
        <w:t>davanje</w:t>
      </w:r>
      <w:proofErr w:type="spellEnd"/>
      <w:r w:rsidRPr="007E69C7">
        <w:t xml:space="preserve"> </w:t>
      </w:r>
      <w:proofErr w:type="spellStart"/>
      <w:r w:rsidRPr="007E69C7">
        <w:t>izjave</w:t>
      </w:r>
      <w:proofErr w:type="spellEnd"/>
      <w:r w:rsidRPr="007E69C7">
        <w:t xml:space="preserve"> o </w:t>
      </w:r>
      <w:proofErr w:type="spellStart"/>
      <w:r w:rsidRPr="007E69C7">
        <w:t>vitalnosti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dostavljanje</w:t>
      </w:r>
      <w:proofErr w:type="spellEnd"/>
      <w:r w:rsidRPr="007E69C7">
        <w:t xml:space="preserve"> </w:t>
      </w:r>
      <w:proofErr w:type="spellStart"/>
      <w:r w:rsidRPr="007E69C7">
        <w:t>uzoraka</w:t>
      </w:r>
      <w:proofErr w:type="spellEnd"/>
      <w:r w:rsidRPr="007E69C7">
        <w:t xml:space="preserve"> </w:t>
      </w:r>
      <w:proofErr w:type="spellStart"/>
      <w:proofErr w:type="gramStart"/>
      <w:r w:rsidRPr="007E69C7">
        <w:t>mikroorganizama</w:t>
      </w:r>
      <w:proofErr w:type="spellEnd"/>
      <w:r w:rsidRPr="007E69C7">
        <w:t>;</w:t>
      </w:r>
      <w:proofErr w:type="gramEnd"/>
    </w:p>
    <w:p w14:paraId="1F32B8DC" w14:textId="77777777" w:rsidR="007E69C7" w:rsidRPr="007E69C7" w:rsidRDefault="007E69C7" w:rsidP="007E69C7">
      <w:pPr>
        <w:jc w:val="center"/>
      </w:pPr>
      <w:r w:rsidRPr="007E69C7">
        <w:t xml:space="preserve">(v) </w:t>
      </w:r>
      <w:proofErr w:type="spellStart"/>
      <w:r w:rsidRPr="007E69C7">
        <w:t>sadrži</w:t>
      </w:r>
      <w:proofErr w:type="spellEnd"/>
      <w:r w:rsidRPr="007E69C7">
        <w:t xml:space="preserve"> </w:t>
      </w:r>
      <w:proofErr w:type="spellStart"/>
      <w:r w:rsidRPr="007E69C7">
        <w:t>navod</w:t>
      </w:r>
      <w:proofErr w:type="spellEnd"/>
      <w:r w:rsidRPr="007E69C7">
        <w:t xml:space="preserve"> </w:t>
      </w:r>
      <w:proofErr w:type="spellStart"/>
      <w:r w:rsidRPr="007E69C7">
        <w:t>jednog</w:t>
      </w:r>
      <w:proofErr w:type="spellEnd"/>
      <w:r w:rsidRPr="007E69C7">
        <w:t xml:space="preserve"> </w:t>
      </w:r>
      <w:proofErr w:type="spellStart"/>
      <w:r w:rsidRPr="007E69C7">
        <w:t>zvaničnog</w:t>
      </w:r>
      <w:proofErr w:type="spellEnd"/>
      <w:r w:rsidRPr="007E69C7">
        <w:t xml:space="preserve"> </w:t>
      </w:r>
      <w:proofErr w:type="spellStart"/>
      <w:r w:rsidRPr="007E69C7">
        <w:t>jezika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više</w:t>
      </w:r>
      <w:proofErr w:type="spellEnd"/>
      <w:r w:rsidRPr="007E69C7">
        <w:t xml:space="preserve"> </w:t>
      </w:r>
      <w:proofErr w:type="spellStart"/>
      <w:r w:rsidRPr="007E69C7">
        <w:t>zvaničnih</w:t>
      </w:r>
      <w:proofErr w:type="spellEnd"/>
      <w:r w:rsidRPr="007E69C7">
        <w:t xml:space="preserve"> </w:t>
      </w:r>
      <w:proofErr w:type="spellStart"/>
      <w:r w:rsidRPr="007E69C7">
        <w:t>jezika</w:t>
      </w:r>
      <w:proofErr w:type="spellEnd"/>
      <w:r w:rsidRPr="007E69C7">
        <w:t xml:space="preserve"> </w:t>
      </w:r>
      <w:proofErr w:type="spellStart"/>
      <w:r w:rsidRPr="007E69C7">
        <w:t>pomenute</w:t>
      </w:r>
      <w:proofErr w:type="spellEnd"/>
      <w:r w:rsidRPr="007E69C7">
        <w:t xml:space="preserve"> </w:t>
      </w:r>
      <w:proofErr w:type="spellStart"/>
      <w:proofErr w:type="gramStart"/>
      <w:r w:rsidRPr="007E69C7">
        <w:t>ustanove</w:t>
      </w:r>
      <w:proofErr w:type="spellEnd"/>
      <w:r w:rsidRPr="007E69C7">
        <w:t>;</w:t>
      </w:r>
      <w:proofErr w:type="gramEnd"/>
    </w:p>
    <w:p w14:paraId="77EA97A0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(vi) gde je </w:t>
      </w:r>
      <w:proofErr w:type="spellStart"/>
      <w:r w:rsidRPr="007E69C7">
        <w:rPr>
          <w:lang w:val="fr-FR"/>
        </w:rPr>
        <w:t>primenjivo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sadrži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datum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pomenut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članu</w:t>
      </w:r>
      <w:proofErr w:type="spellEnd"/>
      <w:r w:rsidRPr="007E69C7">
        <w:rPr>
          <w:lang w:val="fr-FR"/>
        </w:rPr>
        <w:t xml:space="preserve"> 7(1)(b</w:t>
      </w:r>
      <w:proofErr w:type="gramStart"/>
      <w:r w:rsidRPr="007E69C7">
        <w:rPr>
          <w:lang w:val="fr-FR"/>
        </w:rPr>
        <w:t>);</w:t>
      </w:r>
      <w:proofErr w:type="gramEnd"/>
    </w:p>
    <w:p w14:paraId="7DC7CECE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3.2. </w:t>
      </w:r>
      <w:proofErr w:type="spellStart"/>
      <w:r w:rsidRPr="007E69C7">
        <w:rPr>
          <w:lang w:val="fr-FR"/>
        </w:rPr>
        <w:t>Postupak</w:t>
      </w:r>
      <w:proofErr w:type="spellEnd"/>
      <w:r w:rsidRPr="007E69C7">
        <w:rPr>
          <w:lang w:val="fr-FR"/>
        </w:rPr>
        <w:t xml:space="preserve"> sa </w:t>
      </w:r>
      <w:proofErr w:type="spellStart"/>
      <w:r w:rsidRPr="007E69C7">
        <w:rPr>
          <w:lang w:val="fr-FR"/>
        </w:rPr>
        <w:t>obaveštenjem</w:t>
      </w:r>
      <w:proofErr w:type="spellEnd"/>
    </w:p>
    <w:p w14:paraId="7555B470" w14:textId="77777777" w:rsidR="007E69C7" w:rsidRPr="007E69C7" w:rsidRDefault="007E69C7" w:rsidP="007E69C7">
      <w:pPr>
        <w:jc w:val="center"/>
        <w:rPr>
          <w:lang w:val="fr-FR"/>
        </w:rPr>
      </w:pPr>
      <w:proofErr w:type="spellStart"/>
      <w:r w:rsidRPr="007E69C7">
        <w:rPr>
          <w:lang w:val="fr-FR"/>
        </w:rPr>
        <w:t>Ukoliko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obaveštenje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dato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skladu</w:t>
      </w:r>
      <w:proofErr w:type="spellEnd"/>
      <w:r w:rsidRPr="007E69C7">
        <w:rPr>
          <w:lang w:val="fr-FR"/>
        </w:rPr>
        <w:t xml:space="preserve"> sa </w:t>
      </w:r>
      <w:proofErr w:type="spellStart"/>
      <w:r w:rsidRPr="007E69C7">
        <w:rPr>
          <w:lang w:val="fr-FR"/>
        </w:rPr>
        <w:t>članom</w:t>
      </w:r>
      <w:proofErr w:type="spellEnd"/>
      <w:r w:rsidRPr="007E69C7">
        <w:rPr>
          <w:lang w:val="fr-FR"/>
        </w:rPr>
        <w:t xml:space="preserve"> 7(1) i </w:t>
      </w:r>
      <w:proofErr w:type="spellStart"/>
      <w:r w:rsidRPr="007E69C7">
        <w:rPr>
          <w:lang w:val="fr-FR"/>
        </w:rPr>
        <w:t>pravilom</w:t>
      </w:r>
      <w:proofErr w:type="spellEnd"/>
      <w:r w:rsidRPr="007E69C7">
        <w:rPr>
          <w:lang w:val="fr-FR"/>
        </w:rPr>
        <w:t xml:space="preserve"> 3.2. </w:t>
      </w:r>
      <w:proofErr w:type="spellStart"/>
      <w:r w:rsidRPr="007E69C7">
        <w:rPr>
          <w:lang w:val="fr-FR"/>
        </w:rPr>
        <w:t>Generalni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direktor</w:t>
      </w:r>
      <w:proofErr w:type="spellEnd"/>
      <w:r w:rsidRPr="007E69C7">
        <w:rPr>
          <w:lang w:val="fr-FR"/>
        </w:rPr>
        <w:t xml:space="preserve"> o </w:t>
      </w:r>
      <w:proofErr w:type="spellStart"/>
      <w:r w:rsidRPr="007E69C7">
        <w:rPr>
          <w:lang w:val="fr-FR"/>
        </w:rPr>
        <w:t>njemu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odmah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obaveštava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države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ugovornice</w:t>
      </w:r>
      <w:proofErr w:type="spellEnd"/>
      <w:r w:rsidRPr="007E69C7">
        <w:rPr>
          <w:lang w:val="fr-FR"/>
        </w:rPr>
        <w:t xml:space="preserve"> i </w:t>
      </w:r>
      <w:proofErr w:type="spellStart"/>
      <w:r w:rsidRPr="007E69C7">
        <w:rPr>
          <w:lang w:val="fr-FR"/>
        </w:rPr>
        <w:t>međuvladine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organizacije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idustrijsku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svojinu</w:t>
      </w:r>
      <w:proofErr w:type="spellEnd"/>
      <w:r w:rsidRPr="007E69C7">
        <w:rPr>
          <w:lang w:val="fr-FR"/>
        </w:rPr>
        <w:t xml:space="preserve">, a </w:t>
      </w:r>
      <w:proofErr w:type="spellStart"/>
      <w:r w:rsidRPr="007E69C7">
        <w:rPr>
          <w:lang w:val="fr-FR"/>
        </w:rPr>
        <w:t>Međunarodni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biro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ga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odmah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objavljuje</w:t>
      </w:r>
      <w:proofErr w:type="spellEnd"/>
      <w:r w:rsidRPr="007E69C7">
        <w:rPr>
          <w:lang w:val="fr-FR"/>
        </w:rPr>
        <w:t>.</w:t>
      </w:r>
    </w:p>
    <w:p w14:paraId="73F81369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3.3. </w:t>
      </w:r>
      <w:proofErr w:type="spellStart"/>
      <w:r w:rsidRPr="007E69C7">
        <w:rPr>
          <w:lang w:val="fr-FR"/>
        </w:rPr>
        <w:t>Proširenje</w:t>
      </w:r>
      <w:proofErr w:type="spellEnd"/>
      <w:r w:rsidRPr="007E69C7">
        <w:rPr>
          <w:lang w:val="fr-FR"/>
        </w:rPr>
        <w:t xml:space="preserve"> liste </w:t>
      </w:r>
      <w:proofErr w:type="spellStart"/>
      <w:r w:rsidRPr="007E69C7">
        <w:rPr>
          <w:lang w:val="fr-FR"/>
        </w:rPr>
        <w:t>vrsta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mikroorganizama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koji</w:t>
      </w:r>
      <w:proofErr w:type="spell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prihvataju</w:t>
      </w:r>
      <w:proofErr w:type="spellEnd"/>
    </w:p>
    <w:p w14:paraId="0F0DA48D" w14:textId="77777777" w:rsidR="007E69C7" w:rsidRPr="007E69C7" w:rsidRDefault="007E69C7" w:rsidP="007E69C7">
      <w:pPr>
        <w:jc w:val="center"/>
        <w:rPr>
          <w:lang w:val="fr-FR"/>
        </w:rPr>
      </w:pPr>
      <w:proofErr w:type="spellStart"/>
      <w:r w:rsidRPr="007E69C7">
        <w:rPr>
          <w:lang w:val="fr-FR"/>
        </w:rPr>
        <w:t>Država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ugovornica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međuvladina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organizacija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idustrijsku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svojinu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koja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dostavila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obaveštenje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pomenuto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članu</w:t>
      </w:r>
      <w:proofErr w:type="spellEnd"/>
      <w:r w:rsidRPr="007E69C7">
        <w:rPr>
          <w:lang w:val="fr-FR"/>
        </w:rPr>
        <w:t xml:space="preserve"> 7(1) </w:t>
      </w:r>
      <w:proofErr w:type="spellStart"/>
      <w:r w:rsidRPr="007E69C7">
        <w:rPr>
          <w:lang w:val="fr-FR"/>
        </w:rPr>
        <w:t>može</w:t>
      </w:r>
      <w:proofErr w:type="spellEnd"/>
      <w:r w:rsidRPr="007E69C7">
        <w:rPr>
          <w:lang w:val="fr-FR"/>
        </w:rPr>
        <w:t xml:space="preserve">, u </w:t>
      </w:r>
      <w:proofErr w:type="spellStart"/>
      <w:r w:rsidRPr="007E69C7">
        <w:rPr>
          <w:lang w:val="fr-FR"/>
        </w:rPr>
        <w:t>svako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doba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nakon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toga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obavestiti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Generalnog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direktora</w:t>
      </w:r>
      <w:proofErr w:type="spellEnd"/>
      <w:r w:rsidRPr="007E69C7">
        <w:rPr>
          <w:lang w:val="fr-FR"/>
        </w:rPr>
        <w:t xml:space="preserve"> da se </w:t>
      </w:r>
      <w:proofErr w:type="spellStart"/>
      <w:r w:rsidRPr="007E69C7">
        <w:rPr>
          <w:lang w:val="fr-FR"/>
        </w:rPr>
        <w:t>njeno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jemstvo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proširuje</w:t>
      </w:r>
      <w:proofErr w:type="spellEnd"/>
      <w:r w:rsidRPr="007E69C7">
        <w:rPr>
          <w:lang w:val="fr-FR"/>
        </w:rPr>
        <w:t xml:space="preserve"> na </w:t>
      </w:r>
      <w:proofErr w:type="spellStart"/>
      <w:r w:rsidRPr="007E69C7">
        <w:rPr>
          <w:lang w:val="fr-FR"/>
        </w:rPr>
        <w:t>navedene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vrste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mikroorganizama</w:t>
      </w:r>
      <w:proofErr w:type="spellEnd"/>
      <w:r w:rsidRPr="007E69C7">
        <w:rPr>
          <w:lang w:val="fr-FR"/>
        </w:rPr>
        <w:t xml:space="preserve"> na </w:t>
      </w:r>
      <w:proofErr w:type="spellStart"/>
      <w:r w:rsidRPr="007E69C7">
        <w:rPr>
          <w:lang w:val="fr-FR"/>
        </w:rPr>
        <w:t>koje</w:t>
      </w:r>
      <w:proofErr w:type="spellEnd"/>
      <w:r w:rsidRPr="007E69C7">
        <w:rPr>
          <w:lang w:val="fr-FR"/>
        </w:rPr>
        <w:t xml:space="preserve"> se, do </w:t>
      </w:r>
      <w:proofErr w:type="spellStart"/>
      <w:r w:rsidRPr="007E69C7">
        <w:rPr>
          <w:lang w:val="fr-FR"/>
        </w:rPr>
        <w:t>tada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jemstvo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nije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odnosilo</w:t>
      </w:r>
      <w:proofErr w:type="spellEnd"/>
      <w:r w:rsidRPr="007E69C7">
        <w:rPr>
          <w:lang w:val="fr-FR"/>
        </w:rPr>
        <w:t xml:space="preserve">. U </w:t>
      </w:r>
      <w:proofErr w:type="spellStart"/>
      <w:r w:rsidRPr="007E69C7">
        <w:rPr>
          <w:lang w:val="fr-FR"/>
        </w:rPr>
        <w:t>takvom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slučaju</w:t>
      </w:r>
      <w:proofErr w:type="spellEnd"/>
      <w:r w:rsidRPr="007E69C7">
        <w:rPr>
          <w:lang w:val="fr-FR"/>
        </w:rPr>
        <w:t xml:space="preserve">, i u </w:t>
      </w:r>
      <w:proofErr w:type="spellStart"/>
      <w:r w:rsidRPr="007E69C7">
        <w:rPr>
          <w:lang w:val="fr-FR"/>
        </w:rPr>
        <w:t>pogledu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dodatnih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vrsta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mikroorganizama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član</w:t>
      </w:r>
      <w:proofErr w:type="spellEnd"/>
      <w:r w:rsidRPr="007E69C7">
        <w:rPr>
          <w:lang w:val="fr-FR"/>
        </w:rPr>
        <w:t xml:space="preserve"> 7. </w:t>
      </w:r>
      <w:proofErr w:type="gramStart"/>
      <w:r w:rsidRPr="007E69C7">
        <w:rPr>
          <w:lang w:val="fr-FR"/>
        </w:rPr>
        <w:t>i</w:t>
      </w:r>
      <w:proofErr w:type="gram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pravila</w:t>
      </w:r>
      <w:proofErr w:type="spellEnd"/>
      <w:r w:rsidRPr="007E69C7">
        <w:rPr>
          <w:lang w:val="fr-FR"/>
        </w:rPr>
        <w:t xml:space="preserve"> 3.1. </w:t>
      </w:r>
      <w:proofErr w:type="gramStart"/>
      <w:r w:rsidRPr="007E69C7">
        <w:rPr>
          <w:lang w:val="fr-FR"/>
        </w:rPr>
        <w:t>i</w:t>
      </w:r>
      <w:proofErr w:type="gramEnd"/>
      <w:r w:rsidRPr="007E69C7">
        <w:rPr>
          <w:lang w:val="fr-FR"/>
        </w:rPr>
        <w:t xml:space="preserve"> 3.2. </w:t>
      </w:r>
      <w:proofErr w:type="gramStart"/>
      <w:r w:rsidRPr="007E69C7">
        <w:rPr>
          <w:lang w:val="fr-FR"/>
        </w:rPr>
        <w:t>se</w:t>
      </w:r>
      <w:proofErr w:type="gram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primenjuju</w:t>
      </w:r>
      <w:proofErr w:type="spellEnd"/>
      <w:r w:rsidRPr="007E69C7">
        <w:rPr>
          <w:lang w:val="fr-FR"/>
        </w:rPr>
        <w:t> </w:t>
      </w:r>
      <w:r w:rsidRPr="007E69C7">
        <w:rPr>
          <w:i/>
          <w:iCs/>
          <w:lang w:val="fr-FR"/>
        </w:rPr>
        <w:t>mutatis mutandis</w:t>
      </w:r>
      <w:r w:rsidRPr="007E69C7">
        <w:rPr>
          <w:lang w:val="fr-FR"/>
        </w:rPr>
        <w:t>.</w:t>
      </w:r>
    </w:p>
    <w:p w14:paraId="196E5D03" w14:textId="77777777" w:rsidR="007E69C7" w:rsidRPr="007E69C7" w:rsidRDefault="007E69C7" w:rsidP="007E69C7">
      <w:pPr>
        <w:jc w:val="center"/>
        <w:rPr>
          <w:b/>
          <w:bCs/>
          <w:lang w:val="fr-FR"/>
        </w:rPr>
      </w:pPr>
      <w:proofErr w:type="spellStart"/>
      <w:r w:rsidRPr="007E69C7">
        <w:rPr>
          <w:b/>
          <w:bCs/>
          <w:lang w:val="fr-FR"/>
        </w:rPr>
        <w:lastRenderedPageBreak/>
        <w:t>Pravilo</w:t>
      </w:r>
      <w:proofErr w:type="spellEnd"/>
      <w:r w:rsidRPr="007E69C7">
        <w:rPr>
          <w:b/>
          <w:bCs/>
          <w:lang w:val="fr-FR"/>
        </w:rPr>
        <w:t xml:space="preserve"> 4</w:t>
      </w:r>
    </w:p>
    <w:p w14:paraId="39F300E0" w14:textId="77777777" w:rsidR="007E69C7" w:rsidRPr="007E69C7" w:rsidRDefault="007E69C7" w:rsidP="007E69C7">
      <w:pPr>
        <w:jc w:val="center"/>
        <w:rPr>
          <w:b/>
          <w:bCs/>
          <w:lang w:val="fr-FR"/>
        </w:rPr>
      </w:pPr>
      <w:proofErr w:type="spellStart"/>
      <w:r w:rsidRPr="007E69C7">
        <w:rPr>
          <w:b/>
          <w:bCs/>
          <w:lang w:val="fr-FR"/>
        </w:rPr>
        <w:t>Prestanak</w:t>
      </w:r>
      <w:proofErr w:type="spellEnd"/>
      <w:r w:rsidRPr="007E69C7">
        <w:rPr>
          <w:b/>
          <w:bCs/>
          <w:lang w:val="fr-FR"/>
        </w:rPr>
        <w:t xml:space="preserve"> </w:t>
      </w:r>
      <w:proofErr w:type="spellStart"/>
      <w:r w:rsidRPr="007E69C7">
        <w:rPr>
          <w:b/>
          <w:bCs/>
          <w:lang w:val="fr-FR"/>
        </w:rPr>
        <w:t>ili</w:t>
      </w:r>
      <w:proofErr w:type="spellEnd"/>
      <w:r w:rsidRPr="007E69C7">
        <w:rPr>
          <w:b/>
          <w:bCs/>
          <w:lang w:val="fr-FR"/>
        </w:rPr>
        <w:t xml:space="preserve"> </w:t>
      </w:r>
      <w:proofErr w:type="spellStart"/>
      <w:r w:rsidRPr="007E69C7">
        <w:rPr>
          <w:b/>
          <w:bCs/>
          <w:lang w:val="fr-FR"/>
        </w:rPr>
        <w:t>ograničenje</w:t>
      </w:r>
      <w:proofErr w:type="spellEnd"/>
      <w:r w:rsidRPr="007E69C7">
        <w:rPr>
          <w:b/>
          <w:bCs/>
          <w:lang w:val="fr-FR"/>
        </w:rPr>
        <w:t xml:space="preserve"> </w:t>
      </w:r>
      <w:proofErr w:type="spellStart"/>
      <w:r w:rsidRPr="007E69C7">
        <w:rPr>
          <w:b/>
          <w:bCs/>
          <w:lang w:val="fr-FR"/>
        </w:rPr>
        <w:t>statusa</w:t>
      </w:r>
      <w:proofErr w:type="spellEnd"/>
      <w:r w:rsidRPr="007E69C7">
        <w:rPr>
          <w:b/>
          <w:bCs/>
          <w:lang w:val="fr-FR"/>
        </w:rPr>
        <w:t xml:space="preserve"> </w:t>
      </w:r>
      <w:proofErr w:type="spellStart"/>
      <w:r w:rsidRPr="007E69C7">
        <w:rPr>
          <w:b/>
          <w:bCs/>
          <w:lang w:val="fr-FR"/>
        </w:rPr>
        <w:t>međunarodnog</w:t>
      </w:r>
      <w:proofErr w:type="spellEnd"/>
      <w:r w:rsidRPr="007E69C7">
        <w:rPr>
          <w:b/>
          <w:bCs/>
          <w:lang w:val="fr-FR"/>
        </w:rPr>
        <w:t xml:space="preserve"> </w:t>
      </w:r>
      <w:proofErr w:type="spellStart"/>
      <w:r w:rsidRPr="007E69C7">
        <w:rPr>
          <w:b/>
          <w:bCs/>
          <w:lang w:val="fr-FR"/>
        </w:rPr>
        <w:t>depozitnog</w:t>
      </w:r>
      <w:proofErr w:type="spellEnd"/>
      <w:r w:rsidRPr="007E69C7">
        <w:rPr>
          <w:b/>
          <w:bCs/>
          <w:lang w:val="fr-FR"/>
        </w:rPr>
        <w:t xml:space="preserve"> </w:t>
      </w:r>
      <w:proofErr w:type="spellStart"/>
      <w:r w:rsidRPr="007E69C7">
        <w:rPr>
          <w:b/>
          <w:bCs/>
          <w:lang w:val="fr-FR"/>
        </w:rPr>
        <w:t>organa</w:t>
      </w:r>
      <w:proofErr w:type="spellEnd"/>
    </w:p>
    <w:p w14:paraId="3A756179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4.1. </w:t>
      </w:r>
      <w:proofErr w:type="spellStart"/>
      <w:proofErr w:type="gramStart"/>
      <w:r w:rsidRPr="007E69C7">
        <w:rPr>
          <w:lang w:val="fr-FR"/>
        </w:rPr>
        <w:t>Zahtev</w:t>
      </w:r>
      <w:proofErr w:type="spellEnd"/>
      <w:r w:rsidRPr="007E69C7">
        <w:rPr>
          <w:lang w:val="fr-FR"/>
        </w:rPr>
        <w:t>;</w:t>
      </w:r>
      <w:proofErr w:type="gram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postupak</w:t>
      </w:r>
      <w:proofErr w:type="spellEnd"/>
      <w:r w:rsidRPr="007E69C7">
        <w:rPr>
          <w:lang w:val="fr-FR"/>
        </w:rPr>
        <w:t xml:space="preserve"> sa </w:t>
      </w:r>
      <w:proofErr w:type="spellStart"/>
      <w:r w:rsidRPr="007E69C7">
        <w:rPr>
          <w:lang w:val="fr-FR"/>
        </w:rPr>
        <w:t>zahtevom</w:t>
      </w:r>
      <w:proofErr w:type="spellEnd"/>
    </w:p>
    <w:p w14:paraId="44293F77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(a) </w:t>
      </w:r>
      <w:proofErr w:type="spellStart"/>
      <w:r w:rsidRPr="007E69C7">
        <w:rPr>
          <w:lang w:val="fr-FR"/>
        </w:rPr>
        <w:t>Zahtev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pomenut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članu</w:t>
      </w:r>
      <w:proofErr w:type="spellEnd"/>
      <w:r w:rsidRPr="007E69C7">
        <w:rPr>
          <w:lang w:val="fr-FR"/>
        </w:rPr>
        <w:t xml:space="preserve"> 8(1)(a) </w:t>
      </w:r>
      <w:proofErr w:type="spellStart"/>
      <w:r w:rsidRPr="007E69C7">
        <w:rPr>
          <w:lang w:val="fr-FR"/>
        </w:rPr>
        <w:t>upućuje</w:t>
      </w:r>
      <w:proofErr w:type="spell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Generalnom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direktoru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kao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što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predviđa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pravilo</w:t>
      </w:r>
      <w:proofErr w:type="spellEnd"/>
      <w:r w:rsidRPr="007E69C7">
        <w:rPr>
          <w:lang w:val="fr-FR"/>
        </w:rPr>
        <w:t xml:space="preserve"> 3.1(a).</w:t>
      </w:r>
    </w:p>
    <w:p w14:paraId="7D749045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(b) U </w:t>
      </w:r>
      <w:proofErr w:type="spellStart"/>
      <w:r w:rsidRPr="007E69C7">
        <w:rPr>
          <w:lang w:val="fr-FR"/>
        </w:rPr>
        <w:t>zahtevu</w:t>
      </w:r>
      <w:proofErr w:type="spellEnd"/>
      <w:r w:rsidRPr="007E69C7">
        <w:rPr>
          <w:lang w:val="fr-FR"/>
        </w:rPr>
        <w:t xml:space="preserve"> </w:t>
      </w:r>
      <w:proofErr w:type="gramStart"/>
      <w:r w:rsidRPr="007E69C7">
        <w:rPr>
          <w:lang w:val="fr-FR"/>
        </w:rPr>
        <w:t>se:</w:t>
      </w:r>
      <w:proofErr w:type="gramEnd"/>
    </w:p>
    <w:p w14:paraId="7BCF9150" w14:textId="77777777" w:rsidR="007E69C7" w:rsidRPr="007E69C7" w:rsidRDefault="007E69C7" w:rsidP="007E69C7">
      <w:pPr>
        <w:jc w:val="center"/>
      </w:pPr>
      <w:r w:rsidRPr="007E69C7">
        <w:t>(</w:t>
      </w:r>
      <w:proofErr w:type="spellStart"/>
      <w:r w:rsidRPr="007E69C7">
        <w:t>i</w:t>
      </w:r>
      <w:proofErr w:type="spellEnd"/>
      <w:r w:rsidRPr="007E69C7">
        <w:t xml:space="preserve">) </w:t>
      </w:r>
      <w:proofErr w:type="spellStart"/>
      <w:r w:rsidRPr="007E69C7">
        <w:t>navode</w:t>
      </w:r>
      <w:proofErr w:type="spellEnd"/>
      <w:r w:rsidRPr="007E69C7">
        <w:t xml:space="preserve"> </w:t>
      </w:r>
      <w:proofErr w:type="spellStart"/>
      <w:r w:rsidRPr="007E69C7">
        <w:t>naziv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adresa</w:t>
      </w:r>
      <w:proofErr w:type="spellEnd"/>
      <w:r w:rsidRPr="007E69C7">
        <w:t xml:space="preserve"> </w:t>
      </w:r>
      <w:proofErr w:type="spellStart"/>
      <w:r w:rsidRPr="007E69C7">
        <w:t>odnosnog</w:t>
      </w:r>
      <w:proofErr w:type="spellEnd"/>
      <w:r w:rsidRPr="007E69C7">
        <w:t xml:space="preserve">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depozitnog</w:t>
      </w:r>
      <w:proofErr w:type="spellEnd"/>
      <w:r w:rsidRPr="007E69C7">
        <w:t xml:space="preserve"> </w:t>
      </w:r>
      <w:proofErr w:type="gramStart"/>
      <w:r w:rsidRPr="007E69C7">
        <w:t>organa;</w:t>
      </w:r>
      <w:proofErr w:type="gramEnd"/>
    </w:p>
    <w:p w14:paraId="650699C7" w14:textId="77777777" w:rsidR="007E69C7" w:rsidRPr="007E69C7" w:rsidRDefault="007E69C7" w:rsidP="007E69C7">
      <w:pPr>
        <w:jc w:val="center"/>
      </w:pPr>
      <w:r w:rsidRPr="007E69C7">
        <w:t xml:space="preserve">(ii) </w:t>
      </w:r>
      <w:proofErr w:type="spellStart"/>
      <w:r w:rsidRPr="007E69C7">
        <w:t>kada</w:t>
      </w:r>
      <w:proofErr w:type="spellEnd"/>
      <w:r w:rsidRPr="007E69C7">
        <w:t xml:space="preserve"> se </w:t>
      </w:r>
      <w:proofErr w:type="spellStart"/>
      <w:r w:rsidRPr="007E69C7">
        <w:t>odnosi</w:t>
      </w:r>
      <w:proofErr w:type="spellEnd"/>
      <w:r w:rsidRPr="007E69C7">
        <w:t xml:space="preserve"> </w:t>
      </w:r>
      <w:proofErr w:type="spellStart"/>
      <w:r w:rsidRPr="007E69C7">
        <w:t>samo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određene</w:t>
      </w:r>
      <w:proofErr w:type="spellEnd"/>
      <w:r w:rsidRPr="007E69C7">
        <w:t xml:space="preserve"> </w:t>
      </w:r>
      <w:proofErr w:type="spellStart"/>
      <w:r w:rsidRPr="007E69C7">
        <w:t>vrste</w:t>
      </w:r>
      <w:proofErr w:type="spellEnd"/>
      <w:r w:rsidRPr="007E69C7">
        <w:t xml:space="preserve"> </w:t>
      </w:r>
      <w:proofErr w:type="spellStart"/>
      <w:r w:rsidRPr="007E69C7">
        <w:t>mikroorganizama</w:t>
      </w:r>
      <w:proofErr w:type="spellEnd"/>
      <w:r w:rsidRPr="007E69C7">
        <w:t xml:space="preserve">, </w:t>
      </w:r>
      <w:proofErr w:type="spellStart"/>
      <w:r w:rsidRPr="007E69C7">
        <w:t>konkretno</w:t>
      </w:r>
      <w:proofErr w:type="spellEnd"/>
      <w:r w:rsidRPr="007E69C7">
        <w:t xml:space="preserve"> </w:t>
      </w:r>
      <w:proofErr w:type="spellStart"/>
      <w:r w:rsidRPr="007E69C7">
        <w:t>navode</w:t>
      </w:r>
      <w:proofErr w:type="spellEnd"/>
      <w:r w:rsidRPr="007E69C7">
        <w:t xml:space="preserve"> </w:t>
      </w:r>
      <w:proofErr w:type="spellStart"/>
      <w:r w:rsidRPr="007E69C7">
        <w:t>takve</w:t>
      </w:r>
      <w:proofErr w:type="spellEnd"/>
      <w:r w:rsidRPr="007E69C7">
        <w:t xml:space="preserve"> </w:t>
      </w:r>
      <w:proofErr w:type="spellStart"/>
      <w:proofErr w:type="gramStart"/>
      <w:r w:rsidRPr="007E69C7">
        <w:t>vrste</w:t>
      </w:r>
      <w:proofErr w:type="spellEnd"/>
      <w:r w:rsidRPr="007E69C7">
        <w:t>;</w:t>
      </w:r>
      <w:proofErr w:type="gramEnd"/>
    </w:p>
    <w:p w14:paraId="494660E7" w14:textId="77777777" w:rsidR="007E69C7" w:rsidRPr="007E69C7" w:rsidRDefault="007E69C7" w:rsidP="007E69C7">
      <w:pPr>
        <w:jc w:val="center"/>
      </w:pPr>
      <w:r w:rsidRPr="007E69C7">
        <w:t xml:space="preserve">(iii) </w:t>
      </w:r>
      <w:proofErr w:type="spellStart"/>
      <w:r w:rsidRPr="007E69C7">
        <w:t>detaljno</w:t>
      </w:r>
      <w:proofErr w:type="spellEnd"/>
      <w:r w:rsidRPr="007E69C7">
        <w:t xml:space="preserve"> </w:t>
      </w:r>
      <w:proofErr w:type="spellStart"/>
      <w:r w:rsidRPr="007E69C7">
        <w:t>navode</w:t>
      </w:r>
      <w:proofErr w:type="spellEnd"/>
      <w:r w:rsidRPr="007E69C7">
        <w:t xml:space="preserve"> </w:t>
      </w:r>
      <w:proofErr w:type="spellStart"/>
      <w:r w:rsidRPr="007E69C7">
        <w:t>činjenice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kojima</w:t>
      </w:r>
      <w:proofErr w:type="spellEnd"/>
      <w:r w:rsidRPr="007E69C7">
        <w:t xml:space="preserve"> je </w:t>
      </w:r>
      <w:proofErr w:type="spellStart"/>
      <w:r w:rsidRPr="007E69C7">
        <w:t>zasnovan</w:t>
      </w:r>
      <w:proofErr w:type="spellEnd"/>
      <w:r w:rsidRPr="007E69C7">
        <w:t>.</w:t>
      </w:r>
    </w:p>
    <w:p w14:paraId="2C005031" w14:textId="77777777" w:rsidR="007E69C7" w:rsidRPr="007E69C7" w:rsidRDefault="007E69C7" w:rsidP="007E69C7">
      <w:pPr>
        <w:jc w:val="center"/>
      </w:pPr>
      <w:r w:rsidRPr="007E69C7">
        <w:t xml:space="preserve">(c) </w:t>
      </w:r>
      <w:proofErr w:type="spellStart"/>
      <w:r w:rsidRPr="007E69C7">
        <w:t>Ukoliko</w:t>
      </w:r>
      <w:proofErr w:type="spellEnd"/>
      <w:r w:rsidRPr="007E69C7">
        <w:t xml:space="preserve"> je </w:t>
      </w:r>
      <w:proofErr w:type="spellStart"/>
      <w:r w:rsidRPr="007E69C7">
        <w:t>zahtev</w:t>
      </w:r>
      <w:proofErr w:type="spellEnd"/>
      <w:r w:rsidRPr="007E69C7">
        <w:t xml:space="preserve"> u </w:t>
      </w:r>
      <w:proofErr w:type="spellStart"/>
      <w:r w:rsidRPr="007E69C7">
        <w:t>skladu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stavovima</w:t>
      </w:r>
      <w:proofErr w:type="spellEnd"/>
      <w:r w:rsidRPr="007E69C7">
        <w:t xml:space="preserve"> (a) </w:t>
      </w:r>
      <w:proofErr w:type="spellStart"/>
      <w:r w:rsidRPr="007E69C7">
        <w:t>i</w:t>
      </w:r>
      <w:proofErr w:type="spellEnd"/>
      <w:r w:rsidRPr="007E69C7">
        <w:t xml:space="preserve"> (b), </w:t>
      </w:r>
      <w:proofErr w:type="spellStart"/>
      <w:r w:rsidRPr="007E69C7">
        <w:t>Generalni</w:t>
      </w:r>
      <w:proofErr w:type="spellEnd"/>
      <w:r w:rsidRPr="007E69C7">
        <w:t xml:space="preserve"> </w:t>
      </w:r>
      <w:proofErr w:type="spellStart"/>
      <w:r w:rsidRPr="007E69C7">
        <w:t>direktor</w:t>
      </w:r>
      <w:proofErr w:type="spellEnd"/>
      <w:r w:rsidRPr="007E69C7">
        <w:t xml:space="preserve"> o </w:t>
      </w:r>
      <w:proofErr w:type="spellStart"/>
      <w:r w:rsidRPr="007E69C7">
        <w:t>njemu</w:t>
      </w:r>
      <w:proofErr w:type="spellEnd"/>
      <w:r w:rsidRPr="007E69C7">
        <w:t xml:space="preserve"> </w:t>
      </w:r>
      <w:proofErr w:type="spellStart"/>
      <w:r w:rsidRPr="007E69C7">
        <w:t>odmah</w:t>
      </w:r>
      <w:proofErr w:type="spellEnd"/>
      <w:r w:rsidRPr="007E69C7">
        <w:t xml:space="preserve"> </w:t>
      </w:r>
      <w:proofErr w:type="spellStart"/>
      <w:r w:rsidRPr="007E69C7">
        <w:t>obaveštava</w:t>
      </w:r>
      <w:proofErr w:type="spellEnd"/>
      <w:r w:rsidRPr="007E69C7">
        <w:t xml:space="preserve"> </w:t>
      </w:r>
      <w:proofErr w:type="spellStart"/>
      <w:r w:rsidRPr="007E69C7">
        <w:t>sve</w:t>
      </w:r>
      <w:proofErr w:type="spellEnd"/>
      <w:r w:rsidRPr="007E69C7">
        <w:t xml:space="preserve"> </w:t>
      </w:r>
      <w:proofErr w:type="spellStart"/>
      <w:r w:rsidRPr="007E69C7">
        <w:t>države</w:t>
      </w:r>
      <w:proofErr w:type="spellEnd"/>
      <w:r w:rsidRPr="007E69C7">
        <w:t xml:space="preserve"> </w:t>
      </w:r>
      <w:proofErr w:type="spellStart"/>
      <w:r w:rsidRPr="007E69C7">
        <w:t>ugovornice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međuvladine</w:t>
      </w:r>
      <w:proofErr w:type="spellEnd"/>
      <w:r w:rsidRPr="007E69C7">
        <w:t xml:space="preserve"> </w:t>
      </w:r>
      <w:proofErr w:type="spellStart"/>
      <w:r w:rsidRPr="007E69C7">
        <w:t>organizacije</w:t>
      </w:r>
      <w:proofErr w:type="spellEnd"/>
      <w:r w:rsidRPr="007E69C7">
        <w:t xml:space="preserve"> za </w:t>
      </w:r>
      <w:proofErr w:type="spellStart"/>
      <w:r w:rsidRPr="007E69C7">
        <w:t>industrijsku</w:t>
      </w:r>
      <w:proofErr w:type="spellEnd"/>
      <w:r w:rsidRPr="007E69C7">
        <w:t xml:space="preserve"> </w:t>
      </w:r>
      <w:proofErr w:type="spellStart"/>
      <w:r w:rsidRPr="007E69C7">
        <w:t>svojinu</w:t>
      </w:r>
      <w:proofErr w:type="spellEnd"/>
      <w:r w:rsidRPr="007E69C7">
        <w:t>.</w:t>
      </w:r>
    </w:p>
    <w:p w14:paraId="23112C36" w14:textId="77777777" w:rsidR="007E69C7" w:rsidRPr="007E69C7" w:rsidRDefault="007E69C7" w:rsidP="007E69C7">
      <w:pPr>
        <w:jc w:val="center"/>
      </w:pPr>
      <w:r w:rsidRPr="007E69C7">
        <w:t xml:space="preserve">(d) </w:t>
      </w:r>
      <w:proofErr w:type="spellStart"/>
      <w:r w:rsidRPr="007E69C7">
        <w:t>Zavisno</w:t>
      </w:r>
      <w:proofErr w:type="spellEnd"/>
      <w:r w:rsidRPr="007E69C7">
        <w:t xml:space="preserve"> od </w:t>
      </w:r>
      <w:proofErr w:type="spellStart"/>
      <w:r w:rsidRPr="007E69C7">
        <w:t>stava</w:t>
      </w:r>
      <w:proofErr w:type="spellEnd"/>
      <w:r w:rsidRPr="007E69C7">
        <w:t xml:space="preserve"> (e), </w:t>
      </w:r>
      <w:proofErr w:type="spellStart"/>
      <w:r w:rsidRPr="007E69C7">
        <w:t>Skupština</w:t>
      </w:r>
      <w:proofErr w:type="spellEnd"/>
      <w:r w:rsidRPr="007E69C7">
        <w:t xml:space="preserve"> </w:t>
      </w:r>
      <w:proofErr w:type="spellStart"/>
      <w:r w:rsidRPr="007E69C7">
        <w:t>razmatra</w:t>
      </w:r>
      <w:proofErr w:type="spellEnd"/>
      <w:r w:rsidRPr="007E69C7">
        <w:t xml:space="preserve"> </w:t>
      </w:r>
      <w:proofErr w:type="spellStart"/>
      <w:r w:rsidRPr="007E69C7">
        <w:t>zahtev</w:t>
      </w:r>
      <w:proofErr w:type="spellEnd"/>
      <w:r w:rsidRPr="007E69C7">
        <w:t xml:space="preserve"> </w:t>
      </w:r>
      <w:proofErr w:type="spellStart"/>
      <w:r w:rsidRPr="007E69C7">
        <w:t>najranije</w:t>
      </w:r>
      <w:proofErr w:type="spellEnd"/>
      <w:r w:rsidRPr="007E69C7">
        <w:t xml:space="preserve"> </w:t>
      </w:r>
      <w:proofErr w:type="spellStart"/>
      <w:r w:rsidRPr="007E69C7">
        <w:t>šest</w:t>
      </w:r>
      <w:proofErr w:type="spellEnd"/>
      <w:r w:rsidRPr="007E69C7">
        <w:t xml:space="preserve"> </w:t>
      </w:r>
      <w:proofErr w:type="spellStart"/>
      <w:r w:rsidRPr="007E69C7">
        <w:t>meseci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najkasnije</w:t>
      </w:r>
      <w:proofErr w:type="spellEnd"/>
      <w:r w:rsidRPr="007E69C7">
        <w:t xml:space="preserve"> </w:t>
      </w:r>
      <w:proofErr w:type="spellStart"/>
      <w:r w:rsidRPr="007E69C7">
        <w:t>osam</w:t>
      </w:r>
      <w:proofErr w:type="spellEnd"/>
      <w:r w:rsidRPr="007E69C7">
        <w:t xml:space="preserve"> </w:t>
      </w:r>
      <w:proofErr w:type="spellStart"/>
      <w:r w:rsidRPr="007E69C7">
        <w:t>meseci</w:t>
      </w:r>
      <w:proofErr w:type="spellEnd"/>
      <w:r w:rsidRPr="007E69C7">
        <w:t xml:space="preserve"> </w:t>
      </w:r>
      <w:proofErr w:type="spellStart"/>
      <w:r w:rsidRPr="007E69C7">
        <w:t>nakon</w:t>
      </w:r>
      <w:proofErr w:type="spellEnd"/>
      <w:r w:rsidRPr="007E69C7">
        <w:t xml:space="preserve"> </w:t>
      </w:r>
      <w:proofErr w:type="spellStart"/>
      <w:r w:rsidRPr="007E69C7">
        <w:t>pismenog</w:t>
      </w:r>
      <w:proofErr w:type="spellEnd"/>
      <w:r w:rsidRPr="007E69C7">
        <w:t xml:space="preserve"> </w:t>
      </w:r>
      <w:proofErr w:type="spellStart"/>
      <w:r w:rsidRPr="007E69C7">
        <w:t>obaveštenja</w:t>
      </w:r>
      <w:proofErr w:type="spellEnd"/>
      <w:r w:rsidRPr="007E69C7">
        <w:t xml:space="preserve"> o </w:t>
      </w:r>
      <w:proofErr w:type="spellStart"/>
      <w:r w:rsidRPr="007E69C7">
        <w:t>zahtevu</w:t>
      </w:r>
      <w:proofErr w:type="spellEnd"/>
      <w:r w:rsidRPr="007E69C7">
        <w:t>.</w:t>
      </w:r>
    </w:p>
    <w:p w14:paraId="64D9E73C" w14:textId="77777777" w:rsidR="007E69C7" w:rsidRPr="007E69C7" w:rsidRDefault="007E69C7" w:rsidP="007E69C7">
      <w:pPr>
        <w:jc w:val="center"/>
      </w:pPr>
      <w:r w:rsidRPr="007E69C7">
        <w:t xml:space="preserve">(e) </w:t>
      </w:r>
      <w:proofErr w:type="spellStart"/>
      <w:r w:rsidRPr="007E69C7">
        <w:t>Kada</w:t>
      </w:r>
      <w:proofErr w:type="spellEnd"/>
      <w:r w:rsidRPr="007E69C7">
        <w:t xml:space="preserve"> bi, po </w:t>
      </w:r>
      <w:proofErr w:type="spellStart"/>
      <w:r w:rsidRPr="007E69C7">
        <w:t>mišljenju</w:t>
      </w:r>
      <w:proofErr w:type="spellEnd"/>
      <w:r w:rsidRPr="007E69C7">
        <w:t xml:space="preserve"> </w:t>
      </w:r>
      <w:proofErr w:type="spellStart"/>
      <w:r w:rsidRPr="007E69C7">
        <w:t>Generalnog</w:t>
      </w:r>
      <w:proofErr w:type="spellEnd"/>
      <w:r w:rsidRPr="007E69C7">
        <w:t xml:space="preserve"> </w:t>
      </w:r>
      <w:proofErr w:type="spellStart"/>
      <w:r w:rsidRPr="007E69C7">
        <w:t>direktora</w:t>
      </w:r>
      <w:proofErr w:type="spellEnd"/>
      <w:r w:rsidRPr="007E69C7">
        <w:t xml:space="preserve">, </w:t>
      </w:r>
      <w:proofErr w:type="spellStart"/>
      <w:r w:rsidRPr="007E69C7">
        <w:t>poštovanje</w:t>
      </w:r>
      <w:proofErr w:type="spellEnd"/>
      <w:r w:rsidRPr="007E69C7">
        <w:t xml:space="preserve"> </w:t>
      </w:r>
      <w:proofErr w:type="spellStart"/>
      <w:r w:rsidRPr="007E69C7">
        <w:t>roka</w:t>
      </w:r>
      <w:proofErr w:type="spellEnd"/>
      <w:r w:rsidRPr="007E69C7">
        <w:t xml:space="preserve"> </w:t>
      </w:r>
      <w:proofErr w:type="spellStart"/>
      <w:r w:rsidRPr="007E69C7">
        <w:t>predviđenog</w:t>
      </w:r>
      <w:proofErr w:type="spellEnd"/>
      <w:r w:rsidRPr="007E69C7">
        <w:t xml:space="preserve"> u </w:t>
      </w:r>
      <w:proofErr w:type="spellStart"/>
      <w:r w:rsidRPr="007E69C7">
        <w:t>stavu</w:t>
      </w:r>
      <w:proofErr w:type="spellEnd"/>
      <w:r w:rsidRPr="007E69C7">
        <w:t xml:space="preserve"> (d) </w:t>
      </w:r>
      <w:proofErr w:type="spellStart"/>
      <w:r w:rsidRPr="007E69C7">
        <w:t>moglo</w:t>
      </w:r>
      <w:proofErr w:type="spellEnd"/>
      <w:r w:rsidRPr="007E69C7">
        <w:t xml:space="preserve"> da </w:t>
      </w:r>
      <w:proofErr w:type="spellStart"/>
      <w:r w:rsidRPr="007E69C7">
        <w:t>ugrozi</w:t>
      </w:r>
      <w:proofErr w:type="spellEnd"/>
      <w:r w:rsidRPr="007E69C7">
        <w:t xml:space="preserve"> </w:t>
      </w:r>
      <w:proofErr w:type="spellStart"/>
      <w:r w:rsidRPr="007E69C7">
        <w:t>interese</w:t>
      </w:r>
      <w:proofErr w:type="spellEnd"/>
      <w:r w:rsidRPr="007E69C7">
        <w:t xml:space="preserve"> </w:t>
      </w:r>
      <w:proofErr w:type="spellStart"/>
      <w:r w:rsidRPr="007E69C7">
        <w:t>stvarnih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potencijalnih</w:t>
      </w:r>
      <w:proofErr w:type="spellEnd"/>
      <w:r w:rsidRPr="007E69C7">
        <w:t xml:space="preserve"> </w:t>
      </w:r>
      <w:proofErr w:type="spellStart"/>
      <w:r w:rsidRPr="007E69C7">
        <w:t>deponenata</w:t>
      </w:r>
      <w:proofErr w:type="spellEnd"/>
      <w:r w:rsidRPr="007E69C7">
        <w:t xml:space="preserve">, on </w:t>
      </w:r>
      <w:proofErr w:type="spellStart"/>
      <w:r w:rsidRPr="007E69C7">
        <w:t>može</w:t>
      </w:r>
      <w:proofErr w:type="spellEnd"/>
      <w:r w:rsidRPr="007E69C7">
        <w:t xml:space="preserve"> </w:t>
      </w:r>
      <w:proofErr w:type="spellStart"/>
      <w:r w:rsidRPr="007E69C7">
        <w:t>sazvati</w:t>
      </w:r>
      <w:proofErr w:type="spellEnd"/>
      <w:r w:rsidRPr="007E69C7">
        <w:t xml:space="preserve"> </w:t>
      </w:r>
      <w:proofErr w:type="spellStart"/>
      <w:r w:rsidRPr="007E69C7">
        <w:t>Skupštinu</w:t>
      </w:r>
      <w:proofErr w:type="spellEnd"/>
      <w:r w:rsidRPr="007E69C7">
        <w:t xml:space="preserve"> za dan koji pada pre </w:t>
      </w:r>
      <w:proofErr w:type="spellStart"/>
      <w:r w:rsidRPr="007E69C7">
        <w:t>datuma</w:t>
      </w:r>
      <w:proofErr w:type="spellEnd"/>
      <w:r w:rsidRPr="007E69C7">
        <w:t xml:space="preserve"> </w:t>
      </w:r>
      <w:proofErr w:type="spellStart"/>
      <w:r w:rsidRPr="007E69C7">
        <w:t>isteka</w:t>
      </w:r>
      <w:proofErr w:type="spellEnd"/>
      <w:r w:rsidRPr="007E69C7">
        <w:t xml:space="preserve"> </w:t>
      </w:r>
      <w:proofErr w:type="spellStart"/>
      <w:r w:rsidRPr="007E69C7">
        <w:t>šestomesečnog</w:t>
      </w:r>
      <w:proofErr w:type="spellEnd"/>
      <w:r w:rsidRPr="007E69C7">
        <w:t xml:space="preserve"> </w:t>
      </w:r>
      <w:proofErr w:type="spellStart"/>
      <w:r w:rsidRPr="007E69C7">
        <w:t>roka</w:t>
      </w:r>
      <w:proofErr w:type="spellEnd"/>
      <w:r w:rsidRPr="007E69C7">
        <w:t xml:space="preserve"> </w:t>
      </w:r>
      <w:proofErr w:type="spellStart"/>
      <w:r w:rsidRPr="007E69C7">
        <w:t>predviđenog</w:t>
      </w:r>
      <w:proofErr w:type="spellEnd"/>
      <w:r w:rsidRPr="007E69C7">
        <w:t xml:space="preserve"> u </w:t>
      </w:r>
      <w:proofErr w:type="spellStart"/>
      <w:r w:rsidRPr="007E69C7">
        <w:t>stavu</w:t>
      </w:r>
      <w:proofErr w:type="spellEnd"/>
      <w:r w:rsidRPr="007E69C7">
        <w:t xml:space="preserve"> (d).</w:t>
      </w:r>
    </w:p>
    <w:p w14:paraId="1688DDEA" w14:textId="77777777" w:rsidR="007E69C7" w:rsidRPr="007E69C7" w:rsidRDefault="007E69C7" w:rsidP="007E69C7">
      <w:pPr>
        <w:jc w:val="center"/>
      </w:pPr>
      <w:r w:rsidRPr="007E69C7">
        <w:t xml:space="preserve">(f) </w:t>
      </w:r>
      <w:proofErr w:type="spellStart"/>
      <w:r w:rsidRPr="007E69C7">
        <w:t>Ukoliko</w:t>
      </w:r>
      <w:proofErr w:type="spellEnd"/>
      <w:r w:rsidRPr="007E69C7">
        <w:t xml:space="preserve"> </w:t>
      </w:r>
      <w:proofErr w:type="spellStart"/>
      <w:r w:rsidRPr="007E69C7">
        <w:t>Skupština</w:t>
      </w:r>
      <w:proofErr w:type="spellEnd"/>
      <w:r w:rsidRPr="007E69C7">
        <w:t xml:space="preserve"> </w:t>
      </w:r>
      <w:proofErr w:type="spellStart"/>
      <w:r w:rsidRPr="007E69C7">
        <w:t>odluči</w:t>
      </w:r>
      <w:proofErr w:type="spellEnd"/>
      <w:r w:rsidRPr="007E69C7">
        <w:t xml:space="preserve"> da </w:t>
      </w:r>
      <w:proofErr w:type="spellStart"/>
      <w:r w:rsidRPr="007E69C7">
        <w:t>ukine</w:t>
      </w:r>
      <w:proofErr w:type="spellEnd"/>
      <w:r w:rsidRPr="007E69C7">
        <w:t xml:space="preserve"> status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depozitnog</w:t>
      </w:r>
      <w:proofErr w:type="spellEnd"/>
      <w:r w:rsidRPr="007E69C7">
        <w:t xml:space="preserve"> organa, </w:t>
      </w:r>
      <w:proofErr w:type="spellStart"/>
      <w:r w:rsidRPr="007E69C7">
        <w:t>ili</w:t>
      </w:r>
      <w:proofErr w:type="spellEnd"/>
      <w:r w:rsidRPr="007E69C7">
        <w:t xml:space="preserve"> da ga </w:t>
      </w:r>
      <w:proofErr w:type="spellStart"/>
      <w:r w:rsidRPr="007E69C7">
        <w:t>ograniči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određene</w:t>
      </w:r>
      <w:proofErr w:type="spellEnd"/>
      <w:r w:rsidRPr="007E69C7">
        <w:t xml:space="preserve"> </w:t>
      </w:r>
      <w:proofErr w:type="spellStart"/>
      <w:r w:rsidRPr="007E69C7">
        <w:t>vrste</w:t>
      </w:r>
      <w:proofErr w:type="spellEnd"/>
      <w:r w:rsidRPr="007E69C7">
        <w:t xml:space="preserve"> </w:t>
      </w:r>
      <w:proofErr w:type="spellStart"/>
      <w:r w:rsidRPr="007E69C7">
        <w:t>mikroorganizama</w:t>
      </w:r>
      <w:proofErr w:type="spellEnd"/>
      <w:r w:rsidRPr="007E69C7">
        <w:t xml:space="preserve">, </w:t>
      </w:r>
      <w:proofErr w:type="spellStart"/>
      <w:r w:rsidRPr="007E69C7">
        <w:t>navedena</w:t>
      </w:r>
      <w:proofErr w:type="spellEnd"/>
      <w:r w:rsidRPr="007E69C7">
        <w:t xml:space="preserve"> </w:t>
      </w:r>
      <w:proofErr w:type="spellStart"/>
      <w:r w:rsidRPr="007E69C7">
        <w:t>odluka</w:t>
      </w:r>
      <w:proofErr w:type="spellEnd"/>
      <w:r w:rsidRPr="007E69C7">
        <w:t xml:space="preserve"> stupa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snagu</w:t>
      </w:r>
      <w:proofErr w:type="spellEnd"/>
      <w:r w:rsidRPr="007E69C7">
        <w:t xml:space="preserve"> tri </w:t>
      </w:r>
      <w:proofErr w:type="spellStart"/>
      <w:r w:rsidRPr="007E69C7">
        <w:t>meseca</w:t>
      </w:r>
      <w:proofErr w:type="spellEnd"/>
      <w:r w:rsidRPr="007E69C7">
        <w:t xml:space="preserve"> </w:t>
      </w:r>
      <w:proofErr w:type="spellStart"/>
      <w:r w:rsidRPr="007E69C7">
        <w:t>nakon</w:t>
      </w:r>
      <w:proofErr w:type="spellEnd"/>
      <w:r w:rsidRPr="007E69C7">
        <w:t xml:space="preserve"> </w:t>
      </w:r>
      <w:proofErr w:type="spellStart"/>
      <w:r w:rsidRPr="007E69C7">
        <w:t>datuma</w:t>
      </w:r>
      <w:proofErr w:type="spellEnd"/>
      <w:r w:rsidRPr="007E69C7">
        <w:t xml:space="preserve"> </w:t>
      </w:r>
      <w:proofErr w:type="spellStart"/>
      <w:r w:rsidRPr="007E69C7">
        <w:t>donošenja</w:t>
      </w:r>
      <w:proofErr w:type="spellEnd"/>
      <w:r w:rsidRPr="007E69C7">
        <w:t>.</w:t>
      </w:r>
    </w:p>
    <w:p w14:paraId="1BB609D1" w14:textId="77777777" w:rsidR="007E69C7" w:rsidRPr="007E69C7" w:rsidRDefault="007E69C7" w:rsidP="007E69C7">
      <w:pPr>
        <w:jc w:val="center"/>
      </w:pPr>
      <w:r w:rsidRPr="007E69C7">
        <w:t xml:space="preserve">4.2. </w:t>
      </w:r>
      <w:proofErr w:type="spellStart"/>
      <w:r w:rsidRPr="007E69C7">
        <w:t>Obaveštenje</w:t>
      </w:r>
      <w:proofErr w:type="spellEnd"/>
      <w:r w:rsidRPr="007E69C7">
        <w:t xml:space="preserve">; datum </w:t>
      </w:r>
      <w:proofErr w:type="spellStart"/>
      <w:r w:rsidRPr="007E69C7">
        <w:t>stupanja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snagu</w:t>
      </w:r>
      <w:proofErr w:type="spellEnd"/>
      <w:r w:rsidRPr="007E69C7">
        <w:t xml:space="preserve">; </w:t>
      </w:r>
      <w:proofErr w:type="spellStart"/>
      <w:r w:rsidRPr="007E69C7">
        <w:t>postupak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obaveštenjem</w:t>
      </w:r>
      <w:proofErr w:type="spellEnd"/>
    </w:p>
    <w:p w14:paraId="31A3460F" w14:textId="77777777" w:rsidR="007E69C7" w:rsidRPr="007E69C7" w:rsidRDefault="007E69C7" w:rsidP="007E69C7">
      <w:pPr>
        <w:jc w:val="center"/>
      </w:pPr>
      <w:r w:rsidRPr="007E69C7">
        <w:t xml:space="preserve">(a) </w:t>
      </w:r>
      <w:proofErr w:type="spellStart"/>
      <w:r w:rsidRPr="007E69C7">
        <w:t>Obaveštenje</w:t>
      </w:r>
      <w:proofErr w:type="spellEnd"/>
      <w:r w:rsidRPr="007E69C7">
        <w:t xml:space="preserve"> </w:t>
      </w:r>
      <w:proofErr w:type="spellStart"/>
      <w:r w:rsidRPr="007E69C7">
        <w:t>pomenuto</w:t>
      </w:r>
      <w:proofErr w:type="spellEnd"/>
      <w:r w:rsidRPr="007E69C7">
        <w:t xml:space="preserve"> u </w:t>
      </w:r>
      <w:proofErr w:type="spellStart"/>
      <w:r w:rsidRPr="007E69C7">
        <w:t>članu</w:t>
      </w:r>
      <w:proofErr w:type="spellEnd"/>
      <w:r w:rsidRPr="007E69C7">
        <w:t xml:space="preserve"> 8(2)(a) </w:t>
      </w:r>
      <w:proofErr w:type="spellStart"/>
      <w:r w:rsidRPr="007E69C7">
        <w:t>upućuje</w:t>
      </w:r>
      <w:proofErr w:type="spellEnd"/>
      <w:r w:rsidRPr="007E69C7">
        <w:t xml:space="preserve"> se </w:t>
      </w:r>
      <w:proofErr w:type="spellStart"/>
      <w:r w:rsidRPr="007E69C7">
        <w:t>Generalnom</w:t>
      </w:r>
      <w:proofErr w:type="spellEnd"/>
      <w:r w:rsidRPr="007E69C7">
        <w:t xml:space="preserve"> </w:t>
      </w:r>
      <w:proofErr w:type="spellStart"/>
      <w:r w:rsidRPr="007E69C7">
        <w:t>direktoru</w:t>
      </w:r>
      <w:proofErr w:type="spellEnd"/>
      <w:r w:rsidRPr="007E69C7">
        <w:t xml:space="preserve">, </w:t>
      </w:r>
      <w:proofErr w:type="spellStart"/>
      <w:r w:rsidRPr="007E69C7">
        <w:t>kao</w:t>
      </w:r>
      <w:proofErr w:type="spellEnd"/>
      <w:r w:rsidRPr="007E69C7">
        <w:t xml:space="preserve"> </w:t>
      </w:r>
      <w:proofErr w:type="spellStart"/>
      <w:r w:rsidRPr="007E69C7">
        <w:t>što</w:t>
      </w:r>
      <w:proofErr w:type="spellEnd"/>
      <w:r w:rsidRPr="007E69C7">
        <w:t xml:space="preserve"> </w:t>
      </w:r>
      <w:proofErr w:type="spellStart"/>
      <w:r w:rsidRPr="007E69C7">
        <w:t>predviđa</w:t>
      </w:r>
      <w:proofErr w:type="spellEnd"/>
      <w:r w:rsidRPr="007E69C7">
        <w:t xml:space="preserve"> </w:t>
      </w:r>
      <w:proofErr w:type="spellStart"/>
      <w:r w:rsidRPr="007E69C7">
        <w:t>pravilo</w:t>
      </w:r>
      <w:proofErr w:type="spellEnd"/>
      <w:r w:rsidRPr="007E69C7">
        <w:t xml:space="preserve"> 3.1(a)</w:t>
      </w:r>
    </w:p>
    <w:p w14:paraId="5FC36A97" w14:textId="77777777" w:rsidR="007E69C7" w:rsidRPr="007E69C7" w:rsidRDefault="007E69C7" w:rsidP="007E69C7">
      <w:pPr>
        <w:jc w:val="center"/>
      </w:pPr>
      <w:r w:rsidRPr="007E69C7">
        <w:t xml:space="preserve">(b) U </w:t>
      </w:r>
      <w:proofErr w:type="spellStart"/>
      <w:r w:rsidRPr="007E69C7">
        <w:t>obaveštenju</w:t>
      </w:r>
      <w:proofErr w:type="spellEnd"/>
      <w:r w:rsidRPr="007E69C7">
        <w:t xml:space="preserve"> se:</w:t>
      </w:r>
    </w:p>
    <w:p w14:paraId="66DD0516" w14:textId="77777777" w:rsidR="007E69C7" w:rsidRPr="007E69C7" w:rsidRDefault="007E69C7" w:rsidP="007E69C7">
      <w:pPr>
        <w:jc w:val="center"/>
      </w:pPr>
      <w:r w:rsidRPr="007E69C7">
        <w:t>(</w:t>
      </w:r>
      <w:proofErr w:type="spellStart"/>
      <w:r w:rsidRPr="007E69C7">
        <w:t>i</w:t>
      </w:r>
      <w:proofErr w:type="spellEnd"/>
      <w:r w:rsidRPr="007E69C7">
        <w:t xml:space="preserve">) </w:t>
      </w:r>
      <w:proofErr w:type="spellStart"/>
      <w:r w:rsidRPr="007E69C7">
        <w:t>navode</w:t>
      </w:r>
      <w:proofErr w:type="spellEnd"/>
      <w:r w:rsidRPr="007E69C7">
        <w:t xml:space="preserve"> </w:t>
      </w:r>
      <w:proofErr w:type="spellStart"/>
      <w:r w:rsidRPr="007E69C7">
        <w:t>naziv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adresa</w:t>
      </w:r>
      <w:proofErr w:type="spellEnd"/>
      <w:r w:rsidRPr="007E69C7">
        <w:t xml:space="preserve"> </w:t>
      </w:r>
      <w:proofErr w:type="spellStart"/>
      <w:r w:rsidRPr="007E69C7">
        <w:t>odnosne</w:t>
      </w:r>
      <w:proofErr w:type="spellEnd"/>
      <w:r w:rsidRPr="007E69C7">
        <w:t xml:space="preserve"> </w:t>
      </w:r>
      <w:proofErr w:type="spellStart"/>
      <w:r w:rsidRPr="007E69C7">
        <w:t>međunarodne</w:t>
      </w:r>
      <w:proofErr w:type="spellEnd"/>
      <w:r w:rsidRPr="007E69C7">
        <w:t xml:space="preserve"> </w:t>
      </w:r>
      <w:proofErr w:type="spellStart"/>
      <w:r w:rsidRPr="007E69C7">
        <w:t>depozitne</w:t>
      </w:r>
      <w:proofErr w:type="spellEnd"/>
      <w:r w:rsidRPr="007E69C7">
        <w:t xml:space="preserve"> </w:t>
      </w:r>
      <w:proofErr w:type="spellStart"/>
      <w:proofErr w:type="gramStart"/>
      <w:r w:rsidRPr="007E69C7">
        <w:t>ustanove</w:t>
      </w:r>
      <w:proofErr w:type="spellEnd"/>
      <w:r w:rsidRPr="007E69C7">
        <w:t>;</w:t>
      </w:r>
      <w:proofErr w:type="gramEnd"/>
    </w:p>
    <w:p w14:paraId="4818FBDA" w14:textId="77777777" w:rsidR="007E69C7" w:rsidRPr="007E69C7" w:rsidRDefault="007E69C7" w:rsidP="007E69C7">
      <w:pPr>
        <w:jc w:val="center"/>
      </w:pPr>
      <w:r w:rsidRPr="007E69C7">
        <w:t xml:space="preserve">(ii) </w:t>
      </w:r>
      <w:proofErr w:type="spellStart"/>
      <w:r w:rsidRPr="007E69C7">
        <w:t>kada</w:t>
      </w:r>
      <w:proofErr w:type="spellEnd"/>
      <w:r w:rsidRPr="007E69C7">
        <w:t xml:space="preserve"> se </w:t>
      </w:r>
      <w:proofErr w:type="spellStart"/>
      <w:r w:rsidRPr="007E69C7">
        <w:t>odnosi</w:t>
      </w:r>
      <w:proofErr w:type="spellEnd"/>
      <w:r w:rsidRPr="007E69C7">
        <w:t xml:space="preserve"> </w:t>
      </w:r>
      <w:proofErr w:type="spellStart"/>
      <w:r w:rsidRPr="007E69C7">
        <w:t>samo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određene</w:t>
      </w:r>
      <w:proofErr w:type="spellEnd"/>
      <w:r w:rsidRPr="007E69C7">
        <w:t xml:space="preserve"> </w:t>
      </w:r>
      <w:proofErr w:type="spellStart"/>
      <w:r w:rsidRPr="007E69C7">
        <w:t>vrste</w:t>
      </w:r>
      <w:proofErr w:type="spellEnd"/>
      <w:r w:rsidRPr="007E69C7">
        <w:t xml:space="preserve"> </w:t>
      </w:r>
      <w:proofErr w:type="spellStart"/>
      <w:r w:rsidRPr="007E69C7">
        <w:t>mikroorganizama</w:t>
      </w:r>
      <w:proofErr w:type="spellEnd"/>
      <w:r w:rsidRPr="007E69C7">
        <w:t xml:space="preserve">, </w:t>
      </w:r>
      <w:proofErr w:type="spellStart"/>
      <w:r w:rsidRPr="007E69C7">
        <w:t>konkretno</w:t>
      </w:r>
      <w:proofErr w:type="spellEnd"/>
      <w:r w:rsidRPr="007E69C7">
        <w:t xml:space="preserve"> </w:t>
      </w:r>
      <w:proofErr w:type="spellStart"/>
      <w:r w:rsidRPr="007E69C7">
        <w:t>navode</w:t>
      </w:r>
      <w:proofErr w:type="spellEnd"/>
      <w:r w:rsidRPr="007E69C7">
        <w:t xml:space="preserve"> </w:t>
      </w:r>
      <w:proofErr w:type="spellStart"/>
      <w:r w:rsidRPr="007E69C7">
        <w:t>takve</w:t>
      </w:r>
      <w:proofErr w:type="spellEnd"/>
      <w:r w:rsidRPr="007E69C7">
        <w:t xml:space="preserve"> </w:t>
      </w:r>
      <w:proofErr w:type="spellStart"/>
      <w:proofErr w:type="gramStart"/>
      <w:r w:rsidRPr="007E69C7">
        <w:t>vrste</w:t>
      </w:r>
      <w:proofErr w:type="spellEnd"/>
      <w:r w:rsidRPr="007E69C7">
        <w:t>;</w:t>
      </w:r>
      <w:proofErr w:type="gramEnd"/>
    </w:p>
    <w:p w14:paraId="0182B264" w14:textId="77777777" w:rsidR="007E69C7" w:rsidRPr="007E69C7" w:rsidRDefault="007E69C7" w:rsidP="007E69C7">
      <w:pPr>
        <w:jc w:val="center"/>
      </w:pPr>
      <w:r w:rsidRPr="007E69C7">
        <w:t xml:space="preserve">(iii) </w:t>
      </w:r>
      <w:proofErr w:type="spellStart"/>
      <w:r w:rsidRPr="007E69C7">
        <w:t>kada</w:t>
      </w:r>
      <w:proofErr w:type="spellEnd"/>
      <w:r w:rsidRPr="007E69C7">
        <w:t xml:space="preserve"> </w:t>
      </w:r>
      <w:proofErr w:type="spellStart"/>
      <w:r w:rsidRPr="007E69C7">
        <w:t>država</w:t>
      </w:r>
      <w:proofErr w:type="spellEnd"/>
      <w:r w:rsidRPr="007E69C7">
        <w:t xml:space="preserve"> </w:t>
      </w:r>
      <w:proofErr w:type="spellStart"/>
      <w:r w:rsidRPr="007E69C7">
        <w:t>ugovornica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međuvladina</w:t>
      </w:r>
      <w:proofErr w:type="spellEnd"/>
      <w:r w:rsidRPr="007E69C7">
        <w:t xml:space="preserve"> </w:t>
      </w:r>
      <w:proofErr w:type="spellStart"/>
      <w:r w:rsidRPr="007E69C7">
        <w:t>organizacija</w:t>
      </w:r>
      <w:proofErr w:type="spellEnd"/>
      <w:r w:rsidRPr="007E69C7">
        <w:t xml:space="preserve"> za </w:t>
      </w:r>
      <w:proofErr w:type="spellStart"/>
      <w:r w:rsidRPr="007E69C7">
        <w:t>industrijsku</w:t>
      </w:r>
      <w:proofErr w:type="spellEnd"/>
      <w:r w:rsidRPr="007E69C7">
        <w:t xml:space="preserve"> </w:t>
      </w:r>
      <w:proofErr w:type="spellStart"/>
      <w:r w:rsidRPr="007E69C7">
        <w:t>svojinu</w:t>
      </w:r>
      <w:proofErr w:type="spellEnd"/>
      <w:r w:rsidRPr="007E69C7">
        <w:t xml:space="preserve"> </w:t>
      </w:r>
      <w:proofErr w:type="spellStart"/>
      <w:r w:rsidRPr="007E69C7">
        <w:t>koja</w:t>
      </w:r>
      <w:proofErr w:type="spellEnd"/>
      <w:r w:rsidRPr="007E69C7">
        <w:t xml:space="preserve"> </w:t>
      </w:r>
      <w:proofErr w:type="spellStart"/>
      <w:r w:rsidRPr="007E69C7">
        <w:t>daje</w:t>
      </w:r>
      <w:proofErr w:type="spellEnd"/>
      <w:r w:rsidRPr="007E69C7">
        <w:t xml:space="preserve"> </w:t>
      </w:r>
      <w:proofErr w:type="spellStart"/>
      <w:r w:rsidRPr="007E69C7">
        <w:t>obaveštenja</w:t>
      </w:r>
      <w:proofErr w:type="spellEnd"/>
      <w:r w:rsidRPr="007E69C7">
        <w:t xml:space="preserve"> </w:t>
      </w:r>
      <w:proofErr w:type="spellStart"/>
      <w:r w:rsidRPr="007E69C7">
        <w:t>želi</w:t>
      </w:r>
      <w:proofErr w:type="spellEnd"/>
      <w:r w:rsidRPr="007E69C7">
        <w:t xml:space="preserve"> da </w:t>
      </w:r>
      <w:proofErr w:type="spellStart"/>
      <w:r w:rsidRPr="007E69C7">
        <w:t>efekti</w:t>
      </w:r>
      <w:proofErr w:type="spellEnd"/>
      <w:r w:rsidRPr="007E69C7">
        <w:t xml:space="preserve"> </w:t>
      </w:r>
      <w:proofErr w:type="spellStart"/>
      <w:r w:rsidRPr="007E69C7">
        <w:t>predviđeni</w:t>
      </w:r>
      <w:proofErr w:type="spellEnd"/>
      <w:r w:rsidRPr="007E69C7">
        <w:t xml:space="preserve"> </w:t>
      </w:r>
      <w:proofErr w:type="spellStart"/>
      <w:r w:rsidRPr="007E69C7">
        <w:t>članom</w:t>
      </w:r>
      <w:proofErr w:type="spellEnd"/>
      <w:r w:rsidRPr="007E69C7">
        <w:t xml:space="preserve"> 8(2)(b) </w:t>
      </w:r>
      <w:proofErr w:type="spellStart"/>
      <w:r w:rsidRPr="007E69C7">
        <w:t>nastupe</w:t>
      </w:r>
      <w:proofErr w:type="spellEnd"/>
      <w:r w:rsidRPr="007E69C7">
        <w:t xml:space="preserve"> dana koji pada </w:t>
      </w:r>
      <w:proofErr w:type="spellStart"/>
      <w:r w:rsidRPr="007E69C7">
        <w:t>kasnije</w:t>
      </w:r>
      <w:proofErr w:type="spellEnd"/>
      <w:r w:rsidRPr="007E69C7">
        <w:t xml:space="preserve"> od </w:t>
      </w:r>
      <w:proofErr w:type="spellStart"/>
      <w:r w:rsidRPr="007E69C7">
        <w:t>isteka</w:t>
      </w:r>
      <w:proofErr w:type="spellEnd"/>
      <w:r w:rsidRPr="007E69C7">
        <w:t xml:space="preserve"> tri </w:t>
      </w:r>
      <w:proofErr w:type="spellStart"/>
      <w:r w:rsidRPr="007E69C7">
        <w:t>meseca</w:t>
      </w:r>
      <w:proofErr w:type="spellEnd"/>
      <w:r w:rsidRPr="007E69C7">
        <w:t xml:space="preserve"> od </w:t>
      </w:r>
      <w:proofErr w:type="spellStart"/>
      <w:r w:rsidRPr="007E69C7">
        <w:t>datuma</w:t>
      </w:r>
      <w:proofErr w:type="spellEnd"/>
      <w:r w:rsidRPr="007E69C7">
        <w:t xml:space="preserve"> </w:t>
      </w:r>
      <w:proofErr w:type="spellStart"/>
      <w:r w:rsidRPr="007E69C7">
        <w:t>obaveštenje</w:t>
      </w:r>
      <w:proofErr w:type="spellEnd"/>
      <w:r w:rsidRPr="007E69C7">
        <w:t xml:space="preserve">, </w:t>
      </w:r>
      <w:proofErr w:type="spellStart"/>
      <w:r w:rsidRPr="007E69C7">
        <w:t>navodi</w:t>
      </w:r>
      <w:proofErr w:type="spellEnd"/>
      <w:r w:rsidRPr="007E69C7">
        <w:t xml:space="preserve"> taj </w:t>
      </w:r>
      <w:proofErr w:type="spellStart"/>
      <w:r w:rsidRPr="007E69C7">
        <w:t>kasniji</w:t>
      </w:r>
      <w:proofErr w:type="spellEnd"/>
      <w:r w:rsidRPr="007E69C7">
        <w:t xml:space="preserve"> datum.</w:t>
      </w:r>
    </w:p>
    <w:p w14:paraId="0E0251CA" w14:textId="77777777" w:rsidR="007E69C7" w:rsidRPr="007E69C7" w:rsidRDefault="007E69C7" w:rsidP="007E69C7">
      <w:pPr>
        <w:jc w:val="center"/>
      </w:pPr>
      <w:r w:rsidRPr="007E69C7">
        <w:t xml:space="preserve">(c) </w:t>
      </w:r>
      <w:proofErr w:type="spellStart"/>
      <w:r w:rsidRPr="007E69C7">
        <w:t>kada</w:t>
      </w:r>
      <w:proofErr w:type="spellEnd"/>
      <w:r w:rsidRPr="007E69C7">
        <w:t xml:space="preserve"> se </w:t>
      </w:r>
      <w:proofErr w:type="spellStart"/>
      <w:r w:rsidRPr="007E69C7">
        <w:t>primenjuje</w:t>
      </w:r>
      <w:proofErr w:type="spellEnd"/>
      <w:r w:rsidRPr="007E69C7">
        <w:t xml:space="preserve"> </w:t>
      </w:r>
      <w:proofErr w:type="spellStart"/>
      <w:r w:rsidRPr="007E69C7">
        <w:t>stav</w:t>
      </w:r>
      <w:proofErr w:type="spellEnd"/>
      <w:r w:rsidRPr="007E69C7">
        <w:t xml:space="preserve"> (b)(iii), </w:t>
      </w:r>
      <w:proofErr w:type="spellStart"/>
      <w:r w:rsidRPr="007E69C7">
        <w:t>efekti</w:t>
      </w:r>
      <w:proofErr w:type="spellEnd"/>
      <w:r w:rsidRPr="007E69C7">
        <w:t xml:space="preserve"> </w:t>
      </w:r>
      <w:proofErr w:type="spellStart"/>
      <w:r w:rsidRPr="007E69C7">
        <w:t>predviđeni</w:t>
      </w:r>
      <w:proofErr w:type="spellEnd"/>
      <w:r w:rsidRPr="007E69C7">
        <w:t xml:space="preserve"> </w:t>
      </w:r>
      <w:proofErr w:type="spellStart"/>
      <w:r w:rsidRPr="007E69C7">
        <w:t>članom</w:t>
      </w:r>
      <w:proofErr w:type="spellEnd"/>
      <w:r w:rsidRPr="007E69C7">
        <w:t xml:space="preserve"> 8(2)(b) </w:t>
      </w:r>
      <w:proofErr w:type="spellStart"/>
      <w:r w:rsidRPr="007E69C7">
        <w:t>nastupaju</w:t>
      </w:r>
      <w:proofErr w:type="spellEnd"/>
      <w:r w:rsidRPr="007E69C7">
        <w:t xml:space="preserve"> dana </w:t>
      </w:r>
      <w:proofErr w:type="spellStart"/>
      <w:r w:rsidRPr="007E69C7">
        <w:t>navedenog</w:t>
      </w:r>
      <w:proofErr w:type="spellEnd"/>
      <w:r w:rsidRPr="007E69C7">
        <w:t xml:space="preserve">, a </w:t>
      </w:r>
      <w:proofErr w:type="spellStart"/>
      <w:r w:rsidRPr="007E69C7">
        <w:t>shodno</w:t>
      </w:r>
      <w:proofErr w:type="spellEnd"/>
      <w:r w:rsidRPr="007E69C7">
        <w:t xml:space="preserve"> tom </w:t>
      </w:r>
      <w:proofErr w:type="spellStart"/>
      <w:r w:rsidRPr="007E69C7">
        <w:t>stavu</w:t>
      </w:r>
      <w:proofErr w:type="spellEnd"/>
      <w:r w:rsidRPr="007E69C7">
        <w:t xml:space="preserve">, u </w:t>
      </w:r>
      <w:proofErr w:type="spellStart"/>
      <w:r w:rsidRPr="007E69C7">
        <w:t>obaveštenju</w:t>
      </w:r>
      <w:proofErr w:type="spellEnd"/>
      <w:r w:rsidRPr="007E69C7">
        <w:t xml:space="preserve">; u </w:t>
      </w:r>
      <w:proofErr w:type="spellStart"/>
      <w:r w:rsidRPr="007E69C7">
        <w:t>protivnom</w:t>
      </w:r>
      <w:proofErr w:type="spellEnd"/>
      <w:r w:rsidRPr="007E69C7">
        <w:t xml:space="preserve">, </w:t>
      </w:r>
      <w:proofErr w:type="spellStart"/>
      <w:r w:rsidRPr="007E69C7">
        <w:t>ti</w:t>
      </w:r>
      <w:proofErr w:type="spellEnd"/>
      <w:r w:rsidRPr="007E69C7">
        <w:t xml:space="preserve"> </w:t>
      </w:r>
      <w:proofErr w:type="spellStart"/>
      <w:r w:rsidRPr="007E69C7">
        <w:t>efekti</w:t>
      </w:r>
      <w:proofErr w:type="spellEnd"/>
      <w:r w:rsidRPr="007E69C7">
        <w:t xml:space="preserve"> </w:t>
      </w:r>
      <w:proofErr w:type="spellStart"/>
      <w:r w:rsidRPr="007E69C7">
        <w:t>nastupaju</w:t>
      </w:r>
      <w:proofErr w:type="spellEnd"/>
      <w:r w:rsidRPr="007E69C7">
        <w:t xml:space="preserve"> po </w:t>
      </w:r>
      <w:proofErr w:type="spellStart"/>
      <w:r w:rsidRPr="007E69C7">
        <w:t>isteku</w:t>
      </w:r>
      <w:proofErr w:type="spellEnd"/>
      <w:r w:rsidRPr="007E69C7">
        <w:t xml:space="preserve"> tri </w:t>
      </w:r>
      <w:proofErr w:type="spellStart"/>
      <w:r w:rsidRPr="007E69C7">
        <w:t>meseca</w:t>
      </w:r>
      <w:proofErr w:type="spellEnd"/>
      <w:r w:rsidRPr="007E69C7">
        <w:t xml:space="preserve"> od </w:t>
      </w:r>
      <w:proofErr w:type="spellStart"/>
      <w:r w:rsidRPr="007E69C7">
        <w:t>datuma</w:t>
      </w:r>
      <w:proofErr w:type="spellEnd"/>
      <w:r w:rsidRPr="007E69C7">
        <w:t xml:space="preserve"> </w:t>
      </w:r>
      <w:proofErr w:type="spellStart"/>
      <w:r w:rsidRPr="007E69C7">
        <w:t>obaveštavanja</w:t>
      </w:r>
      <w:proofErr w:type="spellEnd"/>
      <w:r w:rsidRPr="007E69C7">
        <w:t>.</w:t>
      </w:r>
    </w:p>
    <w:p w14:paraId="0A08735A" w14:textId="77777777" w:rsidR="007E69C7" w:rsidRPr="007E69C7" w:rsidRDefault="007E69C7" w:rsidP="007E69C7">
      <w:pPr>
        <w:jc w:val="center"/>
      </w:pPr>
      <w:r w:rsidRPr="007E69C7">
        <w:t xml:space="preserve">(d) </w:t>
      </w:r>
      <w:proofErr w:type="spellStart"/>
      <w:r w:rsidRPr="007E69C7">
        <w:t>Generalni</w:t>
      </w:r>
      <w:proofErr w:type="spellEnd"/>
      <w:r w:rsidRPr="007E69C7">
        <w:t xml:space="preserve"> </w:t>
      </w:r>
      <w:proofErr w:type="spellStart"/>
      <w:r w:rsidRPr="007E69C7">
        <w:t>direktor</w:t>
      </w:r>
      <w:proofErr w:type="spellEnd"/>
      <w:r w:rsidRPr="007E69C7">
        <w:t xml:space="preserve"> </w:t>
      </w:r>
      <w:proofErr w:type="spellStart"/>
      <w:r w:rsidRPr="007E69C7">
        <w:t>odmah</w:t>
      </w:r>
      <w:proofErr w:type="spellEnd"/>
      <w:r w:rsidRPr="007E69C7">
        <w:t xml:space="preserve"> </w:t>
      </w:r>
      <w:proofErr w:type="spellStart"/>
      <w:r w:rsidRPr="007E69C7">
        <w:t>obaveštava</w:t>
      </w:r>
      <w:proofErr w:type="spellEnd"/>
      <w:r w:rsidRPr="007E69C7">
        <w:t xml:space="preserve"> </w:t>
      </w:r>
      <w:proofErr w:type="spellStart"/>
      <w:r w:rsidRPr="007E69C7">
        <w:t>sve</w:t>
      </w:r>
      <w:proofErr w:type="spellEnd"/>
      <w:r w:rsidRPr="007E69C7">
        <w:t xml:space="preserve"> </w:t>
      </w:r>
      <w:proofErr w:type="spellStart"/>
      <w:r w:rsidRPr="007E69C7">
        <w:t>države</w:t>
      </w:r>
      <w:proofErr w:type="spellEnd"/>
      <w:r w:rsidRPr="007E69C7">
        <w:t xml:space="preserve"> </w:t>
      </w:r>
      <w:proofErr w:type="spellStart"/>
      <w:r w:rsidRPr="007E69C7">
        <w:t>ugovornice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međuvladine</w:t>
      </w:r>
      <w:proofErr w:type="spellEnd"/>
      <w:r w:rsidRPr="007E69C7">
        <w:t xml:space="preserve"> </w:t>
      </w:r>
      <w:proofErr w:type="spellStart"/>
      <w:r w:rsidRPr="007E69C7">
        <w:t>organizacije</w:t>
      </w:r>
      <w:proofErr w:type="spellEnd"/>
      <w:r w:rsidRPr="007E69C7">
        <w:t xml:space="preserve"> za </w:t>
      </w:r>
      <w:proofErr w:type="spellStart"/>
      <w:r w:rsidRPr="007E69C7">
        <w:t>industrijsku</w:t>
      </w:r>
      <w:proofErr w:type="spellEnd"/>
      <w:r w:rsidRPr="007E69C7">
        <w:t xml:space="preserve"> </w:t>
      </w:r>
      <w:proofErr w:type="spellStart"/>
      <w:r w:rsidRPr="007E69C7">
        <w:t>svojinu</w:t>
      </w:r>
      <w:proofErr w:type="spellEnd"/>
      <w:r w:rsidRPr="007E69C7">
        <w:t xml:space="preserve"> o </w:t>
      </w:r>
      <w:proofErr w:type="spellStart"/>
      <w:r w:rsidRPr="007E69C7">
        <w:t>svakom</w:t>
      </w:r>
      <w:proofErr w:type="spellEnd"/>
      <w:r w:rsidRPr="007E69C7">
        <w:t xml:space="preserve"> </w:t>
      </w:r>
      <w:proofErr w:type="spellStart"/>
      <w:r w:rsidRPr="007E69C7">
        <w:t>obaveštenju</w:t>
      </w:r>
      <w:proofErr w:type="spellEnd"/>
      <w:r w:rsidRPr="007E69C7">
        <w:t xml:space="preserve"> </w:t>
      </w:r>
      <w:proofErr w:type="spellStart"/>
      <w:r w:rsidRPr="007E69C7">
        <w:t>dobijenom</w:t>
      </w:r>
      <w:proofErr w:type="spellEnd"/>
      <w:r w:rsidRPr="007E69C7">
        <w:t xml:space="preserve"> po </w:t>
      </w:r>
      <w:proofErr w:type="spellStart"/>
      <w:r w:rsidRPr="007E69C7">
        <w:t>članu</w:t>
      </w:r>
      <w:proofErr w:type="spellEnd"/>
      <w:r w:rsidRPr="007E69C7">
        <w:t xml:space="preserve"> 8(2) </w:t>
      </w:r>
      <w:proofErr w:type="spellStart"/>
      <w:r w:rsidRPr="007E69C7">
        <w:t>i</w:t>
      </w:r>
      <w:proofErr w:type="spellEnd"/>
      <w:r w:rsidRPr="007E69C7">
        <w:t xml:space="preserve"> o </w:t>
      </w:r>
      <w:proofErr w:type="spellStart"/>
      <w:r w:rsidRPr="007E69C7">
        <w:t>datumu</w:t>
      </w:r>
      <w:proofErr w:type="spellEnd"/>
      <w:r w:rsidRPr="007E69C7">
        <w:t xml:space="preserve"> </w:t>
      </w:r>
      <w:proofErr w:type="spellStart"/>
      <w:r w:rsidRPr="007E69C7">
        <w:t>njegovog</w:t>
      </w:r>
      <w:proofErr w:type="spellEnd"/>
      <w:r w:rsidRPr="007E69C7">
        <w:t xml:space="preserve"> </w:t>
      </w:r>
      <w:proofErr w:type="spellStart"/>
      <w:r w:rsidRPr="007E69C7">
        <w:t>stupanja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snagu</w:t>
      </w:r>
      <w:proofErr w:type="spellEnd"/>
      <w:r w:rsidRPr="007E69C7">
        <w:t xml:space="preserve"> po </w:t>
      </w:r>
      <w:proofErr w:type="spellStart"/>
      <w:r w:rsidRPr="007E69C7">
        <w:t>stavu</w:t>
      </w:r>
      <w:proofErr w:type="spellEnd"/>
      <w:r w:rsidRPr="007E69C7">
        <w:t xml:space="preserve"> (c). </w:t>
      </w:r>
      <w:proofErr w:type="spellStart"/>
      <w:r w:rsidRPr="007E69C7">
        <w:t>Međunarodni</w:t>
      </w:r>
      <w:proofErr w:type="spellEnd"/>
      <w:r w:rsidRPr="007E69C7">
        <w:t xml:space="preserve"> biro </w:t>
      </w:r>
      <w:proofErr w:type="spellStart"/>
      <w:r w:rsidRPr="007E69C7">
        <w:t>odmah</w:t>
      </w:r>
      <w:proofErr w:type="spellEnd"/>
      <w:r w:rsidRPr="007E69C7">
        <w:t xml:space="preserve"> </w:t>
      </w:r>
      <w:proofErr w:type="spellStart"/>
      <w:r w:rsidRPr="007E69C7">
        <w:t>objavljuje</w:t>
      </w:r>
      <w:proofErr w:type="spellEnd"/>
      <w:r w:rsidRPr="007E69C7">
        <w:t xml:space="preserve"> </w:t>
      </w:r>
      <w:proofErr w:type="spellStart"/>
      <w:r w:rsidRPr="007E69C7">
        <w:t>odgovarajuće</w:t>
      </w:r>
      <w:proofErr w:type="spellEnd"/>
      <w:r w:rsidRPr="007E69C7">
        <w:t xml:space="preserve"> </w:t>
      </w:r>
      <w:proofErr w:type="spellStart"/>
      <w:r w:rsidRPr="007E69C7">
        <w:t>obaveštenje</w:t>
      </w:r>
      <w:proofErr w:type="spellEnd"/>
      <w:r w:rsidRPr="007E69C7">
        <w:t>.</w:t>
      </w:r>
    </w:p>
    <w:p w14:paraId="013DEED2" w14:textId="77777777" w:rsidR="007E69C7" w:rsidRPr="007E69C7" w:rsidRDefault="007E69C7" w:rsidP="007E69C7">
      <w:pPr>
        <w:jc w:val="center"/>
      </w:pPr>
      <w:r w:rsidRPr="007E69C7">
        <w:lastRenderedPageBreak/>
        <w:t xml:space="preserve">4.3. </w:t>
      </w:r>
      <w:proofErr w:type="spellStart"/>
      <w:r w:rsidRPr="007E69C7">
        <w:t>Posledice</w:t>
      </w:r>
      <w:proofErr w:type="spellEnd"/>
      <w:r w:rsidRPr="007E69C7">
        <w:t xml:space="preserve"> za </w:t>
      </w:r>
      <w:proofErr w:type="spellStart"/>
      <w:r w:rsidRPr="007E69C7">
        <w:t>depozite</w:t>
      </w:r>
      <w:proofErr w:type="spellEnd"/>
    </w:p>
    <w:p w14:paraId="3FFFA314" w14:textId="77777777" w:rsidR="007E69C7" w:rsidRPr="007E69C7" w:rsidRDefault="007E69C7" w:rsidP="007E69C7">
      <w:pPr>
        <w:jc w:val="center"/>
      </w:pPr>
      <w:r w:rsidRPr="007E69C7">
        <w:t xml:space="preserve">U </w:t>
      </w:r>
      <w:proofErr w:type="spellStart"/>
      <w:r w:rsidRPr="007E69C7">
        <w:t>slučaju</w:t>
      </w:r>
      <w:proofErr w:type="spellEnd"/>
      <w:r w:rsidRPr="007E69C7">
        <w:t xml:space="preserve"> </w:t>
      </w:r>
      <w:proofErr w:type="spellStart"/>
      <w:r w:rsidRPr="007E69C7">
        <w:t>prestanka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ograničenja</w:t>
      </w:r>
      <w:proofErr w:type="spellEnd"/>
      <w:r w:rsidRPr="007E69C7">
        <w:t xml:space="preserve"> </w:t>
      </w:r>
      <w:proofErr w:type="spellStart"/>
      <w:r w:rsidRPr="007E69C7">
        <w:t>statusa</w:t>
      </w:r>
      <w:proofErr w:type="spellEnd"/>
      <w:r w:rsidRPr="007E69C7">
        <w:t xml:space="preserve">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depozitnog</w:t>
      </w:r>
      <w:proofErr w:type="spellEnd"/>
      <w:r w:rsidRPr="007E69C7">
        <w:t xml:space="preserve"> organa po </w:t>
      </w:r>
      <w:proofErr w:type="spellStart"/>
      <w:r w:rsidRPr="007E69C7">
        <w:t>članovima</w:t>
      </w:r>
      <w:proofErr w:type="spellEnd"/>
      <w:r w:rsidRPr="007E69C7">
        <w:t xml:space="preserve"> 8(1), 8(2), 9(4) </w:t>
      </w:r>
      <w:proofErr w:type="spellStart"/>
      <w:r w:rsidRPr="007E69C7">
        <w:t>ili</w:t>
      </w:r>
      <w:proofErr w:type="spellEnd"/>
      <w:r w:rsidRPr="007E69C7">
        <w:t xml:space="preserve"> 17(4), </w:t>
      </w:r>
      <w:proofErr w:type="spellStart"/>
      <w:r w:rsidRPr="007E69C7">
        <w:t>primenjuje</w:t>
      </w:r>
      <w:proofErr w:type="spellEnd"/>
      <w:r w:rsidRPr="007E69C7">
        <w:t xml:space="preserve"> se </w:t>
      </w:r>
      <w:proofErr w:type="spellStart"/>
      <w:r w:rsidRPr="007E69C7">
        <w:t>pravilo</w:t>
      </w:r>
      <w:proofErr w:type="spellEnd"/>
      <w:r w:rsidRPr="007E69C7">
        <w:t xml:space="preserve"> 5.1. </w:t>
      </w:r>
      <w:r w:rsidRPr="007E69C7">
        <w:rPr>
          <w:i/>
          <w:iCs/>
        </w:rPr>
        <w:t>mutatis mutandis</w:t>
      </w:r>
      <w:r w:rsidRPr="007E69C7">
        <w:t>.</w:t>
      </w:r>
    </w:p>
    <w:p w14:paraId="4D1FFB9D" w14:textId="77777777" w:rsidR="007E69C7" w:rsidRPr="007E69C7" w:rsidRDefault="007E69C7" w:rsidP="007E69C7">
      <w:pPr>
        <w:jc w:val="center"/>
        <w:rPr>
          <w:b/>
          <w:bCs/>
        </w:rPr>
      </w:pPr>
      <w:proofErr w:type="spellStart"/>
      <w:r w:rsidRPr="007E69C7">
        <w:rPr>
          <w:b/>
          <w:bCs/>
        </w:rPr>
        <w:t>Pravilo</w:t>
      </w:r>
      <w:proofErr w:type="spellEnd"/>
      <w:r w:rsidRPr="007E69C7">
        <w:rPr>
          <w:b/>
          <w:bCs/>
        </w:rPr>
        <w:t xml:space="preserve"> 5</w:t>
      </w:r>
    </w:p>
    <w:p w14:paraId="5F048C5A" w14:textId="77777777" w:rsidR="007E69C7" w:rsidRPr="007E69C7" w:rsidRDefault="007E69C7" w:rsidP="007E69C7">
      <w:pPr>
        <w:jc w:val="center"/>
        <w:rPr>
          <w:b/>
          <w:bCs/>
        </w:rPr>
      </w:pPr>
      <w:proofErr w:type="spellStart"/>
      <w:r w:rsidRPr="007E69C7">
        <w:rPr>
          <w:b/>
          <w:bCs/>
        </w:rPr>
        <w:t>Propusti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međunarodnog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depozitnog</w:t>
      </w:r>
      <w:proofErr w:type="spellEnd"/>
      <w:r w:rsidRPr="007E69C7">
        <w:rPr>
          <w:b/>
          <w:bCs/>
        </w:rPr>
        <w:t xml:space="preserve"> organa</w:t>
      </w:r>
    </w:p>
    <w:p w14:paraId="4C893C20" w14:textId="77777777" w:rsidR="007E69C7" w:rsidRPr="007E69C7" w:rsidRDefault="007E69C7" w:rsidP="007E69C7">
      <w:pPr>
        <w:jc w:val="center"/>
      </w:pPr>
      <w:r w:rsidRPr="007E69C7">
        <w:t xml:space="preserve">5.1. </w:t>
      </w:r>
      <w:proofErr w:type="spellStart"/>
      <w:r w:rsidRPr="007E69C7">
        <w:t>Prestanak</w:t>
      </w:r>
      <w:proofErr w:type="spellEnd"/>
      <w:r w:rsidRPr="007E69C7">
        <w:t xml:space="preserve"> </w:t>
      </w:r>
      <w:proofErr w:type="spellStart"/>
      <w:r w:rsidRPr="007E69C7">
        <w:t>vršenja</w:t>
      </w:r>
      <w:proofErr w:type="spellEnd"/>
      <w:r w:rsidRPr="007E69C7">
        <w:t xml:space="preserve"> </w:t>
      </w:r>
      <w:proofErr w:type="spellStart"/>
      <w:r w:rsidRPr="007E69C7">
        <w:t>funkcija</w:t>
      </w:r>
      <w:proofErr w:type="spellEnd"/>
      <w:r w:rsidRPr="007E69C7">
        <w:t xml:space="preserve"> u </w:t>
      </w:r>
      <w:proofErr w:type="spellStart"/>
      <w:r w:rsidRPr="007E69C7">
        <w:t>vezi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deponovanim</w:t>
      </w:r>
      <w:proofErr w:type="spellEnd"/>
      <w:r w:rsidRPr="007E69C7">
        <w:t xml:space="preserve"> </w:t>
      </w:r>
      <w:proofErr w:type="spellStart"/>
      <w:r w:rsidRPr="007E69C7">
        <w:t>mikroorganizmima</w:t>
      </w:r>
      <w:proofErr w:type="spellEnd"/>
    </w:p>
    <w:p w14:paraId="47D472E3" w14:textId="77777777" w:rsidR="007E69C7" w:rsidRPr="007E69C7" w:rsidRDefault="007E69C7" w:rsidP="007E69C7">
      <w:pPr>
        <w:jc w:val="center"/>
      </w:pPr>
      <w:r w:rsidRPr="007E69C7">
        <w:t xml:space="preserve">(a) </w:t>
      </w:r>
      <w:proofErr w:type="spellStart"/>
      <w:r w:rsidRPr="007E69C7">
        <w:t>Ukoliko</w:t>
      </w:r>
      <w:proofErr w:type="spellEnd"/>
      <w:r w:rsidRPr="007E69C7">
        <w:t xml:space="preserve"> </w:t>
      </w:r>
      <w:proofErr w:type="spellStart"/>
      <w:r w:rsidRPr="007E69C7">
        <w:t>neki</w:t>
      </w:r>
      <w:proofErr w:type="spellEnd"/>
      <w:r w:rsidRPr="007E69C7">
        <w:t xml:space="preserve"> </w:t>
      </w:r>
      <w:proofErr w:type="spellStart"/>
      <w:r w:rsidRPr="007E69C7">
        <w:t>međunarodni</w:t>
      </w:r>
      <w:proofErr w:type="spellEnd"/>
      <w:r w:rsidRPr="007E69C7">
        <w:t xml:space="preserve"> </w:t>
      </w:r>
      <w:proofErr w:type="spellStart"/>
      <w:r w:rsidRPr="007E69C7">
        <w:t>depozitni</w:t>
      </w:r>
      <w:proofErr w:type="spellEnd"/>
      <w:r w:rsidRPr="007E69C7">
        <w:t xml:space="preserve"> organ </w:t>
      </w:r>
      <w:proofErr w:type="spellStart"/>
      <w:r w:rsidRPr="007E69C7">
        <w:t>privremeno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definitivno</w:t>
      </w:r>
      <w:proofErr w:type="spellEnd"/>
      <w:r w:rsidRPr="007E69C7">
        <w:t xml:space="preserve"> </w:t>
      </w:r>
      <w:proofErr w:type="spellStart"/>
      <w:r w:rsidRPr="007E69C7">
        <w:t>prestane</w:t>
      </w:r>
      <w:proofErr w:type="spellEnd"/>
      <w:r w:rsidRPr="007E69C7">
        <w:t xml:space="preserve"> da </w:t>
      </w:r>
      <w:proofErr w:type="spellStart"/>
      <w:r w:rsidRPr="007E69C7">
        <w:t>izvršava</w:t>
      </w:r>
      <w:proofErr w:type="spellEnd"/>
      <w:r w:rsidRPr="007E69C7">
        <w:t xml:space="preserve"> </w:t>
      </w:r>
      <w:proofErr w:type="spellStart"/>
      <w:r w:rsidRPr="007E69C7">
        <w:t>bilo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</w:t>
      </w:r>
      <w:proofErr w:type="spellStart"/>
      <w:r w:rsidRPr="007E69C7">
        <w:t>zadatke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bi </w:t>
      </w:r>
      <w:proofErr w:type="spellStart"/>
      <w:r w:rsidRPr="007E69C7">
        <w:t>trebalo</w:t>
      </w:r>
      <w:proofErr w:type="spellEnd"/>
      <w:r w:rsidRPr="007E69C7">
        <w:t xml:space="preserve"> da </w:t>
      </w:r>
      <w:proofErr w:type="spellStart"/>
      <w:r w:rsidRPr="007E69C7">
        <w:t>obavlja</w:t>
      </w:r>
      <w:proofErr w:type="spellEnd"/>
      <w:r w:rsidRPr="007E69C7">
        <w:t xml:space="preserve"> </w:t>
      </w:r>
      <w:proofErr w:type="spellStart"/>
      <w:r w:rsidRPr="007E69C7">
        <w:t>prema</w:t>
      </w:r>
      <w:proofErr w:type="spellEnd"/>
      <w:r w:rsidRPr="007E69C7">
        <w:t xml:space="preserve"> </w:t>
      </w:r>
      <w:proofErr w:type="spellStart"/>
      <w:r w:rsidRPr="007E69C7">
        <w:t>Sporazumu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ovom</w:t>
      </w:r>
      <w:proofErr w:type="spellEnd"/>
      <w:r w:rsidRPr="007E69C7">
        <w:t xml:space="preserve"> </w:t>
      </w:r>
      <w:proofErr w:type="spellStart"/>
      <w:r w:rsidRPr="007E69C7">
        <w:t>pravilniku</w:t>
      </w:r>
      <w:proofErr w:type="spellEnd"/>
      <w:r w:rsidRPr="007E69C7">
        <w:t xml:space="preserve">, u </w:t>
      </w:r>
      <w:proofErr w:type="spellStart"/>
      <w:r w:rsidRPr="007E69C7">
        <w:t>vezi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bilo</w:t>
      </w:r>
      <w:proofErr w:type="spellEnd"/>
      <w:r w:rsidRPr="007E69C7">
        <w:t xml:space="preserve"> </w:t>
      </w:r>
      <w:proofErr w:type="spellStart"/>
      <w:r w:rsidRPr="007E69C7">
        <w:t>kojim</w:t>
      </w:r>
      <w:proofErr w:type="spellEnd"/>
      <w:r w:rsidRPr="007E69C7">
        <w:t xml:space="preserve"> </w:t>
      </w:r>
      <w:proofErr w:type="spellStart"/>
      <w:r w:rsidRPr="007E69C7">
        <w:t>mikroorganizmima</w:t>
      </w:r>
      <w:proofErr w:type="spellEnd"/>
      <w:r w:rsidRPr="007E69C7">
        <w:t xml:space="preserve"> </w:t>
      </w:r>
      <w:proofErr w:type="spellStart"/>
      <w:r w:rsidRPr="007E69C7">
        <w:t>deponovanim</w:t>
      </w:r>
      <w:proofErr w:type="spellEnd"/>
      <w:r w:rsidRPr="007E69C7">
        <w:t xml:space="preserve"> </w:t>
      </w:r>
      <w:proofErr w:type="spellStart"/>
      <w:r w:rsidRPr="007E69C7">
        <w:t>kod</w:t>
      </w:r>
      <w:proofErr w:type="spellEnd"/>
      <w:r w:rsidRPr="007E69C7">
        <w:t xml:space="preserve"> </w:t>
      </w:r>
      <w:proofErr w:type="spellStart"/>
      <w:r w:rsidRPr="007E69C7">
        <w:t>njega</w:t>
      </w:r>
      <w:proofErr w:type="spellEnd"/>
      <w:r w:rsidRPr="007E69C7">
        <w:t xml:space="preserve">, </w:t>
      </w:r>
      <w:proofErr w:type="spellStart"/>
      <w:r w:rsidRPr="007E69C7">
        <w:t>država</w:t>
      </w:r>
      <w:proofErr w:type="spellEnd"/>
      <w:r w:rsidRPr="007E69C7">
        <w:t xml:space="preserve"> </w:t>
      </w:r>
      <w:proofErr w:type="spellStart"/>
      <w:r w:rsidRPr="007E69C7">
        <w:t>ugovornica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međuvladina</w:t>
      </w:r>
      <w:proofErr w:type="spellEnd"/>
      <w:r w:rsidRPr="007E69C7">
        <w:t xml:space="preserve"> </w:t>
      </w:r>
      <w:proofErr w:type="spellStart"/>
      <w:r w:rsidRPr="007E69C7">
        <w:t>organizacija</w:t>
      </w:r>
      <w:proofErr w:type="spellEnd"/>
      <w:r w:rsidRPr="007E69C7">
        <w:t xml:space="preserve"> za </w:t>
      </w:r>
      <w:proofErr w:type="spellStart"/>
      <w:r w:rsidRPr="007E69C7">
        <w:t>industrijsku</w:t>
      </w:r>
      <w:proofErr w:type="spellEnd"/>
      <w:r w:rsidRPr="007E69C7">
        <w:t xml:space="preserve"> </w:t>
      </w:r>
      <w:proofErr w:type="spellStart"/>
      <w:r w:rsidRPr="007E69C7">
        <w:t>svojinu</w:t>
      </w:r>
      <w:proofErr w:type="spellEnd"/>
      <w:r w:rsidRPr="007E69C7">
        <w:t xml:space="preserve"> </w:t>
      </w:r>
      <w:proofErr w:type="spellStart"/>
      <w:r w:rsidRPr="007E69C7">
        <w:t>koja</w:t>
      </w:r>
      <w:proofErr w:type="spellEnd"/>
      <w:r w:rsidRPr="007E69C7">
        <w:t xml:space="preserve"> je, u </w:t>
      </w:r>
      <w:proofErr w:type="spellStart"/>
      <w:r w:rsidRPr="007E69C7">
        <w:t>vezi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tim</w:t>
      </w:r>
      <w:proofErr w:type="spellEnd"/>
      <w:r w:rsidRPr="007E69C7">
        <w:t xml:space="preserve"> </w:t>
      </w:r>
      <w:proofErr w:type="spellStart"/>
      <w:r w:rsidRPr="007E69C7">
        <w:t>organom</w:t>
      </w:r>
      <w:proofErr w:type="spellEnd"/>
      <w:r w:rsidRPr="007E69C7">
        <w:t xml:space="preserve">, </w:t>
      </w:r>
      <w:proofErr w:type="spellStart"/>
      <w:r w:rsidRPr="007E69C7">
        <w:t>dostavila</w:t>
      </w:r>
      <w:proofErr w:type="spellEnd"/>
      <w:r w:rsidRPr="007E69C7">
        <w:t xml:space="preserve"> </w:t>
      </w:r>
      <w:proofErr w:type="spellStart"/>
      <w:r w:rsidRPr="007E69C7">
        <w:t>jemstvo</w:t>
      </w:r>
      <w:proofErr w:type="spellEnd"/>
      <w:r w:rsidRPr="007E69C7">
        <w:t xml:space="preserve"> po </w:t>
      </w:r>
      <w:proofErr w:type="spellStart"/>
      <w:r w:rsidRPr="007E69C7">
        <w:t>članu</w:t>
      </w:r>
      <w:proofErr w:type="spellEnd"/>
      <w:r w:rsidRPr="007E69C7">
        <w:t xml:space="preserve"> 6(1):</w:t>
      </w:r>
    </w:p>
    <w:p w14:paraId="3C485172" w14:textId="77777777" w:rsidR="007E69C7" w:rsidRPr="007E69C7" w:rsidRDefault="007E69C7" w:rsidP="007E69C7">
      <w:pPr>
        <w:jc w:val="center"/>
      </w:pPr>
      <w:r w:rsidRPr="007E69C7">
        <w:t>(</w:t>
      </w:r>
      <w:proofErr w:type="spellStart"/>
      <w:r w:rsidRPr="007E69C7">
        <w:t>i</w:t>
      </w:r>
      <w:proofErr w:type="spellEnd"/>
      <w:r w:rsidRPr="007E69C7">
        <w:t xml:space="preserve">) </w:t>
      </w:r>
      <w:proofErr w:type="spellStart"/>
      <w:r w:rsidRPr="007E69C7">
        <w:t>obezbeđuje</w:t>
      </w:r>
      <w:proofErr w:type="spellEnd"/>
      <w:r w:rsidRPr="007E69C7">
        <w:t xml:space="preserve">, u </w:t>
      </w:r>
      <w:proofErr w:type="spellStart"/>
      <w:r w:rsidRPr="007E69C7">
        <w:t>najvećoj</w:t>
      </w:r>
      <w:proofErr w:type="spellEnd"/>
      <w:r w:rsidRPr="007E69C7">
        <w:t xml:space="preserve"> </w:t>
      </w:r>
      <w:proofErr w:type="spellStart"/>
      <w:r w:rsidRPr="007E69C7">
        <w:t>mogućoj</w:t>
      </w:r>
      <w:proofErr w:type="spellEnd"/>
      <w:r w:rsidRPr="007E69C7">
        <w:t xml:space="preserve"> meri, da se </w:t>
      </w:r>
      <w:proofErr w:type="spellStart"/>
      <w:r w:rsidRPr="007E69C7">
        <w:t>uzorci</w:t>
      </w:r>
      <w:proofErr w:type="spellEnd"/>
      <w:r w:rsidRPr="007E69C7">
        <w:t xml:space="preserve"> </w:t>
      </w:r>
      <w:proofErr w:type="spellStart"/>
      <w:r w:rsidRPr="007E69C7">
        <w:t>svih</w:t>
      </w:r>
      <w:proofErr w:type="spellEnd"/>
      <w:r w:rsidRPr="007E69C7">
        <w:t xml:space="preserve"> </w:t>
      </w:r>
      <w:proofErr w:type="spellStart"/>
      <w:r w:rsidRPr="007E69C7">
        <w:t>takvih</w:t>
      </w:r>
      <w:proofErr w:type="spellEnd"/>
      <w:r w:rsidRPr="007E69C7">
        <w:t xml:space="preserve"> </w:t>
      </w:r>
      <w:proofErr w:type="spellStart"/>
      <w:r w:rsidRPr="007E69C7">
        <w:t>mikroorganizama</w:t>
      </w:r>
      <w:proofErr w:type="spellEnd"/>
      <w:r w:rsidRPr="007E69C7">
        <w:t xml:space="preserve"> </w:t>
      </w:r>
      <w:proofErr w:type="spellStart"/>
      <w:r w:rsidRPr="007E69C7">
        <w:t>odmah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bez </w:t>
      </w:r>
      <w:proofErr w:type="spellStart"/>
      <w:r w:rsidRPr="007E69C7">
        <w:t>oštećenja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kontaminacije</w:t>
      </w:r>
      <w:proofErr w:type="spellEnd"/>
      <w:r w:rsidRPr="007E69C7">
        <w:t xml:space="preserve"> </w:t>
      </w:r>
      <w:proofErr w:type="spellStart"/>
      <w:r w:rsidRPr="007E69C7">
        <w:t>prenesu</w:t>
      </w:r>
      <w:proofErr w:type="spellEnd"/>
      <w:r w:rsidRPr="007E69C7">
        <w:t xml:space="preserve"> </w:t>
      </w:r>
      <w:proofErr w:type="spellStart"/>
      <w:r w:rsidRPr="007E69C7">
        <w:t>iz</w:t>
      </w:r>
      <w:proofErr w:type="spellEnd"/>
      <w:r w:rsidRPr="007E69C7">
        <w:t xml:space="preserve"> </w:t>
      </w:r>
      <w:proofErr w:type="spellStart"/>
      <w:r w:rsidRPr="007E69C7">
        <w:t>navedenih</w:t>
      </w:r>
      <w:proofErr w:type="spellEnd"/>
      <w:r w:rsidRPr="007E69C7">
        <w:t xml:space="preserve"> organa ("organ koji ne </w:t>
      </w:r>
      <w:proofErr w:type="spellStart"/>
      <w:r w:rsidRPr="007E69C7">
        <w:t>izvršava</w:t>
      </w:r>
      <w:proofErr w:type="spellEnd"/>
      <w:r w:rsidRPr="007E69C7">
        <w:t xml:space="preserve"> </w:t>
      </w:r>
      <w:proofErr w:type="spellStart"/>
      <w:r w:rsidRPr="007E69C7">
        <w:t>obaveze</w:t>
      </w:r>
      <w:proofErr w:type="spellEnd"/>
      <w:r w:rsidRPr="007E69C7">
        <w:t xml:space="preserve">") u </w:t>
      </w:r>
      <w:proofErr w:type="spellStart"/>
      <w:r w:rsidRPr="007E69C7">
        <w:t>drugi</w:t>
      </w:r>
      <w:proofErr w:type="spellEnd"/>
      <w:r w:rsidRPr="007E69C7">
        <w:t xml:space="preserve"> </w:t>
      </w:r>
      <w:proofErr w:type="spellStart"/>
      <w:r w:rsidRPr="007E69C7">
        <w:t>međunarodni</w:t>
      </w:r>
      <w:proofErr w:type="spellEnd"/>
      <w:r w:rsidRPr="007E69C7">
        <w:t xml:space="preserve"> </w:t>
      </w:r>
      <w:proofErr w:type="spellStart"/>
      <w:r w:rsidRPr="007E69C7">
        <w:t>depozitni</w:t>
      </w:r>
      <w:proofErr w:type="spellEnd"/>
      <w:r w:rsidRPr="007E69C7">
        <w:t xml:space="preserve"> organ ("</w:t>
      </w:r>
      <w:proofErr w:type="spellStart"/>
      <w:r w:rsidRPr="007E69C7">
        <w:t>rezervni</w:t>
      </w:r>
      <w:proofErr w:type="spellEnd"/>
      <w:r w:rsidRPr="007E69C7">
        <w:t xml:space="preserve"> organ"</w:t>
      </w:r>
      <w:proofErr w:type="gramStart"/>
      <w:r w:rsidRPr="007E69C7">
        <w:t>);</w:t>
      </w:r>
      <w:proofErr w:type="gramEnd"/>
    </w:p>
    <w:p w14:paraId="3D695A3B" w14:textId="77777777" w:rsidR="007E69C7" w:rsidRPr="007E69C7" w:rsidRDefault="007E69C7" w:rsidP="007E69C7">
      <w:pPr>
        <w:jc w:val="center"/>
      </w:pPr>
      <w:r w:rsidRPr="007E69C7">
        <w:t xml:space="preserve">(ii) </w:t>
      </w:r>
      <w:proofErr w:type="spellStart"/>
      <w:r w:rsidRPr="007E69C7">
        <w:t>obezbeđuje</w:t>
      </w:r>
      <w:proofErr w:type="spellEnd"/>
      <w:r w:rsidRPr="007E69C7">
        <w:t xml:space="preserve">, u </w:t>
      </w:r>
      <w:proofErr w:type="spellStart"/>
      <w:r w:rsidRPr="007E69C7">
        <w:t>najvećoj</w:t>
      </w:r>
      <w:proofErr w:type="spellEnd"/>
      <w:r w:rsidRPr="007E69C7">
        <w:t xml:space="preserve"> </w:t>
      </w:r>
      <w:proofErr w:type="spellStart"/>
      <w:r w:rsidRPr="007E69C7">
        <w:t>mogućoj</w:t>
      </w:r>
      <w:proofErr w:type="spellEnd"/>
      <w:r w:rsidRPr="007E69C7">
        <w:t xml:space="preserve"> meri, da se </w:t>
      </w:r>
      <w:proofErr w:type="spellStart"/>
      <w:r w:rsidRPr="007E69C7">
        <w:t>sva</w:t>
      </w:r>
      <w:proofErr w:type="spellEnd"/>
      <w:r w:rsidRPr="007E69C7">
        <w:t xml:space="preserve"> </w:t>
      </w:r>
      <w:proofErr w:type="spellStart"/>
      <w:r w:rsidRPr="007E69C7">
        <w:t>pošta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druga</w:t>
      </w:r>
      <w:proofErr w:type="spellEnd"/>
      <w:r w:rsidRPr="007E69C7">
        <w:t xml:space="preserve"> </w:t>
      </w:r>
      <w:proofErr w:type="spellStart"/>
      <w:r w:rsidRPr="007E69C7">
        <w:t>obaveštenja</w:t>
      </w:r>
      <w:proofErr w:type="spellEnd"/>
      <w:r w:rsidRPr="007E69C7">
        <w:t xml:space="preserve"> </w:t>
      </w:r>
      <w:proofErr w:type="spellStart"/>
      <w:r w:rsidRPr="007E69C7">
        <w:t>koja</w:t>
      </w:r>
      <w:proofErr w:type="spellEnd"/>
      <w:r w:rsidRPr="007E69C7">
        <w:t xml:space="preserve"> se </w:t>
      </w:r>
      <w:proofErr w:type="spellStart"/>
      <w:r w:rsidRPr="007E69C7">
        <w:t>upućuju</w:t>
      </w:r>
      <w:proofErr w:type="spellEnd"/>
      <w:r w:rsidRPr="007E69C7">
        <w:t xml:space="preserve"> </w:t>
      </w:r>
      <w:proofErr w:type="spellStart"/>
      <w:r w:rsidRPr="007E69C7">
        <w:t>organu</w:t>
      </w:r>
      <w:proofErr w:type="spellEnd"/>
      <w:r w:rsidRPr="007E69C7">
        <w:t xml:space="preserve"> koji ne </w:t>
      </w:r>
      <w:proofErr w:type="spellStart"/>
      <w:r w:rsidRPr="007E69C7">
        <w:t>izvršava</w:t>
      </w:r>
      <w:proofErr w:type="spellEnd"/>
      <w:r w:rsidRPr="007E69C7">
        <w:t xml:space="preserve"> </w:t>
      </w:r>
      <w:proofErr w:type="spellStart"/>
      <w:r w:rsidRPr="007E69C7">
        <w:t>obaveze</w:t>
      </w:r>
      <w:proofErr w:type="spellEnd"/>
      <w:r w:rsidRPr="007E69C7">
        <w:t xml:space="preserve">,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sva</w:t>
      </w:r>
      <w:proofErr w:type="spellEnd"/>
      <w:r w:rsidRPr="007E69C7">
        <w:t xml:space="preserve"> </w:t>
      </w:r>
      <w:proofErr w:type="spellStart"/>
      <w:r w:rsidRPr="007E69C7">
        <w:t>dokumenta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druge</w:t>
      </w:r>
      <w:proofErr w:type="spellEnd"/>
      <w:r w:rsidRPr="007E69C7">
        <w:t xml:space="preserve"> </w:t>
      </w:r>
      <w:proofErr w:type="spellStart"/>
      <w:r w:rsidRPr="007E69C7">
        <w:t>relevantne</w:t>
      </w:r>
      <w:proofErr w:type="spellEnd"/>
      <w:r w:rsidRPr="007E69C7">
        <w:t xml:space="preserve"> </w:t>
      </w:r>
      <w:proofErr w:type="spellStart"/>
      <w:r w:rsidRPr="007E69C7">
        <w:t>informacije</w:t>
      </w:r>
      <w:proofErr w:type="spellEnd"/>
      <w:r w:rsidRPr="007E69C7">
        <w:t xml:space="preserve"> u </w:t>
      </w:r>
      <w:proofErr w:type="spellStart"/>
      <w:r w:rsidRPr="007E69C7">
        <w:t>posedu</w:t>
      </w:r>
      <w:proofErr w:type="spellEnd"/>
      <w:r w:rsidRPr="007E69C7">
        <w:t xml:space="preserve"> tog organa, u </w:t>
      </w:r>
      <w:proofErr w:type="spellStart"/>
      <w:r w:rsidRPr="007E69C7">
        <w:t>vezi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navedenim</w:t>
      </w:r>
      <w:proofErr w:type="spellEnd"/>
      <w:r w:rsidRPr="007E69C7">
        <w:t xml:space="preserve"> </w:t>
      </w:r>
      <w:proofErr w:type="spellStart"/>
      <w:r w:rsidRPr="007E69C7">
        <w:t>mikroorganizmima</w:t>
      </w:r>
      <w:proofErr w:type="spellEnd"/>
      <w:r w:rsidRPr="007E69C7">
        <w:t xml:space="preserve">, </w:t>
      </w:r>
      <w:proofErr w:type="spellStart"/>
      <w:r w:rsidRPr="007E69C7">
        <w:t>odmah</w:t>
      </w:r>
      <w:proofErr w:type="spellEnd"/>
      <w:r w:rsidRPr="007E69C7">
        <w:t xml:space="preserve"> </w:t>
      </w:r>
      <w:proofErr w:type="spellStart"/>
      <w:r w:rsidRPr="007E69C7">
        <w:t>prenesu</w:t>
      </w:r>
      <w:proofErr w:type="spellEnd"/>
      <w:r w:rsidRPr="007E69C7">
        <w:t xml:space="preserve"> u </w:t>
      </w:r>
      <w:proofErr w:type="spellStart"/>
      <w:r w:rsidRPr="007E69C7">
        <w:t>rezervni</w:t>
      </w:r>
      <w:proofErr w:type="spellEnd"/>
      <w:r w:rsidRPr="007E69C7">
        <w:t xml:space="preserve"> </w:t>
      </w:r>
      <w:proofErr w:type="gramStart"/>
      <w:r w:rsidRPr="007E69C7">
        <w:t>organ;</w:t>
      </w:r>
      <w:proofErr w:type="gramEnd"/>
    </w:p>
    <w:p w14:paraId="0DB75EC8" w14:textId="77777777" w:rsidR="007E69C7" w:rsidRPr="007E69C7" w:rsidRDefault="007E69C7" w:rsidP="007E69C7">
      <w:pPr>
        <w:jc w:val="center"/>
      </w:pPr>
      <w:r w:rsidRPr="007E69C7">
        <w:t xml:space="preserve">(iii) </w:t>
      </w:r>
      <w:proofErr w:type="spellStart"/>
      <w:r w:rsidRPr="007E69C7">
        <w:t>obezbeđuje</w:t>
      </w:r>
      <w:proofErr w:type="spellEnd"/>
      <w:r w:rsidRPr="007E69C7">
        <w:t xml:space="preserve">, u </w:t>
      </w:r>
      <w:proofErr w:type="spellStart"/>
      <w:r w:rsidRPr="007E69C7">
        <w:t>najvećoj</w:t>
      </w:r>
      <w:proofErr w:type="spellEnd"/>
      <w:r w:rsidRPr="007E69C7">
        <w:t xml:space="preserve"> </w:t>
      </w:r>
      <w:proofErr w:type="spellStart"/>
      <w:r w:rsidRPr="007E69C7">
        <w:t>mogućoj</w:t>
      </w:r>
      <w:proofErr w:type="spellEnd"/>
      <w:r w:rsidRPr="007E69C7">
        <w:t xml:space="preserve"> meri, da organ koji ne </w:t>
      </w:r>
      <w:proofErr w:type="spellStart"/>
      <w:r w:rsidRPr="007E69C7">
        <w:t>izvršava</w:t>
      </w:r>
      <w:proofErr w:type="spellEnd"/>
      <w:r w:rsidRPr="007E69C7">
        <w:t xml:space="preserve"> </w:t>
      </w:r>
      <w:proofErr w:type="spellStart"/>
      <w:r w:rsidRPr="007E69C7">
        <w:t>obaveze</w:t>
      </w:r>
      <w:proofErr w:type="spellEnd"/>
      <w:r w:rsidRPr="007E69C7">
        <w:t xml:space="preserve"> </w:t>
      </w:r>
      <w:proofErr w:type="spellStart"/>
      <w:r w:rsidRPr="007E69C7">
        <w:t>odmah</w:t>
      </w:r>
      <w:proofErr w:type="spellEnd"/>
      <w:r w:rsidRPr="007E69C7">
        <w:t xml:space="preserve"> </w:t>
      </w:r>
      <w:proofErr w:type="spellStart"/>
      <w:r w:rsidRPr="007E69C7">
        <w:t>obavesti</w:t>
      </w:r>
      <w:proofErr w:type="spellEnd"/>
      <w:r w:rsidRPr="007E69C7">
        <w:t xml:space="preserve"> </w:t>
      </w:r>
      <w:proofErr w:type="spellStart"/>
      <w:r w:rsidRPr="007E69C7">
        <w:t>sve</w:t>
      </w:r>
      <w:proofErr w:type="spellEnd"/>
      <w:r w:rsidRPr="007E69C7">
        <w:t xml:space="preserve"> </w:t>
      </w:r>
      <w:proofErr w:type="spellStart"/>
      <w:r w:rsidRPr="007E69C7">
        <w:t>pogođene</w:t>
      </w:r>
      <w:proofErr w:type="spellEnd"/>
      <w:r w:rsidRPr="007E69C7">
        <w:t xml:space="preserve"> </w:t>
      </w:r>
      <w:proofErr w:type="spellStart"/>
      <w:r w:rsidRPr="007E69C7">
        <w:t>deponente</w:t>
      </w:r>
      <w:proofErr w:type="spellEnd"/>
      <w:r w:rsidRPr="007E69C7">
        <w:t xml:space="preserve"> o </w:t>
      </w:r>
      <w:proofErr w:type="spellStart"/>
      <w:r w:rsidRPr="007E69C7">
        <w:t>prestanku</w:t>
      </w:r>
      <w:proofErr w:type="spellEnd"/>
      <w:r w:rsidRPr="007E69C7">
        <w:t xml:space="preserve"> </w:t>
      </w:r>
      <w:proofErr w:type="spellStart"/>
      <w:r w:rsidRPr="007E69C7">
        <w:t>vršenja</w:t>
      </w:r>
      <w:proofErr w:type="spellEnd"/>
      <w:r w:rsidRPr="007E69C7">
        <w:t xml:space="preserve"> </w:t>
      </w:r>
      <w:proofErr w:type="spellStart"/>
      <w:r w:rsidRPr="007E69C7">
        <w:t>svojih</w:t>
      </w:r>
      <w:proofErr w:type="spellEnd"/>
      <w:r w:rsidRPr="007E69C7">
        <w:t xml:space="preserve"> </w:t>
      </w:r>
      <w:proofErr w:type="spellStart"/>
      <w:r w:rsidRPr="007E69C7">
        <w:t>funkcija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o </w:t>
      </w:r>
      <w:proofErr w:type="spellStart"/>
      <w:r w:rsidRPr="007E69C7">
        <w:t>izvršenim</w:t>
      </w:r>
      <w:proofErr w:type="spellEnd"/>
      <w:r w:rsidRPr="007E69C7">
        <w:t xml:space="preserve"> </w:t>
      </w:r>
      <w:proofErr w:type="spellStart"/>
      <w:proofErr w:type="gramStart"/>
      <w:r w:rsidRPr="007E69C7">
        <w:t>prenosima</w:t>
      </w:r>
      <w:proofErr w:type="spellEnd"/>
      <w:r w:rsidRPr="007E69C7">
        <w:t>;</w:t>
      </w:r>
      <w:proofErr w:type="gramEnd"/>
    </w:p>
    <w:p w14:paraId="4EBBCDDC" w14:textId="77777777" w:rsidR="007E69C7" w:rsidRPr="007E69C7" w:rsidRDefault="007E69C7" w:rsidP="007E69C7">
      <w:pPr>
        <w:jc w:val="center"/>
      </w:pPr>
      <w:r w:rsidRPr="007E69C7">
        <w:t xml:space="preserve">(iv) </w:t>
      </w:r>
      <w:proofErr w:type="spellStart"/>
      <w:r w:rsidRPr="007E69C7">
        <w:t>odmah</w:t>
      </w:r>
      <w:proofErr w:type="spellEnd"/>
      <w:r w:rsidRPr="007E69C7">
        <w:t xml:space="preserve"> </w:t>
      </w:r>
      <w:proofErr w:type="spellStart"/>
      <w:r w:rsidRPr="007E69C7">
        <w:t>obaveštava</w:t>
      </w:r>
      <w:proofErr w:type="spellEnd"/>
      <w:r w:rsidRPr="007E69C7">
        <w:t xml:space="preserve"> </w:t>
      </w:r>
      <w:proofErr w:type="spellStart"/>
      <w:r w:rsidRPr="007E69C7">
        <w:t>Generalnog</w:t>
      </w:r>
      <w:proofErr w:type="spellEnd"/>
      <w:r w:rsidRPr="007E69C7">
        <w:t xml:space="preserve"> </w:t>
      </w:r>
      <w:proofErr w:type="spellStart"/>
      <w:r w:rsidRPr="007E69C7">
        <w:t>direktora</w:t>
      </w:r>
      <w:proofErr w:type="spellEnd"/>
      <w:r w:rsidRPr="007E69C7">
        <w:t xml:space="preserve"> o </w:t>
      </w:r>
      <w:proofErr w:type="spellStart"/>
      <w:r w:rsidRPr="007E69C7">
        <w:t>činjenici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obimu</w:t>
      </w:r>
      <w:proofErr w:type="spellEnd"/>
      <w:r w:rsidRPr="007E69C7">
        <w:t xml:space="preserve"> </w:t>
      </w:r>
      <w:proofErr w:type="spellStart"/>
      <w:r w:rsidRPr="007E69C7">
        <w:t>prestanka</w:t>
      </w:r>
      <w:proofErr w:type="spellEnd"/>
      <w:r w:rsidRPr="007E69C7">
        <w:t xml:space="preserve"> </w:t>
      </w:r>
      <w:proofErr w:type="spellStart"/>
      <w:r w:rsidRPr="007E69C7">
        <w:t>vršenja</w:t>
      </w:r>
      <w:proofErr w:type="spellEnd"/>
      <w:r w:rsidRPr="007E69C7">
        <w:t xml:space="preserve"> </w:t>
      </w:r>
      <w:proofErr w:type="spellStart"/>
      <w:r w:rsidRPr="007E69C7">
        <w:t>funkcija</w:t>
      </w:r>
      <w:proofErr w:type="spellEnd"/>
      <w:r w:rsidRPr="007E69C7">
        <w:t xml:space="preserve">, </w:t>
      </w:r>
      <w:proofErr w:type="spellStart"/>
      <w:r w:rsidRPr="007E69C7">
        <w:t>i</w:t>
      </w:r>
      <w:proofErr w:type="spellEnd"/>
      <w:r w:rsidRPr="007E69C7">
        <w:t xml:space="preserve"> o </w:t>
      </w:r>
      <w:proofErr w:type="spellStart"/>
      <w:r w:rsidRPr="007E69C7">
        <w:t>merama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</w:t>
      </w:r>
      <w:proofErr w:type="spellStart"/>
      <w:r w:rsidRPr="007E69C7">
        <w:t>navedena</w:t>
      </w:r>
      <w:proofErr w:type="spellEnd"/>
      <w:r w:rsidRPr="007E69C7">
        <w:t xml:space="preserve"> </w:t>
      </w:r>
      <w:proofErr w:type="spellStart"/>
      <w:r w:rsidRPr="007E69C7">
        <w:t>država</w:t>
      </w:r>
      <w:proofErr w:type="spellEnd"/>
      <w:r w:rsidRPr="007E69C7">
        <w:t xml:space="preserve"> </w:t>
      </w:r>
      <w:proofErr w:type="spellStart"/>
      <w:r w:rsidRPr="007E69C7">
        <w:t>ugovornica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međuvladina</w:t>
      </w:r>
      <w:proofErr w:type="spellEnd"/>
      <w:r w:rsidRPr="007E69C7">
        <w:t xml:space="preserve"> </w:t>
      </w:r>
      <w:proofErr w:type="spellStart"/>
      <w:r w:rsidRPr="007E69C7">
        <w:t>organizacija</w:t>
      </w:r>
      <w:proofErr w:type="spellEnd"/>
      <w:r w:rsidRPr="007E69C7">
        <w:t xml:space="preserve"> za </w:t>
      </w:r>
      <w:proofErr w:type="spellStart"/>
      <w:r w:rsidRPr="007E69C7">
        <w:t>industrijsku</w:t>
      </w:r>
      <w:proofErr w:type="spellEnd"/>
      <w:r w:rsidRPr="007E69C7">
        <w:t xml:space="preserve"> </w:t>
      </w:r>
      <w:proofErr w:type="spellStart"/>
      <w:r w:rsidRPr="007E69C7">
        <w:t>svojinu</w:t>
      </w:r>
      <w:proofErr w:type="spellEnd"/>
      <w:r w:rsidRPr="007E69C7">
        <w:t xml:space="preserve"> </w:t>
      </w:r>
      <w:proofErr w:type="spellStart"/>
      <w:r w:rsidRPr="007E69C7">
        <w:t>preduzima</w:t>
      </w:r>
      <w:proofErr w:type="spellEnd"/>
      <w:r w:rsidRPr="007E69C7">
        <w:t xml:space="preserve"> </w:t>
      </w:r>
      <w:proofErr w:type="spellStart"/>
      <w:r w:rsidRPr="007E69C7">
        <w:t>prema</w:t>
      </w:r>
      <w:proofErr w:type="spellEnd"/>
      <w:r w:rsidRPr="007E69C7">
        <w:t xml:space="preserve"> </w:t>
      </w:r>
      <w:proofErr w:type="spellStart"/>
      <w:r w:rsidRPr="007E69C7">
        <w:t>tačkama</w:t>
      </w:r>
      <w:proofErr w:type="spellEnd"/>
      <w:r w:rsidRPr="007E69C7">
        <w:t xml:space="preserve"> (</w:t>
      </w:r>
      <w:proofErr w:type="spellStart"/>
      <w:r w:rsidRPr="007E69C7">
        <w:t>i</w:t>
      </w:r>
      <w:proofErr w:type="spellEnd"/>
      <w:r w:rsidRPr="007E69C7">
        <w:t>) do (iii).</w:t>
      </w:r>
    </w:p>
    <w:p w14:paraId="15D55B66" w14:textId="77777777" w:rsidR="007E69C7" w:rsidRPr="007E69C7" w:rsidRDefault="007E69C7" w:rsidP="007E69C7">
      <w:pPr>
        <w:jc w:val="center"/>
      </w:pPr>
      <w:r w:rsidRPr="007E69C7">
        <w:t xml:space="preserve">(b) </w:t>
      </w:r>
      <w:proofErr w:type="spellStart"/>
      <w:r w:rsidRPr="007E69C7">
        <w:t>Generalni</w:t>
      </w:r>
      <w:proofErr w:type="spellEnd"/>
      <w:r w:rsidRPr="007E69C7">
        <w:t xml:space="preserve"> </w:t>
      </w:r>
      <w:proofErr w:type="spellStart"/>
      <w:r w:rsidRPr="007E69C7">
        <w:t>direktor</w:t>
      </w:r>
      <w:proofErr w:type="spellEnd"/>
      <w:r w:rsidRPr="007E69C7">
        <w:t xml:space="preserve"> </w:t>
      </w:r>
      <w:proofErr w:type="spellStart"/>
      <w:r w:rsidRPr="007E69C7">
        <w:t>odmah</w:t>
      </w:r>
      <w:proofErr w:type="spellEnd"/>
      <w:r w:rsidRPr="007E69C7">
        <w:t xml:space="preserve"> </w:t>
      </w:r>
      <w:proofErr w:type="spellStart"/>
      <w:r w:rsidRPr="007E69C7">
        <w:t>obaveštava</w:t>
      </w:r>
      <w:proofErr w:type="spellEnd"/>
      <w:r w:rsidRPr="007E69C7">
        <w:t xml:space="preserve"> </w:t>
      </w:r>
      <w:proofErr w:type="spellStart"/>
      <w:r w:rsidRPr="007E69C7">
        <w:t>države</w:t>
      </w:r>
      <w:proofErr w:type="spellEnd"/>
      <w:r w:rsidRPr="007E69C7">
        <w:t xml:space="preserve"> </w:t>
      </w:r>
      <w:proofErr w:type="spellStart"/>
      <w:r w:rsidRPr="007E69C7">
        <w:t>ugovornice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međuvladine</w:t>
      </w:r>
      <w:proofErr w:type="spellEnd"/>
      <w:r w:rsidRPr="007E69C7">
        <w:t xml:space="preserve"> </w:t>
      </w:r>
      <w:proofErr w:type="spellStart"/>
      <w:r w:rsidRPr="007E69C7">
        <w:t>organizacije</w:t>
      </w:r>
      <w:proofErr w:type="spellEnd"/>
      <w:r w:rsidRPr="007E69C7">
        <w:t xml:space="preserve"> za </w:t>
      </w:r>
      <w:proofErr w:type="spellStart"/>
      <w:r w:rsidRPr="007E69C7">
        <w:t>industrijsku</w:t>
      </w:r>
      <w:proofErr w:type="spellEnd"/>
      <w:r w:rsidRPr="007E69C7">
        <w:t xml:space="preserve"> </w:t>
      </w:r>
      <w:proofErr w:type="spellStart"/>
      <w:r w:rsidRPr="007E69C7">
        <w:t>svojinu</w:t>
      </w:r>
      <w:proofErr w:type="spellEnd"/>
      <w:r w:rsidRPr="007E69C7">
        <w:t xml:space="preserve">, </w:t>
      </w:r>
      <w:proofErr w:type="spellStart"/>
      <w:r w:rsidRPr="007E69C7">
        <w:t>kao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urede</w:t>
      </w:r>
      <w:proofErr w:type="spellEnd"/>
      <w:r w:rsidRPr="007E69C7">
        <w:t xml:space="preserve"> za </w:t>
      </w:r>
      <w:proofErr w:type="spellStart"/>
      <w:r w:rsidRPr="007E69C7">
        <w:t>industrijsku</w:t>
      </w:r>
      <w:proofErr w:type="spellEnd"/>
      <w:r w:rsidRPr="007E69C7">
        <w:t xml:space="preserve"> </w:t>
      </w:r>
      <w:proofErr w:type="spellStart"/>
      <w:r w:rsidRPr="007E69C7">
        <w:t>svojinu</w:t>
      </w:r>
      <w:proofErr w:type="spellEnd"/>
      <w:r w:rsidRPr="007E69C7">
        <w:t xml:space="preserve"> o </w:t>
      </w:r>
      <w:proofErr w:type="spellStart"/>
      <w:r w:rsidRPr="007E69C7">
        <w:t>obaveštenju</w:t>
      </w:r>
      <w:proofErr w:type="spellEnd"/>
      <w:r w:rsidRPr="007E69C7">
        <w:t xml:space="preserve"> </w:t>
      </w:r>
      <w:proofErr w:type="spellStart"/>
      <w:r w:rsidRPr="007E69C7">
        <w:t>primljenom</w:t>
      </w:r>
      <w:proofErr w:type="spellEnd"/>
      <w:r w:rsidRPr="007E69C7">
        <w:t xml:space="preserve"> </w:t>
      </w:r>
      <w:proofErr w:type="spellStart"/>
      <w:r w:rsidRPr="007E69C7">
        <w:t>prema</w:t>
      </w:r>
      <w:proofErr w:type="spellEnd"/>
      <w:r w:rsidRPr="007E69C7">
        <w:t xml:space="preserve"> </w:t>
      </w:r>
      <w:proofErr w:type="spellStart"/>
      <w:r w:rsidRPr="007E69C7">
        <w:t>stavu</w:t>
      </w:r>
      <w:proofErr w:type="spellEnd"/>
      <w:r w:rsidRPr="007E69C7">
        <w:t xml:space="preserve"> (a) (TV); </w:t>
      </w:r>
      <w:proofErr w:type="spellStart"/>
      <w:r w:rsidRPr="007E69C7">
        <w:t>Međunarodni</w:t>
      </w:r>
      <w:proofErr w:type="spellEnd"/>
      <w:r w:rsidRPr="007E69C7">
        <w:t xml:space="preserve"> biro </w:t>
      </w:r>
      <w:proofErr w:type="spellStart"/>
      <w:r w:rsidRPr="007E69C7">
        <w:t>odmah</w:t>
      </w:r>
      <w:proofErr w:type="spellEnd"/>
      <w:r w:rsidRPr="007E69C7">
        <w:t xml:space="preserve"> </w:t>
      </w:r>
      <w:proofErr w:type="spellStart"/>
      <w:r w:rsidRPr="007E69C7">
        <w:t>objavljuje</w:t>
      </w:r>
      <w:proofErr w:type="spellEnd"/>
      <w:r w:rsidRPr="007E69C7">
        <w:t xml:space="preserve"> </w:t>
      </w:r>
      <w:proofErr w:type="spellStart"/>
      <w:r w:rsidRPr="007E69C7">
        <w:t>obaveštenje</w:t>
      </w:r>
      <w:proofErr w:type="spellEnd"/>
      <w:r w:rsidRPr="007E69C7">
        <w:t xml:space="preserve"> </w:t>
      </w:r>
      <w:proofErr w:type="spellStart"/>
      <w:r w:rsidRPr="007E69C7">
        <w:t>Generalnog</w:t>
      </w:r>
      <w:proofErr w:type="spellEnd"/>
      <w:r w:rsidRPr="007E69C7">
        <w:t xml:space="preserve"> </w:t>
      </w:r>
      <w:proofErr w:type="spellStart"/>
      <w:r w:rsidRPr="007E69C7">
        <w:t>direktora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obaveštenje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je on </w:t>
      </w:r>
      <w:proofErr w:type="spellStart"/>
      <w:r w:rsidRPr="007E69C7">
        <w:t>primio</w:t>
      </w:r>
      <w:proofErr w:type="spellEnd"/>
      <w:r w:rsidRPr="007E69C7">
        <w:t>.</w:t>
      </w:r>
    </w:p>
    <w:p w14:paraId="35200FCD" w14:textId="77777777" w:rsidR="007E69C7" w:rsidRPr="007E69C7" w:rsidRDefault="007E69C7" w:rsidP="007E69C7">
      <w:pPr>
        <w:jc w:val="center"/>
      </w:pPr>
      <w:r w:rsidRPr="007E69C7">
        <w:t xml:space="preserve">(c) Prema </w:t>
      </w:r>
      <w:proofErr w:type="spellStart"/>
      <w:r w:rsidRPr="007E69C7">
        <w:t>postupku</w:t>
      </w:r>
      <w:proofErr w:type="spellEnd"/>
      <w:r w:rsidRPr="007E69C7">
        <w:t xml:space="preserve"> </w:t>
      </w:r>
      <w:proofErr w:type="spellStart"/>
      <w:r w:rsidRPr="007E69C7">
        <w:t>patentiranja</w:t>
      </w:r>
      <w:proofErr w:type="spellEnd"/>
      <w:r w:rsidRPr="007E69C7">
        <w:t xml:space="preserve">, koji se </w:t>
      </w:r>
      <w:proofErr w:type="spellStart"/>
      <w:r w:rsidRPr="007E69C7">
        <w:t>primenjuje</w:t>
      </w:r>
      <w:proofErr w:type="spellEnd"/>
      <w:r w:rsidRPr="007E69C7">
        <w:t xml:space="preserve">, </w:t>
      </w:r>
      <w:proofErr w:type="spellStart"/>
      <w:r w:rsidRPr="007E69C7">
        <w:t>može</w:t>
      </w:r>
      <w:proofErr w:type="spellEnd"/>
      <w:r w:rsidRPr="007E69C7">
        <w:t xml:space="preserve"> </w:t>
      </w:r>
      <w:proofErr w:type="spellStart"/>
      <w:r w:rsidRPr="007E69C7">
        <w:t>biti</w:t>
      </w:r>
      <w:proofErr w:type="spellEnd"/>
      <w:r w:rsidRPr="007E69C7">
        <w:t xml:space="preserve"> </w:t>
      </w:r>
      <w:proofErr w:type="spellStart"/>
      <w:r w:rsidRPr="007E69C7">
        <w:t>potrebno</w:t>
      </w:r>
      <w:proofErr w:type="spellEnd"/>
      <w:r w:rsidRPr="007E69C7">
        <w:t xml:space="preserve"> da deponent, </w:t>
      </w:r>
      <w:proofErr w:type="spellStart"/>
      <w:r w:rsidRPr="007E69C7">
        <w:t>odmah</w:t>
      </w:r>
      <w:proofErr w:type="spellEnd"/>
      <w:r w:rsidRPr="007E69C7">
        <w:t xml:space="preserve"> </w:t>
      </w:r>
      <w:proofErr w:type="spellStart"/>
      <w:r w:rsidRPr="007E69C7">
        <w:t>nakon</w:t>
      </w:r>
      <w:proofErr w:type="spellEnd"/>
      <w:r w:rsidRPr="007E69C7">
        <w:t xml:space="preserve"> </w:t>
      </w:r>
      <w:proofErr w:type="spellStart"/>
      <w:r w:rsidRPr="007E69C7">
        <w:t>prijema</w:t>
      </w:r>
      <w:proofErr w:type="spellEnd"/>
      <w:r w:rsidRPr="007E69C7">
        <w:t xml:space="preserve"> </w:t>
      </w:r>
      <w:proofErr w:type="spellStart"/>
      <w:r w:rsidRPr="007E69C7">
        <w:t>potvrde</w:t>
      </w:r>
      <w:proofErr w:type="spellEnd"/>
      <w:r w:rsidRPr="007E69C7">
        <w:t xml:space="preserve"> </w:t>
      </w:r>
      <w:proofErr w:type="spellStart"/>
      <w:r w:rsidRPr="007E69C7">
        <w:t>pomenute</w:t>
      </w:r>
      <w:proofErr w:type="spellEnd"/>
      <w:r w:rsidRPr="007E69C7">
        <w:t xml:space="preserve"> u </w:t>
      </w:r>
      <w:proofErr w:type="spellStart"/>
      <w:r w:rsidRPr="007E69C7">
        <w:t>pravilu</w:t>
      </w:r>
      <w:proofErr w:type="spellEnd"/>
      <w:r w:rsidRPr="007E69C7">
        <w:t xml:space="preserve"> 7.5. </w:t>
      </w:r>
      <w:proofErr w:type="spellStart"/>
      <w:r w:rsidRPr="007E69C7">
        <w:t>obavesti</w:t>
      </w:r>
      <w:proofErr w:type="spellEnd"/>
      <w:r w:rsidRPr="007E69C7">
        <w:t xml:space="preserve"> </w:t>
      </w:r>
      <w:proofErr w:type="spellStart"/>
      <w:r w:rsidRPr="007E69C7">
        <w:t>ured</w:t>
      </w:r>
      <w:proofErr w:type="spellEnd"/>
      <w:r w:rsidRPr="007E69C7">
        <w:t xml:space="preserve"> za </w:t>
      </w:r>
      <w:proofErr w:type="spellStart"/>
      <w:r w:rsidRPr="007E69C7">
        <w:t>industrijsku</w:t>
      </w:r>
      <w:proofErr w:type="spellEnd"/>
      <w:r w:rsidRPr="007E69C7">
        <w:t xml:space="preserve"> </w:t>
      </w:r>
      <w:proofErr w:type="spellStart"/>
      <w:r w:rsidRPr="007E69C7">
        <w:t>svojinu</w:t>
      </w:r>
      <w:proofErr w:type="spellEnd"/>
      <w:r w:rsidRPr="007E69C7">
        <w:t xml:space="preserve"> </w:t>
      </w:r>
      <w:proofErr w:type="spellStart"/>
      <w:r w:rsidRPr="007E69C7">
        <w:t>kod</w:t>
      </w:r>
      <w:proofErr w:type="spellEnd"/>
      <w:r w:rsidRPr="007E69C7">
        <w:t xml:space="preserve"> </w:t>
      </w:r>
      <w:proofErr w:type="spellStart"/>
      <w:r w:rsidRPr="007E69C7">
        <w:t>kog</w:t>
      </w:r>
      <w:proofErr w:type="spellEnd"/>
      <w:r w:rsidRPr="007E69C7">
        <w:t xml:space="preserve"> je </w:t>
      </w:r>
      <w:proofErr w:type="spellStart"/>
      <w:r w:rsidRPr="007E69C7">
        <w:t>prijava</w:t>
      </w:r>
      <w:proofErr w:type="spellEnd"/>
      <w:r w:rsidRPr="007E69C7">
        <w:t xml:space="preserve"> </w:t>
      </w:r>
      <w:proofErr w:type="spellStart"/>
      <w:r w:rsidRPr="007E69C7">
        <w:t>patenta</w:t>
      </w:r>
      <w:proofErr w:type="spellEnd"/>
      <w:r w:rsidRPr="007E69C7">
        <w:t xml:space="preserve"> </w:t>
      </w:r>
      <w:proofErr w:type="spellStart"/>
      <w:r w:rsidRPr="007E69C7">
        <w:t>podneta</w:t>
      </w:r>
      <w:proofErr w:type="spellEnd"/>
      <w:r w:rsidRPr="007E69C7">
        <w:t xml:space="preserve"> u </w:t>
      </w:r>
      <w:proofErr w:type="spellStart"/>
      <w:r w:rsidRPr="007E69C7">
        <w:t>vezi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prvobitnim</w:t>
      </w:r>
      <w:proofErr w:type="spellEnd"/>
      <w:r w:rsidRPr="007E69C7">
        <w:t xml:space="preserve"> </w:t>
      </w:r>
      <w:proofErr w:type="spellStart"/>
      <w:r w:rsidRPr="007E69C7">
        <w:t>depozitom</w:t>
      </w:r>
      <w:proofErr w:type="spellEnd"/>
      <w:r w:rsidRPr="007E69C7">
        <w:t xml:space="preserve">,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novom</w:t>
      </w:r>
      <w:proofErr w:type="spellEnd"/>
      <w:r w:rsidRPr="007E69C7">
        <w:t xml:space="preserve"> </w:t>
      </w:r>
      <w:proofErr w:type="spellStart"/>
      <w:r w:rsidRPr="007E69C7">
        <w:t>pristupnom</w:t>
      </w:r>
      <w:proofErr w:type="spellEnd"/>
      <w:r w:rsidRPr="007E69C7">
        <w:t xml:space="preserve"> </w:t>
      </w:r>
      <w:proofErr w:type="spellStart"/>
      <w:r w:rsidRPr="007E69C7">
        <w:t>broju</w:t>
      </w:r>
      <w:proofErr w:type="spellEnd"/>
      <w:r w:rsidRPr="007E69C7">
        <w:t xml:space="preserve">, </w:t>
      </w:r>
      <w:proofErr w:type="spellStart"/>
      <w:r w:rsidRPr="007E69C7">
        <w:t>datom</w:t>
      </w:r>
      <w:proofErr w:type="spellEnd"/>
      <w:r w:rsidRPr="007E69C7">
        <w:t xml:space="preserve"> </w:t>
      </w:r>
      <w:proofErr w:type="spellStart"/>
      <w:r w:rsidRPr="007E69C7">
        <w:t>depozitu</w:t>
      </w:r>
      <w:proofErr w:type="spellEnd"/>
      <w:r w:rsidRPr="007E69C7">
        <w:t xml:space="preserve"> od </w:t>
      </w:r>
      <w:proofErr w:type="spellStart"/>
      <w:r w:rsidRPr="007E69C7">
        <w:t>strane</w:t>
      </w:r>
      <w:proofErr w:type="spellEnd"/>
      <w:r w:rsidRPr="007E69C7">
        <w:t xml:space="preserve"> </w:t>
      </w:r>
      <w:proofErr w:type="spellStart"/>
      <w:r w:rsidRPr="007E69C7">
        <w:t>rezervnog</w:t>
      </w:r>
      <w:proofErr w:type="spellEnd"/>
      <w:r w:rsidRPr="007E69C7">
        <w:t xml:space="preserve"> organa.</w:t>
      </w:r>
    </w:p>
    <w:p w14:paraId="2A0B0AB5" w14:textId="77777777" w:rsidR="007E69C7" w:rsidRPr="007E69C7" w:rsidRDefault="007E69C7" w:rsidP="007E69C7">
      <w:pPr>
        <w:jc w:val="center"/>
      </w:pPr>
      <w:r w:rsidRPr="007E69C7">
        <w:t xml:space="preserve">(d) </w:t>
      </w:r>
      <w:proofErr w:type="spellStart"/>
      <w:r w:rsidRPr="007E69C7">
        <w:t>Rezervni</w:t>
      </w:r>
      <w:proofErr w:type="spellEnd"/>
      <w:r w:rsidRPr="007E69C7">
        <w:t xml:space="preserve"> organ </w:t>
      </w:r>
      <w:proofErr w:type="spellStart"/>
      <w:r w:rsidRPr="007E69C7">
        <w:t>zadržava</w:t>
      </w:r>
      <w:proofErr w:type="spellEnd"/>
      <w:r w:rsidRPr="007E69C7">
        <w:t xml:space="preserve">, u </w:t>
      </w:r>
      <w:proofErr w:type="spellStart"/>
      <w:r w:rsidRPr="007E69C7">
        <w:t>odgovarajućoj</w:t>
      </w:r>
      <w:proofErr w:type="spellEnd"/>
      <w:r w:rsidRPr="007E69C7">
        <w:t xml:space="preserve"> </w:t>
      </w:r>
      <w:proofErr w:type="spellStart"/>
      <w:r w:rsidRPr="007E69C7">
        <w:t>formi</w:t>
      </w:r>
      <w:proofErr w:type="spellEnd"/>
      <w:r w:rsidRPr="007E69C7">
        <w:t xml:space="preserve">, </w:t>
      </w:r>
      <w:proofErr w:type="spellStart"/>
      <w:r w:rsidRPr="007E69C7">
        <w:t>pristupni</w:t>
      </w:r>
      <w:proofErr w:type="spellEnd"/>
      <w:r w:rsidRPr="007E69C7">
        <w:t xml:space="preserve"> </w:t>
      </w:r>
      <w:proofErr w:type="spellStart"/>
      <w:r w:rsidRPr="007E69C7">
        <w:t>broj</w:t>
      </w:r>
      <w:proofErr w:type="spellEnd"/>
      <w:r w:rsidRPr="007E69C7">
        <w:t xml:space="preserve"> koji je </w:t>
      </w:r>
      <w:proofErr w:type="spellStart"/>
      <w:r w:rsidRPr="007E69C7">
        <w:t>dao</w:t>
      </w:r>
      <w:proofErr w:type="spellEnd"/>
      <w:r w:rsidRPr="007E69C7">
        <w:t xml:space="preserve"> organ koji </w:t>
      </w:r>
      <w:proofErr w:type="spellStart"/>
      <w:r w:rsidRPr="007E69C7">
        <w:t>nije</w:t>
      </w:r>
      <w:proofErr w:type="spellEnd"/>
      <w:r w:rsidRPr="007E69C7">
        <w:t xml:space="preserve"> </w:t>
      </w:r>
      <w:proofErr w:type="spellStart"/>
      <w:r w:rsidRPr="007E69C7">
        <w:t>izvršavao</w:t>
      </w:r>
      <w:proofErr w:type="spellEnd"/>
      <w:r w:rsidRPr="007E69C7">
        <w:t xml:space="preserve"> </w:t>
      </w:r>
      <w:proofErr w:type="spellStart"/>
      <w:r w:rsidRPr="007E69C7">
        <w:t>obaveze</w:t>
      </w:r>
      <w:proofErr w:type="spellEnd"/>
      <w:r w:rsidRPr="007E69C7">
        <w:t xml:space="preserve">, </w:t>
      </w:r>
      <w:proofErr w:type="spellStart"/>
      <w:r w:rsidRPr="007E69C7">
        <w:t>zajedno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novim</w:t>
      </w:r>
      <w:proofErr w:type="spellEnd"/>
      <w:r w:rsidRPr="007E69C7">
        <w:t xml:space="preserve"> </w:t>
      </w:r>
      <w:proofErr w:type="spellStart"/>
      <w:r w:rsidRPr="007E69C7">
        <w:t>pristupnim</w:t>
      </w:r>
      <w:proofErr w:type="spellEnd"/>
      <w:r w:rsidRPr="007E69C7">
        <w:t xml:space="preserve"> </w:t>
      </w:r>
      <w:proofErr w:type="spellStart"/>
      <w:r w:rsidRPr="007E69C7">
        <w:t>brojem</w:t>
      </w:r>
      <w:proofErr w:type="spellEnd"/>
      <w:r w:rsidRPr="007E69C7">
        <w:t>.</w:t>
      </w:r>
    </w:p>
    <w:p w14:paraId="04A6966D" w14:textId="77777777" w:rsidR="007E69C7" w:rsidRPr="007E69C7" w:rsidRDefault="007E69C7" w:rsidP="007E69C7">
      <w:pPr>
        <w:jc w:val="center"/>
      </w:pPr>
      <w:r w:rsidRPr="007E69C7">
        <w:t xml:space="preserve">(e) Pored </w:t>
      </w:r>
      <w:proofErr w:type="spellStart"/>
      <w:r w:rsidRPr="007E69C7">
        <w:t>prenosa</w:t>
      </w:r>
      <w:proofErr w:type="spellEnd"/>
      <w:r w:rsidRPr="007E69C7">
        <w:t xml:space="preserve"> </w:t>
      </w:r>
      <w:proofErr w:type="spellStart"/>
      <w:r w:rsidRPr="007E69C7">
        <w:t>izvršenih</w:t>
      </w:r>
      <w:proofErr w:type="spellEnd"/>
      <w:r w:rsidRPr="007E69C7">
        <w:t xml:space="preserve"> </w:t>
      </w:r>
      <w:proofErr w:type="spellStart"/>
      <w:r w:rsidRPr="007E69C7">
        <w:t>prema</w:t>
      </w:r>
      <w:proofErr w:type="spellEnd"/>
      <w:r w:rsidRPr="007E69C7">
        <w:t xml:space="preserve"> </w:t>
      </w:r>
      <w:proofErr w:type="spellStart"/>
      <w:r w:rsidRPr="007E69C7">
        <w:t>stavu</w:t>
      </w:r>
      <w:proofErr w:type="spellEnd"/>
      <w:r w:rsidRPr="007E69C7">
        <w:t xml:space="preserve"> (a) (</w:t>
      </w:r>
      <w:proofErr w:type="spellStart"/>
      <w:r w:rsidRPr="007E69C7">
        <w:t>i</w:t>
      </w:r>
      <w:proofErr w:type="spellEnd"/>
      <w:r w:rsidRPr="007E69C7">
        <w:t xml:space="preserve">), organ koji ne </w:t>
      </w:r>
      <w:proofErr w:type="spellStart"/>
      <w:r w:rsidRPr="007E69C7">
        <w:t>izvršava</w:t>
      </w:r>
      <w:proofErr w:type="spellEnd"/>
      <w:r w:rsidRPr="007E69C7">
        <w:t xml:space="preserve"> </w:t>
      </w:r>
      <w:proofErr w:type="spellStart"/>
      <w:r w:rsidRPr="007E69C7">
        <w:t>obaveze</w:t>
      </w:r>
      <w:proofErr w:type="spellEnd"/>
      <w:r w:rsidRPr="007E69C7">
        <w:t xml:space="preserve">,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zahtev</w:t>
      </w:r>
      <w:proofErr w:type="spellEnd"/>
      <w:r w:rsidRPr="007E69C7">
        <w:t xml:space="preserve"> </w:t>
      </w:r>
      <w:proofErr w:type="spellStart"/>
      <w:r w:rsidRPr="007E69C7">
        <w:t>deponenta</w:t>
      </w:r>
      <w:proofErr w:type="spellEnd"/>
      <w:r w:rsidRPr="007E69C7">
        <w:t xml:space="preserve"> </w:t>
      </w:r>
      <w:proofErr w:type="spellStart"/>
      <w:r w:rsidRPr="007E69C7">
        <w:t>vrši</w:t>
      </w:r>
      <w:proofErr w:type="spellEnd"/>
      <w:r w:rsidRPr="007E69C7">
        <w:t xml:space="preserve"> </w:t>
      </w:r>
      <w:proofErr w:type="spellStart"/>
      <w:r w:rsidRPr="007E69C7">
        <w:t>prenos</w:t>
      </w:r>
      <w:proofErr w:type="spellEnd"/>
      <w:r w:rsidRPr="007E69C7">
        <w:t xml:space="preserve">, </w:t>
      </w:r>
      <w:proofErr w:type="spellStart"/>
      <w:r w:rsidRPr="007E69C7">
        <w:t>ukoliko</w:t>
      </w:r>
      <w:proofErr w:type="spellEnd"/>
      <w:r w:rsidRPr="007E69C7">
        <w:t xml:space="preserve"> je to </w:t>
      </w:r>
      <w:proofErr w:type="spellStart"/>
      <w:r w:rsidRPr="007E69C7">
        <w:t>moguće</w:t>
      </w:r>
      <w:proofErr w:type="spellEnd"/>
      <w:r w:rsidRPr="007E69C7">
        <w:t xml:space="preserve">, </w:t>
      </w:r>
      <w:proofErr w:type="spellStart"/>
      <w:r w:rsidRPr="007E69C7">
        <w:t>uzorka</w:t>
      </w:r>
      <w:proofErr w:type="spellEnd"/>
      <w:r w:rsidRPr="007E69C7">
        <w:t xml:space="preserve"> </w:t>
      </w:r>
      <w:proofErr w:type="spellStart"/>
      <w:r w:rsidRPr="007E69C7">
        <w:t>svakog</w:t>
      </w:r>
      <w:proofErr w:type="spellEnd"/>
      <w:r w:rsidRPr="007E69C7">
        <w:t xml:space="preserve"> </w:t>
      </w:r>
      <w:proofErr w:type="spellStart"/>
      <w:r w:rsidRPr="007E69C7">
        <w:t>mikroorganizma</w:t>
      </w:r>
      <w:proofErr w:type="spellEnd"/>
      <w:r w:rsidRPr="007E69C7">
        <w:t xml:space="preserve"> </w:t>
      </w:r>
      <w:proofErr w:type="spellStart"/>
      <w:r w:rsidRPr="007E69C7">
        <w:t>deponovanog</w:t>
      </w:r>
      <w:proofErr w:type="spellEnd"/>
      <w:r w:rsidRPr="007E69C7">
        <w:t xml:space="preserve"> </w:t>
      </w:r>
      <w:proofErr w:type="spellStart"/>
      <w:r w:rsidRPr="007E69C7">
        <w:t>kod</w:t>
      </w:r>
      <w:proofErr w:type="spellEnd"/>
      <w:r w:rsidRPr="007E69C7">
        <w:t xml:space="preserve"> </w:t>
      </w:r>
      <w:proofErr w:type="spellStart"/>
      <w:r w:rsidRPr="007E69C7">
        <w:t>njega</w:t>
      </w:r>
      <w:proofErr w:type="spellEnd"/>
      <w:r w:rsidRPr="007E69C7">
        <w:t xml:space="preserve"> </w:t>
      </w:r>
      <w:proofErr w:type="spellStart"/>
      <w:r w:rsidRPr="007E69C7">
        <w:t>zajedno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kopijama</w:t>
      </w:r>
      <w:proofErr w:type="spellEnd"/>
      <w:r w:rsidRPr="007E69C7">
        <w:t xml:space="preserve"> </w:t>
      </w:r>
      <w:proofErr w:type="spellStart"/>
      <w:r w:rsidRPr="007E69C7">
        <w:t>sve</w:t>
      </w:r>
      <w:proofErr w:type="spellEnd"/>
      <w:r w:rsidRPr="007E69C7">
        <w:t xml:space="preserve"> </w:t>
      </w:r>
      <w:proofErr w:type="spellStart"/>
      <w:r w:rsidRPr="007E69C7">
        <w:t>pošte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drugih</w:t>
      </w:r>
      <w:proofErr w:type="spellEnd"/>
      <w:r w:rsidRPr="007E69C7">
        <w:t xml:space="preserve"> </w:t>
      </w:r>
      <w:proofErr w:type="spellStart"/>
      <w:r w:rsidRPr="007E69C7">
        <w:t>obaveštenja</w:t>
      </w:r>
      <w:proofErr w:type="spellEnd"/>
      <w:r w:rsidRPr="007E69C7">
        <w:t xml:space="preserve">, </w:t>
      </w:r>
      <w:proofErr w:type="spellStart"/>
      <w:r w:rsidRPr="007E69C7">
        <w:t>kao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kopijama</w:t>
      </w:r>
      <w:proofErr w:type="spellEnd"/>
      <w:r w:rsidRPr="007E69C7">
        <w:t xml:space="preserve"> </w:t>
      </w:r>
      <w:proofErr w:type="spellStart"/>
      <w:r w:rsidRPr="007E69C7">
        <w:t>svih</w:t>
      </w:r>
      <w:proofErr w:type="spellEnd"/>
      <w:r w:rsidRPr="007E69C7">
        <w:t xml:space="preserve"> </w:t>
      </w:r>
      <w:proofErr w:type="spellStart"/>
      <w:r w:rsidRPr="007E69C7">
        <w:t>dokumenata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drugih</w:t>
      </w:r>
      <w:proofErr w:type="spellEnd"/>
      <w:r w:rsidRPr="007E69C7">
        <w:t xml:space="preserve"> </w:t>
      </w:r>
      <w:proofErr w:type="spellStart"/>
      <w:r w:rsidRPr="007E69C7">
        <w:t>relevantnih</w:t>
      </w:r>
      <w:proofErr w:type="spellEnd"/>
      <w:r w:rsidRPr="007E69C7">
        <w:t xml:space="preserve"> </w:t>
      </w:r>
      <w:proofErr w:type="spellStart"/>
      <w:r w:rsidRPr="007E69C7">
        <w:t>informacija</w:t>
      </w:r>
      <w:proofErr w:type="spellEnd"/>
      <w:r w:rsidRPr="007E69C7">
        <w:t xml:space="preserve"> </w:t>
      </w:r>
      <w:proofErr w:type="spellStart"/>
      <w:r w:rsidRPr="007E69C7">
        <w:t>pomenutih</w:t>
      </w:r>
      <w:proofErr w:type="spellEnd"/>
      <w:r w:rsidRPr="007E69C7">
        <w:t xml:space="preserve"> u </w:t>
      </w:r>
      <w:proofErr w:type="spellStart"/>
      <w:r w:rsidRPr="007E69C7">
        <w:t>stavu</w:t>
      </w:r>
      <w:proofErr w:type="spellEnd"/>
      <w:r w:rsidRPr="007E69C7">
        <w:t xml:space="preserve"> (a) (ii), </w:t>
      </w:r>
      <w:proofErr w:type="spellStart"/>
      <w:r w:rsidRPr="007E69C7">
        <w:t>međunarodnom</w:t>
      </w:r>
      <w:proofErr w:type="spellEnd"/>
      <w:r w:rsidRPr="007E69C7">
        <w:t xml:space="preserve"> </w:t>
      </w:r>
      <w:proofErr w:type="spellStart"/>
      <w:r w:rsidRPr="007E69C7">
        <w:t>depozitnom</w:t>
      </w:r>
      <w:proofErr w:type="spellEnd"/>
      <w:r w:rsidRPr="007E69C7">
        <w:t xml:space="preserve"> </w:t>
      </w:r>
      <w:proofErr w:type="spellStart"/>
      <w:r w:rsidRPr="007E69C7">
        <w:t>organu</w:t>
      </w:r>
      <w:proofErr w:type="spellEnd"/>
      <w:r w:rsidRPr="007E69C7">
        <w:t xml:space="preserve"> </w:t>
      </w:r>
      <w:proofErr w:type="spellStart"/>
      <w:r w:rsidRPr="007E69C7">
        <w:t>naznačenom</w:t>
      </w:r>
      <w:proofErr w:type="spellEnd"/>
      <w:r w:rsidRPr="007E69C7">
        <w:t xml:space="preserve"> od </w:t>
      </w:r>
      <w:proofErr w:type="spellStart"/>
      <w:r w:rsidRPr="007E69C7">
        <w:t>strane</w:t>
      </w:r>
      <w:proofErr w:type="spellEnd"/>
      <w:r w:rsidRPr="007E69C7">
        <w:t xml:space="preserve"> </w:t>
      </w:r>
      <w:proofErr w:type="spellStart"/>
      <w:r w:rsidRPr="007E69C7">
        <w:t>deponenta</w:t>
      </w:r>
      <w:proofErr w:type="spellEnd"/>
      <w:r w:rsidRPr="007E69C7">
        <w:t xml:space="preserve"> </w:t>
      </w:r>
      <w:proofErr w:type="spellStart"/>
      <w:r w:rsidRPr="007E69C7">
        <w:t>osim</w:t>
      </w:r>
      <w:proofErr w:type="spellEnd"/>
      <w:r w:rsidRPr="007E69C7">
        <w:t xml:space="preserve"> </w:t>
      </w:r>
      <w:proofErr w:type="spellStart"/>
      <w:r w:rsidRPr="007E69C7">
        <w:t>rezervnog</w:t>
      </w:r>
      <w:proofErr w:type="spellEnd"/>
      <w:r w:rsidRPr="007E69C7">
        <w:t xml:space="preserve"> organa, s </w:t>
      </w:r>
      <w:proofErr w:type="spellStart"/>
      <w:r w:rsidRPr="007E69C7">
        <w:t>tim</w:t>
      </w:r>
      <w:proofErr w:type="spellEnd"/>
      <w:r w:rsidRPr="007E69C7">
        <w:t xml:space="preserve"> </w:t>
      </w:r>
      <w:proofErr w:type="spellStart"/>
      <w:r w:rsidRPr="007E69C7">
        <w:t>što</w:t>
      </w:r>
      <w:proofErr w:type="spellEnd"/>
      <w:r w:rsidRPr="007E69C7">
        <w:t xml:space="preserve"> </w:t>
      </w:r>
      <w:proofErr w:type="spellStart"/>
      <w:r w:rsidRPr="007E69C7">
        <w:t>će</w:t>
      </w:r>
      <w:proofErr w:type="spellEnd"/>
      <w:r w:rsidRPr="007E69C7">
        <w:t xml:space="preserve"> deponent organa koji ne </w:t>
      </w:r>
      <w:proofErr w:type="spellStart"/>
      <w:r w:rsidRPr="007E69C7">
        <w:t>izvršava</w:t>
      </w:r>
      <w:proofErr w:type="spellEnd"/>
      <w:r w:rsidRPr="007E69C7">
        <w:t xml:space="preserve"> </w:t>
      </w:r>
      <w:proofErr w:type="spellStart"/>
      <w:r w:rsidRPr="007E69C7">
        <w:t>obaveze</w:t>
      </w:r>
      <w:proofErr w:type="spellEnd"/>
      <w:r w:rsidRPr="007E69C7">
        <w:t xml:space="preserve"> </w:t>
      </w:r>
      <w:proofErr w:type="spellStart"/>
      <w:r w:rsidRPr="007E69C7">
        <w:t>platiti</w:t>
      </w:r>
      <w:proofErr w:type="spellEnd"/>
      <w:r w:rsidRPr="007E69C7">
        <w:t xml:space="preserve"> </w:t>
      </w:r>
      <w:proofErr w:type="spellStart"/>
      <w:r w:rsidRPr="007E69C7">
        <w:lastRenderedPageBreak/>
        <w:t>troškove</w:t>
      </w:r>
      <w:proofErr w:type="spellEnd"/>
      <w:r w:rsidRPr="007E69C7">
        <w:t xml:space="preserve"> koji </w:t>
      </w:r>
      <w:proofErr w:type="spellStart"/>
      <w:r w:rsidRPr="007E69C7">
        <w:t>proisteknu</w:t>
      </w:r>
      <w:proofErr w:type="spellEnd"/>
      <w:r w:rsidRPr="007E69C7">
        <w:t xml:space="preserve"> </w:t>
      </w:r>
      <w:proofErr w:type="spellStart"/>
      <w:r w:rsidRPr="007E69C7">
        <w:t>iz</w:t>
      </w:r>
      <w:proofErr w:type="spellEnd"/>
      <w:r w:rsidRPr="007E69C7">
        <w:t xml:space="preserve"> </w:t>
      </w:r>
      <w:proofErr w:type="spellStart"/>
      <w:r w:rsidRPr="007E69C7">
        <w:t>navedenog</w:t>
      </w:r>
      <w:proofErr w:type="spellEnd"/>
      <w:r w:rsidRPr="007E69C7">
        <w:t xml:space="preserve"> </w:t>
      </w:r>
      <w:proofErr w:type="spellStart"/>
      <w:r w:rsidRPr="007E69C7">
        <w:t>prenosa</w:t>
      </w:r>
      <w:proofErr w:type="spellEnd"/>
      <w:r w:rsidRPr="007E69C7">
        <w:t xml:space="preserve">. Deponent </w:t>
      </w:r>
      <w:proofErr w:type="spellStart"/>
      <w:r w:rsidRPr="007E69C7">
        <w:t>plaća</w:t>
      </w:r>
      <w:proofErr w:type="spellEnd"/>
      <w:r w:rsidRPr="007E69C7">
        <w:t xml:space="preserve"> </w:t>
      </w:r>
      <w:proofErr w:type="spellStart"/>
      <w:r w:rsidRPr="007E69C7">
        <w:t>taksu</w:t>
      </w:r>
      <w:proofErr w:type="spellEnd"/>
      <w:r w:rsidRPr="007E69C7">
        <w:t xml:space="preserve"> za </w:t>
      </w:r>
      <w:proofErr w:type="spellStart"/>
      <w:r w:rsidRPr="007E69C7">
        <w:t>čuvanje</w:t>
      </w:r>
      <w:proofErr w:type="spellEnd"/>
      <w:r w:rsidRPr="007E69C7">
        <w:t xml:space="preserve"> </w:t>
      </w:r>
      <w:proofErr w:type="spellStart"/>
      <w:r w:rsidRPr="007E69C7">
        <w:t>navedenog</w:t>
      </w:r>
      <w:proofErr w:type="spellEnd"/>
      <w:r w:rsidRPr="007E69C7">
        <w:t xml:space="preserve"> </w:t>
      </w:r>
      <w:proofErr w:type="spellStart"/>
      <w:r w:rsidRPr="007E69C7">
        <w:t>uzorka</w:t>
      </w:r>
      <w:proofErr w:type="spellEnd"/>
      <w:r w:rsidRPr="007E69C7">
        <w:t xml:space="preserve"> </w:t>
      </w:r>
      <w:proofErr w:type="spellStart"/>
      <w:r w:rsidRPr="007E69C7">
        <w:t>međunarodnom</w:t>
      </w:r>
      <w:proofErr w:type="spellEnd"/>
      <w:r w:rsidRPr="007E69C7">
        <w:t xml:space="preserve"> </w:t>
      </w:r>
      <w:proofErr w:type="spellStart"/>
      <w:r w:rsidRPr="007E69C7">
        <w:t>depozitnom</w:t>
      </w:r>
      <w:proofErr w:type="spellEnd"/>
      <w:r w:rsidRPr="007E69C7">
        <w:t xml:space="preserve"> </w:t>
      </w:r>
      <w:proofErr w:type="spellStart"/>
      <w:r w:rsidRPr="007E69C7">
        <w:t>organu</w:t>
      </w:r>
      <w:proofErr w:type="spellEnd"/>
      <w:r w:rsidRPr="007E69C7">
        <w:t xml:space="preserve"> koji on </w:t>
      </w:r>
      <w:proofErr w:type="spellStart"/>
      <w:r w:rsidRPr="007E69C7">
        <w:t>navede</w:t>
      </w:r>
      <w:proofErr w:type="spellEnd"/>
      <w:r w:rsidRPr="007E69C7">
        <w:t>.</w:t>
      </w:r>
    </w:p>
    <w:p w14:paraId="05E590D1" w14:textId="77777777" w:rsidR="007E69C7" w:rsidRPr="007E69C7" w:rsidRDefault="007E69C7" w:rsidP="007E69C7">
      <w:pPr>
        <w:jc w:val="center"/>
      </w:pPr>
      <w:r w:rsidRPr="007E69C7">
        <w:t xml:space="preserve">(f) Na </w:t>
      </w:r>
      <w:proofErr w:type="spellStart"/>
      <w:r w:rsidRPr="007E69C7">
        <w:t>zahtev</w:t>
      </w:r>
      <w:proofErr w:type="spellEnd"/>
      <w:r w:rsidRPr="007E69C7">
        <w:t xml:space="preserve"> </w:t>
      </w:r>
      <w:proofErr w:type="spellStart"/>
      <w:r w:rsidRPr="007E69C7">
        <w:t>bilo</w:t>
      </w:r>
      <w:proofErr w:type="spellEnd"/>
      <w:r w:rsidRPr="007E69C7">
        <w:t xml:space="preserve"> </w:t>
      </w:r>
      <w:proofErr w:type="spellStart"/>
      <w:r w:rsidRPr="007E69C7">
        <w:t>kog</w:t>
      </w:r>
      <w:proofErr w:type="spellEnd"/>
      <w:r w:rsidRPr="007E69C7">
        <w:t xml:space="preserve"> </w:t>
      </w:r>
      <w:proofErr w:type="spellStart"/>
      <w:r w:rsidRPr="007E69C7">
        <w:t>pogođenog</w:t>
      </w:r>
      <w:proofErr w:type="spellEnd"/>
      <w:r w:rsidRPr="007E69C7">
        <w:t xml:space="preserve"> </w:t>
      </w:r>
      <w:proofErr w:type="spellStart"/>
      <w:r w:rsidRPr="007E69C7">
        <w:t>deponenta</w:t>
      </w:r>
      <w:proofErr w:type="spellEnd"/>
      <w:r w:rsidRPr="007E69C7">
        <w:t xml:space="preserve">, organ koji ne </w:t>
      </w:r>
      <w:proofErr w:type="spellStart"/>
      <w:r w:rsidRPr="007E69C7">
        <w:t>izvršava</w:t>
      </w:r>
      <w:proofErr w:type="spellEnd"/>
      <w:r w:rsidRPr="007E69C7">
        <w:t xml:space="preserve"> </w:t>
      </w:r>
      <w:proofErr w:type="spellStart"/>
      <w:r w:rsidRPr="007E69C7">
        <w:t>obaveze</w:t>
      </w:r>
      <w:proofErr w:type="spellEnd"/>
      <w:r w:rsidRPr="007E69C7">
        <w:t xml:space="preserve"> </w:t>
      </w:r>
      <w:proofErr w:type="spellStart"/>
      <w:r w:rsidRPr="007E69C7">
        <w:t>zadržava</w:t>
      </w:r>
      <w:proofErr w:type="spellEnd"/>
      <w:r w:rsidRPr="007E69C7">
        <w:t xml:space="preserve">, </w:t>
      </w:r>
      <w:proofErr w:type="spellStart"/>
      <w:r w:rsidRPr="007E69C7">
        <w:t>koliko</w:t>
      </w:r>
      <w:proofErr w:type="spellEnd"/>
      <w:r w:rsidRPr="007E69C7">
        <w:t xml:space="preserve"> </w:t>
      </w:r>
      <w:proofErr w:type="gramStart"/>
      <w:r w:rsidRPr="007E69C7">
        <w:t>god</w:t>
      </w:r>
      <w:proofErr w:type="gramEnd"/>
      <w:r w:rsidRPr="007E69C7">
        <w:t xml:space="preserve"> je </w:t>
      </w:r>
      <w:proofErr w:type="spellStart"/>
      <w:r w:rsidRPr="007E69C7">
        <w:t>moguće</w:t>
      </w:r>
      <w:proofErr w:type="spellEnd"/>
      <w:r w:rsidRPr="007E69C7">
        <w:t xml:space="preserve">, </w:t>
      </w:r>
      <w:proofErr w:type="spellStart"/>
      <w:r w:rsidRPr="007E69C7">
        <w:t>uzorke</w:t>
      </w:r>
      <w:proofErr w:type="spellEnd"/>
      <w:r w:rsidRPr="007E69C7">
        <w:t xml:space="preserve"> </w:t>
      </w:r>
      <w:proofErr w:type="spellStart"/>
      <w:r w:rsidRPr="007E69C7">
        <w:t>mikroorganizama</w:t>
      </w:r>
      <w:proofErr w:type="spellEnd"/>
      <w:r w:rsidRPr="007E69C7">
        <w:t xml:space="preserve"> </w:t>
      </w:r>
      <w:proofErr w:type="spellStart"/>
      <w:r w:rsidRPr="007E69C7">
        <w:t>deponovanih</w:t>
      </w:r>
      <w:proofErr w:type="spellEnd"/>
      <w:r w:rsidRPr="007E69C7">
        <w:t xml:space="preserve"> </w:t>
      </w:r>
      <w:proofErr w:type="spellStart"/>
      <w:r w:rsidRPr="007E69C7">
        <w:t>kod</w:t>
      </w:r>
      <w:proofErr w:type="spellEnd"/>
      <w:r w:rsidRPr="007E69C7">
        <w:t xml:space="preserve"> </w:t>
      </w:r>
      <w:proofErr w:type="spellStart"/>
      <w:r w:rsidRPr="007E69C7">
        <w:t>njega</w:t>
      </w:r>
      <w:proofErr w:type="spellEnd"/>
      <w:r w:rsidRPr="007E69C7">
        <w:t>.</w:t>
      </w:r>
    </w:p>
    <w:p w14:paraId="52F164C3" w14:textId="77777777" w:rsidR="007E69C7" w:rsidRPr="007E69C7" w:rsidRDefault="007E69C7" w:rsidP="007E69C7">
      <w:pPr>
        <w:jc w:val="center"/>
      </w:pPr>
      <w:r w:rsidRPr="007E69C7">
        <w:t xml:space="preserve">5.2. </w:t>
      </w:r>
      <w:proofErr w:type="spellStart"/>
      <w:r w:rsidRPr="007E69C7">
        <w:t>Odbijanje</w:t>
      </w:r>
      <w:proofErr w:type="spellEnd"/>
      <w:r w:rsidRPr="007E69C7">
        <w:t xml:space="preserve"> </w:t>
      </w:r>
      <w:proofErr w:type="spellStart"/>
      <w:r w:rsidRPr="007E69C7">
        <w:t>prijema</w:t>
      </w:r>
      <w:proofErr w:type="spellEnd"/>
      <w:r w:rsidRPr="007E69C7">
        <w:t xml:space="preserve"> </w:t>
      </w:r>
      <w:proofErr w:type="spellStart"/>
      <w:r w:rsidRPr="007E69C7">
        <w:t>određenih</w:t>
      </w:r>
      <w:proofErr w:type="spellEnd"/>
      <w:r w:rsidRPr="007E69C7">
        <w:t xml:space="preserve"> </w:t>
      </w:r>
      <w:proofErr w:type="spellStart"/>
      <w:r w:rsidRPr="007E69C7">
        <w:t>vrsta</w:t>
      </w:r>
      <w:proofErr w:type="spellEnd"/>
      <w:r w:rsidRPr="007E69C7">
        <w:t xml:space="preserve"> </w:t>
      </w:r>
      <w:proofErr w:type="spellStart"/>
      <w:r w:rsidRPr="007E69C7">
        <w:t>mikroorganizama</w:t>
      </w:r>
      <w:proofErr w:type="spellEnd"/>
    </w:p>
    <w:p w14:paraId="11B36795" w14:textId="77777777" w:rsidR="007E69C7" w:rsidRPr="007E69C7" w:rsidRDefault="007E69C7" w:rsidP="007E69C7">
      <w:pPr>
        <w:jc w:val="center"/>
      </w:pPr>
      <w:r w:rsidRPr="007E69C7">
        <w:t xml:space="preserve">(a) </w:t>
      </w:r>
      <w:proofErr w:type="spellStart"/>
      <w:r w:rsidRPr="007E69C7">
        <w:t>Ukoliko</w:t>
      </w:r>
      <w:proofErr w:type="spellEnd"/>
      <w:r w:rsidRPr="007E69C7">
        <w:t xml:space="preserve"> </w:t>
      </w:r>
      <w:proofErr w:type="spellStart"/>
      <w:r w:rsidRPr="007E69C7">
        <w:t>neki</w:t>
      </w:r>
      <w:proofErr w:type="spellEnd"/>
      <w:r w:rsidRPr="007E69C7">
        <w:t xml:space="preserve"> </w:t>
      </w:r>
      <w:proofErr w:type="spellStart"/>
      <w:r w:rsidRPr="007E69C7">
        <w:t>međunarodni</w:t>
      </w:r>
      <w:proofErr w:type="spellEnd"/>
      <w:r w:rsidRPr="007E69C7">
        <w:t xml:space="preserve"> </w:t>
      </w:r>
      <w:proofErr w:type="spellStart"/>
      <w:r w:rsidRPr="007E69C7">
        <w:t>depozitni</w:t>
      </w:r>
      <w:proofErr w:type="spellEnd"/>
      <w:r w:rsidRPr="007E69C7">
        <w:t xml:space="preserve"> organ </w:t>
      </w:r>
      <w:proofErr w:type="spellStart"/>
      <w:r w:rsidRPr="007E69C7">
        <w:t>odbije</w:t>
      </w:r>
      <w:proofErr w:type="spellEnd"/>
      <w:r w:rsidRPr="007E69C7">
        <w:t xml:space="preserve"> da </w:t>
      </w:r>
      <w:proofErr w:type="spellStart"/>
      <w:r w:rsidRPr="007E69C7">
        <w:t>primi</w:t>
      </w:r>
      <w:proofErr w:type="spellEnd"/>
      <w:r w:rsidRPr="007E69C7">
        <w:t xml:space="preserve"> u </w:t>
      </w:r>
      <w:proofErr w:type="spellStart"/>
      <w:r w:rsidRPr="007E69C7">
        <w:t>depozit</w:t>
      </w:r>
      <w:proofErr w:type="spellEnd"/>
      <w:r w:rsidRPr="007E69C7">
        <w:t xml:space="preserve"> </w:t>
      </w:r>
      <w:proofErr w:type="spellStart"/>
      <w:r w:rsidRPr="007E69C7">
        <w:t>neke</w:t>
      </w:r>
      <w:proofErr w:type="spellEnd"/>
      <w:r w:rsidRPr="007E69C7">
        <w:t xml:space="preserve"> </w:t>
      </w:r>
      <w:proofErr w:type="spellStart"/>
      <w:r w:rsidRPr="007E69C7">
        <w:t>vrste</w:t>
      </w:r>
      <w:proofErr w:type="spellEnd"/>
      <w:r w:rsidRPr="007E69C7">
        <w:t xml:space="preserve"> </w:t>
      </w:r>
      <w:proofErr w:type="spellStart"/>
      <w:r w:rsidRPr="007E69C7">
        <w:t>mikroorganizama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bi </w:t>
      </w:r>
      <w:proofErr w:type="spellStart"/>
      <w:r w:rsidRPr="007E69C7">
        <w:t>trebalo</w:t>
      </w:r>
      <w:proofErr w:type="spellEnd"/>
      <w:r w:rsidRPr="007E69C7">
        <w:t xml:space="preserve"> da </w:t>
      </w:r>
      <w:proofErr w:type="spellStart"/>
      <w:r w:rsidRPr="007E69C7">
        <w:t>primi</w:t>
      </w:r>
      <w:proofErr w:type="spellEnd"/>
      <w:r w:rsidRPr="007E69C7">
        <w:t xml:space="preserve"> </w:t>
      </w:r>
      <w:proofErr w:type="spellStart"/>
      <w:r w:rsidRPr="007E69C7">
        <w:t>prema</w:t>
      </w:r>
      <w:proofErr w:type="spellEnd"/>
      <w:r w:rsidRPr="007E69C7">
        <w:t xml:space="preserve"> </w:t>
      </w:r>
      <w:proofErr w:type="spellStart"/>
      <w:r w:rsidRPr="007E69C7">
        <w:t>dostavljenom</w:t>
      </w:r>
      <w:proofErr w:type="spellEnd"/>
      <w:r w:rsidRPr="007E69C7">
        <w:t xml:space="preserve"> </w:t>
      </w:r>
      <w:proofErr w:type="spellStart"/>
      <w:r w:rsidRPr="007E69C7">
        <w:t>jemstvu</w:t>
      </w:r>
      <w:proofErr w:type="spellEnd"/>
      <w:r w:rsidRPr="007E69C7">
        <w:t xml:space="preserve">, </w:t>
      </w:r>
      <w:proofErr w:type="spellStart"/>
      <w:r w:rsidRPr="007E69C7">
        <w:t>država</w:t>
      </w:r>
      <w:proofErr w:type="spellEnd"/>
      <w:r w:rsidRPr="007E69C7">
        <w:t xml:space="preserve"> </w:t>
      </w:r>
      <w:proofErr w:type="spellStart"/>
      <w:r w:rsidRPr="007E69C7">
        <w:t>ugovornica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međuvladina</w:t>
      </w:r>
      <w:proofErr w:type="spellEnd"/>
      <w:r w:rsidRPr="007E69C7">
        <w:t xml:space="preserve"> </w:t>
      </w:r>
      <w:proofErr w:type="spellStart"/>
      <w:r w:rsidRPr="007E69C7">
        <w:t>organizacija</w:t>
      </w:r>
      <w:proofErr w:type="spellEnd"/>
      <w:r w:rsidRPr="007E69C7">
        <w:t xml:space="preserve"> za </w:t>
      </w:r>
      <w:proofErr w:type="spellStart"/>
      <w:r w:rsidRPr="007E69C7">
        <w:t>industrijsku</w:t>
      </w:r>
      <w:proofErr w:type="spellEnd"/>
      <w:r w:rsidRPr="007E69C7">
        <w:t xml:space="preserve"> </w:t>
      </w:r>
      <w:proofErr w:type="spellStart"/>
      <w:r w:rsidRPr="007E69C7">
        <w:t>svojinu</w:t>
      </w:r>
      <w:proofErr w:type="spellEnd"/>
      <w:r w:rsidRPr="007E69C7">
        <w:t xml:space="preserve"> </w:t>
      </w:r>
      <w:proofErr w:type="spellStart"/>
      <w:r w:rsidRPr="007E69C7">
        <w:t>koja</w:t>
      </w:r>
      <w:proofErr w:type="spellEnd"/>
      <w:r w:rsidRPr="007E69C7">
        <w:t xml:space="preserve"> je, u </w:t>
      </w:r>
      <w:proofErr w:type="spellStart"/>
      <w:r w:rsidRPr="007E69C7">
        <w:t>vezi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tim</w:t>
      </w:r>
      <w:proofErr w:type="spellEnd"/>
      <w:r w:rsidRPr="007E69C7">
        <w:t xml:space="preserve"> </w:t>
      </w:r>
      <w:proofErr w:type="spellStart"/>
      <w:r w:rsidRPr="007E69C7">
        <w:t>organom</w:t>
      </w:r>
      <w:proofErr w:type="spellEnd"/>
      <w:r w:rsidRPr="007E69C7">
        <w:t xml:space="preserve">, </w:t>
      </w:r>
      <w:proofErr w:type="spellStart"/>
      <w:r w:rsidRPr="007E69C7">
        <w:t>podnela</w:t>
      </w:r>
      <w:proofErr w:type="spellEnd"/>
      <w:r w:rsidRPr="007E69C7">
        <w:t xml:space="preserve"> </w:t>
      </w:r>
      <w:proofErr w:type="spellStart"/>
      <w:r w:rsidRPr="007E69C7">
        <w:t>izjavu</w:t>
      </w:r>
      <w:proofErr w:type="spellEnd"/>
      <w:r w:rsidRPr="007E69C7">
        <w:t xml:space="preserve"> </w:t>
      </w:r>
      <w:proofErr w:type="spellStart"/>
      <w:r w:rsidRPr="007E69C7">
        <w:t>pomenutu</w:t>
      </w:r>
      <w:proofErr w:type="spellEnd"/>
      <w:r w:rsidRPr="007E69C7">
        <w:t xml:space="preserve"> u </w:t>
      </w:r>
      <w:proofErr w:type="spellStart"/>
      <w:r w:rsidRPr="007E69C7">
        <w:t>članu</w:t>
      </w:r>
      <w:proofErr w:type="spellEnd"/>
      <w:r w:rsidRPr="007E69C7">
        <w:t xml:space="preserve"> 7(1)(a), </w:t>
      </w:r>
      <w:proofErr w:type="spellStart"/>
      <w:r w:rsidRPr="007E69C7">
        <w:t>odmah</w:t>
      </w:r>
      <w:proofErr w:type="spellEnd"/>
      <w:r w:rsidRPr="007E69C7">
        <w:t xml:space="preserve"> </w:t>
      </w:r>
      <w:proofErr w:type="spellStart"/>
      <w:r w:rsidRPr="007E69C7">
        <w:t>obaveštava</w:t>
      </w:r>
      <w:proofErr w:type="spellEnd"/>
      <w:r w:rsidRPr="007E69C7">
        <w:t xml:space="preserve"> </w:t>
      </w:r>
      <w:proofErr w:type="spellStart"/>
      <w:r w:rsidRPr="007E69C7">
        <w:t>Generalnog</w:t>
      </w:r>
      <w:proofErr w:type="spellEnd"/>
      <w:r w:rsidRPr="007E69C7">
        <w:t xml:space="preserve"> </w:t>
      </w:r>
      <w:proofErr w:type="spellStart"/>
      <w:r w:rsidRPr="007E69C7">
        <w:t>direktora</w:t>
      </w:r>
      <w:proofErr w:type="spellEnd"/>
      <w:r w:rsidRPr="007E69C7">
        <w:t xml:space="preserve"> o </w:t>
      </w:r>
      <w:proofErr w:type="spellStart"/>
      <w:r w:rsidRPr="007E69C7">
        <w:t>relevantnim</w:t>
      </w:r>
      <w:proofErr w:type="spellEnd"/>
      <w:r w:rsidRPr="007E69C7">
        <w:t xml:space="preserve"> </w:t>
      </w:r>
      <w:proofErr w:type="spellStart"/>
      <w:r w:rsidRPr="007E69C7">
        <w:t>činjenicama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o </w:t>
      </w:r>
      <w:proofErr w:type="spellStart"/>
      <w:r w:rsidRPr="007E69C7">
        <w:t>preduzetim</w:t>
      </w:r>
      <w:proofErr w:type="spellEnd"/>
      <w:r w:rsidRPr="007E69C7">
        <w:t xml:space="preserve"> </w:t>
      </w:r>
      <w:proofErr w:type="spellStart"/>
      <w:r w:rsidRPr="007E69C7">
        <w:t>merama</w:t>
      </w:r>
      <w:proofErr w:type="spellEnd"/>
      <w:r w:rsidRPr="007E69C7">
        <w:t>.</w:t>
      </w:r>
    </w:p>
    <w:p w14:paraId="2A997155" w14:textId="77777777" w:rsidR="007E69C7" w:rsidRPr="007E69C7" w:rsidRDefault="007E69C7" w:rsidP="007E69C7">
      <w:pPr>
        <w:jc w:val="center"/>
      </w:pPr>
      <w:r w:rsidRPr="007E69C7">
        <w:t xml:space="preserve">(b) </w:t>
      </w:r>
      <w:proofErr w:type="spellStart"/>
      <w:r w:rsidRPr="007E69C7">
        <w:t>Generalni</w:t>
      </w:r>
      <w:proofErr w:type="spellEnd"/>
      <w:r w:rsidRPr="007E69C7">
        <w:t xml:space="preserve"> </w:t>
      </w:r>
      <w:proofErr w:type="spellStart"/>
      <w:r w:rsidRPr="007E69C7">
        <w:t>direktor</w:t>
      </w:r>
      <w:proofErr w:type="spellEnd"/>
      <w:r w:rsidRPr="007E69C7">
        <w:t xml:space="preserve"> </w:t>
      </w:r>
      <w:proofErr w:type="spellStart"/>
      <w:r w:rsidRPr="007E69C7">
        <w:t>odmah</w:t>
      </w:r>
      <w:proofErr w:type="spellEnd"/>
      <w:r w:rsidRPr="007E69C7">
        <w:t xml:space="preserve"> </w:t>
      </w:r>
      <w:proofErr w:type="spellStart"/>
      <w:r w:rsidRPr="007E69C7">
        <w:t>obaveštava</w:t>
      </w:r>
      <w:proofErr w:type="spellEnd"/>
      <w:r w:rsidRPr="007E69C7">
        <w:t xml:space="preserve"> </w:t>
      </w:r>
      <w:proofErr w:type="spellStart"/>
      <w:r w:rsidRPr="007E69C7">
        <w:t>druge</w:t>
      </w:r>
      <w:proofErr w:type="spellEnd"/>
      <w:r w:rsidRPr="007E69C7">
        <w:t xml:space="preserve"> </w:t>
      </w:r>
      <w:proofErr w:type="spellStart"/>
      <w:r w:rsidRPr="007E69C7">
        <w:t>države</w:t>
      </w:r>
      <w:proofErr w:type="spellEnd"/>
      <w:r w:rsidRPr="007E69C7">
        <w:t xml:space="preserve"> </w:t>
      </w:r>
      <w:proofErr w:type="spellStart"/>
      <w:r w:rsidRPr="007E69C7">
        <w:t>ugovornice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međuvladine</w:t>
      </w:r>
      <w:proofErr w:type="spellEnd"/>
      <w:r w:rsidRPr="007E69C7">
        <w:t xml:space="preserve"> </w:t>
      </w:r>
      <w:proofErr w:type="spellStart"/>
      <w:r w:rsidRPr="007E69C7">
        <w:t>organizacije</w:t>
      </w:r>
      <w:proofErr w:type="spellEnd"/>
      <w:r w:rsidRPr="007E69C7">
        <w:t xml:space="preserve"> za </w:t>
      </w:r>
      <w:proofErr w:type="spellStart"/>
      <w:r w:rsidRPr="007E69C7">
        <w:t>industrijsku</w:t>
      </w:r>
      <w:proofErr w:type="spellEnd"/>
      <w:r w:rsidRPr="007E69C7">
        <w:t xml:space="preserve"> </w:t>
      </w:r>
      <w:proofErr w:type="spellStart"/>
      <w:r w:rsidRPr="007E69C7">
        <w:t>svojinu</w:t>
      </w:r>
      <w:proofErr w:type="spellEnd"/>
      <w:r w:rsidRPr="007E69C7">
        <w:t xml:space="preserve"> o </w:t>
      </w:r>
      <w:proofErr w:type="spellStart"/>
      <w:r w:rsidRPr="007E69C7">
        <w:t>obaveštenjima</w:t>
      </w:r>
      <w:proofErr w:type="spellEnd"/>
      <w:r w:rsidRPr="007E69C7">
        <w:t xml:space="preserve"> </w:t>
      </w:r>
      <w:proofErr w:type="spellStart"/>
      <w:r w:rsidRPr="007E69C7">
        <w:t>primljenim</w:t>
      </w:r>
      <w:proofErr w:type="spellEnd"/>
      <w:r w:rsidRPr="007E69C7">
        <w:t xml:space="preserve"> </w:t>
      </w:r>
      <w:proofErr w:type="spellStart"/>
      <w:r w:rsidRPr="007E69C7">
        <w:t>prema</w:t>
      </w:r>
      <w:proofErr w:type="spellEnd"/>
      <w:r w:rsidRPr="007E69C7">
        <w:t xml:space="preserve"> </w:t>
      </w:r>
      <w:proofErr w:type="spellStart"/>
      <w:r w:rsidRPr="007E69C7">
        <w:t>stavu</w:t>
      </w:r>
      <w:proofErr w:type="spellEnd"/>
      <w:r w:rsidRPr="007E69C7">
        <w:t xml:space="preserve"> (a); </w:t>
      </w:r>
      <w:proofErr w:type="spellStart"/>
      <w:r w:rsidRPr="007E69C7">
        <w:t>Međunarodni</w:t>
      </w:r>
      <w:proofErr w:type="spellEnd"/>
      <w:r w:rsidRPr="007E69C7">
        <w:t xml:space="preserve"> biro </w:t>
      </w:r>
      <w:proofErr w:type="spellStart"/>
      <w:r w:rsidRPr="007E69C7">
        <w:t>odmah</w:t>
      </w:r>
      <w:proofErr w:type="spellEnd"/>
      <w:r w:rsidRPr="007E69C7">
        <w:t xml:space="preserve"> </w:t>
      </w:r>
      <w:proofErr w:type="spellStart"/>
      <w:r w:rsidRPr="007E69C7">
        <w:t>objavljuje</w:t>
      </w:r>
      <w:proofErr w:type="spellEnd"/>
      <w:r w:rsidRPr="007E69C7">
        <w:t xml:space="preserve"> </w:t>
      </w:r>
      <w:proofErr w:type="spellStart"/>
      <w:r w:rsidRPr="007E69C7">
        <w:t>obaveštenja</w:t>
      </w:r>
      <w:proofErr w:type="spellEnd"/>
      <w:r w:rsidRPr="007E69C7">
        <w:t xml:space="preserve"> </w:t>
      </w:r>
      <w:proofErr w:type="spellStart"/>
      <w:r w:rsidRPr="007E69C7">
        <w:t>Generalnog</w:t>
      </w:r>
      <w:proofErr w:type="spellEnd"/>
      <w:r w:rsidRPr="007E69C7">
        <w:t xml:space="preserve"> </w:t>
      </w:r>
      <w:proofErr w:type="spellStart"/>
      <w:r w:rsidRPr="007E69C7">
        <w:t>direktora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obaveštenja</w:t>
      </w:r>
      <w:proofErr w:type="spellEnd"/>
      <w:r w:rsidRPr="007E69C7">
        <w:t xml:space="preserve"> </w:t>
      </w:r>
      <w:proofErr w:type="spellStart"/>
      <w:r w:rsidRPr="007E69C7">
        <w:t>koja</w:t>
      </w:r>
      <w:proofErr w:type="spellEnd"/>
      <w:r w:rsidRPr="007E69C7">
        <w:t xml:space="preserve"> je on </w:t>
      </w:r>
      <w:proofErr w:type="spellStart"/>
      <w:r w:rsidRPr="007E69C7">
        <w:t>primio</w:t>
      </w:r>
      <w:proofErr w:type="spellEnd"/>
      <w:r w:rsidRPr="007E69C7">
        <w:t>.</w:t>
      </w:r>
    </w:p>
    <w:p w14:paraId="5B9D982D" w14:textId="77777777" w:rsidR="007E69C7" w:rsidRPr="007E69C7" w:rsidRDefault="007E69C7" w:rsidP="007E69C7">
      <w:pPr>
        <w:jc w:val="center"/>
        <w:rPr>
          <w:b/>
          <w:bCs/>
          <w:lang w:val="fr-FR"/>
        </w:rPr>
      </w:pPr>
      <w:proofErr w:type="spellStart"/>
      <w:r w:rsidRPr="007E69C7">
        <w:rPr>
          <w:b/>
          <w:bCs/>
          <w:lang w:val="fr-FR"/>
        </w:rPr>
        <w:t>Pravilo</w:t>
      </w:r>
      <w:proofErr w:type="spellEnd"/>
      <w:r w:rsidRPr="007E69C7">
        <w:rPr>
          <w:b/>
          <w:bCs/>
          <w:lang w:val="fr-FR"/>
        </w:rPr>
        <w:t xml:space="preserve"> 6</w:t>
      </w:r>
    </w:p>
    <w:p w14:paraId="47E3EF6E" w14:textId="77777777" w:rsidR="007E69C7" w:rsidRPr="007E69C7" w:rsidRDefault="007E69C7" w:rsidP="007E69C7">
      <w:pPr>
        <w:jc w:val="center"/>
        <w:rPr>
          <w:b/>
          <w:bCs/>
          <w:lang w:val="fr-FR"/>
        </w:rPr>
      </w:pPr>
      <w:proofErr w:type="spellStart"/>
      <w:r w:rsidRPr="007E69C7">
        <w:rPr>
          <w:b/>
          <w:bCs/>
          <w:lang w:val="fr-FR"/>
        </w:rPr>
        <w:t>Prvobitni</w:t>
      </w:r>
      <w:proofErr w:type="spellEnd"/>
      <w:r w:rsidRPr="007E69C7">
        <w:rPr>
          <w:b/>
          <w:bCs/>
          <w:lang w:val="fr-FR"/>
        </w:rPr>
        <w:t xml:space="preserve"> </w:t>
      </w:r>
      <w:proofErr w:type="spellStart"/>
      <w:r w:rsidRPr="007E69C7">
        <w:rPr>
          <w:b/>
          <w:bCs/>
          <w:lang w:val="fr-FR"/>
        </w:rPr>
        <w:t>depozit</w:t>
      </w:r>
      <w:proofErr w:type="spellEnd"/>
      <w:r w:rsidRPr="007E69C7">
        <w:rPr>
          <w:b/>
          <w:bCs/>
          <w:lang w:val="fr-FR"/>
        </w:rPr>
        <w:t xml:space="preserve"> </w:t>
      </w:r>
      <w:proofErr w:type="spellStart"/>
      <w:r w:rsidRPr="007E69C7">
        <w:rPr>
          <w:b/>
          <w:bCs/>
          <w:lang w:val="fr-FR"/>
        </w:rPr>
        <w:t>ili</w:t>
      </w:r>
      <w:proofErr w:type="spellEnd"/>
      <w:r w:rsidRPr="007E69C7">
        <w:rPr>
          <w:b/>
          <w:bCs/>
          <w:lang w:val="fr-FR"/>
        </w:rPr>
        <w:t xml:space="preserve"> </w:t>
      </w:r>
      <w:proofErr w:type="spellStart"/>
      <w:r w:rsidRPr="007E69C7">
        <w:rPr>
          <w:b/>
          <w:bCs/>
          <w:lang w:val="fr-FR"/>
        </w:rPr>
        <w:t>novi</w:t>
      </w:r>
      <w:proofErr w:type="spellEnd"/>
      <w:r w:rsidRPr="007E69C7">
        <w:rPr>
          <w:b/>
          <w:bCs/>
          <w:lang w:val="fr-FR"/>
        </w:rPr>
        <w:t xml:space="preserve"> </w:t>
      </w:r>
      <w:proofErr w:type="spellStart"/>
      <w:r w:rsidRPr="007E69C7">
        <w:rPr>
          <w:b/>
          <w:bCs/>
          <w:lang w:val="fr-FR"/>
        </w:rPr>
        <w:t>depozit</w:t>
      </w:r>
      <w:proofErr w:type="spellEnd"/>
    </w:p>
    <w:p w14:paraId="0E653D2F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6.1. </w:t>
      </w:r>
      <w:proofErr w:type="spellStart"/>
      <w:r w:rsidRPr="007E69C7">
        <w:rPr>
          <w:lang w:val="fr-FR"/>
        </w:rPr>
        <w:t>Prvobitni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</w:t>
      </w:r>
      <w:proofErr w:type="spellEnd"/>
    </w:p>
    <w:p w14:paraId="5CE8EEF7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(a) Uz </w:t>
      </w:r>
      <w:proofErr w:type="spellStart"/>
      <w:r w:rsidRPr="007E69C7">
        <w:rPr>
          <w:lang w:val="fr-FR"/>
        </w:rPr>
        <w:t>mikroorganizam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deponent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dostavlja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prilaže</w:t>
      </w:r>
      <w:proofErr w:type="spellEnd"/>
      <w:r w:rsidRPr="007E69C7">
        <w:rPr>
          <w:lang w:val="fr-FR"/>
        </w:rPr>
        <w:t xml:space="preserve"> se, </w:t>
      </w:r>
      <w:proofErr w:type="spellStart"/>
      <w:r w:rsidRPr="007E69C7">
        <w:rPr>
          <w:lang w:val="fr-FR"/>
        </w:rPr>
        <w:t>izuzev</w:t>
      </w:r>
      <w:proofErr w:type="spellEnd"/>
      <w:r w:rsidRPr="007E69C7">
        <w:rPr>
          <w:lang w:val="fr-FR"/>
        </w:rPr>
        <w:t xml:space="preserve"> ako se </w:t>
      </w:r>
      <w:proofErr w:type="spellStart"/>
      <w:r w:rsidRPr="007E69C7">
        <w:rPr>
          <w:lang w:val="fr-FR"/>
        </w:rPr>
        <w:t>primenjuje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pravilo</w:t>
      </w:r>
      <w:proofErr w:type="spellEnd"/>
      <w:r w:rsidRPr="007E69C7">
        <w:rPr>
          <w:lang w:val="fr-FR"/>
        </w:rPr>
        <w:t xml:space="preserve"> 6.2, </w:t>
      </w:r>
      <w:proofErr w:type="spellStart"/>
      <w:r w:rsidRPr="007E69C7">
        <w:rPr>
          <w:lang w:val="fr-FR"/>
        </w:rPr>
        <w:t>pismena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izjava</w:t>
      </w:r>
      <w:proofErr w:type="spellEnd"/>
      <w:r w:rsidRPr="007E69C7">
        <w:rPr>
          <w:lang w:val="fr-FR"/>
        </w:rPr>
        <w:t xml:space="preserve"> sa </w:t>
      </w:r>
      <w:proofErr w:type="spellStart"/>
      <w:r w:rsidRPr="007E69C7">
        <w:rPr>
          <w:lang w:val="fr-FR"/>
        </w:rPr>
        <w:t>potpisom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deponenta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koja</w:t>
      </w:r>
      <w:proofErr w:type="spellEnd"/>
      <w:r w:rsidRPr="007E69C7">
        <w:rPr>
          <w:lang w:val="fr-FR"/>
        </w:rPr>
        <w:t xml:space="preserve"> </w:t>
      </w:r>
      <w:proofErr w:type="spellStart"/>
      <w:proofErr w:type="gramStart"/>
      <w:r w:rsidRPr="007E69C7">
        <w:rPr>
          <w:lang w:val="fr-FR"/>
        </w:rPr>
        <w:t>sadrži</w:t>
      </w:r>
      <w:proofErr w:type="spellEnd"/>
      <w:r w:rsidRPr="007E69C7">
        <w:rPr>
          <w:lang w:val="fr-FR"/>
        </w:rPr>
        <w:t>:</w:t>
      </w:r>
      <w:proofErr w:type="gramEnd"/>
    </w:p>
    <w:p w14:paraId="6F247117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(i) </w:t>
      </w:r>
      <w:proofErr w:type="spellStart"/>
      <w:r w:rsidRPr="007E69C7">
        <w:rPr>
          <w:lang w:val="fr-FR"/>
        </w:rPr>
        <w:t>navod</w:t>
      </w:r>
      <w:proofErr w:type="spellEnd"/>
      <w:r w:rsidRPr="007E69C7">
        <w:rPr>
          <w:lang w:val="fr-FR"/>
        </w:rPr>
        <w:t xml:space="preserve"> da je </w:t>
      </w:r>
      <w:proofErr w:type="spellStart"/>
      <w:r w:rsidRPr="007E69C7">
        <w:rPr>
          <w:lang w:val="fr-FR"/>
        </w:rPr>
        <w:t>deponovanje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izvršeno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Sporazumu</w:t>
      </w:r>
      <w:proofErr w:type="spellEnd"/>
      <w:r w:rsidRPr="007E69C7">
        <w:rPr>
          <w:lang w:val="fr-FR"/>
        </w:rPr>
        <w:t xml:space="preserve"> i da </w:t>
      </w:r>
      <w:proofErr w:type="spellStart"/>
      <w:r w:rsidRPr="007E69C7">
        <w:rPr>
          <w:lang w:val="fr-FR"/>
        </w:rPr>
        <w:t>deponent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preuzima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obavezu</w:t>
      </w:r>
      <w:proofErr w:type="spellEnd"/>
      <w:r w:rsidRPr="007E69C7">
        <w:rPr>
          <w:lang w:val="fr-FR"/>
        </w:rPr>
        <w:t xml:space="preserve"> da </w:t>
      </w:r>
      <w:proofErr w:type="spellStart"/>
      <w:r w:rsidRPr="007E69C7">
        <w:rPr>
          <w:lang w:val="fr-FR"/>
        </w:rPr>
        <w:t>neće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povući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mikroorganizam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periodu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utvrđenom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pravilu</w:t>
      </w:r>
      <w:proofErr w:type="spellEnd"/>
      <w:r w:rsidRPr="007E69C7">
        <w:rPr>
          <w:lang w:val="fr-FR"/>
        </w:rPr>
        <w:t xml:space="preserve"> 9.1.;</w:t>
      </w:r>
    </w:p>
    <w:p w14:paraId="641366C1" w14:textId="77777777" w:rsidR="007E69C7" w:rsidRPr="007E69C7" w:rsidRDefault="007E69C7" w:rsidP="007E69C7">
      <w:pPr>
        <w:jc w:val="center"/>
      </w:pPr>
      <w:r w:rsidRPr="007E69C7">
        <w:t xml:space="preserve">(ii) </w:t>
      </w:r>
      <w:proofErr w:type="spellStart"/>
      <w:r w:rsidRPr="007E69C7">
        <w:t>ime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adresu</w:t>
      </w:r>
      <w:proofErr w:type="spellEnd"/>
      <w:r w:rsidRPr="007E69C7">
        <w:t xml:space="preserve"> </w:t>
      </w:r>
      <w:proofErr w:type="spellStart"/>
      <w:proofErr w:type="gramStart"/>
      <w:r w:rsidRPr="007E69C7">
        <w:t>deponenta</w:t>
      </w:r>
      <w:proofErr w:type="spellEnd"/>
      <w:r w:rsidRPr="007E69C7">
        <w:t>;</w:t>
      </w:r>
      <w:proofErr w:type="gramEnd"/>
    </w:p>
    <w:p w14:paraId="5759ED6D" w14:textId="77777777" w:rsidR="007E69C7" w:rsidRPr="007E69C7" w:rsidRDefault="007E69C7" w:rsidP="007E69C7">
      <w:pPr>
        <w:jc w:val="center"/>
      </w:pPr>
      <w:r w:rsidRPr="007E69C7">
        <w:t xml:space="preserve">(iii) </w:t>
      </w:r>
      <w:proofErr w:type="spellStart"/>
      <w:r w:rsidRPr="007E69C7">
        <w:t>detalje</w:t>
      </w:r>
      <w:proofErr w:type="spellEnd"/>
      <w:r w:rsidRPr="007E69C7">
        <w:t xml:space="preserve"> o </w:t>
      </w:r>
      <w:proofErr w:type="spellStart"/>
      <w:r w:rsidRPr="007E69C7">
        <w:t>uslovima</w:t>
      </w:r>
      <w:proofErr w:type="spellEnd"/>
      <w:r w:rsidRPr="007E69C7">
        <w:t xml:space="preserve"> </w:t>
      </w:r>
      <w:proofErr w:type="spellStart"/>
      <w:r w:rsidRPr="007E69C7">
        <w:t>neophodnim</w:t>
      </w:r>
      <w:proofErr w:type="spellEnd"/>
      <w:r w:rsidRPr="007E69C7">
        <w:t xml:space="preserve"> za </w:t>
      </w:r>
      <w:proofErr w:type="spellStart"/>
      <w:r w:rsidRPr="007E69C7">
        <w:t>kultivaciju</w:t>
      </w:r>
      <w:proofErr w:type="spellEnd"/>
      <w:r w:rsidRPr="007E69C7">
        <w:t xml:space="preserve"> </w:t>
      </w:r>
      <w:proofErr w:type="spellStart"/>
      <w:r w:rsidRPr="007E69C7">
        <w:t>mikroorganizama</w:t>
      </w:r>
      <w:proofErr w:type="spellEnd"/>
      <w:r w:rsidRPr="007E69C7">
        <w:t xml:space="preserve">, za </w:t>
      </w:r>
      <w:proofErr w:type="spellStart"/>
      <w:r w:rsidRPr="007E69C7">
        <w:t>njegovo</w:t>
      </w:r>
      <w:proofErr w:type="spellEnd"/>
      <w:r w:rsidRPr="007E69C7">
        <w:t xml:space="preserve"> </w:t>
      </w:r>
      <w:proofErr w:type="spellStart"/>
      <w:r w:rsidRPr="007E69C7">
        <w:t>čuvanje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ispitivanje</w:t>
      </w:r>
      <w:proofErr w:type="spellEnd"/>
      <w:r w:rsidRPr="007E69C7">
        <w:t xml:space="preserve"> </w:t>
      </w:r>
      <w:proofErr w:type="spellStart"/>
      <w:r w:rsidRPr="007E69C7">
        <w:t>njegove</w:t>
      </w:r>
      <w:proofErr w:type="spellEnd"/>
      <w:r w:rsidRPr="007E69C7">
        <w:t xml:space="preserve"> </w:t>
      </w:r>
      <w:proofErr w:type="spellStart"/>
      <w:r w:rsidRPr="007E69C7">
        <w:t>vitalnosti</w:t>
      </w:r>
      <w:proofErr w:type="spellEnd"/>
      <w:r w:rsidRPr="007E69C7">
        <w:t xml:space="preserve">, </w:t>
      </w:r>
      <w:proofErr w:type="spellStart"/>
      <w:r w:rsidRPr="007E69C7">
        <w:t>kao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, </w:t>
      </w:r>
      <w:proofErr w:type="spellStart"/>
      <w:r w:rsidRPr="007E69C7">
        <w:t>kada</w:t>
      </w:r>
      <w:proofErr w:type="spellEnd"/>
      <w:r w:rsidRPr="007E69C7">
        <w:t xml:space="preserve"> je </w:t>
      </w:r>
      <w:proofErr w:type="spellStart"/>
      <w:r w:rsidRPr="007E69C7">
        <w:t>deponovana</w:t>
      </w:r>
      <w:proofErr w:type="spellEnd"/>
      <w:r w:rsidRPr="007E69C7">
        <w:t xml:space="preserve"> </w:t>
      </w:r>
      <w:proofErr w:type="spellStart"/>
      <w:r w:rsidRPr="007E69C7">
        <w:t>mešavina</w:t>
      </w:r>
      <w:proofErr w:type="spellEnd"/>
      <w:r w:rsidRPr="007E69C7">
        <w:t xml:space="preserve"> </w:t>
      </w:r>
      <w:proofErr w:type="spellStart"/>
      <w:r w:rsidRPr="007E69C7">
        <w:t>mikroorganizama</w:t>
      </w:r>
      <w:proofErr w:type="spellEnd"/>
      <w:r w:rsidRPr="007E69C7">
        <w:t xml:space="preserve">, </w:t>
      </w:r>
      <w:proofErr w:type="spellStart"/>
      <w:r w:rsidRPr="007E69C7">
        <w:t>opise</w:t>
      </w:r>
      <w:proofErr w:type="spellEnd"/>
      <w:r w:rsidRPr="007E69C7">
        <w:t xml:space="preserve"> </w:t>
      </w:r>
      <w:proofErr w:type="spellStart"/>
      <w:r w:rsidRPr="007E69C7">
        <w:t>sastojaka</w:t>
      </w:r>
      <w:proofErr w:type="spellEnd"/>
      <w:r w:rsidRPr="007E69C7">
        <w:t xml:space="preserve"> </w:t>
      </w:r>
      <w:proofErr w:type="spellStart"/>
      <w:r w:rsidRPr="007E69C7">
        <w:t>mešavine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najmanje</w:t>
      </w:r>
      <w:proofErr w:type="spellEnd"/>
      <w:r w:rsidRPr="007E69C7">
        <w:t xml:space="preserve"> </w:t>
      </w:r>
      <w:proofErr w:type="spellStart"/>
      <w:r w:rsidRPr="007E69C7">
        <w:t>jedan</w:t>
      </w:r>
      <w:proofErr w:type="spellEnd"/>
      <w:r w:rsidRPr="007E69C7">
        <w:t xml:space="preserve"> od </w:t>
      </w:r>
      <w:proofErr w:type="spellStart"/>
      <w:r w:rsidRPr="007E69C7">
        <w:t>metoda</w:t>
      </w:r>
      <w:proofErr w:type="spellEnd"/>
      <w:r w:rsidRPr="007E69C7">
        <w:t xml:space="preserve"> koji </w:t>
      </w:r>
      <w:proofErr w:type="spellStart"/>
      <w:r w:rsidRPr="007E69C7">
        <w:t>omogućuje</w:t>
      </w:r>
      <w:proofErr w:type="spellEnd"/>
      <w:r w:rsidRPr="007E69C7">
        <w:t xml:space="preserve"> </w:t>
      </w:r>
      <w:proofErr w:type="spellStart"/>
      <w:r w:rsidRPr="007E69C7">
        <w:t>proveru</w:t>
      </w:r>
      <w:proofErr w:type="spellEnd"/>
      <w:r w:rsidRPr="007E69C7">
        <w:t xml:space="preserve"> </w:t>
      </w:r>
      <w:proofErr w:type="spellStart"/>
      <w:r w:rsidRPr="007E69C7">
        <w:t>njihovog</w:t>
      </w:r>
      <w:proofErr w:type="spellEnd"/>
      <w:r w:rsidRPr="007E69C7">
        <w:t xml:space="preserve"> </w:t>
      </w:r>
      <w:proofErr w:type="spellStart"/>
      <w:proofErr w:type="gramStart"/>
      <w:r w:rsidRPr="007E69C7">
        <w:t>prisustva</w:t>
      </w:r>
      <w:proofErr w:type="spellEnd"/>
      <w:r w:rsidRPr="007E69C7">
        <w:t>;</w:t>
      </w:r>
      <w:proofErr w:type="gramEnd"/>
    </w:p>
    <w:p w14:paraId="2FF65D58" w14:textId="77777777" w:rsidR="007E69C7" w:rsidRPr="007E69C7" w:rsidRDefault="007E69C7" w:rsidP="007E69C7">
      <w:pPr>
        <w:jc w:val="center"/>
      </w:pPr>
      <w:r w:rsidRPr="007E69C7">
        <w:t xml:space="preserve">(iv) </w:t>
      </w:r>
      <w:proofErr w:type="spellStart"/>
      <w:r w:rsidRPr="007E69C7">
        <w:t>referencu</w:t>
      </w:r>
      <w:proofErr w:type="spellEnd"/>
      <w:r w:rsidRPr="007E69C7">
        <w:t xml:space="preserve"> za </w:t>
      </w:r>
      <w:proofErr w:type="spellStart"/>
      <w:r w:rsidRPr="007E69C7">
        <w:t>identifikaciju</w:t>
      </w:r>
      <w:proofErr w:type="spellEnd"/>
      <w:r w:rsidRPr="007E69C7">
        <w:t xml:space="preserve"> (</w:t>
      </w:r>
      <w:proofErr w:type="spellStart"/>
      <w:r w:rsidRPr="007E69C7">
        <w:t>broj</w:t>
      </w:r>
      <w:proofErr w:type="spellEnd"/>
      <w:r w:rsidRPr="007E69C7">
        <w:t xml:space="preserve">, </w:t>
      </w:r>
      <w:proofErr w:type="spellStart"/>
      <w:r w:rsidRPr="007E69C7">
        <w:t>simbole</w:t>
      </w:r>
      <w:proofErr w:type="spellEnd"/>
      <w:r w:rsidRPr="007E69C7">
        <w:t xml:space="preserve">, </w:t>
      </w:r>
      <w:proofErr w:type="spellStart"/>
      <w:r w:rsidRPr="007E69C7">
        <w:t>itd</w:t>
      </w:r>
      <w:proofErr w:type="spellEnd"/>
      <w:r w:rsidRPr="007E69C7">
        <w:t xml:space="preserve">.) </w:t>
      </w:r>
      <w:proofErr w:type="spellStart"/>
      <w:r w:rsidRPr="007E69C7">
        <w:t>koju</w:t>
      </w:r>
      <w:proofErr w:type="spellEnd"/>
      <w:r w:rsidRPr="007E69C7">
        <w:t xml:space="preserve"> je deponent </w:t>
      </w:r>
      <w:proofErr w:type="spellStart"/>
      <w:r w:rsidRPr="007E69C7">
        <w:t>dao</w:t>
      </w:r>
      <w:proofErr w:type="spellEnd"/>
      <w:r w:rsidRPr="007E69C7">
        <w:t xml:space="preserve"> </w:t>
      </w:r>
      <w:proofErr w:type="spellStart"/>
      <w:proofErr w:type="gramStart"/>
      <w:r w:rsidRPr="007E69C7">
        <w:t>mikroorganizmu</w:t>
      </w:r>
      <w:proofErr w:type="spellEnd"/>
      <w:r w:rsidRPr="007E69C7">
        <w:t>;</w:t>
      </w:r>
      <w:proofErr w:type="gramEnd"/>
    </w:p>
    <w:p w14:paraId="1967BE48" w14:textId="77777777" w:rsidR="007E69C7" w:rsidRPr="007E69C7" w:rsidRDefault="007E69C7" w:rsidP="007E69C7">
      <w:pPr>
        <w:jc w:val="center"/>
      </w:pPr>
      <w:r w:rsidRPr="007E69C7">
        <w:t xml:space="preserve">(v) </w:t>
      </w:r>
      <w:proofErr w:type="spellStart"/>
      <w:r w:rsidRPr="007E69C7">
        <w:t>podatke</w:t>
      </w:r>
      <w:proofErr w:type="spellEnd"/>
      <w:r w:rsidRPr="007E69C7">
        <w:t xml:space="preserve"> o </w:t>
      </w:r>
      <w:proofErr w:type="spellStart"/>
      <w:r w:rsidRPr="007E69C7">
        <w:t>svojstvima</w:t>
      </w:r>
      <w:proofErr w:type="spellEnd"/>
      <w:r w:rsidRPr="007E69C7">
        <w:t xml:space="preserve"> </w:t>
      </w:r>
      <w:proofErr w:type="spellStart"/>
      <w:r w:rsidRPr="007E69C7">
        <w:t>mikroorganizama</w:t>
      </w:r>
      <w:proofErr w:type="spellEnd"/>
      <w:r w:rsidRPr="007E69C7">
        <w:t xml:space="preserve">, </w:t>
      </w:r>
      <w:proofErr w:type="spellStart"/>
      <w:r w:rsidRPr="007E69C7">
        <w:t>koja</w:t>
      </w:r>
      <w:proofErr w:type="spellEnd"/>
      <w:r w:rsidRPr="007E69C7">
        <w:t xml:space="preserve"> </w:t>
      </w:r>
      <w:proofErr w:type="spellStart"/>
      <w:r w:rsidRPr="007E69C7">
        <w:t>su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koja</w:t>
      </w:r>
      <w:proofErr w:type="spellEnd"/>
      <w:r w:rsidRPr="007E69C7">
        <w:t xml:space="preserve"> bi </w:t>
      </w:r>
      <w:proofErr w:type="spellStart"/>
      <w:r w:rsidRPr="007E69C7">
        <w:t>mogla</w:t>
      </w:r>
      <w:proofErr w:type="spellEnd"/>
      <w:r w:rsidRPr="007E69C7">
        <w:t xml:space="preserve"> da </w:t>
      </w:r>
      <w:proofErr w:type="spellStart"/>
      <w:r w:rsidRPr="007E69C7">
        <w:t>budu</w:t>
      </w:r>
      <w:proofErr w:type="spellEnd"/>
      <w:r w:rsidRPr="007E69C7">
        <w:t xml:space="preserve"> </w:t>
      </w:r>
      <w:proofErr w:type="spellStart"/>
      <w:r w:rsidRPr="007E69C7">
        <w:t>opasna</w:t>
      </w:r>
      <w:proofErr w:type="spellEnd"/>
      <w:r w:rsidRPr="007E69C7">
        <w:t xml:space="preserve"> po </w:t>
      </w:r>
      <w:proofErr w:type="spellStart"/>
      <w:r w:rsidRPr="007E69C7">
        <w:t>zdravlje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okolinu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navod</w:t>
      </w:r>
      <w:proofErr w:type="spellEnd"/>
      <w:r w:rsidRPr="007E69C7">
        <w:t xml:space="preserve"> da </w:t>
      </w:r>
      <w:proofErr w:type="spellStart"/>
      <w:r w:rsidRPr="007E69C7">
        <w:t>deponentu</w:t>
      </w:r>
      <w:proofErr w:type="spellEnd"/>
      <w:r w:rsidRPr="007E69C7">
        <w:t xml:space="preserve"> </w:t>
      </w:r>
      <w:proofErr w:type="spellStart"/>
      <w:r w:rsidRPr="007E69C7">
        <w:t>nisu</w:t>
      </w:r>
      <w:proofErr w:type="spellEnd"/>
      <w:r w:rsidRPr="007E69C7">
        <w:t xml:space="preserve"> </w:t>
      </w:r>
      <w:proofErr w:type="spellStart"/>
      <w:r w:rsidRPr="007E69C7">
        <w:t>poznata</w:t>
      </w:r>
      <w:proofErr w:type="spellEnd"/>
      <w:r w:rsidRPr="007E69C7">
        <w:t xml:space="preserve"> </w:t>
      </w:r>
      <w:proofErr w:type="spellStart"/>
      <w:r w:rsidRPr="007E69C7">
        <w:t>takva</w:t>
      </w:r>
      <w:proofErr w:type="spellEnd"/>
      <w:r w:rsidRPr="007E69C7">
        <w:t xml:space="preserve"> </w:t>
      </w:r>
      <w:proofErr w:type="spellStart"/>
      <w:r w:rsidRPr="007E69C7">
        <w:t>svojstva</w:t>
      </w:r>
      <w:proofErr w:type="spellEnd"/>
      <w:r w:rsidRPr="007E69C7">
        <w:t>.</w:t>
      </w:r>
    </w:p>
    <w:p w14:paraId="3BFB844F" w14:textId="77777777" w:rsidR="007E69C7" w:rsidRPr="007E69C7" w:rsidRDefault="007E69C7" w:rsidP="007E69C7">
      <w:pPr>
        <w:jc w:val="center"/>
      </w:pPr>
      <w:r w:rsidRPr="007E69C7">
        <w:t xml:space="preserve">(b) </w:t>
      </w:r>
      <w:proofErr w:type="spellStart"/>
      <w:r w:rsidRPr="007E69C7">
        <w:t>Izričito</w:t>
      </w:r>
      <w:proofErr w:type="spellEnd"/>
      <w:r w:rsidRPr="007E69C7">
        <w:t xml:space="preserve"> se </w:t>
      </w:r>
      <w:proofErr w:type="spellStart"/>
      <w:r w:rsidRPr="007E69C7">
        <w:t>preporučuje</w:t>
      </w:r>
      <w:proofErr w:type="spellEnd"/>
      <w:r w:rsidRPr="007E69C7">
        <w:t xml:space="preserve"> da </w:t>
      </w:r>
      <w:proofErr w:type="spellStart"/>
      <w:r w:rsidRPr="007E69C7">
        <w:t>pismena</w:t>
      </w:r>
      <w:proofErr w:type="spellEnd"/>
      <w:r w:rsidRPr="007E69C7">
        <w:t xml:space="preserve"> </w:t>
      </w:r>
      <w:proofErr w:type="spellStart"/>
      <w:r w:rsidRPr="007E69C7">
        <w:t>izjava</w:t>
      </w:r>
      <w:proofErr w:type="spellEnd"/>
      <w:r w:rsidRPr="007E69C7">
        <w:t xml:space="preserve"> </w:t>
      </w:r>
      <w:proofErr w:type="spellStart"/>
      <w:r w:rsidRPr="007E69C7">
        <w:t>pomenuta</w:t>
      </w:r>
      <w:proofErr w:type="spellEnd"/>
      <w:r w:rsidRPr="007E69C7">
        <w:t xml:space="preserve"> u </w:t>
      </w:r>
      <w:proofErr w:type="spellStart"/>
      <w:r w:rsidRPr="007E69C7">
        <w:t>stavu</w:t>
      </w:r>
      <w:proofErr w:type="spellEnd"/>
      <w:r w:rsidRPr="007E69C7">
        <w:t xml:space="preserve"> (a) </w:t>
      </w:r>
      <w:proofErr w:type="spellStart"/>
      <w:r w:rsidRPr="007E69C7">
        <w:t>sadrži</w:t>
      </w:r>
      <w:proofErr w:type="spellEnd"/>
      <w:r w:rsidRPr="007E69C7">
        <w:t xml:space="preserve"> </w:t>
      </w:r>
      <w:proofErr w:type="spellStart"/>
      <w:r w:rsidRPr="007E69C7">
        <w:t>naučni</w:t>
      </w:r>
      <w:proofErr w:type="spellEnd"/>
      <w:r w:rsidRPr="007E69C7">
        <w:t xml:space="preserve"> </w:t>
      </w:r>
      <w:proofErr w:type="spellStart"/>
      <w:r w:rsidRPr="007E69C7">
        <w:t>opis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>/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predloženu</w:t>
      </w:r>
      <w:proofErr w:type="spellEnd"/>
      <w:r w:rsidRPr="007E69C7">
        <w:t xml:space="preserve"> </w:t>
      </w:r>
      <w:proofErr w:type="spellStart"/>
      <w:r w:rsidRPr="007E69C7">
        <w:t>taksonomsku</w:t>
      </w:r>
      <w:proofErr w:type="spellEnd"/>
      <w:r w:rsidRPr="007E69C7">
        <w:t xml:space="preserve"> </w:t>
      </w:r>
      <w:proofErr w:type="spellStart"/>
      <w:r w:rsidRPr="007E69C7">
        <w:t>oznaku</w:t>
      </w:r>
      <w:proofErr w:type="spellEnd"/>
      <w:r w:rsidRPr="007E69C7">
        <w:t xml:space="preserve"> </w:t>
      </w:r>
      <w:proofErr w:type="spellStart"/>
      <w:r w:rsidRPr="007E69C7">
        <w:t>deponovanih</w:t>
      </w:r>
      <w:proofErr w:type="spellEnd"/>
      <w:r w:rsidRPr="007E69C7">
        <w:t xml:space="preserve"> </w:t>
      </w:r>
      <w:proofErr w:type="spellStart"/>
      <w:r w:rsidRPr="007E69C7">
        <w:t>mikroorganizama</w:t>
      </w:r>
      <w:proofErr w:type="spellEnd"/>
      <w:r w:rsidRPr="007E69C7">
        <w:t>.</w:t>
      </w:r>
    </w:p>
    <w:p w14:paraId="3B0F8E5C" w14:textId="77777777" w:rsidR="007E69C7" w:rsidRPr="007E69C7" w:rsidRDefault="007E69C7" w:rsidP="007E69C7">
      <w:pPr>
        <w:jc w:val="center"/>
      </w:pPr>
      <w:r w:rsidRPr="007E69C7">
        <w:t xml:space="preserve">6.2. Novi </w:t>
      </w:r>
      <w:proofErr w:type="spellStart"/>
      <w:r w:rsidRPr="007E69C7">
        <w:t>depozit</w:t>
      </w:r>
      <w:proofErr w:type="spellEnd"/>
    </w:p>
    <w:p w14:paraId="5ED53A15" w14:textId="77777777" w:rsidR="007E69C7" w:rsidRPr="007E69C7" w:rsidRDefault="007E69C7" w:rsidP="007E69C7">
      <w:pPr>
        <w:jc w:val="center"/>
      </w:pPr>
      <w:r w:rsidRPr="007E69C7">
        <w:t xml:space="preserve">(a) </w:t>
      </w:r>
      <w:proofErr w:type="spellStart"/>
      <w:r w:rsidRPr="007E69C7">
        <w:t>Zavisno</w:t>
      </w:r>
      <w:proofErr w:type="spellEnd"/>
      <w:r w:rsidRPr="007E69C7">
        <w:t xml:space="preserve"> od </w:t>
      </w:r>
      <w:proofErr w:type="spellStart"/>
      <w:r w:rsidRPr="007E69C7">
        <w:t>stava</w:t>
      </w:r>
      <w:proofErr w:type="spellEnd"/>
      <w:r w:rsidRPr="007E69C7">
        <w:t xml:space="preserve"> (b), u </w:t>
      </w:r>
      <w:proofErr w:type="spellStart"/>
      <w:r w:rsidRPr="007E69C7">
        <w:t>slučaju</w:t>
      </w:r>
      <w:proofErr w:type="spellEnd"/>
      <w:r w:rsidRPr="007E69C7">
        <w:t xml:space="preserve"> </w:t>
      </w:r>
      <w:proofErr w:type="spellStart"/>
      <w:r w:rsidRPr="007E69C7">
        <w:t>novog</w:t>
      </w:r>
      <w:proofErr w:type="spellEnd"/>
      <w:r w:rsidRPr="007E69C7">
        <w:t xml:space="preserve"> </w:t>
      </w:r>
      <w:proofErr w:type="spellStart"/>
      <w:r w:rsidRPr="007E69C7">
        <w:t>depozita</w:t>
      </w:r>
      <w:proofErr w:type="spellEnd"/>
      <w:r w:rsidRPr="007E69C7">
        <w:t xml:space="preserve"> </w:t>
      </w:r>
      <w:proofErr w:type="spellStart"/>
      <w:r w:rsidRPr="007E69C7">
        <w:t>prema</w:t>
      </w:r>
      <w:proofErr w:type="spellEnd"/>
      <w:r w:rsidRPr="007E69C7">
        <w:t xml:space="preserve"> </w:t>
      </w:r>
      <w:proofErr w:type="spellStart"/>
      <w:r w:rsidRPr="007E69C7">
        <w:t>članu</w:t>
      </w:r>
      <w:proofErr w:type="spellEnd"/>
      <w:r w:rsidRPr="007E69C7">
        <w:t xml:space="preserve"> 4, </w:t>
      </w:r>
      <w:proofErr w:type="spellStart"/>
      <w:r w:rsidRPr="007E69C7">
        <w:t>uz</w:t>
      </w:r>
      <w:proofErr w:type="spellEnd"/>
      <w:r w:rsidRPr="007E69C7">
        <w:t xml:space="preserve"> </w:t>
      </w:r>
      <w:proofErr w:type="spellStart"/>
      <w:r w:rsidRPr="007E69C7">
        <w:t>mikroorganizam</w:t>
      </w:r>
      <w:proofErr w:type="spellEnd"/>
      <w:r w:rsidRPr="007E69C7">
        <w:t xml:space="preserve"> koji deponent </w:t>
      </w:r>
      <w:proofErr w:type="spellStart"/>
      <w:r w:rsidRPr="007E69C7">
        <w:t>dostavlja</w:t>
      </w:r>
      <w:proofErr w:type="spellEnd"/>
      <w:r w:rsidRPr="007E69C7">
        <w:t xml:space="preserve"> </w:t>
      </w:r>
      <w:proofErr w:type="spellStart"/>
      <w:r w:rsidRPr="007E69C7">
        <w:t>međunarodnom</w:t>
      </w:r>
      <w:proofErr w:type="spellEnd"/>
      <w:r w:rsidRPr="007E69C7">
        <w:t xml:space="preserve"> </w:t>
      </w:r>
      <w:proofErr w:type="spellStart"/>
      <w:r w:rsidRPr="007E69C7">
        <w:t>depozitnom</w:t>
      </w:r>
      <w:proofErr w:type="spellEnd"/>
      <w:r w:rsidRPr="007E69C7">
        <w:t xml:space="preserve"> </w:t>
      </w:r>
      <w:proofErr w:type="spellStart"/>
      <w:r w:rsidRPr="007E69C7">
        <w:t>organu</w:t>
      </w:r>
      <w:proofErr w:type="spellEnd"/>
      <w:r w:rsidRPr="007E69C7">
        <w:t xml:space="preserve"> </w:t>
      </w:r>
      <w:proofErr w:type="spellStart"/>
      <w:r w:rsidRPr="007E69C7">
        <w:t>prilaže</w:t>
      </w:r>
      <w:proofErr w:type="spellEnd"/>
      <w:r w:rsidRPr="007E69C7">
        <w:t xml:space="preserve"> se </w:t>
      </w:r>
      <w:proofErr w:type="spellStart"/>
      <w:r w:rsidRPr="007E69C7">
        <w:t>kopija</w:t>
      </w:r>
      <w:proofErr w:type="spellEnd"/>
      <w:r w:rsidRPr="007E69C7">
        <w:t xml:space="preserve"> </w:t>
      </w:r>
      <w:proofErr w:type="spellStart"/>
      <w:r w:rsidRPr="007E69C7">
        <w:t>potvrde</w:t>
      </w:r>
      <w:proofErr w:type="spellEnd"/>
      <w:r w:rsidRPr="007E69C7">
        <w:t xml:space="preserve"> o </w:t>
      </w:r>
      <w:proofErr w:type="spellStart"/>
      <w:r w:rsidRPr="007E69C7">
        <w:t>prethodnom</w:t>
      </w:r>
      <w:proofErr w:type="spellEnd"/>
      <w:r w:rsidRPr="007E69C7">
        <w:t xml:space="preserve"> </w:t>
      </w:r>
      <w:proofErr w:type="spellStart"/>
      <w:r w:rsidRPr="007E69C7">
        <w:t>depozitu</w:t>
      </w:r>
      <w:proofErr w:type="spellEnd"/>
      <w:r w:rsidRPr="007E69C7">
        <w:t xml:space="preserve">, </w:t>
      </w:r>
      <w:proofErr w:type="spellStart"/>
      <w:r w:rsidRPr="007E69C7">
        <w:t>kopija</w:t>
      </w:r>
      <w:proofErr w:type="spellEnd"/>
      <w:r w:rsidRPr="007E69C7">
        <w:t xml:space="preserve"> </w:t>
      </w:r>
      <w:proofErr w:type="spellStart"/>
      <w:r w:rsidRPr="007E69C7">
        <w:t>najnovije</w:t>
      </w:r>
      <w:proofErr w:type="spellEnd"/>
      <w:r w:rsidRPr="007E69C7">
        <w:t xml:space="preserve"> </w:t>
      </w:r>
      <w:proofErr w:type="spellStart"/>
      <w:r w:rsidRPr="007E69C7">
        <w:t>izjave</w:t>
      </w:r>
      <w:proofErr w:type="spellEnd"/>
      <w:r w:rsidRPr="007E69C7">
        <w:t xml:space="preserve"> </w:t>
      </w:r>
      <w:proofErr w:type="spellStart"/>
      <w:r w:rsidRPr="007E69C7">
        <w:t>koja</w:t>
      </w:r>
      <w:proofErr w:type="spellEnd"/>
      <w:r w:rsidRPr="007E69C7">
        <w:t xml:space="preserve"> se </w:t>
      </w:r>
      <w:proofErr w:type="spellStart"/>
      <w:r w:rsidRPr="007E69C7">
        <w:t>odnosi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vitalnost</w:t>
      </w:r>
      <w:proofErr w:type="spellEnd"/>
      <w:r w:rsidRPr="007E69C7">
        <w:t xml:space="preserve"> </w:t>
      </w:r>
      <w:proofErr w:type="spellStart"/>
      <w:r w:rsidRPr="007E69C7">
        <w:t>mikroorganizma</w:t>
      </w:r>
      <w:proofErr w:type="spellEnd"/>
      <w:r w:rsidRPr="007E69C7">
        <w:t xml:space="preserve"> koji je bio </w:t>
      </w:r>
      <w:proofErr w:type="spellStart"/>
      <w:r w:rsidRPr="007E69C7">
        <w:t>predmet</w:t>
      </w:r>
      <w:proofErr w:type="spellEnd"/>
      <w:r w:rsidRPr="007E69C7">
        <w:t xml:space="preserve"> </w:t>
      </w:r>
      <w:proofErr w:type="spellStart"/>
      <w:r w:rsidRPr="007E69C7">
        <w:t>prethodnog</w:t>
      </w:r>
      <w:proofErr w:type="spellEnd"/>
      <w:r w:rsidRPr="007E69C7">
        <w:t xml:space="preserve"> </w:t>
      </w:r>
      <w:proofErr w:type="spellStart"/>
      <w:r w:rsidRPr="007E69C7">
        <w:t>depozita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kojom</w:t>
      </w:r>
      <w:proofErr w:type="spellEnd"/>
      <w:r w:rsidRPr="007E69C7">
        <w:t xml:space="preserve"> se </w:t>
      </w:r>
      <w:proofErr w:type="spellStart"/>
      <w:r w:rsidRPr="007E69C7">
        <w:t>ukazuje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to da je </w:t>
      </w:r>
      <w:proofErr w:type="spellStart"/>
      <w:r w:rsidRPr="007E69C7">
        <w:t>mikroorganizam</w:t>
      </w:r>
      <w:proofErr w:type="spellEnd"/>
      <w:r w:rsidRPr="007E69C7">
        <w:t xml:space="preserve"> </w:t>
      </w:r>
      <w:proofErr w:type="spellStart"/>
      <w:r w:rsidRPr="007E69C7">
        <w:t>vitalan</w:t>
      </w:r>
      <w:proofErr w:type="spellEnd"/>
      <w:r w:rsidRPr="007E69C7">
        <w:t xml:space="preserve">, </w:t>
      </w:r>
      <w:proofErr w:type="spellStart"/>
      <w:r w:rsidRPr="007E69C7">
        <w:t>kao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pismena</w:t>
      </w:r>
      <w:proofErr w:type="spellEnd"/>
      <w:r w:rsidRPr="007E69C7">
        <w:t xml:space="preserve"> </w:t>
      </w:r>
      <w:proofErr w:type="spellStart"/>
      <w:r w:rsidRPr="007E69C7">
        <w:t>izjava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potpisom</w:t>
      </w:r>
      <w:proofErr w:type="spellEnd"/>
      <w:r w:rsidRPr="007E69C7">
        <w:t xml:space="preserve"> </w:t>
      </w:r>
      <w:proofErr w:type="spellStart"/>
      <w:r w:rsidRPr="007E69C7">
        <w:t>deponenta</w:t>
      </w:r>
      <w:proofErr w:type="spellEnd"/>
      <w:r w:rsidRPr="007E69C7">
        <w:t xml:space="preserve"> </w:t>
      </w:r>
      <w:proofErr w:type="spellStart"/>
      <w:r w:rsidRPr="007E69C7">
        <w:t>koja</w:t>
      </w:r>
      <w:proofErr w:type="spellEnd"/>
      <w:r w:rsidRPr="007E69C7">
        <w:t xml:space="preserve"> </w:t>
      </w:r>
      <w:proofErr w:type="spellStart"/>
      <w:r w:rsidRPr="007E69C7">
        <w:t>sadrži</w:t>
      </w:r>
      <w:proofErr w:type="spellEnd"/>
      <w:r w:rsidRPr="007E69C7">
        <w:t>:</w:t>
      </w:r>
    </w:p>
    <w:p w14:paraId="35222F97" w14:textId="77777777" w:rsidR="007E69C7" w:rsidRPr="007E69C7" w:rsidRDefault="007E69C7" w:rsidP="007E69C7">
      <w:pPr>
        <w:jc w:val="center"/>
      </w:pPr>
      <w:r w:rsidRPr="007E69C7">
        <w:lastRenderedPageBreak/>
        <w:t>(</w:t>
      </w:r>
      <w:proofErr w:type="spellStart"/>
      <w:r w:rsidRPr="007E69C7">
        <w:t>i</w:t>
      </w:r>
      <w:proofErr w:type="spellEnd"/>
      <w:r w:rsidRPr="007E69C7">
        <w:t xml:space="preserve">) </w:t>
      </w:r>
      <w:proofErr w:type="spellStart"/>
      <w:r w:rsidRPr="007E69C7">
        <w:t>navode</w:t>
      </w:r>
      <w:proofErr w:type="spellEnd"/>
      <w:r w:rsidRPr="007E69C7">
        <w:t xml:space="preserve"> </w:t>
      </w:r>
      <w:proofErr w:type="spellStart"/>
      <w:r w:rsidRPr="007E69C7">
        <w:t>pomenute</w:t>
      </w:r>
      <w:proofErr w:type="spellEnd"/>
      <w:r w:rsidRPr="007E69C7">
        <w:t xml:space="preserve"> u </w:t>
      </w:r>
      <w:proofErr w:type="spellStart"/>
      <w:r w:rsidRPr="007E69C7">
        <w:t>pravilu</w:t>
      </w:r>
      <w:proofErr w:type="spellEnd"/>
      <w:r w:rsidRPr="007E69C7">
        <w:t xml:space="preserve"> 6.1(a) do (v</w:t>
      </w:r>
      <w:proofErr w:type="gramStart"/>
      <w:r w:rsidRPr="007E69C7">
        <w:t>);</w:t>
      </w:r>
      <w:proofErr w:type="gramEnd"/>
    </w:p>
    <w:p w14:paraId="7B888646" w14:textId="77777777" w:rsidR="007E69C7" w:rsidRPr="007E69C7" w:rsidRDefault="007E69C7" w:rsidP="007E69C7">
      <w:pPr>
        <w:jc w:val="center"/>
      </w:pPr>
      <w:r w:rsidRPr="007E69C7">
        <w:t xml:space="preserve">(ii) </w:t>
      </w:r>
      <w:proofErr w:type="spellStart"/>
      <w:r w:rsidRPr="007E69C7">
        <w:t>izjavu</w:t>
      </w:r>
      <w:proofErr w:type="spellEnd"/>
      <w:r w:rsidRPr="007E69C7">
        <w:t xml:space="preserve"> u </w:t>
      </w:r>
      <w:proofErr w:type="spellStart"/>
      <w:r w:rsidRPr="007E69C7">
        <w:t>kojoj</w:t>
      </w:r>
      <w:proofErr w:type="spellEnd"/>
      <w:r w:rsidRPr="007E69C7">
        <w:t xml:space="preserve"> se </w:t>
      </w:r>
      <w:proofErr w:type="spellStart"/>
      <w:r w:rsidRPr="007E69C7">
        <w:t>navodi</w:t>
      </w:r>
      <w:proofErr w:type="spellEnd"/>
      <w:r w:rsidRPr="007E69C7">
        <w:t xml:space="preserve"> </w:t>
      </w:r>
      <w:proofErr w:type="spellStart"/>
      <w:r w:rsidRPr="007E69C7">
        <w:t>razlog</w:t>
      </w:r>
      <w:proofErr w:type="spellEnd"/>
      <w:r w:rsidRPr="007E69C7">
        <w:t xml:space="preserve"> </w:t>
      </w:r>
      <w:proofErr w:type="spellStart"/>
      <w:r w:rsidRPr="007E69C7">
        <w:t>relevantan</w:t>
      </w:r>
      <w:proofErr w:type="spellEnd"/>
      <w:r w:rsidRPr="007E69C7">
        <w:t xml:space="preserve"> po </w:t>
      </w:r>
      <w:proofErr w:type="spellStart"/>
      <w:r w:rsidRPr="007E69C7">
        <w:t>članu</w:t>
      </w:r>
      <w:proofErr w:type="spellEnd"/>
      <w:r w:rsidRPr="007E69C7">
        <w:t xml:space="preserve"> 4(1) (a) za novo </w:t>
      </w:r>
      <w:proofErr w:type="spellStart"/>
      <w:r w:rsidRPr="007E69C7">
        <w:t>deponovanje</w:t>
      </w:r>
      <w:proofErr w:type="spellEnd"/>
      <w:r w:rsidRPr="007E69C7">
        <w:t xml:space="preserve">, </w:t>
      </w:r>
      <w:proofErr w:type="spellStart"/>
      <w:r w:rsidRPr="007E69C7">
        <w:t>izjavu</w:t>
      </w:r>
      <w:proofErr w:type="spellEnd"/>
      <w:r w:rsidRPr="007E69C7">
        <w:t xml:space="preserve"> u </w:t>
      </w:r>
      <w:proofErr w:type="spellStart"/>
      <w:r w:rsidRPr="007E69C7">
        <w:t>kojoj</w:t>
      </w:r>
      <w:proofErr w:type="spellEnd"/>
      <w:r w:rsidRPr="007E69C7">
        <w:t xml:space="preserve"> se </w:t>
      </w:r>
      <w:proofErr w:type="spellStart"/>
      <w:r w:rsidRPr="007E69C7">
        <w:t>navodi</w:t>
      </w:r>
      <w:proofErr w:type="spellEnd"/>
      <w:r w:rsidRPr="007E69C7">
        <w:t xml:space="preserve"> da je </w:t>
      </w:r>
      <w:proofErr w:type="spellStart"/>
      <w:r w:rsidRPr="007E69C7">
        <w:t>mikroorganizam</w:t>
      </w:r>
      <w:proofErr w:type="spellEnd"/>
      <w:r w:rsidRPr="007E69C7">
        <w:t xml:space="preserve"> koji je </w:t>
      </w:r>
      <w:proofErr w:type="spellStart"/>
      <w:r w:rsidRPr="007E69C7">
        <w:t>predmet</w:t>
      </w:r>
      <w:proofErr w:type="spellEnd"/>
      <w:r w:rsidRPr="007E69C7">
        <w:t xml:space="preserve"> </w:t>
      </w:r>
      <w:proofErr w:type="spellStart"/>
      <w:r w:rsidRPr="007E69C7">
        <w:t>novog</w:t>
      </w:r>
      <w:proofErr w:type="spellEnd"/>
      <w:r w:rsidRPr="007E69C7">
        <w:t xml:space="preserve"> </w:t>
      </w:r>
      <w:proofErr w:type="spellStart"/>
      <w:r w:rsidRPr="007E69C7">
        <w:t>depozita</w:t>
      </w:r>
      <w:proofErr w:type="spellEnd"/>
      <w:r w:rsidRPr="007E69C7">
        <w:t xml:space="preserve"> </w:t>
      </w:r>
      <w:proofErr w:type="spellStart"/>
      <w:r w:rsidRPr="007E69C7">
        <w:t>isti</w:t>
      </w:r>
      <w:proofErr w:type="spellEnd"/>
      <w:r w:rsidRPr="007E69C7">
        <w:t xml:space="preserve"> </w:t>
      </w:r>
      <w:proofErr w:type="spellStart"/>
      <w:r w:rsidRPr="007E69C7">
        <w:t>kao</w:t>
      </w:r>
      <w:proofErr w:type="spellEnd"/>
      <w:r w:rsidRPr="007E69C7">
        <w:t xml:space="preserve"> </w:t>
      </w:r>
      <w:proofErr w:type="spellStart"/>
      <w:r w:rsidRPr="007E69C7">
        <w:t>onaj</w:t>
      </w:r>
      <w:proofErr w:type="spellEnd"/>
      <w:r w:rsidRPr="007E69C7">
        <w:t xml:space="preserve"> koji je bio </w:t>
      </w:r>
      <w:proofErr w:type="spellStart"/>
      <w:r w:rsidRPr="007E69C7">
        <w:t>predmet</w:t>
      </w:r>
      <w:proofErr w:type="spellEnd"/>
      <w:r w:rsidRPr="007E69C7">
        <w:t xml:space="preserve"> </w:t>
      </w:r>
      <w:proofErr w:type="spellStart"/>
      <w:r w:rsidRPr="007E69C7">
        <w:t>ranijeg</w:t>
      </w:r>
      <w:proofErr w:type="spellEnd"/>
      <w:r w:rsidRPr="007E69C7">
        <w:t xml:space="preserve"> </w:t>
      </w:r>
      <w:proofErr w:type="spellStart"/>
      <w:r w:rsidRPr="007E69C7">
        <w:t>depozita</w:t>
      </w:r>
      <w:proofErr w:type="spellEnd"/>
      <w:r w:rsidRPr="007E69C7">
        <w:t xml:space="preserve">,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navod</w:t>
      </w:r>
      <w:proofErr w:type="spellEnd"/>
      <w:r w:rsidRPr="007E69C7">
        <w:t xml:space="preserve"> o </w:t>
      </w:r>
      <w:proofErr w:type="spellStart"/>
      <w:r w:rsidRPr="007E69C7">
        <w:t>datumu</w:t>
      </w:r>
      <w:proofErr w:type="spellEnd"/>
      <w:r w:rsidRPr="007E69C7">
        <w:t xml:space="preserve"> </w:t>
      </w:r>
      <w:proofErr w:type="spellStart"/>
      <w:r w:rsidRPr="007E69C7">
        <w:t>kada</w:t>
      </w:r>
      <w:proofErr w:type="spellEnd"/>
      <w:r w:rsidRPr="007E69C7">
        <w:t xml:space="preserve"> je deponent </w:t>
      </w:r>
      <w:proofErr w:type="spellStart"/>
      <w:r w:rsidRPr="007E69C7">
        <w:t>primio</w:t>
      </w:r>
      <w:proofErr w:type="spellEnd"/>
      <w:r w:rsidRPr="007E69C7">
        <w:t xml:space="preserve"> </w:t>
      </w:r>
      <w:proofErr w:type="spellStart"/>
      <w:r w:rsidRPr="007E69C7">
        <w:t>obaveštenje</w:t>
      </w:r>
      <w:proofErr w:type="spellEnd"/>
      <w:r w:rsidRPr="007E69C7">
        <w:t xml:space="preserve"> </w:t>
      </w:r>
      <w:proofErr w:type="spellStart"/>
      <w:r w:rsidRPr="007E69C7">
        <w:t>pomenuto</w:t>
      </w:r>
      <w:proofErr w:type="spellEnd"/>
      <w:r w:rsidRPr="007E69C7">
        <w:t xml:space="preserve"> u </w:t>
      </w:r>
      <w:proofErr w:type="spellStart"/>
      <w:r w:rsidRPr="007E69C7">
        <w:t>članu</w:t>
      </w:r>
      <w:proofErr w:type="spellEnd"/>
      <w:r w:rsidRPr="007E69C7">
        <w:t xml:space="preserve"> 4(1)(a) </w:t>
      </w:r>
      <w:proofErr w:type="spellStart"/>
      <w:r w:rsidRPr="007E69C7">
        <w:t>ili</w:t>
      </w:r>
      <w:proofErr w:type="spellEnd"/>
      <w:r w:rsidRPr="007E69C7">
        <w:t xml:space="preserve">, </w:t>
      </w:r>
      <w:proofErr w:type="spellStart"/>
      <w:r w:rsidRPr="007E69C7">
        <w:t>zavisno</w:t>
      </w:r>
      <w:proofErr w:type="spellEnd"/>
      <w:r w:rsidRPr="007E69C7">
        <w:t xml:space="preserve"> od </w:t>
      </w:r>
      <w:proofErr w:type="spellStart"/>
      <w:r w:rsidRPr="007E69C7">
        <w:t>slučaja</w:t>
      </w:r>
      <w:proofErr w:type="spellEnd"/>
      <w:r w:rsidRPr="007E69C7">
        <w:t xml:space="preserve">, datum </w:t>
      </w:r>
      <w:proofErr w:type="spellStart"/>
      <w:r w:rsidRPr="007E69C7">
        <w:t>objavljivanja</w:t>
      </w:r>
      <w:proofErr w:type="spellEnd"/>
      <w:r w:rsidRPr="007E69C7">
        <w:t xml:space="preserve"> </w:t>
      </w:r>
      <w:proofErr w:type="spellStart"/>
      <w:r w:rsidRPr="007E69C7">
        <w:t>pomenut</w:t>
      </w:r>
      <w:proofErr w:type="spellEnd"/>
      <w:r w:rsidRPr="007E69C7">
        <w:t xml:space="preserve"> u </w:t>
      </w:r>
      <w:proofErr w:type="spellStart"/>
      <w:r w:rsidRPr="007E69C7">
        <w:t>članu</w:t>
      </w:r>
      <w:proofErr w:type="spellEnd"/>
      <w:r w:rsidRPr="007E69C7">
        <w:t xml:space="preserve"> 4(1)(e</w:t>
      </w:r>
      <w:proofErr w:type="gramStart"/>
      <w:r w:rsidRPr="007E69C7">
        <w:t>);</w:t>
      </w:r>
      <w:proofErr w:type="gramEnd"/>
    </w:p>
    <w:p w14:paraId="3F942424" w14:textId="77777777" w:rsidR="007E69C7" w:rsidRPr="007E69C7" w:rsidRDefault="007E69C7" w:rsidP="007E69C7">
      <w:pPr>
        <w:jc w:val="center"/>
      </w:pPr>
      <w:r w:rsidRPr="007E69C7">
        <w:t xml:space="preserve">(iii) </w:t>
      </w:r>
      <w:proofErr w:type="spellStart"/>
      <w:r w:rsidRPr="007E69C7">
        <w:t>kada</w:t>
      </w:r>
      <w:proofErr w:type="spellEnd"/>
      <w:r w:rsidRPr="007E69C7">
        <w:t xml:space="preserve"> </w:t>
      </w:r>
      <w:proofErr w:type="spellStart"/>
      <w:r w:rsidRPr="007E69C7">
        <w:t>su</w:t>
      </w:r>
      <w:proofErr w:type="spellEnd"/>
      <w:r w:rsidRPr="007E69C7">
        <w:t xml:space="preserve"> </w:t>
      </w:r>
      <w:proofErr w:type="spellStart"/>
      <w:r w:rsidRPr="007E69C7">
        <w:t>naučni</w:t>
      </w:r>
      <w:proofErr w:type="spellEnd"/>
      <w:r w:rsidRPr="007E69C7">
        <w:t xml:space="preserve"> </w:t>
      </w:r>
      <w:proofErr w:type="spellStart"/>
      <w:r w:rsidRPr="007E69C7">
        <w:t>opis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>/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predložena</w:t>
      </w:r>
      <w:proofErr w:type="spellEnd"/>
      <w:r w:rsidRPr="007E69C7">
        <w:t xml:space="preserve"> </w:t>
      </w:r>
      <w:proofErr w:type="spellStart"/>
      <w:r w:rsidRPr="007E69C7">
        <w:t>taksonomska</w:t>
      </w:r>
      <w:proofErr w:type="spellEnd"/>
      <w:r w:rsidRPr="007E69C7">
        <w:t xml:space="preserve"> </w:t>
      </w:r>
      <w:proofErr w:type="spellStart"/>
      <w:r w:rsidRPr="007E69C7">
        <w:t>oznaka</w:t>
      </w:r>
      <w:proofErr w:type="spellEnd"/>
      <w:r w:rsidRPr="007E69C7">
        <w:t xml:space="preserve"> </w:t>
      </w:r>
      <w:proofErr w:type="spellStart"/>
      <w:r w:rsidRPr="007E69C7">
        <w:t>bili</w:t>
      </w:r>
      <w:proofErr w:type="spellEnd"/>
      <w:r w:rsidRPr="007E69C7">
        <w:t xml:space="preserve"> </w:t>
      </w:r>
      <w:proofErr w:type="spellStart"/>
      <w:r w:rsidRPr="007E69C7">
        <w:t>navedeni</w:t>
      </w:r>
      <w:proofErr w:type="spellEnd"/>
      <w:r w:rsidRPr="007E69C7">
        <w:t xml:space="preserve"> u </w:t>
      </w:r>
      <w:proofErr w:type="spellStart"/>
      <w:r w:rsidRPr="007E69C7">
        <w:t>vezi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ranijim</w:t>
      </w:r>
      <w:proofErr w:type="spellEnd"/>
      <w:r w:rsidRPr="007E69C7">
        <w:t xml:space="preserve"> </w:t>
      </w:r>
      <w:proofErr w:type="spellStart"/>
      <w:r w:rsidRPr="007E69C7">
        <w:t>depozitom</w:t>
      </w:r>
      <w:proofErr w:type="spellEnd"/>
      <w:r w:rsidRPr="007E69C7">
        <w:t xml:space="preserve">, </w:t>
      </w:r>
      <w:proofErr w:type="spellStart"/>
      <w:r w:rsidRPr="007E69C7">
        <w:t>najnoviji</w:t>
      </w:r>
      <w:proofErr w:type="spellEnd"/>
      <w:r w:rsidRPr="007E69C7">
        <w:t xml:space="preserve"> </w:t>
      </w:r>
      <w:proofErr w:type="spellStart"/>
      <w:r w:rsidRPr="007E69C7">
        <w:t>naučni</w:t>
      </w:r>
      <w:proofErr w:type="spellEnd"/>
      <w:r w:rsidRPr="007E69C7">
        <w:t xml:space="preserve"> </w:t>
      </w:r>
      <w:proofErr w:type="spellStart"/>
      <w:r w:rsidRPr="007E69C7">
        <w:t>opis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>/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predloženu</w:t>
      </w:r>
      <w:proofErr w:type="spellEnd"/>
      <w:r w:rsidRPr="007E69C7">
        <w:t xml:space="preserve"> </w:t>
      </w:r>
      <w:proofErr w:type="spellStart"/>
      <w:r w:rsidRPr="007E69C7">
        <w:t>taksonomsku</w:t>
      </w:r>
      <w:proofErr w:type="spellEnd"/>
      <w:r w:rsidRPr="007E69C7">
        <w:t xml:space="preserve"> </w:t>
      </w:r>
      <w:proofErr w:type="spellStart"/>
      <w:r w:rsidRPr="007E69C7">
        <w:t>oznaku</w:t>
      </w:r>
      <w:proofErr w:type="spellEnd"/>
      <w:r w:rsidRPr="007E69C7">
        <w:t xml:space="preserve"> o </w:t>
      </w:r>
      <w:proofErr w:type="spellStart"/>
      <w:r w:rsidRPr="007E69C7">
        <w:t>kojoj</w:t>
      </w:r>
      <w:proofErr w:type="spellEnd"/>
      <w:r w:rsidRPr="007E69C7">
        <w:t xml:space="preserve"> je </w:t>
      </w:r>
      <w:proofErr w:type="spellStart"/>
      <w:r w:rsidRPr="007E69C7">
        <w:t>obavešten</w:t>
      </w:r>
      <w:proofErr w:type="spellEnd"/>
      <w:r w:rsidRPr="007E69C7">
        <w:t xml:space="preserve"> </w:t>
      </w:r>
      <w:proofErr w:type="spellStart"/>
      <w:r w:rsidRPr="007E69C7">
        <w:t>međunarodni</w:t>
      </w:r>
      <w:proofErr w:type="spellEnd"/>
      <w:r w:rsidRPr="007E69C7">
        <w:t xml:space="preserve"> </w:t>
      </w:r>
      <w:proofErr w:type="spellStart"/>
      <w:r w:rsidRPr="007E69C7">
        <w:t>depozitni</w:t>
      </w:r>
      <w:proofErr w:type="spellEnd"/>
      <w:r w:rsidRPr="007E69C7">
        <w:t xml:space="preserve"> organ </w:t>
      </w:r>
      <w:proofErr w:type="spellStart"/>
      <w:r w:rsidRPr="007E69C7">
        <w:t>kod</w:t>
      </w:r>
      <w:proofErr w:type="spellEnd"/>
      <w:r w:rsidRPr="007E69C7">
        <w:t xml:space="preserve"> </w:t>
      </w:r>
      <w:proofErr w:type="spellStart"/>
      <w:r w:rsidRPr="007E69C7">
        <w:t>koga</w:t>
      </w:r>
      <w:proofErr w:type="spellEnd"/>
      <w:r w:rsidRPr="007E69C7">
        <w:t xml:space="preserve"> je </w:t>
      </w:r>
      <w:proofErr w:type="spellStart"/>
      <w:r w:rsidRPr="007E69C7">
        <w:t>ranije</w:t>
      </w:r>
      <w:proofErr w:type="spellEnd"/>
      <w:r w:rsidRPr="007E69C7">
        <w:t xml:space="preserve"> </w:t>
      </w:r>
      <w:proofErr w:type="spellStart"/>
      <w:r w:rsidRPr="007E69C7">
        <w:t>deponovanje</w:t>
      </w:r>
      <w:proofErr w:type="spellEnd"/>
      <w:r w:rsidRPr="007E69C7">
        <w:t xml:space="preserve"> </w:t>
      </w:r>
      <w:proofErr w:type="spellStart"/>
      <w:r w:rsidRPr="007E69C7">
        <w:t>bilo</w:t>
      </w:r>
      <w:proofErr w:type="spellEnd"/>
      <w:r w:rsidRPr="007E69C7">
        <w:t xml:space="preserve"> </w:t>
      </w:r>
      <w:proofErr w:type="spellStart"/>
      <w:r w:rsidRPr="007E69C7">
        <w:t>izvršeno</w:t>
      </w:r>
      <w:proofErr w:type="spellEnd"/>
      <w:r w:rsidRPr="007E69C7">
        <w:t>.</w:t>
      </w:r>
    </w:p>
    <w:p w14:paraId="313B4488" w14:textId="77777777" w:rsidR="007E69C7" w:rsidRPr="007E69C7" w:rsidRDefault="007E69C7" w:rsidP="007E69C7">
      <w:pPr>
        <w:jc w:val="center"/>
      </w:pPr>
      <w:r w:rsidRPr="007E69C7">
        <w:t xml:space="preserve">(b) </w:t>
      </w:r>
      <w:proofErr w:type="spellStart"/>
      <w:r w:rsidRPr="007E69C7">
        <w:t>Kada</w:t>
      </w:r>
      <w:proofErr w:type="spellEnd"/>
      <w:r w:rsidRPr="007E69C7">
        <w:t xml:space="preserve"> se </w:t>
      </w:r>
      <w:proofErr w:type="spellStart"/>
      <w:r w:rsidRPr="007E69C7">
        <w:t>deponovanje</w:t>
      </w:r>
      <w:proofErr w:type="spellEnd"/>
      <w:r w:rsidRPr="007E69C7">
        <w:t xml:space="preserve"> </w:t>
      </w:r>
      <w:proofErr w:type="spellStart"/>
      <w:r w:rsidRPr="007E69C7">
        <w:t>vrši</w:t>
      </w:r>
      <w:proofErr w:type="spellEnd"/>
      <w:r w:rsidRPr="007E69C7">
        <w:t xml:space="preserve"> </w:t>
      </w:r>
      <w:proofErr w:type="spellStart"/>
      <w:r w:rsidRPr="007E69C7">
        <w:t>kod</w:t>
      </w:r>
      <w:proofErr w:type="spellEnd"/>
      <w:r w:rsidRPr="007E69C7">
        <w:t xml:space="preserve">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depozitnog</w:t>
      </w:r>
      <w:proofErr w:type="spellEnd"/>
      <w:r w:rsidRPr="007E69C7">
        <w:t xml:space="preserve"> organa </w:t>
      </w:r>
      <w:proofErr w:type="spellStart"/>
      <w:r w:rsidRPr="007E69C7">
        <w:t>kod</w:t>
      </w:r>
      <w:proofErr w:type="spellEnd"/>
      <w:r w:rsidRPr="007E69C7">
        <w:t xml:space="preserve"> </w:t>
      </w:r>
      <w:proofErr w:type="spellStart"/>
      <w:r w:rsidRPr="007E69C7">
        <w:t>koga</w:t>
      </w:r>
      <w:proofErr w:type="spellEnd"/>
      <w:r w:rsidRPr="007E69C7">
        <w:t xml:space="preserve"> je </w:t>
      </w:r>
      <w:proofErr w:type="spellStart"/>
      <w:r w:rsidRPr="007E69C7">
        <w:t>izvršeno</w:t>
      </w:r>
      <w:proofErr w:type="spellEnd"/>
      <w:r w:rsidRPr="007E69C7">
        <w:t xml:space="preserve"> </w:t>
      </w:r>
      <w:proofErr w:type="spellStart"/>
      <w:r w:rsidRPr="007E69C7">
        <w:t>ranije</w:t>
      </w:r>
      <w:proofErr w:type="spellEnd"/>
      <w:r w:rsidRPr="007E69C7">
        <w:t xml:space="preserve"> </w:t>
      </w:r>
      <w:proofErr w:type="spellStart"/>
      <w:r w:rsidRPr="007E69C7">
        <w:t>deponovanje</w:t>
      </w:r>
      <w:proofErr w:type="spellEnd"/>
      <w:r w:rsidRPr="007E69C7">
        <w:t xml:space="preserve">, </w:t>
      </w:r>
      <w:proofErr w:type="spellStart"/>
      <w:r w:rsidRPr="007E69C7">
        <w:t>stav</w:t>
      </w:r>
      <w:proofErr w:type="spellEnd"/>
      <w:r w:rsidRPr="007E69C7">
        <w:t xml:space="preserve"> (a)(</w:t>
      </w:r>
      <w:proofErr w:type="spellStart"/>
      <w:r w:rsidRPr="007E69C7">
        <w:t>i</w:t>
      </w:r>
      <w:proofErr w:type="spellEnd"/>
      <w:r w:rsidRPr="007E69C7">
        <w:t xml:space="preserve">) se </w:t>
      </w:r>
      <w:proofErr w:type="spellStart"/>
      <w:r w:rsidRPr="007E69C7">
        <w:t>neće</w:t>
      </w:r>
      <w:proofErr w:type="spellEnd"/>
      <w:r w:rsidRPr="007E69C7">
        <w:t xml:space="preserve"> </w:t>
      </w:r>
      <w:proofErr w:type="spellStart"/>
      <w:r w:rsidRPr="007E69C7">
        <w:t>primenjivati</w:t>
      </w:r>
      <w:proofErr w:type="spellEnd"/>
      <w:r w:rsidRPr="007E69C7">
        <w:t>.</w:t>
      </w:r>
    </w:p>
    <w:p w14:paraId="49C0EBE0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t xml:space="preserve">(c) U </w:t>
      </w:r>
      <w:proofErr w:type="spellStart"/>
      <w:r w:rsidRPr="007E69C7">
        <w:t>svrhu</w:t>
      </w:r>
      <w:proofErr w:type="spellEnd"/>
      <w:r w:rsidRPr="007E69C7">
        <w:t xml:space="preserve"> </w:t>
      </w:r>
      <w:proofErr w:type="spellStart"/>
      <w:r w:rsidRPr="007E69C7">
        <w:t>stavova</w:t>
      </w:r>
      <w:proofErr w:type="spellEnd"/>
      <w:r w:rsidRPr="007E69C7">
        <w:t xml:space="preserve"> (a) </w:t>
      </w:r>
      <w:proofErr w:type="spellStart"/>
      <w:r w:rsidRPr="007E69C7">
        <w:t>i</w:t>
      </w:r>
      <w:proofErr w:type="spellEnd"/>
      <w:r w:rsidRPr="007E69C7">
        <w:t xml:space="preserve"> (b)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pravila</w:t>
      </w:r>
      <w:proofErr w:type="spellEnd"/>
      <w:r w:rsidRPr="007E69C7">
        <w:t xml:space="preserve"> 7.4. </w:t>
      </w:r>
      <w:r w:rsidRPr="007E69C7">
        <w:rPr>
          <w:lang w:val="fr-FR"/>
        </w:rPr>
        <w:t>"</w:t>
      </w:r>
      <w:proofErr w:type="spellStart"/>
      <w:r w:rsidRPr="007E69C7">
        <w:rPr>
          <w:lang w:val="fr-FR"/>
        </w:rPr>
        <w:t>raniji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</w:t>
      </w:r>
      <w:proofErr w:type="spellEnd"/>
      <w:r w:rsidRPr="007E69C7">
        <w:rPr>
          <w:lang w:val="fr-FR"/>
        </w:rPr>
        <w:t>/</w:t>
      </w:r>
      <w:proofErr w:type="spellStart"/>
      <w:r w:rsidRPr="007E69C7">
        <w:rPr>
          <w:lang w:val="fr-FR"/>
        </w:rPr>
        <w:t>ranije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deponovanje</w:t>
      </w:r>
      <w:proofErr w:type="spellEnd"/>
      <w:r w:rsidRPr="007E69C7">
        <w:rPr>
          <w:lang w:val="fr-FR"/>
        </w:rPr>
        <w:t xml:space="preserve">" </w:t>
      </w:r>
      <w:proofErr w:type="spellStart"/>
      <w:proofErr w:type="gramStart"/>
      <w:r w:rsidRPr="007E69C7">
        <w:rPr>
          <w:lang w:val="fr-FR"/>
        </w:rPr>
        <w:t>znači</w:t>
      </w:r>
      <w:proofErr w:type="spellEnd"/>
      <w:r w:rsidRPr="007E69C7">
        <w:rPr>
          <w:lang w:val="fr-FR"/>
        </w:rPr>
        <w:t>:</w:t>
      </w:r>
      <w:proofErr w:type="gramEnd"/>
    </w:p>
    <w:p w14:paraId="0925BB62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(i) </w:t>
      </w:r>
      <w:proofErr w:type="spellStart"/>
      <w:r w:rsidRPr="007E69C7">
        <w:rPr>
          <w:lang w:val="fr-FR"/>
        </w:rPr>
        <w:t>kada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novom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prethodio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jedan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više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drugih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novih</w:t>
      </w:r>
      <w:proofErr w:type="spellEnd"/>
      <w:r w:rsidRPr="007E69C7">
        <w:rPr>
          <w:lang w:val="fr-FR"/>
        </w:rPr>
        <w:t xml:space="preserve"> </w:t>
      </w:r>
      <w:proofErr w:type="spellStart"/>
      <w:proofErr w:type="gramStart"/>
      <w:r w:rsidRPr="007E69C7">
        <w:rPr>
          <w:lang w:val="fr-FR"/>
        </w:rPr>
        <w:t>depozita</w:t>
      </w:r>
      <w:proofErr w:type="spellEnd"/>
      <w:r w:rsidRPr="007E69C7">
        <w:rPr>
          <w:lang w:val="fr-FR"/>
        </w:rPr>
        <w:t>;</w:t>
      </w:r>
      <w:proofErr w:type="gram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poslednji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tih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novih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depozita</w:t>
      </w:r>
      <w:proofErr w:type="spellEnd"/>
      <w:r w:rsidRPr="007E69C7">
        <w:rPr>
          <w:lang w:val="fr-FR"/>
        </w:rPr>
        <w:t>;</w:t>
      </w:r>
    </w:p>
    <w:p w14:paraId="07924B43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(ii) </w:t>
      </w:r>
      <w:proofErr w:type="spellStart"/>
      <w:r w:rsidRPr="007E69C7">
        <w:rPr>
          <w:lang w:val="fr-FR"/>
        </w:rPr>
        <w:t>kad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novom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nije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prethodio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jedan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više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drugih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novih</w:t>
      </w:r>
      <w:proofErr w:type="spellEnd"/>
      <w:r w:rsidRPr="007E69C7">
        <w:rPr>
          <w:lang w:val="fr-FR"/>
        </w:rPr>
        <w:t xml:space="preserve"> </w:t>
      </w:r>
      <w:proofErr w:type="spellStart"/>
      <w:proofErr w:type="gramStart"/>
      <w:r w:rsidRPr="007E69C7">
        <w:rPr>
          <w:lang w:val="fr-FR"/>
        </w:rPr>
        <w:t>depozita</w:t>
      </w:r>
      <w:proofErr w:type="spellEnd"/>
      <w:r w:rsidRPr="007E69C7">
        <w:rPr>
          <w:lang w:val="fr-FR"/>
        </w:rPr>
        <w:t>;</w:t>
      </w:r>
      <w:proofErr w:type="gram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prvobitni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</w:t>
      </w:r>
      <w:proofErr w:type="spellEnd"/>
      <w:r w:rsidRPr="007E69C7">
        <w:rPr>
          <w:lang w:val="fr-FR"/>
        </w:rPr>
        <w:t>.</w:t>
      </w:r>
    </w:p>
    <w:p w14:paraId="125E06B6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6.3. </w:t>
      </w:r>
      <w:proofErr w:type="spellStart"/>
      <w:r w:rsidRPr="007E69C7">
        <w:rPr>
          <w:lang w:val="fr-FR"/>
        </w:rPr>
        <w:t>Uslovi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postavlja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</w:t>
      </w:r>
      <w:proofErr w:type="spellEnd"/>
    </w:p>
    <w:p w14:paraId="3C341E87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(a) </w:t>
      </w:r>
      <w:proofErr w:type="spellStart"/>
      <w:r w:rsidRPr="007E69C7">
        <w:rPr>
          <w:lang w:val="fr-FR"/>
        </w:rPr>
        <w:t>Svaki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može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postaviti</w:t>
      </w:r>
      <w:proofErr w:type="spellEnd"/>
      <w:r w:rsidRPr="007E69C7">
        <w:rPr>
          <w:lang w:val="fr-FR"/>
        </w:rPr>
        <w:t xml:space="preserve"> </w:t>
      </w:r>
      <w:proofErr w:type="spellStart"/>
      <w:proofErr w:type="gramStart"/>
      <w:r w:rsidRPr="007E69C7">
        <w:rPr>
          <w:lang w:val="fr-FR"/>
        </w:rPr>
        <w:t>uslov</w:t>
      </w:r>
      <w:proofErr w:type="spellEnd"/>
      <w:r w:rsidRPr="007E69C7">
        <w:rPr>
          <w:lang w:val="fr-FR"/>
        </w:rPr>
        <w:t>:</w:t>
      </w:r>
      <w:proofErr w:type="gramEnd"/>
    </w:p>
    <w:p w14:paraId="3683F38A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(i) da se </w:t>
      </w:r>
      <w:proofErr w:type="spellStart"/>
      <w:r w:rsidRPr="007E69C7">
        <w:rPr>
          <w:lang w:val="fr-FR"/>
        </w:rPr>
        <w:t>mikroorganizam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deponuje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obliku</w:t>
      </w:r>
      <w:proofErr w:type="spellEnd"/>
      <w:r w:rsidRPr="007E69C7">
        <w:rPr>
          <w:lang w:val="fr-FR"/>
        </w:rPr>
        <w:t xml:space="preserve"> i u </w:t>
      </w:r>
      <w:proofErr w:type="spellStart"/>
      <w:r w:rsidRPr="007E69C7">
        <w:rPr>
          <w:lang w:val="fr-FR"/>
        </w:rPr>
        <w:t>količini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koji</w:t>
      </w:r>
      <w:proofErr w:type="spellEnd"/>
      <w:r w:rsidRPr="007E69C7">
        <w:rPr>
          <w:lang w:val="fr-FR"/>
        </w:rPr>
        <w:t xml:space="preserve"> su </w:t>
      </w:r>
      <w:proofErr w:type="spellStart"/>
      <w:r w:rsidRPr="007E69C7">
        <w:rPr>
          <w:lang w:val="fr-FR"/>
        </w:rPr>
        <w:t>neophodni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svrhe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Sporazuma</w:t>
      </w:r>
      <w:proofErr w:type="spellEnd"/>
      <w:r w:rsidRPr="007E69C7">
        <w:rPr>
          <w:lang w:val="fr-FR"/>
        </w:rPr>
        <w:t xml:space="preserve"> i </w:t>
      </w:r>
      <w:proofErr w:type="spellStart"/>
      <w:r w:rsidRPr="007E69C7">
        <w:rPr>
          <w:lang w:val="fr-FR"/>
        </w:rPr>
        <w:t>ovog</w:t>
      </w:r>
      <w:proofErr w:type="spellEnd"/>
      <w:r w:rsidRPr="007E69C7">
        <w:rPr>
          <w:lang w:val="fr-FR"/>
        </w:rPr>
        <w:t xml:space="preserve"> </w:t>
      </w:r>
      <w:proofErr w:type="spellStart"/>
      <w:proofErr w:type="gramStart"/>
      <w:r w:rsidRPr="007E69C7">
        <w:rPr>
          <w:lang w:val="fr-FR"/>
        </w:rPr>
        <w:t>Pravilnika</w:t>
      </w:r>
      <w:proofErr w:type="spellEnd"/>
      <w:r w:rsidRPr="007E69C7">
        <w:rPr>
          <w:lang w:val="fr-FR"/>
        </w:rPr>
        <w:t>;</w:t>
      </w:r>
      <w:proofErr w:type="gramEnd"/>
    </w:p>
    <w:p w14:paraId="7F22CE72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(ii) da se </w:t>
      </w:r>
      <w:proofErr w:type="spellStart"/>
      <w:r w:rsidRPr="007E69C7">
        <w:rPr>
          <w:lang w:val="fr-FR"/>
        </w:rPr>
        <w:t>dostavi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obrazac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utvrđen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strane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takvog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valjano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popunjen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strane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deponenta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svrhe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administrativnih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postupaka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takvog</w:t>
      </w:r>
      <w:proofErr w:type="spellEnd"/>
      <w:r w:rsidRPr="007E69C7">
        <w:rPr>
          <w:lang w:val="fr-FR"/>
        </w:rPr>
        <w:t xml:space="preserve"> </w:t>
      </w:r>
      <w:proofErr w:type="spellStart"/>
      <w:proofErr w:type="gramStart"/>
      <w:r w:rsidRPr="007E69C7">
        <w:rPr>
          <w:lang w:val="fr-FR"/>
        </w:rPr>
        <w:t>organa</w:t>
      </w:r>
      <w:proofErr w:type="spellEnd"/>
      <w:r w:rsidRPr="007E69C7">
        <w:rPr>
          <w:lang w:val="fr-FR"/>
        </w:rPr>
        <w:t>;</w:t>
      </w:r>
      <w:proofErr w:type="gramEnd"/>
    </w:p>
    <w:p w14:paraId="7556D908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(iii) da se </w:t>
      </w:r>
      <w:proofErr w:type="spellStart"/>
      <w:r w:rsidRPr="007E69C7">
        <w:rPr>
          <w:lang w:val="fr-FR"/>
        </w:rPr>
        <w:t>pismena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izjava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pomenuta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pravilu</w:t>
      </w:r>
      <w:proofErr w:type="spellEnd"/>
      <w:r w:rsidRPr="007E69C7">
        <w:rPr>
          <w:lang w:val="fr-FR"/>
        </w:rPr>
        <w:t xml:space="preserve"> 6.1.(a)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6.2(b) </w:t>
      </w:r>
      <w:proofErr w:type="spellStart"/>
      <w:r w:rsidRPr="007E69C7">
        <w:rPr>
          <w:lang w:val="fr-FR"/>
        </w:rPr>
        <w:t>sastavi</w:t>
      </w:r>
      <w:proofErr w:type="spellEnd"/>
      <w:r w:rsidRPr="007E69C7">
        <w:rPr>
          <w:lang w:val="fr-FR"/>
        </w:rPr>
        <w:t xml:space="preserve"> na </w:t>
      </w:r>
      <w:proofErr w:type="spellStart"/>
      <w:r w:rsidRPr="007E69C7">
        <w:rPr>
          <w:lang w:val="fr-FR"/>
        </w:rPr>
        <w:t>jeziku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na </w:t>
      </w:r>
      <w:proofErr w:type="spellStart"/>
      <w:r w:rsidRPr="007E69C7">
        <w:rPr>
          <w:lang w:val="fr-FR"/>
        </w:rPr>
        <w:t>nekom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jezika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koje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odredi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taj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</w:t>
      </w:r>
      <w:proofErr w:type="spellEnd"/>
      <w:r w:rsidRPr="007E69C7">
        <w:rPr>
          <w:lang w:val="fr-FR"/>
        </w:rPr>
        <w:t xml:space="preserve">, s </w:t>
      </w:r>
      <w:proofErr w:type="spellStart"/>
      <w:r w:rsidRPr="007E69C7">
        <w:rPr>
          <w:lang w:val="fr-FR"/>
        </w:rPr>
        <w:t>tim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što</w:t>
      </w:r>
      <w:proofErr w:type="spell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podrazumeva</w:t>
      </w:r>
      <w:proofErr w:type="spellEnd"/>
      <w:r w:rsidRPr="007E69C7">
        <w:rPr>
          <w:lang w:val="fr-FR"/>
        </w:rPr>
        <w:t xml:space="preserve"> da </w:t>
      </w:r>
      <w:proofErr w:type="spellStart"/>
      <w:r w:rsidRPr="007E69C7">
        <w:rPr>
          <w:lang w:val="fr-FR"/>
        </w:rPr>
        <w:t>takvo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određenje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mora</w:t>
      </w:r>
      <w:proofErr w:type="spellEnd"/>
      <w:r w:rsidRPr="007E69C7">
        <w:rPr>
          <w:lang w:val="fr-FR"/>
        </w:rPr>
        <w:t xml:space="preserve"> bar da </w:t>
      </w:r>
      <w:proofErr w:type="spellStart"/>
      <w:r w:rsidRPr="007E69C7">
        <w:rPr>
          <w:lang w:val="fr-FR"/>
        </w:rPr>
        <w:t>sadrži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zvanični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jezik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jezike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navedene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okviru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pravila</w:t>
      </w:r>
      <w:proofErr w:type="spellEnd"/>
      <w:r w:rsidRPr="007E69C7">
        <w:rPr>
          <w:lang w:val="fr-FR"/>
        </w:rPr>
        <w:t xml:space="preserve"> 3.1.(b)(v</w:t>
      </w:r>
      <w:proofErr w:type="gramStart"/>
      <w:r w:rsidRPr="007E69C7">
        <w:rPr>
          <w:lang w:val="fr-FR"/>
        </w:rPr>
        <w:t>);</w:t>
      </w:r>
      <w:proofErr w:type="gramEnd"/>
    </w:p>
    <w:p w14:paraId="1FD0FE38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(iv) da se </w:t>
      </w:r>
      <w:proofErr w:type="spellStart"/>
      <w:r w:rsidRPr="007E69C7">
        <w:rPr>
          <w:lang w:val="fr-FR"/>
        </w:rPr>
        <w:t>plati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taksa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čuvanje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pomenuta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pravilu</w:t>
      </w:r>
      <w:proofErr w:type="spellEnd"/>
      <w:r w:rsidRPr="007E69C7">
        <w:rPr>
          <w:lang w:val="fr-FR"/>
        </w:rPr>
        <w:t xml:space="preserve"> 12.1(a) (i</w:t>
      </w:r>
      <w:proofErr w:type="gramStart"/>
      <w:r w:rsidRPr="007E69C7">
        <w:rPr>
          <w:lang w:val="fr-FR"/>
        </w:rPr>
        <w:t>);</w:t>
      </w:r>
      <w:proofErr w:type="gramEnd"/>
      <w:r w:rsidRPr="007E69C7">
        <w:rPr>
          <w:lang w:val="fr-FR"/>
        </w:rPr>
        <w:t xml:space="preserve"> i</w:t>
      </w:r>
    </w:p>
    <w:p w14:paraId="2FB57CFE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(v) da, </w:t>
      </w:r>
      <w:proofErr w:type="spellStart"/>
      <w:r w:rsidRPr="007E69C7">
        <w:rPr>
          <w:lang w:val="fr-FR"/>
        </w:rPr>
        <w:t>ukoliko</w:t>
      </w:r>
      <w:proofErr w:type="spellEnd"/>
      <w:r w:rsidRPr="007E69C7">
        <w:rPr>
          <w:lang w:val="fr-FR"/>
        </w:rPr>
        <w:t xml:space="preserve"> je to </w:t>
      </w:r>
      <w:proofErr w:type="spellStart"/>
      <w:r w:rsidRPr="007E69C7">
        <w:rPr>
          <w:lang w:val="fr-FR"/>
        </w:rPr>
        <w:t>dozvoljeno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primenjivim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zakonom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deponent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zaključi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ugovor</w:t>
      </w:r>
      <w:proofErr w:type="spellEnd"/>
      <w:r w:rsidRPr="007E69C7">
        <w:rPr>
          <w:lang w:val="fr-FR"/>
        </w:rPr>
        <w:t xml:space="preserve"> sa </w:t>
      </w:r>
      <w:proofErr w:type="spellStart"/>
      <w:r w:rsidRPr="007E69C7">
        <w:rPr>
          <w:lang w:val="fr-FR"/>
        </w:rPr>
        <w:t>takvim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organom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kojim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će</w:t>
      </w:r>
      <w:proofErr w:type="spell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utvrditi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obaveza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deponenta</w:t>
      </w:r>
      <w:proofErr w:type="spellEnd"/>
      <w:r w:rsidRPr="007E69C7">
        <w:rPr>
          <w:lang w:val="fr-FR"/>
        </w:rPr>
        <w:t xml:space="preserve"> i </w:t>
      </w:r>
      <w:proofErr w:type="spellStart"/>
      <w:r w:rsidRPr="007E69C7">
        <w:rPr>
          <w:lang w:val="fr-FR"/>
        </w:rPr>
        <w:t>navedenog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organa</w:t>
      </w:r>
      <w:proofErr w:type="spellEnd"/>
      <w:r w:rsidRPr="007E69C7">
        <w:rPr>
          <w:lang w:val="fr-FR"/>
        </w:rPr>
        <w:t>.</w:t>
      </w:r>
    </w:p>
    <w:p w14:paraId="6088DD29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(b) </w:t>
      </w:r>
      <w:proofErr w:type="spellStart"/>
      <w:r w:rsidRPr="007E69C7">
        <w:rPr>
          <w:lang w:val="fr-FR"/>
        </w:rPr>
        <w:t>Svaki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obaveštava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biro</w:t>
      </w:r>
      <w:proofErr w:type="spellEnd"/>
      <w:r w:rsidRPr="007E69C7">
        <w:rPr>
          <w:lang w:val="fr-FR"/>
        </w:rPr>
        <w:t xml:space="preserve"> o </w:t>
      </w:r>
      <w:proofErr w:type="spellStart"/>
      <w:r w:rsidRPr="007E69C7">
        <w:rPr>
          <w:lang w:val="fr-FR"/>
        </w:rPr>
        <w:t>svim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takvim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zahtevima</w:t>
      </w:r>
      <w:proofErr w:type="spellEnd"/>
      <w:r w:rsidRPr="007E69C7">
        <w:rPr>
          <w:lang w:val="fr-FR"/>
        </w:rPr>
        <w:t xml:space="preserve"> i </w:t>
      </w:r>
      <w:proofErr w:type="spellStart"/>
      <w:r w:rsidRPr="007E69C7">
        <w:rPr>
          <w:lang w:val="fr-FR"/>
        </w:rPr>
        <w:t>njihovim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eventualnim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izmenama</w:t>
      </w:r>
      <w:proofErr w:type="spellEnd"/>
      <w:r w:rsidRPr="007E69C7">
        <w:rPr>
          <w:lang w:val="fr-FR"/>
        </w:rPr>
        <w:t>.</w:t>
      </w:r>
    </w:p>
    <w:p w14:paraId="7D995345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6.4. </w:t>
      </w:r>
      <w:proofErr w:type="spellStart"/>
      <w:r w:rsidRPr="007E69C7">
        <w:rPr>
          <w:lang w:val="fr-FR"/>
        </w:rPr>
        <w:t>Postupak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prihvatanja</w:t>
      </w:r>
      <w:proofErr w:type="spellEnd"/>
    </w:p>
    <w:p w14:paraId="7E1C750D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(a) </w:t>
      </w:r>
      <w:proofErr w:type="spellStart"/>
      <w:r w:rsidRPr="007E69C7">
        <w:rPr>
          <w:lang w:val="fr-FR"/>
        </w:rPr>
        <w:t>Međunarodni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odbija</w:t>
      </w:r>
      <w:proofErr w:type="spellEnd"/>
      <w:r w:rsidRPr="007E69C7">
        <w:rPr>
          <w:lang w:val="fr-FR"/>
        </w:rPr>
        <w:t xml:space="preserve"> da </w:t>
      </w:r>
      <w:proofErr w:type="spellStart"/>
      <w:r w:rsidRPr="007E69C7">
        <w:rPr>
          <w:lang w:val="fr-FR"/>
        </w:rPr>
        <w:t>prihvati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mikroorganizam</w:t>
      </w:r>
      <w:proofErr w:type="spellEnd"/>
      <w:r w:rsidRPr="007E69C7">
        <w:rPr>
          <w:lang w:val="fr-FR"/>
        </w:rPr>
        <w:t xml:space="preserve"> i </w:t>
      </w:r>
      <w:proofErr w:type="spellStart"/>
      <w:r w:rsidRPr="007E69C7">
        <w:rPr>
          <w:lang w:val="fr-FR"/>
        </w:rPr>
        <w:t>odmah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obaveštava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deponenta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pismom</w:t>
      </w:r>
      <w:proofErr w:type="spellEnd"/>
      <w:r w:rsidRPr="007E69C7">
        <w:rPr>
          <w:lang w:val="fr-FR"/>
        </w:rPr>
        <w:t xml:space="preserve"> o </w:t>
      </w:r>
      <w:proofErr w:type="spellStart"/>
      <w:r w:rsidRPr="007E69C7">
        <w:rPr>
          <w:lang w:val="fr-FR"/>
        </w:rPr>
        <w:t>takvom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odbijanju</w:t>
      </w:r>
      <w:proofErr w:type="spellEnd"/>
      <w:r w:rsidRPr="007E69C7">
        <w:rPr>
          <w:lang w:val="fr-FR"/>
        </w:rPr>
        <w:t xml:space="preserve"> i o </w:t>
      </w:r>
      <w:proofErr w:type="spellStart"/>
      <w:r w:rsidRPr="007E69C7">
        <w:rPr>
          <w:lang w:val="fr-FR"/>
        </w:rPr>
        <w:t>razlozima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proofErr w:type="gramStart"/>
      <w:r w:rsidRPr="007E69C7">
        <w:rPr>
          <w:lang w:val="fr-FR"/>
        </w:rPr>
        <w:t>odbijanje</w:t>
      </w:r>
      <w:proofErr w:type="spellEnd"/>
      <w:r w:rsidRPr="007E69C7">
        <w:rPr>
          <w:lang w:val="fr-FR"/>
        </w:rPr>
        <w:t>:</w:t>
      </w:r>
      <w:proofErr w:type="gramEnd"/>
    </w:p>
    <w:p w14:paraId="24C35EA6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(i) </w:t>
      </w:r>
      <w:proofErr w:type="spellStart"/>
      <w:r w:rsidRPr="007E69C7">
        <w:rPr>
          <w:lang w:val="fr-FR"/>
        </w:rPr>
        <w:t>kada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mikroorganizam</w:t>
      </w:r>
      <w:proofErr w:type="spellEnd"/>
      <w:r w:rsidRPr="007E69C7">
        <w:rPr>
          <w:lang w:val="fr-FR"/>
        </w:rPr>
        <w:t xml:space="preserve"> ne </w:t>
      </w:r>
      <w:proofErr w:type="spellStart"/>
      <w:r w:rsidRPr="007E69C7">
        <w:rPr>
          <w:lang w:val="fr-FR"/>
        </w:rPr>
        <w:t>pripada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vrsti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mikroorganizama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koju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dostavljeno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jemstvo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pravilu</w:t>
      </w:r>
      <w:proofErr w:type="spellEnd"/>
      <w:r w:rsidRPr="007E69C7">
        <w:rPr>
          <w:lang w:val="fr-FR"/>
        </w:rPr>
        <w:t xml:space="preserve"> 3.1(b)(ii)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3.3;</w:t>
      </w:r>
    </w:p>
    <w:p w14:paraId="7612C192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lastRenderedPageBreak/>
        <w:t xml:space="preserve">(ii) </w:t>
      </w:r>
      <w:proofErr w:type="spellStart"/>
      <w:r w:rsidRPr="007E69C7">
        <w:rPr>
          <w:lang w:val="fr-FR"/>
        </w:rPr>
        <w:t>kada</w:t>
      </w:r>
      <w:proofErr w:type="spellEnd"/>
      <w:r w:rsidRPr="007E69C7">
        <w:rPr>
          <w:lang w:val="fr-FR"/>
        </w:rPr>
        <w:t xml:space="preserve"> su </w:t>
      </w:r>
      <w:proofErr w:type="spellStart"/>
      <w:r w:rsidRPr="007E69C7">
        <w:rPr>
          <w:lang w:val="fr-FR"/>
        </w:rPr>
        <w:t>svojstva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toliko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izuzetna</w:t>
      </w:r>
      <w:proofErr w:type="spellEnd"/>
      <w:r w:rsidRPr="007E69C7">
        <w:rPr>
          <w:lang w:val="fr-FR"/>
        </w:rPr>
        <w:t xml:space="preserve"> da </w:t>
      </w:r>
      <w:proofErr w:type="spellStart"/>
      <w:r w:rsidRPr="007E69C7">
        <w:rPr>
          <w:lang w:val="fr-FR"/>
        </w:rPr>
        <w:t>međunarodni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tehnički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nije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mogućnosti</w:t>
      </w:r>
      <w:proofErr w:type="spellEnd"/>
      <w:r w:rsidRPr="007E69C7">
        <w:rPr>
          <w:lang w:val="fr-FR"/>
        </w:rPr>
        <w:t xml:space="preserve"> da </w:t>
      </w:r>
      <w:proofErr w:type="spellStart"/>
      <w:r w:rsidRPr="007E69C7">
        <w:rPr>
          <w:lang w:val="fr-FR"/>
        </w:rPr>
        <w:t>izvrši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zadatke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vezi</w:t>
      </w:r>
      <w:proofErr w:type="spellEnd"/>
      <w:r w:rsidRPr="007E69C7">
        <w:rPr>
          <w:lang w:val="fr-FR"/>
        </w:rPr>
        <w:t xml:space="preserve"> sa </w:t>
      </w:r>
      <w:proofErr w:type="spellStart"/>
      <w:r w:rsidRPr="007E69C7">
        <w:rPr>
          <w:lang w:val="fr-FR"/>
        </w:rPr>
        <w:t>njima</w:t>
      </w:r>
      <w:proofErr w:type="spellEnd"/>
      <w:r w:rsidRPr="007E69C7">
        <w:rPr>
          <w:lang w:val="fr-FR"/>
        </w:rPr>
        <w:t xml:space="preserve">, a </w:t>
      </w:r>
      <w:proofErr w:type="spellStart"/>
      <w:r w:rsidRPr="007E69C7">
        <w:rPr>
          <w:lang w:val="fr-FR"/>
        </w:rPr>
        <w:t>koje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mora</w:t>
      </w:r>
      <w:proofErr w:type="spellEnd"/>
      <w:r w:rsidRPr="007E69C7">
        <w:rPr>
          <w:lang w:val="fr-FR"/>
        </w:rPr>
        <w:t xml:space="preserve"> da </w:t>
      </w:r>
      <w:proofErr w:type="spellStart"/>
      <w:r w:rsidRPr="007E69C7">
        <w:rPr>
          <w:lang w:val="fr-FR"/>
        </w:rPr>
        <w:t>izvršava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Sporazumu</w:t>
      </w:r>
      <w:proofErr w:type="spellEnd"/>
      <w:r w:rsidRPr="007E69C7">
        <w:rPr>
          <w:lang w:val="fr-FR"/>
        </w:rPr>
        <w:t xml:space="preserve"> i </w:t>
      </w:r>
      <w:proofErr w:type="spellStart"/>
      <w:r w:rsidRPr="007E69C7">
        <w:rPr>
          <w:lang w:val="fr-FR"/>
        </w:rPr>
        <w:t>ovom</w:t>
      </w:r>
      <w:proofErr w:type="spellEnd"/>
      <w:r w:rsidRPr="007E69C7">
        <w:rPr>
          <w:lang w:val="fr-FR"/>
        </w:rPr>
        <w:t xml:space="preserve"> </w:t>
      </w:r>
      <w:proofErr w:type="spellStart"/>
      <w:proofErr w:type="gramStart"/>
      <w:r w:rsidRPr="007E69C7">
        <w:rPr>
          <w:lang w:val="fr-FR"/>
        </w:rPr>
        <w:t>Pravilniku</w:t>
      </w:r>
      <w:proofErr w:type="spellEnd"/>
      <w:r w:rsidRPr="007E69C7">
        <w:rPr>
          <w:lang w:val="fr-FR"/>
        </w:rPr>
        <w:t>;</w:t>
      </w:r>
      <w:proofErr w:type="gramEnd"/>
    </w:p>
    <w:p w14:paraId="4898F1E1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(iii) </w:t>
      </w:r>
      <w:proofErr w:type="spellStart"/>
      <w:r w:rsidRPr="007E69C7">
        <w:rPr>
          <w:lang w:val="fr-FR"/>
        </w:rPr>
        <w:t>kada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depozit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primljen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stanju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jasno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ukazuje</w:t>
      </w:r>
      <w:proofErr w:type="spellEnd"/>
      <w:r w:rsidRPr="007E69C7">
        <w:rPr>
          <w:lang w:val="fr-FR"/>
        </w:rPr>
        <w:t xml:space="preserve"> na to da </w:t>
      </w:r>
      <w:proofErr w:type="spellStart"/>
      <w:r w:rsidRPr="007E69C7">
        <w:rPr>
          <w:lang w:val="fr-FR"/>
        </w:rPr>
        <w:t>mikroorganizma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nema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naučnih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razloga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sprečava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prihvatanje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mikroorganizma</w:t>
      </w:r>
      <w:proofErr w:type="spellEnd"/>
      <w:r w:rsidRPr="007E69C7">
        <w:rPr>
          <w:lang w:val="fr-FR"/>
        </w:rPr>
        <w:t>.</w:t>
      </w:r>
    </w:p>
    <w:p w14:paraId="2E8417AF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(b) </w:t>
      </w:r>
      <w:proofErr w:type="spellStart"/>
      <w:r w:rsidRPr="007E69C7">
        <w:rPr>
          <w:lang w:val="fr-FR"/>
        </w:rPr>
        <w:t>Zavisno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stava</w:t>
      </w:r>
      <w:proofErr w:type="spellEnd"/>
      <w:r w:rsidRPr="007E69C7">
        <w:rPr>
          <w:lang w:val="fr-FR"/>
        </w:rPr>
        <w:t xml:space="preserve"> (a), </w:t>
      </w:r>
      <w:proofErr w:type="spellStart"/>
      <w:r w:rsidRPr="007E69C7">
        <w:rPr>
          <w:lang w:val="fr-FR"/>
        </w:rPr>
        <w:t>međunarodni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prihvata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mikroorganizam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kada</w:t>
      </w:r>
      <w:proofErr w:type="spellEnd"/>
      <w:r w:rsidRPr="007E69C7">
        <w:rPr>
          <w:lang w:val="fr-FR"/>
        </w:rPr>
        <w:t xml:space="preserve"> su </w:t>
      </w:r>
      <w:proofErr w:type="spellStart"/>
      <w:r w:rsidRPr="007E69C7">
        <w:rPr>
          <w:lang w:val="fr-FR"/>
        </w:rPr>
        <w:t>ispunjeni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uslovi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pravila</w:t>
      </w:r>
      <w:proofErr w:type="spellEnd"/>
      <w:r w:rsidRPr="007E69C7">
        <w:rPr>
          <w:lang w:val="fr-FR"/>
        </w:rPr>
        <w:t xml:space="preserve"> 6.1(a)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6.2(a) i </w:t>
      </w:r>
      <w:proofErr w:type="spellStart"/>
      <w:r w:rsidRPr="007E69C7">
        <w:rPr>
          <w:lang w:val="fr-FR"/>
        </w:rPr>
        <w:t>pravila</w:t>
      </w:r>
      <w:proofErr w:type="spellEnd"/>
      <w:r w:rsidRPr="007E69C7">
        <w:rPr>
          <w:lang w:val="fr-FR"/>
        </w:rPr>
        <w:t xml:space="preserve"> 6.3(a). </w:t>
      </w:r>
      <w:proofErr w:type="spellStart"/>
      <w:r w:rsidRPr="007E69C7">
        <w:rPr>
          <w:lang w:val="fr-FR"/>
        </w:rPr>
        <w:t>Ukoliko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neki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ovih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uslova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nisu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ispunjeni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međunarodni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odmah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pismom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obaveštava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deponenta</w:t>
      </w:r>
      <w:proofErr w:type="spellEnd"/>
      <w:r w:rsidRPr="007E69C7">
        <w:rPr>
          <w:lang w:val="fr-FR"/>
        </w:rPr>
        <w:t xml:space="preserve"> o </w:t>
      </w:r>
      <w:proofErr w:type="spellStart"/>
      <w:r w:rsidRPr="007E69C7">
        <w:rPr>
          <w:lang w:val="fr-FR"/>
        </w:rPr>
        <w:t>toj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činjenici</w:t>
      </w:r>
      <w:proofErr w:type="spellEnd"/>
      <w:r w:rsidRPr="007E69C7">
        <w:rPr>
          <w:lang w:val="fr-FR"/>
        </w:rPr>
        <w:t xml:space="preserve"> i </w:t>
      </w:r>
      <w:proofErr w:type="spellStart"/>
      <w:r w:rsidRPr="007E69C7">
        <w:rPr>
          <w:lang w:val="fr-FR"/>
        </w:rPr>
        <w:t>poziva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ga</w:t>
      </w:r>
      <w:proofErr w:type="spellEnd"/>
      <w:r w:rsidRPr="007E69C7">
        <w:rPr>
          <w:lang w:val="fr-FR"/>
        </w:rPr>
        <w:t xml:space="preserve"> da te </w:t>
      </w:r>
      <w:proofErr w:type="spellStart"/>
      <w:r w:rsidRPr="007E69C7">
        <w:rPr>
          <w:lang w:val="fr-FR"/>
        </w:rPr>
        <w:t>uslove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ispuni</w:t>
      </w:r>
      <w:proofErr w:type="spellEnd"/>
      <w:r w:rsidRPr="007E69C7">
        <w:rPr>
          <w:lang w:val="fr-FR"/>
        </w:rPr>
        <w:t>.</w:t>
      </w:r>
    </w:p>
    <w:p w14:paraId="1C8D7157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(c) </w:t>
      </w:r>
      <w:proofErr w:type="spellStart"/>
      <w:r w:rsidRPr="007E69C7">
        <w:rPr>
          <w:lang w:val="fr-FR"/>
        </w:rPr>
        <w:t>Kada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mikroorganizam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prihvaćen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kao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prvobitni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novi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datum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prvobitnog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novog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zavisno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slučaja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biće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datum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kada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primi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mikroorganizam</w:t>
      </w:r>
      <w:proofErr w:type="spellEnd"/>
      <w:r w:rsidRPr="007E69C7">
        <w:rPr>
          <w:lang w:val="fr-FR"/>
        </w:rPr>
        <w:t>.</w:t>
      </w:r>
    </w:p>
    <w:p w14:paraId="7941C522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(d) </w:t>
      </w:r>
      <w:proofErr w:type="spellStart"/>
      <w:r w:rsidRPr="007E69C7">
        <w:rPr>
          <w:lang w:val="fr-FR"/>
        </w:rPr>
        <w:t>Međunarodni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</w:t>
      </w:r>
      <w:proofErr w:type="spellEnd"/>
      <w:r w:rsidRPr="007E69C7">
        <w:rPr>
          <w:lang w:val="fr-FR"/>
        </w:rPr>
        <w:t xml:space="preserve">, na </w:t>
      </w:r>
      <w:proofErr w:type="spellStart"/>
      <w:r w:rsidRPr="007E69C7">
        <w:rPr>
          <w:lang w:val="fr-FR"/>
        </w:rPr>
        <w:t>zahtev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deponenta</w:t>
      </w:r>
      <w:proofErr w:type="spellEnd"/>
      <w:r w:rsidRPr="007E69C7">
        <w:rPr>
          <w:lang w:val="fr-FR"/>
        </w:rPr>
        <w:t xml:space="preserve"> i </w:t>
      </w:r>
      <w:proofErr w:type="spellStart"/>
      <w:r w:rsidRPr="007E69C7">
        <w:rPr>
          <w:lang w:val="fr-FR"/>
        </w:rPr>
        <w:t>pod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uslovom</w:t>
      </w:r>
      <w:proofErr w:type="spellEnd"/>
      <w:r w:rsidRPr="007E69C7">
        <w:rPr>
          <w:lang w:val="fr-FR"/>
        </w:rPr>
        <w:t xml:space="preserve"> da su </w:t>
      </w:r>
      <w:proofErr w:type="spellStart"/>
      <w:r w:rsidRPr="007E69C7">
        <w:rPr>
          <w:lang w:val="fr-FR"/>
        </w:rPr>
        <w:t>ispunjeni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zahtevi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pomenuti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stavu</w:t>
      </w:r>
      <w:proofErr w:type="spellEnd"/>
      <w:r w:rsidRPr="007E69C7">
        <w:rPr>
          <w:lang w:val="fr-FR"/>
        </w:rPr>
        <w:t xml:space="preserve"> (b), </w:t>
      </w:r>
      <w:proofErr w:type="spellStart"/>
      <w:r w:rsidRPr="007E69C7">
        <w:rPr>
          <w:lang w:val="fr-FR"/>
        </w:rPr>
        <w:t>smatra</w:t>
      </w:r>
      <w:proofErr w:type="spellEnd"/>
      <w:r w:rsidRPr="007E69C7">
        <w:rPr>
          <w:lang w:val="fr-FR"/>
        </w:rPr>
        <w:t xml:space="preserve"> da je </w:t>
      </w:r>
      <w:proofErr w:type="spellStart"/>
      <w:r w:rsidRPr="007E69C7">
        <w:rPr>
          <w:lang w:val="fr-FR"/>
        </w:rPr>
        <w:t>mikroorganizam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koji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deponovan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nego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što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takav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stekao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status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primljen</w:t>
      </w:r>
      <w:proofErr w:type="spellEnd"/>
      <w:r w:rsidRPr="007E69C7">
        <w:rPr>
          <w:lang w:val="fr-FR"/>
        </w:rPr>
        <w:t xml:space="preserve">, u </w:t>
      </w:r>
      <w:proofErr w:type="spellStart"/>
      <w:r w:rsidRPr="007E69C7">
        <w:rPr>
          <w:lang w:val="fr-FR"/>
        </w:rPr>
        <w:t>svrhu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ovog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sporazuma</w:t>
      </w:r>
      <w:proofErr w:type="spellEnd"/>
      <w:r w:rsidRPr="007E69C7">
        <w:rPr>
          <w:lang w:val="fr-FR"/>
        </w:rPr>
        <w:t xml:space="preserve">, na dan </w:t>
      </w:r>
      <w:proofErr w:type="spellStart"/>
      <w:r w:rsidRPr="007E69C7">
        <w:rPr>
          <w:lang w:val="fr-FR"/>
        </w:rPr>
        <w:t>kada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takav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status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stečen</w:t>
      </w:r>
      <w:proofErr w:type="spellEnd"/>
      <w:r w:rsidRPr="007E69C7">
        <w:rPr>
          <w:lang w:val="fr-FR"/>
        </w:rPr>
        <w:t>.</w:t>
      </w:r>
    </w:p>
    <w:p w14:paraId="6B34A1D5" w14:textId="77777777" w:rsidR="007E69C7" w:rsidRPr="007E69C7" w:rsidRDefault="007E69C7" w:rsidP="007E69C7">
      <w:pPr>
        <w:jc w:val="center"/>
        <w:rPr>
          <w:b/>
          <w:bCs/>
          <w:lang w:val="fr-FR"/>
        </w:rPr>
      </w:pPr>
      <w:proofErr w:type="spellStart"/>
      <w:r w:rsidRPr="007E69C7">
        <w:rPr>
          <w:b/>
          <w:bCs/>
          <w:lang w:val="fr-FR"/>
        </w:rPr>
        <w:t>Pravilo</w:t>
      </w:r>
      <w:proofErr w:type="spellEnd"/>
      <w:r w:rsidRPr="007E69C7">
        <w:rPr>
          <w:b/>
          <w:bCs/>
          <w:lang w:val="fr-FR"/>
        </w:rPr>
        <w:t xml:space="preserve"> 7</w:t>
      </w:r>
    </w:p>
    <w:p w14:paraId="5D316B94" w14:textId="77777777" w:rsidR="007E69C7" w:rsidRPr="007E69C7" w:rsidRDefault="007E69C7" w:rsidP="007E69C7">
      <w:pPr>
        <w:jc w:val="center"/>
        <w:rPr>
          <w:b/>
          <w:bCs/>
          <w:lang w:val="fr-FR"/>
        </w:rPr>
      </w:pPr>
      <w:proofErr w:type="spellStart"/>
      <w:r w:rsidRPr="007E69C7">
        <w:rPr>
          <w:b/>
          <w:bCs/>
          <w:lang w:val="fr-FR"/>
        </w:rPr>
        <w:t>Potvrda</w:t>
      </w:r>
      <w:proofErr w:type="spellEnd"/>
      <w:r w:rsidRPr="007E69C7">
        <w:rPr>
          <w:b/>
          <w:bCs/>
          <w:lang w:val="fr-FR"/>
        </w:rPr>
        <w:t xml:space="preserve"> o </w:t>
      </w:r>
      <w:proofErr w:type="spellStart"/>
      <w:r w:rsidRPr="007E69C7">
        <w:rPr>
          <w:b/>
          <w:bCs/>
          <w:lang w:val="fr-FR"/>
        </w:rPr>
        <w:t>prijemu</w:t>
      </w:r>
      <w:proofErr w:type="spellEnd"/>
    </w:p>
    <w:p w14:paraId="4BF8E8B4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7.1. </w:t>
      </w:r>
      <w:proofErr w:type="spellStart"/>
      <w:r w:rsidRPr="007E69C7">
        <w:rPr>
          <w:lang w:val="fr-FR"/>
        </w:rPr>
        <w:t>Izdavanje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potvrde</w:t>
      </w:r>
      <w:proofErr w:type="spellEnd"/>
      <w:r w:rsidRPr="007E69C7">
        <w:rPr>
          <w:lang w:val="fr-FR"/>
        </w:rPr>
        <w:t xml:space="preserve"> o </w:t>
      </w:r>
      <w:proofErr w:type="spellStart"/>
      <w:r w:rsidRPr="007E69C7">
        <w:rPr>
          <w:lang w:val="fr-FR"/>
        </w:rPr>
        <w:t>prijemu</w:t>
      </w:r>
      <w:proofErr w:type="spellEnd"/>
    </w:p>
    <w:p w14:paraId="2704165C" w14:textId="77777777" w:rsidR="007E69C7" w:rsidRPr="007E69C7" w:rsidRDefault="007E69C7" w:rsidP="007E69C7">
      <w:pPr>
        <w:jc w:val="center"/>
        <w:rPr>
          <w:lang w:val="fr-FR"/>
        </w:rPr>
      </w:pPr>
      <w:proofErr w:type="spellStart"/>
      <w:r w:rsidRPr="007E69C7">
        <w:rPr>
          <w:lang w:val="fr-FR"/>
        </w:rPr>
        <w:t>Međunarodni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</w:t>
      </w:r>
      <w:proofErr w:type="spellEnd"/>
      <w:r w:rsidRPr="007E69C7">
        <w:rPr>
          <w:lang w:val="fr-FR"/>
        </w:rPr>
        <w:t xml:space="preserve">, u </w:t>
      </w:r>
      <w:proofErr w:type="spellStart"/>
      <w:r w:rsidRPr="007E69C7">
        <w:rPr>
          <w:lang w:val="fr-FR"/>
        </w:rPr>
        <w:t>vezi</w:t>
      </w:r>
      <w:proofErr w:type="spellEnd"/>
      <w:r w:rsidRPr="007E69C7">
        <w:rPr>
          <w:lang w:val="fr-FR"/>
        </w:rPr>
        <w:t xml:space="preserve"> sa </w:t>
      </w:r>
      <w:proofErr w:type="spellStart"/>
      <w:r w:rsidRPr="007E69C7">
        <w:rPr>
          <w:lang w:val="fr-FR"/>
        </w:rPr>
        <w:t>svakim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izvršenim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njega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prenetim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njemu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izdaje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deponentu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potvrdu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potvrđuje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činjenicu</w:t>
      </w:r>
      <w:proofErr w:type="spellEnd"/>
      <w:r w:rsidRPr="007E69C7">
        <w:rPr>
          <w:lang w:val="fr-FR"/>
        </w:rPr>
        <w:t xml:space="preserve"> da je </w:t>
      </w:r>
      <w:proofErr w:type="spellStart"/>
      <w:r w:rsidRPr="007E69C7">
        <w:rPr>
          <w:lang w:val="fr-FR"/>
        </w:rPr>
        <w:t>primio</w:t>
      </w:r>
      <w:proofErr w:type="spellEnd"/>
      <w:r w:rsidRPr="007E69C7">
        <w:rPr>
          <w:lang w:val="fr-FR"/>
        </w:rPr>
        <w:t xml:space="preserve"> i </w:t>
      </w:r>
      <w:proofErr w:type="spellStart"/>
      <w:r w:rsidRPr="007E69C7">
        <w:rPr>
          <w:lang w:val="fr-FR"/>
        </w:rPr>
        <w:t>prihvatio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mikroorganizam</w:t>
      </w:r>
      <w:proofErr w:type="spellEnd"/>
      <w:r w:rsidRPr="007E69C7">
        <w:rPr>
          <w:lang w:val="fr-FR"/>
        </w:rPr>
        <w:t>.</w:t>
      </w:r>
    </w:p>
    <w:p w14:paraId="62DAA083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7.2. </w:t>
      </w:r>
      <w:proofErr w:type="spellStart"/>
      <w:proofErr w:type="gramStart"/>
      <w:r w:rsidRPr="007E69C7">
        <w:rPr>
          <w:lang w:val="fr-FR"/>
        </w:rPr>
        <w:t>Obrazac</w:t>
      </w:r>
      <w:proofErr w:type="spellEnd"/>
      <w:r w:rsidRPr="007E69C7">
        <w:rPr>
          <w:lang w:val="fr-FR"/>
        </w:rPr>
        <w:t>;</w:t>
      </w:r>
      <w:proofErr w:type="gram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jezik</w:t>
      </w:r>
      <w:proofErr w:type="spellEnd"/>
      <w:r w:rsidRPr="007E69C7">
        <w:rPr>
          <w:lang w:val="fr-FR"/>
        </w:rPr>
        <w:t xml:space="preserve">; </w:t>
      </w:r>
      <w:proofErr w:type="spellStart"/>
      <w:r w:rsidRPr="007E69C7">
        <w:rPr>
          <w:lang w:val="fr-FR"/>
        </w:rPr>
        <w:t>potpis</w:t>
      </w:r>
      <w:proofErr w:type="spellEnd"/>
    </w:p>
    <w:p w14:paraId="784C9A4D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(a) </w:t>
      </w:r>
      <w:proofErr w:type="spellStart"/>
      <w:r w:rsidRPr="007E69C7">
        <w:rPr>
          <w:lang w:val="fr-FR"/>
        </w:rPr>
        <w:t>Svaka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potvrda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pomenuta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pravilu</w:t>
      </w:r>
      <w:proofErr w:type="spellEnd"/>
      <w:r w:rsidRPr="007E69C7">
        <w:rPr>
          <w:lang w:val="fr-FR"/>
        </w:rPr>
        <w:t xml:space="preserve"> 7.1. </w:t>
      </w:r>
      <w:proofErr w:type="spellStart"/>
      <w:proofErr w:type="gramStart"/>
      <w:r w:rsidRPr="007E69C7">
        <w:rPr>
          <w:lang w:val="fr-FR"/>
        </w:rPr>
        <w:t>sastavlja</w:t>
      </w:r>
      <w:proofErr w:type="spellEnd"/>
      <w:proofErr w:type="gramEnd"/>
      <w:r w:rsidRPr="007E69C7">
        <w:rPr>
          <w:lang w:val="fr-FR"/>
        </w:rPr>
        <w:t xml:space="preserve"> se na </w:t>
      </w:r>
      <w:proofErr w:type="spellStart"/>
      <w:r w:rsidRPr="007E69C7">
        <w:rPr>
          <w:lang w:val="fr-FR"/>
        </w:rPr>
        <w:t>takozvanom</w:t>
      </w:r>
      <w:proofErr w:type="spellEnd"/>
      <w:r w:rsidRPr="007E69C7">
        <w:rPr>
          <w:lang w:val="fr-FR"/>
        </w:rPr>
        <w:t xml:space="preserve"> "</w:t>
      </w:r>
      <w:proofErr w:type="spellStart"/>
      <w:r w:rsidRPr="007E69C7">
        <w:rPr>
          <w:lang w:val="fr-FR"/>
        </w:rPr>
        <w:t>međunarodnom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obrascu</w:t>
      </w:r>
      <w:proofErr w:type="spellEnd"/>
      <w:r w:rsidRPr="007E69C7">
        <w:rPr>
          <w:lang w:val="fr-FR"/>
        </w:rPr>
        <w:t xml:space="preserve">", </w:t>
      </w:r>
      <w:proofErr w:type="spellStart"/>
      <w:r w:rsidRPr="007E69C7">
        <w:rPr>
          <w:lang w:val="fr-FR"/>
        </w:rPr>
        <w:t>čiji</w:t>
      </w:r>
      <w:proofErr w:type="spellEnd"/>
      <w:r w:rsidRPr="007E69C7">
        <w:rPr>
          <w:lang w:val="fr-FR"/>
        </w:rPr>
        <w:t xml:space="preserve"> model </w:t>
      </w:r>
      <w:proofErr w:type="spellStart"/>
      <w:r w:rsidRPr="007E69C7">
        <w:rPr>
          <w:lang w:val="fr-FR"/>
        </w:rPr>
        <w:t>utvrđuje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Generalni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direktor</w:t>
      </w:r>
      <w:proofErr w:type="spellEnd"/>
      <w:r w:rsidRPr="007E69C7">
        <w:rPr>
          <w:lang w:val="fr-FR"/>
        </w:rPr>
        <w:t xml:space="preserve"> na </w:t>
      </w:r>
      <w:proofErr w:type="spellStart"/>
      <w:r w:rsidRPr="007E69C7">
        <w:rPr>
          <w:lang w:val="fr-FR"/>
        </w:rPr>
        <w:t>jezicima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određuje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Skupština</w:t>
      </w:r>
      <w:proofErr w:type="spellEnd"/>
      <w:r w:rsidRPr="007E69C7">
        <w:rPr>
          <w:lang w:val="fr-FR"/>
        </w:rPr>
        <w:t>.</w:t>
      </w:r>
    </w:p>
    <w:p w14:paraId="2DC87E93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(b) </w:t>
      </w:r>
      <w:proofErr w:type="spellStart"/>
      <w:r w:rsidRPr="007E69C7">
        <w:rPr>
          <w:lang w:val="fr-FR"/>
        </w:rPr>
        <w:t>Sve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reči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slova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upisane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potvrdu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znakovima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koji</w:t>
      </w:r>
      <w:proofErr w:type="spell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razlikuju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latiničnog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pisma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takođe</w:t>
      </w:r>
      <w:proofErr w:type="spell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pojavljuju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transkribovani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znake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latiničnog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pisma</w:t>
      </w:r>
      <w:proofErr w:type="spellEnd"/>
      <w:r w:rsidRPr="007E69C7">
        <w:rPr>
          <w:lang w:val="fr-FR"/>
        </w:rPr>
        <w:t>.</w:t>
      </w:r>
    </w:p>
    <w:p w14:paraId="7FAC97F4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(c) </w:t>
      </w:r>
      <w:proofErr w:type="spellStart"/>
      <w:r w:rsidRPr="007E69C7">
        <w:rPr>
          <w:lang w:val="fr-FR"/>
        </w:rPr>
        <w:t>Potvrdu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potpisuje</w:t>
      </w:r>
      <w:proofErr w:type="spellEnd"/>
      <w:r w:rsidRPr="007E69C7">
        <w:rPr>
          <w:lang w:val="fr-FR"/>
        </w:rPr>
        <w:t xml:space="preserve"> lice/</w:t>
      </w:r>
      <w:proofErr w:type="spellStart"/>
      <w:r w:rsidRPr="007E69C7">
        <w:rPr>
          <w:lang w:val="fr-FR"/>
        </w:rPr>
        <w:t>lica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ovlašćena</w:t>
      </w:r>
      <w:proofErr w:type="spellEnd"/>
      <w:r w:rsidRPr="007E69C7">
        <w:rPr>
          <w:lang w:val="fr-FR"/>
        </w:rPr>
        <w:t xml:space="preserve"> da </w:t>
      </w:r>
      <w:proofErr w:type="spellStart"/>
      <w:r w:rsidRPr="007E69C7">
        <w:rPr>
          <w:lang w:val="fr-FR"/>
        </w:rPr>
        <w:t>zastupaju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neki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drugi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zvanični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predstavnik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koji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propisno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ovlašćen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lica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tih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lica</w:t>
      </w:r>
      <w:proofErr w:type="spellEnd"/>
      <w:r w:rsidRPr="007E69C7">
        <w:rPr>
          <w:lang w:val="fr-FR"/>
        </w:rPr>
        <w:t>.</w:t>
      </w:r>
    </w:p>
    <w:p w14:paraId="1B4E6195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7.3. </w:t>
      </w:r>
      <w:proofErr w:type="spellStart"/>
      <w:r w:rsidRPr="007E69C7">
        <w:rPr>
          <w:lang w:val="fr-FR"/>
        </w:rPr>
        <w:t>Sadržaj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slučaju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prvobitnog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depozita</w:t>
      </w:r>
      <w:proofErr w:type="spellEnd"/>
    </w:p>
    <w:p w14:paraId="29024103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U </w:t>
      </w:r>
      <w:proofErr w:type="spellStart"/>
      <w:r w:rsidRPr="007E69C7">
        <w:rPr>
          <w:lang w:val="fr-FR"/>
        </w:rPr>
        <w:t>svakoj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potvrdi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pomenutoj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pravilu</w:t>
      </w:r>
      <w:proofErr w:type="spellEnd"/>
      <w:r w:rsidRPr="007E69C7">
        <w:rPr>
          <w:lang w:val="fr-FR"/>
        </w:rPr>
        <w:t xml:space="preserve"> 7.1. </w:t>
      </w:r>
      <w:proofErr w:type="gramStart"/>
      <w:r w:rsidRPr="007E69C7">
        <w:rPr>
          <w:lang w:val="fr-FR"/>
        </w:rPr>
        <w:t>i</w:t>
      </w:r>
      <w:proofErr w:type="gram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izdatoj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slučaju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prvobitnog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navodi</w:t>
      </w:r>
      <w:proofErr w:type="spellEnd"/>
      <w:r w:rsidRPr="007E69C7">
        <w:rPr>
          <w:lang w:val="fr-FR"/>
        </w:rPr>
        <w:t xml:space="preserve"> se da je </w:t>
      </w:r>
      <w:proofErr w:type="spellStart"/>
      <w:r w:rsidRPr="007E69C7">
        <w:rPr>
          <w:lang w:val="fr-FR"/>
        </w:rPr>
        <w:t>potvrdu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izdala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ustanova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svojstvu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Sporazumu</w:t>
      </w:r>
      <w:proofErr w:type="spellEnd"/>
      <w:r w:rsidRPr="007E69C7">
        <w:rPr>
          <w:lang w:val="fr-FR"/>
        </w:rPr>
        <w:t xml:space="preserve">, i </w:t>
      </w:r>
      <w:proofErr w:type="spellStart"/>
      <w:r w:rsidRPr="007E69C7">
        <w:rPr>
          <w:lang w:val="fr-FR"/>
        </w:rPr>
        <w:t>ona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sadrži</w:t>
      </w:r>
      <w:proofErr w:type="spellEnd"/>
      <w:r w:rsidRPr="007E69C7">
        <w:rPr>
          <w:lang w:val="fr-FR"/>
        </w:rPr>
        <w:t xml:space="preserve"> bar </w:t>
      </w:r>
      <w:proofErr w:type="spellStart"/>
      <w:r w:rsidRPr="007E69C7">
        <w:rPr>
          <w:lang w:val="fr-FR"/>
        </w:rPr>
        <w:t>sledeće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navode</w:t>
      </w:r>
      <w:proofErr w:type="spellEnd"/>
      <w:r w:rsidRPr="007E69C7">
        <w:rPr>
          <w:lang w:val="fr-FR"/>
        </w:rPr>
        <w:t>:</w:t>
      </w:r>
    </w:p>
    <w:p w14:paraId="5684C630" w14:textId="77777777" w:rsidR="007E69C7" w:rsidRPr="007E69C7" w:rsidRDefault="007E69C7" w:rsidP="007E69C7">
      <w:pPr>
        <w:jc w:val="center"/>
      </w:pPr>
      <w:r w:rsidRPr="007E69C7">
        <w:t>(</w:t>
      </w:r>
      <w:proofErr w:type="spellStart"/>
      <w:r w:rsidRPr="007E69C7">
        <w:t>i</w:t>
      </w:r>
      <w:proofErr w:type="spellEnd"/>
      <w:r w:rsidRPr="007E69C7">
        <w:t xml:space="preserve">) </w:t>
      </w:r>
      <w:proofErr w:type="spellStart"/>
      <w:r w:rsidRPr="007E69C7">
        <w:t>naziv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adresu</w:t>
      </w:r>
      <w:proofErr w:type="spellEnd"/>
      <w:r w:rsidRPr="007E69C7">
        <w:t xml:space="preserve">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depozitnog</w:t>
      </w:r>
      <w:proofErr w:type="spellEnd"/>
      <w:r w:rsidRPr="007E69C7">
        <w:t xml:space="preserve"> </w:t>
      </w:r>
      <w:proofErr w:type="gramStart"/>
      <w:r w:rsidRPr="007E69C7">
        <w:t>organa;</w:t>
      </w:r>
      <w:proofErr w:type="gramEnd"/>
    </w:p>
    <w:p w14:paraId="3EB3FED2" w14:textId="77777777" w:rsidR="007E69C7" w:rsidRPr="007E69C7" w:rsidRDefault="007E69C7" w:rsidP="007E69C7">
      <w:pPr>
        <w:jc w:val="center"/>
      </w:pPr>
      <w:r w:rsidRPr="007E69C7">
        <w:t xml:space="preserve">(ii) </w:t>
      </w:r>
      <w:proofErr w:type="spellStart"/>
      <w:r w:rsidRPr="007E69C7">
        <w:t>ime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adresu</w:t>
      </w:r>
      <w:proofErr w:type="spellEnd"/>
      <w:r w:rsidRPr="007E69C7">
        <w:t xml:space="preserve"> </w:t>
      </w:r>
      <w:proofErr w:type="spellStart"/>
      <w:proofErr w:type="gramStart"/>
      <w:r w:rsidRPr="007E69C7">
        <w:t>deponenta</w:t>
      </w:r>
      <w:proofErr w:type="spellEnd"/>
      <w:r w:rsidRPr="007E69C7">
        <w:t>;</w:t>
      </w:r>
      <w:proofErr w:type="gramEnd"/>
    </w:p>
    <w:p w14:paraId="1A43A0E6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(iii) </w:t>
      </w:r>
      <w:proofErr w:type="spellStart"/>
      <w:r w:rsidRPr="007E69C7">
        <w:rPr>
          <w:lang w:val="fr-FR"/>
        </w:rPr>
        <w:t>datum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prvobitnog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kako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definisan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pravilu</w:t>
      </w:r>
      <w:proofErr w:type="spellEnd"/>
      <w:r w:rsidRPr="007E69C7">
        <w:rPr>
          <w:lang w:val="fr-FR"/>
        </w:rPr>
        <w:t xml:space="preserve"> 6.4(c</w:t>
      </w:r>
      <w:proofErr w:type="gramStart"/>
      <w:r w:rsidRPr="007E69C7">
        <w:rPr>
          <w:lang w:val="fr-FR"/>
        </w:rPr>
        <w:t>);</w:t>
      </w:r>
      <w:proofErr w:type="gramEnd"/>
    </w:p>
    <w:p w14:paraId="2F804C88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lastRenderedPageBreak/>
        <w:t xml:space="preserve">(iv) </w:t>
      </w:r>
      <w:proofErr w:type="spellStart"/>
      <w:r w:rsidRPr="007E69C7">
        <w:rPr>
          <w:lang w:val="fr-FR"/>
        </w:rPr>
        <w:t>referencu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identifikaciju</w:t>
      </w:r>
      <w:proofErr w:type="spellEnd"/>
      <w:r w:rsidRPr="007E69C7">
        <w:rPr>
          <w:lang w:val="fr-FR"/>
        </w:rPr>
        <w:t xml:space="preserve"> (</w:t>
      </w:r>
      <w:proofErr w:type="spellStart"/>
      <w:r w:rsidRPr="007E69C7">
        <w:rPr>
          <w:lang w:val="fr-FR"/>
        </w:rPr>
        <w:t>broj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simbole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itd</w:t>
      </w:r>
      <w:proofErr w:type="spellEnd"/>
      <w:r w:rsidRPr="007E69C7">
        <w:rPr>
          <w:lang w:val="fr-FR"/>
        </w:rPr>
        <w:t xml:space="preserve">.) </w:t>
      </w:r>
      <w:proofErr w:type="spellStart"/>
      <w:r w:rsidRPr="007E69C7">
        <w:rPr>
          <w:lang w:val="fr-FR"/>
        </w:rPr>
        <w:t>koju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deponent</w:t>
      </w:r>
      <w:proofErr w:type="spellEnd"/>
      <w:r w:rsidRPr="007E69C7">
        <w:rPr>
          <w:lang w:val="fr-FR"/>
        </w:rPr>
        <w:t xml:space="preserve"> dao </w:t>
      </w:r>
      <w:proofErr w:type="spellStart"/>
      <w:proofErr w:type="gramStart"/>
      <w:r w:rsidRPr="007E69C7">
        <w:rPr>
          <w:lang w:val="fr-FR"/>
        </w:rPr>
        <w:t>mikroorganizmu</w:t>
      </w:r>
      <w:proofErr w:type="spellEnd"/>
      <w:r w:rsidRPr="007E69C7">
        <w:rPr>
          <w:lang w:val="fr-FR"/>
        </w:rPr>
        <w:t>;</w:t>
      </w:r>
      <w:proofErr w:type="gramEnd"/>
    </w:p>
    <w:p w14:paraId="6804C0FD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(v) </w:t>
      </w:r>
      <w:proofErr w:type="spellStart"/>
      <w:r w:rsidRPr="007E69C7">
        <w:rPr>
          <w:lang w:val="fr-FR"/>
        </w:rPr>
        <w:t>pristupni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broj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koji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depozit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dobio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depozitnog</w:t>
      </w:r>
      <w:proofErr w:type="spellEnd"/>
      <w:r w:rsidRPr="007E69C7">
        <w:rPr>
          <w:lang w:val="fr-FR"/>
        </w:rPr>
        <w:t xml:space="preserve"> </w:t>
      </w:r>
      <w:proofErr w:type="spellStart"/>
      <w:proofErr w:type="gramStart"/>
      <w:r w:rsidRPr="007E69C7">
        <w:rPr>
          <w:lang w:val="fr-FR"/>
        </w:rPr>
        <w:t>organa</w:t>
      </w:r>
      <w:proofErr w:type="spellEnd"/>
      <w:r w:rsidRPr="007E69C7">
        <w:rPr>
          <w:lang w:val="fr-FR"/>
        </w:rPr>
        <w:t>;</w:t>
      </w:r>
      <w:proofErr w:type="gramEnd"/>
    </w:p>
    <w:p w14:paraId="196CA3F9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(vi) </w:t>
      </w:r>
      <w:proofErr w:type="spellStart"/>
      <w:r w:rsidRPr="007E69C7">
        <w:rPr>
          <w:lang w:val="fr-FR"/>
        </w:rPr>
        <w:t>kada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pisana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izjava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pomenuta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pravilu</w:t>
      </w:r>
      <w:proofErr w:type="spellEnd"/>
      <w:r w:rsidRPr="007E69C7">
        <w:rPr>
          <w:lang w:val="fr-FR"/>
        </w:rPr>
        <w:t xml:space="preserve"> 6.1(a) </w:t>
      </w:r>
      <w:proofErr w:type="spellStart"/>
      <w:r w:rsidRPr="007E69C7">
        <w:rPr>
          <w:lang w:val="fr-FR"/>
        </w:rPr>
        <w:t>sadrži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naučni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opis</w:t>
      </w:r>
      <w:proofErr w:type="spellEnd"/>
      <w:r w:rsidRPr="007E69C7">
        <w:rPr>
          <w:lang w:val="fr-FR"/>
        </w:rPr>
        <w:t xml:space="preserve"> i/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predloženu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taksonomsku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oznaku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mikroorganizma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pozivanje</w:t>
      </w:r>
      <w:proofErr w:type="spellEnd"/>
      <w:r w:rsidRPr="007E69C7">
        <w:rPr>
          <w:lang w:val="fr-FR"/>
        </w:rPr>
        <w:t xml:space="preserve"> na tu </w:t>
      </w:r>
      <w:proofErr w:type="spellStart"/>
      <w:r w:rsidRPr="007E69C7">
        <w:rPr>
          <w:lang w:val="fr-FR"/>
        </w:rPr>
        <w:t>činjenicu</w:t>
      </w:r>
      <w:proofErr w:type="spellEnd"/>
      <w:r w:rsidRPr="007E69C7">
        <w:rPr>
          <w:lang w:val="fr-FR"/>
        </w:rPr>
        <w:t>.</w:t>
      </w:r>
    </w:p>
    <w:p w14:paraId="77DB36CF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7.4. </w:t>
      </w:r>
      <w:proofErr w:type="spellStart"/>
      <w:r w:rsidRPr="007E69C7">
        <w:rPr>
          <w:lang w:val="fr-FR"/>
        </w:rPr>
        <w:t>Sadržaj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slučaju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novog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depozita</w:t>
      </w:r>
      <w:proofErr w:type="spellEnd"/>
    </w:p>
    <w:p w14:paraId="2FD29B9C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Uz </w:t>
      </w:r>
      <w:proofErr w:type="spellStart"/>
      <w:r w:rsidRPr="007E69C7">
        <w:rPr>
          <w:lang w:val="fr-FR"/>
        </w:rPr>
        <w:t>svaku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potvrdu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pomenutu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pravilu</w:t>
      </w:r>
      <w:proofErr w:type="spellEnd"/>
      <w:r w:rsidRPr="007E69C7">
        <w:rPr>
          <w:lang w:val="fr-FR"/>
        </w:rPr>
        <w:t xml:space="preserve"> 7.1. </w:t>
      </w:r>
      <w:proofErr w:type="gramStart"/>
      <w:r w:rsidRPr="007E69C7">
        <w:rPr>
          <w:lang w:val="fr-FR"/>
        </w:rPr>
        <w:t>i</w:t>
      </w:r>
      <w:proofErr w:type="gram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izdatu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slučaju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novog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izvršenog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članu</w:t>
      </w:r>
      <w:proofErr w:type="spellEnd"/>
      <w:r w:rsidRPr="007E69C7">
        <w:rPr>
          <w:lang w:val="fr-FR"/>
        </w:rPr>
        <w:t xml:space="preserve"> 4, </w:t>
      </w:r>
      <w:proofErr w:type="spellStart"/>
      <w:r w:rsidRPr="007E69C7">
        <w:rPr>
          <w:lang w:val="fr-FR"/>
        </w:rPr>
        <w:t>prilaže</w:t>
      </w:r>
      <w:proofErr w:type="spell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kopija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potvrde</w:t>
      </w:r>
      <w:proofErr w:type="spellEnd"/>
      <w:r w:rsidRPr="007E69C7">
        <w:rPr>
          <w:lang w:val="fr-FR"/>
        </w:rPr>
        <w:t xml:space="preserve"> o </w:t>
      </w:r>
      <w:proofErr w:type="spellStart"/>
      <w:r w:rsidRPr="007E69C7">
        <w:rPr>
          <w:lang w:val="fr-FR"/>
        </w:rPr>
        <w:t>ranijem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depozitu</w:t>
      </w:r>
      <w:proofErr w:type="spellEnd"/>
      <w:r w:rsidRPr="007E69C7">
        <w:rPr>
          <w:lang w:val="fr-FR"/>
        </w:rPr>
        <w:t xml:space="preserve"> (u </w:t>
      </w:r>
      <w:proofErr w:type="spellStart"/>
      <w:r w:rsidRPr="007E69C7">
        <w:rPr>
          <w:lang w:val="fr-FR"/>
        </w:rPr>
        <w:t>okviru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značenja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pravila</w:t>
      </w:r>
      <w:proofErr w:type="spellEnd"/>
      <w:r w:rsidRPr="007E69C7">
        <w:rPr>
          <w:lang w:val="fr-FR"/>
        </w:rPr>
        <w:t xml:space="preserve"> 6.2(c) i </w:t>
      </w:r>
      <w:proofErr w:type="spellStart"/>
      <w:r w:rsidRPr="007E69C7">
        <w:rPr>
          <w:lang w:val="fr-FR"/>
        </w:rPr>
        <w:t>kopije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poslednje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izjave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vezi</w:t>
      </w:r>
      <w:proofErr w:type="spellEnd"/>
      <w:r w:rsidRPr="007E69C7">
        <w:rPr>
          <w:lang w:val="fr-FR"/>
        </w:rPr>
        <w:t xml:space="preserve"> sa </w:t>
      </w:r>
      <w:proofErr w:type="spellStart"/>
      <w:r w:rsidRPr="007E69C7">
        <w:rPr>
          <w:lang w:val="fr-FR"/>
        </w:rPr>
        <w:t>vitalnošću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koji</w:t>
      </w:r>
      <w:proofErr w:type="spellEnd"/>
      <w:r w:rsidRPr="007E69C7">
        <w:rPr>
          <w:lang w:val="fr-FR"/>
        </w:rPr>
        <w:t xml:space="preserve"> je bio </w:t>
      </w:r>
      <w:proofErr w:type="spellStart"/>
      <w:r w:rsidRPr="007E69C7">
        <w:rPr>
          <w:lang w:val="fr-FR"/>
        </w:rPr>
        <w:t>predmet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ranijeg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depozita</w:t>
      </w:r>
      <w:proofErr w:type="spellEnd"/>
      <w:r w:rsidRPr="007E69C7">
        <w:rPr>
          <w:lang w:val="fr-FR"/>
        </w:rPr>
        <w:t xml:space="preserve"> (u </w:t>
      </w:r>
      <w:proofErr w:type="spellStart"/>
      <w:r w:rsidRPr="007E69C7">
        <w:rPr>
          <w:lang w:val="fr-FR"/>
        </w:rPr>
        <w:t>okviru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značenja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pravila</w:t>
      </w:r>
      <w:proofErr w:type="spellEnd"/>
      <w:r w:rsidRPr="007E69C7">
        <w:rPr>
          <w:lang w:val="fr-FR"/>
        </w:rPr>
        <w:t xml:space="preserve"> 6.2(c)) u </w:t>
      </w:r>
      <w:proofErr w:type="spellStart"/>
      <w:r w:rsidRPr="007E69C7">
        <w:rPr>
          <w:lang w:val="fr-FR"/>
        </w:rPr>
        <w:t>kojoj</w:t>
      </w:r>
      <w:proofErr w:type="spell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navodi</w:t>
      </w:r>
      <w:proofErr w:type="spellEnd"/>
      <w:r w:rsidRPr="007E69C7">
        <w:rPr>
          <w:lang w:val="fr-FR"/>
        </w:rPr>
        <w:t xml:space="preserve"> da je </w:t>
      </w:r>
      <w:proofErr w:type="spellStart"/>
      <w:r w:rsidRPr="007E69C7">
        <w:rPr>
          <w:lang w:val="fr-FR"/>
        </w:rPr>
        <w:t>mikroorganizam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vitalan</w:t>
      </w:r>
      <w:proofErr w:type="spellEnd"/>
      <w:r w:rsidRPr="007E69C7">
        <w:rPr>
          <w:lang w:val="fr-FR"/>
        </w:rPr>
        <w:t xml:space="preserve">; </w:t>
      </w:r>
      <w:proofErr w:type="spellStart"/>
      <w:r w:rsidRPr="007E69C7">
        <w:rPr>
          <w:lang w:val="fr-FR"/>
        </w:rPr>
        <w:t>sama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potvrda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sadrži</w:t>
      </w:r>
      <w:proofErr w:type="spellEnd"/>
      <w:r w:rsidRPr="007E69C7">
        <w:rPr>
          <w:lang w:val="fr-FR"/>
        </w:rPr>
        <w:t xml:space="preserve"> bar </w:t>
      </w:r>
      <w:proofErr w:type="spellStart"/>
      <w:r w:rsidRPr="007E69C7">
        <w:rPr>
          <w:lang w:val="fr-FR"/>
        </w:rPr>
        <w:t>sledeće</w:t>
      </w:r>
      <w:proofErr w:type="spellEnd"/>
      <w:r w:rsidRPr="007E69C7">
        <w:rPr>
          <w:lang w:val="fr-FR"/>
        </w:rPr>
        <w:t>:</w:t>
      </w:r>
    </w:p>
    <w:p w14:paraId="3DA8859D" w14:textId="77777777" w:rsidR="007E69C7" w:rsidRPr="007E69C7" w:rsidRDefault="007E69C7" w:rsidP="007E69C7">
      <w:pPr>
        <w:jc w:val="center"/>
      </w:pPr>
      <w:r w:rsidRPr="007E69C7">
        <w:t>(</w:t>
      </w:r>
      <w:proofErr w:type="spellStart"/>
      <w:r w:rsidRPr="007E69C7">
        <w:t>i</w:t>
      </w:r>
      <w:proofErr w:type="spellEnd"/>
      <w:r w:rsidRPr="007E69C7">
        <w:t xml:space="preserve">) </w:t>
      </w:r>
      <w:proofErr w:type="spellStart"/>
      <w:r w:rsidRPr="007E69C7">
        <w:t>naziv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adresu</w:t>
      </w:r>
      <w:proofErr w:type="spellEnd"/>
      <w:r w:rsidRPr="007E69C7">
        <w:t xml:space="preserve">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depozitnog</w:t>
      </w:r>
      <w:proofErr w:type="spellEnd"/>
      <w:r w:rsidRPr="007E69C7">
        <w:t xml:space="preserve"> </w:t>
      </w:r>
      <w:proofErr w:type="gramStart"/>
      <w:r w:rsidRPr="007E69C7">
        <w:t>organa;</w:t>
      </w:r>
      <w:proofErr w:type="gramEnd"/>
    </w:p>
    <w:p w14:paraId="051ABEFE" w14:textId="77777777" w:rsidR="007E69C7" w:rsidRPr="007E69C7" w:rsidRDefault="007E69C7" w:rsidP="007E69C7">
      <w:pPr>
        <w:jc w:val="center"/>
      </w:pPr>
      <w:r w:rsidRPr="007E69C7">
        <w:t xml:space="preserve">(ii) </w:t>
      </w:r>
      <w:proofErr w:type="spellStart"/>
      <w:r w:rsidRPr="007E69C7">
        <w:t>ime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adresu</w:t>
      </w:r>
      <w:proofErr w:type="spellEnd"/>
      <w:r w:rsidRPr="007E69C7">
        <w:t xml:space="preserve"> </w:t>
      </w:r>
      <w:proofErr w:type="spellStart"/>
      <w:proofErr w:type="gramStart"/>
      <w:r w:rsidRPr="007E69C7">
        <w:t>deponenta</w:t>
      </w:r>
      <w:proofErr w:type="spellEnd"/>
      <w:r w:rsidRPr="007E69C7">
        <w:t>;</w:t>
      </w:r>
      <w:proofErr w:type="gramEnd"/>
    </w:p>
    <w:p w14:paraId="6E1DB96A" w14:textId="77777777" w:rsidR="007E69C7" w:rsidRPr="007E69C7" w:rsidRDefault="007E69C7" w:rsidP="007E69C7">
      <w:pPr>
        <w:jc w:val="center"/>
      </w:pPr>
      <w:r w:rsidRPr="007E69C7">
        <w:t xml:space="preserve">(iii) datum </w:t>
      </w:r>
      <w:proofErr w:type="spellStart"/>
      <w:r w:rsidRPr="007E69C7">
        <w:t>novog</w:t>
      </w:r>
      <w:proofErr w:type="spellEnd"/>
      <w:r w:rsidRPr="007E69C7">
        <w:t xml:space="preserve"> </w:t>
      </w:r>
      <w:proofErr w:type="spellStart"/>
      <w:r w:rsidRPr="007E69C7">
        <w:t>depozita</w:t>
      </w:r>
      <w:proofErr w:type="spellEnd"/>
      <w:r w:rsidRPr="007E69C7">
        <w:t xml:space="preserve"> </w:t>
      </w:r>
      <w:proofErr w:type="spellStart"/>
      <w:r w:rsidRPr="007E69C7">
        <w:t>prema</w:t>
      </w:r>
      <w:proofErr w:type="spellEnd"/>
      <w:r w:rsidRPr="007E69C7">
        <w:t xml:space="preserve"> </w:t>
      </w:r>
      <w:proofErr w:type="spellStart"/>
      <w:r w:rsidRPr="007E69C7">
        <w:t>definiciji</w:t>
      </w:r>
      <w:proofErr w:type="spellEnd"/>
      <w:r w:rsidRPr="007E69C7">
        <w:t xml:space="preserve"> u </w:t>
      </w:r>
      <w:proofErr w:type="spellStart"/>
      <w:r w:rsidRPr="007E69C7">
        <w:t>pravilu</w:t>
      </w:r>
      <w:proofErr w:type="spellEnd"/>
      <w:r w:rsidRPr="007E69C7">
        <w:t xml:space="preserve"> </w:t>
      </w:r>
      <w:proofErr w:type="gramStart"/>
      <w:r w:rsidRPr="007E69C7">
        <w:t>6.4(c);</w:t>
      </w:r>
      <w:proofErr w:type="gramEnd"/>
    </w:p>
    <w:p w14:paraId="055EF89E" w14:textId="77777777" w:rsidR="007E69C7" w:rsidRPr="007E69C7" w:rsidRDefault="007E69C7" w:rsidP="007E69C7">
      <w:pPr>
        <w:jc w:val="center"/>
      </w:pPr>
      <w:r w:rsidRPr="007E69C7">
        <w:t xml:space="preserve">(iv) </w:t>
      </w:r>
      <w:proofErr w:type="spellStart"/>
      <w:r w:rsidRPr="007E69C7">
        <w:t>referencu</w:t>
      </w:r>
      <w:proofErr w:type="spellEnd"/>
      <w:r w:rsidRPr="007E69C7">
        <w:t xml:space="preserve"> za </w:t>
      </w:r>
      <w:proofErr w:type="spellStart"/>
      <w:r w:rsidRPr="007E69C7">
        <w:t>identifikaciju</w:t>
      </w:r>
      <w:proofErr w:type="spellEnd"/>
      <w:r w:rsidRPr="007E69C7">
        <w:t xml:space="preserve"> (</w:t>
      </w:r>
      <w:proofErr w:type="spellStart"/>
      <w:r w:rsidRPr="007E69C7">
        <w:t>broj</w:t>
      </w:r>
      <w:proofErr w:type="spellEnd"/>
      <w:r w:rsidRPr="007E69C7">
        <w:t xml:space="preserve">, </w:t>
      </w:r>
      <w:proofErr w:type="spellStart"/>
      <w:r w:rsidRPr="007E69C7">
        <w:t>simbole</w:t>
      </w:r>
      <w:proofErr w:type="spellEnd"/>
      <w:r w:rsidRPr="007E69C7">
        <w:t xml:space="preserve">, </w:t>
      </w:r>
      <w:proofErr w:type="spellStart"/>
      <w:r w:rsidRPr="007E69C7">
        <w:t>itd</w:t>
      </w:r>
      <w:proofErr w:type="spellEnd"/>
      <w:r w:rsidRPr="007E69C7">
        <w:t xml:space="preserve">.), </w:t>
      </w:r>
      <w:proofErr w:type="spellStart"/>
      <w:r w:rsidRPr="007E69C7">
        <w:t>koje</w:t>
      </w:r>
      <w:proofErr w:type="spellEnd"/>
      <w:r w:rsidRPr="007E69C7">
        <w:t xml:space="preserve"> je deponent </w:t>
      </w:r>
      <w:proofErr w:type="spellStart"/>
      <w:r w:rsidRPr="007E69C7">
        <w:t>dao</w:t>
      </w:r>
      <w:proofErr w:type="spellEnd"/>
      <w:r w:rsidRPr="007E69C7">
        <w:t xml:space="preserve"> </w:t>
      </w:r>
      <w:proofErr w:type="spellStart"/>
      <w:proofErr w:type="gramStart"/>
      <w:r w:rsidRPr="007E69C7">
        <w:t>mikroorganizmu</w:t>
      </w:r>
      <w:proofErr w:type="spellEnd"/>
      <w:r w:rsidRPr="007E69C7">
        <w:t>;</w:t>
      </w:r>
      <w:proofErr w:type="gramEnd"/>
    </w:p>
    <w:p w14:paraId="27748876" w14:textId="77777777" w:rsidR="007E69C7" w:rsidRPr="007E69C7" w:rsidRDefault="007E69C7" w:rsidP="007E69C7">
      <w:pPr>
        <w:jc w:val="center"/>
      </w:pPr>
      <w:r w:rsidRPr="007E69C7">
        <w:t xml:space="preserve">(v) </w:t>
      </w:r>
      <w:proofErr w:type="spellStart"/>
      <w:r w:rsidRPr="007E69C7">
        <w:t>pristupni</w:t>
      </w:r>
      <w:proofErr w:type="spellEnd"/>
      <w:r w:rsidRPr="007E69C7">
        <w:t xml:space="preserve"> </w:t>
      </w:r>
      <w:proofErr w:type="spellStart"/>
      <w:r w:rsidRPr="007E69C7">
        <w:t>broj</w:t>
      </w:r>
      <w:proofErr w:type="spellEnd"/>
      <w:r w:rsidRPr="007E69C7">
        <w:t xml:space="preserve"> koji je </w:t>
      </w:r>
      <w:proofErr w:type="spellStart"/>
      <w:r w:rsidRPr="007E69C7">
        <w:t>novi</w:t>
      </w:r>
      <w:proofErr w:type="spellEnd"/>
      <w:r w:rsidRPr="007E69C7">
        <w:t xml:space="preserve"> </w:t>
      </w:r>
      <w:proofErr w:type="spellStart"/>
      <w:r w:rsidRPr="007E69C7">
        <w:t>depozit</w:t>
      </w:r>
      <w:proofErr w:type="spellEnd"/>
      <w:r w:rsidRPr="007E69C7">
        <w:t xml:space="preserve"> </w:t>
      </w:r>
      <w:proofErr w:type="spellStart"/>
      <w:r w:rsidRPr="007E69C7">
        <w:t>dobio</w:t>
      </w:r>
      <w:proofErr w:type="spellEnd"/>
      <w:r w:rsidRPr="007E69C7">
        <w:t xml:space="preserve"> od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depozitnog</w:t>
      </w:r>
      <w:proofErr w:type="spellEnd"/>
      <w:r w:rsidRPr="007E69C7">
        <w:t xml:space="preserve"> </w:t>
      </w:r>
      <w:proofErr w:type="gramStart"/>
      <w:r w:rsidRPr="007E69C7">
        <w:t>organa;</w:t>
      </w:r>
      <w:proofErr w:type="gramEnd"/>
    </w:p>
    <w:p w14:paraId="3CA3E026" w14:textId="77777777" w:rsidR="007E69C7" w:rsidRPr="007E69C7" w:rsidRDefault="007E69C7" w:rsidP="007E69C7">
      <w:pPr>
        <w:jc w:val="center"/>
      </w:pPr>
      <w:r w:rsidRPr="007E69C7">
        <w:t xml:space="preserve">(vi) </w:t>
      </w:r>
      <w:proofErr w:type="spellStart"/>
      <w:r w:rsidRPr="007E69C7">
        <w:t>podatak</w:t>
      </w:r>
      <w:proofErr w:type="spellEnd"/>
      <w:r w:rsidRPr="007E69C7">
        <w:t xml:space="preserve"> o </w:t>
      </w:r>
      <w:proofErr w:type="spellStart"/>
      <w:r w:rsidRPr="007E69C7">
        <w:t>relevantnom</w:t>
      </w:r>
      <w:proofErr w:type="spellEnd"/>
      <w:r w:rsidRPr="007E69C7">
        <w:t xml:space="preserve"> </w:t>
      </w:r>
      <w:proofErr w:type="spellStart"/>
      <w:r w:rsidRPr="007E69C7">
        <w:t>razlogu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relevantnom</w:t>
      </w:r>
      <w:proofErr w:type="spellEnd"/>
      <w:r w:rsidRPr="007E69C7">
        <w:t xml:space="preserve"> </w:t>
      </w:r>
      <w:proofErr w:type="spellStart"/>
      <w:r w:rsidRPr="007E69C7">
        <w:t>datumu</w:t>
      </w:r>
      <w:proofErr w:type="spellEnd"/>
      <w:r w:rsidRPr="007E69C7">
        <w:t xml:space="preserve"> koji deponent </w:t>
      </w:r>
      <w:proofErr w:type="spellStart"/>
      <w:r w:rsidRPr="007E69C7">
        <w:t>navodi</w:t>
      </w:r>
      <w:proofErr w:type="spellEnd"/>
      <w:r w:rsidRPr="007E69C7">
        <w:t xml:space="preserve"> u </w:t>
      </w:r>
      <w:proofErr w:type="spellStart"/>
      <w:r w:rsidRPr="007E69C7">
        <w:t>skladu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pravilom</w:t>
      </w:r>
      <w:proofErr w:type="spellEnd"/>
      <w:r w:rsidRPr="007E69C7">
        <w:t xml:space="preserve"> 6.2(a)(</w:t>
      </w:r>
      <w:proofErr w:type="spellStart"/>
      <w:r w:rsidRPr="007E69C7">
        <w:t>i</w:t>
      </w:r>
      <w:proofErr w:type="spellEnd"/>
      <w:proofErr w:type="gramStart"/>
      <w:r w:rsidRPr="007E69C7">
        <w:t>);</w:t>
      </w:r>
      <w:proofErr w:type="gramEnd"/>
    </w:p>
    <w:p w14:paraId="75DADE01" w14:textId="77777777" w:rsidR="007E69C7" w:rsidRPr="007E69C7" w:rsidRDefault="007E69C7" w:rsidP="007E69C7">
      <w:pPr>
        <w:jc w:val="center"/>
      </w:pPr>
      <w:r w:rsidRPr="007E69C7">
        <w:t xml:space="preserve">(vii) </w:t>
      </w:r>
      <w:proofErr w:type="spellStart"/>
      <w:r w:rsidRPr="007E69C7">
        <w:t>kada</w:t>
      </w:r>
      <w:proofErr w:type="spellEnd"/>
      <w:r w:rsidRPr="007E69C7">
        <w:t xml:space="preserve"> se </w:t>
      </w:r>
      <w:proofErr w:type="spellStart"/>
      <w:r w:rsidRPr="007E69C7">
        <w:t>primenjuje</w:t>
      </w:r>
      <w:proofErr w:type="spellEnd"/>
      <w:r w:rsidRPr="007E69C7">
        <w:t xml:space="preserve"> </w:t>
      </w:r>
      <w:proofErr w:type="spellStart"/>
      <w:r w:rsidRPr="007E69C7">
        <w:t>pravilo</w:t>
      </w:r>
      <w:proofErr w:type="spellEnd"/>
      <w:r w:rsidRPr="007E69C7">
        <w:t xml:space="preserve"> 6.2(a)(iii), </w:t>
      </w:r>
      <w:proofErr w:type="spellStart"/>
      <w:r w:rsidRPr="007E69C7">
        <w:t>pozivanje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činjenicu</w:t>
      </w:r>
      <w:proofErr w:type="spellEnd"/>
      <w:r w:rsidRPr="007E69C7">
        <w:t xml:space="preserve"> da je deponent </w:t>
      </w:r>
      <w:proofErr w:type="spellStart"/>
      <w:r w:rsidRPr="007E69C7">
        <w:t>naveo</w:t>
      </w:r>
      <w:proofErr w:type="spellEnd"/>
      <w:r w:rsidRPr="007E69C7">
        <w:t xml:space="preserve"> </w:t>
      </w:r>
      <w:proofErr w:type="spellStart"/>
      <w:r w:rsidRPr="007E69C7">
        <w:t>naučni</w:t>
      </w:r>
      <w:proofErr w:type="spellEnd"/>
      <w:r w:rsidRPr="007E69C7">
        <w:t xml:space="preserve"> </w:t>
      </w:r>
      <w:proofErr w:type="spellStart"/>
      <w:r w:rsidRPr="007E69C7">
        <w:t>opis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>/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predloženu</w:t>
      </w:r>
      <w:proofErr w:type="spellEnd"/>
      <w:r w:rsidRPr="007E69C7">
        <w:t xml:space="preserve"> </w:t>
      </w:r>
      <w:proofErr w:type="spellStart"/>
      <w:r w:rsidRPr="007E69C7">
        <w:t>taksonomsku</w:t>
      </w:r>
      <w:proofErr w:type="spellEnd"/>
      <w:r w:rsidRPr="007E69C7">
        <w:t xml:space="preserve"> </w:t>
      </w:r>
      <w:proofErr w:type="spellStart"/>
      <w:proofErr w:type="gramStart"/>
      <w:r w:rsidRPr="007E69C7">
        <w:t>oznaku</w:t>
      </w:r>
      <w:proofErr w:type="spellEnd"/>
      <w:r w:rsidRPr="007E69C7">
        <w:t>;</w:t>
      </w:r>
      <w:proofErr w:type="gramEnd"/>
    </w:p>
    <w:p w14:paraId="6883C226" w14:textId="77777777" w:rsidR="007E69C7" w:rsidRPr="007E69C7" w:rsidRDefault="007E69C7" w:rsidP="007E69C7">
      <w:pPr>
        <w:jc w:val="center"/>
      </w:pPr>
      <w:r w:rsidRPr="007E69C7">
        <w:t xml:space="preserve">(viii) </w:t>
      </w:r>
      <w:proofErr w:type="spellStart"/>
      <w:r w:rsidRPr="007E69C7">
        <w:t>pristupni</w:t>
      </w:r>
      <w:proofErr w:type="spellEnd"/>
      <w:r w:rsidRPr="007E69C7">
        <w:t xml:space="preserve"> </w:t>
      </w:r>
      <w:proofErr w:type="spellStart"/>
      <w:r w:rsidRPr="007E69C7">
        <w:t>broj</w:t>
      </w:r>
      <w:proofErr w:type="spellEnd"/>
      <w:r w:rsidRPr="007E69C7">
        <w:t xml:space="preserve"> </w:t>
      </w:r>
      <w:proofErr w:type="spellStart"/>
      <w:r w:rsidRPr="007E69C7">
        <w:t>dat</w:t>
      </w:r>
      <w:proofErr w:type="spellEnd"/>
      <w:r w:rsidRPr="007E69C7">
        <w:t xml:space="preserve"> </w:t>
      </w:r>
      <w:proofErr w:type="spellStart"/>
      <w:r w:rsidRPr="007E69C7">
        <w:t>ranijem</w:t>
      </w:r>
      <w:proofErr w:type="spellEnd"/>
      <w:r w:rsidRPr="007E69C7">
        <w:t xml:space="preserve"> </w:t>
      </w:r>
      <w:proofErr w:type="spellStart"/>
      <w:r w:rsidRPr="007E69C7">
        <w:t>depozitu</w:t>
      </w:r>
      <w:proofErr w:type="spellEnd"/>
      <w:r w:rsidRPr="007E69C7">
        <w:t xml:space="preserve"> (u </w:t>
      </w:r>
      <w:proofErr w:type="spellStart"/>
      <w:r w:rsidRPr="007E69C7">
        <w:t>okviru</w:t>
      </w:r>
      <w:proofErr w:type="spellEnd"/>
      <w:r w:rsidRPr="007E69C7">
        <w:t xml:space="preserve"> </w:t>
      </w:r>
      <w:proofErr w:type="spellStart"/>
      <w:r w:rsidRPr="007E69C7">
        <w:t>značenja</w:t>
      </w:r>
      <w:proofErr w:type="spellEnd"/>
      <w:r w:rsidRPr="007E69C7">
        <w:t xml:space="preserve"> </w:t>
      </w:r>
      <w:proofErr w:type="spellStart"/>
      <w:r w:rsidRPr="007E69C7">
        <w:t>pravila</w:t>
      </w:r>
      <w:proofErr w:type="spellEnd"/>
      <w:r w:rsidRPr="007E69C7">
        <w:t xml:space="preserve"> 6.2(c)).</w:t>
      </w:r>
    </w:p>
    <w:p w14:paraId="21BC1A53" w14:textId="77777777" w:rsidR="007E69C7" w:rsidRPr="007E69C7" w:rsidRDefault="007E69C7" w:rsidP="007E69C7">
      <w:pPr>
        <w:jc w:val="center"/>
      </w:pPr>
      <w:r w:rsidRPr="007E69C7">
        <w:t xml:space="preserve">7.5. </w:t>
      </w:r>
      <w:proofErr w:type="spellStart"/>
      <w:r w:rsidRPr="007E69C7">
        <w:t>Potvrda</w:t>
      </w:r>
      <w:proofErr w:type="spellEnd"/>
      <w:r w:rsidRPr="007E69C7">
        <w:t xml:space="preserve"> u </w:t>
      </w:r>
      <w:proofErr w:type="spellStart"/>
      <w:r w:rsidRPr="007E69C7">
        <w:t>slučaju</w:t>
      </w:r>
      <w:proofErr w:type="spellEnd"/>
      <w:r w:rsidRPr="007E69C7">
        <w:t xml:space="preserve"> </w:t>
      </w:r>
      <w:proofErr w:type="spellStart"/>
      <w:r w:rsidRPr="007E69C7">
        <w:t>prenosa</w:t>
      </w:r>
      <w:proofErr w:type="spellEnd"/>
    </w:p>
    <w:p w14:paraId="484AB8EB" w14:textId="77777777" w:rsidR="007E69C7" w:rsidRPr="007E69C7" w:rsidRDefault="007E69C7" w:rsidP="007E69C7">
      <w:pPr>
        <w:jc w:val="center"/>
      </w:pPr>
      <w:proofErr w:type="spellStart"/>
      <w:r w:rsidRPr="007E69C7">
        <w:t>Međunarodni</w:t>
      </w:r>
      <w:proofErr w:type="spellEnd"/>
      <w:r w:rsidRPr="007E69C7">
        <w:t xml:space="preserve"> </w:t>
      </w:r>
      <w:proofErr w:type="spellStart"/>
      <w:r w:rsidRPr="007E69C7">
        <w:t>depozitni</w:t>
      </w:r>
      <w:proofErr w:type="spellEnd"/>
      <w:r w:rsidRPr="007E69C7">
        <w:t xml:space="preserve"> organ u koji se </w:t>
      </w:r>
      <w:proofErr w:type="spellStart"/>
      <w:r w:rsidRPr="007E69C7">
        <w:t>prenesu</w:t>
      </w:r>
      <w:proofErr w:type="spellEnd"/>
      <w:r w:rsidRPr="007E69C7">
        <w:t xml:space="preserve"> </w:t>
      </w:r>
      <w:proofErr w:type="spellStart"/>
      <w:r w:rsidRPr="007E69C7">
        <w:t>mikroorganizmi</w:t>
      </w:r>
      <w:proofErr w:type="spellEnd"/>
      <w:r w:rsidRPr="007E69C7">
        <w:t xml:space="preserve"> </w:t>
      </w:r>
      <w:proofErr w:type="spellStart"/>
      <w:r w:rsidRPr="007E69C7">
        <w:t>prema</w:t>
      </w:r>
      <w:proofErr w:type="spellEnd"/>
      <w:r w:rsidRPr="007E69C7">
        <w:t xml:space="preserve"> </w:t>
      </w:r>
      <w:proofErr w:type="spellStart"/>
      <w:r w:rsidRPr="007E69C7">
        <w:t>pravilu</w:t>
      </w:r>
      <w:proofErr w:type="spellEnd"/>
      <w:r w:rsidRPr="007E69C7">
        <w:t xml:space="preserve"> 5.1(a)(</w:t>
      </w:r>
      <w:proofErr w:type="spellStart"/>
      <w:r w:rsidRPr="007E69C7">
        <w:t>i</w:t>
      </w:r>
      <w:proofErr w:type="spellEnd"/>
      <w:r w:rsidRPr="007E69C7">
        <w:t xml:space="preserve">) </w:t>
      </w:r>
      <w:proofErr w:type="spellStart"/>
      <w:r w:rsidRPr="007E69C7">
        <w:t>izdaje</w:t>
      </w:r>
      <w:proofErr w:type="spellEnd"/>
      <w:r w:rsidRPr="007E69C7">
        <w:t xml:space="preserve"> </w:t>
      </w:r>
      <w:proofErr w:type="spellStart"/>
      <w:r w:rsidRPr="007E69C7">
        <w:t>deponentu</w:t>
      </w:r>
      <w:proofErr w:type="spellEnd"/>
      <w:r w:rsidRPr="007E69C7">
        <w:t xml:space="preserve">, za </w:t>
      </w:r>
      <w:proofErr w:type="spellStart"/>
      <w:r w:rsidRPr="007E69C7">
        <w:t>svaki</w:t>
      </w:r>
      <w:proofErr w:type="spellEnd"/>
      <w:r w:rsidRPr="007E69C7">
        <w:t xml:space="preserve"> </w:t>
      </w:r>
      <w:proofErr w:type="spellStart"/>
      <w:r w:rsidRPr="007E69C7">
        <w:t>depozit</w:t>
      </w:r>
      <w:proofErr w:type="spellEnd"/>
      <w:r w:rsidRPr="007E69C7">
        <w:t xml:space="preserve"> u </w:t>
      </w:r>
      <w:proofErr w:type="spellStart"/>
      <w:r w:rsidRPr="007E69C7">
        <w:t>vezi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kojim</w:t>
      </w:r>
      <w:proofErr w:type="spellEnd"/>
      <w:r w:rsidRPr="007E69C7">
        <w:t xml:space="preserve"> se </w:t>
      </w:r>
      <w:proofErr w:type="spellStart"/>
      <w:r w:rsidRPr="007E69C7">
        <w:t>prenosi</w:t>
      </w:r>
      <w:proofErr w:type="spellEnd"/>
      <w:r w:rsidRPr="007E69C7">
        <w:t xml:space="preserve"> </w:t>
      </w:r>
      <w:proofErr w:type="spellStart"/>
      <w:r w:rsidRPr="007E69C7">
        <w:t>uzorak</w:t>
      </w:r>
      <w:proofErr w:type="spellEnd"/>
      <w:r w:rsidRPr="007E69C7">
        <w:t xml:space="preserve">, </w:t>
      </w:r>
      <w:proofErr w:type="spellStart"/>
      <w:r w:rsidRPr="007E69C7">
        <w:t>potvrdu</w:t>
      </w:r>
      <w:proofErr w:type="spellEnd"/>
      <w:r w:rsidRPr="007E69C7">
        <w:t xml:space="preserve"> u </w:t>
      </w:r>
      <w:proofErr w:type="spellStart"/>
      <w:r w:rsidRPr="007E69C7">
        <w:t>kojoj</w:t>
      </w:r>
      <w:proofErr w:type="spellEnd"/>
      <w:r w:rsidRPr="007E69C7">
        <w:t xml:space="preserve"> se </w:t>
      </w:r>
      <w:proofErr w:type="spellStart"/>
      <w:r w:rsidRPr="007E69C7">
        <w:t>navodi</w:t>
      </w:r>
      <w:proofErr w:type="spellEnd"/>
      <w:r w:rsidRPr="007E69C7">
        <w:t xml:space="preserve"> da je </w:t>
      </w:r>
      <w:proofErr w:type="spellStart"/>
      <w:r w:rsidRPr="007E69C7">
        <w:t>izdata</w:t>
      </w:r>
      <w:proofErr w:type="spellEnd"/>
      <w:r w:rsidRPr="007E69C7">
        <w:t xml:space="preserve"> od </w:t>
      </w:r>
      <w:proofErr w:type="spellStart"/>
      <w:r w:rsidRPr="007E69C7">
        <w:t>strane</w:t>
      </w:r>
      <w:proofErr w:type="spellEnd"/>
      <w:r w:rsidRPr="007E69C7">
        <w:t xml:space="preserve"> </w:t>
      </w:r>
      <w:proofErr w:type="spellStart"/>
      <w:r w:rsidRPr="007E69C7">
        <w:t>depozitne</w:t>
      </w:r>
      <w:proofErr w:type="spellEnd"/>
      <w:r w:rsidRPr="007E69C7">
        <w:t xml:space="preserve"> </w:t>
      </w:r>
      <w:proofErr w:type="spellStart"/>
      <w:r w:rsidRPr="007E69C7">
        <w:t>ustanove</w:t>
      </w:r>
      <w:proofErr w:type="spellEnd"/>
      <w:r w:rsidRPr="007E69C7">
        <w:t xml:space="preserve"> </w:t>
      </w:r>
      <w:proofErr w:type="spellStart"/>
      <w:r w:rsidRPr="007E69C7">
        <w:t>koja</w:t>
      </w:r>
      <w:proofErr w:type="spellEnd"/>
      <w:r w:rsidRPr="007E69C7">
        <w:t xml:space="preserve"> </w:t>
      </w:r>
      <w:proofErr w:type="spellStart"/>
      <w:r w:rsidRPr="007E69C7">
        <w:t>deluje</w:t>
      </w:r>
      <w:proofErr w:type="spellEnd"/>
      <w:r w:rsidRPr="007E69C7">
        <w:t xml:space="preserve"> u </w:t>
      </w:r>
      <w:proofErr w:type="spellStart"/>
      <w:r w:rsidRPr="007E69C7">
        <w:t>svojstvu</w:t>
      </w:r>
      <w:proofErr w:type="spellEnd"/>
      <w:r w:rsidRPr="007E69C7">
        <w:t xml:space="preserve">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depozitnog</w:t>
      </w:r>
      <w:proofErr w:type="spellEnd"/>
      <w:r w:rsidRPr="007E69C7">
        <w:t xml:space="preserve"> organa </w:t>
      </w:r>
      <w:proofErr w:type="spellStart"/>
      <w:r w:rsidRPr="007E69C7">
        <w:t>prema</w:t>
      </w:r>
      <w:proofErr w:type="spellEnd"/>
      <w:r w:rsidRPr="007E69C7">
        <w:t xml:space="preserve"> </w:t>
      </w:r>
      <w:proofErr w:type="spellStart"/>
      <w:r w:rsidRPr="007E69C7">
        <w:t>Sporazumu</w:t>
      </w:r>
      <w:proofErr w:type="spellEnd"/>
      <w:r w:rsidRPr="007E69C7">
        <w:t xml:space="preserve">,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koja</w:t>
      </w:r>
      <w:proofErr w:type="spellEnd"/>
      <w:r w:rsidRPr="007E69C7">
        <w:t xml:space="preserve"> </w:t>
      </w:r>
      <w:proofErr w:type="spellStart"/>
      <w:r w:rsidRPr="007E69C7">
        <w:t>sadrži</w:t>
      </w:r>
      <w:proofErr w:type="spellEnd"/>
      <w:r w:rsidRPr="007E69C7">
        <w:t xml:space="preserve"> bar </w:t>
      </w:r>
      <w:proofErr w:type="spellStart"/>
      <w:r w:rsidRPr="007E69C7">
        <w:t>sledeće</w:t>
      </w:r>
      <w:proofErr w:type="spellEnd"/>
      <w:r w:rsidRPr="007E69C7">
        <w:t>:</w:t>
      </w:r>
    </w:p>
    <w:p w14:paraId="75A4F63F" w14:textId="77777777" w:rsidR="007E69C7" w:rsidRPr="007E69C7" w:rsidRDefault="007E69C7" w:rsidP="007E69C7">
      <w:pPr>
        <w:jc w:val="center"/>
      </w:pPr>
      <w:r w:rsidRPr="007E69C7">
        <w:t>(</w:t>
      </w:r>
      <w:proofErr w:type="spellStart"/>
      <w:r w:rsidRPr="007E69C7">
        <w:t>i</w:t>
      </w:r>
      <w:proofErr w:type="spellEnd"/>
      <w:r w:rsidRPr="007E69C7">
        <w:t xml:space="preserve">) </w:t>
      </w:r>
      <w:proofErr w:type="spellStart"/>
      <w:r w:rsidRPr="007E69C7">
        <w:t>naziv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adresu</w:t>
      </w:r>
      <w:proofErr w:type="spellEnd"/>
      <w:r w:rsidRPr="007E69C7">
        <w:t xml:space="preserve">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depozitnog</w:t>
      </w:r>
      <w:proofErr w:type="spellEnd"/>
      <w:r w:rsidRPr="007E69C7">
        <w:t xml:space="preserve"> </w:t>
      </w:r>
      <w:proofErr w:type="gramStart"/>
      <w:r w:rsidRPr="007E69C7">
        <w:t>organa;</w:t>
      </w:r>
      <w:proofErr w:type="gramEnd"/>
    </w:p>
    <w:p w14:paraId="5487B7C9" w14:textId="77777777" w:rsidR="007E69C7" w:rsidRPr="007E69C7" w:rsidRDefault="007E69C7" w:rsidP="007E69C7">
      <w:pPr>
        <w:jc w:val="center"/>
      </w:pPr>
      <w:r w:rsidRPr="007E69C7">
        <w:t xml:space="preserve">(ii) </w:t>
      </w:r>
      <w:proofErr w:type="spellStart"/>
      <w:r w:rsidRPr="007E69C7">
        <w:t>ime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adresu</w:t>
      </w:r>
      <w:proofErr w:type="spellEnd"/>
      <w:r w:rsidRPr="007E69C7">
        <w:t xml:space="preserve"> </w:t>
      </w:r>
      <w:proofErr w:type="spellStart"/>
      <w:proofErr w:type="gramStart"/>
      <w:r w:rsidRPr="007E69C7">
        <w:t>deponenta</w:t>
      </w:r>
      <w:proofErr w:type="spellEnd"/>
      <w:r w:rsidRPr="007E69C7">
        <w:t>;</w:t>
      </w:r>
      <w:proofErr w:type="gramEnd"/>
    </w:p>
    <w:p w14:paraId="75A27F3F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(iii) </w:t>
      </w:r>
      <w:proofErr w:type="spellStart"/>
      <w:r w:rsidRPr="007E69C7">
        <w:rPr>
          <w:lang w:val="fr-FR"/>
        </w:rPr>
        <w:t>datum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kada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preneti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uzorak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primljen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strane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organa</w:t>
      </w:r>
      <w:proofErr w:type="spellEnd"/>
      <w:r w:rsidRPr="007E69C7">
        <w:rPr>
          <w:lang w:val="fr-FR"/>
        </w:rPr>
        <w:t xml:space="preserve"> (</w:t>
      </w:r>
      <w:proofErr w:type="spellStart"/>
      <w:r w:rsidRPr="007E69C7">
        <w:rPr>
          <w:lang w:val="fr-FR"/>
        </w:rPr>
        <w:t>datum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prenosa</w:t>
      </w:r>
      <w:proofErr w:type="spellEnd"/>
      <w:proofErr w:type="gramStart"/>
      <w:r w:rsidRPr="007E69C7">
        <w:rPr>
          <w:lang w:val="fr-FR"/>
        </w:rPr>
        <w:t>);</w:t>
      </w:r>
      <w:proofErr w:type="gramEnd"/>
    </w:p>
    <w:p w14:paraId="75F87CEF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(iv) </w:t>
      </w:r>
      <w:proofErr w:type="spellStart"/>
      <w:r w:rsidRPr="007E69C7">
        <w:rPr>
          <w:lang w:val="fr-FR"/>
        </w:rPr>
        <w:t>referencu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identifikaciju</w:t>
      </w:r>
      <w:proofErr w:type="spellEnd"/>
      <w:r w:rsidRPr="007E69C7">
        <w:rPr>
          <w:lang w:val="fr-FR"/>
        </w:rPr>
        <w:t xml:space="preserve"> (</w:t>
      </w:r>
      <w:proofErr w:type="spellStart"/>
      <w:r w:rsidRPr="007E69C7">
        <w:rPr>
          <w:lang w:val="fr-FR"/>
        </w:rPr>
        <w:t>broj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simbole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itd</w:t>
      </w:r>
      <w:proofErr w:type="spellEnd"/>
      <w:r w:rsidRPr="007E69C7">
        <w:rPr>
          <w:lang w:val="fr-FR"/>
        </w:rPr>
        <w:t xml:space="preserve">.) </w:t>
      </w:r>
      <w:proofErr w:type="spellStart"/>
      <w:r w:rsidRPr="007E69C7">
        <w:rPr>
          <w:lang w:val="fr-FR"/>
        </w:rPr>
        <w:t>koju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deponent</w:t>
      </w:r>
      <w:proofErr w:type="spellEnd"/>
      <w:r w:rsidRPr="007E69C7">
        <w:rPr>
          <w:lang w:val="fr-FR"/>
        </w:rPr>
        <w:t xml:space="preserve"> dao </w:t>
      </w:r>
      <w:proofErr w:type="spellStart"/>
      <w:proofErr w:type="gramStart"/>
      <w:r w:rsidRPr="007E69C7">
        <w:rPr>
          <w:lang w:val="fr-FR"/>
        </w:rPr>
        <w:t>mikroorganizmu</w:t>
      </w:r>
      <w:proofErr w:type="spellEnd"/>
      <w:r w:rsidRPr="007E69C7">
        <w:rPr>
          <w:lang w:val="fr-FR"/>
        </w:rPr>
        <w:t>;</w:t>
      </w:r>
      <w:proofErr w:type="gramEnd"/>
    </w:p>
    <w:p w14:paraId="58DDD023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(v) </w:t>
      </w:r>
      <w:proofErr w:type="spellStart"/>
      <w:r w:rsidRPr="007E69C7">
        <w:rPr>
          <w:lang w:val="fr-FR"/>
        </w:rPr>
        <w:t>pristupni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broj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koji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depozit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dobio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depozitnog</w:t>
      </w:r>
      <w:proofErr w:type="spellEnd"/>
      <w:r w:rsidRPr="007E69C7">
        <w:rPr>
          <w:lang w:val="fr-FR"/>
        </w:rPr>
        <w:t xml:space="preserve"> </w:t>
      </w:r>
      <w:proofErr w:type="spellStart"/>
      <w:proofErr w:type="gramStart"/>
      <w:r w:rsidRPr="007E69C7">
        <w:rPr>
          <w:lang w:val="fr-FR"/>
        </w:rPr>
        <w:t>organa</w:t>
      </w:r>
      <w:proofErr w:type="spellEnd"/>
      <w:r w:rsidRPr="007E69C7">
        <w:rPr>
          <w:lang w:val="fr-FR"/>
        </w:rPr>
        <w:t>;</w:t>
      </w:r>
      <w:proofErr w:type="gramEnd"/>
    </w:p>
    <w:p w14:paraId="5086BD88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(vi) </w:t>
      </w:r>
      <w:proofErr w:type="spellStart"/>
      <w:r w:rsidRPr="007E69C7">
        <w:rPr>
          <w:lang w:val="fr-FR"/>
        </w:rPr>
        <w:t>naziv</w:t>
      </w:r>
      <w:proofErr w:type="spellEnd"/>
      <w:r w:rsidRPr="007E69C7">
        <w:rPr>
          <w:lang w:val="fr-FR"/>
        </w:rPr>
        <w:t xml:space="preserve"> i </w:t>
      </w:r>
      <w:proofErr w:type="spellStart"/>
      <w:r w:rsidRPr="007E69C7">
        <w:rPr>
          <w:lang w:val="fr-FR"/>
        </w:rPr>
        <w:t>adresu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koga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izvršen</w:t>
      </w:r>
      <w:proofErr w:type="spellEnd"/>
      <w:r w:rsidRPr="007E69C7">
        <w:rPr>
          <w:lang w:val="fr-FR"/>
        </w:rPr>
        <w:t xml:space="preserve"> </w:t>
      </w:r>
      <w:proofErr w:type="spellStart"/>
      <w:proofErr w:type="gramStart"/>
      <w:r w:rsidRPr="007E69C7">
        <w:rPr>
          <w:lang w:val="fr-FR"/>
        </w:rPr>
        <w:t>prenos</w:t>
      </w:r>
      <w:proofErr w:type="spellEnd"/>
      <w:r w:rsidRPr="007E69C7">
        <w:rPr>
          <w:lang w:val="fr-FR"/>
        </w:rPr>
        <w:t>;</w:t>
      </w:r>
      <w:proofErr w:type="gramEnd"/>
    </w:p>
    <w:p w14:paraId="5C21FD0C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(vii) </w:t>
      </w:r>
      <w:proofErr w:type="spellStart"/>
      <w:r w:rsidRPr="007E69C7">
        <w:rPr>
          <w:lang w:val="fr-FR"/>
        </w:rPr>
        <w:t>pristupni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broj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koji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depozit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dobio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koga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izvršen</w:t>
      </w:r>
      <w:proofErr w:type="spellEnd"/>
      <w:r w:rsidRPr="007E69C7">
        <w:rPr>
          <w:lang w:val="fr-FR"/>
        </w:rPr>
        <w:t xml:space="preserve"> </w:t>
      </w:r>
      <w:proofErr w:type="spellStart"/>
      <w:proofErr w:type="gramStart"/>
      <w:r w:rsidRPr="007E69C7">
        <w:rPr>
          <w:lang w:val="fr-FR"/>
        </w:rPr>
        <w:t>prenos</w:t>
      </w:r>
      <w:proofErr w:type="spellEnd"/>
      <w:r w:rsidRPr="007E69C7">
        <w:rPr>
          <w:lang w:val="fr-FR"/>
        </w:rPr>
        <w:t>;</w:t>
      </w:r>
      <w:proofErr w:type="gramEnd"/>
    </w:p>
    <w:p w14:paraId="1EF58BC1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lastRenderedPageBreak/>
        <w:t xml:space="preserve">(viii) </w:t>
      </w:r>
      <w:proofErr w:type="spellStart"/>
      <w:r w:rsidRPr="007E69C7">
        <w:rPr>
          <w:lang w:val="fr-FR"/>
        </w:rPr>
        <w:t>kada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pisana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izjava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pomenuta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pravilu</w:t>
      </w:r>
      <w:proofErr w:type="spellEnd"/>
      <w:r w:rsidRPr="007E69C7">
        <w:rPr>
          <w:lang w:val="fr-FR"/>
        </w:rPr>
        <w:t xml:space="preserve"> 6.1.(a)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6.2(a) </w:t>
      </w:r>
      <w:proofErr w:type="spellStart"/>
      <w:r w:rsidRPr="007E69C7">
        <w:rPr>
          <w:lang w:val="fr-FR"/>
        </w:rPr>
        <w:t>sadrži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naučni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opis</w:t>
      </w:r>
      <w:proofErr w:type="spellEnd"/>
      <w:r w:rsidRPr="007E69C7">
        <w:rPr>
          <w:lang w:val="fr-FR"/>
        </w:rPr>
        <w:t xml:space="preserve"> i/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predloženu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taksonomsku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oznaku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mikroorganizma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kada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takav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naučni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opis</w:t>
      </w:r>
      <w:proofErr w:type="spellEnd"/>
      <w:r w:rsidRPr="007E69C7">
        <w:rPr>
          <w:lang w:val="fr-FR"/>
        </w:rPr>
        <w:t xml:space="preserve"> i/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predložena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taksonomska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oznaka</w:t>
      </w:r>
      <w:proofErr w:type="spellEnd"/>
      <w:r w:rsidRPr="007E69C7">
        <w:rPr>
          <w:lang w:val="fr-FR"/>
        </w:rPr>
        <w:t xml:space="preserve"> bila </w:t>
      </w:r>
      <w:proofErr w:type="spellStart"/>
      <w:r w:rsidRPr="007E69C7">
        <w:rPr>
          <w:lang w:val="fr-FR"/>
        </w:rPr>
        <w:t>navedena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menjana</w:t>
      </w:r>
      <w:proofErr w:type="spellEnd"/>
      <w:r w:rsidRPr="007E69C7">
        <w:rPr>
          <w:lang w:val="fr-FR"/>
        </w:rPr>
        <w:t xml:space="preserve"> po </w:t>
      </w:r>
      <w:proofErr w:type="spellStart"/>
      <w:r w:rsidRPr="007E69C7">
        <w:rPr>
          <w:lang w:val="fr-FR"/>
        </w:rPr>
        <w:t>pravilu</w:t>
      </w:r>
      <w:proofErr w:type="spellEnd"/>
      <w:r w:rsidRPr="007E69C7">
        <w:rPr>
          <w:lang w:val="fr-FR"/>
        </w:rPr>
        <w:t xml:space="preserve"> 8.1. </w:t>
      </w:r>
      <w:proofErr w:type="spellStart"/>
      <w:proofErr w:type="gramStart"/>
      <w:r w:rsidRPr="007E69C7">
        <w:rPr>
          <w:lang w:val="fr-FR"/>
        </w:rPr>
        <w:t>nekog</w:t>
      </w:r>
      <w:proofErr w:type="spellEnd"/>
      <w:proofErr w:type="gram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kasnijeg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datuma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pozivanje</w:t>
      </w:r>
      <w:proofErr w:type="spellEnd"/>
      <w:r w:rsidRPr="007E69C7">
        <w:rPr>
          <w:lang w:val="fr-FR"/>
        </w:rPr>
        <w:t xml:space="preserve"> na tu </w:t>
      </w:r>
      <w:proofErr w:type="spellStart"/>
      <w:r w:rsidRPr="007E69C7">
        <w:rPr>
          <w:lang w:val="fr-FR"/>
        </w:rPr>
        <w:t>činjenicu</w:t>
      </w:r>
      <w:proofErr w:type="spellEnd"/>
      <w:r w:rsidRPr="007E69C7">
        <w:rPr>
          <w:lang w:val="fr-FR"/>
        </w:rPr>
        <w:t>.</w:t>
      </w:r>
    </w:p>
    <w:p w14:paraId="4CFF2F26" w14:textId="77777777" w:rsidR="007E69C7" w:rsidRPr="007E69C7" w:rsidRDefault="007E69C7" w:rsidP="007E69C7">
      <w:pPr>
        <w:jc w:val="center"/>
        <w:rPr>
          <w:b/>
          <w:bCs/>
          <w:lang w:val="fr-FR"/>
        </w:rPr>
      </w:pPr>
      <w:proofErr w:type="spellStart"/>
      <w:r w:rsidRPr="007E69C7">
        <w:rPr>
          <w:b/>
          <w:bCs/>
          <w:lang w:val="fr-FR"/>
        </w:rPr>
        <w:t>Pravilo</w:t>
      </w:r>
      <w:proofErr w:type="spellEnd"/>
      <w:r w:rsidRPr="007E69C7">
        <w:rPr>
          <w:b/>
          <w:bCs/>
          <w:lang w:val="fr-FR"/>
        </w:rPr>
        <w:t xml:space="preserve"> 8</w:t>
      </w:r>
    </w:p>
    <w:p w14:paraId="74C09BF2" w14:textId="77777777" w:rsidR="007E69C7" w:rsidRPr="007E69C7" w:rsidRDefault="007E69C7" w:rsidP="007E69C7">
      <w:pPr>
        <w:jc w:val="center"/>
        <w:rPr>
          <w:b/>
          <w:bCs/>
          <w:lang w:val="fr-FR"/>
        </w:rPr>
      </w:pPr>
      <w:proofErr w:type="spellStart"/>
      <w:r w:rsidRPr="007E69C7">
        <w:rPr>
          <w:b/>
          <w:bCs/>
          <w:lang w:val="fr-FR"/>
        </w:rPr>
        <w:t>Kasniji</w:t>
      </w:r>
      <w:proofErr w:type="spellEnd"/>
      <w:r w:rsidRPr="007E69C7">
        <w:rPr>
          <w:b/>
          <w:bCs/>
          <w:lang w:val="fr-FR"/>
        </w:rPr>
        <w:t xml:space="preserve"> </w:t>
      </w:r>
      <w:proofErr w:type="spellStart"/>
      <w:r w:rsidRPr="007E69C7">
        <w:rPr>
          <w:b/>
          <w:bCs/>
          <w:lang w:val="fr-FR"/>
        </w:rPr>
        <w:t>navod</w:t>
      </w:r>
      <w:proofErr w:type="spellEnd"/>
      <w:r w:rsidRPr="007E69C7">
        <w:rPr>
          <w:b/>
          <w:bCs/>
          <w:lang w:val="fr-FR"/>
        </w:rPr>
        <w:t xml:space="preserve"> </w:t>
      </w:r>
      <w:proofErr w:type="spellStart"/>
      <w:r w:rsidRPr="007E69C7">
        <w:rPr>
          <w:b/>
          <w:bCs/>
          <w:lang w:val="fr-FR"/>
        </w:rPr>
        <w:t>ili</w:t>
      </w:r>
      <w:proofErr w:type="spellEnd"/>
      <w:r w:rsidRPr="007E69C7">
        <w:rPr>
          <w:b/>
          <w:bCs/>
          <w:lang w:val="fr-FR"/>
        </w:rPr>
        <w:t xml:space="preserve"> </w:t>
      </w:r>
      <w:proofErr w:type="spellStart"/>
      <w:r w:rsidRPr="007E69C7">
        <w:rPr>
          <w:b/>
          <w:bCs/>
          <w:lang w:val="fr-FR"/>
        </w:rPr>
        <w:t>izmena</w:t>
      </w:r>
      <w:proofErr w:type="spellEnd"/>
      <w:r w:rsidRPr="007E69C7">
        <w:rPr>
          <w:b/>
          <w:bCs/>
          <w:lang w:val="fr-FR"/>
        </w:rPr>
        <w:t xml:space="preserve"> </w:t>
      </w:r>
      <w:proofErr w:type="spellStart"/>
      <w:r w:rsidRPr="007E69C7">
        <w:rPr>
          <w:b/>
          <w:bCs/>
          <w:lang w:val="fr-FR"/>
        </w:rPr>
        <w:t>naučnog</w:t>
      </w:r>
      <w:proofErr w:type="spellEnd"/>
      <w:r w:rsidRPr="007E69C7">
        <w:rPr>
          <w:b/>
          <w:bCs/>
          <w:lang w:val="fr-FR"/>
        </w:rPr>
        <w:t xml:space="preserve"> </w:t>
      </w:r>
      <w:proofErr w:type="spellStart"/>
      <w:r w:rsidRPr="007E69C7">
        <w:rPr>
          <w:b/>
          <w:bCs/>
          <w:lang w:val="fr-FR"/>
        </w:rPr>
        <w:t>opisa</w:t>
      </w:r>
      <w:proofErr w:type="spellEnd"/>
      <w:r w:rsidRPr="007E69C7">
        <w:rPr>
          <w:b/>
          <w:bCs/>
          <w:lang w:val="fr-FR"/>
        </w:rPr>
        <w:t xml:space="preserve"> i/</w:t>
      </w:r>
      <w:proofErr w:type="spellStart"/>
      <w:r w:rsidRPr="007E69C7">
        <w:rPr>
          <w:b/>
          <w:bCs/>
          <w:lang w:val="fr-FR"/>
        </w:rPr>
        <w:t>ili</w:t>
      </w:r>
      <w:proofErr w:type="spellEnd"/>
      <w:r w:rsidRPr="007E69C7">
        <w:rPr>
          <w:b/>
          <w:bCs/>
          <w:lang w:val="fr-FR"/>
        </w:rPr>
        <w:t xml:space="preserve"> </w:t>
      </w:r>
      <w:proofErr w:type="spellStart"/>
      <w:r w:rsidRPr="007E69C7">
        <w:rPr>
          <w:b/>
          <w:bCs/>
          <w:lang w:val="fr-FR"/>
        </w:rPr>
        <w:t>predložene</w:t>
      </w:r>
      <w:proofErr w:type="spellEnd"/>
      <w:r w:rsidRPr="007E69C7">
        <w:rPr>
          <w:b/>
          <w:bCs/>
          <w:lang w:val="fr-FR"/>
        </w:rPr>
        <w:t xml:space="preserve"> </w:t>
      </w:r>
      <w:proofErr w:type="spellStart"/>
      <w:r w:rsidRPr="007E69C7">
        <w:rPr>
          <w:b/>
          <w:bCs/>
          <w:lang w:val="fr-FR"/>
        </w:rPr>
        <w:t>taksonomske</w:t>
      </w:r>
      <w:proofErr w:type="spellEnd"/>
      <w:r w:rsidRPr="007E69C7">
        <w:rPr>
          <w:b/>
          <w:bCs/>
          <w:lang w:val="fr-FR"/>
        </w:rPr>
        <w:t xml:space="preserve"> </w:t>
      </w:r>
      <w:proofErr w:type="spellStart"/>
      <w:r w:rsidRPr="007E69C7">
        <w:rPr>
          <w:b/>
          <w:bCs/>
          <w:lang w:val="fr-FR"/>
        </w:rPr>
        <w:t>oznake</w:t>
      </w:r>
      <w:proofErr w:type="spellEnd"/>
    </w:p>
    <w:p w14:paraId="1C2B7646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8.1. </w:t>
      </w:r>
      <w:proofErr w:type="spellStart"/>
      <w:r w:rsidRPr="007E69C7">
        <w:rPr>
          <w:lang w:val="fr-FR"/>
        </w:rPr>
        <w:t>Obaveštenje</w:t>
      </w:r>
      <w:proofErr w:type="spellEnd"/>
    </w:p>
    <w:p w14:paraId="4A650983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(a) </w:t>
      </w:r>
      <w:proofErr w:type="spellStart"/>
      <w:r w:rsidRPr="007E69C7">
        <w:rPr>
          <w:lang w:val="fr-FR"/>
        </w:rPr>
        <w:t>Kada</w:t>
      </w:r>
      <w:proofErr w:type="spellEnd"/>
      <w:r w:rsidRPr="007E69C7">
        <w:rPr>
          <w:lang w:val="fr-FR"/>
        </w:rPr>
        <w:t xml:space="preserve">, u </w:t>
      </w:r>
      <w:proofErr w:type="spellStart"/>
      <w:r w:rsidRPr="007E69C7">
        <w:rPr>
          <w:lang w:val="fr-FR"/>
        </w:rPr>
        <w:t>vezi</w:t>
      </w:r>
      <w:proofErr w:type="spellEnd"/>
      <w:r w:rsidRPr="007E69C7">
        <w:rPr>
          <w:lang w:val="fr-FR"/>
        </w:rPr>
        <w:t xml:space="preserve"> sa </w:t>
      </w:r>
      <w:proofErr w:type="spellStart"/>
      <w:r w:rsidRPr="007E69C7">
        <w:rPr>
          <w:lang w:val="fr-FR"/>
        </w:rPr>
        <w:t>depozitom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mikroorganizma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naučni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opis</w:t>
      </w:r>
      <w:proofErr w:type="spellEnd"/>
      <w:r w:rsidRPr="007E69C7">
        <w:rPr>
          <w:lang w:val="fr-FR"/>
        </w:rPr>
        <w:t xml:space="preserve"> i/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taksonomska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oznaka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nije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navedena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deponent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može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kasnije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navesti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kada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već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navedena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može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izmeniti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dopuniti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takav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opis</w:t>
      </w:r>
      <w:proofErr w:type="spellEnd"/>
      <w:r w:rsidRPr="007E69C7">
        <w:rPr>
          <w:lang w:val="fr-FR"/>
        </w:rPr>
        <w:t xml:space="preserve"> i/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oznaku</w:t>
      </w:r>
      <w:proofErr w:type="spellEnd"/>
      <w:r w:rsidRPr="007E69C7">
        <w:rPr>
          <w:lang w:val="fr-FR"/>
        </w:rPr>
        <w:t>.</w:t>
      </w:r>
    </w:p>
    <w:p w14:paraId="212AB544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(b) </w:t>
      </w:r>
      <w:proofErr w:type="spellStart"/>
      <w:r w:rsidRPr="007E69C7">
        <w:rPr>
          <w:lang w:val="fr-FR"/>
        </w:rPr>
        <w:t>Svaki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takav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kasniji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navod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izmena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vrši</w:t>
      </w:r>
      <w:proofErr w:type="spell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putem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pisanog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obaveštenja</w:t>
      </w:r>
      <w:proofErr w:type="spellEnd"/>
      <w:r w:rsidRPr="007E69C7">
        <w:rPr>
          <w:lang w:val="fr-FR"/>
        </w:rPr>
        <w:t xml:space="preserve">, sa </w:t>
      </w:r>
      <w:proofErr w:type="spellStart"/>
      <w:r w:rsidRPr="007E69C7">
        <w:rPr>
          <w:lang w:val="fr-FR"/>
        </w:rPr>
        <w:t>potpisom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deponenta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koje</w:t>
      </w:r>
      <w:proofErr w:type="spell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upućuje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organu</w:t>
      </w:r>
      <w:proofErr w:type="spellEnd"/>
      <w:r w:rsidRPr="007E69C7">
        <w:rPr>
          <w:lang w:val="fr-FR"/>
        </w:rPr>
        <w:t xml:space="preserve"> i </w:t>
      </w:r>
      <w:proofErr w:type="spellStart"/>
      <w:r w:rsidRPr="007E69C7">
        <w:rPr>
          <w:lang w:val="fr-FR"/>
        </w:rPr>
        <w:t>koje</w:t>
      </w:r>
      <w:proofErr w:type="spellEnd"/>
      <w:r w:rsidRPr="007E69C7">
        <w:rPr>
          <w:lang w:val="fr-FR"/>
        </w:rPr>
        <w:t xml:space="preserve"> </w:t>
      </w:r>
      <w:proofErr w:type="spellStart"/>
      <w:proofErr w:type="gramStart"/>
      <w:r w:rsidRPr="007E69C7">
        <w:rPr>
          <w:lang w:val="fr-FR"/>
        </w:rPr>
        <w:t>sadrži</w:t>
      </w:r>
      <w:proofErr w:type="spellEnd"/>
      <w:r w:rsidRPr="007E69C7">
        <w:rPr>
          <w:lang w:val="fr-FR"/>
        </w:rPr>
        <w:t>:</w:t>
      </w:r>
      <w:proofErr w:type="gramEnd"/>
    </w:p>
    <w:p w14:paraId="7E78C0E6" w14:textId="77777777" w:rsidR="007E69C7" w:rsidRPr="007E69C7" w:rsidRDefault="007E69C7" w:rsidP="007E69C7">
      <w:pPr>
        <w:jc w:val="center"/>
      </w:pPr>
      <w:r w:rsidRPr="007E69C7">
        <w:t>(</w:t>
      </w:r>
      <w:proofErr w:type="spellStart"/>
      <w:r w:rsidRPr="007E69C7">
        <w:t>i</w:t>
      </w:r>
      <w:proofErr w:type="spellEnd"/>
      <w:r w:rsidRPr="007E69C7">
        <w:t xml:space="preserve">) </w:t>
      </w:r>
      <w:proofErr w:type="spellStart"/>
      <w:r w:rsidRPr="007E69C7">
        <w:t>ime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adresu</w:t>
      </w:r>
      <w:proofErr w:type="spellEnd"/>
      <w:r w:rsidRPr="007E69C7">
        <w:t xml:space="preserve"> </w:t>
      </w:r>
      <w:proofErr w:type="spellStart"/>
      <w:proofErr w:type="gramStart"/>
      <w:r w:rsidRPr="007E69C7">
        <w:t>deponenta</w:t>
      </w:r>
      <w:proofErr w:type="spellEnd"/>
      <w:r w:rsidRPr="007E69C7">
        <w:t>;</w:t>
      </w:r>
      <w:proofErr w:type="gramEnd"/>
    </w:p>
    <w:p w14:paraId="798D3787" w14:textId="77777777" w:rsidR="007E69C7" w:rsidRPr="007E69C7" w:rsidRDefault="007E69C7" w:rsidP="007E69C7">
      <w:pPr>
        <w:jc w:val="center"/>
      </w:pPr>
      <w:r w:rsidRPr="007E69C7">
        <w:t xml:space="preserve">(ii) </w:t>
      </w:r>
      <w:proofErr w:type="spellStart"/>
      <w:r w:rsidRPr="007E69C7">
        <w:t>pristupni</w:t>
      </w:r>
      <w:proofErr w:type="spellEnd"/>
      <w:r w:rsidRPr="007E69C7">
        <w:t xml:space="preserve"> </w:t>
      </w:r>
      <w:proofErr w:type="spellStart"/>
      <w:r w:rsidRPr="007E69C7">
        <w:t>broj</w:t>
      </w:r>
      <w:proofErr w:type="spellEnd"/>
      <w:r w:rsidRPr="007E69C7">
        <w:t xml:space="preserve"> </w:t>
      </w:r>
      <w:proofErr w:type="spellStart"/>
      <w:r w:rsidRPr="007E69C7">
        <w:t>dat</w:t>
      </w:r>
      <w:proofErr w:type="spellEnd"/>
      <w:r w:rsidRPr="007E69C7">
        <w:t xml:space="preserve"> od </w:t>
      </w:r>
      <w:proofErr w:type="spellStart"/>
      <w:r w:rsidRPr="007E69C7">
        <w:t>navedenog</w:t>
      </w:r>
      <w:proofErr w:type="spellEnd"/>
      <w:r w:rsidRPr="007E69C7">
        <w:t xml:space="preserve"> </w:t>
      </w:r>
      <w:proofErr w:type="gramStart"/>
      <w:r w:rsidRPr="007E69C7">
        <w:t>organa;</w:t>
      </w:r>
      <w:proofErr w:type="gramEnd"/>
    </w:p>
    <w:p w14:paraId="39983F89" w14:textId="77777777" w:rsidR="007E69C7" w:rsidRPr="007E69C7" w:rsidRDefault="007E69C7" w:rsidP="007E69C7">
      <w:pPr>
        <w:jc w:val="center"/>
      </w:pPr>
      <w:r w:rsidRPr="007E69C7">
        <w:t xml:space="preserve">(iii) </w:t>
      </w:r>
      <w:proofErr w:type="spellStart"/>
      <w:r w:rsidRPr="007E69C7">
        <w:t>naučni</w:t>
      </w:r>
      <w:proofErr w:type="spellEnd"/>
      <w:r w:rsidRPr="007E69C7">
        <w:t xml:space="preserve"> </w:t>
      </w:r>
      <w:proofErr w:type="spellStart"/>
      <w:r w:rsidRPr="007E69C7">
        <w:t>opis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>/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predloženu</w:t>
      </w:r>
      <w:proofErr w:type="spellEnd"/>
      <w:r w:rsidRPr="007E69C7">
        <w:t xml:space="preserve"> </w:t>
      </w:r>
      <w:proofErr w:type="spellStart"/>
      <w:r w:rsidRPr="007E69C7">
        <w:t>taksonomsku</w:t>
      </w:r>
      <w:proofErr w:type="spellEnd"/>
      <w:r w:rsidRPr="007E69C7">
        <w:t xml:space="preserve"> </w:t>
      </w:r>
      <w:proofErr w:type="spellStart"/>
      <w:r w:rsidRPr="007E69C7">
        <w:t>oznaku</w:t>
      </w:r>
      <w:proofErr w:type="spellEnd"/>
      <w:r w:rsidRPr="007E69C7">
        <w:t xml:space="preserve"> </w:t>
      </w:r>
      <w:proofErr w:type="spellStart"/>
      <w:proofErr w:type="gramStart"/>
      <w:r w:rsidRPr="007E69C7">
        <w:t>mikroorganizma</w:t>
      </w:r>
      <w:proofErr w:type="spellEnd"/>
      <w:r w:rsidRPr="007E69C7">
        <w:t>;</w:t>
      </w:r>
      <w:proofErr w:type="gramEnd"/>
    </w:p>
    <w:p w14:paraId="20CA5099" w14:textId="77777777" w:rsidR="007E69C7" w:rsidRPr="007E69C7" w:rsidRDefault="007E69C7" w:rsidP="007E69C7">
      <w:pPr>
        <w:jc w:val="center"/>
      </w:pPr>
      <w:r w:rsidRPr="007E69C7">
        <w:t xml:space="preserve">(iv) u </w:t>
      </w:r>
      <w:proofErr w:type="spellStart"/>
      <w:r w:rsidRPr="007E69C7">
        <w:t>slučaju</w:t>
      </w:r>
      <w:proofErr w:type="spellEnd"/>
      <w:r w:rsidRPr="007E69C7">
        <w:t xml:space="preserve"> </w:t>
      </w:r>
      <w:proofErr w:type="spellStart"/>
      <w:r w:rsidRPr="007E69C7">
        <w:t>izmene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dopune</w:t>
      </w:r>
      <w:proofErr w:type="spellEnd"/>
      <w:r w:rsidRPr="007E69C7">
        <w:t xml:space="preserve">, </w:t>
      </w:r>
      <w:proofErr w:type="spellStart"/>
      <w:r w:rsidRPr="007E69C7">
        <w:t>poslednji</w:t>
      </w:r>
      <w:proofErr w:type="spellEnd"/>
      <w:r w:rsidRPr="007E69C7">
        <w:t xml:space="preserve"> </w:t>
      </w:r>
      <w:proofErr w:type="spellStart"/>
      <w:r w:rsidRPr="007E69C7">
        <w:t>prethodni</w:t>
      </w:r>
      <w:proofErr w:type="spellEnd"/>
      <w:r w:rsidRPr="007E69C7">
        <w:t xml:space="preserve"> </w:t>
      </w:r>
      <w:proofErr w:type="spellStart"/>
      <w:r w:rsidRPr="007E69C7">
        <w:t>naučni</w:t>
      </w:r>
      <w:proofErr w:type="spellEnd"/>
      <w:r w:rsidRPr="007E69C7">
        <w:t xml:space="preserve"> </w:t>
      </w:r>
      <w:proofErr w:type="spellStart"/>
      <w:r w:rsidRPr="007E69C7">
        <w:t>opis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>/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predloženu</w:t>
      </w:r>
      <w:proofErr w:type="spellEnd"/>
      <w:r w:rsidRPr="007E69C7">
        <w:t xml:space="preserve"> </w:t>
      </w:r>
      <w:proofErr w:type="spellStart"/>
      <w:r w:rsidRPr="007E69C7">
        <w:t>taksonomsku</w:t>
      </w:r>
      <w:proofErr w:type="spellEnd"/>
      <w:r w:rsidRPr="007E69C7">
        <w:t xml:space="preserve"> </w:t>
      </w:r>
      <w:proofErr w:type="spellStart"/>
      <w:r w:rsidRPr="007E69C7">
        <w:t>oznaku</w:t>
      </w:r>
      <w:proofErr w:type="spellEnd"/>
      <w:r w:rsidRPr="007E69C7">
        <w:t>.</w:t>
      </w:r>
    </w:p>
    <w:p w14:paraId="0C82D1A8" w14:textId="77777777" w:rsidR="007E69C7" w:rsidRPr="007E69C7" w:rsidRDefault="007E69C7" w:rsidP="007E69C7">
      <w:pPr>
        <w:jc w:val="center"/>
      </w:pPr>
      <w:r w:rsidRPr="007E69C7">
        <w:t xml:space="preserve">8.2. </w:t>
      </w:r>
      <w:proofErr w:type="spellStart"/>
      <w:r w:rsidRPr="007E69C7">
        <w:t>Uverenje</w:t>
      </w:r>
      <w:proofErr w:type="spellEnd"/>
    </w:p>
    <w:p w14:paraId="11B1C5DE" w14:textId="77777777" w:rsidR="007E69C7" w:rsidRPr="007E69C7" w:rsidRDefault="007E69C7" w:rsidP="007E69C7">
      <w:pPr>
        <w:jc w:val="center"/>
      </w:pPr>
      <w:proofErr w:type="spellStart"/>
      <w:r w:rsidRPr="007E69C7">
        <w:t>Međunarodni</w:t>
      </w:r>
      <w:proofErr w:type="spellEnd"/>
      <w:r w:rsidRPr="007E69C7">
        <w:t xml:space="preserve"> </w:t>
      </w:r>
      <w:proofErr w:type="spellStart"/>
      <w:r w:rsidRPr="007E69C7">
        <w:t>depozitni</w:t>
      </w:r>
      <w:proofErr w:type="spellEnd"/>
      <w:r w:rsidRPr="007E69C7">
        <w:t xml:space="preserve"> organ,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zahtev</w:t>
      </w:r>
      <w:proofErr w:type="spellEnd"/>
      <w:r w:rsidRPr="007E69C7">
        <w:t xml:space="preserve"> </w:t>
      </w:r>
      <w:proofErr w:type="spellStart"/>
      <w:r w:rsidRPr="007E69C7">
        <w:t>deponenta</w:t>
      </w:r>
      <w:proofErr w:type="spellEnd"/>
      <w:r w:rsidRPr="007E69C7">
        <w:t xml:space="preserve"> koji je </w:t>
      </w:r>
      <w:proofErr w:type="spellStart"/>
      <w:r w:rsidRPr="007E69C7">
        <w:t>izvršio</w:t>
      </w:r>
      <w:proofErr w:type="spellEnd"/>
      <w:r w:rsidRPr="007E69C7">
        <w:t xml:space="preserve"> </w:t>
      </w:r>
      <w:proofErr w:type="spellStart"/>
      <w:r w:rsidRPr="007E69C7">
        <w:t>obaveštavanje</w:t>
      </w:r>
      <w:proofErr w:type="spellEnd"/>
      <w:r w:rsidRPr="007E69C7">
        <w:t xml:space="preserve"> </w:t>
      </w:r>
      <w:proofErr w:type="spellStart"/>
      <w:r w:rsidRPr="007E69C7">
        <w:t>pomenuto</w:t>
      </w:r>
      <w:proofErr w:type="spellEnd"/>
      <w:r w:rsidRPr="007E69C7">
        <w:t xml:space="preserve"> u </w:t>
      </w:r>
      <w:proofErr w:type="spellStart"/>
      <w:r w:rsidRPr="007E69C7">
        <w:t>pravilu</w:t>
      </w:r>
      <w:proofErr w:type="spellEnd"/>
      <w:r w:rsidRPr="007E69C7">
        <w:t xml:space="preserve"> 8.1, </w:t>
      </w:r>
      <w:proofErr w:type="spellStart"/>
      <w:r w:rsidRPr="007E69C7">
        <w:t>dostavlja</w:t>
      </w:r>
      <w:proofErr w:type="spellEnd"/>
      <w:r w:rsidRPr="007E69C7">
        <w:t xml:space="preserve"> </w:t>
      </w:r>
      <w:proofErr w:type="spellStart"/>
      <w:r w:rsidRPr="007E69C7">
        <w:t>deponentu</w:t>
      </w:r>
      <w:proofErr w:type="spellEnd"/>
      <w:r w:rsidRPr="007E69C7">
        <w:t xml:space="preserve"> </w:t>
      </w:r>
      <w:proofErr w:type="spellStart"/>
      <w:r w:rsidRPr="007E69C7">
        <w:t>uverenje</w:t>
      </w:r>
      <w:proofErr w:type="spellEnd"/>
      <w:r w:rsidRPr="007E69C7">
        <w:t xml:space="preserve"> u </w:t>
      </w:r>
      <w:proofErr w:type="spellStart"/>
      <w:r w:rsidRPr="007E69C7">
        <w:t>kome</w:t>
      </w:r>
      <w:proofErr w:type="spellEnd"/>
      <w:r w:rsidRPr="007E69C7">
        <w:t xml:space="preserve"> </w:t>
      </w:r>
      <w:proofErr w:type="spellStart"/>
      <w:r w:rsidRPr="007E69C7">
        <w:t>su</w:t>
      </w:r>
      <w:proofErr w:type="spellEnd"/>
      <w:r w:rsidRPr="007E69C7">
        <w:t xml:space="preserve"> </w:t>
      </w:r>
      <w:proofErr w:type="spellStart"/>
      <w:r w:rsidRPr="007E69C7">
        <w:t>navedeni</w:t>
      </w:r>
      <w:proofErr w:type="spellEnd"/>
      <w:r w:rsidRPr="007E69C7">
        <w:t xml:space="preserve"> </w:t>
      </w:r>
      <w:proofErr w:type="spellStart"/>
      <w:r w:rsidRPr="007E69C7">
        <w:t>podaci</w:t>
      </w:r>
      <w:proofErr w:type="spellEnd"/>
      <w:r w:rsidRPr="007E69C7">
        <w:t xml:space="preserve"> </w:t>
      </w:r>
      <w:proofErr w:type="spellStart"/>
      <w:r w:rsidRPr="007E69C7">
        <w:t>pomenuti</w:t>
      </w:r>
      <w:proofErr w:type="spellEnd"/>
      <w:r w:rsidRPr="007E69C7">
        <w:t xml:space="preserve"> u </w:t>
      </w:r>
      <w:proofErr w:type="spellStart"/>
      <w:r w:rsidRPr="007E69C7">
        <w:t>pravilu</w:t>
      </w:r>
      <w:proofErr w:type="spellEnd"/>
      <w:r w:rsidRPr="007E69C7">
        <w:t xml:space="preserve"> 8.1(b) do (iv), </w:t>
      </w:r>
      <w:proofErr w:type="spellStart"/>
      <w:r w:rsidRPr="007E69C7">
        <w:t>kao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datum </w:t>
      </w:r>
      <w:proofErr w:type="spellStart"/>
      <w:r w:rsidRPr="007E69C7">
        <w:t>prijema</w:t>
      </w:r>
      <w:proofErr w:type="spellEnd"/>
      <w:r w:rsidRPr="007E69C7">
        <w:t xml:space="preserve"> </w:t>
      </w:r>
      <w:proofErr w:type="spellStart"/>
      <w:r w:rsidRPr="007E69C7">
        <w:t>takvog</w:t>
      </w:r>
      <w:proofErr w:type="spellEnd"/>
      <w:r w:rsidRPr="007E69C7">
        <w:t xml:space="preserve"> </w:t>
      </w:r>
      <w:proofErr w:type="spellStart"/>
      <w:r w:rsidRPr="007E69C7">
        <w:t>obaveštenja</w:t>
      </w:r>
      <w:proofErr w:type="spellEnd"/>
      <w:r w:rsidRPr="007E69C7">
        <w:t>.</w:t>
      </w:r>
    </w:p>
    <w:p w14:paraId="6C009316" w14:textId="77777777" w:rsidR="007E69C7" w:rsidRPr="007E69C7" w:rsidRDefault="007E69C7" w:rsidP="007E69C7">
      <w:pPr>
        <w:jc w:val="center"/>
        <w:rPr>
          <w:b/>
          <w:bCs/>
        </w:rPr>
      </w:pPr>
      <w:proofErr w:type="spellStart"/>
      <w:r w:rsidRPr="007E69C7">
        <w:rPr>
          <w:b/>
          <w:bCs/>
        </w:rPr>
        <w:t>Pravilo</w:t>
      </w:r>
      <w:proofErr w:type="spellEnd"/>
      <w:r w:rsidRPr="007E69C7">
        <w:rPr>
          <w:b/>
          <w:bCs/>
        </w:rPr>
        <w:t xml:space="preserve"> 9</w:t>
      </w:r>
    </w:p>
    <w:p w14:paraId="6D17B118" w14:textId="77777777" w:rsidR="007E69C7" w:rsidRPr="007E69C7" w:rsidRDefault="007E69C7" w:rsidP="007E69C7">
      <w:pPr>
        <w:jc w:val="center"/>
        <w:rPr>
          <w:b/>
          <w:bCs/>
        </w:rPr>
      </w:pPr>
      <w:proofErr w:type="spellStart"/>
      <w:r w:rsidRPr="007E69C7">
        <w:rPr>
          <w:b/>
          <w:bCs/>
        </w:rPr>
        <w:t>Čuvanje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mikroorganizama</w:t>
      </w:r>
      <w:proofErr w:type="spellEnd"/>
    </w:p>
    <w:p w14:paraId="40F1DA88" w14:textId="77777777" w:rsidR="007E69C7" w:rsidRPr="007E69C7" w:rsidRDefault="007E69C7" w:rsidP="007E69C7">
      <w:pPr>
        <w:jc w:val="center"/>
      </w:pPr>
      <w:r w:rsidRPr="007E69C7">
        <w:t xml:space="preserve">9.1. </w:t>
      </w:r>
      <w:proofErr w:type="spellStart"/>
      <w:r w:rsidRPr="007E69C7">
        <w:t>Trajanje</w:t>
      </w:r>
      <w:proofErr w:type="spellEnd"/>
      <w:r w:rsidRPr="007E69C7">
        <w:t xml:space="preserve"> </w:t>
      </w:r>
      <w:proofErr w:type="spellStart"/>
      <w:r w:rsidRPr="007E69C7">
        <w:t>čuvanja</w:t>
      </w:r>
      <w:proofErr w:type="spellEnd"/>
    </w:p>
    <w:p w14:paraId="19597424" w14:textId="77777777" w:rsidR="007E69C7" w:rsidRPr="007E69C7" w:rsidRDefault="007E69C7" w:rsidP="007E69C7">
      <w:pPr>
        <w:jc w:val="center"/>
      </w:pPr>
      <w:proofErr w:type="spellStart"/>
      <w:r w:rsidRPr="007E69C7">
        <w:t>Svaki</w:t>
      </w:r>
      <w:proofErr w:type="spellEnd"/>
      <w:r w:rsidRPr="007E69C7">
        <w:t xml:space="preserve"> </w:t>
      </w:r>
      <w:proofErr w:type="spellStart"/>
      <w:r w:rsidRPr="007E69C7">
        <w:t>mikroorganizam</w:t>
      </w:r>
      <w:proofErr w:type="spellEnd"/>
      <w:r w:rsidRPr="007E69C7">
        <w:t xml:space="preserve"> </w:t>
      </w:r>
      <w:proofErr w:type="spellStart"/>
      <w:r w:rsidRPr="007E69C7">
        <w:t>deponovan</w:t>
      </w:r>
      <w:proofErr w:type="spellEnd"/>
      <w:r w:rsidRPr="007E69C7">
        <w:t xml:space="preserve"> </w:t>
      </w:r>
      <w:proofErr w:type="spellStart"/>
      <w:r w:rsidRPr="007E69C7">
        <w:t>kod</w:t>
      </w:r>
      <w:proofErr w:type="spellEnd"/>
      <w:r w:rsidRPr="007E69C7">
        <w:t xml:space="preserve">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depozitnog</w:t>
      </w:r>
      <w:proofErr w:type="spellEnd"/>
      <w:r w:rsidRPr="007E69C7">
        <w:t xml:space="preserve"> organa </w:t>
      </w:r>
      <w:proofErr w:type="spellStart"/>
      <w:r w:rsidRPr="007E69C7">
        <w:t>čuva</w:t>
      </w:r>
      <w:proofErr w:type="spellEnd"/>
      <w:r w:rsidRPr="007E69C7">
        <w:t xml:space="preserve"> se od </w:t>
      </w:r>
      <w:proofErr w:type="spellStart"/>
      <w:r w:rsidRPr="007E69C7">
        <w:t>strane</w:t>
      </w:r>
      <w:proofErr w:type="spellEnd"/>
      <w:r w:rsidRPr="007E69C7">
        <w:t xml:space="preserve"> </w:t>
      </w:r>
      <w:proofErr w:type="spellStart"/>
      <w:r w:rsidRPr="007E69C7">
        <w:t>takvog</w:t>
      </w:r>
      <w:proofErr w:type="spellEnd"/>
      <w:r w:rsidRPr="007E69C7">
        <w:t xml:space="preserve"> organa, </w:t>
      </w:r>
      <w:proofErr w:type="spellStart"/>
      <w:r w:rsidRPr="007E69C7">
        <w:t>uz</w:t>
      </w:r>
      <w:proofErr w:type="spellEnd"/>
      <w:r w:rsidRPr="007E69C7">
        <w:t xml:space="preserve"> </w:t>
      </w:r>
      <w:proofErr w:type="spellStart"/>
      <w:r w:rsidRPr="007E69C7">
        <w:t>svu</w:t>
      </w:r>
      <w:proofErr w:type="spellEnd"/>
      <w:r w:rsidRPr="007E69C7">
        <w:t xml:space="preserve"> </w:t>
      </w:r>
      <w:proofErr w:type="spellStart"/>
      <w:r w:rsidRPr="007E69C7">
        <w:t>potrebnu</w:t>
      </w:r>
      <w:proofErr w:type="spellEnd"/>
      <w:r w:rsidRPr="007E69C7">
        <w:t xml:space="preserve"> </w:t>
      </w:r>
      <w:proofErr w:type="spellStart"/>
      <w:r w:rsidRPr="007E69C7">
        <w:t>brigu</w:t>
      </w:r>
      <w:proofErr w:type="spellEnd"/>
      <w:r w:rsidRPr="007E69C7">
        <w:t xml:space="preserve"> </w:t>
      </w:r>
      <w:proofErr w:type="spellStart"/>
      <w:r w:rsidRPr="007E69C7">
        <w:t>koja</w:t>
      </w:r>
      <w:proofErr w:type="spellEnd"/>
      <w:r w:rsidRPr="007E69C7">
        <w:t xml:space="preserve"> je </w:t>
      </w:r>
      <w:proofErr w:type="spellStart"/>
      <w:r w:rsidRPr="007E69C7">
        <w:t>potrebna</w:t>
      </w:r>
      <w:proofErr w:type="spellEnd"/>
      <w:r w:rsidRPr="007E69C7">
        <w:t xml:space="preserve"> da bi se on </w:t>
      </w:r>
      <w:proofErr w:type="spellStart"/>
      <w:r w:rsidRPr="007E69C7">
        <w:t>održao</w:t>
      </w:r>
      <w:proofErr w:type="spellEnd"/>
      <w:r w:rsidRPr="007E69C7">
        <w:t xml:space="preserve"> u </w:t>
      </w:r>
      <w:proofErr w:type="spellStart"/>
      <w:r w:rsidRPr="007E69C7">
        <w:t>životu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nekontaminiran</w:t>
      </w:r>
      <w:proofErr w:type="spellEnd"/>
      <w:r w:rsidRPr="007E69C7">
        <w:t xml:space="preserve">, u </w:t>
      </w:r>
      <w:proofErr w:type="spellStart"/>
      <w:r w:rsidRPr="007E69C7">
        <w:t>periodu</w:t>
      </w:r>
      <w:proofErr w:type="spellEnd"/>
      <w:r w:rsidRPr="007E69C7">
        <w:t xml:space="preserve"> od </w:t>
      </w:r>
      <w:proofErr w:type="spellStart"/>
      <w:r w:rsidRPr="007E69C7">
        <w:t>najmanje</w:t>
      </w:r>
      <w:proofErr w:type="spellEnd"/>
      <w:r w:rsidRPr="007E69C7">
        <w:t xml:space="preserve"> pet </w:t>
      </w:r>
      <w:proofErr w:type="spellStart"/>
      <w:r w:rsidRPr="007E69C7">
        <w:t>godina</w:t>
      </w:r>
      <w:proofErr w:type="spellEnd"/>
      <w:r w:rsidRPr="007E69C7">
        <w:t xml:space="preserve"> </w:t>
      </w:r>
      <w:proofErr w:type="spellStart"/>
      <w:r w:rsidRPr="007E69C7">
        <w:t>nakon</w:t>
      </w:r>
      <w:proofErr w:type="spellEnd"/>
      <w:r w:rsidRPr="007E69C7">
        <w:t xml:space="preserve"> </w:t>
      </w:r>
      <w:proofErr w:type="spellStart"/>
      <w:r w:rsidRPr="007E69C7">
        <w:t>prijema</w:t>
      </w:r>
      <w:proofErr w:type="spellEnd"/>
      <w:r w:rsidRPr="007E69C7">
        <w:t xml:space="preserve"> </w:t>
      </w:r>
      <w:proofErr w:type="spellStart"/>
      <w:r w:rsidRPr="007E69C7">
        <w:t>najnovijeg</w:t>
      </w:r>
      <w:proofErr w:type="spellEnd"/>
      <w:r w:rsidRPr="007E69C7">
        <w:t xml:space="preserve"> </w:t>
      </w:r>
      <w:proofErr w:type="spellStart"/>
      <w:r w:rsidRPr="007E69C7">
        <w:t>zahteva</w:t>
      </w:r>
      <w:proofErr w:type="spellEnd"/>
      <w:r w:rsidRPr="007E69C7">
        <w:t xml:space="preserve"> za </w:t>
      </w:r>
      <w:proofErr w:type="spellStart"/>
      <w:r w:rsidRPr="007E69C7">
        <w:t>dostavljanje</w:t>
      </w:r>
      <w:proofErr w:type="spellEnd"/>
      <w:r w:rsidRPr="007E69C7">
        <w:t xml:space="preserve"> </w:t>
      </w:r>
      <w:proofErr w:type="spellStart"/>
      <w:r w:rsidRPr="007E69C7">
        <w:t>uzorka</w:t>
      </w:r>
      <w:proofErr w:type="spellEnd"/>
      <w:r w:rsidRPr="007E69C7">
        <w:t xml:space="preserve"> </w:t>
      </w:r>
      <w:proofErr w:type="spellStart"/>
      <w:r w:rsidRPr="007E69C7">
        <w:t>deponovanog</w:t>
      </w:r>
      <w:proofErr w:type="spellEnd"/>
      <w:r w:rsidRPr="007E69C7">
        <w:t xml:space="preserve"> </w:t>
      </w:r>
      <w:proofErr w:type="spellStart"/>
      <w:r w:rsidRPr="007E69C7">
        <w:t>mikroorganizma</w:t>
      </w:r>
      <w:proofErr w:type="spellEnd"/>
      <w:r w:rsidRPr="007E69C7">
        <w:t xml:space="preserve"> od </w:t>
      </w:r>
      <w:proofErr w:type="spellStart"/>
      <w:r w:rsidRPr="007E69C7">
        <w:t>strane</w:t>
      </w:r>
      <w:proofErr w:type="spellEnd"/>
      <w:r w:rsidRPr="007E69C7">
        <w:t xml:space="preserve"> </w:t>
      </w:r>
      <w:proofErr w:type="spellStart"/>
      <w:r w:rsidRPr="007E69C7">
        <w:t>navedenog</w:t>
      </w:r>
      <w:proofErr w:type="spellEnd"/>
      <w:r w:rsidRPr="007E69C7">
        <w:t xml:space="preserve"> organa </w:t>
      </w:r>
      <w:proofErr w:type="spellStart"/>
      <w:r w:rsidRPr="007E69C7">
        <w:t>i</w:t>
      </w:r>
      <w:proofErr w:type="spellEnd"/>
      <w:r w:rsidRPr="007E69C7">
        <w:t xml:space="preserve">, u </w:t>
      </w:r>
      <w:proofErr w:type="spellStart"/>
      <w:r w:rsidRPr="007E69C7">
        <w:t>svakom</w:t>
      </w:r>
      <w:proofErr w:type="spellEnd"/>
      <w:r w:rsidRPr="007E69C7">
        <w:t xml:space="preserve"> </w:t>
      </w:r>
      <w:proofErr w:type="spellStart"/>
      <w:r w:rsidRPr="007E69C7">
        <w:t>slučaju</w:t>
      </w:r>
      <w:proofErr w:type="spellEnd"/>
      <w:r w:rsidRPr="007E69C7">
        <w:t xml:space="preserve">, za period od </w:t>
      </w:r>
      <w:proofErr w:type="spellStart"/>
      <w:r w:rsidRPr="007E69C7">
        <w:t>najmanje</w:t>
      </w:r>
      <w:proofErr w:type="spellEnd"/>
      <w:r w:rsidRPr="007E69C7">
        <w:t xml:space="preserve"> 30 </w:t>
      </w:r>
      <w:proofErr w:type="spellStart"/>
      <w:r w:rsidRPr="007E69C7">
        <w:t>godina</w:t>
      </w:r>
      <w:proofErr w:type="spellEnd"/>
      <w:r w:rsidRPr="007E69C7">
        <w:t xml:space="preserve"> </w:t>
      </w:r>
      <w:proofErr w:type="spellStart"/>
      <w:r w:rsidRPr="007E69C7">
        <w:t>nakon</w:t>
      </w:r>
      <w:proofErr w:type="spellEnd"/>
      <w:r w:rsidRPr="007E69C7">
        <w:t xml:space="preserve"> </w:t>
      </w:r>
      <w:proofErr w:type="spellStart"/>
      <w:r w:rsidRPr="007E69C7">
        <w:t>datuma</w:t>
      </w:r>
      <w:proofErr w:type="spellEnd"/>
      <w:r w:rsidRPr="007E69C7">
        <w:t xml:space="preserve"> </w:t>
      </w:r>
      <w:proofErr w:type="spellStart"/>
      <w:r w:rsidRPr="007E69C7">
        <w:t>depozita</w:t>
      </w:r>
      <w:proofErr w:type="spellEnd"/>
      <w:r w:rsidRPr="007E69C7">
        <w:t>.</w:t>
      </w:r>
    </w:p>
    <w:p w14:paraId="17C94FAA" w14:textId="77777777" w:rsidR="007E69C7" w:rsidRPr="007E69C7" w:rsidRDefault="007E69C7" w:rsidP="007E69C7">
      <w:pPr>
        <w:jc w:val="center"/>
      </w:pPr>
      <w:r w:rsidRPr="007E69C7">
        <w:t xml:space="preserve">9.2. </w:t>
      </w:r>
      <w:proofErr w:type="spellStart"/>
      <w:r w:rsidRPr="007E69C7">
        <w:t>Tajnost</w:t>
      </w:r>
      <w:proofErr w:type="spellEnd"/>
    </w:p>
    <w:p w14:paraId="2101E448" w14:textId="77777777" w:rsidR="007E69C7" w:rsidRPr="007E69C7" w:rsidRDefault="007E69C7" w:rsidP="007E69C7">
      <w:pPr>
        <w:jc w:val="center"/>
      </w:pPr>
      <w:proofErr w:type="spellStart"/>
      <w:r w:rsidRPr="007E69C7">
        <w:t>Nijedan</w:t>
      </w:r>
      <w:proofErr w:type="spellEnd"/>
      <w:r w:rsidRPr="007E69C7">
        <w:t xml:space="preserve"> </w:t>
      </w:r>
      <w:proofErr w:type="spellStart"/>
      <w:r w:rsidRPr="007E69C7">
        <w:t>međunarodni</w:t>
      </w:r>
      <w:proofErr w:type="spellEnd"/>
      <w:r w:rsidRPr="007E69C7">
        <w:t xml:space="preserve"> </w:t>
      </w:r>
      <w:proofErr w:type="spellStart"/>
      <w:r w:rsidRPr="007E69C7">
        <w:t>depozitni</w:t>
      </w:r>
      <w:proofErr w:type="spellEnd"/>
      <w:r w:rsidRPr="007E69C7">
        <w:t xml:space="preserve"> organ ne </w:t>
      </w:r>
      <w:proofErr w:type="spellStart"/>
      <w:r w:rsidRPr="007E69C7">
        <w:t>daje</w:t>
      </w:r>
      <w:proofErr w:type="spellEnd"/>
      <w:r w:rsidRPr="007E69C7">
        <w:t xml:space="preserve"> </w:t>
      </w:r>
      <w:proofErr w:type="spellStart"/>
      <w:r w:rsidRPr="007E69C7">
        <w:t>nikom</w:t>
      </w:r>
      <w:proofErr w:type="spellEnd"/>
      <w:r w:rsidRPr="007E69C7">
        <w:t xml:space="preserve"> </w:t>
      </w:r>
      <w:proofErr w:type="spellStart"/>
      <w:r w:rsidRPr="007E69C7">
        <w:t>informacije</w:t>
      </w:r>
      <w:proofErr w:type="spellEnd"/>
      <w:r w:rsidRPr="007E69C7">
        <w:t xml:space="preserve"> o tome da li je </w:t>
      </w:r>
      <w:proofErr w:type="spellStart"/>
      <w:r w:rsidRPr="007E69C7">
        <w:t>mikroorganizam</w:t>
      </w:r>
      <w:proofErr w:type="spellEnd"/>
      <w:r w:rsidRPr="007E69C7">
        <w:t xml:space="preserve"> </w:t>
      </w:r>
      <w:proofErr w:type="spellStart"/>
      <w:r w:rsidRPr="007E69C7">
        <w:t>deponovan</w:t>
      </w:r>
      <w:proofErr w:type="spellEnd"/>
      <w:r w:rsidRPr="007E69C7">
        <w:t xml:space="preserve"> </w:t>
      </w:r>
      <w:proofErr w:type="spellStart"/>
      <w:r w:rsidRPr="007E69C7">
        <w:t>kod</w:t>
      </w:r>
      <w:proofErr w:type="spellEnd"/>
      <w:r w:rsidRPr="007E69C7">
        <w:t xml:space="preserve"> </w:t>
      </w:r>
      <w:proofErr w:type="spellStart"/>
      <w:r w:rsidRPr="007E69C7">
        <w:t>njega</w:t>
      </w:r>
      <w:proofErr w:type="spellEnd"/>
      <w:r w:rsidRPr="007E69C7">
        <w:t xml:space="preserve"> </w:t>
      </w:r>
      <w:proofErr w:type="spellStart"/>
      <w:r w:rsidRPr="007E69C7">
        <w:t>prema</w:t>
      </w:r>
      <w:proofErr w:type="spellEnd"/>
      <w:r w:rsidRPr="007E69C7">
        <w:t xml:space="preserve"> </w:t>
      </w:r>
      <w:proofErr w:type="spellStart"/>
      <w:r w:rsidRPr="007E69C7">
        <w:t>Sporazumu</w:t>
      </w:r>
      <w:proofErr w:type="spellEnd"/>
      <w:r w:rsidRPr="007E69C7">
        <w:t xml:space="preserve">. </w:t>
      </w:r>
      <w:proofErr w:type="spellStart"/>
      <w:r w:rsidRPr="007E69C7">
        <w:t>Zatim</w:t>
      </w:r>
      <w:proofErr w:type="spellEnd"/>
      <w:r w:rsidRPr="007E69C7">
        <w:t xml:space="preserve">, on </w:t>
      </w:r>
      <w:proofErr w:type="spellStart"/>
      <w:r w:rsidRPr="007E69C7">
        <w:t>nikom</w:t>
      </w:r>
      <w:proofErr w:type="spellEnd"/>
      <w:r w:rsidRPr="007E69C7">
        <w:t xml:space="preserve"> ne </w:t>
      </w:r>
      <w:proofErr w:type="spellStart"/>
      <w:r w:rsidRPr="007E69C7">
        <w:t>daje</w:t>
      </w:r>
      <w:proofErr w:type="spellEnd"/>
      <w:r w:rsidRPr="007E69C7">
        <w:t xml:space="preserve"> </w:t>
      </w:r>
      <w:proofErr w:type="spellStart"/>
      <w:r w:rsidRPr="007E69C7">
        <w:t>bilo</w:t>
      </w:r>
      <w:proofErr w:type="spellEnd"/>
      <w:r w:rsidRPr="007E69C7">
        <w:t xml:space="preserve"> </w:t>
      </w:r>
      <w:proofErr w:type="spellStart"/>
      <w:r w:rsidRPr="007E69C7">
        <w:t>kakve</w:t>
      </w:r>
      <w:proofErr w:type="spellEnd"/>
      <w:r w:rsidRPr="007E69C7">
        <w:t xml:space="preserve"> </w:t>
      </w:r>
      <w:proofErr w:type="spellStart"/>
      <w:r w:rsidRPr="007E69C7">
        <w:t>informacije</w:t>
      </w:r>
      <w:proofErr w:type="spellEnd"/>
      <w:r w:rsidRPr="007E69C7">
        <w:t xml:space="preserve"> u </w:t>
      </w:r>
      <w:proofErr w:type="spellStart"/>
      <w:r w:rsidRPr="007E69C7">
        <w:t>vezi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bilo</w:t>
      </w:r>
      <w:proofErr w:type="spellEnd"/>
      <w:r w:rsidRPr="007E69C7">
        <w:t xml:space="preserve"> </w:t>
      </w:r>
      <w:proofErr w:type="spellStart"/>
      <w:r w:rsidRPr="007E69C7">
        <w:t>kojim</w:t>
      </w:r>
      <w:proofErr w:type="spellEnd"/>
      <w:r w:rsidRPr="007E69C7">
        <w:t xml:space="preserve"> </w:t>
      </w:r>
      <w:proofErr w:type="spellStart"/>
      <w:r w:rsidRPr="007E69C7">
        <w:t>mikroorganizmom</w:t>
      </w:r>
      <w:proofErr w:type="spellEnd"/>
      <w:r w:rsidRPr="007E69C7">
        <w:t xml:space="preserve"> </w:t>
      </w:r>
      <w:proofErr w:type="spellStart"/>
      <w:r w:rsidRPr="007E69C7">
        <w:t>deponovanim</w:t>
      </w:r>
      <w:proofErr w:type="spellEnd"/>
      <w:r w:rsidRPr="007E69C7">
        <w:t xml:space="preserve"> </w:t>
      </w:r>
      <w:proofErr w:type="spellStart"/>
      <w:r w:rsidRPr="007E69C7">
        <w:t>kod</w:t>
      </w:r>
      <w:proofErr w:type="spellEnd"/>
      <w:r w:rsidRPr="007E69C7">
        <w:t xml:space="preserve"> </w:t>
      </w:r>
      <w:proofErr w:type="spellStart"/>
      <w:r w:rsidRPr="007E69C7">
        <w:t>njega</w:t>
      </w:r>
      <w:proofErr w:type="spellEnd"/>
      <w:r w:rsidRPr="007E69C7">
        <w:t xml:space="preserve"> </w:t>
      </w:r>
      <w:proofErr w:type="spellStart"/>
      <w:r w:rsidRPr="007E69C7">
        <w:t>prema</w:t>
      </w:r>
      <w:proofErr w:type="spellEnd"/>
      <w:r w:rsidRPr="007E69C7">
        <w:t xml:space="preserve"> </w:t>
      </w:r>
      <w:proofErr w:type="spellStart"/>
      <w:r w:rsidRPr="007E69C7">
        <w:t>Sporazumu</w:t>
      </w:r>
      <w:proofErr w:type="spellEnd"/>
      <w:r w:rsidRPr="007E69C7">
        <w:t xml:space="preserve">, </w:t>
      </w:r>
      <w:proofErr w:type="spellStart"/>
      <w:r w:rsidRPr="007E69C7">
        <w:t>izuzev</w:t>
      </w:r>
      <w:proofErr w:type="spellEnd"/>
      <w:r w:rsidRPr="007E69C7">
        <w:t xml:space="preserve"> </w:t>
      </w:r>
      <w:proofErr w:type="spellStart"/>
      <w:r w:rsidRPr="007E69C7">
        <w:t>organu</w:t>
      </w:r>
      <w:proofErr w:type="spellEnd"/>
      <w:r w:rsidRPr="007E69C7">
        <w:t xml:space="preserve">, </w:t>
      </w:r>
      <w:proofErr w:type="spellStart"/>
      <w:r w:rsidRPr="007E69C7">
        <w:t>fizičkom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pravnom</w:t>
      </w:r>
      <w:proofErr w:type="spellEnd"/>
      <w:r w:rsidRPr="007E69C7">
        <w:t xml:space="preserve"> </w:t>
      </w:r>
      <w:proofErr w:type="spellStart"/>
      <w:r w:rsidRPr="007E69C7">
        <w:t>licu</w:t>
      </w:r>
      <w:proofErr w:type="spellEnd"/>
      <w:r w:rsidRPr="007E69C7">
        <w:t xml:space="preserve"> koji </w:t>
      </w:r>
      <w:proofErr w:type="spellStart"/>
      <w:r w:rsidRPr="007E69C7">
        <w:t>imaju</w:t>
      </w:r>
      <w:proofErr w:type="spellEnd"/>
      <w:r w:rsidRPr="007E69C7">
        <w:t xml:space="preserve"> </w:t>
      </w:r>
      <w:proofErr w:type="spellStart"/>
      <w:r w:rsidRPr="007E69C7">
        <w:t>pravo</w:t>
      </w:r>
      <w:proofErr w:type="spellEnd"/>
      <w:r w:rsidRPr="007E69C7">
        <w:t xml:space="preserve"> da </w:t>
      </w:r>
      <w:proofErr w:type="spellStart"/>
      <w:r w:rsidRPr="007E69C7">
        <w:t>dobiju</w:t>
      </w:r>
      <w:proofErr w:type="spellEnd"/>
      <w:r w:rsidRPr="007E69C7">
        <w:t xml:space="preserve"> </w:t>
      </w:r>
      <w:proofErr w:type="spellStart"/>
      <w:r w:rsidRPr="007E69C7">
        <w:t>uzorak</w:t>
      </w:r>
      <w:proofErr w:type="spellEnd"/>
      <w:r w:rsidRPr="007E69C7">
        <w:t xml:space="preserve"> </w:t>
      </w:r>
      <w:proofErr w:type="spellStart"/>
      <w:r w:rsidRPr="007E69C7">
        <w:t>navedenog</w:t>
      </w:r>
      <w:proofErr w:type="spellEnd"/>
      <w:r w:rsidRPr="007E69C7">
        <w:t xml:space="preserve"> </w:t>
      </w:r>
      <w:proofErr w:type="spellStart"/>
      <w:r w:rsidRPr="007E69C7">
        <w:t>mikroorganizma</w:t>
      </w:r>
      <w:proofErr w:type="spellEnd"/>
      <w:r w:rsidRPr="007E69C7">
        <w:t xml:space="preserve"> </w:t>
      </w:r>
      <w:proofErr w:type="spellStart"/>
      <w:r w:rsidRPr="007E69C7">
        <w:t>prema</w:t>
      </w:r>
      <w:proofErr w:type="spellEnd"/>
      <w:r w:rsidRPr="007E69C7">
        <w:t xml:space="preserve"> </w:t>
      </w:r>
      <w:proofErr w:type="spellStart"/>
      <w:r w:rsidRPr="007E69C7">
        <w:t>pravilu</w:t>
      </w:r>
      <w:proofErr w:type="spellEnd"/>
      <w:r w:rsidRPr="007E69C7">
        <w:t xml:space="preserve"> 11, </w:t>
      </w:r>
      <w:proofErr w:type="spellStart"/>
      <w:r w:rsidRPr="007E69C7">
        <w:t>i</w:t>
      </w:r>
      <w:proofErr w:type="spellEnd"/>
      <w:r w:rsidRPr="007E69C7">
        <w:t xml:space="preserve"> pod </w:t>
      </w:r>
      <w:proofErr w:type="spellStart"/>
      <w:r w:rsidRPr="007E69C7">
        <w:t>istim</w:t>
      </w:r>
      <w:proofErr w:type="spellEnd"/>
      <w:r w:rsidRPr="007E69C7">
        <w:t xml:space="preserve"> </w:t>
      </w:r>
      <w:proofErr w:type="spellStart"/>
      <w:r w:rsidRPr="007E69C7">
        <w:t>uslovima</w:t>
      </w:r>
      <w:proofErr w:type="spellEnd"/>
      <w:r w:rsidRPr="007E69C7">
        <w:t xml:space="preserve"> koji </w:t>
      </w:r>
      <w:proofErr w:type="spellStart"/>
      <w:r w:rsidRPr="007E69C7">
        <w:t>su</w:t>
      </w:r>
      <w:proofErr w:type="spellEnd"/>
      <w:r w:rsidRPr="007E69C7">
        <w:t xml:space="preserve"> </w:t>
      </w:r>
      <w:proofErr w:type="spellStart"/>
      <w:r w:rsidRPr="007E69C7">
        <w:t>predviđeni</w:t>
      </w:r>
      <w:proofErr w:type="spellEnd"/>
      <w:r w:rsidRPr="007E69C7">
        <w:t xml:space="preserve"> u tom </w:t>
      </w:r>
      <w:proofErr w:type="spellStart"/>
      <w:r w:rsidRPr="007E69C7">
        <w:t>pravilu</w:t>
      </w:r>
      <w:proofErr w:type="spellEnd"/>
      <w:r w:rsidRPr="007E69C7">
        <w:t>.</w:t>
      </w:r>
    </w:p>
    <w:p w14:paraId="609F687C" w14:textId="77777777" w:rsidR="007E69C7" w:rsidRPr="007E69C7" w:rsidRDefault="007E69C7" w:rsidP="007E69C7">
      <w:pPr>
        <w:jc w:val="center"/>
        <w:rPr>
          <w:b/>
          <w:bCs/>
        </w:rPr>
      </w:pPr>
      <w:proofErr w:type="spellStart"/>
      <w:r w:rsidRPr="007E69C7">
        <w:rPr>
          <w:b/>
          <w:bCs/>
        </w:rPr>
        <w:lastRenderedPageBreak/>
        <w:t>Pravilo</w:t>
      </w:r>
      <w:proofErr w:type="spellEnd"/>
      <w:r w:rsidRPr="007E69C7">
        <w:rPr>
          <w:b/>
          <w:bCs/>
        </w:rPr>
        <w:t xml:space="preserve"> 10</w:t>
      </w:r>
    </w:p>
    <w:p w14:paraId="5E783E14" w14:textId="77777777" w:rsidR="007E69C7" w:rsidRPr="007E69C7" w:rsidRDefault="007E69C7" w:rsidP="007E69C7">
      <w:pPr>
        <w:jc w:val="center"/>
        <w:rPr>
          <w:b/>
          <w:bCs/>
        </w:rPr>
      </w:pPr>
      <w:r w:rsidRPr="007E69C7">
        <w:rPr>
          <w:b/>
          <w:bCs/>
        </w:rPr>
        <w:t xml:space="preserve">Provera </w:t>
      </w:r>
      <w:proofErr w:type="spellStart"/>
      <w:r w:rsidRPr="007E69C7">
        <w:rPr>
          <w:b/>
          <w:bCs/>
        </w:rPr>
        <w:t>vitalnosti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i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izjava</w:t>
      </w:r>
      <w:proofErr w:type="spellEnd"/>
    </w:p>
    <w:p w14:paraId="45F267B9" w14:textId="77777777" w:rsidR="007E69C7" w:rsidRPr="007E69C7" w:rsidRDefault="007E69C7" w:rsidP="007E69C7">
      <w:pPr>
        <w:jc w:val="center"/>
      </w:pPr>
      <w:r w:rsidRPr="007E69C7">
        <w:t xml:space="preserve">10.1. </w:t>
      </w:r>
      <w:proofErr w:type="spellStart"/>
      <w:r w:rsidRPr="007E69C7">
        <w:t>Obaveza</w:t>
      </w:r>
      <w:proofErr w:type="spellEnd"/>
      <w:r w:rsidRPr="007E69C7">
        <w:t xml:space="preserve"> </w:t>
      </w:r>
      <w:proofErr w:type="spellStart"/>
      <w:r w:rsidRPr="007E69C7">
        <w:t>vršenja</w:t>
      </w:r>
      <w:proofErr w:type="spellEnd"/>
      <w:r w:rsidRPr="007E69C7">
        <w:t xml:space="preserve"> </w:t>
      </w:r>
      <w:proofErr w:type="spellStart"/>
      <w:r w:rsidRPr="007E69C7">
        <w:t>provere</w:t>
      </w:r>
      <w:proofErr w:type="spellEnd"/>
    </w:p>
    <w:p w14:paraId="7F81F19B" w14:textId="77777777" w:rsidR="007E69C7" w:rsidRPr="007E69C7" w:rsidRDefault="007E69C7" w:rsidP="007E69C7">
      <w:pPr>
        <w:jc w:val="center"/>
      </w:pPr>
      <w:proofErr w:type="spellStart"/>
      <w:r w:rsidRPr="007E69C7">
        <w:t>Međunarodni</w:t>
      </w:r>
      <w:proofErr w:type="spellEnd"/>
      <w:r w:rsidRPr="007E69C7">
        <w:t xml:space="preserve"> </w:t>
      </w:r>
      <w:proofErr w:type="spellStart"/>
      <w:r w:rsidRPr="007E69C7">
        <w:t>depozitni</w:t>
      </w:r>
      <w:proofErr w:type="spellEnd"/>
      <w:r w:rsidRPr="007E69C7">
        <w:t xml:space="preserve"> organ </w:t>
      </w:r>
      <w:proofErr w:type="spellStart"/>
      <w:r w:rsidRPr="007E69C7">
        <w:t>proverava</w:t>
      </w:r>
      <w:proofErr w:type="spellEnd"/>
      <w:r w:rsidRPr="007E69C7">
        <w:t xml:space="preserve"> </w:t>
      </w:r>
      <w:proofErr w:type="spellStart"/>
      <w:r w:rsidRPr="007E69C7">
        <w:t>vitalnost</w:t>
      </w:r>
      <w:proofErr w:type="spellEnd"/>
      <w:r w:rsidRPr="007E69C7">
        <w:t xml:space="preserve"> </w:t>
      </w:r>
      <w:proofErr w:type="spellStart"/>
      <w:r w:rsidRPr="007E69C7">
        <w:t>svakog</w:t>
      </w:r>
      <w:proofErr w:type="spellEnd"/>
      <w:r w:rsidRPr="007E69C7">
        <w:t xml:space="preserve"> </w:t>
      </w:r>
      <w:proofErr w:type="spellStart"/>
      <w:r w:rsidRPr="007E69C7">
        <w:t>mikroorganizma</w:t>
      </w:r>
      <w:proofErr w:type="spellEnd"/>
      <w:r w:rsidRPr="007E69C7">
        <w:t xml:space="preserve"> </w:t>
      </w:r>
      <w:proofErr w:type="spellStart"/>
      <w:r w:rsidRPr="007E69C7">
        <w:t>deponovanog</w:t>
      </w:r>
      <w:proofErr w:type="spellEnd"/>
      <w:r w:rsidRPr="007E69C7">
        <w:t xml:space="preserve"> </w:t>
      </w:r>
      <w:proofErr w:type="spellStart"/>
      <w:r w:rsidRPr="007E69C7">
        <w:t>kod</w:t>
      </w:r>
      <w:proofErr w:type="spellEnd"/>
      <w:r w:rsidRPr="007E69C7">
        <w:t xml:space="preserve"> </w:t>
      </w:r>
      <w:proofErr w:type="spellStart"/>
      <w:r w:rsidRPr="007E69C7">
        <w:t>njega</w:t>
      </w:r>
      <w:proofErr w:type="spellEnd"/>
      <w:r w:rsidRPr="007E69C7">
        <w:t>:</w:t>
      </w:r>
    </w:p>
    <w:p w14:paraId="371EB980" w14:textId="77777777" w:rsidR="007E69C7" w:rsidRPr="007E69C7" w:rsidRDefault="007E69C7" w:rsidP="007E69C7">
      <w:pPr>
        <w:jc w:val="center"/>
      </w:pPr>
      <w:r w:rsidRPr="007E69C7">
        <w:t>(</w:t>
      </w:r>
      <w:proofErr w:type="spellStart"/>
      <w:r w:rsidRPr="007E69C7">
        <w:t>i</w:t>
      </w:r>
      <w:proofErr w:type="spellEnd"/>
      <w:r w:rsidRPr="007E69C7">
        <w:t xml:space="preserve">) </w:t>
      </w:r>
      <w:proofErr w:type="spellStart"/>
      <w:r w:rsidRPr="007E69C7">
        <w:t>odmah</w:t>
      </w:r>
      <w:proofErr w:type="spellEnd"/>
      <w:r w:rsidRPr="007E69C7">
        <w:t xml:space="preserve"> </w:t>
      </w:r>
      <w:proofErr w:type="spellStart"/>
      <w:r w:rsidRPr="007E69C7">
        <w:t>nakon</w:t>
      </w:r>
      <w:proofErr w:type="spellEnd"/>
      <w:r w:rsidRPr="007E69C7">
        <w:t xml:space="preserve"> </w:t>
      </w:r>
      <w:proofErr w:type="spellStart"/>
      <w:r w:rsidRPr="007E69C7">
        <w:t>svakog</w:t>
      </w:r>
      <w:proofErr w:type="spellEnd"/>
      <w:r w:rsidRPr="007E69C7">
        <w:t xml:space="preserve"> </w:t>
      </w:r>
      <w:proofErr w:type="spellStart"/>
      <w:r w:rsidRPr="007E69C7">
        <w:t>deponovanja</w:t>
      </w:r>
      <w:proofErr w:type="spellEnd"/>
      <w:r w:rsidRPr="007E69C7">
        <w:t xml:space="preserve"> </w:t>
      </w:r>
      <w:proofErr w:type="spellStart"/>
      <w:r w:rsidRPr="007E69C7">
        <w:t>pomenutog</w:t>
      </w:r>
      <w:proofErr w:type="spellEnd"/>
      <w:r w:rsidRPr="007E69C7">
        <w:t xml:space="preserve"> u </w:t>
      </w:r>
      <w:proofErr w:type="spellStart"/>
      <w:r w:rsidRPr="007E69C7">
        <w:t>pravilu</w:t>
      </w:r>
      <w:proofErr w:type="spellEnd"/>
      <w:r w:rsidRPr="007E69C7">
        <w:t xml:space="preserve"> 6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svakog</w:t>
      </w:r>
      <w:proofErr w:type="spellEnd"/>
      <w:r w:rsidRPr="007E69C7">
        <w:t xml:space="preserve"> </w:t>
      </w:r>
      <w:proofErr w:type="spellStart"/>
      <w:r w:rsidRPr="007E69C7">
        <w:t>prenosa</w:t>
      </w:r>
      <w:proofErr w:type="spellEnd"/>
      <w:r w:rsidRPr="007E69C7">
        <w:t xml:space="preserve"> </w:t>
      </w:r>
      <w:proofErr w:type="spellStart"/>
      <w:r w:rsidRPr="007E69C7">
        <w:t>pomenutog</w:t>
      </w:r>
      <w:proofErr w:type="spellEnd"/>
      <w:r w:rsidRPr="007E69C7">
        <w:t xml:space="preserve"> u </w:t>
      </w:r>
      <w:proofErr w:type="spellStart"/>
      <w:r w:rsidRPr="007E69C7">
        <w:t>pravilu</w:t>
      </w:r>
      <w:proofErr w:type="spellEnd"/>
      <w:r w:rsidRPr="007E69C7">
        <w:t xml:space="preserve"> </w:t>
      </w:r>
      <w:proofErr w:type="gramStart"/>
      <w:r w:rsidRPr="007E69C7">
        <w:t>5.1;</w:t>
      </w:r>
      <w:proofErr w:type="gramEnd"/>
    </w:p>
    <w:p w14:paraId="30BF3672" w14:textId="77777777" w:rsidR="007E69C7" w:rsidRPr="007E69C7" w:rsidRDefault="007E69C7" w:rsidP="007E69C7">
      <w:pPr>
        <w:jc w:val="center"/>
      </w:pPr>
      <w:r w:rsidRPr="007E69C7">
        <w:t xml:space="preserve">(ii) u </w:t>
      </w:r>
      <w:proofErr w:type="spellStart"/>
      <w:r w:rsidRPr="007E69C7">
        <w:t>razumnim</w:t>
      </w:r>
      <w:proofErr w:type="spellEnd"/>
      <w:r w:rsidRPr="007E69C7">
        <w:t xml:space="preserve"> </w:t>
      </w:r>
      <w:proofErr w:type="spellStart"/>
      <w:r w:rsidRPr="007E69C7">
        <w:t>vremenskim</w:t>
      </w:r>
      <w:proofErr w:type="spellEnd"/>
      <w:r w:rsidRPr="007E69C7">
        <w:t xml:space="preserve"> </w:t>
      </w:r>
      <w:proofErr w:type="spellStart"/>
      <w:r w:rsidRPr="007E69C7">
        <w:t>razmacima</w:t>
      </w:r>
      <w:proofErr w:type="spellEnd"/>
      <w:r w:rsidRPr="007E69C7">
        <w:t xml:space="preserve">, </w:t>
      </w:r>
      <w:proofErr w:type="spellStart"/>
      <w:r w:rsidRPr="007E69C7">
        <w:t>zavisno</w:t>
      </w:r>
      <w:proofErr w:type="spellEnd"/>
      <w:r w:rsidRPr="007E69C7">
        <w:t xml:space="preserve"> od </w:t>
      </w:r>
      <w:proofErr w:type="spellStart"/>
      <w:r w:rsidRPr="007E69C7">
        <w:t>vrste</w:t>
      </w:r>
      <w:proofErr w:type="spellEnd"/>
      <w:r w:rsidRPr="007E69C7">
        <w:t xml:space="preserve"> </w:t>
      </w:r>
      <w:proofErr w:type="spellStart"/>
      <w:r w:rsidRPr="007E69C7">
        <w:t>mikroorganizma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mogućih</w:t>
      </w:r>
      <w:proofErr w:type="spellEnd"/>
      <w:r w:rsidRPr="007E69C7">
        <w:t xml:space="preserve"> </w:t>
      </w:r>
      <w:proofErr w:type="spellStart"/>
      <w:r w:rsidRPr="007E69C7">
        <w:t>uslova</w:t>
      </w:r>
      <w:proofErr w:type="spellEnd"/>
      <w:r w:rsidRPr="007E69C7">
        <w:t xml:space="preserve"> za </w:t>
      </w:r>
      <w:proofErr w:type="spellStart"/>
      <w:r w:rsidRPr="007E69C7">
        <w:t>njegovo</w:t>
      </w:r>
      <w:proofErr w:type="spellEnd"/>
      <w:r w:rsidRPr="007E69C7">
        <w:t xml:space="preserve"> </w:t>
      </w:r>
      <w:proofErr w:type="spellStart"/>
      <w:r w:rsidRPr="007E69C7">
        <w:t>čuvanje</w:t>
      </w:r>
      <w:proofErr w:type="spellEnd"/>
      <w:r w:rsidRPr="007E69C7">
        <w:t xml:space="preserve">, </w:t>
      </w:r>
      <w:proofErr w:type="spellStart"/>
      <w:r w:rsidRPr="007E69C7">
        <w:t>ili</w:t>
      </w:r>
      <w:proofErr w:type="spellEnd"/>
      <w:r w:rsidRPr="007E69C7">
        <w:t xml:space="preserve"> u </w:t>
      </w:r>
      <w:proofErr w:type="spellStart"/>
      <w:r w:rsidRPr="007E69C7">
        <w:t>bilo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</w:t>
      </w:r>
      <w:proofErr w:type="spellStart"/>
      <w:r w:rsidRPr="007E69C7">
        <w:t>doba</w:t>
      </w:r>
      <w:proofErr w:type="spellEnd"/>
      <w:r w:rsidRPr="007E69C7">
        <w:t xml:space="preserve">, </w:t>
      </w:r>
      <w:proofErr w:type="spellStart"/>
      <w:r w:rsidRPr="007E69C7">
        <w:t>ukoliko</w:t>
      </w:r>
      <w:proofErr w:type="spellEnd"/>
      <w:r w:rsidRPr="007E69C7">
        <w:t xml:space="preserve"> je to </w:t>
      </w:r>
      <w:proofErr w:type="spellStart"/>
      <w:r w:rsidRPr="007E69C7">
        <w:t>neophodno</w:t>
      </w:r>
      <w:proofErr w:type="spellEnd"/>
      <w:r w:rsidRPr="007E69C7">
        <w:t xml:space="preserve"> </w:t>
      </w:r>
      <w:proofErr w:type="spellStart"/>
      <w:r w:rsidRPr="007E69C7">
        <w:t>iz</w:t>
      </w:r>
      <w:proofErr w:type="spellEnd"/>
      <w:r w:rsidRPr="007E69C7">
        <w:t xml:space="preserve"> </w:t>
      </w:r>
      <w:proofErr w:type="spellStart"/>
      <w:r w:rsidRPr="007E69C7">
        <w:t>tehničkih</w:t>
      </w:r>
      <w:proofErr w:type="spellEnd"/>
      <w:r w:rsidRPr="007E69C7">
        <w:t xml:space="preserve"> </w:t>
      </w:r>
      <w:proofErr w:type="spellStart"/>
      <w:r w:rsidRPr="007E69C7">
        <w:t>razloga</w:t>
      </w:r>
      <w:proofErr w:type="spellEnd"/>
      <w:r w:rsidRPr="007E69C7">
        <w:t>:</w:t>
      </w:r>
    </w:p>
    <w:p w14:paraId="3298902D" w14:textId="77777777" w:rsidR="007E69C7" w:rsidRPr="007E69C7" w:rsidRDefault="007E69C7" w:rsidP="007E69C7">
      <w:pPr>
        <w:jc w:val="center"/>
      </w:pPr>
      <w:r w:rsidRPr="007E69C7">
        <w:t xml:space="preserve">(iii) u </w:t>
      </w:r>
      <w:proofErr w:type="spellStart"/>
      <w:r w:rsidRPr="007E69C7">
        <w:t>svako</w:t>
      </w:r>
      <w:proofErr w:type="spellEnd"/>
      <w:r w:rsidRPr="007E69C7">
        <w:t xml:space="preserve"> </w:t>
      </w:r>
      <w:proofErr w:type="spellStart"/>
      <w:r w:rsidRPr="007E69C7">
        <w:t>doba</w:t>
      </w:r>
      <w:proofErr w:type="spellEnd"/>
      <w:r w:rsidRPr="007E69C7">
        <w:t xml:space="preserve">,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zahtev</w:t>
      </w:r>
      <w:proofErr w:type="spellEnd"/>
      <w:r w:rsidRPr="007E69C7">
        <w:t xml:space="preserve"> </w:t>
      </w:r>
      <w:proofErr w:type="spellStart"/>
      <w:r w:rsidRPr="007E69C7">
        <w:t>deponenta</w:t>
      </w:r>
      <w:proofErr w:type="spellEnd"/>
      <w:r w:rsidRPr="007E69C7">
        <w:t>.</w:t>
      </w:r>
    </w:p>
    <w:p w14:paraId="21DFE33E" w14:textId="77777777" w:rsidR="007E69C7" w:rsidRPr="007E69C7" w:rsidRDefault="007E69C7" w:rsidP="007E69C7">
      <w:pPr>
        <w:jc w:val="center"/>
      </w:pPr>
      <w:r w:rsidRPr="007E69C7">
        <w:t xml:space="preserve">10.2. </w:t>
      </w:r>
      <w:proofErr w:type="spellStart"/>
      <w:r w:rsidRPr="007E69C7">
        <w:t>Izjava</w:t>
      </w:r>
      <w:proofErr w:type="spellEnd"/>
      <w:r w:rsidRPr="007E69C7">
        <w:t xml:space="preserve"> o </w:t>
      </w:r>
      <w:proofErr w:type="spellStart"/>
      <w:r w:rsidRPr="007E69C7">
        <w:t>vitalnosti</w:t>
      </w:r>
      <w:proofErr w:type="spellEnd"/>
    </w:p>
    <w:p w14:paraId="251D93A6" w14:textId="77777777" w:rsidR="007E69C7" w:rsidRPr="007E69C7" w:rsidRDefault="007E69C7" w:rsidP="007E69C7">
      <w:pPr>
        <w:jc w:val="center"/>
      </w:pPr>
      <w:r w:rsidRPr="007E69C7">
        <w:t xml:space="preserve">(a) </w:t>
      </w:r>
      <w:proofErr w:type="spellStart"/>
      <w:r w:rsidRPr="007E69C7">
        <w:t>Međunarodni</w:t>
      </w:r>
      <w:proofErr w:type="spellEnd"/>
      <w:r w:rsidRPr="007E69C7">
        <w:t xml:space="preserve"> </w:t>
      </w:r>
      <w:proofErr w:type="spellStart"/>
      <w:r w:rsidRPr="007E69C7">
        <w:t>depozitni</w:t>
      </w:r>
      <w:proofErr w:type="spellEnd"/>
      <w:r w:rsidRPr="007E69C7">
        <w:t xml:space="preserve"> organ </w:t>
      </w:r>
      <w:proofErr w:type="spellStart"/>
      <w:r w:rsidRPr="007E69C7">
        <w:t>daje</w:t>
      </w:r>
      <w:proofErr w:type="spellEnd"/>
      <w:r w:rsidRPr="007E69C7">
        <w:t xml:space="preserve"> </w:t>
      </w:r>
      <w:proofErr w:type="spellStart"/>
      <w:r w:rsidRPr="007E69C7">
        <w:t>izjavu</w:t>
      </w:r>
      <w:proofErr w:type="spellEnd"/>
      <w:r w:rsidRPr="007E69C7">
        <w:t xml:space="preserve"> u </w:t>
      </w:r>
      <w:proofErr w:type="spellStart"/>
      <w:r w:rsidRPr="007E69C7">
        <w:t>vezi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vitalnošću</w:t>
      </w:r>
      <w:proofErr w:type="spellEnd"/>
      <w:r w:rsidRPr="007E69C7">
        <w:t xml:space="preserve"> </w:t>
      </w:r>
      <w:proofErr w:type="spellStart"/>
      <w:r w:rsidRPr="007E69C7">
        <w:t>deponovanog</w:t>
      </w:r>
      <w:proofErr w:type="spellEnd"/>
      <w:r w:rsidRPr="007E69C7">
        <w:t xml:space="preserve"> </w:t>
      </w:r>
      <w:proofErr w:type="spellStart"/>
      <w:r w:rsidRPr="007E69C7">
        <w:t>mikroorganizma</w:t>
      </w:r>
      <w:proofErr w:type="spellEnd"/>
      <w:r w:rsidRPr="007E69C7">
        <w:t>:</w:t>
      </w:r>
    </w:p>
    <w:p w14:paraId="7AB5FDC6" w14:textId="77777777" w:rsidR="007E69C7" w:rsidRPr="007E69C7" w:rsidRDefault="007E69C7" w:rsidP="007E69C7">
      <w:pPr>
        <w:jc w:val="center"/>
      </w:pPr>
      <w:r w:rsidRPr="007E69C7">
        <w:t>(</w:t>
      </w:r>
      <w:proofErr w:type="spellStart"/>
      <w:r w:rsidRPr="007E69C7">
        <w:t>i</w:t>
      </w:r>
      <w:proofErr w:type="spellEnd"/>
      <w:r w:rsidRPr="007E69C7">
        <w:t xml:space="preserve">) </w:t>
      </w:r>
      <w:proofErr w:type="spellStart"/>
      <w:r w:rsidRPr="007E69C7">
        <w:t>deponentu</w:t>
      </w:r>
      <w:proofErr w:type="spellEnd"/>
      <w:r w:rsidRPr="007E69C7">
        <w:t xml:space="preserve">, </w:t>
      </w:r>
      <w:proofErr w:type="spellStart"/>
      <w:r w:rsidRPr="007E69C7">
        <w:t>odmah</w:t>
      </w:r>
      <w:proofErr w:type="spellEnd"/>
      <w:r w:rsidRPr="007E69C7">
        <w:t xml:space="preserve"> </w:t>
      </w:r>
      <w:proofErr w:type="spellStart"/>
      <w:r w:rsidRPr="007E69C7">
        <w:t>nakon</w:t>
      </w:r>
      <w:proofErr w:type="spellEnd"/>
      <w:r w:rsidRPr="007E69C7">
        <w:t xml:space="preserve"> </w:t>
      </w:r>
      <w:proofErr w:type="spellStart"/>
      <w:r w:rsidRPr="007E69C7">
        <w:t>svakog</w:t>
      </w:r>
      <w:proofErr w:type="spellEnd"/>
      <w:r w:rsidRPr="007E69C7">
        <w:t xml:space="preserve"> </w:t>
      </w:r>
      <w:proofErr w:type="spellStart"/>
      <w:r w:rsidRPr="007E69C7">
        <w:t>deponovanja</w:t>
      </w:r>
      <w:proofErr w:type="spellEnd"/>
      <w:r w:rsidRPr="007E69C7">
        <w:t xml:space="preserve"> </w:t>
      </w:r>
      <w:proofErr w:type="spellStart"/>
      <w:r w:rsidRPr="007E69C7">
        <w:t>pomenutog</w:t>
      </w:r>
      <w:proofErr w:type="spellEnd"/>
      <w:r w:rsidRPr="007E69C7">
        <w:t xml:space="preserve"> u </w:t>
      </w:r>
      <w:proofErr w:type="spellStart"/>
      <w:r w:rsidRPr="007E69C7">
        <w:t>pravilu</w:t>
      </w:r>
      <w:proofErr w:type="spellEnd"/>
      <w:r w:rsidRPr="007E69C7">
        <w:t xml:space="preserve"> 6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svakog</w:t>
      </w:r>
      <w:proofErr w:type="spellEnd"/>
      <w:r w:rsidRPr="007E69C7">
        <w:t xml:space="preserve"> </w:t>
      </w:r>
      <w:proofErr w:type="spellStart"/>
      <w:r w:rsidRPr="007E69C7">
        <w:t>prenosa</w:t>
      </w:r>
      <w:proofErr w:type="spellEnd"/>
      <w:r w:rsidRPr="007E69C7">
        <w:t xml:space="preserve"> </w:t>
      </w:r>
      <w:proofErr w:type="spellStart"/>
      <w:r w:rsidRPr="007E69C7">
        <w:t>pomenutog</w:t>
      </w:r>
      <w:proofErr w:type="spellEnd"/>
      <w:r w:rsidRPr="007E69C7">
        <w:t xml:space="preserve"> u </w:t>
      </w:r>
      <w:proofErr w:type="spellStart"/>
      <w:r w:rsidRPr="007E69C7">
        <w:t>pravilu</w:t>
      </w:r>
      <w:proofErr w:type="spellEnd"/>
      <w:r w:rsidRPr="007E69C7">
        <w:t xml:space="preserve"> </w:t>
      </w:r>
      <w:proofErr w:type="gramStart"/>
      <w:r w:rsidRPr="007E69C7">
        <w:t>5.1;</w:t>
      </w:r>
      <w:proofErr w:type="gramEnd"/>
    </w:p>
    <w:p w14:paraId="32D59728" w14:textId="77777777" w:rsidR="007E69C7" w:rsidRPr="007E69C7" w:rsidRDefault="007E69C7" w:rsidP="007E69C7">
      <w:pPr>
        <w:jc w:val="center"/>
      </w:pPr>
      <w:r w:rsidRPr="007E69C7">
        <w:t xml:space="preserve">(ii) </w:t>
      </w:r>
      <w:proofErr w:type="spellStart"/>
      <w:r w:rsidRPr="007E69C7">
        <w:t>deponentu</w:t>
      </w:r>
      <w:proofErr w:type="spellEnd"/>
      <w:r w:rsidRPr="007E69C7">
        <w:t xml:space="preserve">,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njegov</w:t>
      </w:r>
      <w:proofErr w:type="spellEnd"/>
      <w:r w:rsidRPr="007E69C7">
        <w:t xml:space="preserve"> </w:t>
      </w:r>
      <w:proofErr w:type="spellStart"/>
      <w:r w:rsidRPr="007E69C7">
        <w:t>zahtev</w:t>
      </w:r>
      <w:proofErr w:type="spellEnd"/>
      <w:r w:rsidRPr="007E69C7">
        <w:t xml:space="preserve">, u </w:t>
      </w:r>
      <w:proofErr w:type="spellStart"/>
      <w:r w:rsidRPr="007E69C7">
        <w:t>svako</w:t>
      </w:r>
      <w:proofErr w:type="spellEnd"/>
      <w:r w:rsidRPr="007E69C7">
        <w:t xml:space="preserve"> </w:t>
      </w:r>
      <w:proofErr w:type="spellStart"/>
      <w:r w:rsidRPr="007E69C7">
        <w:t>doba</w:t>
      </w:r>
      <w:proofErr w:type="spellEnd"/>
      <w:r w:rsidRPr="007E69C7">
        <w:t xml:space="preserve"> </w:t>
      </w:r>
      <w:proofErr w:type="spellStart"/>
      <w:r w:rsidRPr="007E69C7">
        <w:t>nakon</w:t>
      </w:r>
      <w:proofErr w:type="spellEnd"/>
      <w:r w:rsidRPr="007E69C7">
        <w:t xml:space="preserve"> </w:t>
      </w:r>
      <w:proofErr w:type="spellStart"/>
      <w:r w:rsidRPr="007E69C7">
        <w:t>depozita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proofErr w:type="gramStart"/>
      <w:r w:rsidRPr="007E69C7">
        <w:t>prenosa</w:t>
      </w:r>
      <w:proofErr w:type="spellEnd"/>
      <w:r w:rsidRPr="007E69C7">
        <w:t>;</w:t>
      </w:r>
      <w:proofErr w:type="gramEnd"/>
    </w:p>
    <w:p w14:paraId="4714A7AE" w14:textId="77777777" w:rsidR="007E69C7" w:rsidRPr="007E69C7" w:rsidRDefault="007E69C7" w:rsidP="007E69C7">
      <w:pPr>
        <w:jc w:val="center"/>
      </w:pPr>
      <w:r w:rsidRPr="007E69C7">
        <w:t xml:space="preserve">(iii) </w:t>
      </w:r>
      <w:proofErr w:type="spellStart"/>
      <w:r w:rsidRPr="007E69C7">
        <w:t>svakom</w:t>
      </w:r>
      <w:proofErr w:type="spellEnd"/>
      <w:r w:rsidRPr="007E69C7">
        <w:t xml:space="preserve"> </w:t>
      </w:r>
      <w:proofErr w:type="spellStart"/>
      <w:r w:rsidRPr="007E69C7">
        <w:t>uredu</w:t>
      </w:r>
      <w:proofErr w:type="spellEnd"/>
      <w:r w:rsidRPr="007E69C7">
        <w:t xml:space="preserve"> za </w:t>
      </w:r>
      <w:proofErr w:type="spellStart"/>
      <w:r w:rsidRPr="007E69C7">
        <w:t>industrijsku</w:t>
      </w:r>
      <w:proofErr w:type="spellEnd"/>
      <w:r w:rsidRPr="007E69C7">
        <w:t xml:space="preserve"> </w:t>
      </w:r>
      <w:proofErr w:type="spellStart"/>
      <w:r w:rsidRPr="007E69C7">
        <w:t>svojinu</w:t>
      </w:r>
      <w:proofErr w:type="spellEnd"/>
      <w:r w:rsidRPr="007E69C7">
        <w:t xml:space="preserve">, </w:t>
      </w:r>
      <w:proofErr w:type="spellStart"/>
      <w:r w:rsidRPr="007E69C7">
        <w:t>drugom</w:t>
      </w:r>
      <w:proofErr w:type="spellEnd"/>
      <w:r w:rsidRPr="007E69C7">
        <w:t xml:space="preserve"> </w:t>
      </w:r>
      <w:proofErr w:type="spellStart"/>
      <w:r w:rsidRPr="007E69C7">
        <w:t>organu</w:t>
      </w:r>
      <w:proofErr w:type="spellEnd"/>
      <w:r w:rsidRPr="007E69C7">
        <w:t xml:space="preserve">, </w:t>
      </w:r>
      <w:proofErr w:type="spellStart"/>
      <w:r w:rsidRPr="007E69C7">
        <w:t>fizičkom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pravnom</w:t>
      </w:r>
      <w:proofErr w:type="spellEnd"/>
      <w:r w:rsidRPr="007E69C7">
        <w:t xml:space="preserve"> </w:t>
      </w:r>
      <w:proofErr w:type="spellStart"/>
      <w:r w:rsidRPr="007E69C7">
        <w:t>licu</w:t>
      </w:r>
      <w:proofErr w:type="spellEnd"/>
      <w:r w:rsidRPr="007E69C7">
        <w:t xml:space="preserve">, </w:t>
      </w:r>
      <w:proofErr w:type="spellStart"/>
      <w:r w:rsidRPr="007E69C7">
        <w:t>osim</w:t>
      </w:r>
      <w:proofErr w:type="spellEnd"/>
      <w:r w:rsidRPr="007E69C7">
        <w:t xml:space="preserve"> </w:t>
      </w:r>
      <w:proofErr w:type="spellStart"/>
      <w:r w:rsidRPr="007E69C7">
        <w:t>deponentu</w:t>
      </w:r>
      <w:proofErr w:type="spellEnd"/>
      <w:r w:rsidRPr="007E69C7">
        <w:t xml:space="preserve">, </w:t>
      </w:r>
      <w:proofErr w:type="spellStart"/>
      <w:r w:rsidRPr="007E69C7">
        <w:t>kome</w:t>
      </w:r>
      <w:proofErr w:type="spellEnd"/>
      <w:r w:rsidRPr="007E69C7">
        <w:t xml:space="preserve"> </w:t>
      </w:r>
      <w:proofErr w:type="spellStart"/>
      <w:r w:rsidRPr="007E69C7">
        <w:t>su</w:t>
      </w:r>
      <w:proofErr w:type="spellEnd"/>
      <w:r w:rsidRPr="007E69C7">
        <w:t xml:space="preserve"> </w:t>
      </w:r>
      <w:proofErr w:type="spellStart"/>
      <w:r w:rsidRPr="007E69C7">
        <w:t>uzorci</w:t>
      </w:r>
      <w:proofErr w:type="spellEnd"/>
      <w:r w:rsidRPr="007E69C7">
        <w:t xml:space="preserve"> </w:t>
      </w:r>
      <w:proofErr w:type="spellStart"/>
      <w:r w:rsidRPr="007E69C7">
        <w:t>deponovanog</w:t>
      </w:r>
      <w:proofErr w:type="spellEnd"/>
      <w:r w:rsidRPr="007E69C7">
        <w:t xml:space="preserve"> </w:t>
      </w:r>
      <w:proofErr w:type="spellStart"/>
      <w:r w:rsidRPr="007E69C7">
        <w:t>mikroorganizma</w:t>
      </w:r>
      <w:proofErr w:type="spellEnd"/>
      <w:r w:rsidRPr="007E69C7">
        <w:t xml:space="preserve"> </w:t>
      </w:r>
      <w:proofErr w:type="spellStart"/>
      <w:r w:rsidRPr="007E69C7">
        <w:t>dostavljeni</w:t>
      </w:r>
      <w:proofErr w:type="spellEnd"/>
      <w:r w:rsidRPr="007E69C7">
        <w:t xml:space="preserve"> u </w:t>
      </w:r>
      <w:proofErr w:type="spellStart"/>
      <w:r w:rsidRPr="007E69C7">
        <w:t>skladu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pravilom</w:t>
      </w:r>
      <w:proofErr w:type="spellEnd"/>
      <w:r w:rsidRPr="007E69C7">
        <w:t xml:space="preserve"> 11,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njegov</w:t>
      </w:r>
      <w:proofErr w:type="spellEnd"/>
      <w:r w:rsidRPr="007E69C7">
        <w:t xml:space="preserve"> </w:t>
      </w:r>
      <w:proofErr w:type="spellStart"/>
      <w:r w:rsidRPr="007E69C7">
        <w:t>zahtev</w:t>
      </w:r>
      <w:proofErr w:type="spellEnd"/>
      <w:r w:rsidRPr="007E69C7">
        <w:t xml:space="preserve">, </w:t>
      </w:r>
      <w:proofErr w:type="spellStart"/>
      <w:r w:rsidRPr="007E69C7">
        <w:t>zajedno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dostavljanjem</w:t>
      </w:r>
      <w:proofErr w:type="spellEnd"/>
      <w:r w:rsidRPr="007E69C7">
        <w:t xml:space="preserve"> </w:t>
      </w:r>
      <w:proofErr w:type="spellStart"/>
      <w:r w:rsidRPr="007E69C7">
        <w:t>takvih</w:t>
      </w:r>
      <w:proofErr w:type="spellEnd"/>
      <w:r w:rsidRPr="007E69C7">
        <w:t xml:space="preserve"> </w:t>
      </w:r>
      <w:proofErr w:type="spellStart"/>
      <w:r w:rsidRPr="007E69C7">
        <w:t>uzoraka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u </w:t>
      </w:r>
      <w:proofErr w:type="spellStart"/>
      <w:r w:rsidRPr="007E69C7">
        <w:t>bilo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</w:t>
      </w:r>
      <w:proofErr w:type="spellStart"/>
      <w:r w:rsidRPr="007E69C7">
        <w:t>vreme</w:t>
      </w:r>
      <w:proofErr w:type="spellEnd"/>
      <w:r w:rsidRPr="007E69C7">
        <w:t xml:space="preserve"> </w:t>
      </w:r>
      <w:proofErr w:type="spellStart"/>
      <w:r w:rsidRPr="007E69C7">
        <w:t>nakon</w:t>
      </w:r>
      <w:proofErr w:type="spellEnd"/>
      <w:r w:rsidRPr="007E69C7">
        <w:t xml:space="preserve"> </w:t>
      </w:r>
      <w:proofErr w:type="spellStart"/>
      <w:r w:rsidRPr="007E69C7">
        <w:t>dostavljanja</w:t>
      </w:r>
      <w:proofErr w:type="spellEnd"/>
      <w:r w:rsidRPr="007E69C7">
        <w:t xml:space="preserve"> </w:t>
      </w:r>
      <w:proofErr w:type="spellStart"/>
      <w:r w:rsidRPr="007E69C7">
        <w:t>takvih</w:t>
      </w:r>
      <w:proofErr w:type="spellEnd"/>
      <w:r w:rsidRPr="007E69C7">
        <w:t xml:space="preserve"> </w:t>
      </w:r>
      <w:proofErr w:type="spellStart"/>
      <w:r w:rsidRPr="007E69C7">
        <w:t>uzoraka</w:t>
      </w:r>
      <w:proofErr w:type="spellEnd"/>
      <w:r w:rsidRPr="007E69C7">
        <w:t>.</w:t>
      </w:r>
    </w:p>
    <w:p w14:paraId="7E71A95B" w14:textId="77777777" w:rsidR="007E69C7" w:rsidRPr="007E69C7" w:rsidRDefault="007E69C7" w:rsidP="007E69C7">
      <w:pPr>
        <w:jc w:val="center"/>
      </w:pPr>
      <w:r w:rsidRPr="007E69C7">
        <w:t xml:space="preserve">(b) </w:t>
      </w:r>
      <w:proofErr w:type="spellStart"/>
      <w:r w:rsidRPr="007E69C7">
        <w:t>Izjava</w:t>
      </w:r>
      <w:proofErr w:type="spellEnd"/>
      <w:r w:rsidRPr="007E69C7">
        <w:t xml:space="preserve"> o </w:t>
      </w:r>
      <w:proofErr w:type="spellStart"/>
      <w:r w:rsidRPr="007E69C7">
        <w:t>vitalnosti</w:t>
      </w:r>
      <w:proofErr w:type="spellEnd"/>
      <w:r w:rsidRPr="007E69C7">
        <w:t xml:space="preserve"> </w:t>
      </w:r>
      <w:proofErr w:type="spellStart"/>
      <w:r w:rsidRPr="007E69C7">
        <w:t>sadrži</w:t>
      </w:r>
      <w:proofErr w:type="spellEnd"/>
      <w:r w:rsidRPr="007E69C7">
        <w:t xml:space="preserve"> </w:t>
      </w:r>
      <w:proofErr w:type="spellStart"/>
      <w:r w:rsidRPr="007E69C7">
        <w:t>podatke</w:t>
      </w:r>
      <w:proofErr w:type="spellEnd"/>
      <w:r w:rsidRPr="007E69C7">
        <w:t xml:space="preserve"> o tome da li </w:t>
      </w:r>
      <w:proofErr w:type="spellStart"/>
      <w:r w:rsidRPr="007E69C7">
        <w:t>mikroorganizam</w:t>
      </w:r>
      <w:proofErr w:type="spellEnd"/>
      <w:r w:rsidRPr="007E69C7">
        <w:t xml:space="preserve"> </w:t>
      </w:r>
      <w:proofErr w:type="spellStart"/>
      <w:r w:rsidRPr="007E69C7">
        <w:t>jeste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nije</w:t>
      </w:r>
      <w:proofErr w:type="spellEnd"/>
      <w:r w:rsidRPr="007E69C7">
        <w:t xml:space="preserve"> </w:t>
      </w:r>
      <w:proofErr w:type="spellStart"/>
      <w:r w:rsidRPr="007E69C7">
        <w:t>vitalan</w:t>
      </w:r>
      <w:proofErr w:type="spellEnd"/>
      <w:r w:rsidRPr="007E69C7">
        <w:t xml:space="preserve">, </w:t>
      </w:r>
      <w:proofErr w:type="spellStart"/>
      <w:r w:rsidRPr="007E69C7">
        <w:t>kao</w:t>
      </w:r>
      <w:proofErr w:type="spellEnd"/>
      <w:r w:rsidRPr="007E69C7">
        <w:t xml:space="preserve"> i:</w:t>
      </w:r>
    </w:p>
    <w:p w14:paraId="697AFE85" w14:textId="77777777" w:rsidR="007E69C7" w:rsidRPr="007E69C7" w:rsidRDefault="007E69C7" w:rsidP="007E69C7">
      <w:pPr>
        <w:jc w:val="center"/>
      </w:pPr>
      <w:r w:rsidRPr="007E69C7">
        <w:t>(</w:t>
      </w:r>
      <w:proofErr w:type="spellStart"/>
      <w:r w:rsidRPr="007E69C7">
        <w:t>i</w:t>
      </w:r>
      <w:proofErr w:type="spellEnd"/>
      <w:r w:rsidRPr="007E69C7">
        <w:t xml:space="preserve">) </w:t>
      </w:r>
      <w:proofErr w:type="spellStart"/>
      <w:r w:rsidRPr="007E69C7">
        <w:t>naziv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adresu</w:t>
      </w:r>
      <w:proofErr w:type="spellEnd"/>
      <w:r w:rsidRPr="007E69C7">
        <w:t xml:space="preserve">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depozitnog</w:t>
      </w:r>
      <w:proofErr w:type="spellEnd"/>
      <w:r w:rsidRPr="007E69C7">
        <w:t xml:space="preserve"> organa koji je </w:t>
      </w:r>
      <w:proofErr w:type="spellStart"/>
      <w:proofErr w:type="gramStart"/>
      <w:r w:rsidRPr="007E69C7">
        <w:t>daje</w:t>
      </w:r>
      <w:proofErr w:type="spellEnd"/>
      <w:r w:rsidRPr="007E69C7">
        <w:t>;</w:t>
      </w:r>
      <w:proofErr w:type="gramEnd"/>
    </w:p>
    <w:p w14:paraId="2E8314E6" w14:textId="77777777" w:rsidR="007E69C7" w:rsidRPr="007E69C7" w:rsidRDefault="007E69C7" w:rsidP="007E69C7">
      <w:pPr>
        <w:jc w:val="center"/>
      </w:pPr>
      <w:r w:rsidRPr="007E69C7">
        <w:t xml:space="preserve">(ii) </w:t>
      </w:r>
      <w:proofErr w:type="spellStart"/>
      <w:r w:rsidRPr="007E69C7">
        <w:t>naziv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adresu</w:t>
      </w:r>
      <w:proofErr w:type="spellEnd"/>
      <w:r w:rsidRPr="007E69C7">
        <w:t xml:space="preserve"> </w:t>
      </w:r>
      <w:proofErr w:type="spellStart"/>
      <w:proofErr w:type="gramStart"/>
      <w:r w:rsidRPr="007E69C7">
        <w:t>deponenta</w:t>
      </w:r>
      <w:proofErr w:type="spellEnd"/>
      <w:r w:rsidRPr="007E69C7">
        <w:t>;</w:t>
      </w:r>
      <w:proofErr w:type="gramEnd"/>
    </w:p>
    <w:p w14:paraId="75C59A90" w14:textId="77777777" w:rsidR="007E69C7" w:rsidRPr="007E69C7" w:rsidRDefault="007E69C7" w:rsidP="007E69C7">
      <w:pPr>
        <w:jc w:val="center"/>
      </w:pPr>
      <w:r w:rsidRPr="007E69C7">
        <w:t xml:space="preserve">(iii) datum </w:t>
      </w:r>
      <w:proofErr w:type="spellStart"/>
      <w:r w:rsidRPr="007E69C7">
        <w:t>pomenut</w:t>
      </w:r>
      <w:proofErr w:type="spellEnd"/>
      <w:r w:rsidRPr="007E69C7">
        <w:t xml:space="preserve"> u </w:t>
      </w:r>
      <w:proofErr w:type="spellStart"/>
      <w:r w:rsidRPr="007E69C7">
        <w:t>pravilu</w:t>
      </w:r>
      <w:proofErr w:type="spellEnd"/>
      <w:r w:rsidRPr="007E69C7">
        <w:t xml:space="preserve"> 7.3.(iii) </w:t>
      </w:r>
      <w:proofErr w:type="spellStart"/>
      <w:r w:rsidRPr="007E69C7">
        <w:t>ili</w:t>
      </w:r>
      <w:proofErr w:type="spellEnd"/>
      <w:r w:rsidRPr="007E69C7">
        <w:t xml:space="preserve">, </w:t>
      </w:r>
      <w:proofErr w:type="spellStart"/>
      <w:r w:rsidRPr="007E69C7">
        <w:t>kad</w:t>
      </w:r>
      <w:proofErr w:type="spellEnd"/>
      <w:r w:rsidRPr="007E69C7">
        <w:t xml:space="preserve"> se </w:t>
      </w:r>
      <w:proofErr w:type="spellStart"/>
      <w:r w:rsidRPr="007E69C7">
        <w:t>vrši</w:t>
      </w:r>
      <w:proofErr w:type="spellEnd"/>
      <w:r w:rsidRPr="007E69C7">
        <w:t xml:space="preserve"> novo </w:t>
      </w:r>
      <w:proofErr w:type="spellStart"/>
      <w:r w:rsidRPr="007E69C7">
        <w:t>deponovanje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prenos</w:t>
      </w:r>
      <w:proofErr w:type="spellEnd"/>
      <w:r w:rsidRPr="007E69C7">
        <w:t xml:space="preserve">, </w:t>
      </w:r>
      <w:proofErr w:type="spellStart"/>
      <w:r w:rsidRPr="007E69C7">
        <w:t>poslednji</w:t>
      </w:r>
      <w:proofErr w:type="spellEnd"/>
      <w:r w:rsidRPr="007E69C7">
        <w:t xml:space="preserve"> datum </w:t>
      </w:r>
      <w:proofErr w:type="spellStart"/>
      <w:r w:rsidRPr="007E69C7">
        <w:t>pomenut</w:t>
      </w:r>
      <w:proofErr w:type="spellEnd"/>
      <w:r w:rsidRPr="007E69C7">
        <w:t xml:space="preserve"> u </w:t>
      </w:r>
      <w:proofErr w:type="spellStart"/>
      <w:r w:rsidRPr="007E69C7">
        <w:t>pravilima</w:t>
      </w:r>
      <w:proofErr w:type="spellEnd"/>
      <w:r w:rsidRPr="007E69C7">
        <w:t xml:space="preserve"> 7.4(iii)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gramStart"/>
      <w:r w:rsidRPr="007E69C7">
        <w:t>7.5(iii);</w:t>
      </w:r>
      <w:proofErr w:type="gramEnd"/>
    </w:p>
    <w:p w14:paraId="38C76C71" w14:textId="77777777" w:rsidR="007E69C7" w:rsidRPr="007E69C7" w:rsidRDefault="007E69C7" w:rsidP="007E69C7">
      <w:pPr>
        <w:jc w:val="center"/>
      </w:pPr>
      <w:r w:rsidRPr="007E69C7">
        <w:t xml:space="preserve">(iv) </w:t>
      </w:r>
      <w:proofErr w:type="spellStart"/>
      <w:r w:rsidRPr="007E69C7">
        <w:t>pristupni</w:t>
      </w:r>
      <w:proofErr w:type="spellEnd"/>
      <w:r w:rsidRPr="007E69C7">
        <w:t xml:space="preserve"> </w:t>
      </w:r>
      <w:proofErr w:type="spellStart"/>
      <w:r w:rsidRPr="007E69C7">
        <w:t>broj</w:t>
      </w:r>
      <w:proofErr w:type="spellEnd"/>
      <w:r w:rsidRPr="007E69C7">
        <w:t xml:space="preserve"> </w:t>
      </w:r>
      <w:proofErr w:type="spellStart"/>
      <w:r w:rsidRPr="007E69C7">
        <w:t>dat</w:t>
      </w:r>
      <w:proofErr w:type="spellEnd"/>
      <w:r w:rsidRPr="007E69C7">
        <w:t xml:space="preserve"> od </w:t>
      </w:r>
      <w:proofErr w:type="spellStart"/>
      <w:r w:rsidRPr="007E69C7">
        <w:t>navedenog</w:t>
      </w:r>
      <w:proofErr w:type="spellEnd"/>
      <w:r w:rsidRPr="007E69C7">
        <w:t xml:space="preserve"> </w:t>
      </w:r>
      <w:proofErr w:type="gramStart"/>
      <w:r w:rsidRPr="007E69C7">
        <w:t>organa;</w:t>
      </w:r>
      <w:proofErr w:type="gramEnd"/>
    </w:p>
    <w:p w14:paraId="5597F4B4" w14:textId="77777777" w:rsidR="007E69C7" w:rsidRPr="007E69C7" w:rsidRDefault="007E69C7" w:rsidP="007E69C7">
      <w:pPr>
        <w:jc w:val="center"/>
      </w:pPr>
      <w:r w:rsidRPr="007E69C7">
        <w:t xml:space="preserve">(v) datum </w:t>
      </w:r>
      <w:proofErr w:type="spellStart"/>
      <w:r w:rsidRPr="007E69C7">
        <w:t>provere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koju</w:t>
      </w:r>
      <w:proofErr w:type="spellEnd"/>
      <w:r w:rsidRPr="007E69C7">
        <w:t xml:space="preserve"> se </w:t>
      </w:r>
      <w:proofErr w:type="spellStart"/>
      <w:r w:rsidRPr="007E69C7">
        <w:t>ona</w:t>
      </w:r>
      <w:proofErr w:type="spellEnd"/>
      <w:r w:rsidRPr="007E69C7">
        <w:t xml:space="preserve"> </w:t>
      </w:r>
      <w:proofErr w:type="spellStart"/>
      <w:proofErr w:type="gramStart"/>
      <w:r w:rsidRPr="007E69C7">
        <w:t>odnosi</w:t>
      </w:r>
      <w:proofErr w:type="spellEnd"/>
      <w:r w:rsidRPr="007E69C7">
        <w:t>;</w:t>
      </w:r>
      <w:proofErr w:type="gramEnd"/>
    </w:p>
    <w:p w14:paraId="41938C6F" w14:textId="77777777" w:rsidR="007E69C7" w:rsidRPr="007E69C7" w:rsidRDefault="007E69C7" w:rsidP="007E69C7">
      <w:pPr>
        <w:jc w:val="center"/>
      </w:pPr>
      <w:r w:rsidRPr="007E69C7">
        <w:t xml:space="preserve">(vi) </w:t>
      </w:r>
      <w:proofErr w:type="spellStart"/>
      <w:r w:rsidRPr="007E69C7">
        <w:t>informacije</w:t>
      </w:r>
      <w:proofErr w:type="spellEnd"/>
      <w:r w:rsidRPr="007E69C7">
        <w:t xml:space="preserve"> o </w:t>
      </w:r>
      <w:proofErr w:type="spellStart"/>
      <w:r w:rsidRPr="007E69C7">
        <w:t>uslovima</w:t>
      </w:r>
      <w:proofErr w:type="spellEnd"/>
      <w:r w:rsidRPr="007E69C7">
        <w:t xml:space="preserve"> pod </w:t>
      </w:r>
      <w:proofErr w:type="spellStart"/>
      <w:r w:rsidRPr="007E69C7">
        <w:t>kojima</w:t>
      </w:r>
      <w:proofErr w:type="spellEnd"/>
      <w:r w:rsidRPr="007E69C7">
        <w:t xml:space="preserve"> se </w:t>
      </w:r>
      <w:proofErr w:type="spellStart"/>
      <w:r w:rsidRPr="007E69C7">
        <w:t>vrši</w:t>
      </w:r>
      <w:proofErr w:type="spellEnd"/>
      <w:r w:rsidRPr="007E69C7">
        <w:t xml:space="preserve"> </w:t>
      </w:r>
      <w:proofErr w:type="spellStart"/>
      <w:r w:rsidRPr="007E69C7">
        <w:t>provera</w:t>
      </w:r>
      <w:proofErr w:type="spellEnd"/>
      <w:r w:rsidRPr="007E69C7">
        <w:t xml:space="preserve"> </w:t>
      </w:r>
      <w:proofErr w:type="spellStart"/>
      <w:r w:rsidRPr="007E69C7">
        <w:t>vitalnosti</w:t>
      </w:r>
      <w:proofErr w:type="spellEnd"/>
      <w:r w:rsidRPr="007E69C7">
        <w:t xml:space="preserve">, pod </w:t>
      </w:r>
      <w:proofErr w:type="spellStart"/>
      <w:r w:rsidRPr="007E69C7">
        <w:t>uslovom</w:t>
      </w:r>
      <w:proofErr w:type="spellEnd"/>
      <w:r w:rsidRPr="007E69C7">
        <w:t xml:space="preserve"> da </w:t>
      </w:r>
      <w:proofErr w:type="spellStart"/>
      <w:r w:rsidRPr="007E69C7">
        <w:t>navedene</w:t>
      </w:r>
      <w:proofErr w:type="spellEnd"/>
      <w:r w:rsidRPr="007E69C7">
        <w:t xml:space="preserve"> </w:t>
      </w:r>
      <w:proofErr w:type="spellStart"/>
      <w:r w:rsidRPr="007E69C7">
        <w:t>informacije</w:t>
      </w:r>
      <w:proofErr w:type="spellEnd"/>
      <w:r w:rsidRPr="007E69C7">
        <w:t xml:space="preserve"> </w:t>
      </w:r>
      <w:proofErr w:type="spellStart"/>
      <w:r w:rsidRPr="007E69C7">
        <w:t>zahteva</w:t>
      </w:r>
      <w:proofErr w:type="spellEnd"/>
      <w:r w:rsidRPr="007E69C7">
        <w:t xml:space="preserve"> </w:t>
      </w:r>
      <w:proofErr w:type="spellStart"/>
      <w:r w:rsidRPr="007E69C7">
        <w:t>strana</w:t>
      </w:r>
      <w:proofErr w:type="spellEnd"/>
      <w:r w:rsidRPr="007E69C7">
        <w:t xml:space="preserve"> </w:t>
      </w:r>
      <w:proofErr w:type="spellStart"/>
      <w:r w:rsidRPr="007E69C7">
        <w:t>kojoj</w:t>
      </w:r>
      <w:proofErr w:type="spellEnd"/>
      <w:r w:rsidRPr="007E69C7">
        <w:t xml:space="preserve"> se </w:t>
      </w:r>
      <w:proofErr w:type="spellStart"/>
      <w:r w:rsidRPr="007E69C7">
        <w:t>izjava</w:t>
      </w:r>
      <w:proofErr w:type="spellEnd"/>
      <w:r w:rsidRPr="007E69C7">
        <w:t xml:space="preserve"> o </w:t>
      </w:r>
      <w:proofErr w:type="spellStart"/>
      <w:r w:rsidRPr="007E69C7">
        <w:t>vitalnosti</w:t>
      </w:r>
      <w:proofErr w:type="spellEnd"/>
      <w:r w:rsidRPr="007E69C7">
        <w:t xml:space="preserve"> </w:t>
      </w:r>
      <w:proofErr w:type="spellStart"/>
      <w:r w:rsidRPr="007E69C7">
        <w:t>izdaje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da </w:t>
      </w:r>
      <w:proofErr w:type="spellStart"/>
      <w:r w:rsidRPr="007E69C7">
        <w:t>su</w:t>
      </w:r>
      <w:proofErr w:type="spellEnd"/>
      <w:r w:rsidRPr="007E69C7">
        <w:t xml:space="preserve"> </w:t>
      </w:r>
      <w:proofErr w:type="spellStart"/>
      <w:r w:rsidRPr="007E69C7">
        <w:t>rezultati</w:t>
      </w:r>
      <w:proofErr w:type="spellEnd"/>
      <w:r w:rsidRPr="007E69C7">
        <w:t xml:space="preserve"> </w:t>
      </w:r>
      <w:proofErr w:type="spellStart"/>
      <w:r w:rsidRPr="007E69C7">
        <w:t>provere</w:t>
      </w:r>
      <w:proofErr w:type="spellEnd"/>
      <w:r w:rsidRPr="007E69C7">
        <w:t xml:space="preserve"> </w:t>
      </w:r>
      <w:proofErr w:type="spellStart"/>
      <w:r w:rsidRPr="007E69C7">
        <w:t>negativni</w:t>
      </w:r>
      <w:proofErr w:type="spellEnd"/>
      <w:r w:rsidRPr="007E69C7">
        <w:t>.</w:t>
      </w:r>
    </w:p>
    <w:p w14:paraId="547F5F81" w14:textId="77777777" w:rsidR="007E69C7" w:rsidRPr="007E69C7" w:rsidRDefault="007E69C7" w:rsidP="007E69C7">
      <w:pPr>
        <w:jc w:val="center"/>
      </w:pPr>
      <w:r w:rsidRPr="007E69C7">
        <w:t xml:space="preserve">(c) U </w:t>
      </w:r>
      <w:proofErr w:type="spellStart"/>
      <w:r w:rsidRPr="007E69C7">
        <w:t>slučajevima</w:t>
      </w:r>
      <w:proofErr w:type="spellEnd"/>
      <w:r w:rsidRPr="007E69C7">
        <w:t xml:space="preserve"> </w:t>
      </w:r>
      <w:proofErr w:type="spellStart"/>
      <w:r w:rsidRPr="007E69C7">
        <w:t>stava</w:t>
      </w:r>
      <w:proofErr w:type="spellEnd"/>
      <w:r w:rsidRPr="007E69C7">
        <w:t xml:space="preserve"> (a) (ii) </w:t>
      </w:r>
      <w:proofErr w:type="spellStart"/>
      <w:r w:rsidRPr="007E69C7">
        <w:t>i</w:t>
      </w:r>
      <w:proofErr w:type="spellEnd"/>
      <w:r w:rsidRPr="007E69C7">
        <w:t xml:space="preserve"> (iii), </w:t>
      </w:r>
      <w:proofErr w:type="spellStart"/>
      <w:r w:rsidRPr="007E69C7">
        <w:t>izjava</w:t>
      </w:r>
      <w:proofErr w:type="spellEnd"/>
      <w:r w:rsidRPr="007E69C7">
        <w:t xml:space="preserve"> o </w:t>
      </w:r>
      <w:proofErr w:type="spellStart"/>
      <w:r w:rsidRPr="007E69C7">
        <w:t>vitalnosti</w:t>
      </w:r>
      <w:proofErr w:type="spellEnd"/>
      <w:r w:rsidRPr="007E69C7">
        <w:t xml:space="preserve"> se </w:t>
      </w:r>
      <w:proofErr w:type="spellStart"/>
      <w:r w:rsidRPr="007E69C7">
        <w:t>odnosi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poslednju</w:t>
      </w:r>
      <w:proofErr w:type="spellEnd"/>
      <w:r w:rsidRPr="007E69C7">
        <w:t xml:space="preserve"> </w:t>
      </w:r>
      <w:proofErr w:type="spellStart"/>
      <w:r w:rsidRPr="007E69C7">
        <w:t>proveru</w:t>
      </w:r>
      <w:proofErr w:type="spellEnd"/>
      <w:r w:rsidRPr="007E69C7">
        <w:t xml:space="preserve"> </w:t>
      </w:r>
      <w:proofErr w:type="spellStart"/>
      <w:r w:rsidRPr="007E69C7">
        <w:t>vitalnosti</w:t>
      </w:r>
      <w:proofErr w:type="spellEnd"/>
      <w:r w:rsidRPr="007E69C7">
        <w:t>.</w:t>
      </w:r>
    </w:p>
    <w:p w14:paraId="357FC842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(d) </w:t>
      </w:r>
      <w:proofErr w:type="spellStart"/>
      <w:r w:rsidRPr="007E69C7">
        <w:rPr>
          <w:lang w:val="fr-FR"/>
        </w:rPr>
        <w:t>Što</w:t>
      </w:r>
      <w:proofErr w:type="spell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tiče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obrasca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jezika</w:t>
      </w:r>
      <w:proofErr w:type="spellEnd"/>
      <w:r w:rsidRPr="007E69C7">
        <w:rPr>
          <w:lang w:val="fr-FR"/>
        </w:rPr>
        <w:t xml:space="preserve"> i </w:t>
      </w:r>
      <w:proofErr w:type="spellStart"/>
      <w:r w:rsidRPr="007E69C7">
        <w:rPr>
          <w:lang w:val="fr-FR"/>
        </w:rPr>
        <w:t>potpisa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pravilo</w:t>
      </w:r>
      <w:proofErr w:type="spellEnd"/>
      <w:r w:rsidRPr="007E69C7">
        <w:rPr>
          <w:lang w:val="fr-FR"/>
        </w:rPr>
        <w:t xml:space="preserve"> 7.2. </w:t>
      </w:r>
      <w:proofErr w:type="spellStart"/>
      <w:proofErr w:type="gramStart"/>
      <w:r w:rsidRPr="007E69C7">
        <w:rPr>
          <w:lang w:val="fr-FR"/>
        </w:rPr>
        <w:t>će</w:t>
      </w:r>
      <w:proofErr w:type="spellEnd"/>
      <w:proofErr w:type="gram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primenjivati</w:t>
      </w:r>
      <w:proofErr w:type="spellEnd"/>
      <w:r w:rsidRPr="007E69C7">
        <w:rPr>
          <w:lang w:val="fr-FR"/>
        </w:rPr>
        <w:t xml:space="preserve">, mutatis mutandis, na </w:t>
      </w:r>
      <w:proofErr w:type="spellStart"/>
      <w:r w:rsidRPr="007E69C7">
        <w:rPr>
          <w:lang w:val="fr-FR"/>
        </w:rPr>
        <w:t>izjavu</w:t>
      </w:r>
      <w:proofErr w:type="spellEnd"/>
      <w:r w:rsidRPr="007E69C7">
        <w:rPr>
          <w:lang w:val="fr-FR"/>
        </w:rPr>
        <w:t xml:space="preserve"> o </w:t>
      </w:r>
      <w:proofErr w:type="spellStart"/>
      <w:r w:rsidRPr="007E69C7">
        <w:rPr>
          <w:lang w:val="fr-FR"/>
        </w:rPr>
        <w:t>vitalnosti</w:t>
      </w:r>
      <w:proofErr w:type="spellEnd"/>
      <w:r w:rsidRPr="007E69C7">
        <w:rPr>
          <w:lang w:val="fr-FR"/>
        </w:rPr>
        <w:t>.</w:t>
      </w:r>
    </w:p>
    <w:p w14:paraId="02325124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(e) U </w:t>
      </w:r>
      <w:proofErr w:type="spellStart"/>
      <w:r w:rsidRPr="007E69C7">
        <w:rPr>
          <w:lang w:val="fr-FR"/>
        </w:rPr>
        <w:t>slučaju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stava</w:t>
      </w:r>
      <w:proofErr w:type="spellEnd"/>
      <w:r w:rsidRPr="007E69C7">
        <w:rPr>
          <w:lang w:val="fr-FR"/>
        </w:rPr>
        <w:t xml:space="preserve"> (a)(i)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kada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zahtev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podneo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ured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industrijsku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svojinu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izdavanje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izjave</w:t>
      </w:r>
      <w:proofErr w:type="spellEnd"/>
      <w:r w:rsidRPr="007E69C7">
        <w:rPr>
          <w:lang w:val="fr-FR"/>
        </w:rPr>
        <w:t xml:space="preserve"> o </w:t>
      </w:r>
      <w:proofErr w:type="spellStart"/>
      <w:r w:rsidRPr="007E69C7">
        <w:rPr>
          <w:lang w:val="fr-FR"/>
        </w:rPr>
        <w:t>vitalnosti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besplatno</w:t>
      </w:r>
      <w:proofErr w:type="spellEnd"/>
      <w:r w:rsidRPr="007E69C7">
        <w:rPr>
          <w:lang w:val="fr-FR"/>
        </w:rPr>
        <w:t xml:space="preserve">. </w:t>
      </w:r>
      <w:proofErr w:type="spellStart"/>
      <w:r w:rsidRPr="007E69C7">
        <w:rPr>
          <w:lang w:val="fr-FR"/>
        </w:rPr>
        <w:t>Svaka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taksa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plativa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pravilu</w:t>
      </w:r>
      <w:proofErr w:type="spellEnd"/>
      <w:r w:rsidRPr="007E69C7">
        <w:rPr>
          <w:lang w:val="fr-FR"/>
        </w:rPr>
        <w:t xml:space="preserve"> 12.1(a)(iii) u </w:t>
      </w:r>
      <w:proofErr w:type="spellStart"/>
      <w:r w:rsidRPr="007E69C7">
        <w:rPr>
          <w:lang w:val="fr-FR"/>
        </w:rPr>
        <w:t>vezi</w:t>
      </w:r>
      <w:proofErr w:type="spellEnd"/>
      <w:r w:rsidRPr="007E69C7">
        <w:rPr>
          <w:lang w:val="fr-FR"/>
        </w:rPr>
        <w:t xml:space="preserve"> sa </w:t>
      </w:r>
      <w:proofErr w:type="spellStart"/>
      <w:r w:rsidRPr="007E69C7">
        <w:rPr>
          <w:lang w:val="fr-FR"/>
        </w:rPr>
        <w:t>bilo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drugom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lastRenderedPageBreak/>
        <w:t>izjavom</w:t>
      </w:r>
      <w:proofErr w:type="spellEnd"/>
      <w:r w:rsidRPr="007E69C7">
        <w:rPr>
          <w:lang w:val="fr-FR"/>
        </w:rPr>
        <w:t xml:space="preserve"> o </w:t>
      </w:r>
      <w:proofErr w:type="spellStart"/>
      <w:r w:rsidRPr="007E69C7">
        <w:rPr>
          <w:lang w:val="fr-FR"/>
        </w:rPr>
        <w:t>vitalnosti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naplaćuje</w:t>
      </w:r>
      <w:proofErr w:type="spell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strani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zahteva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izjavu</w:t>
      </w:r>
      <w:proofErr w:type="spellEnd"/>
      <w:r w:rsidRPr="007E69C7">
        <w:rPr>
          <w:lang w:val="fr-FR"/>
        </w:rPr>
        <w:t xml:space="preserve">, a </w:t>
      </w:r>
      <w:proofErr w:type="spellStart"/>
      <w:r w:rsidRPr="007E69C7">
        <w:rPr>
          <w:lang w:val="fr-FR"/>
        </w:rPr>
        <w:t>plaća</w:t>
      </w:r>
      <w:proofErr w:type="spell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pre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vreme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podnošenja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zahteva</w:t>
      </w:r>
      <w:proofErr w:type="spellEnd"/>
      <w:r w:rsidRPr="007E69C7">
        <w:rPr>
          <w:lang w:val="fr-FR"/>
        </w:rPr>
        <w:t>.</w:t>
      </w:r>
    </w:p>
    <w:p w14:paraId="5F5F784A" w14:textId="77777777" w:rsidR="007E69C7" w:rsidRPr="007E69C7" w:rsidRDefault="007E69C7" w:rsidP="007E69C7">
      <w:pPr>
        <w:jc w:val="center"/>
        <w:rPr>
          <w:b/>
          <w:bCs/>
          <w:lang w:val="fr-FR"/>
        </w:rPr>
      </w:pPr>
      <w:proofErr w:type="spellStart"/>
      <w:r w:rsidRPr="007E69C7">
        <w:rPr>
          <w:b/>
          <w:bCs/>
          <w:lang w:val="fr-FR"/>
        </w:rPr>
        <w:t>Pravilo</w:t>
      </w:r>
      <w:proofErr w:type="spellEnd"/>
      <w:r w:rsidRPr="007E69C7">
        <w:rPr>
          <w:b/>
          <w:bCs/>
          <w:lang w:val="fr-FR"/>
        </w:rPr>
        <w:t xml:space="preserve"> 11</w:t>
      </w:r>
    </w:p>
    <w:p w14:paraId="6C96A126" w14:textId="77777777" w:rsidR="007E69C7" w:rsidRPr="007E69C7" w:rsidRDefault="007E69C7" w:rsidP="007E69C7">
      <w:pPr>
        <w:jc w:val="center"/>
        <w:rPr>
          <w:b/>
          <w:bCs/>
          <w:lang w:val="fr-FR"/>
        </w:rPr>
      </w:pPr>
      <w:proofErr w:type="spellStart"/>
      <w:r w:rsidRPr="007E69C7">
        <w:rPr>
          <w:b/>
          <w:bCs/>
          <w:lang w:val="fr-FR"/>
        </w:rPr>
        <w:t>Dostavljanje</w:t>
      </w:r>
      <w:proofErr w:type="spellEnd"/>
      <w:r w:rsidRPr="007E69C7">
        <w:rPr>
          <w:b/>
          <w:bCs/>
          <w:lang w:val="fr-FR"/>
        </w:rPr>
        <w:t xml:space="preserve"> </w:t>
      </w:r>
      <w:proofErr w:type="spellStart"/>
      <w:r w:rsidRPr="007E69C7">
        <w:rPr>
          <w:b/>
          <w:bCs/>
          <w:lang w:val="fr-FR"/>
        </w:rPr>
        <w:t>uzoraka</w:t>
      </w:r>
      <w:proofErr w:type="spellEnd"/>
    </w:p>
    <w:p w14:paraId="69B11FB8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11.1. </w:t>
      </w:r>
      <w:proofErr w:type="spellStart"/>
      <w:r w:rsidRPr="007E69C7">
        <w:rPr>
          <w:lang w:val="fr-FR"/>
        </w:rPr>
        <w:t>Dostavljanje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uzoraka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zainteresovanim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uredima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industrijsku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svojinu</w:t>
      </w:r>
      <w:proofErr w:type="spellEnd"/>
    </w:p>
    <w:p w14:paraId="4B1ACBDB" w14:textId="77777777" w:rsidR="007E69C7" w:rsidRPr="007E69C7" w:rsidRDefault="007E69C7" w:rsidP="007E69C7">
      <w:pPr>
        <w:jc w:val="center"/>
        <w:rPr>
          <w:lang w:val="fr-FR"/>
        </w:rPr>
      </w:pPr>
      <w:proofErr w:type="spellStart"/>
      <w:r w:rsidRPr="007E69C7">
        <w:rPr>
          <w:lang w:val="fr-FR"/>
        </w:rPr>
        <w:t>Svaki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dostavlja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uzorak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svakog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deponovanog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uredu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industrijsku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svojinu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svake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države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ugovornice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svake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međuvladine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organizacije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industrijsku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svojinu</w:t>
      </w:r>
      <w:proofErr w:type="spellEnd"/>
      <w:r w:rsidRPr="007E69C7">
        <w:rPr>
          <w:lang w:val="fr-FR"/>
        </w:rPr>
        <w:t xml:space="preserve">, na </w:t>
      </w:r>
      <w:proofErr w:type="spellStart"/>
      <w:r w:rsidRPr="007E69C7">
        <w:rPr>
          <w:lang w:val="fr-FR"/>
        </w:rPr>
        <w:t>zahtev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takvog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ureda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pod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uslovom</w:t>
      </w:r>
      <w:proofErr w:type="spellEnd"/>
      <w:r w:rsidRPr="007E69C7">
        <w:rPr>
          <w:lang w:val="fr-FR"/>
        </w:rPr>
        <w:t xml:space="preserve"> da je </w:t>
      </w:r>
      <w:proofErr w:type="spellStart"/>
      <w:r w:rsidRPr="007E69C7">
        <w:rPr>
          <w:lang w:val="fr-FR"/>
        </w:rPr>
        <w:t>uz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zahtev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priložena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izjava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smislu</w:t>
      </w:r>
      <w:proofErr w:type="spellEnd"/>
      <w:r w:rsidRPr="007E69C7">
        <w:rPr>
          <w:lang w:val="fr-FR"/>
        </w:rPr>
        <w:t xml:space="preserve"> </w:t>
      </w:r>
      <w:proofErr w:type="gramStart"/>
      <w:r w:rsidRPr="007E69C7">
        <w:rPr>
          <w:lang w:val="fr-FR"/>
        </w:rPr>
        <w:t>da:</w:t>
      </w:r>
      <w:proofErr w:type="gramEnd"/>
    </w:p>
    <w:p w14:paraId="5E0B6D9E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(i) je </w:t>
      </w:r>
      <w:proofErr w:type="spellStart"/>
      <w:r w:rsidRPr="007E69C7">
        <w:rPr>
          <w:lang w:val="fr-FR"/>
        </w:rPr>
        <w:t>prijava</w:t>
      </w:r>
      <w:proofErr w:type="spellEnd"/>
      <w:r w:rsidRPr="007E69C7">
        <w:rPr>
          <w:lang w:val="fr-FR"/>
        </w:rPr>
        <w:t xml:space="preserve"> patenta </w:t>
      </w:r>
      <w:proofErr w:type="spellStart"/>
      <w:r w:rsidRPr="007E69C7">
        <w:rPr>
          <w:lang w:val="fr-FR"/>
        </w:rPr>
        <w:t>koja</w:t>
      </w:r>
      <w:proofErr w:type="spell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odnosi</w:t>
      </w:r>
      <w:proofErr w:type="spellEnd"/>
      <w:r w:rsidRPr="007E69C7">
        <w:rPr>
          <w:lang w:val="fr-FR"/>
        </w:rPr>
        <w:t xml:space="preserve"> na </w:t>
      </w:r>
      <w:proofErr w:type="spellStart"/>
      <w:r w:rsidRPr="007E69C7">
        <w:rPr>
          <w:lang w:val="fr-FR"/>
        </w:rPr>
        <w:t>depozit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podneta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ureda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izdavanje</w:t>
      </w:r>
      <w:proofErr w:type="spellEnd"/>
      <w:r w:rsidRPr="007E69C7">
        <w:rPr>
          <w:lang w:val="fr-FR"/>
        </w:rPr>
        <w:t xml:space="preserve"> patenta i da </w:t>
      </w:r>
      <w:proofErr w:type="spellStart"/>
      <w:r w:rsidRPr="007E69C7">
        <w:rPr>
          <w:lang w:val="fr-FR"/>
        </w:rPr>
        <w:t>predmet</w:t>
      </w:r>
      <w:proofErr w:type="spellEnd"/>
      <w:r w:rsidRPr="007E69C7">
        <w:rPr>
          <w:lang w:val="fr-FR"/>
        </w:rPr>
        <w:t xml:space="preserve"> te </w:t>
      </w:r>
      <w:proofErr w:type="spellStart"/>
      <w:r w:rsidRPr="007E69C7">
        <w:rPr>
          <w:lang w:val="fr-FR"/>
        </w:rPr>
        <w:t>prijave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uključuje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navedeni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mikroorganizam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njegovo</w:t>
      </w:r>
      <w:proofErr w:type="spellEnd"/>
      <w:r w:rsidRPr="007E69C7">
        <w:rPr>
          <w:lang w:val="fr-FR"/>
        </w:rPr>
        <w:t xml:space="preserve"> </w:t>
      </w:r>
      <w:proofErr w:type="spellStart"/>
      <w:proofErr w:type="gramStart"/>
      <w:r w:rsidRPr="007E69C7">
        <w:rPr>
          <w:lang w:val="fr-FR"/>
        </w:rPr>
        <w:t>korišćenje</w:t>
      </w:r>
      <w:proofErr w:type="spellEnd"/>
      <w:r w:rsidRPr="007E69C7">
        <w:rPr>
          <w:lang w:val="fr-FR"/>
        </w:rPr>
        <w:t>;</w:t>
      </w:r>
      <w:proofErr w:type="gramEnd"/>
    </w:p>
    <w:p w14:paraId="7779372A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(ii) je </w:t>
      </w:r>
      <w:proofErr w:type="spellStart"/>
      <w:r w:rsidRPr="007E69C7">
        <w:rPr>
          <w:lang w:val="fr-FR"/>
        </w:rPr>
        <w:t>rešavanje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takve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prijave</w:t>
      </w:r>
      <w:proofErr w:type="spellEnd"/>
      <w:r w:rsidRPr="007E69C7">
        <w:rPr>
          <w:lang w:val="fr-FR"/>
        </w:rPr>
        <w:t xml:space="preserve"> patenta u </w:t>
      </w:r>
      <w:proofErr w:type="spellStart"/>
      <w:r w:rsidRPr="007E69C7">
        <w:rPr>
          <w:lang w:val="fr-FR"/>
        </w:rPr>
        <w:t>toku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ureda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prijava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dovela</w:t>
      </w:r>
      <w:proofErr w:type="spellEnd"/>
      <w:r w:rsidRPr="007E69C7">
        <w:rPr>
          <w:lang w:val="fr-FR"/>
        </w:rPr>
        <w:t xml:space="preserve"> do </w:t>
      </w:r>
      <w:proofErr w:type="spellStart"/>
      <w:r w:rsidRPr="007E69C7">
        <w:rPr>
          <w:lang w:val="fr-FR"/>
        </w:rPr>
        <w:t>izdavanja</w:t>
      </w:r>
      <w:proofErr w:type="spellEnd"/>
      <w:r w:rsidRPr="007E69C7">
        <w:rPr>
          <w:lang w:val="fr-FR"/>
        </w:rPr>
        <w:t xml:space="preserve"> </w:t>
      </w:r>
      <w:proofErr w:type="gramStart"/>
      <w:r w:rsidRPr="007E69C7">
        <w:rPr>
          <w:lang w:val="fr-FR"/>
        </w:rPr>
        <w:t>patenta;</w:t>
      </w:r>
      <w:proofErr w:type="gramEnd"/>
    </w:p>
    <w:p w14:paraId="00462E43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(iii) je </w:t>
      </w:r>
      <w:proofErr w:type="spellStart"/>
      <w:r w:rsidRPr="007E69C7">
        <w:rPr>
          <w:lang w:val="fr-FR"/>
        </w:rPr>
        <w:t>uzorak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potreban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radi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postupka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patentiranja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koji</w:t>
      </w:r>
      <w:proofErr w:type="spellEnd"/>
      <w:r w:rsidRPr="007E69C7">
        <w:rPr>
          <w:lang w:val="fr-FR"/>
        </w:rPr>
        <w:t xml:space="preserve"> je u </w:t>
      </w:r>
      <w:proofErr w:type="spellStart"/>
      <w:r w:rsidRPr="007E69C7">
        <w:rPr>
          <w:lang w:val="fr-FR"/>
        </w:rPr>
        <w:t>toku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navedenoj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državi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ugovornici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navedenoj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organizaciji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njenim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državama</w:t>
      </w:r>
      <w:proofErr w:type="spellEnd"/>
      <w:r w:rsidRPr="007E69C7">
        <w:rPr>
          <w:lang w:val="fr-FR"/>
        </w:rPr>
        <w:t xml:space="preserve"> </w:t>
      </w:r>
      <w:proofErr w:type="spellStart"/>
      <w:proofErr w:type="gramStart"/>
      <w:r w:rsidRPr="007E69C7">
        <w:rPr>
          <w:lang w:val="fr-FR"/>
        </w:rPr>
        <w:t>članicama</w:t>
      </w:r>
      <w:proofErr w:type="spellEnd"/>
      <w:r w:rsidRPr="007E69C7">
        <w:rPr>
          <w:lang w:val="fr-FR"/>
        </w:rPr>
        <w:t>;</w:t>
      </w:r>
      <w:proofErr w:type="gramEnd"/>
    </w:p>
    <w:p w14:paraId="1F697850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(iv) </w:t>
      </w:r>
      <w:proofErr w:type="spellStart"/>
      <w:r w:rsidRPr="007E69C7">
        <w:rPr>
          <w:lang w:val="fr-FR"/>
        </w:rPr>
        <w:t>će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navedeni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uzorak</w:t>
      </w:r>
      <w:proofErr w:type="spellEnd"/>
      <w:r w:rsidRPr="007E69C7">
        <w:rPr>
          <w:lang w:val="fr-FR"/>
        </w:rPr>
        <w:t xml:space="preserve"> i </w:t>
      </w:r>
      <w:proofErr w:type="spellStart"/>
      <w:r w:rsidRPr="007E69C7">
        <w:rPr>
          <w:lang w:val="fr-FR"/>
        </w:rPr>
        <w:t>sve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informacije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priložene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uz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njega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proizlaze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njega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biti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korišćeni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samo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svrhe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navedenog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postupka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patentiranja</w:t>
      </w:r>
      <w:proofErr w:type="spellEnd"/>
      <w:r w:rsidRPr="007E69C7">
        <w:rPr>
          <w:lang w:val="fr-FR"/>
        </w:rPr>
        <w:t>.</w:t>
      </w:r>
    </w:p>
    <w:p w14:paraId="2C3962D7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11.2. </w:t>
      </w:r>
      <w:proofErr w:type="spellStart"/>
      <w:r w:rsidRPr="007E69C7">
        <w:rPr>
          <w:lang w:val="fr-FR"/>
        </w:rPr>
        <w:t>Dostavljanje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uzoraka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deponentu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uz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pomoć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deponenta</w:t>
      </w:r>
      <w:proofErr w:type="spellEnd"/>
    </w:p>
    <w:p w14:paraId="3091A8CC" w14:textId="77777777" w:rsidR="007E69C7" w:rsidRPr="007E69C7" w:rsidRDefault="007E69C7" w:rsidP="007E69C7">
      <w:pPr>
        <w:jc w:val="center"/>
        <w:rPr>
          <w:lang w:val="fr-FR"/>
        </w:rPr>
      </w:pPr>
      <w:proofErr w:type="spellStart"/>
      <w:r w:rsidRPr="007E69C7">
        <w:rPr>
          <w:lang w:val="fr-FR"/>
        </w:rPr>
        <w:t>Svaki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dostavlja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uzorak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svakog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deponovanog</w:t>
      </w:r>
      <w:proofErr w:type="spellEnd"/>
      <w:r w:rsidRPr="007E69C7">
        <w:rPr>
          <w:lang w:val="fr-FR"/>
        </w:rPr>
        <w:t xml:space="preserve"> </w:t>
      </w:r>
      <w:proofErr w:type="spellStart"/>
      <w:proofErr w:type="gramStart"/>
      <w:r w:rsidRPr="007E69C7">
        <w:rPr>
          <w:lang w:val="fr-FR"/>
        </w:rPr>
        <w:t>mikroorganizma</w:t>
      </w:r>
      <w:proofErr w:type="spellEnd"/>
      <w:r w:rsidRPr="007E69C7">
        <w:rPr>
          <w:lang w:val="fr-FR"/>
        </w:rPr>
        <w:t>:</w:t>
      </w:r>
      <w:proofErr w:type="gramEnd"/>
    </w:p>
    <w:p w14:paraId="5F057A04" w14:textId="77777777" w:rsidR="007E69C7" w:rsidRPr="007E69C7" w:rsidRDefault="007E69C7" w:rsidP="007E69C7">
      <w:pPr>
        <w:jc w:val="center"/>
      </w:pPr>
      <w:r w:rsidRPr="007E69C7">
        <w:t>(</w:t>
      </w:r>
      <w:proofErr w:type="spellStart"/>
      <w:r w:rsidRPr="007E69C7">
        <w:t>i</w:t>
      </w:r>
      <w:proofErr w:type="spellEnd"/>
      <w:r w:rsidRPr="007E69C7">
        <w:t xml:space="preserve">) </w:t>
      </w:r>
      <w:proofErr w:type="spellStart"/>
      <w:r w:rsidRPr="007E69C7">
        <w:t>deponentu</w:t>
      </w:r>
      <w:proofErr w:type="spellEnd"/>
      <w:r w:rsidRPr="007E69C7">
        <w:t xml:space="preserve">,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njegov</w:t>
      </w:r>
      <w:proofErr w:type="spellEnd"/>
      <w:r w:rsidRPr="007E69C7">
        <w:t xml:space="preserve"> </w:t>
      </w:r>
      <w:proofErr w:type="spellStart"/>
      <w:proofErr w:type="gramStart"/>
      <w:r w:rsidRPr="007E69C7">
        <w:t>zahtev</w:t>
      </w:r>
      <w:proofErr w:type="spellEnd"/>
      <w:r w:rsidRPr="007E69C7">
        <w:t>;</w:t>
      </w:r>
      <w:proofErr w:type="gramEnd"/>
    </w:p>
    <w:p w14:paraId="7026D879" w14:textId="77777777" w:rsidR="007E69C7" w:rsidRPr="007E69C7" w:rsidRDefault="007E69C7" w:rsidP="007E69C7">
      <w:pPr>
        <w:jc w:val="center"/>
      </w:pPr>
      <w:r w:rsidRPr="007E69C7">
        <w:t xml:space="preserve">(ii) </w:t>
      </w:r>
      <w:proofErr w:type="spellStart"/>
      <w:r w:rsidRPr="007E69C7">
        <w:t>svakom</w:t>
      </w:r>
      <w:proofErr w:type="spellEnd"/>
      <w:r w:rsidRPr="007E69C7">
        <w:t xml:space="preserve"> </w:t>
      </w:r>
      <w:proofErr w:type="spellStart"/>
      <w:r w:rsidRPr="007E69C7">
        <w:t>organu</w:t>
      </w:r>
      <w:proofErr w:type="spellEnd"/>
      <w:r w:rsidRPr="007E69C7">
        <w:t xml:space="preserve">, </w:t>
      </w:r>
      <w:proofErr w:type="spellStart"/>
      <w:r w:rsidRPr="007E69C7">
        <w:t>fizičkom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pravnom</w:t>
      </w:r>
      <w:proofErr w:type="spellEnd"/>
      <w:r w:rsidRPr="007E69C7">
        <w:t xml:space="preserve"> </w:t>
      </w:r>
      <w:proofErr w:type="spellStart"/>
      <w:r w:rsidRPr="007E69C7">
        <w:t>licu</w:t>
      </w:r>
      <w:proofErr w:type="spellEnd"/>
      <w:r w:rsidRPr="007E69C7">
        <w:t xml:space="preserve"> (u </w:t>
      </w:r>
      <w:proofErr w:type="spellStart"/>
      <w:r w:rsidRPr="007E69C7">
        <w:t>daljem</w:t>
      </w:r>
      <w:proofErr w:type="spellEnd"/>
      <w:r w:rsidRPr="007E69C7">
        <w:t xml:space="preserve"> </w:t>
      </w:r>
      <w:proofErr w:type="spellStart"/>
      <w:r w:rsidRPr="007E69C7">
        <w:t>tekstu</w:t>
      </w:r>
      <w:proofErr w:type="spellEnd"/>
      <w:r w:rsidRPr="007E69C7">
        <w:t>: "</w:t>
      </w:r>
      <w:proofErr w:type="spellStart"/>
      <w:r w:rsidRPr="007E69C7">
        <w:t>opunomoćena</w:t>
      </w:r>
      <w:proofErr w:type="spellEnd"/>
      <w:r w:rsidRPr="007E69C7">
        <w:t xml:space="preserve"> </w:t>
      </w:r>
      <w:proofErr w:type="spellStart"/>
      <w:r w:rsidRPr="007E69C7">
        <w:t>strana</w:t>
      </w:r>
      <w:proofErr w:type="spellEnd"/>
      <w:r w:rsidRPr="007E69C7">
        <w:t xml:space="preserve">"),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zahtev</w:t>
      </w:r>
      <w:proofErr w:type="spellEnd"/>
      <w:r w:rsidRPr="007E69C7">
        <w:t xml:space="preserve"> </w:t>
      </w:r>
      <w:proofErr w:type="spellStart"/>
      <w:r w:rsidRPr="007E69C7">
        <w:t>takve</w:t>
      </w:r>
      <w:proofErr w:type="spellEnd"/>
      <w:r w:rsidRPr="007E69C7">
        <w:t xml:space="preserve"> </w:t>
      </w:r>
      <w:proofErr w:type="spellStart"/>
      <w:r w:rsidRPr="007E69C7">
        <w:t>strane</w:t>
      </w:r>
      <w:proofErr w:type="spellEnd"/>
      <w:r w:rsidRPr="007E69C7">
        <w:t xml:space="preserve">, pod </w:t>
      </w:r>
      <w:proofErr w:type="spellStart"/>
      <w:r w:rsidRPr="007E69C7">
        <w:t>uslovom</w:t>
      </w:r>
      <w:proofErr w:type="spellEnd"/>
      <w:r w:rsidRPr="007E69C7">
        <w:t xml:space="preserve"> da je </w:t>
      </w:r>
      <w:proofErr w:type="spellStart"/>
      <w:r w:rsidRPr="007E69C7">
        <w:t>uz</w:t>
      </w:r>
      <w:proofErr w:type="spellEnd"/>
      <w:r w:rsidRPr="007E69C7">
        <w:t xml:space="preserve"> </w:t>
      </w:r>
      <w:proofErr w:type="spellStart"/>
      <w:r w:rsidRPr="007E69C7">
        <w:t>zahtev</w:t>
      </w:r>
      <w:proofErr w:type="spellEnd"/>
      <w:r w:rsidRPr="007E69C7">
        <w:t xml:space="preserve"> </w:t>
      </w:r>
      <w:proofErr w:type="spellStart"/>
      <w:r w:rsidRPr="007E69C7">
        <w:t>priložena</w:t>
      </w:r>
      <w:proofErr w:type="spellEnd"/>
      <w:r w:rsidRPr="007E69C7">
        <w:t xml:space="preserve"> </w:t>
      </w:r>
      <w:proofErr w:type="spellStart"/>
      <w:r w:rsidRPr="007E69C7">
        <w:t>izjava</w:t>
      </w:r>
      <w:proofErr w:type="spellEnd"/>
      <w:r w:rsidRPr="007E69C7">
        <w:t xml:space="preserve"> </w:t>
      </w:r>
      <w:proofErr w:type="spellStart"/>
      <w:r w:rsidRPr="007E69C7">
        <w:t>deponenta</w:t>
      </w:r>
      <w:proofErr w:type="spellEnd"/>
      <w:r w:rsidRPr="007E69C7">
        <w:t xml:space="preserve"> </w:t>
      </w:r>
      <w:proofErr w:type="spellStart"/>
      <w:r w:rsidRPr="007E69C7">
        <w:t>kojom</w:t>
      </w:r>
      <w:proofErr w:type="spellEnd"/>
      <w:r w:rsidRPr="007E69C7">
        <w:t xml:space="preserve"> se </w:t>
      </w:r>
      <w:proofErr w:type="spellStart"/>
      <w:r w:rsidRPr="007E69C7">
        <w:t>daje</w:t>
      </w:r>
      <w:proofErr w:type="spellEnd"/>
      <w:r w:rsidRPr="007E69C7">
        <w:t xml:space="preserve"> </w:t>
      </w:r>
      <w:proofErr w:type="spellStart"/>
      <w:r w:rsidRPr="007E69C7">
        <w:t>punomoć</w:t>
      </w:r>
      <w:proofErr w:type="spellEnd"/>
      <w:r w:rsidRPr="007E69C7">
        <w:t xml:space="preserve"> za </w:t>
      </w:r>
      <w:proofErr w:type="spellStart"/>
      <w:r w:rsidRPr="007E69C7">
        <w:t>zahtevano</w:t>
      </w:r>
      <w:proofErr w:type="spellEnd"/>
      <w:r w:rsidRPr="007E69C7">
        <w:t xml:space="preserve"> </w:t>
      </w:r>
      <w:proofErr w:type="spellStart"/>
      <w:r w:rsidRPr="007E69C7">
        <w:t>dostavljanje</w:t>
      </w:r>
      <w:proofErr w:type="spellEnd"/>
      <w:r w:rsidRPr="007E69C7">
        <w:t xml:space="preserve"> </w:t>
      </w:r>
      <w:proofErr w:type="spellStart"/>
      <w:r w:rsidRPr="007E69C7">
        <w:t>uzorka</w:t>
      </w:r>
      <w:proofErr w:type="spellEnd"/>
      <w:r w:rsidRPr="007E69C7">
        <w:t>.</w:t>
      </w:r>
    </w:p>
    <w:p w14:paraId="1D4B7ED0" w14:textId="77777777" w:rsidR="007E69C7" w:rsidRPr="007E69C7" w:rsidRDefault="007E69C7" w:rsidP="007E69C7">
      <w:pPr>
        <w:jc w:val="center"/>
      </w:pPr>
      <w:r w:rsidRPr="007E69C7">
        <w:t xml:space="preserve">11.3. </w:t>
      </w:r>
      <w:proofErr w:type="spellStart"/>
      <w:r w:rsidRPr="007E69C7">
        <w:t>Dostavljanje</w:t>
      </w:r>
      <w:proofErr w:type="spellEnd"/>
      <w:r w:rsidRPr="007E69C7">
        <w:t xml:space="preserve"> </w:t>
      </w:r>
      <w:proofErr w:type="spellStart"/>
      <w:r w:rsidRPr="007E69C7">
        <w:t>uzorka</w:t>
      </w:r>
      <w:proofErr w:type="spellEnd"/>
      <w:r w:rsidRPr="007E69C7">
        <w:t xml:space="preserve"> </w:t>
      </w:r>
      <w:proofErr w:type="spellStart"/>
      <w:r w:rsidRPr="007E69C7">
        <w:t>stranama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to </w:t>
      </w:r>
      <w:proofErr w:type="spellStart"/>
      <w:r w:rsidRPr="007E69C7">
        <w:t>imaju</w:t>
      </w:r>
      <w:proofErr w:type="spellEnd"/>
      <w:r w:rsidRPr="007E69C7">
        <w:t xml:space="preserve"> </w:t>
      </w:r>
      <w:proofErr w:type="spellStart"/>
      <w:r w:rsidRPr="007E69C7">
        <w:t>zakonsko</w:t>
      </w:r>
      <w:proofErr w:type="spellEnd"/>
      <w:r w:rsidRPr="007E69C7">
        <w:t xml:space="preserve"> </w:t>
      </w:r>
      <w:proofErr w:type="spellStart"/>
      <w:r w:rsidRPr="007E69C7">
        <w:t>pravo</w:t>
      </w:r>
      <w:proofErr w:type="spellEnd"/>
    </w:p>
    <w:p w14:paraId="744CB7EB" w14:textId="77777777" w:rsidR="007E69C7" w:rsidRPr="007E69C7" w:rsidRDefault="007E69C7" w:rsidP="007E69C7">
      <w:pPr>
        <w:jc w:val="center"/>
      </w:pPr>
      <w:r w:rsidRPr="007E69C7">
        <w:t xml:space="preserve">(a) </w:t>
      </w:r>
      <w:proofErr w:type="spellStart"/>
      <w:r w:rsidRPr="007E69C7">
        <w:t>Svaki</w:t>
      </w:r>
      <w:proofErr w:type="spellEnd"/>
      <w:r w:rsidRPr="007E69C7">
        <w:t xml:space="preserve"> </w:t>
      </w:r>
      <w:proofErr w:type="spellStart"/>
      <w:r w:rsidRPr="007E69C7">
        <w:t>međunarodni</w:t>
      </w:r>
      <w:proofErr w:type="spellEnd"/>
      <w:r w:rsidRPr="007E69C7">
        <w:t xml:space="preserve"> </w:t>
      </w:r>
      <w:proofErr w:type="spellStart"/>
      <w:r w:rsidRPr="007E69C7">
        <w:t>depozitni</w:t>
      </w:r>
      <w:proofErr w:type="spellEnd"/>
      <w:r w:rsidRPr="007E69C7">
        <w:t xml:space="preserve"> organ </w:t>
      </w:r>
      <w:proofErr w:type="spellStart"/>
      <w:r w:rsidRPr="007E69C7">
        <w:t>dostavlja</w:t>
      </w:r>
      <w:proofErr w:type="spellEnd"/>
      <w:r w:rsidRPr="007E69C7">
        <w:t xml:space="preserve"> </w:t>
      </w:r>
      <w:proofErr w:type="spellStart"/>
      <w:r w:rsidRPr="007E69C7">
        <w:t>uzorak</w:t>
      </w:r>
      <w:proofErr w:type="spellEnd"/>
      <w:r w:rsidRPr="007E69C7">
        <w:t xml:space="preserve"> </w:t>
      </w:r>
      <w:proofErr w:type="spellStart"/>
      <w:r w:rsidRPr="007E69C7">
        <w:t>svakog</w:t>
      </w:r>
      <w:proofErr w:type="spellEnd"/>
      <w:r w:rsidRPr="007E69C7">
        <w:t xml:space="preserve"> </w:t>
      </w:r>
      <w:proofErr w:type="spellStart"/>
      <w:r w:rsidRPr="007E69C7">
        <w:t>deponovanog</w:t>
      </w:r>
      <w:proofErr w:type="spellEnd"/>
      <w:r w:rsidRPr="007E69C7">
        <w:t xml:space="preserve"> </w:t>
      </w:r>
      <w:proofErr w:type="spellStart"/>
      <w:r w:rsidRPr="007E69C7">
        <w:t>mikroorganizma</w:t>
      </w:r>
      <w:proofErr w:type="spellEnd"/>
      <w:r w:rsidRPr="007E69C7">
        <w:t xml:space="preserve"> </w:t>
      </w:r>
      <w:proofErr w:type="spellStart"/>
      <w:r w:rsidRPr="007E69C7">
        <w:t>svakom</w:t>
      </w:r>
      <w:proofErr w:type="spellEnd"/>
      <w:r w:rsidRPr="007E69C7">
        <w:t xml:space="preserve"> </w:t>
      </w:r>
      <w:proofErr w:type="spellStart"/>
      <w:r w:rsidRPr="007E69C7">
        <w:t>organu</w:t>
      </w:r>
      <w:proofErr w:type="spellEnd"/>
      <w:r w:rsidRPr="007E69C7">
        <w:t xml:space="preserve">, </w:t>
      </w:r>
      <w:proofErr w:type="spellStart"/>
      <w:r w:rsidRPr="007E69C7">
        <w:t>fizičkom</w:t>
      </w:r>
      <w:proofErr w:type="spellEnd"/>
      <w:r w:rsidRPr="007E69C7">
        <w:t xml:space="preserve"> </w:t>
      </w:r>
      <w:proofErr w:type="spellStart"/>
      <w:r w:rsidRPr="007E69C7">
        <w:t>licu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pravnom</w:t>
      </w:r>
      <w:proofErr w:type="spellEnd"/>
      <w:r w:rsidRPr="007E69C7">
        <w:t xml:space="preserve"> </w:t>
      </w:r>
      <w:proofErr w:type="spellStart"/>
      <w:r w:rsidRPr="007E69C7">
        <w:t>subjektu</w:t>
      </w:r>
      <w:proofErr w:type="spellEnd"/>
      <w:r w:rsidRPr="007E69C7">
        <w:t xml:space="preserve"> (u </w:t>
      </w:r>
      <w:proofErr w:type="spellStart"/>
      <w:r w:rsidRPr="007E69C7">
        <w:t>daljem</w:t>
      </w:r>
      <w:proofErr w:type="spellEnd"/>
      <w:r w:rsidRPr="007E69C7">
        <w:t xml:space="preserve"> </w:t>
      </w:r>
      <w:proofErr w:type="spellStart"/>
      <w:r w:rsidRPr="007E69C7">
        <w:t>tekstu</w:t>
      </w:r>
      <w:proofErr w:type="spellEnd"/>
      <w:r w:rsidRPr="007E69C7">
        <w:t>: "</w:t>
      </w:r>
      <w:proofErr w:type="spellStart"/>
      <w:r w:rsidRPr="007E69C7">
        <w:t>strana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potvrdom</w:t>
      </w:r>
      <w:proofErr w:type="spellEnd"/>
      <w:r w:rsidRPr="007E69C7">
        <w:t xml:space="preserve">"),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zahtev</w:t>
      </w:r>
      <w:proofErr w:type="spellEnd"/>
      <w:r w:rsidRPr="007E69C7">
        <w:t xml:space="preserve"> </w:t>
      </w:r>
      <w:proofErr w:type="spellStart"/>
      <w:r w:rsidRPr="007E69C7">
        <w:t>takve</w:t>
      </w:r>
      <w:proofErr w:type="spellEnd"/>
      <w:r w:rsidRPr="007E69C7">
        <w:t xml:space="preserve"> </w:t>
      </w:r>
      <w:proofErr w:type="spellStart"/>
      <w:r w:rsidRPr="007E69C7">
        <w:t>strane</w:t>
      </w:r>
      <w:proofErr w:type="spellEnd"/>
      <w:r w:rsidRPr="007E69C7">
        <w:t xml:space="preserve">, pod </w:t>
      </w:r>
      <w:proofErr w:type="spellStart"/>
      <w:r w:rsidRPr="007E69C7">
        <w:t>uslovom</w:t>
      </w:r>
      <w:proofErr w:type="spellEnd"/>
      <w:r w:rsidRPr="007E69C7">
        <w:t xml:space="preserve"> da je </w:t>
      </w:r>
      <w:proofErr w:type="spellStart"/>
      <w:r w:rsidRPr="007E69C7">
        <w:t>zahtev</w:t>
      </w:r>
      <w:proofErr w:type="spellEnd"/>
      <w:r w:rsidRPr="007E69C7">
        <w:t xml:space="preserve"> </w:t>
      </w:r>
      <w:proofErr w:type="spellStart"/>
      <w:r w:rsidRPr="007E69C7">
        <w:t>podnet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obrascu</w:t>
      </w:r>
      <w:proofErr w:type="spellEnd"/>
      <w:r w:rsidRPr="007E69C7">
        <w:t xml:space="preserve"> </w:t>
      </w:r>
      <w:proofErr w:type="spellStart"/>
      <w:r w:rsidRPr="007E69C7">
        <w:t>čiji</w:t>
      </w:r>
      <w:proofErr w:type="spellEnd"/>
      <w:r w:rsidRPr="007E69C7">
        <w:t xml:space="preserve"> </w:t>
      </w:r>
      <w:proofErr w:type="spellStart"/>
      <w:r w:rsidRPr="007E69C7">
        <w:t>sadržaj</w:t>
      </w:r>
      <w:proofErr w:type="spellEnd"/>
      <w:r w:rsidRPr="007E69C7">
        <w:t xml:space="preserve"> je </w:t>
      </w:r>
      <w:proofErr w:type="spellStart"/>
      <w:r w:rsidRPr="007E69C7">
        <w:t>utvrdila</w:t>
      </w:r>
      <w:proofErr w:type="spellEnd"/>
      <w:r w:rsidRPr="007E69C7">
        <w:t xml:space="preserve"> </w:t>
      </w:r>
      <w:proofErr w:type="spellStart"/>
      <w:r w:rsidRPr="007E69C7">
        <w:t>Skupština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da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navedenom</w:t>
      </w:r>
      <w:proofErr w:type="spellEnd"/>
      <w:r w:rsidRPr="007E69C7">
        <w:t xml:space="preserve"> </w:t>
      </w:r>
      <w:proofErr w:type="spellStart"/>
      <w:r w:rsidRPr="007E69C7">
        <w:t>obrascu</w:t>
      </w:r>
      <w:proofErr w:type="spellEnd"/>
      <w:r w:rsidRPr="007E69C7">
        <w:t xml:space="preserve"> </w:t>
      </w:r>
      <w:proofErr w:type="spellStart"/>
      <w:r w:rsidRPr="007E69C7">
        <w:t>ured</w:t>
      </w:r>
      <w:proofErr w:type="spellEnd"/>
      <w:r w:rsidRPr="007E69C7">
        <w:t xml:space="preserve"> za </w:t>
      </w:r>
      <w:proofErr w:type="spellStart"/>
      <w:r w:rsidRPr="007E69C7">
        <w:t>industrijsku</w:t>
      </w:r>
      <w:proofErr w:type="spellEnd"/>
      <w:r w:rsidRPr="007E69C7">
        <w:t xml:space="preserve"> </w:t>
      </w:r>
      <w:proofErr w:type="spellStart"/>
      <w:r w:rsidRPr="007E69C7">
        <w:t>svojinu</w:t>
      </w:r>
      <w:proofErr w:type="spellEnd"/>
      <w:r w:rsidRPr="007E69C7">
        <w:t xml:space="preserve"> </w:t>
      </w:r>
      <w:proofErr w:type="spellStart"/>
      <w:r w:rsidRPr="007E69C7">
        <w:t>potvrđuje</w:t>
      </w:r>
      <w:proofErr w:type="spellEnd"/>
      <w:r w:rsidRPr="007E69C7">
        <w:t>:</w:t>
      </w:r>
    </w:p>
    <w:p w14:paraId="3E38A1B7" w14:textId="77777777" w:rsidR="007E69C7" w:rsidRPr="007E69C7" w:rsidRDefault="007E69C7" w:rsidP="007E69C7">
      <w:pPr>
        <w:jc w:val="center"/>
      </w:pPr>
      <w:r w:rsidRPr="007E69C7">
        <w:t>(</w:t>
      </w:r>
      <w:proofErr w:type="spellStart"/>
      <w:r w:rsidRPr="007E69C7">
        <w:t>i</w:t>
      </w:r>
      <w:proofErr w:type="spellEnd"/>
      <w:r w:rsidRPr="007E69C7">
        <w:t xml:space="preserve">) da je </w:t>
      </w:r>
      <w:proofErr w:type="spellStart"/>
      <w:r w:rsidRPr="007E69C7">
        <w:t>prijava</w:t>
      </w:r>
      <w:proofErr w:type="spellEnd"/>
      <w:r w:rsidRPr="007E69C7">
        <w:t xml:space="preserve"> </w:t>
      </w:r>
      <w:proofErr w:type="spellStart"/>
      <w:r w:rsidRPr="007E69C7">
        <w:t>koja</w:t>
      </w:r>
      <w:proofErr w:type="spellEnd"/>
      <w:r w:rsidRPr="007E69C7">
        <w:t xml:space="preserve"> se </w:t>
      </w:r>
      <w:proofErr w:type="spellStart"/>
      <w:r w:rsidRPr="007E69C7">
        <w:t>odnosi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depozit</w:t>
      </w:r>
      <w:proofErr w:type="spellEnd"/>
      <w:r w:rsidRPr="007E69C7">
        <w:t xml:space="preserve"> tog </w:t>
      </w:r>
      <w:proofErr w:type="spellStart"/>
      <w:r w:rsidRPr="007E69C7">
        <w:t>mikroorganizma</w:t>
      </w:r>
      <w:proofErr w:type="spellEnd"/>
      <w:r w:rsidRPr="007E69C7">
        <w:t xml:space="preserve"> </w:t>
      </w:r>
      <w:proofErr w:type="spellStart"/>
      <w:r w:rsidRPr="007E69C7">
        <w:t>podneta</w:t>
      </w:r>
      <w:proofErr w:type="spellEnd"/>
      <w:r w:rsidRPr="007E69C7">
        <w:t xml:space="preserve"> </w:t>
      </w:r>
      <w:proofErr w:type="spellStart"/>
      <w:r w:rsidRPr="007E69C7">
        <w:t>uredu</w:t>
      </w:r>
      <w:proofErr w:type="spellEnd"/>
      <w:r w:rsidRPr="007E69C7">
        <w:t xml:space="preserve"> za </w:t>
      </w:r>
      <w:proofErr w:type="spellStart"/>
      <w:r w:rsidRPr="007E69C7">
        <w:t>izdavanje</w:t>
      </w:r>
      <w:proofErr w:type="spellEnd"/>
      <w:r w:rsidRPr="007E69C7">
        <w:t xml:space="preserve"> </w:t>
      </w:r>
      <w:proofErr w:type="spellStart"/>
      <w:r w:rsidRPr="007E69C7">
        <w:t>patenata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da </w:t>
      </w:r>
      <w:proofErr w:type="spellStart"/>
      <w:r w:rsidRPr="007E69C7">
        <w:t>predmet</w:t>
      </w:r>
      <w:proofErr w:type="spellEnd"/>
      <w:r w:rsidRPr="007E69C7">
        <w:t xml:space="preserve"> </w:t>
      </w:r>
      <w:proofErr w:type="spellStart"/>
      <w:r w:rsidRPr="007E69C7">
        <w:t>te</w:t>
      </w:r>
      <w:proofErr w:type="spellEnd"/>
      <w:r w:rsidRPr="007E69C7">
        <w:t xml:space="preserve"> </w:t>
      </w:r>
      <w:proofErr w:type="spellStart"/>
      <w:r w:rsidRPr="007E69C7">
        <w:t>prijave</w:t>
      </w:r>
      <w:proofErr w:type="spellEnd"/>
      <w:r w:rsidRPr="007E69C7">
        <w:t xml:space="preserve"> </w:t>
      </w:r>
      <w:proofErr w:type="spellStart"/>
      <w:r w:rsidRPr="007E69C7">
        <w:t>uključuje</w:t>
      </w:r>
      <w:proofErr w:type="spellEnd"/>
      <w:r w:rsidRPr="007E69C7">
        <w:t xml:space="preserve"> </w:t>
      </w:r>
      <w:proofErr w:type="spellStart"/>
      <w:r w:rsidRPr="007E69C7">
        <w:t>navedeni</w:t>
      </w:r>
      <w:proofErr w:type="spellEnd"/>
      <w:r w:rsidRPr="007E69C7">
        <w:t xml:space="preserve"> </w:t>
      </w:r>
      <w:proofErr w:type="spellStart"/>
      <w:r w:rsidRPr="007E69C7">
        <w:t>mikroorganizam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njegovo</w:t>
      </w:r>
      <w:proofErr w:type="spellEnd"/>
      <w:r w:rsidRPr="007E69C7">
        <w:t xml:space="preserve"> </w:t>
      </w:r>
      <w:proofErr w:type="spellStart"/>
      <w:proofErr w:type="gramStart"/>
      <w:r w:rsidRPr="007E69C7">
        <w:t>korišćenje</w:t>
      </w:r>
      <w:proofErr w:type="spellEnd"/>
      <w:r w:rsidRPr="007E69C7">
        <w:t>;</w:t>
      </w:r>
      <w:proofErr w:type="gramEnd"/>
    </w:p>
    <w:p w14:paraId="1DA0C053" w14:textId="77777777" w:rsidR="007E69C7" w:rsidRPr="007E69C7" w:rsidRDefault="007E69C7" w:rsidP="007E69C7">
      <w:pPr>
        <w:jc w:val="center"/>
      </w:pPr>
      <w:r w:rsidRPr="007E69C7">
        <w:t xml:space="preserve">(ii) da je, </w:t>
      </w:r>
      <w:proofErr w:type="spellStart"/>
      <w:r w:rsidRPr="007E69C7">
        <w:t>izuzev</w:t>
      </w:r>
      <w:proofErr w:type="spellEnd"/>
      <w:r w:rsidRPr="007E69C7">
        <w:t xml:space="preserve"> </w:t>
      </w:r>
      <w:proofErr w:type="spellStart"/>
      <w:r w:rsidRPr="007E69C7">
        <w:t>kada</w:t>
      </w:r>
      <w:proofErr w:type="spellEnd"/>
      <w:r w:rsidRPr="007E69C7">
        <w:t xml:space="preserve"> se </w:t>
      </w:r>
      <w:proofErr w:type="spellStart"/>
      <w:r w:rsidRPr="007E69C7">
        <w:t>primenjuje</w:t>
      </w:r>
      <w:proofErr w:type="spellEnd"/>
      <w:r w:rsidRPr="007E69C7">
        <w:t xml:space="preserve"> </w:t>
      </w:r>
      <w:proofErr w:type="spellStart"/>
      <w:r w:rsidRPr="007E69C7">
        <w:t>druga</w:t>
      </w:r>
      <w:proofErr w:type="spellEnd"/>
      <w:r w:rsidRPr="007E69C7">
        <w:t xml:space="preserve"> </w:t>
      </w:r>
      <w:proofErr w:type="spellStart"/>
      <w:r w:rsidRPr="007E69C7">
        <w:t>rečenica</w:t>
      </w:r>
      <w:proofErr w:type="spellEnd"/>
      <w:r w:rsidRPr="007E69C7">
        <w:t xml:space="preserve"> </w:t>
      </w:r>
      <w:proofErr w:type="spellStart"/>
      <w:r w:rsidRPr="007E69C7">
        <w:t>tačke</w:t>
      </w:r>
      <w:proofErr w:type="spellEnd"/>
      <w:r w:rsidRPr="007E69C7">
        <w:t xml:space="preserve"> (iii), taj </w:t>
      </w:r>
      <w:proofErr w:type="spellStart"/>
      <w:r w:rsidRPr="007E69C7">
        <w:t>ured</w:t>
      </w:r>
      <w:proofErr w:type="spellEnd"/>
      <w:r w:rsidRPr="007E69C7">
        <w:t xml:space="preserve"> </w:t>
      </w:r>
      <w:proofErr w:type="spellStart"/>
      <w:r w:rsidRPr="007E69C7">
        <w:t>izvršio</w:t>
      </w:r>
      <w:proofErr w:type="spellEnd"/>
      <w:r w:rsidRPr="007E69C7">
        <w:t xml:space="preserve"> </w:t>
      </w:r>
      <w:proofErr w:type="spellStart"/>
      <w:r w:rsidRPr="007E69C7">
        <w:t>objavljivanje</w:t>
      </w:r>
      <w:proofErr w:type="spellEnd"/>
      <w:r w:rsidRPr="007E69C7">
        <w:t xml:space="preserve"> </w:t>
      </w:r>
      <w:proofErr w:type="spellStart"/>
      <w:r w:rsidRPr="007E69C7">
        <w:t>radi</w:t>
      </w:r>
      <w:proofErr w:type="spellEnd"/>
      <w:r w:rsidRPr="007E69C7">
        <w:t xml:space="preserve"> </w:t>
      </w:r>
      <w:proofErr w:type="spellStart"/>
      <w:r w:rsidRPr="007E69C7">
        <w:t>postupka</w:t>
      </w:r>
      <w:proofErr w:type="spellEnd"/>
      <w:r w:rsidRPr="007E69C7">
        <w:t xml:space="preserve"> </w:t>
      </w:r>
      <w:proofErr w:type="spellStart"/>
      <w:proofErr w:type="gramStart"/>
      <w:r w:rsidRPr="007E69C7">
        <w:t>patentiranja</w:t>
      </w:r>
      <w:proofErr w:type="spellEnd"/>
      <w:r w:rsidRPr="007E69C7">
        <w:t>;</w:t>
      </w:r>
      <w:proofErr w:type="gramEnd"/>
    </w:p>
    <w:p w14:paraId="3AFEF7A2" w14:textId="77777777" w:rsidR="007E69C7" w:rsidRPr="007E69C7" w:rsidRDefault="007E69C7" w:rsidP="007E69C7">
      <w:pPr>
        <w:jc w:val="center"/>
      </w:pPr>
      <w:r w:rsidRPr="007E69C7">
        <w:t xml:space="preserve">(iii) </w:t>
      </w:r>
      <w:proofErr w:type="spellStart"/>
      <w:r w:rsidRPr="007E69C7">
        <w:t>ili</w:t>
      </w:r>
      <w:proofErr w:type="spellEnd"/>
      <w:r w:rsidRPr="007E69C7">
        <w:t xml:space="preserve"> da </w:t>
      </w:r>
      <w:proofErr w:type="spellStart"/>
      <w:r w:rsidRPr="007E69C7">
        <w:t>strana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potvrdom</w:t>
      </w:r>
      <w:proofErr w:type="spellEnd"/>
      <w:r w:rsidRPr="007E69C7">
        <w:t xml:space="preserve"> </w:t>
      </w:r>
      <w:proofErr w:type="spellStart"/>
      <w:r w:rsidRPr="007E69C7">
        <w:t>ima</w:t>
      </w:r>
      <w:proofErr w:type="spellEnd"/>
      <w:r w:rsidRPr="007E69C7">
        <w:t xml:space="preserve"> </w:t>
      </w:r>
      <w:proofErr w:type="spellStart"/>
      <w:r w:rsidRPr="007E69C7">
        <w:t>pravo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uzorak</w:t>
      </w:r>
      <w:proofErr w:type="spellEnd"/>
      <w:r w:rsidRPr="007E69C7">
        <w:t xml:space="preserve"> </w:t>
      </w:r>
      <w:proofErr w:type="spellStart"/>
      <w:r w:rsidRPr="007E69C7">
        <w:t>mikroorganizma</w:t>
      </w:r>
      <w:proofErr w:type="spellEnd"/>
      <w:r w:rsidRPr="007E69C7">
        <w:t xml:space="preserve"> po </w:t>
      </w:r>
      <w:proofErr w:type="spellStart"/>
      <w:r w:rsidRPr="007E69C7">
        <w:t>zakonu</w:t>
      </w:r>
      <w:proofErr w:type="spellEnd"/>
      <w:r w:rsidRPr="007E69C7">
        <w:t xml:space="preserve"> </w:t>
      </w:r>
      <w:proofErr w:type="spellStart"/>
      <w:r w:rsidRPr="007E69C7">
        <w:t>kojim</w:t>
      </w:r>
      <w:proofErr w:type="spellEnd"/>
      <w:r w:rsidRPr="007E69C7">
        <w:t xml:space="preserve"> se </w:t>
      </w:r>
      <w:proofErr w:type="spellStart"/>
      <w:r w:rsidRPr="007E69C7">
        <w:t>reguliše</w:t>
      </w:r>
      <w:proofErr w:type="spellEnd"/>
      <w:r w:rsidRPr="007E69C7">
        <w:t xml:space="preserve"> </w:t>
      </w:r>
      <w:proofErr w:type="spellStart"/>
      <w:r w:rsidRPr="007E69C7">
        <w:t>postupak</w:t>
      </w:r>
      <w:proofErr w:type="spellEnd"/>
      <w:r w:rsidRPr="007E69C7">
        <w:t xml:space="preserve"> </w:t>
      </w:r>
      <w:proofErr w:type="spellStart"/>
      <w:r w:rsidRPr="007E69C7">
        <w:t>patentiranja</w:t>
      </w:r>
      <w:proofErr w:type="spellEnd"/>
      <w:r w:rsidRPr="007E69C7">
        <w:t xml:space="preserve"> pred </w:t>
      </w:r>
      <w:proofErr w:type="spellStart"/>
      <w:r w:rsidRPr="007E69C7">
        <w:t>tim</w:t>
      </w:r>
      <w:proofErr w:type="spellEnd"/>
      <w:r w:rsidRPr="007E69C7">
        <w:t xml:space="preserve"> </w:t>
      </w:r>
      <w:proofErr w:type="spellStart"/>
      <w:r w:rsidRPr="007E69C7">
        <w:t>uredom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, </w:t>
      </w:r>
      <w:proofErr w:type="spellStart"/>
      <w:r w:rsidRPr="007E69C7">
        <w:t>kada</w:t>
      </w:r>
      <w:proofErr w:type="spellEnd"/>
      <w:r w:rsidRPr="007E69C7">
        <w:t xml:space="preserve"> po </w:t>
      </w:r>
      <w:proofErr w:type="spellStart"/>
      <w:r w:rsidRPr="007E69C7">
        <w:t>navedenom</w:t>
      </w:r>
      <w:proofErr w:type="spellEnd"/>
      <w:r w:rsidRPr="007E69C7">
        <w:t xml:space="preserve"> </w:t>
      </w:r>
      <w:proofErr w:type="spellStart"/>
      <w:r w:rsidRPr="007E69C7">
        <w:t>zakonu</w:t>
      </w:r>
      <w:proofErr w:type="spellEnd"/>
      <w:r w:rsidRPr="007E69C7">
        <w:t xml:space="preserve"> </w:t>
      </w:r>
      <w:proofErr w:type="spellStart"/>
      <w:r w:rsidRPr="007E69C7">
        <w:t>navedeno</w:t>
      </w:r>
      <w:proofErr w:type="spellEnd"/>
      <w:r w:rsidRPr="007E69C7">
        <w:t xml:space="preserve"> </w:t>
      </w:r>
      <w:proofErr w:type="spellStart"/>
      <w:r w:rsidRPr="007E69C7">
        <w:t>pravo</w:t>
      </w:r>
      <w:proofErr w:type="spellEnd"/>
      <w:r w:rsidRPr="007E69C7">
        <w:t xml:space="preserve"> </w:t>
      </w:r>
      <w:proofErr w:type="spellStart"/>
      <w:r w:rsidRPr="007E69C7">
        <w:t>zavisi</w:t>
      </w:r>
      <w:proofErr w:type="spellEnd"/>
      <w:r w:rsidRPr="007E69C7">
        <w:t xml:space="preserve"> od </w:t>
      </w:r>
      <w:proofErr w:type="spellStart"/>
      <w:r w:rsidRPr="007E69C7">
        <w:t>ispunjenja</w:t>
      </w:r>
      <w:proofErr w:type="spellEnd"/>
      <w:r w:rsidRPr="007E69C7">
        <w:t xml:space="preserve"> </w:t>
      </w:r>
      <w:proofErr w:type="spellStart"/>
      <w:r w:rsidRPr="007E69C7">
        <w:t>određenih</w:t>
      </w:r>
      <w:proofErr w:type="spellEnd"/>
      <w:r w:rsidRPr="007E69C7">
        <w:t xml:space="preserve"> </w:t>
      </w:r>
      <w:proofErr w:type="spellStart"/>
      <w:r w:rsidRPr="007E69C7">
        <w:t>uslova</w:t>
      </w:r>
      <w:proofErr w:type="spellEnd"/>
      <w:r w:rsidRPr="007E69C7">
        <w:t xml:space="preserve">, da taj </w:t>
      </w:r>
      <w:proofErr w:type="spellStart"/>
      <w:r w:rsidRPr="007E69C7">
        <w:t>ured</w:t>
      </w:r>
      <w:proofErr w:type="spellEnd"/>
      <w:r w:rsidRPr="007E69C7">
        <w:t xml:space="preserve"> </w:t>
      </w:r>
      <w:proofErr w:type="spellStart"/>
      <w:r w:rsidRPr="007E69C7">
        <w:t>smatra</w:t>
      </w:r>
      <w:proofErr w:type="spellEnd"/>
      <w:r w:rsidRPr="007E69C7">
        <w:t xml:space="preserve"> da </w:t>
      </w:r>
      <w:proofErr w:type="spellStart"/>
      <w:r w:rsidRPr="007E69C7">
        <w:t>su</w:t>
      </w:r>
      <w:proofErr w:type="spellEnd"/>
      <w:r w:rsidRPr="007E69C7">
        <w:t xml:space="preserve"> </w:t>
      </w:r>
      <w:proofErr w:type="spellStart"/>
      <w:r w:rsidRPr="007E69C7">
        <w:t>ti</w:t>
      </w:r>
      <w:proofErr w:type="spellEnd"/>
      <w:r w:rsidRPr="007E69C7">
        <w:t xml:space="preserve"> </w:t>
      </w:r>
      <w:proofErr w:type="spellStart"/>
      <w:r w:rsidRPr="007E69C7">
        <w:t>uslovi</w:t>
      </w:r>
      <w:proofErr w:type="spellEnd"/>
      <w:r w:rsidRPr="007E69C7">
        <w:t xml:space="preserve"> </w:t>
      </w:r>
      <w:proofErr w:type="spellStart"/>
      <w:r w:rsidRPr="007E69C7">
        <w:t>ispunjeni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da je </w:t>
      </w:r>
      <w:proofErr w:type="spellStart"/>
      <w:r w:rsidRPr="007E69C7">
        <w:t>strana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potvrdom</w:t>
      </w:r>
      <w:proofErr w:type="spellEnd"/>
      <w:r w:rsidRPr="007E69C7">
        <w:t xml:space="preserve"> </w:t>
      </w:r>
      <w:proofErr w:type="spellStart"/>
      <w:r w:rsidRPr="007E69C7">
        <w:t>stavila</w:t>
      </w:r>
      <w:proofErr w:type="spellEnd"/>
      <w:r w:rsidRPr="007E69C7">
        <w:t xml:space="preserve"> </w:t>
      </w:r>
      <w:proofErr w:type="spellStart"/>
      <w:r w:rsidRPr="007E69C7">
        <w:t>svoj</w:t>
      </w:r>
      <w:proofErr w:type="spellEnd"/>
      <w:r w:rsidRPr="007E69C7">
        <w:t xml:space="preserve"> </w:t>
      </w:r>
      <w:proofErr w:type="spellStart"/>
      <w:r w:rsidRPr="007E69C7">
        <w:t>potpis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obrazac</w:t>
      </w:r>
      <w:proofErr w:type="spellEnd"/>
      <w:r w:rsidRPr="007E69C7">
        <w:t xml:space="preserve"> pred </w:t>
      </w:r>
      <w:proofErr w:type="spellStart"/>
      <w:r w:rsidRPr="007E69C7">
        <w:t>tim</w:t>
      </w:r>
      <w:proofErr w:type="spellEnd"/>
      <w:r w:rsidRPr="007E69C7">
        <w:t xml:space="preserve"> </w:t>
      </w:r>
      <w:proofErr w:type="spellStart"/>
      <w:r w:rsidRPr="007E69C7">
        <w:t>uredom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da se, </w:t>
      </w:r>
      <w:proofErr w:type="spellStart"/>
      <w:r w:rsidRPr="007E69C7">
        <w:t>kao</w:t>
      </w:r>
      <w:proofErr w:type="spellEnd"/>
      <w:r w:rsidRPr="007E69C7">
        <w:t xml:space="preserve"> </w:t>
      </w:r>
      <w:proofErr w:type="spellStart"/>
      <w:r w:rsidRPr="007E69C7">
        <w:t>posledica</w:t>
      </w:r>
      <w:proofErr w:type="spellEnd"/>
      <w:r w:rsidRPr="007E69C7">
        <w:t xml:space="preserve"> </w:t>
      </w:r>
      <w:proofErr w:type="spellStart"/>
      <w:r w:rsidRPr="007E69C7">
        <w:t>potpisivanja</w:t>
      </w:r>
      <w:proofErr w:type="spellEnd"/>
      <w:r w:rsidRPr="007E69C7">
        <w:t xml:space="preserve"> </w:t>
      </w:r>
      <w:proofErr w:type="spellStart"/>
      <w:r w:rsidRPr="007E69C7">
        <w:t>navedenog</w:t>
      </w:r>
      <w:proofErr w:type="spellEnd"/>
      <w:r w:rsidRPr="007E69C7">
        <w:t xml:space="preserve"> </w:t>
      </w:r>
      <w:proofErr w:type="spellStart"/>
      <w:r w:rsidRPr="007E69C7">
        <w:t>obrasca</w:t>
      </w:r>
      <w:proofErr w:type="spellEnd"/>
      <w:r w:rsidRPr="007E69C7">
        <w:t xml:space="preserve">, </w:t>
      </w:r>
      <w:proofErr w:type="spellStart"/>
      <w:r w:rsidRPr="007E69C7">
        <w:t>uslovi</w:t>
      </w:r>
      <w:proofErr w:type="spellEnd"/>
      <w:r w:rsidRPr="007E69C7">
        <w:t xml:space="preserve"> za </w:t>
      </w:r>
      <w:proofErr w:type="spellStart"/>
      <w:r w:rsidRPr="007E69C7">
        <w:t>dostavljanje</w:t>
      </w:r>
      <w:proofErr w:type="spellEnd"/>
      <w:r w:rsidRPr="007E69C7">
        <w:t xml:space="preserve"> </w:t>
      </w:r>
      <w:proofErr w:type="spellStart"/>
      <w:r w:rsidRPr="007E69C7">
        <w:t>uzorka</w:t>
      </w:r>
      <w:proofErr w:type="spellEnd"/>
      <w:r w:rsidRPr="007E69C7">
        <w:t xml:space="preserve"> </w:t>
      </w:r>
      <w:proofErr w:type="spellStart"/>
      <w:r w:rsidRPr="007E69C7">
        <w:t>strani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potvrdom</w:t>
      </w:r>
      <w:proofErr w:type="spellEnd"/>
      <w:r w:rsidRPr="007E69C7">
        <w:t xml:space="preserve"> </w:t>
      </w:r>
      <w:proofErr w:type="spellStart"/>
      <w:r w:rsidRPr="007E69C7">
        <w:t>smatraju</w:t>
      </w:r>
      <w:proofErr w:type="spellEnd"/>
      <w:r w:rsidRPr="007E69C7">
        <w:t xml:space="preserve"> </w:t>
      </w:r>
      <w:proofErr w:type="spellStart"/>
      <w:r w:rsidRPr="007E69C7">
        <w:t>ispunjenim</w:t>
      </w:r>
      <w:proofErr w:type="spellEnd"/>
      <w:r w:rsidRPr="007E69C7">
        <w:t xml:space="preserve"> u </w:t>
      </w:r>
      <w:proofErr w:type="spellStart"/>
      <w:r w:rsidRPr="007E69C7">
        <w:t>skladu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lastRenderedPageBreak/>
        <w:t>zakonom</w:t>
      </w:r>
      <w:proofErr w:type="spellEnd"/>
      <w:r w:rsidRPr="007E69C7">
        <w:t xml:space="preserve"> </w:t>
      </w:r>
      <w:proofErr w:type="spellStart"/>
      <w:r w:rsidRPr="007E69C7">
        <w:t>kojim</w:t>
      </w:r>
      <w:proofErr w:type="spellEnd"/>
      <w:r w:rsidRPr="007E69C7">
        <w:t xml:space="preserve"> se </w:t>
      </w:r>
      <w:proofErr w:type="spellStart"/>
      <w:r w:rsidRPr="007E69C7">
        <w:t>reguliše</w:t>
      </w:r>
      <w:proofErr w:type="spellEnd"/>
      <w:r w:rsidRPr="007E69C7">
        <w:t xml:space="preserve"> </w:t>
      </w:r>
      <w:proofErr w:type="spellStart"/>
      <w:r w:rsidRPr="007E69C7">
        <w:t>postupak</w:t>
      </w:r>
      <w:proofErr w:type="spellEnd"/>
      <w:r w:rsidRPr="007E69C7">
        <w:t xml:space="preserve"> </w:t>
      </w:r>
      <w:proofErr w:type="spellStart"/>
      <w:r w:rsidRPr="007E69C7">
        <w:t>patentiranja</w:t>
      </w:r>
      <w:proofErr w:type="spellEnd"/>
      <w:r w:rsidRPr="007E69C7">
        <w:t xml:space="preserve"> pred </w:t>
      </w:r>
      <w:proofErr w:type="spellStart"/>
      <w:r w:rsidRPr="007E69C7">
        <w:t>tim</w:t>
      </w:r>
      <w:proofErr w:type="spellEnd"/>
      <w:r w:rsidRPr="007E69C7">
        <w:t xml:space="preserve"> </w:t>
      </w:r>
      <w:proofErr w:type="spellStart"/>
      <w:r w:rsidRPr="007E69C7">
        <w:t>uredom</w:t>
      </w:r>
      <w:proofErr w:type="spellEnd"/>
      <w:r w:rsidRPr="007E69C7">
        <w:t xml:space="preserve">; </w:t>
      </w:r>
      <w:proofErr w:type="spellStart"/>
      <w:r w:rsidRPr="007E69C7">
        <w:t>kada</w:t>
      </w:r>
      <w:proofErr w:type="spellEnd"/>
      <w:r w:rsidRPr="007E69C7">
        <w:t xml:space="preserve"> </w:t>
      </w:r>
      <w:proofErr w:type="spellStart"/>
      <w:r w:rsidRPr="007E69C7">
        <w:t>strana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potvrdom</w:t>
      </w:r>
      <w:proofErr w:type="spellEnd"/>
      <w:r w:rsidRPr="007E69C7">
        <w:t xml:space="preserve"> </w:t>
      </w:r>
      <w:proofErr w:type="spellStart"/>
      <w:r w:rsidRPr="007E69C7">
        <w:t>ima</w:t>
      </w:r>
      <w:proofErr w:type="spellEnd"/>
      <w:r w:rsidRPr="007E69C7">
        <w:t xml:space="preserve"> </w:t>
      </w:r>
      <w:proofErr w:type="spellStart"/>
      <w:r w:rsidRPr="007E69C7">
        <w:t>navedeno</w:t>
      </w:r>
      <w:proofErr w:type="spellEnd"/>
      <w:r w:rsidRPr="007E69C7">
        <w:t xml:space="preserve"> </w:t>
      </w:r>
      <w:proofErr w:type="spellStart"/>
      <w:r w:rsidRPr="007E69C7">
        <w:t>pravo</w:t>
      </w:r>
      <w:proofErr w:type="spellEnd"/>
      <w:r w:rsidRPr="007E69C7">
        <w:t xml:space="preserve"> </w:t>
      </w:r>
      <w:proofErr w:type="spellStart"/>
      <w:r w:rsidRPr="007E69C7">
        <w:t>prema</w:t>
      </w:r>
      <w:proofErr w:type="spellEnd"/>
      <w:r w:rsidRPr="007E69C7">
        <w:t xml:space="preserve"> </w:t>
      </w:r>
      <w:proofErr w:type="spellStart"/>
      <w:r w:rsidRPr="007E69C7">
        <w:t>navedenom</w:t>
      </w:r>
      <w:proofErr w:type="spellEnd"/>
      <w:r w:rsidRPr="007E69C7">
        <w:t xml:space="preserve"> </w:t>
      </w:r>
      <w:proofErr w:type="spellStart"/>
      <w:r w:rsidRPr="007E69C7">
        <w:t>zakonu</w:t>
      </w:r>
      <w:proofErr w:type="spellEnd"/>
      <w:r w:rsidRPr="007E69C7">
        <w:t xml:space="preserve"> pre </w:t>
      </w:r>
      <w:proofErr w:type="spellStart"/>
      <w:r w:rsidRPr="007E69C7">
        <w:t>objavljivanja</w:t>
      </w:r>
      <w:proofErr w:type="spellEnd"/>
      <w:r w:rsidRPr="007E69C7">
        <w:t xml:space="preserve"> tad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postupka</w:t>
      </w:r>
      <w:proofErr w:type="spellEnd"/>
      <w:r w:rsidRPr="007E69C7">
        <w:t xml:space="preserve"> </w:t>
      </w:r>
      <w:proofErr w:type="spellStart"/>
      <w:r w:rsidRPr="007E69C7">
        <w:t>patentiranja</w:t>
      </w:r>
      <w:proofErr w:type="spellEnd"/>
      <w:r w:rsidRPr="007E69C7">
        <w:t xml:space="preserve"> od </w:t>
      </w:r>
      <w:proofErr w:type="spellStart"/>
      <w:r w:rsidRPr="007E69C7">
        <w:t>strane</w:t>
      </w:r>
      <w:proofErr w:type="spellEnd"/>
      <w:r w:rsidRPr="007E69C7">
        <w:t xml:space="preserve"> </w:t>
      </w:r>
      <w:proofErr w:type="spellStart"/>
      <w:r w:rsidRPr="007E69C7">
        <w:t>navedenog</w:t>
      </w:r>
      <w:proofErr w:type="spellEnd"/>
      <w:r w:rsidRPr="007E69C7">
        <w:t xml:space="preserve"> </w:t>
      </w:r>
      <w:proofErr w:type="spellStart"/>
      <w:r w:rsidRPr="007E69C7">
        <w:t>ureda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takvo</w:t>
      </w:r>
      <w:proofErr w:type="spellEnd"/>
      <w:r w:rsidRPr="007E69C7">
        <w:t xml:space="preserve"> </w:t>
      </w:r>
      <w:proofErr w:type="spellStart"/>
      <w:r w:rsidRPr="007E69C7">
        <w:t>objavljivanje</w:t>
      </w:r>
      <w:proofErr w:type="spellEnd"/>
      <w:r w:rsidRPr="007E69C7">
        <w:t xml:space="preserve"> </w:t>
      </w:r>
      <w:proofErr w:type="spellStart"/>
      <w:r w:rsidRPr="007E69C7">
        <w:t>još</w:t>
      </w:r>
      <w:proofErr w:type="spellEnd"/>
      <w:r w:rsidRPr="007E69C7">
        <w:t xml:space="preserve"> </w:t>
      </w:r>
      <w:proofErr w:type="spellStart"/>
      <w:r w:rsidRPr="007E69C7">
        <w:t>nije</w:t>
      </w:r>
      <w:proofErr w:type="spellEnd"/>
      <w:r w:rsidRPr="007E69C7">
        <w:t xml:space="preserve"> </w:t>
      </w:r>
      <w:proofErr w:type="spellStart"/>
      <w:r w:rsidRPr="007E69C7">
        <w:t>usledilo</w:t>
      </w:r>
      <w:proofErr w:type="spellEnd"/>
      <w:r w:rsidRPr="007E69C7">
        <w:t xml:space="preserve">, u </w:t>
      </w:r>
      <w:proofErr w:type="spellStart"/>
      <w:r w:rsidRPr="007E69C7">
        <w:t>potvrdi</w:t>
      </w:r>
      <w:proofErr w:type="spellEnd"/>
      <w:r w:rsidRPr="007E69C7">
        <w:t xml:space="preserve"> se to </w:t>
      </w:r>
      <w:proofErr w:type="spellStart"/>
      <w:r w:rsidRPr="007E69C7">
        <w:t>izričito</w:t>
      </w:r>
      <w:proofErr w:type="spellEnd"/>
      <w:r w:rsidRPr="007E69C7">
        <w:t xml:space="preserve"> </w:t>
      </w:r>
      <w:proofErr w:type="spellStart"/>
      <w:r w:rsidRPr="007E69C7">
        <w:t>ističe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navode</w:t>
      </w:r>
      <w:proofErr w:type="spellEnd"/>
      <w:r w:rsidRPr="007E69C7">
        <w:t xml:space="preserve"> se, </w:t>
      </w:r>
      <w:proofErr w:type="spellStart"/>
      <w:r w:rsidRPr="007E69C7">
        <w:t>citiranjem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uobičajeni</w:t>
      </w:r>
      <w:proofErr w:type="spellEnd"/>
      <w:r w:rsidRPr="007E69C7">
        <w:t xml:space="preserve"> </w:t>
      </w:r>
      <w:proofErr w:type="spellStart"/>
      <w:r w:rsidRPr="007E69C7">
        <w:t>način</w:t>
      </w:r>
      <w:proofErr w:type="spellEnd"/>
      <w:r w:rsidRPr="007E69C7">
        <w:t xml:space="preserve">, </w:t>
      </w:r>
      <w:proofErr w:type="spellStart"/>
      <w:r w:rsidRPr="007E69C7">
        <w:t>primenjive</w:t>
      </w:r>
      <w:proofErr w:type="spellEnd"/>
      <w:r w:rsidRPr="007E69C7">
        <w:t xml:space="preserve"> </w:t>
      </w:r>
      <w:proofErr w:type="spellStart"/>
      <w:r w:rsidRPr="007E69C7">
        <w:t>odredbe</w:t>
      </w:r>
      <w:proofErr w:type="spellEnd"/>
      <w:r w:rsidRPr="007E69C7">
        <w:t xml:space="preserve"> </w:t>
      </w:r>
      <w:proofErr w:type="spellStart"/>
      <w:r w:rsidRPr="007E69C7">
        <w:t>pomenutog</w:t>
      </w:r>
      <w:proofErr w:type="spellEnd"/>
      <w:r w:rsidRPr="007E69C7">
        <w:t xml:space="preserve"> </w:t>
      </w:r>
      <w:proofErr w:type="spellStart"/>
      <w:r w:rsidRPr="007E69C7">
        <w:t>zakona</w:t>
      </w:r>
      <w:proofErr w:type="spellEnd"/>
      <w:r w:rsidRPr="007E69C7">
        <w:t xml:space="preserve">, </w:t>
      </w:r>
      <w:proofErr w:type="spellStart"/>
      <w:r w:rsidRPr="007E69C7">
        <w:t>uključujući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eventualnu</w:t>
      </w:r>
      <w:proofErr w:type="spellEnd"/>
      <w:r w:rsidRPr="007E69C7">
        <w:t xml:space="preserve"> </w:t>
      </w:r>
      <w:proofErr w:type="spellStart"/>
      <w:r w:rsidRPr="007E69C7">
        <w:t>sudsku</w:t>
      </w:r>
      <w:proofErr w:type="spellEnd"/>
      <w:r w:rsidRPr="007E69C7">
        <w:t xml:space="preserve"> </w:t>
      </w:r>
      <w:proofErr w:type="spellStart"/>
      <w:r w:rsidRPr="007E69C7">
        <w:t>odluku</w:t>
      </w:r>
      <w:proofErr w:type="spellEnd"/>
      <w:r w:rsidRPr="007E69C7">
        <w:t>.</w:t>
      </w:r>
    </w:p>
    <w:p w14:paraId="626EE6A1" w14:textId="77777777" w:rsidR="007E69C7" w:rsidRPr="007E69C7" w:rsidRDefault="007E69C7" w:rsidP="007E69C7">
      <w:pPr>
        <w:jc w:val="center"/>
      </w:pPr>
      <w:r w:rsidRPr="007E69C7">
        <w:t xml:space="preserve">(b) u </w:t>
      </w:r>
      <w:proofErr w:type="spellStart"/>
      <w:r w:rsidRPr="007E69C7">
        <w:t>vezi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patentima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</w:t>
      </w:r>
      <w:proofErr w:type="spellStart"/>
      <w:r w:rsidRPr="007E69C7">
        <w:t>izdaje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objavljuje</w:t>
      </w:r>
      <w:proofErr w:type="spellEnd"/>
      <w:r w:rsidRPr="007E69C7">
        <w:t xml:space="preserve"> </w:t>
      </w:r>
      <w:proofErr w:type="spellStart"/>
      <w:r w:rsidRPr="007E69C7">
        <w:t>bilo</w:t>
      </w:r>
      <w:proofErr w:type="spellEnd"/>
      <w:r w:rsidRPr="007E69C7">
        <w:t xml:space="preserve"> koji </w:t>
      </w:r>
      <w:proofErr w:type="spellStart"/>
      <w:r w:rsidRPr="007E69C7">
        <w:t>ured</w:t>
      </w:r>
      <w:proofErr w:type="spellEnd"/>
      <w:r w:rsidRPr="007E69C7">
        <w:t xml:space="preserve"> za </w:t>
      </w:r>
      <w:proofErr w:type="spellStart"/>
      <w:r w:rsidRPr="007E69C7">
        <w:t>industrijsku</w:t>
      </w:r>
      <w:proofErr w:type="spellEnd"/>
      <w:r w:rsidRPr="007E69C7">
        <w:t xml:space="preserve"> </w:t>
      </w:r>
      <w:proofErr w:type="spellStart"/>
      <w:r w:rsidRPr="007E69C7">
        <w:t>svojinu</w:t>
      </w:r>
      <w:proofErr w:type="spellEnd"/>
      <w:r w:rsidRPr="007E69C7">
        <w:t xml:space="preserve">, </w:t>
      </w:r>
      <w:proofErr w:type="spellStart"/>
      <w:r w:rsidRPr="007E69C7">
        <w:t>takav</w:t>
      </w:r>
      <w:proofErr w:type="spellEnd"/>
      <w:r w:rsidRPr="007E69C7">
        <w:t xml:space="preserve"> </w:t>
      </w:r>
      <w:proofErr w:type="spellStart"/>
      <w:r w:rsidRPr="007E69C7">
        <w:t>ured</w:t>
      </w:r>
      <w:proofErr w:type="spellEnd"/>
      <w:r w:rsidRPr="007E69C7">
        <w:t xml:space="preserve"> </w:t>
      </w:r>
      <w:proofErr w:type="spellStart"/>
      <w:r w:rsidRPr="007E69C7">
        <w:t>može</w:t>
      </w:r>
      <w:proofErr w:type="spellEnd"/>
      <w:r w:rsidRPr="007E69C7">
        <w:t xml:space="preserve">, s </w:t>
      </w:r>
      <w:proofErr w:type="spellStart"/>
      <w:r w:rsidRPr="007E69C7">
        <w:t>vremena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vreme</w:t>
      </w:r>
      <w:proofErr w:type="spellEnd"/>
      <w:r w:rsidRPr="007E69C7">
        <w:t xml:space="preserve">, </w:t>
      </w:r>
      <w:proofErr w:type="spellStart"/>
      <w:r w:rsidRPr="007E69C7">
        <w:t>saopštiti</w:t>
      </w:r>
      <w:proofErr w:type="spellEnd"/>
      <w:r w:rsidRPr="007E69C7">
        <w:t xml:space="preserve"> </w:t>
      </w:r>
      <w:proofErr w:type="spellStart"/>
      <w:r w:rsidRPr="007E69C7">
        <w:t>svakom</w:t>
      </w:r>
      <w:proofErr w:type="spellEnd"/>
      <w:r w:rsidRPr="007E69C7">
        <w:t xml:space="preserve"> </w:t>
      </w:r>
      <w:proofErr w:type="spellStart"/>
      <w:r w:rsidRPr="007E69C7">
        <w:t>međunarodnom</w:t>
      </w:r>
      <w:proofErr w:type="spellEnd"/>
      <w:r w:rsidRPr="007E69C7">
        <w:t xml:space="preserve"> </w:t>
      </w:r>
      <w:proofErr w:type="spellStart"/>
      <w:r w:rsidRPr="007E69C7">
        <w:t>depozitnom</w:t>
      </w:r>
      <w:proofErr w:type="spellEnd"/>
      <w:r w:rsidRPr="007E69C7">
        <w:t xml:space="preserve"> </w:t>
      </w:r>
      <w:proofErr w:type="spellStart"/>
      <w:r w:rsidRPr="007E69C7">
        <w:t>organu</w:t>
      </w:r>
      <w:proofErr w:type="spellEnd"/>
      <w:r w:rsidRPr="007E69C7">
        <w:t xml:space="preserve"> </w:t>
      </w:r>
      <w:proofErr w:type="spellStart"/>
      <w:r w:rsidRPr="007E69C7">
        <w:t>liste</w:t>
      </w:r>
      <w:proofErr w:type="spellEnd"/>
      <w:r w:rsidRPr="007E69C7">
        <w:t xml:space="preserve"> </w:t>
      </w:r>
      <w:proofErr w:type="spellStart"/>
      <w:r w:rsidRPr="007E69C7">
        <w:t>pristupnih</w:t>
      </w:r>
      <w:proofErr w:type="spellEnd"/>
      <w:r w:rsidRPr="007E69C7">
        <w:t xml:space="preserve"> </w:t>
      </w:r>
      <w:proofErr w:type="spellStart"/>
      <w:r w:rsidRPr="007E69C7">
        <w:t>brojeva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je taj organ </w:t>
      </w:r>
      <w:proofErr w:type="spellStart"/>
      <w:r w:rsidRPr="007E69C7">
        <w:t>dao</w:t>
      </w:r>
      <w:proofErr w:type="spellEnd"/>
      <w:r w:rsidRPr="007E69C7">
        <w:t xml:space="preserve"> </w:t>
      </w:r>
      <w:proofErr w:type="spellStart"/>
      <w:r w:rsidRPr="007E69C7">
        <w:t>depozitima</w:t>
      </w:r>
      <w:proofErr w:type="spellEnd"/>
      <w:r w:rsidRPr="007E69C7">
        <w:t xml:space="preserve"> </w:t>
      </w:r>
      <w:proofErr w:type="spellStart"/>
      <w:r w:rsidRPr="007E69C7">
        <w:t>mikroorganizama</w:t>
      </w:r>
      <w:proofErr w:type="spellEnd"/>
      <w:r w:rsidRPr="007E69C7">
        <w:t xml:space="preserve"> </w:t>
      </w:r>
      <w:proofErr w:type="spellStart"/>
      <w:r w:rsidRPr="007E69C7">
        <w:t>pomenutim</w:t>
      </w:r>
      <w:proofErr w:type="spellEnd"/>
      <w:r w:rsidRPr="007E69C7">
        <w:t xml:space="preserve"> u </w:t>
      </w:r>
      <w:proofErr w:type="spellStart"/>
      <w:r w:rsidRPr="007E69C7">
        <w:t>navedenim</w:t>
      </w:r>
      <w:proofErr w:type="spellEnd"/>
      <w:r w:rsidRPr="007E69C7">
        <w:t xml:space="preserve"> </w:t>
      </w:r>
      <w:proofErr w:type="spellStart"/>
      <w:r w:rsidRPr="007E69C7">
        <w:t>patentima</w:t>
      </w:r>
      <w:proofErr w:type="spellEnd"/>
      <w:r w:rsidRPr="007E69C7">
        <w:t xml:space="preserve">. </w:t>
      </w:r>
      <w:proofErr w:type="spellStart"/>
      <w:r w:rsidRPr="007E69C7">
        <w:t>Međunarodni</w:t>
      </w:r>
      <w:proofErr w:type="spellEnd"/>
      <w:r w:rsidRPr="007E69C7">
        <w:t xml:space="preserve"> </w:t>
      </w:r>
      <w:proofErr w:type="spellStart"/>
      <w:r w:rsidRPr="007E69C7">
        <w:t>depozitni</w:t>
      </w:r>
      <w:proofErr w:type="spellEnd"/>
      <w:r w:rsidRPr="007E69C7">
        <w:t xml:space="preserve"> organ,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zahtev</w:t>
      </w:r>
      <w:proofErr w:type="spellEnd"/>
      <w:r w:rsidRPr="007E69C7">
        <w:t xml:space="preserve"> </w:t>
      </w:r>
      <w:proofErr w:type="spellStart"/>
      <w:r w:rsidRPr="007E69C7">
        <w:t>bilo</w:t>
      </w:r>
      <w:proofErr w:type="spellEnd"/>
      <w:r w:rsidRPr="007E69C7">
        <w:t xml:space="preserve"> </w:t>
      </w:r>
      <w:proofErr w:type="spellStart"/>
      <w:r w:rsidRPr="007E69C7">
        <w:t>kog</w:t>
      </w:r>
      <w:proofErr w:type="spellEnd"/>
      <w:r w:rsidRPr="007E69C7">
        <w:t xml:space="preserve"> organa, </w:t>
      </w:r>
      <w:proofErr w:type="spellStart"/>
      <w:r w:rsidRPr="007E69C7">
        <w:t>fizičkog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pravnog</w:t>
      </w:r>
      <w:proofErr w:type="spellEnd"/>
      <w:r w:rsidRPr="007E69C7">
        <w:t xml:space="preserve"> </w:t>
      </w:r>
      <w:proofErr w:type="spellStart"/>
      <w:r w:rsidRPr="007E69C7">
        <w:t>lica</w:t>
      </w:r>
      <w:proofErr w:type="spellEnd"/>
      <w:r w:rsidRPr="007E69C7">
        <w:t xml:space="preserve"> (u </w:t>
      </w:r>
      <w:proofErr w:type="spellStart"/>
      <w:r w:rsidRPr="007E69C7">
        <w:t>daljem</w:t>
      </w:r>
      <w:proofErr w:type="spellEnd"/>
      <w:r w:rsidRPr="007E69C7">
        <w:t xml:space="preserve"> </w:t>
      </w:r>
      <w:proofErr w:type="spellStart"/>
      <w:r w:rsidRPr="007E69C7">
        <w:t>tekstu</w:t>
      </w:r>
      <w:proofErr w:type="spellEnd"/>
      <w:r w:rsidRPr="007E69C7">
        <w:t xml:space="preserve"> "</w:t>
      </w:r>
      <w:proofErr w:type="spellStart"/>
      <w:r w:rsidRPr="007E69C7">
        <w:t>strana</w:t>
      </w:r>
      <w:proofErr w:type="spellEnd"/>
      <w:r w:rsidRPr="007E69C7">
        <w:t xml:space="preserve"> </w:t>
      </w:r>
      <w:proofErr w:type="spellStart"/>
      <w:r w:rsidRPr="007E69C7">
        <w:t>koja</w:t>
      </w:r>
      <w:proofErr w:type="spellEnd"/>
      <w:r w:rsidRPr="007E69C7">
        <w:t xml:space="preserve"> </w:t>
      </w:r>
      <w:proofErr w:type="spellStart"/>
      <w:r w:rsidRPr="007E69C7">
        <w:t>podnosi</w:t>
      </w:r>
      <w:proofErr w:type="spellEnd"/>
      <w:r w:rsidRPr="007E69C7">
        <w:t xml:space="preserve"> </w:t>
      </w:r>
      <w:proofErr w:type="spellStart"/>
      <w:r w:rsidRPr="007E69C7">
        <w:t>zahtev</w:t>
      </w:r>
      <w:proofErr w:type="spellEnd"/>
      <w:r w:rsidRPr="007E69C7">
        <w:t xml:space="preserve">"), </w:t>
      </w:r>
      <w:proofErr w:type="spellStart"/>
      <w:r w:rsidRPr="007E69C7">
        <w:t>dostavlja</w:t>
      </w:r>
      <w:proofErr w:type="spellEnd"/>
      <w:r w:rsidRPr="007E69C7">
        <w:t xml:space="preserve"> </w:t>
      </w:r>
      <w:proofErr w:type="spellStart"/>
      <w:r w:rsidRPr="007E69C7">
        <w:t>istom</w:t>
      </w:r>
      <w:proofErr w:type="spellEnd"/>
      <w:r w:rsidRPr="007E69C7">
        <w:t xml:space="preserve"> </w:t>
      </w:r>
      <w:proofErr w:type="spellStart"/>
      <w:r w:rsidRPr="007E69C7">
        <w:t>uzorak</w:t>
      </w:r>
      <w:proofErr w:type="spellEnd"/>
      <w:r w:rsidRPr="007E69C7">
        <w:t xml:space="preserve"> </w:t>
      </w:r>
      <w:proofErr w:type="spellStart"/>
      <w:r w:rsidRPr="007E69C7">
        <w:t>svakog</w:t>
      </w:r>
      <w:proofErr w:type="spellEnd"/>
      <w:r w:rsidRPr="007E69C7">
        <w:t xml:space="preserve"> </w:t>
      </w:r>
      <w:proofErr w:type="spellStart"/>
      <w:r w:rsidRPr="007E69C7">
        <w:t>mikroorganizma</w:t>
      </w:r>
      <w:proofErr w:type="spellEnd"/>
      <w:r w:rsidRPr="007E69C7">
        <w:t xml:space="preserve"> za koji je </w:t>
      </w:r>
      <w:proofErr w:type="spellStart"/>
      <w:r w:rsidRPr="007E69C7">
        <w:t>na</w:t>
      </w:r>
      <w:proofErr w:type="spellEnd"/>
      <w:r w:rsidRPr="007E69C7">
        <w:t xml:space="preserve"> taj </w:t>
      </w:r>
      <w:proofErr w:type="spellStart"/>
      <w:r w:rsidRPr="007E69C7">
        <w:t>način</w:t>
      </w:r>
      <w:proofErr w:type="spellEnd"/>
      <w:r w:rsidRPr="007E69C7">
        <w:t xml:space="preserve"> </w:t>
      </w:r>
      <w:proofErr w:type="spellStart"/>
      <w:r w:rsidRPr="007E69C7">
        <w:t>saopšten</w:t>
      </w:r>
      <w:proofErr w:type="spellEnd"/>
      <w:r w:rsidRPr="007E69C7">
        <w:t xml:space="preserve"> </w:t>
      </w:r>
      <w:proofErr w:type="spellStart"/>
      <w:r w:rsidRPr="007E69C7">
        <w:t>pristupni</w:t>
      </w:r>
      <w:proofErr w:type="spellEnd"/>
      <w:r w:rsidRPr="007E69C7">
        <w:t xml:space="preserve"> </w:t>
      </w:r>
      <w:proofErr w:type="spellStart"/>
      <w:r w:rsidRPr="007E69C7">
        <w:t>broj</w:t>
      </w:r>
      <w:proofErr w:type="spellEnd"/>
      <w:r w:rsidRPr="007E69C7">
        <w:t xml:space="preserve">. U </w:t>
      </w:r>
      <w:proofErr w:type="spellStart"/>
      <w:r w:rsidRPr="007E69C7">
        <w:t>vezi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deponovanim</w:t>
      </w:r>
      <w:proofErr w:type="spellEnd"/>
      <w:r w:rsidRPr="007E69C7">
        <w:t xml:space="preserve"> </w:t>
      </w:r>
      <w:proofErr w:type="spellStart"/>
      <w:r w:rsidRPr="007E69C7">
        <w:t>mikroorganizmima</w:t>
      </w:r>
      <w:proofErr w:type="spellEnd"/>
      <w:r w:rsidRPr="007E69C7">
        <w:t xml:space="preserve"> </w:t>
      </w:r>
      <w:proofErr w:type="spellStart"/>
      <w:r w:rsidRPr="007E69C7">
        <w:t>čiji</w:t>
      </w:r>
      <w:proofErr w:type="spellEnd"/>
      <w:r w:rsidRPr="007E69C7">
        <w:t xml:space="preserve"> </w:t>
      </w:r>
      <w:proofErr w:type="spellStart"/>
      <w:r w:rsidRPr="007E69C7">
        <w:t>depozitni</w:t>
      </w:r>
      <w:proofErr w:type="spellEnd"/>
      <w:r w:rsidRPr="007E69C7">
        <w:t xml:space="preserve"> </w:t>
      </w:r>
      <w:proofErr w:type="spellStart"/>
      <w:r w:rsidRPr="007E69C7">
        <w:t>brojevi</w:t>
      </w:r>
      <w:proofErr w:type="spellEnd"/>
      <w:r w:rsidRPr="007E69C7">
        <w:t xml:space="preserve"> </w:t>
      </w:r>
      <w:proofErr w:type="spellStart"/>
      <w:r w:rsidRPr="007E69C7">
        <w:t>su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taj </w:t>
      </w:r>
      <w:proofErr w:type="spellStart"/>
      <w:r w:rsidRPr="007E69C7">
        <w:t>način</w:t>
      </w:r>
      <w:proofErr w:type="spellEnd"/>
      <w:r w:rsidRPr="007E69C7">
        <w:t xml:space="preserve"> </w:t>
      </w:r>
      <w:proofErr w:type="spellStart"/>
      <w:r w:rsidRPr="007E69C7">
        <w:t>saopšteni</w:t>
      </w:r>
      <w:proofErr w:type="spellEnd"/>
      <w:r w:rsidRPr="007E69C7">
        <w:t xml:space="preserve">, </w:t>
      </w:r>
      <w:proofErr w:type="spellStart"/>
      <w:r w:rsidRPr="007E69C7">
        <w:t>pomenuti</w:t>
      </w:r>
      <w:proofErr w:type="spellEnd"/>
      <w:r w:rsidRPr="007E69C7">
        <w:t xml:space="preserve"> </w:t>
      </w:r>
      <w:proofErr w:type="spellStart"/>
      <w:r w:rsidRPr="007E69C7">
        <w:t>ured</w:t>
      </w:r>
      <w:proofErr w:type="spellEnd"/>
      <w:r w:rsidRPr="007E69C7">
        <w:t xml:space="preserve"> </w:t>
      </w:r>
      <w:proofErr w:type="spellStart"/>
      <w:r w:rsidRPr="007E69C7">
        <w:t>nema</w:t>
      </w:r>
      <w:proofErr w:type="spellEnd"/>
      <w:r w:rsidRPr="007E69C7">
        <w:t xml:space="preserve"> </w:t>
      </w:r>
      <w:proofErr w:type="spellStart"/>
      <w:r w:rsidRPr="007E69C7">
        <w:t>obavezu</w:t>
      </w:r>
      <w:proofErr w:type="spellEnd"/>
      <w:r w:rsidRPr="007E69C7">
        <w:t xml:space="preserve"> da </w:t>
      </w:r>
      <w:proofErr w:type="spellStart"/>
      <w:r w:rsidRPr="007E69C7">
        <w:t>izda</w:t>
      </w:r>
      <w:proofErr w:type="spellEnd"/>
      <w:r w:rsidRPr="007E69C7">
        <w:t xml:space="preserve"> </w:t>
      </w:r>
      <w:proofErr w:type="spellStart"/>
      <w:r w:rsidRPr="007E69C7">
        <w:t>potvrdu</w:t>
      </w:r>
      <w:proofErr w:type="spellEnd"/>
      <w:r w:rsidRPr="007E69C7">
        <w:t xml:space="preserve"> </w:t>
      </w:r>
      <w:proofErr w:type="spellStart"/>
      <w:r w:rsidRPr="007E69C7">
        <w:t>pomenutu</w:t>
      </w:r>
      <w:proofErr w:type="spellEnd"/>
      <w:r w:rsidRPr="007E69C7">
        <w:t xml:space="preserve"> u </w:t>
      </w:r>
      <w:proofErr w:type="spellStart"/>
      <w:r w:rsidRPr="007E69C7">
        <w:t>Pravilu</w:t>
      </w:r>
      <w:proofErr w:type="spellEnd"/>
      <w:r w:rsidRPr="007E69C7">
        <w:t xml:space="preserve"> 11.3(a).</w:t>
      </w:r>
    </w:p>
    <w:p w14:paraId="53929417" w14:textId="77777777" w:rsidR="007E69C7" w:rsidRPr="007E69C7" w:rsidRDefault="007E69C7" w:rsidP="007E69C7">
      <w:pPr>
        <w:jc w:val="center"/>
      </w:pPr>
      <w:r w:rsidRPr="007E69C7">
        <w:t xml:space="preserve">11.4. </w:t>
      </w:r>
      <w:proofErr w:type="spellStart"/>
      <w:r w:rsidRPr="007E69C7">
        <w:t>Opšta</w:t>
      </w:r>
      <w:proofErr w:type="spellEnd"/>
      <w:r w:rsidRPr="007E69C7">
        <w:t xml:space="preserve"> </w:t>
      </w:r>
      <w:proofErr w:type="spellStart"/>
      <w:r w:rsidRPr="007E69C7">
        <w:t>pravila</w:t>
      </w:r>
      <w:proofErr w:type="spellEnd"/>
    </w:p>
    <w:p w14:paraId="39481BE2" w14:textId="77777777" w:rsidR="007E69C7" w:rsidRPr="007E69C7" w:rsidRDefault="007E69C7" w:rsidP="007E69C7">
      <w:pPr>
        <w:jc w:val="center"/>
      </w:pPr>
      <w:r w:rsidRPr="007E69C7">
        <w:t xml:space="preserve">(a) </w:t>
      </w:r>
      <w:proofErr w:type="spellStart"/>
      <w:r w:rsidRPr="007E69C7">
        <w:t>Svaki</w:t>
      </w:r>
      <w:proofErr w:type="spellEnd"/>
      <w:r w:rsidRPr="007E69C7">
        <w:t xml:space="preserve"> </w:t>
      </w:r>
      <w:proofErr w:type="spellStart"/>
      <w:r w:rsidRPr="007E69C7">
        <w:t>zahtev</w:t>
      </w:r>
      <w:proofErr w:type="spellEnd"/>
      <w:r w:rsidRPr="007E69C7">
        <w:t xml:space="preserve">, </w:t>
      </w:r>
      <w:proofErr w:type="spellStart"/>
      <w:r w:rsidRPr="007E69C7">
        <w:t>izjava</w:t>
      </w:r>
      <w:proofErr w:type="spellEnd"/>
      <w:r w:rsidRPr="007E69C7">
        <w:t xml:space="preserve">, </w:t>
      </w:r>
      <w:proofErr w:type="spellStart"/>
      <w:r w:rsidRPr="007E69C7">
        <w:t>potvrda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saopštenje</w:t>
      </w:r>
      <w:proofErr w:type="spellEnd"/>
      <w:r w:rsidRPr="007E69C7">
        <w:t xml:space="preserve"> </w:t>
      </w:r>
      <w:proofErr w:type="spellStart"/>
      <w:r w:rsidRPr="007E69C7">
        <w:t>pomenuto</w:t>
      </w:r>
      <w:proofErr w:type="spellEnd"/>
      <w:r w:rsidRPr="007E69C7">
        <w:t xml:space="preserve"> u </w:t>
      </w:r>
      <w:proofErr w:type="spellStart"/>
      <w:r w:rsidRPr="007E69C7">
        <w:t>pravilima</w:t>
      </w:r>
      <w:proofErr w:type="spellEnd"/>
      <w:r w:rsidRPr="007E69C7">
        <w:t xml:space="preserve"> 11.1, 11.2. 11.3. mora </w:t>
      </w:r>
      <w:proofErr w:type="spellStart"/>
      <w:r w:rsidRPr="007E69C7">
        <w:t>biti</w:t>
      </w:r>
      <w:proofErr w:type="spellEnd"/>
      <w:r w:rsidRPr="007E69C7">
        <w:t>:</w:t>
      </w:r>
    </w:p>
    <w:p w14:paraId="1E628BAA" w14:textId="77777777" w:rsidR="007E69C7" w:rsidRPr="007E69C7" w:rsidRDefault="007E69C7" w:rsidP="007E69C7">
      <w:pPr>
        <w:jc w:val="center"/>
      </w:pPr>
      <w:r w:rsidRPr="007E69C7">
        <w:t>(</w:t>
      </w:r>
      <w:proofErr w:type="spellStart"/>
      <w:r w:rsidRPr="007E69C7">
        <w:t>i</w:t>
      </w:r>
      <w:proofErr w:type="spellEnd"/>
      <w:r w:rsidRPr="007E69C7">
        <w:t xml:space="preserve">)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engleskom</w:t>
      </w:r>
      <w:proofErr w:type="spellEnd"/>
      <w:r w:rsidRPr="007E69C7">
        <w:t xml:space="preserve">, </w:t>
      </w:r>
      <w:proofErr w:type="spellStart"/>
      <w:r w:rsidRPr="007E69C7">
        <w:t>francuskom</w:t>
      </w:r>
      <w:proofErr w:type="spellEnd"/>
      <w:r w:rsidRPr="007E69C7">
        <w:t xml:space="preserve">, </w:t>
      </w:r>
      <w:proofErr w:type="spellStart"/>
      <w:r w:rsidRPr="007E69C7">
        <w:t>ruskom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španskom</w:t>
      </w:r>
      <w:proofErr w:type="spellEnd"/>
      <w:r w:rsidRPr="007E69C7">
        <w:t xml:space="preserve"> </w:t>
      </w:r>
      <w:proofErr w:type="spellStart"/>
      <w:r w:rsidRPr="007E69C7">
        <w:t>kada</w:t>
      </w:r>
      <w:proofErr w:type="spellEnd"/>
      <w:r w:rsidRPr="007E69C7">
        <w:t xml:space="preserve"> se </w:t>
      </w:r>
      <w:proofErr w:type="spellStart"/>
      <w:r w:rsidRPr="007E69C7">
        <w:t>upućuje</w:t>
      </w:r>
      <w:proofErr w:type="spellEnd"/>
      <w:r w:rsidRPr="007E69C7">
        <w:t xml:space="preserve"> </w:t>
      </w:r>
      <w:proofErr w:type="spellStart"/>
      <w:r w:rsidRPr="007E69C7">
        <w:t>međunarodnom</w:t>
      </w:r>
      <w:proofErr w:type="spellEnd"/>
      <w:r w:rsidRPr="007E69C7">
        <w:t xml:space="preserve"> </w:t>
      </w:r>
      <w:proofErr w:type="spellStart"/>
      <w:r w:rsidRPr="007E69C7">
        <w:t>depozitnom</w:t>
      </w:r>
      <w:proofErr w:type="spellEnd"/>
      <w:r w:rsidRPr="007E69C7">
        <w:t xml:space="preserve"> </w:t>
      </w:r>
      <w:proofErr w:type="spellStart"/>
      <w:r w:rsidRPr="007E69C7">
        <w:t>organu</w:t>
      </w:r>
      <w:proofErr w:type="spellEnd"/>
      <w:r w:rsidRPr="007E69C7">
        <w:t xml:space="preserve"> </w:t>
      </w:r>
      <w:proofErr w:type="spellStart"/>
      <w:r w:rsidRPr="007E69C7">
        <w:t>čiji</w:t>
      </w:r>
      <w:proofErr w:type="spellEnd"/>
      <w:r w:rsidRPr="007E69C7">
        <w:t xml:space="preserve"> je </w:t>
      </w:r>
      <w:proofErr w:type="spellStart"/>
      <w:r w:rsidRPr="007E69C7">
        <w:t>zvanični</w:t>
      </w:r>
      <w:proofErr w:type="spellEnd"/>
      <w:r w:rsidRPr="007E69C7">
        <w:t xml:space="preserve"> </w:t>
      </w:r>
      <w:proofErr w:type="spellStart"/>
      <w:r w:rsidRPr="007E69C7">
        <w:t>jezik</w:t>
      </w:r>
      <w:proofErr w:type="spellEnd"/>
      <w:r w:rsidRPr="007E69C7">
        <w:t xml:space="preserve">, </w:t>
      </w:r>
      <w:proofErr w:type="spellStart"/>
      <w:r w:rsidRPr="007E69C7">
        <w:t>ili</w:t>
      </w:r>
      <w:proofErr w:type="spellEnd"/>
      <w:r w:rsidRPr="007E69C7">
        <w:t xml:space="preserve"> u </w:t>
      </w:r>
      <w:proofErr w:type="spellStart"/>
      <w:r w:rsidRPr="007E69C7">
        <w:t>čije</w:t>
      </w:r>
      <w:proofErr w:type="spellEnd"/>
      <w:r w:rsidRPr="007E69C7">
        <w:t xml:space="preserve"> </w:t>
      </w:r>
      <w:proofErr w:type="spellStart"/>
      <w:r w:rsidRPr="007E69C7">
        <w:t>zvanične</w:t>
      </w:r>
      <w:proofErr w:type="spellEnd"/>
      <w:r w:rsidRPr="007E69C7">
        <w:t xml:space="preserve"> </w:t>
      </w:r>
      <w:proofErr w:type="spellStart"/>
      <w:r w:rsidRPr="007E69C7">
        <w:t>jezike</w:t>
      </w:r>
      <w:proofErr w:type="spellEnd"/>
      <w:r w:rsidRPr="007E69C7">
        <w:t xml:space="preserve"> </w:t>
      </w:r>
      <w:proofErr w:type="spellStart"/>
      <w:r w:rsidRPr="007E69C7">
        <w:t>spadaju</w:t>
      </w:r>
      <w:proofErr w:type="spellEnd"/>
      <w:r w:rsidRPr="007E69C7">
        <w:t xml:space="preserve"> </w:t>
      </w:r>
      <w:proofErr w:type="spellStart"/>
      <w:r w:rsidRPr="007E69C7">
        <w:t>engleski</w:t>
      </w:r>
      <w:proofErr w:type="spellEnd"/>
      <w:r w:rsidRPr="007E69C7">
        <w:t xml:space="preserve">, </w:t>
      </w:r>
      <w:proofErr w:type="spellStart"/>
      <w:r w:rsidRPr="007E69C7">
        <w:t>francuski</w:t>
      </w:r>
      <w:proofErr w:type="spellEnd"/>
      <w:r w:rsidRPr="007E69C7">
        <w:t xml:space="preserve">, </w:t>
      </w:r>
      <w:proofErr w:type="spellStart"/>
      <w:r w:rsidRPr="007E69C7">
        <w:t>ruski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španski</w:t>
      </w:r>
      <w:proofErr w:type="spellEnd"/>
      <w:r w:rsidRPr="007E69C7">
        <w:t xml:space="preserve">, s </w:t>
      </w:r>
      <w:proofErr w:type="spellStart"/>
      <w:r w:rsidRPr="007E69C7">
        <w:t>tim</w:t>
      </w:r>
      <w:proofErr w:type="spellEnd"/>
      <w:r w:rsidRPr="007E69C7">
        <w:t xml:space="preserve"> da, </w:t>
      </w:r>
      <w:proofErr w:type="spellStart"/>
      <w:r w:rsidRPr="007E69C7">
        <w:t>kada</w:t>
      </w:r>
      <w:proofErr w:type="spellEnd"/>
      <w:r w:rsidRPr="007E69C7">
        <w:t xml:space="preserve"> mora da </w:t>
      </w:r>
      <w:proofErr w:type="spellStart"/>
      <w:r w:rsidRPr="007E69C7">
        <w:t>bude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ruskom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španskom</w:t>
      </w:r>
      <w:proofErr w:type="spellEnd"/>
      <w:r w:rsidRPr="007E69C7">
        <w:t xml:space="preserve">, </w:t>
      </w:r>
      <w:proofErr w:type="spellStart"/>
      <w:r w:rsidRPr="007E69C7">
        <w:t>može</w:t>
      </w:r>
      <w:proofErr w:type="spellEnd"/>
      <w:r w:rsidRPr="007E69C7">
        <w:t xml:space="preserve"> da se, </w:t>
      </w:r>
      <w:proofErr w:type="spellStart"/>
      <w:r w:rsidRPr="007E69C7">
        <w:t>umesto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tim</w:t>
      </w:r>
      <w:proofErr w:type="spellEnd"/>
      <w:r w:rsidRPr="007E69C7">
        <w:t xml:space="preserve"> </w:t>
      </w:r>
      <w:proofErr w:type="spellStart"/>
      <w:r w:rsidRPr="007E69C7">
        <w:t>jezicima</w:t>
      </w:r>
      <w:proofErr w:type="spellEnd"/>
      <w:r w:rsidRPr="007E69C7">
        <w:t xml:space="preserve">, </w:t>
      </w:r>
      <w:proofErr w:type="spellStart"/>
      <w:r w:rsidRPr="007E69C7">
        <w:t>podnese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engleskom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francuskom</w:t>
      </w:r>
      <w:proofErr w:type="spellEnd"/>
      <w:r w:rsidRPr="007E69C7">
        <w:t xml:space="preserve">, u </w:t>
      </w:r>
      <w:proofErr w:type="spellStart"/>
      <w:r w:rsidRPr="007E69C7">
        <w:t>kom</w:t>
      </w:r>
      <w:proofErr w:type="spellEnd"/>
      <w:r w:rsidRPr="007E69C7">
        <w:t xml:space="preserve"> </w:t>
      </w:r>
      <w:proofErr w:type="spellStart"/>
      <w:r w:rsidRPr="007E69C7">
        <w:t>slučaju</w:t>
      </w:r>
      <w:proofErr w:type="spellEnd"/>
      <w:r w:rsidRPr="007E69C7">
        <w:t xml:space="preserve"> </w:t>
      </w:r>
      <w:proofErr w:type="spellStart"/>
      <w:r w:rsidRPr="007E69C7">
        <w:t>Međunarodni</w:t>
      </w:r>
      <w:proofErr w:type="spellEnd"/>
      <w:r w:rsidRPr="007E69C7">
        <w:t xml:space="preserve"> biro,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zahtev</w:t>
      </w:r>
      <w:proofErr w:type="spellEnd"/>
      <w:r w:rsidRPr="007E69C7">
        <w:t xml:space="preserve"> </w:t>
      </w:r>
      <w:proofErr w:type="spellStart"/>
      <w:r w:rsidRPr="007E69C7">
        <w:t>zainteresovane</w:t>
      </w:r>
      <w:proofErr w:type="spellEnd"/>
      <w:r w:rsidRPr="007E69C7">
        <w:t xml:space="preserve"> </w:t>
      </w:r>
      <w:proofErr w:type="spellStart"/>
      <w:r w:rsidRPr="007E69C7">
        <w:t>strane</w:t>
      </w:r>
      <w:proofErr w:type="spellEnd"/>
      <w:r w:rsidRPr="007E69C7">
        <w:t xml:space="preserve"> </w:t>
      </w:r>
      <w:proofErr w:type="spellStart"/>
      <w:r w:rsidRPr="007E69C7">
        <w:t>pomenute</w:t>
      </w:r>
      <w:proofErr w:type="spellEnd"/>
      <w:r w:rsidRPr="007E69C7">
        <w:t xml:space="preserve"> u </w:t>
      </w:r>
      <w:proofErr w:type="spellStart"/>
      <w:r w:rsidRPr="007E69C7">
        <w:t>navedenim</w:t>
      </w:r>
      <w:proofErr w:type="spellEnd"/>
      <w:r w:rsidRPr="007E69C7">
        <w:t xml:space="preserve"> </w:t>
      </w:r>
      <w:proofErr w:type="spellStart"/>
      <w:r w:rsidRPr="007E69C7">
        <w:t>pravilima</w:t>
      </w:r>
      <w:proofErr w:type="spellEnd"/>
      <w:r w:rsidRPr="007E69C7">
        <w:t xml:space="preserve">,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međunarodni</w:t>
      </w:r>
      <w:proofErr w:type="spellEnd"/>
      <w:r w:rsidRPr="007E69C7">
        <w:t xml:space="preserve"> </w:t>
      </w:r>
      <w:proofErr w:type="spellStart"/>
      <w:r w:rsidRPr="007E69C7">
        <w:t>depozitni</w:t>
      </w:r>
      <w:proofErr w:type="spellEnd"/>
      <w:r w:rsidRPr="007E69C7">
        <w:t xml:space="preserve"> organ, </w:t>
      </w:r>
      <w:proofErr w:type="spellStart"/>
      <w:r w:rsidRPr="007E69C7">
        <w:t>odmah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besplatno</w:t>
      </w:r>
      <w:proofErr w:type="spellEnd"/>
      <w:r w:rsidRPr="007E69C7">
        <w:t xml:space="preserve">, </w:t>
      </w:r>
      <w:proofErr w:type="spellStart"/>
      <w:r w:rsidRPr="007E69C7">
        <w:t>obezbeđuje</w:t>
      </w:r>
      <w:proofErr w:type="spellEnd"/>
      <w:r w:rsidRPr="007E69C7">
        <w:t xml:space="preserve"> </w:t>
      </w:r>
      <w:proofErr w:type="spellStart"/>
      <w:r w:rsidRPr="007E69C7">
        <w:t>overeni</w:t>
      </w:r>
      <w:proofErr w:type="spellEnd"/>
      <w:r w:rsidRPr="007E69C7">
        <w:t xml:space="preserve"> </w:t>
      </w:r>
      <w:proofErr w:type="spellStart"/>
      <w:r w:rsidRPr="007E69C7">
        <w:t>prevod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ruski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španski</w:t>
      </w:r>
      <w:proofErr w:type="spellEnd"/>
      <w:r w:rsidRPr="007E69C7">
        <w:t>;</w:t>
      </w:r>
    </w:p>
    <w:p w14:paraId="4594B513" w14:textId="77777777" w:rsidR="007E69C7" w:rsidRPr="007E69C7" w:rsidRDefault="007E69C7" w:rsidP="007E69C7">
      <w:pPr>
        <w:jc w:val="center"/>
      </w:pPr>
      <w:r w:rsidRPr="007E69C7">
        <w:t xml:space="preserve">(ii) u </w:t>
      </w:r>
      <w:proofErr w:type="spellStart"/>
      <w:r w:rsidRPr="007E69C7">
        <w:t>svim</w:t>
      </w:r>
      <w:proofErr w:type="spellEnd"/>
      <w:r w:rsidRPr="007E69C7">
        <w:t xml:space="preserve"> </w:t>
      </w:r>
      <w:proofErr w:type="spellStart"/>
      <w:r w:rsidRPr="007E69C7">
        <w:t>ostalim</w:t>
      </w:r>
      <w:proofErr w:type="spellEnd"/>
      <w:r w:rsidRPr="007E69C7">
        <w:t xml:space="preserve"> </w:t>
      </w:r>
      <w:proofErr w:type="spellStart"/>
      <w:r w:rsidRPr="007E69C7">
        <w:t>slučajevima</w:t>
      </w:r>
      <w:proofErr w:type="spellEnd"/>
      <w:r w:rsidRPr="007E69C7">
        <w:t xml:space="preserve">,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engleskom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francuskom</w:t>
      </w:r>
      <w:proofErr w:type="spellEnd"/>
      <w:r w:rsidRPr="007E69C7">
        <w:t xml:space="preserve">, s </w:t>
      </w:r>
      <w:proofErr w:type="spellStart"/>
      <w:r w:rsidRPr="007E69C7">
        <w:t>tim</w:t>
      </w:r>
      <w:proofErr w:type="spellEnd"/>
      <w:r w:rsidRPr="007E69C7">
        <w:t xml:space="preserve"> </w:t>
      </w:r>
      <w:proofErr w:type="spellStart"/>
      <w:r w:rsidRPr="007E69C7">
        <w:t>što</w:t>
      </w:r>
      <w:proofErr w:type="spellEnd"/>
      <w:r w:rsidRPr="007E69C7">
        <w:t xml:space="preserve">, </w:t>
      </w:r>
      <w:proofErr w:type="spellStart"/>
      <w:r w:rsidRPr="007E69C7">
        <w:t>umesto</w:t>
      </w:r>
      <w:proofErr w:type="spellEnd"/>
      <w:r w:rsidRPr="007E69C7">
        <w:t xml:space="preserve"> toga, </w:t>
      </w:r>
      <w:proofErr w:type="spellStart"/>
      <w:r w:rsidRPr="007E69C7">
        <w:t>može</w:t>
      </w:r>
      <w:proofErr w:type="spellEnd"/>
      <w:r w:rsidRPr="007E69C7">
        <w:t xml:space="preserve"> da </w:t>
      </w:r>
      <w:proofErr w:type="spellStart"/>
      <w:r w:rsidRPr="007E69C7">
        <w:t>bude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zvaničnom</w:t>
      </w:r>
      <w:proofErr w:type="spellEnd"/>
      <w:r w:rsidRPr="007E69C7">
        <w:t xml:space="preserve"> </w:t>
      </w:r>
      <w:proofErr w:type="spellStart"/>
      <w:r w:rsidRPr="007E69C7">
        <w:t>jeziku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jednom</w:t>
      </w:r>
      <w:proofErr w:type="spellEnd"/>
      <w:r w:rsidRPr="007E69C7">
        <w:t xml:space="preserve"> od </w:t>
      </w:r>
      <w:proofErr w:type="spellStart"/>
      <w:r w:rsidRPr="007E69C7">
        <w:t>zvaničnih</w:t>
      </w:r>
      <w:proofErr w:type="spellEnd"/>
      <w:r w:rsidRPr="007E69C7">
        <w:t xml:space="preserve"> </w:t>
      </w:r>
      <w:proofErr w:type="spellStart"/>
      <w:r w:rsidRPr="007E69C7">
        <w:t>jezika</w:t>
      </w:r>
      <w:proofErr w:type="spellEnd"/>
      <w:r w:rsidRPr="007E69C7">
        <w:t xml:space="preserve">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depozitnog</w:t>
      </w:r>
      <w:proofErr w:type="spellEnd"/>
      <w:r w:rsidRPr="007E69C7">
        <w:t xml:space="preserve"> organa.</w:t>
      </w:r>
    </w:p>
    <w:p w14:paraId="74F37C35" w14:textId="77777777" w:rsidR="007E69C7" w:rsidRPr="007E69C7" w:rsidRDefault="007E69C7" w:rsidP="007E69C7">
      <w:pPr>
        <w:jc w:val="center"/>
      </w:pPr>
      <w:r w:rsidRPr="007E69C7">
        <w:t xml:space="preserve">(b) Bez </w:t>
      </w:r>
      <w:proofErr w:type="spellStart"/>
      <w:r w:rsidRPr="007E69C7">
        <w:t>obzira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stav</w:t>
      </w:r>
      <w:proofErr w:type="spellEnd"/>
      <w:r w:rsidRPr="007E69C7">
        <w:t xml:space="preserve"> (a), </w:t>
      </w:r>
      <w:proofErr w:type="spellStart"/>
      <w:r w:rsidRPr="007E69C7">
        <w:t>kada</w:t>
      </w:r>
      <w:proofErr w:type="spellEnd"/>
      <w:r w:rsidRPr="007E69C7">
        <w:t xml:space="preserve"> </w:t>
      </w:r>
      <w:proofErr w:type="spellStart"/>
      <w:r w:rsidRPr="007E69C7">
        <w:t>zahtev</w:t>
      </w:r>
      <w:proofErr w:type="spellEnd"/>
      <w:r w:rsidRPr="007E69C7">
        <w:t xml:space="preserve"> </w:t>
      </w:r>
      <w:proofErr w:type="spellStart"/>
      <w:r w:rsidRPr="007E69C7">
        <w:t>pomenut</w:t>
      </w:r>
      <w:proofErr w:type="spellEnd"/>
      <w:r w:rsidRPr="007E69C7">
        <w:t xml:space="preserve"> u </w:t>
      </w:r>
      <w:proofErr w:type="spellStart"/>
      <w:r w:rsidRPr="007E69C7">
        <w:t>pravilu</w:t>
      </w:r>
      <w:proofErr w:type="spellEnd"/>
      <w:r w:rsidRPr="007E69C7">
        <w:t xml:space="preserve"> 11.1. </w:t>
      </w:r>
      <w:proofErr w:type="spellStart"/>
      <w:r w:rsidRPr="007E69C7">
        <w:t>podnese</w:t>
      </w:r>
      <w:proofErr w:type="spellEnd"/>
      <w:r w:rsidRPr="007E69C7">
        <w:t xml:space="preserve"> </w:t>
      </w:r>
      <w:proofErr w:type="spellStart"/>
      <w:r w:rsidRPr="007E69C7">
        <w:t>ured</w:t>
      </w:r>
      <w:proofErr w:type="spellEnd"/>
      <w:r w:rsidRPr="007E69C7">
        <w:t xml:space="preserve"> za </w:t>
      </w:r>
      <w:proofErr w:type="spellStart"/>
      <w:r w:rsidRPr="007E69C7">
        <w:t>industrijsku</w:t>
      </w:r>
      <w:proofErr w:type="spellEnd"/>
      <w:r w:rsidRPr="007E69C7">
        <w:t xml:space="preserve"> </w:t>
      </w:r>
      <w:proofErr w:type="spellStart"/>
      <w:r w:rsidRPr="007E69C7">
        <w:t>svojinu</w:t>
      </w:r>
      <w:proofErr w:type="spellEnd"/>
      <w:r w:rsidRPr="007E69C7">
        <w:t xml:space="preserve"> </w:t>
      </w:r>
      <w:proofErr w:type="spellStart"/>
      <w:r w:rsidRPr="007E69C7">
        <w:t>čiji</w:t>
      </w:r>
      <w:proofErr w:type="spellEnd"/>
      <w:r w:rsidRPr="007E69C7">
        <w:t xml:space="preserve"> je </w:t>
      </w:r>
      <w:proofErr w:type="spellStart"/>
      <w:r w:rsidRPr="007E69C7">
        <w:t>zvanični</w:t>
      </w:r>
      <w:proofErr w:type="spellEnd"/>
      <w:r w:rsidRPr="007E69C7">
        <w:t xml:space="preserve"> </w:t>
      </w:r>
      <w:proofErr w:type="spellStart"/>
      <w:r w:rsidRPr="007E69C7">
        <w:t>jezik</w:t>
      </w:r>
      <w:proofErr w:type="spellEnd"/>
      <w:r w:rsidRPr="007E69C7">
        <w:t xml:space="preserve"> </w:t>
      </w:r>
      <w:proofErr w:type="spellStart"/>
      <w:r w:rsidRPr="007E69C7">
        <w:t>ruski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španski</w:t>
      </w:r>
      <w:proofErr w:type="spellEnd"/>
      <w:r w:rsidRPr="007E69C7">
        <w:t xml:space="preserve">, </w:t>
      </w:r>
      <w:proofErr w:type="spellStart"/>
      <w:r w:rsidRPr="007E69C7">
        <w:t>navedeni</w:t>
      </w:r>
      <w:proofErr w:type="spellEnd"/>
      <w:r w:rsidRPr="007E69C7">
        <w:t xml:space="preserve"> </w:t>
      </w:r>
      <w:proofErr w:type="spellStart"/>
      <w:r w:rsidRPr="007E69C7">
        <w:t>zahtev</w:t>
      </w:r>
      <w:proofErr w:type="spellEnd"/>
      <w:r w:rsidRPr="007E69C7">
        <w:t xml:space="preserve"> </w:t>
      </w:r>
      <w:proofErr w:type="spellStart"/>
      <w:r w:rsidRPr="007E69C7">
        <w:t>može</w:t>
      </w:r>
      <w:proofErr w:type="spellEnd"/>
      <w:r w:rsidRPr="007E69C7">
        <w:t xml:space="preserve"> da </w:t>
      </w:r>
      <w:proofErr w:type="spellStart"/>
      <w:r w:rsidRPr="007E69C7">
        <w:t>bude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ruskom</w:t>
      </w:r>
      <w:proofErr w:type="spellEnd"/>
      <w:r w:rsidRPr="007E69C7">
        <w:t xml:space="preserve">, </w:t>
      </w:r>
      <w:proofErr w:type="spellStart"/>
      <w:r w:rsidRPr="007E69C7">
        <w:t>odnosno</w:t>
      </w:r>
      <w:proofErr w:type="spellEnd"/>
      <w:r w:rsidRPr="007E69C7">
        <w:t xml:space="preserve"> </w:t>
      </w:r>
      <w:proofErr w:type="spellStart"/>
      <w:r w:rsidRPr="007E69C7">
        <w:t>španskom</w:t>
      </w:r>
      <w:proofErr w:type="spellEnd"/>
      <w:r w:rsidRPr="007E69C7">
        <w:t xml:space="preserve">, a </w:t>
      </w:r>
      <w:proofErr w:type="spellStart"/>
      <w:r w:rsidRPr="007E69C7">
        <w:t>Međunarodni</w:t>
      </w:r>
      <w:proofErr w:type="spellEnd"/>
      <w:r w:rsidRPr="007E69C7">
        <w:t xml:space="preserve"> biro, </w:t>
      </w:r>
      <w:proofErr w:type="spellStart"/>
      <w:r w:rsidRPr="007E69C7">
        <w:t>odmah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besplatno</w:t>
      </w:r>
      <w:proofErr w:type="spellEnd"/>
      <w:r w:rsidRPr="007E69C7">
        <w:t xml:space="preserve">, </w:t>
      </w:r>
      <w:proofErr w:type="spellStart"/>
      <w:r w:rsidRPr="007E69C7">
        <w:t>obezbeđuje</w:t>
      </w:r>
      <w:proofErr w:type="spellEnd"/>
      <w:r w:rsidRPr="007E69C7">
        <w:t xml:space="preserve"> </w:t>
      </w:r>
      <w:proofErr w:type="spellStart"/>
      <w:r w:rsidRPr="007E69C7">
        <w:t>overeni</w:t>
      </w:r>
      <w:proofErr w:type="spellEnd"/>
      <w:r w:rsidRPr="007E69C7">
        <w:t xml:space="preserve"> </w:t>
      </w:r>
      <w:proofErr w:type="spellStart"/>
      <w:r w:rsidRPr="007E69C7">
        <w:t>prevod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engleski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francuski</w:t>
      </w:r>
      <w:proofErr w:type="spellEnd"/>
      <w:r w:rsidRPr="007E69C7">
        <w:t xml:space="preserve">,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zahtev</w:t>
      </w:r>
      <w:proofErr w:type="spellEnd"/>
      <w:r w:rsidRPr="007E69C7">
        <w:t xml:space="preserve"> tog </w:t>
      </w:r>
      <w:proofErr w:type="spellStart"/>
      <w:r w:rsidRPr="007E69C7">
        <w:t>ureda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depozitnog</w:t>
      </w:r>
      <w:proofErr w:type="spellEnd"/>
      <w:r w:rsidRPr="007E69C7">
        <w:t xml:space="preserve"> organa koji je </w:t>
      </w:r>
      <w:proofErr w:type="spellStart"/>
      <w:r w:rsidRPr="007E69C7">
        <w:t>primio</w:t>
      </w:r>
      <w:proofErr w:type="spellEnd"/>
      <w:r w:rsidRPr="007E69C7">
        <w:t xml:space="preserve"> </w:t>
      </w:r>
      <w:proofErr w:type="spellStart"/>
      <w:r w:rsidRPr="007E69C7">
        <w:t>navedeni</w:t>
      </w:r>
      <w:proofErr w:type="spellEnd"/>
      <w:r w:rsidRPr="007E69C7">
        <w:t xml:space="preserve"> </w:t>
      </w:r>
      <w:proofErr w:type="spellStart"/>
      <w:r w:rsidRPr="007E69C7">
        <w:t>zahtev</w:t>
      </w:r>
      <w:proofErr w:type="spellEnd"/>
      <w:r w:rsidRPr="007E69C7">
        <w:t>.</w:t>
      </w:r>
    </w:p>
    <w:p w14:paraId="3BF0E315" w14:textId="77777777" w:rsidR="007E69C7" w:rsidRPr="007E69C7" w:rsidRDefault="007E69C7" w:rsidP="007E69C7">
      <w:pPr>
        <w:jc w:val="center"/>
      </w:pPr>
      <w:r w:rsidRPr="007E69C7">
        <w:t xml:space="preserve">(c) </w:t>
      </w:r>
      <w:proofErr w:type="spellStart"/>
      <w:r w:rsidRPr="007E69C7">
        <w:t>Svaki</w:t>
      </w:r>
      <w:proofErr w:type="spellEnd"/>
      <w:r w:rsidRPr="007E69C7">
        <w:t xml:space="preserve"> </w:t>
      </w:r>
      <w:proofErr w:type="spellStart"/>
      <w:r w:rsidRPr="007E69C7">
        <w:t>zahtev</w:t>
      </w:r>
      <w:proofErr w:type="spellEnd"/>
      <w:r w:rsidRPr="007E69C7">
        <w:t xml:space="preserve">, </w:t>
      </w:r>
      <w:proofErr w:type="spellStart"/>
      <w:r w:rsidRPr="007E69C7">
        <w:t>izjava</w:t>
      </w:r>
      <w:proofErr w:type="spellEnd"/>
      <w:r w:rsidRPr="007E69C7">
        <w:t xml:space="preserve">, </w:t>
      </w:r>
      <w:proofErr w:type="spellStart"/>
      <w:r w:rsidRPr="007E69C7">
        <w:t>potvrda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saopštenje</w:t>
      </w:r>
      <w:proofErr w:type="spellEnd"/>
      <w:r w:rsidRPr="007E69C7">
        <w:t xml:space="preserve"> </w:t>
      </w:r>
      <w:proofErr w:type="spellStart"/>
      <w:r w:rsidRPr="007E69C7">
        <w:t>pomenuto</w:t>
      </w:r>
      <w:proofErr w:type="spellEnd"/>
      <w:r w:rsidRPr="007E69C7">
        <w:t xml:space="preserve"> u </w:t>
      </w:r>
      <w:proofErr w:type="spellStart"/>
      <w:r w:rsidRPr="007E69C7">
        <w:t>pravilima</w:t>
      </w:r>
      <w:proofErr w:type="spellEnd"/>
      <w:r w:rsidRPr="007E69C7">
        <w:t xml:space="preserve"> 11.1, 11.2. </w:t>
      </w:r>
      <w:proofErr w:type="spellStart"/>
      <w:r w:rsidRPr="007E69C7">
        <w:t>i</w:t>
      </w:r>
      <w:proofErr w:type="spellEnd"/>
      <w:r w:rsidRPr="007E69C7">
        <w:t xml:space="preserve"> 11.3. je u </w:t>
      </w:r>
      <w:proofErr w:type="spellStart"/>
      <w:r w:rsidRPr="007E69C7">
        <w:t>pisanoj</w:t>
      </w:r>
      <w:proofErr w:type="spellEnd"/>
      <w:r w:rsidRPr="007E69C7">
        <w:t xml:space="preserve"> </w:t>
      </w:r>
      <w:proofErr w:type="spellStart"/>
      <w:r w:rsidRPr="007E69C7">
        <w:t>formi</w:t>
      </w:r>
      <w:proofErr w:type="spellEnd"/>
      <w:r w:rsidRPr="007E69C7">
        <w:t xml:space="preserve">,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potpisom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datumom</w:t>
      </w:r>
      <w:proofErr w:type="spellEnd"/>
      <w:r w:rsidRPr="007E69C7">
        <w:t>.</w:t>
      </w:r>
    </w:p>
    <w:p w14:paraId="234470C7" w14:textId="77777777" w:rsidR="007E69C7" w:rsidRPr="007E69C7" w:rsidRDefault="007E69C7" w:rsidP="007E69C7">
      <w:pPr>
        <w:jc w:val="center"/>
      </w:pPr>
      <w:r w:rsidRPr="007E69C7">
        <w:t xml:space="preserve">(d) </w:t>
      </w:r>
      <w:proofErr w:type="spellStart"/>
      <w:r w:rsidRPr="007E69C7">
        <w:t>Svaki</w:t>
      </w:r>
      <w:proofErr w:type="spellEnd"/>
      <w:r w:rsidRPr="007E69C7">
        <w:t xml:space="preserve"> </w:t>
      </w:r>
      <w:proofErr w:type="spellStart"/>
      <w:r w:rsidRPr="007E69C7">
        <w:t>zahtev</w:t>
      </w:r>
      <w:proofErr w:type="spellEnd"/>
      <w:r w:rsidRPr="007E69C7">
        <w:t xml:space="preserve">, </w:t>
      </w:r>
      <w:proofErr w:type="spellStart"/>
      <w:r w:rsidRPr="007E69C7">
        <w:t>izjava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potvrda</w:t>
      </w:r>
      <w:proofErr w:type="spellEnd"/>
      <w:r w:rsidRPr="007E69C7">
        <w:t xml:space="preserve"> </w:t>
      </w:r>
      <w:proofErr w:type="spellStart"/>
      <w:r w:rsidRPr="007E69C7">
        <w:t>pomenuta</w:t>
      </w:r>
      <w:proofErr w:type="spellEnd"/>
      <w:r w:rsidRPr="007E69C7">
        <w:t xml:space="preserve"> u </w:t>
      </w:r>
      <w:proofErr w:type="spellStart"/>
      <w:r w:rsidRPr="007E69C7">
        <w:t>pravilima</w:t>
      </w:r>
      <w:proofErr w:type="spellEnd"/>
      <w:r w:rsidRPr="007E69C7">
        <w:t xml:space="preserve"> 11.1, 11.2. </w:t>
      </w:r>
      <w:proofErr w:type="spellStart"/>
      <w:r w:rsidRPr="007E69C7">
        <w:t>i</w:t>
      </w:r>
      <w:proofErr w:type="spellEnd"/>
      <w:r w:rsidRPr="007E69C7">
        <w:t xml:space="preserve"> 11.3(a) </w:t>
      </w:r>
      <w:proofErr w:type="spellStart"/>
      <w:r w:rsidRPr="007E69C7">
        <w:t>sadrži</w:t>
      </w:r>
      <w:proofErr w:type="spellEnd"/>
      <w:r w:rsidRPr="007E69C7">
        <w:t xml:space="preserve"> </w:t>
      </w:r>
      <w:proofErr w:type="spellStart"/>
      <w:r w:rsidRPr="007E69C7">
        <w:t>sledeće</w:t>
      </w:r>
      <w:proofErr w:type="spellEnd"/>
      <w:r w:rsidRPr="007E69C7">
        <w:t xml:space="preserve"> </w:t>
      </w:r>
      <w:proofErr w:type="spellStart"/>
      <w:r w:rsidRPr="007E69C7">
        <w:t>navode</w:t>
      </w:r>
      <w:proofErr w:type="spellEnd"/>
      <w:r w:rsidRPr="007E69C7">
        <w:t>:</w:t>
      </w:r>
    </w:p>
    <w:p w14:paraId="13A73519" w14:textId="77777777" w:rsidR="007E69C7" w:rsidRPr="007E69C7" w:rsidRDefault="007E69C7" w:rsidP="007E69C7">
      <w:pPr>
        <w:jc w:val="center"/>
      </w:pPr>
      <w:r w:rsidRPr="007E69C7">
        <w:t>(</w:t>
      </w:r>
      <w:proofErr w:type="spellStart"/>
      <w:r w:rsidRPr="007E69C7">
        <w:t>i</w:t>
      </w:r>
      <w:proofErr w:type="spellEnd"/>
      <w:r w:rsidRPr="007E69C7">
        <w:t xml:space="preserve">) </w:t>
      </w:r>
      <w:proofErr w:type="spellStart"/>
      <w:r w:rsidRPr="007E69C7">
        <w:t>naziv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adresu</w:t>
      </w:r>
      <w:proofErr w:type="spellEnd"/>
      <w:r w:rsidRPr="007E69C7">
        <w:t xml:space="preserve"> </w:t>
      </w:r>
      <w:proofErr w:type="spellStart"/>
      <w:r w:rsidRPr="007E69C7">
        <w:t>ureda</w:t>
      </w:r>
      <w:proofErr w:type="spellEnd"/>
      <w:r w:rsidRPr="007E69C7">
        <w:t xml:space="preserve"> za </w:t>
      </w:r>
      <w:proofErr w:type="spellStart"/>
      <w:r w:rsidRPr="007E69C7">
        <w:t>industrijsku</w:t>
      </w:r>
      <w:proofErr w:type="spellEnd"/>
      <w:r w:rsidRPr="007E69C7">
        <w:t xml:space="preserve"> </w:t>
      </w:r>
      <w:proofErr w:type="spellStart"/>
      <w:r w:rsidRPr="007E69C7">
        <w:t>svojinu</w:t>
      </w:r>
      <w:proofErr w:type="spellEnd"/>
      <w:r w:rsidRPr="007E69C7">
        <w:t xml:space="preserve"> koji </w:t>
      </w:r>
      <w:proofErr w:type="spellStart"/>
      <w:r w:rsidRPr="007E69C7">
        <w:t>podnosi</w:t>
      </w:r>
      <w:proofErr w:type="spellEnd"/>
      <w:r w:rsidRPr="007E69C7">
        <w:t xml:space="preserve"> </w:t>
      </w:r>
      <w:proofErr w:type="spellStart"/>
      <w:r w:rsidRPr="007E69C7">
        <w:t>zahtev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opunomoćene</w:t>
      </w:r>
      <w:proofErr w:type="spellEnd"/>
      <w:r w:rsidRPr="007E69C7">
        <w:t xml:space="preserve"> </w:t>
      </w:r>
      <w:proofErr w:type="spellStart"/>
      <w:r w:rsidRPr="007E69C7">
        <w:t>strane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strane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potvrdom</w:t>
      </w:r>
      <w:proofErr w:type="spellEnd"/>
      <w:r w:rsidRPr="007E69C7">
        <w:t xml:space="preserve"> </w:t>
      </w:r>
      <w:proofErr w:type="spellStart"/>
      <w:r w:rsidRPr="007E69C7">
        <w:t>zavisno</w:t>
      </w:r>
      <w:proofErr w:type="spellEnd"/>
      <w:r w:rsidRPr="007E69C7">
        <w:t xml:space="preserve"> od </w:t>
      </w:r>
      <w:proofErr w:type="spellStart"/>
      <w:proofErr w:type="gramStart"/>
      <w:r w:rsidRPr="007E69C7">
        <w:t>slučaja</w:t>
      </w:r>
      <w:proofErr w:type="spellEnd"/>
      <w:r w:rsidRPr="007E69C7">
        <w:t>;</w:t>
      </w:r>
      <w:proofErr w:type="gramEnd"/>
    </w:p>
    <w:p w14:paraId="10ACB968" w14:textId="77777777" w:rsidR="007E69C7" w:rsidRPr="007E69C7" w:rsidRDefault="007E69C7" w:rsidP="007E69C7">
      <w:pPr>
        <w:jc w:val="center"/>
      </w:pPr>
      <w:r w:rsidRPr="007E69C7">
        <w:t xml:space="preserve">(ii) </w:t>
      </w:r>
      <w:proofErr w:type="spellStart"/>
      <w:r w:rsidRPr="007E69C7">
        <w:t>pristupni</w:t>
      </w:r>
      <w:proofErr w:type="spellEnd"/>
      <w:r w:rsidRPr="007E69C7">
        <w:t xml:space="preserve"> </w:t>
      </w:r>
      <w:proofErr w:type="spellStart"/>
      <w:r w:rsidRPr="007E69C7">
        <w:t>broj</w:t>
      </w:r>
      <w:proofErr w:type="spellEnd"/>
      <w:r w:rsidRPr="007E69C7">
        <w:t xml:space="preserve"> </w:t>
      </w:r>
      <w:proofErr w:type="spellStart"/>
      <w:proofErr w:type="gramStart"/>
      <w:r w:rsidRPr="007E69C7">
        <w:t>depozita</w:t>
      </w:r>
      <w:proofErr w:type="spellEnd"/>
      <w:r w:rsidRPr="007E69C7">
        <w:t>;</w:t>
      </w:r>
      <w:proofErr w:type="gramEnd"/>
    </w:p>
    <w:p w14:paraId="4D517C88" w14:textId="77777777" w:rsidR="007E69C7" w:rsidRPr="007E69C7" w:rsidRDefault="007E69C7" w:rsidP="007E69C7">
      <w:pPr>
        <w:jc w:val="center"/>
      </w:pPr>
      <w:r w:rsidRPr="007E69C7">
        <w:t xml:space="preserve">(iii) u </w:t>
      </w:r>
      <w:proofErr w:type="spellStart"/>
      <w:r w:rsidRPr="007E69C7">
        <w:t>slučaju</w:t>
      </w:r>
      <w:proofErr w:type="spellEnd"/>
      <w:r w:rsidRPr="007E69C7">
        <w:t xml:space="preserve"> </w:t>
      </w:r>
      <w:proofErr w:type="spellStart"/>
      <w:r w:rsidRPr="007E69C7">
        <w:t>pravila</w:t>
      </w:r>
      <w:proofErr w:type="spellEnd"/>
      <w:r w:rsidRPr="007E69C7">
        <w:t xml:space="preserve"> 11.1, datum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broj</w:t>
      </w:r>
      <w:proofErr w:type="spellEnd"/>
      <w:r w:rsidRPr="007E69C7">
        <w:t xml:space="preserve"> </w:t>
      </w:r>
      <w:proofErr w:type="spellStart"/>
      <w:r w:rsidRPr="007E69C7">
        <w:t>prijave</w:t>
      </w:r>
      <w:proofErr w:type="spellEnd"/>
      <w:r w:rsidRPr="007E69C7">
        <w:t xml:space="preserve"> </w:t>
      </w:r>
      <w:proofErr w:type="spellStart"/>
      <w:r w:rsidRPr="007E69C7">
        <w:t>patenta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patenta</w:t>
      </w:r>
      <w:proofErr w:type="spellEnd"/>
      <w:r w:rsidRPr="007E69C7">
        <w:t xml:space="preserve"> koji se </w:t>
      </w:r>
      <w:proofErr w:type="spellStart"/>
      <w:r w:rsidRPr="007E69C7">
        <w:t>poziva</w:t>
      </w:r>
      <w:proofErr w:type="spellEnd"/>
      <w:r w:rsidRPr="007E69C7">
        <w:t xml:space="preserve">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proofErr w:type="gramStart"/>
      <w:r w:rsidRPr="007E69C7">
        <w:t>depozit</w:t>
      </w:r>
      <w:proofErr w:type="spellEnd"/>
      <w:r w:rsidRPr="007E69C7">
        <w:t>;</w:t>
      </w:r>
      <w:proofErr w:type="gramEnd"/>
    </w:p>
    <w:p w14:paraId="4A235E9F" w14:textId="77777777" w:rsidR="007E69C7" w:rsidRPr="007E69C7" w:rsidRDefault="007E69C7" w:rsidP="007E69C7">
      <w:pPr>
        <w:jc w:val="center"/>
      </w:pPr>
      <w:r w:rsidRPr="007E69C7">
        <w:t xml:space="preserve">(iv) u </w:t>
      </w:r>
      <w:proofErr w:type="spellStart"/>
      <w:r w:rsidRPr="007E69C7">
        <w:t>slučaju</w:t>
      </w:r>
      <w:proofErr w:type="spellEnd"/>
      <w:r w:rsidRPr="007E69C7">
        <w:t xml:space="preserve"> </w:t>
      </w:r>
      <w:proofErr w:type="spellStart"/>
      <w:r w:rsidRPr="007E69C7">
        <w:t>pravila</w:t>
      </w:r>
      <w:proofErr w:type="spellEnd"/>
      <w:r w:rsidRPr="007E69C7">
        <w:t xml:space="preserve"> 11.3(a), </w:t>
      </w:r>
      <w:proofErr w:type="spellStart"/>
      <w:r w:rsidRPr="007E69C7">
        <w:t>podatke</w:t>
      </w:r>
      <w:proofErr w:type="spellEnd"/>
      <w:r w:rsidRPr="007E69C7">
        <w:t xml:space="preserve"> </w:t>
      </w:r>
      <w:proofErr w:type="spellStart"/>
      <w:r w:rsidRPr="007E69C7">
        <w:t>pomenute</w:t>
      </w:r>
      <w:proofErr w:type="spellEnd"/>
      <w:r w:rsidRPr="007E69C7">
        <w:t xml:space="preserve"> u </w:t>
      </w:r>
      <w:proofErr w:type="spellStart"/>
      <w:r w:rsidRPr="007E69C7">
        <w:t>tački</w:t>
      </w:r>
      <w:proofErr w:type="spellEnd"/>
      <w:r w:rsidRPr="007E69C7">
        <w:t xml:space="preserve"> (iii)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naziv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adresu</w:t>
      </w:r>
      <w:proofErr w:type="spellEnd"/>
      <w:r w:rsidRPr="007E69C7">
        <w:t xml:space="preserve"> </w:t>
      </w:r>
      <w:proofErr w:type="spellStart"/>
      <w:r w:rsidRPr="007E69C7">
        <w:t>ureda</w:t>
      </w:r>
      <w:proofErr w:type="spellEnd"/>
      <w:r w:rsidRPr="007E69C7">
        <w:t xml:space="preserve"> za </w:t>
      </w:r>
      <w:proofErr w:type="spellStart"/>
      <w:r w:rsidRPr="007E69C7">
        <w:t>industrijsku</w:t>
      </w:r>
      <w:proofErr w:type="spellEnd"/>
      <w:r w:rsidRPr="007E69C7">
        <w:t xml:space="preserve"> </w:t>
      </w:r>
      <w:proofErr w:type="spellStart"/>
      <w:r w:rsidRPr="007E69C7">
        <w:t>svojinu</w:t>
      </w:r>
      <w:proofErr w:type="spellEnd"/>
      <w:r w:rsidRPr="007E69C7">
        <w:t xml:space="preserve"> koji je </w:t>
      </w:r>
      <w:proofErr w:type="spellStart"/>
      <w:r w:rsidRPr="007E69C7">
        <w:t>izdao</w:t>
      </w:r>
      <w:proofErr w:type="spellEnd"/>
      <w:r w:rsidRPr="007E69C7">
        <w:t xml:space="preserve"> </w:t>
      </w:r>
      <w:proofErr w:type="spellStart"/>
      <w:r w:rsidRPr="007E69C7">
        <w:t>potvrdu</w:t>
      </w:r>
      <w:proofErr w:type="spellEnd"/>
      <w:r w:rsidRPr="007E69C7">
        <w:t xml:space="preserve"> </w:t>
      </w:r>
      <w:proofErr w:type="spellStart"/>
      <w:r w:rsidRPr="007E69C7">
        <w:t>pomenutu</w:t>
      </w:r>
      <w:proofErr w:type="spellEnd"/>
      <w:r w:rsidRPr="007E69C7">
        <w:t xml:space="preserve"> u </w:t>
      </w:r>
      <w:proofErr w:type="spellStart"/>
      <w:r w:rsidRPr="007E69C7">
        <w:t>navedenom</w:t>
      </w:r>
      <w:proofErr w:type="spellEnd"/>
      <w:r w:rsidRPr="007E69C7">
        <w:t xml:space="preserve"> </w:t>
      </w:r>
      <w:proofErr w:type="spellStart"/>
      <w:r w:rsidRPr="007E69C7">
        <w:t>pravilu</w:t>
      </w:r>
      <w:proofErr w:type="spellEnd"/>
      <w:r w:rsidRPr="007E69C7">
        <w:t>.</w:t>
      </w:r>
    </w:p>
    <w:p w14:paraId="49F1E535" w14:textId="77777777" w:rsidR="007E69C7" w:rsidRPr="007E69C7" w:rsidRDefault="007E69C7" w:rsidP="007E69C7">
      <w:pPr>
        <w:jc w:val="center"/>
      </w:pPr>
      <w:r w:rsidRPr="007E69C7">
        <w:t xml:space="preserve">(e) </w:t>
      </w:r>
      <w:proofErr w:type="spellStart"/>
      <w:r w:rsidRPr="007E69C7">
        <w:t>svaki</w:t>
      </w:r>
      <w:proofErr w:type="spellEnd"/>
      <w:r w:rsidRPr="007E69C7">
        <w:t xml:space="preserve"> </w:t>
      </w:r>
      <w:proofErr w:type="spellStart"/>
      <w:r w:rsidRPr="007E69C7">
        <w:t>zahtev</w:t>
      </w:r>
      <w:proofErr w:type="spellEnd"/>
      <w:r w:rsidRPr="007E69C7">
        <w:t xml:space="preserve"> </w:t>
      </w:r>
      <w:proofErr w:type="spellStart"/>
      <w:r w:rsidRPr="007E69C7">
        <w:t>pomenut</w:t>
      </w:r>
      <w:proofErr w:type="spellEnd"/>
      <w:r w:rsidRPr="007E69C7">
        <w:t xml:space="preserve"> u </w:t>
      </w:r>
      <w:proofErr w:type="spellStart"/>
      <w:r w:rsidRPr="007E69C7">
        <w:t>pravilu</w:t>
      </w:r>
      <w:proofErr w:type="spellEnd"/>
      <w:r w:rsidRPr="007E69C7">
        <w:t xml:space="preserve"> 11.3(b) </w:t>
      </w:r>
      <w:proofErr w:type="spellStart"/>
      <w:r w:rsidRPr="007E69C7">
        <w:t>sadrži</w:t>
      </w:r>
      <w:proofErr w:type="spellEnd"/>
      <w:r w:rsidRPr="007E69C7">
        <w:t xml:space="preserve"> </w:t>
      </w:r>
      <w:proofErr w:type="spellStart"/>
      <w:r w:rsidRPr="007E69C7">
        <w:t>sledeće</w:t>
      </w:r>
      <w:proofErr w:type="spellEnd"/>
      <w:r w:rsidRPr="007E69C7">
        <w:t xml:space="preserve"> </w:t>
      </w:r>
      <w:proofErr w:type="spellStart"/>
      <w:r w:rsidRPr="007E69C7">
        <w:t>podatke</w:t>
      </w:r>
      <w:proofErr w:type="spellEnd"/>
      <w:r w:rsidRPr="007E69C7">
        <w:t>:</w:t>
      </w:r>
    </w:p>
    <w:p w14:paraId="5FF30E39" w14:textId="77777777" w:rsidR="007E69C7" w:rsidRPr="007E69C7" w:rsidRDefault="007E69C7" w:rsidP="007E69C7">
      <w:pPr>
        <w:jc w:val="center"/>
      </w:pPr>
      <w:r w:rsidRPr="007E69C7">
        <w:t>(</w:t>
      </w:r>
      <w:proofErr w:type="spellStart"/>
      <w:r w:rsidRPr="007E69C7">
        <w:t>i</w:t>
      </w:r>
      <w:proofErr w:type="spellEnd"/>
      <w:r w:rsidRPr="007E69C7">
        <w:t xml:space="preserve">) </w:t>
      </w:r>
      <w:proofErr w:type="spellStart"/>
      <w:r w:rsidRPr="007E69C7">
        <w:t>naziv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adresu</w:t>
      </w:r>
      <w:proofErr w:type="spellEnd"/>
      <w:r w:rsidRPr="007E69C7">
        <w:t xml:space="preserve"> </w:t>
      </w:r>
      <w:proofErr w:type="spellStart"/>
      <w:r w:rsidRPr="007E69C7">
        <w:t>strane</w:t>
      </w:r>
      <w:proofErr w:type="spellEnd"/>
      <w:r w:rsidRPr="007E69C7">
        <w:t xml:space="preserve"> </w:t>
      </w:r>
      <w:proofErr w:type="spellStart"/>
      <w:r w:rsidRPr="007E69C7">
        <w:t>koja</w:t>
      </w:r>
      <w:proofErr w:type="spellEnd"/>
      <w:r w:rsidRPr="007E69C7">
        <w:t xml:space="preserve"> </w:t>
      </w:r>
      <w:proofErr w:type="spellStart"/>
      <w:r w:rsidRPr="007E69C7">
        <w:t>podnosi</w:t>
      </w:r>
      <w:proofErr w:type="spellEnd"/>
      <w:r w:rsidRPr="007E69C7">
        <w:t xml:space="preserve"> </w:t>
      </w:r>
      <w:proofErr w:type="spellStart"/>
      <w:proofErr w:type="gramStart"/>
      <w:r w:rsidRPr="007E69C7">
        <w:t>zahtev</w:t>
      </w:r>
      <w:proofErr w:type="spellEnd"/>
      <w:r w:rsidRPr="007E69C7">
        <w:t>;</w:t>
      </w:r>
      <w:proofErr w:type="gramEnd"/>
    </w:p>
    <w:p w14:paraId="0A759719" w14:textId="77777777" w:rsidR="007E69C7" w:rsidRPr="007E69C7" w:rsidRDefault="007E69C7" w:rsidP="007E69C7">
      <w:pPr>
        <w:jc w:val="center"/>
      </w:pPr>
      <w:r w:rsidRPr="007E69C7">
        <w:lastRenderedPageBreak/>
        <w:t xml:space="preserve">(ii) </w:t>
      </w:r>
      <w:proofErr w:type="spellStart"/>
      <w:r w:rsidRPr="007E69C7">
        <w:t>pristupni</w:t>
      </w:r>
      <w:proofErr w:type="spellEnd"/>
      <w:r w:rsidRPr="007E69C7">
        <w:t xml:space="preserve"> </w:t>
      </w:r>
      <w:proofErr w:type="spellStart"/>
      <w:r w:rsidRPr="007E69C7">
        <w:t>broj</w:t>
      </w:r>
      <w:proofErr w:type="spellEnd"/>
      <w:r w:rsidRPr="007E69C7">
        <w:t xml:space="preserve"> </w:t>
      </w:r>
      <w:proofErr w:type="spellStart"/>
      <w:proofErr w:type="gramStart"/>
      <w:r w:rsidRPr="007E69C7">
        <w:t>depozita</w:t>
      </w:r>
      <w:proofErr w:type="spellEnd"/>
      <w:r w:rsidRPr="007E69C7">
        <w:t>;</w:t>
      </w:r>
      <w:proofErr w:type="gramEnd"/>
    </w:p>
    <w:p w14:paraId="5C324D42" w14:textId="77777777" w:rsidR="007E69C7" w:rsidRPr="007E69C7" w:rsidRDefault="007E69C7" w:rsidP="007E69C7">
      <w:pPr>
        <w:jc w:val="center"/>
      </w:pPr>
      <w:r w:rsidRPr="007E69C7">
        <w:t xml:space="preserve">(f) </w:t>
      </w:r>
      <w:proofErr w:type="spellStart"/>
      <w:r w:rsidRPr="007E69C7">
        <w:t>Kontejner</w:t>
      </w:r>
      <w:proofErr w:type="spellEnd"/>
      <w:r w:rsidRPr="007E69C7">
        <w:t xml:space="preserve"> u koji se </w:t>
      </w:r>
      <w:proofErr w:type="spellStart"/>
      <w:r w:rsidRPr="007E69C7">
        <w:t>stavlja</w:t>
      </w:r>
      <w:proofErr w:type="spellEnd"/>
      <w:r w:rsidRPr="007E69C7">
        <w:t xml:space="preserve"> </w:t>
      </w:r>
      <w:proofErr w:type="spellStart"/>
      <w:r w:rsidRPr="007E69C7">
        <w:t>uzorak</w:t>
      </w:r>
      <w:proofErr w:type="spellEnd"/>
      <w:r w:rsidRPr="007E69C7">
        <w:t xml:space="preserve"> za </w:t>
      </w:r>
      <w:proofErr w:type="spellStart"/>
      <w:r w:rsidRPr="007E69C7">
        <w:t>dostavljanje</w:t>
      </w:r>
      <w:proofErr w:type="spellEnd"/>
      <w:r w:rsidRPr="007E69C7">
        <w:t xml:space="preserve"> </w:t>
      </w:r>
      <w:proofErr w:type="spellStart"/>
      <w:r w:rsidRPr="007E69C7">
        <w:t>označava</w:t>
      </w:r>
      <w:proofErr w:type="spellEnd"/>
      <w:r w:rsidRPr="007E69C7">
        <w:t xml:space="preserve"> se od </w:t>
      </w:r>
      <w:proofErr w:type="spellStart"/>
      <w:r w:rsidRPr="007E69C7">
        <w:t>strane</w:t>
      </w:r>
      <w:proofErr w:type="spellEnd"/>
      <w:r w:rsidRPr="007E69C7">
        <w:t xml:space="preserve">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depozitnog</w:t>
      </w:r>
      <w:proofErr w:type="spellEnd"/>
      <w:r w:rsidRPr="007E69C7">
        <w:t xml:space="preserve"> organa </w:t>
      </w:r>
      <w:proofErr w:type="spellStart"/>
      <w:r w:rsidRPr="007E69C7">
        <w:t>pristupnim</w:t>
      </w:r>
      <w:proofErr w:type="spellEnd"/>
      <w:r w:rsidRPr="007E69C7">
        <w:t xml:space="preserve"> </w:t>
      </w:r>
      <w:proofErr w:type="spellStart"/>
      <w:r w:rsidRPr="007E69C7">
        <w:t>brojem</w:t>
      </w:r>
      <w:proofErr w:type="spellEnd"/>
      <w:r w:rsidRPr="007E69C7">
        <w:t xml:space="preserve"> </w:t>
      </w:r>
      <w:proofErr w:type="spellStart"/>
      <w:r w:rsidRPr="007E69C7">
        <w:t>datim</w:t>
      </w:r>
      <w:proofErr w:type="spellEnd"/>
      <w:r w:rsidRPr="007E69C7">
        <w:t xml:space="preserve"> </w:t>
      </w:r>
      <w:proofErr w:type="spellStart"/>
      <w:r w:rsidRPr="007E69C7">
        <w:t>depozitu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propraćen</w:t>
      </w:r>
      <w:proofErr w:type="spellEnd"/>
      <w:r w:rsidRPr="007E69C7">
        <w:t xml:space="preserve"> je </w:t>
      </w:r>
      <w:proofErr w:type="spellStart"/>
      <w:r w:rsidRPr="007E69C7">
        <w:t>potvrdom</w:t>
      </w:r>
      <w:proofErr w:type="spellEnd"/>
      <w:r w:rsidRPr="007E69C7">
        <w:t xml:space="preserve"> </w:t>
      </w:r>
      <w:proofErr w:type="spellStart"/>
      <w:r w:rsidRPr="007E69C7">
        <w:t>pomenutom</w:t>
      </w:r>
      <w:proofErr w:type="spellEnd"/>
      <w:r w:rsidRPr="007E69C7">
        <w:t xml:space="preserve"> u </w:t>
      </w:r>
      <w:proofErr w:type="spellStart"/>
      <w:r w:rsidRPr="007E69C7">
        <w:t>pravilu</w:t>
      </w:r>
      <w:proofErr w:type="spellEnd"/>
      <w:r w:rsidRPr="007E69C7">
        <w:t xml:space="preserve"> 7, </w:t>
      </w:r>
      <w:proofErr w:type="spellStart"/>
      <w:r w:rsidRPr="007E69C7">
        <w:t>podacima</w:t>
      </w:r>
      <w:proofErr w:type="spellEnd"/>
      <w:r w:rsidRPr="007E69C7">
        <w:t xml:space="preserve"> o </w:t>
      </w:r>
      <w:proofErr w:type="spellStart"/>
      <w:r w:rsidRPr="007E69C7">
        <w:t>eventualnim</w:t>
      </w:r>
      <w:proofErr w:type="spellEnd"/>
      <w:r w:rsidRPr="007E69C7">
        <w:t xml:space="preserve"> </w:t>
      </w:r>
      <w:proofErr w:type="spellStart"/>
      <w:r w:rsidRPr="007E69C7">
        <w:t>svojstvima</w:t>
      </w:r>
      <w:proofErr w:type="spellEnd"/>
      <w:r w:rsidRPr="007E69C7">
        <w:t xml:space="preserve"> </w:t>
      </w:r>
      <w:proofErr w:type="spellStart"/>
      <w:r w:rsidRPr="007E69C7">
        <w:t>mikroorganizama</w:t>
      </w:r>
      <w:proofErr w:type="spellEnd"/>
      <w:r w:rsidRPr="007E69C7">
        <w:t xml:space="preserve"> koji </w:t>
      </w:r>
      <w:proofErr w:type="spellStart"/>
      <w:r w:rsidRPr="007E69C7">
        <w:t>su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koji bi </w:t>
      </w:r>
      <w:proofErr w:type="spellStart"/>
      <w:r w:rsidRPr="007E69C7">
        <w:t>mogli</w:t>
      </w:r>
      <w:proofErr w:type="spellEnd"/>
      <w:r w:rsidRPr="007E69C7">
        <w:t xml:space="preserve"> da </w:t>
      </w:r>
      <w:proofErr w:type="spellStart"/>
      <w:r w:rsidRPr="007E69C7">
        <w:t>budu</w:t>
      </w:r>
      <w:proofErr w:type="spellEnd"/>
      <w:r w:rsidRPr="007E69C7">
        <w:t xml:space="preserve"> </w:t>
      </w:r>
      <w:proofErr w:type="spellStart"/>
      <w:r w:rsidRPr="007E69C7">
        <w:t>opasni</w:t>
      </w:r>
      <w:proofErr w:type="spellEnd"/>
      <w:r w:rsidRPr="007E69C7">
        <w:t xml:space="preserve"> po </w:t>
      </w:r>
      <w:proofErr w:type="spellStart"/>
      <w:r w:rsidRPr="007E69C7">
        <w:t>zdravlje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čovekovu</w:t>
      </w:r>
      <w:proofErr w:type="spellEnd"/>
      <w:r w:rsidRPr="007E69C7">
        <w:t xml:space="preserve"> </w:t>
      </w:r>
      <w:proofErr w:type="spellStart"/>
      <w:r w:rsidRPr="007E69C7">
        <w:t>sredinu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, </w:t>
      </w:r>
      <w:proofErr w:type="spellStart"/>
      <w:r w:rsidRPr="007E69C7">
        <w:t>na</w:t>
      </w:r>
      <w:proofErr w:type="spellEnd"/>
      <w:r w:rsidRPr="007E69C7">
        <w:t xml:space="preserve"> </w:t>
      </w:r>
      <w:proofErr w:type="spellStart"/>
      <w:r w:rsidRPr="007E69C7">
        <w:t>zahtev</w:t>
      </w:r>
      <w:proofErr w:type="spellEnd"/>
      <w:r w:rsidRPr="007E69C7">
        <w:t xml:space="preserve">, </w:t>
      </w:r>
      <w:proofErr w:type="spellStart"/>
      <w:r w:rsidRPr="007E69C7">
        <w:t>podacima</w:t>
      </w:r>
      <w:proofErr w:type="spellEnd"/>
      <w:r w:rsidRPr="007E69C7">
        <w:t xml:space="preserve"> o </w:t>
      </w:r>
      <w:proofErr w:type="spellStart"/>
      <w:r w:rsidRPr="007E69C7">
        <w:t>uslovima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</w:t>
      </w:r>
      <w:proofErr w:type="spellStart"/>
      <w:r w:rsidRPr="007E69C7">
        <w:t>međunarodni</w:t>
      </w:r>
      <w:proofErr w:type="spellEnd"/>
      <w:r w:rsidRPr="007E69C7">
        <w:t xml:space="preserve"> </w:t>
      </w:r>
      <w:proofErr w:type="spellStart"/>
      <w:r w:rsidRPr="007E69C7">
        <w:t>depozitni</w:t>
      </w:r>
      <w:proofErr w:type="spellEnd"/>
      <w:r w:rsidRPr="007E69C7">
        <w:t xml:space="preserve"> organ </w:t>
      </w:r>
      <w:proofErr w:type="spellStart"/>
      <w:r w:rsidRPr="007E69C7">
        <w:t>primenjuje</w:t>
      </w:r>
      <w:proofErr w:type="spellEnd"/>
      <w:r w:rsidRPr="007E69C7">
        <w:t xml:space="preserve"> za </w:t>
      </w:r>
      <w:proofErr w:type="spellStart"/>
      <w:r w:rsidRPr="007E69C7">
        <w:t>kultivaciju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čuvanje</w:t>
      </w:r>
      <w:proofErr w:type="spellEnd"/>
      <w:r w:rsidRPr="007E69C7">
        <w:t xml:space="preserve"> </w:t>
      </w:r>
      <w:proofErr w:type="spellStart"/>
      <w:r w:rsidRPr="007E69C7">
        <w:t>mikroorganizma</w:t>
      </w:r>
      <w:proofErr w:type="spellEnd"/>
      <w:r w:rsidRPr="007E69C7">
        <w:t>.</w:t>
      </w:r>
    </w:p>
    <w:p w14:paraId="10CAB924" w14:textId="77777777" w:rsidR="007E69C7" w:rsidRPr="007E69C7" w:rsidRDefault="007E69C7" w:rsidP="007E69C7">
      <w:pPr>
        <w:jc w:val="center"/>
      </w:pPr>
      <w:r w:rsidRPr="007E69C7">
        <w:t xml:space="preserve">(g) </w:t>
      </w:r>
      <w:proofErr w:type="spellStart"/>
      <w:r w:rsidRPr="007E69C7">
        <w:t>Kada</w:t>
      </w:r>
      <w:proofErr w:type="spellEnd"/>
      <w:r w:rsidRPr="007E69C7">
        <w:t xml:space="preserve"> </w:t>
      </w:r>
      <w:proofErr w:type="spellStart"/>
      <w:r w:rsidRPr="007E69C7">
        <w:t>dostavi</w:t>
      </w:r>
      <w:proofErr w:type="spellEnd"/>
      <w:r w:rsidRPr="007E69C7">
        <w:t xml:space="preserve"> </w:t>
      </w:r>
      <w:proofErr w:type="spellStart"/>
      <w:r w:rsidRPr="007E69C7">
        <w:t>uzorak</w:t>
      </w:r>
      <w:proofErr w:type="spellEnd"/>
      <w:r w:rsidRPr="007E69C7">
        <w:t xml:space="preserve"> </w:t>
      </w:r>
      <w:proofErr w:type="spellStart"/>
      <w:r w:rsidRPr="007E69C7">
        <w:t>nekoj</w:t>
      </w:r>
      <w:proofErr w:type="spellEnd"/>
      <w:r w:rsidRPr="007E69C7">
        <w:t xml:space="preserve"> </w:t>
      </w:r>
      <w:proofErr w:type="spellStart"/>
      <w:r w:rsidRPr="007E69C7">
        <w:t>zainteresovanoj</w:t>
      </w:r>
      <w:proofErr w:type="spellEnd"/>
      <w:r w:rsidRPr="007E69C7">
        <w:t xml:space="preserve"> </w:t>
      </w:r>
      <w:proofErr w:type="spellStart"/>
      <w:r w:rsidRPr="007E69C7">
        <w:t>strani</w:t>
      </w:r>
      <w:proofErr w:type="spellEnd"/>
      <w:r w:rsidRPr="007E69C7">
        <w:t xml:space="preserve"> </w:t>
      </w:r>
      <w:proofErr w:type="spellStart"/>
      <w:r w:rsidRPr="007E69C7">
        <w:t>koja</w:t>
      </w:r>
      <w:proofErr w:type="spellEnd"/>
      <w:r w:rsidRPr="007E69C7">
        <w:t xml:space="preserve"> </w:t>
      </w:r>
      <w:proofErr w:type="spellStart"/>
      <w:r w:rsidRPr="007E69C7">
        <w:t>nije</w:t>
      </w:r>
      <w:proofErr w:type="spellEnd"/>
      <w:r w:rsidRPr="007E69C7">
        <w:t xml:space="preserve"> deponent, </w:t>
      </w:r>
      <w:proofErr w:type="spellStart"/>
      <w:r w:rsidRPr="007E69C7">
        <w:t>međunarodni</w:t>
      </w:r>
      <w:proofErr w:type="spellEnd"/>
      <w:r w:rsidRPr="007E69C7">
        <w:t xml:space="preserve"> </w:t>
      </w:r>
      <w:proofErr w:type="spellStart"/>
      <w:r w:rsidRPr="007E69C7">
        <w:t>depozitni</w:t>
      </w:r>
      <w:proofErr w:type="spellEnd"/>
      <w:r w:rsidRPr="007E69C7">
        <w:t xml:space="preserve"> organ </w:t>
      </w:r>
      <w:proofErr w:type="spellStart"/>
      <w:r w:rsidRPr="007E69C7">
        <w:t>odmah</w:t>
      </w:r>
      <w:proofErr w:type="spellEnd"/>
      <w:r w:rsidRPr="007E69C7">
        <w:t xml:space="preserve"> </w:t>
      </w:r>
      <w:proofErr w:type="spellStart"/>
      <w:r w:rsidRPr="007E69C7">
        <w:t>obaveštava</w:t>
      </w:r>
      <w:proofErr w:type="spellEnd"/>
      <w:r w:rsidRPr="007E69C7">
        <w:t xml:space="preserve"> </w:t>
      </w:r>
      <w:proofErr w:type="spellStart"/>
      <w:r w:rsidRPr="007E69C7">
        <w:t>deponenta</w:t>
      </w:r>
      <w:proofErr w:type="spellEnd"/>
      <w:r w:rsidRPr="007E69C7">
        <w:t xml:space="preserve"> </w:t>
      </w:r>
      <w:proofErr w:type="spellStart"/>
      <w:r w:rsidRPr="007E69C7">
        <w:t>pismom</w:t>
      </w:r>
      <w:proofErr w:type="spellEnd"/>
      <w:r w:rsidRPr="007E69C7">
        <w:t xml:space="preserve"> o </w:t>
      </w:r>
      <w:proofErr w:type="spellStart"/>
      <w:r w:rsidRPr="007E69C7">
        <w:t>toj</w:t>
      </w:r>
      <w:proofErr w:type="spellEnd"/>
      <w:r w:rsidRPr="007E69C7">
        <w:t xml:space="preserve"> </w:t>
      </w:r>
      <w:proofErr w:type="spellStart"/>
      <w:r w:rsidRPr="007E69C7">
        <w:t>činjenici</w:t>
      </w:r>
      <w:proofErr w:type="spellEnd"/>
      <w:r w:rsidRPr="007E69C7">
        <w:t xml:space="preserve">, </w:t>
      </w:r>
      <w:proofErr w:type="spellStart"/>
      <w:r w:rsidRPr="007E69C7">
        <w:t>kao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o </w:t>
      </w:r>
      <w:proofErr w:type="spellStart"/>
      <w:r w:rsidRPr="007E69C7">
        <w:t>datumu</w:t>
      </w:r>
      <w:proofErr w:type="spellEnd"/>
      <w:r w:rsidRPr="007E69C7">
        <w:t xml:space="preserve"> </w:t>
      </w:r>
      <w:proofErr w:type="spellStart"/>
      <w:r w:rsidRPr="007E69C7">
        <w:t>dostave</w:t>
      </w:r>
      <w:proofErr w:type="spellEnd"/>
      <w:r w:rsidRPr="007E69C7">
        <w:t xml:space="preserve"> </w:t>
      </w:r>
      <w:proofErr w:type="spellStart"/>
      <w:r w:rsidRPr="007E69C7">
        <w:t>navedenog</w:t>
      </w:r>
      <w:proofErr w:type="spellEnd"/>
      <w:r w:rsidRPr="007E69C7">
        <w:t xml:space="preserve"> </w:t>
      </w:r>
      <w:proofErr w:type="spellStart"/>
      <w:r w:rsidRPr="007E69C7">
        <w:t>uzorka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o </w:t>
      </w:r>
      <w:proofErr w:type="spellStart"/>
      <w:r w:rsidRPr="007E69C7">
        <w:t>nazivu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adresi</w:t>
      </w:r>
      <w:proofErr w:type="spellEnd"/>
      <w:r w:rsidRPr="007E69C7">
        <w:t xml:space="preserve"> </w:t>
      </w:r>
      <w:proofErr w:type="spellStart"/>
      <w:r w:rsidRPr="007E69C7">
        <w:t>ureda</w:t>
      </w:r>
      <w:proofErr w:type="spellEnd"/>
      <w:r w:rsidRPr="007E69C7">
        <w:t xml:space="preserve"> za </w:t>
      </w:r>
      <w:proofErr w:type="spellStart"/>
      <w:r w:rsidRPr="007E69C7">
        <w:t>industrijsku</w:t>
      </w:r>
      <w:proofErr w:type="spellEnd"/>
      <w:r w:rsidRPr="007E69C7">
        <w:t xml:space="preserve"> </w:t>
      </w:r>
      <w:proofErr w:type="spellStart"/>
      <w:r w:rsidRPr="007E69C7">
        <w:t>svojinu</w:t>
      </w:r>
      <w:proofErr w:type="spellEnd"/>
      <w:r w:rsidRPr="007E69C7">
        <w:t xml:space="preserve">, </w:t>
      </w:r>
      <w:proofErr w:type="spellStart"/>
      <w:r w:rsidRPr="007E69C7">
        <w:t>opunomoćene</w:t>
      </w:r>
      <w:proofErr w:type="spellEnd"/>
      <w:r w:rsidRPr="007E69C7">
        <w:t xml:space="preserve"> </w:t>
      </w:r>
      <w:proofErr w:type="spellStart"/>
      <w:r w:rsidRPr="007E69C7">
        <w:t>strane</w:t>
      </w:r>
      <w:proofErr w:type="spellEnd"/>
      <w:r w:rsidRPr="007E69C7">
        <w:t xml:space="preserve">, </w:t>
      </w:r>
      <w:proofErr w:type="spellStart"/>
      <w:r w:rsidRPr="007E69C7">
        <w:t>strane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potvrdom</w:t>
      </w:r>
      <w:proofErr w:type="spellEnd"/>
      <w:r w:rsidRPr="007E69C7">
        <w:t xml:space="preserve">, </w:t>
      </w:r>
      <w:proofErr w:type="spellStart"/>
      <w:r w:rsidRPr="007E69C7">
        <w:t>kojoj</w:t>
      </w:r>
      <w:proofErr w:type="spellEnd"/>
      <w:r w:rsidRPr="007E69C7">
        <w:t xml:space="preserve"> je </w:t>
      </w:r>
      <w:proofErr w:type="spellStart"/>
      <w:r w:rsidRPr="007E69C7">
        <w:t>uzorak</w:t>
      </w:r>
      <w:proofErr w:type="spellEnd"/>
      <w:r w:rsidRPr="007E69C7">
        <w:t xml:space="preserve"> </w:t>
      </w:r>
      <w:proofErr w:type="spellStart"/>
      <w:r w:rsidRPr="007E69C7">
        <w:t>dostavljen</w:t>
      </w:r>
      <w:proofErr w:type="spellEnd"/>
      <w:r w:rsidRPr="007E69C7">
        <w:t xml:space="preserve">. Uz </w:t>
      </w:r>
      <w:proofErr w:type="spellStart"/>
      <w:r w:rsidRPr="007E69C7">
        <w:t>navedeno</w:t>
      </w:r>
      <w:proofErr w:type="spellEnd"/>
      <w:r w:rsidRPr="007E69C7">
        <w:t xml:space="preserve"> </w:t>
      </w:r>
      <w:proofErr w:type="spellStart"/>
      <w:r w:rsidRPr="007E69C7">
        <w:t>obaveštenje</w:t>
      </w:r>
      <w:proofErr w:type="spellEnd"/>
      <w:r w:rsidRPr="007E69C7">
        <w:t xml:space="preserve"> </w:t>
      </w:r>
      <w:proofErr w:type="spellStart"/>
      <w:r w:rsidRPr="007E69C7">
        <w:t>prilaže</w:t>
      </w:r>
      <w:proofErr w:type="spellEnd"/>
      <w:r w:rsidRPr="007E69C7">
        <w:t xml:space="preserve"> se </w:t>
      </w:r>
      <w:proofErr w:type="spellStart"/>
      <w:r w:rsidRPr="007E69C7">
        <w:t>kopija</w:t>
      </w:r>
      <w:proofErr w:type="spellEnd"/>
      <w:r w:rsidRPr="007E69C7">
        <w:t xml:space="preserve"> </w:t>
      </w:r>
      <w:proofErr w:type="spellStart"/>
      <w:r w:rsidRPr="007E69C7">
        <w:t>odnosnog</w:t>
      </w:r>
      <w:proofErr w:type="spellEnd"/>
      <w:r w:rsidRPr="007E69C7">
        <w:t xml:space="preserve"> </w:t>
      </w:r>
      <w:proofErr w:type="spellStart"/>
      <w:r w:rsidRPr="007E69C7">
        <w:t>zahteva</w:t>
      </w:r>
      <w:proofErr w:type="spellEnd"/>
      <w:r w:rsidRPr="007E69C7">
        <w:t xml:space="preserve">, </w:t>
      </w:r>
      <w:proofErr w:type="spellStart"/>
      <w:r w:rsidRPr="007E69C7">
        <w:t>eventualnih</w:t>
      </w:r>
      <w:proofErr w:type="spellEnd"/>
      <w:r w:rsidRPr="007E69C7">
        <w:t xml:space="preserve"> </w:t>
      </w:r>
      <w:proofErr w:type="spellStart"/>
      <w:r w:rsidRPr="007E69C7">
        <w:t>izjava</w:t>
      </w:r>
      <w:proofErr w:type="spellEnd"/>
      <w:r w:rsidRPr="007E69C7">
        <w:t xml:space="preserve"> </w:t>
      </w:r>
      <w:proofErr w:type="spellStart"/>
      <w:r w:rsidRPr="007E69C7">
        <w:t>podnetih</w:t>
      </w:r>
      <w:proofErr w:type="spellEnd"/>
      <w:r w:rsidRPr="007E69C7">
        <w:t xml:space="preserve"> </w:t>
      </w:r>
      <w:proofErr w:type="spellStart"/>
      <w:r w:rsidRPr="007E69C7">
        <w:t>prema</w:t>
      </w:r>
      <w:proofErr w:type="spellEnd"/>
      <w:r w:rsidRPr="007E69C7">
        <w:t xml:space="preserve"> </w:t>
      </w:r>
      <w:proofErr w:type="spellStart"/>
      <w:r w:rsidRPr="007E69C7">
        <w:t>pravilima</w:t>
      </w:r>
      <w:proofErr w:type="spellEnd"/>
      <w:r w:rsidRPr="007E69C7">
        <w:t xml:space="preserve"> 11.1. </w:t>
      </w:r>
      <w:proofErr w:type="spellStart"/>
      <w:r w:rsidRPr="007E69C7">
        <w:t>ili</w:t>
      </w:r>
      <w:proofErr w:type="spellEnd"/>
      <w:r w:rsidRPr="007E69C7">
        <w:t xml:space="preserve"> 11.2(ii) u </w:t>
      </w:r>
      <w:proofErr w:type="spellStart"/>
      <w:r w:rsidRPr="007E69C7">
        <w:t>vezi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navedenim</w:t>
      </w:r>
      <w:proofErr w:type="spellEnd"/>
      <w:r w:rsidRPr="007E69C7">
        <w:t xml:space="preserve"> </w:t>
      </w:r>
      <w:proofErr w:type="spellStart"/>
      <w:r w:rsidRPr="007E69C7">
        <w:t>zahtevom</w:t>
      </w:r>
      <w:proofErr w:type="spellEnd"/>
      <w:r w:rsidRPr="007E69C7">
        <w:t xml:space="preserve">,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eventualnih</w:t>
      </w:r>
      <w:proofErr w:type="spellEnd"/>
      <w:r w:rsidRPr="007E69C7">
        <w:t xml:space="preserve"> </w:t>
      </w:r>
      <w:proofErr w:type="spellStart"/>
      <w:r w:rsidRPr="007E69C7">
        <w:t>obrazaca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zahteva</w:t>
      </w:r>
      <w:proofErr w:type="spellEnd"/>
      <w:r w:rsidRPr="007E69C7">
        <w:t xml:space="preserve"> koji nose </w:t>
      </w:r>
      <w:proofErr w:type="spellStart"/>
      <w:r w:rsidRPr="007E69C7">
        <w:t>potpis</w:t>
      </w:r>
      <w:proofErr w:type="spellEnd"/>
      <w:r w:rsidRPr="007E69C7">
        <w:t xml:space="preserve"> </w:t>
      </w:r>
      <w:proofErr w:type="spellStart"/>
      <w:r w:rsidRPr="007E69C7">
        <w:t>strane</w:t>
      </w:r>
      <w:proofErr w:type="spellEnd"/>
      <w:r w:rsidRPr="007E69C7">
        <w:t xml:space="preserve"> </w:t>
      </w:r>
      <w:proofErr w:type="spellStart"/>
      <w:r w:rsidRPr="007E69C7">
        <w:t>koja</w:t>
      </w:r>
      <w:proofErr w:type="spellEnd"/>
      <w:r w:rsidRPr="007E69C7">
        <w:t xml:space="preserve"> </w:t>
      </w:r>
      <w:proofErr w:type="spellStart"/>
      <w:r w:rsidRPr="007E69C7">
        <w:t>podnosi</w:t>
      </w:r>
      <w:proofErr w:type="spellEnd"/>
      <w:r w:rsidRPr="007E69C7">
        <w:t xml:space="preserve"> </w:t>
      </w:r>
      <w:proofErr w:type="spellStart"/>
      <w:r w:rsidRPr="007E69C7">
        <w:t>zahtev</w:t>
      </w:r>
      <w:proofErr w:type="spellEnd"/>
      <w:r w:rsidRPr="007E69C7">
        <w:t xml:space="preserve"> u </w:t>
      </w:r>
      <w:proofErr w:type="spellStart"/>
      <w:r w:rsidRPr="007E69C7">
        <w:t>skladu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pravilom</w:t>
      </w:r>
      <w:proofErr w:type="spellEnd"/>
      <w:r w:rsidRPr="007E69C7">
        <w:t xml:space="preserve"> 11.3.</w:t>
      </w:r>
    </w:p>
    <w:p w14:paraId="4C2D5D97" w14:textId="77777777" w:rsidR="007E69C7" w:rsidRPr="007E69C7" w:rsidRDefault="007E69C7" w:rsidP="007E69C7">
      <w:pPr>
        <w:jc w:val="center"/>
      </w:pPr>
      <w:r w:rsidRPr="007E69C7">
        <w:t xml:space="preserve">(h) </w:t>
      </w:r>
      <w:proofErr w:type="spellStart"/>
      <w:r w:rsidRPr="007E69C7">
        <w:t>Dostavljanje</w:t>
      </w:r>
      <w:proofErr w:type="spellEnd"/>
      <w:r w:rsidRPr="007E69C7">
        <w:t xml:space="preserve"> </w:t>
      </w:r>
      <w:proofErr w:type="spellStart"/>
      <w:r w:rsidRPr="007E69C7">
        <w:t>uzoraka</w:t>
      </w:r>
      <w:proofErr w:type="spellEnd"/>
      <w:r w:rsidRPr="007E69C7">
        <w:t xml:space="preserve"> </w:t>
      </w:r>
      <w:proofErr w:type="spellStart"/>
      <w:r w:rsidRPr="007E69C7">
        <w:t>pomenuto</w:t>
      </w:r>
      <w:proofErr w:type="spellEnd"/>
      <w:r w:rsidRPr="007E69C7">
        <w:t xml:space="preserve"> u </w:t>
      </w:r>
      <w:proofErr w:type="spellStart"/>
      <w:r w:rsidRPr="007E69C7">
        <w:t>pravilu</w:t>
      </w:r>
      <w:proofErr w:type="spellEnd"/>
      <w:r w:rsidRPr="007E69C7">
        <w:t xml:space="preserve"> 11.1. </w:t>
      </w:r>
      <w:proofErr w:type="spellStart"/>
      <w:r w:rsidRPr="007E69C7">
        <w:t>vrši</w:t>
      </w:r>
      <w:proofErr w:type="spellEnd"/>
      <w:r w:rsidRPr="007E69C7">
        <w:t xml:space="preserve"> se </w:t>
      </w:r>
      <w:proofErr w:type="spellStart"/>
      <w:r w:rsidRPr="007E69C7">
        <w:t>besplatno</w:t>
      </w:r>
      <w:proofErr w:type="spellEnd"/>
      <w:r w:rsidRPr="007E69C7">
        <w:t xml:space="preserve">. </w:t>
      </w:r>
      <w:proofErr w:type="spellStart"/>
      <w:r w:rsidRPr="007E69C7">
        <w:t>Kada</w:t>
      </w:r>
      <w:proofErr w:type="spellEnd"/>
      <w:r w:rsidRPr="007E69C7">
        <w:t xml:space="preserve"> se </w:t>
      </w:r>
      <w:proofErr w:type="spellStart"/>
      <w:r w:rsidRPr="007E69C7">
        <w:t>uzorci</w:t>
      </w:r>
      <w:proofErr w:type="spellEnd"/>
      <w:r w:rsidRPr="007E69C7">
        <w:t xml:space="preserve"> </w:t>
      </w:r>
      <w:proofErr w:type="spellStart"/>
      <w:r w:rsidRPr="007E69C7">
        <w:t>dostavljaju</w:t>
      </w:r>
      <w:proofErr w:type="spellEnd"/>
      <w:r w:rsidRPr="007E69C7">
        <w:t xml:space="preserve"> </w:t>
      </w:r>
      <w:proofErr w:type="spellStart"/>
      <w:r w:rsidRPr="007E69C7">
        <w:t>prema</w:t>
      </w:r>
      <w:proofErr w:type="spellEnd"/>
      <w:r w:rsidRPr="007E69C7">
        <w:t xml:space="preserve"> </w:t>
      </w:r>
      <w:proofErr w:type="spellStart"/>
      <w:r w:rsidRPr="007E69C7">
        <w:t>pravilu</w:t>
      </w:r>
      <w:proofErr w:type="spellEnd"/>
      <w:r w:rsidRPr="007E69C7">
        <w:t xml:space="preserve"> 11.2. </w:t>
      </w:r>
      <w:proofErr w:type="spellStart"/>
      <w:r w:rsidRPr="007E69C7">
        <w:t>ili</w:t>
      </w:r>
      <w:proofErr w:type="spellEnd"/>
      <w:r w:rsidRPr="007E69C7">
        <w:t xml:space="preserve"> 11.3; </w:t>
      </w:r>
      <w:proofErr w:type="spellStart"/>
      <w:r w:rsidRPr="007E69C7">
        <w:t>eventualna</w:t>
      </w:r>
      <w:proofErr w:type="spellEnd"/>
      <w:r w:rsidRPr="007E69C7">
        <w:t xml:space="preserve"> </w:t>
      </w:r>
      <w:proofErr w:type="spellStart"/>
      <w:r w:rsidRPr="007E69C7">
        <w:t>taksa</w:t>
      </w:r>
      <w:proofErr w:type="spellEnd"/>
      <w:r w:rsidRPr="007E69C7">
        <w:t xml:space="preserve"> </w:t>
      </w:r>
      <w:proofErr w:type="spellStart"/>
      <w:r w:rsidRPr="007E69C7">
        <w:t>plativa</w:t>
      </w:r>
      <w:proofErr w:type="spellEnd"/>
      <w:r w:rsidRPr="007E69C7">
        <w:t xml:space="preserve"> </w:t>
      </w:r>
      <w:proofErr w:type="spellStart"/>
      <w:r w:rsidRPr="007E69C7">
        <w:t>prema</w:t>
      </w:r>
      <w:proofErr w:type="spellEnd"/>
      <w:r w:rsidRPr="007E69C7">
        <w:t xml:space="preserve"> </w:t>
      </w:r>
      <w:proofErr w:type="spellStart"/>
      <w:r w:rsidRPr="007E69C7">
        <w:t>pravilu</w:t>
      </w:r>
      <w:proofErr w:type="spellEnd"/>
      <w:r w:rsidRPr="007E69C7">
        <w:t xml:space="preserve"> 12.1(a)(iv) </w:t>
      </w:r>
      <w:proofErr w:type="spellStart"/>
      <w:r w:rsidRPr="007E69C7">
        <w:t>može</w:t>
      </w:r>
      <w:proofErr w:type="spellEnd"/>
      <w:r w:rsidRPr="007E69C7">
        <w:t xml:space="preserve"> se </w:t>
      </w:r>
      <w:proofErr w:type="spellStart"/>
      <w:r w:rsidRPr="007E69C7">
        <w:t>naplatiti</w:t>
      </w:r>
      <w:proofErr w:type="spellEnd"/>
      <w:r w:rsidRPr="007E69C7">
        <w:t xml:space="preserve"> od </w:t>
      </w:r>
      <w:proofErr w:type="spellStart"/>
      <w:r w:rsidRPr="007E69C7">
        <w:t>deponenta</w:t>
      </w:r>
      <w:proofErr w:type="spellEnd"/>
      <w:r w:rsidRPr="007E69C7">
        <w:t xml:space="preserve">, </w:t>
      </w:r>
      <w:proofErr w:type="spellStart"/>
      <w:r w:rsidRPr="007E69C7">
        <w:t>opunomoćene</w:t>
      </w:r>
      <w:proofErr w:type="spellEnd"/>
      <w:r w:rsidRPr="007E69C7">
        <w:t xml:space="preserve"> </w:t>
      </w:r>
      <w:proofErr w:type="spellStart"/>
      <w:r w:rsidRPr="007E69C7">
        <w:t>strane</w:t>
      </w:r>
      <w:proofErr w:type="spellEnd"/>
      <w:r w:rsidRPr="007E69C7">
        <w:t xml:space="preserve">, </w:t>
      </w:r>
      <w:proofErr w:type="spellStart"/>
      <w:r w:rsidRPr="007E69C7">
        <w:t>strane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potvrdom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strane</w:t>
      </w:r>
      <w:proofErr w:type="spellEnd"/>
      <w:r w:rsidRPr="007E69C7">
        <w:t xml:space="preserve"> </w:t>
      </w:r>
      <w:proofErr w:type="spellStart"/>
      <w:r w:rsidRPr="007E69C7">
        <w:t>koja</w:t>
      </w:r>
      <w:proofErr w:type="spellEnd"/>
      <w:r w:rsidRPr="007E69C7">
        <w:t xml:space="preserve"> </w:t>
      </w:r>
      <w:proofErr w:type="spellStart"/>
      <w:r w:rsidRPr="007E69C7">
        <w:t>podnosi</w:t>
      </w:r>
      <w:proofErr w:type="spellEnd"/>
      <w:r w:rsidRPr="007E69C7">
        <w:t xml:space="preserve"> </w:t>
      </w:r>
      <w:proofErr w:type="spellStart"/>
      <w:r w:rsidRPr="007E69C7">
        <w:t>zahtev</w:t>
      </w:r>
      <w:proofErr w:type="spellEnd"/>
      <w:r w:rsidRPr="007E69C7">
        <w:t xml:space="preserve">, </w:t>
      </w:r>
      <w:proofErr w:type="spellStart"/>
      <w:r w:rsidRPr="007E69C7">
        <w:t>zavisno</w:t>
      </w:r>
      <w:proofErr w:type="spellEnd"/>
      <w:r w:rsidRPr="007E69C7">
        <w:t xml:space="preserve"> od </w:t>
      </w:r>
      <w:proofErr w:type="spellStart"/>
      <w:r w:rsidRPr="007E69C7">
        <w:t>slučaja</w:t>
      </w:r>
      <w:proofErr w:type="spellEnd"/>
      <w:r w:rsidRPr="007E69C7">
        <w:t xml:space="preserve">,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plaća</w:t>
      </w:r>
      <w:proofErr w:type="spellEnd"/>
      <w:r w:rsidRPr="007E69C7">
        <w:t xml:space="preserve"> se pre </w:t>
      </w:r>
      <w:proofErr w:type="spellStart"/>
      <w:r w:rsidRPr="007E69C7">
        <w:t>ili</w:t>
      </w:r>
      <w:proofErr w:type="spellEnd"/>
      <w:r w:rsidRPr="007E69C7">
        <w:t xml:space="preserve"> u </w:t>
      </w:r>
      <w:proofErr w:type="spellStart"/>
      <w:r w:rsidRPr="007E69C7">
        <w:t>vreme</w:t>
      </w:r>
      <w:proofErr w:type="spellEnd"/>
      <w:r w:rsidRPr="007E69C7">
        <w:t xml:space="preserve"> </w:t>
      </w:r>
      <w:proofErr w:type="spellStart"/>
      <w:r w:rsidRPr="007E69C7">
        <w:t>podnošenja</w:t>
      </w:r>
      <w:proofErr w:type="spellEnd"/>
      <w:r w:rsidRPr="007E69C7">
        <w:t xml:space="preserve"> </w:t>
      </w:r>
      <w:proofErr w:type="spellStart"/>
      <w:r w:rsidRPr="007E69C7">
        <w:t>navedenog</w:t>
      </w:r>
      <w:proofErr w:type="spellEnd"/>
      <w:r w:rsidRPr="007E69C7">
        <w:t xml:space="preserve"> </w:t>
      </w:r>
      <w:proofErr w:type="spellStart"/>
      <w:r w:rsidRPr="007E69C7">
        <w:t>zahteva</w:t>
      </w:r>
      <w:proofErr w:type="spellEnd"/>
      <w:r w:rsidRPr="007E69C7">
        <w:t>.</w:t>
      </w:r>
    </w:p>
    <w:p w14:paraId="036C3696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11.5. </w:t>
      </w:r>
      <w:proofErr w:type="spellStart"/>
      <w:r w:rsidRPr="007E69C7">
        <w:rPr>
          <w:lang w:val="fr-FR"/>
        </w:rPr>
        <w:t>Izmene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pravilima</w:t>
      </w:r>
      <w:proofErr w:type="spellEnd"/>
      <w:r w:rsidRPr="007E69C7">
        <w:rPr>
          <w:lang w:val="fr-FR"/>
        </w:rPr>
        <w:t xml:space="preserve"> 11.1. </w:t>
      </w:r>
      <w:proofErr w:type="gramStart"/>
      <w:r w:rsidRPr="007E69C7">
        <w:rPr>
          <w:lang w:val="fr-FR"/>
        </w:rPr>
        <w:t>i</w:t>
      </w:r>
      <w:proofErr w:type="gramEnd"/>
      <w:r w:rsidRPr="007E69C7">
        <w:rPr>
          <w:lang w:val="fr-FR"/>
        </w:rPr>
        <w:t xml:space="preserve"> 11.3. </w:t>
      </w:r>
      <w:proofErr w:type="spellStart"/>
      <w:proofErr w:type="gramStart"/>
      <w:r w:rsidRPr="007E69C7">
        <w:rPr>
          <w:lang w:val="fr-FR"/>
        </w:rPr>
        <w:t>kada</w:t>
      </w:r>
      <w:proofErr w:type="spellEnd"/>
      <w:proofErr w:type="gram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primenjuju</w:t>
      </w:r>
      <w:proofErr w:type="spellEnd"/>
      <w:r w:rsidRPr="007E69C7">
        <w:rPr>
          <w:lang w:val="fr-FR"/>
        </w:rPr>
        <w:t xml:space="preserve"> na </w:t>
      </w:r>
      <w:proofErr w:type="spellStart"/>
      <w:r w:rsidRPr="007E69C7">
        <w:rPr>
          <w:lang w:val="fr-FR"/>
        </w:rPr>
        <w:t>međunarodne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prijave</w:t>
      </w:r>
      <w:proofErr w:type="spellEnd"/>
    </w:p>
    <w:p w14:paraId="6976CBF7" w14:textId="77777777" w:rsidR="007E69C7" w:rsidRPr="007E69C7" w:rsidRDefault="007E69C7" w:rsidP="007E69C7">
      <w:pPr>
        <w:jc w:val="center"/>
        <w:rPr>
          <w:lang w:val="fr-FR"/>
        </w:rPr>
      </w:pPr>
      <w:proofErr w:type="spellStart"/>
      <w:r w:rsidRPr="007E69C7">
        <w:rPr>
          <w:lang w:val="fr-FR"/>
        </w:rPr>
        <w:t>Kada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prijava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podneta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kao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prijava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Sporazumu</w:t>
      </w:r>
      <w:proofErr w:type="spellEnd"/>
      <w:r w:rsidRPr="007E69C7">
        <w:rPr>
          <w:lang w:val="fr-FR"/>
        </w:rPr>
        <w:t xml:space="preserve"> o </w:t>
      </w:r>
      <w:proofErr w:type="spellStart"/>
      <w:r w:rsidRPr="007E69C7">
        <w:rPr>
          <w:lang w:val="fr-FR"/>
        </w:rPr>
        <w:t>saradnji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oblasti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patenata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pozivanje</w:t>
      </w:r>
      <w:proofErr w:type="spellEnd"/>
      <w:r w:rsidRPr="007E69C7">
        <w:rPr>
          <w:lang w:val="fr-FR"/>
        </w:rPr>
        <w:t xml:space="preserve"> na </w:t>
      </w:r>
      <w:proofErr w:type="spellStart"/>
      <w:r w:rsidRPr="007E69C7">
        <w:rPr>
          <w:lang w:val="fr-FR"/>
        </w:rPr>
        <w:t>podnošenje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prijave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ureda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industrijsku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svojinu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pravilima</w:t>
      </w:r>
      <w:proofErr w:type="spellEnd"/>
      <w:r w:rsidRPr="007E69C7">
        <w:rPr>
          <w:lang w:val="fr-FR"/>
        </w:rPr>
        <w:t xml:space="preserve"> 11.1(i) i 11.3(a)(i) </w:t>
      </w:r>
      <w:proofErr w:type="spellStart"/>
      <w:r w:rsidRPr="007E69C7">
        <w:rPr>
          <w:lang w:val="fr-FR"/>
        </w:rPr>
        <w:t>smatra</w:t>
      </w:r>
      <w:proofErr w:type="spell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pozivanjem</w:t>
      </w:r>
      <w:proofErr w:type="spellEnd"/>
      <w:r w:rsidRPr="007E69C7">
        <w:rPr>
          <w:lang w:val="fr-FR"/>
        </w:rPr>
        <w:t xml:space="preserve"> na </w:t>
      </w:r>
      <w:proofErr w:type="spellStart"/>
      <w:r w:rsidRPr="007E69C7">
        <w:rPr>
          <w:lang w:val="fr-FR"/>
        </w:rPr>
        <w:t>naznačenje</w:t>
      </w:r>
      <w:proofErr w:type="spellEnd"/>
      <w:r w:rsidRPr="007E69C7">
        <w:rPr>
          <w:lang w:val="fr-FR"/>
        </w:rPr>
        <w:t xml:space="preserve">, u </w:t>
      </w:r>
      <w:proofErr w:type="spellStart"/>
      <w:r w:rsidRPr="007E69C7">
        <w:rPr>
          <w:lang w:val="fr-FR"/>
        </w:rPr>
        <w:t>međunarodnoj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prijavi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države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ugovornice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koju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ured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industrijsku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svojinu</w:t>
      </w:r>
      <w:proofErr w:type="spellEnd"/>
      <w:r w:rsidRPr="007E69C7">
        <w:rPr>
          <w:lang w:val="fr-FR"/>
        </w:rPr>
        <w:t xml:space="preserve"> "</w:t>
      </w:r>
      <w:proofErr w:type="spellStart"/>
      <w:r w:rsidRPr="007E69C7">
        <w:rPr>
          <w:lang w:val="fr-FR"/>
        </w:rPr>
        <w:t>naznačeni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Ured</w:t>
      </w:r>
      <w:proofErr w:type="spellEnd"/>
      <w:r w:rsidRPr="007E69C7">
        <w:rPr>
          <w:lang w:val="fr-FR"/>
        </w:rPr>
        <w:t xml:space="preserve">" u </w:t>
      </w:r>
      <w:proofErr w:type="spellStart"/>
      <w:r w:rsidRPr="007E69C7">
        <w:rPr>
          <w:lang w:val="fr-FR"/>
        </w:rPr>
        <w:t>okviru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značenja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sporazuma</w:t>
      </w:r>
      <w:proofErr w:type="spellEnd"/>
      <w:r w:rsidRPr="007E69C7">
        <w:rPr>
          <w:lang w:val="fr-FR"/>
        </w:rPr>
        <w:t xml:space="preserve">, a </w:t>
      </w:r>
      <w:proofErr w:type="spellStart"/>
      <w:r w:rsidRPr="007E69C7">
        <w:rPr>
          <w:lang w:val="fr-FR"/>
        </w:rPr>
        <w:t>potvrda</w:t>
      </w:r>
      <w:proofErr w:type="spellEnd"/>
      <w:r w:rsidRPr="007E69C7">
        <w:rPr>
          <w:lang w:val="fr-FR"/>
        </w:rPr>
        <w:t xml:space="preserve"> o </w:t>
      </w:r>
      <w:proofErr w:type="spellStart"/>
      <w:r w:rsidRPr="007E69C7">
        <w:rPr>
          <w:lang w:val="fr-FR"/>
        </w:rPr>
        <w:t>objavi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koja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potrebna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pravilu</w:t>
      </w:r>
      <w:proofErr w:type="spellEnd"/>
      <w:r w:rsidRPr="007E69C7">
        <w:rPr>
          <w:lang w:val="fr-FR"/>
        </w:rPr>
        <w:t xml:space="preserve"> 11.3(a)(ii) je, </w:t>
      </w:r>
      <w:proofErr w:type="spellStart"/>
      <w:r w:rsidRPr="007E69C7">
        <w:rPr>
          <w:lang w:val="fr-FR"/>
        </w:rPr>
        <w:t>prema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izboru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ureda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industrijsku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svojinu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potvrda</w:t>
      </w:r>
      <w:proofErr w:type="spellEnd"/>
      <w:r w:rsidRPr="007E69C7">
        <w:rPr>
          <w:lang w:val="fr-FR"/>
        </w:rPr>
        <w:t xml:space="preserve"> o </w:t>
      </w:r>
      <w:proofErr w:type="spellStart"/>
      <w:r w:rsidRPr="007E69C7">
        <w:rPr>
          <w:lang w:val="fr-FR"/>
        </w:rPr>
        <w:t>međunarodnoj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objavi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navedenom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Sporazumu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potvrda</w:t>
      </w:r>
      <w:proofErr w:type="spellEnd"/>
      <w:r w:rsidRPr="007E69C7">
        <w:rPr>
          <w:lang w:val="fr-FR"/>
        </w:rPr>
        <w:t xml:space="preserve"> o </w:t>
      </w:r>
      <w:proofErr w:type="spellStart"/>
      <w:r w:rsidRPr="007E69C7">
        <w:rPr>
          <w:lang w:val="fr-FR"/>
        </w:rPr>
        <w:t>objavi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strane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ureda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industrijsku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svojinu</w:t>
      </w:r>
      <w:proofErr w:type="spellEnd"/>
      <w:r w:rsidRPr="007E69C7">
        <w:rPr>
          <w:lang w:val="fr-FR"/>
        </w:rPr>
        <w:t>.</w:t>
      </w:r>
    </w:p>
    <w:p w14:paraId="0D7BBAC5" w14:textId="77777777" w:rsidR="007E69C7" w:rsidRPr="007E69C7" w:rsidRDefault="007E69C7" w:rsidP="007E69C7">
      <w:pPr>
        <w:jc w:val="center"/>
        <w:rPr>
          <w:b/>
          <w:bCs/>
          <w:lang w:val="fr-FR"/>
        </w:rPr>
      </w:pPr>
      <w:proofErr w:type="spellStart"/>
      <w:r w:rsidRPr="007E69C7">
        <w:rPr>
          <w:b/>
          <w:bCs/>
          <w:lang w:val="fr-FR"/>
        </w:rPr>
        <w:t>Pravilo</w:t>
      </w:r>
      <w:proofErr w:type="spellEnd"/>
      <w:r w:rsidRPr="007E69C7">
        <w:rPr>
          <w:b/>
          <w:bCs/>
          <w:lang w:val="fr-FR"/>
        </w:rPr>
        <w:t xml:space="preserve"> 12</w:t>
      </w:r>
    </w:p>
    <w:p w14:paraId="5EB8CA97" w14:textId="77777777" w:rsidR="007E69C7" w:rsidRPr="007E69C7" w:rsidRDefault="007E69C7" w:rsidP="007E69C7">
      <w:pPr>
        <w:jc w:val="center"/>
        <w:rPr>
          <w:b/>
          <w:bCs/>
          <w:lang w:val="fr-FR"/>
        </w:rPr>
      </w:pPr>
      <w:proofErr w:type="spellStart"/>
      <w:r w:rsidRPr="007E69C7">
        <w:rPr>
          <w:b/>
          <w:bCs/>
          <w:lang w:val="fr-FR"/>
        </w:rPr>
        <w:t>Takse</w:t>
      </w:r>
      <w:proofErr w:type="spellEnd"/>
    </w:p>
    <w:p w14:paraId="7240F771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12.1. </w:t>
      </w:r>
      <w:proofErr w:type="spellStart"/>
      <w:r w:rsidRPr="007E69C7">
        <w:rPr>
          <w:lang w:val="fr-FR"/>
        </w:rPr>
        <w:t>Vrste</w:t>
      </w:r>
      <w:proofErr w:type="spellEnd"/>
      <w:r w:rsidRPr="007E69C7">
        <w:rPr>
          <w:lang w:val="fr-FR"/>
        </w:rPr>
        <w:t xml:space="preserve"> i </w:t>
      </w:r>
      <w:proofErr w:type="spellStart"/>
      <w:r w:rsidRPr="007E69C7">
        <w:rPr>
          <w:lang w:val="fr-FR"/>
        </w:rPr>
        <w:t>iznosi</w:t>
      </w:r>
      <w:proofErr w:type="spellEnd"/>
    </w:p>
    <w:p w14:paraId="41619C2B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(a) </w:t>
      </w:r>
      <w:proofErr w:type="spellStart"/>
      <w:r w:rsidRPr="007E69C7">
        <w:rPr>
          <w:lang w:val="fr-FR"/>
        </w:rPr>
        <w:t>Svaki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može</w:t>
      </w:r>
      <w:proofErr w:type="spellEnd"/>
      <w:r w:rsidRPr="007E69C7">
        <w:rPr>
          <w:lang w:val="fr-FR"/>
        </w:rPr>
        <w:t xml:space="preserve">, u </w:t>
      </w:r>
      <w:proofErr w:type="spellStart"/>
      <w:r w:rsidRPr="007E69C7">
        <w:rPr>
          <w:lang w:val="fr-FR"/>
        </w:rPr>
        <w:t>vezi</w:t>
      </w:r>
      <w:proofErr w:type="spellEnd"/>
      <w:r w:rsidRPr="007E69C7">
        <w:rPr>
          <w:lang w:val="fr-FR"/>
        </w:rPr>
        <w:t xml:space="preserve"> sa </w:t>
      </w:r>
      <w:proofErr w:type="spellStart"/>
      <w:r w:rsidRPr="007E69C7">
        <w:rPr>
          <w:lang w:val="fr-FR"/>
        </w:rPr>
        <w:t>postupkom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Sporazumu</w:t>
      </w:r>
      <w:proofErr w:type="spellEnd"/>
      <w:r w:rsidRPr="007E69C7">
        <w:rPr>
          <w:lang w:val="fr-FR"/>
        </w:rPr>
        <w:t xml:space="preserve"> i </w:t>
      </w:r>
      <w:proofErr w:type="spellStart"/>
      <w:r w:rsidRPr="007E69C7">
        <w:rPr>
          <w:lang w:val="fr-FR"/>
        </w:rPr>
        <w:t>ovom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pravilniku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naplatiti</w:t>
      </w:r>
      <w:proofErr w:type="spellEnd"/>
      <w:r w:rsidRPr="007E69C7">
        <w:rPr>
          <w:lang w:val="fr-FR"/>
        </w:rPr>
        <w:t xml:space="preserve"> </w:t>
      </w:r>
      <w:proofErr w:type="spellStart"/>
      <w:proofErr w:type="gramStart"/>
      <w:r w:rsidRPr="007E69C7">
        <w:rPr>
          <w:lang w:val="fr-FR"/>
        </w:rPr>
        <w:t>taksu</w:t>
      </w:r>
      <w:proofErr w:type="spellEnd"/>
      <w:r w:rsidRPr="007E69C7">
        <w:rPr>
          <w:lang w:val="fr-FR"/>
        </w:rPr>
        <w:t>:</w:t>
      </w:r>
      <w:proofErr w:type="gramEnd"/>
    </w:p>
    <w:p w14:paraId="58B0E9AC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(i)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proofErr w:type="gramStart"/>
      <w:r w:rsidRPr="007E69C7">
        <w:rPr>
          <w:lang w:val="fr-FR"/>
        </w:rPr>
        <w:t>čuvanje</w:t>
      </w:r>
      <w:proofErr w:type="spellEnd"/>
      <w:r w:rsidRPr="007E69C7">
        <w:rPr>
          <w:lang w:val="fr-FR"/>
        </w:rPr>
        <w:t>;</w:t>
      </w:r>
      <w:proofErr w:type="gramEnd"/>
    </w:p>
    <w:p w14:paraId="16015356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(ii)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uverenje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pomenuto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pravilu</w:t>
      </w:r>
      <w:proofErr w:type="spellEnd"/>
      <w:r w:rsidRPr="007E69C7">
        <w:rPr>
          <w:lang w:val="fr-FR"/>
        </w:rPr>
        <w:t xml:space="preserve"> 8.2;</w:t>
      </w:r>
    </w:p>
    <w:p w14:paraId="4BE6DAA4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(iii) </w:t>
      </w:r>
      <w:proofErr w:type="spellStart"/>
      <w:r w:rsidRPr="007E69C7">
        <w:rPr>
          <w:lang w:val="fr-FR"/>
        </w:rPr>
        <w:t>zavisno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pravila</w:t>
      </w:r>
      <w:proofErr w:type="spellEnd"/>
      <w:r w:rsidRPr="007E69C7">
        <w:rPr>
          <w:lang w:val="fr-FR"/>
        </w:rPr>
        <w:t xml:space="preserve"> 10.2(e), </w:t>
      </w:r>
      <w:proofErr w:type="spellStart"/>
      <w:r w:rsidRPr="007E69C7">
        <w:rPr>
          <w:lang w:val="fr-FR"/>
        </w:rPr>
        <w:t>prva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rečenica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izdavanje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izjave</w:t>
      </w:r>
      <w:proofErr w:type="spellEnd"/>
      <w:r w:rsidRPr="007E69C7">
        <w:rPr>
          <w:lang w:val="fr-FR"/>
        </w:rPr>
        <w:t xml:space="preserve"> o </w:t>
      </w:r>
      <w:proofErr w:type="spellStart"/>
      <w:proofErr w:type="gramStart"/>
      <w:r w:rsidRPr="007E69C7">
        <w:rPr>
          <w:lang w:val="fr-FR"/>
        </w:rPr>
        <w:t>vitalnosti</w:t>
      </w:r>
      <w:proofErr w:type="spellEnd"/>
      <w:r w:rsidRPr="007E69C7">
        <w:rPr>
          <w:lang w:val="fr-FR"/>
        </w:rPr>
        <w:t>;</w:t>
      </w:r>
      <w:proofErr w:type="gramEnd"/>
    </w:p>
    <w:p w14:paraId="725E9B98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(iv) </w:t>
      </w:r>
      <w:proofErr w:type="spellStart"/>
      <w:r w:rsidRPr="007E69C7">
        <w:rPr>
          <w:lang w:val="fr-FR"/>
        </w:rPr>
        <w:t>zavisno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pravila</w:t>
      </w:r>
      <w:proofErr w:type="spellEnd"/>
      <w:r w:rsidRPr="007E69C7">
        <w:rPr>
          <w:lang w:val="fr-FR"/>
        </w:rPr>
        <w:t xml:space="preserve"> 11.4(h), </w:t>
      </w:r>
      <w:proofErr w:type="spellStart"/>
      <w:r w:rsidRPr="007E69C7">
        <w:rPr>
          <w:lang w:val="fr-FR"/>
        </w:rPr>
        <w:t>prva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rečenica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dostavljanje</w:t>
      </w:r>
      <w:proofErr w:type="spellEnd"/>
      <w:r w:rsidRPr="007E69C7">
        <w:rPr>
          <w:lang w:val="fr-FR"/>
        </w:rPr>
        <w:t xml:space="preserve"> </w:t>
      </w:r>
      <w:proofErr w:type="spellStart"/>
      <w:proofErr w:type="gramStart"/>
      <w:r w:rsidRPr="007E69C7">
        <w:rPr>
          <w:lang w:val="fr-FR"/>
        </w:rPr>
        <w:t>uzorka</w:t>
      </w:r>
      <w:proofErr w:type="spellEnd"/>
      <w:r w:rsidRPr="007E69C7">
        <w:rPr>
          <w:lang w:val="fr-FR"/>
        </w:rPr>
        <w:t>;</w:t>
      </w:r>
      <w:proofErr w:type="gramEnd"/>
    </w:p>
    <w:p w14:paraId="32840424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(v)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dostavljanje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informacija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pravilu</w:t>
      </w:r>
      <w:proofErr w:type="spellEnd"/>
      <w:r w:rsidRPr="007E69C7">
        <w:rPr>
          <w:lang w:val="fr-FR"/>
        </w:rPr>
        <w:t xml:space="preserve"> 7.6.;</w:t>
      </w:r>
    </w:p>
    <w:p w14:paraId="0D9F9E8A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lastRenderedPageBreak/>
        <w:t xml:space="preserve">(b) </w:t>
      </w:r>
      <w:proofErr w:type="spellStart"/>
      <w:r w:rsidRPr="007E69C7">
        <w:rPr>
          <w:lang w:val="fr-FR"/>
        </w:rPr>
        <w:t>Taksa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čuvanje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čitavo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trajanje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čuvanja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mikroorganizama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kao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što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predviđeno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pravilom</w:t>
      </w:r>
      <w:proofErr w:type="spellEnd"/>
      <w:r w:rsidRPr="007E69C7">
        <w:rPr>
          <w:lang w:val="fr-FR"/>
        </w:rPr>
        <w:t xml:space="preserve"> 9.1.</w:t>
      </w:r>
    </w:p>
    <w:p w14:paraId="3F91D638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(c) </w:t>
      </w:r>
      <w:proofErr w:type="spellStart"/>
      <w:r w:rsidRPr="007E69C7">
        <w:rPr>
          <w:lang w:val="fr-FR"/>
        </w:rPr>
        <w:t>Iznos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taksi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neće</w:t>
      </w:r>
      <w:proofErr w:type="spell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razlikovati</w:t>
      </w:r>
      <w:proofErr w:type="spellEnd"/>
      <w:r w:rsidRPr="007E69C7">
        <w:rPr>
          <w:lang w:val="fr-FR"/>
        </w:rPr>
        <w:t xml:space="preserve"> po </w:t>
      </w:r>
      <w:proofErr w:type="spellStart"/>
      <w:r w:rsidRPr="007E69C7">
        <w:rPr>
          <w:lang w:val="fr-FR"/>
        </w:rPr>
        <w:t>osnovu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državljanstva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prebivališta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deponenta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po </w:t>
      </w:r>
      <w:proofErr w:type="spellStart"/>
      <w:r w:rsidRPr="007E69C7">
        <w:rPr>
          <w:lang w:val="fr-FR"/>
        </w:rPr>
        <w:t>osnovu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prebivališta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fizičkog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lica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pravnog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lica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zahteva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izdavanje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izjave</w:t>
      </w:r>
      <w:proofErr w:type="spellEnd"/>
      <w:r w:rsidRPr="007E69C7">
        <w:rPr>
          <w:lang w:val="fr-FR"/>
        </w:rPr>
        <w:t xml:space="preserve"> o </w:t>
      </w:r>
      <w:proofErr w:type="spellStart"/>
      <w:r w:rsidRPr="007E69C7">
        <w:rPr>
          <w:lang w:val="fr-FR"/>
        </w:rPr>
        <w:t>vitalnosti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dostavljanje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uzoraka</w:t>
      </w:r>
      <w:proofErr w:type="spellEnd"/>
      <w:r w:rsidRPr="007E69C7">
        <w:rPr>
          <w:lang w:val="fr-FR"/>
        </w:rPr>
        <w:t>.</w:t>
      </w:r>
    </w:p>
    <w:p w14:paraId="58D40420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12.1. Promena u </w:t>
      </w:r>
      <w:proofErr w:type="spellStart"/>
      <w:r w:rsidRPr="007E69C7">
        <w:rPr>
          <w:lang w:val="fr-FR"/>
        </w:rPr>
        <w:t>iznosima</w:t>
      </w:r>
      <w:proofErr w:type="spellEnd"/>
    </w:p>
    <w:p w14:paraId="58AF1B09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(a) O </w:t>
      </w:r>
      <w:proofErr w:type="spellStart"/>
      <w:r w:rsidRPr="007E69C7">
        <w:rPr>
          <w:lang w:val="fr-FR"/>
        </w:rPr>
        <w:t>svakoj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promeni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iznosa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taksi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naplaćuje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Generalnom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direktoru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pisano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obaveštenje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upućuje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država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ugovornica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organizacija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industrijsku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svojinu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koja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dala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izjavu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pomenutu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članu</w:t>
      </w:r>
      <w:proofErr w:type="spellEnd"/>
      <w:r w:rsidRPr="007E69C7">
        <w:rPr>
          <w:lang w:val="fr-FR"/>
        </w:rPr>
        <w:t xml:space="preserve"> 7(1) u </w:t>
      </w:r>
      <w:proofErr w:type="spellStart"/>
      <w:r w:rsidRPr="007E69C7">
        <w:rPr>
          <w:lang w:val="fr-FR"/>
        </w:rPr>
        <w:t>vezi</w:t>
      </w:r>
      <w:proofErr w:type="spellEnd"/>
      <w:r w:rsidRPr="007E69C7">
        <w:rPr>
          <w:lang w:val="fr-FR"/>
        </w:rPr>
        <w:t xml:space="preserve"> sa </w:t>
      </w:r>
      <w:proofErr w:type="spellStart"/>
      <w:r w:rsidRPr="007E69C7">
        <w:rPr>
          <w:lang w:val="fr-FR"/>
        </w:rPr>
        <w:t>tim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organom</w:t>
      </w:r>
      <w:proofErr w:type="spellEnd"/>
      <w:r w:rsidRPr="007E69C7">
        <w:rPr>
          <w:lang w:val="fr-FR"/>
        </w:rPr>
        <w:t xml:space="preserve">. </w:t>
      </w:r>
      <w:proofErr w:type="spellStart"/>
      <w:r w:rsidRPr="007E69C7">
        <w:rPr>
          <w:lang w:val="fr-FR"/>
        </w:rPr>
        <w:t>Obaveštenje</w:t>
      </w:r>
      <w:proofErr w:type="spellEnd"/>
      <w:r w:rsidRPr="007E69C7">
        <w:rPr>
          <w:lang w:val="fr-FR"/>
        </w:rPr>
        <w:t xml:space="preserve">, u </w:t>
      </w:r>
      <w:proofErr w:type="spellStart"/>
      <w:r w:rsidRPr="007E69C7">
        <w:rPr>
          <w:lang w:val="fr-FR"/>
        </w:rPr>
        <w:t>zavisnosti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člana</w:t>
      </w:r>
      <w:proofErr w:type="spellEnd"/>
      <w:r w:rsidRPr="007E69C7">
        <w:rPr>
          <w:lang w:val="fr-FR"/>
        </w:rPr>
        <w:t xml:space="preserve"> (c), </w:t>
      </w:r>
      <w:proofErr w:type="spellStart"/>
      <w:r w:rsidRPr="007E69C7">
        <w:rPr>
          <w:lang w:val="fr-FR"/>
        </w:rPr>
        <w:t>može</w:t>
      </w:r>
      <w:proofErr w:type="spellEnd"/>
      <w:r w:rsidRPr="007E69C7">
        <w:rPr>
          <w:lang w:val="fr-FR"/>
        </w:rPr>
        <w:t xml:space="preserve"> da </w:t>
      </w:r>
      <w:proofErr w:type="spellStart"/>
      <w:r w:rsidRPr="007E69C7">
        <w:rPr>
          <w:lang w:val="fr-FR"/>
        </w:rPr>
        <w:t>sadrži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podatke</w:t>
      </w:r>
      <w:proofErr w:type="spellEnd"/>
      <w:r w:rsidRPr="007E69C7">
        <w:rPr>
          <w:lang w:val="fr-FR"/>
        </w:rPr>
        <w:t xml:space="preserve"> o </w:t>
      </w:r>
      <w:proofErr w:type="spellStart"/>
      <w:r w:rsidRPr="007E69C7">
        <w:rPr>
          <w:lang w:val="fr-FR"/>
        </w:rPr>
        <w:t>datumu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koga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će</w:t>
      </w:r>
      <w:proofErr w:type="spell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primenjivati</w:t>
      </w:r>
      <w:proofErr w:type="spellEnd"/>
      <w:r w:rsidRPr="007E69C7">
        <w:rPr>
          <w:lang w:val="fr-FR"/>
        </w:rPr>
        <w:t xml:space="preserve"> nove </w:t>
      </w:r>
      <w:proofErr w:type="spellStart"/>
      <w:r w:rsidRPr="007E69C7">
        <w:rPr>
          <w:lang w:val="fr-FR"/>
        </w:rPr>
        <w:t>takse</w:t>
      </w:r>
      <w:proofErr w:type="spellEnd"/>
      <w:r w:rsidRPr="007E69C7">
        <w:rPr>
          <w:lang w:val="fr-FR"/>
        </w:rPr>
        <w:t>.</w:t>
      </w:r>
    </w:p>
    <w:p w14:paraId="50AD1930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(b) </w:t>
      </w:r>
      <w:proofErr w:type="spellStart"/>
      <w:r w:rsidRPr="007E69C7">
        <w:rPr>
          <w:lang w:val="fr-FR"/>
        </w:rPr>
        <w:t>Generalni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direktor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odmah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obaveštava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države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ugovornice</w:t>
      </w:r>
      <w:proofErr w:type="spellEnd"/>
      <w:r w:rsidRPr="007E69C7">
        <w:rPr>
          <w:lang w:val="fr-FR"/>
        </w:rPr>
        <w:t xml:space="preserve"> i </w:t>
      </w:r>
      <w:proofErr w:type="spellStart"/>
      <w:r w:rsidRPr="007E69C7">
        <w:rPr>
          <w:lang w:val="fr-FR"/>
        </w:rPr>
        <w:t>međuvladine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organizacije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industrijsku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svojinu</w:t>
      </w:r>
      <w:proofErr w:type="spellEnd"/>
      <w:r w:rsidRPr="007E69C7">
        <w:rPr>
          <w:lang w:val="fr-FR"/>
        </w:rPr>
        <w:t xml:space="preserve"> o </w:t>
      </w:r>
      <w:proofErr w:type="spellStart"/>
      <w:r w:rsidRPr="007E69C7">
        <w:rPr>
          <w:lang w:val="fr-FR"/>
        </w:rPr>
        <w:t>svim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obaveštenjima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dobijenim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stavu</w:t>
      </w:r>
      <w:proofErr w:type="spellEnd"/>
      <w:r w:rsidRPr="007E69C7">
        <w:rPr>
          <w:lang w:val="fr-FR"/>
        </w:rPr>
        <w:t xml:space="preserve"> (a) i o </w:t>
      </w:r>
      <w:proofErr w:type="spellStart"/>
      <w:r w:rsidRPr="007E69C7">
        <w:rPr>
          <w:lang w:val="fr-FR"/>
        </w:rPr>
        <w:t>datumu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njihovog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stupanja</w:t>
      </w:r>
      <w:proofErr w:type="spellEnd"/>
      <w:r w:rsidRPr="007E69C7">
        <w:rPr>
          <w:lang w:val="fr-FR"/>
        </w:rPr>
        <w:t xml:space="preserve"> na </w:t>
      </w:r>
      <w:proofErr w:type="spellStart"/>
      <w:r w:rsidRPr="007E69C7">
        <w:rPr>
          <w:lang w:val="fr-FR"/>
        </w:rPr>
        <w:t>snagu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stavu</w:t>
      </w:r>
      <w:proofErr w:type="spellEnd"/>
      <w:r w:rsidRPr="007E69C7">
        <w:rPr>
          <w:lang w:val="fr-FR"/>
        </w:rPr>
        <w:t xml:space="preserve"> (c</w:t>
      </w:r>
      <w:proofErr w:type="gramStart"/>
      <w:r w:rsidRPr="007E69C7">
        <w:rPr>
          <w:lang w:val="fr-FR"/>
        </w:rPr>
        <w:t>);</w:t>
      </w:r>
      <w:proofErr w:type="gram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biro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odmah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objavljuje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obaveštenje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Generalnog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direktora</w:t>
      </w:r>
      <w:proofErr w:type="spellEnd"/>
      <w:r w:rsidRPr="007E69C7">
        <w:rPr>
          <w:lang w:val="fr-FR"/>
        </w:rPr>
        <w:t xml:space="preserve"> i </w:t>
      </w:r>
      <w:proofErr w:type="spellStart"/>
      <w:r w:rsidRPr="007E69C7">
        <w:rPr>
          <w:lang w:val="fr-FR"/>
        </w:rPr>
        <w:t>obaveštenja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primljena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strane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Generalnog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direktora</w:t>
      </w:r>
      <w:proofErr w:type="spellEnd"/>
      <w:r w:rsidRPr="007E69C7">
        <w:rPr>
          <w:lang w:val="fr-FR"/>
        </w:rPr>
        <w:t>.</w:t>
      </w:r>
    </w:p>
    <w:p w14:paraId="1BAC1604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(c) </w:t>
      </w:r>
      <w:proofErr w:type="spellStart"/>
      <w:r w:rsidRPr="007E69C7">
        <w:rPr>
          <w:lang w:val="fr-FR"/>
        </w:rPr>
        <w:t>Sve</w:t>
      </w:r>
      <w:proofErr w:type="spellEnd"/>
      <w:r w:rsidRPr="007E69C7">
        <w:rPr>
          <w:lang w:val="fr-FR"/>
        </w:rPr>
        <w:t xml:space="preserve"> nove </w:t>
      </w:r>
      <w:proofErr w:type="spellStart"/>
      <w:r w:rsidRPr="007E69C7">
        <w:rPr>
          <w:lang w:val="fr-FR"/>
        </w:rPr>
        <w:t>takse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primenjuju</w:t>
      </w:r>
      <w:proofErr w:type="spell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datuma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naznačenog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stavu</w:t>
      </w:r>
      <w:proofErr w:type="spellEnd"/>
      <w:r w:rsidRPr="007E69C7">
        <w:rPr>
          <w:lang w:val="fr-FR"/>
        </w:rPr>
        <w:t xml:space="preserve"> (a), s </w:t>
      </w:r>
      <w:proofErr w:type="spellStart"/>
      <w:r w:rsidRPr="007E69C7">
        <w:rPr>
          <w:lang w:val="fr-FR"/>
        </w:rPr>
        <w:t>tim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što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će</w:t>
      </w:r>
      <w:proofErr w:type="spellEnd"/>
      <w:r w:rsidRPr="007E69C7">
        <w:rPr>
          <w:lang w:val="fr-FR"/>
        </w:rPr>
        <w:t xml:space="preserve"> se, </w:t>
      </w:r>
      <w:proofErr w:type="spellStart"/>
      <w:r w:rsidRPr="007E69C7">
        <w:rPr>
          <w:lang w:val="fr-FR"/>
        </w:rPr>
        <w:t>kada</w:t>
      </w:r>
      <w:proofErr w:type="spellEnd"/>
      <w:r w:rsidRPr="007E69C7">
        <w:rPr>
          <w:lang w:val="fr-FR"/>
        </w:rPr>
        <w:t xml:space="preserve"> promena </w:t>
      </w:r>
      <w:proofErr w:type="spellStart"/>
      <w:r w:rsidRPr="007E69C7">
        <w:rPr>
          <w:lang w:val="fr-FR"/>
        </w:rPr>
        <w:t>sadrži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povećanje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iznosa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taksi</w:t>
      </w:r>
      <w:proofErr w:type="spellEnd"/>
      <w:r w:rsidRPr="007E69C7">
        <w:rPr>
          <w:lang w:val="fr-FR"/>
        </w:rPr>
        <w:t xml:space="preserve"> i </w:t>
      </w:r>
      <w:proofErr w:type="spellStart"/>
      <w:r w:rsidRPr="007E69C7">
        <w:rPr>
          <w:lang w:val="fr-FR"/>
        </w:rPr>
        <w:t>kada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nikakav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datum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nije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naveden</w:t>
      </w:r>
      <w:proofErr w:type="spellEnd"/>
      <w:r w:rsidRPr="007E69C7">
        <w:rPr>
          <w:lang w:val="fr-FR"/>
        </w:rPr>
        <w:t xml:space="preserve"> u tom </w:t>
      </w:r>
      <w:proofErr w:type="spellStart"/>
      <w:r w:rsidRPr="007E69C7">
        <w:rPr>
          <w:lang w:val="fr-FR"/>
        </w:rPr>
        <w:t>smislu</w:t>
      </w:r>
      <w:proofErr w:type="spellEnd"/>
      <w:r w:rsidRPr="007E69C7">
        <w:rPr>
          <w:lang w:val="fr-FR"/>
        </w:rPr>
        <w:t xml:space="preserve">, nove </w:t>
      </w:r>
      <w:proofErr w:type="spellStart"/>
      <w:r w:rsidRPr="007E69C7">
        <w:rPr>
          <w:lang w:val="fr-FR"/>
        </w:rPr>
        <w:t>takse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primenjivati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tridesetog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dana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nakon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objavljivanja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promene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strane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biroa</w:t>
      </w:r>
      <w:proofErr w:type="spellEnd"/>
      <w:r w:rsidRPr="007E69C7">
        <w:rPr>
          <w:lang w:val="fr-FR"/>
        </w:rPr>
        <w:t>.</w:t>
      </w:r>
    </w:p>
    <w:p w14:paraId="33D5472F" w14:textId="77777777" w:rsidR="007E69C7" w:rsidRPr="007E69C7" w:rsidRDefault="007E69C7" w:rsidP="007E69C7">
      <w:pPr>
        <w:jc w:val="center"/>
        <w:rPr>
          <w:b/>
          <w:bCs/>
          <w:lang w:val="fr-FR"/>
        </w:rPr>
      </w:pPr>
      <w:proofErr w:type="spellStart"/>
      <w:r w:rsidRPr="007E69C7">
        <w:rPr>
          <w:b/>
          <w:bCs/>
          <w:lang w:val="fr-FR"/>
        </w:rPr>
        <w:t>Pravilo</w:t>
      </w:r>
      <w:proofErr w:type="spellEnd"/>
      <w:r w:rsidRPr="007E69C7">
        <w:rPr>
          <w:b/>
          <w:bCs/>
          <w:lang w:val="fr-FR"/>
        </w:rPr>
        <w:t xml:space="preserve"> 12</w:t>
      </w:r>
      <w:r w:rsidRPr="007E69C7">
        <w:rPr>
          <w:b/>
          <w:bCs/>
          <w:vertAlign w:val="subscript"/>
          <w:lang w:val="fr-FR"/>
        </w:rPr>
        <w:t>bis</w:t>
      </w:r>
    </w:p>
    <w:p w14:paraId="1818A49A" w14:textId="77777777" w:rsidR="007E69C7" w:rsidRPr="007E69C7" w:rsidRDefault="007E69C7" w:rsidP="007E69C7">
      <w:pPr>
        <w:jc w:val="center"/>
        <w:rPr>
          <w:b/>
          <w:bCs/>
          <w:lang w:val="fr-FR"/>
        </w:rPr>
      </w:pPr>
      <w:proofErr w:type="spellStart"/>
      <w:r w:rsidRPr="007E69C7">
        <w:rPr>
          <w:b/>
          <w:bCs/>
          <w:lang w:val="fr-FR"/>
        </w:rPr>
        <w:t>Računanje</w:t>
      </w:r>
      <w:proofErr w:type="spellEnd"/>
      <w:r w:rsidRPr="007E69C7">
        <w:rPr>
          <w:b/>
          <w:bCs/>
          <w:lang w:val="fr-FR"/>
        </w:rPr>
        <w:t xml:space="preserve"> </w:t>
      </w:r>
      <w:proofErr w:type="spellStart"/>
      <w:r w:rsidRPr="007E69C7">
        <w:rPr>
          <w:b/>
          <w:bCs/>
          <w:lang w:val="fr-FR"/>
        </w:rPr>
        <w:t>rokova</w:t>
      </w:r>
      <w:proofErr w:type="spellEnd"/>
    </w:p>
    <w:p w14:paraId="046F6936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>12</w:t>
      </w:r>
      <w:r w:rsidRPr="007E69C7">
        <w:rPr>
          <w:vertAlign w:val="subscript"/>
          <w:lang w:val="fr-FR"/>
        </w:rPr>
        <w:t>bis</w:t>
      </w:r>
      <w:r w:rsidRPr="007E69C7">
        <w:rPr>
          <w:lang w:val="fr-FR"/>
        </w:rPr>
        <w:t xml:space="preserve"> 1. </w:t>
      </w:r>
      <w:proofErr w:type="spellStart"/>
      <w:r w:rsidRPr="007E69C7">
        <w:rPr>
          <w:lang w:val="fr-FR"/>
        </w:rPr>
        <w:t>Periodi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izraženi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godinama</w:t>
      </w:r>
      <w:proofErr w:type="spellEnd"/>
    </w:p>
    <w:p w14:paraId="4123F81C" w14:textId="77777777" w:rsidR="007E69C7" w:rsidRPr="007E69C7" w:rsidRDefault="007E69C7" w:rsidP="007E69C7">
      <w:pPr>
        <w:jc w:val="center"/>
        <w:rPr>
          <w:lang w:val="fr-FR"/>
        </w:rPr>
      </w:pPr>
      <w:proofErr w:type="spellStart"/>
      <w:r w:rsidRPr="007E69C7">
        <w:rPr>
          <w:lang w:val="fr-FR"/>
        </w:rPr>
        <w:t>Kada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period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izražen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kao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godina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dana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određeni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broj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godina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računanje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počinje</w:t>
      </w:r>
      <w:proofErr w:type="spellEnd"/>
      <w:r w:rsidRPr="007E69C7">
        <w:rPr>
          <w:lang w:val="fr-FR"/>
        </w:rPr>
        <w:t xml:space="preserve"> na dan </w:t>
      </w:r>
      <w:proofErr w:type="spellStart"/>
      <w:r w:rsidRPr="007E69C7">
        <w:rPr>
          <w:lang w:val="fr-FR"/>
        </w:rPr>
        <w:t>koji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sledi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posle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dana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kada</w:t>
      </w:r>
      <w:proofErr w:type="spell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desio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relevantni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događaj</w:t>
      </w:r>
      <w:proofErr w:type="spellEnd"/>
      <w:r w:rsidRPr="007E69C7">
        <w:rPr>
          <w:lang w:val="fr-FR"/>
        </w:rPr>
        <w:t xml:space="preserve">, a </w:t>
      </w:r>
      <w:proofErr w:type="spellStart"/>
      <w:r w:rsidRPr="007E69C7">
        <w:rPr>
          <w:lang w:val="fr-FR"/>
        </w:rPr>
        <w:t>period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ističe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odgovarajućoj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narednoj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godini</w:t>
      </w:r>
      <w:proofErr w:type="spellEnd"/>
      <w:r w:rsidRPr="007E69C7">
        <w:rPr>
          <w:lang w:val="fr-FR"/>
        </w:rPr>
        <w:t xml:space="preserve">, u </w:t>
      </w:r>
      <w:proofErr w:type="spellStart"/>
      <w:r w:rsidRPr="007E69C7">
        <w:rPr>
          <w:lang w:val="fr-FR"/>
        </w:rPr>
        <w:t>mesecu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isti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naziv</w:t>
      </w:r>
      <w:proofErr w:type="spellEnd"/>
      <w:r w:rsidRPr="007E69C7">
        <w:rPr>
          <w:lang w:val="fr-FR"/>
        </w:rPr>
        <w:t xml:space="preserve"> i na dan </w:t>
      </w:r>
      <w:proofErr w:type="spellStart"/>
      <w:r w:rsidRPr="007E69C7">
        <w:rPr>
          <w:lang w:val="fr-FR"/>
        </w:rPr>
        <w:t>koji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isti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broj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kao</w:t>
      </w:r>
      <w:proofErr w:type="spellEnd"/>
      <w:r w:rsidRPr="007E69C7">
        <w:rPr>
          <w:lang w:val="fr-FR"/>
        </w:rPr>
        <w:t xml:space="preserve"> i </w:t>
      </w:r>
      <w:proofErr w:type="spellStart"/>
      <w:r w:rsidRPr="007E69C7">
        <w:rPr>
          <w:lang w:val="fr-FR"/>
        </w:rPr>
        <w:t>mesec</w:t>
      </w:r>
      <w:proofErr w:type="spellEnd"/>
      <w:r w:rsidRPr="007E69C7">
        <w:rPr>
          <w:lang w:val="fr-FR"/>
        </w:rPr>
        <w:t xml:space="preserve"> i dan </w:t>
      </w:r>
      <w:proofErr w:type="spellStart"/>
      <w:r w:rsidRPr="007E69C7">
        <w:rPr>
          <w:lang w:val="fr-FR"/>
        </w:rPr>
        <w:t>kada</w:t>
      </w:r>
      <w:proofErr w:type="spell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navedeni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događaj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desio</w:t>
      </w:r>
      <w:proofErr w:type="spellEnd"/>
      <w:r w:rsidRPr="007E69C7">
        <w:rPr>
          <w:lang w:val="fr-FR"/>
        </w:rPr>
        <w:t xml:space="preserve">, s </w:t>
      </w:r>
      <w:proofErr w:type="spellStart"/>
      <w:r w:rsidRPr="007E69C7">
        <w:rPr>
          <w:lang w:val="fr-FR"/>
        </w:rPr>
        <w:t>tim</w:t>
      </w:r>
      <w:proofErr w:type="spellEnd"/>
      <w:r w:rsidRPr="007E69C7">
        <w:rPr>
          <w:lang w:val="fr-FR"/>
        </w:rPr>
        <w:t xml:space="preserve"> da, ako </w:t>
      </w:r>
      <w:proofErr w:type="spellStart"/>
      <w:r w:rsidRPr="007E69C7">
        <w:rPr>
          <w:lang w:val="fr-FR"/>
        </w:rPr>
        <w:t>odgovarajući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naredni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mesec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nema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dan</w:t>
      </w:r>
      <w:proofErr w:type="spellEnd"/>
      <w:r w:rsidRPr="007E69C7">
        <w:rPr>
          <w:lang w:val="fr-FR"/>
        </w:rPr>
        <w:t xml:space="preserve"> sa </w:t>
      </w:r>
      <w:proofErr w:type="spellStart"/>
      <w:r w:rsidRPr="007E69C7">
        <w:rPr>
          <w:lang w:val="fr-FR"/>
        </w:rPr>
        <w:t>istim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brojem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period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ističe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poslednjeg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dana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meseca</w:t>
      </w:r>
      <w:proofErr w:type="spellEnd"/>
      <w:r w:rsidRPr="007E69C7">
        <w:rPr>
          <w:lang w:val="fr-FR"/>
        </w:rPr>
        <w:t>.</w:t>
      </w:r>
    </w:p>
    <w:p w14:paraId="1BF22C8E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>12.</w:t>
      </w:r>
      <w:r w:rsidRPr="007E69C7">
        <w:rPr>
          <w:vertAlign w:val="subscript"/>
          <w:lang w:val="fr-FR"/>
        </w:rPr>
        <w:t>bis</w:t>
      </w:r>
      <w:r w:rsidRPr="007E69C7">
        <w:rPr>
          <w:lang w:val="fr-FR"/>
        </w:rPr>
        <w:t xml:space="preserve"> 2. </w:t>
      </w:r>
      <w:proofErr w:type="spellStart"/>
      <w:r w:rsidRPr="007E69C7">
        <w:rPr>
          <w:lang w:val="fr-FR"/>
        </w:rPr>
        <w:t>Periodi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izraženi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mesecima</w:t>
      </w:r>
      <w:proofErr w:type="spellEnd"/>
    </w:p>
    <w:p w14:paraId="34A40A05" w14:textId="77777777" w:rsidR="007E69C7" w:rsidRPr="007E69C7" w:rsidRDefault="007E69C7" w:rsidP="007E69C7">
      <w:pPr>
        <w:jc w:val="center"/>
        <w:rPr>
          <w:lang w:val="fr-FR"/>
        </w:rPr>
      </w:pPr>
      <w:proofErr w:type="spellStart"/>
      <w:r w:rsidRPr="007E69C7">
        <w:rPr>
          <w:lang w:val="fr-FR"/>
        </w:rPr>
        <w:t>Kada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period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izražen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kao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mesec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dana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određeni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broj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meseci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izračunavanje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počinje</w:t>
      </w:r>
      <w:proofErr w:type="spellEnd"/>
      <w:r w:rsidRPr="007E69C7">
        <w:rPr>
          <w:lang w:val="fr-FR"/>
        </w:rPr>
        <w:t xml:space="preserve"> na dan </w:t>
      </w:r>
      <w:proofErr w:type="spellStart"/>
      <w:r w:rsidRPr="007E69C7">
        <w:rPr>
          <w:lang w:val="fr-FR"/>
        </w:rPr>
        <w:t>koji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sledi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posle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dana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kada</w:t>
      </w:r>
      <w:proofErr w:type="spell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desio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relevantni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događaj</w:t>
      </w:r>
      <w:proofErr w:type="spellEnd"/>
      <w:r w:rsidRPr="007E69C7">
        <w:rPr>
          <w:lang w:val="fr-FR"/>
        </w:rPr>
        <w:t xml:space="preserve">, a </w:t>
      </w:r>
      <w:proofErr w:type="spellStart"/>
      <w:r w:rsidRPr="007E69C7">
        <w:rPr>
          <w:lang w:val="fr-FR"/>
        </w:rPr>
        <w:t>period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ističe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odgovarajućem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narednom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mesecu</w:t>
      </w:r>
      <w:proofErr w:type="spellEnd"/>
      <w:r w:rsidRPr="007E69C7">
        <w:rPr>
          <w:lang w:val="fr-FR"/>
        </w:rPr>
        <w:t xml:space="preserve"> na dan </w:t>
      </w:r>
      <w:proofErr w:type="spellStart"/>
      <w:r w:rsidRPr="007E69C7">
        <w:rPr>
          <w:lang w:val="fr-FR"/>
        </w:rPr>
        <w:t>koji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isti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broj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kao</w:t>
      </w:r>
      <w:proofErr w:type="spellEnd"/>
      <w:r w:rsidRPr="007E69C7">
        <w:rPr>
          <w:lang w:val="fr-FR"/>
        </w:rPr>
        <w:t xml:space="preserve"> dan </w:t>
      </w:r>
      <w:proofErr w:type="spellStart"/>
      <w:r w:rsidRPr="007E69C7">
        <w:rPr>
          <w:lang w:val="fr-FR"/>
        </w:rPr>
        <w:t>kada</w:t>
      </w:r>
      <w:proofErr w:type="spell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navedeni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događaj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desio</w:t>
      </w:r>
      <w:proofErr w:type="spellEnd"/>
      <w:r w:rsidRPr="007E69C7">
        <w:rPr>
          <w:lang w:val="fr-FR"/>
        </w:rPr>
        <w:t xml:space="preserve">, s </w:t>
      </w:r>
      <w:proofErr w:type="spellStart"/>
      <w:r w:rsidRPr="007E69C7">
        <w:rPr>
          <w:lang w:val="fr-FR"/>
        </w:rPr>
        <w:t>tim</w:t>
      </w:r>
      <w:proofErr w:type="spellEnd"/>
      <w:r w:rsidRPr="007E69C7">
        <w:rPr>
          <w:lang w:val="fr-FR"/>
        </w:rPr>
        <w:t xml:space="preserve"> da, ako </w:t>
      </w:r>
      <w:proofErr w:type="spellStart"/>
      <w:r w:rsidRPr="007E69C7">
        <w:rPr>
          <w:lang w:val="fr-FR"/>
        </w:rPr>
        <w:t>odgovarajući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naredni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mesec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nema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dan</w:t>
      </w:r>
      <w:proofErr w:type="spellEnd"/>
      <w:r w:rsidRPr="007E69C7">
        <w:rPr>
          <w:lang w:val="fr-FR"/>
        </w:rPr>
        <w:t xml:space="preserve"> sa </w:t>
      </w:r>
      <w:proofErr w:type="spellStart"/>
      <w:r w:rsidRPr="007E69C7">
        <w:rPr>
          <w:lang w:val="fr-FR"/>
        </w:rPr>
        <w:t>istim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brojem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period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ističe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poslednjeg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dana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meseca</w:t>
      </w:r>
      <w:proofErr w:type="spellEnd"/>
      <w:r w:rsidRPr="007E69C7">
        <w:rPr>
          <w:lang w:val="fr-FR"/>
        </w:rPr>
        <w:t>.</w:t>
      </w:r>
    </w:p>
    <w:p w14:paraId="142131C5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>12.</w:t>
      </w:r>
      <w:r w:rsidRPr="007E69C7">
        <w:rPr>
          <w:vertAlign w:val="subscript"/>
          <w:lang w:val="fr-FR"/>
        </w:rPr>
        <w:t>bis</w:t>
      </w:r>
      <w:r w:rsidRPr="007E69C7">
        <w:rPr>
          <w:lang w:val="fr-FR"/>
        </w:rPr>
        <w:t xml:space="preserve"> 3. </w:t>
      </w:r>
      <w:proofErr w:type="spellStart"/>
      <w:r w:rsidRPr="007E69C7">
        <w:rPr>
          <w:lang w:val="fr-FR"/>
        </w:rPr>
        <w:t>Periodi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izraženi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danima</w:t>
      </w:r>
      <w:proofErr w:type="spellEnd"/>
      <w:r w:rsidRPr="007E69C7">
        <w:rPr>
          <w:lang w:val="fr-FR"/>
        </w:rPr>
        <w:t>.</w:t>
      </w:r>
    </w:p>
    <w:p w14:paraId="587EFEC6" w14:textId="77777777" w:rsidR="007E69C7" w:rsidRPr="007E69C7" w:rsidRDefault="007E69C7" w:rsidP="007E69C7">
      <w:pPr>
        <w:jc w:val="center"/>
        <w:rPr>
          <w:lang w:val="fr-FR"/>
        </w:rPr>
      </w:pPr>
      <w:proofErr w:type="spellStart"/>
      <w:r w:rsidRPr="007E69C7">
        <w:rPr>
          <w:lang w:val="fr-FR"/>
        </w:rPr>
        <w:t>Kada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period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izražen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kao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određeni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broj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dana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izračunavanje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počinje</w:t>
      </w:r>
      <w:proofErr w:type="spellEnd"/>
      <w:r w:rsidRPr="007E69C7">
        <w:rPr>
          <w:lang w:val="fr-FR"/>
        </w:rPr>
        <w:t xml:space="preserve"> na dan </w:t>
      </w:r>
      <w:proofErr w:type="spellStart"/>
      <w:r w:rsidRPr="007E69C7">
        <w:rPr>
          <w:lang w:val="fr-FR"/>
        </w:rPr>
        <w:t>koji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sledi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posle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dana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kada</w:t>
      </w:r>
      <w:proofErr w:type="spell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desio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relevantni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događaj</w:t>
      </w:r>
      <w:proofErr w:type="spellEnd"/>
      <w:r w:rsidRPr="007E69C7">
        <w:rPr>
          <w:lang w:val="fr-FR"/>
        </w:rPr>
        <w:t xml:space="preserve">, a </w:t>
      </w:r>
      <w:proofErr w:type="spellStart"/>
      <w:r w:rsidRPr="007E69C7">
        <w:rPr>
          <w:lang w:val="fr-FR"/>
        </w:rPr>
        <w:t>period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ističe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poslednjeg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dana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brojanja</w:t>
      </w:r>
      <w:proofErr w:type="spellEnd"/>
      <w:r w:rsidRPr="007E69C7">
        <w:rPr>
          <w:lang w:val="fr-FR"/>
        </w:rPr>
        <w:t>.</w:t>
      </w:r>
    </w:p>
    <w:p w14:paraId="1B00D237" w14:textId="77777777" w:rsidR="007E69C7" w:rsidRPr="007E69C7" w:rsidRDefault="007E69C7" w:rsidP="007E69C7">
      <w:pPr>
        <w:jc w:val="center"/>
        <w:rPr>
          <w:b/>
          <w:bCs/>
        </w:rPr>
      </w:pPr>
      <w:proofErr w:type="spellStart"/>
      <w:r w:rsidRPr="007E69C7">
        <w:rPr>
          <w:b/>
          <w:bCs/>
        </w:rPr>
        <w:t>Pravilo</w:t>
      </w:r>
      <w:proofErr w:type="spellEnd"/>
      <w:r w:rsidRPr="007E69C7">
        <w:rPr>
          <w:b/>
          <w:bCs/>
        </w:rPr>
        <w:t xml:space="preserve"> 13</w:t>
      </w:r>
    </w:p>
    <w:p w14:paraId="098D4B1F" w14:textId="77777777" w:rsidR="007E69C7" w:rsidRPr="007E69C7" w:rsidRDefault="007E69C7" w:rsidP="007E69C7">
      <w:pPr>
        <w:jc w:val="center"/>
        <w:rPr>
          <w:b/>
          <w:bCs/>
        </w:rPr>
      </w:pPr>
      <w:proofErr w:type="spellStart"/>
      <w:r w:rsidRPr="007E69C7">
        <w:rPr>
          <w:b/>
          <w:bCs/>
        </w:rPr>
        <w:t>Objavljivanje</w:t>
      </w:r>
      <w:proofErr w:type="spellEnd"/>
      <w:r w:rsidRPr="007E69C7">
        <w:rPr>
          <w:b/>
          <w:bCs/>
        </w:rPr>
        <w:t xml:space="preserve"> od </w:t>
      </w:r>
      <w:proofErr w:type="spellStart"/>
      <w:r w:rsidRPr="007E69C7">
        <w:rPr>
          <w:b/>
          <w:bCs/>
        </w:rPr>
        <w:t>strane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Međunarodnog</w:t>
      </w:r>
      <w:proofErr w:type="spellEnd"/>
      <w:r w:rsidRPr="007E69C7">
        <w:rPr>
          <w:b/>
          <w:bCs/>
        </w:rPr>
        <w:t xml:space="preserve"> </w:t>
      </w:r>
      <w:proofErr w:type="spellStart"/>
      <w:r w:rsidRPr="007E69C7">
        <w:rPr>
          <w:b/>
          <w:bCs/>
        </w:rPr>
        <w:t>biroa</w:t>
      </w:r>
      <w:proofErr w:type="spellEnd"/>
    </w:p>
    <w:p w14:paraId="0C878E26" w14:textId="77777777" w:rsidR="007E69C7" w:rsidRPr="007E69C7" w:rsidRDefault="007E69C7" w:rsidP="007E69C7">
      <w:pPr>
        <w:jc w:val="center"/>
      </w:pPr>
      <w:r w:rsidRPr="007E69C7">
        <w:lastRenderedPageBreak/>
        <w:t xml:space="preserve">13.1. </w:t>
      </w:r>
      <w:proofErr w:type="spellStart"/>
      <w:r w:rsidRPr="007E69C7">
        <w:t>Način</w:t>
      </w:r>
      <w:proofErr w:type="spellEnd"/>
      <w:r w:rsidRPr="007E69C7">
        <w:t xml:space="preserve"> </w:t>
      </w:r>
      <w:proofErr w:type="spellStart"/>
      <w:r w:rsidRPr="007E69C7">
        <w:t>objavljivanja</w:t>
      </w:r>
      <w:proofErr w:type="spellEnd"/>
    </w:p>
    <w:p w14:paraId="47650FE3" w14:textId="77777777" w:rsidR="007E69C7" w:rsidRPr="007E69C7" w:rsidRDefault="007E69C7" w:rsidP="007E69C7">
      <w:pPr>
        <w:jc w:val="center"/>
      </w:pPr>
      <w:proofErr w:type="spellStart"/>
      <w:r w:rsidRPr="007E69C7">
        <w:t>Svako</w:t>
      </w:r>
      <w:proofErr w:type="spellEnd"/>
      <w:r w:rsidRPr="007E69C7">
        <w:t xml:space="preserve"> </w:t>
      </w:r>
      <w:proofErr w:type="spellStart"/>
      <w:r w:rsidRPr="007E69C7">
        <w:t>objavljivanje</w:t>
      </w:r>
      <w:proofErr w:type="spellEnd"/>
      <w:r w:rsidRPr="007E69C7">
        <w:t xml:space="preserve"> od </w:t>
      </w:r>
      <w:proofErr w:type="spellStart"/>
      <w:r w:rsidRPr="007E69C7">
        <w:t>strane</w:t>
      </w:r>
      <w:proofErr w:type="spellEnd"/>
      <w:r w:rsidRPr="007E69C7">
        <w:t xml:space="preserve">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biroa</w:t>
      </w:r>
      <w:proofErr w:type="spellEnd"/>
      <w:r w:rsidRPr="007E69C7">
        <w:t xml:space="preserve">, </w:t>
      </w:r>
      <w:proofErr w:type="spellStart"/>
      <w:r w:rsidRPr="007E69C7">
        <w:t>pomenuto</w:t>
      </w:r>
      <w:proofErr w:type="spellEnd"/>
      <w:r w:rsidRPr="007E69C7">
        <w:t xml:space="preserve"> u </w:t>
      </w:r>
      <w:proofErr w:type="spellStart"/>
      <w:r w:rsidRPr="007E69C7">
        <w:t>Sporazumu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u </w:t>
      </w:r>
      <w:proofErr w:type="spellStart"/>
      <w:r w:rsidRPr="007E69C7">
        <w:t>ovom</w:t>
      </w:r>
      <w:proofErr w:type="spellEnd"/>
      <w:r w:rsidRPr="007E69C7">
        <w:t xml:space="preserve"> </w:t>
      </w:r>
      <w:proofErr w:type="spellStart"/>
      <w:r w:rsidRPr="007E69C7">
        <w:t>pravilniku</w:t>
      </w:r>
      <w:proofErr w:type="spellEnd"/>
      <w:r w:rsidRPr="007E69C7">
        <w:t xml:space="preserve">, </w:t>
      </w:r>
      <w:proofErr w:type="spellStart"/>
      <w:r w:rsidRPr="007E69C7">
        <w:t>vrši</w:t>
      </w:r>
      <w:proofErr w:type="spellEnd"/>
      <w:r w:rsidRPr="007E69C7">
        <w:t xml:space="preserve"> se u </w:t>
      </w:r>
      <w:proofErr w:type="spellStart"/>
      <w:r w:rsidRPr="007E69C7">
        <w:t>mesečnom</w:t>
      </w:r>
      <w:proofErr w:type="spellEnd"/>
      <w:r w:rsidRPr="007E69C7">
        <w:t xml:space="preserve"> </w:t>
      </w:r>
      <w:proofErr w:type="spellStart"/>
      <w:r w:rsidRPr="007E69C7">
        <w:t>glasilu</w:t>
      </w:r>
      <w:proofErr w:type="spellEnd"/>
      <w:r w:rsidRPr="007E69C7">
        <w:t xml:space="preserve">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biroa</w:t>
      </w:r>
      <w:proofErr w:type="spellEnd"/>
      <w:r w:rsidRPr="007E69C7">
        <w:t xml:space="preserve">, </w:t>
      </w:r>
      <w:proofErr w:type="spellStart"/>
      <w:r w:rsidRPr="007E69C7">
        <w:t>pomenutom</w:t>
      </w:r>
      <w:proofErr w:type="spellEnd"/>
      <w:r w:rsidRPr="007E69C7">
        <w:t xml:space="preserve"> u </w:t>
      </w:r>
      <w:proofErr w:type="spellStart"/>
      <w:r w:rsidRPr="007E69C7">
        <w:t>Pariskoj</w:t>
      </w:r>
      <w:proofErr w:type="spellEnd"/>
      <w:r w:rsidRPr="007E69C7">
        <w:t xml:space="preserve"> </w:t>
      </w:r>
      <w:proofErr w:type="spellStart"/>
      <w:r w:rsidRPr="007E69C7">
        <w:t>konvenciji</w:t>
      </w:r>
      <w:proofErr w:type="spellEnd"/>
      <w:r w:rsidRPr="007E69C7">
        <w:t xml:space="preserve"> za </w:t>
      </w:r>
      <w:proofErr w:type="spellStart"/>
      <w:r w:rsidRPr="007E69C7">
        <w:t>zaštitu</w:t>
      </w:r>
      <w:proofErr w:type="spellEnd"/>
      <w:r w:rsidRPr="007E69C7">
        <w:t xml:space="preserve"> </w:t>
      </w:r>
      <w:proofErr w:type="spellStart"/>
      <w:r w:rsidRPr="007E69C7">
        <w:t>industrijske</w:t>
      </w:r>
      <w:proofErr w:type="spellEnd"/>
      <w:r w:rsidRPr="007E69C7">
        <w:t xml:space="preserve"> </w:t>
      </w:r>
      <w:proofErr w:type="spellStart"/>
      <w:r w:rsidRPr="007E69C7">
        <w:t>svojine</w:t>
      </w:r>
      <w:proofErr w:type="spellEnd"/>
      <w:r w:rsidRPr="007E69C7">
        <w:t>.</w:t>
      </w:r>
    </w:p>
    <w:p w14:paraId="0B1F4744" w14:textId="77777777" w:rsidR="007E69C7" w:rsidRPr="007E69C7" w:rsidRDefault="007E69C7" w:rsidP="007E69C7">
      <w:pPr>
        <w:jc w:val="center"/>
      </w:pPr>
      <w:r w:rsidRPr="007E69C7">
        <w:t xml:space="preserve">13.2. </w:t>
      </w:r>
      <w:proofErr w:type="spellStart"/>
      <w:r w:rsidRPr="007E69C7">
        <w:t>Sadržaj</w:t>
      </w:r>
      <w:proofErr w:type="spellEnd"/>
    </w:p>
    <w:p w14:paraId="49FDC056" w14:textId="77777777" w:rsidR="007E69C7" w:rsidRPr="007E69C7" w:rsidRDefault="007E69C7" w:rsidP="007E69C7">
      <w:pPr>
        <w:jc w:val="center"/>
      </w:pPr>
      <w:r w:rsidRPr="007E69C7">
        <w:t xml:space="preserve">(a) Bar u </w:t>
      </w:r>
      <w:proofErr w:type="spellStart"/>
      <w:r w:rsidRPr="007E69C7">
        <w:t>svakom</w:t>
      </w:r>
      <w:proofErr w:type="spellEnd"/>
      <w:r w:rsidRPr="007E69C7">
        <w:t xml:space="preserve"> </w:t>
      </w:r>
      <w:proofErr w:type="spellStart"/>
      <w:r w:rsidRPr="007E69C7">
        <w:t>prvom</w:t>
      </w:r>
      <w:proofErr w:type="spellEnd"/>
      <w:r w:rsidRPr="007E69C7">
        <w:t xml:space="preserve"> </w:t>
      </w:r>
      <w:proofErr w:type="spellStart"/>
      <w:r w:rsidRPr="007E69C7">
        <w:t>godišnjem</w:t>
      </w:r>
      <w:proofErr w:type="spellEnd"/>
      <w:r w:rsidRPr="007E69C7">
        <w:t xml:space="preserve"> </w:t>
      </w:r>
      <w:proofErr w:type="spellStart"/>
      <w:r w:rsidRPr="007E69C7">
        <w:t>izdanju</w:t>
      </w:r>
      <w:proofErr w:type="spellEnd"/>
      <w:r w:rsidRPr="007E69C7">
        <w:t xml:space="preserve"> </w:t>
      </w:r>
      <w:proofErr w:type="spellStart"/>
      <w:r w:rsidRPr="007E69C7">
        <w:t>navedenog</w:t>
      </w:r>
      <w:proofErr w:type="spellEnd"/>
      <w:r w:rsidRPr="007E69C7">
        <w:t xml:space="preserve"> </w:t>
      </w:r>
      <w:proofErr w:type="spellStart"/>
      <w:r w:rsidRPr="007E69C7">
        <w:t>glasila</w:t>
      </w:r>
      <w:proofErr w:type="spellEnd"/>
      <w:r w:rsidRPr="007E69C7">
        <w:t xml:space="preserve"> </w:t>
      </w:r>
      <w:proofErr w:type="spellStart"/>
      <w:r w:rsidRPr="007E69C7">
        <w:t>objavljuje</w:t>
      </w:r>
      <w:proofErr w:type="spellEnd"/>
      <w:r w:rsidRPr="007E69C7">
        <w:t xml:space="preserve"> se </w:t>
      </w:r>
      <w:proofErr w:type="spellStart"/>
      <w:r w:rsidRPr="007E69C7">
        <w:t>ažurna</w:t>
      </w:r>
      <w:proofErr w:type="spellEnd"/>
      <w:r w:rsidRPr="007E69C7">
        <w:t xml:space="preserve"> </w:t>
      </w:r>
      <w:proofErr w:type="spellStart"/>
      <w:r w:rsidRPr="007E69C7">
        <w:t>lista</w:t>
      </w:r>
      <w:proofErr w:type="spellEnd"/>
      <w:r w:rsidRPr="007E69C7">
        <w:t xml:space="preserve"> </w:t>
      </w:r>
      <w:proofErr w:type="spellStart"/>
      <w:r w:rsidRPr="007E69C7">
        <w:t>međunarodnih</w:t>
      </w:r>
      <w:proofErr w:type="spellEnd"/>
      <w:r w:rsidRPr="007E69C7">
        <w:t xml:space="preserve"> </w:t>
      </w:r>
      <w:proofErr w:type="spellStart"/>
      <w:r w:rsidRPr="007E69C7">
        <w:t>depozitnih</w:t>
      </w:r>
      <w:proofErr w:type="spellEnd"/>
      <w:r w:rsidRPr="007E69C7">
        <w:t xml:space="preserve"> organa, u </w:t>
      </w:r>
      <w:proofErr w:type="spellStart"/>
      <w:r w:rsidRPr="007E69C7">
        <w:t>kojoj</w:t>
      </w:r>
      <w:proofErr w:type="spellEnd"/>
      <w:r w:rsidRPr="007E69C7">
        <w:t xml:space="preserve"> se za </w:t>
      </w:r>
      <w:proofErr w:type="spellStart"/>
      <w:r w:rsidRPr="007E69C7">
        <w:t>svaki</w:t>
      </w:r>
      <w:proofErr w:type="spellEnd"/>
      <w:r w:rsidRPr="007E69C7">
        <w:t xml:space="preserve"> organ </w:t>
      </w:r>
      <w:proofErr w:type="spellStart"/>
      <w:r w:rsidRPr="007E69C7">
        <w:t>navode</w:t>
      </w:r>
      <w:proofErr w:type="spellEnd"/>
      <w:r w:rsidRPr="007E69C7">
        <w:t xml:space="preserve"> </w:t>
      </w:r>
      <w:proofErr w:type="spellStart"/>
      <w:r w:rsidRPr="007E69C7">
        <w:t>vrste</w:t>
      </w:r>
      <w:proofErr w:type="spellEnd"/>
      <w:r w:rsidRPr="007E69C7">
        <w:t xml:space="preserve"> </w:t>
      </w:r>
      <w:proofErr w:type="spellStart"/>
      <w:r w:rsidRPr="007E69C7">
        <w:t>mikroorganizama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se </w:t>
      </w:r>
      <w:proofErr w:type="spellStart"/>
      <w:r w:rsidRPr="007E69C7">
        <w:t>mogu</w:t>
      </w:r>
      <w:proofErr w:type="spellEnd"/>
      <w:r w:rsidRPr="007E69C7">
        <w:t xml:space="preserve"> </w:t>
      </w:r>
      <w:proofErr w:type="spellStart"/>
      <w:r w:rsidRPr="007E69C7">
        <w:t>deponovati</w:t>
      </w:r>
      <w:proofErr w:type="spellEnd"/>
      <w:r w:rsidRPr="007E69C7">
        <w:t xml:space="preserve"> </w:t>
      </w:r>
      <w:proofErr w:type="spellStart"/>
      <w:r w:rsidRPr="007E69C7">
        <w:t>kod</w:t>
      </w:r>
      <w:proofErr w:type="spellEnd"/>
      <w:r w:rsidRPr="007E69C7">
        <w:t xml:space="preserve"> </w:t>
      </w:r>
      <w:proofErr w:type="spellStart"/>
      <w:r w:rsidRPr="007E69C7">
        <w:t>njega</w:t>
      </w:r>
      <w:proofErr w:type="spellEnd"/>
      <w:r w:rsidRPr="007E69C7">
        <w:t xml:space="preserve"> </w:t>
      </w:r>
      <w:proofErr w:type="spellStart"/>
      <w:r w:rsidRPr="007E69C7">
        <w:t>i</w:t>
      </w:r>
      <w:proofErr w:type="spellEnd"/>
      <w:r w:rsidRPr="007E69C7">
        <w:t xml:space="preserve"> </w:t>
      </w:r>
      <w:proofErr w:type="spellStart"/>
      <w:r w:rsidRPr="007E69C7">
        <w:t>iznosi</w:t>
      </w:r>
      <w:proofErr w:type="spellEnd"/>
      <w:r w:rsidRPr="007E69C7">
        <w:t xml:space="preserve"> </w:t>
      </w:r>
      <w:proofErr w:type="spellStart"/>
      <w:r w:rsidRPr="007E69C7">
        <w:t>taksi</w:t>
      </w:r>
      <w:proofErr w:type="spellEnd"/>
      <w:r w:rsidRPr="007E69C7">
        <w:t xml:space="preserve"> </w:t>
      </w:r>
      <w:proofErr w:type="spellStart"/>
      <w:r w:rsidRPr="007E69C7">
        <w:t>koje</w:t>
      </w:r>
      <w:proofErr w:type="spellEnd"/>
      <w:r w:rsidRPr="007E69C7">
        <w:t xml:space="preserve"> se </w:t>
      </w:r>
      <w:proofErr w:type="spellStart"/>
      <w:r w:rsidRPr="007E69C7">
        <w:t>naplaćuju</w:t>
      </w:r>
      <w:proofErr w:type="spellEnd"/>
      <w:r w:rsidRPr="007E69C7">
        <w:t>.</w:t>
      </w:r>
    </w:p>
    <w:p w14:paraId="26C88BC5" w14:textId="77777777" w:rsidR="007E69C7" w:rsidRPr="007E69C7" w:rsidRDefault="007E69C7" w:rsidP="007E69C7">
      <w:pPr>
        <w:jc w:val="center"/>
      </w:pPr>
      <w:r w:rsidRPr="007E69C7">
        <w:t xml:space="preserve">(b) </w:t>
      </w:r>
      <w:proofErr w:type="spellStart"/>
      <w:r w:rsidRPr="007E69C7">
        <w:t>Potpune</w:t>
      </w:r>
      <w:proofErr w:type="spellEnd"/>
      <w:r w:rsidRPr="007E69C7">
        <w:t xml:space="preserve"> </w:t>
      </w:r>
      <w:proofErr w:type="spellStart"/>
      <w:r w:rsidRPr="007E69C7">
        <w:t>informacije</w:t>
      </w:r>
      <w:proofErr w:type="spellEnd"/>
      <w:r w:rsidRPr="007E69C7">
        <w:t xml:space="preserve"> o </w:t>
      </w:r>
      <w:proofErr w:type="spellStart"/>
      <w:r w:rsidRPr="007E69C7">
        <w:t>svakoj</w:t>
      </w:r>
      <w:proofErr w:type="spellEnd"/>
      <w:r w:rsidRPr="007E69C7">
        <w:t xml:space="preserve"> od </w:t>
      </w:r>
      <w:proofErr w:type="spellStart"/>
      <w:r w:rsidRPr="007E69C7">
        <w:t>sledećih</w:t>
      </w:r>
      <w:proofErr w:type="spellEnd"/>
      <w:r w:rsidRPr="007E69C7">
        <w:t xml:space="preserve"> </w:t>
      </w:r>
      <w:proofErr w:type="spellStart"/>
      <w:r w:rsidRPr="007E69C7">
        <w:t>činjenica</w:t>
      </w:r>
      <w:proofErr w:type="spellEnd"/>
      <w:r w:rsidRPr="007E69C7">
        <w:t xml:space="preserve"> </w:t>
      </w:r>
      <w:proofErr w:type="spellStart"/>
      <w:r w:rsidRPr="007E69C7">
        <w:t>objavljuju</w:t>
      </w:r>
      <w:proofErr w:type="spellEnd"/>
      <w:r w:rsidRPr="007E69C7">
        <w:t xml:space="preserve"> se </w:t>
      </w:r>
      <w:proofErr w:type="spellStart"/>
      <w:r w:rsidRPr="007E69C7">
        <w:t>jedanput</w:t>
      </w:r>
      <w:proofErr w:type="spellEnd"/>
      <w:r w:rsidRPr="007E69C7">
        <w:t xml:space="preserve">, u </w:t>
      </w:r>
      <w:proofErr w:type="spellStart"/>
      <w:r w:rsidRPr="007E69C7">
        <w:t>prvom</w:t>
      </w:r>
      <w:proofErr w:type="spellEnd"/>
      <w:r w:rsidRPr="007E69C7">
        <w:t xml:space="preserve"> </w:t>
      </w:r>
      <w:proofErr w:type="spellStart"/>
      <w:r w:rsidRPr="007E69C7">
        <w:t>izdanju</w:t>
      </w:r>
      <w:proofErr w:type="spellEnd"/>
      <w:r w:rsidRPr="007E69C7">
        <w:t xml:space="preserve"> </w:t>
      </w:r>
      <w:proofErr w:type="spellStart"/>
      <w:r w:rsidRPr="007E69C7">
        <w:t>navedenog</w:t>
      </w:r>
      <w:proofErr w:type="spellEnd"/>
      <w:r w:rsidRPr="007E69C7">
        <w:t xml:space="preserve"> </w:t>
      </w:r>
      <w:proofErr w:type="spellStart"/>
      <w:r w:rsidRPr="007E69C7">
        <w:t>glasila</w:t>
      </w:r>
      <w:proofErr w:type="spellEnd"/>
      <w:r w:rsidRPr="007E69C7">
        <w:t xml:space="preserve"> </w:t>
      </w:r>
      <w:proofErr w:type="spellStart"/>
      <w:r w:rsidRPr="007E69C7">
        <w:t>objavljenog</w:t>
      </w:r>
      <w:proofErr w:type="spellEnd"/>
      <w:r w:rsidRPr="007E69C7">
        <w:t xml:space="preserve"> </w:t>
      </w:r>
      <w:proofErr w:type="spellStart"/>
      <w:r w:rsidRPr="007E69C7">
        <w:t>nakon</w:t>
      </w:r>
      <w:proofErr w:type="spellEnd"/>
      <w:r w:rsidRPr="007E69C7">
        <w:t xml:space="preserve"> </w:t>
      </w:r>
      <w:proofErr w:type="spellStart"/>
      <w:r w:rsidRPr="007E69C7">
        <w:t>što</w:t>
      </w:r>
      <w:proofErr w:type="spellEnd"/>
      <w:r w:rsidRPr="007E69C7">
        <w:t xml:space="preserve"> se </w:t>
      </w:r>
      <w:proofErr w:type="spellStart"/>
      <w:r w:rsidRPr="007E69C7">
        <w:t>činjenica</w:t>
      </w:r>
      <w:proofErr w:type="spellEnd"/>
      <w:r w:rsidRPr="007E69C7">
        <w:t xml:space="preserve"> desi:</w:t>
      </w:r>
    </w:p>
    <w:p w14:paraId="76A6C6F3" w14:textId="77777777" w:rsidR="007E69C7" w:rsidRPr="007E69C7" w:rsidRDefault="007E69C7" w:rsidP="007E69C7">
      <w:pPr>
        <w:jc w:val="center"/>
      </w:pPr>
      <w:r w:rsidRPr="007E69C7">
        <w:t>(</w:t>
      </w:r>
      <w:proofErr w:type="spellStart"/>
      <w:r w:rsidRPr="007E69C7">
        <w:t>i</w:t>
      </w:r>
      <w:proofErr w:type="spellEnd"/>
      <w:r w:rsidRPr="007E69C7">
        <w:t xml:space="preserve">) </w:t>
      </w:r>
      <w:proofErr w:type="spellStart"/>
      <w:r w:rsidRPr="007E69C7">
        <w:t>svako</w:t>
      </w:r>
      <w:proofErr w:type="spellEnd"/>
      <w:r w:rsidRPr="007E69C7">
        <w:t xml:space="preserve"> </w:t>
      </w:r>
      <w:proofErr w:type="spellStart"/>
      <w:r w:rsidRPr="007E69C7">
        <w:t>sticanje</w:t>
      </w:r>
      <w:proofErr w:type="spellEnd"/>
      <w:r w:rsidRPr="007E69C7">
        <w:t xml:space="preserve">, </w:t>
      </w:r>
      <w:proofErr w:type="spellStart"/>
      <w:r w:rsidRPr="007E69C7">
        <w:t>prestanak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r w:rsidRPr="007E69C7">
        <w:t>ograničenje</w:t>
      </w:r>
      <w:proofErr w:type="spellEnd"/>
      <w:r w:rsidRPr="007E69C7">
        <w:t xml:space="preserve"> </w:t>
      </w:r>
      <w:proofErr w:type="spellStart"/>
      <w:r w:rsidRPr="007E69C7">
        <w:t>statusa</w:t>
      </w:r>
      <w:proofErr w:type="spellEnd"/>
      <w:r w:rsidRPr="007E69C7">
        <w:t xml:space="preserve"> </w:t>
      </w:r>
      <w:proofErr w:type="spellStart"/>
      <w:r w:rsidRPr="007E69C7">
        <w:t>međunarodnog</w:t>
      </w:r>
      <w:proofErr w:type="spellEnd"/>
      <w:r w:rsidRPr="007E69C7">
        <w:t xml:space="preserve"> </w:t>
      </w:r>
      <w:proofErr w:type="spellStart"/>
      <w:r w:rsidRPr="007E69C7">
        <w:t>depozitnog</w:t>
      </w:r>
      <w:proofErr w:type="spellEnd"/>
      <w:r w:rsidRPr="007E69C7">
        <w:t xml:space="preserve"> organa, </w:t>
      </w:r>
      <w:proofErr w:type="spellStart"/>
      <w:r w:rsidRPr="007E69C7">
        <w:t>i</w:t>
      </w:r>
      <w:proofErr w:type="spellEnd"/>
      <w:r w:rsidRPr="007E69C7">
        <w:t xml:space="preserve"> mere </w:t>
      </w:r>
      <w:proofErr w:type="spellStart"/>
      <w:r w:rsidRPr="007E69C7">
        <w:t>preduzete</w:t>
      </w:r>
      <w:proofErr w:type="spellEnd"/>
      <w:r w:rsidRPr="007E69C7">
        <w:t xml:space="preserve"> u </w:t>
      </w:r>
      <w:proofErr w:type="spellStart"/>
      <w:r w:rsidRPr="007E69C7">
        <w:t>vezi</w:t>
      </w:r>
      <w:proofErr w:type="spellEnd"/>
      <w:r w:rsidRPr="007E69C7">
        <w:t xml:space="preserve"> </w:t>
      </w:r>
      <w:proofErr w:type="spellStart"/>
      <w:r w:rsidRPr="007E69C7">
        <w:t>sa</w:t>
      </w:r>
      <w:proofErr w:type="spellEnd"/>
      <w:r w:rsidRPr="007E69C7">
        <w:t xml:space="preserve"> </w:t>
      </w:r>
      <w:proofErr w:type="spellStart"/>
      <w:r w:rsidRPr="007E69C7">
        <w:t>tim</w:t>
      </w:r>
      <w:proofErr w:type="spellEnd"/>
      <w:r w:rsidRPr="007E69C7">
        <w:t xml:space="preserve"> </w:t>
      </w:r>
      <w:proofErr w:type="spellStart"/>
      <w:r w:rsidRPr="007E69C7">
        <w:t>prestankom</w:t>
      </w:r>
      <w:proofErr w:type="spellEnd"/>
      <w:r w:rsidRPr="007E69C7">
        <w:t xml:space="preserve"> </w:t>
      </w:r>
      <w:proofErr w:type="spellStart"/>
      <w:r w:rsidRPr="007E69C7">
        <w:t>ili</w:t>
      </w:r>
      <w:proofErr w:type="spellEnd"/>
      <w:r w:rsidRPr="007E69C7">
        <w:t xml:space="preserve"> </w:t>
      </w:r>
      <w:proofErr w:type="spellStart"/>
      <w:proofErr w:type="gramStart"/>
      <w:r w:rsidRPr="007E69C7">
        <w:t>ograničenjem</w:t>
      </w:r>
      <w:proofErr w:type="spellEnd"/>
      <w:r w:rsidRPr="007E69C7">
        <w:t>;</w:t>
      </w:r>
      <w:proofErr w:type="gramEnd"/>
    </w:p>
    <w:p w14:paraId="772B55EE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(ii) </w:t>
      </w:r>
      <w:proofErr w:type="spellStart"/>
      <w:r w:rsidRPr="007E69C7">
        <w:rPr>
          <w:lang w:val="fr-FR"/>
        </w:rPr>
        <w:t>svako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produženje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pomenuto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pravilu</w:t>
      </w:r>
      <w:proofErr w:type="spellEnd"/>
      <w:r w:rsidRPr="007E69C7">
        <w:rPr>
          <w:lang w:val="fr-FR"/>
        </w:rPr>
        <w:t xml:space="preserve"> 3.3.;</w:t>
      </w:r>
    </w:p>
    <w:p w14:paraId="548C7CD4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(iii) </w:t>
      </w:r>
      <w:proofErr w:type="spellStart"/>
      <w:r w:rsidRPr="007E69C7">
        <w:rPr>
          <w:lang w:val="fr-FR"/>
        </w:rPr>
        <w:t>svaki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prestanak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funkcija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svako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odbijanje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prijema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određenih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vrsta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mikroorganizama</w:t>
      </w:r>
      <w:proofErr w:type="spellEnd"/>
      <w:r w:rsidRPr="007E69C7">
        <w:rPr>
          <w:lang w:val="fr-FR"/>
        </w:rPr>
        <w:t xml:space="preserve">, i </w:t>
      </w:r>
      <w:proofErr w:type="spellStart"/>
      <w:r w:rsidRPr="007E69C7">
        <w:rPr>
          <w:lang w:val="fr-FR"/>
        </w:rPr>
        <w:t>mere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preduzete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vezi</w:t>
      </w:r>
      <w:proofErr w:type="spellEnd"/>
      <w:r w:rsidRPr="007E69C7">
        <w:rPr>
          <w:lang w:val="fr-FR"/>
        </w:rPr>
        <w:t xml:space="preserve"> sa </w:t>
      </w:r>
      <w:proofErr w:type="spellStart"/>
      <w:r w:rsidRPr="007E69C7">
        <w:rPr>
          <w:lang w:val="fr-FR"/>
        </w:rPr>
        <w:t>takvim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prekidom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proofErr w:type="gramStart"/>
      <w:r w:rsidRPr="007E69C7">
        <w:rPr>
          <w:lang w:val="fr-FR"/>
        </w:rPr>
        <w:t>odbijanjem</w:t>
      </w:r>
      <w:proofErr w:type="spellEnd"/>
      <w:r w:rsidRPr="007E69C7">
        <w:rPr>
          <w:lang w:val="fr-FR"/>
        </w:rPr>
        <w:t>;</w:t>
      </w:r>
      <w:proofErr w:type="gramEnd"/>
    </w:p>
    <w:p w14:paraId="2C9DA41D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(iv) </w:t>
      </w:r>
      <w:proofErr w:type="spellStart"/>
      <w:r w:rsidRPr="007E69C7">
        <w:rPr>
          <w:lang w:val="fr-FR"/>
        </w:rPr>
        <w:t>svaka</w:t>
      </w:r>
      <w:proofErr w:type="spellEnd"/>
      <w:r w:rsidRPr="007E69C7">
        <w:rPr>
          <w:lang w:val="fr-FR"/>
        </w:rPr>
        <w:t xml:space="preserve"> promena </w:t>
      </w:r>
      <w:proofErr w:type="spellStart"/>
      <w:r w:rsidRPr="007E69C7">
        <w:rPr>
          <w:lang w:val="fr-FR"/>
        </w:rPr>
        <w:t>taksi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naplaćuju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međunarodni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depozitni</w:t>
      </w:r>
      <w:proofErr w:type="spellEnd"/>
      <w:r w:rsidRPr="007E69C7">
        <w:rPr>
          <w:lang w:val="fr-FR"/>
        </w:rPr>
        <w:t xml:space="preserve"> </w:t>
      </w:r>
      <w:proofErr w:type="spellStart"/>
      <w:proofErr w:type="gramStart"/>
      <w:r w:rsidRPr="007E69C7">
        <w:rPr>
          <w:lang w:val="fr-FR"/>
        </w:rPr>
        <w:t>organi</w:t>
      </w:r>
      <w:proofErr w:type="spellEnd"/>
      <w:r w:rsidRPr="007E69C7">
        <w:rPr>
          <w:lang w:val="fr-FR"/>
        </w:rPr>
        <w:t>;</w:t>
      </w:r>
      <w:proofErr w:type="gramEnd"/>
    </w:p>
    <w:p w14:paraId="36ADB0DF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(v) </w:t>
      </w:r>
      <w:proofErr w:type="spellStart"/>
      <w:r w:rsidRPr="007E69C7">
        <w:rPr>
          <w:lang w:val="fr-FR"/>
        </w:rPr>
        <w:t>svi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uslovi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vezi</w:t>
      </w:r>
      <w:proofErr w:type="spellEnd"/>
      <w:r w:rsidRPr="007E69C7">
        <w:rPr>
          <w:lang w:val="fr-FR"/>
        </w:rPr>
        <w:t xml:space="preserve"> sa </w:t>
      </w:r>
      <w:proofErr w:type="spellStart"/>
      <w:r w:rsidRPr="007E69C7">
        <w:rPr>
          <w:lang w:val="fr-FR"/>
        </w:rPr>
        <w:t>kojima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poslato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obaveštenje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skladu</w:t>
      </w:r>
      <w:proofErr w:type="spellEnd"/>
      <w:r w:rsidRPr="007E69C7">
        <w:rPr>
          <w:lang w:val="fr-FR"/>
        </w:rPr>
        <w:t xml:space="preserve"> sa </w:t>
      </w:r>
      <w:proofErr w:type="spellStart"/>
      <w:r w:rsidRPr="007E69C7">
        <w:rPr>
          <w:lang w:val="fr-FR"/>
        </w:rPr>
        <w:t>pravilom</w:t>
      </w:r>
      <w:proofErr w:type="spellEnd"/>
      <w:r w:rsidRPr="007E69C7">
        <w:rPr>
          <w:lang w:val="fr-FR"/>
        </w:rPr>
        <w:t xml:space="preserve"> 6.3.(b) i </w:t>
      </w:r>
      <w:proofErr w:type="spellStart"/>
      <w:r w:rsidRPr="007E69C7">
        <w:rPr>
          <w:lang w:val="fr-FR"/>
        </w:rPr>
        <w:t>njihove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izmene</w:t>
      </w:r>
      <w:proofErr w:type="spellEnd"/>
      <w:r w:rsidRPr="007E69C7">
        <w:rPr>
          <w:lang w:val="fr-FR"/>
        </w:rPr>
        <w:t xml:space="preserve"> i </w:t>
      </w:r>
      <w:proofErr w:type="spellStart"/>
      <w:r w:rsidRPr="007E69C7">
        <w:rPr>
          <w:lang w:val="fr-FR"/>
        </w:rPr>
        <w:t>dopune</w:t>
      </w:r>
      <w:proofErr w:type="spellEnd"/>
      <w:r w:rsidRPr="007E69C7">
        <w:rPr>
          <w:lang w:val="fr-FR"/>
        </w:rPr>
        <w:t>.</w:t>
      </w:r>
    </w:p>
    <w:p w14:paraId="406727AA" w14:textId="77777777" w:rsidR="007E69C7" w:rsidRPr="007E69C7" w:rsidRDefault="007E69C7" w:rsidP="007E69C7">
      <w:pPr>
        <w:jc w:val="center"/>
        <w:rPr>
          <w:b/>
          <w:bCs/>
          <w:lang w:val="fr-FR"/>
        </w:rPr>
      </w:pPr>
      <w:proofErr w:type="spellStart"/>
      <w:r w:rsidRPr="007E69C7">
        <w:rPr>
          <w:b/>
          <w:bCs/>
          <w:lang w:val="fr-FR"/>
        </w:rPr>
        <w:t>Pravilo</w:t>
      </w:r>
      <w:proofErr w:type="spellEnd"/>
      <w:r w:rsidRPr="007E69C7">
        <w:rPr>
          <w:b/>
          <w:bCs/>
          <w:lang w:val="fr-FR"/>
        </w:rPr>
        <w:t xml:space="preserve"> 14</w:t>
      </w:r>
    </w:p>
    <w:p w14:paraId="506977A1" w14:textId="77777777" w:rsidR="007E69C7" w:rsidRPr="007E69C7" w:rsidRDefault="007E69C7" w:rsidP="007E69C7">
      <w:pPr>
        <w:jc w:val="center"/>
        <w:rPr>
          <w:b/>
          <w:bCs/>
          <w:lang w:val="fr-FR"/>
        </w:rPr>
      </w:pPr>
      <w:proofErr w:type="spellStart"/>
      <w:r w:rsidRPr="007E69C7">
        <w:rPr>
          <w:b/>
          <w:bCs/>
          <w:lang w:val="fr-FR"/>
        </w:rPr>
        <w:t>Troškovi</w:t>
      </w:r>
      <w:proofErr w:type="spellEnd"/>
      <w:r w:rsidRPr="007E69C7">
        <w:rPr>
          <w:b/>
          <w:bCs/>
          <w:lang w:val="fr-FR"/>
        </w:rPr>
        <w:t xml:space="preserve"> </w:t>
      </w:r>
      <w:proofErr w:type="spellStart"/>
      <w:r w:rsidRPr="007E69C7">
        <w:rPr>
          <w:b/>
          <w:bCs/>
          <w:lang w:val="fr-FR"/>
        </w:rPr>
        <w:t>delegacija</w:t>
      </w:r>
      <w:proofErr w:type="spellEnd"/>
    </w:p>
    <w:p w14:paraId="791F3147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14.1. </w:t>
      </w:r>
      <w:proofErr w:type="spellStart"/>
      <w:r w:rsidRPr="007E69C7">
        <w:rPr>
          <w:lang w:val="fr-FR"/>
        </w:rPr>
        <w:t>Pokrivanje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troškova</w:t>
      </w:r>
      <w:proofErr w:type="spellEnd"/>
    </w:p>
    <w:p w14:paraId="3CB2702C" w14:textId="77777777" w:rsidR="007E69C7" w:rsidRPr="007E69C7" w:rsidRDefault="007E69C7" w:rsidP="007E69C7">
      <w:pPr>
        <w:jc w:val="center"/>
        <w:rPr>
          <w:lang w:val="fr-FR"/>
        </w:rPr>
      </w:pPr>
      <w:proofErr w:type="spellStart"/>
      <w:r w:rsidRPr="007E69C7">
        <w:rPr>
          <w:lang w:val="fr-FR"/>
        </w:rPr>
        <w:t>Troškove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svake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delegacije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učestvuje</w:t>
      </w:r>
      <w:proofErr w:type="spellEnd"/>
      <w:r w:rsidRPr="007E69C7">
        <w:rPr>
          <w:lang w:val="fr-FR"/>
        </w:rPr>
        <w:t xml:space="preserve"> na </w:t>
      </w:r>
      <w:proofErr w:type="spellStart"/>
      <w:r w:rsidRPr="007E69C7">
        <w:rPr>
          <w:lang w:val="fr-FR"/>
        </w:rPr>
        <w:t>zasedanjima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Skupštine</w:t>
      </w:r>
      <w:proofErr w:type="spellEnd"/>
      <w:r w:rsidRPr="007E69C7">
        <w:rPr>
          <w:lang w:val="fr-FR"/>
        </w:rPr>
        <w:t xml:space="preserve"> i u </w:t>
      </w:r>
      <w:proofErr w:type="spellStart"/>
      <w:r w:rsidRPr="007E69C7">
        <w:rPr>
          <w:lang w:val="fr-FR"/>
        </w:rPr>
        <w:t>bilo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komitetu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radnoj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grupi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na </w:t>
      </w:r>
      <w:proofErr w:type="spellStart"/>
      <w:r w:rsidRPr="007E69C7">
        <w:rPr>
          <w:lang w:val="fr-FR"/>
        </w:rPr>
        <w:t>nekom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drugom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sastanku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koji</w:t>
      </w:r>
      <w:proofErr w:type="spell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bavi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pitanjima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interesa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Uniju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snosi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država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organizacija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ju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imenovala</w:t>
      </w:r>
      <w:proofErr w:type="spellEnd"/>
      <w:r w:rsidRPr="007E69C7">
        <w:rPr>
          <w:lang w:val="fr-FR"/>
        </w:rPr>
        <w:t>.</w:t>
      </w:r>
    </w:p>
    <w:p w14:paraId="248619BC" w14:textId="77777777" w:rsidR="007E69C7" w:rsidRPr="007E69C7" w:rsidRDefault="007E69C7" w:rsidP="007E69C7">
      <w:pPr>
        <w:jc w:val="center"/>
        <w:rPr>
          <w:b/>
          <w:bCs/>
          <w:lang w:val="fr-FR"/>
        </w:rPr>
      </w:pPr>
      <w:proofErr w:type="spellStart"/>
      <w:r w:rsidRPr="007E69C7">
        <w:rPr>
          <w:b/>
          <w:bCs/>
          <w:lang w:val="fr-FR"/>
        </w:rPr>
        <w:t>Pravilo</w:t>
      </w:r>
      <w:proofErr w:type="spellEnd"/>
      <w:r w:rsidRPr="007E69C7">
        <w:rPr>
          <w:b/>
          <w:bCs/>
          <w:lang w:val="fr-FR"/>
        </w:rPr>
        <w:t xml:space="preserve"> 15</w:t>
      </w:r>
    </w:p>
    <w:p w14:paraId="4795FB4B" w14:textId="77777777" w:rsidR="007E69C7" w:rsidRPr="007E69C7" w:rsidRDefault="007E69C7" w:rsidP="007E69C7">
      <w:pPr>
        <w:jc w:val="center"/>
        <w:rPr>
          <w:b/>
          <w:bCs/>
          <w:lang w:val="fr-FR"/>
        </w:rPr>
      </w:pPr>
      <w:proofErr w:type="spellStart"/>
      <w:r w:rsidRPr="007E69C7">
        <w:rPr>
          <w:b/>
          <w:bCs/>
          <w:lang w:val="fr-FR"/>
        </w:rPr>
        <w:t>Nedostatak</w:t>
      </w:r>
      <w:proofErr w:type="spellEnd"/>
      <w:r w:rsidRPr="007E69C7">
        <w:rPr>
          <w:b/>
          <w:bCs/>
          <w:lang w:val="fr-FR"/>
        </w:rPr>
        <w:t xml:space="preserve"> </w:t>
      </w:r>
      <w:proofErr w:type="spellStart"/>
      <w:r w:rsidRPr="007E69C7">
        <w:rPr>
          <w:b/>
          <w:bCs/>
          <w:lang w:val="fr-FR"/>
        </w:rPr>
        <w:t>kvoruma</w:t>
      </w:r>
      <w:proofErr w:type="spellEnd"/>
      <w:r w:rsidRPr="007E69C7">
        <w:rPr>
          <w:b/>
          <w:bCs/>
          <w:lang w:val="fr-FR"/>
        </w:rPr>
        <w:t xml:space="preserve"> u </w:t>
      </w:r>
      <w:proofErr w:type="spellStart"/>
      <w:r w:rsidRPr="007E69C7">
        <w:rPr>
          <w:b/>
          <w:bCs/>
          <w:lang w:val="fr-FR"/>
        </w:rPr>
        <w:t>Skupštini</w:t>
      </w:r>
      <w:proofErr w:type="spellEnd"/>
    </w:p>
    <w:p w14:paraId="5FD63659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15.1. </w:t>
      </w:r>
      <w:proofErr w:type="spellStart"/>
      <w:r w:rsidRPr="007E69C7">
        <w:rPr>
          <w:lang w:val="fr-FR"/>
        </w:rPr>
        <w:t>Glasanje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prepiskom</w:t>
      </w:r>
      <w:proofErr w:type="spellEnd"/>
    </w:p>
    <w:p w14:paraId="37EFE6D3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(a) U </w:t>
      </w:r>
      <w:proofErr w:type="spellStart"/>
      <w:r w:rsidRPr="007E69C7">
        <w:rPr>
          <w:lang w:val="fr-FR"/>
        </w:rPr>
        <w:t>slučaju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predviđenom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članu</w:t>
      </w:r>
      <w:proofErr w:type="spellEnd"/>
      <w:r w:rsidRPr="007E69C7">
        <w:rPr>
          <w:lang w:val="fr-FR"/>
        </w:rPr>
        <w:t xml:space="preserve"> 10(5)(b), </w:t>
      </w:r>
      <w:proofErr w:type="spellStart"/>
      <w:r w:rsidRPr="007E69C7">
        <w:rPr>
          <w:lang w:val="fr-FR"/>
        </w:rPr>
        <w:t>Generalni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direktor</w:t>
      </w:r>
      <w:proofErr w:type="spellEnd"/>
      <w:r w:rsidRPr="007E69C7">
        <w:rPr>
          <w:lang w:val="fr-FR"/>
        </w:rPr>
        <w:t xml:space="preserve"> o </w:t>
      </w:r>
      <w:proofErr w:type="spellStart"/>
      <w:r w:rsidRPr="007E69C7">
        <w:rPr>
          <w:lang w:val="fr-FR"/>
        </w:rPr>
        <w:t>svakoj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odluci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Skupštine</w:t>
      </w:r>
      <w:proofErr w:type="spellEnd"/>
      <w:r w:rsidRPr="007E69C7">
        <w:rPr>
          <w:lang w:val="fr-FR"/>
        </w:rPr>
        <w:t xml:space="preserve"> (</w:t>
      </w:r>
      <w:proofErr w:type="spellStart"/>
      <w:r w:rsidRPr="007E69C7">
        <w:rPr>
          <w:lang w:val="fr-FR"/>
        </w:rPr>
        <w:t>osim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odluka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koje</w:t>
      </w:r>
      <w:proofErr w:type="spellEnd"/>
      <w:r w:rsidRPr="007E69C7">
        <w:rPr>
          <w:lang w:val="fr-FR"/>
        </w:rPr>
        <w:t xml:space="preserve"> se </w:t>
      </w:r>
      <w:proofErr w:type="spellStart"/>
      <w:r w:rsidRPr="007E69C7">
        <w:rPr>
          <w:lang w:val="fr-FR"/>
        </w:rPr>
        <w:t>odnose</w:t>
      </w:r>
      <w:proofErr w:type="spellEnd"/>
      <w:r w:rsidRPr="007E69C7">
        <w:rPr>
          <w:lang w:val="fr-FR"/>
        </w:rPr>
        <w:t xml:space="preserve"> na </w:t>
      </w:r>
      <w:proofErr w:type="spellStart"/>
      <w:r w:rsidRPr="007E69C7">
        <w:rPr>
          <w:lang w:val="fr-FR"/>
        </w:rPr>
        <w:t>samu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skupštinsku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proceduru</w:t>
      </w:r>
      <w:proofErr w:type="spellEnd"/>
      <w:r w:rsidRPr="007E69C7">
        <w:rPr>
          <w:lang w:val="fr-FR"/>
        </w:rPr>
        <w:t xml:space="preserve">) </w:t>
      </w:r>
      <w:proofErr w:type="spellStart"/>
      <w:r w:rsidRPr="007E69C7">
        <w:rPr>
          <w:lang w:val="fr-FR"/>
        </w:rPr>
        <w:t>obaveštava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države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ugovornice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čiji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predstavnici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nisu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bili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prisutni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kada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odluka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donesena</w:t>
      </w:r>
      <w:proofErr w:type="spellEnd"/>
      <w:r w:rsidRPr="007E69C7">
        <w:rPr>
          <w:lang w:val="fr-FR"/>
        </w:rPr>
        <w:t xml:space="preserve"> i </w:t>
      </w:r>
      <w:proofErr w:type="spellStart"/>
      <w:r w:rsidRPr="007E69C7">
        <w:rPr>
          <w:lang w:val="fr-FR"/>
        </w:rPr>
        <w:t>poziva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ih</w:t>
      </w:r>
      <w:proofErr w:type="spellEnd"/>
      <w:r w:rsidRPr="007E69C7">
        <w:rPr>
          <w:lang w:val="fr-FR"/>
        </w:rPr>
        <w:t xml:space="preserve"> da </w:t>
      </w:r>
      <w:proofErr w:type="spellStart"/>
      <w:r w:rsidRPr="007E69C7">
        <w:rPr>
          <w:lang w:val="fr-FR"/>
        </w:rPr>
        <w:t>pisanim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putem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izraze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svoj</w:t>
      </w:r>
      <w:proofErr w:type="spellEnd"/>
      <w:r w:rsidRPr="007E69C7">
        <w:rPr>
          <w:lang w:val="fr-FR"/>
        </w:rPr>
        <w:t xml:space="preserve"> glas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uzdržanost</w:t>
      </w:r>
      <w:proofErr w:type="spellEnd"/>
      <w:r w:rsidRPr="007E69C7">
        <w:rPr>
          <w:lang w:val="fr-FR"/>
        </w:rPr>
        <w:t xml:space="preserve"> u </w:t>
      </w:r>
      <w:proofErr w:type="spellStart"/>
      <w:r w:rsidRPr="007E69C7">
        <w:rPr>
          <w:lang w:val="fr-FR"/>
        </w:rPr>
        <w:t>roku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</w:t>
      </w:r>
      <w:proofErr w:type="spellEnd"/>
      <w:r w:rsidRPr="007E69C7">
        <w:rPr>
          <w:lang w:val="fr-FR"/>
        </w:rPr>
        <w:t xml:space="preserve"> tri </w:t>
      </w:r>
      <w:proofErr w:type="spellStart"/>
      <w:r w:rsidRPr="007E69C7">
        <w:rPr>
          <w:lang w:val="fr-FR"/>
        </w:rPr>
        <w:t>meseca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datuma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obaveštenja</w:t>
      </w:r>
      <w:proofErr w:type="spellEnd"/>
      <w:r w:rsidRPr="007E69C7">
        <w:rPr>
          <w:lang w:val="fr-FR"/>
        </w:rPr>
        <w:t>.</w:t>
      </w:r>
    </w:p>
    <w:p w14:paraId="0976F51D" w14:textId="77777777" w:rsidR="007E69C7" w:rsidRPr="007E69C7" w:rsidRDefault="007E69C7" w:rsidP="007E69C7">
      <w:pPr>
        <w:jc w:val="center"/>
        <w:rPr>
          <w:lang w:val="fr-FR"/>
        </w:rPr>
      </w:pPr>
      <w:r w:rsidRPr="007E69C7">
        <w:rPr>
          <w:lang w:val="fr-FR"/>
        </w:rPr>
        <w:t xml:space="preserve">(b) </w:t>
      </w:r>
      <w:proofErr w:type="spellStart"/>
      <w:r w:rsidRPr="007E69C7">
        <w:rPr>
          <w:lang w:val="fr-FR"/>
        </w:rPr>
        <w:t>Ukoliko</w:t>
      </w:r>
      <w:proofErr w:type="spellEnd"/>
      <w:r w:rsidRPr="007E69C7">
        <w:rPr>
          <w:lang w:val="fr-FR"/>
        </w:rPr>
        <w:t xml:space="preserve">, po </w:t>
      </w:r>
      <w:proofErr w:type="spellStart"/>
      <w:r w:rsidRPr="007E69C7">
        <w:rPr>
          <w:lang w:val="fr-FR"/>
        </w:rPr>
        <w:t>isteku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navedenog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perioda</w:t>
      </w:r>
      <w:proofErr w:type="spellEnd"/>
      <w:r w:rsidRPr="007E69C7">
        <w:rPr>
          <w:lang w:val="fr-FR"/>
        </w:rPr>
        <w:t xml:space="preserve">, </w:t>
      </w:r>
      <w:proofErr w:type="spellStart"/>
      <w:r w:rsidRPr="007E69C7">
        <w:rPr>
          <w:lang w:val="fr-FR"/>
        </w:rPr>
        <w:t>broj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država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ugovornica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koje</w:t>
      </w:r>
      <w:proofErr w:type="spellEnd"/>
      <w:r w:rsidRPr="007E69C7">
        <w:rPr>
          <w:lang w:val="fr-FR"/>
        </w:rPr>
        <w:t xml:space="preserve"> su na </w:t>
      </w:r>
      <w:proofErr w:type="spellStart"/>
      <w:r w:rsidRPr="007E69C7">
        <w:rPr>
          <w:lang w:val="fr-FR"/>
        </w:rPr>
        <w:t>taj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način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izrazile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svoj</w:t>
      </w:r>
      <w:proofErr w:type="spellEnd"/>
      <w:r w:rsidRPr="007E69C7">
        <w:rPr>
          <w:lang w:val="fr-FR"/>
        </w:rPr>
        <w:t xml:space="preserve"> glas </w:t>
      </w:r>
      <w:proofErr w:type="spellStart"/>
      <w:r w:rsidRPr="007E69C7">
        <w:rPr>
          <w:lang w:val="fr-FR"/>
        </w:rPr>
        <w:t>ili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uzdržanost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dostigne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broj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država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ugovornica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koji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nedostajao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kvorum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kada</w:t>
      </w:r>
      <w:proofErr w:type="spellEnd"/>
      <w:r w:rsidRPr="007E69C7">
        <w:rPr>
          <w:lang w:val="fr-FR"/>
        </w:rPr>
        <w:t xml:space="preserve"> je </w:t>
      </w:r>
      <w:proofErr w:type="spellStart"/>
      <w:r w:rsidRPr="007E69C7">
        <w:rPr>
          <w:lang w:val="fr-FR"/>
        </w:rPr>
        <w:t>odluka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lastRenderedPageBreak/>
        <w:t>donesena</w:t>
      </w:r>
      <w:proofErr w:type="spellEnd"/>
      <w:r w:rsidRPr="007E69C7">
        <w:rPr>
          <w:lang w:val="fr-FR"/>
        </w:rPr>
        <w:t xml:space="preserve">, ta </w:t>
      </w:r>
      <w:proofErr w:type="spellStart"/>
      <w:r w:rsidRPr="007E69C7">
        <w:rPr>
          <w:lang w:val="fr-FR"/>
        </w:rPr>
        <w:t>odluka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će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stupiti</w:t>
      </w:r>
      <w:proofErr w:type="spellEnd"/>
      <w:r w:rsidRPr="007E69C7">
        <w:rPr>
          <w:lang w:val="fr-FR"/>
        </w:rPr>
        <w:t xml:space="preserve"> na </w:t>
      </w:r>
      <w:proofErr w:type="spellStart"/>
      <w:r w:rsidRPr="007E69C7">
        <w:rPr>
          <w:lang w:val="fr-FR"/>
        </w:rPr>
        <w:t>snagu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uslovom</w:t>
      </w:r>
      <w:proofErr w:type="spellEnd"/>
      <w:r w:rsidRPr="007E69C7">
        <w:rPr>
          <w:lang w:val="fr-FR"/>
        </w:rPr>
        <w:t xml:space="preserve"> da u </w:t>
      </w:r>
      <w:proofErr w:type="spellStart"/>
      <w:r w:rsidRPr="007E69C7">
        <w:rPr>
          <w:lang w:val="fr-FR"/>
        </w:rPr>
        <w:t>isto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vreme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potrebna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većina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još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uvek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postoji</w:t>
      </w:r>
      <w:proofErr w:type="spellEnd"/>
      <w:r w:rsidRPr="007E69C7">
        <w:rPr>
          <w:lang w:val="fr-FR"/>
        </w:rPr>
        <w:t>.</w:t>
      </w:r>
    </w:p>
    <w:p w14:paraId="33A5FF73" w14:textId="77777777" w:rsidR="007E69C7" w:rsidRPr="007E69C7" w:rsidRDefault="007E69C7" w:rsidP="007E69C7">
      <w:pPr>
        <w:jc w:val="center"/>
        <w:rPr>
          <w:b/>
          <w:bCs/>
          <w:lang w:val="fr-FR"/>
        </w:rPr>
      </w:pPr>
      <w:r w:rsidRPr="007E69C7">
        <w:rPr>
          <w:b/>
          <w:bCs/>
          <w:lang w:val="fr-FR"/>
        </w:rPr>
        <w:t>ČLAN 3</w:t>
      </w:r>
    </w:p>
    <w:p w14:paraId="3A323DEA" w14:textId="2A073189" w:rsidR="00961C2E" w:rsidRPr="007E69C7" w:rsidRDefault="007E69C7" w:rsidP="007E69C7">
      <w:pPr>
        <w:jc w:val="center"/>
        <w:rPr>
          <w:lang w:val="fr-FR"/>
        </w:rPr>
      </w:pPr>
      <w:proofErr w:type="spellStart"/>
      <w:r w:rsidRPr="007E69C7">
        <w:rPr>
          <w:lang w:val="fr-FR"/>
        </w:rPr>
        <w:t>Ovaj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zakon</w:t>
      </w:r>
      <w:proofErr w:type="spellEnd"/>
      <w:r w:rsidRPr="007E69C7">
        <w:rPr>
          <w:lang w:val="fr-FR"/>
        </w:rPr>
        <w:t xml:space="preserve"> stupa na </w:t>
      </w:r>
      <w:proofErr w:type="spellStart"/>
      <w:r w:rsidRPr="007E69C7">
        <w:rPr>
          <w:lang w:val="fr-FR"/>
        </w:rPr>
        <w:t>snagu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osmog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dana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od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dana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objavljivanja</w:t>
      </w:r>
      <w:proofErr w:type="spellEnd"/>
      <w:r w:rsidRPr="007E69C7">
        <w:rPr>
          <w:lang w:val="fr-FR"/>
        </w:rPr>
        <w:t xml:space="preserve"> u "</w:t>
      </w:r>
      <w:proofErr w:type="spellStart"/>
      <w:r w:rsidRPr="007E69C7">
        <w:rPr>
          <w:lang w:val="fr-FR"/>
        </w:rPr>
        <w:t>Službenom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listu</w:t>
      </w:r>
      <w:proofErr w:type="spellEnd"/>
      <w:r w:rsidRPr="007E69C7">
        <w:rPr>
          <w:lang w:val="fr-FR"/>
        </w:rPr>
        <w:t xml:space="preserve"> SRJ - </w:t>
      </w:r>
      <w:proofErr w:type="spellStart"/>
      <w:r w:rsidRPr="007E69C7">
        <w:rPr>
          <w:lang w:val="fr-FR"/>
        </w:rPr>
        <w:t>Međunarodni</w:t>
      </w:r>
      <w:proofErr w:type="spellEnd"/>
      <w:r w:rsidRPr="007E69C7">
        <w:rPr>
          <w:lang w:val="fr-FR"/>
        </w:rPr>
        <w:t xml:space="preserve"> </w:t>
      </w:r>
      <w:proofErr w:type="spellStart"/>
      <w:r w:rsidRPr="007E69C7">
        <w:rPr>
          <w:lang w:val="fr-FR"/>
        </w:rPr>
        <w:t>ugovori</w:t>
      </w:r>
      <w:proofErr w:type="spellEnd"/>
      <w:r w:rsidRPr="007E69C7">
        <w:rPr>
          <w:lang w:val="fr-FR"/>
        </w:rPr>
        <w:t>".</w:t>
      </w:r>
    </w:p>
    <w:sectPr w:rsidR="00961C2E" w:rsidRPr="007E69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87178"/>
    <w:multiLevelType w:val="multilevel"/>
    <w:tmpl w:val="B25A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6F72"/>
    <w:multiLevelType w:val="multilevel"/>
    <w:tmpl w:val="5790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C4428"/>
    <w:multiLevelType w:val="multilevel"/>
    <w:tmpl w:val="D99A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81690"/>
    <w:multiLevelType w:val="multilevel"/>
    <w:tmpl w:val="9D34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92473B"/>
    <w:multiLevelType w:val="multilevel"/>
    <w:tmpl w:val="ABD6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1709831">
    <w:abstractNumId w:val="0"/>
  </w:num>
  <w:num w:numId="2" w16cid:durableId="410203246">
    <w:abstractNumId w:val="3"/>
  </w:num>
  <w:num w:numId="3" w16cid:durableId="1071462062">
    <w:abstractNumId w:val="4"/>
  </w:num>
  <w:num w:numId="4" w16cid:durableId="2040470797">
    <w:abstractNumId w:val="1"/>
  </w:num>
  <w:num w:numId="5" w16cid:durableId="10301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C7"/>
    <w:rsid w:val="0032438A"/>
    <w:rsid w:val="0060202F"/>
    <w:rsid w:val="007E69C7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BC499"/>
  <w15:chartTrackingRefBased/>
  <w15:docId w15:val="{FA18BEFA-9486-4468-8830-6B9B7A94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9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9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9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9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9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9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9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9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9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9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9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9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9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9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9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9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9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9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9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9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9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9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9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9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9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69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6179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6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25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27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2582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70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338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89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69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506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45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925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127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7604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9172</Words>
  <Characters>52287</Characters>
  <Application>Microsoft Office Word</Application>
  <DocSecurity>0</DocSecurity>
  <Lines>435</Lines>
  <Paragraphs>122</Paragraphs>
  <ScaleCrop>false</ScaleCrop>
  <Company/>
  <LinksUpToDate>false</LinksUpToDate>
  <CharactersWithSpaces>61337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2024-07-10T21:43:00Z</dcterms:created>
  <dcterms:modified xsi:type="dcterms:W3CDTF">2024-07-13T02:01:00Z</dcterms:modified>
</cp:coreProperties>
</file>