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886F" w14:textId="74A8B5F8" w:rsidR="008152D6" w:rsidRPr="008152D6" w:rsidRDefault="008152D6" w:rsidP="008152D6">
      <w:pPr>
        <w:jc w:val="center"/>
        <w:rPr>
          <w:b/>
          <w:bCs/>
          <w:sz w:val="24"/>
          <w:szCs w:val="24"/>
        </w:rPr>
      </w:pPr>
      <w:r w:rsidRPr="008152D6">
        <w:rPr>
          <w:b/>
          <w:bCs/>
          <w:sz w:val="24"/>
          <w:szCs w:val="24"/>
        </w:rPr>
        <w:t>ZAKON</w:t>
      </w:r>
      <w:r w:rsidRPr="008152D6">
        <w:rPr>
          <w:b/>
          <w:bCs/>
          <w:sz w:val="24"/>
          <w:szCs w:val="24"/>
        </w:rPr>
        <w:t xml:space="preserve"> </w:t>
      </w:r>
      <w:r w:rsidRPr="008152D6">
        <w:rPr>
          <w:b/>
          <w:bCs/>
          <w:sz w:val="24"/>
          <w:szCs w:val="24"/>
        </w:rPr>
        <w:t>O PRIJAVLJIVANJU I EVIDENTIRANJU ODUZETE IMOVINE</w:t>
      </w:r>
    </w:p>
    <w:p w14:paraId="71C76DED" w14:textId="77777777" w:rsidR="008152D6" w:rsidRDefault="008152D6" w:rsidP="008152D6">
      <w:pPr>
        <w:jc w:val="center"/>
        <w:rPr>
          <w:i/>
          <w:iCs/>
        </w:rPr>
      </w:pPr>
      <w:r w:rsidRPr="008152D6">
        <w:rPr>
          <w:i/>
          <w:iCs/>
        </w:rPr>
        <w:t xml:space="preserve">("Sl. </w:t>
      </w:r>
      <w:proofErr w:type="spellStart"/>
      <w:r w:rsidRPr="008152D6">
        <w:rPr>
          <w:i/>
          <w:iCs/>
        </w:rPr>
        <w:t>glasnik</w:t>
      </w:r>
      <w:proofErr w:type="spellEnd"/>
      <w:r w:rsidRPr="008152D6">
        <w:rPr>
          <w:i/>
          <w:iCs/>
        </w:rPr>
        <w:t xml:space="preserve"> RS", br. 45/2005 </w:t>
      </w:r>
      <w:proofErr w:type="spellStart"/>
      <w:r w:rsidRPr="008152D6">
        <w:rPr>
          <w:i/>
          <w:iCs/>
        </w:rPr>
        <w:t>i</w:t>
      </w:r>
      <w:proofErr w:type="spellEnd"/>
      <w:r w:rsidRPr="008152D6">
        <w:rPr>
          <w:i/>
          <w:iCs/>
        </w:rPr>
        <w:t xml:space="preserve"> 72/2011 - dr. </w:t>
      </w:r>
      <w:proofErr w:type="spellStart"/>
      <w:r w:rsidRPr="008152D6">
        <w:rPr>
          <w:i/>
          <w:iCs/>
        </w:rPr>
        <w:t>zakon</w:t>
      </w:r>
      <w:proofErr w:type="spellEnd"/>
      <w:r w:rsidRPr="008152D6">
        <w:rPr>
          <w:i/>
          <w:iCs/>
        </w:rPr>
        <w:t>)</w:t>
      </w:r>
      <w:bookmarkStart w:id="0" w:name="clan_1"/>
      <w:bookmarkEnd w:id="0"/>
    </w:p>
    <w:p w14:paraId="63C6485E" w14:textId="1C18782F" w:rsidR="00CA76BC" w:rsidRPr="00CA76BC" w:rsidRDefault="008152D6" w:rsidP="008152D6">
      <w:pPr>
        <w:jc w:val="center"/>
        <w:rPr>
          <w:b/>
          <w:bCs/>
        </w:rPr>
      </w:pPr>
      <w:r w:rsidRPr="00CA76BC">
        <w:rPr>
          <w:b/>
          <w:bCs/>
        </w:rPr>
        <w:t xml:space="preserve"> </w:t>
      </w:r>
      <w:proofErr w:type="spellStart"/>
      <w:r w:rsidR="00CA76BC" w:rsidRPr="00CA76BC">
        <w:rPr>
          <w:b/>
          <w:bCs/>
        </w:rPr>
        <w:t>Član</w:t>
      </w:r>
      <w:proofErr w:type="spellEnd"/>
      <w:r w:rsidR="00CA76BC" w:rsidRPr="00CA76BC">
        <w:rPr>
          <w:b/>
          <w:bCs/>
        </w:rPr>
        <w:t xml:space="preserve"> 1</w:t>
      </w:r>
    </w:p>
    <w:p w14:paraId="48D3179D" w14:textId="77777777" w:rsidR="00CA76BC" w:rsidRPr="00CA76BC" w:rsidRDefault="00CA76BC" w:rsidP="00CA76BC">
      <w:pPr>
        <w:jc w:val="center"/>
      </w:pPr>
      <w:proofErr w:type="spellStart"/>
      <w:r w:rsidRPr="00CA76BC">
        <w:t>Ovim</w:t>
      </w:r>
      <w:proofErr w:type="spellEnd"/>
      <w:r w:rsidRPr="00CA76BC">
        <w:t xml:space="preserve"> </w:t>
      </w:r>
      <w:proofErr w:type="spellStart"/>
      <w:r w:rsidRPr="00CA76BC">
        <w:t>zakonom</w:t>
      </w:r>
      <w:proofErr w:type="spellEnd"/>
      <w:r w:rsidRPr="00CA76BC">
        <w:t xml:space="preserve"> </w:t>
      </w:r>
      <w:proofErr w:type="spellStart"/>
      <w:r w:rsidRPr="00CA76BC">
        <w:t>uređuje</w:t>
      </w:r>
      <w:proofErr w:type="spellEnd"/>
      <w:r w:rsidRPr="00CA76BC">
        <w:t xml:space="preserve"> se </w:t>
      </w:r>
      <w:proofErr w:type="spellStart"/>
      <w:r w:rsidRPr="00CA76BC">
        <w:t>postupak</w:t>
      </w:r>
      <w:proofErr w:type="spellEnd"/>
      <w:r w:rsidRPr="00CA76BC">
        <w:t xml:space="preserve"> </w:t>
      </w:r>
      <w:proofErr w:type="spellStart"/>
      <w:r w:rsidRPr="00CA76BC">
        <w:t>prijavljivanja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evidentiranja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koja</w:t>
      </w:r>
      <w:proofErr w:type="spellEnd"/>
      <w:r w:rsidRPr="00CA76BC">
        <w:t xml:space="preserve"> je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teritoriji</w:t>
      </w:r>
      <w:proofErr w:type="spellEnd"/>
      <w:r w:rsidRPr="00CA76BC">
        <w:t xml:space="preserve"> </w:t>
      </w:r>
      <w:proofErr w:type="spellStart"/>
      <w:r w:rsidRPr="00CA76BC">
        <w:t>Republike</w:t>
      </w:r>
      <w:proofErr w:type="spellEnd"/>
      <w:r w:rsidRPr="00CA76BC">
        <w:t xml:space="preserve"> </w:t>
      </w:r>
      <w:proofErr w:type="spellStart"/>
      <w:r w:rsidRPr="00CA76BC">
        <w:t>Srbije</w:t>
      </w:r>
      <w:proofErr w:type="spellEnd"/>
      <w:r w:rsidRPr="00CA76BC">
        <w:t xml:space="preserve"> </w:t>
      </w:r>
      <w:proofErr w:type="spellStart"/>
      <w:r w:rsidRPr="00CA76BC">
        <w:t>oduzeta</w:t>
      </w:r>
      <w:proofErr w:type="spellEnd"/>
      <w:r w:rsidRPr="00CA76BC">
        <w:t xml:space="preserve"> bez </w:t>
      </w:r>
      <w:proofErr w:type="spellStart"/>
      <w:r w:rsidRPr="00CA76BC">
        <w:t>naknade</w:t>
      </w:r>
      <w:proofErr w:type="spellEnd"/>
      <w:r w:rsidRPr="00CA76BC">
        <w:t xml:space="preserve"> </w:t>
      </w:r>
      <w:proofErr w:type="spellStart"/>
      <w:r w:rsidRPr="00CA76BC">
        <w:t>tržišne</w:t>
      </w:r>
      <w:proofErr w:type="spellEnd"/>
      <w:r w:rsidRPr="00CA76BC">
        <w:t xml:space="preserve"> </w:t>
      </w:r>
      <w:proofErr w:type="spellStart"/>
      <w:r w:rsidRPr="00CA76BC">
        <w:t>vrednosti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pravične</w:t>
      </w:r>
      <w:proofErr w:type="spellEnd"/>
      <w:r w:rsidRPr="00CA76BC">
        <w:t xml:space="preserve"> </w:t>
      </w:r>
      <w:proofErr w:type="spellStart"/>
      <w:r w:rsidRPr="00CA76BC">
        <w:t>naknade</w:t>
      </w:r>
      <w:proofErr w:type="spellEnd"/>
      <w:r w:rsidRPr="00CA76BC">
        <w:t xml:space="preserve">, </w:t>
      </w:r>
      <w:proofErr w:type="spellStart"/>
      <w:r w:rsidRPr="00CA76BC">
        <w:t>primenom</w:t>
      </w:r>
      <w:proofErr w:type="spellEnd"/>
      <w:r w:rsidRPr="00CA76BC">
        <w:t xml:space="preserve"> </w:t>
      </w:r>
      <w:proofErr w:type="spellStart"/>
      <w:r w:rsidRPr="00CA76BC">
        <w:t>propisa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akata</w:t>
      </w:r>
      <w:proofErr w:type="spellEnd"/>
      <w:r w:rsidRPr="00CA76BC">
        <w:t xml:space="preserve"> o </w:t>
      </w:r>
      <w:proofErr w:type="spellStart"/>
      <w:r w:rsidRPr="00CA76BC">
        <w:t>nacionalizaciji</w:t>
      </w:r>
      <w:proofErr w:type="spellEnd"/>
      <w:r w:rsidRPr="00CA76BC">
        <w:t xml:space="preserve">, </w:t>
      </w:r>
      <w:proofErr w:type="spellStart"/>
      <w:r w:rsidRPr="00CA76BC">
        <w:t>agrarnoj</w:t>
      </w:r>
      <w:proofErr w:type="spellEnd"/>
      <w:r w:rsidRPr="00CA76BC">
        <w:t xml:space="preserve"> </w:t>
      </w:r>
      <w:proofErr w:type="spellStart"/>
      <w:r w:rsidRPr="00CA76BC">
        <w:t>reformi</w:t>
      </w:r>
      <w:proofErr w:type="spellEnd"/>
      <w:r w:rsidRPr="00CA76BC">
        <w:t xml:space="preserve">, </w:t>
      </w:r>
      <w:proofErr w:type="spellStart"/>
      <w:r w:rsidRPr="00CA76BC">
        <w:t>konfiskaciji</w:t>
      </w:r>
      <w:proofErr w:type="spellEnd"/>
      <w:r w:rsidRPr="00CA76BC">
        <w:t xml:space="preserve">, </w:t>
      </w:r>
      <w:proofErr w:type="spellStart"/>
      <w:r w:rsidRPr="00CA76BC">
        <w:t>sekvestraciji</w:t>
      </w:r>
      <w:proofErr w:type="spellEnd"/>
      <w:r w:rsidRPr="00CA76BC">
        <w:t xml:space="preserve">, </w:t>
      </w:r>
      <w:proofErr w:type="spellStart"/>
      <w:r w:rsidRPr="00CA76BC">
        <w:t>eksproprijaciji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drugih</w:t>
      </w:r>
      <w:proofErr w:type="spellEnd"/>
      <w:r w:rsidRPr="00CA76BC">
        <w:t xml:space="preserve"> </w:t>
      </w:r>
      <w:proofErr w:type="spellStart"/>
      <w:r w:rsidRPr="00CA76BC">
        <w:t>propisa</w:t>
      </w:r>
      <w:proofErr w:type="spellEnd"/>
      <w:r w:rsidRPr="00CA76BC">
        <w:t xml:space="preserve"> </w:t>
      </w:r>
      <w:proofErr w:type="spellStart"/>
      <w:r w:rsidRPr="00CA76BC">
        <w:t>donetih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primenjivanih</w:t>
      </w:r>
      <w:proofErr w:type="spellEnd"/>
      <w:r w:rsidRPr="00CA76BC">
        <w:t xml:space="preserve"> </w:t>
      </w:r>
      <w:proofErr w:type="spellStart"/>
      <w:r w:rsidRPr="00CA76BC">
        <w:t>posle</w:t>
      </w:r>
      <w:proofErr w:type="spellEnd"/>
      <w:r w:rsidRPr="00CA76BC">
        <w:t xml:space="preserve"> 9. </w:t>
      </w:r>
      <w:proofErr w:type="spellStart"/>
      <w:r w:rsidRPr="00CA76BC">
        <w:t>marta</w:t>
      </w:r>
      <w:proofErr w:type="spellEnd"/>
      <w:r w:rsidRPr="00CA76BC">
        <w:t xml:space="preserve"> 1945. </w:t>
      </w:r>
      <w:proofErr w:type="spellStart"/>
      <w:r w:rsidRPr="00CA76BC">
        <w:t>godine</w:t>
      </w:r>
      <w:proofErr w:type="spellEnd"/>
      <w:r w:rsidRPr="00CA76BC">
        <w:t>.</w:t>
      </w:r>
    </w:p>
    <w:p w14:paraId="653DB73A" w14:textId="77777777" w:rsidR="00CA76BC" w:rsidRPr="00CA76BC" w:rsidRDefault="00CA76BC" w:rsidP="00CA76BC">
      <w:pPr>
        <w:jc w:val="center"/>
        <w:rPr>
          <w:b/>
          <w:bCs/>
        </w:rPr>
      </w:pPr>
      <w:bookmarkStart w:id="1" w:name="clan_2"/>
      <w:bookmarkEnd w:id="1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2</w:t>
      </w:r>
    </w:p>
    <w:p w14:paraId="0BAB1A12" w14:textId="77777777" w:rsidR="00CA76BC" w:rsidRPr="00CA76BC" w:rsidRDefault="00CA76BC" w:rsidP="00CA76BC">
      <w:pPr>
        <w:jc w:val="center"/>
      </w:pPr>
      <w:proofErr w:type="spellStart"/>
      <w:r w:rsidRPr="00CA76BC">
        <w:t>Imovinom</w:t>
      </w:r>
      <w:proofErr w:type="spellEnd"/>
      <w:r w:rsidRPr="00CA76BC">
        <w:t xml:space="preserve">, u </w:t>
      </w:r>
      <w:proofErr w:type="spellStart"/>
      <w:r w:rsidRPr="00CA76BC">
        <w:t>smislu</w:t>
      </w:r>
      <w:proofErr w:type="spellEnd"/>
      <w:r w:rsidRPr="00CA76BC">
        <w:t xml:space="preserve">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, </w:t>
      </w:r>
      <w:proofErr w:type="spellStart"/>
      <w:r w:rsidRPr="00CA76BC">
        <w:t>smatra</w:t>
      </w:r>
      <w:proofErr w:type="spellEnd"/>
      <w:r w:rsidRPr="00CA76BC">
        <w:t xml:space="preserve"> se </w:t>
      </w:r>
      <w:proofErr w:type="spellStart"/>
      <w:r w:rsidRPr="00CA76BC">
        <w:t>pravo</w:t>
      </w:r>
      <w:proofErr w:type="spellEnd"/>
      <w:r w:rsidRPr="00CA76BC">
        <w:t xml:space="preserve"> </w:t>
      </w:r>
      <w:proofErr w:type="spellStart"/>
      <w:r w:rsidRPr="00CA76BC">
        <w:t>svojine</w:t>
      </w:r>
      <w:proofErr w:type="spellEnd"/>
      <w:r w:rsidRPr="00CA76BC">
        <w:t xml:space="preserve">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nepokretnim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pokretnim</w:t>
      </w:r>
      <w:proofErr w:type="spellEnd"/>
      <w:r w:rsidRPr="00CA76BC">
        <w:t xml:space="preserve"> </w:t>
      </w:r>
      <w:proofErr w:type="spellStart"/>
      <w:r w:rsidRPr="00CA76BC">
        <w:t>stvarima</w:t>
      </w:r>
      <w:proofErr w:type="spellEnd"/>
      <w:r w:rsidRPr="00CA76BC">
        <w:t xml:space="preserve">, </w:t>
      </w:r>
      <w:proofErr w:type="spellStart"/>
      <w:r w:rsidRPr="00CA76BC">
        <w:t>kao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druga</w:t>
      </w:r>
      <w:proofErr w:type="spellEnd"/>
      <w:r w:rsidRPr="00CA76BC">
        <w:t xml:space="preserve"> </w:t>
      </w:r>
      <w:proofErr w:type="spellStart"/>
      <w:r w:rsidRPr="00CA76BC">
        <w:t>imovinska</w:t>
      </w:r>
      <w:proofErr w:type="spellEnd"/>
      <w:r w:rsidRPr="00CA76BC">
        <w:t xml:space="preserve"> </w:t>
      </w:r>
      <w:proofErr w:type="spellStart"/>
      <w:r w:rsidRPr="00CA76BC">
        <w:t>prava</w:t>
      </w:r>
      <w:proofErr w:type="spellEnd"/>
      <w:r w:rsidRPr="00CA76BC">
        <w:t>.</w:t>
      </w:r>
    </w:p>
    <w:p w14:paraId="3E13CA87" w14:textId="77777777" w:rsidR="00CA76BC" w:rsidRPr="00CA76BC" w:rsidRDefault="00CA76BC" w:rsidP="00CA76BC">
      <w:pPr>
        <w:jc w:val="center"/>
        <w:rPr>
          <w:b/>
          <w:bCs/>
        </w:rPr>
      </w:pPr>
      <w:bookmarkStart w:id="2" w:name="clan_3"/>
      <w:bookmarkEnd w:id="2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3</w:t>
      </w:r>
    </w:p>
    <w:p w14:paraId="184D7A68" w14:textId="77777777" w:rsidR="00CA76BC" w:rsidRPr="00CA76BC" w:rsidRDefault="00CA76BC" w:rsidP="00CA76BC">
      <w:pPr>
        <w:jc w:val="center"/>
      </w:pPr>
      <w:proofErr w:type="spellStart"/>
      <w:r w:rsidRPr="00CA76BC">
        <w:t>Prijavu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po </w:t>
      </w:r>
      <w:proofErr w:type="spellStart"/>
      <w:r w:rsidRPr="00CA76BC">
        <w:t>odredbama</w:t>
      </w:r>
      <w:proofErr w:type="spellEnd"/>
      <w:r w:rsidRPr="00CA76BC">
        <w:t xml:space="preserve">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</w:t>
      </w:r>
      <w:proofErr w:type="spellStart"/>
      <w:r w:rsidRPr="00CA76BC">
        <w:t>podnose</w:t>
      </w:r>
      <w:proofErr w:type="spellEnd"/>
      <w:r w:rsidRPr="00CA76BC">
        <w:t xml:space="preserve"> </w:t>
      </w:r>
      <w:proofErr w:type="spellStart"/>
      <w:r w:rsidRPr="00CA76BC">
        <w:t>fizička</w:t>
      </w:r>
      <w:proofErr w:type="spellEnd"/>
      <w:r w:rsidRPr="00CA76BC">
        <w:t xml:space="preserve"> </w:t>
      </w:r>
      <w:proofErr w:type="spellStart"/>
      <w:r w:rsidRPr="00CA76BC">
        <w:t>lica</w:t>
      </w:r>
      <w:proofErr w:type="spellEnd"/>
      <w:r w:rsidRPr="00CA76BC">
        <w:t xml:space="preserve"> </w:t>
      </w:r>
      <w:proofErr w:type="spellStart"/>
      <w:r w:rsidRPr="00CA76BC">
        <w:t>kojima</w:t>
      </w:r>
      <w:proofErr w:type="spellEnd"/>
      <w:r w:rsidRPr="00CA76BC">
        <w:t xml:space="preserve"> je </w:t>
      </w:r>
      <w:proofErr w:type="spellStart"/>
      <w:r w:rsidRPr="00CA76BC">
        <w:t>imovina</w:t>
      </w:r>
      <w:proofErr w:type="spellEnd"/>
      <w:r w:rsidRPr="00CA76BC">
        <w:t xml:space="preserve"> </w:t>
      </w:r>
      <w:proofErr w:type="spellStart"/>
      <w:r w:rsidRPr="00CA76BC">
        <w:t>oduzeta</w:t>
      </w:r>
      <w:proofErr w:type="spellEnd"/>
      <w:r w:rsidRPr="00CA76BC">
        <w:t xml:space="preserve"> </w:t>
      </w:r>
      <w:proofErr w:type="spellStart"/>
      <w:r w:rsidRPr="00CA76BC">
        <w:t>primenom</w:t>
      </w:r>
      <w:proofErr w:type="spellEnd"/>
      <w:r w:rsidRPr="00CA76BC">
        <w:t xml:space="preserve"> </w:t>
      </w:r>
      <w:proofErr w:type="spellStart"/>
      <w:r w:rsidRPr="00CA76BC">
        <w:t>propisa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1.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(u </w:t>
      </w:r>
      <w:proofErr w:type="spellStart"/>
      <w:r w:rsidRPr="00CA76BC">
        <w:t>daljem</w:t>
      </w:r>
      <w:proofErr w:type="spellEnd"/>
      <w:r w:rsidRPr="00CA76BC">
        <w:t xml:space="preserve"> </w:t>
      </w:r>
      <w:proofErr w:type="spellStart"/>
      <w:r w:rsidRPr="00CA76BC">
        <w:t>tekstu</w:t>
      </w:r>
      <w:proofErr w:type="spellEnd"/>
      <w:r w:rsidRPr="00CA76BC">
        <w:t xml:space="preserve">: </w:t>
      </w:r>
      <w:proofErr w:type="spellStart"/>
      <w:r w:rsidRPr="00CA76BC">
        <w:t>raniji</w:t>
      </w:r>
      <w:proofErr w:type="spellEnd"/>
      <w:r w:rsidRPr="00CA76BC">
        <w:t xml:space="preserve"> </w:t>
      </w:r>
      <w:proofErr w:type="spellStart"/>
      <w:r w:rsidRPr="00CA76BC">
        <w:t>vlasnik</w:t>
      </w:r>
      <w:proofErr w:type="spellEnd"/>
      <w:r w:rsidRPr="00CA76BC">
        <w:t xml:space="preserve">)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njihovi</w:t>
      </w:r>
      <w:proofErr w:type="spellEnd"/>
      <w:r w:rsidRPr="00CA76BC">
        <w:t xml:space="preserve"> </w:t>
      </w:r>
      <w:proofErr w:type="spellStart"/>
      <w:r w:rsidRPr="00CA76BC">
        <w:t>naslednici</w:t>
      </w:r>
      <w:proofErr w:type="spellEnd"/>
      <w:r w:rsidRPr="00CA76BC">
        <w:t xml:space="preserve">, </w:t>
      </w:r>
      <w:proofErr w:type="spellStart"/>
      <w:r w:rsidRPr="00CA76BC">
        <w:t>odnosno</w:t>
      </w:r>
      <w:proofErr w:type="spellEnd"/>
      <w:r w:rsidRPr="00CA76BC">
        <w:t xml:space="preserve"> </w:t>
      </w:r>
      <w:proofErr w:type="spellStart"/>
      <w:r w:rsidRPr="00CA76BC">
        <w:t>pravni</w:t>
      </w:r>
      <w:proofErr w:type="spellEnd"/>
      <w:r w:rsidRPr="00CA76BC">
        <w:t xml:space="preserve"> </w:t>
      </w:r>
      <w:proofErr w:type="spellStart"/>
      <w:r w:rsidRPr="00CA76BC">
        <w:t>sledbenici</w:t>
      </w:r>
      <w:proofErr w:type="spellEnd"/>
      <w:r w:rsidRPr="00CA76BC">
        <w:t>.</w:t>
      </w:r>
    </w:p>
    <w:p w14:paraId="6F5DA7B1" w14:textId="77777777" w:rsidR="00CA76BC" w:rsidRPr="00CA76BC" w:rsidRDefault="00CA76BC" w:rsidP="00CA76BC">
      <w:pPr>
        <w:jc w:val="center"/>
      </w:pPr>
      <w:proofErr w:type="spellStart"/>
      <w:r w:rsidRPr="00CA76BC">
        <w:t>Prijava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stava</w:t>
      </w:r>
      <w:proofErr w:type="spellEnd"/>
      <w:r w:rsidRPr="00CA76BC">
        <w:t xml:space="preserve"> 1.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</w:t>
      </w:r>
      <w:proofErr w:type="spellStart"/>
      <w:r w:rsidRPr="00CA76BC">
        <w:t>podnosi</w:t>
      </w:r>
      <w:proofErr w:type="spellEnd"/>
      <w:r w:rsidRPr="00CA76BC">
        <w:t xml:space="preserve"> se </w:t>
      </w:r>
      <w:proofErr w:type="spellStart"/>
      <w:r w:rsidRPr="00CA76BC">
        <w:t>Republičkoj</w:t>
      </w:r>
      <w:proofErr w:type="spellEnd"/>
      <w:r w:rsidRPr="00CA76BC">
        <w:t xml:space="preserve"> </w:t>
      </w:r>
      <w:proofErr w:type="spellStart"/>
      <w:r w:rsidRPr="00CA76BC">
        <w:t>direkciji</w:t>
      </w:r>
      <w:proofErr w:type="spellEnd"/>
      <w:r w:rsidRPr="00CA76BC">
        <w:t xml:space="preserve"> za </w:t>
      </w:r>
      <w:proofErr w:type="spellStart"/>
      <w:r w:rsidRPr="00CA76BC">
        <w:t>imovinu</w:t>
      </w:r>
      <w:proofErr w:type="spellEnd"/>
      <w:r w:rsidRPr="00CA76BC">
        <w:t xml:space="preserve"> </w:t>
      </w:r>
      <w:proofErr w:type="spellStart"/>
      <w:r w:rsidRPr="00CA76BC">
        <w:t>Republike</w:t>
      </w:r>
      <w:proofErr w:type="spellEnd"/>
      <w:r w:rsidRPr="00CA76BC">
        <w:t xml:space="preserve"> </w:t>
      </w:r>
      <w:proofErr w:type="spellStart"/>
      <w:r w:rsidRPr="00CA76BC">
        <w:t>Srbije</w:t>
      </w:r>
      <w:proofErr w:type="spellEnd"/>
      <w:r w:rsidRPr="00CA76BC">
        <w:t xml:space="preserve"> (u </w:t>
      </w:r>
      <w:proofErr w:type="spellStart"/>
      <w:r w:rsidRPr="00CA76BC">
        <w:t>daljem</w:t>
      </w:r>
      <w:proofErr w:type="spellEnd"/>
      <w:r w:rsidRPr="00CA76BC">
        <w:t xml:space="preserve"> </w:t>
      </w:r>
      <w:proofErr w:type="spellStart"/>
      <w:r w:rsidRPr="00CA76BC">
        <w:t>tekstu</w:t>
      </w:r>
      <w:proofErr w:type="spellEnd"/>
      <w:r w:rsidRPr="00CA76BC">
        <w:t xml:space="preserve">: </w:t>
      </w:r>
      <w:proofErr w:type="spellStart"/>
      <w:r w:rsidRPr="00CA76BC">
        <w:t>Direkcija</w:t>
      </w:r>
      <w:proofErr w:type="spellEnd"/>
      <w:r w:rsidRPr="00CA76BC">
        <w:t xml:space="preserve">), u </w:t>
      </w:r>
      <w:proofErr w:type="spellStart"/>
      <w:r w:rsidRPr="00CA76BC">
        <w:t>dva</w:t>
      </w:r>
      <w:proofErr w:type="spellEnd"/>
      <w:r w:rsidRPr="00CA76BC">
        <w:t xml:space="preserve"> </w:t>
      </w:r>
      <w:proofErr w:type="spellStart"/>
      <w:r w:rsidRPr="00CA76BC">
        <w:t>primerka</w:t>
      </w:r>
      <w:proofErr w:type="spellEnd"/>
      <w:r w:rsidRPr="00CA76BC">
        <w:t xml:space="preserve">, </w:t>
      </w:r>
      <w:proofErr w:type="spellStart"/>
      <w:r w:rsidRPr="00CA76BC">
        <w:t>neposredno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poštom</w:t>
      </w:r>
      <w:proofErr w:type="spellEnd"/>
      <w:r w:rsidRPr="00CA76BC">
        <w:t xml:space="preserve"> </w:t>
      </w:r>
      <w:proofErr w:type="spellStart"/>
      <w:r w:rsidRPr="00CA76BC">
        <w:t>preporučeno</w:t>
      </w:r>
      <w:proofErr w:type="spellEnd"/>
      <w:r w:rsidRPr="00CA76BC">
        <w:t xml:space="preserve">,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Obrascu</w:t>
      </w:r>
      <w:proofErr w:type="spellEnd"/>
      <w:r w:rsidRPr="00CA76BC">
        <w:t xml:space="preserve"> POI, koji je </w:t>
      </w:r>
      <w:proofErr w:type="spellStart"/>
      <w:r w:rsidRPr="00CA76BC">
        <w:t>odštampan</w:t>
      </w:r>
      <w:proofErr w:type="spellEnd"/>
      <w:r w:rsidRPr="00CA76BC">
        <w:t xml:space="preserve"> </w:t>
      </w:r>
      <w:proofErr w:type="spellStart"/>
      <w:r w:rsidRPr="00CA76BC">
        <w:t>uz</w:t>
      </w:r>
      <w:proofErr w:type="spellEnd"/>
      <w:r w:rsidRPr="00CA76BC">
        <w:t xml:space="preserve"> </w:t>
      </w:r>
      <w:proofErr w:type="spellStart"/>
      <w:r w:rsidRPr="00CA76BC">
        <w:t>ovaj</w:t>
      </w:r>
      <w:proofErr w:type="spellEnd"/>
      <w:r w:rsidRPr="00CA76BC">
        <w:t xml:space="preserve"> </w:t>
      </w:r>
      <w:proofErr w:type="spellStart"/>
      <w:r w:rsidRPr="00CA76BC">
        <w:t>zakon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čini</w:t>
      </w:r>
      <w:proofErr w:type="spellEnd"/>
      <w:r w:rsidRPr="00CA76BC">
        <w:t xml:space="preserve"> </w:t>
      </w:r>
      <w:proofErr w:type="spellStart"/>
      <w:r w:rsidRPr="00CA76BC">
        <w:t>njegov</w:t>
      </w:r>
      <w:proofErr w:type="spellEnd"/>
      <w:r w:rsidRPr="00CA76BC">
        <w:t xml:space="preserve"> </w:t>
      </w:r>
      <w:proofErr w:type="spellStart"/>
      <w:r w:rsidRPr="00CA76BC">
        <w:t>sastavni</w:t>
      </w:r>
      <w:proofErr w:type="spellEnd"/>
      <w:r w:rsidRPr="00CA76BC">
        <w:t xml:space="preserve"> deo.</w:t>
      </w:r>
    </w:p>
    <w:p w14:paraId="76F72F2D" w14:textId="77777777" w:rsidR="00CA76BC" w:rsidRPr="00CA76BC" w:rsidRDefault="00CA76BC" w:rsidP="00CA76BC">
      <w:pPr>
        <w:jc w:val="center"/>
      </w:pPr>
      <w:proofErr w:type="spellStart"/>
      <w:r w:rsidRPr="00CA76BC">
        <w:t>Evidencija</w:t>
      </w:r>
      <w:proofErr w:type="spellEnd"/>
      <w:r w:rsidRPr="00CA76BC">
        <w:t xml:space="preserve"> </w:t>
      </w:r>
      <w:proofErr w:type="spellStart"/>
      <w:r w:rsidRPr="00CA76BC">
        <w:t>prijavljene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- </w:t>
      </w:r>
      <w:proofErr w:type="spellStart"/>
      <w:r w:rsidRPr="00CA76BC">
        <w:t>registar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vodi</w:t>
      </w:r>
      <w:proofErr w:type="spellEnd"/>
      <w:r w:rsidRPr="00CA76BC">
        <w:t xml:space="preserve"> se </w:t>
      </w:r>
      <w:proofErr w:type="spellStart"/>
      <w:r w:rsidRPr="00CA76BC">
        <w:t>kao</w:t>
      </w:r>
      <w:proofErr w:type="spellEnd"/>
      <w:r w:rsidRPr="00CA76BC">
        <w:t xml:space="preserve"> </w:t>
      </w:r>
      <w:proofErr w:type="spellStart"/>
      <w:r w:rsidRPr="00CA76BC">
        <w:t>javna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elektronska</w:t>
      </w:r>
      <w:proofErr w:type="spellEnd"/>
      <w:r w:rsidRPr="00CA76BC">
        <w:t xml:space="preserve"> </w:t>
      </w:r>
      <w:proofErr w:type="spellStart"/>
      <w:r w:rsidRPr="00CA76BC">
        <w:t>baza</w:t>
      </w:r>
      <w:proofErr w:type="spellEnd"/>
      <w:r w:rsidRPr="00CA76BC">
        <w:t xml:space="preserve"> </w:t>
      </w:r>
      <w:proofErr w:type="spellStart"/>
      <w:r w:rsidRPr="00CA76BC">
        <w:t>podataka</w:t>
      </w:r>
      <w:proofErr w:type="spellEnd"/>
      <w:r w:rsidRPr="00CA76BC">
        <w:t>.</w:t>
      </w:r>
    </w:p>
    <w:p w14:paraId="03D9D78C" w14:textId="77777777" w:rsidR="00CA76BC" w:rsidRPr="00CA76BC" w:rsidRDefault="00CA76BC" w:rsidP="00CA76BC">
      <w:pPr>
        <w:jc w:val="center"/>
        <w:rPr>
          <w:b/>
          <w:bCs/>
        </w:rPr>
      </w:pPr>
      <w:bookmarkStart w:id="3" w:name="clan_4"/>
      <w:bookmarkEnd w:id="3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4</w:t>
      </w:r>
    </w:p>
    <w:p w14:paraId="572ED59F" w14:textId="77777777" w:rsidR="00CA76BC" w:rsidRPr="00CA76BC" w:rsidRDefault="00CA76BC" w:rsidP="00CA76BC">
      <w:pPr>
        <w:jc w:val="center"/>
      </w:pPr>
      <w:proofErr w:type="spellStart"/>
      <w:r w:rsidRPr="00CA76BC">
        <w:t>Odredbe</w:t>
      </w:r>
      <w:proofErr w:type="spellEnd"/>
      <w:r w:rsidRPr="00CA76BC">
        <w:t xml:space="preserve">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ne </w:t>
      </w:r>
      <w:proofErr w:type="spellStart"/>
      <w:r w:rsidRPr="00CA76BC">
        <w:t>odnose</w:t>
      </w:r>
      <w:proofErr w:type="spellEnd"/>
      <w:r w:rsidRPr="00CA76BC">
        <w:t xml:space="preserve"> se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ranije</w:t>
      </w:r>
      <w:proofErr w:type="spellEnd"/>
      <w:r w:rsidRPr="00CA76BC">
        <w:t xml:space="preserve"> </w:t>
      </w:r>
      <w:proofErr w:type="spellStart"/>
      <w:r w:rsidRPr="00CA76BC">
        <w:t>vlasnike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njihove</w:t>
      </w:r>
      <w:proofErr w:type="spellEnd"/>
      <w:r w:rsidRPr="00CA76BC">
        <w:t xml:space="preserve"> </w:t>
      </w:r>
      <w:proofErr w:type="spellStart"/>
      <w:r w:rsidRPr="00CA76BC">
        <w:t>naslednike</w:t>
      </w:r>
      <w:proofErr w:type="spellEnd"/>
      <w:r w:rsidRPr="00CA76BC">
        <w:t xml:space="preserve">, </w:t>
      </w:r>
      <w:proofErr w:type="spellStart"/>
      <w:r w:rsidRPr="00CA76BC">
        <w:t>odnosno</w:t>
      </w:r>
      <w:proofErr w:type="spellEnd"/>
      <w:r w:rsidRPr="00CA76BC">
        <w:t xml:space="preserve"> </w:t>
      </w:r>
      <w:proofErr w:type="spellStart"/>
      <w:r w:rsidRPr="00CA76BC">
        <w:t>pravne</w:t>
      </w:r>
      <w:proofErr w:type="spellEnd"/>
      <w:r w:rsidRPr="00CA76BC">
        <w:t xml:space="preserve"> </w:t>
      </w:r>
      <w:proofErr w:type="spellStart"/>
      <w:r w:rsidRPr="00CA76BC">
        <w:t>sledbenike</w:t>
      </w:r>
      <w:proofErr w:type="spellEnd"/>
      <w:r w:rsidRPr="00CA76BC">
        <w:t xml:space="preserve"> </w:t>
      </w:r>
      <w:proofErr w:type="spellStart"/>
      <w:r w:rsidRPr="00CA76BC">
        <w:t>kojima</w:t>
      </w:r>
      <w:proofErr w:type="spellEnd"/>
      <w:r w:rsidRPr="00CA76BC">
        <w:t xml:space="preserve"> je </w:t>
      </w:r>
      <w:proofErr w:type="spellStart"/>
      <w:r w:rsidRPr="00CA76BC">
        <w:t>zakonom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međunarodnim</w:t>
      </w:r>
      <w:proofErr w:type="spellEnd"/>
      <w:r w:rsidRPr="00CA76BC">
        <w:t xml:space="preserve"> </w:t>
      </w:r>
      <w:proofErr w:type="spellStart"/>
      <w:r w:rsidRPr="00CA76BC">
        <w:t>ugovorom</w:t>
      </w:r>
      <w:proofErr w:type="spellEnd"/>
      <w:r w:rsidRPr="00CA76BC">
        <w:t xml:space="preserve">, </w:t>
      </w:r>
      <w:proofErr w:type="spellStart"/>
      <w:r w:rsidRPr="00CA76BC">
        <w:t>odnosno</w:t>
      </w:r>
      <w:proofErr w:type="spellEnd"/>
      <w:r w:rsidRPr="00CA76BC">
        <w:t xml:space="preserve"> </w:t>
      </w:r>
      <w:proofErr w:type="spellStart"/>
      <w:r w:rsidRPr="00CA76BC">
        <w:t>sporazumom</w:t>
      </w:r>
      <w:proofErr w:type="spellEnd"/>
      <w:r w:rsidRPr="00CA76BC">
        <w:t xml:space="preserve"> </w:t>
      </w:r>
      <w:proofErr w:type="spellStart"/>
      <w:r w:rsidRPr="00CA76BC">
        <w:t>utvrđeno</w:t>
      </w:r>
      <w:proofErr w:type="spellEnd"/>
      <w:r w:rsidRPr="00CA76BC">
        <w:t xml:space="preserve"> </w:t>
      </w:r>
      <w:proofErr w:type="spellStart"/>
      <w:r w:rsidRPr="00CA76BC">
        <w:t>pravo</w:t>
      </w:r>
      <w:proofErr w:type="spellEnd"/>
      <w:r w:rsidRPr="00CA76BC">
        <w:t xml:space="preserve">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naknadu</w:t>
      </w:r>
      <w:proofErr w:type="spellEnd"/>
      <w:r w:rsidRPr="00CA76BC">
        <w:t xml:space="preserve"> za </w:t>
      </w:r>
      <w:proofErr w:type="spellStart"/>
      <w:r w:rsidRPr="00CA76BC">
        <w:t>oduzetu</w:t>
      </w:r>
      <w:proofErr w:type="spellEnd"/>
      <w:r w:rsidRPr="00CA76BC">
        <w:t xml:space="preserve"> </w:t>
      </w:r>
      <w:proofErr w:type="spellStart"/>
      <w:r w:rsidRPr="00CA76BC">
        <w:t>imovinu</w:t>
      </w:r>
      <w:proofErr w:type="spellEnd"/>
      <w:r w:rsidRPr="00CA76BC">
        <w:t xml:space="preserve">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teret</w:t>
      </w:r>
      <w:proofErr w:type="spellEnd"/>
      <w:r w:rsidRPr="00CA76BC">
        <w:t xml:space="preserve"> </w:t>
      </w:r>
      <w:proofErr w:type="spellStart"/>
      <w:r w:rsidRPr="00CA76BC">
        <w:t>inostrane</w:t>
      </w:r>
      <w:proofErr w:type="spellEnd"/>
      <w:r w:rsidRPr="00CA76BC">
        <w:t xml:space="preserve"> </w:t>
      </w:r>
      <w:proofErr w:type="spellStart"/>
      <w:r w:rsidRPr="00CA76BC">
        <w:t>države</w:t>
      </w:r>
      <w:proofErr w:type="spellEnd"/>
      <w:r w:rsidRPr="00CA76BC">
        <w:t>.</w:t>
      </w:r>
    </w:p>
    <w:p w14:paraId="3AC624B5" w14:textId="77777777" w:rsidR="00CA76BC" w:rsidRPr="00CA76BC" w:rsidRDefault="00CA76BC" w:rsidP="00CA76BC">
      <w:pPr>
        <w:jc w:val="center"/>
        <w:rPr>
          <w:b/>
          <w:bCs/>
        </w:rPr>
      </w:pPr>
      <w:bookmarkStart w:id="4" w:name="clan_5"/>
      <w:bookmarkEnd w:id="4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5</w:t>
      </w:r>
    </w:p>
    <w:p w14:paraId="5E7AF577" w14:textId="77777777" w:rsidR="00CA76BC" w:rsidRPr="00CA76BC" w:rsidRDefault="00CA76BC" w:rsidP="00CA76BC">
      <w:pPr>
        <w:jc w:val="center"/>
      </w:pPr>
      <w:r w:rsidRPr="00CA76BC">
        <w:t xml:space="preserve">Uz </w:t>
      </w:r>
      <w:proofErr w:type="spellStart"/>
      <w:r w:rsidRPr="00CA76BC">
        <w:t>prijavu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3.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</w:t>
      </w:r>
      <w:proofErr w:type="spellStart"/>
      <w:r w:rsidRPr="00CA76BC">
        <w:t>podnosi</w:t>
      </w:r>
      <w:proofErr w:type="spellEnd"/>
      <w:r w:rsidRPr="00CA76BC">
        <w:t xml:space="preserve"> se:</w:t>
      </w:r>
    </w:p>
    <w:p w14:paraId="2E27BB89" w14:textId="77777777" w:rsidR="00CA76BC" w:rsidRPr="00CA76BC" w:rsidRDefault="00CA76BC" w:rsidP="00CA76BC">
      <w:pPr>
        <w:jc w:val="center"/>
      </w:pPr>
      <w:r w:rsidRPr="00CA76BC">
        <w:t xml:space="preserve">1) </w:t>
      </w:r>
      <w:proofErr w:type="spellStart"/>
      <w:r w:rsidRPr="00CA76BC">
        <w:t>kopija</w:t>
      </w:r>
      <w:proofErr w:type="spellEnd"/>
      <w:r w:rsidRPr="00CA76BC">
        <w:t xml:space="preserve"> </w:t>
      </w:r>
      <w:proofErr w:type="spellStart"/>
      <w:r w:rsidRPr="00CA76BC">
        <w:t>akta</w:t>
      </w:r>
      <w:proofErr w:type="spellEnd"/>
      <w:r w:rsidRPr="00CA76BC">
        <w:t xml:space="preserve"> o </w:t>
      </w:r>
      <w:proofErr w:type="spellStart"/>
      <w:r w:rsidRPr="00CA76BC">
        <w:t>oduzimanju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drugi</w:t>
      </w:r>
      <w:proofErr w:type="spellEnd"/>
      <w:r w:rsidRPr="00CA76BC">
        <w:t xml:space="preserve"> </w:t>
      </w:r>
      <w:proofErr w:type="spellStart"/>
      <w:r w:rsidRPr="00CA76BC">
        <w:t>materijalni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koga</w:t>
      </w:r>
      <w:proofErr w:type="spellEnd"/>
      <w:r w:rsidRPr="00CA76BC">
        <w:t xml:space="preserve"> se vide </w:t>
      </w:r>
      <w:proofErr w:type="spellStart"/>
      <w:r w:rsidRPr="00CA76BC">
        <w:t>podaci</w:t>
      </w:r>
      <w:proofErr w:type="spellEnd"/>
      <w:r w:rsidRPr="00CA76BC">
        <w:t xml:space="preserve"> o </w:t>
      </w:r>
      <w:proofErr w:type="spellStart"/>
      <w:r w:rsidRPr="00CA76BC">
        <w:t>oduzetoj</w:t>
      </w:r>
      <w:proofErr w:type="spellEnd"/>
      <w:r w:rsidRPr="00CA76BC">
        <w:t xml:space="preserve"> </w:t>
      </w:r>
      <w:proofErr w:type="spellStart"/>
      <w:r w:rsidRPr="00CA76BC">
        <w:t>imovini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osnovu</w:t>
      </w:r>
      <w:proofErr w:type="spellEnd"/>
      <w:r w:rsidRPr="00CA76BC">
        <w:t xml:space="preserve"> </w:t>
      </w:r>
      <w:proofErr w:type="spellStart"/>
      <w:proofErr w:type="gramStart"/>
      <w:r w:rsidRPr="00CA76BC">
        <w:t>oduzimanja</w:t>
      </w:r>
      <w:proofErr w:type="spellEnd"/>
      <w:r w:rsidRPr="00CA76BC">
        <w:t>;</w:t>
      </w:r>
      <w:proofErr w:type="gramEnd"/>
    </w:p>
    <w:p w14:paraId="4552406D" w14:textId="77777777" w:rsidR="00CA76BC" w:rsidRPr="00CA76BC" w:rsidRDefault="00CA76BC" w:rsidP="00CA76BC">
      <w:pPr>
        <w:jc w:val="center"/>
      </w:pPr>
      <w:r w:rsidRPr="00CA76BC">
        <w:t xml:space="preserve">2)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svojstvu</w:t>
      </w:r>
      <w:proofErr w:type="spellEnd"/>
      <w:r w:rsidRPr="00CA76BC">
        <w:t xml:space="preserve"> </w:t>
      </w:r>
      <w:proofErr w:type="spellStart"/>
      <w:r w:rsidRPr="00CA76BC">
        <w:t>podnosioca</w:t>
      </w:r>
      <w:proofErr w:type="spellEnd"/>
      <w:r w:rsidRPr="00CA76BC">
        <w:t xml:space="preserve"> </w:t>
      </w:r>
      <w:proofErr w:type="spellStart"/>
      <w:r w:rsidRPr="00CA76BC">
        <w:t>prijave</w:t>
      </w:r>
      <w:proofErr w:type="spellEnd"/>
      <w:r w:rsidRPr="00CA76BC">
        <w:t xml:space="preserve">, </w:t>
      </w:r>
      <w:proofErr w:type="spellStart"/>
      <w:r w:rsidRPr="00CA76BC">
        <w:t>ukoliko</w:t>
      </w:r>
      <w:proofErr w:type="spellEnd"/>
      <w:r w:rsidRPr="00CA76BC">
        <w:t xml:space="preserve"> </w:t>
      </w:r>
      <w:proofErr w:type="spellStart"/>
      <w:r w:rsidRPr="00CA76BC">
        <w:t>nije</w:t>
      </w:r>
      <w:proofErr w:type="spellEnd"/>
      <w:r w:rsidRPr="00CA76BC">
        <w:t xml:space="preserve"> </w:t>
      </w:r>
      <w:proofErr w:type="spellStart"/>
      <w:r w:rsidRPr="00CA76BC">
        <w:t>raniji</w:t>
      </w:r>
      <w:proofErr w:type="spellEnd"/>
      <w:r w:rsidRPr="00CA76BC">
        <w:t xml:space="preserve"> </w:t>
      </w:r>
      <w:proofErr w:type="spellStart"/>
      <w:r w:rsidRPr="00CA76BC">
        <w:t>vlasnik</w:t>
      </w:r>
      <w:proofErr w:type="spellEnd"/>
      <w:r w:rsidRPr="00CA76BC">
        <w:t xml:space="preserve"> (</w:t>
      </w:r>
      <w:proofErr w:type="spellStart"/>
      <w:r w:rsidRPr="00CA76BC">
        <w:t>rešenje</w:t>
      </w:r>
      <w:proofErr w:type="spellEnd"/>
      <w:r w:rsidRPr="00CA76BC">
        <w:t xml:space="preserve"> o </w:t>
      </w:r>
      <w:proofErr w:type="spellStart"/>
      <w:r w:rsidRPr="00CA76BC">
        <w:t>nasleđivanju</w:t>
      </w:r>
      <w:proofErr w:type="spellEnd"/>
      <w:r w:rsidRPr="00CA76BC">
        <w:t xml:space="preserve">, </w:t>
      </w:r>
      <w:proofErr w:type="spellStart"/>
      <w:r w:rsidRPr="00CA76BC">
        <w:t>odnosno</w:t>
      </w:r>
      <w:proofErr w:type="spellEnd"/>
      <w:r w:rsidRPr="00CA76BC">
        <w:t xml:space="preserve"> </w:t>
      </w:r>
      <w:proofErr w:type="spellStart"/>
      <w:r w:rsidRPr="00CA76BC">
        <w:t>drugi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pravnom</w:t>
      </w:r>
      <w:proofErr w:type="spellEnd"/>
      <w:r w:rsidRPr="00CA76BC">
        <w:t xml:space="preserve"> </w:t>
      </w:r>
      <w:proofErr w:type="spellStart"/>
      <w:r w:rsidRPr="00CA76BC">
        <w:t>sledbeništvu</w:t>
      </w:r>
      <w:proofErr w:type="spellEnd"/>
      <w:r w:rsidRPr="00CA76BC">
        <w:t xml:space="preserve"> </w:t>
      </w:r>
      <w:proofErr w:type="spellStart"/>
      <w:r w:rsidRPr="00CA76BC">
        <w:t>sa</w:t>
      </w:r>
      <w:proofErr w:type="spellEnd"/>
      <w:r w:rsidRPr="00CA76BC">
        <w:t xml:space="preserve"> </w:t>
      </w:r>
      <w:proofErr w:type="spellStart"/>
      <w:r w:rsidRPr="00CA76BC">
        <w:t>ranijim</w:t>
      </w:r>
      <w:proofErr w:type="spellEnd"/>
      <w:r w:rsidRPr="00CA76BC">
        <w:t xml:space="preserve"> </w:t>
      </w:r>
      <w:proofErr w:type="spellStart"/>
      <w:r w:rsidRPr="00CA76BC">
        <w:t>vlasnikom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smrti</w:t>
      </w:r>
      <w:proofErr w:type="spellEnd"/>
      <w:r w:rsidRPr="00CA76BC">
        <w:t xml:space="preserve"> </w:t>
      </w:r>
      <w:proofErr w:type="spellStart"/>
      <w:r w:rsidRPr="00CA76BC">
        <w:t>lica</w:t>
      </w:r>
      <w:proofErr w:type="spellEnd"/>
      <w:r w:rsidRPr="00CA76BC">
        <w:t xml:space="preserve"> </w:t>
      </w:r>
      <w:proofErr w:type="spellStart"/>
      <w:r w:rsidRPr="00CA76BC">
        <w:t>čija</w:t>
      </w:r>
      <w:proofErr w:type="spellEnd"/>
      <w:r w:rsidRPr="00CA76BC">
        <w:t xml:space="preserve"> je </w:t>
      </w:r>
      <w:proofErr w:type="spellStart"/>
      <w:r w:rsidRPr="00CA76BC">
        <w:t>imovina</w:t>
      </w:r>
      <w:proofErr w:type="spellEnd"/>
      <w:r w:rsidRPr="00CA76BC">
        <w:t xml:space="preserve"> </w:t>
      </w:r>
      <w:proofErr w:type="spellStart"/>
      <w:r w:rsidRPr="00CA76BC">
        <w:t>oduzeta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srodstvu</w:t>
      </w:r>
      <w:proofErr w:type="spellEnd"/>
      <w:r w:rsidRPr="00CA76BC">
        <w:t xml:space="preserve"> </w:t>
      </w:r>
      <w:proofErr w:type="spellStart"/>
      <w:r w:rsidRPr="00CA76BC">
        <w:t>sa</w:t>
      </w:r>
      <w:proofErr w:type="spellEnd"/>
      <w:r w:rsidRPr="00CA76BC">
        <w:t xml:space="preserve"> </w:t>
      </w:r>
      <w:proofErr w:type="spellStart"/>
      <w:r w:rsidRPr="00CA76BC">
        <w:t>tim</w:t>
      </w:r>
      <w:proofErr w:type="spellEnd"/>
      <w:r w:rsidRPr="00CA76BC">
        <w:t xml:space="preserve"> </w:t>
      </w:r>
      <w:proofErr w:type="spellStart"/>
      <w:r w:rsidRPr="00CA76BC">
        <w:t>licem</w:t>
      </w:r>
      <w:proofErr w:type="spellEnd"/>
      <w:proofErr w:type="gramStart"/>
      <w:r w:rsidRPr="00CA76BC">
        <w:t>);</w:t>
      </w:r>
      <w:proofErr w:type="gramEnd"/>
    </w:p>
    <w:p w14:paraId="7F7E5E46" w14:textId="77777777" w:rsidR="00CA76BC" w:rsidRPr="00CA76BC" w:rsidRDefault="00CA76BC" w:rsidP="00CA76BC">
      <w:pPr>
        <w:jc w:val="center"/>
      </w:pPr>
      <w:r w:rsidRPr="00CA76BC">
        <w:t xml:space="preserve">3) </w:t>
      </w:r>
      <w:proofErr w:type="spellStart"/>
      <w:r w:rsidRPr="00CA76BC">
        <w:t>drugi</w:t>
      </w:r>
      <w:proofErr w:type="spellEnd"/>
      <w:r w:rsidRPr="00CA76BC">
        <w:t xml:space="preserve"> </w:t>
      </w:r>
      <w:proofErr w:type="spellStart"/>
      <w:r w:rsidRPr="00CA76BC">
        <w:t>akti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podaci</w:t>
      </w:r>
      <w:proofErr w:type="spellEnd"/>
      <w:r w:rsidRPr="00CA76BC">
        <w:t xml:space="preserve"> za </w:t>
      </w:r>
      <w:proofErr w:type="spellStart"/>
      <w:r w:rsidRPr="00CA76BC">
        <w:t>koje</w:t>
      </w:r>
      <w:proofErr w:type="spellEnd"/>
      <w:r w:rsidRPr="00CA76BC">
        <w:t xml:space="preserve"> </w:t>
      </w:r>
      <w:proofErr w:type="spellStart"/>
      <w:r w:rsidRPr="00CA76BC">
        <w:t>podnosilac</w:t>
      </w:r>
      <w:proofErr w:type="spellEnd"/>
      <w:r w:rsidRPr="00CA76BC">
        <w:t xml:space="preserve"> </w:t>
      </w:r>
      <w:proofErr w:type="spellStart"/>
      <w:r w:rsidRPr="00CA76BC">
        <w:t>prijave</w:t>
      </w:r>
      <w:proofErr w:type="spellEnd"/>
      <w:r w:rsidRPr="00CA76BC">
        <w:t xml:space="preserve"> </w:t>
      </w:r>
      <w:proofErr w:type="spellStart"/>
      <w:r w:rsidRPr="00CA76BC">
        <w:t>smatra</w:t>
      </w:r>
      <w:proofErr w:type="spellEnd"/>
      <w:r w:rsidRPr="00CA76BC">
        <w:t xml:space="preserve"> da </w:t>
      </w:r>
      <w:proofErr w:type="spellStart"/>
      <w:r w:rsidRPr="00CA76BC">
        <w:t>su</w:t>
      </w:r>
      <w:proofErr w:type="spellEnd"/>
      <w:r w:rsidRPr="00CA76BC">
        <w:t xml:space="preserve"> od </w:t>
      </w:r>
      <w:proofErr w:type="spellStart"/>
      <w:r w:rsidRPr="00CA76BC">
        <w:t>značaja</w:t>
      </w:r>
      <w:proofErr w:type="spellEnd"/>
      <w:r w:rsidRPr="00CA76BC">
        <w:t xml:space="preserve"> za </w:t>
      </w:r>
      <w:proofErr w:type="spellStart"/>
      <w:r w:rsidRPr="00CA76BC">
        <w:t>njegovu</w:t>
      </w:r>
      <w:proofErr w:type="spellEnd"/>
      <w:r w:rsidRPr="00CA76BC">
        <w:t xml:space="preserve"> </w:t>
      </w:r>
      <w:proofErr w:type="spellStart"/>
      <w:r w:rsidRPr="00CA76BC">
        <w:t>identifikaciju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identifikaciju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>.</w:t>
      </w:r>
    </w:p>
    <w:p w14:paraId="2DF3AAFA" w14:textId="77777777" w:rsidR="00CA76BC" w:rsidRPr="00CA76BC" w:rsidRDefault="00CA76BC" w:rsidP="00CA76BC">
      <w:pPr>
        <w:jc w:val="center"/>
      </w:pPr>
      <w:r w:rsidRPr="00CA76BC">
        <w:t xml:space="preserve">O </w:t>
      </w:r>
      <w:proofErr w:type="spellStart"/>
      <w:r w:rsidRPr="00CA76BC">
        <w:t>izvršenom</w:t>
      </w:r>
      <w:proofErr w:type="spellEnd"/>
      <w:r w:rsidRPr="00CA76BC">
        <w:t xml:space="preserve"> </w:t>
      </w:r>
      <w:proofErr w:type="spellStart"/>
      <w:r w:rsidRPr="00CA76BC">
        <w:t>evidentiranju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izdaje</w:t>
      </w:r>
      <w:proofErr w:type="spellEnd"/>
      <w:r w:rsidRPr="00CA76BC">
        <w:t xml:space="preserve"> se </w:t>
      </w:r>
      <w:proofErr w:type="spellStart"/>
      <w:r w:rsidRPr="00CA76BC">
        <w:t>potvrda</w:t>
      </w:r>
      <w:proofErr w:type="spellEnd"/>
      <w:r w:rsidRPr="00CA76BC">
        <w:t xml:space="preserve"> </w:t>
      </w:r>
      <w:proofErr w:type="spellStart"/>
      <w:r w:rsidRPr="00CA76BC">
        <w:t>najkasnije</w:t>
      </w:r>
      <w:proofErr w:type="spellEnd"/>
      <w:r w:rsidRPr="00CA76BC">
        <w:t xml:space="preserve"> u </w:t>
      </w:r>
      <w:proofErr w:type="spellStart"/>
      <w:r w:rsidRPr="00CA76BC">
        <w:t>roku</w:t>
      </w:r>
      <w:proofErr w:type="spellEnd"/>
      <w:r w:rsidRPr="00CA76BC">
        <w:t xml:space="preserve"> od </w:t>
      </w:r>
      <w:proofErr w:type="spellStart"/>
      <w:r w:rsidRPr="00CA76BC">
        <w:t>sedam</w:t>
      </w:r>
      <w:proofErr w:type="spellEnd"/>
      <w:r w:rsidRPr="00CA76BC">
        <w:t xml:space="preserve"> dana od dana </w:t>
      </w:r>
      <w:proofErr w:type="spellStart"/>
      <w:r w:rsidRPr="00CA76BC">
        <w:t>podnošenja</w:t>
      </w:r>
      <w:proofErr w:type="spellEnd"/>
      <w:r w:rsidRPr="00CA76BC">
        <w:t xml:space="preserve"> </w:t>
      </w:r>
      <w:proofErr w:type="spellStart"/>
      <w:r w:rsidRPr="00CA76BC">
        <w:t>prijave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3.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>.</w:t>
      </w:r>
    </w:p>
    <w:p w14:paraId="77F302EC" w14:textId="77777777" w:rsidR="00CA76BC" w:rsidRPr="00CA76BC" w:rsidRDefault="00CA76BC" w:rsidP="00CA76BC">
      <w:pPr>
        <w:jc w:val="center"/>
        <w:rPr>
          <w:b/>
          <w:bCs/>
        </w:rPr>
      </w:pPr>
      <w:bookmarkStart w:id="5" w:name="clan_6"/>
      <w:bookmarkEnd w:id="5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6</w:t>
      </w:r>
    </w:p>
    <w:p w14:paraId="40C40A3A" w14:textId="77777777" w:rsidR="00CA76BC" w:rsidRPr="00CA76BC" w:rsidRDefault="00CA76BC" w:rsidP="00CA76BC">
      <w:pPr>
        <w:jc w:val="center"/>
      </w:pPr>
      <w:proofErr w:type="spellStart"/>
      <w:r w:rsidRPr="00CA76BC">
        <w:lastRenderedPageBreak/>
        <w:t>Prijava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3.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</w:t>
      </w:r>
      <w:proofErr w:type="spellStart"/>
      <w:r w:rsidRPr="00CA76BC">
        <w:t>može</w:t>
      </w:r>
      <w:proofErr w:type="spellEnd"/>
      <w:r w:rsidRPr="00CA76BC">
        <w:t xml:space="preserve"> se </w:t>
      </w:r>
      <w:proofErr w:type="spellStart"/>
      <w:r w:rsidRPr="00CA76BC">
        <w:t>podneti</w:t>
      </w:r>
      <w:proofErr w:type="spellEnd"/>
      <w:r w:rsidRPr="00CA76BC">
        <w:t xml:space="preserve"> </w:t>
      </w:r>
      <w:proofErr w:type="spellStart"/>
      <w:r w:rsidRPr="00CA76BC">
        <w:t>najkasnije</w:t>
      </w:r>
      <w:proofErr w:type="spellEnd"/>
      <w:r w:rsidRPr="00CA76BC">
        <w:t xml:space="preserve"> do 30. </w:t>
      </w:r>
      <w:proofErr w:type="spellStart"/>
      <w:r w:rsidRPr="00CA76BC">
        <w:t>juna</w:t>
      </w:r>
      <w:proofErr w:type="spellEnd"/>
      <w:r w:rsidRPr="00CA76BC">
        <w:t xml:space="preserve"> 2006. </w:t>
      </w:r>
      <w:proofErr w:type="spellStart"/>
      <w:r w:rsidRPr="00CA76BC">
        <w:t>godine</w:t>
      </w:r>
      <w:proofErr w:type="spellEnd"/>
      <w:r w:rsidRPr="00CA76BC">
        <w:t>.</w:t>
      </w:r>
    </w:p>
    <w:p w14:paraId="3BC91B87" w14:textId="77777777" w:rsidR="00CA76BC" w:rsidRPr="00CA76BC" w:rsidRDefault="00CA76BC" w:rsidP="00CA76BC">
      <w:pPr>
        <w:jc w:val="center"/>
        <w:rPr>
          <w:b/>
          <w:bCs/>
        </w:rPr>
      </w:pPr>
      <w:bookmarkStart w:id="6" w:name="clan_7"/>
      <w:bookmarkEnd w:id="6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7</w:t>
      </w:r>
    </w:p>
    <w:p w14:paraId="2D31D652" w14:textId="77777777" w:rsidR="00CA76BC" w:rsidRPr="00CA76BC" w:rsidRDefault="00CA76BC" w:rsidP="00CA76BC">
      <w:pPr>
        <w:jc w:val="center"/>
      </w:pPr>
      <w:proofErr w:type="spellStart"/>
      <w:r w:rsidRPr="00CA76BC">
        <w:t>Direkcija</w:t>
      </w:r>
      <w:proofErr w:type="spellEnd"/>
      <w:r w:rsidRPr="00CA76BC">
        <w:t xml:space="preserve"> </w:t>
      </w:r>
      <w:proofErr w:type="spellStart"/>
      <w:r w:rsidRPr="00CA76BC">
        <w:t>vodi</w:t>
      </w:r>
      <w:proofErr w:type="spellEnd"/>
      <w:r w:rsidRPr="00CA76BC">
        <w:t xml:space="preserve"> </w:t>
      </w:r>
      <w:proofErr w:type="spellStart"/>
      <w:r w:rsidRPr="00CA76BC">
        <w:t>evidenciju</w:t>
      </w:r>
      <w:proofErr w:type="spellEnd"/>
      <w:r w:rsidRPr="00CA76BC">
        <w:t xml:space="preserve"> o </w:t>
      </w:r>
      <w:proofErr w:type="spellStart"/>
      <w:r w:rsidRPr="00CA76BC">
        <w:t>prijavljenoj</w:t>
      </w:r>
      <w:proofErr w:type="spellEnd"/>
      <w:r w:rsidRPr="00CA76BC">
        <w:t xml:space="preserve"> </w:t>
      </w:r>
      <w:proofErr w:type="spellStart"/>
      <w:r w:rsidRPr="00CA76BC">
        <w:t>imovini</w:t>
      </w:r>
      <w:proofErr w:type="spellEnd"/>
      <w:r w:rsidRPr="00CA76BC">
        <w:t xml:space="preserve">,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osnovu</w:t>
      </w:r>
      <w:proofErr w:type="spellEnd"/>
      <w:r w:rsidRPr="00CA76BC">
        <w:t xml:space="preserve"> </w:t>
      </w:r>
      <w:proofErr w:type="spellStart"/>
      <w:r w:rsidRPr="00CA76BC">
        <w:t>podataka</w:t>
      </w:r>
      <w:proofErr w:type="spellEnd"/>
      <w:r w:rsidRPr="00CA76BC">
        <w:t xml:space="preserve"> </w:t>
      </w:r>
      <w:proofErr w:type="spellStart"/>
      <w:r w:rsidRPr="00CA76BC">
        <w:t>sadržanih</w:t>
      </w:r>
      <w:proofErr w:type="spellEnd"/>
      <w:r w:rsidRPr="00CA76BC">
        <w:t xml:space="preserve"> u </w:t>
      </w:r>
      <w:proofErr w:type="spellStart"/>
      <w:r w:rsidRPr="00CA76BC">
        <w:t>prijavi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3.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podataka</w:t>
      </w:r>
      <w:proofErr w:type="spellEnd"/>
      <w:r w:rsidRPr="00CA76BC">
        <w:t xml:space="preserve"> </w:t>
      </w:r>
      <w:proofErr w:type="spellStart"/>
      <w:r w:rsidRPr="00CA76BC">
        <w:t>kojima</w:t>
      </w:r>
      <w:proofErr w:type="spellEnd"/>
      <w:r w:rsidRPr="00CA76BC">
        <w:t xml:space="preserve"> </w:t>
      </w:r>
      <w:proofErr w:type="spellStart"/>
      <w:r w:rsidRPr="00CA76BC">
        <w:t>raspolažu</w:t>
      </w:r>
      <w:proofErr w:type="spellEnd"/>
      <w:r w:rsidRPr="00CA76BC">
        <w:t xml:space="preserve"> </w:t>
      </w:r>
      <w:proofErr w:type="spellStart"/>
      <w:r w:rsidRPr="00CA76BC">
        <w:t>državni</w:t>
      </w:r>
      <w:proofErr w:type="spellEnd"/>
      <w:r w:rsidRPr="00CA76BC">
        <w:t xml:space="preserve"> </w:t>
      </w:r>
      <w:proofErr w:type="spellStart"/>
      <w:r w:rsidRPr="00CA76BC">
        <w:t>organi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organizacije</w:t>
      </w:r>
      <w:proofErr w:type="spellEnd"/>
      <w:r w:rsidRPr="00CA76BC">
        <w:t xml:space="preserve">, </w:t>
      </w:r>
      <w:proofErr w:type="spellStart"/>
      <w:r w:rsidRPr="00CA76BC">
        <w:t>organi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organizacije</w:t>
      </w:r>
      <w:proofErr w:type="spellEnd"/>
      <w:r w:rsidRPr="00CA76BC">
        <w:t xml:space="preserve"> </w:t>
      </w:r>
      <w:proofErr w:type="spellStart"/>
      <w:r w:rsidRPr="00CA76BC">
        <w:t>jedinica</w:t>
      </w:r>
      <w:proofErr w:type="spellEnd"/>
      <w:r w:rsidRPr="00CA76BC">
        <w:t xml:space="preserve"> </w:t>
      </w:r>
      <w:proofErr w:type="spellStart"/>
      <w:r w:rsidRPr="00CA76BC">
        <w:t>teritorijalne</w:t>
      </w:r>
      <w:proofErr w:type="spellEnd"/>
      <w:r w:rsidRPr="00CA76BC">
        <w:t xml:space="preserve"> </w:t>
      </w:r>
      <w:proofErr w:type="spellStart"/>
      <w:r w:rsidRPr="00CA76BC">
        <w:t>autonomije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lokalne</w:t>
      </w:r>
      <w:proofErr w:type="spellEnd"/>
      <w:r w:rsidRPr="00CA76BC">
        <w:t xml:space="preserve"> </w:t>
      </w:r>
      <w:proofErr w:type="spellStart"/>
      <w:r w:rsidRPr="00CA76BC">
        <w:t>samouprave</w:t>
      </w:r>
      <w:proofErr w:type="spellEnd"/>
      <w:r w:rsidRPr="00CA76BC">
        <w:t xml:space="preserve">, </w:t>
      </w:r>
      <w:proofErr w:type="spellStart"/>
      <w:r w:rsidRPr="00CA76BC">
        <w:t>javne</w:t>
      </w:r>
      <w:proofErr w:type="spellEnd"/>
      <w:r w:rsidRPr="00CA76BC">
        <w:t xml:space="preserve"> </w:t>
      </w:r>
      <w:proofErr w:type="spellStart"/>
      <w:r w:rsidRPr="00CA76BC">
        <w:t>službe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drugi</w:t>
      </w:r>
      <w:proofErr w:type="spellEnd"/>
      <w:r w:rsidRPr="00CA76BC">
        <w:t xml:space="preserve"> </w:t>
      </w:r>
      <w:proofErr w:type="spellStart"/>
      <w:r w:rsidRPr="00CA76BC">
        <w:t>organi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organizacije</w:t>
      </w:r>
      <w:proofErr w:type="spellEnd"/>
      <w:r w:rsidRPr="00CA76BC">
        <w:t>.</w:t>
      </w:r>
    </w:p>
    <w:p w14:paraId="6BF7DE2E" w14:textId="77777777" w:rsidR="00CA76BC" w:rsidRPr="00CA76BC" w:rsidRDefault="00CA76BC" w:rsidP="00CA76BC">
      <w:pPr>
        <w:jc w:val="center"/>
        <w:rPr>
          <w:b/>
          <w:bCs/>
        </w:rPr>
      </w:pPr>
      <w:bookmarkStart w:id="7" w:name="clan_8*"/>
      <w:bookmarkEnd w:id="7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8*</w:t>
      </w:r>
    </w:p>
    <w:p w14:paraId="1F13751D" w14:textId="77777777" w:rsidR="00CA76BC" w:rsidRPr="00CA76BC" w:rsidRDefault="00CA76BC" w:rsidP="00CA76BC">
      <w:pPr>
        <w:jc w:val="center"/>
      </w:pPr>
      <w:r w:rsidRPr="00CA76BC">
        <w:rPr>
          <w:i/>
          <w:iCs/>
        </w:rPr>
        <w:t>(</w:t>
      </w:r>
      <w:proofErr w:type="spellStart"/>
      <w:r w:rsidRPr="00CA76BC">
        <w:rPr>
          <w:i/>
          <w:iCs/>
        </w:rPr>
        <w:t>Prestao</w:t>
      </w:r>
      <w:proofErr w:type="spellEnd"/>
      <w:r w:rsidRPr="00CA76BC">
        <w:rPr>
          <w:i/>
          <w:iCs/>
        </w:rPr>
        <w:t xml:space="preserve"> da </w:t>
      </w:r>
      <w:proofErr w:type="spellStart"/>
      <w:r w:rsidRPr="00CA76BC">
        <w:rPr>
          <w:i/>
          <w:iCs/>
        </w:rPr>
        <w:t>važi</w:t>
      </w:r>
      <w:proofErr w:type="spellEnd"/>
      <w:r w:rsidRPr="00CA76BC">
        <w:rPr>
          <w:i/>
          <w:iCs/>
        </w:rPr>
        <w:t>)</w:t>
      </w:r>
    </w:p>
    <w:p w14:paraId="48808A50" w14:textId="77777777" w:rsidR="00CA76BC" w:rsidRPr="00CA76BC" w:rsidRDefault="00CA76BC" w:rsidP="00CA76BC">
      <w:pPr>
        <w:jc w:val="center"/>
        <w:rPr>
          <w:b/>
          <w:bCs/>
        </w:rPr>
      </w:pPr>
      <w:bookmarkStart w:id="8" w:name="clan_9"/>
      <w:bookmarkEnd w:id="8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9</w:t>
      </w:r>
    </w:p>
    <w:p w14:paraId="0647026C" w14:textId="77777777" w:rsidR="00CA76BC" w:rsidRPr="00CA76BC" w:rsidRDefault="00CA76BC" w:rsidP="00CA76BC">
      <w:pPr>
        <w:jc w:val="center"/>
      </w:pPr>
      <w:proofErr w:type="spellStart"/>
      <w:r w:rsidRPr="00CA76BC">
        <w:t>Pravni</w:t>
      </w:r>
      <w:proofErr w:type="spellEnd"/>
      <w:r w:rsidRPr="00CA76BC">
        <w:t xml:space="preserve"> </w:t>
      </w:r>
      <w:proofErr w:type="spellStart"/>
      <w:r w:rsidRPr="00CA76BC">
        <w:t>osnov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prava</w:t>
      </w:r>
      <w:proofErr w:type="spellEnd"/>
      <w:r w:rsidRPr="00CA76BC">
        <w:t xml:space="preserve"> u </w:t>
      </w:r>
      <w:proofErr w:type="spellStart"/>
      <w:r w:rsidRPr="00CA76BC">
        <w:t>pogledu</w:t>
      </w:r>
      <w:proofErr w:type="spellEnd"/>
      <w:r w:rsidRPr="00CA76BC">
        <w:t xml:space="preserve"> </w:t>
      </w:r>
      <w:proofErr w:type="spellStart"/>
      <w:r w:rsidRPr="00CA76BC">
        <w:t>vraćanja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obeštećenja</w:t>
      </w:r>
      <w:proofErr w:type="spellEnd"/>
      <w:r w:rsidRPr="00CA76BC">
        <w:t xml:space="preserve"> po </w:t>
      </w:r>
      <w:proofErr w:type="spellStart"/>
      <w:r w:rsidRPr="00CA76BC">
        <w:t>osnovu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prijavljene</w:t>
      </w:r>
      <w:proofErr w:type="spellEnd"/>
      <w:r w:rsidRPr="00CA76BC">
        <w:t xml:space="preserve"> po </w:t>
      </w:r>
      <w:proofErr w:type="spellStart"/>
      <w:r w:rsidRPr="00CA76BC">
        <w:t>odredbama</w:t>
      </w:r>
      <w:proofErr w:type="spellEnd"/>
      <w:r w:rsidRPr="00CA76BC">
        <w:t xml:space="preserve">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 xml:space="preserve">, </w:t>
      </w:r>
      <w:proofErr w:type="spellStart"/>
      <w:r w:rsidRPr="00CA76BC">
        <w:t>kao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postupak</w:t>
      </w:r>
      <w:proofErr w:type="spellEnd"/>
      <w:r w:rsidRPr="00CA76BC">
        <w:t xml:space="preserve"> po </w:t>
      </w:r>
      <w:proofErr w:type="spellStart"/>
      <w:r w:rsidRPr="00CA76BC">
        <w:t>zahtevu</w:t>
      </w:r>
      <w:proofErr w:type="spellEnd"/>
      <w:r w:rsidRPr="00CA76BC">
        <w:t xml:space="preserve"> za </w:t>
      </w:r>
      <w:proofErr w:type="spellStart"/>
      <w:r w:rsidRPr="00CA76BC">
        <w:t>ostvarivanje</w:t>
      </w:r>
      <w:proofErr w:type="spellEnd"/>
      <w:r w:rsidRPr="00CA76BC">
        <w:t xml:space="preserve"> </w:t>
      </w:r>
      <w:proofErr w:type="spellStart"/>
      <w:r w:rsidRPr="00CA76BC">
        <w:t>prava</w:t>
      </w:r>
      <w:proofErr w:type="spellEnd"/>
      <w:r w:rsidRPr="00CA76BC">
        <w:t xml:space="preserve">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povraćaj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obeštećenje</w:t>
      </w:r>
      <w:proofErr w:type="spellEnd"/>
      <w:r w:rsidRPr="00CA76BC">
        <w:t xml:space="preserve"> za </w:t>
      </w:r>
      <w:proofErr w:type="spellStart"/>
      <w:r w:rsidRPr="00CA76BC">
        <w:t>tu</w:t>
      </w:r>
      <w:proofErr w:type="spellEnd"/>
      <w:r w:rsidRPr="00CA76BC">
        <w:t xml:space="preserve"> </w:t>
      </w:r>
      <w:proofErr w:type="spellStart"/>
      <w:r w:rsidRPr="00CA76BC">
        <w:t>imovinu</w:t>
      </w:r>
      <w:proofErr w:type="spellEnd"/>
      <w:r w:rsidRPr="00CA76BC">
        <w:t xml:space="preserve">, </w:t>
      </w:r>
      <w:proofErr w:type="spellStart"/>
      <w:r w:rsidRPr="00CA76BC">
        <w:t>urediće</w:t>
      </w:r>
      <w:proofErr w:type="spellEnd"/>
      <w:r w:rsidRPr="00CA76BC">
        <w:t xml:space="preserve"> se </w:t>
      </w:r>
      <w:proofErr w:type="spellStart"/>
      <w:r w:rsidRPr="00CA76BC">
        <w:t>posebnim</w:t>
      </w:r>
      <w:proofErr w:type="spellEnd"/>
      <w:r w:rsidRPr="00CA76BC">
        <w:t xml:space="preserve"> </w:t>
      </w:r>
      <w:proofErr w:type="spellStart"/>
      <w:r w:rsidRPr="00CA76BC">
        <w:t>zakonom</w:t>
      </w:r>
      <w:proofErr w:type="spellEnd"/>
      <w:r w:rsidRPr="00CA76BC">
        <w:t>.</w:t>
      </w:r>
    </w:p>
    <w:p w14:paraId="6D34972A" w14:textId="77777777" w:rsidR="00CA76BC" w:rsidRPr="00CA76BC" w:rsidRDefault="00CA76BC" w:rsidP="00CA76BC">
      <w:pPr>
        <w:jc w:val="center"/>
      </w:pPr>
      <w:proofErr w:type="spellStart"/>
      <w:r w:rsidRPr="00CA76BC">
        <w:t>Zahtev</w:t>
      </w:r>
      <w:proofErr w:type="spellEnd"/>
      <w:r w:rsidRPr="00CA76BC">
        <w:t xml:space="preserve"> za </w:t>
      </w:r>
      <w:proofErr w:type="spellStart"/>
      <w:r w:rsidRPr="00CA76BC">
        <w:t>ostvarivanje</w:t>
      </w:r>
      <w:proofErr w:type="spellEnd"/>
      <w:r w:rsidRPr="00CA76BC">
        <w:t xml:space="preserve"> </w:t>
      </w:r>
      <w:proofErr w:type="spellStart"/>
      <w:r w:rsidRPr="00CA76BC">
        <w:t>prava</w:t>
      </w:r>
      <w:proofErr w:type="spellEnd"/>
      <w:r w:rsidRPr="00CA76BC">
        <w:t xml:space="preserve"> po </w:t>
      </w:r>
      <w:proofErr w:type="spellStart"/>
      <w:r w:rsidRPr="00CA76BC">
        <w:t>posebnom</w:t>
      </w:r>
      <w:proofErr w:type="spellEnd"/>
      <w:r w:rsidRPr="00CA76BC">
        <w:t xml:space="preserve"> </w:t>
      </w:r>
      <w:proofErr w:type="spellStart"/>
      <w:r w:rsidRPr="00CA76BC">
        <w:t>zakonu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stava</w:t>
      </w:r>
      <w:proofErr w:type="spellEnd"/>
      <w:r w:rsidRPr="00CA76BC">
        <w:t xml:space="preserve"> 1.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, </w:t>
      </w:r>
      <w:proofErr w:type="spellStart"/>
      <w:r w:rsidRPr="00CA76BC">
        <w:t>može</w:t>
      </w:r>
      <w:proofErr w:type="spellEnd"/>
      <w:r w:rsidRPr="00CA76BC">
        <w:t xml:space="preserve"> se </w:t>
      </w:r>
      <w:proofErr w:type="spellStart"/>
      <w:r w:rsidRPr="00CA76BC">
        <w:t>podneti</w:t>
      </w:r>
      <w:proofErr w:type="spellEnd"/>
      <w:r w:rsidRPr="00CA76BC">
        <w:t xml:space="preserve"> </w:t>
      </w:r>
      <w:proofErr w:type="spellStart"/>
      <w:r w:rsidRPr="00CA76BC">
        <w:t>samo</w:t>
      </w:r>
      <w:proofErr w:type="spellEnd"/>
      <w:r w:rsidRPr="00CA76BC">
        <w:t xml:space="preserve"> </w:t>
      </w:r>
      <w:proofErr w:type="spellStart"/>
      <w:r w:rsidRPr="00CA76BC">
        <w:t>ako</w:t>
      </w:r>
      <w:proofErr w:type="spellEnd"/>
      <w:r w:rsidRPr="00CA76BC">
        <w:t xml:space="preserve"> je </w:t>
      </w:r>
      <w:proofErr w:type="spellStart"/>
      <w:r w:rsidRPr="00CA76BC">
        <w:t>prijava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podneta</w:t>
      </w:r>
      <w:proofErr w:type="spellEnd"/>
      <w:r w:rsidRPr="00CA76BC">
        <w:t xml:space="preserve"> u </w:t>
      </w:r>
      <w:proofErr w:type="spellStart"/>
      <w:r w:rsidRPr="00CA76BC">
        <w:t>roku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člana</w:t>
      </w:r>
      <w:proofErr w:type="spellEnd"/>
      <w:r w:rsidRPr="00CA76BC">
        <w:t xml:space="preserve"> 6. </w:t>
      </w:r>
      <w:proofErr w:type="spellStart"/>
      <w:r w:rsidRPr="00CA76BC">
        <w:t>ovog</w:t>
      </w:r>
      <w:proofErr w:type="spellEnd"/>
      <w:r w:rsidRPr="00CA76BC">
        <w:t xml:space="preserve"> </w:t>
      </w:r>
      <w:proofErr w:type="spellStart"/>
      <w:r w:rsidRPr="00CA76BC">
        <w:t>zakona</w:t>
      </w:r>
      <w:proofErr w:type="spellEnd"/>
      <w:r w:rsidRPr="00CA76BC">
        <w:t>.</w:t>
      </w:r>
    </w:p>
    <w:p w14:paraId="15980D5D" w14:textId="77777777" w:rsidR="00CA76BC" w:rsidRPr="00CA76BC" w:rsidRDefault="00CA76BC" w:rsidP="00CA76BC">
      <w:pPr>
        <w:jc w:val="center"/>
        <w:rPr>
          <w:b/>
          <w:bCs/>
        </w:rPr>
      </w:pPr>
      <w:bookmarkStart w:id="9" w:name="clan_10"/>
      <w:bookmarkEnd w:id="9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10</w:t>
      </w:r>
    </w:p>
    <w:p w14:paraId="054559DE" w14:textId="77777777" w:rsidR="00CA76BC" w:rsidRPr="00CA76BC" w:rsidRDefault="00CA76BC" w:rsidP="00CA76BC">
      <w:pPr>
        <w:jc w:val="center"/>
      </w:pPr>
      <w:proofErr w:type="spellStart"/>
      <w:r w:rsidRPr="00CA76BC">
        <w:t>Vraćanje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crkvama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verskim</w:t>
      </w:r>
      <w:proofErr w:type="spellEnd"/>
      <w:r w:rsidRPr="00CA76BC">
        <w:t xml:space="preserve"> </w:t>
      </w:r>
      <w:proofErr w:type="spellStart"/>
      <w:r w:rsidRPr="00CA76BC">
        <w:t>zajednicama</w:t>
      </w:r>
      <w:proofErr w:type="spellEnd"/>
      <w:r w:rsidRPr="00CA76BC">
        <w:t xml:space="preserve"> </w:t>
      </w:r>
      <w:proofErr w:type="spellStart"/>
      <w:r w:rsidRPr="00CA76BC">
        <w:t>urediće</w:t>
      </w:r>
      <w:proofErr w:type="spellEnd"/>
      <w:r w:rsidRPr="00CA76BC">
        <w:t xml:space="preserve"> se </w:t>
      </w:r>
      <w:proofErr w:type="spellStart"/>
      <w:r w:rsidRPr="00CA76BC">
        <w:t>posebnim</w:t>
      </w:r>
      <w:proofErr w:type="spellEnd"/>
      <w:r w:rsidRPr="00CA76BC">
        <w:t xml:space="preserve"> </w:t>
      </w:r>
      <w:proofErr w:type="spellStart"/>
      <w:r w:rsidRPr="00CA76BC">
        <w:t>zakonom</w:t>
      </w:r>
      <w:proofErr w:type="spellEnd"/>
      <w:r w:rsidRPr="00CA76BC">
        <w:t>.</w:t>
      </w:r>
    </w:p>
    <w:p w14:paraId="50954C26" w14:textId="77777777" w:rsidR="00CA76BC" w:rsidRPr="00CA76BC" w:rsidRDefault="00CA76BC" w:rsidP="00CA76BC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CA76BC">
        <w:rPr>
          <w:b/>
          <w:bCs/>
        </w:rPr>
        <w:t>Član</w:t>
      </w:r>
      <w:proofErr w:type="spellEnd"/>
      <w:r w:rsidRPr="00CA76BC">
        <w:rPr>
          <w:b/>
          <w:bCs/>
        </w:rPr>
        <w:t xml:space="preserve"> 11</w:t>
      </w:r>
    </w:p>
    <w:p w14:paraId="0A9737FB" w14:textId="77777777" w:rsidR="00CA76BC" w:rsidRPr="00CA76BC" w:rsidRDefault="00CA76BC" w:rsidP="00CA76BC">
      <w:pPr>
        <w:jc w:val="center"/>
      </w:pPr>
      <w:proofErr w:type="spellStart"/>
      <w:r w:rsidRPr="00CA76BC">
        <w:t>Ovaj</w:t>
      </w:r>
      <w:proofErr w:type="spellEnd"/>
      <w:r w:rsidRPr="00CA76BC">
        <w:t xml:space="preserve"> </w:t>
      </w:r>
      <w:proofErr w:type="spellStart"/>
      <w:r w:rsidRPr="00CA76BC">
        <w:t>zakon</w:t>
      </w:r>
      <w:proofErr w:type="spellEnd"/>
      <w:r w:rsidRPr="00CA76BC">
        <w:t xml:space="preserve"> stupa </w:t>
      </w:r>
      <w:proofErr w:type="spellStart"/>
      <w:r w:rsidRPr="00CA76BC">
        <w:t>na</w:t>
      </w:r>
      <w:proofErr w:type="spellEnd"/>
      <w:r w:rsidRPr="00CA76BC">
        <w:t xml:space="preserve"> </w:t>
      </w:r>
      <w:proofErr w:type="spellStart"/>
      <w:r w:rsidRPr="00CA76BC">
        <w:t>snagu</w:t>
      </w:r>
      <w:proofErr w:type="spellEnd"/>
      <w:r w:rsidRPr="00CA76BC">
        <w:t xml:space="preserve"> </w:t>
      </w:r>
      <w:proofErr w:type="spellStart"/>
      <w:r w:rsidRPr="00CA76BC">
        <w:t>osmog</w:t>
      </w:r>
      <w:proofErr w:type="spellEnd"/>
      <w:r w:rsidRPr="00CA76BC">
        <w:t xml:space="preserve"> dana od dana </w:t>
      </w:r>
      <w:proofErr w:type="spellStart"/>
      <w:r w:rsidRPr="00CA76BC">
        <w:t>objavljivanja</w:t>
      </w:r>
      <w:proofErr w:type="spellEnd"/>
      <w:r w:rsidRPr="00CA76BC">
        <w:t xml:space="preserve"> u "</w:t>
      </w:r>
      <w:proofErr w:type="spellStart"/>
      <w:r w:rsidRPr="00CA76BC">
        <w:t>Službenom</w:t>
      </w:r>
      <w:proofErr w:type="spellEnd"/>
      <w:r w:rsidRPr="00CA76BC">
        <w:t xml:space="preserve"> </w:t>
      </w:r>
      <w:proofErr w:type="spellStart"/>
      <w:r w:rsidRPr="00CA76BC">
        <w:t>glasniku</w:t>
      </w:r>
      <w:proofErr w:type="spellEnd"/>
      <w:r w:rsidRPr="00CA76BC">
        <w:t xml:space="preserve"> </w:t>
      </w:r>
      <w:proofErr w:type="spellStart"/>
      <w:r w:rsidRPr="00CA76BC">
        <w:t>Republike</w:t>
      </w:r>
      <w:proofErr w:type="spellEnd"/>
      <w:r w:rsidRPr="00CA76BC">
        <w:t xml:space="preserve"> </w:t>
      </w:r>
      <w:proofErr w:type="spellStart"/>
      <w:r w:rsidRPr="00CA76BC">
        <w:t>Srbije</w:t>
      </w:r>
      <w:proofErr w:type="spellEnd"/>
      <w:r w:rsidRPr="00CA76BC">
        <w:t>".</w:t>
      </w:r>
    </w:p>
    <w:p w14:paraId="664B5A6B" w14:textId="77777777" w:rsidR="00CA76BC" w:rsidRPr="00CA76BC" w:rsidRDefault="00CA76BC" w:rsidP="00CA76BC">
      <w:pPr>
        <w:jc w:val="center"/>
      </w:pPr>
      <w:r w:rsidRPr="00CA76BC">
        <w:t> </w:t>
      </w:r>
    </w:p>
    <w:p w14:paraId="73D8AA96" w14:textId="77777777" w:rsidR="00CA76BC" w:rsidRPr="00CA76BC" w:rsidRDefault="00CA76BC" w:rsidP="00CA76BC">
      <w:pPr>
        <w:jc w:val="center"/>
        <w:rPr>
          <w:b/>
          <w:bCs/>
        </w:rPr>
      </w:pPr>
      <w:bookmarkStart w:id="11" w:name="str_1"/>
      <w:bookmarkEnd w:id="11"/>
      <w:proofErr w:type="spellStart"/>
      <w:r w:rsidRPr="00CA76BC">
        <w:rPr>
          <w:b/>
          <w:bCs/>
        </w:rPr>
        <w:t>Obrazac</w:t>
      </w:r>
      <w:proofErr w:type="spellEnd"/>
      <w:r w:rsidRPr="00CA76BC">
        <w:rPr>
          <w:b/>
          <w:bCs/>
        </w:rPr>
        <w:t xml:space="preserve"> POI</w:t>
      </w:r>
    </w:p>
    <w:p w14:paraId="5A153606" w14:textId="77777777" w:rsidR="00CA76BC" w:rsidRPr="00CA76BC" w:rsidRDefault="00CA76BC" w:rsidP="00CA76BC">
      <w:pPr>
        <w:jc w:val="center"/>
      </w:pPr>
      <w:r w:rsidRPr="00CA76BC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10857"/>
      </w:tblGrid>
      <w:tr w:rsidR="00CA76BC" w:rsidRPr="00CA76BC" w14:paraId="45BD6CF6" w14:textId="77777777" w:rsidTr="00CA76BC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675FE" w14:textId="77777777" w:rsidR="00CA76BC" w:rsidRPr="00CA76BC" w:rsidRDefault="00CA76BC" w:rsidP="00CA76BC">
            <w:pPr>
              <w:jc w:val="center"/>
            </w:pPr>
            <w:proofErr w:type="spellStart"/>
            <w:r w:rsidRPr="00CA76BC">
              <w:t>Republička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direkcija</w:t>
            </w:r>
            <w:proofErr w:type="spellEnd"/>
            <w:r w:rsidRPr="00CA76BC">
              <w:t xml:space="preserve"> za </w:t>
            </w:r>
            <w:proofErr w:type="spellStart"/>
            <w:r w:rsidRPr="00CA76BC">
              <w:t>imovinu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98E1B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66DEEE19" w14:textId="77777777" w:rsidTr="00CA76BC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9FA54" w14:textId="77777777" w:rsidR="00CA76BC" w:rsidRPr="00CA76BC" w:rsidRDefault="00CA76BC" w:rsidP="00CA76BC">
            <w:pPr>
              <w:jc w:val="center"/>
            </w:pPr>
            <w:proofErr w:type="spellStart"/>
            <w:r w:rsidRPr="00CA76BC">
              <w:t>Republike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Srbije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51DA5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3925DD2F" w14:textId="77777777" w:rsidTr="00CA76BC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26E7" w14:textId="77777777" w:rsidR="00CA76BC" w:rsidRPr="00CA76BC" w:rsidRDefault="00CA76BC" w:rsidP="00CA76BC">
            <w:pPr>
              <w:jc w:val="center"/>
            </w:pPr>
            <w:proofErr w:type="spellStart"/>
            <w:r w:rsidRPr="00CA76BC">
              <w:t>ul</w:t>
            </w:r>
            <w:proofErr w:type="spellEnd"/>
            <w:r w:rsidRPr="00CA76BC">
              <w:t xml:space="preserve">. </w:t>
            </w:r>
            <w:proofErr w:type="spellStart"/>
            <w:r w:rsidRPr="00CA76BC">
              <w:t>Gračanička</w:t>
            </w:r>
            <w:proofErr w:type="spellEnd"/>
            <w:r w:rsidRPr="00CA76BC">
              <w:t xml:space="preserve"> br. 8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1C05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4B67B7A0" w14:textId="77777777" w:rsidTr="00CA76BC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32717" w14:textId="77777777" w:rsidR="00CA76BC" w:rsidRPr="00CA76BC" w:rsidRDefault="00CA76BC" w:rsidP="00CA76BC">
            <w:pPr>
              <w:jc w:val="center"/>
            </w:pPr>
            <w:r w:rsidRPr="00CA76BC">
              <w:t>11000 Beograd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FA773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64FC4E96" w14:textId="77777777" w:rsidR="00CA76BC" w:rsidRPr="00CA76BC" w:rsidRDefault="00CA76BC" w:rsidP="00CA76BC">
      <w:pPr>
        <w:jc w:val="center"/>
      </w:pPr>
      <w:r w:rsidRPr="00CA76BC">
        <w:t> </w:t>
      </w:r>
    </w:p>
    <w:p w14:paraId="3E5FCC0D" w14:textId="77777777" w:rsidR="00CA76BC" w:rsidRPr="00CA76BC" w:rsidRDefault="00CA76BC" w:rsidP="00CA76BC">
      <w:pPr>
        <w:jc w:val="center"/>
      </w:pPr>
      <w:r w:rsidRPr="00CA76BC">
        <w:rPr>
          <w:b/>
          <w:bCs/>
        </w:rPr>
        <w:t>PRIJAVA</w:t>
      </w:r>
      <w:r w:rsidRPr="00CA76BC">
        <w:rPr>
          <w:b/>
          <w:bCs/>
        </w:rPr>
        <w:br/>
        <w:t>ODUZETE IMOVINE</w:t>
      </w:r>
    </w:p>
    <w:p w14:paraId="7C23D65A" w14:textId="77777777" w:rsidR="00CA76BC" w:rsidRPr="00CA76BC" w:rsidRDefault="00CA76BC" w:rsidP="00CA76BC">
      <w:pPr>
        <w:jc w:val="center"/>
      </w:pPr>
      <w:r w:rsidRPr="00CA76BC">
        <w:t xml:space="preserve">U </w:t>
      </w:r>
      <w:proofErr w:type="spellStart"/>
      <w:r w:rsidRPr="00CA76BC">
        <w:t>skladu</w:t>
      </w:r>
      <w:proofErr w:type="spellEnd"/>
      <w:r w:rsidRPr="00CA76BC">
        <w:t xml:space="preserve"> </w:t>
      </w:r>
      <w:proofErr w:type="spellStart"/>
      <w:r w:rsidRPr="00CA76BC">
        <w:t>sa</w:t>
      </w:r>
      <w:proofErr w:type="spellEnd"/>
      <w:r w:rsidRPr="00CA76BC">
        <w:t xml:space="preserve"> </w:t>
      </w:r>
      <w:proofErr w:type="spellStart"/>
      <w:r w:rsidRPr="00CA76BC">
        <w:t>članom</w:t>
      </w:r>
      <w:proofErr w:type="spellEnd"/>
      <w:r w:rsidRPr="00CA76BC">
        <w:t xml:space="preserve"> 3. </w:t>
      </w:r>
      <w:proofErr w:type="spellStart"/>
      <w:r w:rsidRPr="00CA76BC">
        <w:t>Zakona</w:t>
      </w:r>
      <w:proofErr w:type="spellEnd"/>
      <w:r w:rsidRPr="00CA76BC">
        <w:t xml:space="preserve"> o </w:t>
      </w:r>
      <w:proofErr w:type="spellStart"/>
      <w:r w:rsidRPr="00CA76BC">
        <w:t>prijavljivanju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evidentiranju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, </w:t>
      </w:r>
      <w:proofErr w:type="spellStart"/>
      <w:r w:rsidRPr="00CA76BC">
        <w:t>podnosim</w:t>
      </w:r>
      <w:proofErr w:type="spellEnd"/>
      <w:r w:rsidRPr="00CA76BC">
        <w:t xml:space="preserve"> </w:t>
      </w:r>
      <w:proofErr w:type="spellStart"/>
      <w:r w:rsidRPr="00CA76BC">
        <w:t>prijavu</w:t>
      </w:r>
      <w:proofErr w:type="spellEnd"/>
      <w:r w:rsidRPr="00CA76BC">
        <w:t xml:space="preserve"> </w:t>
      </w:r>
      <w:proofErr w:type="spellStart"/>
      <w:r w:rsidRPr="00CA76BC">
        <w:t>oduzete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>:</w:t>
      </w:r>
    </w:p>
    <w:p w14:paraId="05E32D6A" w14:textId="77777777" w:rsidR="00CA76BC" w:rsidRPr="00CA76BC" w:rsidRDefault="00CA76BC" w:rsidP="00CA76BC">
      <w:pPr>
        <w:jc w:val="center"/>
      </w:pPr>
      <w:r w:rsidRPr="00CA76BC">
        <w:rPr>
          <w:b/>
          <w:bCs/>
        </w:rPr>
        <w:t>PODACI O PODNOSIOCU PRIJAVE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CA76BC" w:rsidRPr="00CA76BC" w14:paraId="1DD40503" w14:textId="77777777" w:rsidTr="00CA76BC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1F294" w14:textId="77777777" w:rsidR="00CA76BC" w:rsidRPr="00CA76BC" w:rsidRDefault="00CA76BC" w:rsidP="00CA76BC">
            <w:pPr>
              <w:jc w:val="center"/>
            </w:pPr>
            <w:r w:rsidRPr="00CA76BC">
              <w:lastRenderedPageBreak/>
              <w:t> </w:t>
            </w:r>
          </w:p>
        </w:tc>
      </w:tr>
      <w:tr w:rsidR="00CA76BC" w:rsidRPr="00CA76BC" w14:paraId="15849000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17A2" w14:textId="77777777" w:rsidR="00CA76BC" w:rsidRPr="00CA76BC" w:rsidRDefault="00CA76BC" w:rsidP="00CA76BC">
            <w:pPr>
              <w:jc w:val="center"/>
            </w:pPr>
            <w:r w:rsidRPr="00CA76BC">
              <w:t>   </w:t>
            </w:r>
            <w:proofErr w:type="spellStart"/>
            <w:r w:rsidRPr="00CA76BC">
              <w:t>ime</w:t>
            </w:r>
            <w:proofErr w:type="spellEnd"/>
            <w:r w:rsidRPr="00CA76BC">
              <w:t xml:space="preserve"> (</w:t>
            </w:r>
            <w:proofErr w:type="spellStart"/>
            <w:r w:rsidRPr="00CA76BC">
              <w:t>ime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roditelja</w:t>
            </w:r>
            <w:proofErr w:type="spellEnd"/>
            <w:r w:rsidRPr="00CA76BC">
              <w:t xml:space="preserve">) </w:t>
            </w:r>
            <w:proofErr w:type="spellStart"/>
            <w:r w:rsidRPr="00CA76BC">
              <w:t>prezime</w:t>
            </w:r>
            <w:proofErr w:type="spellEnd"/>
          </w:p>
        </w:tc>
      </w:tr>
    </w:tbl>
    <w:p w14:paraId="199503EE" w14:textId="77777777" w:rsidR="00CA76BC" w:rsidRPr="00CA76BC" w:rsidRDefault="00CA76BC" w:rsidP="00CA76BC">
      <w:pPr>
        <w:jc w:val="center"/>
      </w:pPr>
      <w:r w:rsidRPr="00CA76BC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11788"/>
        <w:gridCol w:w="776"/>
      </w:tblGrid>
      <w:tr w:rsidR="00CA76BC" w:rsidRPr="00CA76BC" w14:paraId="3B6747AA" w14:textId="77777777" w:rsidTr="00CA76BC"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7038" w14:textId="77777777" w:rsidR="00CA76BC" w:rsidRPr="00CA76BC" w:rsidRDefault="00CA76BC" w:rsidP="00CA76BC">
            <w:pPr>
              <w:jc w:val="center"/>
            </w:pPr>
            <w:r w:rsidRPr="00CA76BC">
              <w:t>JMBG (</w:t>
            </w:r>
            <w:proofErr w:type="spellStart"/>
            <w:r w:rsidRPr="00CA76BC">
              <w:t>lični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broj</w:t>
            </w:r>
            <w:proofErr w:type="spellEnd"/>
            <w:r w:rsidRPr="00CA76BC">
              <w:t>)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1D501" w14:textId="77777777" w:rsidR="00CA76BC" w:rsidRPr="00CA76BC" w:rsidRDefault="00CA76BC" w:rsidP="00CA76BC">
            <w:r w:rsidRPr="00CA76BC">
              <w:t>|_|_|_|_|_|_|_|_|_|_|_|_|_|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7E33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04351622" w14:textId="77777777" w:rsidR="00CA76BC" w:rsidRPr="00CA76BC" w:rsidRDefault="00CA76BC" w:rsidP="00CA76BC">
      <w:pPr>
        <w:jc w:val="center"/>
      </w:pPr>
      <w:r w:rsidRPr="00CA76BC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5"/>
        <w:gridCol w:w="775"/>
      </w:tblGrid>
      <w:tr w:rsidR="00CA76BC" w:rsidRPr="00CA76BC" w14:paraId="5A89F5AD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D3DF" w14:textId="77777777" w:rsidR="00CA76BC" w:rsidRPr="00CA76BC" w:rsidRDefault="00CA76BC" w:rsidP="008152D6">
            <w:r w:rsidRPr="00CA76BC">
              <w:t>ADRESA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2CA5B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2979EDC7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2C7FC" w14:textId="77777777" w:rsidR="00CA76BC" w:rsidRPr="00CA76BC" w:rsidRDefault="00CA76BC" w:rsidP="008152D6">
            <w:r w:rsidRPr="00CA76BC">
              <w:t>OPŠTINA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EFC17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45A3A2AA" w14:textId="77777777" w:rsidR="00CA76BC" w:rsidRPr="00CA76BC" w:rsidRDefault="00CA76BC" w:rsidP="00CA76BC">
      <w:pPr>
        <w:jc w:val="center"/>
      </w:pPr>
      <w:r w:rsidRPr="00CA76BC">
        <w:t> </w:t>
      </w:r>
    </w:p>
    <w:p w14:paraId="31A43684" w14:textId="77777777" w:rsidR="00CA76BC" w:rsidRPr="00CA76BC" w:rsidRDefault="00CA76BC" w:rsidP="00CA76BC">
      <w:pPr>
        <w:jc w:val="center"/>
      </w:pPr>
      <w:r w:rsidRPr="00CA76BC">
        <w:t> </w:t>
      </w:r>
    </w:p>
    <w:p w14:paraId="03CC28DE" w14:textId="77777777" w:rsidR="00CA76BC" w:rsidRPr="00CA76BC" w:rsidRDefault="00CA76BC" w:rsidP="00CA76BC">
      <w:r w:rsidRPr="00CA76BC">
        <w:rPr>
          <w:b/>
          <w:bCs/>
        </w:rPr>
        <w:t>PODACI O ODUZETOJ IMOVINI</w:t>
      </w:r>
    </w:p>
    <w:p w14:paraId="4A4887FE" w14:textId="77777777" w:rsidR="00CA76BC" w:rsidRPr="00CA76BC" w:rsidRDefault="00CA76BC" w:rsidP="00CA76BC">
      <w:r w:rsidRPr="00CA76BC">
        <w:rPr>
          <w:b/>
          <w:bCs/>
        </w:rPr>
        <w:t>A) PRAVNI OSNOV, NAČIN I VREME ODUZIMANJA IMOVINE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CA76BC" w:rsidRPr="00CA76BC" w14:paraId="221A3485" w14:textId="77777777" w:rsidTr="00CA76BC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5EFB7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3D0A1E91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DA184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61245B96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383CE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4ADA7CF5" w14:textId="77777777" w:rsidR="00CA76BC" w:rsidRPr="00CA76BC" w:rsidRDefault="00CA76BC" w:rsidP="00CA76BC">
      <w:r w:rsidRPr="00CA76BC">
        <w:rPr>
          <w:b/>
          <w:bCs/>
        </w:rPr>
        <w:t>B) NEPOKRETNOSTI</w:t>
      </w:r>
    </w:p>
    <w:tbl>
      <w:tblPr>
        <w:tblW w:w="16936" w:type="dxa"/>
        <w:tblInd w:w="-14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119"/>
        <w:gridCol w:w="9375"/>
        <w:gridCol w:w="47"/>
      </w:tblGrid>
      <w:tr w:rsidR="00CA76BC" w:rsidRPr="00CA76BC" w14:paraId="02965271" w14:textId="77777777" w:rsidTr="00CA76BC">
        <w:trPr>
          <w:gridAfter w:val="1"/>
          <w:trHeight w:val="450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89952" w14:textId="77777777" w:rsidR="00CA76BC" w:rsidRPr="00CA76BC" w:rsidRDefault="00CA76BC" w:rsidP="00CA76BC">
            <w:r w:rsidRPr="00CA76BC">
              <w:rPr>
                <w:b/>
                <w:bCs/>
              </w:rPr>
              <w:t>VRSTA</w:t>
            </w:r>
            <w:r w:rsidRPr="00CA76BC">
              <w:br/>
              <w:t xml:space="preserve">(stan, </w:t>
            </w:r>
            <w:proofErr w:type="spellStart"/>
            <w:r w:rsidRPr="00CA76BC">
              <w:t>kuća</w:t>
            </w:r>
            <w:proofErr w:type="spellEnd"/>
            <w:r w:rsidRPr="00CA76BC">
              <w:t xml:space="preserve">, </w:t>
            </w:r>
            <w:proofErr w:type="spellStart"/>
            <w:r w:rsidRPr="00CA76BC">
              <w:t>poslovni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prostor</w:t>
            </w:r>
            <w:proofErr w:type="spellEnd"/>
            <w:r w:rsidRPr="00CA76BC">
              <w:t xml:space="preserve">, </w:t>
            </w:r>
            <w:proofErr w:type="spellStart"/>
            <w:r w:rsidRPr="00CA76BC">
              <w:t>zemljište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i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drugo</w:t>
            </w:r>
            <w:proofErr w:type="spellEnd"/>
            <w:r w:rsidRPr="00CA76BC">
              <w:t>)</w:t>
            </w:r>
            <w:r w:rsidRPr="00CA76BC">
              <w:br/>
            </w:r>
            <w:r w:rsidRPr="00CA76BC">
              <w:rPr>
                <w:b/>
                <w:bCs/>
              </w:rPr>
              <w:t>I POVRŠINA U M</w:t>
            </w:r>
            <w:r w:rsidRPr="00CA76BC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EC237" w14:textId="77777777" w:rsidR="00CA76BC" w:rsidRPr="00CA76BC" w:rsidRDefault="00CA76BC" w:rsidP="00CA76BC">
            <w:r w:rsidRPr="00CA76BC">
              <w:rPr>
                <w:b/>
                <w:bCs/>
              </w:rPr>
              <w:t>LOKACIJA</w:t>
            </w:r>
            <w:r w:rsidRPr="00CA76BC">
              <w:rPr>
                <w:b/>
                <w:bCs/>
              </w:rPr>
              <w:br/>
              <w:t>NEPOKRETNOSTI</w:t>
            </w:r>
            <w:r w:rsidRPr="00CA76BC">
              <w:br/>
              <w:t>(</w:t>
            </w:r>
            <w:proofErr w:type="spellStart"/>
            <w:r w:rsidRPr="00CA76BC">
              <w:t>opština</w:t>
            </w:r>
            <w:proofErr w:type="spellEnd"/>
            <w:r w:rsidRPr="00CA76BC">
              <w:t xml:space="preserve">, mesto, </w:t>
            </w:r>
            <w:proofErr w:type="spellStart"/>
            <w:r w:rsidRPr="00CA76BC">
              <w:t>ulica</w:t>
            </w:r>
            <w:proofErr w:type="spellEnd"/>
            <w:r w:rsidRPr="00CA76BC">
              <w:t xml:space="preserve">, </w:t>
            </w:r>
            <w:proofErr w:type="spellStart"/>
            <w:r w:rsidRPr="00CA76BC">
              <w:t>broj</w:t>
            </w:r>
            <w:proofErr w:type="spellEnd"/>
            <w:r w:rsidRPr="00CA76BC">
              <w:t>, KO)</w:t>
            </w:r>
          </w:p>
        </w:tc>
        <w:tc>
          <w:tcPr>
            <w:tcW w:w="9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DB99C" w14:textId="77777777" w:rsidR="00CA76BC" w:rsidRPr="00CA76BC" w:rsidRDefault="00CA76BC" w:rsidP="00CA76BC">
            <w:pPr>
              <w:rPr>
                <w:lang w:val="fr-FR"/>
              </w:rPr>
            </w:pPr>
            <w:r w:rsidRPr="00CA76BC">
              <w:rPr>
                <w:b/>
                <w:bCs/>
                <w:lang w:val="fr-FR"/>
              </w:rPr>
              <w:t>NAZIV</w:t>
            </w:r>
            <w:r w:rsidRPr="00CA76BC">
              <w:rPr>
                <w:lang w:val="fr-FR"/>
              </w:rPr>
              <w:t>,</w:t>
            </w:r>
            <w:r w:rsidRPr="00CA76BC">
              <w:rPr>
                <w:lang w:val="fr-FR"/>
              </w:rPr>
              <w:br/>
            </w:r>
            <w:proofErr w:type="spellStart"/>
            <w:r w:rsidRPr="00CA76BC">
              <w:rPr>
                <w:lang w:val="fr-FR"/>
              </w:rPr>
              <w:t>odnosno</w:t>
            </w:r>
            <w:proofErr w:type="spellEnd"/>
            <w:r w:rsidRPr="00CA76BC">
              <w:rPr>
                <w:lang w:val="fr-FR"/>
              </w:rPr>
              <w:t xml:space="preserve"> </w:t>
            </w:r>
            <w:proofErr w:type="spellStart"/>
            <w:r w:rsidRPr="00CA76BC">
              <w:rPr>
                <w:lang w:val="fr-FR"/>
              </w:rPr>
              <w:t>ime</w:t>
            </w:r>
            <w:proofErr w:type="spellEnd"/>
            <w:r w:rsidRPr="00CA76BC">
              <w:rPr>
                <w:lang w:val="fr-FR"/>
              </w:rPr>
              <w:t xml:space="preserve"> </w:t>
            </w:r>
            <w:proofErr w:type="spellStart"/>
            <w:r w:rsidRPr="00CA76BC">
              <w:rPr>
                <w:lang w:val="fr-FR"/>
              </w:rPr>
              <w:t>lica</w:t>
            </w:r>
            <w:proofErr w:type="spellEnd"/>
            <w:r w:rsidRPr="00CA76BC">
              <w:rPr>
                <w:lang w:val="fr-FR"/>
              </w:rPr>
              <w:t xml:space="preserve"> </w:t>
            </w:r>
            <w:proofErr w:type="spellStart"/>
            <w:r w:rsidRPr="00CA76BC">
              <w:rPr>
                <w:lang w:val="fr-FR"/>
              </w:rPr>
              <w:t>koje</w:t>
            </w:r>
            <w:proofErr w:type="spellEnd"/>
            <w:r w:rsidRPr="00CA76BC">
              <w:rPr>
                <w:lang w:val="fr-FR"/>
              </w:rPr>
              <w:t xml:space="preserve"> je u </w:t>
            </w:r>
            <w:proofErr w:type="spellStart"/>
            <w:r w:rsidRPr="00CA76BC">
              <w:rPr>
                <w:lang w:val="fr-FR"/>
              </w:rPr>
              <w:t>posedu</w:t>
            </w:r>
            <w:proofErr w:type="spellEnd"/>
            <w:r w:rsidRPr="00CA76BC">
              <w:rPr>
                <w:lang w:val="fr-FR"/>
              </w:rPr>
              <w:t xml:space="preserve"> </w:t>
            </w:r>
            <w:proofErr w:type="spellStart"/>
            <w:r w:rsidRPr="00CA76BC">
              <w:rPr>
                <w:lang w:val="fr-FR"/>
              </w:rPr>
              <w:t>nepokretnosti</w:t>
            </w:r>
            <w:proofErr w:type="spellEnd"/>
          </w:p>
        </w:tc>
      </w:tr>
      <w:tr w:rsidR="00CA76BC" w:rsidRPr="00CA76BC" w14:paraId="4E02FA2A" w14:textId="77777777" w:rsidTr="00CA76BC">
        <w:tc>
          <w:tcPr>
            <w:tcW w:w="4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7870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5428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  <w:tc>
          <w:tcPr>
            <w:tcW w:w="9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497C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F1AC6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3DBE5F64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40E19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C40D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700F1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BC557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0370E9B5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E4F6D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9E91A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088DA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ED727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0DB15107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285DE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6991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CA4D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9B1A9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25827003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E2899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8521F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32F40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888BB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30C42812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FE328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A349F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18F5B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B5567E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  <w:tr w:rsidR="00CA76BC" w:rsidRPr="00CA76BC" w14:paraId="2EA70C7F" w14:textId="77777777" w:rsidTr="00CA76BC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1FD99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AC63A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36B6C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  <w:r w:rsidRPr="00CA76BC">
              <w:rPr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CEB99" w14:textId="77777777" w:rsidR="00CA76BC" w:rsidRPr="00CA76BC" w:rsidRDefault="00CA76BC" w:rsidP="00CA76BC">
            <w:pPr>
              <w:jc w:val="center"/>
              <w:rPr>
                <w:lang w:val="fr-FR"/>
              </w:rPr>
            </w:pPr>
          </w:p>
        </w:tc>
      </w:tr>
    </w:tbl>
    <w:p w14:paraId="59973BA7" w14:textId="77777777" w:rsidR="00CA76BC" w:rsidRPr="00CA76BC" w:rsidRDefault="00CA76BC" w:rsidP="00CA76BC">
      <w:r w:rsidRPr="00CA76BC">
        <w:rPr>
          <w:b/>
          <w:bCs/>
        </w:rPr>
        <w:t>V) POKRETNE STVARI</w:t>
      </w:r>
    </w:p>
    <w:p w14:paraId="19D85581" w14:textId="77777777" w:rsidR="00CA76BC" w:rsidRPr="00CA76BC" w:rsidRDefault="00CA76BC" w:rsidP="00CA76BC">
      <w:pPr>
        <w:jc w:val="center"/>
      </w:pPr>
      <w:r w:rsidRPr="00CA76BC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CA76BC" w:rsidRPr="00CA76BC" w14:paraId="255D0B33" w14:textId="77777777" w:rsidTr="00CA76BC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F58E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356DD35A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3695B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4F95582B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1F0F2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34B09536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444CF" w14:textId="77777777" w:rsidR="00CA76BC" w:rsidRPr="00CA76BC" w:rsidRDefault="00CA76BC" w:rsidP="00CA76BC">
            <w:pPr>
              <w:jc w:val="center"/>
            </w:pPr>
            <w:r w:rsidRPr="00CA76BC">
              <w:lastRenderedPageBreak/>
              <w:t> (</w:t>
            </w:r>
            <w:proofErr w:type="spellStart"/>
            <w:r w:rsidRPr="00CA76BC">
              <w:t>vrsta</w:t>
            </w:r>
            <w:proofErr w:type="spellEnd"/>
            <w:r w:rsidRPr="00CA76BC">
              <w:t xml:space="preserve">, </w:t>
            </w:r>
            <w:proofErr w:type="spellStart"/>
            <w:r w:rsidRPr="00CA76BC">
              <w:t>količina</w:t>
            </w:r>
            <w:proofErr w:type="spellEnd"/>
            <w:r w:rsidRPr="00CA76BC">
              <w:t>)</w:t>
            </w:r>
          </w:p>
        </w:tc>
      </w:tr>
    </w:tbl>
    <w:p w14:paraId="7559148D" w14:textId="77777777" w:rsidR="00CA76BC" w:rsidRPr="00CA76BC" w:rsidRDefault="00CA76BC" w:rsidP="00CA76BC">
      <w:r w:rsidRPr="00CA76BC">
        <w:rPr>
          <w:b/>
          <w:bCs/>
        </w:rPr>
        <w:t>G) IMOVINSKA PRAVA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CA76BC" w:rsidRPr="00CA76BC" w14:paraId="596300D3" w14:textId="77777777" w:rsidTr="00CA76BC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608D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5BC0B533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38561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5A20E8F0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45300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6107FD8F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51308" w14:textId="77777777" w:rsidR="00CA76BC" w:rsidRPr="00CA76BC" w:rsidRDefault="00CA76BC" w:rsidP="00CA76BC">
            <w:pPr>
              <w:jc w:val="center"/>
            </w:pPr>
            <w:r w:rsidRPr="00CA76BC">
              <w:t> (</w:t>
            </w:r>
            <w:proofErr w:type="spellStart"/>
            <w:r w:rsidRPr="00CA76BC">
              <w:t>vrsta</w:t>
            </w:r>
            <w:proofErr w:type="spellEnd"/>
            <w:r w:rsidRPr="00CA76BC">
              <w:t xml:space="preserve">, </w:t>
            </w:r>
            <w:proofErr w:type="spellStart"/>
            <w:r w:rsidRPr="00CA76BC">
              <w:t>količina</w:t>
            </w:r>
            <w:proofErr w:type="spellEnd"/>
            <w:r w:rsidRPr="00CA76BC">
              <w:t>)</w:t>
            </w:r>
          </w:p>
        </w:tc>
      </w:tr>
    </w:tbl>
    <w:p w14:paraId="0A97471F" w14:textId="77777777" w:rsidR="00CA76BC" w:rsidRPr="00CA76BC" w:rsidRDefault="00CA76BC" w:rsidP="00CA76BC">
      <w:pPr>
        <w:jc w:val="center"/>
      </w:pPr>
      <w:r w:rsidRPr="00CA76BC">
        <w:t xml:space="preserve">Uz </w:t>
      </w:r>
      <w:proofErr w:type="spellStart"/>
      <w:r w:rsidRPr="00CA76BC">
        <w:t>prijavu</w:t>
      </w:r>
      <w:proofErr w:type="spellEnd"/>
      <w:r w:rsidRPr="00CA76BC">
        <w:t xml:space="preserve"> </w:t>
      </w:r>
      <w:proofErr w:type="spellStart"/>
      <w:r w:rsidRPr="00CA76BC">
        <w:t>podnosim</w:t>
      </w:r>
      <w:proofErr w:type="spellEnd"/>
      <w:r w:rsidRPr="00CA76BC">
        <w:t>:</w:t>
      </w:r>
    </w:p>
    <w:p w14:paraId="68902083" w14:textId="77777777" w:rsidR="00CA76BC" w:rsidRPr="00CA76BC" w:rsidRDefault="00CA76BC" w:rsidP="00CA76BC">
      <w:pPr>
        <w:jc w:val="center"/>
      </w:pPr>
      <w:r w:rsidRPr="00CA76BC">
        <w:t xml:space="preserve">1. Akt o </w:t>
      </w:r>
      <w:proofErr w:type="spellStart"/>
      <w:r w:rsidRPr="00CA76BC">
        <w:t>oduzimanju</w:t>
      </w:r>
      <w:proofErr w:type="spellEnd"/>
      <w:r w:rsidRPr="00CA76BC">
        <w:t xml:space="preserve"> </w:t>
      </w:r>
      <w:proofErr w:type="spellStart"/>
      <w:r w:rsidRPr="00CA76BC">
        <w:t>imovine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drugi</w:t>
      </w:r>
      <w:proofErr w:type="spellEnd"/>
      <w:r w:rsidRPr="00CA76BC">
        <w:t xml:space="preserve"> </w:t>
      </w:r>
      <w:proofErr w:type="spellStart"/>
      <w:r w:rsidRPr="00CA76BC">
        <w:t>materijalni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</w:t>
      </w:r>
      <w:proofErr w:type="spellStart"/>
      <w:r w:rsidRPr="00CA76BC">
        <w:t>iz</w:t>
      </w:r>
      <w:proofErr w:type="spellEnd"/>
      <w:r w:rsidRPr="00CA76BC">
        <w:t xml:space="preserve"> </w:t>
      </w:r>
      <w:proofErr w:type="spellStart"/>
      <w:r w:rsidRPr="00CA76BC">
        <w:t>koga</w:t>
      </w:r>
      <w:proofErr w:type="spellEnd"/>
      <w:r w:rsidRPr="00CA76BC">
        <w:t xml:space="preserve"> se vide </w:t>
      </w:r>
      <w:proofErr w:type="spellStart"/>
      <w:r w:rsidRPr="00CA76BC">
        <w:t>podaci</w:t>
      </w:r>
      <w:proofErr w:type="spellEnd"/>
      <w:r w:rsidRPr="00CA76BC">
        <w:t xml:space="preserve"> o </w:t>
      </w:r>
      <w:proofErr w:type="spellStart"/>
      <w:r w:rsidRPr="00CA76BC">
        <w:t>oduzetoj</w:t>
      </w:r>
      <w:proofErr w:type="spellEnd"/>
      <w:r w:rsidRPr="00CA76BC">
        <w:t xml:space="preserve"> </w:t>
      </w:r>
      <w:proofErr w:type="spellStart"/>
      <w:r w:rsidRPr="00CA76BC">
        <w:t>imovini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osnov</w:t>
      </w:r>
      <w:proofErr w:type="spellEnd"/>
      <w:r w:rsidRPr="00CA76BC">
        <w:t xml:space="preserve"> </w:t>
      </w:r>
      <w:proofErr w:type="spellStart"/>
      <w:r w:rsidRPr="00CA76BC">
        <w:t>oduzimanja</w:t>
      </w:r>
      <w:proofErr w:type="spellEnd"/>
    </w:p>
    <w:p w14:paraId="7C3C40E4" w14:textId="77777777" w:rsidR="00CA76BC" w:rsidRPr="00CA76BC" w:rsidRDefault="00CA76BC" w:rsidP="00CA76BC">
      <w:pPr>
        <w:jc w:val="center"/>
      </w:pPr>
      <w:r w:rsidRPr="00CA76BC">
        <w:t xml:space="preserve">2.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svojstvu</w:t>
      </w:r>
      <w:proofErr w:type="spellEnd"/>
      <w:r w:rsidRPr="00CA76BC">
        <w:t xml:space="preserve"> </w:t>
      </w:r>
      <w:proofErr w:type="spellStart"/>
      <w:r w:rsidRPr="00CA76BC">
        <w:t>podnosioca</w:t>
      </w:r>
      <w:proofErr w:type="spellEnd"/>
      <w:r w:rsidRPr="00CA76BC">
        <w:t xml:space="preserve"> </w:t>
      </w:r>
      <w:proofErr w:type="spellStart"/>
      <w:r w:rsidRPr="00CA76BC">
        <w:t>prijave</w:t>
      </w:r>
      <w:proofErr w:type="spellEnd"/>
      <w:r w:rsidRPr="00CA76BC">
        <w:t xml:space="preserve">, </w:t>
      </w:r>
      <w:proofErr w:type="spellStart"/>
      <w:r w:rsidRPr="00CA76BC">
        <w:t>ukoliko</w:t>
      </w:r>
      <w:proofErr w:type="spellEnd"/>
      <w:r w:rsidRPr="00CA76BC">
        <w:t xml:space="preserve"> </w:t>
      </w:r>
      <w:proofErr w:type="spellStart"/>
      <w:r w:rsidRPr="00CA76BC">
        <w:t>nije</w:t>
      </w:r>
      <w:proofErr w:type="spellEnd"/>
      <w:r w:rsidRPr="00CA76BC">
        <w:t xml:space="preserve"> </w:t>
      </w:r>
      <w:proofErr w:type="spellStart"/>
      <w:r w:rsidRPr="00CA76BC">
        <w:t>raniji</w:t>
      </w:r>
      <w:proofErr w:type="spellEnd"/>
      <w:r w:rsidRPr="00CA76BC">
        <w:t xml:space="preserve"> </w:t>
      </w:r>
      <w:proofErr w:type="spellStart"/>
      <w:r w:rsidRPr="00CA76BC">
        <w:t>vlasnik</w:t>
      </w:r>
      <w:proofErr w:type="spellEnd"/>
      <w:r w:rsidRPr="00CA76BC">
        <w:t xml:space="preserve"> (</w:t>
      </w:r>
      <w:proofErr w:type="spellStart"/>
      <w:r w:rsidRPr="00CA76BC">
        <w:t>rešenje</w:t>
      </w:r>
      <w:proofErr w:type="spellEnd"/>
      <w:r w:rsidRPr="00CA76BC">
        <w:t xml:space="preserve"> o </w:t>
      </w:r>
      <w:proofErr w:type="spellStart"/>
      <w:r w:rsidRPr="00CA76BC">
        <w:t>nasleđivanju</w:t>
      </w:r>
      <w:proofErr w:type="spellEnd"/>
      <w:r w:rsidRPr="00CA76BC">
        <w:t xml:space="preserve"> </w:t>
      </w:r>
      <w:proofErr w:type="spellStart"/>
      <w:r w:rsidRPr="00CA76BC">
        <w:t>ili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smrti</w:t>
      </w:r>
      <w:proofErr w:type="spellEnd"/>
      <w:r w:rsidRPr="00CA76BC">
        <w:t xml:space="preserve"> </w:t>
      </w:r>
      <w:proofErr w:type="spellStart"/>
      <w:r w:rsidRPr="00CA76BC">
        <w:t>lica</w:t>
      </w:r>
      <w:proofErr w:type="spellEnd"/>
      <w:r w:rsidRPr="00CA76BC">
        <w:t xml:space="preserve"> </w:t>
      </w:r>
      <w:proofErr w:type="spellStart"/>
      <w:r w:rsidRPr="00CA76BC">
        <w:t>čija</w:t>
      </w:r>
      <w:proofErr w:type="spellEnd"/>
      <w:r w:rsidRPr="00CA76BC">
        <w:t xml:space="preserve"> je </w:t>
      </w:r>
      <w:proofErr w:type="spellStart"/>
      <w:r w:rsidRPr="00CA76BC">
        <w:t>imovina</w:t>
      </w:r>
      <w:proofErr w:type="spellEnd"/>
      <w:r w:rsidRPr="00CA76BC">
        <w:t xml:space="preserve"> </w:t>
      </w:r>
      <w:proofErr w:type="spellStart"/>
      <w:r w:rsidRPr="00CA76BC">
        <w:t>oduzeta</w:t>
      </w:r>
      <w:proofErr w:type="spellEnd"/>
      <w:r w:rsidRPr="00CA76BC">
        <w:t xml:space="preserve"> </w:t>
      </w:r>
      <w:proofErr w:type="spellStart"/>
      <w:r w:rsidRPr="00CA76BC">
        <w:t>i</w:t>
      </w:r>
      <w:proofErr w:type="spellEnd"/>
      <w:r w:rsidRPr="00CA76BC">
        <w:t xml:space="preserve"> </w:t>
      </w:r>
      <w:proofErr w:type="spellStart"/>
      <w:r w:rsidRPr="00CA76BC">
        <w:t>dokaz</w:t>
      </w:r>
      <w:proofErr w:type="spellEnd"/>
      <w:r w:rsidRPr="00CA76BC">
        <w:t xml:space="preserve"> o </w:t>
      </w:r>
      <w:proofErr w:type="spellStart"/>
      <w:r w:rsidRPr="00CA76BC">
        <w:t>srodstvu</w:t>
      </w:r>
      <w:proofErr w:type="spellEnd"/>
      <w:r w:rsidRPr="00CA76BC">
        <w:t xml:space="preserve"> </w:t>
      </w:r>
      <w:proofErr w:type="spellStart"/>
      <w:r w:rsidRPr="00CA76BC">
        <w:t>sa</w:t>
      </w:r>
      <w:proofErr w:type="spellEnd"/>
      <w:r w:rsidRPr="00CA76BC">
        <w:t xml:space="preserve"> </w:t>
      </w:r>
      <w:proofErr w:type="spellStart"/>
      <w:r w:rsidRPr="00CA76BC">
        <w:t>tim</w:t>
      </w:r>
      <w:proofErr w:type="spellEnd"/>
      <w:r w:rsidRPr="00CA76BC">
        <w:t xml:space="preserve"> </w:t>
      </w:r>
      <w:proofErr w:type="spellStart"/>
      <w:r w:rsidRPr="00CA76BC">
        <w:t>licem</w:t>
      </w:r>
      <w:proofErr w:type="spellEnd"/>
      <w:r w:rsidRPr="00CA76BC">
        <w:t>)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2"/>
        <w:gridCol w:w="3088"/>
      </w:tblGrid>
      <w:tr w:rsidR="00CA76BC" w:rsidRPr="00CA76BC" w14:paraId="6D8419DF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5BF9" w14:textId="77777777" w:rsidR="00CA76BC" w:rsidRPr="00CA76BC" w:rsidRDefault="00CA76BC" w:rsidP="00CA76BC">
            <w:r w:rsidRPr="00CA76BC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F1DB9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7DECF1E5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16DC7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D6F8C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6F52E882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8EC8F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7E1EC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5AAEB1E5" w14:textId="52584EA1" w:rsidR="00CA76BC" w:rsidRPr="00CA76BC" w:rsidRDefault="00CA76BC" w:rsidP="00CA76BC">
      <w:r w:rsidRPr="00CA76BC">
        <w:t>U __________, dana _________</w:t>
      </w:r>
      <w:proofErr w:type="spellStart"/>
      <w:r w:rsidRPr="00CA76BC">
        <w:t>godine</w:t>
      </w:r>
      <w:proofErr w:type="spellEnd"/>
      <w:r>
        <w:t xml:space="preserve">                        </w:t>
      </w:r>
    </w:p>
    <w:tbl>
      <w:tblPr>
        <w:tblW w:w="40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</w:tblGrid>
      <w:tr w:rsidR="00CA76BC" w:rsidRPr="00CA76BC" w14:paraId="4A741731" w14:textId="77777777" w:rsidTr="00CA76B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C49B3" w14:textId="546EF5E3" w:rsidR="00CA76BC" w:rsidRPr="00CA76BC" w:rsidRDefault="00CA76BC" w:rsidP="00CA76BC">
            <w:pPr>
              <w:jc w:val="center"/>
            </w:pPr>
            <w:r>
              <w:t xml:space="preserve">                                                                                                            </w:t>
            </w:r>
            <w:proofErr w:type="spellStart"/>
            <w:r w:rsidRPr="00CA76BC">
              <w:t>Podnosilac</w:t>
            </w:r>
            <w:proofErr w:type="spellEnd"/>
            <w:r w:rsidRPr="00CA76BC">
              <w:t xml:space="preserve"> </w:t>
            </w:r>
            <w:proofErr w:type="spellStart"/>
            <w:r w:rsidRPr="00CA76BC">
              <w:t>prijave</w:t>
            </w:r>
            <w:proofErr w:type="spellEnd"/>
          </w:p>
        </w:tc>
      </w:tr>
      <w:tr w:rsidR="00CA76BC" w:rsidRPr="00CA76BC" w14:paraId="7D421CBF" w14:textId="77777777" w:rsidTr="00CA76B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7591A" w14:textId="36842C29" w:rsidR="00CA76BC" w:rsidRPr="00CA76BC" w:rsidRDefault="00CA76BC" w:rsidP="00CA76BC">
            <w:r>
              <w:t xml:space="preserve">                             </w:t>
            </w:r>
            <w:r w:rsidRPr="00CA76BC">
              <w:t>________________________________</w:t>
            </w:r>
          </w:p>
        </w:tc>
      </w:tr>
    </w:tbl>
    <w:p w14:paraId="6C55D793" w14:textId="77777777" w:rsidR="00CA76BC" w:rsidRPr="00CA76BC" w:rsidRDefault="00CA76BC" w:rsidP="00CA76BC">
      <w:proofErr w:type="spellStart"/>
      <w:r w:rsidRPr="00CA76BC">
        <w:t>Napomena</w:t>
      </w:r>
      <w:proofErr w:type="spellEnd"/>
      <w:r w:rsidRPr="00CA76BC">
        <w:t xml:space="preserve"> </w:t>
      </w:r>
      <w:proofErr w:type="spellStart"/>
      <w:r w:rsidRPr="00CA76BC">
        <w:t>Direkcije</w:t>
      </w:r>
      <w:proofErr w:type="spellEnd"/>
      <w:r w:rsidRPr="00CA76BC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CA76BC" w:rsidRPr="00CA76BC" w14:paraId="012DEFE3" w14:textId="77777777" w:rsidTr="00CA76BC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C1CE9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13C29B1D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97C1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4CC89931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557DE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7D163224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9D9D2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  <w:tr w:rsidR="00CA76BC" w:rsidRPr="00CA76BC" w14:paraId="102A70CA" w14:textId="77777777" w:rsidTr="00CA76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E7BA6" w14:textId="77777777" w:rsidR="00CA76BC" w:rsidRPr="00CA76BC" w:rsidRDefault="00CA76BC" w:rsidP="00CA76BC">
            <w:pPr>
              <w:jc w:val="center"/>
            </w:pPr>
            <w:r w:rsidRPr="00CA76BC">
              <w:t> </w:t>
            </w:r>
          </w:p>
        </w:tc>
      </w:tr>
    </w:tbl>
    <w:p w14:paraId="4735B4EC" w14:textId="77777777" w:rsidR="00CA76BC" w:rsidRPr="00CA76BC" w:rsidRDefault="00CA76BC" w:rsidP="00CA76BC">
      <w:pPr>
        <w:jc w:val="center"/>
      </w:pPr>
      <w:r w:rsidRPr="00CA76BC">
        <w:t> </w:t>
      </w:r>
    </w:p>
    <w:p w14:paraId="4A255CB9" w14:textId="079EFB09" w:rsidR="00961C2E" w:rsidRDefault="00CA76BC" w:rsidP="00CA76BC">
      <w:pPr>
        <w:jc w:val="center"/>
      </w:pPr>
      <w:r w:rsidRPr="00CA76BC">
        <w:t> 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7147"/>
    <w:multiLevelType w:val="multilevel"/>
    <w:tmpl w:val="1E6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A7744"/>
    <w:multiLevelType w:val="multilevel"/>
    <w:tmpl w:val="5D1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502D"/>
    <w:multiLevelType w:val="multilevel"/>
    <w:tmpl w:val="1EF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97D4E"/>
    <w:multiLevelType w:val="multilevel"/>
    <w:tmpl w:val="F2B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6007B"/>
    <w:multiLevelType w:val="multilevel"/>
    <w:tmpl w:val="57F0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722029">
    <w:abstractNumId w:val="3"/>
  </w:num>
  <w:num w:numId="2" w16cid:durableId="1255744785">
    <w:abstractNumId w:val="4"/>
  </w:num>
  <w:num w:numId="3" w16cid:durableId="916204466">
    <w:abstractNumId w:val="0"/>
  </w:num>
  <w:num w:numId="4" w16cid:durableId="1172719431">
    <w:abstractNumId w:val="2"/>
  </w:num>
  <w:num w:numId="5" w16cid:durableId="161717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C"/>
    <w:rsid w:val="0060202F"/>
    <w:rsid w:val="008152D6"/>
    <w:rsid w:val="00961C2E"/>
    <w:rsid w:val="00A67746"/>
    <w:rsid w:val="00CA76BC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A254"/>
  <w15:chartTrackingRefBased/>
  <w15:docId w15:val="{80A62179-4581-4530-8785-856437E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6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6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3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7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505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5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7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7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9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58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5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71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6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97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2024-06-12T02:41:00Z</dcterms:created>
  <dcterms:modified xsi:type="dcterms:W3CDTF">2024-06-12T03:15:00Z</dcterms:modified>
</cp:coreProperties>
</file>