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9FDA" w14:textId="4B94AC02" w:rsidR="00B67FC9" w:rsidRPr="00B67FC9" w:rsidRDefault="00B67FC9" w:rsidP="00B67FC9">
      <w:pPr>
        <w:jc w:val="center"/>
        <w:rPr>
          <w:b/>
          <w:bCs/>
          <w:sz w:val="24"/>
          <w:szCs w:val="24"/>
        </w:rPr>
      </w:pPr>
      <w:r w:rsidRPr="00B67FC9">
        <w:rPr>
          <w:b/>
          <w:bCs/>
          <w:sz w:val="24"/>
          <w:szCs w:val="24"/>
        </w:rPr>
        <w:t>ZAKON</w:t>
      </w:r>
      <w:r w:rsidRPr="00B67FC9">
        <w:rPr>
          <w:b/>
          <w:bCs/>
          <w:sz w:val="24"/>
          <w:szCs w:val="24"/>
        </w:rPr>
        <w:t xml:space="preserve"> </w:t>
      </w:r>
      <w:r w:rsidRPr="00B67FC9">
        <w:rPr>
          <w:b/>
          <w:bCs/>
          <w:sz w:val="24"/>
          <w:szCs w:val="24"/>
        </w:rPr>
        <w:t>O EKSPLOZIVNIM MATERIJAMA, ZAPALJIVIM TEČNOSTIMA I GASOVIMA</w:t>
      </w:r>
    </w:p>
    <w:p w14:paraId="622BB29C" w14:textId="77777777" w:rsidR="00B67FC9" w:rsidRDefault="00B67FC9" w:rsidP="00B67FC9">
      <w:pPr>
        <w:jc w:val="center"/>
        <w:rPr>
          <w:i/>
          <w:iCs/>
        </w:rPr>
      </w:pPr>
      <w:r w:rsidRPr="00B67FC9">
        <w:rPr>
          <w:i/>
          <w:iCs/>
        </w:rPr>
        <w:t xml:space="preserve">("Sl. </w:t>
      </w:r>
      <w:proofErr w:type="spellStart"/>
      <w:r w:rsidRPr="00B67FC9">
        <w:rPr>
          <w:i/>
          <w:iCs/>
        </w:rPr>
        <w:t>glasnik</w:t>
      </w:r>
      <w:proofErr w:type="spellEnd"/>
      <w:r w:rsidRPr="00B67FC9">
        <w:rPr>
          <w:i/>
          <w:iCs/>
        </w:rPr>
        <w:t xml:space="preserve"> SRS", br. 44/77, 45/85 </w:t>
      </w:r>
      <w:proofErr w:type="spellStart"/>
      <w:r w:rsidRPr="00B67FC9">
        <w:rPr>
          <w:i/>
          <w:iCs/>
        </w:rPr>
        <w:t>i</w:t>
      </w:r>
      <w:proofErr w:type="spellEnd"/>
      <w:r w:rsidRPr="00B67FC9">
        <w:rPr>
          <w:i/>
          <w:iCs/>
        </w:rPr>
        <w:t xml:space="preserve"> 18/89 </w:t>
      </w:r>
      <w:proofErr w:type="spellStart"/>
      <w:r w:rsidRPr="00B67FC9">
        <w:rPr>
          <w:i/>
          <w:iCs/>
        </w:rPr>
        <w:t>i</w:t>
      </w:r>
      <w:proofErr w:type="spellEnd"/>
      <w:r w:rsidRPr="00B67FC9">
        <w:rPr>
          <w:i/>
          <w:iCs/>
        </w:rPr>
        <w:t xml:space="preserve"> "Sl. </w:t>
      </w:r>
      <w:proofErr w:type="spellStart"/>
      <w:r w:rsidRPr="00B67FC9">
        <w:rPr>
          <w:i/>
          <w:iCs/>
        </w:rPr>
        <w:t>glasnik</w:t>
      </w:r>
      <w:proofErr w:type="spellEnd"/>
      <w:r w:rsidRPr="00B67FC9">
        <w:rPr>
          <w:i/>
          <w:iCs/>
        </w:rPr>
        <w:t xml:space="preserve"> RS", br. 53/93, 67/93, 48/94, 101/2005 - dr. </w:t>
      </w:r>
      <w:proofErr w:type="spellStart"/>
      <w:r w:rsidRPr="00B67FC9">
        <w:rPr>
          <w:i/>
          <w:iCs/>
        </w:rPr>
        <w:t>zakon</w:t>
      </w:r>
      <w:proofErr w:type="spellEnd"/>
      <w:r w:rsidRPr="00B67FC9">
        <w:rPr>
          <w:i/>
          <w:iCs/>
        </w:rPr>
        <w:t xml:space="preserve"> </w:t>
      </w:r>
      <w:proofErr w:type="spellStart"/>
      <w:r w:rsidRPr="00B67FC9">
        <w:rPr>
          <w:i/>
          <w:iCs/>
        </w:rPr>
        <w:t>i</w:t>
      </w:r>
      <w:proofErr w:type="spellEnd"/>
      <w:r w:rsidRPr="00B67FC9">
        <w:rPr>
          <w:i/>
          <w:iCs/>
        </w:rPr>
        <w:t xml:space="preserve"> 54/2015 - dr. </w:t>
      </w:r>
      <w:proofErr w:type="spellStart"/>
      <w:r w:rsidRPr="00B67FC9">
        <w:rPr>
          <w:i/>
          <w:iCs/>
        </w:rPr>
        <w:t>zakon</w:t>
      </w:r>
      <w:proofErr w:type="spellEnd"/>
      <w:r w:rsidRPr="00B67FC9">
        <w:rPr>
          <w:i/>
          <w:iCs/>
        </w:rPr>
        <w:t>)</w:t>
      </w:r>
    </w:p>
    <w:p w14:paraId="11625BA2" w14:textId="51B9DBA2" w:rsidR="00B67FC9" w:rsidRPr="00B67FC9" w:rsidRDefault="00B67FC9" w:rsidP="00B67FC9">
      <w:pPr>
        <w:jc w:val="center"/>
        <w:rPr>
          <w:i/>
          <w:iCs/>
        </w:rPr>
      </w:pPr>
      <w:r w:rsidRPr="00B67FC9">
        <w:t> </w:t>
      </w:r>
    </w:p>
    <w:p w14:paraId="05621206" w14:textId="77777777" w:rsidR="00B67FC9" w:rsidRPr="00B67FC9" w:rsidRDefault="00B67FC9" w:rsidP="00B67FC9">
      <w:pPr>
        <w:jc w:val="center"/>
      </w:pPr>
      <w:bookmarkStart w:id="0" w:name="str_1"/>
      <w:bookmarkEnd w:id="0"/>
      <w:r w:rsidRPr="00B67FC9">
        <w:t>I UVODNE ODREDBE</w:t>
      </w:r>
    </w:p>
    <w:p w14:paraId="1E5A1E30" w14:textId="77777777" w:rsidR="00B67FC9" w:rsidRPr="00B67FC9" w:rsidRDefault="00B67FC9" w:rsidP="00B67FC9">
      <w:pPr>
        <w:jc w:val="center"/>
        <w:rPr>
          <w:b/>
          <w:bCs/>
        </w:rPr>
      </w:pPr>
      <w:bookmarkStart w:id="1" w:name="clan_1"/>
      <w:bookmarkEnd w:id="1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</w:t>
      </w:r>
    </w:p>
    <w:p w14:paraId="0244DF26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cilju</w:t>
      </w:r>
      <w:proofErr w:type="spellEnd"/>
      <w:r w:rsidRPr="00B67FC9">
        <w:t xml:space="preserve"> </w:t>
      </w:r>
      <w:proofErr w:type="spellStart"/>
      <w:r w:rsidRPr="00B67FC9">
        <w:t>zaštite</w:t>
      </w:r>
      <w:proofErr w:type="spellEnd"/>
      <w:r w:rsidRPr="00B67FC9">
        <w:t xml:space="preserve"> </w:t>
      </w:r>
      <w:proofErr w:type="spellStart"/>
      <w:r w:rsidRPr="00B67FC9">
        <w:t>života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zdravlja</w:t>
      </w:r>
      <w:proofErr w:type="spellEnd"/>
      <w:r w:rsidRPr="00B67FC9">
        <w:t xml:space="preserve"> </w:t>
      </w:r>
      <w:proofErr w:type="spellStart"/>
      <w:r w:rsidRPr="00B67FC9">
        <w:t>ljudi</w:t>
      </w:r>
      <w:proofErr w:type="spellEnd"/>
      <w:r w:rsidRPr="00B67FC9">
        <w:t xml:space="preserve">, </w:t>
      </w:r>
      <w:proofErr w:type="spellStart"/>
      <w:r w:rsidRPr="00B67FC9">
        <w:t>materijalnih</w:t>
      </w:r>
      <w:proofErr w:type="spellEnd"/>
      <w:r w:rsidRPr="00B67FC9">
        <w:t xml:space="preserve"> </w:t>
      </w:r>
      <w:proofErr w:type="spellStart"/>
      <w:r w:rsidRPr="00B67FC9">
        <w:t>dobara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čovekove</w:t>
      </w:r>
      <w:proofErr w:type="spellEnd"/>
      <w:r w:rsidRPr="00B67FC9">
        <w:t xml:space="preserve"> </w:t>
      </w:r>
      <w:proofErr w:type="spellStart"/>
      <w:r w:rsidRPr="00B67FC9">
        <w:t>sredine</w:t>
      </w:r>
      <w:proofErr w:type="spellEnd"/>
      <w:r w:rsidRPr="00B67FC9">
        <w:t xml:space="preserve">, </w:t>
      </w:r>
      <w:proofErr w:type="spellStart"/>
      <w:r w:rsidRPr="00B67FC9">
        <w:t>proizvodnja</w:t>
      </w:r>
      <w:proofErr w:type="spellEnd"/>
      <w:r w:rsidRPr="00B67FC9">
        <w:t xml:space="preserve">, </w:t>
      </w:r>
      <w:proofErr w:type="spellStart"/>
      <w:r w:rsidRPr="00B67FC9">
        <w:t>promet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prevoz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se pod </w:t>
      </w:r>
      <w:proofErr w:type="spellStart"/>
      <w:r w:rsidRPr="00B67FC9">
        <w:t>uslovima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</w:t>
      </w:r>
      <w:proofErr w:type="spellStart"/>
      <w:r w:rsidRPr="00B67FC9">
        <w:t>određen</w:t>
      </w:r>
      <w:proofErr w:type="spellEnd"/>
      <w:r w:rsidRPr="00B67FC9">
        <w:t xml:space="preserve"> </w:t>
      </w:r>
      <w:proofErr w:type="spellStart"/>
      <w:r w:rsidRPr="00B67FC9">
        <w:t>saveznim</w:t>
      </w:r>
      <w:proofErr w:type="spellEnd"/>
      <w:r w:rsidRPr="00B67FC9">
        <w:t xml:space="preserve"> </w:t>
      </w:r>
      <w:proofErr w:type="spellStart"/>
      <w:r w:rsidRPr="00B67FC9">
        <w:t>zakonom</w:t>
      </w:r>
      <w:proofErr w:type="spellEnd"/>
      <w:r w:rsidRPr="00B67FC9">
        <w:t xml:space="preserve">, </w:t>
      </w:r>
      <w:proofErr w:type="spellStart"/>
      <w:r w:rsidRPr="00B67FC9">
        <w:t>ovim</w:t>
      </w:r>
      <w:proofErr w:type="spellEnd"/>
      <w:r w:rsidRPr="00B67FC9">
        <w:t xml:space="preserve"> </w:t>
      </w:r>
      <w:proofErr w:type="spellStart"/>
      <w:r w:rsidRPr="00B67FC9">
        <w:t>zakonom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drugim</w:t>
      </w:r>
      <w:proofErr w:type="spellEnd"/>
      <w:r w:rsidRPr="00B67FC9">
        <w:t xml:space="preserve"> </w:t>
      </w:r>
      <w:proofErr w:type="spellStart"/>
      <w:r w:rsidRPr="00B67FC9">
        <w:t>propisima</w:t>
      </w:r>
      <w:proofErr w:type="spellEnd"/>
      <w:r w:rsidRPr="00B67FC9">
        <w:t xml:space="preserve"> </w:t>
      </w:r>
      <w:proofErr w:type="spellStart"/>
      <w:r w:rsidRPr="00B67FC9">
        <w:t>donetim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osnovu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.</w:t>
      </w:r>
    </w:p>
    <w:p w14:paraId="273161C3" w14:textId="77777777" w:rsidR="00B67FC9" w:rsidRPr="00B67FC9" w:rsidRDefault="00B67FC9" w:rsidP="00B67FC9">
      <w:pPr>
        <w:jc w:val="center"/>
        <w:rPr>
          <w:b/>
          <w:bCs/>
        </w:rPr>
      </w:pPr>
      <w:bookmarkStart w:id="2" w:name="clan_2"/>
      <w:bookmarkEnd w:id="2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</w:t>
      </w:r>
    </w:p>
    <w:p w14:paraId="2C804F15" w14:textId="77777777" w:rsidR="00B67FC9" w:rsidRPr="00B67FC9" w:rsidRDefault="00B67FC9" w:rsidP="00B67FC9">
      <w:pPr>
        <w:jc w:val="center"/>
      </w:pPr>
      <w:proofErr w:type="spellStart"/>
      <w:r w:rsidRPr="00B67FC9">
        <w:t>Odredbe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 ne </w:t>
      </w:r>
      <w:proofErr w:type="spellStart"/>
      <w:r w:rsidRPr="00B67FC9">
        <w:t>odnose</w:t>
      </w:r>
      <w:proofErr w:type="spellEnd"/>
      <w:r w:rsidRPr="00B67FC9">
        <w:t xml:space="preserve"> se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proizvodnju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u </w:t>
      </w:r>
      <w:proofErr w:type="spellStart"/>
      <w:r w:rsidRPr="00B67FC9">
        <w:t>objektima</w:t>
      </w:r>
      <w:proofErr w:type="spellEnd"/>
      <w:r w:rsidRPr="00B67FC9">
        <w:t xml:space="preserve"> </w:t>
      </w:r>
      <w:proofErr w:type="spellStart"/>
      <w:r w:rsidRPr="00B67FC9">
        <w:t>Jugoslovenske</w:t>
      </w:r>
      <w:proofErr w:type="spellEnd"/>
      <w:r w:rsidRPr="00B67FC9">
        <w:t xml:space="preserve"> </w:t>
      </w:r>
      <w:proofErr w:type="spellStart"/>
      <w:r w:rsidRPr="00B67FC9">
        <w:t>narodne</w:t>
      </w:r>
      <w:proofErr w:type="spellEnd"/>
      <w:r w:rsidRPr="00B67FC9">
        <w:t xml:space="preserve"> </w:t>
      </w:r>
      <w:proofErr w:type="spellStart"/>
      <w:r w:rsidRPr="00B67FC9">
        <w:t>armije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u </w:t>
      </w:r>
      <w:proofErr w:type="spellStart"/>
      <w:r w:rsidRPr="00B67FC9">
        <w:t>eksploatacionim</w:t>
      </w:r>
      <w:proofErr w:type="spellEnd"/>
      <w:r w:rsidRPr="00B67FC9">
        <w:t xml:space="preserve"> </w:t>
      </w:r>
      <w:proofErr w:type="spellStart"/>
      <w:r w:rsidRPr="00B67FC9">
        <w:t>jamama</w:t>
      </w:r>
      <w:proofErr w:type="spellEnd"/>
      <w:r w:rsidRPr="00B67FC9">
        <w:t xml:space="preserve"> </w:t>
      </w:r>
      <w:proofErr w:type="spellStart"/>
      <w:r w:rsidRPr="00B67FC9">
        <w:t>rudarskih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>.</w:t>
      </w:r>
    </w:p>
    <w:p w14:paraId="5166AFEB" w14:textId="77777777" w:rsidR="00B67FC9" w:rsidRPr="00B67FC9" w:rsidRDefault="00B67FC9" w:rsidP="00B67FC9">
      <w:pPr>
        <w:jc w:val="center"/>
        <w:rPr>
          <w:b/>
          <w:bCs/>
        </w:rPr>
      </w:pPr>
      <w:bookmarkStart w:id="3" w:name="clan_3"/>
      <w:bookmarkEnd w:id="3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</w:t>
      </w:r>
    </w:p>
    <w:p w14:paraId="6B77BBA9" w14:textId="77777777" w:rsidR="00B67FC9" w:rsidRPr="00B67FC9" w:rsidRDefault="00B67FC9" w:rsidP="00B67FC9">
      <w:pPr>
        <w:jc w:val="center"/>
      </w:pP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 xml:space="preserve">, u </w:t>
      </w:r>
      <w:proofErr w:type="spellStart"/>
      <w:r w:rsidRPr="00B67FC9">
        <w:t>smislu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, </w:t>
      </w:r>
      <w:proofErr w:type="spellStart"/>
      <w:r w:rsidRPr="00B67FC9">
        <w:t>smatraju</w:t>
      </w:r>
      <w:proofErr w:type="spellEnd"/>
      <w:r w:rsidRPr="00B67FC9">
        <w:t xml:space="preserve"> se:</w:t>
      </w:r>
    </w:p>
    <w:p w14:paraId="6B6734CF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privredni</w:t>
      </w:r>
      <w:proofErr w:type="spellEnd"/>
      <w:r w:rsidRPr="00B67FC9">
        <w:t xml:space="preserve"> </w:t>
      </w:r>
      <w:proofErr w:type="spellStart"/>
      <w:r w:rsidRPr="00B67FC9">
        <w:t>eksplozivi</w:t>
      </w:r>
      <w:proofErr w:type="spellEnd"/>
      <w:r w:rsidRPr="00B67FC9">
        <w:t>,</w:t>
      </w:r>
    </w:p>
    <w:p w14:paraId="7161D11F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sredstva</w:t>
      </w:r>
      <w:proofErr w:type="spellEnd"/>
      <w:r w:rsidRPr="00B67FC9">
        <w:t xml:space="preserve"> za </w:t>
      </w:r>
      <w:proofErr w:type="spellStart"/>
      <w:r w:rsidRPr="00B67FC9">
        <w:t>paljenje</w:t>
      </w:r>
      <w:proofErr w:type="spellEnd"/>
      <w:r w:rsidRPr="00B67FC9">
        <w:t xml:space="preserve"> </w:t>
      </w:r>
      <w:proofErr w:type="spellStart"/>
      <w:r w:rsidRPr="00B67FC9">
        <w:t>eksploziva</w:t>
      </w:r>
      <w:proofErr w:type="spellEnd"/>
      <w:r w:rsidRPr="00B67FC9">
        <w:t>,</w:t>
      </w:r>
    </w:p>
    <w:p w14:paraId="50A09011" w14:textId="77777777" w:rsidR="00B67FC9" w:rsidRPr="00B67FC9" w:rsidRDefault="00B67FC9" w:rsidP="00B67FC9">
      <w:pPr>
        <w:jc w:val="center"/>
        <w:rPr>
          <w:lang w:val="fr-FR"/>
        </w:rPr>
      </w:pPr>
      <w:r w:rsidRPr="00B67FC9">
        <w:rPr>
          <w:lang w:val="fr-FR"/>
        </w:rPr>
        <w:t xml:space="preserve">3. </w:t>
      </w:r>
      <w:proofErr w:type="spellStart"/>
      <w:r w:rsidRPr="00B67FC9">
        <w:rPr>
          <w:lang w:val="fr-FR"/>
        </w:rPr>
        <w:t>pirotehnički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proizvodi</w:t>
      </w:r>
      <w:proofErr w:type="spellEnd"/>
      <w:r w:rsidRPr="00B67FC9">
        <w:rPr>
          <w:lang w:val="fr-FR"/>
        </w:rPr>
        <w:t>,</w:t>
      </w:r>
    </w:p>
    <w:p w14:paraId="3AC3B51E" w14:textId="77777777" w:rsidR="00B67FC9" w:rsidRPr="00B67FC9" w:rsidRDefault="00B67FC9" w:rsidP="00B67FC9">
      <w:pPr>
        <w:jc w:val="center"/>
        <w:rPr>
          <w:lang w:val="fr-FR"/>
        </w:rPr>
      </w:pPr>
      <w:r w:rsidRPr="00B67FC9">
        <w:rPr>
          <w:lang w:val="fr-FR"/>
        </w:rPr>
        <w:t xml:space="preserve">4. </w:t>
      </w:r>
      <w:proofErr w:type="spellStart"/>
      <w:r w:rsidRPr="00B67FC9">
        <w:rPr>
          <w:lang w:val="fr-FR"/>
        </w:rPr>
        <w:t>privredna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municija</w:t>
      </w:r>
      <w:proofErr w:type="spellEnd"/>
      <w:r w:rsidRPr="00B67FC9">
        <w:rPr>
          <w:lang w:val="fr-FR"/>
        </w:rPr>
        <w:t>,</w:t>
      </w:r>
    </w:p>
    <w:p w14:paraId="01080AAE" w14:textId="77777777" w:rsidR="00B67FC9" w:rsidRPr="00B67FC9" w:rsidRDefault="00B67FC9" w:rsidP="00B67FC9">
      <w:pPr>
        <w:jc w:val="center"/>
        <w:rPr>
          <w:lang w:val="fr-FR"/>
        </w:rPr>
      </w:pPr>
      <w:r w:rsidRPr="00B67FC9">
        <w:rPr>
          <w:lang w:val="fr-FR"/>
        </w:rPr>
        <w:t xml:space="preserve">5. </w:t>
      </w:r>
      <w:proofErr w:type="spellStart"/>
      <w:r w:rsidRPr="00B67FC9">
        <w:rPr>
          <w:lang w:val="fr-FR"/>
        </w:rPr>
        <w:t>barut</w:t>
      </w:r>
      <w:proofErr w:type="spellEnd"/>
      <w:r w:rsidRPr="00B67FC9">
        <w:rPr>
          <w:lang w:val="fr-FR"/>
        </w:rPr>
        <w:t>,</w:t>
      </w:r>
    </w:p>
    <w:p w14:paraId="2C8E7354" w14:textId="77777777" w:rsidR="00B67FC9" w:rsidRPr="00B67FC9" w:rsidRDefault="00B67FC9" w:rsidP="00B67FC9">
      <w:pPr>
        <w:jc w:val="center"/>
        <w:rPr>
          <w:lang w:val="fr-FR"/>
        </w:rPr>
      </w:pPr>
      <w:r w:rsidRPr="00B67FC9">
        <w:rPr>
          <w:lang w:val="fr-FR"/>
        </w:rPr>
        <w:t xml:space="preserve">6. </w:t>
      </w:r>
      <w:proofErr w:type="spellStart"/>
      <w:r w:rsidRPr="00B67FC9">
        <w:rPr>
          <w:lang w:val="fr-FR"/>
        </w:rPr>
        <w:t>sirovine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karaktera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proizvodnju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iz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tačaka</w:t>
      </w:r>
      <w:proofErr w:type="spellEnd"/>
      <w:r w:rsidRPr="00B67FC9">
        <w:rPr>
          <w:lang w:val="fr-FR"/>
        </w:rPr>
        <w:t xml:space="preserve"> 1. </w:t>
      </w:r>
      <w:proofErr w:type="gramStart"/>
      <w:r w:rsidRPr="00B67FC9">
        <w:rPr>
          <w:lang w:val="fr-FR"/>
        </w:rPr>
        <w:t>do</w:t>
      </w:r>
      <w:proofErr w:type="gramEnd"/>
      <w:r w:rsidRPr="00B67FC9">
        <w:rPr>
          <w:lang w:val="fr-FR"/>
        </w:rPr>
        <w:t xml:space="preserve"> 5. </w:t>
      </w:r>
      <w:proofErr w:type="spellStart"/>
      <w:proofErr w:type="gramStart"/>
      <w:r w:rsidRPr="00B67FC9">
        <w:rPr>
          <w:lang w:val="fr-FR"/>
        </w:rPr>
        <w:t>ovog</w:t>
      </w:r>
      <w:proofErr w:type="spellEnd"/>
      <w:proofErr w:type="gram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stava</w:t>
      </w:r>
      <w:proofErr w:type="spellEnd"/>
      <w:r w:rsidRPr="00B67FC9">
        <w:rPr>
          <w:lang w:val="fr-FR"/>
        </w:rPr>
        <w:t>.</w:t>
      </w:r>
    </w:p>
    <w:p w14:paraId="6FEB273E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Privrednim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smatraju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upotrebljavaju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rušenje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oblikovanje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objekata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materijala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energijom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oslobođenom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hemijskim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reakcijama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razlaganja</w:t>
      </w:r>
      <w:proofErr w:type="spellEnd"/>
      <w:r w:rsidRPr="00B67FC9">
        <w:rPr>
          <w:lang w:val="fr-FR"/>
        </w:rPr>
        <w:t>.</w:t>
      </w:r>
    </w:p>
    <w:p w14:paraId="2B4D770A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Sredstvima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paljenje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smatraju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sve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vrste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kapisla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upaljača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štapina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pirotehnička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sredstva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upotrebljavaju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miniranju</w:t>
      </w:r>
      <w:proofErr w:type="spellEnd"/>
      <w:r w:rsidRPr="00B67FC9">
        <w:rPr>
          <w:lang w:val="fr-FR"/>
        </w:rPr>
        <w:t>.</w:t>
      </w:r>
    </w:p>
    <w:p w14:paraId="55DC8017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Pirotehničkim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smatraju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sredstva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upotrebljavaju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vatromete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protivgradne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rakete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druge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rakete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se koriste u </w:t>
      </w:r>
      <w:proofErr w:type="spellStart"/>
      <w:r w:rsidRPr="00B67FC9">
        <w:rPr>
          <w:lang w:val="fr-FR"/>
        </w:rPr>
        <w:t>naučne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privredne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druge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svrhe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kao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predmeti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sadrže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sastojke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prskave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sastojke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dejstvom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druge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sastojke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koji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služe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postizanje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efekata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razaranja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vatre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svetlosti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pucanja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dima.</w:t>
      </w:r>
    </w:p>
    <w:p w14:paraId="072ADACF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Privrednom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municijom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smatraju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meci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patroni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čaure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opremljene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kapislom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napunjene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barutom</w:t>
      </w:r>
      <w:proofErr w:type="spellEnd"/>
      <w:r w:rsidRPr="00B67FC9">
        <w:rPr>
          <w:lang w:val="fr-FR"/>
        </w:rPr>
        <w:t>.</w:t>
      </w:r>
    </w:p>
    <w:p w14:paraId="1218F29F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Barutom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smatra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crni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malodimni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barut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namenjen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rudarske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sportske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potrebe</w:t>
      </w:r>
      <w:proofErr w:type="spellEnd"/>
      <w:r w:rsidRPr="00B67FC9">
        <w:rPr>
          <w:lang w:val="fr-FR"/>
        </w:rPr>
        <w:t>.</w:t>
      </w:r>
    </w:p>
    <w:p w14:paraId="622072CF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lastRenderedPageBreak/>
        <w:t>Sirovinama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karaktera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smatraju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po </w:t>
      </w:r>
      <w:proofErr w:type="spellStart"/>
      <w:r w:rsidRPr="00B67FC9">
        <w:rPr>
          <w:lang w:val="fr-FR"/>
        </w:rPr>
        <w:t>hemijskom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sastavu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osetljivosti</w:t>
      </w:r>
      <w:proofErr w:type="spellEnd"/>
      <w:r w:rsidRPr="00B67FC9">
        <w:rPr>
          <w:lang w:val="fr-FR"/>
        </w:rPr>
        <w:t xml:space="preserve"> na </w:t>
      </w:r>
      <w:proofErr w:type="spellStart"/>
      <w:r w:rsidRPr="00B67FC9">
        <w:rPr>
          <w:lang w:val="fr-FR"/>
        </w:rPr>
        <w:t>paljenje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imaju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osobine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sposobne</w:t>
      </w:r>
      <w:proofErr w:type="spellEnd"/>
      <w:r w:rsidRPr="00B67FC9">
        <w:rPr>
          <w:lang w:val="fr-FR"/>
        </w:rPr>
        <w:t xml:space="preserve"> su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razlaganje</w:t>
      </w:r>
      <w:proofErr w:type="spellEnd"/>
      <w:r w:rsidRPr="00B67FC9">
        <w:rPr>
          <w:lang w:val="fr-FR"/>
        </w:rPr>
        <w:t xml:space="preserve">, a </w:t>
      </w:r>
      <w:proofErr w:type="spellStart"/>
      <w:r w:rsidRPr="00B67FC9">
        <w:rPr>
          <w:lang w:val="fr-FR"/>
        </w:rPr>
        <w:t>namenjene</w:t>
      </w:r>
      <w:proofErr w:type="spellEnd"/>
      <w:r w:rsidRPr="00B67FC9">
        <w:rPr>
          <w:lang w:val="fr-FR"/>
        </w:rPr>
        <w:t xml:space="preserve"> su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proizvodnju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>.</w:t>
      </w:r>
    </w:p>
    <w:p w14:paraId="11E1601F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4</w:t>
      </w:r>
    </w:p>
    <w:p w14:paraId="0E312E7A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Zapaljive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su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smeše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bez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suspendovanim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rastvorenim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čvrstim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na </w:t>
      </w:r>
      <w:proofErr w:type="spellStart"/>
      <w:r w:rsidRPr="00B67FC9">
        <w:rPr>
          <w:lang w:val="fr-FR"/>
        </w:rPr>
        <w:t>temperaturi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</w:t>
      </w:r>
      <w:proofErr w:type="spellEnd"/>
      <w:r w:rsidRPr="00B67FC9">
        <w:rPr>
          <w:lang w:val="fr-FR"/>
        </w:rPr>
        <w:t xml:space="preserve"> 50°C </w:t>
      </w:r>
      <w:proofErr w:type="spellStart"/>
      <w:r w:rsidRPr="00B67FC9">
        <w:rPr>
          <w:lang w:val="fr-FR"/>
        </w:rPr>
        <w:t>imaju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pritisak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pare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ispod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kp</w:t>
      </w:r>
      <w:proofErr w:type="spellEnd"/>
      <w:r w:rsidRPr="00B67FC9">
        <w:rPr>
          <w:lang w:val="fr-FR"/>
        </w:rPr>
        <w:t>/cm</w:t>
      </w:r>
      <w:r w:rsidRPr="00B67FC9">
        <w:rPr>
          <w:vertAlign w:val="superscript"/>
          <w:lang w:val="fr-FR"/>
        </w:rPr>
        <w:t>2</w:t>
      </w:r>
      <w:r w:rsidRPr="00B67FC9">
        <w:rPr>
          <w:lang w:val="fr-FR"/>
        </w:rPr>
        <w:t xml:space="preserve">, a </w:t>
      </w:r>
      <w:proofErr w:type="spellStart"/>
      <w:r w:rsidRPr="00B67FC9">
        <w:rPr>
          <w:lang w:val="fr-FR"/>
        </w:rPr>
        <w:t>čije</w:t>
      </w:r>
      <w:proofErr w:type="spellEnd"/>
      <w:r w:rsidRPr="00B67FC9">
        <w:rPr>
          <w:lang w:val="fr-FR"/>
        </w:rPr>
        <w:t xml:space="preserve"> se pare pale u </w:t>
      </w:r>
      <w:proofErr w:type="spellStart"/>
      <w:r w:rsidRPr="00B67FC9">
        <w:rPr>
          <w:lang w:val="fr-FR"/>
        </w:rPr>
        <w:t>pogodnom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odnosu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vazduhom</w:t>
      </w:r>
      <w:proofErr w:type="spellEnd"/>
      <w:r w:rsidRPr="00B67FC9">
        <w:rPr>
          <w:lang w:val="fr-FR"/>
        </w:rPr>
        <w:t xml:space="preserve"> i u </w:t>
      </w:r>
      <w:proofErr w:type="spellStart"/>
      <w:r w:rsidRPr="00B67FC9">
        <w:rPr>
          <w:lang w:val="fr-FR"/>
        </w:rPr>
        <w:t>prisustvu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plamena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varnice</w:t>
      </w:r>
      <w:proofErr w:type="spellEnd"/>
      <w:r w:rsidRPr="00B67FC9">
        <w:rPr>
          <w:lang w:val="fr-FR"/>
        </w:rPr>
        <w:t>.</w:t>
      </w:r>
    </w:p>
    <w:p w14:paraId="0FD0AE0E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Gasovi</w:t>
      </w:r>
      <w:proofErr w:type="spellEnd"/>
      <w:r w:rsidRPr="00B67FC9">
        <w:rPr>
          <w:lang w:val="fr-FR"/>
        </w:rPr>
        <w:t xml:space="preserve"> su,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pod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temperaturom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</w:t>
      </w:r>
      <w:proofErr w:type="spellEnd"/>
      <w:r w:rsidRPr="00B67FC9">
        <w:rPr>
          <w:lang w:val="fr-FR"/>
        </w:rPr>
        <w:t xml:space="preserve"> 15°C i </w:t>
      </w:r>
      <w:proofErr w:type="spellStart"/>
      <w:r w:rsidRPr="00B67FC9">
        <w:rPr>
          <w:lang w:val="fr-FR"/>
        </w:rPr>
        <w:t>pritiskom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</w:t>
      </w:r>
      <w:proofErr w:type="spellEnd"/>
      <w:r w:rsidRPr="00B67FC9">
        <w:rPr>
          <w:lang w:val="fr-FR"/>
        </w:rPr>
        <w:t xml:space="preserve"> 760 mm Hg </w:t>
      </w:r>
      <w:proofErr w:type="spellStart"/>
      <w:r w:rsidRPr="00B67FC9">
        <w:rPr>
          <w:lang w:val="fr-FR"/>
        </w:rPr>
        <w:t>nalaze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gasovitom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stanju</w:t>
      </w:r>
      <w:proofErr w:type="spellEnd"/>
      <w:r w:rsidRPr="00B67FC9">
        <w:rPr>
          <w:lang w:val="fr-FR"/>
        </w:rPr>
        <w:t xml:space="preserve">, a </w:t>
      </w:r>
      <w:proofErr w:type="spellStart"/>
      <w:r w:rsidRPr="00B67FC9">
        <w:rPr>
          <w:lang w:val="fr-FR"/>
        </w:rPr>
        <w:t>proizvode</w:t>
      </w:r>
      <w:proofErr w:type="spellEnd"/>
      <w:r w:rsidRPr="00B67FC9">
        <w:rPr>
          <w:lang w:val="fr-FR"/>
        </w:rPr>
        <w:t xml:space="preserve"> se i </w:t>
      </w:r>
      <w:proofErr w:type="spellStart"/>
      <w:r w:rsidRPr="00B67FC9">
        <w:rPr>
          <w:lang w:val="fr-FR"/>
        </w:rPr>
        <w:t>stavljaju</w:t>
      </w:r>
      <w:proofErr w:type="spellEnd"/>
      <w:r w:rsidRPr="00B67FC9">
        <w:rPr>
          <w:lang w:val="fr-FR"/>
        </w:rPr>
        <w:t xml:space="preserve"> u promet </w:t>
      </w:r>
      <w:proofErr w:type="spellStart"/>
      <w:r w:rsidRPr="00B67FC9">
        <w:rPr>
          <w:lang w:val="fr-FR"/>
        </w:rPr>
        <w:t>kao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komprimirani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pretvoreni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rastvoreni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pritiskom</w:t>
      </w:r>
      <w:proofErr w:type="spellEnd"/>
      <w:r w:rsidRPr="00B67FC9">
        <w:rPr>
          <w:lang w:val="fr-FR"/>
        </w:rPr>
        <w:t>.</w:t>
      </w:r>
    </w:p>
    <w:p w14:paraId="53B1F73F" w14:textId="77777777" w:rsidR="00B67FC9" w:rsidRPr="00B67FC9" w:rsidRDefault="00B67FC9" w:rsidP="00B67FC9">
      <w:pPr>
        <w:jc w:val="center"/>
        <w:rPr>
          <w:lang w:val="fr-FR"/>
        </w:rPr>
      </w:pPr>
      <w:bookmarkStart w:id="5" w:name="str_2"/>
      <w:bookmarkEnd w:id="5"/>
      <w:r w:rsidRPr="00B67FC9">
        <w:rPr>
          <w:lang w:val="fr-FR"/>
        </w:rPr>
        <w:t>II ZAJEDNIČKE ODREDBE</w:t>
      </w:r>
    </w:p>
    <w:p w14:paraId="6D671383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5</w:t>
      </w:r>
    </w:p>
    <w:p w14:paraId="26646A73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Proizvodnjom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smatra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sirovina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karaktera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proizvodnja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prerada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dorada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unutrašnji</w:t>
      </w:r>
      <w:proofErr w:type="spellEnd"/>
      <w:r w:rsidRPr="00B67FC9">
        <w:rPr>
          <w:lang w:val="fr-FR"/>
        </w:rPr>
        <w:t xml:space="preserve"> transport i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gotovih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karaktera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proizvođača</w:t>
      </w:r>
      <w:proofErr w:type="spellEnd"/>
      <w:r w:rsidRPr="00B67FC9">
        <w:rPr>
          <w:lang w:val="fr-FR"/>
        </w:rPr>
        <w:t>.</w:t>
      </w:r>
    </w:p>
    <w:p w14:paraId="755479F1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Proizvodnjom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smatra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proizvodnja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prerada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unutrašnji</w:t>
      </w:r>
      <w:proofErr w:type="spellEnd"/>
      <w:r w:rsidRPr="00B67FC9">
        <w:rPr>
          <w:lang w:val="fr-FR"/>
        </w:rPr>
        <w:t xml:space="preserve"> transport, </w:t>
      </w:r>
      <w:proofErr w:type="spellStart"/>
      <w:r w:rsidRPr="00B67FC9">
        <w:rPr>
          <w:lang w:val="fr-FR"/>
        </w:rPr>
        <w:t>držanje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proizvođača</w:t>
      </w:r>
      <w:proofErr w:type="spellEnd"/>
      <w:r w:rsidRPr="00B67FC9">
        <w:rPr>
          <w:lang w:val="fr-FR"/>
        </w:rPr>
        <w:t>.</w:t>
      </w:r>
    </w:p>
    <w:p w14:paraId="44D70D49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6</w:t>
      </w:r>
    </w:p>
    <w:p w14:paraId="09257161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Prometom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smatra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nabavka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prodaja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kao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magacinima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priručnim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skladištima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prodavnicama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organizacija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udruženog</w:t>
      </w:r>
      <w:proofErr w:type="spellEnd"/>
      <w:r w:rsidRPr="00B67FC9">
        <w:rPr>
          <w:lang w:val="fr-FR"/>
        </w:rPr>
        <w:t xml:space="preserve"> rada i </w:t>
      </w:r>
      <w:proofErr w:type="spellStart"/>
      <w:r w:rsidRPr="00B67FC9">
        <w:rPr>
          <w:lang w:val="fr-FR"/>
        </w:rPr>
        <w:t>drugim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organizacijama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vrše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nabavku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odnosno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prodaju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>.</w:t>
      </w:r>
    </w:p>
    <w:p w14:paraId="7C7B5121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Prometom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, u </w:t>
      </w:r>
      <w:proofErr w:type="spellStart"/>
      <w:r w:rsidRPr="00B67FC9">
        <w:rPr>
          <w:lang w:val="fr-FR"/>
        </w:rPr>
        <w:t>smislu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smatra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nabavka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prodaja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utovar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prevozna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sredstva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istovar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prenošenje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rukovanje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dopreme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smeštaja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otpreme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skladišnim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drugim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radnim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prostorijama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doprema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otprema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putem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cevovoda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pretakanje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druge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radnje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zapaljivim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tečnostima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gasovima</w:t>
      </w:r>
      <w:proofErr w:type="spellEnd"/>
      <w:r w:rsidRPr="00B67FC9">
        <w:rPr>
          <w:lang w:val="fr-FR"/>
        </w:rPr>
        <w:t>.</w:t>
      </w:r>
    </w:p>
    <w:p w14:paraId="21E4565A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7</w:t>
      </w:r>
    </w:p>
    <w:p w14:paraId="4FD17BCF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Aparati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uređaji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instalacije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služe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zaštitu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objekata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proizvodnju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požara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eksplozije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provale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krađe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moraju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održavati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ispravnom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stanju</w:t>
      </w:r>
      <w:proofErr w:type="spellEnd"/>
      <w:r w:rsidRPr="00B67FC9">
        <w:rPr>
          <w:lang w:val="fr-FR"/>
        </w:rPr>
        <w:t>.</w:t>
      </w:r>
    </w:p>
    <w:p w14:paraId="3287881F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8</w:t>
      </w:r>
    </w:p>
    <w:p w14:paraId="147DD186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Organizacije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udruženog</w:t>
      </w:r>
      <w:proofErr w:type="spellEnd"/>
      <w:r w:rsidRPr="00B67FC9">
        <w:rPr>
          <w:lang w:val="fr-FR"/>
        </w:rPr>
        <w:t xml:space="preserve"> rada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se bave </w:t>
      </w:r>
      <w:proofErr w:type="spellStart"/>
      <w:r w:rsidRPr="00B67FC9">
        <w:rPr>
          <w:lang w:val="fr-FR"/>
        </w:rPr>
        <w:t>proizvodnjom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prometom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dužne</w:t>
      </w:r>
      <w:proofErr w:type="spellEnd"/>
      <w:r w:rsidRPr="00B67FC9">
        <w:rPr>
          <w:lang w:val="fr-FR"/>
        </w:rPr>
        <w:t xml:space="preserve"> su da </w:t>
      </w:r>
      <w:proofErr w:type="spellStart"/>
      <w:r w:rsidRPr="00B67FC9">
        <w:rPr>
          <w:lang w:val="fr-FR"/>
        </w:rPr>
        <w:t>preduzmu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preventivne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zaštitne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mere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kojima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osigurava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bezbednost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ljudi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imovine</w:t>
      </w:r>
      <w:proofErr w:type="spellEnd"/>
      <w:r w:rsidRPr="00B67FC9">
        <w:rPr>
          <w:lang w:val="fr-FR"/>
        </w:rPr>
        <w:t xml:space="preserve"> i da </w:t>
      </w:r>
      <w:proofErr w:type="spellStart"/>
      <w:r w:rsidRPr="00B67FC9">
        <w:rPr>
          <w:lang w:val="fr-FR"/>
        </w:rPr>
        <w:t>upoznaju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zaposlene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radnike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načinom</w:t>
      </w:r>
      <w:proofErr w:type="spellEnd"/>
      <w:r w:rsidRPr="00B67FC9">
        <w:rPr>
          <w:lang w:val="fr-FR"/>
        </w:rPr>
        <w:t xml:space="preserve"> rada, </w:t>
      </w:r>
      <w:proofErr w:type="spellStart"/>
      <w:r w:rsidRPr="00B67FC9">
        <w:rPr>
          <w:lang w:val="fr-FR"/>
        </w:rPr>
        <w:t>opasnostima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zaštitnim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merama</w:t>
      </w:r>
      <w:proofErr w:type="spellEnd"/>
      <w:r w:rsidRPr="00B67FC9">
        <w:rPr>
          <w:lang w:val="fr-FR"/>
        </w:rPr>
        <w:t>.</w:t>
      </w:r>
    </w:p>
    <w:p w14:paraId="39DBC75D" w14:textId="77777777" w:rsidR="00B67FC9" w:rsidRPr="00B67FC9" w:rsidRDefault="00B67FC9" w:rsidP="00B67FC9">
      <w:pPr>
        <w:jc w:val="center"/>
        <w:rPr>
          <w:lang w:val="fr-FR"/>
        </w:rPr>
      </w:pPr>
      <w:r w:rsidRPr="00B67FC9">
        <w:rPr>
          <w:lang w:val="fr-FR"/>
        </w:rPr>
        <w:lastRenderedPageBreak/>
        <w:t xml:space="preserve">U </w:t>
      </w:r>
      <w:proofErr w:type="spellStart"/>
      <w:r w:rsidRPr="00B67FC9">
        <w:rPr>
          <w:lang w:val="fr-FR"/>
        </w:rPr>
        <w:t>objektima</w:t>
      </w:r>
      <w:proofErr w:type="spellEnd"/>
      <w:r w:rsidRPr="00B67FC9">
        <w:rPr>
          <w:lang w:val="fr-FR"/>
        </w:rPr>
        <w:t xml:space="preserve"> i na </w:t>
      </w:r>
      <w:proofErr w:type="spellStart"/>
      <w:r w:rsidRPr="00B67FC9">
        <w:rPr>
          <w:lang w:val="fr-FR"/>
        </w:rPr>
        <w:t>prostorima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koji</w:t>
      </w:r>
      <w:proofErr w:type="spellEnd"/>
      <w:r w:rsidRPr="00B67FC9">
        <w:rPr>
          <w:lang w:val="fr-FR"/>
        </w:rPr>
        <w:t xml:space="preserve"> se koriste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uskladištavanje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zabranjeno</w:t>
      </w:r>
      <w:proofErr w:type="spellEnd"/>
      <w:r w:rsidRPr="00B67FC9">
        <w:rPr>
          <w:lang w:val="fr-FR"/>
        </w:rPr>
        <w:t xml:space="preserve"> je </w:t>
      </w:r>
      <w:proofErr w:type="spellStart"/>
      <w:r w:rsidRPr="00B67FC9">
        <w:rPr>
          <w:lang w:val="fr-FR"/>
        </w:rPr>
        <w:t>držati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su </w:t>
      </w:r>
      <w:proofErr w:type="spellStart"/>
      <w:r w:rsidRPr="00B67FC9">
        <w:rPr>
          <w:lang w:val="fr-FR"/>
        </w:rPr>
        <w:t>podložne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samopaljenju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kao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materijala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bilo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vrste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izdato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odobrenje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nadležnog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organa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uprave</w:t>
      </w:r>
      <w:proofErr w:type="spellEnd"/>
      <w:r w:rsidRPr="00B67FC9">
        <w:rPr>
          <w:lang w:val="fr-FR"/>
        </w:rPr>
        <w:t>.</w:t>
      </w:r>
    </w:p>
    <w:p w14:paraId="3F7C11C7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9</w:t>
      </w:r>
    </w:p>
    <w:p w14:paraId="15C2D4B7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Upotrebljena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ambalaža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kojoj</w:t>
      </w:r>
      <w:proofErr w:type="spellEnd"/>
      <w:r w:rsidRPr="00B67FC9">
        <w:rPr>
          <w:lang w:val="fr-FR"/>
        </w:rPr>
        <w:t xml:space="preserve"> su </w:t>
      </w:r>
      <w:proofErr w:type="spellStart"/>
      <w:r w:rsidRPr="00B67FC9">
        <w:rPr>
          <w:lang w:val="fr-FR"/>
        </w:rPr>
        <w:t>držane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zapaljive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uskladištava</w:t>
      </w:r>
      <w:proofErr w:type="spellEnd"/>
      <w:r w:rsidRPr="00B67FC9">
        <w:rPr>
          <w:lang w:val="fr-FR"/>
        </w:rPr>
        <w:t xml:space="preserve"> se u </w:t>
      </w:r>
      <w:proofErr w:type="spellStart"/>
      <w:r w:rsidRPr="00B67FC9">
        <w:rPr>
          <w:lang w:val="fr-FR"/>
        </w:rPr>
        <w:t>posebnoj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prostoriji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odnosno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prostoru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uslovima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predviđenim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držanje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smeštaj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>.</w:t>
      </w:r>
    </w:p>
    <w:p w14:paraId="6E6726A7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10</w:t>
      </w:r>
    </w:p>
    <w:p w14:paraId="0642BB06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Organizacije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iz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člana</w:t>
      </w:r>
      <w:proofErr w:type="spellEnd"/>
      <w:r w:rsidRPr="00B67FC9">
        <w:rPr>
          <w:lang w:val="fr-FR"/>
        </w:rPr>
        <w:t xml:space="preserve"> 8. </w:t>
      </w:r>
      <w:proofErr w:type="spellStart"/>
      <w:proofErr w:type="gramStart"/>
      <w:r w:rsidRPr="00B67FC9">
        <w:rPr>
          <w:lang w:val="fr-FR"/>
        </w:rPr>
        <w:t>stav</w:t>
      </w:r>
      <w:proofErr w:type="spellEnd"/>
      <w:proofErr w:type="gramEnd"/>
      <w:r w:rsidRPr="00B67FC9">
        <w:rPr>
          <w:lang w:val="fr-FR"/>
        </w:rPr>
        <w:t xml:space="preserve"> 1. </w:t>
      </w:r>
      <w:proofErr w:type="spellStart"/>
      <w:proofErr w:type="gramStart"/>
      <w:r w:rsidRPr="00B67FC9">
        <w:rPr>
          <w:lang w:val="fr-FR"/>
        </w:rPr>
        <w:t>ovog</w:t>
      </w:r>
      <w:proofErr w:type="spellEnd"/>
      <w:proofErr w:type="gram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zakona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dužne</w:t>
      </w:r>
      <w:proofErr w:type="spellEnd"/>
      <w:r w:rsidRPr="00B67FC9">
        <w:rPr>
          <w:lang w:val="fr-FR"/>
        </w:rPr>
        <w:t xml:space="preserve"> su da </w:t>
      </w:r>
      <w:proofErr w:type="spellStart"/>
      <w:r w:rsidRPr="00B67FC9">
        <w:rPr>
          <w:lang w:val="fr-FR"/>
        </w:rPr>
        <w:t>organizuju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trajno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vrše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kontrolu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nad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sprovođenjem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propisanih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uslova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mera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proizvodnju</w:t>
      </w:r>
      <w:proofErr w:type="spellEnd"/>
      <w:r w:rsidRPr="00B67FC9">
        <w:rPr>
          <w:lang w:val="fr-FR"/>
        </w:rPr>
        <w:t xml:space="preserve"> i promet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>.</w:t>
      </w:r>
    </w:p>
    <w:p w14:paraId="490D8D73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11</w:t>
      </w:r>
    </w:p>
    <w:p w14:paraId="27F85E6E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Utovar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istovar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zapaljivih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gasova</w:t>
      </w:r>
      <w:proofErr w:type="spellEnd"/>
      <w:r w:rsidRPr="00B67FC9">
        <w:rPr>
          <w:lang w:val="fr-FR"/>
        </w:rPr>
        <w:t xml:space="preserve"> (</w:t>
      </w:r>
      <w:proofErr w:type="spellStart"/>
      <w:r w:rsidRPr="00B67FC9">
        <w:rPr>
          <w:lang w:val="fr-FR"/>
        </w:rPr>
        <w:t>utovar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utakanje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pretovar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pretakanje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istovar</w:t>
      </w:r>
      <w:proofErr w:type="spellEnd"/>
      <w:r w:rsidRPr="00B67FC9">
        <w:rPr>
          <w:lang w:val="fr-FR"/>
        </w:rPr>
        <w:t xml:space="preserve">, </w:t>
      </w:r>
      <w:proofErr w:type="spellStart"/>
      <w:r w:rsidRPr="00B67FC9">
        <w:rPr>
          <w:lang w:val="fr-FR"/>
        </w:rPr>
        <w:t>istakanje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druge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radnje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vezi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utovarom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istovarom</w:t>
      </w:r>
      <w:proofErr w:type="spellEnd"/>
      <w:r w:rsidRPr="00B67FC9">
        <w:rPr>
          <w:lang w:val="fr-FR"/>
        </w:rPr>
        <w:t xml:space="preserve">) </w:t>
      </w:r>
      <w:proofErr w:type="spellStart"/>
      <w:r w:rsidRPr="00B67FC9">
        <w:rPr>
          <w:lang w:val="fr-FR"/>
        </w:rPr>
        <w:t>vrši</w:t>
      </w:r>
      <w:proofErr w:type="spellEnd"/>
      <w:r w:rsidRPr="00B67FC9">
        <w:rPr>
          <w:lang w:val="fr-FR"/>
        </w:rPr>
        <w:t xml:space="preserve"> se po </w:t>
      </w:r>
      <w:proofErr w:type="spellStart"/>
      <w:r w:rsidRPr="00B67FC9">
        <w:rPr>
          <w:lang w:val="fr-FR"/>
        </w:rPr>
        <w:t>pravilu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danju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uz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zabranu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pristupa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nepozvanim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licima</w:t>
      </w:r>
      <w:proofErr w:type="spellEnd"/>
      <w:r w:rsidRPr="00B67FC9">
        <w:rPr>
          <w:lang w:val="fr-FR"/>
        </w:rPr>
        <w:t xml:space="preserve">, a </w:t>
      </w:r>
      <w:proofErr w:type="spellStart"/>
      <w:r w:rsidRPr="00B67FC9">
        <w:rPr>
          <w:lang w:val="fr-FR"/>
        </w:rPr>
        <w:t>izuzetno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noću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pod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uslovom</w:t>
      </w:r>
      <w:proofErr w:type="spellEnd"/>
      <w:r w:rsidRPr="00B67FC9">
        <w:rPr>
          <w:lang w:val="fr-FR"/>
        </w:rPr>
        <w:t xml:space="preserve"> da </w:t>
      </w:r>
      <w:proofErr w:type="spellStart"/>
      <w:r w:rsidRPr="00B67FC9">
        <w:rPr>
          <w:lang w:val="fr-FR"/>
        </w:rPr>
        <w:t>osvetljenje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bude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skladu</w:t>
      </w:r>
      <w:proofErr w:type="spellEnd"/>
      <w:r w:rsidRPr="00B67FC9">
        <w:rPr>
          <w:lang w:val="fr-FR"/>
        </w:rPr>
        <w:t xml:space="preserve"> sa </w:t>
      </w:r>
      <w:proofErr w:type="spellStart"/>
      <w:r w:rsidRPr="00B67FC9">
        <w:rPr>
          <w:lang w:val="fr-FR"/>
        </w:rPr>
        <w:t>propisanim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tehničkim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normativima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kojima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uređuje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rukovanje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ovim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materijama</w:t>
      </w:r>
      <w:proofErr w:type="spellEnd"/>
      <w:r w:rsidRPr="00B67FC9">
        <w:rPr>
          <w:lang w:val="fr-FR"/>
        </w:rPr>
        <w:t>.</w:t>
      </w:r>
    </w:p>
    <w:p w14:paraId="7E4B59C7" w14:textId="77777777" w:rsidR="00B67FC9" w:rsidRPr="00B67FC9" w:rsidRDefault="00B67FC9" w:rsidP="00B67FC9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B67FC9">
        <w:rPr>
          <w:b/>
          <w:bCs/>
          <w:lang w:val="fr-FR"/>
        </w:rPr>
        <w:t>Član</w:t>
      </w:r>
      <w:proofErr w:type="spellEnd"/>
      <w:r w:rsidRPr="00B67FC9">
        <w:rPr>
          <w:b/>
          <w:bCs/>
          <w:lang w:val="fr-FR"/>
        </w:rPr>
        <w:t xml:space="preserve"> 12</w:t>
      </w:r>
    </w:p>
    <w:p w14:paraId="2BC033DC" w14:textId="77777777" w:rsidR="00B67FC9" w:rsidRPr="00B67FC9" w:rsidRDefault="00B67FC9" w:rsidP="00B67FC9">
      <w:pPr>
        <w:jc w:val="center"/>
        <w:rPr>
          <w:lang w:val="fr-FR"/>
        </w:rPr>
      </w:pPr>
      <w:proofErr w:type="spellStart"/>
      <w:r w:rsidRPr="00B67FC9">
        <w:rPr>
          <w:lang w:val="fr-FR"/>
        </w:rPr>
        <w:t>Odobrenje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za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izgradnju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investicionog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objekta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objekta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građana</w:t>
      </w:r>
      <w:proofErr w:type="spellEnd"/>
      <w:r w:rsidRPr="00B67FC9">
        <w:rPr>
          <w:lang w:val="fr-FR"/>
        </w:rPr>
        <w:t xml:space="preserve"> ne </w:t>
      </w:r>
      <w:proofErr w:type="spellStart"/>
      <w:r w:rsidRPr="00B67FC9">
        <w:rPr>
          <w:lang w:val="fr-FR"/>
        </w:rPr>
        <w:t>može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izdati</w:t>
      </w:r>
      <w:proofErr w:type="spellEnd"/>
      <w:r w:rsidRPr="00B67FC9">
        <w:rPr>
          <w:lang w:val="fr-FR"/>
        </w:rPr>
        <w:t xml:space="preserve"> ako se </w:t>
      </w:r>
      <w:proofErr w:type="spellStart"/>
      <w:r w:rsidRPr="00B67FC9">
        <w:rPr>
          <w:lang w:val="fr-FR"/>
        </w:rPr>
        <w:t>izgradnja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predviđa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zonama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koje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ugrožavaju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objekti</w:t>
      </w:r>
      <w:proofErr w:type="spellEnd"/>
      <w:r w:rsidRPr="00B67FC9">
        <w:rPr>
          <w:lang w:val="fr-FR"/>
        </w:rPr>
        <w:t xml:space="preserve"> u </w:t>
      </w:r>
      <w:proofErr w:type="spellStart"/>
      <w:r w:rsidRPr="00B67FC9">
        <w:rPr>
          <w:lang w:val="fr-FR"/>
        </w:rPr>
        <w:t>kojima</w:t>
      </w:r>
      <w:proofErr w:type="spellEnd"/>
      <w:r w:rsidRPr="00B67FC9">
        <w:rPr>
          <w:lang w:val="fr-FR"/>
        </w:rPr>
        <w:t xml:space="preserve"> se </w:t>
      </w:r>
      <w:proofErr w:type="spellStart"/>
      <w:r w:rsidRPr="00B67FC9">
        <w:rPr>
          <w:lang w:val="fr-FR"/>
        </w:rPr>
        <w:t>proizvode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ili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drže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eksplozivne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materije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zapaljive</w:t>
      </w:r>
      <w:proofErr w:type="spellEnd"/>
      <w:r w:rsidRPr="00B67FC9">
        <w:rPr>
          <w:lang w:val="fr-FR"/>
        </w:rPr>
        <w:t xml:space="preserve"> </w:t>
      </w:r>
      <w:proofErr w:type="spellStart"/>
      <w:r w:rsidRPr="00B67FC9">
        <w:rPr>
          <w:lang w:val="fr-FR"/>
        </w:rPr>
        <w:t>tečnosti</w:t>
      </w:r>
      <w:proofErr w:type="spellEnd"/>
      <w:r w:rsidRPr="00B67FC9">
        <w:rPr>
          <w:lang w:val="fr-FR"/>
        </w:rPr>
        <w:t xml:space="preserve"> i </w:t>
      </w:r>
      <w:proofErr w:type="spellStart"/>
      <w:r w:rsidRPr="00B67FC9">
        <w:rPr>
          <w:lang w:val="fr-FR"/>
        </w:rPr>
        <w:t>gasovi</w:t>
      </w:r>
      <w:proofErr w:type="spellEnd"/>
      <w:r w:rsidRPr="00B67FC9">
        <w:rPr>
          <w:lang w:val="fr-FR"/>
        </w:rPr>
        <w:t>.</w:t>
      </w:r>
    </w:p>
    <w:p w14:paraId="07924F79" w14:textId="77777777" w:rsidR="00B67FC9" w:rsidRPr="00B67FC9" w:rsidRDefault="00B67FC9" w:rsidP="00B67FC9">
      <w:pPr>
        <w:jc w:val="center"/>
      </w:pPr>
      <w:bookmarkStart w:id="14" w:name="str_3"/>
      <w:bookmarkEnd w:id="14"/>
      <w:r w:rsidRPr="00B67FC9">
        <w:t>III POSEBNE ODREDBE</w:t>
      </w:r>
    </w:p>
    <w:p w14:paraId="12FF928D" w14:textId="77777777" w:rsidR="00B67FC9" w:rsidRPr="00B67FC9" w:rsidRDefault="00B67FC9" w:rsidP="00B67FC9">
      <w:pPr>
        <w:jc w:val="center"/>
        <w:rPr>
          <w:b/>
          <w:bCs/>
        </w:rPr>
      </w:pPr>
      <w:bookmarkStart w:id="15" w:name="str_4"/>
      <w:bookmarkEnd w:id="15"/>
      <w:r w:rsidRPr="00B67FC9">
        <w:rPr>
          <w:b/>
          <w:bCs/>
        </w:rPr>
        <w:t xml:space="preserve">1. </w:t>
      </w:r>
      <w:proofErr w:type="spellStart"/>
      <w:r w:rsidRPr="00B67FC9">
        <w:rPr>
          <w:b/>
          <w:bCs/>
        </w:rPr>
        <w:t>Eksplozivne</w:t>
      </w:r>
      <w:proofErr w:type="spellEnd"/>
      <w:r w:rsidRPr="00B67FC9">
        <w:rPr>
          <w:b/>
          <w:bCs/>
        </w:rPr>
        <w:t xml:space="preserve"> </w:t>
      </w:r>
      <w:proofErr w:type="spellStart"/>
      <w:r w:rsidRPr="00B67FC9">
        <w:rPr>
          <w:b/>
          <w:bCs/>
        </w:rPr>
        <w:t>materije</w:t>
      </w:r>
      <w:proofErr w:type="spellEnd"/>
    </w:p>
    <w:p w14:paraId="71A5EA89" w14:textId="77777777" w:rsidR="00B67FC9" w:rsidRPr="00B67FC9" w:rsidRDefault="00B67FC9" w:rsidP="00B67FC9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13</w:t>
      </w:r>
    </w:p>
    <w:p w14:paraId="05237645" w14:textId="77777777" w:rsidR="00B67FC9" w:rsidRPr="00B67FC9" w:rsidRDefault="00B67FC9" w:rsidP="00B67FC9">
      <w:pPr>
        <w:jc w:val="center"/>
      </w:pPr>
      <w:proofErr w:type="spellStart"/>
      <w:r w:rsidRPr="00B67FC9">
        <w:t>Proizvodnjom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prometom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mogu</w:t>
      </w:r>
      <w:proofErr w:type="spellEnd"/>
      <w:r w:rsidRPr="00B67FC9">
        <w:t xml:space="preserve"> se </w:t>
      </w:r>
      <w:proofErr w:type="spellStart"/>
      <w:r w:rsidRPr="00B67FC9">
        <w:t>baviti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</w:t>
      </w:r>
      <w:proofErr w:type="spellStart"/>
      <w:r w:rsidRPr="00B67FC9">
        <w:t>registrovane</w:t>
      </w:r>
      <w:proofErr w:type="spellEnd"/>
      <w:r w:rsidRPr="00B67FC9">
        <w:t xml:space="preserve"> za </w:t>
      </w:r>
      <w:proofErr w:type="spellStart"/>
      <w:r w:rsidRPr="00B67FC9">
        <w:t>vršenje</w:t>
      </w:r>
      <w:proofErr w:type="spellEnd"/>
      <w:r w:rsidRPr="00B67FC9">
        <w:t xml:space="preserve"> </w:t>
      </w:r>
      <w:proofErr w:type="spellStart"/>
      <w:r w:rsidRPr="00B67FC9">
        <w:t>te</w:t>
      </w:r>
      <w:proofErr w:type="spellEnd"/>
      <w:r w:rsidRPr="00B67FC9">
        <w:t xml:space="preserve"> </w:t>
      </w:r>
      <w:proofErr w:type="spellStart"/>
      <w:r w:rsidRPr="00B67FC9">
        <w:t>delatnosti</w:t>
      </w:r>
      <w:proofErr w:type="spellEnd"/>
      <w:r w:rsidRPr="00B67FC9">
        <w:t>.</w:t>
      </w:r>
    </w:p>
    <w:p w14:paraId="3C7CE924" w14:textId="77777777" w:rsidR="00B67FC9" w:rsidRPr="00B67FC9" w:rsidRDefault="00B67FC9" w:rsidP="00B67FC9">
      <w:pPr>
        <w:jc w:val="center"/>
      </w:pPr>
      <w:r w:rsidRPr="00B67FC9">
        <w:t xml:space="preserve">Za </w:t>
      </w:r>
      <w:proofErr w:type="spellStart"/>
      <w:r w:rsidRPr="00B67FC9">
        <w:t>proizvodnju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promet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mogu</w:t>
      </w:r>
      <w:proofErr w:type="spellEnd"/>
      <w:r w:rsidRPr="00B67FC9">
        <w:t xml:space="preserve"> se </w:t>
      </w:r>
      <w:proofErr w:type="spellStart"/>
      <w:r w:rsidRPr="00B67FC9">
        <w:t>registrovati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od </w:t>
      </w:r>
      <w:proofErr w:type="spellStart"/>
      <w:r w:rsidRPr="00B67FC9">
        <w:t>republičkog</w:t>
      </w:r>
      <w:proofErr w:type="spellEnd"/>
      <w:r w:rsidRPr="00B67FC9">
        <w:t xml:space="preserve"> organa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</w:t>
      </w:r>
      <w:proofErr w:type="spellStart"/>
      <w:r w:rsidRPr="00B67FC9">
        <w:t>pokrajinskog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dobiju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vršenje</w:t>
      </w:r>
      <w:proofErr w:type="spellEnd"/>
      <w:r w:rsidRPr="00B67FC9">
        <w:t xml:space="preserve"> </w:t>
      </w:r>
      <w:proofErr w:type="spellStart"/>
      <w:r w:rsidRPr="00B67FC9">
        <w:t>ove</w:t>
      </w:r>
      <w:proofErr w:type="spellEnd"/>
      <w:r w:rsidRPr="00B67FC9">
        <w:t xml:space="preserve"> </w:t>
      </w:r>
      <w:proofErr w:type="spellStart"/>
      <w:r w:rsidRPr="00B67FC9">
        <w:t>delatnosti</w:t>
      </w:r>
      <w:proofErr w:type="spellEnd"/>
      <w:r w:rsidRPr="00B67FC9">
        <w:t>.</w:t>
      </w:r>
    </w:p>
    <w:p w14:paraId="1F08ED23" w14:textId="77777777" w:rsidR="00B67FC9" w:rsidRPr="00B67FC9" w:rsidRDefault="00B67FC9" w:rsidP="00B67FC9">
      <w:pPr>
        <w:jc w:val="center"/>
      </w:pP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2.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se po </w:t>
      </w:r>
      <w:proofErr w:type="spellStart"/>
      <w:r w:rsidRPr="00B67FC9">
        <w:t>pribavljenom</w:t>
      </w:r>
      <w:proofErr w:type="spellEnd"/>
      <w:r w:rsidRPr="00B67FC9">
        <w:t xml:space="preserve"> </w:t>
      </w:r>
      <w:proofErr w:type="spellStart"/>
      <w:r w:rsidRPr="00B67FC9">
        <w:t>mišljenju</w:t>
      </w:r>
      <w:proofErr w:type="spellEnd"/>
      <w:r w:rsidRPr="00B67FC9">
        <w:t xml:space="preserve"> </w:t>
      </w:r>
      <w:proofErr w:type="spellStart"/>
      <w:r w:rsidRPr="00B67FC9">
        <w:t>republičkog</w:t>
      </w:r>
      <w:proofErr w:type="spellEnd"/>
      <w:r w:rsidRPr="00B67FC9">
        <w:t xml:space="preserve"> organa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 xml:space="preserve">,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</w:t>
      </w:r>
      <w:proofErr w:type="spellStart"/>
      <w:r w:rsidRPr="00B67FC9">
        <w:t>pokrajinskog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>.</w:t>
      </w:r>
    </w:p>
    <w:p w14:paraId="347E1023" w14:textId="77777777" w:rsidR="00B67FC9" w:rsidRPr="00B67FC9" w:rsidRDefault="00B67FC9" w:rsidP="00B67FC9">
      <w:pPr>
        <w:jc w:val="center"/>
      </w:pP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pokrajinski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u </w:t>
      </w:r>
      <w:proofErr w:type="spellStart"/>
      <w:r w:rsidRPr="00B67FC9">
        <w:t>Socijalističkoj</w:t>
      </w:r>
      <w:proofErr w:type="spellEnd"/>
      <w:r w:rsidRPr="00B67FC9">
        <w:t xml:space="preserve"> </w:t>
      </w:r>
      <w:proofErr w:type="spellStart"/>
      <w:r w:rsidRPr="00B67FC9">
        <w:t>Autonomnoj</w:t>
      </w:r>
      <w:proofErr w:type="spellEnd"/>
      <w:r w:rsidRPr="00B67FC9">
        <w:t xml:space="preserve"> </w:t>
      </w:r>
      <w:proofErr w:type="spellStart"/>
      <w:r w:rsidRPr="00B67FC9">
        <w:t>Pokrajini</w:t>
      </w:r>
      <w:proofErr w:type="spellEnd"/>
      <w:r w:rsidRPr="00B67FC9">
        <w:t xml:space="preserve"> </w:t>
      </w:r>
      <w:proofErr w:type="spellStart"/>
      <w:r w:rsidRPr="00B67FC9">
        <w:t>Vojvodini</w:t>
      </w:r>
      <w:proofErr w:type="spellEnd"/>
      <w:r w:rsidRPr="00B67FC9">
        <w:t xml:space="preserve"> </w:t>
      </w:r>
      <w:proofErr w:type="spellStart"/>
      <w:r w:rsidRPr="00B67FC9">
        <w:t>dužan</w:t>
      </w:r>
      <w:proofErr w:type="spellEnd"/>
      <w:r w:rsidRPr="00B67FC9">
        <w:t xml:space="preserve"> je da pre </w:t>
      </w:r>
      <w:proofErr w:type="spellStart"/>
      <w:r w:rsidRPr="00B67FC9">
        <w:t>izdavanja</w:t>
      </w:r>
      <w:proofErr w:type="spellEnd"/>
      <w:r w:rsidRPr="00B67FC9">
        <w:t xml:space="preserve"> </w:t>
      </w:r>
      <w:proofErr w:type="spellStart"/>
      <w:r w:rsidRPr="00B67FC9">
        <w:t>odobrenja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2.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utvrdi</w:t>
      </w:r>
      <w:proofErr w:type="spellEnd"/>
      <w:r w:rsidRPr="00B67FC9">
        <w:t xml:space="preserve"> da li </w:t>
      </w:r>
      <w:proofErr w:type="spellStart"/>
      <w:r w:rsidRPr="00B67FC9">
        <w:t>objekat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u </w:t>
      </w:r>
      <w:proofErr w:type="spellStart"/>
      <w:r w:rsidRPr="00B67FC9">
        <w:t>kome</w:t>
      </w:r>
      <w:proofErr w:type="spellEnd"/>
      <w:r w:rsidRPr="00B67FC9">
        <w:t xml:space="preserve"> se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proizvodnja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promet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ispunjava</w:t>
      </w:r>
      <w:proofErr w:type="spellEnd"/>
      <w:r w:rsidRPr="00B67FC9">
        <w:t xml:space="preserve"> </w:t>
      </w:r>
      <w:proofErr w:type="spellStart"/>
      <w:r w:rsidRPr="00B67FC9">
        <w:t>propisane</w:t>
      </w:r>
      <w:proofErr w:type="spellEnd"/>
      <w:r w:rsidRPr="00B67FC9">
        <w:t xml:space="preserve"> </w:t>
      </w:r>
      <w:proofErr w:type="spellStart"/>
      <w:r w:rsidRPr="00B67FC9">
        <w:t>uslove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lokacije</w:t>
      </w:r>
      <w:proofErr w:type="spellEnd"/>
      <w:r w:rsidRPr="00B67FC9">
        <w:t xml:space="preserve">, </w:t>
      </w:r>
      <w:proofErr w:type="spellStart"/>
      <w:r w:rsidRPr="00B67FC9">
        <w:t>tehničke</w:t>
      </w:r>
      <w:proofErr w:type="spellEnd"/>
      <w:r w:rsidRPr="00B67FC9">
        <w:t xml:space="preserve"> </w:t>
      </w:r>
      <w:proofErr w:type="spellStart"/>
      <w:r w:rsidRPr="00B67FC9">
        <w:t>opremljenosti</w:t>
      </w:r>
      <w:proofErr w:type="spellEnd"/>
      <w:r w:rsidRPr="00B67FC9">
        <w:t xml:space="preserve">, </w:t>
      </w:r>
      <w:proofErr w:type="spellStart"/>
      <w:r w:rsidRPr="00B67FC9">
        <w:t>zaštitnih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</w:t>
      </w:r>
      <w:proofErr w:type="spellStart"/>
      <w:r w:rsidRPr="00B67FC9">
        <w:t>bezbednosti</w:t>
      </w:r>
      <w:proofErr w:type="spellEnd"/>
      <w:r w:rsidRPr="00B67FC9">
        <w:t xml:space="preserve">, </w:t>
      </w:r>
      <w:proofErr w:type="spellStart"/>
      <w:r w:rsidRPr="00B67FC9">
        <w:t>mogućnosti</w:t>
      </w:r>
      <w:proofErr w:type="spellEnd"/>
      <w:r w:rsidRPr="00B67FC9">
        <w:t xml:space="preserve"> </w:t>
      </w:r>
      <w:proofErr w:type="spellStart"/>
      <w:r w:rsidRPr="00B67FC9">
        <w:t>smeštaja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stručnosti</w:t>
      </w:r>
      <w:proofErr w:type="spellEnd"/>
      <w:r w:rsidRPr="00B67FC9">
        <w:t xml:space="preserve"> </w:t>
      </w:r>
      <w:proofErr w:type="spellStart"/>
      <w:r w:rsidRPr="00B67FC9">
        <w:t>kadra</w:t>
      </w:r>
      <w:proofErr w:type="spellEnd"/>
      <w:r w:rsidRPr="00B67FC9">
        <w:t xml:space="preserve"> u </w:t>
      </w:r>
      <w:proofErr w:type="spellStart"/>
      <w:r w:rsidRPr="00B67FC9">
        <w:t>skladu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odredbama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.</w:t>
      </w:r>
    </w:p>
    <w:p w14:paraId="633DDFEF" w14:textId="77777777" w:rsidR="00B67FC9" w:rsidRPr="00B67FC9" w:rsidRDefault="00B67FC9" w:rsidP="00B67FC9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B67FC9">
        <w:rPr>
          <w:b/>
          <w:bCs/>
        </w:rPr>
        <w:lastRenderedPageBreak/>
        <w:t>Član</w:t>
      </w:r>
      <w:proofErr w:type="spellEnd"/>
      <w:r w:rsidRPr="00B67FC9">
        <w:rPr>
          <w:b/>
          <w:bCs/>
        </w:rPr>
        <w:t xml:space="preserve"> 14</w:t>
      </w:r>
    </w:p>
    <w:p w14:paraId="57C4D021" w14:textId="77777777" w:rsidR="00B67FC9" w:rsidRPr="00B67FC9" w:rsidRDefault="00B67FC9" w:rsidP="00B67FC9">
      <w:pPr>
        <w:jc w:val="center"/>
      </w:pPr>
      <w:proofErr w:type="spellStart"/>
      <w:r w:rsidRPr="00B67FC9">
        <w:t>Objekti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drže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mogu</w:t>
      </w:r>
      <w:proofErr w:type="spellEnd"/>
      <w:r w:rsidRPr="00B67FC9">
        <w:t xml:space="preserve"> se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samo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takvim</w:t>
      </w:r>
      <w:proofErr w:type="spellEnd"/>
      <w:r w:rsidRPr="00B67FC9">
        <w:t xml:space="preserve"> </w:t>
      </w:r>
      <w:proofErr w:type="spellStart"/>
      <w:r w:rsidRPr="00B67FC9">
        <w:t>mestima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takav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da se time ne </w:t>
      </w:r>
      <w:proofErr w:type="spellStart"/>
      <w:r w:rsidRPr="00B67FC9">
        <w:t>stvara</w:t>
      </w:r>
      <w:proofErr w:type="spellEnd"/>
      <w:r w:rsidRPr="00B67FC9">
        <w:t xml:space="preserve"> </w:t>
      </w:r>
      <w:proofErr w:type="spellStart"/>
      <w:r w:rsidRPr="00B67FC9">
        <w:t>opasnost</w:t>
      </w:r>
      <w:proofErr w:type="spellEnd"/>
      <w:r w:rsidRPr="00B67FC9">
        <w:t xml:space="preserve"> od </w:t>
      </w:r>
      <w:proofErr w:type="spellStart"/>
      <w:r w:rsidRPr="00B67FC9">
        <w:t>požara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eksplozije</w:t>
      </w:r>
      <w:proofErr w:type="spellEnd"/>
      <w:r w:rsidRPr="00B67FC9">
        <w:t xml:space="preserve"> za </w:t>
      </w:r>
      <w:proofErr w:type="spellStart"/>
      <w:r w:rsidRPr="00B67FC9">
        <w:t>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druge</w:t>
      </w:r>
      <w:proofErr w:type="spellEnd"/>
      <w:r w:rsidRPr="00B67FC9">
        <w:t xml:space="preserve"> </w:t>
      </w:r>
      <w:proofErr w:type="spellStart"/>
      <w:r w:rsidRPr="00B67FC9">
        <w:t>objekte</w:t>
      </w:r>
      <w:proofErr w:type="spellEnd"/>
      <w:r w:rsidRPr="00B67FC9">
        <w:t>.</w:t>
      </w:r>
    </w:p>
    <w:p w14:paraId="347168F1" w14:textId="77777777" w:rsidR="00B67FC9" w:rsidRPr="00B67FC9" w:rsidRDefault="00B67FC9" w:rsidP="00B67FC9">
      <w:pPr>
        <w:jc w:val="center"/>
      </w:pPr>
      <w:proofErr w:type="spellStart"/>
      <w:r w:rsidRPr="00B67FC9">
        <w:t>Objekti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, </w:t>
      </w:r>
      <w:proofErr w:type="spellStart"/>
      <w:r w:rsidRPr="00B67FC9">
        <w:t>izgrađuju</w:t>
      </w:r>
      <w:proofErr w:type="spellEnd"/>
      <w:r w:rsidRPr="00B67FC9">
        <w:t xml:space="preserve"> se u </w:t>
      </w:r>
      <w:proofErr w:type="spellStart"/>
      <w:r w:rsidRPr="00B67FC9">
        <w:t>skladu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prostornim</w:t>
      </w:r>
      <w:proofErr w:type="spellEnd"/>
      <w:r w:rsidRPr="00B67FC9">
        <w:t xml:space="preserve"> </w:t>
      </w:r>
      <w:proofErr w:type="spellStart"/>
      <w:r w:rsidRPr="00B67FC9">
        <w:t>urbanističkim</w:t>
      </w:r>
      <w:proofErr w:type="spellEnd"/>
      <w:r w:rsidRPr="00B67FC9">
        <w:t xml:space="preserve"> </w:t>
      </w:r>
      <w:proofErr w:type="spellStart"/>
      <w:r w:rsidRPr="00B67FC9">
        <w:t>planom</w:t>
      </w:r>
      <w:proofErr w:type="spellEnd"/>
      <w:r w:rsidRPr="00B67FC9">
        <w:t xml:space="preserve">,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odlukom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taj plan </w:t>
      </w:r>
      <w:proofErr w:type="spellStart"/>
      <w:r w:rsidRPr="00B67FC9">
        <w:t>zamenjuje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posebnim</w:t>
      </w:r>
      <w:proofErr w:type="spellEnd"/>
      <w:r w:rsidRPr="00B67FC9">
        <w:t xml:space="preserve"> </w:t>
      </w:r>
      <w:proofErr w:type="spellStart"/>
      <w:r w:rsidRPr="00B67FC9">
        <w:t>uslovima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utvrđuje</w:t>
      </w:r>
      <w:proofErr w:type="spellEnd"/>
      <w:r w:rsidRPr="00B67FC9">
        <w:t xml:space="preserve">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 xml:space="preserve"> u </w:t>
      </w:r>
      <w:proofErr w:type="spellStart"/>
      <w:r w:rsidRPr="00B67FC9">
        <w:t>sporazumu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odgovarajućim</w:t>
      </w:r>
      <w:proofErr w:type="spellEnd"/>
      <w:r w:rsidRPr="00B67FC9">
        <w:t xml:space="preserve"> </w:t>
      </w:r>
      <w:proofErr w:type="spellStart"/>
      <w:r w:rsidRPr="00B67FC9">
        <w:t>organima</w:t>
      </w:r>
      <w:proofErr w:type="spellEnd"/>
      <w:r w:rsidRPr="00B67FC9">
        <w:t xml:space="preserve"> </w:t>
      </w:r>
      <w:proofErr w:type="spellStart"/>
      <w:r w:rsidRPr="00B67FC9">
        <w:t>uprave</w:t>
      </w:r>
      <w:proofErr w:type="spellEnd"/>
      <w:r w:rsidRPr="00B67FC9">
        <w:t xml:space="preserve"> u </w:t>
      </w:r>
      <w:proofErr w:type="spellStart"/>
      <w:r w:rsidRPr="00B67FC9">
        <w:t>socijalističkim</w:t>
      </w:r>
      <w:proofErr w:type="spellEnd"/>
      <w:r w:rsidRPr="00B67FC9">
        <w:t xml:space="preserve"> </w:t>
      </w:r>
      <w:proofErr w:type="spellStart"/>
      <w:r w:rsidRPr="00B67FC9">
        <w:t>autonomnim</w:t>
      </w:r>
      <w:proofErr w:type="spellEnd"/>
      <w:r w:rsidRPr="00B67FC9">
        <w:t xml:space="preserve"> </w:t>
      </w:r>
      <w:proofErr w:type="spellStart"/>
      <w:r w:rsidRPr="00B67FC9">
        <w:t>pokrajinama</w:t>
      </w:r>
      <w:proofErr w:type="spellEnd"/>
      <w:r w:rsidRPr="00B67FC9">
        <w:t>.</w:t>
      </w:r>
    </w:p>
    <w:p w14:paraId="7DD3AF0D" w14:textId="77777777" w:rsidR="00B67FC9" w:rsidRPr="00B67FC9" w:rsidRDefault="00B67FC9" w:rsidP="00B67FC9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15</w:t>
      </w:r>
    </w:p>
    <w:p w14:paraId="3CEF8D32" w14:textId="77777777" w:rsidR="00B67FC9" w:rsidRPr="00B67FC9" w:rsidRDefault="00B67FC9" w:rsidP="00B67FC9">
      <w:pPr>
        <w:jc w:val="center"/>
      </w:pP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se </w:t>
      </w:r>
      <w:proofErr w:type="spellStart"/>
      <w:r w:rsidRPr="00B67FC9">
        <w:t>bave</w:t>
      </w:r>
      <w:proofErr w:type="spellEnd"/>
      <w:r w:rsidRPr="00B67FC9">
        <w:t xml:space="preserve"> </w:t>
      </w:r>
      <w:proofErr w:type="spellStart"/>
      <w:r w:rsidRPr="00B67FC9">
        <w:t>proizvodnjom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dužne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da o </w:t>
      </w:r>
      <w:proofErr w:type="spellStart"/>
      <w:r w:rsidRPr="00B67FC9">
        <w:t>proizvedenim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 xml:space="preserve"> </w:t>
      </w:r>
      <w:proofErr w:type="spellStart"/>
      <w:r w:rsidRPr="00B67FC9">
        <w:t>uredno</w:t>
      </w:r>
      <w:proofErr w:type="spellEnd"/>
      <w:r w:rsidRPr="00B67FC9">
        <w:t xml:space="preserve"> </w:t>
      </w:r>
      <w:proofErr w:type="spellStart"/>
      <w:r w:rsidRPr="00B67FC9">
        <w:t>vode</w:t>
      </w:r>
      <w:proofErr w:type="spellEnd"/>
      <w:r w:rsidRPr="00B67FC9">
        <w:t xml:space="preserve"> </w:t>
      </w:r>
      <w:proofErr w:type="spellStart"/>
      <w:r w:rsidRPr="00B67FC9">
        <w:t>evidenciju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sadrži</w:t>
      </w:r>
      <w:proofErr w:type="spellEnd"/>
      <w:r w:rsidRPr="00B67FC9">
        <w:t>:</w:t>
      </w:r>
    </w:p>
    <w:p w14:paraId="4D087A39" w14:textId="77777777" w:rsidR="00B67FC9" w:rsidRPr="00B67FC9" w:rsidRDefault="00B67FC9" w:rsidP="00B67FC9">
      <w:pPr>
        <w:jc w:val="center"/>
      </w:pPr>
      <w:r w:rsidRPr="00B67FC9">
        <w:t xml:space="preserve">- </w:t>
      </w:r>
      <w:proofErr w:type="spellStart"/>
      <w:r w:rsidRPr="00B67FC9">
        <w:t>podatke</w:t>
      </w:r>
      <w:proofErr w:type="spellEnd"/>
      <w:r w:rsidRPr="00B67FC9">
        <w:t xml:space="preserve"> o </w:t>
      </w:r>
      <w:proofErr w:type="spellStart"/>
      <w:r w:rsidRPr="00B67FC9">
        <w:t>vrsti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količini</w:t>
      </w:r>
      <w:proofErr w:type="spellEnd"/>
      <w:r w:rsidRPr="00B67FC9">
        <w:t xml:space="preserve"> </w:t>
      </w:r>
      <w:proofErr w:type="spellStart"/>
      <w:r w:rsidRPr="00B67FC9">
        <w:t>proizvedenih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,</w:t>
      </w:r>
    </w:p>
    <w:p w14:paraId="5945CC59" w14:textId="77777777" w:rsidR="00B67FC9" w:rsidRPr="00B67FC9" w:rsidRDefault="00B67FC9" w:rsidP="00B67FC9">
      <w:pPr>
        <w:jc w:val="center"/>
      </w:pPr>
      <w:r w:rsidRPr="00B67FC9">
        <w:t xml:space="preserve">- </w:t>
      </w:r>
      <w:proofErr w:type="spellStart"/>
      <w:r w:rsidRPr="00B67FC9">
        <w:t>naziv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sedište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kojoj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</w:t>
      </w:r>
      <w:proofErr w:type="spellStart"/>
      <w:r w:rsidRPr="00B67FC9">
        <w:t>ove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prodate</w:t>
      </w:r>
      <w:proofErr w:type="spellEnd"/>
      <w:r w:rsidRPr="00B67FC9">
        <w:t>,</w:t>
      </w:r>
    </w:p>
    <w:p w14:paraId="65BD64E5" w14:textId="77777777" w:rsidR="00B67FC9" w:rsidRPr="00B67FC9" w:rsidRDefault="00B67FC9" w:rsidP="00B67FC9">
      <w:pPr>
        <w:jc w:val="center"/>
      </w:pPr>
      <w:r w:rsidRPr="00B67FC9">
        <w:t xml:space="preserve">- </w:t>
      </w:r>
      <w:proofErr w:type="spellStart"/>
      <w:r w:rsidRPr="00B67FC9">
        <w:t>naziv</w:t>
      </w:r>
      <w:proofErr w:type="spellEnd"/>
      <w:r w:rsidRPr="00B67FC9">
        <w:t xml:space="preserve"> organa, </w:t>
      </w:r>
      <w:proofErr w:type="spellStart"/>
      <w:r w:rsidRPr="00B67FC9">
        <w:t>broj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datum </w:t>
      </w:r>
      <w:proofErr w:type="spellStart"/>
      <w:r w:rsidRPr="00B67FC9">
        <w:t>rešenja</w:t>
      </w:r>
      <w:proofErr w:type="spellEnd"/>
      <w:r w:rsidRPr="00B67FC9">
        <w:t xml:space="preserve"> </w:t>
      </w:r>
      <w:proofErr w:type="spellStart"/>
      <w:r w:rsidRPr="00B67FC9">
        <w:t>kojim</w:t>
      </w:r>
      <w:proofErr w:type="spellEnd"/>
      <w:r w:rsidRPr="00B67FC9">
        <w:t xml:space="preserve"> je </w:t>
      </w:r>
      <w:proofErr w:type="spellStart"/>
      <w:r w:rsidRPr="00B67FC9">
        <w:t>odobrena</w:t>
      </w:r>
      <w:proofErr w:type="spellEnd"/>
      <w:r w:rsidRPr="00B67FC9">
        <w:t xml:space="preserve"> </w:t>
      </w:r>
      <w:proofErr w:type="spellStart"/>
      <w:r w:rsidRPr="00B67FC9">
        <w:t>nabavka</w:t>
      </w:r>
      <w:proofErr w:type="spellEnd"/>
      <w:r w:rsidRPr="00B67FC9">
        <w:t xml:space="preserve"> </w:t>
      </w:r>
      <w:proofErr w:type="spellStart"/>
      <w:r w:rsidRPr="00B67FC9">
        <w:t>kao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podaci</w:t>
      </w:r>
      <w:proofErr w:type="spellEnd"/>
      <w:r w:rsidRPr="00B67FC9">
        <w:t xml:space="preserve"> o </w:t>
      </w:r>
      <w:proofErr w:type="spellStart"/>
      <w:r w:rsidRPr="00B67FC9">
        <w:t>vrsti</w:t>
      </w:r>
      <w:proofErr w:type="spellEnd"/>
      <w:r w:rsidRPr="00B67FC9">
        <w:t xml:space="preserve">, </w:t>
      </w:r>
      <w:proofErr w:type="spellStart"/>
      <w:r w:rsidRPr="00B67FC9">
        <w:t>količini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oznakama</w:t>
      </w:r>
      <w:proofErr w:type="spellEnd"/>
      <w:r w:rsidRPr="00B67FC9">
        <w:t xml:space="preserve"> </w:t>
      </w:r>
      <w:proofErr w:type="spellStart"/>
      <w:r w:rsidRPr="00B67FC9">
        <w:t>pakovanja</w:t>
      </w:r>
      <w:proofErr w:type="spellEnd"/>
      <w:r w:rsidRPr="00B67FC9">
        <w:t xml:space="preserve"> </w:t>
      </w:r>
      <w:proofErr w:type="spellStart"/>
      <w:r w:rsidRPr="00B67FC9">
        <w:t>prodatih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,</w:t>
      </w:r>
    </w:p>
    <w:p w14:paraId="2DD49AFB" w14:textId="77777777" w:rsidR="00B67FC9" w:rsidRPr="00B67FC9" w:rsidRDefault="00B67FC9" w:rsidP="00B67FC9">
      <w:pPr>
        <w:jc w:val="center"/>
      </w:pPr>
      <w:r w:rsidRPr="00B67FC9">
        <w:t xml:space="preserve">- </w:t>
      </w:r>
      <w:proofErr w:type="spellStart"/>
      <w:r w:rsidRPr="00B67FC9">
        <w:t>podatke</w:t>
      </w:r>
      <w:proofErr w:type="spellEnd"/>
      <w:r w:rsidRPr="00B67FC9">
        <w:t xml:space="preserve"> o </w:t>
      </w:r>
      <w:proofErr w:type="spellStart"/>
      <w:r w:rsidRPr="00B67FC9">
        <w:t>vrsti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količini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upotrebljenih</w:t>
      </w:r>
      <w:proofErr w:type="spellEnd"/>
      <w:r w:rsidRPr="00B67FC9">
        <w:t xml:space="preserve"> za </w:t>
      </w:r>
      <w:proofErr w:type="spellStart"/>
      <w:r w:rsidRPr="00B67FC9">
        <w:t>izvođenje</w:t>
      </w:r>
      <w:proofErr w:type="spellEnd"/>
      <w:r w:rsidRPr="00B67FC9">
        <w:t xml:space="preserve"> </w:t>
      </w:r>
      <w:proofErr w:type="spellStart"/>
      <w:r w:rsidRPr="00B67FC9">
        <w:t>radova</w:t>
      </w:r>
      <w:proofErr w:type="spellEnd"/>
      <w:r w:rsidRPr="00B67FC9">
        <w:t xml:space="preserve"> za </w:t>
      </w:r>
      <w:proofErr w:type="spellStart"/>
      <w:r w:rsidRPr="00B67FC9">
        <w:t>sopstvene</w:t>
      </w:r>
      <w:proofErr w:type="spellEnd"/>
      <w:r w:rsidRPr="00B67FC9">
        <w:t xml:space="preserve"> </w:t>
      </w:r>
      <w:proofErr w:type="spellStart"/>
      <w:r w:rsidRPr="00B67FC9">
        <w:t>potrebe</w:t>
      </w:r>
      <w:proofErr w:type="spellEnd"/>
      <w:r w:rsidRPr="00B67FC9">
        <w:t xml:space="preserve">, </w:t>
      </w:r>
      <w:proofErr w:type="spellStart"/>
      <w:r w:rsidRPr="00B67FC9">
        <w:t>osnovne</w:t>
      </w:r>
      <w:proofErr w:type="spellEnd"/>
      <w:r w:rsidRPr="00B67FC9">
        <w:t xml:space="preserve"> </w:t>
      </w:r>
      <w:proofErr w:type="spellStart"/>
      <w:r w:rsidRPr="00B67FC9">
        <w:t>podatke</w:t>
      </w:r>
      <w:proofErr w:type="spellEnd"/>
      <w:r w:rsidRPr="00B67FC9">
        <w:t xml:space="preserve"> o </w:t>
      </w:r>
      <w:proofErr w:type="spellStart"/>
      <w:r w:rsidRPr="00B67FC9">
        <w:t>radovima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vremenu</w:t>
      </w:r>
      <w:proofErr w:type="spellEnd"/>
      <w:r w:rsidRPr="00B67FC9">
        <w:t xml:space="preserve"> </w:t>
      </w:r>
      <w:proofErr w:type="spellStart"/>
      <w:r w:rsidRPr="00B67FC9">
        <w:t>njihovog</w:t>
      </w:r>
      <w:proofErr w:type="spellEnd"/>
      <w:r w:rsidRPr="00B67FC9">
        <w:t xml:space="preserve"> </w:t>
      </w:r>
      <w:proofErr w:type="spellStart"/>
      <w:r w:rsidRPr="00B67FC9">
        <w:t>izvođenja</w:t>
      </w:r>
      <w:proofErr w:type="spellEnd"/>
      <w:r w:rsidRPr="00B67FC9">
        <w:t>,</w:t>
      </w:r>
    </w:p>
    <w:p w14:paraId="504A5757" w14:textId="77777777" w:rsidR="00B67FC9" w:rsidRPr="00B67FC9" w:rsidRDefault="00B67FC9" w:rsidP="00B67FC9">
      <w:pPr>
        <w:jc w:val="center"/>
      </w:pPr>
      <w:r w:rsidRPr="00B67FC9">
        <w:t xml:space="preserve">- </w:t>
      </w:r>
      <w:proofErr w:type="spellStart"/>
      <w:r w:rsidRPr="00B67FC9">
        <w:t>podatke</w:t>
      </w:r>
      <w:proofErr w:type="spellEnd"/>
      <w:r w:rsidRPr="00B67FC9">
        <w:t xml:space="preserve"> o </w:t>
      </w:r>
      <w:proofErr w:type="spellStart"/>
      <w:r w:rsidRPr="00B67FC9">
        <w:t>vrsti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količini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upotrebljenih</w:t>
      </w:r>
      <w:proofErr w:type="spellEnd"/>
      <w:r w:rsidRPr="00B67FC9">
        <w:t xml:space="preserve"> u </w:t>
      </w:r>
      <w:proofErr w:type="spellStart"/>
      <w:r w:rsidRPr="00B67FC9">
        <w:t>cilju</w:t>
      </w:r>
      <w:proofErr w:type="spellEnd"/>
      <w:r w:rsidRPr="00B67FC9">
        <w:t xml:space="preserve"> </w:t>
      </w:r>
      <w:proofErr w:type="spellStart"/>
      <w:r w:rsidRPr="00B67FC9">
        <w:t>ispitivanja</w:t>
      </w:r>
      <w:proofErr w:type="spellEnd"/>
      <w:r w:rsidRPr="00B67FC9">
        <w:t xml:space="preserve"> </w:t>
      </w:r>
      <w:proofErr w:type="spellStart"/>
      <w:r w:rsidRPr="00B67FC9">
        <w:t>kvaliteta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u </w:t>
      </w:r>
      <w:proofErr w:type="spellStart"/>
      <w:r w:rsidRPr="00B67FC9">
        <w:t>slične</w:t>
      </w:r>
      <w:proofErr w:type="spellEnd"/>
      <w:r w:rsidRPr="00B67FC9">
        <w:t xml:space="preserve"> </w:t>
      </w:r>
      <w:proofErr w:type="spellStart"/>
      <w:r w:rsidRPr="00B67FC9">
        <w:t>svrhe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o </w:t>
      </w:r>
      <w:proofErr w:type="spellStart"/>
      <w:r w:rsidRPr="00B67FC9">
        <w:t>vremenu</w:t>
      </w:r>
      <w:proofErr w:type="spellEnd"/>
      <w:r w:rsidRPr="00B67FC9">
        <w:t xml:space="preserve"> </w:t>
      </w:r>
      <w:proofErr w:type="spellStart"/>
      <w:r w:rsidRPr="00B67FC9">
        <w:t>ispitivanja</w:t>
      </w:r>
      <w:proofErr w:type="spellEnd"/>
      <w:r w:rsidRPr="00B67FC9">
        <w:t>.</w:t>
      </w:r>
    </w:p>
    <w:p w14:paraId="4F057B5F" w14:textId="77777777" w:rsidR="00B67FC9" w:rsidRPr="00B67FC9" w:rsidRDefault="00B67FC9" w:rsidP="00B67FC9">
      <w:pPr>
        <w:jc w:val="center"/>
      </w:pPr>
      <w:proofErr w:type="spellStart"/>
      <w:r w:rsidRPr="00B67FC9">
        <w:t>Evidencija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vodi</w:t>
      </w:r>
      <w:proofErr w:type="spellEnd"/>
      <w:r w:rsidRPr="00B67FC9">
        <w:t xml:space="preserve"> se </w:t>
      </w:r>
      <w:proofErr w:type="spellStart"/>
      <w:r w:rsidRPr="00B67FC9">
        <w:t>putem</w:t>
      </w:r>
      <w:proofErr w:type="spellEnd"/>
      <w:r w:rsidRPr="00B67FC9">
        <w:t xml:space="preserve"> </w:t>
      </w:r>
      <w:proofErr w:type="spellStart"/>
      <w:r w:rsidRPr="00B67FC9">
        <w:t>knjige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mora </w:t>
      </w:r>
      <w:proofErr w:type="spellStart"/>
      <w:r w:rsidRPr="00B67FC9">
        <w:t>biti</w:t>
      </w:r>
      <w:proofErr w:type="spellEnd"/>
      <w:r w:rsidRPr="00B67FC9">
        <w:t xml:space="preserve"> </w:t>
      </w:r>
      <w:proofErr w:type="spellStart"/>
      <w:r w:rsidRPr="00B67FC9">
        <w:t>overena</w:t>
      </w:r>
      <w:proofErr w:type="spellEnd"/>
      <w:r w:rsidRPr="00B67FC9">
        <w:t xml:space="preserve"> od </w:t>
      </w:r>
      <w:proofErr w:type="spellStart"/>
      <w:r w:rsidRPr="00B67FC9">
        <w:t>strane</w:t>
      </w:r>
      <w:proofErr w:type="spellEnd"/>
      <w:r w:rsidRPr="00B67FC9">
        <w:t xml:space="preserve"> </w:t>
      </w:r>
      <w:proofErr w:type="spellStart"/>
      <w:r w:rsidRPr="00B67FC9">
        <w:t>opštinskog</w:t>
      </w:r>
      <w:proofErr w:type="spellEnd"/>
      <w:r w:rsidRPr="00B67FC9">
        <w:t xml:space="preserve"> organa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, </w:t>
      </w:r>
      <w:proofErr w:type="spellStart"/>
      <w:r w:rsidRPr="00B67FC9">
        <w:t>nadležnog</w:t>
      </w:r>
      <w:proofErr w:type="spellEnd"/>
      <w:r w:rsidRPr="00B67FC9">
        <w:t xml:space="preserve"> po </w:t>
      </w:r>
      <w:proofErr w:type="spellStart"/>
      <w:r w:rsidRPr="00B67FC9">
        <w:t>mestu</w:t>
      </w:r>
      <w:proofErr w:type="spellEnd"/>
      <w:r w:rsidRPr="00B67FC9">
        <w:t xml:space="preserve"> </w:t>
      </w:r>
      <w:proofErr w:type="spellStart"/>
      <w:r w:rsidRPr="00B67FC9">
        <w:t>sedišta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>.</w:t>
      </w:r>
    </w:p>
    <w:p w14:paraId="205AD264" w14:textId="77777777" w:rsidR="00B67FC9" w:rsidRPr="00B67FC9" w:rsidRDefault="00B67FC9" w:rsidP="00B67FC9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16</w:t>
      </w:r>
    </w:p>
    <w:p w14:paraId="574608DD" w14:textId="77777777" w:rsidR="00B67FC9" w:rsidRPr="00B67FC9" w:rsidRDefault="00B67FC9" w:rsidP="00B67FC9">
      <w:pPr>
        <w:jc w:val="center"/>
      </w:pPr>
      <w:proofErr w:type="spellStart"/>
      <w:r w:rsidRPr="00B67FC9">
        <w:t>Proizvedene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mogu</w:t>
      </w:r>
      <w:proofErr w:type="spellEnd"/>
      <w:r w:rsidRPr="00B67FC9">
        <w:t xml:space="preserve"> se </w:t>
      </w:r>
      <w:proofErr w:type="spellStart"/>
      <w:r w:rsidRPr="00B67FC9">
        <w:t>držati</w:t>
      </w:r>
      <w:proofErr w:type="spellEnd"/>
      <w:r w:rsidRPr="00B67FC9">
        <w:t xml:space="preserve"> u </w:t>
      </w:r>
      <w:proofErr w:type="spellStart"/>
      <w:r w:rsidRPr="00B67FC9">
        <w:t>magacinima</w:t>
      </w:r>
      <w:proofErr w:type="spellEnd"/>
      <w:r w:rsidRPr="00B67FC9">
        <w:t xml:space="preserve"> </w:t>
      </w:r>
      <w:proofErr w:type="spellStart"/>
      <w:r w:rsidRPr="00B67FC9">
        <w:t>izgrađenim</w:t>
      </w:r>
      <w:proofErr w:type="spellEnd"/>
      <w:r w:rsidRPr="00B67FC9">
        <w:t xml:space="preserve"> u </w:t>
      </w:r>
      <w:proofErr w:type="spellStart"/>
      <w:r w:rsidRPr="00B67FC9">
        <w:t>krugu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magacinima</w:t>
      </w:r>
      <w:proofErr w:type="spellEnd"/>
      <w:r w:rsidRPr="00B67FC9">
        <w:t xml:space="preserve"> van </w:t>
      </w:r>
      <w:proofErr w:type="spellStart"/>
      <w:r w:rsidRPr="00B67FC9">
        <w:t>kruga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proizvodi</w:t>
      </w:r>
      <w:proofErr w:type="spellEnd"/>
      <w:r w:rsidRPr="00B67FC9">
        <w:t xml:space="preserve"> </w:t>
      </w:r>
      <w:proofErr w:type="spellStart"/>
      <w:r w:rsidRPr="00B67FC9">
        <w:t>ove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>.</w:t>
      </w:r>
    </w:p>
    <w:p w14:paraId="34CEEB84" w14:textId="77777777" w:rsidR="00B67FC9" w:rsidRPr="00B67FC9" w:rsidRDefault="00B67FC9" w:rsidP="00B67FC9">
      <w:pPr>
        <w:jc w:val="center"/>
      </w:pPr>
      <w:proofErr w:type="spellStart"/>
      <w:r w:rsidRPr="00B67FC9">
        <w:t>Magacini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moraju</w:t>
      </w:r>
      <w:proofErr w:type="spellEnd"/>
      <w:r w:rsidRPr="00B67FC9">
        <w:t xml:space="preserve"> da </w:t>
      </w:r>
      <w:proofErr w:type="spellStart"/>
      <w:r w:rsidRPr="00B67FC9">
        <w:t>budu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propisanoj</w:t>
      </w:r>
      <w:proofErr w:type="spellEnd"/>
      <w:r w:rsidRPr="00B67FC9">
        <w:t xml:space="preserve"> </w:t>
      </w:r>
      <w:proofErr w:type="spellStart"/>
      <w:r w:rsidRPr="00B67FC9">
        <w:t>udaljenosti</w:t>
      </w:r>
      <w:proofErr w:type="spellEnd"/>
      <w:r w:rsidRPr="00B67FC9">
        <w:t xml:space="preserve"> od </w:t>
      </w:r>
      <w:proofErr w:type="spellStart"/>
      <w:r w:rsidRPr="00B67FC9">
        <w:t>javnih</w:t>
      </w:r>
      <w:proofErr w:type="spellEnd"/>
      <w:r w:rsidRPr="00B67FC9">
        <w:t xml:space="preserve"> </w:t>
      </w:r>
      <w:proofErr w:type="spellStart"/>
      <w:r w:rsidRPr="00B67FC9">
        <w:t>puteva</w:t>
      </w:r>
      <w:proofErr w:type="spellEnd"/>
      <w:r w:rsidRPr="00B67FC9">
        <w:t xml:space="preserve">, </w:t>
      </w:r>
      <w:proofErr w:type="spellStart"/>
      <w:r w:rsidRPr="00B67FC9">
        <w:t>železničkih</w:t>
      </w:r>
      <w:proofErr w:type="spellEnd"/>
      <w:r w:rsidRPr="00B67FC9">
        <w:t xml:space="preserve"> </w:t>
      </w:r>
      <w:proofErr w:type="spellStart"/>
      <w:r w:rsidRPr="00B67FC9">
        <w:t>pruga</w:t>
      </w:r>
      <w:proofErr w:type="spellEnd"/>
      <w:r w:rsidRPr="00B67FC9">
        <w:t xml:space="preserve">, </w:t>
      </w:r>
      <w:proofErr w:type="spellStart"/>
      <w:r w:rsidRPr="00B67FC9">
        <w:t>dalekovoda</w:t>
      </w:r>
      <w:proofErr w:type="spellEnd"/>
      <w:r w:rsidRPr="00B67FC9">
        <w:t xml:space="preserve"> </w:t>
      </w:r>
      <w:proofErr w:type="spellStart"/>
      <w:r w:rsidRPr="00B67FC9">
        <w:t>visokog</w:t>
      </w:r>
      <w:proofErr w:type="spellEnd"/>
      <w:r w:rsidRPr="00B67FC9">
        <w:t xml:space="preserve"> </w:t>
      </w:r>
      <w:proofErr w:type="spellStart"/>
      <w:r w:rsidRPr="00B67FC9">
        <w:t>napona</w:t>
      </w:r>
      <w:proofErr w:type="spellEnd"/>
      <w:r w:rsidRPr="00B67FC9">
        <w:t xml:space="preserve">, </w:t>
      </w:r>
      <w:proofErr w:type="spellStart"/>
      <w:r w:rsidRPr="00B67FC9">
        <w:t>gasovoda</w:t>
      </w:r>
      <w:proofErr w:type="spellEnd"/>
      <w:r w:rsidRPr="00B67FC9">
        <w:t xml:space="preserve">, </w:t>
      </w:r>
      <w:proofErr w:type="spellStart"/>
      <w:r w:rsidRPr="00B67FC9">
        <w:t>naftovoda</w:t>
      </w:r>
      <w:proofErr w:type="spellEnd"/>
      <w:r w:rsidRPr="00B67FC9">
        <w:t xml:space="preserve">, </w:t>
      </w:r>
      <w:proofErr w:type="spellStart"/>
      <w:r w:rsidRPr="00B67FC9">
        <w:t>industrijskih</w:t>
      </w:r>
      <w:proofErr w:type="spellEnd"/>
      <w:r w:rsidRPr="00B67FC9">
        <w:t xml:space="preserve"> </w:t>
      </w:r>
      <w:proofErr w:type="spellStart"/>
      <w:r w:rsidRPr="00B67FC9">
        <w:t>objekata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naseljenih</w:t>
      </w:r>
      <w:proofErr w:type="spellEnd"/>
      <w:r w:rsidRPr="00B67FC9">
        <w:t xml:space="preserve"> </w:t>
      </w:r>
      <w:proofErr w:type="spellStart"/>
      <w:r w:rsidRPr="00B67FC9">
        <w:t>mesta</w:t>
      </w:r>
      <w:proofErr w:type="spellEnd"/>
      <w:r w:rsidRPr="00B67FC9">
        <w:t>.</w:t>
      </w:r>
    </w:p>
    <w:p w14:paraId="012DE9A5" w14:textId="77777777" w:rsidR="00B67FC9" w:rsidRPr="00B67FC9" w:rsidRDefault="00B67FC9" w:rsidP="00B67FC9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17</w:t>
      </w:r>
    </w:p>
    <w:p w14:paraId="59690561" w14:textId="77777777" w:rsidR="00B67FC9" w:rsidRPr="00B67FC9" w:rsidRDefault="00B67FC9" w:rsidP="00B67FC9">
      <w:pPr>
        <w:jc w:val="center"/>
      </w:pP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druge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čija</w:t>
      </w:r>
      <w:proofErr w:type="spellEnd"/>
      <w:r w:rsidRPr="00B67FC9">
        <w:t xml:space="preserve"> </w:t>
      </w:r>
      <w:proofErr w:type="spellStart"/>
      <w:r w:rsidRPr="00B67FC9">
        <w:t>delatnost</w:t>
      </w:r>
      <w:proofErr w:type="spellEnd"/>
      <w:r w:rsidRPr="00B67FC9">
        <w:t xml:space="preserve"> to </w:t>
      </w:r>
      <w:proofErr w:type="spellStart"/>
      <w:r w:rsidRPr="00B67FC9">
        <w:t>zahteva</w:t>
      </w:r>
      <w:proofErr w:type="spellEnd"/>
      <w:r w:rsidRPr="00B67FC9">
        <w:t xml:space="preserve">, </w:t>
      </w:r>
      <w:proofErr w:type="spellStart"/>
      <w:r w:rsidRPr="00B67FC9">
        <w:t>mogu</w:t>
      </w:r>
      <w:proofErr w:type="spellEnd"/>
      <w:r w:rsidRPr="00B67FC9">
        <w:t xml:space="preserve"> za </w:t>
      </w:r>
      <w:proofErr w:type="spellStart"/>
      <w:r w:rsidRPr="00B67FC9">
        <w:t>uskladištenje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do 500 </w:t>
      </w:r>
      <w:proofErr w:type="spellStart"/>
      <w:r w:rsidRPr="00B67FC9">
        <w:t>kilograma</w:t>
      </w:r>
      <w:proofErr w:type="spellEnd"/>
      <w:r w:rsidRPr="00B67FC9">
        <w:t xml:space="preserve"> </w:t>
      </w:r>
      <w:proofErr w:type="spellStart"/>
      <w:r w:rsidRPr="00B67FC9">
        <w:t>koristiti</w:t>
      </w:r>
      <w:proofErr w:type="spellEnd"/>
      <w:r w:rsidRPr="00B67FC9">
        <w:t xml:space="preserve"> </w:t>
      </w:r>
      <w:proofErr w:type="spellStart"/>
      <w:r w:rsidRPr="00B67FC9">
        <w:t>tipizirana</w:t>
      </w:r>
      <w:proofErr w:type="spellEnd"/>
      <w:r w:rsidRPr="00B67FC9">
        <w:t xml:space="preserve"> </w:t>
      </w:r>
      <w:proofErr w:type="spellStart"/>
      <w:r w:rsidRPr="00B67FC9">
        <w:t>prenosna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prevozna</w:t>
      </w:r>
      <w:proofErr w:type="spellEnd"/>
      <w:r w:rsidRPr="00B67FC9">
        <w:t xml:space="preserve"> </w:t>
      </w:r>
      <w:proofErr w:type="spellStart"/>
      <w:r w:rsidRPr="00B67FC9">
        <w:t>kontejnerska</w:t>
      </w:r>
      <w:proofErr w:type="spellEnd"/>
      <w:r w:rsidRPr="00B67FC9">
        <w:t xml:space="preserve"> </w:t>
      </w:r>
      <w:proofErr w:type="spellStart"/>
      <w:r w:rsidRPr="00B67FC9">
        <w:t>skladišta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</w:t>
      </w:r>
      <w:proofErr w:type="spellStart"/>
      <w:r w:rsidRPr="00B67FC9">
        <w:t>izgrađena</w:t>
      </w:r>
      <w:proofErr w:type="spellEnd"/>
      <w:r w:rsidRPr="00B67FC9">
        <w:t xml:space="preserve"> za </w:t>
      </w:r>
      <w:proofErr w:type="spellStart"/>
      <w:r w:rsidRPr="00B67FC9">
        <w:t>skladištenje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.</w:t>
      </w:r>
    </w:p>
    <w:p w14:paraId="2D003B0C" w14:textId="77777777" w:rsidR="00B67FC9" w:rsidRPr="00B67FC9" w:rsidRDefault="00B67FC9" w:rsidP="00B67FC9">
      <w:pPr>
        <w:jc w:val="center"/>
      </w:pPr>
      <w:proofErr w:type="spellStart"/>
      <w:r w:rsidRPr="00B67FC9">
        <w:t>Kontejnerska</w:t>
      </w:r>
      <w:proofErr w:type="spellEnd"/>
      <w:r w:rsidRPr="00B67FC9">
        <w:t xml:space="preserve"> </w:t>
      </w:r>
      <w:proofErr w:type="spellStart"/>
      <w:r w:rsidRPr="00B67FC9">
        <w:t>skladišta</w:t>
      </w:r>
      <w:proofErr w:type="spellEnd"/>
      <w:r w:rsidRPr="00B67FC9">
        <w:t xml:space="preserve"> </w:t>
      </w:r>
      <w:proofErr w:type="spellStart"/>
      <w:r w:rsidRPr="00B67FC9">
        <w:t>moraju</w:t>
      </w:r>
      <w:proofErr w:type="spellEnd"/>
      <w:r w:rsidRPr="00B67FC9">
        <w:t xml:space="preserve"> se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postavljati</w:t>
      </w:r>
      <w:proofErr w:type="spellEnd"/>
      <w:r w:rsidRPr="00B67FC9">
        <w:t xml:space="preserve"> po </w:t>
      </w:r>
      <w:proofErr w:type="spellStart"/>
      <w:r w:rsidRPr="00B67FC9">
        <w:t>odredbama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tehničkim</w:t>
      </w:r>
      <w:proofErr w:type="spellEnd"/>
      <w:r w:rsidRPr="00B67FC9">
        <w:t xml:space="preserve"> </w:t>
      </w:r>
      <w:proofErr w:type="spellStart"/>
      <w:r w:rsidRPr="00B67FC9">
        <w:t>propisima</w:t>
      </w:r>
      <w:proofErr w:type="spellEnd"/>
      <w:r w:rsidRPr="00B67FC9">
        <w:t>.</w:t>
      </w:r>
    </w:p>
    <w:p w14:paraId="7CE6145F" w14:textId="77777777" w:rsidR="00B67FC9" w:rsidRPr="00B67FC9" w:rsidRDefault="00B67FC9" w:rsidP="00B67FC9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18</w:t>
      </w:r>
    </w:p>
    <w:p w14:paraId="21A878A0" w14:textId="77777777" w:rsidR="00B67FC9" w:rsidRPr="00B67FC9" w:rsidRDefault="00B67FC9" w:rsidP="00B67FC9">
      <w:pPr>
        <w:jc w:val="center"/>
      </w:pPr>
      <w:proofErr w:type="spellStart"/>
      <w:r w:rsidRPr="00B67FC9">
        <w:t>Objekti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drže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moraju</w:t>
      </w:r>
      <w:proofErr w:type="spellEnd"/>
      <w:r w:rsidRPr="00B67FC9">
        <w:t xml:space="preserve"> </w:t>
      </w:r>
      <w:proofErr w:type="spellStart"/>
      <w:r w:rsidRPr="00B67FC9">
        <w:t>biti</w:t>
      </w:r>
      <w:proofErr w:type="spellEnd"/>
      <w:r w:rsidRPr="00B67FC9">
        <w:t xml:space="preserve"> </w:t>
      </w:r>
      <w:proofErr w:type="spellStart"/>
      <w:r w:rsidRPr="00B67FC9">
        <w:t>obezbeđeni</w:t>
      </w:r>
      <w:proofErr w:type="spellEnd"/>
      <w:r w:rsidRPr="00B67FC9">
        <w:t xml:space="preserve"> </w:t>
      </w:r>
      <w:proofErr w:type="spellStart"/>
      <w:r w:rsidRPr="00B67FC9">
        <w:t>stalnom</w:t>
      </w:r>
      <w:proofErr w:type="spellEnd"/>
      <w:r w:rsidRPr="00B67FC9">
        <w:t xml:space="preserve"> </w:t>
      </w:r>
      <w:proofErr w:type="spellStart"/>
      <w:r w:rsidRPr="00B67FC9">
        <w:t>stražom</w:t>
      </w:r>
      <w:proofErr w:type="spellEnd"/>
      <w:r w:rsidRPr="00B67FC9">
        <w:t>.</w:t>
      </w:r>
    </w:p>
    <w:p w14:paraId="57284C31" w14:textId="77777777" w:rsidR="00B67FC9" w:rsidRPr="00B67FC9" w:rsidRDefault="00B67FC9" w:rsidP="00B67FC9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B67FC9">
        <w:rPr>
          <w:b/>
          <w:bCs/>
        </w:rPr>
        <w:lastRenderedPageBreak/>
        <w:t>Član</w:t>
      </w:r>
      <w:proofErr w:type="spellEnd"/>
      <w:r w:rsidRPr="00B67FC9">
        <w:rPr>
          <w:b/>
          <w:bCs/>
        </w:rPr>
        <w:t xml:space="preserve"> 19</w:t>
      </w:r>
    </w:p>
    <w:p w14:paraId="3FFFEB3D" w14:textId="77777777" w:rsidR="00B67FC9" w:rsidRPr="00B67FC9" w:rsidRDefault="00B67FC9" w:rsidP="00B67FC9">
      <w:pPr>
        <w:jc w:val="center"/>
      </w:pP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nabavku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čijoj</w:t>
      </w:r>
      <w:proofErr w:type="spellEnd"/>
      <w:r w:rsidRPr="00B67FC9">
        <w:t xml:space="preserve"> je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sedište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druge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prebivalište</w:t>
      </w:r>
      <w:proofErr w:type="spellEnd"/>
      <w:r w:rsidRPr="00B67FC9">
        <w:t xml:space="preserve"> </w:t>
      </w:r>
      <w:proofErr w:type="spellStart"/>
      <w:r w:rsidRPr="00B67FC9">
        <w:t>lica</w:t>
      </w:r>
      <w:proofErr w:type="spellEnd"/>
      <w:r w:rsidRPr="00B67FC9">
        <w:t xml:space="preserve"> </w:t>
      </w:r>
      <w:proofErr w:type="spellStart"/>
      <w:r w:rsidRPr="00B67FC9">
        <w:t>kome</w:t>
      </w:r>
      <w:proofErr w:type="spellEnd"/>
      <w:r w:rsidRPr="00B67FC9">
        <w:t xml:space="preserve"> se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čijoj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će</w:t>
      </w:r>
      <w:proofErr w:type="spellEnd"/>
      <w:r w:rsidRPr="00B67FC9">
        <w:t xml:space="preserve"> se </w:t>
      </w:r>
      <w:proofErr w:type="spellStart"/>
      <w:r w:rsidRPr="00B67FC9">
        <w:t>upotrebiti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>.</w:t>
      </w:r>
    </w:p>
    <w:p w14:paraId="57F04B2A" w14:textId="77777777" w:rsidR="00B67FC9" w:rsidRPr="00B67FC9" w:rsidRDefault="00B67FC9" w:rsidP="00B67FC9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20</w:t>
      </w:r>
    </w:p>
    <w:p w14:paraId="38807974" w14:textId="77777777" w:rsidR="00B67FC9" w:rsidRPr="00B67FC9" w:rsidRDefault="00B67FC9" w:rsidP="00B67FC9">
      <w:pPr>
        <w:jc w:val="center"/>
      </w:pP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druge</w:t>
      </w:r>
      <w:proofErr w:type="spellEnd"/>
      <w:r w:rsidRPr="00B67FC9">
        <w:t xml:space="preserve"> </w:t>
      </w: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upotrebljavaju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moraju</w:t>
      </w:r>
      <w:proofErr w:type="spellEnd"/>
      <w:r w:rsidRPr="00B67FC9">
        <w:t xml:space="preserve"> </w:t>
      </w:r>
      <w:proofErr w:type="spellStart"/>
      <w:r w:rsidRPr="00B67FC9">
        <w:t>ostatke</w:t>
      </w:r>
      <w:proofErr w:type="spellEnd"/>
      <w:r w:rsidRPr="00B67FC9">
        <w:t xml:space="preserve"> </w:t>
      </w:r>
      <w:proofErr w:type="spellStart"/>
      <w:r w:rsidRPr="00B67FC9">
        <w:t>tih</w:t>
      </w:r>
      <w:proofErr w:type="spellEnd"/>
      <w:r w:rsidRPr="00B67FC9">
        <w:t xml:space="preserve"> </w:t>
      </w:r>
      <w:proofErr w:type="spellStart"/>
      <w:r w:rsidRPr="00B67FC9">
        <w:t>neupotrebljenih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neupotrebljivu</w:t>
      </w:r>
      <w:proofErr w:type="spellEnd"/>
      <w:r w:rsidRPr="00B67FC9">
        <w:t xml:space="preserve"> </w:t>
      </w:r>
      <w:proofErr w:type="spellStart"/>
      <w:r w:rsidRPr="00B67FC9">
        <w:t>ambalažu</w:t>
      </w:r>
      <w:proofErr w:type="spellEnd"/>
      <w:r w:rsidRPr="00B67FC9">
        <w:t xml:space="preserve"> u </w:t>
      </w:r>
      <w:proofErr w:type="spellStart"/>
      <w:r w:rsidRPr="00B67FC9">
        <w:t>kojoj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bile </w:t>
      </w:r>
      <w:proofErr w:type="spellStart"/>
      <w:r w:rsidRPr="00B67FC9">
        <w:t>pakovane</w:t>
      </w:r>
      <w:proofErr w:type="spellEnd"/>
      <w:r w:rsidRPr="00B67FC9">
        <w:t xml:space="preserve"> </w:t>
      </w:r>
      <w:proofErr w:type="spellStart"/>
      <w:r w:rsidRPr="00B67FC9">
        <w:t>te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uništiti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koji ne </w:t>
      </w:r>
      <w:proofErr w:type="spellStart"/>
      <w:r w:rsidRPr="00B67FC9">
        <w:t>ugrožava</w:t>
      </w:r>
      <w:proofErr w:type="spellEnd"/>
      <w:r w:rsidRPr="00B67FC9">
        <w:t xml:space="preserve"> </w:t>
      </w:r>
      <w:proofErr w:type="spellStart"/>
      <w:r w:rsidRPr="00B67FC9">
        <w:t>život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zdravlje</w:t>
      </w:r>
      <w:proofErr w:type="spellEnd"/>
      <w:r w:rsidRPr="00B67FC9">
        <w:t xml:space="preserve"> </w:t>
      </w:r>
      <w:proofErr w:type="spellStart"/>
      <w:r w:rsidRPr="00B67FC9">
        <w:t>ljudi</w:t>
      </w:r>
      <w:proofErr w:type="spellEnd"/>
      <w:r w:rsidRPr="00B67FC9">
        <w:t xml:space="preserve">, </w:t>
      </w:r>
      <w:proofErr w:type="spellStart"/>
      <w:r w:rsidRPr="00B67FC9">
        <w:t>korisne</w:t>
      </w:r>
      <w:proofErr w:type="spellEnd"/>
      <w:r w:rsidRPr="00B67FC9">
        <w:t xml:space="preserve"> </w:t>
      </w:r>
      <w:proofErr w:type="spellStart"/>
      <w:r w:rsidRPr="00B67FC9">
        <w:t>organizme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materijalna</w:t>
      </w:r>
      <w:proofErr w:type="spellEnd"/>
      <w:r w:rsidRPr="00B67FC9">
        <w:t xml:space="preserve"> dobra.</w:t>
      </w:r>
    </w:p>
    <w:p w14:paraId="33C01FE6" w14:textId="77777777" w:rsidR="00B67FC9" w:rsidRPr="00B67FC9" w:rsidRDefault="00B67FC9" w:rsidP="00B67FC9">
      <w:pPr>
        <w:jc w:val="center"/>
      </w:pPr>
      <w:proofErr w:type="spellStart"/>
      <w:r w:rsidRPr="00B67FC9">
        <w:t>Organizacije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dužne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da o </w:t>
      </w:r>
      <w:proofErr w:type="spellStart"/>
      <w:r w:rsidRPr="00B67FC9">
        <w:t>mestu</w:t>
      </w:r>
      <w:proofErr w:type="spellEnd"/>
      <w:r w:rsidRPr="00B67FC9">
        <w:t xml:space="preserve">, </w:t>
      </w:r>
      <w:proofErr w:type="spellStart"/>
      <w:r w:rsidRPr="00B67FC9">
        <w:t>vremenu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načinu</w:t>
      </w:r>
      <w:proofErr w:type="spellEnd"/>
      <w:r w:rsidRPr="00B67FC9">
        <w:t xml:space="preserve"> </w:t>
      </w:r>
      <w:proofErr w:type="spellStart"/>
      <w:r w:rsidRPr="00B67FC9">
        <w:t>uništavanja</w:t>
      </w:r>
      <w:proofErr w:type="spellEnd"/>
      <w:r w:rsidRPr="00B67FC9">
        <w:t xml:space="preserve"> </w:t>
      </w:r>
      <w:proofErr w:type="spellStart"/>
      <w:r w:rsidRPr="00B67FC9">
        <w:t>ostataka</w:t>
      </w:r>
      <w:proofErr w:type="spellEnd"/>
      <w:r w:rsidRPr="00B67FC9">
        <w:t xml:space="preserve"> </w:t>
      </w:r>
      <w:proofErr w:type="spellStart"/>
      <w:r w:rsidRPr="00B67FC9">
        <w:t>neupotrebljenih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neupotrebljivu</w:t>
      </w:r>
      <w:proofErr w:type="spellEnd"/>
      <w:r w:rsidRPr="00B67FC9">
        <w:t xml:space="preserve"> </w:t>
      </w:r>
      <w:proofErr w:type="spellStart"/>
      <w:r w:rsidRPr="00B67FC9">
        <w:t>ambalažu</w:t>
      </w:r>
      <w:proofErr w:type="spellEnd"/>
      <w:r w:rsidRPr="00B67FC9">
        <w:t xml:space="preserve"> u </w:t>
      </w:r>
      <w:proofErr w:type="spellStart"/>
      <w:r w:rsidRPr="00B67FC9">
        <w:t>kojoj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bile </w:t>
      </w:r>
      <w:proofErr w:type="spellStart"/>
      <w:r w:rsidRPr="00B67FC9">
        <w:t>upakovane</w:t>
      </w:r>
      <w:proofErr w:type="spellEnd"/>
      <w:r w:rsidRPr="00B67FC9">
        <w:t xml:space="preserve"> </w:t>
      </w:r>
      <w:proofErr w:type="spellStart"/>
      <w:r w:rsidRPr="00B67FC9">
        <w:t>te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obaveste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, </w:t>
      </w:r>
      <w:proofErr w:type="spellStart"/>
      <w:r w:rsidRPr="00B67FC9">
        <w:t>prema</w:t>
      </w:r>
      <w:proofErr w:type="spellEnd"/>
      <w:r w:rsidRPr="00B67FC9">
        <w:t xml:space="preserve"> </w:t>
      </w:r>
      <w:proofErr w:type="spellStart"/>
      <w:r w:rsidRPr="00B67FC9">
        <w:t>mestu</w:t>
      </w:r>
      <w:proofErr w:type="spellEnd"/>
      <w:r w:rsidRPr="00B67FC9">
        <w:t xml:space="preserve"> </w:t>
      </w:r>
      <w:proofErr w:type="spellStart"/>
      <w:r w:rsidRPr="00B67FC9">
        <w:t>uništenja</w:t>
      </w:r>
      <w:proofErr w:type="spellEnd"/>
      <w:r w:rsidRPr="00B67FC9">
        <w:t>.</w:t>
      </w:r>
    </w:p>
    <w:p w14:paraId="6C947C57" w14:textId="77777777" w:rsidR="00B67FC9" w:rsidRPr="00B67FC9" w:rsidRDefault="00B67FC9" w:rsidP="00B67FC9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21</w:t>
      </w:r>
    </w:p>
    <w:p w14:paraId="177301E1" w14:textId="77777777" w:rsidR="00B67FC9" w:rsidRPr="00B67FC9" w:rsidRDefault="00B67FC9" w:rsidP="00B67FC9">
      <w:pPr>
        <w:jc w:val="center"/>
      </w:pPr>
      <w:proofErr w:type="spellStart"/>
      <w:r w:rsidRPr="00B67FC9">
        <w:t>Lokaciju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postavljanje</w:t>
      </w:r>
      <w:proofErr w:type="spellEnd"/>
      <w:r w:rsidRPr="00B67FC9">
        <w:t xml:space="preserve"> </w:t>
      </w:r>
      <w:proofErr w:type="spellStart"/>
      <w:r w:rsidRPr="00B67FC9">
        <w:t>tipiziranih</w:t>
      </w:r>
      <w:proofErr w:type="spellEnd"/>
      <w:r w:rsidRPr="00B67FC9">
        <w:t xml:space="preserve"> </w:t>
      </w:r>
      <w:proofErr w:type="spellStart"/>
      <w:r w:rsidRPr="00B67FC9">
        <w:t>prenosnih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prevoznih</w:t>
      </w:r>
      <w:proofErr w:type="spellEnd"/>
      <w:r w:rsidRPr="00B67FC9">
        <w:t xml:space="preserve"> </w:t>
      </w:r>
      <w:proofErr w:type="spellStart"/>
      <w:r w:rsidRPr="00B67FC9">
        <w:t>kontejnerskih</w:t>
      </w:r>
      <w:proofErr w:type="spellEnd"/>
      <w:r w:rsidRPr="00B67FC9">
        <w:t xml:space="preserve"> </w:t>
      </w:r>
      <w:proofErr w:type="spellStart"/>
      <w:r w:rsidRPr="00B67FC9">
        <w:t>skladišta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odobrava</w:t>
      </w:r>
      <w:proofErr w:type="spellEnd"/>
      <w:r w:rsidRPr="00B67FC9">
        <w:t xml:space="preserve"> u </w:t>
      </w:r>
      <w:proofErr w:type="spellStart"/>
      <w:r w:rsidRPr="00B67FC9">
        <w:t>skladu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propisanim</w:t>
      </w:r>
      <w:proofErr w:type="spellEnd"/>
      <w:r w:rsidRPr="00B67FC9">
        <w:t xml:space="preserve"> </w:t>
      </w:r>
      <w:proofErr w:type="spellStart"/>
      <w:r w:rsidRPr="00B67FC9">
        <w:t>tehničkim</w:t>
      </w:r>
      <w:proofErr w:type="spellEnd"/>
      <w:r w:rsidRPr="00B67FC9">
        <w:t xml:space="preserve"> </w:t>
      </w:r>
      <w:proofErr w:type="spellStart"/>
      <w:r w:rsidRPr="00B67FC9">
        <w:t>normativima</w:t>
      </w:r>
      <w:proofErr w:type="spellEnd"/>
      <w:r w:rsidRPr="00B67FC9">
        <w:t>:</w:t>
      </w:r>
    </w:p>
    <w:p w14:paraId="321BDA59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opštinskog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se </w:t>
      </w:r>
      <w:proofErr w:type="spellStart"/>
      <w:r w:rsidRPr="00B67FC9">
        <w:t>radi</w:t>
      </w:r>
      <w:proofErr w:type="spellEnd"/>
      <w:r w:rsidRPr="00B67FC9">
        <w:t xml:space="preserve"> o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u </w:t>
      </w:r>
      <w:proofErr w:type="spellStart"/>
      <w:r w:rsidRPr="00B67FC9">
        <w:t>oblasti</w:t>
      </w:r>
      <w:proofErr w:type="spellEnd"/>
      <w:r w:rsidRPr="00B67FC9">
        <w:t xml:space="preserve"> </w:t>
      </w:r>
      <w:proofErr w:type="spellStart"/>
      <w:r w:rsidRPr="00B67FC9">
        <w:t>prometa</w:t>
      </w:r>
      <w:proofErr w:type="spellEnd"/>
      <w:r w:rsidRPr="00B67FC9">
        <w:t xml:space="preserve"> do 1.000 </w:t>
      </w:r>
      <w:proofErr w:type="spellStart"/>
      <w:r w:rsidRPr="00B67FC9">
        <w:t>kilograma</w:t>
      </w:r>
      <w:proofErr w:type="spellEnd"/>
      <w:r w:rsidRPr="00B67FC9">
        <w:t>,</w:t>
      </w:r>
    </w:p>
    <w:p w14:paraId="7194585A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republičkog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 xml:space="preserve">,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odgovarajući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</w:t>
      </w:r>
      <w:proofErr w:type="spellStart"/>
      <w:r w:rsidRPr="00B67FC9">
        <w:t>pokrajinski</w:t>
      </w:r>
      <w:proofErr w:type="spellEnd"/>
      <w:r w:rsidRPr="00B67FC9">
        <w:t xml:space="preserve"> </w:t>
      </w:r>
      <w:proofErr w:type="spellStart"/>
      <w:r w:rsidRPr="00B67FC9">
        <w:t>organi</w:t>
      </w:r>
      <w:proofErr w:type="spellEnd"/>
      <w:r w:rsidRPr="00B67FC9">
        <w:t xml:space="preserve"> </w:t>
      </w:r>
      <w:proofErr w:type="spellStart"/>
      <w:r w:rsidRPr="00B67FC9">
        <w:t>uprave</w:t>
      </w:r>
      <w:proofErr w:type="spellEnd"/>
      <w:r w:rsidRPr="00B67FC9">
        <w:t xml:space="preserve"> u </w:t>
      </w:r>
      <w:proofErr w:type="spellStart"/>
      <w:r w:rsidRPr="00B67FC9">
        <w:t>Socijalističkoj</w:t>
      </w:r>
      <w:proofErr w:type="spellEnd"/>
      <w:r w:rsidRPr="00B67FC9">
        <w:t xml:space="preserve"> </w:t>
      </w:r>
      <w:proofErr w:type="spellStart"/>
      <w:r w:rsidRPr="00B67FC9">
        <w:t>Autonomnoj</w:t>
      </w:r>
      <w:proofErr w:type="spellEnd"/>
      <w:r w:rsidRPr="00B67FC9">
        <w:t xml:space="preserve"> </w:t>
      </w:r>
      <w:proofErr w:type="spellStart"/>
      <w:r w:rsidRPr="00B67FC9">
        <w:t>Pokrajini</w:t>
      </w:r>
      <w:proofErr w:type="spellEnd"/>
      <w:r w:rsidRPr="00B67FC9">
        <w:t xml:space="preserve"> </w:t>
      </w:r>
      <w:proofErr w:type="spellStart"/>
      <w:r w:rsidRPr="00B67FC9">
        <w:t>Vojvodini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se </w:t>
      </w:r>
      <w:proofErr w:type="spellStart"/>
      <w:r w:rsidRPr="00B67FC9">
        <w:t>radi</w:t>
      </w:r>
      <w:proofErr w:type="spellEnd"/>
      <w:r w:rsidRPr="00B67FC9">
        <w:t xml:space="preserve"> o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oblasti</w:t>
      </w:r>
      <w:proofErr w:type="spellEnd"/>
      <w:r w:rsidRPr="00B67FC9">
        <w:t xml:space="preserve"> </w:t>
      </w:r>
      <w:proofErr w:type="spellStart"/>
      <w:r w:rsidRPr="00B67FC9">
        <w:t>prometa</w:t>
      </w:r>
      <w:proofErr w:type="spellEnd"/>
      <w:r w:rsidRPr="00B67FC9">
        <w:t xml:space="preserve"> </w:t>
      </w:r>
      <w:proofErr w:type="spellStart"/>
      <w:r w:rsidRPr="00B67FC9">
        <w:t>preko</w:t>
      </w:r>
      <w:proofErr w:type="spellEnd"/>
      <w:r w:rsidRPr="00B67FC9">
        <w:t xml:space="preserve"> 1.000 </w:t>
      </w:r>
      <w:proofErr w:type="spellStart"/>
      <w:r w:rsidRPr="00B67FC9">
        <w:t>kilograma</w:t>
      </w:r>
      <w:proofErr w:type="spellEnd"/>
      <w:r w:rsidRPr="00B67FC9">
        <w:t>.</w:t>
      </w:r>
    </w:p>
    <w:p w14:paraId="630E7499" w14:textId="77777777" w:rsidR="00B67FC9" w:rsidRPr="00B67FC9" w:rsidRDefault="00B67FC9" w:rsidP="00B67FC9">
      <w:pPr>
        <w:jc w:val="center"/>
      </w:pPr>
      <w:proofErr w:type="spellStart"/>
      <w:r w:rsidRPr="00B67FC9">
        <w:t>Podnosilac</w:t>
      </w:r>
      <w:proofErr w:type="spellEnd"/>
      <w:r w:rsidRPr="00B67FC9">
        <w:t xml:space="preserve"> </w:t>
      </w:r>
      <w:proofErr w:type="spellStart"/>
      <w:r w:rsidRPr="00B67FC9">
        <w:t>zahteva</w:t>
      </w:r>
      <w:proofErr w:type="spellEnd"/>
      <w:r w:rsidRPr="00B67FC9">
        <w:t xml:space="preserve"> za </w:t>
      </w:r>
      <w:proofErr w:type="spellStart"/>
      <w:r w:rsidRPr="00B67FC9">
        <w:t>izdavanje</w:t>
      </w:r>
      <w:proofErr w:type="spellEnd"/>
      <w:r w:rsidRPr="00B67FC9">
        <w:t xml:space="preserve"> </w:t>
      </w:r>
      <w:proofErr w:type="spellStart"/>
      <w:r w:rsidRPr="00B67FC9">
        <w:t>odobrenja</w:t>
      </w:r>
      <w:proofErr w:type="spellEnd"/>
      <w:r w:rsidRPr="00B67FC9">
        <w:t xml:space="preserve"> za </w:t>
      </w:r>
      <w:proofErr w:type="spellStart"/>
      <w:r w:rsidRPr="00B67FC9">
        <w:t>lokaciju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mora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zahtev</w:t>
      </w:r>
      <w:proofErr w:type="spellEnd"/>
      <w:r w:rsidRPr="00B67FC9">
        <w:t xml:space="preserve"> </w:t>
      </w:r>
      <w:proofErr w:type="spellStart"/>
      <w:r w:rsidRPr="00B67FC9">
        <w:t>priložiti</w:t>
      </w:r>
      <w:proofErr w:type="spellEnd"/>
      <w:r w:rsidRPr="00B67FC9">
        <w:t>:</w:t>
      </w:r>
    </w:p>
    <w:p w14:paraId="3C9BEDD2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situacioni</w:t>
      </w:r>
      <w:proofErr w:type="spellEnd"/>
      <w:r w:rsidRPr="00B67FC9">
        <w:t xml:space="preserve"> plan </w:t>
      </w:r>
      <w:proofErr w:type="spellStart"/>
      <w:r w:rsidRPr="00B67FC9">
        <w:t>terena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kome</w:t>
      </w:r>
      <w:proofErr w:type="spellEnd"/>
      <w:r w:rsidRPr="00B67FC9">
        <w:t xml:space="preserve"> se </w:t>
      </w:r>
      <w:proofErr w:type="spellStart"/>
      <w:r w:rsidRPr="00B67FC9">
        <w:t>namerava</w:t>
      </w:r>
      <w:proofErr w:type="spellEnd"/>
      <w:r w:rsidRPr="00B67FC9">
        <w:t xml:space="preserve">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objekat</w:t>
      </w:r>
      <w:proofErr w:type="spellEnd"/>
      <w:r w:rsidRPr="00B67FC9">
        <w:t xml:space="preserve"> za koji se </w:t>
      </w:r>
      <w:proofErr w:type="spellStart"/>
      <w:r w:rsidRPr="00B67FC9">
        <w:t>traži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mesta</w:t>
      </w:r>
      <w:proofErr w:type="spellEnd"/>
      <w:r w:rsidRPr="00B67FC9">
        <w:t xml:space="preserve">,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ucrtanim</w:t>
      </w:r>
      <w:proofErr w:type="spellEnd"/>
      <w:r w:rsidRPr="00B67FC9">
        <w:t xml:space="preserve"> </w:t>
      </w:r>
      <w:proofErr w:type="spellStart"/>
      <w:r w:rsidRPr="00B67FC9">
        <w:t>položajem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gabaritima</w:t>
      </w:r>
      <w:proofErr w:type="spellEnd"/>
      <w:r w:rsidRPr="00B67FC9">
        <w:t xml:space="preserve"> </w:t>
      </w:r>
      <w:proofErr w:type="spellStart"/>
      <w:r w:rsidRPr="00B67FC9">
        <w:t>već</w:t>
      </w:r>
      <w:proofErr w:type="spellEnd"/>
      <w:r w:rsidRPr="00B67FC9">
        <w:t xml:space="preserve"> </w:t>
      </w:r>
      <w:proofErr w:type="spellStart"/>
      <w:r w:rsidRPr="00B67FC9">
        <w:t>postojećih</w:t>
      </w:r>
      <w:proofErr w:type="spellEnd"/>
      <w:r w:rsidRPr="00B67FC9">
        <w:t xml:space="preserve"> </w:t>
      </w:r>
      <w:proofErr w:type="spellStart"/>
      <w:r w:rsidRPr="00B67FC9">
        <w:t>objekata</w:t>
      </w:r>
      <w:proofErr w:type="spellEnd"/>
      <w:r w:rsidRPr="00B67FC9">
        <w:t xml:space="preserve"> </w:t>
      </w:r>
      <w:proofErr w:type="spellStart"/>
      <w:r w:rsidRPr="00B67FC9">
        <w:t>overen</w:t>
      </w:r>
      <w:proofErr w:type="spellEnd"/>
      <w:r w:rsidRPr="00B67FC9">
        <w:t xml:space="preserve"> od </w:t>
      </w:r>
      <w:proofErr w:type="spellStart"/>
      <w:r w:rsidRPr="00B67FC9">
        <w:t>nadležnog</w:t>
      </w:r>
      <w:proofErr w:type="spellEnd"/>
      <w:r w:rsidRPr="00B67FC9">
        <w:t xml:space="preserve"> organa za </w:t>
      </w:r>
      <w:proofErr w:type="spellStart"/>
      <w:r w:rsidRPr="00B67FC9">
        <w:t>urbanizam</w:t>
      </w:r>
      <w:proofErr w:type="spellEnd"/>
      <w:r w:rsidRPr="00B67FC9">
        <w:t>,</w:t>
      </w:r>
    </w:p>
    <w:p w14:paraId="44FF5BC5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opis</w:t>
      </w:r>
      <w:proofErr w:type="spellEnd"/>
      <w:r w:rsidRPr="00B67FC9">
        <w:t xml:space="preserve"> </w:t>
      </w:r>
      <w:proofErr w:type="spellStart"/>
      <w:r w:rsidRPr="00B67FC9">
        <w:t>terena</w:t>
      </w:r>
      <w:proofErr w:type="spellEnd"/>
      <w:r w:rsidRPr="00B67FC9">
        <w:t xml:space="preserve"> </w:t>
      </w:r>
      <w:proofErr w:type="spellStart"/>
      <w:r w:rsidRPr="00B67FC9">
        <w:t>prikazanog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situacionom</w:t>
      </w:r>
      <w:proofErr w:type="spellEnd"/>
      <w:r w:rsidRPr="00B67FC9">
        <w:t xml:space="preserve"> </w:t>
      </w:r>
      <w:proofErr w:type="spellStart"/>
      <w:r w:rsidRPr="00B67FC9">
        <w:t>planu</w:t>
      </w:r>
      <w:proofErr w:type="spellEnd"/>
      <w:r w:rsidRPr="00B67FC9">
        <w:t>,</w:t>
      </w:r>
    </w:p>
    <w:p w14:paraId="13705D2D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opis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koji se </w:t>
      </w:r>
      <w:proofErr w:type="spellStart"/>
      <w:r w:rsidRPr="00B67FC9">
        <w:t>namerava</w:t>
      </w:r>
      <w:proofErr w:type="spellEnd"/>
      <w:r w:rsidRPr="00B67FC9">
        <w:t xml:space="preserve">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</w:p>
    <w:p w14:paraId="58B33B32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popis</w:t>
      </w:r>
      <w:proofErr w:type="spellEnd"/>
      <w:r w:rsidRPr="00B67FC9">
        <w:t xml:space="preserve"> </w:t>
      </w:r>
      <w:proofErr w:type="spellStart"/>
      <w:r w:rsidRPr="00B67FC9">
        <w:t>vrste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količine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će</w:t>
      </w:r>
      <w:proofErr w:type="spellEnd"/>
      <w:r w:rsidRPr="00B67FC9">
        <w:t xml:space="preserve"> se </w:t>
      </w:r>
      <w:proofErr w:type="spellStart"/>
      <w:r w:rsidRPr="00B67FC9">
        <w:t>uskladištiti</w:t>
      </w:r>
      <w:proofErr w:type="spellEnd"/>
      <w:r w:rsidRPr="00B67FC9">
        <w:t>.</w:t>
      </w:r>
    </w:p>
    <w:p w14:paraId="6EF2E1AD" w14:textId="77777777" w:rsidR="00B67FC9" w:rsidRPr="00B67FC9" w:rsidRDefault="00B67FC9" w:rsidP="00B67FC9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22</w:t>
      </w:r>
    </w:p>
    <w:p w14:paraId="76C894FE" w14:textId="77777777" w:rsidR="00B67FC9" w:rsidRPr="00B67FC9" w:rsidRDefault="00B67FC9" w:rsidP="00B67FC9">
      <w:pPr>
        <w:jc w:val="center"/>
      </w:pP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do 1.000 </w:t>
      </w:r>
      <w:proofErr w:type="spellStart"/>
      <w:r w:rsidRPr="00B67FC9">
        <w:t>kilograma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građevinarstva</w:t>
      </w:r>
      <w:proofErr w:type="spellEnd"/>
      <w:r w:rsidRPr="00B67FC9">
        <w:t xml:space="preserve">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prethodno</w:t>
      </w:r>
      <w:proofErr w:type="spellEnd"/>
      <w:r w:rsidRPr="00B67FC9">
        <w:t xml:space="preserve"> </w:t>
      </w:r>
      <w:proofErr w:type="spellStart"/>
      <w:r w:rsidRPr="00B67FC9">
        <w:t>pribavljenu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lastRenderedPageBreak/>
        <w:t>investiciono-tehničku</w:t>
      </w:r>
      <w:proofErr w:type="spellEnd"/>
      <w:r w:rsidRPr="00B67FC9">
        <w:t xml:space="preserve"> </w:t>
      </w:r>
      <w:proofErr w:type="spellStart"/>
      <w:r w:rsidRPr="00B67FC9">
        <w:t>dokumentaciju</w:t>
      </w:r>
      <w:proofErr w:type="spellEnd"/>
      <w:r w:rsidRPr="00B67FC9">
        <w:t xml:space="preserve"> od </w:t>
      </w:r>
      <w:proofErr w:type="spellStart"/>
      <w:r w:rsidRPr="00B67FC9">
        <w:t>opštinskog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opštinskog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>.</w:t>
      </w:r>
    </w:p>
    <w:p w14:paraId="0808CAE3" w14:textId="77777777" w:rsidR="00B67FC9" w:rsidRPr="00B67FC9" w:rsidRDefault="00B67FC9" w:rsidP="00B67FC9">
      <w:pPr>
        <w:jc w:val="center"/>
      </w:pP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preko</w:t>
      </w:r>
      <w:proofErr w:type="spellEnd"/>
      <w:r w:rsidRPr="00B67FC9">
        <w:t xml:space="preserve"> 1.000 </w:t>
      </w:r>
      <w:proofErr w:type="spellStart"/>
      <w:r w:rsidRPr="00B67FC9">
        <w:t>kilograma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građevinarstva</w:t>
      </w:r>
      <w:proofErr w:type="spellEnd"/>
      <w:r w:rsidRPr="00B67FC9">
        <w:t xml:space="preserve">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prethodno</w:t>
      </w:r>
      <w:proofErr w:type="spellEnd"/>
      <w:r w:rsidRPr="00B67FC9">
        <w:t xml:space="preserve"> </w:t>
      </w:r>
      <w:proofErr w:type="spellStart"/>
      <w:r w:rsidRPr="00B67FC9">
        <w:t>pribavljenu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investiciono-tehničku</w:t>
      </w:r>
      <w:proofErr w:type="spellEnd"/>
      <w:r w:rsidRPr="00B67FC9">
        <w:t xml:space="preserve"> </w:t>
      </w:r>
      <w:proofErr w:type="spellStart"/>
      <w:r w:rsidRPr="00B67FC9">
        <w:t>dokumentaciju</w:t>
      </w:r>
      <w:proofErr w:type="spellEnd"/>
      <w:r w:rsidRPr="00B67FC9">
        <w:t xml:space="preserve"> od </w:t>
      </w:r>
      <w:proofErr w:type="spellStart"/>
      <w:r w:rsidRPr="00B67FC9">
        <w:t>republičkog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republičkog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 xml:space="preserve"> a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Autonomne</w:t>
      </w:r>
      <w:proofErr w:type="spellEnd"/>
      <w:r w:rsidRPr="00B67FC9">
        <w:t xml:space="preserve"> </w:t>
      </w:r>
      <w:proofErr w:type="spellStart"/>
      <w:r w:rsidRPr="00B67FC9">
        <w:t>Pokrajine</w:t>
      </w:r>
      <w:proofErr w:type="spellEnd"/>
      <w:r w:rsidRPr="00B67FC9">
        <w:t xml:space="preserve"> </w:t>
      </w:r>
      <w:proofErr w:type="spellStart"/>
      <w:r w:rsidRPr="00B67FC9">
        <w:t>Vojvodine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</w:t>
      </w:r>
      <w:proofErr w:type="spellStart"/>
      <w:r w:rsidRPr="00B67FC9">
        <w:t>organi</w:t>
      </w:r>
      <w:proofErr w:type="spellEnd"/>
      <w:r w:rsidRPr="00B67FC9">
        <w:t xml:space="preserve"> </w:t>
      </w:r>
      <w:proofErr w:type="spellStart"/>
      <w:r w:rsidRPr="00B67FC9">
        <w:t>uprave</w:t>
      </w:r>
      <w:proofErr w:type="spellEnd"/>
      <w:r w:rsidRPr="00B67FC9">
        <w:t>.</w:t>
      </w:r>
    </w:p>
    <w:p w14:paraId="545C2E9F" w14:textId="77777777" w:rsidR="00B67FC9" w:rsidRPr="00B67FC9" w:rsidRDefault="00B67FC9" w:rsidP="00B67FC9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23</w:t>
      </w:r>
    </w:p>
    <w:p w14:paraId="6F756087" w14:textId="77777777" w:rsidR="00B67FC9" w:rsidRPr="00B67FC9" w:rsidRDefault="00B67FC9" w:rsidP="00B67FC9">
      <w:pPr>
        <w:jc w:val="center"/>
      </w:pPr>
      <w:proofErr w:type="spellStart"/>
      <w:r w:rsidRPr="00B67FC9">
        <w:t>Upotrebu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odobrava</w:t>
      </w:r>
      <w:proofErr w:type="spellEnd"/>
      <w:r w:rsidRPr="00B67FC9">
        <w:t xml:space="preserve"> organ koji je </w:t>
      </w:r>
      <w:proofErr w:type="spellStart"/>
      <w:r w:rsidRPr="00B67FC9">
        <w:t>izdao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. </w:t>
      </w:r>
      <w:proofErr w:type="spellStart"/>
      <w:r w:rsidRPr="00B67FC9">
        <w:t>Odobrenje</w:t>
      </w:r>
      <w:proofErr w:type="spellEnd"/>
      <w:r w:rsidRPr="00B67FC9">
        <w:t xml:space="preserve"> se </w:t>
      </w:r>
      <w:proofErr w:type="spellStart"/>
      <w:r w:rsidRPr="00B67FC9">
        <w:t>može</w:t>
      </w:r>
      <w:proofErr w:type="spellEnd"/>
      <w:r w:rsidRPr="00B67FC9">
        <w:t xml:space="preserve"> </w:t>
      </w:r>
      <w:proofErr w:type="spellStart"/>
      <w:r w:rsidRPr="00B67FC9">
        <w:t>izdati</w:t>
      </w:r>
      <w:proofErr w:type="spellEnd"/>
      <w:r w:rsidRPr="00B67FC9">
        <w:t xml:space="preserve"> </w:t>
      </w:r>
      <w:proofErr w:type="spellStart"/>
      <w:r w:rsidRPr="00B67FC9">
        <w:t>nakon</w:t>
      </w:r>
      <w:proofErr w:type="spellEnd"/>
      <w:r w:rsidRPr="00B67FC9">
        <w:t xml:space="preserve"> </w:t>
      </w:r>
      <w:proofErr w:type="spellStart"/>
      <w:r w:rsidRPr="00B67FC9">
        <w:t>izvršenog</w:t>
      </w:r>
      <w:proofErr w:type="spellEnd"/>
      <w:r w:rsidRPr="00B67FC9">
        <w:t xml:space="preserve"> </w:t>
      </w:r>
      <w:proofErr w:type="spellStart"/>
      <w:r w:rsidRPr="00B67FC9">
        <w:t>tehničkog</w:t>
      </w:r>
      <w:proofErr w:type="spellEnd"/>
      <w:r w:rsidRPr="00B67FC9">
        <w:t xml:space="preserve"> </w:t>
      </w:r>
      <w:proofErr w:type="spellStart"/>
      <w:r w:rsidRPr="00B67FC9">
        <w:t>pregleda</w:t>
      </w:r>
      <w:proofErr w:type="spellEnd"/>
      <w:r w:rsidRPr="00B67FC9">
        <w:t>.</w:t>
      </w:r>
    </w:p>
    <w:p w14:paraId="050501EC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odobrenju</w:t>
      </w:r>
      <w:proofErr w:type="spellEnd"/>
      <w:r w:rsidRPr="00B67FC9">
        <w:t xml:space="preserve"> o </w:t>
      </w:r>
      <w:proofErr w:type="spellStart"/>
      <w:r w:rsidRPr="00B67FC9">
        <w:t>predaji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upotrebu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određuje</w:t>
      </w:r>
      <w:proofErr w:type="spellEnd"/>
      <w:r w:rsidRPr="00B67FC9">
        <w:t xml:space="preserve"> se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vrste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u </w:t>
      </w:r>
      <w:proofErr w:type="spellStart"/>
      <w:r w:rsidRPr="00B67FC9">
        <w:t>kojim</w:t>
      </w:r>
      <w:proofErr w:type="spellEnd"/>
      <w:r w:rsidRPr="00B67FC9">
        <w:t xml:space="preserve"> </w:t>
      </w:r>
      <w:proofErr w:type="spellStart"/>
      <w:r w:rsidRPr="00B67FC9">
        <w:t>količinama</w:t>
      </w:r>
      <w:proofErr w:type="spellEnd"/>
      <w:r w:rsidRPr="00B67FC9">
        <w:t xml:space="preserve"> se </w:t>
      </w:r>
      <w:proofErr w:type="spellStart"/>
      <w:r w:rsidRPr="00B67FC9">
        <w:t>mogu</w:t>
      </w:r>
      <w:proofErr w:type="spellEnd"/>
      <w:r w:rsidRPr="00B67FC9">
        <w:t xml:space="preserve"> </w:t>
      </w:r>
      <w:proofErr w:type="spellStart"/>
      <w:r w:rsidRPr="00B67FC9">
        <w:t>smeštati</w:t>
      </w:r>
      <w:proofErr w:type="spellEnd"/>
      <w:r w:rsidRPr="00B67FC9">
        <w:t xml:space="preserve"> u </w:t>
      </w:r>
      <w:proofErr w:type="spellStart"/>
      <w:r w:rsidRPr="00B67FC9">
        <w:t>magacinu</w:t>
      </w:r>
      <w:proofErr w:type="spellEnd"/>
      <w:r w:rsidRPr="00B67FC9">
        <w:t>.</w:t>
      </w:r>
    </w:p>
    <w:p w14:paraId="2C277D59" w14:textId="77777777" w:rsidR="00B67FC9" w:rsidRPr="00B67FC9" w:rsidRDefault="00B67FC9" w:rsidP="00B67FC9">
      <w:pPr>
        <w:jc w:val="center"/>
      </w:pPr>
      <w:proofErr w:type="spellStart"/>
      <w:r w:rsidRPr="00B67FC9">
        <w:t>Komisiju</w:t>
      </w:r>
      <w:proofErr w:type="spellEnd"/>
      <w:r w:rsidRPr="00B67FC9">
        <w:t xml:space="preserve">,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pregled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, </w:t>
      </w:r>
      <w:proofErr w:type="spellStart"/>
      <w:r w:rsidRPr="00B67FC9">
        <w:t>određuje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koji je </w:t>
      </w:r>
      <w:proofErr w:type="spellStart"/>
      <w:r w:rsidRPr="00B67FC9">
        <w:t>izdao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>.</w:t>
      </w:r>
    </w:p>
    <w:p w14:paraId="0200852B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sastav</w:t>
      </w:r>
      <w:proofErr w:type="spellEnd"/>
      <w:r w:rsidRPr="00B67FC9">
        <w:t xml:space="preserve"> </w:t>
      </w:r>
      <w:proofErr w:type="spellStart"/>
      <w:r w:rsidRPr="00B67FC9">
        <w:t>komisije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3.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ulazi</w:t>
      </w:r>
      <w:proofErr w:type="spellEnd"/>
      <w:r w:rsidRPr="00B67FC9">
        <w:t xml:space="preserve"> </w:t>
      </w:r>
      <w:proofErr w:type="spellStart"/>
      <w:r w:rsidRPr="00B67FC9">
        <w:t>predstavnik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narodnu</w:t>
      </w:r>
      <w:proofErr w:type="spellEnd"/>
      <w:r w:rsidRPr="00B67FC9">
        <w:t xml:space="preserve"> </w:t>
      </w:r>
      <w:proofErr w:type="spellStart"/>
      <w:r w:rsidRPr="00B67FC9">
        <w:t>odbranu</w:t>
      </w:r>
      <w:proofErr w:type="spellEnd"/>
      <w:r w:rsidRPr="00B67FC9">
        <w:t>.</w:t>
      </w:r>
    </w:p>
    <w:p w14:paraId="6901812F" w14:textId="77777777" w:rsidR="00B67FC9" w:rsidRPr="00B67FC9" w:rsidRDefault="00B67FC9" w:rsidP="00B67FC9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24</w:t>
      </w:r>
    </w:p>
    <w:p w14:paraId="79C5DB9D" w14:textId="77777777" w:rsidR="00B67FC9" w:rsidRPr="00B67FC9" w:rsidRDefault="00B67FC9" w:rsidP="00B67FC9">
      <w:pPr>
        <w:jc w:val="center"/>
      </w:pPr>
      <w:proofErr w:type="spellStart"/>
      <w:r w:rsidRPr="00B67FC9">
        <w:t>Utovar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istovar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van </w:t>
      </w:r>
      <w:proofErr w:type="spellStart"/>
      <w:r w:rsidRPr="00B67FC9">
        <w:t>kruga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te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proizvode</w:t>
      </w:r>
      <w:proofErr w:type="spellEnd"/>
      <w:r w:rsidRPr="00B67FC9">
        <w:t xml:space="preserve">,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drže</w:t>
      </w:r>
      <w:proofErr w:type="spellEnd"/>
      <w:r w:rsidRPr="00B67FC9">
        <w:t xml:space="preserve"> za </w:t>
      </w:r>
      <w:proofErr w:type="spellStart"/>
      <w:r w:rsidRPr="00B67FC9">
        <w:t>svoju</w:t>
      </w:r>
      <w:proofErr w:type="spellEnd"/>
      <w:r w:rsidRPr="00B67FC9">
        <w:t xml:space="preserve"> </w:t>
      </w:r>
      <w:proofErr w:type="spellStart"/>
      <w:r w:rsidRPr="00B67FC9">
        <w:t>redovnu</w:t>
      </w:r>
      <w:proofErr w:type="spellEnd"/>
      <w:r w:rsidRPr="00B67FC9">
        <w:t xml:space="preserve"> </w:t>
      </w:r>
      <w:proofErr w:type="spellStart"/>
      <w:r w:rsidRPr="00B67FC9">
        <w:t>delatnost</w:t>
      </w:r>
      <w:proofErr w:type="spellEnd"/>
      <w:r w:rsidRPr="00B67FC9">
        <w:t xml:space="preserve"> </w:t>
      </w:r>
      <w:proofErr w:type="spellStart"/>
      <w:r w:rsidRPr="00B67FC9">
        <w:t>mogu</w:t>
      </w:r>
      <w:proofErr w:type="spellEnd"/>
      <w:r w:rsidRPr="00B67FC9">
        <w:t xml:space="preserve"> da se </w:t>
      </w:r>
      <w:proofErr w:type="spellStart"/>
      <w:r w:rsidRPr="00B67FC9">
        <w:t>vrše</w:t>
      </w:r>
      <w:proofErr w:type="spellEnd"/>
      <w:r w:rsidRPr="00B67FC9">
        <w:t xml:space="preserve"> </w:t>
      </w:r>
      <w:proofErr w:type="spellStart"/>
      <w:r w:rsidRPr="00B67FC9">
        <w:t>samo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mestima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odredi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>.</w:t>
      </w:r>
    </w:p>
    <w:p w14:paraId="36870A53" w14:textId="77777777" w:rsidR="00B67FC9" w:rsidRPr="00B67FC9" w:rsidRDefault="00B67FC9" w:rsidP="00B67FC9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25</w:t>
      </w:r>
    </w:p>
    <w:p w14:paraId="75A3E864" w14:textId="77777777" w:rsidR="00B67FC9" w:rsidRPr="00B67FC9" w:rsidRDefault="00B67FC9" w:rsidP="00B67FC9">
      <w:pPr>
        <w:jc w:val="center"/>
      </w:pPr>
      <w:proofErr w:type="spellStart"/>
      <w:r w:rsidRPr="00B67FC9">
        <w:t>Prevoz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u </w:t>
      </w:r>
      <w:proofErr w:type="spellStart"/>
      <w:r w:rsidRPr="00B67FC9">
        <w:t>unutrašnjem</w:t>
      </w:r>
      <w:proofErr w:type="spellEnd"/>
      <w:r w:rsidRPr="00B67FC9">
        <w:t xml:space="preserve"> </w:t>
      </w:r>
      <w:proofErr w:type="spellStart"/>
      <w:r w:rsidRPr="00B67FC9">
        <w:t>saobraćaju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se po </w:t>
      </w:r>
      <w:proofErr w:type="spellStart"/>
      <w:r w:rsidRPr="00B67FC9">
        <w:t>prethodno</w:t>
      </w:r>
      <w:proofErr w:type="spellEnd"/>
      <w:r w:rsidRPr="00B67FC9">
        <w:t xml:space="preserve"> </w:t>
      </w:r>
      <w:proofErr w:type="spellStart"/>
      <w:r w:rsidRPr="00B67FC9">
        <w:t>pribavljenom</w:t>
      </w:r>
      <w:proofErr w:type="spellEnd"/>
      <w:r w:rsidRPr="00B67FC9">
        <w:t xml:space="preserve"> </w:t>
      </w:r>
      <w:proofErr w:type="spellStart"/>
      <w:r w:rsidRPr="00B67FC9">
        <w:t>odobrenju</w:t>
      </w:r>
      <w:proofErr w:type="spellEnd"/>
      <w:r w:rsidRPr="00B67FC9">
        <w:t>.</w:t>
      </w:r>
    </w:p>
    <w:p w14:paraId="2C174728" w14:textId="77777777" w:rsidR="00B67FC9" w:rsidRPr="00B67FC9" w:rsidRDefault="00B67FC9" w:rsidP="00B67FC9">
      <w:pPr>
        <w:jc w:val="center"/>
      </w:pP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izdaje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čije</w:t>
      </w:r>
      <w:proofErr w:type="spellEnd"/>
      <w:r w:rsidRPr="00B67FC9">
        <w:t xml:space="preserve"> </w:t>
      </w:r>
      <w:proofErr w:type="spellStart"/>
      <w:r w:rsidRPr="00B67FC9">
        <w:t>teritorije</w:t>
      </w:r>
      <w:proofErr w:type="spellEnd"/>
      <w:r w:rsidRPr="00B67FC9">
        <w:t xml:space="preserve"> se </w:t>
      </w:r>
      <w:proofErr w:type="spellStart"/>
      <w:r w:rsidRPr="00B67FC9">
        <w:t>upućuje</w:t>
      </w:r>
      <w:proofErr w:type="spellEnd"/>
      <w:r w:rsidRPr="00B67FC9">
        <w:t xml:space="preserve"> </w:t>
      </w:r>
      <w:proofErr w:type="spellStart"/>
      <w:r w:rsidRPr="00B67FC9">
        <w:t>pošiljka</w:t>
      </w:r>
      <w:proofErr w:type="spellEnd"/>
      <w:r w:rsidRPr="00B67FC9">
        <w:t xml:space="preserve">, </w:t>
      </w:r>
      <w:proofErr w:type="spellStart"/>
      <w:r w:rsidRPr="00B67FC9">
        <w:t>odnosno</w:t>
      </w:r>
      <w:proofErr w:type="spellEnd"/>
      <w:r w:rsidRPr="00B67FC9">
        <w:t xml:space="preserve"> u </w:t>
      </w:r>
      <w:proofErr w:type="spellStart"/>
      <w:r w:rsidRPr="00B67FC9">
        <w:t>Socijalističkoj</w:t>
      </w:r>
      <w:proofErr w:type="spellEnd"/>
      <w:r w:rsidRPr="00B67FC9">
        <w:t xml:space="preserve"> </w:t>
      </w:r>
      <w:proofErr w:type="spellStart"/>
      <w:r w:rsidRPr="00B67FC9">
        <w:t>Autonomnoj</w:t>
      </w:r>
      <w:proofErr w:type="spellEnd"/>
      <w:r w:rsidRPr="00B67FC9">
        <w:t xml:space="preserve"> </w:t>
      </w:r>
      <w:proofErr w:type="spellStart"/>
      <w:r w:rsidRPr="00B67FC9">
        <w:t>Pokrajini</w:t>
      </w:r>
      <w:proofErr w:type="spellEnd"/>
      <w:r w:rsidRPr="00B67FC9">
        <w:t xml:space="preserve"> </w:t>
      </w:r>
      <w:proofErr w:type="spellStart"/>
      <w:r w:rsidRPr="00B67FC9">
        <w:t>Vojvodini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organ </w:t>
      </w:r>
      <w:proofErr w:type="spellStart"/>
      <w:r w:rsidRPr="00B67FC9">
        <w:t>unutrašnjih</w:t>
      </w:r>
      <w:proofErr w:type="spellEnd"/>
      <w:r w:rsidRPr="00B67FC9">
        <w:t xml:space="preserve"> </w:t>
      </w:r>
      <w:proofErr w:type="spellStart"/>
      <w:r w:rsidRPr="00B67FC9">
        <w:t>poslova</w:t>
      </w:r>
      <w:proofErr w:type="spellEnd"/>
      <w:r w:rsidRPr="00B67FC9">
        <w:t>.</w:t>
      </w:r>
    </w:p>
    <w:p w14:paraId="141182B4" w14:textId="77777777" w:rsidR="00B67FC9" w:rsidRPr="00B67FC9" w:rsidRDefault="00B67FC9" w:rsidP="00B67FC9">
      <w:pPr>
        <w:jc w:val="center"/>
      </w:pPr>
      <w:proofErr w:type="spellStart"/>
      <w:r w:rsidRPr="00B67FC9">
        <w:t>Ako</w:t>
      </w:r>
      <w:proofErr w:type="spellEnd"/>
      <w:r w:rsidRPr="00B67FC9">
        <w:t xml:space="preserve"> organ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2.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naredi</w:t>
      </w:r>
      <w:proofErr w:type="spellEnd"/>
      <w:r w:rsidRPr="00B67FC9">
        <w:t xml:space="preserve"> </w:t>
      </w:r>
      <w:proofErr w:type="spellStart"/>
      <w:r w:rsidRPr="00B67FC9">
        <w:t>preduzimanje</w:t>
      </w:r>
      <w:proofErr w:type="spellEnd"/>
      <w:r w:rsidRPr="00B67FC9">
        <w:t xml:space="preserve"> </w:t>
      </w:r>
      <w:proofErr w:type="spellStart"/>
      <w:r w:rsidRPr="00B67FC9">
        <w:t>posebnih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</w:t>
      </w:r>
      <w:proofErr w:type="spellStart"/>
      <w:r w:rsidRPr="00B67FC9">
        <w:t>bezbednosti</w:t>
      </w:r>
      <w:proofErr w:type="spellEnd"/>
      <w:r w:rsidRPr="00B67FC9">
        <w:t xml:space="preserve"> </w:t>
      </w:r>
      <w:proofErr w:type="spellStart"/>
      <w:r w:rsidRPr="00B67FC9">
        <w:t>pri</w:t>
      </w:r>
      <w:proofErr w:type="spellEnd"/>
      <w:r w:rsidRPr="00B67FC9">
        <w:t xml:space="preserve"> </w:t>
      </w:r>
      <w:proofErr w:type="spellStart"/>
      <w:r w:rsidRPr="00B67FC9">
        <w:t>prevozu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dužan</w:t>
      </w:r>
      <w:proofErr w:type="spellEnd"/>
      <w:r w:rsidRPr="00B67FC9">
        <w:t xml:space="preserve"> je da o </w:t>
      </w:r>
      <w:proofErr w:type="spellStart"/>
      <w:r w:rsidRPr="00B67FC9">
        <w:t>potrebi</w:t>
      </w:r>
      <w:proofErr w:type="spellEnd"/>
      <w:r w:rsidRPr="00B67FC9">
        <w:t xml:space="preserve"> </w:t>
      </w:r>
      <w:proofErr w:type="spellStart"/>
      <w:r w:rsidRPr="00B67FC9">
        <w:t>preduzimanja</w:t>
      </w:r>
      <w:proofErr w:type="spellEnd"/>
      <w:r w:rsidRPr="00B67FC9">
        <w:t xml:space="preserve"> </w:t>
      </w:r>
      <w:proofErr w:type="spellStart"/>
      <w:r w:rsidRPr="00B67FC9">
        <w:t>posebnih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</w:t>
      </w:r>
      <w:proofErr w:type="spellStart"/>
      <w:r w:rsidRPr="00B67FC9">
        <w:t>bezbednosti</w:t>
      </w:r>
      <w:proofErr w:type="spellEnd"/>
      <w:r w:rsidRPr="00B67FC9">
        <w:t xml:space="preserve"> </w:t>
      </w:r>
      <w:proofErr w:type="spellStart"/>
      <w:r w:rsidRPr="00B67FC9">
        <w:t>obavesti</w:t>
      </w:r>
      <w:proofErr w:type="spellEnd"/>
      <w:r w:rsidRPr="00B67FC9">
        <w:t xml:space="preserve"> </w:t>
      </w:r>
      <w:proofErr w:type="spellStart"/>
      <w:r w:rsidRPr="00B67FC9">
        <w:t>organe</w:t>
      </w:r>
      <w:proofErr w:type="spellEnd"/>
      <w:r w:rsidRPr="00B67FC9">
        <w:t xml:space="preserve"> </w:t>
      </w:r>
      <w:proofErr w:type="spellStart"/>
      <w:r w:rsidRPr="00B67FC9">
        <w:t>unutrašnjih</w:t>
      </w:r>
      <w:proofErr w:type="spellEnd"/>
      <w:r w:rsidRPr="00B67FC9">
        <w:t xml:space="preserve"> </w:t>
      </w:r>
      <w:proofErr w:type="spellStart"/>
      <w:r w:rsidRPr="00B67FC9">
        <w:t>poslova</w:t>
      </w:r>
      <w:proofErr w:type="spellEnd"/>
      <w:r w:rsidRPr="00B67FC9">
        <w:t xml:space="preserve"> </w:t>
      </w:r>
      <w:proofErr w:type="spellStart"/>
      <w:r w:rsidRPr="00B67FC9">
        <w:t>preko</w:t>
      </w:r>
      <w:proofErr w:type="spellEnd"/>
      <w:r w:rsidRPr="00B67FC9">
        <w:t xml:space="preserve"> </w:t>
      </w:r>
      <w:proofErr w:type="spellStart"/>
      <w:r w:rsidRPr="00B67FC9">
        <w:t>čije</w:t>
      </w:r>
      <w:proofErr w:type="spellEnd"/>
      <w:r w:rsidRPr="00B67FC9">
        <w:t xml:space="preserve"> </w:t>
      </w:r>
      <w:proofErr w:type="spellStart"/>
      <w:r w:rsidRPr="00B67FC9">
        <w:t>teritorije</w:t>
      </w:r>
      <w:proofErr w:type="spellEnd"/>
      <w:r w:rsidRPr="00B67FC9">
        <w:t xml:space="preserve"> </w:t>
      </w:r>
      <w:proofErr w:type="spellStart"/>
      <w:r w:rsidRPr="00B67FC9">
        <w:t>će</w:t>
      </w:r>
      <w:proofErr w:type="spellEnd"/>
      <w:r w:rsidRPr="00B67FC9">
        <w:t xml:space="preserve"> se </w:t>
      </w:r>
      <w:proofErr w:type="spellStart"/>
      <w:r w:rsidRPr="00B67FC9">
        <w:t>izvršiti</w:t>
      </w:r>
      <w:proofErr w:type="spellEnd"/>
      <w:r w:rsidRPr="00B67FC9">
        <w:t xml:space="preserve"> </w:t>
      </w:r>
      <w:proofErr w:type="spellStart"/>
      <w:r w:rsidRPr="00B67FC9">
        <w:t>prevoz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.</w:t>
      </w:r>
    </w:p>
    <w:p w14:paraId="7ECFFD91" w14:textId="77777777" w:rsidR="00B67FC9" w:rsidRPr="00B67FC9" w:rsidRDefault="00B67FC9" w:rsidP="00B67FC9">
      <w:pPr>
        <w:jc w:val="center"/>
        <w:rPr>
          <w:b/>
          <w:bCs/>
        </w:rPr>
      </w:pPr>
      <w:bookmarkStart w:id="29" w:name="str_5"/>
      <w:bookmarkEnd w:id="29"/>
      <w:r w:rsidRPr="00B67FC9">
        <w:rPr>
          <w:b/>
          <w:bCs/>
        </w:rPr>
        <w:t xml:space="preserve">2. </w:t>
      </w:r>
      <w:proofErr w:type="spellStart"/>
      <w:r w:rsidRPr="00B67FC9">
        <w:rPr>
          <w:b/>
          <w:bCs/>
        </w:rPr>
        <w:t>Zapaljive</w:t>
      </w:r>
      <w:proofErr w:type="spellEnd"/>
      <w:r w:rsidRPr="00B67FC9">
        <w:rPr>
          <w:b/>
          <w:bCs/>
        </w:rPr>
        <w:t xml:space="preserve"> </w:t>
      </w:r>
      <w:proofErr w:type="spellStart"/>
      <w:r w:rsidRPr="00B67FC9">
        <w:rPr>
          <w:b/>
          <w:bCs/>
        </w:rPr>
        <w:t>tečnosti</w:t>
      </w:r>
      <w:proofErr w:type="spellEnd"/>
      <w:r w:rsidRPr="00B67FC9">
        <w:rPr>
          <w:b/>
          <w:bCs/>
        </w:rPr>
        <w:t xml:space="preserve"> </w:t>
      </w:r>
      <w:proofErr w:type="spellStart"/>
      <w:r w:rsidRPr="00B67FC9">
        <w:rPr>
          <w:b/>
          <w:bCs/>
        </w:rPr>
        <w:t>i</w:t>
      </w:r>
      <w:proofErr w:type="spellEnd"/>
      <w:r w:rsidRPr="00B67FC9">
        <w:rPr>
          <w:b/>
          <w:bCs/>
        </w:rPr>
        <w:t xml:space="preserve"> </w:t>
      </w:r>
      <w:proofErr w:type="spellStart"/>
      <w:r w:rsidRPr="00B67FC9">
        <w:rPr>
          <w:b/>
          <w:bCs/>
        </w:rPr>
        <w:t>gasovi</w:t>
      </w:r>
      <w:proofErr w:type="spellEnd"/>
    </w:p>
    <w:p w14:paraId="0C3F9D23" w14:textId="77777777" w:rsidR="00B67FC9" w:rsidRPr="00B67FC9" w:rsidRDefault="00B67FC9" w:rsidP="00B67FC9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26</w:t>
      </w:r>
    </w:p>
    <w:p w14:paraId="7F7C0C1F" w14:textId="77777777" w:rsidR="00B67FC9" w:rsidRPr="00B67FC9" w:rsidRDefault="00B67FC9" w:rsidP="00B67FC9">
      <w:pPr>
        <w:jc w:val="center"/>
      </w:pPr>
      <w:proofErr w:type="spellStart"/>
      <w:r w:rsidRPr="00B67FC9">
        <w:t>Uskladištenjem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, u </w:t>
      </w:r>
      <w:proofErr w:type="spellStart"/>
      <w:r w:rsidRPr="00B67FC9">
        <w:t>smislu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, </w:t>
      </w:r>
      <w:proofErr w:type="spellStart"/>
      <w:r w:rsidRPr="00B67FC9">
        <w:t>podrazumeva</w:t>
      </w:r>
      <w:proofErr w:type="spellEnd"/>
      <w:r w:rsidRPr="00B67FC9">
        <w:t xml:space="preserve"> se </w:t>
      </w:r>
      <w:proofErr w:type="spellStart"/>
      <w:r w:rsidRPr="00B67FC9">
        <w:t>svako</w:t>
      </w:r>
      <w:proofErr w:type="spellEnd"/>
      <w:r w:rsidRPr="00B67FC9">
        <w:t xml:space="preserve"> </w:t>
      </w:r>
      <w:proofErr w:type="spellStart"/>
      <w:r w:rsidRPr="00B67FC9">
        <w:t>trajno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privremeno</w:t>
      </w:r>
      <w:proofErr w:type="spellEnd"/>
      <w:r w:rsidRPr="00B67FC9">
        <w:t xml:space="preserve"> </w:t>
      </w:r>
      <w:proofErr w:type="spellStart"/>
      <w:r w:rsidRPr="00B67FC9">
        <w:t>držanje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ovih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u </w:t>
      </w:r>
      <w:proofErr w:type="spellStart"/>
      <w:r w:rsidRPr="00B67FC9">
        <w:t>objektima</w:t>
      </w:r>
      <w:proofErr w:type="spellEnd"/>
      <w:r w:rsidRPr="00B67FC9">
        <w:t xml:space="preserve">,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slobodnom</w:t>
      </w:r>
      <w:proofErr w:type="spellEnd"/>
      <w:r w:rsidRPr="00B67FC9">
        <w:t xml:space="preserve"> </w:t>
      </w:r>
      <w:proofErr w:type="spellStart"/>
      <w:r w:rsidRPr="00B67FC9">
        <w:t>prostoru</w:t>
      </w:r>
      <w:proofErr w:type="spellEnd"/>
      <w:r w:rsidRPr="00B67FC9">
        <w:t xml:space="preserve">, u </w:t>
      </w:r>
      <w:proofErr w:type="spellStart"/>
      <w:r w:rsidRPr="00B67FC9">
        <w:t>posudama</w:t>
      </w:r>
      <w:proofErr w:type="spellEnd"/>
      <w:r w:rsidRPr="00B67FC9">
        <w:t xml:space="preserve"> bez </w:t>
      </w:r>
      <w:proofErr w:type="spellStart"/>
      <w:r w:rsidRPr="00B67FC9">
        <w:t>obzira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veličinu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vrstu</w:t>
      </w:r>
      <w:proofErr w:type="spellEnd"/>
      <w:r w:rsidRPr="00B67FC9">
        <w:t xml:space="preserve"> </w:t>
      </w:r>
      <w:proofErr w:type="spellStart"/>
      <w:r w:rsidRPr="00B67FC9">
        <w:t>posuda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drže</w:t>
      </w:r>
      <w:proofErr w:type="spellEnd"/>
      <w:r w:rsidRPr="00B67FC9">
        <w:t>.</w:t>
      </w:r>
    </w:p>
    <w:p w14:paraId="54E9FB3E" w14:textId="77777777" w:rsidR="00B67FC9" w:rsidRPr="00B67FC9" w:rsidRDefault="00B67FC9" w:rsidP="00B67FC9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27</w:t>
      </w:r>
    </w:p>
    <w:p w14:paraId="2F586EA3" w14:textId="77777777" w:rsidR="00B67FC9" w:rsidRPr="00B67FC9" w:rsidRDefault="00B67FC9" w:rsidP="00B67FC9">
      <w:pPr>
        <w:jc w:val="center"/>
      </w:pPr>
      <w:proofErr w:type="spellStart"/>
      <w:r w:rsidRPr="00B67FC9">
        <w:lastRenderedPageBreak/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gasovi</w:t>
      </w:r>
      <w:proofErr w:type="spellEnd"/>
      <w:r w:rsidRPr="00B67FC9">
        <w:t xml:space="preserve"> </w:t>
      </w:r>
      <w:proofErr w:type="spellStart"/>
      <w:r w:rsidRPr="00B67FC9">
        <w:t>moraju</w:t>
      </w:r>
      <w:proofErr w:type="spellEnd"/>
      <w:r w:rsidRPr="00B67FC9">
        <w:t xml:space="preserve"> se </w:t>
      </w:r>
      <w:proofErr w:type="spellStart"/>
      <w:r w:rsidRPr="00B67FC9">
        <w:t>držati</w:t>
      </w:r>
      <w:proofErr w:type="spellEnd"/>
      <w:r w:rsidRPr="00B67FC9">
        <w:t xml:space="preserve"> u </w:t>
      </w:r>
      <w:proofErr w:type="spellStart"/>
      <w:r w:rsidRPr="00B67FC9">
        <w:t>posudama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rezervoarima</w:t>
      </w:r>
      <w:proofErr w:type="spellEnd"/>
      <w:r w:rsidRPr="00B67FC9">
        <w:t xml:space="preserve"> koji </w:t>
      </w:r>
      <w:proofErr w:type="spellStart"/>
      <w:r w:rsidRPr="00B67FC9">
        <w:t>odgovaraju</w:t>
      </w:r>
      <w:proofErr w:type="spellEnd"/>
      <w:r w:rsidRPr="00B67FC9">
        <w:t xml:space="preserve"> </w:t>
      </w:r>
      <w:proofErr w:type="spellStart"/>
      <w:r w:rsidRPr="00B67FC9">
        <w:t>propisanim</w:t>
      </w:r>
      <w:proofErr w:type="spellEnd"/>
      <w:r w:rsidRPr="00B67FC9">
        <w:t xml:space="preserve"> </w:t>
      </w:r>
      <w:proofErr w:type="spellStart"/>
      <w:r w:rsidRPr="00B67FC9">
        <w:t>tehničkim</w:t>
      </w:r>
      <w:proofErr w:type="spellEnd"/>
      <w:r w:rsidRPr="00B67FC9">
        <w:t xml:space="preserve"> </w:t>
      </w:r>
      <w:proofErr w:type="spellStart"/>
      <w:r w:rsidRPr="00B67FC9">
        <w:t>uslovima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standardima</w:t>
      </w:r>
      <w:proofErr w:type="spellEnd"/>
      <w:r w:rsidRPr="00B67FC9">
        <w:t xml:space="preserve"> u </w:t>
      </w:r>
      <w:proofErr w:type="spellStart"/>
      <w:r w:rsidRPr="00B67FC9">
        <w:t>količini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</w:t>
      </w:r>
      <w:proofErr w:type="spellStart"/>
      <w:r w:rsidRPr="00B67FC9">
        <w:t>određen</w:t>
      </w:r>
      <w:proofErr w:type="spellEnd"/>
      <w:r w:rsidRPr="00B67FC9">
        <w:t xml:space="preserve"> </w:t>
      </w:r>
      <w:proofErr w:type="spellStart"/>
      <w:r w:rsidRPr="00B67FC9">
        <w:t>propisima</w:t>
      </w:r>
      <w:proofErr w:type="spellEnd"/>
      <w:r w:rsidRPr="00B67FC9">
        <w:t xml:space="preserve"> o </w:t>
      </w:r>
      <w:proofErr w:type="spellStart"/>
      <w:r w:rsidRPr="00B67FC9">
        <w:t>standardima</w:t>
      </w:r>
      <w:proofErr w:type="spellEnd"/>
      <w:r w:rsidRPr="00B67FC9">
        <w:t xml:space="preserve"> za </w:t>
      </w:r>
      <w:proofErr w:type="spellStart"/>
      <w:r w:rsidRPr="00B67FC9">
        <w:t>određenu</w:t>
      </w:r>
      <w:proofErr w:type="spellEnd"/>
      <w:r w:rsidRPr="00B67FC9">
        <w:t xml:space="preserve"> </w:t>
      </w:r>
      <w:proofErr w:type="spellStart"/>
      <w:r w:rsidRPr="00B67FC9">
        <w:t>vrstu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>.</w:t>
      </w:r>
    </w:p>
    <w:p w14:paraId="6E993961" w14:textId="77777777" w:rsidR="00B67FC9" w:rsidRPr="00B67FC9" w:rsidRDefault="00B67FC9" w:rsidP="00B67FC9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28</w:t>
      </w:r>
    </w:p>
    <w:p w14:paraId="073B3A19" w14:textId="77777777" w:rsidR="00B67FC9" w:rsidRPr="00B67FC9" w:rsidRDefault="00B67FC9" w:rsidP="00B67FC9">
      <w:pPr>
        <w:jc w:val="center"/>
      </w:pPr>
      <w:proofErr w:type="spellStart"/>
      <w:r w:rsidRPr="00B67FC9">
        <w:t>Objekti</w:t>
      </w:r>
      <w:proofErr w:type="spellEnd"/>
      <w:r w:rsidRPr="00B67FC9">
        <w:t xml:space="preserve"> za </w:t>
      </w:r>
      <w:proofErr w:type="spellStart"/>
      <w:r w:rsidRPr="00B67FC9">
        <w:t>proizvodnju</w:t>
      </w:r>
      <w:proofErr w:type="spellEnd"/>
      <w:r w:rsidRPr="00B67FC9">
        <w:t xml:space="preserve">, </w:t>
      </w:r>
      <w:proofErr w:type="spellStart"/>
      <w:r w:rsidRPr="00B67FC9">
        <w:t>preradu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uskladištenje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(</w:t>
      </w:r>
      <w:proofErr w:type="spellStart"/>
      <w:r w:rsidRPr="00B67FC9">
        <w:t>skladišta</w:t>
      </w:r>
      <w:proofErr w:type="spellEnd"/>
      <w:r w:rsidRPr="00B67FC9">
        <w:t xml:space="preserve">, </w:t>
      </w:r>
      <w:proofErr w:type="spellStart"/>
      <w:r w:rsidRPr="00B67FC9">
        <w:t>magacini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rezervoari</w:t>
      </w:r>
      <w:proofErr w:type="spellEnd"/>
      <w:r w:rsidRPr="00B67FC9">
        <w:t xml:space="preserve">, </w:t>
      </w:r>
      <w:proofErr w:type="spellStart"/>
      <w:r w:rsidRPr="00B67FC9">
        <w:t>naftovodi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gasovodi</w:t>
      </w:r>
      <w:proofErr w:type="spellEnd"/>
      <w:r w:rsidRPr="00B67FC9">
        <w:t xml:space="preserve">, </w:t>
      </w:r>
      <w:proofErr w:type="spellStart"/>
      <w:r w:rsidRPr="00B67FC9">
        <w:t>stanice</w:t>
      </w:r>
      <w:proofErr w:type="spellEnd"/>
      <w:r w:rsidRPr="00B67FC9">
        <w:t xml:space="preserve"> za </w:t>
      </w:r>
      <w:proofErr w:type="spellStart"/>
      <w:r w:rsidRPr="00B67FC9">
        <w:t>snabdevanje</w:t>
      </w:r>
      <w:proofErr w:type="spellEnd"/>
      <w:r w:rsidRPr="00B67FC9">
        <w:t xml:space="preserve"> </w:t>
      </w:r>
      <w:proofErr w:type="spellStart"/>
      <w:r w:rsidRPr="00B67FC9">
        <w:t>gorivom</w:t>
      </w:r>
      <w:proofErr w:type="spellEnd"/>
      <w:r w:rsidRPr="00B67FC9">
        <w:t xml:space="preserve"> </w:t>
      </w:r>
      <w:proofErr w:type="spellStart"/>
      <w:r w:rsidRPr="00B67FC9">
        <w:t>motornih</w:t>
      </w:r>
      <w:proofErr w:type="spellEnd"/>
      <w:r w:rsidRPr="00B67FC9">
        <w:t xml:space="preserve"> </w:t>
      </w:r>
      <w:proofErr w:type="spellStart"/>
      <w:r w:rsidRPr="00B67FC9">
        <w:t>vozila</w:t>
      </w:r>
      <w:proofErr w:type="spellEnd"/>
      <w:r w:rsidRPr="00B67FC9">
        <w:t xml:space="preserve">), </w:t>
      </w:r>
      <w:proofErr w:type="spellStart"/>
      <w:r w:rsidRPr="00B67FC9">
        <w:t>mogu</w:t>
      </w:r>
      <w:proofErr w:type="spellEnd"/>
      <w:r w:rsidRPr="00B67FC9">
        <w:t xml:space="preserve"> se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postavljati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</w:t>
      </w:r>
      <w:proofErr w:type="spellStart"/>
      <w:r w:rsidRPr="00B67FC9">
        <w:t>kojim</w:t>
      </w:r>
      <w:proofErr w:type="spellEnd"/>
      <w:r w:rsidRPr="00B67FC9">
        <w:t xml:space="preserve"> se ne </w:t>
      </w:r>
      <w:proofErr w:type="spellStart"/>
      <w:r w:rsidRPr="00B67FC9">
        <w:t>stvara</w:t>
      </w:r>
      <w:proofErr w:type="spellEnd"/>
      <w:r w:rsidRPr="00B67FC9">
        <w:t xml:space="preserve"> </w:t>
      </w:r>
      <w:proofErr w:type="spellStart"/>
      <w:r w:rsidRPr="00B67FC9">
        <w:t>opasnost</w:t>
      </w:r>
      <w:proofErr w:type="spellEnd"/>
      <w:r w:rsidRPr="00B67FC9">
        <w:t xml:space="preserve"> od </w:t>
      </w:r>
      <w:proofErr w:type="spellStart"/>
      <w:r w:rsidRPr="00B67FC9">
        <w:t>požara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eksplozije</w:t>
      </w:r>
      <w:proofErr w:type="spellEnd"/>
      <w:r w:rsidRPr="00B67FC9">
        <w:t xml:space="preserve"> za </w:t>
      </w:r>
      <w:proofErr w:type="spellStart"/>
      <w:r w:rsidRPr="00B67FC9">
        <w:t>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druge</w:t>
      </w:r>
      <w:proofErr w:type="spellEnd"/>
      <w:r w:rsidRPr="00B67FC9">
        <w:t xml:space="preserve"> </w:t>
      </w:r>
      <w:proofErr w:type="spellStart"/>
      <w:r w:rsidRPr="00B67FC9">
        <w:t>objekte</w:t>
      </w:r>
      <w:proofErr w:type="spellEnd"/>
      <w:r w:rsidRPr="00B67FC9">
        <w:t>.</w:t>
      </w:r>
    </w:p>
    <w:p w14:paraId="06308E4D" w14:textId="77777777" w:rsidR="00B67FC9" w:rsidRPr="00B67FC9" w:rsidRDefault="00B67FC9" w:rsidP="00B67FC9">
      <w:pPr>
        <w:jc w:val="center"/>
      </w:pPr>
      <w:proofErr w:type="spellStart"/>
      <w:r w:rsidRPr="00B67FC9">
        <w:t>Lokaciju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odobrava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daje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investiciono-tehničku</w:t>
      </w:r>
      <w:proofErr w:type="spellEnd"/>
      <w:r w:rsidRPr="00B67FC9">
        <w:t xml:space="preserve"> </w:t>
      </w:r>
      <w:proofErr w:type="spellStart"/>
      <w:r w:rsidRPr="00B67FC9">
        <w:t>dokumentaciju</w:t>
      </w:r>
      <w:proofErr w:type="spellEnd"/>
      <w:r w:rsidRPr="00B67FC9">
        <w:t>:</w:t>
      </w:r>
    </w:p>
    <w:p w14:paraId="0FCFE2D0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opštinski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se </w:t>
      </w:r>
      <w:proofErr w:type="spellStart"/>
      <w:r w:rsidRPr="00B67FC9">
        <w:t>radi</w:t>
      </w:r>
      <w:proofErr w:type="spellEnd"/>
      <w:r w:rsidRPr="00B67FC9">
        <w:t xml:space="preserve"> o </w:t>
      </w:r>
      <w:proofErr w:type="spellStart"/>
      <w:r w:rsidRPr="00B67FC9">
        <w:t>objektima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ukupne</w:t>
      </w:r>
      <w:proofErr w:type="spellEnd"/>
      <w:r w:rsidRPr="00B67FC9">
        <w:t xml:space="preserve"> </w:t>
      </w:r>
      <w:proofErr w:type="spellStart"/>
      <w:r w:rsidRPr="00B67FC9">
        <w:t>zapremine</w:t>
      </w:r>
      <w:proofErr w:type="spellEnd"/>
      <w:r w:rsidRPr="00B67FC9">
        <w:t xml:space="preserve"> do 500 m</w:t>
      </w:r>
      <w:r w:rsidRPr="00B67FC9">
        <w:rPr>
          <w:vertAlign w:val="superscript"/>
        </w:rPr>
        <w:t>3</w:t>
      </w:r>
      <w:r w:rsidRPr="00B67FC9">
        <w:t> 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gasovi</w:t>
      </w:r>
      <w:proofErr w:type="spellEnd"/>
      <w:r w:rsidRPr="00B67FC9">
        <w:t xml:space="preserve"> do 200 m</w:t>
      </w:r>
      <w:r w:rsidRPr="00B67FC9">
        <w:rPr>
          <w:vertAlign w:val="superscript"/>
        </w:rPr>
        <w:t>3</w:t>
      </w:r>
      <w:r w:rsidRPr="00B67FC9">
        <w:t>,</w:t>
      </w:r>
    </w:p>
    <w:p w14:paraId="353CF9F0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Autonomne</w:t>
      </w:r>
      <w:proofErr w:type="spellEnd"/>
      <w:r w:rsidRPr="00B67FC9">
        <w:t xml:space="preserve"> </w:t>
      </w:r>
      <w:proofErr w:type="spellStart"/>
      <w:r w:rsidRPr="00B67FC9">
        <w:t>Pokrajine</w:t>
      </w:r>
      <w:proofErr w:type="spellEnd"/>
      <w:r w:rsidRPr="00B67FC9">
        <w:t xml:space="preserve"> </w:t>
      </w:r>
      <w:proofErr w:type="spellStart"/>
      <w:r w:rsidRPr="00B67FC9">
        <w:t>Vojvodine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</w:t>
      </w:r>
      <w:proofErr w:type="spellStart"/>
      <w:r w:rsidRPr="00B67FC9">
        <w:t>pokrajinski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se </w:t>
      </w:r>
      <w:proofErr w:type="spellStart"/>
      <w:r w:rsidRPr="00B67FC9">
        <w:t>radi</w:t>
      </w:r>
      <w:proofErr w:type="spellEnd"/>
      <w:r w:rsidRPr="00B67FC9">
        <w:t xml:space="preserve"> o </w:t>
      </w:r>
      <w:proofErr w:type="spellStart"/>
      <w:r w:rsidRPr="00B67FC9">
        <w:t>gasovodima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naftovodima</w:t>
      </w:r>
      <w:proofErr w:type="spellEnd"/>
      <w:r w:rsidRPr="00B67FC9">
        <w:t xml:space="preserve"> koji </w:t>
      </w:r>
      <w:proofErr w:type="spellStart"/>
      <w:r w:rsidRPr="00B67FC9">
        <w:t>prelaze</w:t>
      </w:r>
      <w:proofErr w:type="spellEnd"/>
      <w:r w:rsidRPr="00B67FC9">
        <w:t xml:space="preserve"> </w:t>
      </w:r>
      <w:proofErr w:type="spellStart"/>
      <w:r w:rsidRPr="00B67FC9">
        <w:t>preko</w:t>
      </w:r>
      <w:proofErr w:type="spellEnd"/>
      <w:r w:rsidRPr="00B67FC9">
        <w:t xml:space="preserve"> </w:t>
      </w:r>
      <w:proofErr w:type="spellStart"/>
      <w:r w:rsidRPr="00B67FC9">
        <w:t>teritorije</w:t>
      </w:r>
      <w:proofErr w:type="spellEnd"/>
      <w:r w:rsidRPr="00B67FC9">
        <w:t xml:space="preserve"> </w:t>
      </w:r>
      <w:proofErr w:type="spellStart"/>
      <w:r w:rsidRPr="00B67FC9">
        <w:t>dve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više</w:t>
      </w:r>
      <w:proofErr w:type="spellEnd"/>
      <w:r w:rsidRPr="00B67FC9">
        <w:t xml:space="preserve"> </w:t>
      </w:r>
      <w:proofErr w:type="spellStart"/>
      <w:r w:rsidRPr="00B67FC9">
        <w:t>opština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o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proizvodnji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preko</w:t>
      </w:r>
      <w:proofErr w:type="spellEnd"/>
      <w:r w:rsidRPr="00B67FC9">
        <w:t xml:space="preserve"> 500 </w:t>
      </w:r>
      <w:proofErr w:type="spellStart"/>
      <w:r w:rsidRPr="00B67FC9">
        <w:t>odnosno</w:t>
      </w:r>
      <w:proofErr w:type="spellEnd"/>
      <w:r w:rsidRPr="00B67FC9">
        <w:t xml:space="preserve"> 200 m</w:t>
      </w:r>
      <w:r w:rsidRPr="00B67FC9">
        <w:rPr>
          <w:vertAlign w:val="superscript"/>
        </w:rPr>
        <w:t>3</w:t>
      </w:r>
      <w:r w:rsidRPr="00B67FC9">
        <w:t>.</w:t>
      </w:r>
    </w:p>
    <w:p w14:paraId="7F4D44C0" w14:textId="77777777" w:rsidR="00B67FC9" w:rsidRPr="00B67FC9" w:rsidRDefault="00B67FC9" w:rsidP="00B67FC9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29</w:t>
      </w:r>
    </w:p>
    <w:p w14:paraId="52536E6A" w14:textId="77777777" w:rsidR="00B67FC9" w:rsidRPr="00B67FC9" w:rsidRDefault="00B67FC9" w:rsidP="00B67FC9">
      <w:pPr>
        <w:jc w:val="center"/>
      </w:pPr>
      <w:proofErr w:type="spellStart"/>
      <w:r w:rsidRPr="00B67FC9">
        <w:t>Podnosilac</w:t>
      </w:r>
      <w:proofErr w:type="spellEnd"/>
      <w:r w:rsidRPr="00B67FC9">
        <w:t xml:space="preserve"> </w:t>
      </w:r>
      <w:proofErr w:type="spellStart"/>
      <w:r w:rsidRPr="00B67FC9">
        <w:t>zahteva</w:t>
      </w:r>
      <w:proofErr w:type="spellEnd"/>
      <w:r w:rsidRPr="00B67FC9">
        <w:t xml:space="preserve"> za </w:t>
      </w:r>
      <w:proofErr w:type="spellStart"/>
      <w:r w:rsidRPr="00B67FC9">
        <w:t>izdavanje</w:t>
      </w:r>
      <w:proofErr w:type="spellEnd"/>
      <w:r w:rsidRPr="00B67FC9">
        <w:t xml:space="preserve"> </w:t>
      </w:r>
      <w:proofErr w:type="spellStart"/>
      <w:r w:rsidRPr="00B67FC9">
        <w:t>odobrenja</w:t>
      </w:r>
      <w:proofErr w:type="spellEnd"/>
      <w:r w:rsidRPr="00B67FC9">
        <w:t xml:space="preserve"> za </w:t>
      </w:r>
      <w:proofErr w:type="spellStart"/>
      <w:r w:rsidRPr="00B67FC9">
        <w:t>lokaciju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(</w:t>
      </w:r>
      <w:proofErr w:type="spellStart"/>
      <w:r w:rsidRPr="00B67FC9">
        <w:t>skladišta</w:t>
      </w:r>
      <w:proofErr w:type="spellEnd"/>
      <w:r w:rsidRPr="00B67FC9">
        <w:t xml:space="preserve">, </w:t>
      </w:r>
      <w:proofErr w:type="spellStart"/>
      <w:r w:rsidRPr="00B67FC9">
        <w:t>magacini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rezervoari</w:t>
      </w:r>
      <w:proofErr w:type="spellEnd"/>
      <w:r w:rsidRPr="00B67FC9">
        <w:t xml:space="preserve">, </w:t>
      </w:r>
      <w:proofErr w:type="spellStart"/>
      <w:r w:rsidRPr="00B67FC9">
        <w:t>naftovodi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gasovodi</w:t>
      </w:r>
      <w:proofErr w:type="spellEnd"/>
      <w:r w:rsidRPr="00B67FC9">
        <w:t xml:space="preserve">, </w:t>
      </w:r>
      <w:proofErr w:type="spellStart"/>
      <w:r w:rsidRPr="00B67FC9">
        <w:t>stanice</w:t>
      </w:r>
      <w:proofErr w:type="spellEnd"/>
      <w:r w:rsidRPr="00B67FC9">
        <w:t xml:space="preserve"> za </w:t>
      </w:r>
      <w:proofErr w:type="spellStart"/>
      <w:r w:rsidRPr="00B67FC9">
        <w:t>snabdevanje</w:t>
      </w:r>
      <w:proofErr w:type="spellEnd"/>
      <w:r w:rsidRPr="00B67FC9">
        <w:t xml:space="preserve"> </w:t>
      </w:r>
      <w:proofErr w:type="spellStart"/>
      <w:r w:rsidRPr="00B67FC9">
        <w:t>gorivom</w:t>
      </w:r>
      <w:proofErr w:type="spellEnd"/>
      <w:r w:rsidRPr="00B67FC9">
        <w:t xml:space="preserve"> </w:t>
      </w:r>
      <w:proofErr w:type="spellStart"/>
      <w:r w:rsidRPr="00B67FC9">
        <w:t>motornih</w:t>
      </w:r>
      <w:proofErr w:type="spellEnd"/>
      <w:r w:rsidRPr="00B67FC9">
        <w:t xml:space="preserve"> </w:t>
      </w:r>
      <w:proofErr w:type="spellStart"/>
      <w:r w:rsidRPr="00B67FC9">
        <w:t>vozila</w:t>
      </w:r>
      <w:proofErr w:type="spellEnd"/>
      <w:r w:rsidRPr="00B67FC9">
        <w:t xml:space="preserve">) mora </w:t>
      </w:r>
      <w:proofErr w:type="spellStart"/>
      <w:r w:rsidRPr="00B67FC9">
        <w:t>uz</w:t>
      </w:r>
      <w:proofErr w:type="spellEnd"/>
      <w:r w:rsidRPr="00B67FC9">
        <w:t xml:space="preserve"> </w:t>
      </w:r>
      <w:proofErr w:type="spellStart"/>
      <w:r w:rsidRPr="00B67FC9">
        <w:t>zahtev</w:t>
      </w:r>
      <w:proofErr w:type="spellEnd"/>
      <w:r w:rsidRPr="00B67FC9">
        <w:t xml:space="preserve"> </w:t>
      </w:r>
      <w:proofErr w:type="spellStart"/>
      <w:r w:rsidRPr="00B67FC9">
        <w:t>priložiti</w:t>
      </w:r>
      <w:proofErr w:type="spellEnd"/>
      <w:r w:rsidRPr="00B67FC9">
        <w:t>:</w:t>
      </w:r>
    </w:p>
    <w:p w14:paraId="65BFAB4D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situacioni</w:t>
      </w:r>
      <w:proofErr w:type="spellEnd"/>
      <w:r w:rsidRPr="00B67FC9">
        <w:t xml:space="preserve"> plan </w:t>
      </w:r>
      <w:proofErr w:type="spellStart"/>
      <w:r w:rsidRPr="00B67FC9">
        <w:t>terena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kome</w:t>
      </w:r>
      <w:proofErr w:type="spellEnd"/>
      <w:r w:rsidRPr="00B67FC9">
        <w:t xml:space="preserve"> </w:t>
      </w:r>
      <w:proofErr w:type="spellStart"/>
      <w:r w:rsidRPr="00B67FC9">
        <w:t>namerava</w:t>
      </w:r>
      <w:proofErr w:type="spellEnd"/>
      <w:r w:rsidRPr="00B67FC9">
        <w:t xml:space="preserve">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objekat</w:t>
      </w:r>
      <w:proofErr w:type="spellEnd"/>
      <w:r w:rsidRPr="00B67FC9">
        <w:t xml:space="preserve"> za koji </w:t>
      </w:r>
      <w:proofErr w:type="spellStart"/>
      <w:r w:rsidRPr="00B67FC9">
        <w:t>traži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mesta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ucrtanim</w:t>
      </w:r>
      <w:proofErr w:type="spellEnd"/>
      <w:r w:rsidRPr="00B67FC9">
        <w:t xml:space="preserve"> </w:t>
      </w:r>
      <w:proofErr w:type="spellStart"/>
      <w:r w:rsidRPr="00B67FC9">
        <w:t>gabaritima</w:t>
      </w:r>
      <w:proofErr w:type="spellEnd"/>
      <w:r w:rsidRPr="00B67FC9">
        <w:t xml:space="preserve"> </w:t>
      </w:r>
      <w:proofErr w:type="spellStart"/>
      <w:r w:rsidRPr="00B67FC9">
        <w:t>već</w:t>
      </w:r>
      <w:proofErr w:type="spellEnd"/>
      <w:r w:rsidRPr="00B67FC9">
        <w:t xml:space="preserve"> </w:t>
      </w:r>
      <w:proofErr w:type="spellStart"/>
      <w:r w:rsidRPr="00B67FC9">
        <w:t>postojećih</w:t>
      </w:r>
      <w:proofErr w:type="spellEnd"/>
      <w:r w:rsidRPr="00B67FC9">
        <w:t xml:space="preserve"> </w:t>
      </w:r>
      <w:proofErr w:type="spellStart"/>
      <w:r w:rsidRPr="00B67FC9">
        <w:t>objekata</w:t>
      </w:r>
      <w:proofErr w:type="spellEnd"/>
      <w:r w:rsidRPr="00B67FC9">
        <w:t>,</w:t>
      </w:r>
    </w:p>
    <w:p w14:paraId="051B9E2A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opis</w:t>
      </w:r>
      <w:proofErr w:type="spellEnd"/>
      <w:r w:rsidRPr="00B67FC9">
        <w:t xml:space="preserve"> </w:t>
      </w:r>
      <w:proofErr w:type="spellStart"/>
      <w:r w:rsidRPr="00B67FC9">
        <w:t>terena</w:t>
      </w:r>
      <w:proofErr w:type="spellEnd"/>
      <w:r w:rsidRPr="00B67FC9">
        <w:t xml:space="preserve"> </w:t>
      </w:r>
      <w:proofErr w:type="spellStart"/>
      <w:r w:rsidRPr="00B67FC9">
        <w:t>prikazanog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situacionom</w:t>
      </w:r>
      <w:proofErr w:type="spellEnd"/>
      <w:r w:rsidRPr="00B67FC9">
        <w:t xml:space="preserve"> </w:t>
      </w:r>
      <w:proofErr w:type="spellStart"/>
      <w:r w:rsidRPr="00B67FC9">
        <w:t>planu</w:t>
      </w:r>
      <w:proofErr w:type="spellEnd"/>
      <w:r w:rsidRPr="00B67FC9">
        <w:t>,</w:t>
      </w:r>
    </w:p>
    <w:p w14:paraId="0F8F6809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opis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koji </w:t>
      </w:r>
      <w:proofErr w:type="spellStart"/>
      <w:r w:rsidRPr="00B67FC9">
        <w:t>namerava</w:t>
      </w:r>
      <w:proofErr w:type="spellEnd"/>
      <w:r w:rsidRPr="00B67FC9">
        <w:t xml:space="preserve"> </w:t>
      </w:r>
      <w:proofErr w:type="spellStart"/>
      <w:r w:rsidRPr="00B67FC9">
        <w:t>graditi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opis</w:t>
      </w:r>
      <w:proofErr w:type="spellEnd"/>
      <w:r w:rsidRPr="00B67FC9">
        <w:t xml:space="preserve"> </w:t>
      </w:r>
      <w:proofErr w:type="spellStart"/>
      <w:r w:rsidRPr="00B67FC9">
        <w:t>tehnološkog</w:t>
      </w:r>
      <w:proofErr w:type="spellEnd"/>
      <w:r w:rsidRPr="00B67FC9">
        <w:t xml:space="preserve"> </w:t>
      </w:r>
      <w:proofErr w:type="spellStart"/>
      <w:r w:rsidRPr="00B67FC9">
        <w:t>procesa</w:t>
      </w:r>
      <w:proofErr w:type="spellEnd"/>
      <w:r w:rsidRPr="00B67FC9">
        <w:t>,</w:t>
      </w:r>
    </w:p>
    <w:p w14:paraId="0B96CC48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popis</w:t>
      </w:r>
      <w:proofErr w:type="spellEnd"/>
      <w:r w:rsidRPr="00B67FC9">
        <w:t xml:space="preserve"> </w:t>
      </w:r>
      <w:proofErr w:type="spellStart"/>
      <w:r w:rsidRPr="00B67FC9">
        <w:t>vrsta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količina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namerava</w:t>
      </w:r>
      <w:proofErr w:type="spellEnd"/>
      <w:r w:rsidRPr="00B67FC9">
        <w:t xml:space="preserve"> </w:t>
      </w:r>
      <w:proofErr w:type="spellStart"/>
      <w:r w:rsidRPr="00B67FC9">
        <w:t>skladištiti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vršiti</w:t>
      </w:r>
      <w:proofErr w:type="spellEnd"/>
      <w:r w:rsidRPr="00B67FC9">
        <w:t xml:space="preserve"> </w:t>
      </w:r>
      <w:proofErr w:type="spellStart"/>
      <w:r w:rsidRPr="00B67FC9">
        <w:t>promet</w:t>
      </w:r>
      <w:proofErr w:type="spellEnd"/>
      <w:r w:rsidRPr="00B67FC9">
        <w:t>,</w:t>
      </w:r>
    </w:p>
    <w:p w14:paraId="3327A3AC" w14:textId="77777777" w:rsidR="00B67FC9" w:rsidRPr="00B67FC9" w:rsidRDefault="00B67FC9" w:rsidP="00B67FC9">
      <w:pPr>
        <w:jc w:val="center"/>
      </w:pPr>
      <w:r w:rsidRPr="00B67FC9">
        <w:t xml:space="preserve">5. </w:t>
      </w:r>
      <w:proofErr w:type="spellStart"/>
      <w:r w:rsidRPr="00B67FC9">
        <w:t>dokaz</w:t>
      </w:r>
      <w:proofErr w:type="spellEnd"/>
      <w:r w:rsidRPr="00B67FC9">
        <w:t xml:space="preserve"> da je </w:t>
      </w:r>
      <w:proofErr w:type="spellStart"/>
      <w:r w:rsidRPr="00B67FC9">
        <w:t>izvršeno</w:t>
      </w:r>
      <w:proofErr w:type="spellEnd"/>
      <w:r w:rsidRPr="00B67FC9">
        <w:t xml:space="preserve"> </w:t>
      </w:r>
      <w:proofErr w:type="spellStart"/>
      <w:r w:rsidRPr="00B67FC9">
        <w:t>prilagođavanje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</w:t>
      </w:r>
      <w:proofErr w:type="spellStart"/>
      <w:r w:rsidRPr="00B67FC9">
        <w:t>potrebama</w:t>
      </w:r>
      <w:proofErr w:type="spellEnd"/>
      <w:r w:rsidRPr="00B67FC9">
        <w:t xml:space="preserve"> </w:t>
      </w:r>
      <w:proofErr w:type="spellStart"/>
      <w:r w:rsidRPr="00B67FC9">
        <w:t>narodne</w:t>
      </w:r>
      <w:proofErr w:type="spellEnd"/>
      <w:r w:rsidRPr="00B67FC9">
        <w:t xml:space="preserve"> </w:t>
      </w:r>
      <w:proofErr w:type="spellStart"/>
      <w:r w:rsidRPr="00B67FC9">
        <w:t>odbrane</w:t>
      </w:r>
      <w:proofErr w:type="spellEnd"/>
      <w:r w:rsidRPr="00B67FC9">
        <w:t xml:space="preserve"> u </w:t>
      </w:r>
      <w:proofErr w:type="spellStart"/>
      <w:r w:rsidRPr="00B67FC9">
        <w:t>skladu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propisima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oblasti</w:t>
      </w:r>
      <w:proofErr w:type="spellEnd"/>
      <w:r w:rsidRPr="00B67FC9">
        <w:t xml:space="preserve"> </w:t>
      </w:r>
      <w:proofErr w:type="spellStart"/>
      <w:r w:rsidRPr="00B67FC9">
        <w:t>narodne</w:t>
      </w:r>
      <w:proofErr w:type="spellEnd"/>
      <w:r w:rsidRPr="00B67FC9">
        <w:t xml:space="preserve"> </w:t>
      </w:r>
      <w:proofErr w:type="spellStart"/>
      <w:r w:rsidRPr="00B67FC9">
        <w:t>odbrane</w:t>
      </w:r>
      <w:proofErr w:type="spellEnd"/>
      <w:r w:rsidRPr="00B67FC9">
        <w:t>.</w:t>
      </w:r>
    </w:p>
    <w:p w14:paraId="12BEDC32" w14:textId="77777777" w:rsidR="00B67FC9" w:rsidRPr="00B67FC9" w:rsidRDefault="00B67FC9" w:rsidP="00B67FC9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30</w:t>
      </w:r>
    </w:p>
    <w:p w14:paraId="3F12346B" w14:textId="77777777" w:rsidR="00B67FC9" w:rsidRPr="00B67FC9" w:rsidRDefault="00B67FC9" w:rsidP="00B67FC9">
      <w:pPr>
        <w:jc w:val="center"/>
      </w:pPr>
      <w:proofErr w:type="spellStart"/>
      <w:r w:rsidRPr="00B67FC9">
        <w:t>Upotrebu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28.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 </w:t>
      </w:r>
      <w:proofErr w:type="spellStart"/>
      <w:r w:rsidRPr="00B67FC9">
        <w:t>odobrava</w:t>
      </w:r>
      <w:proofErr w:type="spellEnd"/>
      <w:r w:rsidRPr="00B67FC9">
        <w:t xml:space="preserve"> organ koji je </w:t>
      </w:r>
      <w:proofErr w:type="spellStart"/>
      <w:r w:rsidRPr="00B67FC9">
        <w:t>izdao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 xml:space="preserve">. </w:t>
      </w:r>
      <w:proofErr w:type="spellStart"/>
      <w:r w:rsidRPr="00B67FC9">
        <w:t>Odobrenje</w:t>
      </w:r>
      <w:proofErr w:type="spellEnd"/>
      <w:r w:rsidRPr="00B67FC9">
        <w:t xml:space="preserve"> se </w:t>
      </w:r>
      <w:proofErr w:type="spellStart"/>
      <w:r w:rsidRPr="00B67FC9">
        <w:t>može</w:t>
      </w:r>
      <w:proofErr w:type="spellEnd"/>
      <w:r w:rsidRPr="00B67FC9">
        <w:t xml:space="preserve"> </w:t>
      </w:r>
      <w:proofErr w:type="spellStart"/>
      <w:r w:rsidRPr="00B67FC9">
        <w:t>izdati</w:t>
      </w:r>
      <w:proofErr w:type="spellEnd"/>
      <w:r w:rsidRPr="00B67FC9">
        <w:t xml:space="preserve"> </w:t>
      </w:r>
      <w:proofErr w:type="spellStart"/>
      <w:r w:rsidRPr="00B67FC9">
        <w:t>nakon</w:t>
      </w:r>
      <w:proofErr w:type="spellEnd"/>
      <w:r w:rsidRPr="00B67FC9">
        <w:t xml:space="preserve"> </w:t>
      </w:r>
      <w:proofErr w:type="spellStart"/>
      <w:r w:rsidRPr="00B67FC9">
        <w:t>izvršenog</w:t>
      </w:r>
      <w:proofErr w:type="spellEnd"/>
      <w:r w:rsidRPr="00B67FC9">
        <w:t xml:space="preserve"> </w:t>
      </w:r>
      <w:proofErr w:type="spellStart"/>
      <w:r w:rsidRPr="00B67FC9">
        <w:t>tehničkog</w:t>
      </w:r>
      <w:proofErr w:type="spellEnd"/>
      <w:r w:rsidRPr="00B67FC9">
        <w:t xml:space="preserve"> </w:t>
      </w:r>
      <w:proofErr w:type="spellStart"/>
      <w:r w:rsidRPr="00B67FC9">
        <w:t>pregleda</w:t>
      </w:r>
      <w:proofErr w:type="spellEnd"/>
      <w:r w:rsidRPr="00B67FC9">
        <w:t>.</w:t>
      </w:r>
    </w:p>
    <w:p w14:paraId="3871C6F0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odobrenju</w:t>
      </w:r>
      <w:proofErr w:type="spellEnd"/>
      <w:r w:rsidRPr="00B67FC9">
        <w:t xml:space="preserve"> za </w:t>
      </w:r>
      <w:proofErr w:type="spellStart"/>
      <w:r w:rsidRPr="00B67FC9">
        <w:t>upotrebu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određuje</w:t>
      </w:r>
      <w:proofErr w:type="spellEnd"/>
      <w:r w:rsidRPr="00B67FC9">
        <w:t xml:space="preserve"> se </w:t>
      </w:r>
      <w:proofErr w:type="spellStart"/>
      <w:r w:rsidRPr="00B67FC9">
        <w:t>vrsta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količina</w:t>
      </w:r>
      <w:proofErr w:type="spellEnd"/>
      <w:r w:rsidRPr="00B67FC9">
        <w:t xml:space="preserve"> </w:t>
      </w:r>
      <w:proofErr w:type="spellStart"/>
      <w:r w:rsidRPr="00B67FC9">
        <w:t>ovih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.</w:t>
      </w:r>
    </w:p>
    <w:p w14:paraId="7FE9A566" w14:textId="77777777" w:rsidR="00B67FC9" w:rsidRPr="00B67FC9" w:rsidRDefault="00B67FC9" w:rsidP="00B67FC9">
      <w:pPr>
        <w:jc w:val="center"/>
      </w:pPr>
      <w:proofErr w:type="spellStart"/>
      <w:r w:rsidRPr="00B67FC9">
        <w:t>Komisiju</w:t>
      </w:r>
      <w:proofErr w:type="spellEnd"/>
      <w:r w:rsidRPr="00B67FC9">
        <w:t xml:space="preserve">,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tehnički</w:t>
      </w:r>
      <w:proofErr w:type="spellEnd"/>
      <w:r w:rsidRPr="00B67FC9">
        <w:t xml:space="preserve"> </w:t>
      </w:r>
      <w:proofErr w:type="spellStart"/>
      <w:r w:rsidRPr="00B67FC9">
        <w:t>pregled</w:t>
      </w:r>
      <w:proofErr w:type="spellEnd"/>
      <w:r w:rsidRPr="00B67FC9">
        <w:t xml:space="preserve"> </w:t>
      </w:r>
      <w:proofErr w:type="spellStart"/>
      <w:r w:rsidRPr="00B67FC9">
        <w:t>objekta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određuje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koji je </w:t>
      </w:r>
      <w:proofErr w:type="spellStart"/>
      <w:r w:rsidRPr="00B67FC9">
        <w:t>izdao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za </w:t>
      </w:r>
      <w:proofErr w:type="spellStart"/>
      <w:r w:rsidRPr="00B67FC9">
        <w:t>izgradnju</w:t>
      </w:r>
      <w:proofErr w:type="spellEnd"/>
      <w:r w:rsidRPr="00B67FC9">
        <w:t>.</w:t>
      </w:r>
    </w:p>
    <w:p w14:paraId="417B2D72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sastav</w:t>
      </w:r>
      <w:proofErr w:type="spellEnd"/>
      <w:r w:rsidRPr="00B67FC9">
        <w:t xml:space="preserve"> </w:t>
      </w:r>
      <w:proofErr w:type="spellStart"/>
      <w:r w:rsidRPr="00B67FC9">
        <w:t>komisije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3.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ulazi</w:t>
      </w:r>
      <w:proofErr w:type="spellEnd"/>
      <w:r w:rsidRPr="00B67FC9">
        <w:t xml:space="preserve"> </w:t>
      </w:r>
      <w:proofErr w:type="spellStart"/>
      <w:r w:rsidRPr="00B67FC9">
        <w:t>predstavnik</w:t>
      </w:r>
      <w:proofErr w:type="spellEnd"/>
      <w:r w:rsidRPr="00B67FC9">
        <w:t xml:space="preserve"> organa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>.</w:t>
      </w:r>
    </w:p>
    <w:p w14:paraId="2D8B3DC4" w14:textId="77777777" w:rsidR="00B67FC9" w:rsidRPr="00B67FC9" w:rsidRDefault="00B67FC9" w:rsidP="00B67FC9">
      <w:pPr>
        <w:jc w:val="center"/>
      </w:pPr>
      <w:bookmarkStart w:id="35" w:name="str_6"/>
      <w:bookmarkEnd w:id="35"/>
      <w:r w:rsidRPr="00B67FC9">
        <w:lastRenderedPageBreak/>
        <w:t>IV NADZOR</w:t>
      </w:r>
    </w:p>
    <w:p w14:paraId="51CD4964" w14:textId="77777777" w:rsidR="00B67FC9" w:rsidRPr="00B67FC9" w:rsidRDefault="00B67FC9" w:rsidP="00B67FC9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31</w:t>
      </w:r>
    </w:p>
    <w:p w14:paraId="4B855C37" w14:textId="77777777" w:rsidR="00B67FC9" w:rsidRPr="00B67FC9" w:rsidRDefault="00B67FC9" w:rsidP="00B67FC9">
      <w:pPr>
        <w:jc w:val="center"/>
      </w:pPr>
      <w:proofErr w:type="spellStart"/>
      <w:r w:rsidRPr="00B67FC9">
        <w:t>Nadzor</w:t>
      </w:r>
      <w:proofErr w:type="spellEnd"/>
      <w:r w:rsidRPr="00B67FC9">
        <w:t xml:space="preserve"> </w:t>
      </w:r>
      <w:proofErr w:type="spellStart"/>
      <w:r w:rsidRPr="00B67FC9">
        <w:t>nad</w:t>
      </w:r>
      <w:proofErr w:type="spellEnd"/>
      <w:r w:rsidRPr="00B67FC9">
        <w:t xml:space="preserve"> </w:t>
      </w:r>
      <w:proofErr w:type="spellStart"/>
      <w:r w:rsidRPr="00B67FC9">
        <w:t>sprovođenjem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prometa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prevoza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proizvodnje</w:t>
      </w:r>
      <w:proofErr w:type="spellEnd"/>
      <w:r w:rsidRPr="00B67FC9">
        <w:t xml:space="preserve">, </w:t>
      </w:r>
      <w:proofErr w:type="spellStart"/>
      <w:r w:rsidRPr="00B67FC9">
        <w:t>prometa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prevoza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kao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mere </w:t>
      </w:r>
      <w:proofErr w:type="spellStart"/>
      <w:r w:rsidRPr="00B67FC9">
        <w:t>bezbednosti</w:t>
      </w:r>
      <w:proofErr w:type="spellEnd"/>
      <w:r w:rsidRPr="00B67FC9">
        <w:t xml:space="preserve"> u </w:t>
      </w:r>
      <w:proofErr w:type="spellStart"/>
      <w:r w:rsidRPr="00B67FC9">
        <w:t>oblasti</w:t>
      </w:r>
      <w:proofErr w:type="spellEnd"/>
      <w:r w:rsidRPr="00B67FC9">
        <w:t xml:space="preserve"> </w:t>
      </w:r>
      <w:proofErr w:type="spellStart"/>
      <w:r w:rsidRPr="00B67FC9">
        <w:t>prevoza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</w:t>
      </w:r>
      <w:proofErr w:type="spellStart"/>
      <w:r w:rsidRPr="00B67FC9">
        <w:t>opštinski</w:t>
      </w:r>
      <w:proofErr w:type="spellEnd"/>
      <w:r w:rsidRPr="00B67FC9">
        <w:t xml:space="preserve"> organ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</w:t>
      </w:r>
      <w:proofErr w:type="spellStart"/>
      <w:r w:rsidRPr="00B67FC9">
        <w:t>ovim</w:t>
      </w:r>
      <w:proofErr w:type="spellEnd"/>
      <w:r w:rsidRPr="00B67FC9">
        <w:t xml:space="preserve"> </w:t>
      </w:r>
      <w:proofErr w:type="spellStart"/>
      <w:r w:rsidRPr="00B67FC9">
        <w:t>zakonom</w:t>
      </w:r>
      <w:proofErr w:type="spellEnd"/>
      <w:r w:rsidRPr="00B67FC9">
        <w:t xml:space="preserve"> </w:t>
      </w:r>
      <w:proofErr w:type="spellStart"/>
      <w:r w:rsidRPr="00B67FC9">
        <w:t>nije</w:t>
      </w:r>
      <w:proofErr w:type="spellEnd"/>
      <w:r w:rsidRPr="00B67FC9">
        <w:t xml:space="preserve"> </w:t>
      </w:r>
      <w:proofErr w:type="spellStart"/>
      <w:r w:rsidRPr="00B67FC9">
        <w:t>drukčije</w:t>
      </w:r>
      <w:proofErr w:type="spellEnd"/>
      <w:r w:rsidRPr="00B67FC9">
        <w:t xml:space="preserve"> </w:t>
      </w:r>
      <w:proofErr w:type="spellStart"/>
      <w:r w:rsidRPr="00B67FC9">
        <w:t>određeno</w:t>
      </w:r>
      <w:proofErr w:type="spellEnd"/>
      <w:r w:rsidRPr="00B67FC9">
        <w:t>.</w:t>
      </w:r>
    </w:p>
    <w:p w14:paraId="562F907B" w14:textId="77777777" w:rsidR="00B67FC9" w:rsidRPr="00B67FC9" w:rsidRDefault="00B67FC9" w:rsidP="00B67FC9">
      <w:pPr>
        <w:jc w:val="center"/>
      </w:pPr>
      <w:proofErr w:type="spellStart"/>
      <w:r w:rsidRPr="00B67FC9">
        <w:t>Nadzor</w:t>
      </w:r>
      <w:proofErr w:type="spellEnd"/>
      <w:r w:rsidRPr="00B67FC9">
        <w:t xml:space="preserve"> </w:t>
      </w:r>
      <w:proofErr w:type="spellStart"/>
      <w:r w:rsidRPr="00B67FC9">
        <w:t>nad</w:t>
      </w:r>
      <w:proofErr w:type="spellEnd"/>
      <w:r w:rsidRPr="00B67FC9">
        <w:t xml:space="preserve"> </w:t>
      </w:r>
      <w:proofErr w:type="spellStart"/>
      <w:r w:rsidRPr="00B67FC9">
        <w:t>sprovođenjem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proizvodnje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Autonomne</w:t>
      </w:r>
      <w:proofErr w:type="spellEnd"/>
      <w:r w:rsidRPr="00B67FC9">
        <w:t xml:space="preserve"> </w:t>
      </w:r>
      <w:proofErr w:type="spellStart"/>
      <w:r w:rsidRPr="00B67FC9">
        <w:t>Pokrajine</w:t>
      </w:r>
      <w:proofErr w:type="spellEnd"/>
      <w:r w:rsidRPr="00B67FC9">
        <w:t xml:space="preserve"> </w:t>
      </w:r>
      <w:proofErr w:type="spellStart"/>
      <w:r w:rsidRPr="00B67FC9">
        <w:t>Vojvodine</w:t>
      </w:r>
      <w:proofErr w:type="spellEnd"/>
      <w:r w:rsidRPr="00B67FC9">
        <w:t xml:space="preserve"> </w:t>
      </w:r>
      <w:proofErr w:type="spellStart"/>
      <w:r w:rsidRPr="00B67FC9">
        <w:t>pokrajinski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>.</w:t>
      </w:r>
    </w:p>
    <w:p w14:paraId="79C6AB1A" w14:textId="77777777" w:rsidR="00B67FC9" w:rsidRPr="00B67FC9" w:rsidRDefault="00B67FC9" w:rsidP="00B67FC9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32</w:t>
      </w:r>
    </w:p>
    <w:p w14:paraId="559EFE47" w14:textId="77777777" w:rsidR="00B67FC9" w:rsidRPr="00B67FC9" w:rsidRDefault="00B67FC9" w:rsidP="00B67FC9">
      <w:pPr>
        <w:jc w:val="center"/>
      </w:pPr>
      <w:r w:rsidRPr="00B67FC9">
        <w:t xml:space="preserve">U </w:t>
      </w:r>
      <w:proofErr w:type="spellStart"/>
      <w:r w:rsidRPr="00B67FC9">
        <w:t>vršenju</w:t>
      </w:r>
      <w:proofErr w:type="spellEnd"/>
      <w:r w:rsidRPr="00B67FC9">
        <w:t xml:space="preserve"> </w:t>
      </w:r>
      <w:proofErr w:type="spellStart"/>
      <w:r w:rsidRPr="00B67FC9">
        <w:t>nadzora</w:t>
      </w:r>
      <w:proofErr w:type="spellEnd"/>
      <w:r w:rsidRPr="00B67FC9">
        <w:t xml:space="preserve"> </w:t>
      </w:r>
      <w:proofErr w:type="spellStart"/>
      <w:r w:rsidRPr="00B67FC9">
        <w:t>nadležni</w:t>
      </w:r>
      <w:proofErr w:type="spellEnd"/>
      <w:r w:rsidRPr="00B67FC9">
        <w:t xml:space="preserve"> organ </w:t>
      </w:r>
      <w:proofErr w:type="spellStart"/>
      <w:r w:rsidRPr="00B67FC9">
        <w:t>unutrašnjih</w:t>
      </w:r>
      <w:proofErr w:type="spellEnd"/>
      <w:r w:rsidRPr="00B67FC9">
        <w:t xml:space="preserve"> </w:t>
      </w:r>
      <w:proofErr w:type="spellStart"/>
      <w:r w:rsidRPr="00B67FC9">
        <w:t>poslova</w:t>
      </w:r>
      <w:proofErr w:type="spellEnd"/>
      <w:r w:rsidRPr="00B67FC9">
        <w:t xml:space="preserve"> </w:t>
      </w:r>
      <w:proofErr w:type="spellStart"/>
      <w:r w:rsidRPr="00B67FC9">
        <w:t>može</w:t>
      </w:r>
      <w:proofErr w:type="spellEnd"/>
      <w:r w:rsidRPr="00B67FC9">
        <w:t xml:space="preserve"> da:</w:t>
      </w:r>
    </w:p>
    <w:p w14:paraId="4F8DD11E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naredi</w:t>
      </w:r>
      <w:proofErr w:type="spellEnd"/>
      <w:r w:rsidRPr="00B67FC9">
        <w:t xml:space="preserve"> da se </w:t>
      </w:r>
      <w:proofErr w:type="spellStart"/>
      <w:r w:rsidRPr="00B67FC9">
        <w:t>utvrđene</w:t>
      </w:r>
      <w:proofErr w:type="spellEnd"/>
      <w:r w:rsidRPr="00B67FC9">
        <w:t xml:space="preserve"> </w:t>
      </w:r>
      <w:proofErr w:type="spellStart"/>
      <w:r w:rsidRPr="00B67FC9">
        <w:t>nepravilnosti</w:t>
      </w:r>
      <w:proofErr w:type="spellEnd"/>
      <w:r w:rsidRPr="00B67FC9">
        <w:t xml:space="preserve"> </w:t>
      </w:r>
      <w:proofErr w:type="spellStart"/>
      <w:r w:rsidRPr="00B67FC9">
        <w:t>otklone</w:t>
      </w:r>
      <w:proofErr w:type="spellEnd"/>
      <w:r w:rsidRPr="00B67FC9">
        <w:t xml:space="preserve"> u </w:t>
      </w:r>
      <w:proofErr w:type="spellStart"/>
      <w:r w:rsidRPr="00B67FC9">
        <w:t>roku</w:t>
      </w:r>
      <w:proofErr w:type="spellEnd"/>
      <w:r w:rsidRPr="00B67FC9">
        <w:t xml:space="preserve"> koji on </w:t>
      </w:r>
      <w:proofErr w:type="spellStart"/>
      <w:r w:rsidRPr="00B67FC9">
        <w:t>odredi</w:t>
      </w:r>
      <w:proofErr w:type="spellEnd"/>
      <w:r w:rsidRPr="00B67FC9">
        <w:t>,</w:t>
      </w:r>
    </w:p>
    <w:p w14:paraId="0E9C5840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zabrani</w:t>
      </w:r>
      <w:proofErr w:type="spellEnd"/>
      <w:r w:rsidRPr="00B67FC9">
        <w:t xml:space="preserve"> </w:t>
      </w:r>
      <w:proofErr w:type="spellStart"/>
      <w:r w:rsidRPr="00B67FC9">
        <w:t>dalje</w:t>
      </w:r>
      <w:proofErr w:type="spellEnd"/>
      <w:r w:rsidRPr="00B67FC9">
        <w:t xml:space="preserve"> </w:t>
      </w:r>
      <w:proofErr w:type="spellStart"/>
      <w:r w:rsidRPr="00B67FC9">
        <w:t>rukovanje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 xml:space="preserve">, </w:t>
      </w:r>
      <w:proofErr w:type="spellStart"/>
      <w:r w:rsidRPr="00B67FC9">
        <w:t>zapaljivim</w:t>
      </w:r>
      <w:proofErr w:type="spellEnd"/>
      <w:r w:rsidRPr="00B67FC9">
        <w:t xml:space="preserve"> </w:t>
      </w:r>
      <w:proofErr w:type="spellStart"/>
      <w:r w:rsidRPr="00B67FC9">
        <w:t>tečnostima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gasovima</w:t>
      </w:r>
      <w:proofErr w:type="spellEnd"/>
      <w:r w:rsidRPr="00B67FC9">
        <w:t xml:space="preserve">, </w:t>
      </w:r>
      <w:proofErr w:type="spellStart"/>
      <w:r w:rsidRPr="00B67FC9">
        <w:t>licima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 xml:space="preserve"> </w:t>
      </w:r>
      <w:proofErr w:type="spellStart"/>
      <w:r w:rsidRPr="00B67FC9">
        <w:t>nisu</w:t>
      </w:r>
      <w:proofErr w:type="spellEnd"/>
      <w:r w:rsidRPr="00B67FC9">
        <w:t xml:space="preserve"> </w:t>
      </w:r>
      <w:proofErr w:type="spellStart"/>
      <w:r w:rsidRPr="00B67FC9">
        <w:t>stručno</w:t>
      </w:r>
      <w:proofErr w:type="spellEnd"/>
      <w:r w:rsidRPr="00B67FC9">
        <w:t xml:space="preserve"> </w:t>
      </w:r>
      <w:proofErr w:type="spellStart"/>
      <w:r w:rsidRPr="00B67FC9">
        <w:t>osposobljena</w:t>
      </w:r>
      <w:proofErr w:type="spellEnd"/>
      <w:r w:rsidRPr="00B67FC9">
        <w:t xml:space="preserve"> za </w:t>
      </w:r>
      <w:proofErr w:type="spellStart"/>
      <w:r w:rsidRPr="00B67FC9">
        <w:t>rukovanje</w:t>
      </w:r>
      <w:proofErr w:type="spellEnd"/>
      <w:r w:rsidRPr="00B67FC9">
        <w:t xml:space="preserve"> </w:t>
      </w:r>
      <w:proofErr w:type="spellStart"/>
      <w:r w:rsidRPr="00B67FC9">
        <w:t>tim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>,</w:t>
      </w:r>
    </w:p>
    <w:p w14:paraId="1EF23564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privremeno</w:t>
      </w:r>
      <w:proofErr w:type="spellEnd"/>
      <w:r w:rsidRPr="00B67FC9">
        <w:t xml:space="preserve"> </w:t>
      </w:r>
      <w:proofErr w:type="spellStart"/>
      <w:r w:rsidRPr="00B67FC9">
        <w:t>zabrani</w:t>
      </w:r>
      <w:proofErr w:type="spellEnd"/>
      <w:r w:rsidRPr="00B67FC9">
        <w:t xml:space="preserve"> </w:t>
      </w:r>
      <w:proofErr w:type="spellStart"/>
      <w:r w:rsidRPr="00B67FC9">
        <w:t>vršenje</w:t>
      </w:r>
      <w:proofErr w:type="spellEnd"/>
      <w:r w:rsidRPr="00B67FC9">
        <w:t xml:space="preserve"> </w:t>
      </w:r>
      <w:proofErr w:type="spellStart"/>
      <w:r w:rsidRPr="00B67FC9">
        <w:t>pojedine</w:t>
      </w:r>
      <w:proofErr w:type="spellEnd"/>
      <w:r w:rsidRPr="00B67FC9">
        <w:t xml:space="preserve"> </w:t>
      </w:r>
      <w:proofErr w:type="spellStart"/>
      <w:r w:rsidRPr="00B67FC9">
        <w:t>radnje</w:t>
      </w:r>
      <w:proofErr w:type="spellEnd"/>
      <w:r w:rsidRPr="00B67FC9">
        <w:t xml:space="preserve"> u </w:t>
      </w:r>
      <w:proofErr w:type="spellStart"/>
      <w:r w:rsidRPr="00B67FC9">
        <w:t>vezi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proizvodnjom</w:t>
      </w:r>
      <w:proofErr w:type="spellEnd"/>
      <w:r w:rsidRPr="00B67FC9">
        <w:t xml:space="preserve">, </w:t>
      </w:r>
      <w:proofErr w:type="spellStart"/>
      <w:r w:rsidRPr="00B67FC9">
        <w:t>prometom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upotrebom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mesta</w:t>
      </w:r>
      <w:proofErr w:type="spellEnd"/>
      <w:r w:rsidRPr="00B67FC9">
        <w:t xml:space="preserve">, </w:t>
      </w:r>
      <w:proofErr w:type="spellStart"/>
      <w:r w:rsidRPr="00B67FC9">
        <w:t>vremena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načina</w:t>
      </w:r>
      <w:proofErr w:type="spellEnd"/>
      <w:r w:rsidRPr="00B67FC9">
        <w:t xml:space="preserve"> za </w:t>
      </w:r>
      <w:proofErr w:type="spellStart"/>
      <w:r w:rsidRPr="00B67FC9">
        <w:t>obavljanje</w:t>
      </w:r>
      <w:proofErr w:type="spellEnd"/>
      <w:r w:rsidRPr="00B67FC9">
        <w:t xml:space="preserve"> </w:t>
      </w:r>
      <w:proofErr w:type="spellStart"/>
      <w:r w:rsidRPr="00B67FC9">
        <w:t>tih</w:t>
      </w:r>
      <w:proofErr w:type="spellEnd"/>
      <w:r w:rsidRPr="00B67FC9">
        <w:t xml:space="preserve"> </w:t>
      </w:r>
      <w:proofErr w:type="spellStart"/>
      <w:r w:rsidRPr="00B67FC9">
        <w:t>delatnosti</w:t>
      </w:r>
      <w:proofErr w:type="spellEnd"/>
      <w:r w:rsidRPr="00B67FC9">
        <w:t xml:space="preserve"> </w:t>
      </w:r>
      <w:proofErr w:type="spellStart"/>
      <w:r w:rsidRPr="00B67FC9">
        <w:t>nisu</w:t>
      </w:r>
      <w:proofErr w:type="spellEnd"/>
      <w:r w:rsidRPr="00B67FC9">
        <w:t xml:space="preserve"> </w:t>
      </w:r>
      <w:proofErr w:type="spellStart"/>
      <w:r w:rsidRPr="00B67FC9">
        <w:t>ispunjeni</w:t>
      </w:r>
      <w:proofErr w:type="spellEnd"/>
      <w:r w:rsidRPr="00B67FC9">
        <w:t xml:space="preserve"> </w:t>
      </w:r>
      <w:proofErr w:type="spellStart"/>
      <w:r w:rsidRPr="00B67FC9">
        <w:t>propisani</w:t>
      </w:r>
      <w:proofErr w:type="spellEnd"/>
      <w:r w:rsidRPr="00B67FC9">
        <w:t xml:space="preserve"> </w:t>
      </w:r>
      <w:proofErr w:type="spellStart"/>
      <w:r w:rsidRPr="00B67FC9">
        <w:t>uslovi</w:t>
      </w:r>
      <w:proofErr w:type="spellEnd"/>
      <w:r w:rsidRPr="00B67FC9">
        <w:t>,</w:t>
      </w:r>
    </w:p>
    <w:p w14:paraId="4CF70243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zabrani</w:t>
      </w:r>
      <w:proofErr w:type="spellEnd"/>
      <w:r w:rsidRPr="00B67FC9">
        <w:t xml:space="preserve"> </w:t>
      </w:r>
      <w:proofErr w:type="spellStart"/>
      <w:r w:rsidRPr="00B67FC9">
        <w:t>organizaciji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da se </w:t>
      </w:r>
      <w:proofErr w:type="spellStart"/>
      <w:r w:rsidRPr="00B67FC9">
        <w:t>bavi</w:t>
      </w:r>
      <w:proofErr w:type="spellEnd"/>
      <w:r w:rsidRPr="00B67FC9">
        <w:t xml:space="preserve"> </w:t>
      </w:r>
      <w:proofErr w:type="spellStart"/>
      <w:r w:rsidRPr="00B67FC9">
        <w:t>proizvodnjom</w:t>
      </w:r>
      <w:proofErr w:type="spellEnd"/>
      <w:r w:rsidRPr="00B67FC9">
        <w:t xml:space="preserve">, </w:t>
      </w:r>
      <w:proofErr w:type="spellStart"/>
      <w:r w:rsidRPr="00B67FC9">
        <w:t>prometom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upotrebom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</w:t>
      </w:r>
      <w:proofErr w:type="spellStart"/>
      <w:r w:rsidRPr="00B67FC9">
        <w:t>utvrdi</w:t>
      </w:r>
      <w:proofErr w:type="spellEnd"/>
      <w:r w:rsidRPr="00B67FC9">
        <w:t xml:space="preserve"> da </w:t>
      </w:r>
      <w:proofErr w:type="spellStart"/>
      <w:r w:rsidRPr="00B67FC9">
        <w:t>su</w:t>
      </w:r>
      <w:proofErr w:type="spellEnd"/>
      <w:r w:rsidRPr="00B67FC9">
        <w:t xml:space="preserve"> u </w:t>
      </w:r>
      <w:proofErr w:type="spellStart"/>
      <w:r w:rsidRPr="00B67FC9">
        <w:t>organizovanju</w:t>
      </w:r>
      <w:proofErr w:type="spellEnd"/>
      <w:r w:rsidRPr="00B67FC9">
        <w:t xml:space="preserve"> </w:t>
      </w:r>
      <w:proofErr w:type="spellStart"/>
      <w:r w:rsidRPr="00B67FC9">
        <w:t>proizvodnje</w:t>
      </w:r>
      <w:proofErr w:type="spellEnd"/>
      <w:r w:rsidRPr="00B67FC9">
        <w:t xml:space="preserve">, </w:t>
      </w:r>
      <w:proofErr w:type="spellStart"/>
      <w:r w:rsidRPr="00B67FC9">
        <w:t>prometa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u </w:t>
      </w:r>
      <w:proofErr w:type="spellStart"/>
      <w:r w:rsidRPr="00B67FC9">
        <w:t>načinu</w:t>
      </w:r>
      <w:proofErr w:type="spellEnd"/>
      <w:r w:rsidRPr="00B67FC9">
        <w:t xml:space="preserve"> </w:t>
      </w:r>
      <w:proofErr w:type="spellStart"/>
      <w:r w:rsidRPr="00B67FC9">
        <w:t>korišćenja</w:t>
      </w:r>
      <w:proofErr w:type="spellEnd"/>
      <w:r w:rsidRPr="00B67FC9">
        <w:t xml:space="preserve"> </w:t>
      </w:r>
      <w:proofErr w:type="spellStart"/>
      <w:r w:rsidRPr="00B67FC9">
        <w:t>tih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učinjeni</w:t>
      </w:r>
      <w:proofErr w:type="spellEnd"/>
      <w:r w:rsidRPr="00B67FC9">
        <w:t xml:space="preserve"> </w:t>
      </w:r>
      <w:proofErr w:type="spellStart"/>
      <w:r w:rsidRPr="00B67FC9">
        <w:t>teži</w:t>
      </w:r>
      <w:proofErr w:type="spellEnd"/>
      <w:r w:rsidRPr="00B67FC9">
        <w:t xml:space="preserve"> </w:t>
      </w:r>
      <w:proofErr w:type="spellStart"/>
      <w:r w:rsidRPr="00B67FC9">
        <w:t>propusti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preduzimanja</w:t>
      </w:r>
      <w:proofErr w:type="spellEnd"/>
      <w:r w:rsidRPr="00B67FC9">
        <w:t xml:space="preserve"> </w:t>
      </w:r>
      <w:proofErr w:type="spellStart"/>
      <w:r w:rsidRPr="00B67FC9">
        <w:t>zaštitnih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drugih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</w:t>
      </w:r>
      <w:proofErr w:type="spellStart"/>
      <w:r w:rsidRPr="00B67FC9">
        <w:t>bezbednosti</w:t>
      </w:r>
      <w:proofErr w:type="spellEnd"/>
      <w:r w:rsidRPr="00B67FC9">
        <w:t>,</w:t>
      </w:r>
    </w:p>
    <w:p w14:paraId="3B1EA260" w14:textId="77777777" w:rsidR="00B67FC9" w:rsidRPr="00B67FC9" w:rsidRDefault="00B67FC9" w:rsidP="00B67FC9">
      <w:pPr>
        <w:jc w:val="center"/>
      </w:pPr>
      <w:r w:rsidRPr="00B67FC9">
        <w:t xml:space="preserve">5. </w:t>
      </w:r>
      <w:proofErr w:type="spellStart"/>
      <w:r w:rsidRPr="00B67FC9">
        <w:t>obustavi</w:t>
      </w:r>
      <w:proofErr w:type="spellEnd"/>
      <w:r w:rsidRPr="00B67FC9">
        <w:t xml:space="preserve">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rekonstrukciju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drugih</w:t>
      </w:r>
      <w:proofErr w:type="spellEnd"/>
      <w:r w:rsidRPr="00B67FC9">
        <w:t xml:space="preserve"> </w:t>
      </w:r>
      <w:proofErr w:type="spellStart"/>
      <w:r w:rsidRPr="00B67FC9">
        <w:t>prostorija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za </w:t>
      </w:r>
      <w:proofErr w:type="spellStart"/>
      <w:r w:rsidRPr="00B67FC9">
        <w:t>čiju</w:t>
      </w:r>
      <w:proofErr w:type="spellEnd"/>
      <w:r w:rsidRPr="00B67FC9">
        <w:t xml:space="preserve"> </w:t>
      </w:r>
      <w:proofErr w:type="spellStart"/>
      <w:r w:rsidRPr="00B67FC9">
        <w:t>lokaciju</w:t>
      </w:r>
      <w:proofErr w:type="spellEnd"/>
      <w:r w:rsidRPr="00B67FC9">
        <w:t xml:space="preserve">, </w:t>
      </w:r>
      <w:proofErr w:type="spellStart"/>
      <w:r w:rsidRPr="00B67FC9">
        <w:t>izgradnju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rekonstrukciju</w:t>
      </w:r>
      <w:proofErr w:type="spellEnd"/>
      <w:r w:rsidRPr="00B67FC9">
        <w:t xml:space="preserve"> ne </w:t>
      </w:r>
      <w:proofErr w:type="spellStart"/>
      <w:r w:rsidRPr="00B67FC9">
        <w:t>postoji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organa - </w:t>
      </w:r>
      <w:proofErr w:type="spellStart"/>
      <w:r w:rsidRPr="00B67FC9">
        <w:t>dok</w:t>
      </w:r>
      <w:proofErr w:type="spellEnd"/>
      <w:r w:rsidRPr="00B67FC9">
        <w:t xml:space="preserve"> se ne </w:t>
      </w:r>
      <w:proofErr w:type="spellStart"/>
      <w:r w:rsidRPr="00B67FC9">
        <w:t>pribavi</w:t>
      </w:r>
      <w:proofErr w:type="spellEnd"/>
      <w:r w:rsidRPr="00B67FC9">
        <w:t xml:space="preserve"> </w:t>
      </w:r>
      <w:proofErr w:type="spellStart"/>
      <w:r w:rsidRPr="00B67FC9">
        <w:t>saglasnost</w:t>
      </w:r>
      <w:proofErr w:type="spellEnd"/>
      <w:r w:rsidRPr="00B67FC9">
        <w:t xml:space="preserve"> </w:t>
      </w:r>
      <w:proofErr w:type="spellStart"/>
      <w:r w:rsidRPr="00B67FC9">
        <w:t>odnosno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>,</w:t>
      </w:r>
    </w:p>
    <w:p w14:paraId="21481525" w14:textId="77777777" w:rsidR="00B67FC9" w:rsidRPr="00B67FC9" w:rsidRDefault="00B67FC9" w:rsidP="00B67FC9">
      <w:pPr>
        <w:jc w:val="center"/>
      </w:pPr>
      <w:r w:rsidRPr="00B67FC9">
        <w:t xml:space="preserve">6. </w:t>
      </w:r>
      <w:proofErr w:type="spellStart"/>
      <w:r w:rsidRPr="00B67FC9">
        <w:t>zabrani</w:t>
      </w:r>
      <w:proofErr w:type="spellEnd"/>
      <w:r w:rsidRPr="00B67FC9">
        <w:t xml:space="preserve"> </w:t>
      </w:r>
      <w:proofErr w:type="spellStart"/>
      <w:r w:rsidRPr="00B67FC9">
        <w:t>proizvodnja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promet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, </w:t>
      </w:r>
      <w:proofErr w:type="spellStart"/>
      <w:r w:rsidRPr="00B67FC9">
        <w:t>čiji</w:t>
      </w:r>
      <w:proofErr w:type="spellEnd"/>
      <w:r w:rsidRPr="00B67FC9">
        <w:t xml:space="preserve"> </w:t>
      </w:r>
      <w:proofErr w:type="spellStart"/>
      <w:r w:rsidRPr="00B67FC9">
        <w:t>sudovi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druga</w:t>
      </w:r>
      <w:proofErr w:type="spellEnd"/>
      <w:r w:rsidRPr="00B67FC9">
        <w:t xml:space="preserve"> </w:t>
      </w:r>
      <w:proofErr w:type="spellStart"/>
      <w:r w:rsidRPr="00B67FC9">
        <w:t>ambalaža</w:t>
      </w:r>
      <w:proofErr w:type="spellEnd"/>
      <w:r w:rsidRPr="00B67FC9">
        <w:t xml:space="preserve">, </w:t>
      </w:r>
      <w:proofErr w:type="spellStart"/>
      <w:r w:rsidRPr="00B67FC9">
        <w:t>pakovanje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oznake</w:t>
      </w:r>
      <w:proofErr w:type="spellEnd"/>
      <w:r w:rsidRPr="00B67FC9">
        <w:t xml:space="preserve"> </w:t>
      </w:r>
      <w:proofErr w:type="spellStart"/>
      <w:r w:rsidRPr="00B67FC9">
        <w:t>nisu</w:t>
      </w:r>
      <w:proofErr w:type="spellEnd"/>
      <w:r w:rsidRPr="00B67FC9">
        <w:t xml:space="preserve"> u </w:t>
      </w:r>
      <w:proofErr w:type="spellStart"/>
      <w:r w:rsidRPr="00B67FC9">
        <w:t>skladu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zakonom</w:t>
      </w:r>
      <w:proofErr w:type="spellEnd"/>
      <w:r w:rsidRPr="00B67FC9">
        <w:t xml:space="preserve"> - </w:t>
      </w:r>
      <w:proofErr w:type="spellStart"/>
      <w:r w:rsidRPr="00B67FC9">
        <w:t>dok</w:t>
      </w:r>
      <w:proofErr w:type="spellEnd"/>
      <w:r w:rsidRPr="00B67FC9">
        <w:t xml:space="preserve"> se </w:t>
      </w:r>
      <w:proofErr w:type="spellStart"/>
      <w:r w:rsidRPr="00B67FC9">
        <w:t>utvrđeni</w:t>
      </w:r>
      <w:proofErr w:type="spellEnd"/>
      <w:r w:rsidRPr="00B67FC9">
        <w:t xml:space="preserve"> </w:t>
      </w:r>
      <w:proofErr w:type="spellStart"/>
      <w:r w:rsidRPr="00B67FC9">
        <w:t>nedostaci</w:t>
      </w:r>
      <w:proofErr w:type="spellEnd"/>
      <w:r w:rsidRPr="00B67FC9">
        <w:t xml:space="preserve"> ne </w:t>
      </w:r>
      <w:proofErr w:type="spellStart"/>
      <w:r w:rsidRPr="00B67FC9">
        <w:t>otklone</w:t>
      </w:r>
      <w:proofErr w:type="spellEnd"/>
      <w:r w:rsidRPr="00B67FC9">
        <w:t>,</w:t>
      </w:r>
    </w:p>
    <w:p w14:paraId="655FDEDE" w14:textId="77777777" w:rsidR="00B67FC9" w:rsidRPr="00B67FC9" w:rsidRDefault="00B67FC9" w:rsidP="00B67FC9">
      <w:pPr>
        <w:jc w:val="center"/>
      </w:pPr>
      <w:r w:rsidRPr="00B67FC9">
        <w:t xml:space="preserve">7. </w:t>
      </w:r>
      <w:proofErr w:type="spellStart"/>
      <w:r w:rsidRPr="00B67FC9">
        <w:t>zabrani</w:t>
      </w:r>
      <w:proofErr w:type="spellEnd"/>
      <w:r w:rsidRPr="00B67FC9">
        <w:t xml:space="preserve"> </w:t>
      </w:r>
      <w:proofErr w:type="spellStart"/>
      <w:r w:rsidRPr="00B67FC9">
        <w:t>upotrebu</w:t>
      </w:r>
      <w:proofErr w:type="spellEnd"/>
      <w:r w:rsidRPr="00B67FC9">
        <w:t xml:space="preserve"> </w:t>
      </w:r>
      <w:proofErr w:type="spellStart"/>
      <w:r w:rsidRPr="00B67FC9">
        <w:t>magacina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drugih</w:t>
      </w:r>
      <w:proofErr w:type="spellEnd"/>
      <w:r w:rsidRPr="00B67FC9">
        <w:t xml:space="preserve"> </w:t>
      </w:r>
      <w:proofErr w:type="spellStart"/>
      <w:r w:rsidRPr="00B67FC9">
        <w:t>smeštajnih</w:t>
      </w:r>
      <w:proofErr w:type="spellEnd"/>
      <w:r w:rsidRPr="00B67FC9">
        <w:t xml:space="preserve"> </w:t>
      </w:r>
      <w:proofErr w:type="spellStart"/>
      <w:r w:rsidRPr="00B67FC9">
        <w:t>prostorija</w:t>
      </w:r>
      <w:proofErr w:type="spellEnd"/>
      <w:r w:rsidRPr="00B67FC9">
        <w:t xml:space="preserve"> </w:t>
      </w:r>
      <w:proofErr w:type="spellStart"/>
      <w:r w:rsidRPr="00B67FC9">
        <w:t>koje</w:t>
      </w:r>
      <w:proofErr w:type="spellEnd"/>
      <w:r w:rsidRPr="00B67FC9">
        <w:t xml:space="preserve"> ne </w:t>
      </w:r>
      <w:proofErr w:type="spellStart"/>
      <w:r w:rsidRPr="00B67FC9">
        <w:t>ispunjavaju</w:t>
      </w:r>
      <w:proofErr w:type="spellEnd"/>
      <w:r w:rsidRPr="00B67FC9">
        <w:t xml:space="preserve"> </w:t>
      </w:r>
      <w:proofErr w:type="spellStart"/>
      <w:r w:rsidRPr="00B67FC9">
        <w:t>uslove</w:t>
      </w:r>
      <w:proofErr w:type="spellEnd"/>
      <w:r w:rsidRPr="00B67FC9">
        <w:t xml:space="preserve"> </w:t>
      </w:r>
      <w:proofErr w:type="spellStart"/>
      <w:r w:rsidRPr="00B67FC9">
        <w:t>propisane</w:t>
      </w:r>
      <w:proofErr w:type="spellEnd"/>
      <w:r w:rsidRPr="00B67FC9">
        <w:t xml:space="preserve"> </w:t>
      </w:r>
      <w:proofErr w:type="spellStart"/>
      <w:r w:rsidRPr="00B67FC9">
        <w:t>zakonom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tehničkim</w:t>
      </w:r>
      <w:proofErr w:type="spellEnd"/>
      <w:r w:rsidRPr="00B67FC9">
        <w:t xml:space="preserve"> </w:t>
      </w:r>
      <w:proofErr w:type="spellStart"/>
      <w:r w:rsidRPr="00B67FC9">
        <w:t>normativima</w:t>
      </w:r>
      <w:proofErr w:type="spellEnd"/>
      <w:r w:rsidRPr="00B67FC9">
        <w:t>,</w:t>
      </w:r>
    </w:p>
    <w:p w14:paraId="29F5CDDB" w14:textId="77777777" w:rsidR="00B67FC9" w:rsidRPr="00B67FC9" w:rsidRDefault="00B67FC9" w:rsidP="00B67FC9">
      <w:pPr>
        <w:jc w:val="center"/>
      </w:pPr>
      <w:r w:rsidRPr="00B67FC9">
        <w:t xml:space="preserve">8. </w:t>
      </w:r>
      <w:proofErr w:type="spellStart"/>
      <w:r w:rsidRPr="00B67FC9">
        <w:t>oduzme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gasove</w:t>
      </w:r>
      <w:proofErr w:type="spellEnd"/>
      <w:r w:rsidRPr="00B67FC9">
        <w:t xml:space="preserve"> </w:t>
      </w:r>
      <w:proofErr w:type="spellStart"/>
      <w:r w:rsidRPr="00B67FC9">
        <w:t>pojedincu</w:t>
      </w:r>
      <w:proofErr w:type="spellEnd"/>
      <w:r w:rsidRPr="00B67FC9">
        <w:t xml:space="preserve"> koji </w:t>
      </w:r>
      <w:proofErr w:type="spellStart"/>
      <w:r w:rsidRPr="00B67FC9">
        <w:t>te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drži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upotrebljava</w:t>
      </w:r>
      <w:proofErr w:type="spellEnd"/>
      <w:r w:rsidRPr="00B67FC9">
        <w:t xml:space="preserve"> </w:t>
      </w:r>
      <w:proofErr w:type="spellStart"/>
      <w:r w:rsidRPr="00B67FC9">
        <w:t>protivno</w:t>
      </w:r>
      <w:proofErr w:type="spellEnd"/>
      <w:r w:rsidRPr="00B67FC9">
        <w:t xml:space="preserve"> </w:t>
      </w:r>
      <w:proofErr w:type="spellStart"/>
      <w:r w:rsidRPr="00B67FC9">
        <w:t>zakonu</w:t>
      </w:r>
      <w:proofErr w:type="spellEnd"/>
      <w:r w:rsidRPr="00B67FC9">
        <w:t>,</w:t>
      </w:r>
    </w:p>
    <w:p w14:paraId="55E710EA" w14:textId="77777777" w:rsidR="00B67FC9" w:rsidRPr="00B67FC9" w:rsidRDefault="00B67FC9" w:rsidP="00B67FC9">
      <w:pPr>
        <w:jc w:val="center"/>
      </w:pPr>
      <w:r w:rsidRPr="00B67FC9">
        <w:t xml:space="preserve">9. </w:t>
      </w:r>
      <w:proofErr w:type="spellStart"/>
      <w:r w:rsidRPr="00B67FC9">
        <w:t>naredi</w:t>
      </w:r>
      <w:proofErr w:type="spellEnd"/>
      <w:r w:rsidRPr="00B67FC9">
        <w:t xml:space="preserve"> </w:t>
      </w:r>
      <w:proofErr w:type="spellStart"/>
      <w:r w:rsidRPr="00B67FC9">
        <w:t>preduzimanje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drugih</w:t>
      </w:r>
      <w:proofErr w:type="spellEnd"/>
      <w:r w:rsidRPr="00B67FC9">
        <w:t xml:space="preserve"> </w:t>
      </w:r>
      <w:proofErr w:type="spellStart"/>
      <w:r w:rsidRPr="00B67FC9">
        <w:t>propisanih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u </w:t>
      </w:r>
      <w:proofErr w:type="spellStart"/>
      <w:r w:rsidRPr="00B67FC9">
        <w:t>vezi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proizvodnjom</w:t>
      </w:r>
      <w:proofErr w:type="spellEnd"/>
      <w:r w:rsidRPr="00B67FC9">
        <w:t xml:space="preserve">, </w:t>
      </w:r>
      <w:proofErr w:type="spellStart"/>
      <w:r w:rsidRPr="00B67FC9">
        <w:t>prometom</w:t>
      </w:r>
      <w:proofErr w:type="spellEnd"/>
      <w:r w:rsidRPr="00B67FC9">
        <w:t xml:space="preserve">, </w:t>
      </w:r>
      <w:proofErr w:type="spellStart"/>
      <w:r w:rsidRPr="00B67FC9">
        <w:t>rukovanjem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čuvanjem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,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>.</w:t>
      </w:r>
    </w:p>
    <w:p w14:paraId="1C80D05B" w14:textId="77777777" w:rsidR="00B67FC9" w:rsidRPr="00B67FC9" w:rsidRDefault="00B67FC9" w:rsidP="00B67FC9">
      <w:pPr>
        <w:jc w:val="center"/>
      </w:pPr>
      <w:proofErr w:type="spellStart"/>
      <w:r w:rsidRPr="00B67FC9">
        <w:t>Žalba</w:t>
      </w:r>
      <w:proofErr w:type="spellEnd"/>
      <w:r w:rsidRPr="00B67FC9">
        <w:t xml:space="preserve"> </w:t>
      </w:r>
      <w:proofErr w:type="spellStart"/>
      <w:r w:rsidRPr="00B67FC9">
        <w:t>protiv</w:t>
      </w:r>
      <w:proofErr w:type="spellEnd"/>
      <w:r w:rsidRPr="00B67FC9">
        <w:t xml:space="preserve"> </w:t>
      </w:r>
      <w:proofErr w:type="spellStart"/>
      <w:r w:rsidRPr="00B67FC9">
        <w:t>rešenja</w:t>
      </w:r>
      <w:proofErr w:type="spellEnd"/>
      <w:r w:rsidRPr="00B67FC9">
        <w:t xml:space="preserve"> </w:t>
      </w:r>
      <w:proofErr w:type="spellStart"/>
      <w:r w:rsidRPr="00B67FC9">
        <w:t>donetog</w:t>
      </w:r>
      <w:proofErr w:type="spellEnd"/>
      <w:r w:rsidRPr="00B67FC9">
        <w:t xml:space="preserve"> po </w:t>
      </w:r>
      <w:proofErr w:type="spellStart"/>
      <w:r w:rsidRPr="00B67FC9">
        <w:t>stavu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ne </w:t>
      </w:r>
      <w:proofErr w:type="spellStart"/>
      <w:r w:rsidRPr="00B67FC9">
        <w:t>odlaže</w:t>
      </w:r>
      <w:proofErr w:type="spellEnd"/>
      <w:r w:rsidRPr="00B67FC9">
        <w:t xml:space="preserve"> </w:t>
      </w:r>
      <w:proofErr w:type="spellStart"/>
      <w:r w:rsidRPr="00B67FC9">
        <w:t>izvršenje</w:t>
      </w:r>
      <w:proofErr w:type="spellEnd"/>
      <w:r w:rsidRPr="00B67FC9">
        <w:t xml:space="preserve"> </w:t>
      </w:r>
      <w:proofErr w:type="spellStart"/>
      <w:r w:rsidRPr="00B67FC9">
        <w:t>rešenja</w:t>
      </w:r>
      <w:proofErr w:type="spellEnd"/>
      <w:r w:rsidRPr="00B67FC9">
        <w:t>.</w:t>
      </w:r>
    </w:p>
    <w:p w14:paraId="14C5E364" w14:textId="77777777" w:rsidR="00B67FC9" w:rsidRPr="00B67FC9" w:rsidRDefault="00B67FC9" w:rsidP="00B67FC9">
      <w:pPr>
        <w:jc w:val="center"/>
      </w:pPr>
      <w:r w:rsidRPr="00B67FC9">
        <w:lastRenderedPageBreak/>
        <w:t xml:space="preserve">Organ koji je </w:t>
      </w:r>
      <w:proofErr w:type="spellStart"/>
      <w:r w:rsidRPr="00B67FC9">
        <w:t>doneo</w:t>
      </w:r>
      <w:proofErr w:type="spellEnd"/>
      <w:r w:rsidRPr="00B67FC9">
        <w:t xml:space="preserve"> </w:t>
      </w:r>
      <w:proofErr w:type="spellStart"/>
      <w:r w:rsidRPr="00B67FC9">
        <w:t>rešenje</w:t>
      </w:r>
      <w:proofErr w:type="spellEnd"/>
      <w:r w:rsidRPr="00B67FC9">
        <w:t xml:space="preserve">, </w:t>
      </w:r>
      <w:proofErr w:type="spellStart"/>
      <w:r w:rsidRPr="00B67FC9">
        <w:t>može</w:t>
      </w:r>
      <w:proofErr w:type="spellEnd"/>
      <w:r w:rsidRPr="00B67FC9">
        <w:t xml:space="preserve"> </w:t>
      </w:r>
      <w:proofErr w:type="spellStart"/>
      <w:r w:rsidRPr="00B67FC9">
        <w:t>povodom</w:t>
      </w:r>
      <w:proofErr w:type="spellEnd"/>
      <w:r w:rsidRPr="00B67FC9">
        <w:t xml:space="preserve"> </w:t>
      </w:r>
      <w:proofErr w:type="spellStart"/>
      <w:r w:rsidRPr="00B67FC9">
        <w:t>izjavljene</w:t>
      </w:r>
      <w:proofErr w:type="spellEnd"/>
      <w:r w:rsidRPr="00B67FC9">
        <w:t xml:space="preserve"> </w:t>
      </w:r>
      <w:proofErr w:type="spellStart"/>
      <w:r w:rsidRPr="00B67FC9">
        <w:t>žalbe</w:t>
      </w:r>
      <w:proofErr w:type="spellEnd"/>
      <w:r w:rsidRPr="00B67FC9">
        <w:t xml:space="preserve"> da </w:t>
      </w:r>
      <w:proofErr w:type="spellStart"/>
      <w:r w:rsidRPr="00B67FC9">
        <w:t>odluči</w:t>
      </w:r>
      <w:proofErr w:type="spellEnd"/>
      <w:r w:rsidRPr="00B67FC9">
        <w:t xml:space="preserve"> da se </w:t>
      </w:r>
      <w:proofErr w:type="spellStart"/>
      <w:r w:rsidRPr="00B67FC9">
        <w:t>izvršenje</w:t>
      </w:r>
      <w:proofErr w:type="spellEnd"/>
      <w:r w:rsidRPr="00B67FC9">
        <w:t xml:space="preserve"> </w:t>
      </w:r>
      <w:proofErr w:type="spellStart"/>
      <w:r w:rsidRPr="00B67FC9">
        <w:t>odloži</w:t>
      </w:r>
      <w:proofErr w:type="spellEnd"/>
      <w:r w:rsidRPr="00B67FC9">
        <w:t xml:space="preserve"> do </w:t>
      </w:r>
      <w:proofErr w:type="spellStart"/>
      <w:r w:rsidRPr="00B67FC9">
        <w:t>donošenja</w:t>
      </w:r>
      <w:proofErr w:type="spellEnd"/>
      <w:r w:rsidRPr="00B67FC9">
        <w:t xml:space="preserve"> </w:t>
      </w:r>
      <w:proofErr w:type="spellStart"/>
      <w:r w:rsidRPr="00B67FC9">
        <w:t>rešenja</w:t>
      </w:r>
      <w:proofErr w:type="spellEnd"/>
      <w:r w:rsidRPr="00B67FC9">
        <w:t xml:space="preserve"> po </w:t>
      </w:r>
      <w:proofErr w:type="spellStart"/>
      <w:r w:rsidRPr="00B67FC9">
        <w:t>žalbi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 xml:space="preserve"> </w:t>
      </w:r>
      <w:proofErr w:type="spellStart"/>
      <w:r w:rsidRPr="00B67FC9">
        <w:t>oceni</w:t>
      </w:r>
      <w:proofErr w:type="spellEnd"/>
      <w:r w:rsidRPr="00B67FC9">
        <w:t xml:space="preserve"> da </w:t>
      </w:r>
      <w:proofErr w:type="spellStart"/>
      <w:r w:rsidRPr="00B67FC9">
        <w:t>odlaganje</w:t>
      </w:r>
      <w:proofErr w:type="spellEnd"/>
      <w:r w:rsidRPr="00B67FC9">
        <w:t xml:space="preserve"> </w:t>
      </w:r>
      <w:proofErr w:type="spellStart"/>
      <w:r w:rsidRPr="00B67FC9">
        <w:t>izvršenja</w:t>
      </w:r>
      <w:proofErr w:type="spellEnd"/>
      <w:r w:rsidRPr="00B67FC9">
        <w:t xml:space="preserve"> ne bi </w:t>
      </w:r>
      <w:proofErr w:type="spellStart"/>
      <w:r w:rsidRPr="00B67FC9">
        <w:t>prouzrokovalo</w:t>
      </w:r>
      <w:proofErr w:type="spellEnd"/>
      <w:r w:rsidRPr="00B67FC9">
        <w:t xml:space="preserve"> </w:t>
      </w:r>
      <w:proofErr w:type="spellStart"/>
      <w:r w:rsidRPr="00B67FC9">
        <w:t>štetne</w:t>
      </w:r>
      <w:proofErr w:type="spellEnd"/>
      <w:r w:rsidRPr="00B67FC9">
        <w:t xml:space="preserve"> </w:t>
      </w:r>
      <w:proofErr w:type="spellStart"/>
      <w:r w:rsidRPr="00B67FC9">
        <w:t>posledice</w:t>
      </w:r>
      <w:proofErr w:type="spellEnd"/>
      <w:r w:rsidRPr="00B67FC9">
        <w:t xml:space="preserve"> po </w:t>
      </w:r>
      <w:proofErr w:type="spellStart"/>
      <w:r w:rsidRPr="00B67FC9">
        <w:t>bezbednost</w:t>
      </w:r>
      <w:proofErr w:type="spellEnd"/>
      <w:r w:rsidRPr="00B67FC9">
        <w:t xml:space="preserve"> </w:t>
      </w:r>
      <w:proofErr w:type="spellStart"/>
      <w:r w:rsidRPr="00B67FC9">
        <w:t>ljudi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imovine</w:t>
      </w:r>
      <w:proofErr w:type="spellEnd"/>
      <w:r w:rsidRPr="00B67FC9">
        <w:t>.</w:t>
      </w:r>
    </w:p>
    <w:p w14:paraId="06B12CE0" w14:textId="77777777" w:rsidR="00B67FC9" w:rsidRPr="00B67FC9" w:rsidRDefault="00B67FC9" w:rsidP="00B67FC9">
      <w:pPr>
        <w:jc w:val="center"/>
      </w:pPr>
      <w:bookmarkStart w:id="38" w:name="str_7"/>
      <w:bookmarkEnd w:id="38"/>
      <w:r w:rsidRPr="00B67FC9">
        <w:t>V KAZNENE ODREDBE</w:t>
      </w:r>
    </w:p>
    <w:p w14:paraId="56135408" w14:textId="77777777" w:rsidR="00B67FC9" w:rsidRPr="00B67FC9" w:rsidRDefault="00B67FC9" w:rsidP="00B67FC9">
      <w:pPr>
        <w:jc w:val="center"/>
        <w:rPr>
          <w:b/>
          <w:bCs/>
        </w:rPr>
      </w:pPr>
      <w:bookmarkStart w:id="39" w:name="clan_33*"/>
      <w:bookmarkEnd w:id="39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33*</w:t>
      </w:r>
    </w:p>
    <w:p w14:paraId="3E8B9BC3" w14:textId="77777777" w:rsidR="00B67FC9" w:rsidRPr="00B67FC9" w:rsidRDefault="00B67FC9" w:rsidP="00B67FC9">
      <w:pPr>
        <w:jc w:val="center"/>
      </w:pPr>
      <w:proofErr w:type="spellStart"/>
      <w:r w:rsidRPr="00B67FC9">
        <w:t>Novčanom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od 50.000 do 1.000.000 </w:t>
      </w:r>
      <w:proofErr w:type="spellStart"/>
      <w:r w:rsidRPr="00B67FC9">
        <w:t>dinara</w:t>
      </w:r>
      <w:proofErr w:type="spellEnd"/>
      <w:r w:rsidRPr="00B67FC9">
        <w:t xml:space="preserve"> </w:t>
      </w:r>
      <w:proofErr w:type="spellStart"/>
      <w:r w:rsidRPr="00B67FC9">
        <w:t>kazniće</w:t>
      </w:r>
      <w:proofErr w:type="spellEnd"/>
      <w:r w:rsidRPr="00B67FC9">
        <w:t xml:space="preserve"> se za </w:t>
      </w:r>
      <w:proofErr w:type="spellStart"/>
      <w:r w:rsidRPr="00B67FC9">
        <w:t>prekršaj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druga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ako</w:t>
      </w:r>
      <w:proofErr w:type="spellEnd"/>
      <w:r w:rsidRPr="00B67FC9">
        <w:t>:</w:t>
      </w:r>
    </w:p>
    <w:p w14:paraId="0CE34E0D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aparate</w:t>
      </w:r>
      <w:proofErr w:type="spellEnd"/>
      <w:r w:rsidRPr="00B67FC9">
        <w:t xml:space="preserve">, </w:t>
      </w:r>
      <w:proofErr w:type="spellStart"/>
      <w:r w:rsidRPr="00B67FC9">
        <w:t>uređaje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instalacije</w:t>
      </w:r>
      <w:proofErr w:type="spellEnd"/>
      <w:r w:rsidRPr="00B67FC9">
        <w:t xml:space="preserve"> ne </w:t>
      </w:r>
      <w:proofErr w:type="spellStart"/>
      <w:r w:rsidRPr="00B67FC9">
        <w:t>održava</w:t>
      </w:r>
      <w:proofErr w:type="spellEnd"/>
      <w:r w:rsidRPr="00B67FC9">
        <w:t xml:space="preserve"> u </w:t>
      </w:r>
      <w:proofErr w:type="spellStart"/>
      <w:r w:rsidRPr="00B67FC9">
        <w:t>ispravnom</w:t>
      </w:r>
      <w:proofErr w:type="spellEnd"/>
      <w:r w:rsidRPr="00B67FC9">
        <w:t xml:space="preserve"> </w:t>
      </w:r>
      <w:proofErr w:type="spellStart"/>
      <w:r w:rsidRPr="00B67FC9">
        <w:t>stanju</w:t>
      </w:r>
      <w:proofErr w:type="spellEnd"/>
      <w:r w:rsidRPr="00B67FC9">
        <w:t xml:space="preserve"> (</w:t>
      </w:r>
      <w:proofErr w:type="spellStart"/>
      <w:r w:rsidRPr="00B67FC9">
        <w:t>član</w:t>
      </w:r>
      <w:proofErr w:type="spellEnd"/>
      <w:r w:rsidRPr="00B67FC9">
        <w:t xml:space="preserve"> 7),</w:t>
      </w:r>
    </w:p>
    <w:p w14:paraId="073603C5" w14:textId="77777777" w:rsidR="00B67FC9" w:rsidRPr="00B67FC9" w:rsidRDefault="00B67FC9" w:rsidP="00B67FC9">
      <w:pPr>
        <w:jc w:val="center"/>
      </w:pPr>
      <w:r w:rsidRPr="00B67FC9">
        <w:t xml:space="preserve">2. se </w:t>
      </w:r>
      <w:proofErr w:type="spellStart"/>
      <w:r w:rsidRPr="00B67FC9">
        <w:t>bavi</w:t>
      </w:r>
      <w:proofErr w:type="spellEnd"/>
      <w:r w:rsidRPr="00B67FC9">
        <w:t xml:space="preserve"> </w:t>
      </w:r>
      <w:proofErr w:type="spellStart"/>
      <w:r w:rsidRPr="00B67FC9">
        <w:t>proizvodnjom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bez </w:t>
      </w:r>
      <w:proofErr w:type="spellStart"/>
      <w:r w:rsidRPr="00B67FC9">
        <w:t>odobrenja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organa (</w:t>
      </w:r>
      <w:proofErr w:type="spellStart"/>
      <w:r w:rsidRPr="00B67FC9">
        <w:t>član</w:t>
      </w:r>
      <w:proofErr w:type="spellEnd"/>
      <w:r w:rsidRPr="00B67FC9">
        <w:t xml:space="preserve"> 13),</w:t>
      </w:r>
    </w:p>
    <w:p w14:paraId="3E3B5523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objekte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drže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</w:t>
      </w:r>
      <w:proofErr w:type="spellStart"/>
      <w:r w:rsidRPr="00B67FC9">
        <w:t>izgradi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mestu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način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14,</w:t>
      </w:r>
    </w:p>
    <w:p w14:paraId="053DFEE1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podigne</w:t>
      </w:r>
      <w:proofErr w:type="spellEnd"/>
      <w:r w:rsidRPr="00B67FC9">
        <w:t xml:space="preserve"> </w:t>
      </w:r>
      <w:proofErr w:type="spellStart"/>
      <w:r w:rsidRPr="00B67FC9">
        <w:t>objekte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mestu</w:t>
      </w:r>
      <w:proofErr w:type="spellEnd"/>
      <w:r w:rsidRPr="00B67FC9">
        <w:t xml:space="preserve"> za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nije</w:t>
      </w:r>
      <w:proofErr w:type="spellEnd"/>
      <w:r w:rsidRPr="00B67FC9">
        <w:t xml:space="preserve"> </w:t>
      </w:r>
      <w:proofErr w:type="spellStart"/>
      <w:r w:rsidRPr="00B67FC9">
        <w:t>dobio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organa (</w:t>
      </w:r>
      <w:proofErr w:type="spellStart"/>
      <w:r w:rsidRPr="00B67FC9">
        <w:t>član</w:t>
      </w:r>
      <w:proofErr w:type="spellEnd"/>
      <w:r w:rsidRPr="00B67FC9">
        <w:t xml:space="preserve"> 28),</w:t>
      </w:r>
    </w:p>
    <w:p w14:paraId="3667A514" w14:textId="77777777" w:rsidR="00B67FC9" w:rsidRPr="00B67FC9" w:rsidRDefault="00B67FC9" w:rsidP="00B67FC9">
      <w:pPr>
        <w:jc w:val="center"/>
      </w:pPr>
      <w:r w:rsidRPr="00B67FC9">
        <w:t xml:space="preserve">5. </w:t>
      </w:r>
      <w:proofErr w:type="spellStart"/>
      <w:r w:rsidRPr="00B67FC9">
        <w:t>upotrebi</w:t>
      </w:r>
      <w:proofErr w:type="spellEnd"/>
      <w:r w:rsidRPr="00B67FC9">
        <w:t xml:space="preserve"> </w:t>
      </w:r>
      <w:proofErr w:type="spellStart"/>
      <w:r w:rsidRPr="00B67FC9">
        <w:t>objekte</w:t>
      </w:r>
      <w:proofErr w:type="spellEnd"/>
      <w:r w:rsidRPr="00B67FC9">
        <w:t xml:space="preserve"> za </w:t>
      </w:r>
      <w:proofErr w:type="spellStart"/>
      <w:r w:rsidRPr="00B67FC9">
        <w:t>proizvodnju</w:t>
      </w:r>
      <w:proofErr w:type="spellEnd"/>
      <w:r w:rsidRPr="00B67FC9">
        <w:t xml:space="preserve">, </w:t>
      </w:r>
      <w:proofErr w:type="spellStart"/>
      <w:r w:rsidRPr="00B67FC9">
        <w:t>preradu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pre </w:t>
      </w:r>
      <w:proofErr w:type="spellStart"/>
      <w:r w:rsidRPr="00B67FC9">
        <w:t>izdavanja</w:t>
      </w:r>
      <w:proofErr w:type="spellEnd"/>
      <w:r w:rsidRPr="00B67FC9">
        <w:t xml:space="preserve"> </w:t>
      </w:r>
      <w:proofErr w:type="spellStart"/>
      <w:r w:rsidRPr="00B67FC9">
        <w:t>odobrenja</w:t>
      </w:r>
      <w:proofErr w:type="spellEnd"/>
      <w:r w:rsidRPr="00B67FC9">
        <w:t xml:space="preserve"> za </w:t>
      </w:r>
      <w:proofErr w:type="spellStart"/>
      <w:r w:rsidRPr="00B67FC9">
        <w:t>upotrebu</w:t>
      </w:r>
      <w:proofErr w:type="spellEnd"/>
      <w:r w:rsidRPr="00B67FC9">
        <w:t xml:space="preserve"> (</w:t>
      </w:r>
      <w:proofErr w:type="spellStart"/>
      <w:r w:rsidRPr="00B67FC9">
        <w:t>član</w:t>
      </w:r>
      <w:proofErr w:type="spellEnd"/>
      <w:r w:rsidRPr="00B67FC9">
        <w:t xml:space="preserve"> 30. </w:t>
      </w:r>
      <w:proofErr w:type="spellStart"/>
      <w:r w:rsidRPr="00B67FC9">
        <w:t>stav</w:t>
      </w:r>
      <w:proofErr w:type="spellEnd"/>
      <w:r w:rsidRPr="00B67FC9">
        <w:t xml:space="preserve"> 1).</w:t>
      </w:r>
    </w:p>
    <w:p w14:paraId="4134B19A" w14:textId="77777777" w:rsidR="00B67FC9" w:rsidRPr="00B67FC9" w:rsidRDefault="00B67FC9" w:rsidP="00B67FC9">
      <w:pPr>
        <w:jc w:val="center"/>
      </w:pPr>
      <w:r w:rsidRPr="00B67FC9">
        <w:t xml:space="preserve">Za </w:t>
      </w:r>
      <w:proofErr w:type="spellStart"/>
      <w:r w:rsidRPr="00B67FC9">
        <w:t>prekršaj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kazniće</w:t>
      </w:r>
      <w:proofErr w:type="spellEnd"/>
      <w:r w:rsidRPr="00B67FC9">
        <w:t xml:space="preserve"> se </w:t>
      </w:r>
      <w:proofErr w:type="spellStart"/>
      <w:r w:rsidRPr="00B67FC9">
        <w:t>novčanom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od 5.000 do 50.000 </w:t>
      </w:r>
      <w:proofErr w:type="spellStart"/>
      <w:r w:rsidRPr="00B67FC9">
        <w:t>dinara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odgovorno</w:t>
      </w:r>
      <w:proofErr w:type="spellEnd"/>
      <w:r w:rsidRPr="00B67FC9">
        <w:t xml:space="preserve"> lice u </w:t>
      </w:r>
      <w:proofErr w:type="spellStart"/>
      <w:r w:rsidRPr="00B67FC9">
        <w:t>organizaciji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drugoj</w:t>
      </w:r>
      <w:proofErr w:type="spellEnd"/>
      <w:r w:rsidRPr="00B67FC9">
        <w:t xml:space="preserve"> </w:t>
      </w:r>
      <w:proofErr w:type="spellStart"/>
      <w:r w:rsidRPr="00B67FC9">
        <w:t>organizaciji</w:t>
      </w:r>
      <w:proofErr w:type="spellEnd"/>
      <w:r w:rsidRPr="00B67FC9">
        <w:t>.</w:t>
      </w:r>
    </w:p>
    <w:p w14:paraId="1D8E49C6" w14:textId="77777777" w:rsidR="00B67FC9" w:rsidRPr="00B67FC9" w:rsidRDefault="00B67FC9" w:rsidP="00B67FC9">
      <w:pPr>
        <w:jc w:val="center"/>
        <w:rPr>
          <w:b/>
          <w:bCs/>
        </w:rPr>
      </w:pPr>
      <w:bookmarkStart w:id="40" w:name="clan_34*"/>
      <w:bookmarkEnd w:id="40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34*</w:t>
      </w:r>
    </w:p>
    <w:p w14:paraId="76B0E8D3" w14:textId="77777777" w:rsidR="00B67FC9" w:rsidRPr="00B67FC9" w:rsidRDefault="00B67FC9" w:rsidP="00B67FC9">
      <w:pPr>
        <w:jc w:val="center"/>
      </w:pPr>
      <w:proofErr w:type="spellStart"/>
      <w:r w:rsidRPr="00B67FC9">
        <w:t>Novčanom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od 30.000 do 500.000 </w:t>
      </w:r>
      <w:proofErr w:type="spellStart"/>
      <w:r w:rsidRPr="00B67FC9">
        <w:t>dinara</w:t>
      </w:r>
      <w:proofErr w:type="spellEnd"/>
      <w:r w:rsidRPr="00B67FC9">
        <w:t xml:space="preserve">, </w:t>
      </w:r>
      <w:proofErr w:type="spellStart"/>
      <w:r w:rsidRPr="00B67FC9">
        <w:t>kazniće</w:t>
      </w:r>
      <w:proofErr w:type="spellEnd"/>
      <w:r w:rsidRPr="00B67FC9">
        <w:t xml:space="preserve"> se za </w:t>
      </w:r>
      <w:proofErr w:type="spellStart"/>
      <w:r w:rsidRPr="00B67FC9">
        <w:t>prekršaj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druga</w:t>
      </w:r>
      <w:proofErr w:type="spellEnd"/>
      <w:r w:rsidRPr="00B67FC9">
        <w:t xml:space="preserve"> </w:t>
      </w:r>
      <w:proofErr w:type="spellStart"/>
      <w:r w:rsidRPr="00B67FC9">
        <w:t>organizacija</w:t>
      </w:r>
      <w:proofErr w:type="spellEnd"/>
      <w:r w:rsidRPr="00B67FC9">
        <w:t xml:space="preserve"> </w:t>
      </w:r>
      <w:proofErr w:type="spellStart"/>
      <w:r w:rsidRPr="00B67FC9">
        <w:t>koja</w:t>
      </w:r>
      <w:proofErr w:type="spellEnd"/>
      <w:r w:rsidRPr="00B67FC9">
        <w:t>:</w:t>
      </w:r>
    </w:p>
    <w:p w14:paraId="7BE0D3D2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postupa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8.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7B2B1227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upotrebljenu</w:t>
      </w:r>
      <w:proofErr w:type="spellEnd"/>
      <w:r w:rsidRPr="00B67FC9">
        <w:t xml:space="preserve"> </w:t>
      </w:r>
      <w:proofErr w:type="spellStart"/>
      <w:r w:rsidRPr="00B67FC9">
        <w:t>ambalažu</w:t>
      </w:r>
      <w:proofErr w:type="spellEnd"/>
      <w:r w:rsidRPr="00B67FC9">
        <w:t xml:space="preserve"> u </w:t>
      </w:r>
      <w:proofErr w:type="spellStart"/>
      <w:r w:rsidRPr="00B67FC9">
        <w:t>kojoj</w:t>
      </w:r>
      <w:proofErr w:type="spellEnd"/>
      <w:r w:rsidRPr="00B67FC9">
        <w:t xml:space="preserve"> </w:t>
      </w:r>
      <w:proofErr w:type="spellStart"/>
      <w:r w:rsidRPr="00B67FC9">
        <w:t>su</w:t>
      </w:r>
      <w:proofErr w:type="spellEnd"/>
      <w:r w:rsidRPr="00B67FC9">
        <w:t xml:space="preserve"> </w:t>
      </w:r>
      <w:proofErr w:type="spellStart"/>
      <w:r w:rsidRPr="00B67FC9">
        <w:t>držane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gasovi</w:t>
      </w:r>
      <w:proofErr w:type="spellEnd"/>
      <w:r w:rsidRPr="00B67FC9">
        <w:t xml:space="preserve"> </w:t>
      </w:r>
      <w:proofErr w:type="spellStart"/>
      <w:r w:rsidRPr="00B67FC9">
        <w:t>uskladištava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članu</w:t>
      </w:r>
      <w:proofErr w:type="spellEnd"/>
      <w:r w:rsidRPr="00B67FC9">
        <w:t xml:space="preserve"> 9.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3E644D8A" w14:textId="77777777" w:rsidR="00B67FC9" w:rsidRPr="00B67FC9" w:rsidRDefault="00B67FC9" w:rsidP="00B67FC9">
      <w:pPr>
        <w:jc w:val="center"/>
      </w:pPr>
      <w:r w:rsidRPr="00B67FC9">
        <w:t xml:space="preserve">3. ne </w:t>
      </w:r>
      <w:proofErr w:type="spellStart"/>
      <w:r w:rsidRPr="00B67FC9">
        <w:t>organizuje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ne </w:t>
      </w:r>
      <w:proofErr w:type="spellStart"/>
      <w:r w:rsidRPr="00B67FC9">
        <w:t>vrši</w:t>
      </w:r>
      <w:proofErr w:type="spellEnd"/>
      <w:r w:rsidRPr="00B67FC9">
        <w:t xml:space="preserve"> </w:t>
      </w:r>
      <w:proofErr w:type="spellStart"/>
      <w:r w:rsidRPr="00B67FC9">
        <w:t>kontrolu</w:t>
      </w:r>
      <w:proofErr w:type="spellEnd"/>
      <w:r w:rsidRPr="00B67FC9">
        <w:t xml:space="preserve"> u </w:t>
      </w:r>
      <w:proofErr w:type="spellStart"/>
      <w:r w:rsidRPr="00B67FC9">
        <w:t>pogledu</w:t>
      </w:r>
      <w:proofErr w:type="spellEnd"/>
      <w:r w:rsidRPr="00B67FC9">
        <w:t xml:space="preserve"> </w:t>
      </w:r>
      <w:proofErr w:type="spellStart"/>
      <w:r w:rsidRPr="00B67FC9">
        <w:t>uslova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mera</w:t>
      </w:r>
      <w:proofErr w:type="spellEnd"/>
      <w:r w:rsidRPr="00B67FC9">
        <w:t xml:space="preserve"> za </w:t>
      </w:r>
      <w:proofErr w:type="spellStart"/>
      <w:r w:rsidRPr="00B67FC9">
        <w:t>proizvodnju</w:t>
      </w:r>
      <w:proofErr w:type="spellEnd"/>
      <w:r w:rsidRPr="00B67FC9">
        <w:t xml:space="preserve">, </w:t>
      </w:r>
      <w:proofErr w:type="spellStart"/>
      <w:r w:rsidRPr="00B67FC9">
        <w:t>promet</w:t>
      </w:r>
      <w:proofErr w:type="spellEnd"/>
      <w:r w:rsidRPr="00B67FC9">
        <w:t xml:space="preserve">, </w:t>
      </w:r>
      <w:proofErr w:type="spellStart"/>
      <w:r w:rsidRPr="00B67FC9">
        <w:t>držanje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(</w:t>
      </w:r>
      <w:proofErr w:type="spellStart"/>
      <w:r w:rsidRPr="00B67FC9">
        <w:t>član</w:t>
      </w:r>
      <w:proofErr w:type="spellEnd"/>
      <w:r w:rsidRPr="00B67FC9">
        <w:t xml:space="preserve"> 10),</w:t>
      </w:r>
    </w:p>
    <w:p w14:paraId="28FF8C36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postupa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zapaljivim</w:t>
      </w:r>
      <w:proofErr w:type="spellEnd"/>
      <w:r w:rsidRPr="00B67FC9">
        <w:t xml:space="preserve"> </w:t>
      </w:r>
      <w:proofErr w:type="spellStart"/>
      <w:r w:rsidRPr="00B67FC9">
        <w:t>tečnostima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gasovima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članu</w:t>
      </w:r>
      <w:proofErr w:type="spellEnd"/>
      <w:r w:rsidRPr="00B67FC9">
        <w:t xml:space="preserve"> 11.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6EB2CEBA" w14:textId="77777777" w:rsidR="00B67FC9" w:rsidRPr="00B67FC9" w:rsidRDefault="00B67FC9" w:rsidP="00B67FC9">
      <w:pPr>
        <w:jc w:val="center"/>
      </w:pPr>
      <w:r w:rsidRPr="00B67FC9">
        <w:t xml:space="preserve">5. o </w:t>
      </w:r>
      <w:proofErr w:type="spellStart"/>
      <w:r w:rsidRPr="00B67FC9">
        <w:t>proizvedenim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 xml:space="preserve"> ne </w:t>
      </w:r>
      <w:proofErr w:type="spellStart"/>
      <w:r w:rsidRPr="00B67FC9">
        <w:t>vodi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neuredno</w:t>
      </w:r>
      <w:proofErr w:type="spellEnd"/>
      <w:r w:rsidRPr="00B67FC9">
        <w:t xml:space="preserve"> </w:t>
      </w:r>
      <w:proofErr w:type="spellStart"/>
      <w:r w:rsidRPr="00B67FC9">
        <w:t>vodi</w:t>
      </w:r>
      <w:proofErr w:type="spellEnd"/>
      <w:r w:rsidRPr="00B67FC9">
        <w:t xml:space="preserve"> </w:t>
      </w:r>
      <w:proofErr w:type="spellStart"/>
      <w:r w:rsidRPr="00B67FC9">
        <w:t>propisanu</w:t>
      </w:r>
      <w:proofErr w:type="spellEnd"/>
      <w:r w:rsidRPr="00B67FC9">
        <w:t xml:space="preserve"> </w:t>
      </w:r>
      <w:proofErr w:type="spellStart"/>
      <w:r w:rsidRPr="00B67FC9">
        <w:t>evidenciju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ako</w:t>
      </w:r>
      <w:proofErr w:type="spellEnd"/>
      <w:r w:rsidRPr="00B67FC9">
        <w:t xml:space="preserve"> </w:t>
      </w:r>
      <w:proofErr w:type="spellStart"/>
      <w:r w:rsidRPr="00B67FC9">
        <w:t>knjiga</w:t>
      </w:r>
      <w:proofErr w:type="spellEnd"/>
      <w:r w:rsidRPr="00B67FC9">
        <w:t xml:space="preserve"> </w:t>
      </w:r>
      <w:proofErr w:type="spellStart"/>
      <w:r w:rsidRPr="00B67FC9">
        <w:t>nije</w:t>
      </w:r>
      <w:proofErr w:type="spellEnd"/>
      <w:r w:rsidRPr="00B67FC9">
        <w:t xml:space="preserve"> </w:t>
      </w:r>
      <w:proofErr w:type="spellStart"/>
      <w:r w:rsidRPr="00B67FC9">
        <w:t>overena</w:t>
      </w:r>
      <w:proofErr w:type="spellEnd"/>
      <w:r w:rsidRPr="00B67FC9">
        <w:t xml:space="preserve"> od </w:t>
      </w:r>
      <w:proofErr w:type="spellStart"/>
      <w:r w:rsidRPr="00B67FC9">
        <w:t>nadležnog</w:t>
      </w:r>
      <w:proofErr w:type="spellEnd"/>
      <w:r w:rsidRPr="00B67FC9">
        <w:t xml:space="preserve"> organa (</w:t>
      </w:r>
      <w:proofErr w:type="spellStart"/>
      <w:r w:rsidRPr="00B67FC9">
        <w:t>član</w:t>
      </w:r>
      <w:proofErr w:type="spellEnd"/>
      <w:r w:rsidRPr="00B67FC9">
        <w:t xml:space="preserve"> 15),</w:t>
      </w:r>
    </w:p>
    <w:p w14:paraId="5CB1B0FA" w14:textId="77777777" w:rsidR="00B67FC9" w:rsidRPr="00B67FC9" w:rsidRDefault="00B67FC9" w:rsidP="00B67FC9">
      <w:pPr>
        <w:jc w:val="center"/>
      </w:pPr>
      <w:r w:rsidRPr="00B67FC9">
        <w:t xml:space="preserve">6. </w:t>
      </w:r>
      <w:proofErr w:type="spellStart"/>
      <w:r w:rsidRPr="00B67FC9">
        <w:t>izgradi</w:t>
      </w:r>
      <w:proofErr w:type="spellEnd"/>
      <w:r w:rsidRPr="00B67FC9">
        <w:t xml:space="preserve"> </w:t>
      </w:r>
      <w:proofErr w:type="spellStart"/>
      <w:r w:rsidRPr="00B67FC9">
        <w:t>magacin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16.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27DF46F5" w14:textId="77777777" w:rsidR="00B67FC9" w:rsidRPr="00B67FC9" w:rsidRDefault="00B67FC9" w:rsidP="00B67FC9">
      <w:pPr>
        <w:jc w:val="center"/>
      </w:pPr>
      <w:r w:rsidRPr="00B67FC9">
        <w:t xml:space="preserve">7. u </w:t>
      </w:r>
      <w:proofErr w:type="spellStart"/>
      <w:r w:rsidRPr="00B67FC9">
        <w:t>tipiziranom</w:t>
      </w:r>
      <w:proofErr w:type="spellEnd"/>
      <w:r w:rsidRPr="00B67FC9">
        <w:t xml:space="preserve"> </w:t>
      </w:r>
      <w:proofErr w:type="spellStart"/>
      <w:r w:rsidRPr="00B67FC9">
        <w:t>prenosnom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prevoznom</w:t>
      </w:r>
      <w:proofErr w:type="spellEnd"/>
      <w:r w:rsidRPr="00B67FC9">
        <w:t xml:space="preserve"> </w:t>
      </w:r>
      <w:proofErr w:type="spellStart"/>
      <w:r w:rsidRPr="00B67FC9">
        <w:t>kontejnerskom</w:t>
      </w:r>
      <w:proofErr w:type="spellEnd"/>
      <w:r w:rsidRPr="00B67FC9">
        <w:t xml:space="preserve"> </w:t>
      </w:r>
      <w:proofErr w:type="spellStart"/>
      <w:r w:rsidRPr="00B67FC9">
        <w:t>skladištu</w:t>
      </w:r>
      <w:proofErr w:type="spellEnd"/>
      <w:r w:rsidRPr="00B67FC9">
        <w:t xml:space="preserve"> </w:t>
      </w:r>
      <w:proofErr w:type="spellStart"/>
      <w:r w:rsidRPr="00B67FC9">
        <w:t>drži</w:t>
      </w:r>
      <w:proofErr w:type="spellEnd"/>
      <w:r w:rsidRPr="00B67FC9">
        <w:t xml:space="preserve"> </w:t>
      </w:r>
      <w:proofErr w:type="spellStart"/>
      <w:r w:rsidRPr="00B67FC9">
        <w:t>veću</w:t>
      </w:r>
      <w:proofErr w:type="spellEnd"/>
      <w:r w:rsidRPr="00B67FC9">
        <w:t xml:space="preserve"> </w:t>
      </w:r>
      <w:proofErr w:type="spellStart"/>
      <w:r w:rsidRPr="00B67FC9">
        <w:t>količinu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 xml:space="preserve"> od </w:t>
      </w:r>
      <w:proofErr w:type="spellStart"/>
      <w:r w:rsidRPr="00B67FC9">
        <w:t>dozvoljene</w:t>
      </w:r>
      <w:proofErr w:type="spellEnd"/>
      <w:r w:rsidRPr="00B67FC9">
        <w:t xml:space="preserve">,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ako</w:t>
      </w:r>
      <w:proofErr w:type="spellEnd"/>
      <w:r w:rsidRPr="00B67FC9">
        <w:t xml:space="preserve"> </w:t>
      </w:r>
      <w:proofErr w:type="spellStart"/>
      <w:r w:rsidRPr="00B67FC9">
        <w:t>isto</w:t>
      </w:r>
      <w:proofErr w:type="spellEnd"/>
      <w:r w:rsidRPr="00B67FC9">
        <w:t xml:space="preserve"> </w:t>
      </w:r>
      <w:proofErr w:type="spellStart"/>
      <w:r w:rsidRPr="00B67FC9">
        <w:t>izgradi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postavi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17.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3BB1DA34" w14:textId="77777777" w:rsidR="00B67FC9" w:rsidRPr="00B67FC9" w:rsidRDefault="00B67FC9" w:rsidP="00B67FC9">
      <w:pPr>
        <w:jc w:val="center"/>
      </w:pPr>
      <w:r w:rsidRPr="00B67FC9">
        <w:t xml:space="preserve">8. </w:t>
      </w:r>
      <w:proofErr w:type="spellStart"/>
      <w:r w:rsidRPr="00B67FC9">
        <w:t>objekte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drže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 ne </w:t>
      </w:r>
      <w:proofErr w:type="spellStart"/>
      <w:r w:rsidRPr="00B67FC9">
        <w:t>obezbedi</w:t>
      </w:r>
      <w:proofErr w:type="spellEnd"/>
      <w:r w:rsidRPr="00B67FC9">
        <w:t xml:space="preserve"> </w:t>
      </w:r>
      <w:proofErr w:type="spellStart"/>
      <w:r w:rsidRPr="00B67FC9">
        <w:t>stalnom</w:t>
      </w:r>
      <w:proofErr w:type="spellEnd"/>
      <w:r w:rsidRPr="00B67FC9">
        <w:t xml:space="preserve"> </w:t>
      </w:r>
      <w:proofErr w:type="spellStart"/>
      <w:r w:rsidRPr="00B67FC9">
        <w:t>stražom</w:t>
      </w:r>
      <w:proofErr w:type="spellEnd"/>
      <w:r w:rsidRPr="00B67FC9">
        <w:t xml:space="preserve"> (</w:t>
      </w:r>
      <w:proofErr w:type="spellStart"/>
      <w:r w:rsidRPr="00B67FC9">
        <w:t>član</w:t>
      </w:r>
      <w:proofErr w:type="spellEnd"/>
      <w:r w:rsidRPr="00B67FC9">
        <w:t xml:space="preserve"> 18),</w:t>
      </w:r>
    </w:p>
    <w:p w14:paraId="310CD562" w14:textId="77777777" w:rsidR="00B67FC9" w:rsidRPr="00B67FC9" w:rsidRDefault="00B67FC9" w:rsidP="00B67FC9">
      <w:pPr>
        <w:jc w:val="center"/>
      </w:pPr>
      <w:r w:rsidRPr="00B67FC9">
        <w:lastRenderedPageBreak/>
        <w:t xml:space="preserve">9. </w:t>
      </w:r>
      <w:proofErr w:type="spellStart"/>
      <w:r w:rsidRPr="00B67FC9">
        <w:t>drži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gasove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odobrenju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članova</w:t>
      </w:r>
      <w:proofErr w:type="spellEnd"/>
      <w:r w:rsidRPr="00B67FC9">
        <w:t xml:space="preserve"> 23. </w:t>
      </w:r>
      <w:proofErr w:type="spellStart"/>
      <w:r w:rsidRPr="00B67FC9">
        <w:t>i</w:t>
      </w:r>
      <w:proofErr w:type="spellEnd"/>
      <w:r w:rsidRPr="00B67FC9">
        <w:t xml:space="preserve"> 30. </w:t>
      </w:r>
      <w:proofErr w:type="spellStart"/>
      <w:r w:rsidRPr="00B67FC9">
        <w:t>stav</w:t>
      </w:r>
      <w:proofErr w:type="spellEnd"/>
      <w:r w:rsidRPr="00B67FC9">
        <w:t xml:space="preserve"> 2.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5462D7EF" w14:textId="77777777" w:rsidR="00B67FC9" w:rsidRPr="00B67FC9" w:rsidRDefault="00B67FC9" w:rsidP="00B67FC9">
      <w:pPr>
        <w:jc w:val="center"/>
      </w:pPr>
      <w:r w:rsidRPr="00B67FC9">
        <w:t xml:space="preserve">10. </w:t>
      </w:r>
      <w:proofErr w:type="spellStart"/>
      <w:r w:rsidRPr="00B67FC9">
        <w:t>drži</w:t>
      </w:r>
      <w:proofErr w:type="spellEnd"/>
      <w:r w:rsidRPr="00B67FC9">
        <w:t xml:space="preserve">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gasove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27.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.</w:t>
      </w:r>
    </w:p>
    <w:p w14:paraId="6F02C2AA" w14:textId="77777777" w:rsidR="00B67FC9" w:rsidRPr="00B67FC9" w:rsidRDefault="00B67FC9" w:rsidP="00B67FC9">
      <w:pPr>
        <w:jc w:val="center"/>
      </w:pPr>
      <w:r w:rsidRPr="00B67FC9">
        <w:t xml:space="preserve">Za </w:t>
      </w:r>
      <w:proofErr w:type="spellStart"/>
      <w:r w:rsidRPr="00B67FC9">
        <w:t>prekršaj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</w:t>
      </w:r>
      <w:proofErr w:type="spellStart"/>
      <w:r w:rsidRPr="00B67FC9">
        <w:t>kazniće</w:t>
      </w:r>
      <w:proofErr w:type="spellEnd"/>
      <w:r w:rsidRPr="00B67FC9">
        <w:t xml:space="preserve"> se </w:t>
      </w:r>
      <w:proofErr w:type="spellStart"/>
      <w:r w:rsidRPr="00B67FC9">
        <w:t>novčanom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od 3.000 do 50.000 </w:t>
      </w:r>
      <w:proofErr w:type="spellStart"/>
      <w:r w:rsidRPr="00B67FC9">
        <w:t>dinara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odgovorno</w:t>
      </w:r>
      <w:proofErr w:type="spellEnd"/>
      <w:r w:rsidRPr="00B67FC9">
        <w:t xml:space="preserve"> lice u </w:t>
      </w:r>
      <w:proofErr w:type="spellStart"/>
      <w:r w:rsidRPr="00B67FC9">
        <w:t>organizaciji</w:t>
      </w:r>
      <w:proofErr w:type="spellEnd"/>
      <w:r w:rsidRPr="00B67FC9">
        <w:t xml:space="preserve"> </w:t>
      </w:r>
      <w:proofErr w:type="spellStart"/>
      <w:r w:rsidRPr="00B67FC9">
        <w:t>udruženog</w:t>
      </w:r>
      <w:proofErr w:type="spellEnd"/>
      <w:r w:rsidRPr="00B67FC9">
        <w:t xml:space="preserve"> </w:t>
      </w:r>
      <w:proofErr w:type="spellStart"/>
      <w:r w:rsidRPr="00B67FC9">
        <w:t>rada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drugoj</w:t>
      </w:r>
      <w:proofErr w:type="spellEnd"/>
      <w:r w:rsidRPr="00B67FC9">
        <w:t xml:space="preserve"> </w:t>
      </w:r>
      <w:proofErr w:type="spellStart"/>
      <w:r w:rsidRPr="00B67FC9">
        <w:t>organizaciji</w:t>
      </w:r>
      <w:proofErr w:type="spellEnd"/>
      <w:r w:rsidRPr="00B67FC9">
        <w:t>.</w:t>
      </w:r>
    </w:p>
    <w:p w14:paraId="57F2E19A" w14:textId="77777777" w:rsidR="00B67FC9" w:rsidRPr="00B67FC9" w:rsidRDefault="00B67FC9" w:rsidP="00B67FC9">
      <w:pPr>
        <w:jc w:val="center"/>
        <w:rPr>
          <w:b/>
          <w:bCs/>
        </w:rPr>
      </w:pPr>
      <w:bookmarkStart w:id="41" w:name="clan_35*"/>
      <w:bookmarkEnd w:id="41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35*</w:t>
      </w:r>
    </w:p>
    <w:p w14:paraId="1BC5B5E0" w14:textId="77777777" w:rsidR="00B67FC9" w:rsidRPr="00B67FC9" w:rsidRDefault="00B67FC9" w:rsidP="00B67FC9">
      <w:pPr>
        <w:jc w:val="center"/>
      </w:pPr>
      <w:proofErr w:type="spellStart"/>
      <w:r w:rsidRPr="00B67FC9">
        <w:t>Novčanom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od 5.000 do 50.000 </w:t>
      </w:r>
      <w:proofErr w:type="spellStart"/>
      <w:r w:rsidRPr="00B67FC9">
        <w:t>dinara</w:t>
      </w:r>
      <w:proofErr w:type="spellEnd"/>
      <w:r w:rsidRPr="00B67FC9">
        <w:t xml:space="preserve"> </w:t>
      </w:r>
      <w:proofErr w:type="spellStart"/>
      <w:r w:rsidRPr="00B67FC9">
        <w:t>ili</w:t>
      </w:r>
      <w:proofErr w:type="spellEnd"/>
      <w:r w:rsidRPr="00B67FC9">
        <w:t xml:space="preserve"> </w:t>
      </w:r>
      <w:proofErr w:type="spellStart"/>
      <w:r w:rsidRPr="00B67FC9">
        <w:t>kaznom</w:t>
      </w:r>
      <w:proofErr w:type="spellEnd"/>
      <w:r w:rsidRPr="00B67FC9">
        <w:t xml:space="preserve"> </w:t>
      </w:r>
      <w:proofErr w:type="spellStart"/>
      <w:r w:rsidRPr="00B67FC9">
        <w:t>zatvora</w:t>
      </w:r>
      <w:proofErr w:type="spellEnd"/>
      <w:r w:rsidRPr="00B67FC9">
        <w:t xml:space="preserve"> do 30 dana </w:t>
      </w:r>
      <w:proofErr w:type="spellStart"/>
      <w:r w:rsidRPr="00B67FC9">
        <w:t>kazniće</w:t>
      </w:r>
      <w:proofErr w:type="spellEnd"/>
      <w:r w:rsidRPr="00B67FC9">
        <w:t xml:space="preserve"> se za </w:t>
      </w:r>
      <w:proofErr w:type="spellStart"/>
      <w:r w:rsidRPr="00B67FC9">
        <w:t>prekršaj</w:t>
      </w:r>
      <w:proofErr w:type="spellEnd"/>
      <w:r w:rsidRPr="00B67FC9">
        <w:t xml:space="preserve"> </w:t>
      </w:r>
      <w:proofErr w:type="spellStart"/>
      <w:r w:rsidRPr="00B67FC9">
        <w:t>pojedinac</w:t>
      </w:r>
      <w:proofErr w:type="spellEnd"/>
      <w:r w:rsidRPr="00B67FC9">
        <w:t xml:space="preserve">, </w:t>
      </w:r>
      <w:proofErr w:type="spellStart"/>
      <w:r w:rsidRPr="00B67FC9">
        <w:t>ako</w:t>
      </w:r>
      <w:proofErr w:type="spellEnd"/>
      <w:r w:rsidRPr="00B67FC9">
        <w:t>:</w:t>
      </w:r>
    </w:p>
    <w:p w14:paraId="0ADF1F8E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drži</w:t>
      </w:r>
      <w:proofErr w:type="spellEnd"/>
      <w:r w:rsidRPr="00B67FC9">
        <w:t xml:space="preserve">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gasove</w:t>
      </w:r>
      <w:proofErr w:type="spellEnd"/>
      <w:r w:rsidRPr="00B67FC9">
        <w:t xml:space="preserve"> </w:t>
      </w:r>
      <w:proofErr w:type="spellStart"/>
      <w:r w:rsidRPr="00B67FC9">
        <w:t>suprotno</w:t>
      </w:r>
      <w:proofErr w:type="spellEnd"/>
      <w:r w:rsidRPr="00B67FC9">
        <w:t xml:space="preserve"> </w:t>
      </w:r>
      <w:proofErr w:type="spellStart"/>
      <w:r w:rsidRPr="00B67FC9">
        <w:t>odredbi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27.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>,</w:t>
      </w:r>
    </w:p>
    <w:p w14:paraId="2CCA4183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podigne</w:t>
      </w:r>
      <w:proofErr w:type="spellEnd"/>
      <w:r w:rsidRPr="00B67FC9">
        <w:t xml:space="preserve"> </w:t>
      </w:r>
      <w:proofErr w:type="spellStart"/>
      <w:r w:rsidRPr="00B67FC9">
        <w:t>objekat</w:t>
      </w:r>
      <w:proofErr w:type="spellEnd"/>
      <w:r w:rsidRPr="00B67FC9">
        <w:t xml:space="preserve"> za </w:t>
      </w:r>
      <w:proofErr w:type="spellStart"/>
      <w:r w:rsidRPr="00B67FC9">
        <w:t>smeštaj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držanje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mestu</w:t>
      </w:r>
      <w:proofErr w:type="spellEnd"/>
      <w:r w:rsidRPr="00B67FC9">
        <w:t xml:space="preserve"> za </w:t>
      </w:r>
      <w:proofErr w:type="spellStart"/>
      <w:r w:rsidRPr="00B67FC9">
        <w:t>koje</w:t>
      </w:r>
      <w:proofErr w:type="spellEnd"/>
      <w:r w:rsidRPr="00B67FC9">
        <w:t xml:space="preserve"> </w:t>
      </w:r>
      <w:proofErr w:type="spellStart"/>
      <w:r w:rsidRPr="00B67FC9">
        <w:t>nije</w:t>
      </w:r>
      <w:proofErr w:type="spellEnd"/>
      <w:r w:rsidRPr="00B67FC9">
        <w:t xml:space="preserve"> </w:t>
      </w:r>
      <w:proofErr w:type="spellStart"/>
      <w:r w:rsidRPr="00B67FC9">
        <w:t>dobio</w:t>
      </w:r>
      <w:proofErr w:type="spellEnd"/>
      <w:r w:rsidRPr="00B67FC9">
        <w:t xml:space="preserve"> </w:t>
      </w:r>
      <w:proofErr w:type="spellStart"/>
      <w:r w:rsidRPr="00B67FC9">
        <w:t>odobrenje</w:t>
      </w:r>
      <w:proofErr w:type="spellEnd"/>
      <w:r w:rsidRPr="00B67FC9">
        <w:t xml:space="preserve"> </w:t>
      </w:r>
      <w:proofErr w:type="spellStart"/>
      <w:r w:rsidRPr="00B67FC9">
        <w:t>nadležnog</w:t>
      </w:r>
      <w:proofErr w:type="spellEnd"/>
      <w:r w:rsidRPr="00B67FC9">
        <w:t xml:space="preserve"> organa (</w:t>
      </w:r>
      <w:proofErr w:type="spellStart"/>
      <w:r w:rsidRPr="00B67FC9">
        <w:t>član</w:t>
      </w:r>
      <w:proofErr w:type="spellEnd"/>
      <w:r w:rsidRPr="00B67FC9">
        <w:t xml:space="preserve"> 28).</w:t>
      </w:r>
    </w:p>
    <w:p w14:paraId="663FF789" w14:textId="77777777" w:rsidR="00B67FC9" w:rsidRPr="00B67FC9" w:rsidRDefault="00B67FC9" w:rsidP="00B67FC9">
      <w:pPr>
        <w:jc w:val="center"/>
      </w:pPr>
      <w:bookmarkStart w:id="42" w:name="str_8"/>
      <w:bookmarkEnd w:id="42"/>
      <w:r w:rsidRPr="00B67FC9">
        <w:t>VI PRELAZNE I ZAVRŠNE ODREDBE</w:t>
      </w:r>
    </w:p>
    <w:p w14:paraId="3F081E68" w14:textId="77777777" w:rsidR="00B67FC9" w:rsidRPr="00B67FC9" w:rsidRDefault="00B67FC9" w:rsidP="00B67FC9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36</w:t>
      </w:r>
    </w:p>
    <w:p w14:paraId="35835B3E" w14:textId="77777777" w:rsidR="00B67FC9" w:rsidRPr="00B67FC9" w:rsidRDefault="00B67FC9" w:rsidP="00B67FC9">
      <w:pPr>
        <w:jc w:val="center"/>
      </w:pPr>
      <w:proofErr w:type="spellStart"/>
      <w:r w:rsidRPr="00B67FC9">
        <w:t>Ovlašćuje</w:t>
      </w:r>
      <w:proofErr w:type="spellEnd"/>
      <w:r w:rsidRPr="00B67FC9">
        <w:t xml:space="preserve"> se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republički</w:t>
      </w:r>
      <w:proofErr w:type="spellEnd"/>
      <w:r w:rsidRPr="00B67FC9">
        <w:t xml:space="preserve"> organ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nadležan</w:t>
      </w:r>
      <w:proofErr w:type="spellEnd"/>
      <w:r w:rsidRPr="00B67FC9">
        <w:t xml:space="preserve"> za </w:t>
      </w:r>
      <w:proofErr w:type="spellStart"/>
      <w:r w:rsidRPr="00B67FC9">
        <w:t>privredu</w:t>
      </w:r>
      <w:proofErr w:type="spellEnd"/>
      <w:r w:rsidRPr="00B67FC9">
        <w:t xml:space="preserve"> da u </w:t>
      </w:r>
      <w:proofErr w:type="spellStart"/>
      <w:r w:rsidRPr="00B67FC9">
        <w:t>sporazumu</w:t>
      </w:r>
      <w:proofErr w:type="spellEnd"/>
      <w:r w:rsidRPr="00B67FC9">
        <w:t xml:space="preserve"> </w:t>
      </w:r>
      <w:proofErr w:type="spellStart"/>
      <w:r w:rsidRPr="00B67FC9">
        <w:t>sa</w:t>
      </w:r>
      <w:proofErr w:type="spellEnd"/>
      <w:r w:rsidRPr="00B67FC9">
        <w:t xml:space="preserve"> </w:t>
      </w:r>
      <w:proofErr w:type="spellStart"/>
      <w:r w:rsidRPr="00B67FC9">
        <w:t>pokrajinskim</w:t>
      </w:r>
      <w:proofErr w:type="spellEnd"/>
      <w:r w:rsidRPr="00B67FC9">
        <w:t xml:space="preserve"> </w:t>
      </w:r>
      <w:proofErr w:type="spellStart"/>
      <w:r w:rsidRPr="00B67FC9">
        <w:t>organom</w:t>
      </w:r>
      <w:proofErr w:type="spellEnd"/>
      <w:r w:rsidRPr="00B67FC9">
        <w:t xml:space="preserve">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nadležnim</w:t>
      </w:r>
      <w:proofErr w:type="spellEnd"/>
      <w:r w:rsidRPr="00B67FC9">
        <w:t xml:space="preserve"> za </w:t>
      </w:r>
      <w:proofErr w:type="spellStart"/>
      <w:r w:rsidRPr="00B67FC9">
        <w:t>unutrašnje</w:t>
      </w:r>
      <w:proofErr w:type="spellEnd"/>
      <w:r w:rsidRPr="00B67FC9">
        <w:t xml:space="preserve"> </w:t>
      </w:r>
      <w:proofErr w:type="spellStart"/>
      <w:r w:rsidRPr="00B67FC9">
        <w:t>poslove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pokrajinskim</w:t>
      </w:r>
      <w:proofErr w:type="spellEnd"/>
      <w:r w:rsidRPr="00B67FC9">
        <w:t xml:space="preserve"> </w:t>
      </w:r>
      <w:proofErr w:type="spellStart"/>
      <w:r w:rsidRPr="00B67FC9">
        <w:t>organom</w:t>
      </w:r>
      <w:proofErr w:type="spellEnd"/>
      <w:r w:rsidRPr="00B67FC9">
        <w:t xml:space="preserve"> </w:t>
      </w:r>
      <w:proofErr w:type="spellStart"/>
      <w:r w:rsidRPr="00B67FC9">
        <w:t>uprave</w:t>
      </w:r>
      <w:proofErr w:type="spellEnd"/>
      <w:r w:rsidRPr="00B67FC9">
        <w:t xml:space="preserve"> </w:t>
      </w:r>
      <w:proofErr w:type="spellStart"/>
      <w:r w:rsidRPr="00B67FC9">
        <w:t>nadležnim</w:t>
      </w:r>
      <w:proofErr w:type="spellEnd"/>
      <w:r w:rsidRPr="00B67FC9">
        <w:t xml:space="preserve"> za </w:t>
      </w:r>
      <w:proofErr w:type="spellStart"/>
      <w:r w:rsidRPr="00B67FC9">
        <w:t>privredu</w:t>
      </w:r>
      <w:proofErr w:type="spellEnd"/>
      <w:r w:rsidRPr="00B67FC9">
        <w:t xml:space="preserve"> u </w:t>
      </w:r>
      <w:proofErr w:type="spellStart"/>
      <w:r w:rsidRPr="00B67FC9">
        <w:t>roku</w:t>
      </w:r>
      <w:proofErr w:type="spellEnd"/>
      <w:r w:rsidRPr="00B67FC9">
        <w:t xml:space="preserve"> od </w:t>
      </w:r>
      <w:proofErr w:type="spellStart"/>
      <w:r w:rsidRPr="00B67FC9">
        <w:t>godinu</w:t>
      </w:r>
      <w:proofErr w:type="spellEnd"/>
      <w:r w:rsidRPr="00B67FC9">
        <w:t xml:space="preserve"> dana po </w:t>
      </w:r>
      <w:proofErr w:type="spellStart"/>
      <w:r w:rsidRPr="00B67FC9">
        <w:t>stupanju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snagu</w:t>
      </w:r>
      <w:proofErr w:type="spellEnd"/>
      <w:r w:rsidRPr="00B67FC9">
        <w:t xml:space="preserve">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zakona</w:t>
      </w:r>
      <w:proofErr w:type="spellEnd"/>
      <w:r w:rsidRPr="00B67FC9">
        <w:t xml:space="preserve">, </w:t>
      </w:r>
      <w:proofErr w:type="spellStart"/>
      <w:r w:rsidRPr="00B67FC9">
        <w:t>donese</w:t>
      </w:r>
      <w:proofErr w:type="spellEnd"/>
      <w:r w:rsidRPr="00B67FC9">
        <w:t xml:space="preserve"> </w:t>
      </w:r>
      <w:proofErr w:type="spellStart"/>
      <w:r w:rsidRPr="00B67FC9">
        <w:t>bliže</w:t>
      </w:r>
      <w:proofErr w:type="spellEnd"/>
      <w:r w:rsidRPr="00B67FC9">
        <w:t xml:space="preserve"> </w:t>
      </w:r>
      <w:proofErr w:type="spellStart"/>
      <w:r w:rsidRPr="00B67FC9">
        <w:t>propise</w:t>
      </w:r>
      <w:proofErr w:type="spellEnd"/>
      <w:r w:rsidRPr="00B67FC9">
        <w:t xml:space="preserve"> o:</w:t>
      </w:r>
    </w:p>
    <w:p w14:paraId="0B501CBD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tehničkoj</w:t>
      </w:r>
      <w:proofErr w:type="spellEnd"/>
      <w:r w:rsidRPr="00B67FC9">
        <w:t xml:space="preserve"> </w:t>
      </w:r>
      <w:proofErr w:type="spellStart"/>
      <w:r w:rsidRPr="00B67FC9">
        <w:t>opremljenosti</w:t>
      </w:r>
      <w:proofErr w:type="spellEnd"/>
      <w:r w:rsidRPr="00B67FC9">
        <w:t xml:space="preserve"> </w:t>
      </w:r>
      <w:proofErr w:type="spellStart"/>
      <w:r w:rsidRPr="00B67FC9">
        <w:t>objekata</w:t>
      </w:r>
      <w:proofErr w:type="spellEnd"/>
      <w:r w:rsidRPr="00B67FC9">
        <w:t xml:space="preserve"> u </w:t>
      </w:r>
      <w:proofErr w:type="spellStart"/>
      <w:r w:rsidRPr="00B67FC9">
        <w:t>kojima</w:t>
      </w:r>
      <w:proofErr w:type="spellEnd"/>
      <w:r w:rsidRPr="00B67FC9">
        <w:t xml:space="preserve"> se </w:t>
      </w:r>
      <w:proofErr w:type="spellStart"/>
      <w:r w:rsidRPr="00B67FC9">
        <w:t>proizvode</w:t>
      </w:r>
      <w:proofErr w:type="spellEnd"/>
      <w:r w:rsidRPr="00B67FC9">
        <w:t xml:space="preserve"> </w:t>
      </w:r>
      <w:proofErr w:type="spellStart"/>
      <w:r w:rsidRPr="00B67FC9">
        <w:t>eksplozivne</w:t>
      </w:r>
      <w:proofErr w:type="spellEnd"/>
      <w:r w:rsidRPr="00B67FC9">
        <w:t xml:space="preserve"> </w:t>
      </w:r>
      <w:proofErr w:type="spellStart"/>
      <w:r w:rsidRPr="00B67FC9">
        <w:t>materije</w:t>
      </w:r>
      <w:proofErr w:type="spellEnd"/>
      <w:r w:rsidRPr="00B67FC9">
        <w:t xml:space="preserve">, </w:t>
      </w:r>
      <w:proofErr w:type="spellStart"/>
      <w:r w:rsidRPr="00B67FC9">
        <w:t>zaštitnim</w:t>
      </w:r>
      <w:proofErr w:type="spellEnd"/>
      <w:r w:rsidRPr="00B67FC9">
        <w:t xml:space="preserve"> </w:t>
      </w:r>
      <w:proofErr w:type="spellStart"/>
      <w:r w:rsidRPr="00B67FC9">
        <w:t>merama</w:t>
      </w:r>
      <w:proofErr w:type="spellEnd"/>
      <w:r w:rsidRPr="00B67FC9">
        <w:t xml:space="preserve"> </w:t>
      </w:r>
      <w:proofErr w:type="spellStart"/>
      <w:r w:rsidRPr="00B67FC9">
        <w:t>bezbednosti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uslovima</w:t>
      </w:r>
      <w:proofErr w:type="spellEnd"/>
      <w:r w:rsidRPr="00B67FC9">
        <w:t xml:space="preserve"> </w:t>
      </w:r>
      <w:proofErr w:type="spellStart"/>
      <w:r w:rsidRPr="00B67FC9">
        <w:t>smeštaja</w:t>
      </w:r>
      <w:proofErr w:type="spellEnd"/>
      <w:r w:rsidRPr="00B67FC9">
        <w:t>,</w:t>
      </w:r>
    </w:p>
    <w:p w14:paraId="1B6B2F84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uslovima</w:t>
      </w:r>
      <w:proofErr w:type="spellEnd"/>
      <w:r w:rsidRPr="00B67FC9">
        <w:t xml:space="preserve">, </w:t>
      </w:r>
      <w:proofErr w:type="spellStart"/>
      <w:r w:rsidRPr="00B67FC9">
        <w:t>programu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načinu</w:t>
      </w:r>
      <w:proofErr w:type="spellEnd"/>
      <w:r w:rsidRPr="00B67FC9">
        <w:t xml:space="preserve"> </w:t>
      </w:r>
      <w:proofErr w:type="spellStart"/>
      <w:r w:rsidRPr="00B67FC9">
        <w:t>polaganja</w:t>
      </w:r>
      <w:proofErr w:type="spellEnd"/>
      <w:r w:rsidRPr="00B67FC9">
        <w:t xml:space="preserve"> </w:t>
      </w:r>
      <w:proofErr w:type="spellStart"/>
      <w:r w:rsidRPr="00B67FC9">
        <w:t>ispita</w:t>
      </w:r>
      <w:proofErr w:type="spellEnd"/>
      <w:r w:rsidRPr="00B67FC9">
        <w:t xml:space="preserve"> za </w:t>
      </w:r>
      <w:proofErr w:type="spellStart"/>
      <w:r w:rsidRPr="00B67FC9">
        <w:t>stručno</w:t>
      </w:r>
      <w:proofErr w:type="spellEnd"/>
      <w:r w:rsidRPr="00B67FC9">
        <w:t xml:space="preserve"> </w:t>
      </w:r>
      <w:proofErr w:type="spellStart"/>
      <w:r w:rsidRPr="00B67FC9">
        <w:t>osposobljavanje</w:t>
      </w:r>
      <w:proofErr w:type="spellEnd"/>
      <w:r w:rsidRPr="00B67FC9">
        <w:t xml:space="preserve"> </w:t>
      </w:r>
      <w:proofErr w:type="spellStart"/>
      <w:r w:rsidRPr="00B67FC9">
        <w:t>radnika</w:t>
      </w:r>
      <w:proofErr w:type="spellEnd"/>
      <w:r w:rsidRPr="00B67FC9">
        <w:t xml:space="preserve"> koji </w:t>
      </w:r>
      <w:proofErr w:type="spellStart"/>
      <w:r w:rsidRPr="00B67FC9">
        <w:t>rukuju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>,</w:t>
      </w:r>
    </w:p>
    <w:p w14:paraId="7A0A9EE9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stručnoj</w:t>
      </w:r>
      <w:proofErr w:type="spellEnd"/>
      <w:r w:rsidRPr="00B67FC9">
        <w:t xml:space="preserve"> </w:t>
      </w:r>
      <w:proofErr w:type="spellStart"/>
      <w:r w:rsidRPr="00B67FC9">
        <w:t>spremi</w:t>
      </w:r>
      <w:proofErr w:type="spellEnd"/>
      <w:r w:rsidRPr="00B67FC9">
        <w:t xml:space="preserve"> </w:t>
      </w:r>
      <w:proofErr w:type="spellStart"/>
      <w:r w:rsidRPr="00B67FC9">
        <w:t>radnika</w:t>
      </w:r>
      <w:proofErr w:type="spellEnd"/>
      <w:r w:rsidRPr="00B67FC9">
        <w:t xml:space="preserve"> koji </w:t>
      </w:r>
      <w:proofErr w:type="spellStart"/>
      <w:r w:rsidRPr="00B67FC9">
        <w:t>rade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proizvodnji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prometu</w:t>
      </w:r>
      <w:proofErr w:type="spellEnd"/>
      <w:r w:rsidRPr="00B67FC9">
        <w:t xml:space="preserve"> </w:t>
      </w:r>
      <w:proofErr w:type="spellStart"/>
      <w:r w:rsidRPr="00B67FC9">
        <w:t>eksplozivnih</w:t>
      </w:r>
      <w:proofErr w:type="spellEnd"/>
      <w:r w:rsidRPr="00B67FC9">
        <w:t xml:space="preserve"> </w:t>
      </w:r>
      <w:proofErr w:type="spellStart"/>
      <w:r w:rsidRPr="00B67FC9">
        <w:t>materija</w:t>
      </w:r>
      <w:proofErr w:type="spellEnd"/>
      <w:r w:rsidRPr="00B67FC9">
        <w:t>,</w:t>
      </w:r>
    </w:p>
    <w:p w14:paraId="047F472F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držanju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gasova</w:t>
      </w:r>
      <w:proofErr w:type="spellEnd"/>
      <w:r w:rsidRPr="00B67FC9">
        <w:t>,</w:t>
      </w:r>
    </w:p>
    <w:p w14:paraId="21DA9757" w14:textId="77777777" w:rsidR="00B67FC9" w:rsidRPr="00B67FC9" w:rsidRDefault="00B67FC9" w:rsidP="00B67FC9">
      <w:pPr>
        <w:jc w:val="center"/>
      </w:pPr>
      <w:r w:rsidRPr="00B67FC9">
        <w:t xml:space="preserve">5. </w:t>
      </w:r>
      <w:proofErr w:type="spellStart"/>
      <w:r w:rsidRPr="00B67FC9">
        <w:t>obrascu</w:t>
      </w:r>
      <w:proofErr w:type="spellEnd"/>
      <w:r w:rsidRPr="00B67FC9">
        <w:t xml:space="preserve"> </w:t>
      </w:r>
      <w:proofErr w:type="spellStart"/>
      <w:r w:rsidRPr="00B67FC9">
        <w:t>knjige</w:t>
      </w:r>
      <w:proofErr w:type="spellEnd"/>
      <w:r w:rsidRPr="00B67FC9">
        <w:t xml:space="preserve"> za </w:t>
      </w:r>
      <w:proofErr w:type="spellStart"/>
      <w:r w:rsidRPr="00B67FC9">
        <w:t>vođenje</w:t>
      </w:r>
      <w:proofErr w:type="spellEnd"/>
      <w:r w:rsidRPr="00B67FC9">
        <w:t xml:space="preserve"> </w:t>
      </w:r>
      <w:proofErr w:type="spellStart"/>
      <w:r w:rsidRPr="00B67FC9">
        <w:t>evidencije</w:t>
      </w:r>
      <w:proofErr w:type="spellEnd"/>
      <w:r w:rsidRPr="00B67FC9">
        <w:t xml:space="preserve"> o </w:t>
      </w:r>
      <w:proofErr w:type="spellStart"/>
      <w:r w:rsidRPr="00B67FC9">
        <w:t>proizvedenim</w:t>
      </w:r>
      <w:proofErr w:type="spellEnd"/>
      <w:r w:rsidRPr="00B67FC9">
        <w:t xml:space="preserve"> </w:t>
      </w:r>
      <w:proofErr w:type="spellStart"/>
      <w:r w:rsidRPr="00B67FC9">
        <w:t>eksplozivnim</w:t>
      </w:r>
      <w:proofErr w:type="spellEnd"/>
      <w:r w:rsidRPr="00B67FC9">
        <w:t xml:space="preserve"> </w:t>
      </w:r>
      <w:proofErr w:type="spellStart"/>
      <w:r w:rsidRPr="00B67FC9">
        <w:t>materijama</w:t>
      </w:r>
      <w:proofErr w:type="spellEnd"/>
      <w:r w:rsidRPr="00B67FC9">
        <w:t>.</w:t>
      </w:r>
    </w:p>
    <w:p w14:paraId="59ECA019" w14:textId="77777777" w:rsidR="00B67FC9" w:rsidRPr="00B67FC9" w:rsidRDefault="00B67FC9" w:rsidP="00B67FC9">
      <w:pPr>
        <w:jc w:val="center"/>
      </w:pPr>
      <w:r w:rsidRPr="00B67FC9">
        <w:t xml:space="preserve">Do </w:t>
      </w:r>
      <w:proofErr w:type="spellStart"/>
      <w:r w:rsidRPr="00B67FC9">
        <w:t>donošenja</w:t>
      </w:r>
      <w:proofErr w:type="spellEnd"/>
      <w:r w:rsidRPr="00B67FC9">
        <w:t xml:space="preserve"> </w:t>
      </w:r>
      <w:proofErr w:type="spellStart"/>
      <w:r w:rsidRPr="00B67FC9">
        <w:t>propisa</w:t>
      </w:r>
      <w:proofErr w:type="spellEnd"/>
      <w:r w:rsidRPr="00B67FC9">
        <w:t xml:space="preserve"> </w:t>
      </w:r>
      <w:proofErr w:type="spellStart"/>
      <w:r w:rsidRPr="00B67FC9">
        <w:t>iz</w:t>
      </w:r>
      <w:proofErr w:type="spellEnd"/>
      <w:r w:rsidRPr="00B67FC9">
        <w:t xml:space="preserve"> </w:t>
      </w:r>
      <w:proofErr w:type="spellStart"/>
      <w:r w:rsidRPr="00B67FC9">
        <w:t>tačke</w:t>
      </w:r>
      <w:proofErr w:type="spellEnd"/>
      <w:r w:rsidRPr="00B67FC9">
        <w:t xml:space="preserve"> 4. </w:t>
      </w:r>
      <w:proofErr w:type="spellStart"/>
      <w:r w:rsidRPr="00B67FC9">
        <w:t>stava</w:t>
      </w:r>
      <w:proofErr w:type="spellEnd"/>
      <w:r w:rsidRPr="00B67FC9">
        <w:t xml:space="preserve"> 1. </w:t>
      </w:r>
      <w:proofErr w:type="spellStart"/>
      <w:r w:rsidRPr="00B67FC9">
        <w:t>ovog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, </w:t>
      </w:r>
      <w:proofErr w:type="spellStart"/>
      <w:r w:rsidRPr="00B67FC9">
        <w:t>primenjivaće</w:t>
      </w:r>
      <w:proofErr w:type="spellEnd"/>
      <w:r w:rsidRPr="00B67FC9">
        <w:t xml:space="preserve"> se </w:t>
      </w:r>
      <w:proofErr w:type="spellStart"/>
      <w:r w:rsidRPr="00B67FC9">
        <w:t>kao</w:t>
      </w:r>
      <w:proofErr w:type="spellEnd"/>
      <w:r w:rsidRPr="00B67FC9">
        <w:t xml:space="preserve"> </w:t>
      </w:r>
      <w:proofErr w:type="spellStart"/>
      <w:r w:rsidRPr="00B67FC9">
        <w:t>republički</w:t>
      </w:r>
      <w:proofErr w:type="spellEnd"/>
      <w:r w:rsidRPr="00B67FC9">
        <w:t xml:space="preserve"> </w:t>
      </w:r>
      <w:proofErr w:type="spellStart"/>
      <w:r w:rsidRPr="00B67FC9">
        <w:t>propisi</w:t>
      </w:r>
      <w:proofErr w:type="spellEnd"/>
      <w:r w:rsidRPr="00B67FC9">
        <w:t>:</w:t>
      </w:r>
    </w:p>
    <w:p w14:paraId="65C6C176" w14:textId="77777777" w:rsidR="00B67FC9" w:rsidRPr="00B67FC9" w:rsidRDefault="00B67FC9" w:rsidP="00B67FC9">
      <w:pPr>
        <w:jc w:val="center"/>
      </w:pPr>
      <w:r w:rsidRPr="00B67FC9">
        <w:t xml:space="preserve">1. </w:t>
      </w:r>
      <w:proofErr w:type="spellStart"/>
      <w:r w:rsidRPr="00B67FC9">
        <w:t>Pravilnik</w:t>
      </w:r>
      <w:proofErr w:type="spellEnd"/>
      <w:r w:rsidRPr="00B67FC9">
        <w:t xml:space="preserve"> o </w:t>
      </w:r>
      <w:proofErr w:type="spellStart"/>
      <w:r w:rsidRPr="00B67FC9">
        <w:t>izgradnji</w:t>
      </w:r>
      <w:proofErr w:type="spellEnd"/>
      <w:r w:rsidRPr="00B67FC9">
        <w:t xml:space="preserve"> </w:t>
      </w:r>
      <w:proofErr w:type="spellStart"/>
      <w:r w:rsidRPr="00B67FC9">
        <w:t>postrojenja</w:t>
      </w:r>
      <w:proofErr w:type="spellEnd"/>
      <w:r w:rsidRPr="00B67FC9">
        <w:t xml:space="preserve"> za </w:t>
      </w:r>
      <w:proofErr w:type="spellStart"/>
      <w:r w:rsidRPr="00B67FC9">
        <w:t>zapaljive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o </w:t>
      </w:r>
      <w:proofErr w:type="spellStart"/>
      <w:r w:rsidRPr="00B67FC9">
        <w:t>uskladištenju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pretakanju</w:t>
      </w:r>
      <w:proofErr w:type="spellEnd"/>
      <w:r w:rsidRPr="00B67FC9">
        <w:t xml:space="preserve"> </w:t>
      </w:r>
      <w:proofErr w:type="spellStart"/>
      <w:r w:rsidRPr="00B67FC9">
        <w:t>zapaljivih</w:t>
      </w:r>
      <w:proofErr w:type="spellEnd"/>
      <w:r w:rsidRPr="00B67FC9">
        <w:t xml:space="preserve"> </w:t>
      </w:r>
      <w:proofErr w:type="spellStart"/>
      <w:r w:rsidRPr="00B67FC9">
        <w:t>tečnosti</w:t>
      </w:r>
      <w:proofErr w:type="spellEnd"/>
      <w:r w:rsidRPr="00B67FC9">
        <w:t xml:space="preserve"> ("</w:t>
      </w:r>
      <w:proofErr w:type="spellStart"/>
      <w:r w:rsidRPr="00B67FC9">
        <w:t>Službeni</w:t>
      </w:r>
      <w:proofErr w:type="spellEnd"/>
      <w:r w:rsidRPr="00B67FC9">
        <w:t xml:space="preserve"> list SFRJ", </w:t>
      </w:r>
      <w:proofErr w:type="spellStart"/>
      <w:r w:rsidRPr="00B67FC9">
        <w:t>broj</w:t>
      </w:r>
      <w:proofErr w:type="spellEnd"/>
      <w:r w:rsidRPr="00B67FC9">
        <w:t xml:space="preserve"> 20/71),</w:t>
      </w:r>
    </w:p>
    <w:p w14:paraId="14F8B8AB" w14:textId="77777777" w:rsidR="00B67FC9" w:rsidRPr="00B67FC9" w:rsidRDefault="00B67FC9" w:rsidP="00B67FC9">
      <w:pPr>
        <w:jc w:val="center"/>
      </w:pPr>
      <w:r w:rsidRPr="00B67FC9">
        <w:t xml:space="preserve">2. </w:t>
      </w:r>
      <w:proofErr w:type="spellStart"/>
      <w:r w:rsidRPr="00B67FC9">
        <w:t>Pravilnik</w:t>
      </w:r>
      <w:proofErr w:type="spellEnd"/>
      <w:r w:rsidRPr="00B67FC9">
        <w:t xml:space="preserve"> o </w:t>
      </w:r>
      <w:proofErr w:type="spellStart"/>
      <w:r w:rsidRPr="00B67FC9">
        <w:t>smeštaju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držanju</w:t>
      </w:r>
      <w:proofErr w:type="spellEnd"/>
      <w:r w:rsidRPr="00B67FC9">
        <w:t xml:space="preserve"> </w:t>
      </w:r>
      <w:proofErr w:type="spellStart"/>
      <w:r w:rsidRPr="00B67FC9">
        <w:t>ulja</w:t>
      </w:r>
      <w:proofErr w:type="spellEnd"/>
      <w:r w:rsidRPr="00B67FC9">
        <w:t xml:space="preserve"> za </w:t>
      </w:r>
      <w:proofErr w:type="spellStart"/>
      <w:r w:rsidRPr="00B67FC9">
        <w:t>loženje</w:t>
      </w:r>
      <w:proofErr w:type="spellEnd"/>
      <w:r w:rsidRPr="00B67FC9">
        <w:t xml:space="preserve"> ("</w:t>
      </w:r>
      <w:proofErr w:type="spellStart"/>
      <w:r w:rsidRPr="00B67FC9">
        <w:t>Službeni</w:t>
      </w:r>
      <w:proofErr w:type="spellEnd"/>
      <w:r w:rsidRPr="00B67FC9">
        <w:t xml:space="preserve"> list SFRJ", </w:t>
      </w:r>
      <w:proofErr w:type="spellStart"/>
      <w:r w:rsidRPr="00B67FC9">
        <w:t>broj</w:t>
      </w:r>
      <w:proofErr w:type="spellEnd"/>
      <w:r w:rsidRPr="00B67FC9">
        <w:t xml:space="preserve"> 35/67),</w:t>
      </w:r>
    </w:p>
    <w:p w14:paraId="24D121B5" w14:textId="77777777" w:rsidR="00B67FC9" w:rsidRPr="00B67FC9" w:rsidRDefault="00B67FC9" w:rsidP="00B67FC9">
      <w:pPr>
        <w:jc w:val="center"/>
      </w:pPr>
      <w:r w:rsidRPr="00B67FC9">
        <w:t xml:space="preserve">3. </w:t>
      </w:r>
      <w:proofErr w:type="spellStart"/>
      <w:r w:rsidRPr="00B67FC9">
        <w:t>Pravilnik</w:t>
      </w:r>
      <w:proofErr w:type="spellEnd"/>
      <w:r w:rsidRPr="00B67FC9">
        <w:t xml:space="preserve"> o </w:t>
      </w:r>
      <w:proofErr w:type="spellStart"/>
      <w:r w:rsidRPr="00B67FC9">
        <w:t>izgradnji</w:t>
      </w:r>
      <w:proofErr w:type="spellEnd"/>
      <w:r w:rsidRPr="00B67FC9">
        <w:t xml:space="preserve"> </w:t>
      </w:r>
      <w:proofErr w:type="spellStart"/>
      <w:r w:rsidRPr="00B67FC9">
        <w:t>postrojenja</w:t>
      </w:r>
      <w:proofErr w:type="spellEnd"/>
      <w:r w:rsidRPr="00B67FC9">
        <w:t xml:space="preserve"> za </w:t>
      </w:r>
      <w:proofErr w:type="spellStart"/>
      <w:r w:rsidRPr="00B67FC9">
        <w:t>tečni</w:t>
      </w:r>
      <w:proofErr w:type="spellEnd"/>
      <w:r w:rsidRPr="00B67FC9">
        <w:t xml:space="preserve"> </w:t>
      </w:r>
      <w:proofErr w:type="spellStart"/>
      <w:r w:rsidRPr="00B67FC9">
        <w:t>naftni</w:t>
      </w:r>
      <w:proofErr w:type="spellEnd"/>
      <w:r w:rsidRPr="00B67FC9">
        <w:t xml:space="preserve"> gas </w:t>
      </w:r>
      <w:proofErr w:type="spellStart"/>
      <w:r w:rsidRPr="00B67FC9">
        <w:t>i</w:t>
      </w:r>
      <w:proofErr w:type="spellEnd"/>
      <w:r w:rsidRPr="00B67FC9">
        <w:t xml:space="preserve"> o </w:t>
      </w:r>
      <w:proofErr w:type="spellStart"/>
      <w:r w:rsidRPr="00B67FC9">
        <w:t>uskladištenju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pretakanju</w:t>
      </w:r>
      <w:proofErr w:type="spellEnd"/>
      <w:r w:rsidRPr="00B67FC9">
        <w:t xml:space="preserve"> </w:t>
      </w:r>
      <w:proofErr w:type="spellStart"/>
      <w:r w:rsidRPr="00B67FC9">
        <w:t>tečnog</w:t>
      </w:r>
      <w:proofErr w:type="spellEnd"/>
      <w:r w:rsidRPr="00B67FC9">
        <w:t xml:space="preserve"> </w:t>
      </w:r>
      <w:proofErr w:type="spellStart"/>
      <w:r w:rsidRPr="00B67FC9">
        <w:t>naftnog</w:t>
      </w:r>
      <w:proofErr w:type="spellEnd"/>
      <w:r w:rsidRPr="00B67FC9">
        <w:t xml:space="preserve"> </w:t>
      </w:r>
      <w:proofErr w:type="spellStart"/>
      <w:r w:rsidRPr="00B67FC9">
        <w:t>gasa</w:t>
      </w:r>
      <w:proofErr w:type="spellEnd"/>
      <w:r w:rsidRPr="00B67FC9">
        <w:t xml:space="preserve"> ("</w:t>
      </w:r>
      <w:proofErr w:type="spellStart"/>
      <w:r w:rsidRPr="00B67FC9">
        <w:t>Službeni</w:t>
      </w:r>
      <w:proofErr w:type="spellEnd"/>
      <w:r w:rsidRPr="00B67FC9">
        <w:t xml:space="preserve"> list SFRJ", </w:t>
      </w:r>
      <w:proofErr w:type="spellStart"/>
      <w:r w:rsidRPr="00B67FC9">
        <w:t>broj</w:t>
      </w:r>
      <w:proofErr w:type="spellEnd"/>
      <w:r w:rsidRPr="00B67FC9">
        <w:t xml:space="preserve"> 24/71),</w:t>
      </w:r>
    </w:p>
    <w:p w14:paraId="0606EF54" w14:textId="77777777" w:rsidR="00B67FC9" w:rsidRPr="00B67FC9" w:rsidRDefault="00B67FC9" w:rsidP="00B67FC9">
      <w:pPr>
        <w:jc w:val="center"/>
      </w:pPr>
      <w:r w:rsidRPr="00B67FC9">
        <w:t xml:space="preserve">4. </w:t>
      </w:r>
      <w:proofErr w:type="spellStart"/>
      <w:r w:rsidRPr="00B67FC9">
        <w:t>Pravilnik</w:t>
      </w:r>
      <w:proofErr w:type="spellEnd"/>
      <w:r w:rsidRPr="00B67FC9">
        <w:t xml:space="preserve"> o </w:t>
      </w:r>
      <w:proofErr w:type="spellStart"/>
      <w:r w:rsidRPr="00B67FC9">
        <w:t>izgradnji</w:t>
      </w:r>
      <w:proofErr w:type="spellEnd"/>
      <w:r w:rsidRPr="00B67FC9">
        <w:t xml:space="preserve"> </w:t>
      </w:r>
      <w:proofErr w:type="spellStart"/>
      <w:r w:rsidRPr="00B67FC9">
        <w:t>stanica</w:t>
      </w:r>
      <w:proofErr w:type="spellEnd"/>
      <w:r w:rsidRPr="00B67FC9">
        <w:t xml:space="preserve"> za </w:t>
      </w:r>
      <w:proofErr w:type="spellStart"/>
      <w:r w:rsidRPr="00B67FC9">
        <w:t>snabdevanje</w:t>
      </w:r>
      <w:proofErr w:type="spellEnd"/>
      <w:r w:rsidRPr="00B67FC9">
        <w:t xml:space="preserve"> </w:t>
      </w:r>
      <w:proofErr w:type="spellStart"/>
      <w:r w:rsidRPr="00B67FC9">
        <w:t>gorivom</w:t>
      </w:r>
      <w:proofErr w:type="spellEnd"/>
      <w:r w:rsidRPr="00B67FC9">
        <w:t xml:space="preserve"> </w:t>
      </w:r>
      <w:proofErr w:type="spellStart"/>
      <w:r w:rsidRPr="00B67FC9">
        <w:t>motornih</w:t>
      </w:r>
      <w:proofErr w:type="spellEnd"/>
      <w:r w:rsidRPr="00B67FC9">
        <w:t xml:space="preserve"> </w:t>
      </w:r>
      <w:proofErr w:type="spellStart"/>
      <w:r w:rsidRPr="00B67FC9">
        <w:t>vozila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o </w:t>
      </w:r>
      <w:proofErr w:type="spellStart"/>
      <w:r w:rsidRPr="00B67FC9">
        <w:t>uskladištavanju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pretakanju</w:t>
      </w:r>
      <w:proofErr w:type="spellEnd"/>
      <w:r w:rsidRPr="00B67FC9">
        <w:t xml:space="preserve"> </w:t>
      </w:r>
      <w:proofErr w:type="spellStart"/>
      <w:r w:rsidRPr="00B67FC9">
        <w:t>goriva</w:t>
      </w:r>
      <w:proofErr w:type="spellEnd"/>
      <w:r w:rsidRPr="00B67FC9">
        <w:t xml:space="preserve"> ("</w:t>
      </w:r>
      <w:proofErr w:type="spellStart"/>
      <w:r w:rsidRPr="00B67FC9">
        <w:t>Službeni</w:t>
      </w:r>
      <w:proofErr w:type="spellEnd"/>
      <w:r w:rsidRPr="00B67FC9">
        <w:t xml:space="preserve"> list SFRJ", </w:t>
      </w:r>
      <w:proofErr w:type="spellStart"/>
      <w:r w:rsidRPr="00B67FC9">
        <w:t>broj</w:t>
      </w:r>
      <w:proofErr w:type="spellEnd"/>
      <w:r w:rsidRPr="00B67FC9">
        <w:t xml:space="preserve"> 24/71).</w:t>
      </w:r>
    </w:p>
    <w:p w14:paraId="5318236F" w14:textId="77777777" w:rsidR="00B67FC9" w:rsidRPr="00B67FC9" w:rsidRDefault="00B67FC9" w:rsidP="00B67FC9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37</w:t>
      </w:r>
    </w:p>
    <w:p w14:paraId="601442D2" w14:textId="77777777" w:rsidR="00B67FC9" w:rsidRPr="00B67FC9" w:rsidRDefault="00B67FC9" w:rsidP="00B67FC9">
      <w:pPr>
        <w:jc w:val="center"/>
      </w:pPr>
      <w:proofErr w:type="spellStart"/>
      <w:r w:rsidRPr="00B67FC9">
        <w:lastRenderedPageBreak/>
        <w:t>Odredbe</w:t>
      </w:r>
      <w:proofErr w:type="spellEnd"/>
      <w:r w:rsidRPr="00B67FC9">
        <w:t xml:space="preserve"> </w:t>
      </w:r>
      <w:proofErr w:type="spellStart"/>
      <w:r w:rsidRPr="00B67FC9">
        <w:t>članova</w:t>
      </w:r>
      <w:proofErr w:type="spellEnd"/>
      <w:r w:rsidRPr="00B67FC9">
        <w:t xml:space="preserve"> 1, 2, 3, 4, 5, 6, 8, 9, 11, 12, 13. </w:t>
      </w:r>
      <w:proofErr w:type="spellStart"/>
      <w:r w:rsidRPr="00B67FC9">
        <w:t>stavovi</w:t>
      </w:r>
      <w:proofErr w:type="spellEnd"/>
      <w:r w:rsidRPr="00B67FC9">
        <w:t xml:space="preserve"> 1. </w:t>
      </w:r>
      <w:proofErr w:type="spellStart"/>
      <w:r w:rsidRPr="00B67FC9">
        <w:t>i</w:t>
      </w:r>
      <w:proofErr w:type="spellEnd"/>
      <w:r w:rsidRPr="00B67FC9">
        <w:t xml:space="preserve"> 2, </w:t>
      </w:r>
      <w:proofErr w:type="spellStart"/>
      <w:r w:rsidRPr="00B67FC9">
        <w:t>članova</w:t>
      </w:r>
      <w:proofErr w:type="spellEnd"/>
      <w:r w:rsidRPr="00B67FC9">
        <w:t xml:space="preserve"> 14, 17, 18, 20, 24, 27, 33.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tačke</w:t>
      </w:r>
      <w:proofErr w:type="spellEnd"/>
      <w:r w:rsidRPr="00B67FC9">
        <w:t xml:space="preserve"> 2. </w:t>
      </w:r>
      <w:proofErr w:type="spellStart"/>
      <w:r w:rsidRPr="00B67FC9">
        <w:t>i</w:t>
      </w:r>
      <w:proofErr w:type="spellEnd"/>
      <w:r w:rsidRPr="00B67FC9">
        <w:t xml:space="preserve"> 3.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stav</w:t>
      </w:r>
      <w:proofErr w:type="spellEnd"/>
      <w:r w:rsidRPr="00B67FC9">
        <w:t xml:space="preserve"> 2, </w:t>
      </w:r>
      <w:proofErr w:type="spellStart"/>
      <w:r w:rsidRPr="00B67FC9">
        <w:t>člana</w:t>
      </w:r>
      <w:proofErr w:type="spellEnd"/>
      <w:r w:rsidRPr="00B67FC9">
        <w:t xml:space="preserve"> 34.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tačke</w:t>
      </w:r>
      <w:proofErr w:type="spellEnd"/>
      <w:r w:rsidRPr="00B67FC9">
        <w:t xml:space="preserve"> 1, 2, 4, 7, 8, </w:t>
      </w:r>
      <w:proofErr w:type="spellStart"/>
      <w:r w:rsidRPr="00B67FC9">
        <w:t>i</w:t>
      </w:r>
      <w:proofErr w:type="spellEnd"/>
      <w:r w:rsidRPr="00B67FC9">
        <w:t xml:space="preserve"> 10.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stavovi</w:t>
      </w:r>
      <w:proofErr w:type="spellEnd"/>
      <w:r w:rsidRPr="00B67FC9">
        <w:t xml:space="preserve"> 2. </w:t>
      </w:r>
      <w:proofErr w:type="spellStart"/>
      <w:r w:rsidRPr="00B67FC9">
        <w:t>i</w:t>
      </w:r>
      <w:proofErr w:type="spellEnd"/>
      <w:r w:rsidRPr="00B67FC9">
        <w:t xml:space="preserve"> 3.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35.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tačka</w:t>
      </w:r>
      <w:proofErr w:type="spellEnd"/>
      <w:r w:rsidRPr="00B67FC9">
        <w:t xml:space="preserve"> 1. </w:t>
      </w:r>
      <w:proofErr w:type="spellStart"/>
      <w:r w:rsidRPr="00B67FC9">
        <w:t>primenjivaće</w:t>
      </w:r>
      <w:proofErr w:type="spellEnd"/>
      <w:r w:rsidRPr="00B67FC9">
        <w:t xml:space="preserve"> se,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osnovu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300.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tačka</w:t>
      </w:r>
      <w:proofErr w:type="spellEnd"/>
      <w:r w:rsidRPr="00B67FC9">
        <w:t xml:space="preserve"> 3. </w:t>
      </w:r>
      <w:proofErr w:type="spellStart"/>
      <w:r w:rsidRPr="00B67FC9">
        <w:t>Ustava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Republike</w:t>
      </w:r>
      <w:proofErr w:type="spellEnd"/>
      <w:r w:rsidRPr="00B67FC9">
        <w:t xml:space="preserve"> </w:t>
      </w:r>
      <w:proofErr w:type="spellStart"/>
      <w:r w:rsidRPr="00B67FC9">
        <w:t>Srbije</w:t>
      </w:r>
      <w:proofErr w:type="spellEnd"/>
      <w:r w:rsidRPr="00B67FC9">
        <w:t xml:space="preserve">,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celoj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Republike</w:t>
      </w:r>
      <w:proofErr w:type="spellEnd"/>
      <w:r w:rsidRPr="00B67FC9">
        <w:t xml:space="preserve"> </w:t>
      </w:r>
      <w:proofErr w:type="spellStart"/>
      <w:r w:rsidRPr="00B67FC9">
        <w:t>Srbije</w:t>
      </w:r>
      <w:proofErr w:type="spellEnd"/>
      <w:r w:rsidRPr="00B67FC9">
        <w:t>.</w:t>
      </w:r>
    </w:p>
    <w:p w14:paraId="045468E8" w14:textId="77777777" w:rsidR="00B67FC9" w:rsidRPr="00B67FC9" w:rsidRDefault="00B67FC9" w:rsidP="00B67FC9">
      <w:pPr>
        <w:jc w:val="center"/>
      </w:pPr>
      <w:proofErr w:type="spellStart"/>
      <w:r w:rsidRPr="00B67FC9">
        <w:t>Odredbe</w:t>
      </w:r>
      <w:proofErr w:type="spellEnd"/>
      <w:r w:rsidRPr="00B67FC9">
        <w:t xml:space="preserve"> </w:t>
      </w:r>
      <w:proofErr w:type="spellStart"/>
      <w:r w:rsidRPr="00B67FC9">
        <w:t>članova</w:t>
      </w:r>
      <w:proofErr w:type="spellEnd"/>
      <w:r w:rsidRPr="00B67FC9">
        <w:t xml:space="preserve"> 7, 10, 13. </w:t>
      </w:r>
      <w:proofErr w:type="spellStart"/>
      <w:r w:rsidRPr="00B67FC9">
        <w:t>stavovi</w:t>
      </w:r>
      <w:proofErr w:type="spellEnd"/>
      <w:r w:rsidRPr="00B67FC9">
        <w:t xml:space="preserve"> 3. </w:t>
      </w:r>
      <w:proofErr w:type="spellStart"/>
      <w:r w:rsidRPr="00B67FC9">
        <w:t>i</w:t>
      </w:r>
      <w:proofErr w:type="spellEnd"/>
      <w:r w:rsidRPr="00B67FC9">
        <w:t xml:space="preserve"> 4, </w:t>
      </w:r>
      <w:proofErr w:type="spellStart"/>
      <w:r w:rsidRPr="00B67FC9">
        <w:t>članova</w:t>
      </w:r>
      <w:proofErr w:type="spellEnd"/>
      <w:r w:rsidRPr="00B67FC9">
        <w:t xml:space="preserve"> 15, 16, 19, 21, 22, 23, 25, 26, 28, 29, 30, 31, 32, 33.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tačke</w:t>
      </w:r>
      <w:proofErr w:type="spellEnd"/>
      <w:r w:rsidRPr="00B67FC9">
        <w:t xml:space="preserve"> 1, 4. </w:t>
      </w:r>
      <w:proofErr w:type="spellStart"/>
      <w:r w:rsidRPr="00B67FC9">
        <w:t>i</w:t>
      </w:r>
      <w:proofErr w:type="spellEnd"/>
      <w:r w:rsidRPr="00B67FC9">
        <w:t xml:space="preserve"> 5, </w:t>
      </w:r>
      <w:proofErr w:type="spellStart"/>
      <w:r w:rsidRPr="00B67FC9">
        <w:t>člana</w:t>
      </w:r>
      <w:proofErr w:type="spellEnd"/>
      <w:r w:rsidRPr="00B67FC9">
        <w:t xml:space="preserve"> 34.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tačke</w:t>
      </w:r>
      <w:proofErr w:type="spellEnd"/>
      <w:r w:rsidRPr="00B67FC9">
        <w:t xml:space="preserve"> 3, 5, 6. </w:t>
      </w:r>
      <w:proofErr w:type="spellStart"/>
      <w:r w:rsidRPr="00B67FC9">
        <w:t>i</w:t>
      </w:r>
      <w:proofErr w:type="spellEnd"/>
      <w:r w:rsidRPr="00B67FC9">
        <w:t xml:space="preserve"> 9, </w:t>
      </w:r>
      <w:proofErr w:type="spellStart"/>
      <w:r w:rsidRPr="00B67FC9">
        <w:t>člana</w:t>
      </w:r>
      <w:proofErr w:type="spellEnd"/>
      <w:r w:rsidRPr="00B67FC9">
        <w:t xml:space="preserve"> 35. </w:t>
      </w:r>
      <w:proofErr w:type="spellStart"/>
      <w:r w:rsidRPr="00B67FC9">
        <w:t>stav</w:t>
      </w:r>
      <w:proofErr w:type="spellEnd"/>
      <w:r w:rsidRPr="00B67FC9">
        <w:t xml:space="preserve"> 1. </w:t>
      </w:r>
      <w:proofErr w:type="spellStart"/>
      <w:r w:rsidRPr="00B67FC9">
        <w:t>tačka</w:t>
      </w:r>
      <w:proofErr w:type="spellEnd"/>
      <w:r w:rsidRPr="00B67FC9">
        <w:t xml:space="preserve"> 2.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36. </w:t>
      </w:r>
      <w:proofErr w:type="spellStart"/>
      <w:r w:rsidRPr="00B67FC9">
        <w:t>primenjivaće</w:t>
      </w:r>
      <w:proofErr w:type="spellEnd"/>
      <w:r w:rsidRPr="00B67FC9">
        <w:t xml:space="preserve"> se, u </w:t>
      </w:r>
      <w:proofErr w:type="spellStart"/>
      <w:r w:rsidRPr="00B67FC9">
        <w:t>smislu</w:t>
      </w:r>
      <w:proofErr w:type="spellEnd"/>
      <w:r w:rsidRPr="00B67FC9">
        <w:t xml:space="preserve"> </w:t>
      </w:r>
      <w:proofErr w:type="spellStart"/>
      <w:r w:rsidRPr="00B67FC9">
        <w:t>člana</w:t>
      </w:r>
      <w:proofErr w:type="spellEnd"/>
      <w:r w:rsidRPr="00B67FC9">
        <w:t xml:space="preserve"> 301. </w:t>
      </w:r>
      <w:proofErr w:type="spellStart"/>
      <w:r w:rsidRPr="00B67FC9">
        <w:t>Ustava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Republike</w:t>
      </w:r>
      <w:proofErr w:type="spellEnd"/>
      <w:r w:rsidRPr="00B67FC9">
        <w:t xml:space="preserve"> </w:t>
      </w:r>
      <w:proofErr w:type="spellStart"/>
      <w:r w:rsidRPr="00B67FC9">
        <w:t>Srbije</w:t>
      </w:r>
      <w:proofErr w:type="spellEnd"/>
      <w:r w:rsidRPr="00B67FC9">
        <w:t xml:space="preserve">,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Republike</w:t>
      </w:r>
      <w:proofErr w:type="spellEnd"/>
      <w:r w:rsidRPr="00B67FC9">
        <w:t xml:space="preserve"> </w:t>
      </w:r>
      <w:proofErr w:type="spellStart"/>
      <w:r w:rsidRPr="00B67FC9">
        <w:t>Srbije</w:t>
      </w:r>
      <w:proofErr w:type="spellEnd"/>
      <w:r w:rsidRPr="00B67FC9">
        <w:t xml:space="preserve"> van </w:t>
      </w:r>
      <w:proofErr w:type="spellStart"/>
      <w:r w:rsidRPr="00B67FC9">
        <w:t>teritorija</w:t>
      </w:r>
      <w:proofErr w:type="spellEnd"/>
      <w:r w:rsidRPr="00B67FC9">
        <w:t xml:space="preserve"> </w:t>
      </w:r>
      <w:proofErr w:type="spellStart"/>
      <w:r w:rsidRPr="00B67FC9">
        <w:t>socijalističkih</w:t>
      </w:r>
      <w:proofErr w:type="spellEnd"/>
      <w:r w:rsidRPr="00B67FC9">
        <w:t xml:space="preserve"> </w:t>
      </w:r>
      <w:proofErr w:type="spellStart"/>
      <w:r w:rsidRPr="00B67FC9">
        <w:t>autonomnih</w:t>
      </w:r>
      <w:proofErr w:type="spellEnd"/>
      <w:r w:rsidRPr="00B67FC9">
        <w:t xml:space="preserve"> </w:t>
      </w:r>
      <w:proofErr w:type="spellStart"/>
      <w:r w:rsidRPr="00B67FC9">
        <w:t>pokrajina</w:t>
      </w:r>
      <w:proofErr w:type="spellEnd"/>
      <w:r w:rsidRPr="00B67FC9">
        <w:t xml:space="preserve"> </w:t>
      </w:r>
      <w:proofErr w:type="spellStart"/>
      <w:r w:rsidRPr="00B67FC9">
        <w:t>i</w:t>
      </w:r>
      <w:proofErr w:type="spellEnd"/>
      <w:r w:rsidRPr="00B67FC9">
        <w:t xml:space="preserve">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teritoriji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Autonomne</w:t>
      </w:r>
      <w:proofErr w:type="spellEnd"/>
      <w:r w:rsidRPr="00B67FC9">
        <w:t xml:space="preserve"> </w:t>
      </w:r>
      <w:proofErr w:type="spellStart"/>
      <w:r w:rsidRPr="00B67FC9">
        <w:t>Pokrajine</w:t>
      </w:r>
      <w:proofErr w:type="spellEnd"/>
      <w:r w:rsidRPr="00B67FC9">
        <w:t xml:space="preserve"> </w:t>
      </w:r>
      <w:proofErr w:type="spellStart"/>
      <w:r w:rsidRPr="00B67FC9">
        <w:t>Vojvodine</w:t>
      </w:r>
      <w:proofErr w:type="spellEnd"/>
      <w:r w:rsidRPr="00B67FC9">
        <w:t>.</w:t>
      </w:r>
    </w:p>
    <w:p w14:paraId="35492E00" w14:textId="77777777" w:rsidR="00B67FC9" w:rsidRPr="00B67FC9" w:rsidRDefault="00B67FC9" w:rsidP="00B67FC9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B67FC9">
        <w:rPr>
          <w:b/>
          <w:bCs/>
        </w:rPr>
        <w:t>Član</w:t>
      </w:r>
      <w:proofErr w:type="spellEnd"/>
      <w:r w:rsidRPr="00B67FC9">
        <w:rPr>
          <w:b/>
          <w:bCs/>
        </w:rPr>
        <w:t xml:space="preserve"> 38</w:t>
      </w:r>
    </w:p>
    <w:p w14:paraId="3F4CDABD" w14:textId="7AC20C22" w:rsidR="00961C2E" w:rsidRDefault="00B67FC9" w:rsidP="00B67FC9">
      <w:pPr>
        <w:jc w:val="center"/>
      </w:pPr>
      <w:proofErr w:type="spellStart"/>
      <w:r w:rsidRPr="00B67FC9">
        <w:t>Ovaj</w:t>
      </w:r>
      <w:proofErr w:type="spellEnd"/>
      <w:r w:rsidRPr="00B67FC9">
        <w:t xml:space="preserve"> </w:t>
      </w:r>
      <w:proofErr w:type="spellStart"/>
      <w:r w:rsidRPr="00B67FC9">
        <w:t>zakon</w:t>
      </w:r>
      <w:proofErr w:type="spellEnd"/>
      <w:r w:rsidRPr="00B67FC9">
        <w:t xml:space="preserve"> stupa </w:t>
      </w:r>
      <w:proofErr w:type="spellStart"/>
      <w:r w:rsidRPr="00B67FC9">
        <w:t>na</w:t>
      </w:r>
      <w:proofErr w:type="spellEnd"/>
      <w:r w:rsidRPr="00B67FC9">
        <w:t xml:space="preserve"> </w:t>
      </w:r>
      <w:proofErr w:type="spellStart"/>
      <w:r w:rsidRPr="00B67FC9">
        <w:t>snagu</w:t>
      </w:r>
      <w:proofErr w:type="spellEnd"/>
      <w:r w:rsidRPr="00B67FC9">
        <w:t xml:space="preserve"> </w:t>
      </w:r>
      <w:proofErr w:type="spellStart"/>
      <w:r w:rsidRPr="00B67FC9">
        <w:t>osmog</w:t>
      </w:r>
      <w:proofErr w:type="spellEnd"/>
      <w:r w:rsidRPr="00B67FC9">
        <w:t xml:space="preserve"> dana od dana </w:t>
      </w:r>
      <w:proofErr w:type="spellStart"/>
      <w:r w:rsidRPr="00B67FC9">
        <w:t>objavljivanja</w:t>
      </w:r>
      <w:proofErr w:type="spellEnd"/>
      <w:r w:rsidRPr="00B67FC9">
        <w:t xml:space="preserve"> u "</w:t>
      </w:r>
      <w:proofErr w:type="spellStart"/>
      <w:r w:rsidRPr="00B67FC9">
        <w:t>Službenom</w:t>
      </w:r>
      <w:proofErr w:type="spellEnd"/>
      <w:r w:rsidRPr="00B67FC9">
        <w:t xml:space="preserve"> </w:t>
      </w:r>
      <w:proofErr w:type="spellStart"/>
      <w:r w:rsidRPr="00B67FC9">
        <w:t>glasniku</w:t>
      </w:r>
      <w:proofErr w:type="spellEnd"/>
      <w:r w:rsidRPr="00B67FC9">
        <w:t xml:space="preserve"> </w:t>
      </w:r>
      <w:proofErr w:type="spellStart"/>
      <w:r w:rsidRPr="00B67FC9">
        <w:t>Socijalističke</w:t>
      </w:r>
      <w:proofErr w:type="spellEnd"/>
      <w:r w:rsidRPr="00B67FC9">
        <w:t xml:space="preserve"> </w:t>
      </w:r>
      <w:proofErr w:type="spellStart"/>
      <w:r w:rsidRPr="00B67FC9">
        <w:t>Republike</w:t>
      </w:r>
      <w:proofErr w:type="spellEnd"/>
      <w:r w:rsidRPr="00B67FC9">
        <w:t xml:space="preserve"> </w:t>
      </w:r>
      <w:proofErr w:type="spellStart"/>
      <w:r w:rsidRPr="00B67FC9">
        <w:t>Srbije</w:t>
      </w:r>
      <w:proofErr w:type="spellEnd"/>
      <w:r w:rsidRPr="00B67FC9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247C"/>
    <w:multiLevelType w:val="multilevel"/>
    <w:tmpl w:val="E24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7BA5"/>
    <w:multiLevelType w:val="multilevel"/>
    <w:tmpl w:val="85E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82385"/>
    <w:multiLevelType w:val="multilevel"/>
    <w:tmpl w:val="C84A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E354C"/>
    <w:multiLevelType w:val="multilevel"/>
    <w:tmpl w:val="D97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06D54"/>
    <w:multiLevelType w:val="multilevel"/>
    <w:tmpl w:val="FDD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541515">
    <w:abstractNumId w:val="3"/>
  </w:num>
  <w:num w:numId="2" w16cid:durableId="832718034">
    <w:abstractNumId w:val="1"/>
  </w:num>
  <w:num w:numId="3" w16cid:durableId="2045280149">
    <w:abstractNumId w:val="4"/>
  </w:num>
  <w:num w:numId="4" w16cid:durableId="932666067">
    <w:abstractNumId w:val="2"/>
  </w:num>
  <w:num w:numId="5" w16cid:durableId="11298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9"/>
    <w:rsid w:val="0060202F"/>
    <w:rsid w:val="00961C2E"/>
    <w:rsid w:val="00A67746"/>
    <w:rsid w:val="00B67FC9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56A1"/>
  <w15:chartTrackingRefBased/>
  <w15:docId w15:val="{49F579E1-6DE4-4BBB-8089-C2D64354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F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F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6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6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20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8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61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4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00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273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832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7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75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89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3561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2024-08-26T08:42:00Z</dcterms:modified>
</cp:coreProperties>
</file>