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C486" w14:textId="494E043D" w:rsidR="00E52790" w:rsidRPr="00E52790" w:rsidRDefault="00E52790" w:rsidP="00E52790">
      <w:pPr>
        <w:jc w:val="center"/>
      </w:pPr>
      <w:r w:rsidRPr="00E52790">
        <w:t> </w:t>
      </w:r>
      <w:r>
        <w:t xml:space="preserve">      </w:t>
      </w:r>
      <w:r w:rsidRPr="00E52790">
        <w:rPr>
          <w:b/>
          <w:bCs/>
          <w:sz w:val="28"/>
          <w:szCs w:val="28"/>
        </w:rPr>
        <w:t xml:space="preserve">Zakon o </w:t>
      </w:r>
      <w:proofErr w:type="spellStart"/>
      <w:r w:rsidRPr="00E52790">
        <w:rPr>
          <w:b/>
          <w:bCs/>
          <w:sz w:val="28"/>
          <w:szCs w:val="28"/>
        </w:rPr>
        <w:t>građevinskom</w:t>
      </w:r>
      <w:proofErr w:type="spellEnd"/>
      <w:r w:rsidRPr="00E52790">
        <w:rPr>
          <w:b/>
          <w:bCs/>
          <w:sz w:val="28"/>
          <w:szCs w:val="28"/>
        </w:rPr>
        <w:t xml:space="preserve"> </w:t>
      </w:r>
      <w:proofErr w:type="spellStart"/>
      <w:r w:rsidRPr="00E52790">
        <w:rPr>
          <w:b/>
          <w:bCs/>
          <w:sz w:val="28"/>
          <w:szCs w:val="28"/>
        </w:rPr>
        <w:t>zemljištu</w:t>
      </w:r>
      <w:proofErr w:type="spellEnd"/>
      <w:r w:rsidRPr="00E52790">
        <w:rPr>
          <w:b/>
          <w:bCs/>
          <w:sz w:val="28"/>
          <w:szCs w:val="28"/>
        </w:rPr>
        <w:t xml:space="preserve"> </w:t>
      </w:r>
      <w:proofErr w:type="spellStart"/>
      <w:r w:rsidRPr="00E52790">
        <w:rPr>
          <w:b/>
          <w:bCs/>
          <w:sz w:val="28"/>
          <w:szCs w:val="28"/>
        </w:rPr>
        <w:t>Republike</w:t>
      </w:r>
      <w:proofErr w:type="spellEnd"/>
      <w:r w:rsidRPr="00E52790">
        <w:rPr>
          <w:b/>
          <w:bCs/>
          <w:sz w:val="28"/>
          <w:szCs w:val="28"/>
        </w:rPr>
        <w:t xml:space="preserve"> Srpske</w:t>
      </w:r>
    </w:p>
    <w:p w14:paraId="3C4396F2" w14:textId="1E4B3FCB" w:rsidR="00E52790" w:rsidRPr="00E52790" w:rsidRDefault="00E52790" w:rsidP="00E52790">
      <w:pPr>
        <w:ind w:left="720"/>
        <w:jc w:val="center"/>
      </w:pPr>
      <w:r w:rsidRPr="00E52790">
        <w:rPr>
          <w:i/>
          <w:iCs/>
        </w:rPr>
        <w:t xml:space="preserve">("Sl. </w:t>
      </w:r>
      <w:proofErr w:type="spellStart"/>
      <w:r w:rsidRPr="00E52790">
        <w:rPr>
          <w:i/>
          <w:iCs/>
        </w:rPr>
        <w:t>glasnik</w:t>
      </w:r>
      <w:proofErr w:type="spellEnd"/>
      <w:r w:rsidRPr="00E52790">
        <w:rPr>
          <w:i/>
          <w:iCs/>
        </w:rPr>
        <w:t xml:space="preserve"> RS", br. 112/2006, 38/2011 - </w:t>
      </w:r>
      <w:proofErr w:type="spellStart"/>
      <w:r w:rsidRPr="00E52790">
        <w:rPr>
          <w:i/>
          <w:iCs/>
        </w:rPr>
        <w:t>odluka</w:t>
      </w:r>
      <w:proofErr w:type="spellEnd"/>
      <w:r w:rsidRPr="00E52790">
        <w:rPr>
          <w:i/>
          <w:iCs/>
        </w:rPr>
        <w:t xml:space="preserve"> US </w:t>
      </w:r>
      <w:proofErr w:type="spellStart"/>
      <w:r w:rsidRPr="00E52790">
        <w:rPr>
          <w:i/>
          <w:iCs/>
        </w:rPr>
        <w:t>i</w:t>
      </w:r>
      <w:proofErr w:type="spellEnd"/>
      <w:r w:rsidRPr="00E52790">
        <w:rPr>
          <w:i/>
          <w:iCs/>
        </w:rPr>
        <w:t xml:space="preserve"> 40/2013 - dr. </w:t>
      </w:r>
      <w:proofErr w:type="spellStart"/>
      <w:r w:rsidRPr="00E52790">
        <w:rPr>
          <w:i/>
          <w:iCs/>
        </w:rPr>
        <w:t>zakon</w:t>
      </w:r>
      <w:proofErr w:type="spellEnd"/>
      <w:r w:rsidRPr="00E52790">
        <w:rPr>
          <w:i/>
          <w:iCs/>
        </w:rPr>
        <w:t>)</w:t>
      </w:r>
    </w:p>
    <w:p w14:paraId="08028E92" w14:textId="77777777" w:rsidR="00E52790" w:rsidRPr="00E52790" w:rsidRDefault="00E52790" w:rsidP="00E52790">
      <w:pPr>
        <w:jc w:val="center"/>
        <w:rPr>
          <w:b/>
          <w:bCs/>
          <w:lang w:val="fr-FR"/>
        </w:rPr>
      </w:pPr>
      <w:proofErr w:type="spellStart"/>
      <w:r w:rsidRPr="00E52790">
        <w:rPr>
          <w:b/>
          <w:bCs/>
          <w:lang w:val="fr-FR"/>
        </w:rPr>
        <w:t>Čl</w:t>
      </w:r>
      <w:proofErr w:type="spellEnd"/>
      <w:r w:rsidRPr="00E52790">
        <w:rPr>
          <w:b/>
          <w:bCs/>
          <w:lang w:val="fr-FR"/>
        </w:rPr>
        <w:t>. 1 - 43*</w:t>
      </w:r>
    </w:p>
    <w:p w14:paraId="6524238B" w14:textId="77777777" w:rsidR="00E52790" w:rsidRPr="00E52790" w:rsidRDefault="00E52790" w:rsidP="00E52790">
      <w:pPr>
        <w:jc w:val="center"/>
        <w:rPr>
          <w:i/>
          <w:iCs/>
          <w:lang w:val="fr-FR"/>
        </w:rPr>
      </w:pPr>
      <w:r w:rsidRPr="00E52790">
        <w:rPr>
          <w:i/>
          <w:iCs/>
          <w:lang w:val="fr-FR"/>
        </w:rPr>
        <w:t>(</w:t>
      </w:r>
      <w:proofErr w:type="spellStart"/>
      <w:proofErr w:type="gramStart"/>
      <w:r w:rsidRPr="00E52790">
        <w:rPr>
          <w:i/>
          <w:iCs/>
          <w:lang w:val="fr-FR"/>
        </w:rPr>
        <w:t>prestali</w:t>
      </w:r>
      <w:proofErr w:type="spellEnd"/>
      <w:proofErr w:type="gramEnd"/>
      <w:r w:rsidRPr="00E52790">
        <w:rPr>
          <w:i/>
          <w:iCs/>
          <w:lang w:val="fr-FR"/>
        </w:rPr>
        <w:t xml:space="preserve"> da </w:t>
      </w:r>
      <w:proofErr w:type="spellStart"/>
      <w:r w:rsidRPr="00E52790">
        <w:rPr>
          <w:i/>
          <w:iCs/>
          <w:lang w:val="fr-FR"/>
        </w:rPr>
        <w:t>važe</w:t>
      </w:r>
      <w:proofErr w:type="spellEnd"/>
      <w:r w:rsidRPr="00E52790">
        <w:rPr>
          <w:i/>
          <w:iCs/>
          <w:lang w:val="fr-FR"/>
        </w:rPr>
        <w:t>)</w:t>
      </w:r>
    </w:p>
    <w:p w14:paraId="367487A7" w14:textId="77777777" w:rsidR="00E52790" w:rsidRPr="00E52790" w:rsidRDefault="00E52790" w:rsidP="00E52790">
      <w:pPr>
        <w:jc w:val="center"/>
        <w:rPr>
          <w:b/>
          <w:bCs/>
          <w:lang w:val="fr-FR"/>
        </w:rPr>
      </w:pPr>
      <w:bookmarkStart w:id="0" w:name="clan_44"/>
      <w:bookmarkEnd w:id="0"/>
      <w:proofErr w:type="spellStart"/>
      <w:r w:rsidRPr="00E52790">
        <w:rPr>
          <w:b/>
          <w:bCs/>
          <w:lang w:val="fr-FR"/>
        </w:rPr>
        <w:t>Član</w:t>
      </w:r>
      <w:proofErr w:type="spellEnd"/>
      <w:r w:rsidRPr="00E52790">
        <w:rPr>
          <w:b/>
          <w:bCs/>
          <w:lang w:val="fr-FR"/>
        </w:rPr>
        <w:t xml:space="preserve"> 44</w:t>
      </w:r>
    </w:p>
    <w:p w14:paraId="2F84EAAF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(1) </w:t>
      </w:r>
      <w:proofErr w:type="spellStart"/>
      <w:r w:rsidRPr="00E52790">
        <w:rPr>
          <w:lang w:val="fr-FR"/>
        </w:rPr>
        <w:t>Stupanjem</w:t>
      </w:r>
      <w:proofErr w:type="spellEnd"/>
      <w:r w:rsidRPr="00E52790">
        <w:rPr>
          <w:lang w:val="fr-FR"/>
        </w:rPr>
        <w:t xml:space="preserve"> na </w:t>
      </w:r>
      <w:proofErr w:type="spellStart"/>
      <w:r w:rsidRPr="00E52790">
        <w:rPr>
          <w:lang w:val="fr-FR"/>
        </w:rPr>
        <w:t>snagu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ovog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zakona</w:t>
      </w:r>
      <w:proofErr w:type="spellEnd"/>
      <w:r w:rsidRPr="00E52790">
        <w:rPr>
          <w:lang w:val="fr-FR"/>
        </w:rPr>
        <w:t xml:space="preserve">, po </w:t>
      </w:r>
      <w:proofErr w:type="spellStart"/>
      <w:r w:rsidRPr="00E52790">
        <w:rPr>
          <w:lang w:val="fr-FR"/>
        </w:rPr>
        <w:t>sili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zakona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prestaje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državno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vlasništvo</w:t>
      </w:r>
      <w:proofErr w:type="spellEnd"/>
      <w:r w:rsidRPr="00E52790">
        <w:rPr>
          <w:lang w:val="fr-FR"/>
        </w:rPr>
        <w:t xml:space="preserve"> na </w:t>
      </w:r>
      <w:proofErr w:type="spellStart"/>
      <w:r w:rsidRPr="00E52790">
        <w:rPr>
          <w:lang w:val="fr-FR"/>
        </w:rPr>
        <w:t>građevinskom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zemljištu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koje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nije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privedeno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namjeni</w:t>
      </w:r>
      <w:proofErr w:type="spellEnd"/>
      <w:r w:rsidRPr="00E52790">
        <w:rPr>
          <w:lang w:val="fr-FR"/>
        </w:rPr>
        <w:t xml:space="preserve"> u </w:t>
      </w:r>
      <w:proofErr w:type="spellStart"/>
      <w:r w:rsidRPr="00E52790">
        <w:rPr>
          <w:lang w:val="fr-FR"/>
        </w:rPr>
        <w:t>skladu</w:t>
      </w:r>
      <w:proofErr w:type="spellEnd"/>
      <w:r w:rsidRPr="00E52790">
        <w:rPr>
          <w:lang w:val="fr-FR"/>
        </w:rPr>
        <w:t xml:space="preserve"> sa </w:t>
      </w:r>
      <w:proofErr w:type="spellStart"/>
      <w:r w:rsidRPr="00E52790">
        <w:rPr>
          <w:lang w:val="fr-FR"/>
        </w:rPr>
        <w:t>regulacionim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planom</w:t>
      </w:r>
      <w:proofErr w:type="spellEnd"/>
      <w:r w:rsidRPr="00E52790">
        <w:rPr>
          <w:lang w:val="fr-FR"/>
        </w:rPr>
        <w:t xml:space="preserve">, a u </w:t>
      </w:r>
      <w:proofErr w:type="spellStart"/>
      <w:r w:rsidRPr="00E52790">
        <w:rPr>
          <w:lang w:val="fr-FR"/>
        </w:rPr>
        <w:t>društveno</w:t>
      </w:r>
      <w:proofErr w:type="spellEnd"/>
      <w:r w:rsidRPr="00E52790">
        <w:rPr>
          <w:lang w:val="fr-FR"/>
        </w:rPr>
        <w:t xml:space="preserve">, </w:t>
      </w:r>
      <w:proofErr w:type="spellStart"/>
      <w:r w:rsidRPr="00E52790">
        <w:rPr>
          <w:lang w:val="fr-FR"/>
        </w:rPr>
        <w:t>odnosno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državno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vlasništvo</w:t>
      </w:r>
      <w:proofErr w:type="spellEnd"/>
      <w:r w:rsidRPr="00E52790">
        <w:rPr>
          <w:lang w:val="fr-FR"/>
        </w:rPr>
        <w:t xml:space="preserve"> je </w:t>
      </w:r>
      <w:proofErr w:type="spellStart"/>
      <w:r w:rsidRPr="00E52790">
        <w:rPr>
          <w:lang w:val="fr-FR"/>
        </w:rPr>
        <w:t>prešlo</w:t>
      </w:r>
      <w:proofErr w:type="spellEnd"/>
      <w:r w:rsidRPr="00E52790">
        <w:rPr>
          <w:lang w:val="fr-FR"/>
        </w:rPr>
        <w:t xml:space="preserve"> na </w:t>
      </w:r>
      <w:proofErr w:type="spellStart"/>
      <w:proofErr w:type="gramStart"/>
      <w:r w:rsidRPr="00E52790">
        <w:rPr>
          <w:lang w:val="fr-FR"/>
        </w:rPr>
        <w:t>osnovu</w:t>
      </w:r>
      <w:proofErr w:type="spellEnd"/>
      <w:r w:rsidRPr="00E52790">
        <w:rPr>
          <w:lang w:val="fr-FR"/>
        </w:rPr>
        <w:t>:</w:t>
      </w:r>
      <w:proofErr w:type="gramEnd"/>
    </w:p>
    <w:p w14:paraId="192C0D53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a) </w:t>
      </w:r>
      <w:proofErr w:type="spellStart"/>
      <w:r w:rsidRPr="00E52790">
        <w:rPr>
          <w:lang w:val="fr-FR"/>
        </w:rPr>
        <w:t>Zakona</w:t>
      </w:r>
      <w:proofErr w:type="spellEnd"/>
      <w:r w:rsidRPr="00E52790">
        <w:rPr>
          <w:lang w:val="fr-FR"/>
        </w:rPr>
        <w:t xml:space="preserve"> o </w:t>
      </w:r>
      <w:proofErr w:type="spellStart"/>
      <w:r w:rsidRPr="00E52790">
        <w:rPr>
          <w:lang w:val="fr-FR"/>
        </w:rPr>
        <w:t>nacionalizaciji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najamnih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zgrada</w:t>
      </w:r>
      <w:proofErr w:type="spellEnd"/>
      <w:r w:rsidRPr="00E52790">
        <w:rPr>
          <w:lang w:val="fr-FR"/>
        </w:rPr>
        <w:t xml:space="preserve"> i </w:t>
      </w:r>
      <w:proofErr w:type="spellStart"/>
      <w:r w:rsidRPr="00E52790">
        <w:rPr>
          <w:lang w:val="fr-FR"/>
        </w:rPr>
        <w:t>građevinskog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zemljišta</w:t>
      </w:r>
      <w:proofErr w:type="spellEnd"/>
      <w:r w:rsidRPr="00E52790">
        <w:rPr>
          <w:lang w:val="fr-FR"/>
        </w:rPr>
        <w:t xml:space="preserve"> ("</w:t>
      </w:r>
      <w:proofErr w:type="spellStart"/>
      <w:r w:rsidRPr="00E52790">
        <w:rPr>
          <w:lang w:val="fr-FR"/>
        </w:rPr>
        <w:t>Službeni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list</w:t>
      </w:r>
      <w:proofErr w:type="spellEnd"/>
      <w:r w:rsidRPr="00E52790">
        <w:rPr>
          <w:lang w:val="fr-FR"/>
        </w:rPr>
        <w:t xml:space="preserve"> FNRJ", </w:t>
      </w:r>
      <w:proofErr w:type="spellStart"/>
      <w:r w:rsidRPr="00E52790">
        <w:rPr>
          <w:lang w:val="fr-FR"/>
        </w:rPr>
        <w:t>broj</w:t>
      </w:r>
      <w:proofErr w:type="spellEnd"/>
      <w:r w:rsidRPr="00E52790">
        <w:rPr>
          <w:lang w:val="fr-FR"/>
        </w:rPr>
        <w:t xml:space="preserve"> 52/58),</w:t>
      </w:r>
    </w:p>
    <w:p w14:paraId="4A07E326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b) </w:t>
      </w:r>
      <w:proofErr w:type="spellStart"/>
      <w:r w:rsidRPr="00E52790">
        <w:rPr>
          <w:lang w:val="fr-FR"/>
        </w:rPr>
        <w:t>Zakona</w:t>
      </w:r>
      <w:proofErr w:type="spellEnd"/>
      <w:r w:rsidRPr="00E52790">
        <w:rPr>
          <w:lang w:val="fr-FR"/>
        </w:rPr>
        <w:t xml:space="preserve"> o </w:t>
      </w:r>
      <w:proofErr w:type="spellStart"/>
      <w:r w:rsidRPr="00E52790">
        <w:rPr>
          <w:lang w:val="fr-FR"/>
        </w:rPr>
        <w:t>određivanju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građevinskog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zemljišta</w:t>
      </w:r>
      <w:proofErr w:type="spellEnd"/>
      <w:r w:rsidRPr="00E52790">
        <w:rPr>
          <w:lang w:val="fr-FR"/>
        </w:rPr>
        <w:t xml:space="preserve"> u </w:t>
      </w:r>
      <w:proofErr w:type="spellStart"/>
      <w:r w:rsidRPr="00E52790">
        <w:rPr>
          <w:lang w:val="fr-FR"/>
        </w:rPr>
        <w:t>određenim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naseljima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gradskog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karaktera</w:t>
      </w:r>
      <w:proofErr w:type="spellEnd"/>
      <w:r w:rsidRPr="00E52790">
        <w:rPr>
          <w:lang w:val="fr-FR"/>
        </w:rPr>
        <w:t xml:space="preserve"> ("</w:t>
      </w:r>
      <w:proofErr w:type="spellStart"/>
      <w:r w:rsidRPr="00E52790">
        <w:rPr>
          <w:lang w:val="fr-FR"/>
        </w:rPr>
        <w:t>Službeni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list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SRBiH</w:t>
      </w:r>
      <w:proofErr w:type="spellEnd"/>
      <w:r w:rsidRPr="00E52790">
        <w:rPr>
          <w:lang w:val="fr-FR"/>
        </w:rPr>
        <w:t xml:space="preserve">", </w:t>
      </w:r>
      <w:proofErr w:type="spellStart"/>
      <w:r w:rsidRPr="00E52790">
        <w:rPr>
          <w:lang w:val="fr-FR"/>
        </w:rPr>
        <w:t>broj</w:t>
      </w:r>
      <w:proofErr w:type="spellEnd"/>
      <w:r w:rsidRPr="00E52790">
        <w:rPr>
          <w:lang w:val="fr-FR"/>
        </w:rPr>
        <w:t xml:space="preserve"> 24/68), </w:t>
      </w:r>
      <w:proofErr w:type="spellStart"/>
      <w:r w:rsidRPr="00E52790">
        <w:rPr>
          <w:lang w:val="fr-FR"/>
        </w:rPr>
        <w:t>koji</w:t>
      </w:r>
      <w:proofErr w:type="spellEnd"/>
      <w:r w:rsidRPr="00E52790">
        <w:rPr>
          <w:lang w:val="fr-FR"/>
        </w:rPr>
        <w:t xml:space="preserve"> se </w:t>
      </w:r>
      <w:proofErr w:type="spellStart"/>
      <w:r w:rsidRPr="00E52790">
        <w:rPr>
          <w:lang w:val="fr-FR"/>
        </w:rPr>
        <w:t>odnosi</w:t>
      </w:r>
      <w:proofErr w:type="spellEnd"/>
      <w:r w:rsidRPr="00E52790">
        <w:rPr>
          <w:lang w:val="fr-FR"/>
        </w:rPr>
        <w:t xml:space="preserve"> na </w:t>
      </w:r>
      <w:proofErr w:type="spellStart"/>
      <w:r w:rsidRPr="00E52790">
        <w:rPr>
          <w:lang w:val="fr-FR"/>
        </w:rPr>
        <w:t>opštine</w:t>
      </w:r>
      <w:proofErr w:type="spellEnd"/>
      <w:r w:rsidRPr="00E52790">
        <w:rPr>
          <w:lang w:val="fr-FR"/>
        </w:rPr>
        <w:t xml:space="preserve"> Banja Luka, Doboj, </w:t>
      </w:r>
      <w:proofErr w:type="spellStart"/>
      <w:r w:rsidRPr="00E52790">
        <w:rPr>
          <w:lang w:val="fr-FR"/>
        </w:rPr>
        <w:t>Rudo</w:t>
      </w:r>
      <w:proofErr w:type="spellEnd"/>
      <w:r w:rsidRPr="00E52790">
        <w:rPr>
          <w:lang w:val="fr-FR"/>
        </w:rPr>
        <w:t>, Višegrad i Zvornik.</w:t>
      </w:r>
    </w:p>
    <w:p w14:paraId="2BA1F2E9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(2) Na </w:t>
      </w:r>
      <w:proofErr w:type="spellStart"/>
      <w:r w:rsidRPr="00E52790">
        <w:rPr>
          <w:lang w:val="fr-FR"/>
        </w:rPr>
        <w:t>građevinskom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zemljištu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koje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nije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privedeno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namjeni</w:t>
      </w:r>
      <w:proofErr w:type="spellEnd"/>
      <w:r w:rsidRPr="00E52790">
        <w:rPr>
          <w:lang w:val="fr-FR"/>
        </w:rPr>
        <w:t xml:space="preserve"> u </w:t>
      </w:r>
      <w:proofErr w:type="spellStart"/>
      <w:r w:rsidRPr="00E52790">
        <w:rPr>
          <w:lang w:val="fr-FR"/>
        </w:rPr>
        <w:t>skladu</w:t>
      </w:r>
      <w:proofErr w:type="spellEnd"/>
      <w:r w:rsidRPr="00E52790">
        <w:rPr>
          <w:lang w:val="fr-FR"/>
        </w:rPr>
        <w:t xml:space="preserve"> sa </w:t>
      </w:r>
      <w:proofErr w:type="spellStart"/>
      <w:r w:rsidRPr="00E52790">
        <w:rPr>
          <w:lang w:val="fr-FR"/>
        </w:rPr>
        <w:t>regulacionim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planom</w:t>
      </w:r>
      <w:proofErr w:type="spellEnd"/>
      <w:r w:rsidRPr="00E52790">
        <w:rPr>
          <w:lang w:val="fr-FR"/>
        </w:rPr>
        <w:t xml:space="preserve">, a u </w:t>
      </w:r>
      <w:proofErr w:type="spellStart"/>
      <w:r w:rsidRPr="00E52790">
        <w:rPr>
          <w:lang w:val="fr-FR"/>
        </w:rPr>
        <w:t>društveno</w:t>
      </w:r>
      <w:proofErr w:type="spellEnd"/>
      <w:r w:rsidRPr="00E52790">
        <w:rPr>
          <w:lang w:val="fr-FR"/>
        </w:rPr>
        <w:t xml:space="preserve">, </w:t>
      </w:r>
      <w:proofErr w:type="spellStart"/>
      <w:r w:rsidRPr="00E52790">
        <w:rPr>
          <w:lang w:val="fr-FR"/>
        </w:rPr>
        <w:t>sada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državno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vlasništvo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prešlo</w:t>
      </w:r>
      <w:proofErr w:type="spellEnd"/>
      <w:r w:rsidRPr="00E52790">
        <w:rPr>
          <w:lang w:val="fr-FR"/>
        </w:rPr>
        <w:t xml:space="preserve"> je na </w:t>
      </w:r>
      <w:proofErr w:type="spellStart"/>
      <w:r w:rsidRPr="00E52790">
        <w:rPr>
          <w:lang w:val="fr-FR"/>
        </w:rPr>
        <w:t>osnovu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odluke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opštine</w:t>
      </w:r>
      <w:proofErr w:type="spellEnd"/>
      <w:r w:rsidRPr="00E52790">
        <w:rPr>
          <w:lang w:val="fr-FR"/>
        </w:rPr>
        <w:t xml:space="preserve">, na </w:t>
      </w:r>
      <w:proofErr w:type="spellStart"/>
      <w:r w:rsidRPr="00E52790">
        <w:rPr>
          <w:lang w:val="fr-FR"/>
        </w:rPr>
        <w:t>kojem</w:t>
      </w:r>
      <w:proofErr w:type="spellEnd"/>
      <w:r w:rsidRPr="00E52790">
        <w:rPr>
          <w:lang w:val="fr-FR"/>
        </w:rPr>
        <w:t xml:space="preserve"> je </w:t>
      </w:r>
      <w:proofErr w:type="spellStart"/>
      <w:r w:rsidRPr="00E52790">
        <w:rPr>
          <w:lang w:val="fr-FR"/>
        </w:rPr>
        <w:t>prestalo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državno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vlasništvo</w:t>
      </w:r>
      <w:proofErr w:type="spellEnd"/>
      <w:r w:rsidRPr="00E52790">
        <w:rPr>
          <w:lang w:val="fr-FR"/>
        </w:rPr>
        <w:t xml:space="preserve">, na </w:t>
      </w:r>
      <w:proofErr w:type="spellStart"/>
      <w:r w:rsidRPr="00E52790">
        <w:rPr>
          <w:lang w:val="fr-FR"/>
        </w:rPr>
        <w:t>osnovu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člana</w:t>
      </w:r>
      <w:proofErr w:type="spellEnd"/>
      <w:r w:rsidRPr="00E52790">
        <w:rPr>
          <w:lang w:val="fr-FR"/>
        </w:rPr>
        <w:t xml:space="preserve"> 96. </w:t>
      </w:r>
      <w:proofErr w:type="spellStart"/>
      <w:r w:rsidRPr="00E52790">
        <w:rPr>
          <w:lang w:val="fr-FR"/>
        </w:rPr>
        <w:t>Zakona</w:t>
      </w:r>
      <w:proofErr w:type="spellEnd"/>
      <w:r w:rsidRPr="00E52790">
        <w:rPr>
          <w:lang w:val="fr-FR"/>
        </w:rPr>
        <w:t xml:space="preserve"> o </w:t>
      </w:r>
      <w:proofErr w:type="spellStart"/>
      <w:r w:rsidRPr="00E52790">
        <w:rPr>
          <w:lang w:val="fr-FR"/>
        </w:rPr>
        <w:t>građevinskom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zemljištu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Republike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Srpske</w:t>
      </w:r>
      <w:proofErr w:type="spellEnd"/>
      <w:r w:rsidRPr="00E52790">
        <w:rPr>
          <w:lang w:val="fr-FR"/>
        </w:rPr>
        <w:t xml:space="preserve"> ("</w:t>
      </w:r>
      <w:proofErr w:type="spellStart"/>
      <w:r w:rsidRPr="00E52790">
        <w:rPr>
          <w:lang w:val="fr-FR"/>
        </w:rPr>
        <w:t>Službeni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glasnik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Republike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Srpske</w:t>
      </w:r>
      <w:proofErr w:type="spellEnd"/>
      <w:r w:rsidRPr="00E52790">
        <w:rPr>
          <w:lang w:val="fr-FR"/>
        </w:rPr>
        <w:t xml:space="preserve">", </w:t>
      </w:r>
      <w:proofErr w:type="spellStart"/>
      <w:r w:rsidRPr="00E52790">
        <w:rPr>
          <w:lang w:val="fr-FR"/>
        </w:rPr>
        <w:t>broj</w:t>
      </w:r>
      <w:proofErr w:type="spellEnd"/>
      <w:r w:rsidRPr="00E52790">
        <w:rPr>
          <w:lang w:val="fr-FR"/>
        </w:rPr>
        <w:t xml:space="preserve"> 86/03) </w:t>
      </w:r>
      <w:proofErr w:type="spellStart"/>
      <w:r w:rsidRPr="00E52790">
        <w:rPr>
          <w:lang w:val="fr-FR"/>
        </w:rPr>
        <w:t>utvrdiće</w:t>
      </w:r>
      <w:proofErr w:type="spellEnd"/>
      <w:r w:rsidRPr="00E52790">
        <w:rPr>
          <w:lang w:val="fr-FR"/>
        </w:rPr>
        <w:t xml:space="preserve"> se </w:t>
      </w:r>
      <w:proofErr w:type="spellStart"/>
      <w:r w:rsidRPr="00E52790">
        <w:rPr>
          <w:lang w:val="fr-FR"/>
        </w:rPr>
        <w:t>prestanak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državnog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vlasništva</w:t>
      </w:r>
      <w:proofErr w:type="spellEnd"/>
      <w:r w:rsidRPr="00E52790">
        <w:rPr>
          <w:lang w:val="fr-FR"/>
        </w:rPr>
        <w:t xml:space="preserve"> i </w:t>
      </w:r>
      <w:proofErr w:type="spellStart"/>
      <w:r w:rsidRPr="00E52790">
        <w:rPr>
          <w:lang w:val="fr-FR"/>
        </w:rPr>
        <w:t>uspostavljanje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ranijeg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vlasničko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pravnog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odnosa</w:t>
      </w:r>
      <w:proofErr w:type="spellEnd"/>
      <w:r w:rsidRPr="00E52790">
        <w:rPr>
          <w:lang w:val="fr-FR"/>
        </w:rPr>
        <w:t>.</w:t>
      </w:r>
    </w:p>
    <w:p w14:paraId="7EF0A0C5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(3) </w:t>
      </w:r>
      <w:proofErr w:type="spellStart"/>
      <w:r w:rsidRPr="00E52790">
        <w:rPr>
          <w:lang w:val="fr-FR"/>
        </w:rPr>
        <w:t>Prestanak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vlasništva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iz</w:t>
      </w:r>
      <w:proofErr w:type="spellEnd"/>
      <w:r w:rsidRPr="00E52790">
        <w:rPr>
          <w:lang w:val="fr-FR"/>
        </w:rPr>
        <w:t xml:space="preserve"> st. 1. </w:t>
      </w:r>
      <w:proofErr w:type="gramStart"/>
      <w:r w:rsidRPr="00E52790">
        <w:rPr>
          <w:lang w:val="fr-FR"/>
        </w:rPr>
        <w:t>i</w:t>
      </w:r>
      <w:proofErr w:type="gramEnd"/>
      <w:r w:rsidRPr="00E52790">
        <w:rPr>
          <w:lang w:val="fr-FR"/>
        </w:rPr>
        <w:t xml:space="preserve"> 2. </w:t>
      </w:r>
      <w:proofErr w:type="spellStart"/>
      <w:proofErr w:type="gramStart"/>
      <w:r w:rsidRPr="00E52790">
        <w:rPr>
          <w:lang w:val="fr-FR"/>
        </w:rPr>
        <w:t>ovog</w:t>
      </w:r>
      <w:proofErr w:type="spellEnd"/>
      <w:proofErr w:type="gram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člana</w:t>
      </w:r>
      <w:proofErr w:type="spellEnd"/>
      <w:r w:rsidRPr="00E52790">
        <w:rPr>
          <w:lang w:val="fr-FR"/>
        </w:rPr>
        <w:t xml:space="preserve">, </w:t>
      </w:r>
      <w:proofErr w:type="spellStart"/>
      <w:r w:rsidRPr="00E52790">
        <w:rPr>
          <w:lang w:val="fr-FR"/>
        </w:rPr>
        <w:t>kao</w:t>
      </w:r>
      <w:proofErr w:type="spellEnd"/>
      <w:r w:rsidRPr="00E52790">
        <w:rPr>
          <w:lang w:val="fr-FR"/>
        </w:rPr>
        <w:t xml:space="preserve"> i </w:t>
      </w:r>
      <w:proofErr w:type="spellStart"/>
      <w:r w:rsidRPr="00E52790">
        <w:rPr>
          <w:lang w:val="fr-FR"/>
        </w:rPr>
        <w:t>uspostavljanje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ranijeg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vlasničko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pravnog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odnosa</w:t>
      </w:r>
      <w:proofErr w:type="spellEnd"/>
      <w:r w:rsidRPr="00E52790">
        <w:rPr>
          <w:lang w:val="fr-FR"/>
        </w:rPr>
        <w:t xml:space="preserve">, </w:t>
      </w:r>
      <w:proofErr w:type="spellStart"/>
      <w:r w:rsidRPr="00E52790">
        <w:rPr>
          <w:lang w:val="fr-FR"/>
        </w:rPr>
        <w:t>utvrđuje</w:t>
      </w:r>
      <w:proofErr w:type="spellEnd"/>
      <w:r w:rsidRPr="00E52790">
        <w:rPr>
          <w:lang w:val="fr-FR"/>
        </w:rPr>
        <w:t xml:space="preserve"> se </w:t>
      </w:r>
      <w:proofErr w:type="spellStart"/>
      <w:r w:rsidRPr="00E52790">
        <w:rPr>
          <w:lang w:val="fr-FR"/>
        </w:rPr>
        <w:t>rješenjem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nadležnog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organa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uprave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imovinsko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pravne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poslove</w:t>
      </w:r>
      <w:proofErr w:type="spellEnd"/>
      <w:r w:rsidRPr="00E52790">
        <w:rPr>
          <w:lang w:val="fr-FR"/>
        </w:rPr>
        <w:t>.</w:t>
      </w:r>
    </w:p>
    <w:p w14:paraId="70549462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(4) </w:t>
      </w:r>
      <w:proofErr w:type="spellStart"/>
      <w:r w:rsidRPr="00E52790">
        <w:rPr>
          <w:lang w:val="fr-FR"/>
        </w:rPr>
        <w:t>Rješenje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iz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stava</w:t>
      </w:r>
      <w:proofErr w:type="spellEnd"/>
      <w:r w:rsidRPr="00E52790">
        <w:rPr>
          <w:lang w:val="fr-FR"/>
        </w:rPr>
        <w:t xml:space="preserve"> 2. </w:t>
      </w:r>
      <w:proofErr w:type="spellStart"/>
      <w:proofErr w:type="gramStart"/>
      <w:r w:rsidRPr="00E52790">
        <w:rPr>
          <w:lang w:val="fr-FR"/>
        </w:rPr>
        <w:t>ovog</w:t>
      </w:r>
      <w:proofErr w:type="spellEnd"/>
      <w:proofErr w:type="gram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člana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može</w:t>
      </w:r>
      <w:proofErr w:type="spellEnd"/>
      <w:r w:rsidRPr="00E52790">
        <w:rPr>
          <w:lang w:val="fr-FR"/>
        </w:rPr>
        <w:t xml:space="preserve"> se </w:t>
      </w:r>
      <w:proofErr w:type="spellStart"/>
      <w:r w:rsidRPr="00E52790">
        <w:rPr>
          <w:lang w:val="fr-FR"/>
        </w:rPr>
        <w:t>osporavati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žalbom</w:t>
      </w:r>
      <w:proofErr w:type="spellEnd"/>
      <w:r w:rsidRPr="00E52790">
        <w:rPr>
          <w:lang w:val="fr-FR"/>
        </w:rPr>
        <w:t xml:space="preserve"> u </w:t>
      </w:r>
      <w:proofErr w:type="spellStart"/>
      <w:r w:rsidRPr="00E52790">
        <w:rPr>
          <w:lang w:val="fr-FR"/>
        </w:rPr>
        <w:t>postupku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pred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Republičkom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upravom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geodetske</w:t>
      </w:r>
      <w:proofErr w:type="spellEnd"/>
      <w:r w:rsidRPr="00E52790">
        <w:rPr>
          <w:lang w:val="fr-FR"/>
        </w:rPr>
        <w:t xml:space="preserve"> i </w:t>
      </w:r>
      <w:proofErr w:type="spellStart"/>
      <w:r w:rsidRPr="00E52790">
        <w:rPr>
          <w:lang w:val="fr-FR"/>
        </w:rPr>
        <w:t>imovinskopravne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poslove</w:t>
      </w:r>
      <w:proofErr w:type="spellEnd"/>
      <w:r w:rsidRPr="00E52790">
        <w:rPr>
          <w:lang w:val="fr-FR"/>
        </w:rPr>
        <w:t>.</w:t>
      </w:r>
    </w:p>
    <w:p w14:paraId="77CD6650" w14:textId="77777777" w:rsidR="00E52790" w:rsidRPr="00E52790" w:rsidRDefault="00E52790" w:rsidP="00E52790">
      <w:pPr>
        <w:jc w:val="center"/>
        <w:rPr>
          <w:lang w:val="fr-FR"/>
        </w:rPr>
      </w:pPr>
      <w:r w:rsidRPr="00E52790">
        <w:rPr>
          <w:lang w:val="fr-FR"/>
        </w:rPr>
        <w:t xml:space="preserve">(5) </w:t>
      </w:r>
      <w:proofErr w:type="spellStart"/>
      <w:r w:rsidRPr="00E52790">
        <w:rPr>
          <w:lang w:val="fr-FR"/>
        </w:rPr>
        <w:t>Pravosnažno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rješenje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iz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stava</w:t>
      </w:r>
      <w:proofErr w:type="spellEnd"/>
      <w:r w:rsidRPr="00E52790">
        <w:rPr>
          <w:lang w:val="fr-FR"/>
        </w:rPr>
        <w:t xml:space="preserve"> 2. </w:t>
      </w:r>
      <w:proofErr w:type="spellStart"/>
      <w:proofErr w:type="gramStart"/>
      <w:r w:rsidRPr="00E52790">
        <w:rPr>
          <w:lang w:val="fr-FR"/>
        </w:rPr>
        <w:t>ovog</w:t>
      </w:r>
      <w:proofErr w:type="spellEnd"/>
      <w:proofErr w:type="gram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člana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dostavlja</w:t>
      </w:r>
      <w:proofErr w:type="spellEnd"/>
      <w:r w:rsidRPr="00E52790">
        <w:rPr>
          <w:lang w:val="fr-FR"/>
        </w:rPr>
        <w:t xml:space="preserve"> se po </w:t>
      </w:r>
      <w:proofErr w:type="spellStart"/>
      <w:r w:rsidRPr="00E52790">
        <w:rPr>
          <w:lang w:val="fr-FR"/>
        </w:rPr>
        <w:t>službenoj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dužnosti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organu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nadležnom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za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evidenciju</w:t>
      </w:r>
      <w:proofErr w:type="spellEnd"/>
      <w:r w:rsidRPr="00E52790">
        <w:rPr>
          <w:lang w:val="fr-FR"/>
        </w:rPr>
        <w:t xml:space="preserve"> </w:t>
      </w:r>
      <w:proofErr w:type="spellStart"/>
      <w:r w:rsidRPr="00E52790">
        <w:rPr>
          <w:lang w:val="fr-FR"/>
        </w:rPr>
        <w:t>prava</w:t>
      </w:r>
      <w:proofErr w:type="spellEnd"/>
      <w:r w:rsidRPr="00E52790">
        <w:rPr>
          <w:lang w:val="fr-FR"/>
        </w:rPr>
        <w:t xml:space="preserve"> na </w:t>
      </w:r>
      <w:proofErr w:type="spellStart"/>
      <w:r w:rsidRPr="00E52790">
        <w:rPr>
          <w:lang w:val="fr-FR"/>
        </w:rPr>
        <w:t>nekretninama</w:t>
      </w:r>
      <w:proofErr w:type="spellEnd"/>
      <w:r w:rsidRPr="00E52790">
        <w:rPr>
          <w:lang w:val="fr-FR"/>
        </w:rPr>
        <w:t xml:space="preserve"> na </w:t>
      </w:r>
      <w:proofErr w:type="spellStart"/>
      <w:r w:rsidRPr="00E52790">
        <w:rPr>
          <w:lang w:val="fr-FR"/>
        </w:rPr>
        <w:t>sprovođenje</w:t>
      </w:r>
      <w:proofErr w:type="spellEnd"/>
      <w:r w:rsidRPr="00E52790">
        <w:rPr>
          <w:lang w:val="fr-FR"/>
        </w:rPr>
        <w:t>.</w:t>
      </w:r>
    </w:p>
    <w:p w14:paraId="1DDB0EDD" w14:textId="77777777" w:rsidR="00E52790" w:rsidRPr="00E52790" w:rsidRDefault="00E52790" w:rsidP="00E52790">
      <w:pPr>
        <w:jc w:val="center"/>
        <w:rPr>
          <w:b/>
          <w:bCs/>
          <w:lang w:val="fr-FR"/>
        </w:rPr>
      </w:pPr>
      <w:proofErr w:type="spellStart"/>
      <w:r w:rsidRPr="00E52790">
        <w:rPr>
          <w:b/>
          <w:bCs/>
          <w:lang w:val="fr-FR"/>
        </w:rPr>
        <w:t>Čl</w:t>
      </w:r>
      <w:proofErr w:type="spellEnd"/>
      <w:r w:rsidRPr="00E52790">
        <w:rPr>
          <w:b/>
          <w:bCs/>
          <w:lang w:val="fr-FR"/>
        </w:rPr>
        <w:t>. 45 - 51*</w:t>
      </w:r>
    </w:p>
    <w:p w14:paraId="11E307B4" w14:textId="7175C23C" w:rsidR="00E52790" w:rsidRPr="00E52790" w:rsidRDefault="00E52790" w:rsidP="00E52790">
      <w:pPr>
        <w:jc w:val="center"/>
        <w:rPr>
          <w:i/>
          <w:iCs/>
          <w:lang w:val="fr-FR"/>
        </w:rPr>
      </w:pPr>
      <w:r w:rsidRPr="00E52790">
        <w:rPr>
          <w:i/>
          <w:iCs/>
          <w:lang w:val="fr-FR"/>
        </w:rPr>
        <w:t>(</w:t>
      </w:r>
      <w:proofErr w:type="spellStart"/>
      <w:proofErr w:type="gramStart"/>
      <w:r w:rsidRPr="00E52790">
        <w:rPr>
          <w:i/>
          <w:iCs/>
          <w:lang w:val="fr-FR"/>
        </w:rPr>
        <w:t>prestali</w:t>
      </w:r>
      <w:proofErr w:type="spellEnd"/>
      <w:proofErr w:type="gramEnd"/>
      <w:r w:rsidRPr="00E52790">
        <w:rPr>
          <w:i/>
          <w:iCs/>
          <w:lang w:val="fr-FR"/>
        </w:rPr>
        <w:t xml:space="preserve"> da </w:t>
      </w:r>
      <w:proofErr w:type="spellStart"/>
      <w:r w:rsidRPr="00E52790">
        <w:rPr>
          <w:i/>
          <w:iCs/>
          <w:lang w:val="fr-FR"/>
        </w:rPr>
        <w:t>važe</w:t>
      </w:r>
      <w:proofErr w:type="spellEnd"/>
      <w:r w:rsidRPr="00E52790">
        <w:rPr>
          <w:i/>
          <w:iCs/>
          <w:lang w:val="fr-FR"/>
        </w:rPr>
        <w:t>)</w:t>
      </w:r>
    </w:p>
    <w:p w14:paraId="40E024B0" w14:textId="066F3793" w:rsidR="00961C2E" w:rsidRPr="00E52790" w:rsidRDefault="00961C2E" w:rsidP="00E52790"/>
    <w:sectPr w:rsidR="00961C2E" w:rsidRPr="00E52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0E4B"/>
    <w:multiLevelType w:val="multilevel"/>
    <w:tmpl w:val="093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72484"/>
    <w:multiLevelType w:val="multilevel"/>
    <w:tmpl w:val="3906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129321">
    <w:abstractNumId w:val="0"/>
  </w:num>
  <w:num w:numId="2" w16cid:durableId="208124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90"/>
    <w:rsid w:val="0060202F"/>
    <w:rsid w:val="00961C2E"/>
    <w:rsid w:val="00A67746"/>
    <w:rsid w:val="00E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2793"/>
  <w15:chartTrackingRefBased/>
  <w15:docId w15:val="{DDEF65D6-034B-48D3-9E76-525A74B7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7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27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79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69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2024-04-01T03:48:00Z</dcterms:created>
  <dcterms:modified xsi:type="dcterms:W3CDTF">2024-04-01T03:56:00Z</dcterms:modified>
</cp:coreProperties>
</file>