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3B7BC" w14:textId="4251892C" w:rsidR="003720FE" w:rsidRPr="003720FE" w:rsidRDefault="003720FE" w:rsidP="003720FE">
      <w:pPr>
        <w:jc w:val="center"/>
        <w:rPr>
          <w:b/>
          <w:bCs/>
        </w:rPr>
      </w:pPr>
      <w:r w:rsidRPr="003720FE">
        <w:rPr>
          <w:b/>
          <w:bCs/>
        </w:rPr>
        <w:t>ZAKON</w:t>
      </w:r>
      <w:r>
        <w:rPr>
          <w:b/>
          <w:bCs/>
        </w:rPr>
        <w:t xml:space="preserve"> </w:t>
      </w:r>
      <w:r w:rsidRPr="003720FE">
        <w:rPr>
          <w:b/>
          <w:bCs/>
        </w:rPr>
        <w:t>O POTVRĐIVANJU SPORAZUMA IZMEĐU VLADE REPUBLIKE SRBIJE I VLADE REPUBLIKE BELORUSIJE O SLOBODNOJ TRGOVINI IZMEĐU REPUBLIKE SRBIJE I REPUBLIKE BELORUSIJE</w:t>
      </w:r>
    </w:p>
    <w:p w14:paraId="6D6C6004" w14:textId="77777777" w:rsidR="003720FE" w:rsidRPr="003720FE" w:rsidRDefault="003720FE" w:rsidP="003720FE">
      <w:pPr>
        <w:jc w:val="center"/>
        <w:rPr>
          <w:i/>
          <w:iCs/>
        </w:rPr>
      </w:pPr>
      <w:r w:rsidRPr="003720FE">
        <w:rPr>
          <w:i/>
          <w:iCs/>
        </w:rPr>
        <w:t xml:space="preserve">("Sl. </w:t>
      </w:r>
      <w:proofErr w:type="spellStart"/>
      <w:r w:rsidRPr="003720FE">
        <w:rPr>
          <w:i/>
          <w:iCs/>
        </w:rPr>
        <w:t>glasnik</w:t>
      </w:r>
      <w:proofErr w:type="spellEnd"/>
      <w:r w:rsidRPr="003720FE">
        <w:rPr>
          <w:i/>
          <w:iCs/>
        </w:rPr>
        <w:t xml:space="preserve"> RS - </w:t>
      </w:r>
      <w:proofErr w:type="spellStart"/>
      <w:r w:rsidRPr="003720FE">
        <w:rPr>
          <w:i/>
          <w:iCs/>
        </w:rPr>
        <w:t>Međunarodni</w:t>
      </w:r>
      <w:proofErr w:type="spellEnd"/>
      <w:r w:rsidRPr="003720FE">
        <w:rPr>
          <w:i/>
          <w:iCs/>
        </w:rPr>
        <w:t xml:space="preserve"> </w:t>
      </w:r>
      <w:proofErr w:type="spellStart"/>
      <w:r w:rsidRPr="003720FE">
        <w:rPr>
          <w:i/>
          <w:iCs/>
        </w:rPr>
        <w:t>ugovori</w:t>
      </w:r>
      <w:proofErr w:type="spellEnd"/>
      <w:r w:rsidRPr="003720FE">
        <w:rPr>
          <w:i/>
          <w:iCs/>
        </w:rPr>
        <w:t>", br. 105/2009)</w:t>
      </w:r>
    </w:p>
    <w:p w14:paraId="3B568AA7" w14:textId="77777777" w:rsidR="004547EB" w:rsidRPr="004547EB" w:rsidRDefault="004547EB" w:rsidP="004547EB">
      <w:pPr>
        <w:jc w:val="center"/>
        <w:rPr>
          <w:b/>
          <w:bCs/>
          <w:lang w:val="fr-FR"/>
        </w:rPr>
      </w:pPr>
      <w:r w:rsidRPr="004547EB">
        <w:rPr>
          <w:b/>
          <w:bCs/>
          <w:lang w:val="fr-FR"/>
        </w:rPr>
        <w:t>ČLAN 1</w:t>
      </w:r>
    </w:p>
    <w:p w14:paraId="0211F46D" w14:textId="77777777" w:rsidR="004547EB" w:rsidRPr="004547EB" w:rsidRDefault="004547EB" w:rsidP="004547EB">
      <w:pPr>
        <w:jc w:val="center"/>
        <w:rPr>
          <w:lang w:val="fr-FR"/>
        </w:rPr>
      </w:pPr>
      <w:proofErr w:type="spellStart"/>
      <w:r w:rsidRPr="004547EB">
        <w:rPr>
          <w:lang w:val="fr-FR"/>
        </w:rPr>
        <w:t>Potvrđuje</w:t>
      </w:r>
      <w:proofErr w:type="spellEnd"/>
      <w:r w:rsidRPr="004547EB">
        <w:rPr>
          <w:lang w:val="fr-FR"/>
        </w:rPr>
        <w:t xml:space="preserve"> se </w:t>
      </w:r>
      <w:proofErr w:type="spellStart"/>
      <w:r w:rsidRPr="004547EB">
        <w:rPr>
          <w:lang w:val="fr-FR"/>
        </w:rPr>
        <w:t>Sporazum</w:t>
      </w:r>
      <w:proofErr w:type="spellEnd"/>
      <w:r w:rsidRPr="004547EB">
        <w:rPr>
          <w:lang w:val="fr-FR"/>
        </w:rPr>
        <w:t xml:space="preserve"> </w:t>
      </w:r>
      <w:proofErr w:type="spellStart"/>
      <w:r w:rsidRPr="004547EB">
        <w:rPr>
          <w:lang w:val="fr-FR"/>
        </w:rPr>
        <w:t>između</w:t>
      </w:r>
      <w:proofErr w:type="spellEnd"/>
      <w:r w:rsidRPr="004547EB">
        <w:rPr>
          <w:lang w:val="fr-FR"/>
        </w:rPr>
        <w:t xml:space="preserve"> </w:t>
      </w:r>
      <w:proofErr w:type="spellStart"/>
      <w:r w:rsidRPr="004547EB">
        <w:rPr>
          <w:lang w:val="fr-FR"/>
        </w:rPr>
        <w:t>Vlade</w:t>
      </w:r>
      <w:proofErr w:type="spellEnd"/>
      <w:r w:rsidRPr="004547EB">
        <w:rPr>
          <w:lang w:val="fr-FR"/>
        </w:rPr>
        <w:t xml:space="preserve"> </w:t>
      </w:r>
      <w:proofErr w:type="spellStart"/>
      <w:r w:rsidRPr="004547EB">
        <w:rPr>
          <w:lang w:val="fr-FR"/>
        </w:rPr>
        <w:t>Republike</w:t>
      </w:r>
      <w:proofErr w:type="spellEnd"/>
      <w:r w:rsidRPr="004547EB">
        <w:rPr>
          <w:lang w:val="fr-FR"/>
        </w:rPr>
        <w:t xml:space="preserve"> </w:t>
      </w:r>
      <w:proofErr w:type="spellStart"/>
      <w:r w:rsidRPr="004547EB">
        <w:rPr>
          <w:lang w:val="fr-FR"/>
        </w:rPr>
        <w:t>Srbije</w:t>
      </w:r>
      <w:proofErr w:type="spellEnd"/>
      <w:r w:rsidRPr="004547EB">
        <w:rPr>
          <w:lang w:val="fr-FR"/>
        </w:rPr>
        <w:t xml:space="preserve"> i </w:t>
      </w:r>
      <w:proofErr w:type="spellStart"/>
      <w:r w:rsidRPr="004547EB">
        <w:rPr>
          <w:lang w:val="fr-FR"/>
        </w:rPr>
        <w:t>Vlade</w:t>
      </w:r>
      <w:proofErr w:type="spellEnd"/>
      <w:r w:rsidRPr="004547EB">
        <w:rPr>
          <w:lang w:val="fr-FR"/>
        </w:rPr>
        <w:t xml:space="preserve"> </w:t>
      </w:r>
      <w:proofErr w:type="spellStart"/>
      <w:r w:rsidRPr="004547EB">
        <w:rPr>
          <w:lang w:val="fr-FR"/>
        </w:rPr>
        <w:t>Republike</w:t>
      </w:r>
      <w:proofErr w:type="spellEnd"/>
      <w:r w:rsidRPr="004547EB">
        <w:rPr>
          <w:lang w:val="fr-FR"/>
        </w:rPr>
        <w:t xml:space="preserve"> </w:t>
      </w:r>
      <w:proofErr w:type="spellStart"/>
      <w:r w:rsidRPr="004547EB">
        <w:rPr>
          <w:lang w:val="fr-FR"/>
        </w:rPr>
        <w:t>Belorusije</w:t>
      </w:r>
      <w:proofErr w:type="spellEnd"/>
      <w:r w:rsidRPr="004547EB">
        <w:rPr>
          <w:lang w:val="fr-FR"/>
        </w:rPr>
        <w:t xml:space="preserve"> o </w:t>
      </w:r>
      <w:proofErr w:type="spellStart"/>
      <w:r w:rsidRPr="004547EB">
        <w:rPr>
          <w:lang w:val="fr-FR"/>
        </w:rPr>
        <w:t>slobodnoj</w:t>
      </w:r>
      <w:proofErr w:type="spellEnd"/>
      <w:r w:rsidRPr="004547EB">
        <w:rPr>
          <w:lang w:val="fr-FR"/>
        </w:rPr>
        <w:t xml:space="preserve"> </w:t>
      </w:r>
      <w:proofErr w:type="spellStart"/>
      <w:r w:rsidRPr="004547EB">
        <w:rPr>
          <w:lang w:val="fr-FR"/>
        </w:rPr>
        <w:t>trgovini</w:t>
      </w:r>
      <w:proofErr w:type="spellEnd"/>
      <w:r w:rsidRPr="004547EB">
        <w:rPr>
          <w:lang w:val="fr-FR"/>
        </w:rPr>
        <w:t xml:space="preserve"> </w:t>
      </w:r>
      <w:proofErr w:type="spellStart"/>
      <w:r w:rsidRPr="004547EB">
        <w:rPr>
          <w:lang w:val="fr-FR"/>
        </w:rPr>
        <w:t>između</w:t>
      </w:r>
      <w:proofErr w:type="spellEnd"/>
      <w:r w:rsidRPr="004547EB">
        <w:rPr>
          <w:lang w:val="fr-FR"/>
        </w:rPr>
        <w:t xml:space="preserve"> </w:t>
      </w:r>
      <w:proofErr w:type="spellStart"/>
      <w:r w:rsidRPr="004547EB">
        <w:rPr>
          <w:lang w:val="fr-FR"/>
        </w:rPr>
        <w:t>Republike</w:t>
      </w:r>
      <w:proofErr w:type="spellEnd"/>
      <w:r w:rsidRPr="004547EB">
        <w:rPr>
          <w:lang w:val="fr-FR"/>
        </w:rPr>
        <w:t xml:space="preserve"> </w:t>
      </w:r>
      <w:proofErr w:type="spellStart"/>
      <w:r w:rsidRPr="004547EB">
        <w:rPr>
          <w:lang w:val="fr-FR"/>
        </w:rPr>
        <w:t>Srbije</w:t>
      </w:r>
      <w:proofErr w:type="spellEnd"/>
      <w:r w:rsidRPr="004547EB">
        <w:rPr>
          <w:lang w:val="fr-FR"/>
        </w:rPr>
        <w:t xml:space="preserve"> i </w:t>
      </w:r>
      <w:proofErr w:type="spellStart"/>
      <w:r w:rsidRPr="004547EB">
        <w:rPr>
          <w:lang w:val="fr-FR"/>
        </w:rPr>
        <w:t>Republike</w:t>
      </w:r>
      <w:proofErr w:type="spellEnd"/>
      <w:r w:rsidRPr="004547EB">
        <w:rPr>
          <w:lang w:val="fr-FR"/>
        </w:rPr>
        <w:t xml:space="preserve"> </w:t>
      </w:r>
      <w:proofErr w:type="spellStart"/>
      <w:r w:rsidRPr="004547EB">
        <w:rPr>
          <w:lang w:val="fr-FR"/>
        </w:rPr>
        <w:t>Belorusije</w:t>
      </w:r>
      <w:proofErr w:type="spellEnd"/>
      <w:r w:rsidRPr="004547EB">
        <w:rPr>
          <w:lang w:val="fr-FR"/>
        </w:rPr>
        <w:t xml:space="preserve">, </w:t>
      </w:r>
      <w:proofErr w:type="spellStart"/>
      <w:r w:rsidRPr="004547EB">
        <w:rPr>
          <w:lang w:val="fr-FR"/>
        </w:rPr>
        <w:t>sačinjen</w:t>
      </w:r>
      <w:proofErr w:type="spellEnd"/>
      <w:r w:rsidRPr="004547EB">
        <w:rPr>
          <w:lang w:val="fr-FR"/>
        </w:rPr>
        <w:t xml:space="preserve"> u </w:t>
      </w:r>
      <w:proofErr w:type="spellStart"/>
      <w:r w:rsidRPr="004547EB">
        <w:rPr>
          <w:lang w:val="fr-FR"/>
        </w:rPr>
        <w:t>Minsku</w:t>
      </w:r>
      <w:proofErr w:type="spellEnd"/>
      <w:r w:rsidRPr="004547EB">
        <w:rPr>
          <w:lang w:val="fr-FR"/>
        </w:rPr>
        <w:t xml:space="preserve"> 31. </w:t>
      </w:r>
      <w:proofErr w:type="spellStart"/>
      <w:proofErr w:type="gramStart"/>
      <w:r w:rsidRPr="004547EB">
        <w:rPr>
          <w:lang w:val="fr-FR"/>
        </w:rPr>
        <w:t>marta</w:t>
      </w:r>
      <w:proofErr w:type="spellEnd"/>
      <w:proofErr w:type="gramEnd"/>
      <w:r w:rsidRPr="004547EB">
        <w:rPr>
          <w:lang w:val="fr-FR"/>
        </w:rPr>
        <w:t xml:space="preserve"> 2009. </w:t>
      </w:r>
      <w:proofErr w:type="spellStart"/>
      <w:proofErr w:type="gramStart"/>
      <w:r w:rsidRPr="004547EB">
        <w:rPr>
          <w:lang w:val="fr-FR"/>
        </w:rPr>
        <w:t>godine</w:t>
      </w:r>
      <w:proofErr w:type="spellEnd"/>
      <w:proofErr w:type="gramEnd"/>
      <w:r w:rsidRPr="004547EB">
        <w:rPr>
          <w:lang w:val="fr-FR"/>
        </w:rPr>
        <w:t xml:space="preserve"> na </w:t>
      </w:r>
      <w:proofErr w:type="spellStart"/>
      <w:r w:rsidRPr="004547EB">
        <w:rPr>
          <w:lang w:val="fr-FR"/>
        </w:rPr>
        <w:t>srpskom</w:t>
      </w:r>
      <w:proofErr w:type="spellEnd"/>
      <w:r w:rsidRPr="004547EB">
        <w:rPr>
          <w:lang w:val="fr-FR"/>
        </w:rPr>
        <w:t xml:space="preserve"> i </w:t>
      </w:r>
      <w:proofErr w:type="spellStart"/>
      <w:r w:rsidRPr="004547EB">
        <w:rPr>
          <w:lang w:val="fr-FR"/>
        </w:rPr>
        <w:t>ruskom</w:t>
      </w:r>
      <w:proofErr w:type="spellEnd"/>
      <w:r w:rsidRPr="004547EB">
        <w:rPr>
          <w:lang w:val="fr-FR"/>
        </w:rPr>
        <w:t xml:space="preserve"> </w:t>
      </w:r>
      <w:proofErr w:type="spellStart"/>
      <w:r w:rsidRPr="004547EB">
        <w:rPr>
          <w:lang w:val="fr-FR"/>
        </w:rPr>
        <w:t>jeziku</w:t>
      </w:r>
      <w:proofErr w:type="spellEnd"/>
      <w:r w:rsidRPr="004547EB">
        <w:rPr>
          <w:lang w:val="fr-FR"/>
        </w:rPr>
        <w:t>.</w:t>
      </w:r>
    </w:p>
    <w:p w14:paraId="05DAAAAE" w14:textId="77777777" w:rsidR="004547EB" w:rsidRPr="004547EB" w:rsidRDefault="004547EB" w:rsidP="004547EB">
      <w:pPr>
        <w:jc w:val="center"/>
        <w:rPr>
          <w:b/>
          <w:bCs/>
          <w:lang w:val="fr-FR"/>
        </w:rPr>
      </w:pPr>
      <w:r w:rsidRPr="004547EB">
        <w:rPr>
          <w:b/>
          <w:bCs/>
          <w:lang w:val="fr-FR"/>
        </w:rPr>
        <w:t>ČLAN 2</w:t>
      </w:r>
    </w:p>
    <w:p w14:paraId="30D287B7" w14:textId="77777777" w:rsidR="004547EB" w:rsidRPr="004547EB" w:rsidRDefault="004547EB" w:rsidP="004547EB">
      <w:pPr>
        <w:jc w:val="center"/>
        <w:rPr>
          <w:lang w:val="fr-FR"/>
        </w:rPr>
      </w:pPr>
      <w:proofErr w:type="spellStart"/>
      <w:r w:rsidRPr="004547EB">
        <w:rPr>
          <w:lang w:val="fr-FR"/>
        </w:rPr>
        <w:t>Tekst</w:t>
      </w:r>
      <w:proofErr w:type="spellEnd"/>
      <w:r w:rsidRPr="004547EB">
        <w:rPr>
          <w:lang w:val="fr-FR"/>
        </w:rPr>
        <w:t xml:space="preserve"> </w:t>
      </w:r>
      <w:proofErr w:type="spellStart"/>
      <w:r w:rsidRPr="004547EB">
        <w:rPr>
          <w:lang w:val="fr-FR"/>
        </w:rPr>
        <w:t>Sporazuma</w:t>
      </w:r>
      <w:proofErr w:type="spellEnd"/>
      <w:r w:rsidRPr="004547EB">
        <w:rPr>
          <w:lang w:val="fr-FR"/>
        </w:rPr>
        <w:t xml:space="preserve"> </w:t>
      </w:r>
      <w:proofErr w:type="spellStart"/>
      <w:r w:rsidRPr="004547EB">
        <w:rPr>
          <w:lang w:val="fr-FR"/>
        </w:rPr>
        <w:t>između</w:t>
      </w:r>
      <w:proofErr w:type="spellEnd"/>
      <w:r w:rsidRPr="004547EB">
        <w:rPr>
          <w:lang w:val="fr-FR"/>
        </w:rPr>
        <w:t xml:space="preserve"> </w:t>
      </w:r>
      <w:proofErr w:type="spellStart"/>
      <w:r w:rsidRPr="004547EB">
        <w:rPr>
          <w:lang w:val="fr-FR"/>
        </w:rPr>
        <w:t>Vlade</w:t>
      </w:r>
      <w:proofErr w:type="spellEnd"/>
      <w:r w:rsidRPr="004547EB">
        <w:rPr>
          <w:lang w:val="fr-FR"/>
        </w:rPr>
        <w:t xml:space="preserve"> </w:t>
      </w:r>
      <w:proofErr w:type="spellStart"/>
      <w:r w:rsidRPr="004547EB">
        <w:rPr>
          <w:lang w:val="fr-FR"/>
        </w:rPr>
        <w:t>Republike</w:t>
      </w:r>
      <w:proofErr w:type="spellEnd"/>
      <w:r w:rsidRPr="004547EB">
        <w:rPr>
          <w:lang w:val="fr-FR"/>
        </w:rPr>
        <w:t xml:space="preserve"> </w:t>
      </w:r>
      <w:proofErr w:type="spellStart"/>
      <w:r w:rsidRPr="004547EB">
        <w:rPr>
          <w:lang w:val="fr-FR"/>
        </w:rPr>
        <w:t>Srbije</w:t>
      </w:r>
      <w:proofErr w:type="spellEnd"/>
      <w:r w:rsidRPr="004547EB">
        <w:rPr>
          <w:lang w:val="fr-FR"/>
        </w:rPr>
        <w:t xml:space="preserve"> i </w:t>
      </w:r>
      <w:proofErr w:type="spellStart"/>
      <w:r w:rsidRPr="004547EB">
        <w:rPr>
          <w:lang w:val="fr-FR"/>
        </w:rPr>
        <w:t>Vlade</w:t>
      </w:r>
      <w:proofErr w:type="spellEnd"/>
      <w:r w:rsidRPr="004547EB">
        <w:rPr>
          <w:lang w:val="fr-FR"/>
        </w:rPr>
        <w:t xml:space="preserve"> </w:t>
      </w:r>
      <w:proofErr w:type="spellStart"/>
      <w:r w:rsidRPr="004547EB">
        <w:rPr>
          <w:lang w:val="fr-FR"/>
        </w:rPr>
        <w:t>Republike</w:t>
      </w:r>
      <w:proofErr w:type="spellEnd"/>
      <w:r w:rsidRPr="004547EB">
        <w:rPr>
          <w:lang w:val="fr-FR"/>
        </w:rPr>
        <w:t xml:space="preserve"> </w:t>
      </w:r>
      <w:proofErr w:type="spellStart"/>
      <w:r w:rsidRPr="004547EB">
        <w:rPr>
          <w:lang w:val="fr-FR"/>
        </w:rPr>
        <w:t>Belorusije</w:t>
      </w:r>
      <w:proofErr w:type="spellEnd"/>
      <w:r w:rsidRPr="004547EB">
        <w:rPr>
          <w:lang w:val="fr-FR"/>
        </w:rPr>
        <w:t xml:space="preserve"> o </w:t>
      </w:r>
      <w:proofErr w:type="spellStart"/>
      <w:r w:rsidRPr="004547EB">
        <w:rPr>
          <w:lang w:val="fr-FR"/>
        </w:rPr>
        <w:t>slobodnoj</w:t>
      </w:r>
      <w:proofErr w:type="spellEnd"/>
      <w:r w:rsidRPr="004547EB">
        <w:rPr>
          <w:lang w:val="fr-FR"/>
        </w:rPr>
        <w:t xml:space="preserve"> </w:t>
      </w:r>
      <w:proofErr w:type="spellStart"/>
      <w:r w:rsidRPr="004547EB">
        <w:rPr>
          <w:lang w:val="fr-FR"/>
        </w:rPr>
        <w:t>trgovini</w:t>
      </w:r>
      <w:proofErr w:type="spellEnd"/>
      <w:r w:rsidRPr="004547EB">
        <w:rPr>
          <w:lang w:val="fr-FR"/>
        </w:rPr>
        <w:t xml:space="preserve"> </w:t>
      </w:r>
      <w:proofErr w:type="spellStart"/>
      <w:r w:rsidRPr="004547EB">
        <w:rPr>
          <w:lang w:val="fr-FR"/>
        </w:rPr>
        <w:t>između</w:t>
      </w:r>
      <w:proofErr w:type="spellEnd"/>
      <w:r w:rsidRPr="004547EB">
        <w:rPr>
          <w:lang w:val="fr-FR"/>
        </w:rPr>
        <w:t xml:space="preserve"> </w:t>
      </w:r>
      <w:proofErr w:type="spellStart"/>
      <w:r w:rsidRPr="004547EB">
        <w:rPr>
          <w:lang w:val="fr-FR"/>
        </w:rPr>
        <w:t>Republike</w:t>
      </w:r>
      <w:proofErr w:type="spellEnd"/>
      <w:r w:rsidRPr="004547EB">
        <w:rPr>
          <w:lang w:val="fr-FR"/>
        </w:rPr>
        <w:t xml:space="preserve"> </w:t>
      </w:r>
      <w:proofErr w:type="spellStart"/>
      <w:r w:rsidRPr="004547EB">
        <w:rPr>
          <w:lang w:val="fr-FR"/>
        </w:rPr>
        <w:t>Srbije</w:t>
      </w:r>
      <w:proofErr w:type="spellEnd"/>
      <w:r w:rsidRPr="004547EB">
        <w:rPr>
          <w:lang w:val="fr-FR"/>
        </w:rPr>
        <w:t xml:space="preserve"> i </w:t>
      </w:r>
      <w:proofErr w:type="spellStart"/>
      <w:r w:rsidRPr="004547EB">
        <w:rPr>
          <w:lang w:val="fr-FR"/>
        </w:rPr>
        <w:t>Republike</w:t>
      </w:r>
      <w:proofErr w:type="spellEnd"/>
      <w:r w:rsidRPr="004547EB">
        <w:rPr>
          <w:lang w:val="fr-FR"/>
        </w:rPr>
        <w:t xml:space="preserve"> </w:t>
      </w:r>
      <w:proofErr w:type="spellStart"/>
      <w:r w:rsidRPr="004547EB">
        <w:rPr>
          <w:lang w:val="fr-FR"/>
        </w:rPr>
        <w:t>Belorusije</w:t>
      </w:r>
      <w:proofErr w:type="spellEnd"/>
      <w:r w:rsidRPr="004547EB">
        <w:rPr>
          <w:lang w:val="fr-FR"/>
        </w:rPr>
        <w:t xml:space="preserve"> na </w:t>
      </w:r>
      <w:proofErr w:type="spellStart"/>
      <w:r w:rsidRPr="004547EB">
        <w:rPr>
          <w:lang w:val="fr-FR"/>
        </w:rPr>
        <w:t>srpskom</w:t>
      </w:r>
      <w:proofErr w:type="spellEnd"/>
      <w:r w:rsidRPr="004547EB">
        <w:rPr>
          <w:lang w:val="fr-FR"/>
        </w:rPr>
        <w:t xml:space="preserve"> </w:t>
      </w:r>
      <w:proofErr w:type="spellStart"/>
      <w:r w:rsidRPr="004547EB">
        <w:rPr>
          <w:lang w:val="fr-FR"/>
        </w:rPr>
        <w:t>jeziku</w:t>
      </w:r>
      <w:proofErr w:type="spellEnd"/>
      <w:r w:rsidRPr="004547EB">
        <w:rPr>
          <w:lang w:val="fr-FR"/>
        </w:rPr>
        <w:t xml:space="preserve"> </w:t>
      </w:r>
      <w:proofErr w:type="spellStart"/>
      <w:proofErr w:type="gramStart"/>
      <w:r w:rsidRPr="004547EB">
        <w:rPr>
          <w:lang w:val="fr-FR"/>
        </w:rPr>
        <w:t>glasi</w:t>
      </w:r>
      <w:proofErr w:type="spellEnd"/>
      <w:r w:rsidRPr="004547EB">
        <w:rPr>
          <w:lang w:val="fr-FR"/>
        </w:rPr>
        <w:t>:</w:t>
      </w:r>
      <w:proofErr w:type="gramEnd"/>
    </w:p>
    <w:p w14:paraId="17AD5249" w14:textId="77777777" w:rsidR="004547EB" w:rsidRPr="004547EB" w:rsidRDefault="004547EB" w:rsidP="004547EB">
      <w:pPr>
        <w:jc w:val="center"/>
        <w:rPr>
          <w:lang w:val="fr-FR"/>
        </w:rPr>
      </w:pPr>
      <w:r w:rsidRPr="004547EB">
        <w:rPr>
          <w:lang w:val="fr-FR"/>
        </w:rPr>
        <w:t> </w:t>
      </w:r>
    </w:p>
    <w:p w14:paraId="6F3A8ACD" w14:textId="77777777" w:rsidR="004547EB" w:rsidRPr="004547EB" w:rsidRDefault="004547EB" w:rsidP="004547EB">
      <w:pPr>
        <w:jc w:val="center"/>
        <w:rPr>
          <w:b/>
          <w:bCs/>
        </w:rPr>
      </w:pPr>
      <w:bookmarkStart w:id="0" w:name="str_1"/>
      <w:bookmarkEnd w:id="0"/>
      <w:r w:rsidRPr="004547EB">
        <w:rPr>
          <w:b/>
          <w:bCs/>
        </w:rPr>
        <w:t>SPORAZUM</w:t>
      </w:r>
      <w:r w:rsidRPr="004547EB">
        <w:rPr>
          <w:b/>
          <w:bCs/>
        </w:rPr>
        <w:br/>
        <w:t>IZMEĐU VLADE REPUBLIKE SRBIJE I VLADE REPUBLIKE BELORUSIJE O SLOBODNOJ TRGOVINI IZMEĐU REPUBLIKE SRBIJE I REPUBLIKE BELORUSIJE</w:t>
      </w:r>
    </w:p>
    <w:p w14:paraId="33EBDF95" w14:textId="77777777" w:rsidR="004547EB" w:rsidRPr="004547EB" w:rsidRDefault="004547EB" w:rsidP="004547EB">
      <w:pPr>
        <w:jc w:val="center"/>
      </w:pPr>
      <w:r w:rsidRPr="004547EB">
        <w:t xml:space="preserve">Vlada </w:t>
      </w:r>
      <w:proofErr w:type="spellStart"/>
      <w:r w:rsidRPr="004547EB">
        <w:t>Republike</w:t>
      </w:r>
      <w:proofErr w:type="spellEnd"/>
      <w:r w:rsidRPr="004547EB">
        <w:t xml:space="preserve"> </w:t>
      </w:r>
      <w:proofErr w:type="spellStart"/>
      <w:r w:rsidRPr="004547EB">
        <w:t>Srbije</w:t>
      </w:r>
      <w:proofErr w:type="spellEnd"/>
      <w:r w:rsidRPr="004547EB">
        <w:t xml:space="preserve"> </w:t>
      </w:r>
      <w:proofErr w:type="spellStart"/>
      <w:r w:rsidRPr="004547EB">
        <w:t>i</w:t>
      </w:r>
      <w:proofErr w:type="spellEnd"/>
      <w:r w:rsidRPr="004547EB">
        <w:t xml:space="preserve"> Vlada </w:t>
      </w:r>
      <w:proofErr w:type="spellStart"/>
      <w:r w:rsidRPr="004547EB">
        <w:t>Republike</w:t>
      </w:r>
      <w:proofErr w:type="spellEnd"/>
      <w:r w:rsidRPr="004547EB">
        <w:t xml:space="preserve"> </w:t>
      </w:r>
      <w:proofErr w:type="spellStart"/>
      <w:r w:rsidRPr="004547EB">
        <w:t>Belorusije</w:t>
      </w:r>
      <w:proofErr w:type="spellEnd"/>
      <w:r w:rsidRPr="004547EB">
        <w:t xml:space="preserve">, (u </w:t>
      </w:r>
      <w:proofErr w:type="spellStart"/>
      <w:r w:rsidRPr="004547EB">
        <w:t>daljem</w:t>
      </w:r>
      <w:proofErr w:type="spellEnd"/>
      <w:r w:rsidRPr="004547EB">
        <w:t xml:space="preserve"> </w:t>
      </w:r>
      <w:proofErr w:type="spellStart"/>
      <w:r w:rsidRPr="004547EB">
        <w:t>tekstu</w:t>
      </w:r>
      <w:proofErr w:type="spellEnd"/>
      <w:r w:rsidRPr="004547EB">
        <w:t xml:space="preserve">: Strane </w:t>
      </w:r>
      <w:proofErr w:type="spellStart"/>
      <w:r w:rsidRPr="004547EB">
        <w:t>ugovornice</w:t>
      </w:r>
      <w:proofErr w:type="spellEnd"/>
      <w:r w:rsidRPr="004547EB">
        <w:t>),</w:t>
      </w:r>
    </w:p>
    <w:p w14:paraId="7AED3828" w14:textId="77777777" w:rsidR="004547EB" w:rsidRPr="004547EB" w:rsidRDefault="004547EB" w:rsidP="004547EB">
      <w:pPr>
        <w:jc w:val="center"/>
      </w:pPr>
      <w:proofErr w:type="spellStart"/>
      <w:r w:rsidRPr="004547EB">
        <w:t>Nastojeći</w:t>
      </w:r>
      <w:proofErr w:type="spellEnd"/>
      <w:r w:rsidRPr="004547EB">
        <w:t xml:space="preserve"> da </w:t>
      </w:r>
      <w:proofErr w:type="spellStart"/>
      <w:r w:rsidRPr="004547EB">
        <w:t>slobodno</w:t>
      </w:r>
      <w:proofErr w:type="spellEnd"/>
      <w:r w:rsidRPr="004547EB">
        <w:t xml:space="preserve"> </w:t>
      </w:r>
      <w:proofErr w:type="spellStart"/>
      <w:r w:rsidRPr="004547EB">
        <w:t>unapređuju</w:t>
      </w:r>
      <w:proofErr w:type="spellEnd"/>
      <w:r w:rsidRPr="004547EB">
        <w:t xml:space="preserve"> </w:t>
      </w:r>
      <w:proofErr w:type="spellStart"/>
      <w:r w:rsidRPr="004547EB">
        <w:t>i</w:t>
      </w:r>
      <w:proofErr w:type="spellEnd"/>
      <w:r w:rsidRPr="004547EB">
        <w:t xml:space="preserve"> </w:t>
      </w:r>
      <w:proofErr w:type="spellStart"/>
      <w:r w:rsidRPr="004547EB">
        <w:t>produbljuju</w:t>
      </w:r>
      <w:proofErr w:type="spellEnd"/>
      <w:r w:rsidRPr="004547EB">
        <w:t xml:space="preserve"> </w:t>
      </w:r>
      <w:proofErr w:type="spellStart"/>
      <w:r w:rsidRPr="004547EB">
        <w:t>uzajamnu</w:t>
      </w:r>
      <w:proofErr w:type="spellEnd"/>
      <w:r w:rsidRPr="004547EB">
        <w:t xml:space="preserve"> </w:t>
      </w:r>
      <w:proofErr w:type="spellStart"/>
      <w:r w:rsidRPr="004547EB">
        <w:t>trgovinsko-ekonomsku</w:t>
      </w:r>
      <w:proofErr w:type="spellEnd"/>
      <w:r w:rsidRPr="004547EB">
        <w:t xml:space="preserve"> </w:t>
      </w:r>
      <w:proofErr w:type="spellStart"/>
      <w:r w:rsidRPr="004547EB">
        <w:t>saradnju</w:t>
      </w:r>
      <w:proofErr w:type="spellEnd"/>
      <w:r w:rsidRPr="004547EB">
        <w:t>,</w:t>
      </w:r>
    </w:p>
    <w:p w14:paraId="79905F59" w14:textId="77777777" w:rsidR="004547EB" w:rsidRPr="004547EB" w:rsidRDefault="004547EB" w:rsidP="004547EB">
      <w:pPr>
        <w:jc w:val="center"/>
      </w:pPr>
      <w:proofErr w:type="spellStart"/>
      <w:r w:rsidRPr="004547EB">
        <w:t>Potvrđujući</w:t>
      </w:r>
      <w:proofErr w:type="spellEnd"/>
      <w:r w:rsidRPr="004547EB">
        <w:t xml:space="preserve"> </w:t>
      </w:r>
      <w:proofErr w:type="spellStart"/>
      <w:r w:rsidRPr="004547EB">
        <w:t>privrženost</w:t>
      </w:r>
      <w:proofErr w:type="spellEnd"/>
      <w:r w:rsidRPr="004547EB">
        <w:t xml:space="preserve"> </w:t>
      </w:r>
      <w:proofErr w:type="spellStart"/>
      <w:r w:rsidRPr="004547EB">
        <w:t>principima</w:t>
      </w:r>
      <w:proofErr w:type="spellEnd"/>
      <w:r w:rsidRPr="004547EB">
        <w:t xml:space="preserve"> </w:t>
      </w:r>
      <w:proofErr w:type="spellStart"/>
      <w:r w:rsidRPr="004547EB">
        <w:t>tržišne</w:t>
      </w:r>
      <w:proofErr w:type="spellEnd"/>
      <w:r w:rsidRPr="004547EB">
        <w:t xml:space="preserve"> </w:t>
      </w:r>
      <w:proofErr w:type="spellStart"/>
      <w:r w:rsidRPr="004547EB">
        <w:t>ekonomije</w:t>
      </w:r>
      <w:proofErr w:type="spellEnd"/>
      <w:r w:rsidRPr="004547EB">
        <w:t xml:space="preserve">, </w:t>
      </w:r>
      <w:proofErr w:type="spellStart"/>
      <w:r w:rsidRPr="004547EB">
        <w:t>kao</w:t>
      </w:r>
      <w:proofErr w:type="spellEnd"/>
      <w:r w:rsidRPr="004547EB">
        <w:t xml:space="preserve"> </w:t>
      </w:r>
      <w:proofErr w:type="spellStart"/>
      <w:r w:rsidRPr="004547EB">
        <w:t>osnove</w:t>
      </w:r>
      <w:proofErr w:type="spellEnd"/>
      <w:r w:rsidRPr="004547EB">
        <w:t xml:space="preserve"> </w:t>
      </w:r>
      <w:proofErr w:type="spellStart"/>
      <w:r w:rsidRPr="004547EB">
        <w:t>trgovinsko-ekonomskih</w:t>
      </w:r>
      <w:proofErr w:type="spellEnd"/>
      <w:r w:rsidRPr="004547EB">
        <w:t xml:space="preserve"> </w:t>
      </w:r>
      <w:proofErr w:type="spellStart"/>
      <w:r w:rsidRPr="004547EB">
        <w:t>odnosa</w:t>
      </w:r>
      <w:proofErr w:type="spellEnd"/>
      <w:r w:rsidRPr="004547EB">
        <w:t>,</w:t>
      </w:r>
    </w:p>
    <w:p w14:paraId="32A6CD3F" w14:textId="77777777" w:rsidR="004547EB" w:rsidRPr="004547EB" w:rsidRDefault="004547EB" w:rsidP="004547EB">
      <w:pPr>
        <w:jc w:val="center"/>
      </w:pPr>
      <w:proofErr w:type="spellStart"/>
      <w:r w:rsidRPr="004547EB">
        <w:t>Potvrđujući</w:t>
      </w:r>
      <w:proofErr w:type="spellEnd"/>
      <w:r w:rsidRPr="004547EB">
        <w:t xml:space="preserve"> </w:t>
      </w:r>
      <w:proofErr w:type="spellStart"/>
      <w:r w:rsidRPr="004547EB">
        <w:t>svoju</w:t>
      </w:r>
      <w:proofErr w:type="spellEnd"/>
      <w:r w:rsidRPr="004547EB">
        <w:t xml:space="preserve"> </w:t>
      </w:r>
      <w:proofErr w:type="spellStart"/>
      <w:r w:rsidRPr="004547EB">
        <w:t>nameru</w:t>
      </w:r>
      <w:proofErr w:type="spellEnd"/>
      <w:r w:rsidRPr="004547EB">
        <w:t xml:space="preserve"> da </w:t>
      </w:r>
      <w:proofErr w:type="spellStart"/>
      <w:r w:rsidRPr="004547EB">
        <w:t>aktivno</w:t>
      </w:r>
      <w:proofErr w:type="spellEnd"/>
      <w:r w:rsidRPr="004547EB">
        <w:t xml:space="preserve"> </w:t>
      </w:r>
      <w:proofErr w:type="spellStart"/>
      <w:r w:rsidRPr="004547EB">
        <w:t>učestvuju</w:t>
      </w:r>
      <w:proofErr w:type="spellEnd"/>
      <w:r w:rsidRPr="004547EB">
        <w:t xml:space="preserve"> </w:t>
      </w:r>
      <w:proofErr w:type="spellStart"/>
      <w:r w:rsidRPr="004547EB">
        <w:t>i</w:t>
      </w:r>
      <w:proofErr w:type="spellEnd"/>
      <w:r w:rsidRPr="004547EB">
        <w:t xml:space="preserve"> </w:t>
      </w:r>
      <w:proofErr w:type="spellStart"/>
      <w:r w:rsidRPr="004547EB">
        <w:t>podstiču</w:t>
      </w:r>
      <w:proofErr w:type="spellEnd"/>
      <w:r w:rsidRPr="004547EB">
        <w:t xml:space="preserve"> </w:t>
      </w:r>
      <w:proofErr w:type="spellStart"/>
      <w:r w:rsidRPr="004547EB">
        <w:t>proširivanje</w:t>
      </w:r>
      <w:proofErr w:type="spellEnd"/>
      <w:r w:rsidRPr="004547EB">
        <w:t xml:space="preserve"> </w:t>
      </w:r>
      <w:proofErr w:type="spellStart"/>
      <w:r w:rsidRPr="004547EB">
        <w:t>uzajamno</w:t>
      </w:r>
      <w:proofErr w:type="spellEnd"/>
      <w:r w:rsidRPr="004547EB">
        <w:t xml:space="preserve"> </w:t>
      </w:r>
      <w:proofErr w:type="spellStart"/>
      <w:r w:rsidRPr="004547EB">
        <w:t>korisnih</w:t>
      </w:r>
      <w:proofErr w:type="spellEnd"/>
      <w:r w:rsidRPr="004547EB">
        <w:t xml:space="preserve"> </w:t>
      </w:r>
      <w:proofErr w:type="spellStart"/>
      <w:r w:rsidRPr="004547EB">
        <w:t>trgovinsko-ekonomskih</w:t>
      </w:r>
      <w:proofErr w:type="spellEnd"/>
      <w:r w:rsidRPr="004547EB">
        <w:t xml:space="preserve"> </w:t>
      </w:r>
      <w:proofErr w:type="spellStart"/>
      <w:r w:rsidRPr="004547EB">
        <w:t>odnosa</w:t>
      </w:r>
      <w:proofErr w:type="spellEnd"/>
      <w:r w:rsidRPr="004547EB">
        <w:t>,</w:t>
      </w:r>
    </w:p>
    <w:p w14:paraId="441CC3BA" w14:textId="77777777" w:rsidR="004547EB" w:rsidRPr="004547EB" w:rsidRDefault="004547EB" w:rsidP="004547EB">
      <w:pPr>
        <w:jc w:val="center"/>
      </w:pPr>
      <w:proofErr w:type="spellStart"/>
      <w:r w:rsidRPr="004547EB">
        <w:t>Stvarajući</w:t>
      </w:r>
      <w:proofErr w:type="spellEnd"/>
      <w:r w:rsidRPr="004547EB">
        <w:t xml:space="preserve"> </w:t>
      </w:r>
      <w:proofErr w:type="spellStart"/>
      <w:r w:rsidRPr="004547EB">
        <w:t>neophodne</w:t>
      </w:r>
      <w:proofErr w:type="spellEnd"/>
      <w:r w:rsidRPr="004547EB">
        <w:t xml:space="preserve"> </w:t>
      </w:r>
      <w:proofErr w:type="spellStart"/>
      <w:r w:rsidRPr="004547EB">
        <w:t>uslove</w:t>
      </w:r>
      <w:proofErr w:type="spellEnd"/>
      <w:r w:rsidRPr="004547EB">
        <w:t xml:space="preserve"> za </w:t>
      </w:r>
      <w:proofErr w:type="spellStart"/>
      <w:r w:rsidRPr="004547EB">
        <w:t>slobodno</w:t>
      </w:r>
      <w:proofErr w:type="spellEnd"/>
      <w:r w:rsidRPr="004547EB">
        <w:t xml:space="preserve"> </w:t>
      </w:r>
      <w:proofErr w:type="spellStart"/>
      <w:r w:rsidRPr="004547EB">
        <w:t>kretanje</w:t>
      </w:r>
      <w:proofErr w:type="spellEnd"/>
      <w:r w:rsidRPr="004547EB">
        <w:t xml:space="preserve"> robe </w:t>
      </w:r>
      <w:proofErr w:type="spellStart"/>
      <w:r w:rsidRPr="004547EB">
        <w:t>i</w:t>
      </w:r>
      <w:proofErr w:type="spellEnd"/>
      <w:r w:rsidRPr="004547EB">
        <w:t xml:space="preserve"> </w:t>
      </w:r>
      <w:proofErr w:type="spellStart"/>
      <w:r w:rsidRPr="004547EB">
        <w:t>kapitala</w:t>
      </w:r>
      <w:proofErr w:type="spellEnd"/>
      <w:r w:rsidRPr="004547EB">
        <w:t xml:space="preserve"> u </w:t>
      </w:r>
      <w:proofErr w:type="spellStart"/>
      <w:r w:rsidRPr="004547EB">
        <w:t>skladu</w:t>
      </w:r>
      <w:proofErr w:type="spellEnd"/>
      <w:r w:rsidRPr="004547EB">
        <w:t xml:space="preserve"> </w:t>
      </w:r>
      <w:proofErr w:type="spellStart"/>
      <w:r w:rsidRPr="004547EB">
        <w:t>sa</w:t>
      </w:r>
      <w:proofErr w:type="spellEnd"/>
      <w:r w:rsidRPr="004547EB">
        <w:t xml:space="preserve"> </w:t>
      </w:r>
      <w:proofErr w:type="spellStart"/>
      <w:r w:rsidRPr="004547EB">
        <w:t>važećim</w:t>
      </w:r>
      <w:proofErr w:type="spellEnd"/>
      <w:r w:rsidRPr="004547EB">
        <w:t xml:space="preserve"> </w:t>
      </w:r>
      <w:proofErr w:type="spellStart"/>
      <w:r w:rsidRPr="004547EB">
        <w:t>zakonodavstvom</w:t>
      </w:r>
      <w:proofErr w:type="spellEnd"/>
      <w:r w:rsidRPr="004547EB">
        <w:t xml:space="preserve"> u </w:t>
      </w:r>
      <w:proofErr w:type="spellStart"/>
      <w:r w:rsidRPr="004547EB">
        <w:t>svakoj</w:t>
      </w:r>
      <w:proofErr w:type="spellEnd"/>
      <w:r w:rsidRPr="004547EB">
        <w:t xml:space="preserve"> </w:t>
      </w:r>
      <w:proofErr w:type="spellStart"/>
      <w:r w:rsidRPr="004547EB">
        <w:t>državi</w:t>
      </w:r>
      <w:proofErr w:type="spellEnd"/>
      <w:r w:rsidRPr="004547EB">
        <w:t xml:space="preserve"> </w:t>
      </w:r>
      <w:proofErr w:type="spellStart"/>
      <w:r w:rsidRPr="004547EB">
        <w:t>i</w:t>
      </w:r>
      <w:proofErr w:type="spellEnd"/>
      <w:r w:rsidRPr="004547EB">
        <w:t xml:space="preserve"> </w:t>
      </w:r>
      <w:proofErr w:type="spellStart"/>
      <w:r w:rsidRPr="004547EB">
        <w:t>pravilima</w:t>
      </w:r>
      <w:proofErr w:type="spellEnd"/>
      <w:r w:rsidRPr="004547EB">
        <w:t xml:space="preserve"> </w:t>
      </w:r>
      <w:proofErr w:type="spellStart"/>
      <w:r w:rsidRPr="004547EB">
        <w:t>Svetske</w:t>
      </w:r>
      <w:proofErr w:type="spellEnd"/>
      <w:r w:rsidRPr="004547EB">
        <w:t xml:space="preserve"> </w:t>
      </w:r>
      <w:proofErr w:type="spellStart"/>
      <w:r w:rsidRPr="004547EB">
        <w:t>trgovinske</w:t>
      </w:r>
      <w:proofErr w:type="spellEnd"/>
      <w:r w:rsidRPr="004547EB">
        <w:t xml:space="preserve"> </w:t>
      </w:r>
      <w:proofErr w:type="spellStart"/>
      <w:r w:rsidRPr="004547EB">
        <w:t>organizacije</w:t>
      </w:r>
      <w:proofErr w:type="spellEnd"/>
      <w:r w:rsidRPr="004547EB">
        <w:t xml:space="preserve"> (u </w:t>
      </w:r>
      <w:proofErr w:type="spellStart"/>
      <w:r w:rsidRPr="004547EB">
        <w:t>daljem</w:t>
      </w:r>
      <w:proofErr w:type="spellEnd"/>
      <w:r w:rsidRPr="004547EB">
        <w:t xml:space="preserve"> </w:t>
      </w:r>
      <w:proofErr w:type="spellStart"/>
      <w:r w:rsidRPr="004547EB">
        <w:t>tekstu</w:t>
      </w:r>
      <w:proofErr w:type="spellEnd"/>
      <w:r w:rsidRPr="004547EB">
        <w:t>: STO),</w:t>
      </w:r>
    </w:p>
    <w:p w14:paraId="1E8D883F" w14:textId="77777777" w:rsidR="004547EB" w:rsidRPr="004547EB" w:rsidRDefault="004547EB" w:rsidP="004547EB">
      <w:pPr>
        <w:jc w:val="center"/>
        <w:rPr>
          <w:lang w:val="fr-FR"/>
        </w:rPr>
      </w:pPr>
      <w:proofErr w:type="spellStart"/>
      <w:r w:rsidRPr="004547EB">
        <w:rPr>
          <w:lang w:val="fr-FR"/>
        </w:rPr>
        <w:t>Dogovorile</w:t>
      </w:r>
      <w:proofErr w:type="spellEnd"/>
      <w:r w:rsidRPr="004547EB">
        <w:rPr>
          <w:lang w:val="fr-FR"/>
        </w:rPr>
        <w:t xml:space="preserve"> su se o </w:t>
      </w:r>
      <w:proofErr w:type="spellStart"/>
      <w:proofErr w:type="gramStart"/>
      <w:r w:rsidRPr="004547EB">
        <w:rPr>
          <w:lang w:val="fr-FR"/>
        </w:rPr>
        <w:t>sledećem</w:t>
      </w:r>
      <w:proofErr w:type="spellEnd"/>
      <w:r w:rsidRPr="004547EB">
        <w:rPr>
          <w:lang w:val="fr-FR"/>
        </w:rPr>
        <w:t>:</w:t>
      </w:r>
      <w:proofErr w:type="gramEnd"/>
    </w:p>
    <w:p w14:paraId="36B08BEA" w14:textId="77777777" w:rsidR="004547EB" w:rsidRPr="004547EB" w:rsidRDefault="004547EB" w:rsidP="004547EB">
      <w:pPr>
        <w:jc w:val="center"/>
        <w:rPr>
          <w:b/>
          <w:bCs/>
          <w:lang w:val="fr-FR"/>
        </w:rPr>
      </w:pPr>
      <w:bookmarkStart w:id="1" w:name="str_2"/>
      <w:bookmarkEnd w:id="1"/>
      <w:proofErr w:type="spellStart"/>
      <w:r w:rsidRPr="004547EB">
        <w:rPr>
          <w:b/>
          <w:bCs/>
          <w:lang w:val="fr-FR"/>
        </w:rPr>
        <w:t>Ciljevi</w:t>
      </w:r>
      <w:proofErr w:type="spellEnd"/>
    </w:p>
    <w:p w14:paraId="2DF45E3C" w14:textId="77777777" w:rsidR="004547EB" w:rsidRPr="004547EB" w:rsidRDefault="004547EB" w:rsidP="004547EB">
      <w:pPr>
        <w:jc w:val="center"/>
        <w:rPr>
          <w:b/>
          <w:bCs/>
          <w:lang w:val="fr-FR"/>
        </w:rPr>
      </w:pPr>
      <w:bookmarkStart w:id="2" w:name="clan_1"/>
      <w:bookmarkEnd w:id="2"/>
      <w:proofErr w:type="spellStart"/>
      <w:r w:rsidRPr="004547EB">
        <w:rPr>
          <w:b/>
          <w:bCs/>
          <w:lang w:val="fr-FR"/>
        </w:rPr>
        <w:t>Član</w:t>
      </w:r>
      <w:proofErr w:type="spellEnd"/>
      <w:r w:rsidRPr="004547EB">
        <w:rPr>
          <w:b/>
          <w:bCs/>
          <w:lang w:val="fr-FR"/>
        </w:rPr>
        <w:t xml:space="preserve"> 1</w:t>
      </w:r>
    </w:p>
    <w:p w14:paraId="12CFEF8D" w14:textId="77777777" w:rsidR="004547EB" w:rsidRPr="004547EB" w:rsidRDefault="004547EB" w:rsidP="004547EB">
      <w:pPr>
        <w:jc w:val="center"/>
        <w:rPr>
          <w:lang w:val="fr-FR"/>
        </w:rPr>
      </w:pPr>
      <w:proofErr w:type="spellStart"/>
      <w:r w:rsidRPr="004547EB">
        <w:rPr>
          <w:lang w:val="fr-FR"/>
        </w:rPr>
        <w:t>Ciljevi</w:t>
      </w:r>
      <w:proofErr w:type="spellEnd"/>
      <w:r w:rsidRPr="004547EB">
        <w:rPr>
          <w:lang w:val="fr-FR"/>
        </w:rPr>
        <w:t xml:space="preserve"> </w:t>
      </w:r>
      <w:proofErr w:type="spellStart"/>
      <w:r w:rsidRPr="004547EB">
        <w:rPr>
          <w:lang w:val="fr-FR"/>
        </w:rPr>
        <w:t>ovog</w:t>
      </w:r>
      <w:proofErr w:type="spellEnd"/>
      <w:r w:rsidRPr="004547EB">
        <w:rPr>
          <w:lang w:val="fr-FR"/>
        </w:rPr>
        <w:t xml:space="preserve"> </w:t>
      </w:r>
      <w:proofErr w:type="spellStart"/>
      <w:r w:rsidRPr="004547EB">
        <w:rPr>
          <w:lang w:val="fr-FR"/>
        </w:rPr>
        <w:t>sporazuma</w:t>
      </w:r>
      <w:proofErr w:type="spellEnd"/>
      <w:r w:rsidRPr="004547EB">
        <w:rPr>
          <w:lang w:val="fr-FR"/>
        </w:rPr>
        <w:t xml:space="preserve"> </w:t>
      </w:r>
      <w:proofErr w:type="gramStart"/>
      <w:r w:rsidRPr="004547EB">
        <w:rPr>
          <w:lang w:val="fr-FR"/>
        </w:rPr>
        <w:t>su:</w:t>
      </w:r>
      <w:proofErr w:type="gramEnd"/>
    </w:p>
    <w:p w14:paraId="4E25C033" w14:textId="77777777" w:rsidR="004547EB" w:rsidRPr="004547EB" w:rsidRDefault="004547EB" w:rsidP="004547EB">
      <w:pPr>
        <w:jc w:val="center"/>
        <w:rPr>
          <w:lang w:val="fr-FR"/>
        </w:rPr>
      </w:pPr>
      <w:r w:rsidRPr="004547EB">
        <w:rPr>
          <w:lang w:val="fr-FR"/>
        </w:rPr>
        <w:t xml:space="preserve">- </w:t>
      </w:r>
      <w:proofErr w:type="spellStart"/>
      <w:r w:rsidRPr="004547EB">
        <w:rPr>
          <w:lang w:val="fr-FR"/>
        </w:rPr>
        <w:t>proširenje</w:t>
      </w:r>
      <w:proofErr w:type="spellEnd"/>
      <w:r w:rsidRPr="004547EB">
        <w:rPr>
          <w:lang w:val="fr-FR"/>
        </w:rPr>
        <w:t xml:space="preserve"> i </w:t>
      </w:r>
      <w:proofErr w:type="spellStart"/>
      <w:r w:rsidRPr="004547EB">
        <w:rPr>
          <w:lang w:val="fr-FR"/>
        </w:rPr>
        <w:t>podsticanje</w:t>
      </w:r>
      <w:proofErr w:type="spellEnd"/>
      <w:r w:rsidRPr="004547EB">
        <w:rPr>
          <w:lang w:val="fr-FR"/>
        </w:rPr>
        <w:t xml:space="preserve"> </w:t>
      </w:r>
      <w:proofErr w:type="spellStart"/>
      <w:r w:rsidRPr="004547EB">
        <w:rPr>
          <w:lang w:val="fr-FR"/>
        </w:rPr>
        <w:t>međusobnih</w:t>
      </w:r>
      <w:proofErr w:type="spellEnd"/>
      <w:r w:rsidRPr="004547EB">
        <w:rPr>
          <w:lang w:val="fr-FR"/>
        </w:rPr>
        <w:t xml:space="preserve"> </w:t>
      </w:r>
      <w:proofErr w:type="spellStart"/>
      <w:r w:rsidRPr="004547EB">
        <w:rPr>
          <w:lang w:val="fr-FR"/>
        </w:rPr>
        <w:t>trgovinsko-ekonomskih</w:t>
      </w:r>
      <w:proofErr w:type="spellEnd"/>
      <w:r w:rsidRPr="004547EB">
        <w:rPr>
          <w:lang w:val="fr-FR"/>
        </w:rPr>
        <w:t xml:space="preserve"> </w:t>
      </w:r>
      <w:proofErr w:type="spellStart"/>
      <w:r w:rsidRPr="004547EB">
        <w:rPr>
          <w:lang w:val="fr-FR"/>
        </w:rPr>
        <w:t>odnosa</w:t>
      </w:r>
      <w:proofErr w:type="spellEnd"/>
      <w:r w:rsidRPr="004547EB">
        <w:rPr>
          <w:lang w:val="fr-FR"/>
        </w:rPr>
        <w:t xml:space="preserve">, </w:t>
      </w:r>
      <w:proofErr w:type="spellStart"/>
      <w:r w:rsidRPr="004547EB">
        <w:rPr>
          <w:lang w:val="fr-FR"/>
        </w:rPr>
        <w:t>usmerenih</w:t>
      </w:r>
      <w:proofErr w:type="spellEnd"/>
      <w:r w:rsidRPr="004547EB">
        <w:rPr>
          <w:lang w:val="fr-FR"/>
        </w:rPr>
        <w:t xml:space="preserve"> na </w:t>
      </w:r>
      <w:proofErr w:type="spellStart"/>
      <w:r w:rsidRPr="004547EB">
        <w:rPr>
          <w:lang w:val="fr-FR"/>
        </w:rPr>
        <w:t>ubrzanje</w:t>
      </w:r>
      <w:proofErr w:type="spellEnd"/>
      <w:r w:rsidRPr="004547EB">
        <w:rPr>
          <w:lang w:val="fr-FR"/>
        </w:rPr>
        <w:t xml:space="preserve"> </w:t>
      </w:r>
      <w:proofErr w:type="spellStart"/>
      <w:r w:rsidRPr="004547EB">
        <w:rPr>
          <w:lang w:val="fr-FR"/>
        </w:rPr>
        <w:t>ekonomskog</w:t>
      </w:r>
      <w:proofErr w:type="spellEnd"/>
      <w:r w:rsidRPr="004547EB">
        <w:rPr>
          <w:lang w:val="fr-FR"/>
        </w:rPr>
        <w:t xml:space="preserve"> </w:t>
      </w:r>
      <w:proofErr w:type="spellStart"/>
      <w:r w:rsidRPr="004547EB">
        <w:rPr>
          <w:lang w:val="fr-FR"/>
        </w:rPr>
        <w:t>razvoja</w:t>
      </w:r>
      <w:proofErr w:type="spellEnd"/>
      <w:r w:rsidRPr="004547EB">
        <w:rPr>
          <w:lang w:val="fr-FR"/>
        </w:rPr>
        <w:t xml:space="preserve"> </w:t>
      </w:r>
      <w:proofErr w:type="spellStart"/>
      <w:r w:rsidRPr="004547EB">
        <w:rPr>
          <w:lang w:val="fr-FR"/>
        </w:rPr>
        <w:t>dve</w:t>
      </w:r>
      <w:proofErr w:type="spellEnd"/>
      <w:r w:rsidRPr="004547EB">
        <w:rPr>
          <w:lang w:val="fr-FR"/>
        </w:rPr>
        <w:t xml:space="preserve"> </w:t>
      </w:r>
      <w:proofErr w:type="spellStart"/>
      <w:r w:rsidRPr="004547EB">
        <w:rPr>
          <w:lang w:val="fr-FR"/>
        </w:rPr>
        <w:t>države</w:t>
      </w:r>
      <w:proofErr w:type="spellEnd"/>
      <w:r w:rsidRPr="004547EB">
        <w:rPr>
          <w:lang w:val="fr-FR"/>
        </w:rPr>
        <w:t xml:space="preserve">, </w:t>
      </w:r>
      <w:proofErr w:type="spellStart"/>
      <w:r w:rsidRPr="004547EB">
        <w:rPr>
          <w:lang w:val="fr-FR"/>
        </w:rPr>
        <w:t>poboljšanje</w:t>
      </w:r>
      <w:proofErr w:type="spellEnd"/>
      <w:r w:rsidRPr="004547EB">
        <w:rPr>
          <w:lang w:val="fr-FR"/>
        </w:rPr>
        <w:t xml:space="preserve"> </w:t>
      </w:r>
      <w:proofErr w:type="spellStart"/>
      <w:r w:rsidRPr="004547EB">
        <w:rPr>
          <w:lang w:val="fr-FR"/>
        </w:rPr>
        <w:t>uslova</w:t>
      </w:r>
      <w:proofErr w:type="spellEnd"/>
      <w:r w:rsidRPr="004547EB">
        <w:rPr>
          <w:lang w:val="fr-FR"/>
        </w:rPr>
        <w:t xml:space="preserve"> </w:t>
      </w:r>
      <w:proofErr w:type="spellStart"/>
      <w:r w:rsidRPr="004547EB">
        <w:rPr>
          <w:lang w:val="fr-FR"/>
        </w:rPr>
        <w:t>života</w:t>
      </w:r>
      <w:proofErr w:type="spellEnd"/>
      <w:r w:rsidRPr="004547EB">
        <w:rPr>
          <w:lang w:val="fr-FR"/>
        </w:rPr>
        <w:t xml:space="preserve"> i rada </w:t>
      </w:r>
      <w:proofErr w:type="spellStart"/>
      <w:r w:rsidRPr="004547EB">
        <w:rPr>
          <w:lang w:val="fr-FR"/>
        </w:rPr>
        <w:t>njihovih</w:t>
      </w:r>
      <w:proofErr w:type="spellEnd"/>
      <w:r w:rsidRPr="004547EB">
        <w:rPr>
          <w:lang w:val="fr-FR"/>
        </w:rPr>
        <w:t xml:space="preserve"> </w:t>
      </w:r>
      <w:proofErr w:type="spellStart"/>
      <w:r w:rsidRPr="004547EB">
        <w:rPr>
          <w:lang w:val="fr-FR"/>
        </w:rPr>
        <w:t>građana</w:t>
      </w:r>
      <w:proofErr w:type="spellEnd"/>
      <w:r w:rsidRPr="004547EB">
        <w:rPr>
          <w:lang w:val="fr-FR"/>
        </w:rPr>
        <w:t xml:space="preserve">, </w:t>
      </w:r>
      <w:proofErr w:type="spellStart"/>
      <w:r w:rsidRPr="004547EB">
        <w:rPr>
          <w:lang w:val="fr-FR"/>
        </w:rPr>
        <w:t>povećanje</w:t>
      </w:r>
      <w:proofErr w:type="spellEnd"/>
      <w:r w:rsidRPr="004547EB">
        <w:rPr>
          <w:lang w:val="fr-FR"/>
        </w:rPr>
        <w:t xml:space="preserve"> </w:t>
      </w:r>
      <w:proofErr w:type="spellStart"/>
      <w:r w:rsidRPr="004547EB">
        <w:rPr>
          <w:lang w:val="fr-FR"/>
        </w:rPr>
        <w:t>zaposlenosti</w:t>
      </w:r>
      <w:proofErr w:type="spellEnd"/>
      <w:r w:rsidRPr="004547EB">
        <w:rPr>
          <w:lang w:val="fr-FR"/>
        </w:rPr>
        <w:t xml:space="preserve"> </w:t>
      </w:r>
      <w:proofErr w:type="spellStart"/>
      <w:r w:rsidRPr="004547EB">
        <w:rPr>
          <w:lang w:val="fr-FR"/>
        </w:rPr>
        <w:t>stanovništva</w:t>
      </w:r>
      <w:proofErr w:type="spellEnd"/>
      <w:r w:rsidRPr="004547EB">
        <w:rPr>
          <w:lang w:val="fr-FR"/>
        </w:rPr>
        <w:t xml:space="preserve"> u </w:t>
      </w:r>
      <w:proofErr w:type="spellStart"/>
      <w:r w:rsidRPr="004547EB">
        <w:rPr>
          <w:lang w:val="fr-FR"/>
        </w:rPr>
        <w:t>oblasti</w:t>
      </w:r>
      <w:proofErr w:type="spellEnd"/>
      <w:r w:rsidRPr="004547EB">
        <w:rPr>
          <w:lang w:val="fr-FR"/>
        </w:rPr>
        <w:t xml:space="preserve"> </w:t>
      </w:r>
      <w:proofErr w:type="spellStart"/>
      <w:r w:rsidRPr="004547EB">
        <w:rPr>
          <w:lang w:val="fr-FR"/>
        </w:rPr>
        <w:t>proizvodnje</w:t>
      </w:r>
      <w:proofErr w:type="spellEnd"/>
      <w:r w:rsidRPr="004547EB">
        <w:rPr>
          <w:lang w:val="fr-FR"/>
        </w:rPr>
        <w:t xml:space="preserve">, </w:t>
      </w:r>
      <w:proofErr w:type="spellStart"/>
      <w:r w:rsidRPr="004547EB">
        <w:rPr>
          <w:lang w:val="fr-FR"/>
        </w:rPr>
        <w:t>postizanje</w:t>
      </w:r>
      <w:proofErr w:type="spellEnd"/>
      <w:r w:rsidRPr="004547EB">
        <w:rPr>
          <w:lang w:val="fr-FR"/>
        </w:rPr>
        <w:t xml:space="preserve"> </w:t>
      </w:r>
      <w:proofErr w:type="spellStart"/>
      <w:r w:rsidRPr="004547EB">
        <w:rPr>
          <w:lang w:val="fr-FR"/>
        </w:rPr>
        <w:t>proizvodne</w:t>
      </w:r>
      <w:proofErr w:type="spellEnd"/>
      <w:r w:rsidRPr="004547EB">
        <w:rPr>
          <w:lang w:val="fr-FR"/>
        </w:rPr>
        <w:t xml:space="preserve"> i </w:t>
      </w:r>
      <w:proofErr w:type="spellStart"/>
      <w:r w:rsidRPr="004547EB">
        <w:rPr>
          <w:lang w:val="fr-FR"/>
        </w:rPr>
        <w:t>finansijske</w:t>
      </w:r>
      <w:proofErr w:type="spellEnd"/>
      <w:r w:rsidRPr="004547EB">
        <w:rPr>
          <w:lang w:val="fr-FR"/>
        </w:rPr>
        <w:t xml:space="preserve"> </w:t>
      </w:r>
      <w:proofErr w:type="spellStart"/>
      <w:r w:rsidRPr="004547EB">
        <w:rPr>
          <w:lang w:val="fr-FR"/>
        </w:rPr>
        <w:t>stabilnosti</w:t>
      </w:r>
      <w:proofErr w:type="spellEnd"/>
      <w:r w:rsidRPr="004547EB">
        <w:rPr>
          <w:lang w:val="fr-FR"/>
        </w:rPr>
        <w:t xml:space="preserve"> </w:t>
      </w:r>
      <w:proofErr w:type="spellStart"/>
      <w:r w:rsidRPr="004547EB">
        <w:rPr>
          <w:lang w:val="fr-FR"/>
        </w:rPr>
        <w:t>dve</w:t>
      </w:r>
      <w:proofErr w:type="spellEnd"/>
      <w:r w:rsidRPr="004547EB">
        <w:rPr>
          <w:lang w:val="fr-FR"/>
        </w:rPr>
        <w:t xml:space="preserve"> </w:t>
      </w:r>
      <w:proofErr w:type="spellStart"/>
      <w:proofErr w:type="gramStart"/>
      <w:r w:rsidRPr="004547EB">
        <w:rPr>
          <w:lang w:val="fr-FR"/>
        </w:rPr>
        <w:t>države</w:t>
      </w:r>
      <w:proofErr w:type="spellEnd"/>
      <w:r w:rsidRPr="004547EB">
        <w:rPr>
          <w:lang w:val="fr-FR"/>
        </w:rPr>
        <w:t>;</w:t>
      </w:r>
      <w:proofErr w:type="gramEnd"/>
    </w:p>
    <w:p w14:paraId="194B456A" w14:textId="77777777" w:rsidR="004547EB" w:rsidRPr="004547EB" w:rsidRDefault="004547EB" w:rsidP="004547EB">
      <w:pPr>
        <w:jc w:val="center"/>
        <w:rPr>
          <w:lang w:val="fr-FR"/>
        </w:rPr>
      </w:pPr>
      <w:r w:rsidRPr="004547EB">
        <w:rPr>
          <w:lang w:val="fr-FR"/>
        </w:rPr>
        <w:t xml:space="preserve">- </w:t>
      </w:r>
      <w:proofErr w:type="spellStart"/>
      <w:r w:rsidRPr="004547EB">
        <w:rPr>
          <w:lang w:val="fr-FR"/>
        </w:rPr>
        <w:t>obezbeđivanje</w:t>
      </w:r>
      <w:proofErr w:type="spellEnd"/>
      <w:r w:rsidRPr="004547EB">
        <w:rPr>
          <w:lang w:val="fr-FR"/>
        </w:rPr>
        <w:t xml:space="preserve"> </w:t>
      </w:r>
      <w:proofErr w:type="spellStart"/>
      <w:r w:rsidRPr="004547EB">
        <w:rPr>
          <w:lang w:val="fr-FR"/>
        </w:rPr>
        <w:t>uslova</w:t>
      </w:r>
      <w:proofErr w:type="spellEnd"/>
      <w:r w:rsidRPr="004547EB">
        <w:rPr>
          <w:lang w:val="fr-FR"/>
        </w:rPr>
        <w:t xml:space="preserve"> </w:t>
      </w:r>
      <w:proofErr w:type="spellStart"/>
      <w:r w:rsidRPr="004547EB">
        <w:rPr>
          <w:lang w:val="fr-FR"/>
        </w:rPr>
        <w:t>za</w:t>
      </w:r>
      <w:proofErr w:type="spellEnd"/>
      <w:r w:rsidRPr="004547EB">
        <w:rPr>
          <w:lang w:val="fr-FR"/>
        </w:rPr>
        <w:t xml:space="preserve"> </w:t>
      </w:r>
      <w:proofErr w:type="spellStart"/>
      <w:r w:rsidRPr="004547EB">
        <w:rPr>
          <w:lang w:val="fr-FR"/>
        </w:rPr>
        <w:t>lojalnu</w:t>
      </w:r>
      <w:proofErr w:type="spellEnd"/>
      <w:r w:rsidRPr="004547EB">
        <w:rPr>
          <w:lang w:val="fr-FR"/>
        </w:rPr>
        <w:t xml:space="preserve"> </w:t>
      </w:r>
      <w:proofErr w:type="spellStart"/>
      <w:r w:rsidRPr="004547EB">
        <w:rPr>
          <w:lang w:val="fr-FR"/>
        </w:rPr>
        <w:t>konkurenciju</w:t>
      </w:r>
      <w:proofErr w:type="spellEnd"/>
      <w:r w:rsidRPr="004547EB">
        <w:rPr>
          <w:lang w:val="fr-FR"/>
        </w:rPr>
        <w:t xml:space="preserve"> </w:t>
      </w:r>
      <w:proofErr w:type="spellStart"/>
      <w:r w:rsidRPr="004547EB">
        <w:rPr>
          <w:lang w:val="fr-FR"/>
        </w:rPr>
        <w:t>između</w:t>
      </w:r>
      <w:proofErr w:type="spellEnd"/>
      <w:r w:rsidRPr="004547EB">
        <w:rPr>
          <w:lang w:val="fr-FR"/>
        </w:rPr>
        <w:t xml:space="preserve"> </w:t>
      </w:r>
      <w:proofErr w:type="spellStart"/>
      <w:r w:rsidRPr="004547EB">
        <w:rPr>
          <w:lang w:val="fr-FR"/>
        </w:rPr>
        <w:t>privrednih</w:t>
      </w:r>
      <w:proofErr w:type="spellEnd"/>
      <w:r w:rsidRPr="004547EB">
        <w:rPr>
          <w:lang w:val="fr-FR"/>
        </w:rPr>
        <w:t xml:space="preserve"> </w:t>
      </w:r>
      <w:proofErr w:type="spellStart"/>
      <w:r w:rsidRPr="004547EB">
        <w:rPr>
          <w:lang w:val="fr-FR"/>
        </w:rPr>
        <w:t>subjekata</w:t>
      </w:r>
      <w:proofErr w:type="spellEnd"/>
      <w:r w:rsidRPr="004547EB">
        <w:rPr>
          <w:lang w:val="fr-FR"/>
        </w:rPr>
        <w:t xml:space="preserve"> </w:t>
      </w:r>
      <w:proofErr w:type="spellStart"/>
      <w:r w:rsidRPr="004547EB">
        <w:rPr>
          <w:lang w:val="fr-FR"/>
        </w:rPr>
        <w:t>dve</w:t>
      </w:r>
      <w:proofErr w:type="spellEnd"/>
      <w:r w:rsidRPr="004547EB">
        <w:rPr>
          <w:lang w:val="fr-FR"/>
        </w:rPr>
        <w:t xml:space="preserve"> </w:t>
      </w:r>
      <w:proofErr w:type="spellStart"/>
      <w:r w:rsidRPr="004547EB">
        <w:rPr>
          <w:lang w:val="fr-FR"/>
        </w:rPr>
        <w:t>države</w:t>
      </w:r>
      <w:proofErr w:type="spellEnd"/>
      <w:r w:rsidRPr="004547EB">
        <w:rPr>
          <w:lang w:val="fr-FR"/>
        </w:rPr>
        <w:t>.</w:t>
      </w:r>
    </w:p>
    <w:p w14:paraId="77B2A1A9" w14:textId="77777777" w:rsidR="004547EB" w:rsidRPr="004547EB" w:rsidRDefault="004547EB" w:rsidP="004547EB">
      <w:pPr>
        <w:jc w:val="center"/>
        <w:rPr>
          <w:b/>
          <w:bCs/>
          <w:lang w:val="fr-FR"/>
        </w:rPr>
      </w:pPr>
      <w:bookmarkStart w:id="3" w:name="str_3"/>
      <w:bookmarkEnd w:id="3"/>
      <w:proofErr w:type="spellStart"/>
      <w:r w:rsidRPr="004547EB">
        <w:rPr>
          <w:b/>
          <w:bCs/>
          <w:lang w:val="fr-FR"/>
        </w:rPr>
        <w:t>Režim</w:t>
      </w:r>
      <w:proofErr w:type="spellEnd"/>
      <w:r w:rsidRPr="004547EB">
        <w:rPr>
          <w:b/>
          <w:bCs/>
          <w:lang w:val="fr-FR"/>
        </w:rPr>
        <w:t xml:space="preserve"> </w:t>
      </w:r>
      <w:proofErr w:type="spellStart"/>
      <w:r w:rsidRPr="004547EB">
        <w:rPr>
          <w:b/>
          <w:bCs/>
          <w:lang w:val="fr-FR"/>
        </w:rPr>
        <w:t>slobodne</w:t>
      </w:r>
      <w:proofErr w:type="spellEnd"/>
      <w:r w:rsidRPr="004547EB">
        <w:rPr>
          <w:b/>
          <w:bCs/>
          <w:lang w:val="fr-FR"/>
        </w:rPr>
        <w:t xml:space="preserve"> </w:t>
      </w:r>
      <w:proofErr w:type="spellStart"/>
      <w:r w:rsidRPr="004547EB">
        <w:rPr>
          <w:b/>
          <w:bCs/>
          <w:lang w:val="fr-FR"/>
        </w:rPr>
        <w:t>trgovine</w:t>
      </w:r>
      <w:proofErr w:type="spellEnd"/>
    </w:p>
    <w:p w14:paraId="1AF0CC67" w14:textId="77777777" w:rsidR="004547EB" w:rsidRPr="004547EB" w:rsidRDefault="004547EB" w:rsidP="004547EB">
      <w:pPr>
        <w:jc w:val="center"/>
        <w:rPr>
          <w:b/>
          <w:bCs/>
          <w:lang w:val="fr-FR"/>
        </w:rPr>
      </w:pPr>
      <w:bookmarkStart w:id="4" w:name="clan_2"/>
      <w:bookmarkEnd w:id="4"/>
      <w:proofErr w:type="spellStart"/>
      <w:r w:rsidRPr="004547EB">
        <w:rPr>
          <w:b/>
          <w:bCs/>
          <w:lang w:val="fr-FR"/>
        </w:rPr>
        <w:t>Član</w:t>
      </w:r>
      <w:proofErr w:type="spellEnd"/>
      <w:r w:rsidRPr="004547EB">
        <w:rPr>
          <w:b/>
          <w:bCs/>
          <w:lang w:val="fr-FR"/>
        </w:rPr>
        <w:t xml:space="preserve"> 2</w:t>
      </w:r>
    </w:p>
    <w:p w14:paraId="22DE5693" w14:textId="77777777" w:rsidR="004547EB" w:rsidRPr="004547EB" w:rsidRDefault="004547EB" w:rsidP="004547EB">
      <w:pPr>
        <w:jc w:val="center"/>
        <w:rPr>
          <w:lang w:val="fr-FR"/>
        </w:rPr>
      </w:pPr>
      <w:proofErr w:type="spellStart"/>
      <w:r w:rsidRPr="004547EB">
        <w:rPr>
          <w:lang w:val="fr-FR"/>
        </w:rPr>
        <w:lastRenderedPageBreak/>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u </w:t>
      </w:r>
      <w:proofErr w:type="spellStart"/>
      <w:r w:rsidRPr="004547EB">
        <w:rPr>
          <w:lang w:val="fr-FR"/>
        </w:rPr>
        <w:t>skladu</w:t>
      </w:r>
      <w:proofErr w:type="spellEnd"/>
      <w:r w:rsidRPr="004547EB">
        <w:rPr>
          <w:lang w:val="fr-FR"/>
        </w:rPr>
        <w:t xml:space="preserve"> </w:t>
      </w:r>
      <w:proofErr w:type="spellStart"/>
      <w:r w:rsidRPr="004547EB">
        <w:rPr>
          <w:lang w:val="fr-FR"/>
        </w:rPr>
        <w:t>zakonodavstvom</w:t>
      </w:r>
      <w:proofErr w:type="spellEnd"/>
      <w:r w:rsidRPr="004547EB">
        <w:rPr>
          <w:lang w:val="fr-FR"/>
        </w:rPr>
        <w:t xml:space="preserve"> </w:t>
      </w:r>
      <w:proofErr w:type="spellStart"/>
      <w:r w:rsidRPr="004547EB">
        <w:rPr>
          <w:lang w:val="fr-FR"/>
        </w:rPr>
        <w:t>svojih</w:t>
      </w:r>
      <w:proofErr w:type="spellEnd"/>
      <w:r w:rsidRPr="004547EB">
        <w:rPr>
          <w:lang w:val="fr-FR"/>
        </w:rPr>
        <w:t xml:space="preserve"> </w:t>
      </w:r>
      <w:proofErr w:type="spellStart"/>
      <w:r w:rsidRPr="004547EB">
        <w:rPr>
          <w:lang w:val="fr-FR"/>
        </w:rPr>
        <w:t>država</w:t>
      </w:r>
      <w:proofErr w:type="spellEnd"/>
      <w:r w:rsidRPr="004547EB">
        <w:rPr>
          <w:lang w:val="fr-FR"/>
        </w:rPr>
        <w:t xml:space="preserve">, </w:t>
      </w:r>
      <w:proofErr w:type="spellStart"/>
      <w:r w:rsidRPr="004547EB">
        <w:rPr>
          <w:lang w:val="fr-FR"/>
        </w:rPr>
        <w:t>odredbama</w:t>
      </w:r>
      <w:proofErr w:type="spellEnd"/>
      <w:r w:rsidRPr="004547EB">
        <w:rPr>
          <w:lang w:val="fr-FR"/>
        </w:rPr>
        <w:t xml:space="preserve"> </w:t>
      </w:r>
      <w:proofErr w:type="spellStart"/>
      <w:r w:rsidRPr="004547EB">
        <w:rPr>
          <w:lang w:val="fr-FR"/>
        </w:rPr>
        <w:t>ovog</w:t>
      </w:r>
      <w:proofErr w:type="spellEnd"/>
      <w:r w:rsidRPr="004547EB">
        <w:rPr>
          <w:lang w:val="fr-FR"/>
        </w:rPr>
        <w:t xml:space="preserve"> </w:t>
      </w:r>
      <w:proofErr w:type="spellStart"/>
      <w:r w:rsidRPr="004547EB">
        <w:rPr>
          <w:lang w:val="fr-FR"/>
        </w:rPr>
        <w:t>sporazuma</w:t>
      </w:r>
      <w:proofErr w:type="spellEnd"/>
      <w:r w:rsidRPr="004547EB">
        <w:rPr>
          <w:lang w:val="fr-FR"/>
        </w:rPr>
        <w:t xml:space="preserve"> i </w:t>
      </w:r>
      <w:proofErr w:type="spellStart"/>
      <w:r w:rsidRPr="004547EB">
        <w:rPr>
          <w:lang w:val="fr-FR"/>
        </w:rPr>
        <w:t>pravilima</w:t>
      </w:r>
      <w:proofErr w:type="spellEnd"/>
      <w:r w:rsidRPr="004547EB">
        <w:rPr>
          <w:lang w:val="fr-FR"/>
        </w:rPr>
        <w:t xml:space="preserve"> STO </w:t>
      </w:r>
      <w:proofErr w:type="spellStart"/>
      <w:r w:rsidRPr="004547EB">
        <w:rPr>
          <w:lang w:val="fr-FR"/>
        </w:rPr>
        <w:t>uspostavljaju</w:t>
      </w:r>
      <w:proofErr w:type="spellEnd"/>
      <w:r w:rsidRPr="004547EB">
        <w:rPr>
          <w:lang w:val="fr-FR"/>
        </w:rPr>
        <w:t xml:space="preserve"> </w:t>
      </w:r>
      <w:proofErr w:type="spellStart"/>
      <w:r w:rsidRPr="004547EB">
        <w:rPr>
          <w:lang w:val="fr-FR"/>
        </w:rPr>
        <w:t>režim</w:t>
      </w:r>
      <w:proofErr w:type="spellEnd"/>
      <w:r w:rsidRPr="004547EB">
        <w:rPr>
          <w:lang w:val="fr-FR"/>
        </w:rPr>
        <w:t xml:space="preserve"> </w:t>
      </w:r>
      <w:proofErr w:type="spellStart"/>
      <w:r w:rsidRPr="004547EB">
        <w:rPr>
          <w:lang w:val="fr-FR"/>
        </w:rPr>
        <w:t>slobodne</w:t>
      </w:r>
      <w:proofErr w:type="spellEnd"/>
      <w:r w:rsidRPr="004547EB">
        <w:rPr>
          <w:lang w:val="fr-FR"/>
        </w:rPr>
        <w:t xml:space="preserve"> </w:t>
      </w:r>
      <w:proofErr w:type="spellStart"/>
      <w:r w:rsidRPr="004547EB">
        <w:rPr>
          <w:lang w:val="fr-FR"/>
        </w:rPr>
        <w:t>trgovine</w:t>
      </w:r>
      <w:proofErr w:type="spellEnd"/>
      <w:r w:rsidRPr="004547EB">
        <w:rPr>
          <w:lang w:val="fr-FR"/>
        </w:rPr>
        <w:t xml:space="preserve"> u </w:t>
      </w:r>
      <w:proofErr w:type="spellStart"/>
      <w:r w:rsidRPr="004547EB">
        <w:rPr>
          <w:lang w:val="fr-FR"/>
        </w:rPr>
        <w:t>trgovini</w:t>
      </w:r>
      <w:proofErr w:type="spellEnd"/>
      <w:r w:rsidRPr="004547EB">
        <w:rPr>
          <w:lang w:val="fr-FR"/>
        </w:rPr>
        <w:t xml:space="preserve"> </w:t>
      </w:r>
      <w:proofErr w:type="spellStart"/>
      <w:r w:rsidRPr="004547EB">
        <w:rPr>
          <w:lang w:val="fr-FR"/>
        </w:rPr>
        <w:t>robom</w:t>
      </w:r>
      <w:proofErr w:type="spellEnd"/>
      <w:r w:rsidRPr="004547EB">
        <w:rPr>
          <w:lang w:val="fr-FR"/>
        </w:rPr>
        <w:t>.</w:t>
      </w:r>
    </w:p>
    <w:p w14:paraId="46ABFFFF" w14:textId="77777777" w:rsidR="004547EB" w:rsidRPr="004547EB" w:rsidRDefault="004547EB" w:rsidP="004547EB">
      <w:pPr>
        <w:jc w:val="center"/>
        <w:rPr>
          <w:lang w:val="fr-FR"/>
        </w:rPr>
      </w:pP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ne </w:t>
      </w:r>
      <w:proofErr w:type="spellStart"/>
      <w:r w:rsidRPr="004547EB">
        <w:rPr>
          <w:lang w:val="fr-FR"/>
        </w:rPr>
        <w:t>primenjuju</w:t>
      </w:r>
      <w:proofErr w:type="spellEnd"/>
      <w:r w:rsidRPr="004547EB">
        <w:rPr>
          <w:lang w:val="fr-FR"/>
        </w:rPr>
        <w:t xml:space="preserve"> i </w:t>
      </w:r>
      <w:proofErr w:type="spellStart"/>
      <w:r w:rsidRPr="004547EB">
        <w:rPr>
          <w:lang w:val="fr-FR"/>
        </w:rPr>
        <w:t>neće</w:t>
      </w:r>
      <w:proofErr w:type="spellEnd"/>
      <w:r w:rsidRPr="004547EB">
        <w:rPr>
          <w:lang w:val="fr-FR"/>
        </w:rPr>
        <w:t xml:space="preserve"> </w:t>
      </w:r>
      <w:proofErr w:type="spellStart"/>
      <w:r w:rsidRPr="004547EB">
        <w:rPr>
          <w:lang w:val="fr-FR"/>
        </w:rPr>
        <w:t>primenjivati</w:t>
      </w:r>
      <w:proofErr w:type="spellEnd"/>
      <w:r w:rsidRPr="004547EB">
        <w:rPr>
          <w:lang w:val="fr-FR"/>
        </w:rPr>
        <w:t xml:space="preserve"> </w:t>
      </w:r>
      <w:proofErr w:type="spellStart"/>
      <w:r w:rsidRPr="004547EB">
        <w:rPr>
          <w:lang w:val="fr-FR"/>
        </w:rPr>
        <w:t>carine</w:t>
      </w:r>
      <w:proofErr w:type="spellEnd"/>
      <w:r w:rsidRPr="004547EB">
        <w:rPr>
          <w:lang w:val="fr-FR"/>
        </w:rPr>
        <w:t xml:space="preserve">, </w:t>
      </w:r>
      <w:proofErr w:type="spellStart"/>
      <w:r w:rsidRPr="004547EB">
        <w:rPr>
          <w:lang w:val="fr-FR"/>
        </w:rPr>
        <w:t>takse</w:t>
      </w:r>
      <w:proofErr w:type="spellEnd"/>
      <w:r w:rsidRPr="004547EB">
        <w:rPr>
          <w:lang w:val="fr-FR"/>
        </w:rPr>
        <w:t xml:space="preserve"> i </w:t>
      </w:r>
      <w:proofErr w:type="spellStart"/>
      <w:r w:rsidRPr="004547EB">
        <w:rPr>
          <w:lang w:val="fr-FR"/>
        </w:rPr>
        <w:t>dažbine</w:t>
      </w:r>
      <w:proofErr w:type="spellEnd"/>
      <w:r w:rsidRPr="004547EB">
        <w:rPr>
          <w:lang w:val="fr-FR"/>
        </w:rPr>
        <w:t xml:space="preserve"> </w:t>
      </w:r>
      <w:proofErr w:type="spellStart"/>
      <w:r w:rsidRPr="004547EB">
        <w:rPr>
          <w:lang w:val="fr-FR"/>
        </w:rPr>
        <w:t>jednakog</w:t>
      </w:r>
      <w:proofErr w:type="spellEnd"/>
      <w:r w:rsidRPr="004547EB">
        <w:rPr>
          <w:lang w:val="fr-FR"/>
        </w:rPr>
        <w:t xml:space="preserve"> </w:t>
      </w:r>
      <w:proofErr w:type="spellStart"/>
      <w:r w:rsidRPr="004547EB">
        <w:rPr>
          <w:lang w:val="fr-FR"/>
        </w:rPr>
        <w:t>dejstva</w:t>
      </w:r>
      <w:proofErr w:type="spellEnd"/>
      <w:r w:rsidRPr="004547EB">
        <w:rPr>
          <w:lang w:val="fr-FR"/>
        </w:rPr>
        <w:t xml:space="preserve"> </w:t>
      </w:r>
      <w:proofErr w:type="spellStart"/>
      <w:r w:rsidRPr="004547EB">
        <w:rPr>
          <w:lang w:val="fr-FR"/>
        </w:rPr>
        <w:t>kao</w:t>
      </w:r>
      <w:proofErr w:type="spellEnd"/>
      <w:r w:rsidRPr="004547EB">
        <w:rPr>
          <w:lang w:val="fr-FR"/>
        </w:rPr>
        <w:t xml:space="preserve"> </w:t>
      </w:r>
      <w:proofErr w:type="spellStart"/>
      <w:r w:rsidRPr="004547EB">
        <w:rPr>
          <w:lang w:val="fr-FR"/>
        </w:rPr>
        <w:t>carine</w:t>
      </w:r>
      <w:proofErr w:type="spellEnd"/>
      <w:r w:rsidRPr="004547EB">
        <w:rPr>
          <w:lang w:val="fr-FR"/>
        </w:rPr>
        <w:t xml:space="preserve"> na </w:t>
      </w:r>
      <w:proofErr w:type="spellStart"/>
      <w:r w:rsidRPr="004547EB">
        <w:rPr>
          <w:lang w:val="fr-FR"/>
        </w:rPr>
        <w:t>uvoz</w:t>
      </w:r>
      <w:proofErr w:type="spellEnd"/>
      <w:r w:rsidRPr="004547EB">
        <w:rPr>
          <w:lang w:val="fr-FR"/>
        </w:rPr>
        <w:t xml:space="preserve"> i </w:t>
      </w:r>
      <w:proofErr w:type="spellStart"/>
      <w:r w:rsidRPr="004547EB">
        <w:rPr>
          <w:lang w:val="fr-FR"/>
        </w:rPr>
        <w:t>izvoz</w:t>
      </w:r>
      <w:proofErr w:type="spellEnd"/>
      <w:r w:rsidRPr="004547EB">
        <w:rPr>
          <w:lang w:val="fr-FR"/>
        </w:rPr>
        <w:t xml:space="preserve"> robe </w:t>
      </w:r>
      <w:proofErr w:type="spellStart"/>
      <w:r w:rsidRPr="004547EB">
        <w:rPr>
          <w:lang w:val="fr-FR"/>
        </w:rPr>
        <w:t>poreklom</w:t>
      </w:r>
      <w:proofErr w:type="spellEnd"/>
      <w:r w:rsidRPr="004547EB">
        <w:rPr>
          <w:lang w:val="fr-FR"/>
        </w:rPr>
        <w:t xml:space="preserve"> sa </w:t>
      </w:r>
      <w:proofErr w:type="spellStart"/>
      <w:r w:rsidRPr="004547EB">
        <w:rPr>
          <w:lang w:val="fr-FR"/>
        </w:rPr>
        <w:t>teritorije</w:t>
      </w:r>
      <w:proofErr w:type="spellEnd"/>
      <w:r w:rsidRPr="004547EB">
        <w:rPr>
          <w:lang w:val="fr-FR"/>
        </w:rPr>
        <w:t xml:space="preserve"> </w:t>
      </w:r>
      <w:proofErr w:type="spellStart"/>
      <w:r w:rsidRPr="004547EB">
        <w:rPr>
          <w:lang w:val="fr-FR"/>
        </w:rPr>
        <w:t>države</w:t>
      </w:r>
      <w:proofErr w:type="spellEnd"/>
      <w:r w:rsidRPr="004547EB">
        <w:rPr>
          <w:lang w:val="fr-FR"/>
        </w:rPr>
        <w:t xml:space="preserve"> </w:t>
      </w:r>
      <w:proofErr w:type="spellStart"/>
      <w:r w:rsidRPr="004547EB">
        <w:rPr>
          <w:lang w:val="fr-FR"/>
        </w:rPr>
        <w:t>jedne</w:t>
      </w:r>
      <w:proofErr w:type="spellEnd"/>
      <w:r w:rsidRPr="004547EB">
        <w:rPr>
          <w:lang w:val="fr-FR"/>
        </w:rPr>
        <w:t xml:space="preserve"> </w:t>
      </w:r>
      <w:proofErr w:type="spellStart"/>
      <w:r w:rsidRPr="004547EB">
        <w:rPr>
          <w:lang w:val="fr-FR"/>
        </w:rPr>
        <w:t>od</w:t>
      </w:r>
      <w:proofErr w:type="spellEnd"/>
      <w:r w:rsidRPr="004547EB">
        <w:rPr>
          <w:lang w:val="fr-FR"/>
        </w:rPr>
        <w:t xml:space="preserve"> </w:t>
      </w:r>
      <w:proofErr w:type="spellStart"/>
      <w:r w:rsidRPr="004547EB">
        <w:rPr>
          <w:lang w:val="fr-FR"/>
        </w:rPr>
        <w:t>Strana</w:t>
      </w:r>
      <w:proofErr w:type="spellEnd"/>
      <w:r w:rsidRPr="004547EB">
        <w:rPr>
          <w:lang w:val="fr-FR"/>
        </w:rPr>
        <w:t xml:space="preserve"> </w:t>
      </w:r>
      <w:proofErr w:type="spellStart"/>
      <w:r w:rsidRPr="004547EB">
        <w:rPr>
          <w:lang w:val="fr-FR"/>
        </w:rPr>
        <w:t>ugovornica</w:t>
      </w:r>
      <w:proofErr w:type="spellEnd"/>
      <w:r w:rsidRPr="004547EB">
        <w:rPr>
          <w:lang w:val="fr-FR"/>
        </w:rPr>
        <w:t xml:space="preserve"> </w:t>
      </w:r>
      <w:proofErr w:type="spellStart"/>
      <w:r w:rsidRPr="004547EB">
        <w:rPr>
          <w:lang w:val="fr-FR"/>
        </w:rPr>
        <w:t>namenjene</w:t>
      </w:r>
      <w:proofErr w:type="spellEnd"/>
      <w:r w:rsidRPr="004547EB">
        <w:rPr>
          <w:lang w:val="fr-FR"/>
        </w:rPr>
        <w:t xml:space="preserve"> </w:t>
      </w:r>
      <w:proofErr w:type="spellStart"/>
      <w:r w:rsidRPr="004547EB">
        <w:rPr>
          <w:lang w:val="fr-FR"/>
        </w:rPr>
        <w:t>teritoriji</w:t>
      </w:r>
      <w:proofErr w:type="spellEnd"/>
      <w:r w:rsidRPr="004547EB">
        <w:rPr>
          <w:lang w:val="fr-FR"/>
        </w:rPr>
        <w:t xml:space="preserve"> </w:t>
      </w:r>
      <w:proofErr w:type="spellStart"/>
      <w:r w:rsidRPr="004547EB">
        <w:rPr>
          <w:lang w:val="fr-FR"/>
        </w:rPr>
        <w:t>države</w:t>
      </w:r>
      <w:proofErr w:type="spellEnd"/>
      <w:r w:rsidRPr="004547EB">
        <w:rPr>
          <w:lang w:val="fr-FR"/>
        </w:rPr>
        <w:t xml:space="preserve"> </w:t>
      </w:r>
      <w:proofErr w:type="spellStart"/>
      <w:r w:rsidRPr="004547EB">
        <w:rPr>
          <w:lang w:val="fr-FR"/>
        </w:rPr>
        <w:t>druge</w:t>
      </w:r>
      <w:proofErr w:type="spellEnd"/>
      <w:r w:rsidRPr="004547EB">
        <w:rPr>
          <w:lang w:val="fr-FR"/>
        </w:rPr>
        <w:t xml:space="preserve">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w:t>
      </w:r>
    </w:p>
    <w:p w14:paraId="4F88B520" w14:textId="77777777" w:rsidR="004547EB" w:rsidRPr="004547EB" w:rsidRDefault="004547EB" w:rsidP="004547EB">
      <w:pPr>
        <w:jc w:val="center"/>
        <w:rPr>
          <w:lang w:val="fr-FR"/>
        </w:rPr>
      </w:pPr>
      <w:proofErr w:type="spellStart"/>
      <w:r w:rsidRPr="004547EB">
        <w:rPr>
          <w:lang w:val="fr-FR"/>
        </w:rPr>
        <w:t>Odredbe</w:t>
      </w:r>
      <w:proofErr w:type="spellEnd"/>
      <w:r w:rsidRPr="004547EB">
        <w:rPr>
          <w:lang w:val="fr-FR"/>
        </w:rPr>
        <w:t xml:space="preserve"> st. 1. </w:t>
      </w:r>
      <w:proofErr w:type="gramStart"/>
      <w:r w:rsidRPr="004547EB">
        <w:rPr>
          <w:lang w:val="fr-FR"/>
        </w:rPr>
        <w:t>i</w:t>
      </w:r>
      <w:proofErr w:type="gramEnd"/>
      <w:r w:rsidRPr="004547EB">
        <w:rPr>
          <w:lang w:val="fr-FR"/>
        </w:rPr>
        <w:t xml:space="preserve"> 2. </w:t>
      </w:r>
      <w:proofErr w:type="spellStart"/>
      <w:proofErr w:type="gramStart"/>
      <w:r w:rsidRPr="004547EB">
        <w:rPr>
          <w:lang w:val="fr-FR"/>
        </w:rPr>
        <w:t>ovog</w:t>
      </w:r>
      <w:proofErr w:type="spellEnd"/>
      <w:proofErr w:type="gramEnd"/>
      <w:r w:rsidRPr="004547EB">
        <w:rPr>
          <w:lang w:val="fr-FR"/>
        </w:rPr>
        <w:t xml:space="preserve"> </w:t>
      </w:r>
      <w:proofErr w:type="spellStart"/>
      <w:r w:rsidRPr="004547EB">
        <w:rPr>
          <w:lang w:val="fr-FR"/>
        </w:rPr>
        <w:t>člana</w:t>
      </w:r>
      <w:proofErr w:type="spellEnd"/>
      <w:r w:rsidRPr="004547EB">
        <w:rPr>
          <w:lang w:val="fr-FR"/>
        </w:rPr>
        <w:t xml:space="preserve"> ne </w:t>
      </w:r>
      <w:proofErr w:type="spellStart"/>
      <w:r w:rsidRPr="004547EB">
        <w:rPr>
          <w:lang w:val="fr-FR"/>
        </w:rPr>
        <w:t>odnose</w:t>
      </w:r>
      <w:proofErr w:type="spellEnd"/>
      <w:r w:rsidRPr="004547EB">
        <w:rPr>
          <w:lang w:val="fr-FR"/>
        </w:rPr>
        <w:t xml:space="preserve"> se na </w:t>
      </w:r>
      <w:proofErr w:type="spellStart"/>
      <w:r w:rsidRPr="004547EB">
        <w:rPr>
          <w:lang w:val="fr-FR"/>
        </w:rPr>
        <w:t>robu</w:t>
      </w:r>
      <w:proofErr w:type="spellEnd"/>
      <w:r w:rsidRPr="004547EB">
        <w:rPr>
          <w:lang w:val="fr-FR"/>
        </w:rPr>
        <w:t xml:space="preserve"> </w:t>
      </w:r>
      <w:proofErr w:type="spellStart"/>
      <w:r w:rsidRPr="004547EB">
        <w:rPr>
          <w:lang w:val="fr-FR"/>
        </w:rPr>
        <w:t>navedenu</w:t>
      </w:r>
      <w:proofErr w:type="spellEnd"/>
      <w:r w:rsidRPr="004547EB">
        <w:rPr>
          <w:lang w:val="fr-FR"/>
        </w:rPr>
        <w:t xml:space="preserve"> u </w:t>
      </w:r>
      <w:proofErr w:type="spellStart"/>
      <w:r w:rsidRPr="004547EB">
        <w:rPr>
          <w:lang w:val="fr-FR"/>
        </w:rPr>
        <w:t>Prilogu</w:t>
      </w:r>
      <w:proofErr w:type="spellEnd"/>
      <w:r w:rsidRPr="004547EB">
        <w:rPr>
          <w:lang w:val="fr-FR"/>
        </w:rPr>
        <w:t xml:space="preserve"> A, </w:t>
      </w:r>
      <w:proofErr w:type="spellStart"/>
      <w:r w:rsidRPr="004547EB">
        <w:rPr>
          <w:lang w:val="fr-FR"/>
        </w:rPr>
        <w:t>koji</w:t>
      </w:r>
      <w:proofErr w:type="spellEnd"/>
      <w:r w:rsidRPr="004547EB">
        <w:rPr>
          <w:lang w:val="fr-FR"/>
        </w:rPr>
        <w:t xml:space="preserve"> je </w:t>
      </w:r>
      <w:proofErr w:type="spellStart"/>
      <w:r w:rsidRPr="004547EB">
        <w:rPr>
          <w:lang w:val="fr-FR"/>
        </w:rPr>
        <w:t>sastavni</w:t>
      </w:r>
      <w:proofErr w:type="spellEnd"/>
      <w:r w:rsidRPr="004547EB">
        <w:rPr>
          <w:lang w:val="fr-FR"/>
        </w:rPr>
        <w:t xml:space="preserve"> deo </w:t>
      </w:r>
      <w:proofErr w:type="spellStart"/>
      <w:r w:rsidRPr="004547EB">
        <w:rPr>
          <w:lang w:val="fr-FR"/>
        </w:rPr>
        <w:t>ovog</w:t>
      </w:r>
      <w:proofErr w:type="spellEnd"/>
      <w:r w:rsidRPr="004547EB">
        <w:rPr>
          <w:lang w:val="fr-FR"/>
        </w:rPr>
        <w:t xml:space="preserve"> </w:t>
      </w:r>
      <w:proofErr w:type="spellStart"/>
      <w:r w:rsidRPr="004547EB">
        <w:rPr>
          <w:lang w:val="fr-FR"/>
        </w:rPr>
        <w:t>sporazuma</w:t>
      </w:r>
      <w:proofErr w:type="spellEnd"/>
      <w:r w:rsidRPr="004547EB">
        <w:rPr>
          <w:lang w:val="fr-FR"/>
        </w:rPr>
        <w:t xml:space="preserve">. U </w:t>
      </w:r>
      <w:proofErr w:type="spellStart"/>
      <w:r w:rsidRPr="004547EB">
        <w:rPr>
          <w:lang w:val="fr-FR"/>
        </w:rPr>
        <w:t>odnosu</w:t>
      </w:r>
      <w:proofErr w:type="spellEnd"/>
      <w:r w:rsidRPr="004547EB">
        <w:rPr>
          <w:lang w:val="fr-FR"/>
        </w:rPr>
        <w:t xml:space="preserve"> na </w:t>
      </w:r>
      <w:proofErr w:type="spellStart"/>
      <w:r w:rsidRPr="004547EB">
        <w:rPr>
          <w:lang w:val="fr-FR"/>
        </w:rPr>
        <w:t>uvoz</w:t>
      </w:r>
      <w:proofErr w:type="spellEnd"/>
      <w:r w:rsidRPr="004547EB">
        <w:rPr>
          <w:lang w:val="fr-FR"/>
        </w:rPr>
        <w:t xml:space="preserve"> i </w:t>
      </w:r>
      <w:proofErr w:type="spellStart"/>
      <w:r w:rsidRPr="004547EB">
        <w:rPr>
          <w:lang w:val="fr-FR"/>
        </w:rPr>
        <w:t>izvoz</w:t>
      </w:r>
      <w:proofErr w:type="spellEnd"/>
      <w:r w:rsidRPr="004547EB">
        <w:rPr>
          <w:lang w:val="fr-FR"/>
        </w:rPr>
        <w:t xml:space="preserve"> </w:t>
      </w:r>
      <w:proofErr w:type="spellStart"/>
      <w:r w:rsidRPr="004547EB">
        <w:rPr>
          <w:lang w:val="fr-FR"/>
        </w:rPr>
        <w:t>navedene</w:t>
      </w:r>
      <w:proofErr w:type="spellEnd"/>
      <w:r w:rsidRPr="004547EB">
        <w:rPr>
          <w:lang w:val="fr-FR"/>
        </w:rPr>
        <w:t xml:space="preserve"> robe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w:t>
      </w:r>
      <w:proofErr w:type="spellStart"/>
      <w:r w:rsidRPr="004547EB">
        <w:rPr>
          <w:lang w:val="fr-FR"/>
        </w:rPr>
        <w:t>primenjuju</w:t>
      </w:r>
      <w:proofErr w:type="spellEnd"/>
      <w:r w:rsidRPr="004547EB">
        <w:rPr>
          <w:lang w:val="fr-FR"/>
        </w:rPr>
        <w:t xml:space="preserve"> </w:t>
      </w:r>
      <w:proofErr w:type="spellStart"/>
      <w:r w:rsidRPr="004547EB">
        <w:rPr>
          <w:lang w:val="fr-FR"/>
        </w:rPr>
        <w:t>carine</w:t>
      </w:r>
      <w:proofErr w:type="spellEnd"/>
      <w:r w:rsidRPr="004547EB">
        <w:rPr>
          <w:lang w:val="fr-FR"/>
        </w:rPr>
        <w:t xml:space="preserve">, </w:t>
      </w:r>
      <w:proofErr w:type="spellStart"/>
      <w:r w:rsidRPr="004547EB">
        <w:rPr>
          <w:lang w:val="fr-FR"/>
        </w:rPr>
        <w:t>takse</w:t>
      </w:r>
      <w:proofErr w:type="spellEnd"/>
      <w:r w:rsidRPr="004547EB">
        <w:rPr>
          <w:lang w:val="fr-FR"/>
        </w:rPr>
        <w:t xml:space="preserve"> i </w:t>
      </w:r>
      <w:proofErr w:type="spellStart"/>
      <w:r w:rsidRPr="004547EB">
        <w:rPr>
          <w:lang w:val="fr-FR"/>
        </w:rPr>
        <w:t>dažbine</w:t>
      </w:r>
      <w:proofErr w:type="spellEnd"/>
      <w:r w:rsidRPr="004547EB">
        <w:rPr>
          <w:lang w:val="fr-FR"/>
        </w:rPr>
        <w:t xml:space="preserve"> </w:t>
      </w:r>
      <w:proofErr w:type="spellStart"/>
      <w:r w:rsidRPr="004547EB">
        <w:rPr>
          <w:lang w:val="fr-FR"/>
        </w:rPr>
        <w:t>jednakog</w:t>
      </w:r>
      <w:proofErr w:type="spellEnd"/>
      <w:r w:rsidRPr="004547EB">
        <w:rPr>
          <w:lang w:val="fr-FR"/>
        </w:rPr>
        <w:t xml:space="preserve"> </w:t>
      </w:r>
      <w:proofErr w:type="spellStart"/>
      <w:r w:rsidRPr="004547EB">
        <w:rPr>
          <w:lang w:val="fr-FR"/>
        </w:rPr>
        <w:t>dejstva</w:t>
      </w:r>
      <w:proofErr w:type="spellEnd"/>
      <w:r w:rsidRPr="004547EB">
        <w:rPr>
          <w:lang w:val="fr-FR"/>
        </w:rPr>
        <w:t xml:space="preserve"> </w:t>
      </w:r>
      <w:proofErr w:type="spellStart"/>
      <w:r w:rsidRPr="004547EB">
        <w:rPr>
          <w:lang w:val="fr-FR"/>
        </w:rPr>
        <w:t>kao</w:t>
      </w:r>
      <w:proofErr w:type="spellEnd"/>
      <w:r w:rsidRPr="004547EB">
        <w:rPr>
          <w:lang w:val="fr-FR"/>
        </w:rPr>
        <w:t xml:space="preserve"> </w:t>
      </w:r>
      <w:proofErr w:type="spellStart"/>
      <w:r w:rsidRPr="004547EB">
        <w:rPr>
          <w:lang w:val="fr-FR"/>
        </w:rPr>
        <w:t>carine</w:t>
      </w:r>
      <w:proofErr w:type="spellEnd"/>
      <w:r w:rsidRPr="004547EB">
        <w:rPr>
          <w:lang w:val="fr-FR"/>
        </w:rPr>
        <w:t xml:space="preserve"> u </w:t>
      </w:r>
      <w:proofErr w:type="spellStart"/>
      <w:r w:rsidRPr="004547EB">
        <w:rPr>
          <w:lang w:val="fr-FR"/>
        </w:rPr>
        <w:t>skladu</w:t>
      </w:r>
      <w:proofErr w:type="spellEnd"/>
      <w:r w:rsidRPr="004547EB">
        <w:rPr>
          <w:lang w:val="fr-FR"/>
        </w:rPr>
        <w:t xml:space="preserve"> sa </w:t>
      </w:r>
      <w:proofErr w:type="spellStart"/>
      <w:r w:rsidRPr="004547EB">
        <w:rPr>
          <w:lang w:val="fr-FR"/>
        </w:rPr>
        <w:t>zakonodavstvom</w:t>
      </w:r>
      <w:proofErr w:type="spellEnd"/>
      <w:r w:rsidRPr="004547EB">
        <w:rPr>
          <w:lang w:val="fr-FR"/>
        </w:rPr>
        <w:t xml:space="preserve"> </w:t>
      </w:r>
      <w:proofErr w:type="spellStart"/>
      <w:r w:rsidRPr="004547EB">
        <w:rPr>
          <w:lang w:val="fr-FR"/>
        </w:rPr>
        <w:t>svojih</w:t>
      </w:r>
      <w:proofErr w:type="spellEnd"/>
      <w:r w:rsidRPr="004547EB">
        <w:rPr>
          <w:lang w:val="fr-FR"/>
        </w:rPr>
        <w:t xml:space="preserve"> </w:t>
      </w:r>
      <w:proofErr w:type="spellStart"/>
      <w:r w:rsidRPr="004547EB">
        <w:rPr>
          <w:lang w:val="fr-FR"/>
        </w:rPr>
        <w:t>država</w:t>
      </w:r>
      <w:proofErr w:type="spellEnd"/>
      <w:r w:rsidRPr="004547EB">
        <w:rPr>
          <w:lang w:val="fr-FR"/>
        </w:rPr>
        <w:t>.</w:t>
      </w:r>
    </w:p>
    <w:p w14:paraId="4A995E26" w14:textId="77777777" w:rsidR="004547EB" w:rsidRPr="004547EB" w:rsidRDefault="004547EB" w:rsidP="004547EB">
      <w:pPr>
        <w:jc w:val="center"/>
        <w:rPr>
          <w:b/>
          <w:bCs/>
          <w:lang w:val="fr-FR"/>
        </w:rPr>
      </w:pPr>
      <w:bookmarkStart w:id="5" w:name="str_4"/>
      <w:bookmarkEnd w:id="5"/>
      <w:r w:rsidRPr="004547EB">
        <w:rPr>
          <w:b/>
          <w:bCs/>
          <w:lang w:val="fr-FR"/>
        </w:rPr>
        <w:t xml:space="preserve">Oblast </w:t>
      </w:r>
      <w:proofErr w:type="spellStart"/>
      <w:r w:rsidRPr="004547EB">
        <w:rPr>
          <w:b/>
          <w:bCs/>
          <w:lang w:val="fr-FR"/>
        </w:rPr>
        <w:t>primene</w:t>
      </w:r>
      <w:proofErr w:type="spellEnd"/>
    </w:p>
    <w:p w14:paraId="78BDA341" w14:textId="77777777" w:rsidR="004547EB" w:rsidRPr="004547EB" w:rsidRDefault="004547EB" w:rsidP="004547EB">
      <w:pPr>
        <w:jc w:val="center"/>
        <w:rPr>
          <w:b/>
          <w:bCs/>
          <w:lang w:val="fr-FR"/>
        </w:rPr>
      </w:pPr>
      <w:bookmarkStart w:id="6" w:name="clan_3"/>
      <w:bookmarkEnd w:id="6"/>
      <w:proofErr w:type="spellStart"/>
      <w:r w:rsidRPr="004547EB">
        <w:rPr>
          <w:b/>
          <w:bCs/>
          <w:lang w:val="fr-FR"/>
        </w:rPr>
        <w:t>Član</w:t>
      </w:r>
      <w:proofErr w:type="spellEnd"/>
      <w:r w:rsidRPr="004547EB">
        <w:rPr>
          <w:b/>
          <w:bCs/>
          <w:lang w:val="fr-FR"/>
        </w:rPr>
        <w:t xml:space="preserve"> 3</w:t>
      </w:r>
    </w:p>
    <w:p w14:paraId="1E2CF172" w14:textId="77777777" w:rsidR="004547EB" w:rsidRPr="004547EB" w:rsidRDefault="004547EB" w:rsidP="004547EB">
      <w:pPr>
        <w:jc w:val="center"/>
        <w:rPr>
          <w:lang w:val="fr-FR"/>
        </w:rPr>
      </w:pPr>
      <w:proofErr w:type="spellStart"/>
      <w:r w:rsidRPr="004547EB">
        <w:rPr>
          <w:lang w:val="fr-FR"/>
        </w:rPr>
        <w:t>Odredbe</w:t>
      </w:r>
      <w:proofErr w:type="spellEnd"/>
      <w:r w:rsidRPr="004547EB">
        <w:rPr>
          <w:lang w:val="fr-FR"/>
        </w:rPr>
        <w:t xml:space="preserve"> </w:t>
      </w:r>
      <w:proofErr w:type="spellStart"/>
      <w:r w:rsidRPr="004547EB">
        <w:rPr>
          <w:lang w:val="fr-FR"/>
        </w:rPr>
        <w:t>ovog</w:t>
      </w:r>
      <w:proofErr w:type="spellEnd"/>
      <w:r w:rsidRPr="004547EB">
        <w:rPr>
          <w:lang w:val="fr-FR"/>
        </w:rPr>
        <w:t xml:space="preserve"> </w:t>
      </w:r>
      <w:proofErr w:type="spellStart"/>
      <w:r w:rsidRPr="004547EB">
        <w:rPr>
          <w:lang w:val="fr-FR"/>
        </w:rPr>
        <w:t>sporazuma</w:t>
      </w:r>
      <w:proofErr w:type="spellEnd"/>
      <w:r w:rsidRPr="004547EB">
        <w:rPr>
          <w:lang w:val="fr-FR"/>
        </w:rPr>
        <w:t xml:space="preserve"> </w:t>
      </w:r>
      <w:proofErr w:type="spellStart"/>
      <w:r w:rsidRPr="004547EB">
        <w:rPr>
          <w:lang w:val="fr-FR"/>
        </w:rPr>
        <w:t>primenjivaće</w:t>
      </w:r>
      <w:proofErr w:type="spellEnd"/>
      <w:r w:rsidRPr="004547EB">
        <w:rPr>
          <w:lang w:val="fr-FR"/>
        </w:rPr>
        <w:t xml:space="preserve"> se na </w:t>
      </w:r>
      <w:proofErr w:type="spellStart"/>
      <w:r w:rsidRPr="004547EB">
        <w:rPr>
          <w:lang w:val="fr-FR"/>
        </w:rPr>
        <w:t>robu</w:t>
      </w:r>
      <w:proofErr w:type="spellEnd"/>
      <w:r w:rsidRPr="004547EB">
        <w:rPr>
          <w:lang w:val="fr-FR"/>
        </w:rPr>
        <w:t xml:space="preserve">, </w:t>
      </w:r>
      <w:proofErr w:type="spellStart"/>
      <w:r w:rsidRPr="004547EB">
        <w:rPr>
          <w:lang w:val="fr-FR"/>
        </w:rPr>
        <w:t>navedenu</w:t>
      </w:r>
      <w:proofErr w:type="spellEnd"/>
      <w:r w:rsidRPr="004547EB">
        <w:rPr>
          <w:lang w:val="fr-FR"/>
        </w:rPr>
        <w:t xml:space="preserve"> u </w:t>
      </w:r>
      <w:proofErr w:type="spellStart"/>
      <w:r w:rsidRPr="004547EB">
        <w:rPr>
          <w:lang w:val="fr-FR"/>
        </w:rPr>
        <w:t>glavama</w:t>
      </w:r>
      <w:proofErr w:type="spellEnd"/>
      <w:r w:rsidRPr="004547EB">
        <w:rPr>
          <w:lang w:val="fr-FR"/>
        </w:rPr>
        <w:t xml:space="preserve"> 1 - 97 </w:t>
      </w:r>
      <w:proofErr w:type="spellStart"/>
      <w:r w:rsidRPr="004547EB">
        <w:rPr>
          <w:lang w:val="fr-FR"/>
        </w:rPr>
        <w:t>nomenklature</w:t>
      </w:r>
      <w:proofErr w:type="spellEnd"/>
      <w:r w:rsidRPr="004547EB">
        <w:rPr>
          <w:lang w:val="fr-FR"/>
        </w:rPr>
        <w:t xml:space="preserve"> </w:t>
      </w:r>
      <w:proofErr w:type="spellStart"/>
      <w:r w:rsidRPr="004547EB">
        <w:rPr>
          <w:lang w:val="fr-FR"/>
        </w:rPr>
        <w:t>Harmonizovanog</w:t>
      </w:r>
      <w:proofErr w:type="spellEnd"/>
      <w:r w:rsidRPr="004547EB">
        <w:rPr>
          <w:lang w:val="fr-FR"/>
        </w:rPr>
        <w:t xml:space="preserve"> </w:t>
      </w:r>
      <w:proofErr w:type="spellStart"/>
      <w:r w:rsidRPr="004547EB">
        <w:rPr>
          <w:lang w:val="fr-FR"/>
        </w:rPr>
        <w:t>sistema</w:t>
      </w:r>
      <w:proofErr w:type="spellEnd"/>
      <w:r w:rsidRPr="004547EB">
        <w:rPr>
          <w:lang w:val="fr-FR"/>
        </w:rPr>
        <w:t xml:space="preserve"> </w:t>
      </w:r>
      <w:proofErr w:type="spellStart"/>
      <w:r w:rsidRPr="004547EB">
        <w:rPr>
          <w:lang w:val="fr-FR"/>
        </w:rPr>
        <w:t>naziva</w:t>
      </w:r>
      <w:proofErr w:type="spellEnd"/>
      <w:r w:rsidRPr="004547EB">
        <w:rPr>
          <w:lang w:val="fr-FR"/>
        </w:rPr>
        <w:t xml:space="preserve"> i </w:t>
      </w:r>
      <w:proofErr w:type="spellStart"/>
      <w:r w:rsidRPr="004547EB">
        <w:rPr>
          <w:lang w:val="fr-FR"/>
        </w:rPr>
        <w:t>šifarskih</w:t>
      </w:r>
      <w:proofErr w:type="spellEnd"/>
      <w:r w:rsidRPr="004547EB">
        <w:rPr>
          <w:lang w:val="fr-FR"/>
        </w:rPr>
        <w:t xml:space="preserve"> </w:t>
      </w:r>
      <w:proofErr w:type="spellStart"/>
      <w:r w:rsidRPr="004547EB">
        <w:rPr>
          <w:lang w:val="fr-FR"/>
        </w:rPr>
        <w:t>oznaka</w:t>
      </w:r>
      <w:proofErr w:type="spellEnd"/>
      <w:r w:rsidRPr="004547EB">
        <w:rPr>
          <w:lang w:val="fr-FR"/>
        </w:rPr>
        <w:t xml:space="preserve">, </w:t>
      </w:r>
      <w:proofErr w:type="spellStart"/>
      <w:r w:rsidRPr="004547EB">
        <w:rPr>
          <w:lang w:val="fr-FR"/>
        </w:rPr>
        <w:t>usvojenog</w:t>
      </w:r>
      <w:proofErr w:type="spellEnd"/>
      <w:r w:rsidRPr="004547EB">
        <w:rPr>
          <w:lang w:val="fr-FR"/>
        </w:rPr>
        <w:t xml:space="preserve"> u </w:t>
      </w:r>
      <w:proofErr w:type="spellStart"/>
      <w:r w:rsidRPr="004547EB">
        <w:rPr>
          <w:lang w:val="fr-FR"/>
        </w:rPr>
        <w:t>skladu</w:t>
      </w:r>
      <w:proofErr w:type="spellEnd"/>
      <w:r w:rsidRPr="004547EB">
        <w:rPr>
          <w:lang w:val="fr-FR"/>
        </w:rPr>
        <w:t xml:space="preserve"> sa </w:t>
      </w:r>
      <w:proofErr w:type="spellStart"/>
      <w:r w:rsidRPr="004547EB">
        <w:rPr>
          <w:lang w:val="fr-FR"/>
        </w:rPr>
        <w:t>Međunarodnom</w:t>
      </w:r>
      <w:proofErr w:type="spellEnd"/>
      <w:r w:rsidRPr="004547EB">
        <w:rPr>
          <w:lang w:val="fr-FR"/>
        </w:rPr>
        <w:t xml:space="preserve"> </w:t>
      </w:r>
      <w:proofErr w:type="spellStart"/>
      <w:r w:rsidRPr="004547EB">
        <w:rPr>
          <w:lang w:val="fr-FR"/>
        </w:rPr>
        <w:t>konvencijom</w:t>
      </w:r>
      <w:proofErr w:type="spellEnd"/>
      <w:r w:rsidRPr="004547EB">
        <w:rPr>
          <w:lang w:val="fr-FR"/>
        </w:rPr>
        <w:t xml:space="preserve"> o </w:t>
      </w:r>
      <w:proofErr w:type="spellStart"/>
      <w:r w:rsidRPr="004547EB">
        <w:rPr>
          <w:lang w:val="fr-FR"/>
        </w:rPr>
        <w:t>Harmonizovanom</w:t>
      </w:r>
      <w:proofErr w:type="spellEnd"/>
      <w:r w:rsidRPr="004547EB">
        <w:rPr>
          <w:lang w:val="fr-FR"/>
        </w:rPr>
        <w:t xml:space="preserve"> </w:t>
      </w:r>
      <w:proofErr w:type="spellStart"/>
      <w:r w:rsidRPr="004547EB">
        <w:rPr>
          <w:lang w:val="fr-FR"/>
        </w:rPr>
        <w:t>sistemu</w:t>
      </w:r>
      <w:proofErr w:type="spellEnd"/>
      <w:r w:rsidRPr="004547EB">
        <w:rPr>
          <w:lang w:val="fr-FR"/>
        </w:rPr>
        <w:t xml:space="preserve"> </w:t>
      </w:r>
      <w:proofErr w:type="spellStart"/>
      <w:r w:rsidRPr="004547EB">
        <w:rPr>
          <w:lang w:val="fr-FR"/>
        </w:rPr>
        <w:t>naziva</w:t>
      </w:r>
      <w:proofErr w:type="spellEnd"/>
      <w:r w:rsidRPr="004547EB">
        <w:rPr>
          <w:lang w:val="fr-FR"/>
        </w:rPr>
        <w:t xml:space="preserve"> i </w:t>
      </w:r>
      <w:proofErr w:type="spellStart"/>
      <w:r w:rsidRPr="004547EB">
        <w:rPr>
          <w:lang w:val="fr-FR"/>
        </w:rPr>
        <w:t>šifarskih</w:t>
      </w:r>
      <w:proofErr w:type="spellEnd"/>
      <w:r w:rsidRPr="004547EB">
        <w:rPr>
          <w:lang w:val="fr-FR"/>
        </w:rPr>
        <w:t xml:space="preserve"> </w:t>
      </w:r>
      <w:proofErr w:type="spellStart"/>
      <w:r w:rsidRPr="004547EB">
        <w:rPr>
          <w:lang w:val="fr-FR"/>
        </w:rPr>
        <w:t>oznaka</w:t>
      </w:r>
      <w:proofErr w:type="spellEnd"/>
      <w:r w:rsidRPr="004547EB">
        <w:rPr>
          <w:lang w:val="fr-FR"/>
        </w:rPr>
        <w:t xml:space="preserve"> robe, </w:t>
      </w:r>
      <w:proofErr w:type="spellStart"/>
      <w:r w:rsidRPr="004547EB">
        <w:rPr>
          <w:lang w:val="fr-FR"/>
        </w:rPr>
        <w:t>sačinjenog</w:t>
      </w:r>
      <w:proofErr w:type="spellEnd"/>
      <w:r w:rsidRPr="004547EB">
        <w:rPr>
          <w:lang w:val="fr-FR"/>
        </w:rPr>
        <w:t xml:space="preserve"> 14. </w:t>
      </w:r>
      <w:proofErr w:type="spellStart"/>
      <w:proofErr w:type="gramStart"/>
      <w:r w:rsidRPr="004547EB">
        <w:rPr>
          <w:lang w:val="fr-FR"/>
        </w:rPr>
        <w:t>juna</w:t>
      </w:r>
      <w:proofErr w:type="spellEnd"/>
      <w:proofErr w:type="gramEnd"/>
      <w:r w:rsidRPr="004547EB">
        <w:rPr>
          <w:lang w:val="fr-FR"/>
        </w:rPr>
        <w:t xml:space="preserve"> 1983. </w:t>
      </w:r>
      <w:proofErr w:type="spellStart"/>
      <w:proofErr w:type="gramStart"/>
      <w:r w:rsidRPr="004547EB">
        <w:rPr>
          <w:lang w:val="fr-FR"/>
        </w:rPr>
        <w:t>godine</w:t>
      </w:r>
      <w:proofErr w:type="spellEnd"/>
      <w:proofErr w:type="gramEnd"/>
      <w:r w:rsidRPr="004547EB">
        <w:rPr>
          <w:lang w:val="fr-FR"/>
        </w:rPr>
        <w:t xml:space="preserve"> i u </w:t>
      </w:r>
      <w:proofErr w:type="spellStart"/>
      <w:r w:rsidRPr="004547EB">
        <w:rPr>
          <w:lang w:val="fr-FR"/>
        </w:rPr>
        <w:t>skladu</w:t>
      </w:r>
      <w:proofErr w:type="spellEnd"/>
      <w:r w:rsidRPr="004547EB">
        <w:rPr>
          <w:lang w:val="fr-FR"/>
        </w:rPr>
        <w:t xml:space="preserve"> sa </w:t>
      </w:r>
      <w:proofErr w:type="spellStart"/>
      <w:r w:rsidRPr="004547EB">
        <w:rPr>
          <w:lang w:val="fr-FR"/>
        </w:rPr>
        <w:t>nacionalnim</w:t>
      </w:r>
      <w:proofErr w:type="spellEnd"/>
      <w:r w:rsidRPr="004547EB">
        <w:rPr>
          <w:lang w:val="fr-FR"/>
        </w:rPr>
        <w:t xml:space="preserve"> </w:t>
      </w:r>
      <w:proofErr w:type="spellStart"/>
      <w:r w:rsidRPr="004547EB">
        <w:rPr>
          <w:lang w:val="fr-FR"/>
        </w:rPr>
        <w:t>carinskim</w:t>
      </w:r>
      <w:proofErr w:type="spellEnd"/>
      <w:r w:rsidRPr="004547EB">
        <w:rPr>
          <w:lang w:val="fr-FR"/>
        </w:rPr>
        <w:t xml:space="preserve"> </w:t>
      </w:r>
      <w:proofErr w:type="spellStart"/>
      <w:r w:rsidRPr="004547EB">
        <w:rPr>
          <w:lang w:val="fr-FR"/>
        </w:rPr>
        <w:t>tarifama</w:t>
      </w:r>
      <w:proofErr w:type="spellEnd"/>
      <w:r w:rsidRPr="004547EB">
        <w:rPr>
          <w:lang w:val="fr-FR"/>
        </w:rPr>
        <w:t>.</w:t>
      </w:r>
    </w:p>
    <w:p w14:paraId="3D376D91" w14:textId="77777777" w:rsidR="004547EB" w:rsidRPr="004547EB" w:rsidRDefault="004547EB" w:rsidP="004547EB">
      <w:pPr>
        <w:jc w:val="center"/>
        <w:rPr>
          <w:b/>
          <w:bCs/>
          <w:lang w:val="fr-FR"/>
        </w:rPr>
      </w:pPr>
      <w:bookmarkStart w:id="7" w:name="str_5"/>
      <w:bookmarkEnd w:id="7"/>
      <w:proofErr w:type="spellStart"/>
      <w:r w:rsidRPr="004547EB">
        <w:rPr>
          <w:b/>
          <w:bCs/>
          <w:lang w:val="fr-FR"/>
        </w:rPr>
        <w:t>Količinska</w:t>
      </w:r>
      <w:proofErr w:type="spellEnd"/>
      <w:r w:rsidRPr="004547EB">
        <w:rPr>
          <w:b/>
          <w:bCs/>
          <w:lang w:val="fr-FR"/>
        </w:rPr>
        <w:t xml:space="preserve"> </w:t>
      </w:r>
      <w:proofErr w:type="spellStart"/>
      <w:r w:rsidRPr="004547EB">
        <w:rPr>
          <w:b/>
          <w:bCs/>
          <w:lang w:val="fr-FR"/>
        </w:rPr>
        <w:t>ograničenja</w:t>
      </w:r>
      <w:proofErr w:type="spellEnd"/>
      <w:r w:rsidRPr="004547EB">
        <w:rPr>
          <w:b/>
          <w:bCs/>
          <w:lang w:val="fr-FR"/>
        </w:rPr>
        <w:t xml:space="preserve"> i </w:t>
      </w:r>
      <w:proofErr w:type="spellStart"/>
      <w:r w:rsidRPr="004547EB">
        <w:rPr>
          <w:b/>
          <w:bCs/>
          <w:lang w:val="fr-FR"/>
        </w:rPr>
        <w:t>mere</w:t>
      </w:r>
      <w:proofErr w:type="spellEnd"/>
      <w:r w:rsidRPr="004547EB">
        <w:rPr>
          <w:b/>
          <w:bCs/>
          <w:lang w:val="fr-FR"/>
        </w:rPr>
        <w:t xml:space="preserve"> sa </w:t>
      </w:r>
      <w:proofErr w:type="spellStart"/>
      <w:r w:rsidRPr="004547EB">
        <w:rPr>
          <w:b/>
          <w:bCs/>
          <w:lang w:val="fr-FR"/>
        </w:rPr>
        <w:t>jednakim</w:t>
      </w:r>
      <w:proofErr w:type="spellEnd"/>
      <w:r w:rsidRPr="004547EB">
        <w:rPr>
          <w:b/>
          <w:bCs/>
          <w:lang w:val="fr-FR"/>
        </w:rPr>
        <w:t xml:space="preserve"> </w:t>
      </w:r>
      <w:proofErr w:type="spellStart"/>
      <w:r w:rsidRPr="004547EB">
        <w:rPr>
          <w:b/>
          <w:bCs/>
          <w:lang w:val="fr-FR"/>
        </w:rPr>
        <w:t>dejstvom</w:t>
      </w:r>
      <w:proofErr w:type="spellEnd"/>
    </w:p>
    <w:p w14:paraId="127334A3" w14:textId="77777777" w:rsidR="004547EB" w:rsidRPr="004547EB" w:rsidRDefault="004547EB" w:rsidP="004547EB">
      <w:pPr>
        <w:jc w:val="center"/>
        <w:rPr>
          <w:b/>
          <w:bCs/>
          <w:lang w:val="fr-FR"/>
        </w:rPr>
      </w:pPr>
      <w:bookmarkStart w:id="8" w:name="clan_4"/>
      <w:bookmarkEnd w:id="8"/>
      <w:proofErr w:type="spellStart"/>
      <w:r w:rsidRPr="004547EB">
        <w:rPr>
          <w:b/>
          <w:bCs/>
          <w:lang w:val="fr-FR"/>
        </w:rPr>
        <w:t>Član</w:t>
      </w:r>
      <w:proofErr w:type="spellEnd"/>
      <w:r w:rsidRPr="004547EB">
        <w:rPr>
          <w:b/>
          <w:bCs/>
          <w:lang w:val="fr-FR"/>
        </w:rPr>
        <w:t xml:space="preserve"> 4</w:t>
      </w:r>
    </w:p>
    <w:p w14:paraId="68B70656" w14:textId="77777777" w:rsidR="004547EB" w:rsidRPr="004547EB" w:rsidRDefault="004547EB" w:rsidP="004547EB">
      <w:pPr>
        <w:jc w:val="center"/>
        <w:rPr>
          <w:lang w:val="fr-FR"/>
        </w:rPr>
      </w:pP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u </w:t>
      </w:r>
      <w:proofErr w:type="spellStart"/>
      <w:r w:rsidRPr="004547EB">
        <w:rPr>
          <w:lang w:val="fr-FR"/>
        </w:rPr>
        <w:t>međusobnoj</w:t>
      </w:r>
      <w:proofErr w:type="spellEnd"/>
      <w:r w:rsidRPr="004547EB">
        <w:rPr>
          <w:lang w:val="fr-FR"/>
        </w:rPr>
        <w:t xml:space="preserve"> </w:t>
      </w:r>
      <w:proofErr w:type="spellStart"/>
      <w:r w:rsidRPr="004547EB">
        <w:rPr>
          <w:lang w:val="fr-FR"/>
        </w:rPr>
        <w:t>trgovini</w:t>
      </w:r>
      <w:proofErr w:type="spellEnd"/>
      <w:r w:rsidRPr="004547EB">
        <w:rPr>
          <w:lang w:val="fr-FR"/>
        </w:rPr>
        <w:t xml:space="preserve"> ne </w:t>
      </w:r>
      <w:proofErr w:type="spellStart"/>
      <w:r w:rsidRPr="004547EB">
        <w:rPr>
          <w:lang w:val="fr-FR"/>
        </w:rPr>
        <w:t>primenjuju</w:t>
      </w:r>
      <w:proofErr w:type="spellEnd"/>
      <w:r w:rsidRPr="004547EB">
        <w:rPr>
          <w:lang w:val="fr-FR"/>
        </w:rPr>
        <w:t xml:space="preserve"> i </w:t>
      </w:r>
      <w:proofErr w:type="spellStart"/>
      <w:r w:rsidRPr="004547EB">
        <w:rPr>
          <w:lang w:val="fr-FR"/>
        </w:rPr>
        <w:t>neće</w:t>
      </w:r>
      <w:proofErr w:type="spellEnd"/>
      <w:r w:rsidRPr="004547EB">
        <w:rPr>
          <w:lang w:val="fr-FR"/>
        </w:rPr>
        <w:t xml:space="preserve"> </w:t>
      </w:r>
      <w:proofErr w:type="spellStart"/>
      <w:r w:rsidRPr="004547EB">
        <w:rPr>
          <w:lang w:val="fr-FR"/>
        </w:rPr>
        <w:t>primenjivati</w:t>
      </w:r>
      <w:proofErr w:type="spellEnd"/>
      <w:r w:rsidRPr="004547EB">
        <w:rPr>
          <w:lang w:val="fr-FR"/>
        </w:rPr>
        <w:t xml:space="preserve"> </w:t>
      </w:r>
      <w:proofErr w:type="spellStart"/>
      <w:r w:rsidRPr="004547EB">
        <w:rPr>
          <w:lang w:val="fr-FR"/>
        </w:rPr>
        <w:t>količinska</w:t>
      </w:r>
      <w:proofErr w:type="spellEnd"/>
      <w:r w:rsidRPr="004547EB">
        <w:rPr>
          <w:lang w:val="fr-FR"/>
        </w:rPr>
        <w:t xml:space="preserve"> </w:t>
      </w:r>
      <w:proofErr w:type="spellStart"/>
      <w:r w:rsidRPr="004547EB">
        <w:rPr>
          <w:lang w:val="fr-FR"/>
        </w:rPr>
        <w:t>ograničenja</w:t>
      </w:r>
      <w:proofErr w:type="spellEnd"/>
      <w:r w:rsidRPr="004547EB">
        <w:rPr>
          <w:lang w:val="fr-FR"/>
        </w:rPr>
        <w:t xml:space="preserve"> i </w:t>
      </w:r>
      <w:proofErr w:type="spellStart"/>
      <w:r w:rsidRPr="004547EB">
        <w:rPr>
          <w:lang w:val="fr-FR"/>
        </w:rPr>
        <w:t>mere</w:t>
      </w:r>
      <w:proofErr w:type="spellEnd"/>
      <w:r w:rsidRPr="004547EB">
        <w:rPr>
          <w:lang w:val="fr-FR"/>
        </w:rPr>
        <w:t xml:space="preserve"> sa </w:t>
      </w:r>
      <w:proofErr w:type="spellStart"/>
      <w:r w:rsidRPr="004547EB">
        <w:rPr>
          <w:lang w:val="fr-FR"/>
        </w:rPr>
        <w:t>jednakim</w:t>
      </w:r>
      <w:proofErr w:type="spellEnd"/>
      <w:r w:rsidRPr="004547EB">
        <w:rPr>
          <w:lang w:val="fr-FR"/>
        </w:rPr>
        <w:t xml:space="preserve"> </w:t>
      </w:r>
      <w:proofErr w:type="spellStart"/>
      <w:r w:rsidRPr="004547EB">
        <w:rPr>
          <w:lang w:val="fr-FR"/>
        </w:rPr>
        <w:t>dejstvom</w:t>
      </w:r>
      <w:proofErr w:type="spellEnd"/>
      <w:r w:rsidRPr="004547EB">
        <w:rPr>
          <w:lang w:val="fr-FR"/>
        </w:rPr>
        <w:t xml:space="preserve"> u </w:t>
      </w:r>
      <w:proofErr w:type="spellStart"/>
      <w:r w:rsidRPr="004547EB">
        <w:rPr>
          <w:lang w:val="fr-FR"/>
        </w:rPr>
        <w:t>odnosu</w:t>
      </w:r>
      <w:proofErr w:type="spellEnd"/>
      <w:r w:rsidRPr="004547EB">
        <w:rPr>
          <w:lang w:val="fr-FR"/>
        </w:rPr>
        <w:t xml:space="preserve"> na </w:t>
      </w:r>
      <w:proofErr w:type="spellStart"/>
      <w:r w:rsidRPr="004547EB">
        <w:rPr>
          <w:lang w:val="fr-FR"/>
        </w:rPr>
        <w:t>uvoz</w:t>
      </w:r>
      <w:proofErr w:type="spellEnd"/>
      <w:r w:rsidRPr="004547EB">
        <w:rPr>
          <w:lang w:val="fr-FR"/>
        </w:rPr>
        <w:t xml:space="preserve"> i </w:t>
      </w:r>
      <w:proofErr w:type="spellStart"/>
      <w:r w:rsidRPr="004547EB">
        <w:rPr>
          <w:lang w:val="fr-FR"/>
        </w:rPr>
        <w:t>izvoz</w:t>
      </w:r>
      <w:proofErr w:type="spellEnd"/>
      <w:r w:rsidRPr="004547EB">
        <w:rPr>
          <w:lang w:val="fr-FR"/>
        </w:rPr>
        <w:t xml:space="preserve"> robe u </w:t>
      </w:r>
      <w:proofErr w:type="spellStart"/>
      <w:r w:rsidRPr="004547EB">
        <w:rPr>
          <w:lang w:val="fr-FR"/>
        </w:rPr>
        <w:t>okviru</w:t>
      </w:r>
      <w:proofErr w:type="spellEnd"/>
      <w:r w:rsidRPr="004547EB">
        <w:rPr>
          <w:lang w:val="fr-FR"/>
        </w:rPr>
        <w:t xml:space="preserve"> </w:t>
      </w:r>
      <w:proofErr w:type="spellStart"/>
      <w:r w:rsidRPr="004547EB">
        <w:rPr>
          <w:lang w:val="fr-FR"/>
        </w:rPr>
        <w:t>ovog</w:t>
      </w:r>
      <w:proofErr w:type="spellEnd"/>
      <w:r w:rsidRPr="004547EB">
        <w:rPr>
          <w:lang w:val="fr-FR"/>
        </w:rPr>
        <w:t xml:space="preserve"> </w:t>
      </w:r>
      <w:proofErr w:type="spellStart"/>
      <w:r w:rsidRPr="004547EB">
        <w:rPr>
          <w:lang w:val="fr-FR"/>
        </w:rPr>
        <w:t>sporazuma</w:t>
      </w:r>
      <w:proofErr w:type="spellEnd"/>
      <w:r w:rsidRPr="004547EB">
        <w:rPr>
          <w:lang w:val="fr-FR"/>
        </w:rPr>
        <w:t>.</w:t>
      </w:r>
    </w:p>
    <w:p w14:paraId="507B0920" w14:textId="77777777" w:rsidR="004547EB" w:rsidRPr="004547EB" w:rsidRDefault="004547EB" w:rsidP="004547EB">
      <w:pPr>
        <w:jc w:val="center"/>
        <w:rPr>
          <w:b/>
          <w:bCs/>
        </w:rPr>
      </w:pPr>
      <w:bookmarkStart w:id="9" w:name="str_6"/>
      <w:bookmarkEnd w:id="9"/>
      <w:proofErr w:type="spellStart"/>
      <w:r w:rsidRPr="004547EB">
        <w:rPr>
          <w:b/>
          <w:bCs/>
        </w:rPr>
        <w:t>Promet</w:t>
      </w:r>
      <w:proofErr w:type="spellEnd"/>
      <w:r w:rsidRPr="004547EB">
        <w:rPr>
          <w:b/>
          <w:bCs/>
        </w:rPr>
        <w:t xml:space="preserve"> robe </w:t>
      </w:r>
      <w:proofErr w:type="spellStart"/>
      <w:r w:rsidRPr="004547EB">
        <w:rPr>
          <w:b/>
          <w:bCs/>
        </w:rPr>
        <w:t>na</w:t>
      </w:r>
      <w:proofErr w:type="spellEnd"/>
      <w:r w:rsidRPr="004547EB">
        <w:rPr>
          <w:b/>
          <w:bCs/>
        </w:rPr>
        <w:t xml:space="preserve"> </w:t>
      </w:r>
      <w:proofErr w:type="spellStart"/>
      <w:r w:rsidRPr="004547EB">
        <w:rPr>
          <w:b/>
          <w:bCs/>
        </w:rPr>
        <w:t>domaćem</w:t>
      </w:r>
      <w:proofErr w:type="spellEnd"/>
      <w:r w:rsidRPr="004547EB">
        <w:rPr>
          <w:b/>
          <w:bCs/>
        </w:rPr>
        <w:t xml:space="preserve"> </w:t>
      </w:r>
      <w:proofErr w:type="spellStart"/>
      <w:r w:rsidRPr="004547EB">
        <w:rPr>
          <w:b/>
          <w:bCs/>
        </w:rPr>
        <w:t>tržištu</w:t>
      </w:r>
      <w:proofErr w:type="spellEnd"/>
    </w:p>
    <w:p w14:paraId="1B1A0272" w14:textId="77777777" w:rsidR="004547EB" w:rsidRPr="004547EB" w:rsidRDefault="004547EB" w:rsidP="004547EB">
      <w:pPr>
        <w:jc w:val="center"/>
        <w:rPr>
          <w:b/>
          <w:bCs/>
        </w:rPr>
      </w:pPr>
      <w:bookmarkStart w:id="10" w:name="clan_5"/>
      <w:bookmarkEnd w:id="10"/>
      <w:proofErr w:type="spellStart"/>
      <w:r w:rsidRPr="004547EB">
        <w:rPr>
          <w:b/>
          <w:bCs/>
        </w:rPr>
        <w:t>Član</w:t>
      </w:r>
      <w:proofErr w:type="spellEnd"/>
      <w:r w:rsidRPr="004547EB">
        <w:rPr>
          <w:b/>
          <w:bCs/>
        </w:rPr>
        <w:t xml:space="preserve"> 5</w:t>
      </w:r>
    </w:p>
    <w:p w14:paraId="4FDC7F84" w14:textId="77777777" w:rsidR="004547EB" w:rsidRPr="004547EB" w:rsidRDefault="004547EB" w:rsidP="004547EB">
      <w:pPr>
        <w:jc w:val="center"/>
      </w:pPr>
      <w:proofErr w:type="spellStart"/>
      <w:r w:rsidRPr="004547EB">
        <w:t>Nijedna</w:t>
      </w:r>
      <w:proofErr w:type="spellEnd"/>
      <w:r w:rsidRPr="004547EB">
        <w:t xml:space="preserve"> </w:t>
      </w:r>
      <w:proofErr w:type="spellStart"/>
      <w:r w:rsidRPr="004547EB">
        <w:t>Strana</w:t>
      </w:r>
      <w:proofErr w:type="spellEnd"/>
      <w:r w:rsidRPr="004547EB">
        <w:t xml:space="preserve"> </w:t>
      </w:r>
      <w:proofErr w:type="spellStart"/>
      <w:r w:rsidRPr="004547EB">
        <w:t>ugovornica</w:t>
      </w:r>
      <w:proofErr w:type="spellEnd"/>
      <w:r w:rsidRPr="004547EB">
        <w:t xml:space="preserve"> </w:t>
      </w:r>
      <w:proofErr w:type="spellStart"/>
      <w:r w:rsidRPr="004547EB">
        <w:t>neće</w:t>
      </w:r>
      <w:proofErr w:type="spellEnd"/>
      <w:r w:rsidRPr="004547EB">
        <w:t>:</w:t>
      </w:r>
    </w:p>
    <w:p w14:paraId="5914DC52" w14:textId="77777777" w:rsidR="004547EB" w:rsidRPr="004547EB" w:rsidRDefault="004547EB" w:rsidP="004547EB">
      <w:pPr>
        <w:jc w:val="center"/>
      </w:pPr>
      <w:r w:rsidRPr="004547EB">
        <w:t xml:space="preserve">- </w:t>
      </w:r>
      <w:proofErr w:type="spellStart"/>
      <w:r w:rsidRPr="004547EB">
        <w:t>direktno</w:t>
      </w:r>
      <w:proofErr w:type="spellEnd"/>
      <w:r w:rsidRPr="004547EB">
        <w:t xml:space="preserve"> </w:t>
      </w:r>
      <w:proofErr w:type="spellStart"/>
      <w:r w:rsidRPr="004547EB">
        <w:t>ili</w:t>
      </w:r>
      <w:proofErr w:type="spellEnd"/>
      <w:r w:rsidRPr="004547EB">
        <w:t xml:space="preserve"> </w:t>
      </w:r>
      <w:proofErr w:type="spellStart"/>
      <w:r w:rsidRPr="004547EB">
        <w:t>indirektno</w:t>
      </w:r>
      <w:proofErr w:type="spellEnd"/>
      <w:r w:rsidRPr="004547EB">
        <w:t xml:space="preserve"> </w:t>
      </w:r>
      <w:proofErr w:type="spellStart"/>
      <w:r w:rsidRPr="004547EB">
        <w:t>opterećivati</w:t>
      </w:r>
      <w:proofErr w:type="spellEnd"/>
      <w:r w:rsidRPr="004547EB">
        <w:t xml:space="preserve"> </w:t>
      </w:r>
      <w:proofErr w:type="spellStart"/>
      <w:r w:rsidRPr="004547EB">
        <w:t>robu</w:t>
      </w:r>
      <w:proofErr w:type="spellEnd"/>
      <w:r w:rsidRPr="004547EB">
        <w:t xml:space="preserve"> </w:t>
      </w:r>
      <w:proofErr w:type="spellStart"/>
      <w:r w:rsidRPr="004547EB">
        <w:t>druge</w:t>
      </w:r>
      <w:proofErr w:type="spellEnd"/>
      <w:r w:rsidRPr="004547EB">
        <w:t xml:space="preserve"> Strane </w:t>
      </w:r>
      <w:proofErr w:type="spellStart"/>
      <w:r w:rsidRPr="004547EB">
        <w:t>ugovornice</w:t>
      </w:r>
      <w:proofErr w:type="spellEnd"/>
      <w:r w:rsidRPr="004547EB">
        <w:t xml:space="preserve"> </w:t>
      </w:r>
      <w:proofErr w:type="spellStart"/>
      <w:r w:rsidRPr="004547EB">
        <w:t>koja</w:t>
      </w:r>
      <w:proofErr w:type="spellEnd"/>
      <w:r w:rsidRPr="004547EB">
        <w:t xml:space="preserve"> je </w:t>
      </w:r>
      <w:proofErr w:type="spellStart"/>
      <w:r w:rsidRPr="004547EB">
        <w:t>obuhvaćena</w:t>
      </w:r>
      <w:proofErr w:type="spellEnd"/>
      <w:r w:rsidRPr="004547EB">
        <w:t xml:space="preserve"> </w:t>
      </w:r>
      <w:proofErr w:type="spellStart"/>
      <w:r w:rsidRPr="004547EB">
        <w:t>važenjem</w:t>
      </w:r>
      <w:proofErr w:type="spellEnd"/>
      <w:r w:rsidRPr="004547EB">
        <w:t xml:space="preserve"> </w:t>
      </w:r>
      <w:proofErr w:type="spellStart"/>
      <w:r w:rsidRPr="004547EB">
        <w:t>ovog</w:t>
      </w:r>
      <w:proofErr w:type="spellEnd"/>
      <w:r w:rsidRPr="004547EB">
        <w:t xml:space="preserve"> </w:t>
      </w:r>
      <w:proofErr w:type="spellStart"/>
      <w:r w:rsidRPr="004547EB">
        <w:t>sporazuma</w:t>
      </w:r>
      <w:proofErr w:type="spellEnd"/>
      <w:r w:rsidRPr="004547EB">
        <w:t xml:space="preserve"> </w:t>
      </w:r>
      <w:proofErr w:type="spellStart"/>
      <w:r w:rsidRPr="004547EB">
        <w:t>domaćim</w:t>
      </w:r>
      <w:proofErr w:type="spellEnd"/>
      <w:r w:rsidRPr="004547EB">
        <w:t xml:space="preserve"> </w:t>
      </w:r>
      <w:proofErr w:type="spellStart"/>
      <w:r w:rsidRPr="004547EB">
        <w:t>taksama</w:t>
      </w:r>
      <w:proofErr w:type="spellEnd"/>
      <w:r w:rsidRPr="004547EB">
        <w:t xml:space="preserve"> </w:t>
      </w:r>
      <w:proofErr w:type="spellStart"/>
      <w:r w:rsidRPr="004547EB">
        <w:t>i</w:t>
      </w:r>
      <w:proofErr w:type="spellEnd"/>
      <w:r w:rsidRPr="004547EB">
        <w:t xml:space="preserve"> </w:t>
      </w:r>
      <w:proofErr w:type="spellStart"/>
      <w:r w:rsidRPr="004547EB">
        <w:t>dažbinama</w:t>
      </w:r>
      <w:proofErr w:type="spellEnd"/>
      <w:r w:rsidRPr="004547EB">
        <w:t xml:space="preserve"> </w:t>
      </w:r>
      <w:proofErr w:type="spellStart"/>
      <w:r w:rsidRPr="004547EB">
        <w:t>koje</w:t>
      </w:r>
      <w:proofErr w:type="spellEnd"/>
      <w:r w:rsidRPr="004547EB">
        <w:t xml:space="preserve"> </w:t>
      </w:r>
      <w:proofErr w:type="spellStart"/>
      <w:r w:rsidRPr="004547EB">
        <w:t>premašuju</w:t>
      </w:r>
      <w:proofErr w:type="spellEnd"/>
      <w:r w:rsidRPr="004547EB">
        <w:t xml:space="preserve"> </w:t>
      </w:r>
      <w:proofErr w:type="spellStart"/>
      <w:r w:rsidRPr="004547EB">
        <w:t>odgovarajuće</w:t>
      </w:r>
      <w:proofErr w:type="spellEnd"/>
      <w:r w:rsidRPr="004547EB">
        <w:t xml:space="preserve"> </w:t>
      </w:r>
      <w:proofErr w:type="spellStart"/>
      <w:r w:rsidRPr="004547EB">
        <w:t>takse</w:t>
      </w:r>
      <w:proofErr w:type="spellEnd"/>
      <w:r w:rsidRPr="004547EB">
        <w:t xml:space="preserve"> </w:t>
      </w:r>
      <w:proofErr w:type="spellStart"/>
      <w:r w:rsidRPr="004547EB">
        <w:t>ili</w:t>
      </w:r>
      <w:proofErr w:type="spellEnd"/>
      <w:r w:rsidRPr="004547EB">
        <w:t xml:space="preserve"> </w:t>
      </w:r>
      <w:proofErr w:type="spellStart"/>
      <w:r w:rsidRPr="004547EB">
        <w:t>dažbine</w:t>
      </w:r>
      <w:proofErr w:type="spellEnd"/>
      <w:r w:rsidRPr="004547EB">
        <w:t xml:space="preserve"> </w:t>
      </w:r>
      <w:proofErr w:type="spellStart"/>
      <w:r w:rsidRPr="004547EB">
        <w:t>kojima</w:t>
      </w:r>
      <w:proofErr w:type="spellEnd"/>
      <w:r w:rsidRPr="004547EB">
        <w:t xml:space="preserve"> se </w:t>
      </w:r>
      <w:proofErr w:type="spellStart"/>
      <w:r w:rsidRPr="004547EB">
        <w:t>opterećuje</w:t>
      </w:r>
      <w:proofErr w:type="spellEnd"/>
      <w:r w:rsidRPr="004547EB">
        <w:t xml:space="preserve"> </w:t>
      </w:r>
      <w:proofErr w:type="spellStart"/>
      <w:r w:rsidRPr="004547EB">
        <w:t>slična</w:t>
      </w:r>
      <w:proofErr w:type="spellEnd"/>
      <w:r w:rsidRPr="004547EB">
        <w:t xml:space="preserve"> </w:t>
      </w:r>
      <w:proofErr w:type="spellStart"/>
      <w:r w:rsidRPr="004547EB">
        <w:t>roba</w:t>
      </w:r>
      <w:proofErr w:type="spellEnd"/>
      <w:r w:rsidRPr="004547EB">
        <w:t xml:space="preserve"> </w:t>
      </w:r>
      <w:proofErr w:type="spellStart"/>
      <w:r w:rsidRPr="004547EB">
        <w:t>domaće</w:t>
      </w:r>
      <w:proofErr w:type="spellEnd"/>
      <w:r w:rsidRPr="004547EB">
        <w:t xml:space="preserve"> </w:t>
      </w:r>
      <w:proofErr w:type="spellStart"/>
      <w:r w:rsidRPr="004547EB">
        <w:t>proizvodnje</w:t>
      </w:r>
      <w:proofErr w:type="spellEnd"/>
      <w:r w:rsidRPr="004547EB">
        <w:t xml:space="preserve"> </w:t>
      </w:r>
      <w:proofErr w:type="spellStart"/>
      <w:r w:rsidRPr="004547EB">
        <w:t>ili</w:t>
      </w:r>
      <w:proofErr w:type="spellEnd"/>
      <w:r w:rsidRPr="004547EB">
        <w:t xml:space="preserve"> </w:t>
      </w:r>
      <w:proofErr w:type="spellStart"/>
      <w:r w:rsidRPr="004547EB">
        <w:t>roba</w:t>
      </w:r>
      <w:proofErr w:type="spellEnd"/>
      <w:r w:rsidRPr="004547EB">
        <w:t xml:space="preserve"> </w:t>
      </w:r>
      <w:proofErr w:type="spellStart"/>
      <w:r w:rsidRPr="004547EB">
        <w:t>poreklom</w:t>
      </w:r>
      <w:proofErr w:type="spellEnd"/>
      <w:r w:rsidRPr="004547EB">
        <w:t xml:space="preserve"> </w:t>
      </w:r>
      <w:proofErr w:type="spellStart"/>
      <w:r w:rsidRPr="004547EB">
        <w:t>iz</w:t>
      </w:r>
      <w:proofErr w:type="spellEnd"/>
      <w:r w:rsidRPr="004547EB">
        <w:t xml:space="preserve"> </w:t>
      </w:r>
      <w:proofErr w:type="spellStart"/>
      <w:r w:rsidRPr="004547EB">
        <w:t>trećih</w:t>
      </w:r>
      <w:proofErr w:type="spellEnd"/>
      <w:r w:rsidRPr="004547EB">
        <w:t xml:space="preserve"> </w:t>
      </w:r>
      <w:proofErr w:type="spellStart"/>
      <w:proofErr w:type="gramStart"/>
      <w:r w:rsidRPr="004547EB">
        <w:t>država</w:t>
      </w:r>
      <w:proofErr w:type="spellEnd"/>
      <w:r w:rsidRPr="004547EB">
        <w:t>;</w:t>
      </w:r>
      <w:proofErr w:type="gramEnd"/>
    </w:p>
    <w:p w14:paraId="105508D0" w14:textId="77777777" w:rsidR="004547EB" w:rsidRPr="004547EB" w:rsidRDefault="004547EB" w:rsidP="004547EB">
      <w:pPr>
        <w:jc w:val="center"/>
      </w:pPr>
      <w:r w:rsidRPr="004547EB">
        <w:t xml:space="preserve">- </w:t>
      </w:r>
      <w:proofErr w:type="spellStart"/>
      <w:r w:rsidRPr="004547EB">
        <w:t>uvoditi</w:t>
      </w:r>
      <w:proofErr w:type="spellEnd"/>
      <w:r w:rsidRPr="004547EB">
        <w:t xml:space="preserve"> u </w:t>
      </w:r>
      <w:proofErr w:type="spellStart"/>
      <w:r w:rsidRPr="004547EB">
        <w:t>odnosu</w:t>
      </w:r>
      <w:proofErr w:type="spellEnd"/>
      <w:r w:rsidRPr="004547EB">
        <w:t xml:space="preserve"> </w:t>
      </w:r>
      <w:proofErr w:type="spellStart"/>
      <w:r w:rsidRPr="004547EB">
        <w:t>na</w:t>
      </w:r>
      <w:proofErr w:type="spellEnd"/>
      <w:r w:rsidRPr="004547EB">
        <w:t xml:space="preserve"> </w:t>
      </w:r>
      <w:proofErr w:type="spellStart"/>
      <w:r w:rsidRPr="004547EB">
        <w:t>uvoz</w:t>
      </w:r>
      <w:proofErr w:type="spellEnd"/>
      <w:r w:rsidRPr="004547EB">
        <w:t xml:space="preserve"> </w:t>
      </w:r>
      <w:proofErr w:type="spellStart"/>
      <w:r w:rsidRPr="004547EB">
        <w:t>i</w:t>
      </w:r>
      <w:proofErr w:type="spellEnd"/>
      <w:r w:rsidRPr="004547EB">
        <w:t xml:space="preserve"> </w:t>
      </w:r>
      <w:proofErr w:type="spellStart"/>
      <w:r w:rsidRPr="004547EB">
        <w:t>izvoz</w:t>
      </w:r>
      <w:proofErr w:type="spellEnd"/>
      <w:r w:rsidRPr="004547EB">
        <w:t xml:space="preserve"> robe </w:t>
      </w:r>
      <w:proofErr w:type="spellStart"/>
      <w:r w:rsidRPr="004547EB">
        <w:t>koja</w:t>
      </w:r>
      <w:proofErr w:type="spellEnd"/>
      <w:r w:rsidRPr="004547EB">
        <w:t xml:space="preserve"> je </w:t>
      </w:r>
      <w:proofErr w:type="spellStart"/>
      <w:r w:rsidRPr="004547EB">
        <w:t>obuhvaćena</w:t>
      </w:r>
      <w:proofErr w:type="spellEnd"/>
      <w:r w:rsidRPr="004547EB">
        <w:t xml:space="preserve"> </w:t>
      </w:r>
      <w:proofErr w:type="spellStart"/>
      <w:r w:rsidRPr="004547EB">
        <w:t>važenjem</w:t>
      </w:r>
      <w:proofErr w:type="spellEnd"/>
      <w:r w:rsidRPr="004547EB">
        <w:t xml:space="preserve"> </w:t>
      </w:r>
      <w:proofErr w:type="spellStart"/>
      <w:r w:rsidRPr="004547EB">
        <w:t>ovog</w:t>
      </w:r>
      <w:proofErr w:type="spellEnd"/>
      <w:r w:rsidRPr="004547EB">
        <w:t xml:space="preserve"> </w:t>
      </w:r>
      <w:proofErr w:type="spellStart"/>
      <w:r w:rsidRPr="004547EB">
        <w:t>sporazuma</w:t>
      </w:r>
      <w:proofErr w:type="spellEnd"/>
      <w:r w:rsidRPr="004547EB">
        <w:t xml:space="preserve"> </w:t>
      </w:r>
      <w:proofErr w:type="spellStart"/>
      <w:r w:rsidRPr="004547EB">
        <w:t>nikakva</w:t>
      </w:r>
      <w:proofErr w:type="spellEnd"/>
      <w:r w:rsidRPr="004547EB">
        <w:t xml:space="preserve"> </w:t>
      </w:r>
      <w:proofErr w:type="spellStart"/>
      <w:r w:rsidRPr="004547EB">
        <w:t>posebna</w:t>
      </w:r>
      <w:proofErr w:type="spellEnd"/>
      <w:r w:rsidRPr="004547EB">
        <w:t xml:space="preserve"> </w:t>
      </w:r>
      <w:proofErr w:type="spellStart"/>
      <w:r w:rsidRPr="004547EB">
        <w:t>ograničenja</w:t>
      </w:r>
      <w:proofErr w:type="spellEnd"/>
      <w:r w:rsidRPr="004547EB">
        <w:t xml:space="preserve"> </w:t>
      </w:r>
      <w:proofErr w:type="spellStart"/>
      <w:r w:rsidRPr="004547EB">
        <w:t>ili</w:t>
      </w:r>
      <w:proofErr w:type="spellEnd"/>
      <w:r w:rsidRPr="004547EB">
        <w:t xml:space="preserve"> </w:t>
      </w:r>
      <w:proofErr w:type="spellStart"/>
      <w:r w:rsidRPr="004547EB">
        <w:t>zahteve</w:t>
      </w:r>
      <w:proofErr w:type="spellEnd"/>
      <w:r w:rsidRPr="004547EB">
        <w:t xml:space="preserve"> koji se u </w:t>
      </w:r>
      <w:proofErr w:type="spellStart"/>
      <w:r w:rsidRPr="004547EB">
        <w:t>sličnoj</w:t>
      </w:r>
      <w:proofErr w:type="spellEnd"/>
      <w:r w:rsidRPr="004547EB">
        <w:t xml:space="preserve"> </w:t>
      </w:r>
      <w:proofErr w:type="spellStart"/>
      <w:r w:rsidRPr="004547EB">
        <w:t>situaciji</w:t>
      </w:r>
      <w:proofErr w:type="spellEnd"/>
      <w:r w:rsidRPr="004547EB">
        <w:t xml:space="preserve"> ne </w:t>
      </w:r>
      <w:proofErr w:type="spellStart"/>
      <w:r w:rsidRPr="004547EB">
        <w:t>primenjuju</w:t>
      </w:r>
      <w:proofErr w:type="spellEnd"/>
      <w:r w:rsidRPr="004547EB">
        <w:t xml:space="preserve"> </w:t>
      </w:r>
      <w:proofErr w:type="spellStart"/>
      <w:r w:rsidRPr="004547EB">
        <w:t>na</w:t>
      </w:r>
      <w:proofErr w:type="spellEnd"/>
      <w:r w:rsidRPr="004547EB">
        <w:t xml:space="preserve"> </w:t>
      </w:r>
      <w:proofErr w:type="spellStart"/>
      <w:r w:rsidRPr="004547EB">
        <w:t>sličnu</w:t>
      </w:r>
      <w:proofErr w:type="spellEnd"/>
      <w:r w:rsidRPr="004547EB">
        <w:t xml:space="preserve"> </w:t>
      </w:r>
      <w:proofErr w:type="spellStart"/>
      <w:r w:rsidRPr="004547EB">
        <w:t>robu</w:t>
      </w:r>
      <w:proofErr w:type="spellEnd"/>
      <w:r w:rsidRPr="004547EB">
        <w:t xml:space="preserve"> </w:t>
      </w:r>
      <w:proofErr w:type="spellStart"/>
      <w:r w:rsidRPr="004547EB">
        <w:t>domaće</w:t>
      </w:r>
      <w:proofErr w:type="spellEnd"/>
      <w:r w:rsidRPr="004547EB">
        <w:t xml:space="preserve"> </w:t>
      </w:r>
      <w:proofErr w:type="spellStart"/>
      <w:r w:rsidRPr="004547EB">
        <w:t>proizvodnje</w:t>
      </w:r>
      <w:proofErr w:type="spellEnd"/>
      <w:r w:rsidRPr="004547EB">
        <w:t xml:space="preserve"> </w:t>
      </w:r>
      <w:proofErr w:type="spellStart"/>
      <w:r w:rsidRPr="004547EB">
        <w:t>ili</w:t>
      </w:r>
      <w:proofErr w:type="spellEnd"/>
      <w:r w:rsidRPr="004547EB">
        <w:t xml:space="preserve"> </w:t>
      </w:r>
      <w:proofErr w:type="spellStart"/>
      <w:r w:rsidRPr="004547EB">
        <w:t>robu</w:t>
      </w:r>
      <w:proofErr w:type="spellEnd"/>
      <w:r w:rsidRPr="004547EB">
        <w:t xml:space="preserve"> </w:t>
      </w:r>
      <w:proofErr w:type="spellStart"/>
      <w:r w:rsidRPr="004547EB">
        <w:t>poreklom</w:t>
      </w:r>
      <w:proofErr w:type="spellEnd"/>
      <w:r w:rsidRPr="004547EB">
        <w:t xml:space="preserve"> </w:t>
      </w:r>
      <w:proofErr w:type="spellStart"/>
      <w:r w:rsidRPr="004547EB">
        <w:t>iz</w:t>
      </w:r>
      <w:proofErr w:type="spellEnd"/>
      <w:r w:rsidRPr="004547EB">
        <w:t xml:space="preserve"> </w:t>
      </w:r>
      <w:proofErr w:type="spellStart"/>
      <w:r w:rsidRPr="004547EB">
        <w:t>trećih</w:t>
      </w:r>
      <w:proofErr w:type="spellEnd"/>
      <w:r w:rsidRPr="004547EB">
        <w:t xml:space="preserve"> </w:t>
      </w:r>
      <w:proofErr w:type="spellStart"/>
      <w:proofErr w:type="gramStart"/>
      <w:r w:rsidRPr="004547EB">
        <w:t>zemalja</w:t>
      </w:r>
      <w:proofErr w:type="spellEnd"/>
      <w:r w:rsidRPr="004547EB">
        <w:t>;</w:t>
      </w:r>
      <w:proofErr w:type="gramEnd"/>
    </w:p>
    <w:p w14:paraId="293FD0EE" w14:textId="77777777" w:rsidR="004547EB" w:rsidRPr="004547EB" w:rsidRDefault="004547EB" w:rsidP="004547EB">
      <w:pPr>
        <w:jc w:val="center"/>
      </w:pPr>
      <w:r w:rsidRPr="004547EB">
        <w:t xml:space="preserve">- </w:t>
      </w:r>
      <w:proofErr w:type="spellStart"/>
      <w:r w:rsidRPr="004547EB">
        <w:t>primenjivati</w:t>
      </w:r>
      <w:proofErr w:type="spellEnd"/>
      <w:r w:rsidRPr="004547EB">
        <w:t xml:space="preserve"> u </w:t>
      </w:r>
      <w:proofErr w:type="spellStart"/>
      <w:r w:rsidRPr="004547EB">
        <w:t>odnosu</w:t>
      </w:r>
      <w:proofErr w:type="spellEnd"/>
      <w:r w:rsidRPr="004547EB">
        <w:t xml:space="preserve"> </w:t>
      </w:r>
      <w:proofErr w:type="spellStart"/>
      <w:r w:rsidRPr="004547EB">
        <w:t>na</w:t>
      </w:r>
      <w:proofErr w:type="spellEnd"/>
      <w:r w:rsidRPr="004547EB">
        <w:t xml:space="preserve"> </w:t>
      </w:r>
      <w:proofErr w:type="spellStart"/>
      <w:r w:rsidRPr="004547EB">
        <w:t>skladištenje</w:t>
      </w:r>
      <w:proofErr w:type="spellEnd"/>
      <w:r w:rsidRPr="004547EB">
        <w:t xml:space="preserve">, </w:t>
      </w:r>
      <w:proofErr w:type="spellStart"/>
      <w:r w:rsidRPr="004547EB">
        <w:t>pretovar</w:t>
      </w:r>
      <w:proofErr w:type="spellEnd"/>
      <w:r w:rsidRPr="004547EB">
        <w:t xml:space="preserve">, </w:t>
      </w:r>
      <w:proofErr w:type="spellStart"/>
      <w:r w:rsidRPr="004547EB">
        <w:t>čuvanje</w:t>
      </w:r>
      <w:proofErr w:type="spellEnd"/>
      <w:r w:rsidRPr="004547EB">
        <w:t xml:space="preserve">, </w:t>
      </w:r>
      <w:proofErr w:type="spellStart"/>
      <w:r w:rsidRPr="004547EB">
        <w:t>prevoz</w:t>
      </w:r>
      <w:proofErr w:type="spellEnd"/>
      <w:r w:rsidRPr="004547EB">
        <w:t xml:space="preserve"> robe </w:t>
      </w:r>
      <w:proofErr w:type="spellStart"/>
      <w:r w:rsidRPr="004547EB">
        <w:t>poreklom</w:t>
      </w:r>
      <w:proofErr w:type="spellEnd"/>
      <w:r w:rsidRPr="004547EB">
        <w:t xml:space="preserve"> </w:t>
      </w:r>
      <w:proofErr w:type="spellStart"/>
      <w:r w:rsidRPr="004547EB">
        <w:t>sa</w:t>
      </w:r>
      <w:proofErr w:type="spellEnd"/>
      <w:r w:rsidRPr="004547EB">
        <w:t xml:space="preserve"> </w:t>
      </w:r>
      <w:proofErr w:type="spellStart"/>
      <w:r w:rsidRPr="004547EB">
        <w:t>teritorije</w:t>
      </w:r>
      <w:proofErr w:type="spellEnd"/>
      <w:r w:rsidRPr="004547EB">
        <w:t xml:space="preserve"> </w:t>
      </w:r>
      <w:proofErr w:type="spellStart"/>
      <w:r w:rsidRPr="004547EB">
        <w:t>države</w:t>
      </w:r>
      <w:proofErr w:type="spellEnd"/>
      <w:r w:rsidRPr="004547EB">
        <w:t xml:space="preserve"> </w:t>
      </w:r>
      <w:proofErr w:type="spellStart"/>
      <w:r w:rsidRPr="004547EB">
        <w:t>druge</w:t>
      </w:r>
      <w:proofErr w:type="spellEnd"/>
      <w:r w:rsidRPr="004547EB">
        <w:t xml:space="preserve"> Strane </w:t>
      </w:r>
      <w:proofErr w:type="spellStart"/>
      <w:r w:rsidRPr="004547EB">
        <w:t>ugovornice</w:t>
      </w:r>
      <w:proofErr w:type="spellEnd"/>
      <w:r w:rsidRPr="004547EB">
        <w:t xml:space="preserve">, </w:t>
      </w:r>
      <w:proofErr w:type="spellStart"/>
      <w:r w:rsidRPr="004547EB">
        <w:t>kao</w:t>
      </w:r>
      <w:proofErr w:type="spellEnd"/>
      <w:r w:rsidRPr="004547EB">
        <w:t xml:space="preserve"> </w:t>
      </w:r>
      <w:proofErr w:type="spellStart"/>
      <w:r w:rsidRPr="004547EB">
        <w:t>i</w:t>
      </w:r>
      <w:proofErr w:type="spellEnd"/>
      <w:r w:rsidRPr="004547EB">
        <w:t xml:space="preserve"> </w:t>
      </w:r>
      <w:proofErr w:type="spellStart"/>
      <w:r w:rsidRPr="004547EB">
        <w:t>plaćanja</w:t>
      </w:r>
      <w:proofErr w:type="spellEnd"/>
      <w:r w:rsidRPr="004547EB">
        <w:t xml:space="preserve"> </w:t>
      </w:r>
      <w:proofErr w:type="spellStart"/>
      <w:r w:rsidRPr="004547EB">
        <w:t>i</w:t>
      </w:r>
      <w:proofErr w:type="spellEnd"/>
      <w:r w:rsidRPr="004547EB">
        <w:t xml:space="preserve"> transfer </w:t>
      </w:r>
      <w:proofErr w:type="spellStart"/>
      <w:r w:rsidRPr="004547EB">
        <w:t>plaćanja</w:t>
      </w:r>
      <w:proofErr w:type="spellEnd"/>
      <w:r w:rsidRPr="004547EB">
        <w:t xml:space="preserve">, </w:t>
      </w:r>
      <w:proofErr w:type="spellStart"/>
      <w:r w:rsidRPr="004547EB">
        <w:t>pravila</w:t>
      </w:r>
      <w:proofErr w:type="spellEnd"/>
      <w:r w:rsidRPr="004547EB">
        <w:t xml:space="preserve"> </w:t>
      </w:r>
      <w:proofErr w:type="spellStart"/>
      <w:r w:rsidRPr="004547EB">
        <w:t>drugačija</w:t>
      </w:r>
      <w:proofErr w:type="spellEnd"/>
      <w:r w:rsidRPr="004547EB">
        <w:t xml:space="preserve"> od </w:t>
      </w:r>
      <w:proofErr w:type="spellStart"/>
      <w:r w:rsidRPr="004547EB">
        <w:t>onih</w:t>
      </w:r>
      <w:proofErr w:type="spellEnd"/>
      <w:r w:rsidRPr="004547EB">
        <w:t xml:space="preserve"> </w:t>
      </w:r>
      <w:proofErr w:type="spellStart"/>
      <w:r w:rsidRPr="004547EB">
        <w:t>koja</w:t>
      </w:r>
      <w:proofErr w:type="spellEnd"/>
      <w:r w:rsidRPr="004547EB">
        <w:t xml:space="preserve"> se </w:t>
      </w:r>
      <w:proofErr w:type="spellStart"/>
      <w:r w:rsidRPr="004547EB">
        <w:t>primenjuju</w:t>
      </w:r>
      <w:proofErr w:type="spellEnd"/>
      <w:r w:rsidRPr="004547EB">
        <w:t xml:space="preserve"> u </w:t>
      </w:r>
      <w:proofErr w:type="spellStart"/>
      <w:r w:rsidRPr="004547EB">
        <w:t>sličnim</w:t>
      </w:r>
      <w:proofErr w:type="spellEnd"/>
      <w:r w:rsidRPr="004547EB">
        <w:t xml:space="preserve"> </w:t>
      </w:r>
      <w:proofErr w:type="spellStart"/>
      <w:r w:rsidRPr="004547EB">
        <w:t>slučajevima</w:t>
      </w:r>
      <w:proofErr w:type="spellEnd"/>
      <w:r w:rsidRPr="004547EB">
        <w:t xml:space="preserve"> u </w:t>
      </w:r>
      <w:proofErr w:type="spellStart"/>
      <w:r w:rsidRPr="004547EB">
        <w:t>odnosu</w:t>
      </w:r>
      <w:proofErr w:type="spellEnd"/>
      <w:r w:rsidRPr="004547EB">
        <w:t xml:space="preserve"> </w:t>
      </w:r>
      <w:proofErr w:type="spellStart"/>
      <w:r w:rsidRPr="004547EB">
        <w:t>na</w:t>
      </w:r>
      <w:proofErr w:type="spellEnd"/>
      <w:r w:rsidRPr="004547EB">
        <w:t xml:space="preserve"> </w:t>
      </w:r>
      <w:proofErr w:type="spellStart"/>
      <w:r w:rsidRPr="004547EB">
        <w:t>sopstvenu</w:t>
      </w:r>
      <w:proofErr w:type="spellEnd"/>
      <w:r w:rsidRPr="004547EB">
        <w:t xml:space="preserve"> </w:t>
      </w:r>
      <w:proofErr w:type="spellStart"/>
      <w:r w:rsidRPr="004547EB">
        <w:t>robu</w:t>
      </w:r>
      <w:proofErr w:type="spellEnd"/>
      <w:r w:rsidRPr="004547EB">
        <w:t xml:space="preserve"> </w:t>
      </w:r>
      <w:proofErr w:type="spellStart"/>
      <w:r w:rsidRPr="004547EB">
        <w:t>ili</w:t>
      </w:r>
      <w:proofErr w:type="spellEnd"/>
      <w:r w:rsidRPr="004547EB">
        <w:t xml:space="preserve"> </w:t>
      </w:r>
      <w:proofErr w:type="spellStart"/>
      <w:r w:rsidRPr="004547EB">
        <w:t>robu</w:t>
      </w:r>
      <w:proofErr w:type="spellEnd"/>
      <w:r w:rsidRPr="004547EB">
        <w:t xml:space="preserve"> </w:t>
      </w:r>
      <w:proofErr w:type="spellStart"/>
      <w:r w:rsidRPr="004547EB">
        <w:t>poreklom</w:t>
      </w:r>
      <w:proofErr w:type="spellEnd"/>
      <w:r w:rsidRPr="004547EB">
        <w:t xml:space="preserve"> </w:t>
      </w:r>
      <w:proofErr w:type="spellStart"/>
      <w:r w:rsidRPr="004547EB">
        <w:t>iz</w:t>
      </w:r>
      <w:proofErr w:type="spellEnd"/>
      <w:r w:rsidRPr="004547EB">
        <w:t xml:space="preserve"> </w:t>
      </w:r>
      <w:proofErr w:type="spellStart"/>
      <w:r w:rsidRPr="004547EB">
        <w:t>trećih</w:t>
      </w:r>
      <w:proofErr w:type="spellEnd"/>
      <w:r w:rsidRPr="004547EB">
        <w:t xml:space="preserve"> </w:t>
      </w:r>
      <w:proofErr w:type="spellStart"/>
      <w:r w:rsidRPr="004547EB">
        <w:t>država</w:t>
      </w:r>
      <w:proofErr w:type="spellEnd"/>
      <w:r w:rsidRPr="004547EB">
        <w:t>.</w:t>
      </w:r>
    </w:p>
    <w:p w14:paraId="103F0B3D" w14:textId="77777777" w:rsidR="004547EB" w:rsidRPr="004547EB" w:rsidRDefault="004547EB" w:rsidP="004547EB">
      <w:pPr>
        <w:jc w:val="center"/>
        <w:rPr>
          <w:b/>
          <w:bCs/>
        </w:rPr>
      </w:pPr>
      <w:bookmarkStart w:id="11" w:name="str_7"/>
      <w:bookmarkEnd w:id="11"/>
      <w:proofErr w:type="spellStart"/>
      <w:r w:rsidRPr="004547EB">
        <w:rPr>
          <w:b/>
          <w:bCs/>
        </w:rPr>
        <w:t>Tehničke</w:t>
      </w:r>
      <w:proofErr w:type="spellEnd"/>
      <w:r w:rsidRPr="004547EB">
        <w:rPr>
          <w:b/>
          <w:bCs/>
        </w:rPr>
        <w:t xml:space="preserve"> </w:t>
      </w:r>
      <w:proofErr w:type="spellStart"/>
      <w:r w:rsidRPr="004547EB">
        <w:rPr>
          <w:b/>
          <w:bCs/>
        </w:rPr>
        <w:t>prepreke</w:t>
      </w:r>
      <w:proofErr w:type="spellEnd"/>
      <w:r w:rsidRPr="004547EB">
        <w:rPr>
          <w:b/>
          <w:bCs/>
        </w:rPr>
        <w:t xml:space="preserve"> </w:t>
      </w:r>
      <w:proofErr w:type="spellStart"/>
      <w:r w:rsidRPr="004547EB">
        <w:rPr>
          <w:b/>
          <w:bCs/>
        </w:rPr>
        <w:t>trgovini</w:t>
      </w:r>
      <w:proofErr w:type="spellEnd"/>
    </w:p>
    <w:p w14:paraId="5D9ECF4B" w14:textId="77777777" w:rsidR="004547EB" w:rsidRPr="004547EB" w:rsidRDefault="004547EB" w:rsidP="004547EB">
      <w:pPr>
        <w:jc w:val="center"/>
        <w:rPr>
          <w:b/>
          <w:bCs/>
        </w:rPr>
      </w:pPr>
      <w:bookmarkStart w:id="12" w:name="clan_6"/>
      <w:bookmarkEnd w:id="12"/>
      <w:proofErr w:type="spellStart"/>
      <w:r w:rsidRPr="004547EB">
        <w:rPr>
          <w:b/>
          <w:bCs/>
        </w:rPr>
        <w:t>Član</w:t>
      </w:r>
      <w:proofErr w:type="spellEnd"/>
      <w:r w:rsidRPr="004547EB">
        <w:rPr>
          <w:b/>
          <w:bCs/>
        </w:rPr>
        <w:t xml:space="preserve"> 6</w:t>
      </w:r>
    </w:p>
    <w:p w14:paraId="30834990" w14:textId="77777777" w:rsidR="004547EB" w:rsidRPr="004547EB" w:rsidRDefault="004547EB" w:rsidP="004547EB">
      <w:pPr>
        <w:jc w:val="center"/>
      </w:pPr>
      <w:proofErr w:type="spellStart"/>
      <w:r w:rsidRPr="004547EB">
        <w:t>Nadležni</w:t>
      </w:r>
      <w:proofErr w:type="spellEnd"/>
      <w:r w:rsidRPr="004547EB">
        <w:t xml:space="preserve"> </w:t>
      </w:r>
      <w:proofErr w:type="spellStart"/>
      <w:r w:rsidRPr="004547EB">
        <w:t>organi</w:t>
      </w:r>
      <w:proofErr w:type="spellEnd"/>
      <w:r w:rsidRPr="004547EB">
        <w:t xml:space="preserve"> </w:t>
      </w:r>
      <w:proofErr w:type="spellStart"/>
      <w:r w:rsidRPr="004547EB">
        <w:t>država</w:t>
      </w:r>
      <w:proofErr w:type="spellEnd"/>
      <w:r w:rsidRPr="004547EB">
        <w:t xml:space="preserve"> </w:t>
      </w:r>
      <w:proofErr w:type="spellStart"/>
      <w:r w:rsidRPr="004547EB">
        <w:t>Strana</w:t>
      </w:r>
      <w:proofErr w:type="spellEnd"/>
      <w:r w:rsidRPr="004547EB">
        <w:t xml:space="preserve"> </w:t>
      </w:r>
      <w:proofErr w:type="spellStart"/>
      <w:r w:rsidRPr="004547EB">
        <w:t>ugovornica</w:t>
      </w:r>
      <w:proofErr w:type="spellEnd"/>
      <w:r w:rsidRPr="004547EB">
        <w:t xml:space="preserve"> </w:t>
      </w:r>
      <w:proofErr w:type="spellStart"/>
      <w:r w:rsidRPr="004547EB">
        <w:t>će</w:t>
      </w:r>
      <w:proofErr w:type="spellEnd"/>
      <w:r w:rsidRPr="004547EB">
        <w:t xml:space="preserve"> </w:t>
      </w:r>
      <w:proofErr w:type="spellStart"/>
      <w:r w:rsidRPr="004547EB">
        <w:t>sarađivati</w:t>
      </w:r>
      <w:proofErr w:type="spellEnd"/>
      <w:r w:rsidRPr="004547EB">
        <w:t xml:space="preserve"> </w:t>
      </w:r>
      <w:proofErr w:type="spellStart"/>
      <w:r w:rsidRPr="004547EB">
        <w:t>i</w:t>
      </w:r>
      <w:proofErr w:type="spellEnd"/>
      <w:r w:rsidRPr="004547EB">
        <w:t xml:space="preserve"> </w:t>
      </w:r>
      <w:proofErr w:type="spellStart"/>
      <w:r w:rsidRPr="004547EB">
        <w:t>razmenjivati</w:t>
      </w:r>
      <w:proofErr w:type="spellEnd"/>
      <w:r w:rsidRPr="004547EB">
        <w:t xml:space="preserve"> </w:t>
      </w:r>
      <w:proofErr w:type="spellStart"/>
      <w:r w:rsidRPr="004547EB">
        <w:t>informacije</w:t>
      </w:r>
      <w:proofErr w:type="spellEnd"/>
      <w:r w:rsidRPr="004547EB">
        <w:t xml:space="preserve"> u </w:t>
      </w:r>
      <w:proofErr w:type="spellStart"/>
      <w:r w:rsidRPr="004547EB">
        <w:t>oblasti</w:t>
      </w:r>
      <w:proofErr w:type="spellEnd"/>
      <w:r w:rsidRPr="004547EB">
        <w:t xml:space="preserve"> </w:t>
      </w:r>
      <w:proofErr w:type="spellStart"/>
      <w:r w:rsidRPr="004547EB">
        <w:t>standardizacije</w:t>
      </w:r>
      <w:proofErr w:type="spellEnd"/>
      <w:r w:rsidRPr="004547EB">
        <w:t xml:space="preserve">, </w:t>
      </w:r>
      <w:proofErr w:type="spellStart"/>
      <w:r w:rsidRPr="004547EB">
        <w:t>metrologije</w:t>
      </w:r>
      <w:proofErr w:type="spellEnd"/>
      <w:r w:rsidRPr="004547EB">
        <w:t xml:space="preserve"> </w:t>
      </w:r>
      <w:proofErr w:type="spellStart"/>
      <w:r w:rsidRPr="004547EB">
        <w:t>i</w:t>
      </w:r>
      <w:proofErr w:type="spellEnd"/>
      <w:r w:rsidRPr="004547EB">
        <w:t xml:space="preserve"> </w:t>
      </w:r>
      <w:proofErr w:type="spellStart"/>
      <w:r w:rsidRPr="004547EB">
        <w:t>ocene</w:t>
      </w:r>
      <w:proofErr w:type="spellEnd"/>
      <w:r w:rsidRPr="004547EB">
        <w:t xml:space="preserve"> </w:t>
      </w:r>
      <w:proofErr w:type="spellStart"/>
      <w:r w:rsidRPr="004547EB">
        <w:t>usaglašenosti</w:t>
      </w:r>
      <w:proofErr w:type="spellEnd"/>
      <w:r w:rsidRPr="004547EB">
        <w:t xml:space="preserve"> </w:t>
      </w:r>
      <w:proofErr w:type="spellStart"/>
      <w:r w:rsidRPr="004547EB">
        <w:t>proizvoda</w:t>
      </w:r>
      <w:proofErr w:type="spellEnd"/>
      <w:r w:rsidRPr="004547EB">
        <w:t xml:space="preserve"> </w:t>
      </w:r>
      <w:proofErr w:type="spellStart"/>
      <w:r w:rsidRPr="004547EB">
        <w:t>radi</w:t>
      </w:r>
      <w:proofErr w:type="spellEnd"/>
      <w:r w:rsidRPr="004547EB">
        <w:t xml:space="preserve"> </w:t>
      </w:r>
      <w:proofErr w:type="spellStart"/>
      <w:r w:rsidRPr="004547EB">
        <w:t>sprečavanja</w:t>
      </w:r>
      <w:proofErr w:type="spellEnd"/>
      <w:r w:rsidRPr="004547EB">
        <w:t xml:space="preserve"> </w:t>
      </w:r>
      <w:proofErr w:type="spellStart"/>
      <w:r w:rsidRPr="004547EB">
        <w:t>pojave</w:t>
      </w:r>
      <w:proofErr w:type="spellEnd"/>
      <w:r w:rsidRPr="004547EB">
        <w:t xml:space="preserve"> </w:t>
      </w:r>
      <w:proofErr w:type="spellStart"/>
      <w:r w:rsidRPr="004547EB">
        <w:t>bilo</w:t>
      </w:r>
      <w:proofErr w:type="spellEnd"/>
      <w:r w:rsidRPr="004547EB">
        <w:t xml:space="preserve"> </w:t>
      </w:r>
      <w:proofErr w:type="spellStart"/>
      <w:r w:rsidRPr="004547EB">
        <w:t>kakvih</w:t>
      </w:r>
      <w:proofErr w:type="spellEnd"/>
      <w:r w:rsidRPr="004547EB">
        <w:t xml:space="preserve"> </w:t>
      </w:r>
      <w:proofErr w:type="spellStart"/>
      <w:r w:rsidRPr="004547EB">
        <w:t>tehničkih</w:t>
      </w:r>
      <w:proofErr w:type="spellEnd"/>
      <w:r w:rsidRPr="004547EB">
        <w:t xml:space="preserve"> </w:t>
      </w:r>
      <w:proofErr w:type="spellStart"/>
      <w:r w:rsidRPr="004547EB">
        <w:t>prepreka</w:t>
      </w:r>
      <w:proofErr w:type="spellEnd"/>
      <w:r w:rsidRPr="004547EB">
        <w:t xml:space="preserve"> u </w:t>
      </w:r>
      <w:proofErr w:type="spellStart"/>
      <w:r w:rsidRPr="004547EB">
        <w:t>međusobnoj</w:t>
      </w:r>
      <w:proofErr w:type="spellEnd"/>
      <w:r w:rsidRPr="004547EB">
        <w:t xml:space="preserve"> </w:t>
      </w:r>
      <w:proofErr w:type="spellStart"/>
      <w:r w:rsidRPr="004547EB">
        <w:t>trgovini</w:t>
      </w:r>
      <w:proofErr w:type="spellEnd"/>
      <w:r w:rsidRPr="004547EB">
        <w:t>.</w:t>
      </w:r>
    </w:p>
    <w:p w14:paraId="37A9E092" w14:textId="77777777" w:rsidR="004547EB" w:rsidRPr="004547EB" w:rsidRDefault="004547EB" w:rsidP="004547EB">
      <w:pPr>
        <w:jc w:val="center"/>
      </w:pPr>
      <w:r w:rsidRPr="004547EB">
        <w:lastRenderedPageBreak/>
        <w:t xml:space="preserve">U </w:t>
      </w:r>
      <w:proofErr w:type="spellStart"/>
      <w:r w:rsidRPr="004547EB">
        <w:t>cilju</w:t>
      </w:r>
      <w:proofErr w:type="spellEnd"/>
      <w:r w:rsidRPr="004547EB">
        <w:t xml:space="preserve"> </w:t>
      </w:r>
      <w:proofErr w:type="spellStart"/>
      <w:r w:rsidRPr="004547EB">
        <w:t>realizacije</w:t>
      </w:r>
      <w:proofErr w:type="spellEnd"/>
      <w:r w:rsidRPr="004547EB">
        <w:t xml:space="preserve"> </w:t>
      </w:r>
      <w:proofErr w:type="spellStart"/>
      <w:r w:rsidRPr="004547EB">
        <w:t>odredaba</w:t>
      </w:r>
      <w:proofErr w:type="spellEnd"/>
      <w:r w:rsidRPr="004547EB">
        <w:t xml:space="preserve"> </w:t>
      </w:r>
      <w:proofErr w:type="spellStart"/>
      <w:r w:rsidRPr="004547EB">
        <w:t>ovog</w:t>
      </w:r>
      <w:proofErr w:type="spellEnd"/>
      <w:r w:rsidRPr="004547EB">
        <w:t xml:space="preserve"> </w:t>
      </w:r>
      <w:proofErr w:type="spellStart"/>
      <w:r w:rsidRPr="004547EB">
        <w:t>sporazuma</w:t>
      </w:r>
      <w:proofErr w:type="spellEnd"/>
      <w:r w:rsidRPr="004547EB">
        <w:t xml:space="preserve"> Strane </w:t>
      </w:r>
      <w:proofErr w:type="spellStart"/>
      <w:r w:rsidRPr="004547EB">
        <w:t>ugovornice</w:t>
      </w:r>
      <w:proofErr w:type="spellEnd"/>
      <w:r w:rsidRPr="004547EB">
        <w:t xml:space="preserve"> </w:t>
      </w:r>
      <w:proofErr w:type="spellStart"/>
      <w:r w:rsidRPr="004547EB">
        <w:t>zaključivaće</w:t>
      </w:r>
      <w:proofErr w:type="spellEnd"/>
      <w:r w:rsidRPr="004547EB">
        <w:t xml:space="preserve"> </w:t>
      </w:r>
      <w:proofErr w:type="spellStart"/>
      <w:r w:rsidRPr="004547EB">
        <w:t>sporazume</w:t>
      </w:r>
      <w:proofErr w:type="spellEnd"/>
      <w:r w:rsidRPr="004547EB">
        <w:t xml:space="preserve"> o </w:t>
      </w:r>
      <w:proofErr w:type="spellStart"/>
      <w:r w:rsidRPr="004547EB">
        <w:t>uzajamnom</w:t>
      </w:r>
      <w:proofErr w:type="spellEnd"/>
      <w:r w:rsidRPr="004547EB">
        <w:t xml:space="preserve"> </w:t>
      </w:r>
      <w:proofErr w:type="spellStart"/>
      <w:r w:rsidRPr="004547EB">
        <w:t>priznavanju</w:t>
      </w:r>
      <w:proofErr w:type="spellEnd"/>
      <w:r w:rsidRPr="004547EB">
        <w:t xml:space="preserve"> </w:t>
      </w:r>
      <w:proofErr w:type="spellStart"/>
      <w:r w:rsidRPr="004547EB">
        <w:t>rezultata</w:t>
      </w:r>
      <w:proofErr w:type="spellEnd"/>
      <w:r w:rsidRPr="004547EB">
        <w:t xml:space="preserve"> </w:t>
      </w:r>
      <w:proofErr w:type="spellStart"/>
      <w:r w:rsidRPr="004547EB">
        <w:t>ispitivanja</w:t>
      </w:r>
      <w:proofErr w:type="spellEnd"/>
      <w:r w:rsidRPr="004547EB">
        <w:t xml:space="preserve">, </w:t>
      </w:r>
      <w:proofErr w:type="spellStart"/>
      <w:r w:rsidRPr="004547EB">
        <w:t>isprava</w:t>
      </w:r>
      <w:proofErr w:type="spellEnd"/>
      <w:r w:rsidRPr="004547EB">
        <w:t xml:space="preserve"> o </w:t>
      </w:r>
      <w:proofErr w:type="spellStart"/>
      <w:r w:rsidRPr="004547EB">
        <w:t>usaglašenosti</w:t>
      </w:r>
      <w:proofErr w:type="spellEnd"/>
      <w:r w:rsidRPr="004547EB">
        <w:t xml:space="preserve"> </w:t>
      </w:r>
      <w:proofErr w:type="spellStart"/>
      <w:r w:rsidRPr="004547EB">
        <w:t>ili</w:t>
      </w:r>
      <w:proofErr w:type="spellEnd"/>
      <w:r w:rsidRPr="004547EB">
        <w:t xml:space="preserve"> </w:t>
      </w:r>
      <w:proofErr w:type="spellStart"/>
      <w:r w:rsidRPr="004547EB">
        <w:t>drugih</w:t>
      </w:r>
      <w:proofErr w:type="spellEnd"/>
      <w:r w:rsidRPr="004547EB">
        <w:t xml:space="preserve"> </w:t>
      </w:r>
      <w:proofErr w:type="spellStart"/>
      <w:r w:rsidRPr="004547EB">
        <w:t>dokumenata</w:t>
      </w:r>
      <w:proofErr w:type="spellEnd"/>
      <w:r w:rsidRPr="004547EB">
        <w:t xml:space="preserve">, koji se </w:t>
      </w:r>
      <w:proofErr w:type="spellStart"/>
      <w:r w:rsidRPr="004547EB">
        <w:t>na</w:t>
      </w:r>
      <w:proofErr w:type="spellEnd"/>
      <w:r w:rsidRPr="004547EB">
        <w:t xml:space="preserve"> </w:t>
      </w:r>
      <w:proofErr w:type="spellStart"/>
      <w:r w:rsidRPr="004547EB">
        <w:t>neposredan</w:t>
      </w:r>
      <w:proofErr w:type="spellEnd"/>
      <w:r w:rsidRPr="004547EB">
        <w:t xml:space="preserve"> </w:t>
      </w:r>
      <w:proofErr w:type="spellStart"/>
      <w:r w:rsidRPr="004547EB">
        <w:t>ili</w:t>
      </w:r>
      <w:proofErr w:type="spellEnd"/>
      <w:r w:rsidRPr="004547EB">
        <w:t xml:space="preserve"> </w:t>
      </w:r>
      <w:proofErr w:type="spellStart"/>
      <w:r w:rsidRPr="004547EB">
        <w:t>posredan</w:t>
      </w:r>
      <w:proofErr w:type="spellEnd"/>
      <w:r w:rsidRPr="004547EB">
        <w:t xml:space="preserve"> </w:t>
      </w:r>
      <w:proofErr w:type="spellStart"/>
      <w:r w:rsidRPr="004547EB">
        <w:t>način</w:t>
      </w:r>
      <w:proofErr w:type="spellEnd"/>
      <w:r w:rsidRPr="004547EB">
        <w:t xml:space="preserve"> </w:t>
      </w:r>
      <w:proofErr w:type="spellStart"/>
      <w:r w:rsidRPr="004547EB">
        <w:t>odnose</w:t>
      </w:r>
      <w:proofErr w:type="spellEnd"/>
      <w:r w:rsidRPr="004547EB">
        <w:t xml:space="preserve"> </w:t>
      </w:r>
      <w:proofErr w:type="spellStart"/>
      <w:r w:rsidRPr="004547EB">
        <w:t>na</w:t>
      </w:r>
      <w:proofErr w:type="spellEnd"/>
      <w:r w:rsidRPr="004547EB">
        <w:t xml:space="preserve"> </w:t>
      </w:r>
      <w:proofErr w:type="spellStart"/>
      <w:r w:rsidRPr="004547EB">
        <w:t>proizvode</w:t>
      </w:r>
      <w:proofErr w:type="spellEnd"/>
      <w:r w:rsidRPr="004547EB">
        <w:t xml:space="preserve"> koji </w:t>
      </w:r>
      <w:proofErr w:type="spellStart"/>
      <w:r w:rsidRPr="004547EB">
        <w:t>su</w:t>
      </w:r>
      <w:proofErr w:type="spellEnd"/>
      <w:r w:rsidRPr="004547EB">
        <w:t xml:space="preserve"> </w:t>
      </w:r>
      <w:proofErr w:type="spellStart"/>
      <w:r w:rsidRPr="004547EB">
        <w:t>predmet</w:t>
      </w:r>
      <w:proofErr w:type="spellEnd"/>
      <w:r w:rsidRPr="004547EB">
        <w:t xml:space="preserve"> </w:t>
      </w:r>
      <w:proofErr w:type="spellStart"/>
      <w:r w:rsidRPr="004547EB">
        <w:t>robne</w:t>
      </w:r>
      <w:proofErr w:type="spellEnd"/>
      <w:r w:rsidRPr="004547EB">
        <w:t xml:space="preserve"> </w:t>
      </w:r>
      <w:proofErr w:type="spellStart"/>
      <w:r w:rsidRPr="004547EB">
        <w:t>razmene</w:t>
      </w:r>
      <w:proofErr w:type="spellEnd"/>
      <w:r w:rsidRPr="004547EB">
        <w:t xml:space="preserve"> </w:t>
      </w:r>
      <w:proofErr w:type="spellStart"/>
      <w:r w:rsidRPr="004547EB">
        <w:t>između</w:t>
      </w:r>
      <w:proofErr w:type="spellEnd"/>
      <w:r w:rsidRPr="004547EB">
        <w:t xml:space="preserve"> </w:t>
      </w:r>
      <w:proofErr w:type="spellStart"/>
      <w:r w:rsidRPr="004547EB">
        <w:t>dve</w:t>
      </w:r>
      <w:proofErr w:type="spellEnd"/>
      <w:r w:rsidRPr="004547EB">
        <w:t xml:space="preserve"> </w:t>
      </w:r>
      <w:proofErr w:type="spellStart"/>
      <w:r w:rsidRPr="004547EB">
        <w:t>države</w:t>
      </w:r>
      <w:proofErr w:type="spellEnd"/>
      <w:r w:rsidRPr="004547EB">
        <w:t>.</w:t>
      </w:r>
    </w:p>
    <w:p w14:paraId="0B1910EB" w14:textId="77777777" w:rsidR="004547EB" w:rsidRPr="004547EB" w:rsidRDefault="004547EB" w:rsidP="004547EB">
      <w:pPr>
        <w:jc w:val="center"/>
      </w:pPr>
      <w:proofErr w:type="spellStart"/>
      <w:r w:rsidRPr="004547EB">
        <w:t>Uslove</w:t>
      </w:r>
      <w:proofErr w:type="spellEnd"/>
      <w:r w:rsidRPr="004547EB">
        <w:t xml:space="preserve"> </w:t>
      </w:r>
      <w:proofErr w:type="spellStart"/>
      <w:r w:rsidRPr="004547EB">
        <w:t>i</w:t>
      </w:r>
      <w:proofErr w:type="spellEnd"/>
      <w:r w:rsidRPr="004547EB">
        <w:t xml:space="preserve"> </w:t>
      </w:r>
      <w:proofErr w:type="spellStart"/>
      <w:r w:rsidRPr="004547EB">
        <w:t>metode</w:t>
      </w:r>
      <w:proofErr w:type="spellEnd"/>
      <w:r w:rsidRPr="004547EB">
        <w:t xml:space="preserve"> </w:t>
      </w:r>
      <w:proofErr w:type="spellStart"/>
      <w:r w:rsidRPr="004547EB">
        <w:t>utvrđivanja</w:t>
      </w:r>
      <w:proofErr w:type="spellEnd"/>
      <w:r w:rsidRPr="004547EB">
        <w:t xml:space="preserve"> </w:t>
      </w:r>
      <w:proofErr w:type="spellStart"/>
      <w:r w:rsidRPr="004547EB">
        <w:t>usaglašenosti</w:t>
      </w:r>
      <w:proofErr w:type="spellEnd"/>
      <w:r w:rsidRPr="004547EB">
        <w:t xml:space="preserve"> </w:t>
      </w:r>
      <w:proofErr w:type="spellStart"/>
      <w:r w:rsidRPr="004547EB">
        <w:t>proizvoda</w:t>
      </w:r>
      <w:proofErr w:type="spellEnd"/>
      <w:r w:rsidRPr="004547EB">
        <w:t xml:space="preserve"> </w:t>
      </w:r>
      <w:proofErr w:type="spellStart"/>
      <w:r w:rsidRPr="004547EB">
        <w:t>sa</w:t>
      </w:r>
      <w:proofErr w:type="spellEnd"/>
      <w:r w:rsidRPr="004547EB">
        <w:t xml:space="preserve"> </w:t>
      </w:r>
      <w:proofErr w:type="spellStart"/>
      <w:r w:rsidRPr="004547EB">
        <w:t>tehničkim</w:t>
      </w:r>
      <w:proofErr w:type="spellEnd"/>
      <w:r w:rsidRPr="004547EB">
        <w:t xml:space="preserve"> </w:t>
      </w:r>
      <w:proofErr w:type="spellStart"/>
      <w:r w:rsidRPr="004547EB">
        <w:t>normativnim</w:t>
      </w:r>
      <w:proofErr w:type="spellEnd"/>
      <w:r w:rsidRPr="004547EB">
        <w:t xml:space="preserve"> </w:t>
      </w:r>
      <w:proofErr w:type="spellStart"/>
      <w:r w:rsidRPr="004547EB">
        <w:t>aktima</w:t>
      </w:r>
      <w:proofErr w:type="spellEnd"/>
      <w:r w:rsidRPr="004547EB">
        <w:t xml:space="preserve"> </w:t>
      </w:r>
      <w:proofErr w:type="spellStart"/>
      <w:r w:rsidRPr="004547EB">
        <w:t>određuju</w:t>
      </w:r>
      <w:proofErr w:type="spellEnd"/>
      <w:r w:rsidRPr="004547EB">
        <w:t xml:space="preserve"> </w:t>
      </w:r>
      <w:proofErr w:type="spellStart"/>
      <w:r w:rsidRPr="004547EB">
        <w:t>ovlašćena</w:t>
      </w:r>
      <w:proofErr w:type="spellEnd"/>
      <w:r w:rsidRPr="004547EB">
        <w:t xml:space="preserve"> </w:t>
      </w:r>
      <w:proofErr w:type="spellStart"/>
      <w:r w:rsidRPr="004547EB">
        <w:t>tela</w:t>
      </w:r>
      <w:proofErr w:type="spellEnd"/>
      <w:r w:rsidRPr="004547EB">
        <w:t xml:space="preserve"> </w:t>
      </w:r>
      <w:proofErr w:type="spellStart"/>
      <w:r w:rsidRPr="004547EB">
        <w:t>i</w:t>
      </w:r>
      <w:proofErr w:type="spellEnd"/>
      <w:r w:rsidRPr="004547EB">
        <w:t xml:space="preserve"> </w:t>
      </w:r>
      <w:proofErr w:type="spellStart"/>
      <w:r w:rsidRPr="004547EB">
        <w:t>organi</w:t>
      </w:r>
      <w:proofErr w:type="spellEnd"/>
      <w:r w:rsidRPr="004547EB">
        <w:t xml:space="preserve"> </w:t>
      </w:r>
      <w:proofErr w:type="spellStart"/>
      <w:r w:rsidRPr="004547EB">
        <w:t>država</w:t>
      </w:r>
      <w:proofErr w:type="spellEnd"/>
      <w:r w:rsidRPr="004547EB">
        <w:t xml:space="preserve"> </w:t>
      </w:r>
      <w:proofErr w:type="spellStart"/>
      <w:r w:rsidRPr="004547EB">
        <w:t>Strana</w:t>
      </w:r>
      <w:proofErr w:type="spellEnd"/>
      <w:r w:rsidRPr="004547EB">
        <w:t xml:space="preserve"> </w:t>
      </w:r>
      <w:proofErr w:type="spellStart"/>
      <w:r w:rsidRPr="004547EB">
        <w:t>ugovornica</w:t>
      </w:r>
      <w:proofErr w:type="spellEnd"/>
      <w:r w:rsidRPr="004547EB">
        <w:t xml:space="preserve"> u </w:t>
      </w:r>
      <w:proofErr w:type="spellStart"/>
      <w:r w:rsidRPr="004547EB">
        <w:t>skladu</w:t>
      </w:r>
      <w:proofErr w:type="spellEnd"/>
      <w:r w:rsidRPr="004547EB">
        <w:t xml:space="preserve"> </w:t>
      </w:r>
      <w:proofErr w:type="spellStart"/>
      <w:r w:rsidRPr="004547EB">
        <w:t>sa</w:t>
      </w:r>
      <w:proofErr w:type="spellEnd"/>
      <w:r w:rsidRPr="004547EB">
        <w:t xml:space="preserve"> </w:t>
      </w:r>
      <w:proofErr w:type="spellStart"/>
      <w:r w:rsidRPr="004547EB">
        <w:t>zakonodavstvom</w:t>
      </w:r>
      <w:proofErr w:type="spellEnd"/>
      <w:r w:rsidRPr="004547EB">
        <w:t xml:space="preserve"> </w:t>
      </w:r>
      <w:proofErr w:type="spellStart"/>
      <w:r w:rsidRPr="004547EB">
        <w:t>države</w:t>
      </w:r>
      <w:proofErr w:type="spellEnd"/>
      <w:r w:rsidRPr="004547EB">
        <w:t xml:space="preserve"> </w:t>
      </w:r>
      <w:proofErr w:type="spellStart"/>
      <w:r w:rsidRPr="004547EB">
        <w:t>uvoznice</w:t>
      </w:r>
      <w:proofErr w:type="spellEnd"/>
      <w:r w:rsidRPr="004547EB">
        <w:t xml:space="preserve"> </w:t>
      </w:r>
      <w:proofErr w:type="spellStart"/>
      <w:r w:rsidRPr="004547EB">
        <w:t>i</w:t>
      </w:r>
      <w:proofErr w:type="spellEnd"/>
      <w:r w:rsidRPr="004547EB">
        <w:t xml:space="preserve"> </w:t>
      </w:r>
      <w:proofErr w:type="spellStart"/>
      <w:r w:rsidRPr="004547EB">
        <w:t>uzimajući</w:t>
      </w:r>
      <w:proofErr w:type="spellEnd"/>
      <w:r w:rsidRPr="004547EB">
        <w:t xml:space="preserve"> u </w:t>
      </w:r>
      <w:proofErr w:type="spellStart"/>
      <w:r w:rsidRPr="004547EB">
        <w:t>obzir</w:t>
      </w:r>
      <w:proofErr w:type="spellEnd"/>
      <w:r w:rsidRPr="004547EB">
        <w:t xml:space="preserve"> </w:t>
      </w:r>
      <w:proofErr w:type="spellStart"/>
      <w:r w:rsidRPr="004547EB">
        <w:t>odredbe</w:t>
      </w:r>
      <w:proofErr w:type="spellEnd"/>
      <w:r w:rsidRPr="004547EB">
        <w:t xml:space="preserve"> </w:t>
      </w:r>
      <w:proofErr w:type="spellStart"/>
      <w:r w:rsidRPr="004547EB">
        <w:t>Sporazuma</w:t>
      </w:r>
      <w:proofErr w:type="spellEnd"/>
      <w:r w:rsidRPr="004547EB">
        <w:t xml:space="preserve"> STO o </w:t>
      </w:r>
      <w:proofErr w:type="spellStart"/>
      <w:r w:rsidRPr="004547EB">
        <w:t>tehničkim</w:t>
      </w:r>
      <w:proofErr w:type="spellEnd"/>
      <w:r w:rsidRPr="004547EB">
        <w:t xml:space="preserve"> </w:t>
      </w:r>
      <w:proofErr w:type="spellStart"/>
      <w:r w:rsidRPr="004547EB">
        <w:t>preprekama</w:t>
      </w:r>
      <w:proofErr w:type="spellEnd"/>
      <w:r w:rsidRPr="004547EB">
        <w:t xml:space="preserve"> u </w:t>
      </w:r>
      <w:proofErr w:type="spellStart"/>
      <w:r w:rsidRPr="004547EB">
        <w:t>trgovini</w:t>
      </w:r>
      <w:proofErr w:type="spellEnd"/>
      <w:r w:rsidRPr="004547EB">
        <w:t>.</w:t>
      </w:r>
    </w:p>
    <w:p w14:paraId="5BAAAC9C" w14:textId="77777777" w:rsidR="004547EB" w:rsidRPr="004547EB" w:rsidRDefault="004547EB" w:rsidP="004547EB">
      <w:pPr>
        <w:jc w:val="center"/>
        <w:rPr>
          <w:b/>
          <w:bCs/>
        </w:rPr>
      </w:pPr>
      <w:bookmarkStart w:id="13" w:name="str_8"/>
      <w:bookmarkEnd w:id="13"/>
      <w:proofErr w:type="spellStart"/>
      <w:r w:rsidRPr="004547EB">
        <w:rPr>
          <w:b/>
          <w:bCs/>
        </w:rPr>
        <w:t>Sanitarne</w:t>
      </w:r>
      <w:proofErr w:type="spellEnd"/>
      <w:r w:rsidRPr="004547EB">
        <w:rPr>
          <w:b/>
          <w:bCs/>
        </w:rPr>
        <w:t xml:space="preserve"> </w:t>
      </w:r>
      <w:proofErr w:type="spellStart"/>
      <w:r w:rsidRPr="004547EB">
        <w:rPr>
          <w:b/>
          <w:bCs/>
        </w:rPr>
        <w:t>i</w:t>
      </w:r>
      <w:proofErr w:type="spellEnd"/>
      <w:r w:rsidRPr="004547EB">
        <w:rPr>
          <w:b/>
          <w:bCs/>
        </w:rPr>
        <w:t xml:space="preserve"> </w:t>
      </w:r>
      <w:proofErr w:type="spellStart"/>
      <w:r w:rsidRPr="004547EB">
        <w:rPr>
          <w:b/>
          <w:bCs/>
        </w:rPr>
        <w:t>fitosanitarne</w:t>
      </w:r>
      <w:proofErr w:type="spellEnd"/>
      <w:r w:rsidRPr="004547EB">
        <w:rPr>
          <w:b/>
          <w:bCs/>
        </w:rPr>
        <w:t xml:space="preserve"> mere</w:t>
      </w:r>
    </w:p>
    <w:p w14:paraId="3DACC114" w14:textId="77777777" w:rsidR="004547EB" w:rsidRPr="004547EB" w:rsidRDefault="004547EB" w:rsidP="004547EB">
      <w:pPr>
        <w:jc w:val="center"/>
        <w:rPr>
          <w:b/>
          <w:bCs/>
        </w:rPr>
      </w:pPr>
      <w:bookmarkStart w:id="14" w:name="clan_7"/>
      <w:bookmarkEnd w:id="14"/>
      <w:proofErr w:type="spellStart"/>
      <w:r w:rsidRPr="004547EB">
        <w:rPr>
          <w:b/>
          <w:bCs/>
        </w:rPr>
        <w:t>Član</w:t>
      </w:r>
      <w:proofErr w:type="spellEnd"/>
      <w:r w:rsidRPr="004547EB">
        <w:rPr>
          <w:b/>
          <w:bCs/>
        </w:rPr>
        <w:t xml:space="preserve"> 7</w:t>
      </w:r>
    </w:p>
    <w:p w14:paraId="2777DF07" w14:textId="77777777" w:rsidR="004547EB" w:rsidRPr="004547EB" w:rsidRDefault="004547EB" w:rsidP="004547EB">
      <w:pPr>
        <w:jc w:val="center"/>
      </w:pPr>
      <w:proofErr w:type="spellStart"/>
      <w:r w:rsidRPr="004547EB">
        <w:t>Prilikom</w:t>
      </w:r>
      <w:proofErr w:type="spellEnd"/>
      <w:r w:rsidRPr="004547EB">
        <w:t xml:space="preserve"> </w:t>
      </w:r>
      <w:proofErr w:type="spellStart"/>
      <w:r w:rsidRPr="004547EB">
        <w:t>usaglašavanja</w:t>
      </w:r>
      <w:proofErr w:type="spellEnd"/>
      <w:r w:rsidRPr="004547EB">
        <w:t xml:space="preserve"> </w:t>
      </w:r>
      <w:proofErr w:type="spellStart"/>
      <w:r w:rsidRPr="004547EB">
        <w:t>potrebnih</w:t>
      </w:r>
      <w:proofErr w:type="spellEnd"/>
      <w:r w:rsidRPr="004547EB">
        <w:t xml:space="preserve"> </w:t>
      </w:r>
      <w:proofErr w:type="spellStart"/>
      <w:r w:rsidRPr="004547EB">
        <w:t>dokumenata</w:t>
      </w:r>
      <w:proofErr w:type="spellEnd"/>
      <w:r w:rsidRPr="004547EB">
        <w:t xml:space="preserve"> za </w:t>
      </w:r>
      <w:proofErr w:type="spellStart"/>
      <w:r w:rsidRPr="004547EB">
        <w:t>međusobne</w:t>
      </w:r>
      <w:proofErr w:type="spellEnd"/>
      <w:r w:rsidRPr="004547EB">
        <w:t xml:space="preserve"> </w:t>
      </w:r>
      <w:proofErr w:type="spellStart"/>
      <w:r w:rsidRPr="004547EB">
        <w:t>isporuke</w:t>
      </w:r>
      <w:proofErr w:type="spellEnd"/>
      <w:r w:rsidRPr="004547EB">
        <w:t xml:space="preserve"> </w:t>
      </w:r>
      <w:proofErr w:type="spellStart"/>
      <w:r w:rsidRPr="004547EB">
        <w:t>i</w:t>
      </w:r>
      <w:proofErr w:type="spellEnd"/>
      <w:r w:rsidRPr="004547EB">
        <w:t xml:space="preserve"> </w:t>
      </w:r>
      <w:proofErr w:type="spellStart"/>
      <w:r w:rsidRPr="004547EB">
        <w:t>tranzit</w:t>
      </w:r>
      <w:proofErr w:type="spellEnd"/>
      <w:r w:rsidRPr="004547EB">
        <w:t xml:space="preserve"> robe, </w:t>
      </w:r>
      <w:proofErr w:type="spellStart"/>
      <w:r w:rsidRPr="004547EB">
        <w:t>primenjivaće</w:t>
      </w:r>
      <w:proofErr w:type="spellEnd"/>
      <w:r w:rsidRPr="004547EB">
        <w:t xml:space="preserve"> se </w:t>
      </w:r>
      <w:proofErr w:type="spellStart"/>
      <w:r w:rsidRPr="004547EB">
        <w:t>zakonodavstvo</w:t>
      </w:r>
      <w:proofErr w:type="spellEnd"/>
      <w:r w:rsidRPr="004547EB">
        <w:t xml:space="preserve"> </w:t>
      </w:r>
      <w:proofErr w:type="spellStart"/>
      <w:r w:rsidRPr="004547EB">
        <w:t>država</w:t>
      </w:r>
      <w:proofErr w:type="spellEnd"/>
      <w:r w:rsidRPr="004547EB">
        <w:t xml:space="preserve"> </w:t>
      </w:r>
      <w:proofErr w:type="spellStart"/>
      <w:r w:rsidRPr="004547EB">
        <w:t>Strana</w:t>
      </w:r>
      <w:proofErr w:type="spellEnd"/>
      <w:r w:rsidRPr="004547EB">
        <w:t xml:space="preserve"> </w:t>
      </w:r>
      <w:proofErr w:type="spellStart"/>
      <w:r w:rsidRPr="004547EB">
        <w:t>ugovornica</w:t>
      </w:r>
      <w:proofErr w:type="spellEnd"/>
      <w:r w:rsidRPr="004547EB">
        <w:t xml:space="preserve"> u </w:t>
      </w:r>
      <w:proofErr w:type="spellStart"/>
      <w:r w:rsidRPr="004547EB">
        <w:t>oblasti</w:t>
      </w:r>
      <w:proofErr w:type="spellEnd"/>
      <w:r w:rsidRPr="004547EB">
        <w:t xml:space="preserve"> </w:t>
      </w:r>
      <w:proofErr w:type="spellStart"/>
      <w:r w:rsidRPr="004547EB">
        <w:t>veterinarstva</w:t>
      </w:r>
      <w:proofErr w:type="spellEnd"/>
      <w:r w:rsidRPr="004547EB">
        <w:t xml:space="preserve">, </w:t>
      </w:r>
      <w:proofErr w:type="spellStart"/>
      <w:r w:rsidRPr="004547EB">
        <w:t>karantina</w:t>
      </w:r>
      <w:proofErr w:type="spellEnd"/>
      <w:r w:rsidRPr="004547EB">
        <w:t xml:space="preserve"> </w:t>
      </w:r>
      <w:proofErr w:type="spellStart"/>
      <w:r w:rsidRPr="004547EB">
        <w:t>i</w:t>
      </w:r>
      <w:proofErr w:type="spellEnd"/>
      <w:r w:rsidRPr="004547EB">
        <w:t xml:space="preserve"> </w:t>
      </w:r>
      <w:proofErr w:type="spellStart"/>
      <w:r w:rsidRPr="004547EB">
        <w:t>zaštite</w:t>
      </w:r>
      <w:proofErr w:type="spellEnd"/>
      <w:r w:rsidRPr="004547EB">
        <w:t xml:space="preserve"> </w:t>
      </w:r>
      <w:proofErr w:type="spellStart"/>
      <w:r w:rsidRPr="004547EB">
        <w:t>bilja</w:t>
      </w:r>
      <w:proofErr w:type="spellEnd"/>
      <w:r w:rsidRPr="004547EB">
        <w:t xml:space="preserve">, </w:t>
      </w:r>
      <w:proofErr w:type="spellStart"/>
      <w:r w:rsidRPr="004547EB">
        <w:t>kao</w:t>
      </w:r>
      <w:proofErr w:type="spellEnd"/>
      <w:r w:rsidRPr="004547EB">
        <w:t xml:space="preserve"> </w:t>
      </w:r>
      <w:proofErr w:type="spellStart"/>
      <w:r w:rsidRPr="004547EB">
        <w:t>i</w:t>
      </w:r>
      <w:proofErr w:type="spellEnd"/>
      <w:r w:rsidRPr="004547EB">
        <w:t xml:space="preserve"> u </w:t>
      </w:r>
      <w:proofErr w:type="spellStart"/>
      <w:r w:rsidRPr="004547EB">
        <w:t>oblasti</w:t>
      </w:r>
      <w:proofErr w:type="spellEnd"/>
      <w:r w:rsidRPr="004547EB">
        <w:t xml:space="preserve"> </w:t>
      </w:r>
      <w:proofErr w:type="spellStart"/>
      <w:r w:rsidRPr="004547EB">
        <w:t>zdravstvene</w:t>
      </w:r>
      <w:proofErr w:type="spellEnd"/>
      <w:r w:rsidRPr="004547EB">
        <w:t xml:space="preserve"> </w:t>
      </w:r>
      <w:proofErr w:type="spellStart"/>
      <w:r w:rsidRPr="004547EB">
        <w:t>ispravnosti</w:t>
      </w:r>
      <w:proofErr w:type="spellEnd"/>
      <w:r w:rsidRPr="004547EB">
        <w:t xml:space="preserve"> </w:t>
      </w:r>
      <w:proofErr w:type="spellStart"/>
      <w:r w:rsidRPr="004547EB">
        <w:t>namirnica</w:t>
      </w:r>
      <w:proofErr w:type="spellEnd"/>
      <w:r w:rsidRPr="004547EB">
        <w:t xml:space="preserve"> </w:t>
      </w:r>
      <w:proofErr w:type="spellStart"/>
      <w:r w:rsidRPr="004547EB">
        <w:t>i</w:t>
      </w:r>
      <w:proofErr w:type="spellEnd"/>
      <w:r w:rsidRPr="004547EB">
        <w:t xml:space="preserve"> </w:t>
      </w:r>
      <w:proofErr w:type="spellStart"/>
      <w:r w:rsidRPr="004547EB">
        <w:t>predmeta</w:t>
      </w:r>
      <w:proofErr w:type="spellEnd"/>
      <w:r w:rsidRPr="004547EB">
        <w:t xml:space="preserve"> </w:t>
      </w:r>
      <w:proofErr w:type="spellStart"/>
      <w:r w:rsidRPr="004547EB">
        <w:t>opšte</w:t>
      </w:r>
      <w:proofErr w:type="spellEnd"/>
      <w:r w:rsidRPr="004547EB">
        <w:t xml:space="preserve"> </w:t>
      </w:r>
      <w:proofErr w:type="spellStart"/>
      <w:r w:rsidRPr="004547EB">
        <w:t>upotrebe</w:t>
      </w:r>
      <w:proofErr w:type="spellEnd"/>
      <w:r w:rsidRPr="004547EB">
        <w:t xml:space="preserve">, </w:t>
      </w:r>
      <w:proofErr w:type="spellStart"/>
      <w:r w:rsidRPr="004547EB">
        <w:t>međunarodne</w:t>
      </w:r>
      <w:proofErr w:type="spellEnd"/>
      <w:r w:rsidRPr="004547EB">
        <w:t xml:space="preserve"> </w:t>
      </w:r>
      <w:proofErr w:type="spellStart"/>
      <w:r w:rsidRPr="004547EB">
        <w:t>konvencije</w:t>
      </w:r>
      <w:proofErr w:type="spellEnd"/>
      <w:r w:rsidRPr="004547EB">
        <w:t xml:space="preserve"> u </w:t>
      </w:r>
      <w:proofErr w:type="spellStart"/>
      <w:r w:rsidRPr="004547EB">
        <w:t>tim</w:t>
      </w:r>
      <w:proofErr w:type="spellEnd"/>
      <w:r w:rsidRPr="004547EB">
        <w:t xml:space="preserve"> </w:t>
      </w:r>
      <w:proofErr w:type="spellStart"/>
      <w:r w:rsidRPr="004547EB">
        <w:t>oblastima</w:t>
      </w:r>
      <w:proofErr w:type="spellEnd"/>
      <w:r w:rsidRPr="004547EB">
        <w:t xml:space="preserve">, </w:t>
      </w:r>
      <w:proofErr w:type="spellStart"/>
      <w:r w:rsidRPr="004547EB">
        <w:t>odredbe</w:t>
      </w:r>
      <w:proofErr w:type="spellEnd"/>
      <w:r w:rsidRPr="004547EB">
        <w:t xml:space="preserve"> GATT 1994 </w:t>
      </w:r>
      <w:proofErr w:type="spellStart"/>
      <w:r w:rsidRPr="004547EB">
        <w:t>i</w:t>
      </w:r>
      <w:proofErr w:type="spellEnd"/>
      <w:r w:rsidRPr="004547EB">
        <w:t xml:space="preserve"> </w:t>
      </w:r>
      <w:proofErr w:type="spellStart"/>
      <w:r w:rsidRPr="004547EB">
        <w:t>Sporazuma</w:t>
      </w:r>
      <w:proofErr w:type="spellEnd"/>
      <w:r w:rsidRPr="004547EB">
        <w:t xml:space="preserve"> STO o </w:t>
      </w:r>
      <w:proofErr w:type="spellStart"/>
      <w:r w:rsidRPr="004547EB">
        <w:t>primeni</w:t>
      </w:r>
      <w:proofErr w:type="spellEnd"/>
      <w:r w:rsidRPr="004547EB">
        <w:t xml:space="preserve"> </w:t>
      </w:r>
      <w:proofErr w:type="spellStart"/>
      <w:r w:rsidRPr="004547EB">
        <w:t>sanitarnih</w:t>
      </w:r>
      <w:proofErr w:type="spellEnd"/>
      <w:r w:rsidRPr="004547EB">
        <w:t xml:space="preserve"> </w:t>
      </w:r>
      <w:proofErr w:type="spellStart"/>
      <w:r w:rsidRPr="004547EB">
        <w:t>i</w:t>
      </w:r>
      <w:proofErr w:type="spellEnd"/>
      <w:r w:rsidRPr="004547EB">
        <w:t xml:space="preserve"> </w:t>
      </w:r>
      <w:proofErr w:type="spellStart"/>
      <w:r w:rsidRPr="004547EB">
        <w:t>fitosanitarnih</w:t>
      </w:r>
      <w:proofErr w:type="spellEnd"/>
      <w:r w:rsidRPr="004547EB">
        <w:t xml:space="preserve"> </w:t>
      </w:r>
      <w:proofErr w:type="spellStart"/>
      <w:r w:rsidRPr="004547EB">
        <w:t>mera</w:t>
      </w:r>
      <w:proofErr w:type="spellEnd"/>
      <w:r w:rsidRPr="004547EB">
        <w:t xml:space="preserve">, </w:t>
      </w:r>
      <w:proofErr w:type="spellStart"/>
      <w:r w:rsidRPr="004547EB">
        <w:t>na</w:t>
      </w:r>
      <w:proofErr w:type="spellEnd"/>
      <w:r w:rsidRPr="004547EB">
        <w:t xml:space="preserve"> </w:t>
      </w:r>
      <w:proofErr w:type="spellStart"/>
      <w:r w:rsidRPr="004547EB">
        <w:t>način</w:t>
      </w:r>
      <w:proofErr w:type="spellEnd"/>
      <w:r w:rsidRPr="004547EB">
        <w:t xml:space="preserve"> koji </w:t>
      </w:r>
      <w:proofErr w:type="spellStart"/>
      <w:r w:rsidRPr="004547EB">
        <w:t>neće</w:t>
      </w:r>
      <w:proofErr w:type="spellEnd"/>
      <w:r w:rsidRPr="004547EB">
        <w:t xml:space="preserve"> </w:t>
      </w:r>
      <w:proofErr w:type="spellStart"/>
      <w:r w:rsidRPr="004547EB">
        <w:t>predstavljati</w:t>
      </w:r>
      <w:proofErr w:type="spellEnd"/>
      <w:r w:rsidRPr="004547EB">
        <w:t xml:space="preserve"> </w:t>
      </w:r>
      <w:proofErr w:type="spellStart"/>
      <w:r w:rsidRPr="004547EB">
        <w:t>proizvoljnu</w:t>
      </w:r>
      <w:proofErr w:type="spellEnd"/>
      <w:r w:rsidRPr="004547EB">
        <w:t xml:space="preserve"> </w:t>
      </w:r>
      <w:proofErr w:type="spellStart"/>
      <w:r w:rsidRPr="004547EB">
        <w:t>ili</w:t>
      </w:r>
      <w:proofErr w:type="spellEnd"/>
      <w:r w:rsidRPr="004547EB">
        <w:t xml:space="preserve"> </w:t>
      </w:r>
      <w:proofErr w:type="spellStart"/>
      <w:r w:rsidRPr="004547EB">
        <w:t>neopravdanu</w:t>
      </w:r>
      <w:proofErr w:type="spellEnd"/>
      <w:r w:rsidRPr="004547EB">
        <w:t xml:space="preserve"> </w:t>
      </w:r>
      <w:proofErr w:type="spellStart"/>
      <w:r w:rsidRPr="004547EB">
        <w:t>diskriminaciju</w:t>
      </w:r>
      <w:proofErr w:type="spellEnd"/>
      <w:r w:rsidRPr="004547EB">
        <w:t xml:space="preserve"> </w:t>
      </w:r>
      <w:proofErr w:type="spellStart"/>
      <w:r w:rsidRPr="004547EB">
        <w:t>ili</w:t>
      </w:r>
      <w:proofErr w:type="spellEnd"/>
      <w:r w:rsidRPr="004547EB">
        <w:t xml:space="preserve"> </w:t>
      </w:r>
      <w:proofErr w:type="spellStart"/>
      <w:r w:rsidRPr="004547EB">
        <w:t>prikriveno</w:t>
      </w:r>
      <w:proofErr w:type="spellEnd"/>
      <w:r w:rsidRPr="004547EB">
        <w:t xml:space="preserve"> </w:t>
      </w:r>
      <w:proofErr w:type="spellStart"/>
      <w:r w:rsidRPr="004547EB">
        <w:t>ograničavanje</w:t>
      </w:r>
      <w:proofErr w:type="spellEnd"/>
      <w:r w:rsidRPr="004547EB">
        <w:t xml:space="preserve"> </w:t>
      </w:r>
      <w:proofErr w:type="spellStart"/>
      <w:r w:rsidRPr="004547EB">
        <w:t>međusobne</w:t>
      </w:r>
      <w:proofErr w:type="spellEnd"/>
      <w:r w:rsidRPr="004547EB">
        <w:t xml:space="preserve"> </w:t>
      </w:r>
      <w:proofErr w:type="spellStart"/>
      <w:r w:rsidRPr="004547EB">
        <w:t>trgovine</w:t>
      </w:r>
      <w:proofErr w:type="spellEnd"/>
      <w:r w:rsidRPr="004547EB">
        <w:t>.</w:t>
      </w:r>
    </w:p>
    <w:p w14:paraId="3CB3E350" w14:textId="77777777" w:rsidR="004547EB" w:rsidRPr="004547EB" w:rsidRDefault="004547EB" w:rsidP="004547EB">
      <w:pPr>
        <w:jc w:val="center"/>
        <w:rPr>
          <w:b/>
          <w:bCs/>
        </w:rPr>
      </w:pPr>
      <w:bookmarkStart w:id="15" w:name="str_9"/>
      <w:bookmarkEnd w:id="15"/>
      <w:proofErr w:type="spellStart"/>
      <w:r w:rsidRPr="004547EB">
        <w:rPr>
          <w:b/>
          <w:bCs/>
        </w:rPr>
        <w:t>Poreklo</w:t>
      </w:r>
      <w:proofErr w:type="spellEnd"/>
      <w:r w:rsidRPr="004547EB">
        <w:rPr>
          <w:b/>
          <w:bCs/>
        </w:rPr>
        <w:t xml:space="preserve"> robe</w:t>
      </w:r>
    </w:p>
    <w:p w14:paraId="5C2450BF" w14:textId="77777777" w:rsidR="004547EB" w:rsidRPr="004547EB" w:rsidRDefault="004547EB" w:rsidP="004547EB">
      <w:pPr>
        <w:jc w:val="center"/>
        <w:rPr>
          <w:b/>
          <w:bCs/>
        </w:rPr>
      </w:pPr>
      <w:bookmarkStart w:id="16" w:name="clan_8"/>
      <w:bookmarkEnd w:id="16"/>
      <w:proofErr w:type="spellStart"/>
      <w:r w:rsidRPr="004547EB">
        <w:rPr>
          <w:b/>
          <w:bCs/>
        </w:rPr>
        <w:t>Član</w:t>
      </w:r>
      <w:proofErr w:type="spellEnd"/>
      <w:r w:rsidRPr="004547EB">
        <w:rPr>
          <w:b/>
          <w:bCs/>
        </w:rPr>
        <w:t xml:space="preserve"> 8</w:t>
      </w:r>
    </w:p>
    <w:p w14:paraId="783AA3AC" w14:textId="77777777" w:rsidR="004547EB" w:rsidRPr="004547EB" w:rsidRDefault="004547EB" w:rsidP="004547EB">
      <w:pPr>
        <w:jc w:val="center"/>
      </w:pPr>
      <w:proofErr w:type="spellStart"/>
      <w:r w:rsidRPr="004547EB">
        <w:t>Poreklo</w:t>
      </w:r>
      <w:proofErr w:type="spellEnd"/>
      <w:r w:rsidRPr="004547EB">
        <w:t xml:space="preserve"> robe </w:t>
      </w:r>
      <w:proofErr w:type="spellStart"/>
      <w:r w:rsidRPr="004547EB">
        <w:t>određivaće</w:t>
      </w:r>
      <w:proofErr w:type="spellEnd"/>
      <w:r w:rsidRPr="004547EB">
        <w:t xml:space="preserve"> se </w:t>
      </w:r>
      <w:proofErr w:type="spellStart"/>
      <w:r w:rsidRPr="004547EB">
        <w:t>na</w:t>
      </w:r>
      <w:proofErr w:type="spellEnd"/>
      <w:r w:rsidRPr="004547EB">
        <w:t xml:space="preserve"> </w:t>
      </w:r>
      <w:proofErr w:type="spellStart"/>
      <w:r w:rsidRPr="004547EB">
        <w:t>osnovu</w:t>
      </w:r>
      <w:proofErr w:type="spellEnd"/>
      <w:r w:rsidRPr="004547EB">
        <w:t xml:space="preserve"> </w:t>
      </w:r>
      <w:proofErr w:type="spellStart"/>
      <w:r w:rsidRPr="004547EB">
        <w:t>Protokola</w:t>
      </w:r>
      <w:proofErr w:type="spellEnd"/>
      <w:r w:rsidRPr="004547EB">
        <w:t xml:space="preserve"> o </w:t>
      </w:r>
      <w:proofErr w:type="spellStart"/>
      <w:r w:rsidRPr="004547EB">
        <w:t>utvrđivanju</w:t>
      </w:r>
      <w:proofErr w:type="spellEnd"/>
      <w:r w:rsidRPr="004547EB">
        <w:t xml:space="preserve"> </w:t>
      </w:r>
      <w:proofErr w:type="spellStart"/>
      <w:r w:rsidRPr="004547EB">
        <w:t>zemlje</w:t>
      </w:r>
      <w:proofErr w:type="spellEnd"/>
      <w:r w:rsidRPr="004547EB">
        <w:t xml:space="preserve"> </w:t>
      </w:r>
      <w:proofErr w:type="spellStart"/>
      <w:r w:rsidRPr="004547EB">
        <w:t>porekla</w:t>
      </w:r>
      <w:proofErr w:type="spellEnd"/>
      <w:r w:rsidRPr="004547EB">
        <w:t xml:space="preserve"> robe </w:t>
      </w:r>
      <w:proofErr w:type="spellStart"/>
      <w:r w:rsidRPr="004547EB">
        <w:t>i</w:t>
      </w:r>
      <w:proofErr w:type="spellEnd"/>
      <w:r w:rsidRPr="004547EB">
        <w:t xml:space="preserve"> </w:t>
      </w:r>
      <w:proofErr w:type="spellStart"/>
      <w:r w:rsidRPr="004547EB">
        <w:t>metodama</w:t>
      </w:r>
      <w:proofErr w:type="spellEnd"/>
      <w:r w:rsidRPr="004547EB">
        <w:t xml:space="preserve"> </w:t>
      </w:r>
      <w:proofErr w:type="spellStart"/>
      <w:r w:rsidRPr="004547EB">
        <w:t>administrativne</w:t>
      </w:r>
      <w:proofErr w:type="spellEnd"/>
      <w:r w:rsidRPr="004547EB">
        <w:t xml:space="preserve"> </w:t>
      </w:r>
      <w:proofErr w:type="spellStart"/>
      <w:r w:rsidRPr="004547EB">
        <w:t>saradnje</w:t>
      </w:r>
      <w:proofErr w:type="spellEnd"/>
      <w:r w:rsidRPr="004547EB">
        <w:t xml:space="preserve"> koji </w:t>
      </w:r>
      <w:proofErr w:type="spellStart"/>
      <w:r w:rsidRPr="004547EB">
        <w:t>predstavlja</w:t>
      </w:r>
      <w:proofErr w:type="spellEnd"/>
      <w:r w:rsidRPr="004547EB">
        <w:t xml:space="preserve"> </w:t>
      </w:r>
      <w:proofErr w:type="spellStart"/>
      <w:r w:rsidRPr="004547EB">
        <w:t>Prilog</w:t>
      </w:r>
      <w:proofErr w:type="spellEnd"/>
      <w:r w:rsidRPr="004547EB">
        <w:t xml:space="preserve"> B </w:t>
      </w:r>
      <w:proofErr w:type="spellStart"/>
      <w:r w:rsidRPr="004547EB">
        <w:t>uz</w:t>
      </w:r>
      <w:proofErr w:type="spellEnd"/>
      <w:r w:rsidRPr="004547EB">
        <w:t xml:space="preserve"> </w:t>
      </w:r>
      <w:proofErr w:type="spellStart"/>
      <w:r w:rsidRPr="004547EB">
        <w:t>ovaj</w:t>
      </w:r>
      <w:proofErr w:type="spellEnd"/>
      <w:r w:rsidRPr="004547EB">
        <w:t xml:space="preserve"> </w:t>
      </w:r>
      <w:proofErr w:type="spellStart"/>
      <w:r w:rsidRPr="004547EB">
        <w:t>sporazum</w:t>
      </w:r>
      <w:proofErr w:type="spellEnd"/>
      <w:r w:rsidRPr="004547EB">
        <w:t xml:space="preserve"> </w:t>
      </w:r>
      <w:proofErr w:type="spellStart"/>
      <w:r w:rsidRPr="004547EB">
        <w:t>i</w:t>
      </w:r>
      <w:proofErr w:type="spellEnd"/>
      <w:r w:rsidRPr="004547EB">
        <w:t xml:space="preserve"> </w:t>
      </w:r>
      <w:proofErr w:type="spellStart"/>
      <w:r w:rsidRPr="004547EB">
        <w:t>čini</w:t>
      </w:r>
      <w:proofErr w:type="spellEnd"/>
      <w:r w:rsidRPr="004547EB">
        <w:t xml:space="preserve"> </w:t>
      </w:r>
      <w:proofErr w:type="spellStart"/>
      <w:r w:rsidRPr="004547EB">
        <w:t>njegov</w:t>
      </w:r>
      <w:proofErr w:type="spellEnd"/>
      <w:r w:rsidRPr="004547EB">
        <w:t xml:space="preserve"> </w:t>
      </w:r>
      <w:proofErr w:type="spellStart"/>
      <w:r w:rsidRPr="004547EB">
        <w:t>sastavni</w:t>
      </w:r>
      <w:proofErr w:type="spellEnd"/>
      <w:r w:rsidRPr="004547EB">
        <w:t xml:space="preserve"> deo.</w:t>
      </w:r>
    </w:p>
    <w:p w14:paraId="7CA5FA16" w14:textId="77777777" w:rsidR="004547EB" w:rsidRPr="004547EB" w:rsidRDefault="004547EB" w:rsidP="004547EB">
      <w:pPr>
        <w:jc w:val="center"/>
      </w:pPr>
      <w:proofErr w:type="spellStart"/>
      <w:r w:rsidRPr="004547EB">
        <w:t>Odredbe</w:t>
      </w:r>
      <w:proofErr w:type="spellEnd"/>
      <w:r w:rsidRPr="004547EB">
        <w:t xml:space="preserve"> </w:t>
      </w:r>
      <w:proofErr w:type="spellStart"/>
      <w:r w:rsidRPr="004547EB">
        <w:t>stava</w:t>
      </w:r>
      <w:proofErr w:type="spellEnd"/>
      <w:r w:rsidRPr="004547EB">
        <w:t xml:space="preserve"> 1. </w:t>
      </w:r>
      <w:proofErr w:type="spellStart"/>
      <w:r w:rsidRPr="004547EB">
        <w:t>ovog</w:t>
      </w:r>
      <w:proofErr w:type="spellEnd"/>
      <w:r w:rsidRPr="004547EB">
        <w:t xml:space="preserve"> </w:t>
      </w:r>
      <w:proofErr w:type="spellStart"/>
      <w:r w:rsidRPr="004547EB">
        <w:t>člana</w:t>
      </w:r>
      <w:proofErr w:type="spellEnd"/>
      <w:r w:rsidRPr="004547EB">
        <w:t xml:space="preserve"> ne </w:t>
      </w:r>
      <w:proofErr w:type="spellStart"/>
      <w:r w:rsidRPr="004547EB">
        <w:t>odnose</w:t>
      </w:r>
      <w:proofErr w:type="spellEnd"/>
      <w:r w:rsidRPr="004547EB">
        <w:t xml:space="preserve"> se </w:t>
      </w:r>
      <w:proofErr w:type="spellStart"/>
      <w:r w:rsidRPr="004547EB">
        <w:t>na</w:t>
      </w:r>
      <w:proofErr w:type="spellEnd"/>
      <w:r w:rsidRPr="004547EB">
        <w:t xml:space="preserve"> </w:t>
      </w:r>
      <w:proofErr w:type="spellStart"/>
      <w:r w:rsidRPr="004547EB">
        <w:t>uvoz</w:t>
      </w:r>
      <w:proofErr w:type="spellEnd"/>
      <w:r w:rsidRPr="004547EB">
        <w:t xml:space="preserve"> </w:t>
      </w:r>
      <w:proofErr w:type="spellStart"/>
      <w:r w:rsidRPr="004547EB">
        <w:t>i</w:t>
      </w:r>
      <w:proofErr w:type="spellEnd"/>
      <w:r w:rsidRPr="004547EB">
        <w:t xml:space="preserve"> </w:t>
      </w:r>
      <w:proofErr w:type="spellStart"/>
      <w:r w:rsidRPr="004547EB">
        <w:t>izvoz</w:t>
      </w:r>
      <w:proofErr w:type="spellEnd"/>
      <w:r w:rsidRPr="004547EB">
        <w:t xml:space="preserve"> robe od </w:t>
      </w:r>
      <w:proofErr w:type="spellStart"/>
      <w:r w:rsidRPr="004547EB">
        <w:t>strane</w:t>
      </w:r>
      <w:proofErr w:type="spellEnd"/>
      <w:r w:rsidRPr="004547EB">
        <w:t xml:space="preserve"> </w:t>
      </w:r>
      <w:proofErr w:type="spellStart"/>
      <w:r w:rsidRPr="004547EB">
        <w:t>fizičkih</w:t>
      </w:r>
      <w:proofErr w:type="spellEnd"/>
      <w:r w:rsidRPr="004547EB">
        <w:t xml:space="preserve"> </w:t>
      </w:r>
      <w:proofErr w:type="spellStart"/>
      <w:r w:rsidRPr="004547EB">
        <w:t>lica</w:t>
      </w:r>
      <w:proofErr w:type="spellEnd"/>
      <w:r w:rsidRPr="004547EB">
        <w:t xml:space="preserve"> u </w:t>
      </w:r>
      <w:proofErr w:type="spellStart"/>
      <w:r w:rsidRPr="004547EB">
        <w:t>nekomercijalne</w:t>
      </w:r>
      <w:proofErr w:type="spellEnd"/>
      <w:r w:rsidRPr="004547EB">
        <w:t xml:space="preserve"> </w:t>
      </w:r>
      <w:proofErr w:type="spellStart"/>
      <w:r w:rsidRPr="004547EB">
        <w:t>svrhe</w:t>
      </w:r>
      <w:proofErr w:type="spellEnd"/>
      <w:r w:rsidRPr="004547EB">
        <w:t xml:space="preserve">. U tom </w:t>
      </w:r>
      <w:proofErr w:type="spellStart"/>
      <w:r w:rsidRPr="004547EB">
        <w:t>slučaju</w:t>
      </w:r>
      <w:proofErr w:type="spellEnd"/>
      <w:r w:rsidRPr="004547EB">
        <w:t xml:space="preserve"> </w:t>
      </w:r>
      <w:proofErr w:type="spellStart"/>
      <w:r w:rsidRPr="004547EB">
        <w:t>način</w:t>
      </w:r>
      <w:proofErr w:type="spellEnd"/>
      <w:r w:rsidRPr="004547EB">
        <w:t xml:space="preserve"> </w:t>
      </w:r>
      <w:proofErr w:type="spellStart"/>
      <w:r w:rsidRPr="004547EB">
        <w:t>određivanja</w:t>
      </w:r>
      <w:proofErr w:type="spellEnd"/>
      <w:r w:rsidRPr="004547EB">
        <w:t xml:space="preserve"> </w:t>
      </w:r>
      <w:proofErr w:type="spellStart"/>
      <w:r w:rsidRPr="004547EB">
        <w:t>zemlje</w:t>
      </w:r>
      <w:proofErr w:type="spellEnd"/>
      <w:r w:rsidRPr="004547EB">
        <w:t xml:space="preserve"> </w:t>
      </w:r>
      <w:proofErr w:type="spellStart"/>
      <w:r w:rsidRPr="004547EB">
        <w:t>porekla</w:t>
      </w:r>
      <w:proofErr w:type="spellEnd"/>
      <w:r w:rsidRPr="004547EB">
        <w:t xml:space="preserve"> robe </w:t>
      </w:r>
      <w:proofErr w:type="spellStart"/>
      <w:r w:rsidRPr="004547EB">
        <w:t>utvrđuje</w:t>
      </w:r>
      <w:proofErr w:type="spellEnd"/>
      <w:r w:rsidRPr="004547EB">
        <w:t xml:space="preserve"> se </w:t>
      </w:r>
      <w:proofErr w:type="spellStart"/>
      <w:r w:rsidRPr="004547EB">
        <w:t>zakonodavstvom</w:t>
      </w:r>
      <w:proofErr w:type="spellEnd"/>
      <w:r w:rsidRPr="004547EB">
        <w:t xml:space="preserve"> </w:t>
      </w:r>
      <w:proofErr w:type="spellStart"/>
      <w:r w:rsidRPr="004547EB">
        <w:t>država</w:t>
      </w:r>
      <w:proofErr w:type="spellEnd"/>
      <w:r w:rsidRPr="004547EB">
        <w:t xml:space="preserve"> </w:t>
      </w:r>
      <w:proofErr w:type="spellStart"/>
      <w:r w:rsidRPr="004547EB">
        <w:t>Strana</w:t>
      </w:r>
      <w:proofErr w:type="spellEnd"/>
      <w:r w:rsidRPr="004547EB">
        <w:t xml:space="preserve"> </w:t>
      </w:r>
      <w:proofErr w:type="spellStart"/>
      <w:r w:rsidRPr="004547EB">
        <w:t>ugovornica</w:t>
      </w:r>
      <w:proofErr w:type="spellEnd"/>
      <w:r w:rsidRPr="004547EB">
        <w:t>.</w:t>
      </w:r>
    </w:p>
    <w:p w14:paraId="067820E5" w14:textId="77777777" w:rsidR="004547EB" w:rsidRPr="004547EB" w:rsidRDefault="004547EB" w:rsidP="004547EB">
      <w:pPr>
        <w:jc w:val="center"/>
        <w:rPr>
          <w:b/>
          <w:bCs/>
        </w:rPr>
      </w:pPr>
      <w:bookmarkStart w:id="17" w:name="str_10"/>
      <w:bookmarkEnd w:id="17"/>
      <w:proofErr w:type="spellStart"/>
      <w:r w:rsidRPr="004547EB">
        <w:rPr>
          <w:b/>
          <w:bCs/>
        </w:rPr>
        <w:t>Tranzit</w:t>
      </w:r>
      <w:proofErr w:type="spellEnd"/>
      <w:r w:rsidRPr="004547EB">
        <w:rPr>
          <w:b/>
          <w:bCs/>
        </w:rPr>
        <w:t xml:space="preserve"> robe</w:t>
      </w:r>
    </w:p>
    <w:p w14:paraId="4992B141" w14:textId="77777777" w:rsidR="004547EB" w:rsidRPr="004547EB" w:rsidRDefault="004547EB" w:rsidP="004547EB">
      <w:pPr>
        <w:jc w:val="center"/>
        <w:rPr>
          <w:b/>
          <w:bCs/>
        </w:rPr>
      </w:pPr>
      <w:bookmarkStart w:id="18" w:name="clan_9"/>
      <w:bookmarkEnd w:id="18"/>
      <w:proofErr w:type="spellStart"/>
      <w:r w:rsidRPr="004547EB">
        <w:rPr>
          <w:b/>
          <w:bCs/>
        </w:rPr>
        <w:t>Član</w:t>
      </w:r>
      <w:proofErr w:type="spellEnd"/>
      <w:r w:rsidRPr="004547EB">
        <w:rPr>
          <w:b/>
          <w:bCs/>
        </w:rPr>
        <w:t xml:space="preserve"> 9</w:t>
      </w:r>
    </w:p>
    <w:p w14:paraId="1BA6F012" w14:textId="77777777" w:rsidR="004547EB" w:rsidRPr="004547EB" w:rsidRDefault="004547EB" w:rsidP="004547EB">
      <w:pPr>
        <w:jc w:val="center"/>
      </w:pPr>
      <w:r w:rsidRPr="004547EB">
        <w:t xml:space="preserve">Strane </w:t>
      </w:r>
      <w:proofErr w:type="spellStart"/>
      <w:r w:rsidRPr="004547EB">
        <w:t>ugovornice</w:t>
      </w:r>
      <w:proofErr w:type="spellEnd"/>
      <w:r w:rsidRPr="004547EB">
        <w:t xml:space="preserve"> </w:t>
      </w:r>
      <w:proofErr w:type="spellStart"/>
      <w:r w:rsidRPr="004547EB">
        <w:t>će</w:t>
      </w:r>
      <w:proofErr w:type="spellEnd"/>
      <w:r w:rsidRPr="004547EB">
        <w:t xml:space="preserve"> </w:t>
      </w:r>
      <w:proofErr w:type="spellStart"/>
      <w:r w:rsidRPr="004547EB">
        <w:t>obezbediti</w:t>
      </w:r>
      <w:proofErr w:type="spellEnd"/>
      <w:r w:rsidRPr="004547EB">
        <w:t xml:space="preserve"> </w:t>
      </w:r>
      <w:proofErr w:type="spellStart"/>
      <w:r w:rsidRPr="004547EB">
        <w:t>slobodan</w:t>
      </w:r>
      <w:proofErr w:type="spellEnd"/>
      <w:r w:rsidRPr="004547EB">
        <w:t xml:space="preserve"> </w:t>
      </w:r>
      <w:proofErr w:type="spellStart"/>
      <w:r w:rsidRPr="004547EB">
        <w:t>tranzit</w:t>
      </w:r>
      <w:proofErr w:type="spellEnd"/>
      <w:r w:rsidRPr="004547EB">
        <w:t xml:space="preserve"> robe, </w:t>
      </w:r>
      <w:proofErr w:type="spellStart"/>
      <w:r w:rsidRPr="004547EB">
        <w:t>koja</w:t>
      </w:r>
      <w:proofErr w:type="spellEnd"/>
      <w:r w:rsidRPr="004547EB">
        <w:t xml:space="preserve"> je </w:t>
      </w:r>
      <w:proofErr w:type="spellStart"/>
      <w:r w:rsidRPr="004547EB">
        <w:t>poreklom</w:t>
      </w:r>
      <w:proofErr w:type="spellEnd"/>
      <w:r w:rsidRPr="004547EB">
        <w:t xml:space="preserve"> </w:t>
      </w:r>
      <w:proofErr w:type="spellStart"/>
      <w:r w:rsidRPr="004547EB">
        <w:t>sa</w:t>
      </w:r>
      <w:proofErr w:type="spellEnd"/>
      <w:r w:rsidRPr="004547EB">
        <w:t xml:space="preserve"> </w:t>
      </w:r>
      <w:proofErr w:type="spellStart"/>
      <w:r w:rsidRPr="004547EB">
        <w:t>teritorije</w:t>
      </w:r>
      <w:proofErr w:type="spellEnd"/>
      <w:r w:rsidRPr="004547EB">
        <w:t xml:space="preserve"> </w:t>
      </w:r>
      <w:proofErr w:type="spellStart"/>
      <w:r w:rsidRPr="004547EB">
        <w:t>države</w:t>
      </w:r>
      <w:proofErr w:type="spellEnd"/>
      <w:r w:rsidRPr="004547EB">
        <w:t xml:space="preserve"> </w:t>
      </w:r>
      <w:proofErr w:type="spellStart"/>
      <w:r w:rsidRPr="004547EB">
        <w:t>jedne</w:t>
      </w:r>
      <w:proofErr w:type="spellEnd"/>
      <w:r w:rsidRPr="004547EB">
        <w:t xml:space="preserve"> Strane </w:t>
      </w:r>
      <w:proofErr w:type="spellStart"/>
      <w:r w:rsidRPr="004547EB">
        <w:t>ugovornice</w:t>
      </w:r>
      <w:proofErr w:type="spellEnd"/>
      <w:r w:rsidRPr="004547EB">
        <w:t xml:space="preserve">, a </w:t>
      </w:r>
      <w:proofErr w:type="spellStart"/>
      <w:r w:rsidRPr="004547EB">
        <w:t>koja</w:t>
      </w:r>
      <w:proofErr w:type="spellEnd"/>
      <w:r w:rsidRPr="004547EB">
        <w:t xml:space="preserve"> se </w:t>
      </w:r>
      <w:proofErr w:type="spellStart"/>
      <w:r w:rsidRPr="004547EB">
        <w:t>transportuje</w:t>
      </w:r>
      <w:proofErr w:type="spellEnd"/>
      <w:r w:rsidRPr="004547EB">
        <w:t xml:space="preserve"> </w:t>
      </w:r>
      <w:proofErr w:type="spellStart"/>
      <w:r w:rsidRPr="004547EB">
        <w:t>preko</w:t>
      </w:r>
      <w:proofErr w:type="spellEnd"/>
      <w:r w:rsidRPr="004547EB">
        <w:t xml:space="preserve"> </w:t>
      </w:r>
      <w:proofErr w:type="spellStart"/>
      <w:r w:rsidRPr="004547EB">
        <w:t>teritorije</w:t>
      </w:r>
      <w:proofErr w:type="spellEnd"/>
      <w:r w:rsidRPr="004547EB">
        <w:t xml:space="preserve"> </w:t>
      </w:r>
      <w:proofErr w:type="spellStart"/>
      <w:r w:rsidRPr="004547EB">
        <w:t>države</w:t>
      </w:r>
      <w:proofErr w:type="spellEnd"/>
      <w:r w:rsidRPr="004547EB">
        <w:t xml:space="preserve"> </w:t>
      </w:r>
      <w:proofErr w:type="spellStart"/>
      <w:r w:rsidRPr="004547EB">
        <w:t>druge</w:t>
      </w:r>
      <w:proofErr w:type="spellEnd"/>
      <w:r w:rsidRPr="004547EB">
        <w:t xml:space="preserve"> Strane </w:t>
      </w:r>
      <w:proofErr w:type="spellStart"/>
      <w:r w:rsidRPr="004547EB">
        <w:t>ugovornice</w:t>
      </w:r>
      <w:proofErr w:type="spellEnd"/>
      <w:r w:rsidRPr="004547EB">
        <w:t xml:space="preserve"> u </w:t>
      </w:r>
      <w:proofErr w:type="spellStart"/>
      <w:r w:rsidRPr="004547EB">
        <w:t>skladu</w:t>
      </w:r>
      <w:proofErr w:type="spellEnd"/>
      <w:r w:rsidRPr="004547EB">
        <w:t xml:space="preserve"> </w:t>
      </w:r>
      <w:proofErr w:type="spellStart"/>
      <w:r w:rsidRPr="004547EB">
        <w:t>sa</w:t>
      </w:r>
      <w:proofErr w:type="spellEnd"/>
      <w:r w:rsidRPr="004547EB">
        <w:t xml:space="preserve"> </w:t>
      </w:r>
      <w:proofErr w:type="spellStart"/>
      <w:r w:rsidRPr="004547EB">
        <w:t>zakonodavstvom</w:t>
      </w:r>
      <w:proofErr w:type="spellEnd"/>
      <w:r w:rsidRPr="004547EB">
        <w:t xml:space="preserve"> </w:t>
      </w:r>
      <w:proofErr w:type="spellStart"/>
      <w:r w:rsidRPr="004547EB">
        <w:t>svojih</w:t>
      </w:r>
      <w:proofErr w:type="spellEnd"/>
      <w:r w:rsidRPr="004547EB">
        <w:t xml:space="preserve"> </w:t>
      </w:r>
      <w:proofErr w:type="spellStart"/>
      <w:r w:rsidRPr="004547EB">
        <w:t>država</w:t>
      </w:r>
      <w:proofErr w:type="spellEnd"/>
      <w:r w:rsidRPr="004547EB">
        <w:t>.</w:t>
      </w:r>
    </w:p>
    <w:p w14:paraId="6E5493C4" w14:textId="77777777" w:rsidR="004547EB" w:rsidRPr="004547EB" w:rsidRDefault="004547EB" w:rsidP="004547EB">
      <w:pPr>
        <w:jc w:val="center"/>
        <w:rPr>
          <w:b/>
          <w:bCs/>
        </w:rPr>
      </w:pPr>
      <w:bookmarkStart w:id="19" w:name="str_11"/>
      <w:bookmarkEnd w:id="19"/>
      <w:proofErr w:type="spellStart"/>
      <w:r w:rsidRPr="004547EB">
        <w:rPr>
          <w:b/>
          <w:bCs/>
        </w:rPr>
        <w:t>Reeksport</w:t>
      </w:r>
      <w:proofErr w:type="spellEnd"/>
      <w:r w:rsidRPr="004547EB">
        <w:rPr>
          <w:b/>
          <w:bCs/>
        </w:rPr>
        <w:t xml:space="preserve"> robe</w:t>
      </w:r>
    </w:p>
    <w:p w14:paraId="3DB5AD01" w14:textId="77777777" w:rsidR="004547EB" w:rsidRPr="004547EB" w:rsidRDefault="004547EB" w:rsidP="004547EB">
      <w:pPr>
        <w:jc w:val="center"/>
        <w:rPr>
          <w:b/>
          <w:bCs/>
        </w:rPr>
      </w:pPr>
      <w:bookmarkStart w:id="20" w:name="clan_10"/>
      <w:bookmarkEnd w:id="20"/>
      <w:proofErr w:type="spellStart"/>
      <w:r w:rsidRPr="004547EB">
        <w:rPr>
          <w:b/>
          <w:bCs/>
        </w:rPr>
        <w:t>Član</w:t>
      </w:r>
      <w:proofErr w:type="spellEnd"/>
      <w:r w:rsidRPr="004547EB">
        <w:rPr>
          <w:b/>
          <w:bCs/>
        </w:rPr>
        <w:t xml:space="preserve"> 10</w:t>
      </w:r>
    </w:p>
    <w:p w14:paraId="7DBAE14B" w14:textId="77777777" w:rsidR="004547EB" w:rsidRPr="004547EB" w:rsidRDefault="004547EB" w:rsidP="004547EB">
      <w:pPr>
        <w:jc w:val="center"/>
      </w:pPr>
      <w:r w:rsidRPr="004547EB">
        <w:t xml:space="preserve">Pod </w:t>
      </w:r>
      <w:proofErr w:type="spellStart"/>
      <w:r w:rsidRPr="004547EB">
        <w:t>reeksportom</w:t>
      </w:r>
      <w:proofErr w:type="spellEnd"/>
      <w:r w:rsidRPr="004547EB">
        <w:t xml:space="preserve"> robe </w:t>
      </w:r>
      <w:proofErr w:type="spellStart"/>
      <w:r w:rsidRPr="004547EB">
        <w:t>podrazumeva</w:t>
      </w:r>
      <w:proofErr w:type="spellEnd"/>
      <w:r w:rsidRPr="004547EB">
        <w:t xml:space="preserve"> se </w:t>
      </w:r>
      <w:proofErr w:type="spellStart"/>
      <w:r w:rsidRPr="004547EB">
        <w:t>izvoz</w:t>
      </w:r>
      <w:proofErr w:type="spellEnd"/>
      <w:r w:rsidRPr="004547EB">
        <w:t xml:space="preserve"> robe </w:t>
      </w:r>
      <w:proofErr w:type="spellStart"/>
      <w:r w:rsidRPr="004547EB">
        <w:t>poreklom</w:t>
      </w:r>
      <w:proofErr w:type="spellEnd"/>
      <w:r w:rsidRPr="004547EB">
        <w:t xml:space="preserve"> </w:t>
      </w:r>
      <w:proofErr w:type="spellStart"/>
      <w:r w:rsidRPr="004547EB">
        <w:t>sa</w:t>
      </w:r>
      <w:proofErr w:type="spellEnd"/>
      <w:r w:rsidRPr="004547EB">
        <w:t xml:space="preserve"> </w:t>
      </w:r>
      <w:proofErr w:type="spellStart"/>
      <w:r w:rsidRPr="004547EB">
        <w:t>teritorije</w:t>
      </w:r>
      <w:proofErr w:type="spellEnd"/>
      <w:r w:rsidRPr="004547EB">
        <w:t xml:space="preserve"> </w:t>
      </w:r>
      <w:proofErr w:type="spellStart"/>
      <w:r w:rsidRPr="004547EB">
        <w:t>države</w:t>
      </w:r>
      <w:proofErr w:type="spellEnd"/>
      <w:r w:rsidRPr="004547EB">
        <w:t xml:space="preserve"> </w:t>
      </w:r>
      <w:proofErr w:type="spellStart"/>
      <w:r w:rsidRPr="004547EB">
        <w:t>jedne</w:t>
      </w:r>
      <w:proofErr w:type="spellEnd"/>
      <w:r w:rsidRPr="004547EB">
        <w:t xml:space="preserve"> Strane </w:t>
      </w:r>
      <w:proofErr w:type="spellStart"/>
      <w:r w:rsidRPr="004547EB">
        <w:t>ugovornice</w:t>
      </w:r>
      <w:proofErr w:type="spellEnd"/>
      <w:r w:rsidRPr="004547EB">
        <w:t xml:space="preserve">, od </w:t>
      </w:r>
      <w:proofErr w:type="spellStart"/>
      <w:r w:rsidRPr="004547EB">
        <w:t>strane</w:t>
      </w:r>
      <w:proofErr w:type="spellEnd"/>
      <w:r w:rsidRPr="004547EB">
        <w:t xml:space="preserve"> </w:t>
      </w:r>
      <w:proofErr w:type="spellStart"/>
      <w:r w:rsidRPr="004547EB">
        <w:t>privrednih</w:t>
      </w:r>
      <w:proofErr w:type="spellEnd"/>
      <w:r w:rsidRPr="004547EB">
        <w:t xml:space="preserve"> </w:t>
      </w:r>
      <w:proofErr w:type="spellStart"/>
      <w:r w:rsidRPr="004547EB">
        <w:t>subjekata</w:t>
      </w:r>
      <w:proofErr w:type="spellEnd"/>
      <w:r w:rsidRPr="004547EB">
        <w:t xml:space="preserve"> </w:t>
      </w:r>
      <w:proofErr w:type="spellStart"/>
      <w:r w:rsidRPr="004547EB">
        <w:t>države</w:t>
      </w:r>
      <w:proofErr w:type="spellEnd"/>
      <w:r w:rsidRPr="004547EB">
        <w:t xml:space="preserve"> </w:t>
      </w:r>
      <w:proofErr w:type="spellStart"/>
      <w:r w:rsidRPr="004547EB">
        <w:t>druge</w:t>
      </w:r>
      <w:proofErr w:type="spellEnd"/>
      <w:r w:rsidRPr="004547EB">
        <w:t xml:space="preserve"> Strane </w:t>
      </w:r>
      <w:proofErr w:type="spellStart"/>
      <w:r w:rsidRPr="004547EB">
        <w:t>ugovornice</w:t>
      </w:r>
      <w:proofErr w:type="spellEnd"/>
      <w:r w:rsidRPr="004547EB">
        <w:t xml:space="preserve"> van </w:t>
      </w:r>
      <w:proofErr w:type="spellStart"/>
      <w:r w:rsidRPr="004547EB">
        <w:t>granica</w:t>
      </w:r>
      <w:proofErr w:type="spellEnd"/>
      <w:r w:rsidRPr="004547EB">
        <w:t xml:space="preserve"> </w:t>
      </w:r>
      <w:proofErr w:type="spellStart"/>
      <w:r w:rsidRPr="004547EB">
        <w:t>teritorije</w:t>
      </w:r>
      <w:proofErr w:type="spellEnd"/>
      <w:r w:rsidRPr="004547EB">
        <w:t xml:space="preserve"> </w:t>
      </w:r>
      <w:proofErr w:type="spellStart"/>
      <w:r w:rsidRPr="004547EB">
        <w:t>njene</w:t>
      </w:r>
      <w:proofErr w:type="spellEnd"/>
      <w:r w:rsidRPr="004547EB">
        <w:t xml:space="preserve"> </w:t>
      </w:r>
      <w:proofErr w:type="spellStart"/>
      <w:r w:rsidRPr="004547EB">
        <w:t>države</w:t>
      </w:r>
      <w:proofErr w:type="spellEnd"/>
      <w:r w:rsidRPr="004547EB">
        <w:t>.</w:t>
      </w:r>
    </w:p>
    <w:p w14:paraId="0561E399" w14:textId="77777777" w:rsidR="004547EB" w:rsidRPr="004547EB" w:rsidRDefault="004547EB" w:rsidP="004547EB">
      <w:pPr>
        <w:jc w:val="center"/>
      </w:pPr>
      <w:r w:rsidRPr="004547EB">
        <w:t xml:space="preserve">Strane </w:t>
      </w:r>
      <w:proofErr w:type="spellStart"/>
      <w:r w:rsidRPr="004547EB">
        <w:t>ugovornice</w:t>
      </w:r>
      <w:proofErr w:type="spellEnd"/>
      <w:r w:rsidRPr="004547EB">
        <w:t xml:space="preserve"> </w:t>
      </w:r>
      <w:proofErr w:type="spellStart"/>
      <w:r w:rsidRPr="004547EB">
        <w:t>neće</w:t>
      </w:r>
      <w:proofErr w:type="spellEnd"/>
      <w:r w:rsidRPr="004547EB">
        <w:t xml:space="preserve"> </w:t>
      </w:r>
      <w:proofErr w:type="spellStart"/>
      <w:r w:rsidRPr="004547EB">
        <w:t>odobravati</w:t>
      </w:r>
      <w:proofErr w:type="spellEnd"/>
      <w:r w:rsidRPr="004547EB">
        <w:t xml:space="preserve"> </w:t>
      </w:r>
      <w:proofErr w:type="spellStart"/>
      <w:r w:rsidRPr="004547EB">
        <w:t>reeksport</w:t>
      </w:r>
      <w:proofErr w:type="spellEnd"/>
      <w:r w:rsidRPr="004547EB">
        <w:t xml:space="preserve"> robe </w:t>
      </w:r>
      <w:proofErr w:type="spellStart"/>
      <w:r w:rsidRPr="004547EB">
        <w:t>na</w:t>
      </w:r>
      <w:proofErr w:type="spellEnd"/>
      <w:r w:rsidRPr="004547EB">
        <w:t xml:space="preserve"> </w:t>
      </w:r>
      <w:proofErr w:type="spellStart"/>
      <w:r w:rsidRPr="004547EB">
        <w:t>čiji</w:t>
      </w:r>
      <w:proofErr w:type="spellEnd"/>
      <w:r w:rsidRPr="004547EB">
        <w:t xml:space="preserve"> </w:t>
      </w:r>
      <w:proofErr w:type="spellStart"/>
      <w:r w:rsidRPr="004547EB">
        <w:t>izvoz</w:t>
      </w:r>
      <w:proofErr w:type="spellEnd"/>
      <w:r w:rsidRPr="004547EB">
        <w:t xml:space="preserve"> </w:t>
      </w:r>
      <w:proofErr w:type="spellStart"/>
      <w:r w:rsidRPr="004547EB">
        <w:t>Strana</w:t>
      </w:r>
      <w:proofErr w:type="spellEnd"/>
      <w:r w:rsidRPr="004547EB">
        <w:t xml:space="preserve"> </w:t>
      </w:r>
      <w:proofErr w:type="spellStart"/>
      <w:r w:rsidRPr="004547EB">
        <w:t>ugovornica</w:t>
      </w:r>
      <w:proofErr w:type="spellEnd"/>
      <w:r w:rsidRPr="004547EB">
        <w:t xml:space="preserve"> </w:t>
      </w:r>
      <w:proofErr w:type="spellStart"/>
      <w:r w:rsidRPr="004547EB">
        <w:t>sa</w:t>
      </w:r>
      <w:proofErr w:type="spellEnd"/>
      <w:r w:rsidRPr="004547EB">
        <w:t xml:space="preserve"> </w:t>
      </w:r>
      <w:proofErr w:type="spellStart"/>
      <w:r w:rsidRPr="004547EB">
        <w:t>čije</w:t>
      </w:r>
      <w:proofErr w:type="spellEnd"/>
      <w:r w:rsidRPr="004547EB">
        <w:t xml:space="preserve"> </w:t>
      </w:r>
      <w:proofErr w:type="spellStart"/>
      <w:r w:rsidRPr="004547EB">
        <w:t>teritorije</w:t>
      </w:r>
      <w:proofErr w:type="spellEnd"/>
      <w:r w:rsidRPr="004547EB">
        <w:t xml:space="preserve"> </w:t>
      </w:r>
      <w:proofErr w:type="spellStart"/>
      <w:r w:rsidRPr="004547EB">
        <w:t>države</w:t>
      </w:r>
      <w:proofErr w:type="spellEnd"/>
      <w:r w:rsidRPr="004547EB">
        <w:t xml:space="preserve"> je </w:t>
      </w:r>
      <w:proofErr w:type="spellStart"/>
      <w:r w:rsidRPr="004547EB">
        <w:t>poreklom</w:t>
      </w:r>
      <w:proofErr w:type="spellEnd"/>
      <w:r w:rsidRPr="004547EB">
        <w:t xml:space="preserve"> ova </w:t>
      </w:r>
      <w:proofErr w:type="spellStart"/>
      <w:r w:rsidRPr="004547EB">
        <w:t>roba</w:t>
      </w:r>
      <w:proofErr w:type="spellEnd"/>
      <w:r w:rsidRPr="004547EB">
        <w:t xml:space="preserve">, </w:t>
      </w:r>
      <w:proofErr w:type="spellStart"/>
      <w:r w:rsidRPr="004547EB">
        <w:t>primenjuju</w:t>
      </w:r>
      <w:proofErr w:type="spellEnd"/>
      <w:r w:rsidRPr="004547EB">
        <w:t xml:space="preserve"> mere </w:t>
      </w:r>
      <w:proofErr w:type="spellStart"/>
      <w:r w:rsidRPr="004547EB">
        <w:t>carinske</w:t>
      </w:r>
      <w:proofErr w:type="spellEnd"/>
      <w:r w:rsidRPr="004547EB">
        <w:t xml:space="preserve"> </w:t>
      </w:r>
      <w:proofErr w:type="spellStart"/>
      <w:r w:rsidRPr="004547EB">
        <w:t>i</w:t>
      </w:r>
      <w:proofErr w:type="spellEnd"/>
      <w:r w:rsidRPr="004547EB">
        <w:t xml:space="preserve"> </w:t>
      </w:r>
      <w:proofErr w:type="spellStart"/>
      <w:r w:rsidRPr="004547EB">
        <w:t>vancarinske</w:t>
      </w:r>
      <w:proofErr w:type="spellEnd"/>
      <w:r w:rsidRPr="004547EB">
        <w:t xml:space="preserve"> </w:t>
      </w:r>
      <w:proofErr w:type="spellStart"/>
      <w:r w:rsidRPr="004547EB">
        <w:t>zaštite</w:t>
      </w:r>
      <w:proofErr w:type="spellEnd"/>
      <w:r w:rsidRPr="004547EB">
        <w:t>.</w:t>
      </w:r>
    </w:p>
    <w:p w14:paraId="1765270C" w14:textId="77777777" w:rsidR="004547EB" w:rsidRPr="004547EB" w:rsidRDefault="004547EB" w:rsidP="004547EB">
      <w:pPr>
        <w:jc w:val="center"/>
      </w:pPr>
      <w:proofErr w:type="spellStart"/>
      <w:r w:rsidRPr="004547EB">
        <w:lastRenderedPageBreak/>
        <w:t>Reeksport</w:t>
      </w:r>
      <w:proofErr w:type="spellEnd"/>
      <w:r w:rsidRPr="004547EB">
        <w:t xml:space="preserve"> robe, </w:t>
      </w:r>
      <w:proofErr w:type="spellStart"/>
      <w:r w:rsidRPr="004547EB">
        <w:t>navedene</w:t>
      </w:r>
      <w:proofErr w:type="spellEnd"/>
      <w:r w:rsidRPr="004547EB">
        <w:t xml:space="preserve"> u </w:t>
      </w:r>
      <w:proofErr w:type="spellStart"/>
      <w:r w:rsidRPr="004547EB">
        <w:t>stavu</w:t>
      </w:r>
      <w:proofErr w:type="spellEnd"/>
      <w:r w:rsidRPr="004547EB">
        <w:t xml:space="preserve"> 2. </w:t>
      </w:r>
      <w:proofErr w:type="spellStart"/>
      <w:r w:rsidRPr="004547EB">
        <w:t>ovog</w:t>
      </w:r>
      <w:proofErr w:type="spellEnd"/>
      <w:r w:rsidRPr="004547EB">
        <w:t xml:space="preserve"> </w:t>
      </w:r>
      <w:proofErr w:type="spellStart"/>
      <w:r w:rsidRPr="004547EB">
        <w:t>člana</w:t>
      </w:r>
      <w:proofErr w:type="spellEnd"/>
      <w:r w:rsidRPr="004547EB">
        <w:t xml:space="preserve"> </w:t>
      </w:r>
      <w:proofErr w:type="spellStart"/>
      <w:r w:rsidRPr="004547EB">
        <w:t>može</w:t>
      </w:r>
      <w:proofErr w:type="spellEnd"/>
      <w:r w:rsidRPr="004547EB">
        <w:t xml:space="preserve"> se </w:t>
      </w:r>
      <w:proofErr w:type="spellStart"/>
      <w:r w:rsidRPr="004547EB">
        <w:t>obavljati</w:t>
      </w:r>
      <w:proofErr w:type="spellEnd"/>
      <w:r w:rsidRPr="004547EB">
        <w:t xml:space="preserve"> </w:t>
      </w:r>
      <w:proofErr w:type="spellStart"/>
      <w:r w:rsidRPr="004547EB">
        <w:t>samo</w:t>
      </w:r>
      <w:proofErr w:type="spellEnd"/>
      <w:r w:rsidRPr="004547EB">
        <w:t xml:space="preserve"> </w:t>
      </w:r>
      <w:proofErr w:type="spellStart"/>
      <w:r w:rsidRPr="004547EB">
        <w:t>na</w:t>
      </w:r>
      <w:proofErr w:type="spellEnd"/>
      <w:r w:rsidRPr="004547EB">
        <w:t xml:space="preserve"> </w:t>
      </w:r>
      <w:proofErr w:type="spellStart"/>
      <w:r w:rsidRPr="004547EB">
        <w:t>osnovu</w:t>
      </w:r>
      <w:proofErr w:type="spellEnd"/>
      <w:r w:rsidRPr="004547EB">
        <w:t xml:space="preserve"> </w:t>
      </w:r>
      <w:proofErr w:type="spellStart"/>
      <w:r w:rsidRPr="004547EB">
        <w:t>pismene</w:t>
      </w:r>
      <w:proofErr w:type="spellEnd"/>
      <w:r w:rsidRPr="004547EB">
        <w:t xml:space="preserve"> </w:t>
      </w:r>
      <w:proofErr w:type="spellStart"/>
      <w:r w:rsidRPr="004547EB">
        <w:t>dozvole</w:t>
      </w:r>
      <w:proofErr w:type="spellEnd"/>
      <w:r w:rsidRPr="004547EB">
        <w:t xml:space="preserve"> </w:t>
      </w:r>
      <w:proofErr w:type="spellStart"/>
      <w:r w:rsidRPr="004547EB">
        <w:t>izdate</w:t>
      </w:r>
      <w:proofErr w:type="spellEnd"/>
      <w:r w:rsidRPr="004547EB">
        <w:t xml:space="preserve"> od </w:t>
      </w:r>
      <w:proofErr w:type="spellStart"/>
      <w:r w:rsidRPr="004547EB">
        <w:t>strane</w:t>
      </w:r>
      <w:proofErr w:type="spellEnd"/>
      <w:r w:rsidRPr="004547EB">
        <w:t xml:space="preserve"> </w:t>
      </w:r>
      <w:proofErr w:type="spellStart"/>
      <w:r w:rsidRPr="004547EB">
        <w:t>nadležnog</w:t>
      </w:r>
      <w:proofErr w:type="spellEnd"/>
      <w:r w:rsidRPr="004547EB">
        <w:t xml:space="preserve"> organa </w:t>
      </w:r>
      <w:proofErr w:type="spellStart"/>
      <w:r w:rsidRPr="004547EB">
        <w:t>države</w:t>
      </w:r>
      <w:proofErr w:type="spellEnd"/>
      <w:r w:rsidRPr="004547EB">
        <w:t xml:space="preserve"> Strane </w:t>
      </w:r>
      <w:proofErr w:type="spellStart"/>
      <w:r w:rsidRPr="004547EB">
        <w:t>ugovornice</w:t>
      </w:r>
      <w:proofErr w:type="spellEnd"/>
      <w:r w:rsidRPr="004547EB">
        <w:t xml:space="preserve"> </w:t>
      </w:r>
      <w:proofErr w:type="spellStart"/>
      <w:r w:rsidRPr="004547EB">
        <w:t>sa</w:t>
      </w:r>
      <w:proofErr w:type="spellEnd"/>
      <w:r w:rsidRPr="004547EB">
        <w:t xml:space="preserve"> </w:t>
      </w:r>
      <w:proofErr w:type="spellStart"/>
      <w:r w:rsidRPr="004547EB">
        <w:t>teritorije</w:t>
      </w:r>
      <w:proofErr w:type="spellEnd"/>
      <w:r w:rsidRPr="004547EB">
        <w:t xml:space="preserve"> </w:t>
      </w:r>
      <w:proofErr w:type="spellStart"/>
      <w:r w:rsidRPr="004547EB">
        <w:t>čije</w:t>
      </w:r>
      <w:proofErr w:type="spellEnd"/>
      <w:r w:rsidRPr="004547EB">
        <w:t xml:space="preserve"> </w:t>
      </w:r>
      <w:proofErr w:type="spellStart"/>
      <w:r w:rsidRPr="004547EB">
        <w:t>države</w:t>
      </w:r>
      <w:proofErr w:type="spellEnd"/>
      <w:r w:rsidRPr="004547EB">
        <w:t xml:space="preserve"> je </w:t>
      </w:r>
      <w:proofErr w:type="spellStart"/>
      <w:r w:rsidRPr="004547EB">
        <w:t>roba</w:t>
      </w:r>
      <w:proofErr w:type="spellEnd"/>
      <w:r w:rsidRPr="004547EB">
        <w:t xml:space="preserve"> </w:t>
      </w:r>
      <w:proofErr w:type="spellStart"/>
      <w:r w:rsidRPr="004547EB">
        <w:t>poreklom</w:t>
      </w:r>
      <w:proofErr w:type="spellEnd"/>
      <w:r w:rsidRPr="004547EB">
        <w:t xml:space="preserve">. </w:t>
      </w:r>
      <w:proofErr w:type="spellStart"/>
      <w:r w:rsidRPr="004547EB">
        <w:t>Prilikom</w:t>
      </w:r>
      <w:proofErr w:type="spellEnd"/>
      <w:r w:rsidRPr="004547EB">
        <w:t xml:space="preserve"> </w:t>
      </w:r>
      <w:proofErr w:type="spellStart"/>
      <w:r w:rsidRPr="004547EB">
        <w:t>potpisivanja</w:t>
      </w:r>
      <w:proofErr w:type="spellEnd"/>
      <w:r w:rsidRPr="004547EB">
        <w:t xml:space="preserve"> </w:t>
      </w:r>
      <w:proofErr w:type="spellStart"/>
      <w:r w:rsidRPr="004547EB">
        <w:t>ovog</w:t>
      </w:r>
      <w:proofErr w:type="spellEnd"/>
      <w:r w:rsidRPr="004547EB">
        <w:t xml:space="preserve"> </w:t>
      </w:r>
      <w:proofErr w:type="spellStart"/>
      <w:r w:rsidRPr="004547EB">
        <w:t>sporazuma</w:t>
      </w:r>
      <w:proofErr w:type="spellEnd"/>
      <w:r w:rsidRPr="004547EB">
        <w:t xml:space="preserve"> Strane </w:t>
      </w:r>
      <w:proofErr w:type="spellStart"/>
      <w:r w:rsidRPr="004547EB">
        <w:t>ugovornice</w:t>
      </w:r>
      <w:proofErr w:type="spellEnd"/>
      <w:r w:rsidRPr="004547EB">
        <w:t xml:space="preserve"> </w:t>
      </w:r>
      <w:proofErr w:type="spellStart"/>
      <w:r w:rsidRPr="004547EB">
        <w:t>će</w:t>
      </w:r>
      <w:proofErr w:type="spellEnd"/>
      <w:r w:rsidRPr="004547EB">
        <w:t xml:space="preserve"> </w:t>
      </w:r>
      <w:proofErr w:type="spellStart"/>
      <w:r w:rsidRPr="004547EB">
        <w:t>razmeniti</w:t>
      </w:r>
      <w:proofErr w:type="spellEnd"/>
      <w:r w:rsidRPr="004547EB">
        <w:t xml:space="preserve"> </w:t>
      </w:r>
      <w:proofErr w:type="spellStart"/>
      <w:r w:rsidRPr="004547EB">
        <w:t>spiskove</w:t>
      </w:r>
      <w:proofErr w:type="spellEnd"/>
      <w:r w:rsidRPr="004547EB">
        <w:t xml:space="preserve"> </w:t>
      </w:r>
      <w:proofErr w:type="spellStart"/>
      <w:r w:rsidRPr="004547EB">
        <w:t>roba</w:t>
      </w:r>
      <w:proofErr w:type="spellEnd"/>
      <w:r w:rsidRPr="004547EB">
        <w:t xml:space="preserve"> </w:t>
      </w:r>
      <w:proofErr w:type="spellStart"/>
      <w:r w:rsidRPr="004547EB">
        <w:t>čiji</w:t>
      </w:r>
      <w:proofErr w:type="spellEnd"/>
      <w:r w:rsidRPr="004547EB">
        <w:t xml:space="preserve"> se </w:t>
      </w:r>
      <w:proofErr w:type="spellStart"/>
      <w:r w:rsidRPr="004547EB">
        <w:t>reeksport</w:t>
      </w:r>
      <w:proofErr w:type="spellEnd"/>
      <w:r w:rsidRPr="004547EB">
        <w:t xml:space="preserve"> </w:t>
      </w:r>
      <w:proofErr w:type="spellStart"/>
      <w:r w:rsidRPr="004547EB">
        <w:t>može</w:t>
      </w:r>
      <w:proofErr w:type="spellEnd"/>
      <w:r w:rsidRPr="004547EB">
        <w:t xml:space="preserve"> </w:t>
      </w:r>
      <w:proofErr w:type="spellStart"/>
      <w:r w:rsidRPr="004547EB">
        <w:t>realizovati</w:t>
      </w:r>
      <w:proofErr w:type="spellEnd"/>
      <w:r w:rsidRPr="004547EB">
        <w:t xml:space="preserve"> </w:t>
      </w:r>
      <w:proofErr w:type="spellStart"/>
      <w:r w:rsidRPr="004547EB">
        <w:t>samo</w:t>
      </w:r>
      <w:proofErr w:type="spellEnd"/>
      <w:r w:rsidRPr="004547EB">
        <w:t xml:space="preserve"> </w:t>
      </w:r>
      <w:proofErr w:type="spellStart"/>
      <w:r w:rsidRPr="004547EB">
        <w:t>uz</w:t>
      </w:r>
      <w:proofErr w:type="spellEnd"/>
      <w:r w:rsidRPr="004547EB">
        <w:t xml:space="preserve"> </w:t>
      </w:r>
      <w:proofErr w:type="spellStart"/>
      <w:r w:rsidRPr="004547EB">
        <w:t>postojanje</w:t>
      </w:r>
      <w:proofErr w:type="spellEnd"/>
      <w:r w:rsidRPr="004547EB">
        <w:t xml:space="preserve"> </w:t>
      </w:r>
      <w:proofErr w:type="spellStart"/>
      <w:r w:rsidRPr="004547EB">
        <w:t>pismene</w:t>
      </w:r>
      <w:proofErr w:type="spellEnd"/>
      <w:r w:rsidRPr="004547EB">
        <w:t xml:space="preserve"> </w:t>
      </w:r>
      <w:proofErr w:type="spellStart"/>
      <w:r w:rsidRPr="004547EB">
        <w:t>dozvole</w:t>
      </w:r>
      <w:proofErr w:type="spellEnd"/>
      <w:r w:rsidRPr="004547EB">
        <w:t xml:space="preserve">, </w:t>
      </w:r>
      <w:proofErr w:type="spellStart"/>
      <w:r w:rsidRPr="004547EB">
        <w:t>i</w:t>
      </w:r>
      <w:proofErr w:type="spellEnd"/>
      <w:r w:rsidRPr="004547EB">
        <w:t xml:space="preserve"> </w:t>
      </w:r>
      <w:proofErr w:type="spellStart"/>
      <w:r w:rsidRPr="004547EB">
        <w:t>obavestiće</w:t>
      </w:r>
      <w:proofErr w:type="spellEnd"/>
      <w:r w:rsidRPr="004547EB">
        <w:t xml:space="preserve"> </w:t>
      </w:r>
      <w:proofErr w:type="spellStart"/>
      <w:r w:rsidRPr="004547EB">
        <w:t>jedna</w:t>
      </w:r>
      <w:proofErr w:type="spellEnd"/>
      <w:r w:rsidRPr="004547EB">
        <w:t xml:space="preserve"> </w:t>
      </w:r>
      <w:proofErr w:type="spellStart"/>
      <w:r w:rsidRPr="004547EB">
        <w:t>drugu</w:t>
      </w:r>
      <w:proofErr w:type="spellEnd"/>
      <w:r w:rsidRPr="004547EB">
        <w:t xml:space="preserve"> o </w:t>
      </w:r>
      <w:proofErr w:type="spellStart"/>
      <w:r w:rsidRPr="004547EB">
        <w:t>nadležnim</w:t>
      </w:r>
      <w:proofErr w:type="spellEnd"/>
      <w:r w:rsidRPr="004547EB">
        <w:t xml:space="preserve"> </w:t>
      </w:r>
      <w:proofErr w:type="spellStart"/>
      <w:r w:rsidRPr="004547EB">
        <w:t>organima</w:t>
      </w:r>
      <w:proofErr w:type="spellEnd"/>
      <w:r w:rsidRPr="004547EB">
        <w:t xml:space="preserve"> </w:t>
      </w:r>
      <w:proofErr w:type="spellStart"/>
      <w:r w:rsidRPr="004547EB">
        <w:t>ovlašćenim</w:t>
      </w:r>
      <w:proofErr w:type="spellEnd"/>
      <w:r w:rsidRPr="004547EB">
        <w:t xml:space="preserve"> za </w:t>
      </w:r>
      <w:proofErr w:type="spellStart"/>
      <w:r w:rsidRPr="004547EB">
        <w:t>izdavanje</w:t>
      </w:r>
      <w:proofErr w:type="spellEnd"/>
      <w:r w:rsidRPr="004547EB">
        <w:t xml:space="preserve"> </w:t>
      </w:r>
      <w:proofErr w:type="spellStart"/>
      <w:r w:rsidRPr="004547EB">
        <w:t>ovih</w:t>
      </w:r>
      <w:proofErr w:type="spellEnd"/>
      <w:r w:rsidRPr="004547EB">
        <w:t xml:space="preserve"> </w:t>
      </w:r>
      <w:proofErr w:type="spellStart"/>
      <w:r w:rsidRPr="004547EB">
        <w:t>dozvola</w:t>
      </w:r>
      <w:proofErr w:type="spellEnd"/>
      <w:r w:rsidRPr="004547EB">
        <w:t xml:space="preserve">. U </w:t>
      </w:r>
      <w:proofErr w:type="spellStart"/>
      <w:r w:rsidRPr="004547EB">
        <w:t>slučaju</w:t>
      </w:r>
      <w:proofErr w:type="spellEnd"/>
      <w:r w:rsidRPr="004547EB">
        <w:t xml:space="preserve"> </w:t>
      </w:r>
      <w:proofErr w:type="spellStart"/>
      <w:r w:rsidRPr="004547EB">
        <w:t>izmena</w:t>
      </w:r>
      <w:proofErr w:type="spellEnd"/>
      <w:r w:rsidRPr="004547EB">
        <w:t xml:space="preserve"> </w:t>
      </w:r>
      <w:proofErr w:type="spellStart"/>
      <w:r w:rsidRPr="004547EB">
        <w:t>spiskova</w:t>
      </w:r>
      <w:proofErr w:type="spellEnd"/>
      <w:r w:rsidRPr="004547EB">
        <w:t xml:space="preserve"> </w:t>
      </w:r>
      <w:proofErr w:type="spellStart"/>
      <w:r w:rsidRPr="004547EB">
        <w:t>roba</w:t>
      </w:r>
      <w:proofErr w:type="spellEnd"/>
      <w:r w:rsidRPr="004547EB">
        <w:t xml:space="preserve"> </w:t>
      </w:r>
      <w:proofErr w:type="spellStart"/>
      <w:r w:rsidRPr="004547EB">
        <w:t>nadležni</w:t>
      </w:r>
      <w:proofErr w:type="spellEnd"/>
      <w:r w:rsidRPr="004547EB">
        <w:t xml:space="preserve"> </w:t>
      </w:r>
      <w:proofErr w:type="spellStart"/>
      <w:r w:rsidRPr="004547EB">
        <w:t>organi</w:t>
      </w:r>
      <w:proofErr w:type="spellEnd"/>
      <w:r w:rsidRPr="004547EB">
        <w:t xml:space="preserve"> </w:t>
      </w:r>
      <w:proofErr w:type="spellStart"/>
      <w:r w:rsidRPr="004547EB">
        <w:t>će</w:t>
      </w:r>
      <w:proofErr w:type="spellEnd"/>
      <w:r w:rsidRPr="004547EB">
        <w:t xml:space="preserve"> </w:t>
      </w:r>
      <w:proofErr w:type="spellStart"/>
      <w:r w:rsidRPr="004547EB">
        <w:t>odmah</w:t>
      </w:r>
      <w:proofErr w:type="spellEnd"/>
      <w:r w:rsidRPr="004547EB">
        <w:t xml:space="preserve"> </w:t>
      </w:r>
      <w:proofErr w:type="spellStart"/>
      <w:r w:rsidRPr="004547EB">
        <w:t>obavestiti</w:t>
      </w:r>
      <w:proofErr w:type="spellEnd"/>
      <w:r w:rsidRPr="004547EB">
        <w:t xml:space="preserve"> </w:t>
      </w:r>
      <w:proofErr w:type="spellStart"/>
      <w:r w:rsidRPr="004547EB">
        <w:t>jedni</w:t>
      </w:r>
      <w:proofErr w:type="spellEnd"/>
      <w:r w:rsidRPr="004547EB">
        <w:t xml:space="preserve"> </w:t>
      </w:r>
      <w:proofErr w:type="spellStart"/>
      <w:r w:rsidRPr="004547EB">
        <w:t>druge</w:t>
      </w:r>
      <w:proofErr w:type="spellEnd"/>
      <w:r w:rsidRPr="004547EB">
        <w:t xml:space="preserve"> o tome.</w:t>
      </w:r>
    </w:p>
    <w:p w14:paraId="1E97AF42" w14:textId="77777777" w:rsidR="004547EB" w:rsidRPr="004547EB" w:rsidRDefault="004547EB" w:rsidP="004547EB">
      <w:pPr>
        <w:jc w:val="center"/>
      </w:pPr>
      <w:r w:rsidRPr="004547EB">
        <w:t xml:space="preserve">U </w:t>
      </w:r>
      <w:proofErr w:type="spellStart"/>
      <w:r w:rsidRPr="004547EB">
        <w:t>slučaju</w:t>
      </w:r>
      <w:proofErr w:type="spellEnd"/>
      <w:r w:rsidRPr="004547EB">
        <w:t xml:space="preserve"> </w:t>
      </w:r>
      <w:proofErr w:type="spellStart"/>
      <w:r w:rsidRPr="004547EB">
        <w:t>nesankcionisanog</w:t>
      </w:r>
      <w:proofErr w:type="spellEnd"/>
      <w:r w:rsidRPr="004547EB">
        <w:t xml:space="preserve"> </w:t>
      </w:r>
      <w:proofErr w:type="spellStart"/>
      <w:r w:rsidRPr="004547EB">
        <w:t>reeksporta</w:t>
      </w:r>
      <w:proofErr w:type="spellEnd"/>
      <w:r w:rsidRPr="004547EB">
        <w:t xml:space="preserve"> </w:t>
      </w:r>
      <w:proofErr w:type="spellStart"/>
      <w:r w:rsidRPr="004547EB">
        <w:t>takve</w:t>
      </w:r>
      <w:proofErr w:type="spellEnd"/>
      <w:r w:rsidRPr="004547EB">
        <w:t xml:space="preserve"> robe, </w:t>
      </w:r>
      <w:proofErr w:type="spellStart"/>
      <w:r w:rsidRPr="004547EB">
        <w:t>država</w:t>
      </w:r>
      <w:proofErr w:type="spellEnd"/>
      <w:r w:rsidRPr="004547EB">
        <w:t xml:space="preserve"> </w:t>
      </w:r>
      <w:proofErr w:type="spellStart"/>
      <w:r w:rsidRPr="004547EB">
        <w:t>na</w:t>
      </w:r>
      <w:proofErr w:type="spellEnd"/>
      <w:r w:rsidRPr="004547EB">
        <w:t xml:space="preserve"> </w:t>
      </w:r>
      <w:proofErr w:type="spellStart"/>
      <w:r w:rsidRPr="004547EB">
        <w:t>čijoj</w:t>
      </w:r>
      <w:proofErr w:type="spellEnd"/>
      <w:r w:rsidRPr="004547EB">
        <w:t xml:space="preserve"> </w:t>
      </w:r>
      <w:proofErr w:type="spellStart"/>
      <w:r w:rsidRPr="004547EB">
        <w:t>teritoriji</w:t>
      </w:r>
      <w:proofErr w:type="spellEnd"/>
      <w:r w:rsidRPr="004547EB">
        <w:t xml:space="preserve"> je </w:t>
      </w:r>
      <w:proofErr w:type="spellStart"/>
      <w:r w:rsidRPr="004547EB">
        <w:t>ona</w:t>
      </w:r>
      <w:proofErr w:type="spellEnd"/>
      <w:r w:rsidRPr="004547EB">
        <w:t xml:space="preserve"> </w:t>
      </w:r>
      <w:proofErr w:type="spellStart"/>
      <w:r w:rsidRPr="004547EB">
        <w:t>proizvedena</w:t>
      </w:r>
      <w:proofErr w:type="spellEnd"/>
      <w:r w:rsidRPr="004547EB">
        <w:t xml:space="preserve"> </w:t>
      </w:r>
      <w:proofErr w:type="spellStart"/>
      <w:r w:rsidRPr="004547EB">
        <w:t>ima</w:t>
      </w:r>
      <w:proofErr w:type="spellEnd"/>
      <w:r w:rsidRPr="004547EB">
        <w:t xml:space="preserve"> </w:t>
      </w:r>
      <w:proofErr w:type="spellStart"/>
      <w:r w:rsidRPr="004547EB">
        <w:t>pravo</w:t>
      </w:r>
      <w:proofErr w:type="spellEnd"/>
      <w:r w:rsidRPr="004547EB">
        <w:t xml:space="preserve"> da </w:t>
      </w:r>
      <w:proofErr w:type="spellStart"/>
      <w:r w:rsidRPr="004547EB">
        <w:t>zatraži</w:t>
      </w:r>
      <w:proofErr w:type="spellEnd"/>
      <w:r w:rsidRPr="004547EB">
        <w:t xml:space="preserve"> </w:t>
      </w:r>
      <w:proofErr w:type="spellStart"/>
      <w:r w:rsidRPr="004547EB">
        <w:t>naknadu</w:t>
      </w:r>
      <w:proofErr w:type="spellEnd"/>
      <w:r w:rsidRPr="004547EB">
        <w:t xml:space="preserve"> </w:t>
      </w:r>
      <w:proofErr w:type="spellStart"/>
      <w:r w:rsidRPr="004547EB">
        <w:t>pretrpljene</w:t>
      </w:r>
      <w:proofErr w:type="spellEnd"/>
      <w:r w:rsidRPr="004547EB">
        <w:t xml:space="preserve"> </w:t>
      </w:r>
      <w:proofErr w:type="spellStart"/>
      <w:r w:rsidRPr="004547EB">
        <w:t>štete</w:t>
      </w:r>
      <w:proofErr w:type="spellEnd"/>
      <w:r w:rsidRPr="004547EB">
        <w:t xml:space="preserve">. </w:t>
      </w:r>
      <w:proofErr w:type="spellStart"/>
      <w:r w:rsidRPr="004547EB">
        <w:t>Pri</w:t>
      </w:r>
      <w:proofErr w:type="spellEnd"/>
      <w:r w:rsidRPr="004547EB">
        <w:t xml:space="preserve"> </w:t>
      </w:r>
      <w:proofErr w:type="spellStart"/>
      <w:r w:rsidRPr="004547EB">
        <w:t>nepoštovanju</w:t>
      </w:r>
      <w:proofErr w:type="spellEnd"/>
      <w:r w:rsidRPr="004547EB">
        <w:t xml:space="preserve"> </w:t>
      </w:r>
      <w:proofErr w:type="spellStart"/>
      <w:r w:rsidRPr="004547EB">
        <w:t>ove</w:t>
      </w:r>
      <w:proofErr w:type="spellEnd"/>
      <w:r w:rsidRPr="004547EB">
        <w:t xml:space="preserve"> </w:t>
      </w:r>
      <w:proofErr w:type="spellStart"/>
      <w:r w:rsidRPr="004547EB">
        <w:t>odredbe</w:t>
      </w:r>
      <w:proofErr w:type="spellEnd"/>
      <w:r w:rsidRPr="004547EB">
        <w:t xml:space="preserve"> </w:t>
      </w:r>
      <w:proofErr w:type="spellStart"/>
      <w:r w:rsidRPr="004547EB">
        <w:t>Strana</w:t>
      </w:r>
      <w:proofErr w:type="spellEnd"/>
      <w:r w:rsidRPr="004547EB">
        <w:t xml:space="preserve"> </w:t>
      </w:r>
      <w:proofErr w:type="spellStart"/>
      <w:r w:rsidRPr="004547EB">
        <w:t>ugovornica</w:t>
      </w:r>
      <w:proofErr w:type="spellEnd"/>
      <w:r w:rsidRPr="004547EB">
        <w:t xml:space="preserve">, </w:t>
      </w:r>
      <w:proofErr w:type="spellStart"/>
      <w:r w:rsidRPr="004547EB">
        <w:t>čije</w:t>
      </w:r>
      <w:proofErr w:type="spellEnd"/>
      <w:r w:rsidRPr="004547EB">
        <w:t xml:space="preserve"> </w:t>
      </w:r>
      <w:proofErr w:type="spellStart"/>
      <w:r w:rsidRPr="004547EB">
        <w:t>države</w:t>
      </w:r>
      <w:proofErr w:type="spellEnd"/>
      <w:r w:rsidRPr="004547EB">
        <w:t xml:space="preserve"> </w:t>
      </w:r>
      <w:proofErr w:type="spellStart"/>
      <w:r w:rsidRPr="004547EB">
        <w:t>su</w:t>
      </w:r>
      <w:proofErr w:type="spellEnd"/>
      <w:r w:rsidRPr="004547EB">
        <w:t xml:space="preserve"> </w:t>
      </w:r>
      <w:proofErr w:type="spellStart"/>
      <w:r w:rsidRPr="004547EB">
        <w:t>interesi</w:t>
      </w:r>
      <w:proofErr w:type="spellEnd"/>
      <w:r w:rsidRPr="004547EB">
        <w:t xml:space="preserve"> </w:t>
      </w:r>
      <w:proofErr w:type="spellStart"/>
      <w:r w:rsidRPr="004547EB">
        <w:t>povređeni</w:t>
      </w:r>
      <w:proofErr w:type="spellEnd"/>
      <w:r w:rsidRPr="004547EB">
        <w:t xml:space="preserve">, </w:t>
      </w:r>
      <w:proofErr w:type="spellStart"/>
      <w:r w:rsidRPr="004547EB">
        <w:t>ima</w:t>
      </w:r>
      <w:proofErr w:type="spellEnd"/>
      <w:r w:rsidRPr="004547EB">
        <w:t xml:space="preserve"> </w:t>
      </w:r>
      <w:proofErr w:type="spellStart"/>
      <w:r w:rsidRPr="004547EB">
        <w:t>pravo</w:t>
      </w:r>
      <w:proofErr w:type="spellEnd"/>
      <w:r w:rsidRPr="004547EB">
        <w:t xml:space="preserve"> da </w:t>
      </w:r>
      <w:proofErr w:type="spellStart"/>
      <w:r w:rsidRPr="004547EB">
        <w:t>preduzme</w:t>
      </w:r>
      <w:proofErr w:type="spellEnd"/>
      <w:r w:rsidRPr="004547EB">
        <w:t xml:space="preserve"> </w:t>
      </w:r>
      <w:proofErr w:type="spellStart"/>
      <w:r w:rsidRPr="004547EB">
        <w:t>neophodne</w:t>
      </w:r>
      <w:proofErr w:type="spellEnd"/>
      <w:r w:rsidRPr="004547EB">
        <w:t xml:space="preserve"> mere pod </w:t>
      </w:r>
      <w:proofErr w:type="spellStart"/>
      <w:r w:rsidRPr="004547EB">
        <w:t>uslovima</w:t>
      </w:r>
      <w:proofErr w:type="spellEnd"/>
      <w:r w:rsidRPr="004547EB">
        <w:t xml:space="preserve"> </w:t>
      </w:r>
      <w:proofErr w:type="spellStart"/>
      <w:r w:rsidRPr="004547EB">
        <w:t>i</w:t>
      </w:r>
      <w:proofErr w:type="spellEnd"/>
      <w:r w:rsidRPr="004547EB">
        <w:t xml:space="preserve"> u </w:t>
      </w:r>
      <w:proofErr w:type="spellStart"/>
      <w:r w:rsidRPr="004547EB">
        <w:t>skladu</w:t>
      </w:r>
      <w:proofErr w:type="spellEnd"/>
      <w:r w:rsidRPr="004547EB">
        <w:t xml:space="preserve"> </w:t>
      </w:r>
      <w:proofErr w:type="spellStart"/>
      <w:r w:rsidRPr="004547EB">
        <w:t>sa</w:t>
      </w:r>
      <w:proofErr w:type="spellEnd"/>
      <w:r w:rsidRPr="004547EB">
        <w:t xml:space="preserve"> </w:t>
      </w:r>
      <w:proofErr w:type="spellStart"/>
      <w:r w:rsidRPr="004547EB">
        <w:t>postupcima</w:t>
      </w:r>
      <w:proofErr w:type="spellEnd"/>
      <w:r w:rsidRPr="004547EB">
        <w:t xml:space="preserve"> </w:t>
      </w:r>
      <w:proofErr w:type="spellStart"/>
      <w:r w:rsidRPr="004547EB">
        <w:t>utvrđenim</w:t>
      </w:r>
      <w:proofErr w:type="spellEnd"/>
      <w:r w:rsidRPr="004547EB">
        <w:t xml:space="preserve"> u </w:t>
      </w:r>
      <w:proofErr w:type="spellStart"/>
      <w:r w:rsidRPr="004547EB">
        <w:t>članu</w:t>
      </w:r>
      <w:proofErr w:type="spellEnd"/>
      <w:r w:rsidRPr="004547EB">
        <w:t xml:space="preserve"> 17. </w:t>
      </w:r>
      <w:proofErr w:type="spellStart"/>
      <w:r w:rsidRPr="004547EB">
        <w:t>ovog</w:t>
      </w:r>
      <w:proofErr w:type="spellEnd"/>
      <w:r w:rsidRPr="004547EB">
        <w:t xml:space="preserve"> </w:t>
      </w:r>
      <w:proofErr w:type="spellStart"/>
      <w:r w:rsidRPr="004547EB">
        <w:t>sporazuma</w:t>
      </w:r>
      <w:proofErr w:type="spellEnd"/>
      <w:r w:rsidRPr="004547EB">
        <w:t>.</w:t>
      </w:r>
    </w:p>
    <w:p w14:paraId="3C2B3DC9" w14:textId="77777777" w:rsidR="004547EB" w:rsidRPr="004547EB" w:rsidRDefault="004547EB" w:rsidP="004547EB">
      <w:pPr>
        <w:jc w:val="center"/>
        <w:rPr>
          <w:b/>
          <w:bCs/>
        </w:rPr>
      </w:pPr>
      <w:bookmarkStart w:id="21" w:name="str_12"/>
      <w:bookmarkEnd w:id="21"/>
      <w:proofErr w:type="spellStart"/>
      <w:r w:rsidRPr="004547EB">
        <w:rPr>
          <w:b/>
          <w:bCs/>
        </w:rPr>
        <w:t>Opšta</w:t>
      </w:r>
      <w:proofErr w:type="spellEnd"/>
      <w:r w:rsidRPr="004547EB">
        <w:rPr>
          <w:b/>
          <w:bCs/>
        </w:rPr>
        <w:t xml:space="preserve"> </w:t>
      </w:r>
      <w:proofErr w:type="spellStart"/>
      <w:r w:rsidRPr="004547EB">
        <w:rPr>
          <w:b/>
          <w:bCs/>
        </w:rPr>
        <w:t>izuzeća</w:t>
      </w:r>
      <w:proofErr w:type="spellEnd"/>
    </w:p>
    <w:p w14:paraId="61EE1472" w14:textId="77777777" w:rsidR="004547EB" w:rsidRPr="004547EB" w:rsidRDefault="004547EB" w:rsidP="004547EB">
      <w:pPr>
        <w:jc w:val="center"/>
        <w:rPr>
          <w:b/>
          <w:bCs/>
        </w:rPr>
      </w:pPr>
      <w:bookmarkStart w:id="22" w:name="clan_11"/>
      <w:bookmarkEnd w:id="22"/>
      <w:proofErr w:type="spellStart"/>
      <w:r w:rsidRPr="004547EB">
        <w:rPr>
          <w:b/>
          <w:bCs/>
        </w:rPr>
        <w:t>Član</w:t>
      </w:r>
      <w:proofErr w:type="spellEnd"/>
      <w:r w:rsidRPr="004547EB">
        <w:rPr>
          <w:b/>
          <w:bCs/>
        </w:rPr>
        <w:t xml:space="preserve"> 11</w:t>
      </w:r>
    </w:p>
    <w:p w14:paraId="05933DBF" w14:textId="77777777" w:rsidR="004547EB" w:rsidRPr="004547EB" w:rsidRDefault="004547EB" w:rsidP="004547EB">
      <w:pPr>
        <w:jc w:val="center"/>
      </w:pPr>
      <w:proofErr w:type="spellStart"/>
      <w:r w:rsidRPr="004547EB">
        <w:t>Ovaj</w:t>
      </w:r>
      <w:proofErr w:type="spellEnd"/>
      <w:r w:rsidRPr="004547EB">
        <w:t xml:space="preserve"> </w:t>
      </w:r>
      <w:proofErr w:type="spellStart"/>
      <w:r w:rsidRPr="004547EB">
        <w:t>sporazum</w:t>
      </w:r>
      <w:proofErr w:type="spellEnd"/>
      <w:r w:rsidRPr="004547EB">
        <w:t xml:space="preserve"> ne </w:t>
      </w:r>
      <w:proofErr w:type="spellStart"/>
      <w:r w:rsidRPr="004547EB">
        <w:t>ometa</w:t>
      </w:r>
      <w:proofErr w:type="spellEnd"/>
      <w:r w:rsidRPr="004547EB">
        <w:t xml:space="preserve"> </w:t>
      </w:r>
      <w:proofErr w:type="spellStart"/>
      <w:r w:rsidRPr="004547EB">
        <w:t>pravo</w:t>
      </w:r>
      <w:proofErr w:type="spellEnd"/>
      <w:r w:rsidRPr="004547EB">
        <w:t xml:space="preserve"> </w:t>
      </w:r>
      <w:proofErr w:type="spellStart"/>
      <w:r w:rsidRPr="004547EB">
        <w:t>svake</w:t>
      </w:r>
      <w:proofErr w:type="spellEnd"/>
      <w:r w:rsidRPr="004547EB">
        <w:t xml:space="preserve"> od </w:t>
      </w:r>
      <w:proofErr w:type="spellStart"/>
      <w:r w:rsidRPr="004547EB">
        <w:t>Strana</w:t>
      </w:r>
      <w:proofErr w:type="spellEnd"/>
      <w:r w:rsidRPr="004547EB">
        <w:t xml:space="preserve"> </w:t>
      </w:r>
      <w:proofErr w:type="spellStart"/>
      <w:r w:rsidRPr="004547EB">
        <w:t>ugovornica</w:t>
      </w:r>
      <w:proofErr w:type="spellEnd"/>
      <w:r w:rsidRPr="004547EB">
        <w:t xml:space="preserve"> da </w:t>
      </w:r>
      <w:proofErr w:type="spellStart"/>
      <w:r w:rsidRPr="004547EB">
        <w:t>primenjuje</w:t>
      </w:r>
      <w:proofErr w:type="spellEnd"/>
      <w:r w:rsidRPr="004547EB">
        <w:t xml:space="preserve"> </w:t>
      </w:r>
      <w:proofErr w:type="spellStart"/>
      <w:r w:rsidRPr="004547EB">
        <w:t>zabrane</w:t>
      </w:r>
      <w:proofErr w:type="spellEnd"/>
      <w:r w:rsidRPr="004547EB">
        <w:t xml:space="preserve"> </w:t>
      </w:r>
      <w:proofErr w:type="spellStart"/>
      <w:r w:rsidRPr="004547EB">
        <w:t>ili</w:t>
      </w:r>
      <w:proofErr w:type="spellEnd"/>
      <w:r w:rsidRPr="004547EB">
        <w:t xml:space="preserve"> </w:t>
      </w:r>
      <w:proofErr w:type="spellStart"/>
      <w:r w:rsidRPr="004547EB">
        <w:t>ograničenja</w:t>
      </w:r>
      <w:proofErr w:type="spellEnd"/>
      <w:r w:rsidRPr="004547EB">
        <w:t xml:space="preserve"> </w:t>
      </w:r>
      <w:proofErr w:type="spellStart"/>
      <w:r w:rsidRPr="004547EB">
        <w:t>uvoza</w:t>
      </w:r>
      <w:proofErr w:type="spellEnd"/>
      <w:r w:rsidRPr="004547EB">
        <w:t xml:space="preserve">, </w:t>
      </w:r>
      <w:proofErr w:type="spellStart"/>
      <w:r w:rsidRPr="004547EB">
        <w:t>izvoza</w:t>
      </w:r>
      <w:proofErr w:type="spellEnd"/>
      <w:r w:rsidRPr="004547EB">
        <w:t xml:space="preserve"> </w:t>
      </w:r>
      <w:proofErr w:type="spellStart"/>
      <w:r w:rsidRPr="004547EB">
        <w:t>ili</w:t>
      </w:r>
      <w:proofErr w:type="spellEnd"/>
      <w:r w:rsidRPr="004547EB">
        <w:t xml:space="preserve"> </w:t>
      </w:r>
      <w:proofErr w:type="spellStart"/>
      <w:r w:rsidRPr="004547EB">
        <w:t>tranzita</w:t>
      </w:r>
      <w:proofErr w:type="spellEnd"/>
      <w:r w:rsidRPr="004547EB">
        <w:t xml:space="preserve"> robe, koji </w:t>
      </w:r>
      <w:proofErr w:type="spellStart"/>
      <w:r w:rsidRPr="004547EB">
        <w:t>su</w:t>
      </w:r>
      <w:proofErr w:type="spellEnd"/>
      <w:r w:rsidRPr="004547EB">
        <w:t xml:space="preserve"> </w:t>
      </w:r>
      <w:proofErr w:type="spellStart"/>
      <w:r w:rsidRPr="004547EB">
        <w:t>opravdani</w:t>
      </w:r>
      <w:proofErr w:type="spellEnd"/>
      <w:r w:rsidRPr="004547EB">
        <w:t xml:space="preserve"> </w:t>
      </w:r>
      <w:proofErr w:type="spellStart"/>
      <w:r w:rsidRPr="004547EB">
        <w:t>sa</w:t>
      </w:r>
      <w:proofErr w:type="spellEnd"/>
      <w:r w:rsidRPr="004547EB">
        <w:t xml:space="preserve"> </w:t>
      </w:r>
      <w:proofErr w:type="spellStart"/>
      <w:r w:rsidRPr="004547EB">
        <w:t>stanovišta</w:t>
      </w:r>
      <w:proofErr w:type="spellEnd"/>
      <w:r w:rsidRPr="004547EB">
        <w:t xml:space="preserve"> </w:t>
      </w:r>
      <w:proofErr w:type="spellStart"/>
      <w:r w:rsidRPr="004547EB">
        <w:t>javnog</w:t>
      </w:r>
      <w:proofErr w:type="spellEnd"/>
      <w:r w:rsidRPr="004547EB">
        <w:t xml:space="preserve"> </w:t>
      </w:r>
      <w:proofErr w:type="spellStart"/>
      <w:r w:rsidRPr="004547EB">
        <w:t>morala</w:t>
      </w:r>
      <w:proofErr w:type="spellEnd"/>
      <w:r w:rsidRPr="004547EB">
        <w:t xml:space="preserve">, </w:t>
      </w:r>
      <w:proofErr w:type="spellStart"/>
      <w:r w:rsidRPr="004547EB">
        <w:t>zaštite</w:t>
      </w:r>
      <w:proofErr w:type="spellEnd"/>
      <w:r w:rsidRPr="004547EB">
        <w:t xml:space="preserve"> </w:t>
      </w:r>
      <w:proofErr w:type="spellStart"/>
      <w:r w:rsidRPr="004547EB">
        <w:t>javnog</w:t>
      </w:r>
      <w:proofErr w:type="spellEnd"/>
      <w:r w:rsidRPr="004547EB">
        <w:t xml:space="preserve"> </w:t>
      </w:r>
      <w:proofErr w:type="spellStart"/>
      <w:r w:rsidRPr="004547EB">
        <w:t>poretka</w:t>
      </w:r>
      <w:proofErr w:type="spellEnd"/>
      <w:r w:rsidRPr="004547EB">
        <w:t xml:space="preserve"> </w:t>
      </w:r>
      <w:proofErr w:type="spellStart"/>
      <w:r w:rsidRPr="004547EB">
        <w:t>ili</w:t>
      </w:r>
      <w:proofErr w:type="spellEnd"/>
      <w:r w:rsidRPr="004547EB">
        <w:t xml:space="preserve"> </w:t>
      </w:r>
      <w:proofErr w:type="spellStart"/>
      <w:r w:rsidRPr="004547EB">
        <w:t>državne</w:t>
      </w:r>
      <w:proofErr w:type="spellEnd"/>
      <w:r w:rsidRPr="004547EB">
        <w:t xml:space="preserve"> </w:t>
      </w:r>
      <w:proofErr w:type="spellStart"/>
      <w:r w:rsidRPr="004547EB">
        <w:t>bezbednosti</w:t>
      </w:r>
      <w:proofErr w:type="spellEnd"/>
      <w:r w:rsidRPr="004547EB">
        <w:t xml:space="preserve">, </w:t>
      </w:r>
      <w:proofErr w:type="spellStart"/>
      <w:r w:rsidRPr="004547EB">
        <w:t>zaštite</w:t>
      </w:r>
      <w:proofErr w:type="spellEnd"/>
      <w:r w:rsidRPr="004547EB">
        <w:t xml:space="preserve"> </w:t>
      </w:r>
      <w:proofErr w:type="spellStart"/>
      <w:r w:rsidRPr="004547EB">
        <w:t>života</w:t>
      </w:r>
      <w:proofErr w:type="spellEnd"/>
      <w:r w:rsidRPr="004547EB">
        <w:t xml:space="preserve"> </w:t>
      </w:r>
      <w:proofErr w:type="spellStart"/>
      <w:r w:rsidRPr="004547EB">
        <w:t>i</w:t>
      </w:r>
      <w:proofErr w:type="spellEnd"/>
      <w:r w:rsidRPr="004547EB">
        <w:t xml:space="preserve"> </w:t>
      </w:r>
      <w:proofErr w:type="spellStart"/>
      <w:r w:rsidRPr="004547EB">
        <w:t>zdravlja</w:t>
      </w:r>
      <w:proofErr w:type="spellEnd"/>
      <w:r w:rsidRPr="004547EB">
        <w:t xml:space="preserve"> </w:t>
      </w:r>
      <w:proofErr w:type="spellStart"/>
      <w:r w:rsidRPr="004547EB">
        <w:t>ljudi</w:t>
      </w:r>
      <w:proofErr w:type="spellEnd"/>
      <w:r w:rsidRPr="004547EB">
        <w:t xml:space="preserve">, </w:t>
      </w:r>
      <w:proofErr w:type="spellStart"/>
      <w:r w:rsidRPr="004547EB">
        <w:t>životinja</w:t>
      </w:r>
      <w:proofErr w:type="spellEnd"/>
      <w:r w:rsidRPr="004547EB">
        <w:t xml:space="preserve"> </w:t>
      </w:r>
      <w:proofErr w:type="spellStart"/>
      <w:r w:rsidRPr="004547EB">
        <w:t>ili</w:t>
      </w:r>
      <w:proofErr w:type="spellEnd"/>
      <w:r w:rsidRPr="004547EB">
        <w:t xml:space="preserve"> </w:t>
      </w:r>
      <w:proofErr w:type="spellStart"/>
      <w:r w:rsidRPr="004547EB">
        <w:t>biljaka</w:t>
      </w:r>
      <w:proofErr w:type="spellEnd"/>
      <w:r w:rsidRPr="004547EB">
        <w:t xml:space="preserve"> </w:t>
      </w:r>
      <w:proofErr w:type="spellStart"/>
      <w:r w:rsidRPr="004547EB">
        <w:t>i</w:t>
      </w:r>
      <w:proofErr w:type="spellEnd"/>
      <w:r w:rsidRPr="004547EB">
        <w:t xml:space="preserve"> </w:t>
      </w:r>
      <w:proofErr w:type="spellStart"/>
      <w:r w:rsidRPr="004547EB">
        <w:t>životne</w:t>
      </w:r>
      <w:proofErr w:type="spellEnd"/>
      <w:r w:rsidRPr="004547EB">
        <w:t xml:space="preserve"> </w:t>
      </w:r>
      <w:proofErr w:type="spellStart"/>
      <w:r w:rsidRPr="004547EB">
        <w:t>sredine</w:t>
      </w:r>
      <w:proofErr w:type="spellEnd"/>
      <w:r w:rsidRPr="004547EB">
        <w:t xml:space="preserve">, </w:t>
      </w:r>
      <w:proofErr w:type="spellStart"/>
      <w:r w:rsidRPr="004547EB">
        <w:t>zaštite</w:t>
      </w:r>
      <w:proofErr w:type="spellEnd"/>
      <w:r w:rsidRPr="004547EB">
        <w:t xml:space="preserve"> </w:t>
      </w:r>
      <w:proofErr w:type="spellStart"/>
      <w:r w:rsidRPr="004547EB">
        <w:t>nacionalne</w:t>
      </w:r>
      <w:proofErr w:type="spellEnd"/>
      <w:r w:rsidRPr="004547EB">
        <w:t xml:space="preserve"> </w:t>
      </w:r>
      <w:proofErr w:type="spellStart"/>
      <w:r w:rsidRPr="004547EB">
        <w:t>baštine</w:t>
      </w:r>
      <w:proofErr w:type="spellEnd"/>
      <w:r w:rsidRPr="004547EB">
        <w:t xml:space="preserve"> od </w:t>
      </w:r>
      <w:proofErr w:type="spellStart"/>
      <w:r w:rsidRPr="004547EB">
        <w:t>umetničke</w:t>
      </w:r>
      <w:proofErr w:type="spellEnd"/>
      <w:r w:rsidRPr="004547EB">
        <w:t xml:space="preserve">, </w:t>
      </w:r>
      <w:proofErr w:type="spellStart"/>
      <w:r w:rsidRPr="004547EB">
        <w:t>istorijske</w:t>
      </w:r>
      <w:proofErr w:type="spellEnd"/>
      <w:r w:rsidRPr="004547EB">
        <w:t xml:space="preserve"> </w:t>
      </w:r>
      <w:proofErr w:type="spellStart"/>
      <w:r w:rsidRPr="004547EB">
        <w:t>ili</w:t>
      </w:r>
      <w:proofErr w:type="spellEnd"/>
      <w:r w:rsidRPr="004547EB">
        <w:t xml:space="preserve"> </w:t>
      </w:r>
      <w:proofErr w:type="spellStart"/>
      <w:r w:rsidRPr="004547EB">
        <w:t>arheološke</w:t>
      </w:r>
      <w:proofErr w:type="spellEnd"/>
      <w:r w:rsidRPr="004547EB">
        <w:t xml:space="preserve"> </w:t>
      </w:r>
      <w:proofErr w:type="spellStart"/>
      <w:r w:rsidRPr="004547EB">
        <w:t>vrednosti</w:t>
      </w:r>
      <w:proofErr w:type="spellEnd"/>
      <w:r w:rsidRPr="004547EB">
        <w:t xml:space="preserve">, </w:t>
      </w:r>
      <w:proofErr w:type="spellStart"/>
      <w:r w:rsidRPr="004547EB">
        <w:t>zaštite</w:t>
      </w:r>
      <w:proofErr w:type="spellEnd"/>
      <w:r w:rsidRPr="004547EB">
        <w:t xml:space="preserve"> </w:t>
      </w:r>
      <w:proofErr w:type="spellStart"/>
      <w:r w:rsidRPr="004547EB">
        <w:t>intelektualne</w:t>
      </w:r>
      <w:proofErr w:type="spellEnd"/>
      <w:r w:rsidRPr="004547EB">
        <w:t xml:space="preserve"> </w:t>
      </w:r>
      <w:proofErr w:type="spellStart"/>
      <w:r w:rsidRPr="004547EB">
        <w:t>svojine</w:t>
      </w:r>
      <w:proofErr w:type="spellEnd"/>
      <w:r w:rsidRPr="004547EB">
        <w:t xml:space="preserve">, </w:t>
      </w:r>
      <w:proofErr w:type="spellStart"/>
      <w:r w:rsidRPr="004547EB">
        <w:t>pravila</w:t>
      </w:r>
      <w:proofErr w:type="spellEnd"/>
      <w:r w:rsidRPr="004547EB">
        <w:t xml:space="preserve"> </w:t>
      </w:r>
      <w:proofErr w:type="spellStart"/>
      <w:r w:rsidRPr="004547EB">
        <w:t>koja</w:t>
      </w:r>
      <w:proofErr w:type="spellEnd"/>
      <w:r w:rsidRPr="004547EB">
        <w:t xml:space="preserve"> se </w:t>
      </w:r>
      <w:proofErr w:type="spellStart"/>
      <w:r w:rsidRPr="004547EB">
        <w:t>odnose</w:t>
      </w:r>
      <w:proofErr w:type="spellEnd"/>
      <w:r w:rsidRPr="004547EB">
        <w:t xml:space="preserve"> </w:t>
      </w:r>
      <w:proofErr w:type="spellStart"/>
      <w:r w:rsidRPr="004547EB">
        <w:t>na</w:t>
      </w:r>
      <w:proofErr w:type="spellEnd"/>
      <w:r w:rsidRPr="004547EB">
        <w:t xml:space="preserve"> </w:t>
      </w:r>
      <w:proofErr w:type="spellStart"/>
      <w:r w:rsidRPr="004547EB">
        <w:t>uvoz</w:t>
      </w:r>
      <w:proofErr w:type="spellEnd"/>
      <w:r w:rsidRPr="004547EB">
        <w:t xml:space="preserve"> </w:t>
      </w:r>
      <w:proofErr w:type="spellStart"/>
      <w:r w:rsidRPr="004547EB">
        <w:t>i</w:t>
      </w:r>
      <w:proofErr w:type="spellEnd"/>
      <w:r w:rsidRPr="004547EB">
        <w:t xml:space="preserve"> </w:t>
      </w:r>
      <w:proofErr w:type="spellStart"/>
      <w:r w:rsidRPr="004547EB">
        <w:t>izvoz</w:t>
      </w:r>
      <w:proofErr w:type="spellEnd"/>
      <w:r w:rsidRPr="004547EB">
        <w:t xml:space="preserve"> </w:t>
      </w:r>
      <w:proofErr w:type="spellStart"/>
      <w:r w:rsidRPr="004547EB">
        <w:t>zlata</w:t>
      </w:r>
      <w:proofErr w:type="spellEnd"/>
      <w:r w:rsidRPr="004547EB">
        <w:t xml:space="preserve"> </w:t>
      </w:r>
      <w:proofErr w:type="spellStart"/>
      <w:r w:rsidRPr="004547EB">
        <w:t>ili</w:t>
      </w:r>
      <w:proofErr w:type="spellEnd"/>
      <w:r w:rsidRPr="004547EB">
        <w:t xml:space="preserve"> </w:t>
      </w:r>
      <w:proofErr w:type="spellStart"/>
      <w:r w:rsidRPr="004547EB">
        <w:t>srebra</w:t>
      </w:r>
      <w:proofErr w:type="spellEnd"/>
      <w:r w:rsidRPr="004547EB">
        <w:t xml:space="preserve">, </w:t>
      </w:r>
      <w:proofErr w:type="spellStart"/>
      <w:r w:rsidRPr="004547EB">
        <w:t>očuvanja</w:t>
      </w:r>
      <w:proofErr w:type="spellEnd"/>
      <w:r w:rsidRPr="004547EB">
        <w:t xml:space="preserve"> </w:t>
      </w:r>
      <w:proofErr w:type="spellStart"/>
      <w:r w:rsidRPr="004547EB">
        <w:t>iscrpljivih</w:t>
      </w:r>
      <w:proofErr w:type="spellEnd"/>
      <w:r w:rsidRPr="004547EB">
        <w:t xml:space="preserve"> </w:t>
      </w:r>
      <w:proofErr w:type="spellStart"/>
      <w:r w:rsidRPr="004547EB">
        <w:t>prirodnih</w:t>
      </w:r>
      <w:proofErr w:type="spellEnd"/>
      <w:r w:rsidRPr="004547EB">
        <w:t xml:space="preserve"> </w:t>
      </w:r>
      <w:proofErr w:type="spellStart"/>
      <w:r w:rsidRPr="004547EB">
        <w:t>resursa</w:t>
      </w:r>
      <w:proofErr w:type="spellEnd"/>
      <w:r w:rsidRPr="004547EB">
        <w:t xml:space="preserve">, </w:t>
      </w:r>
      <w:proofErr w:type="spellStart"/>
      <w:r w:rsidRPr="004547EB">
        <w:t>kada</w:t>
      </w:r>
      <w:proofErr w:type="spellEnd"/>
      <w:r w:rsidRPr="004547EB">
        <w:t xml:space="preserve"> se </w:t>
      </w:r>
      <w:proofErr w:type="spellStart"/>
      <w:r w:rsidRPr="004547EB">
        <w:t>takve</w:t>
      </w:r>
      <w:proofErr w:type="spellEnd"/>
      <w:r w:rsidRPr="004547EB">
        <w:t xml:space="preserve"> mere </w:t>
      </w:r>
      <w:proofErr w:type="spellStart"/>
      <w:r w:rsidRPr="004547EB">
        <w:t>realizuju</w:t>
      </w:r>
      <w:proofErr w:type="spellEnd"/>
      <w:r w:rsidRPr="004547EB">
        <w:t xml:space="preserve"> </w:t>
      </w:r>
      <w:proofErr w:type="spellStart"/>
      <w:r w:rsidRPr="004547EB">
        <w:t>istovremeno</w:t>
      </w:r>
      <w:proofErr w:type="spellEnd"/>
      <w:r w:rsidRPr="004547EB">
        <w:t xml:space="preserve"> </w:t>
      </w:r>
      <w:proofErr w:type="spellStart"/>
      <w:r w:rsidRPr="004547EB">
        <w:t>sa</w:t>
      </w:r>
      <w:proofErr w:type="spellEnd"/>
      <w:r w:rsidRPr="004547EB">
        <w:t xml:space="preserve"> </w:t>
      </w:r>
      <w:proofErr w:type="spellStart"/>
      <w:r w:rsidRPr="004547EB">
        <w:t>ograničenjima</w:t>
      </w:r>
      <w:proofErr w:type="spellEnd"/>
      <w:r w:rsidRPr="004547EB">
        <w:t xml:space="preserve"> </w:t>
      </w:r>
      <w:proofErr w:type="spellStart"/>
      <w:r w:rsidRPr="004547EB">
        <w:t>domaće</w:t>
      </w:r>
      <w:proofErr w:type="spellEnd"/>
      <w:r w:rsidRPr="004547EB">
        <w:t xml:space="preserve"> </w:t>
      </w:r>
      <w:proofErr w:type="spellStart"/>
      <w:r w:rsidRPr="004547EB">
        <w:t>proizvodnje</w:t>
      </w:r>
      <w:proofErr w:type="spellEnd"/>
      <w:r w:rsidRPr="004547EB">
        <w:t xml:space="preserve"> </w:t>
      </w:r>
      <w:proofErr w:type="spellStart"/>
      <w:r w:rsidRPr="004547EB">
        <w:t>ili</w:t>
      </w:r>
      <w:proofErr w:type="spellEnd"/>
      <w:r w:rsidRPr="004547EB">
        <w:t xml:space="preserve"> </w:t>
      </w:r>
      <w:proofErr w:type="spellStart"/>
      <w:r w:rsidRPr="004547EB">
        <w:t>potrošnje</w:t>
      </w:r>
      <w:proofErr w:type="spellEnd"/>
      <w:r w:rsidRPr="004547EB">
        <w:t>.</w:t>
      </w:r>
    </w:p>
    <w:p w14:paraId="7CB4842D" w14:textId="77777777" w:rsidR="004547EB" w:rsidRPr="004547EB" w:rsidRDefault="004547EB" w:rsidP="004547EB">
      <w:pPr>
        <w:jc w:val="center"/>
      </w:pPr>
      <w:proofErr w:type="spellStart"/>
      <w:r w:rsidRPr="004547EB">
        <w:t>Navedene</w:t>
      </w:r>
      <w:proofErr w:type="spellEnd"/>
      <w:r w:rsidRPr="004547EB">
        <w:t xml:space="preserve"> </w:t>
      </w:r>
      <w:proofErr w:type="spellStart"/>
      <w:r w:rsidRPr="004547EB">
        <w:t>zabrane</w:t>
      </w:r>
      <w:proofErr w:type="spellEnd"/>
      <w:r w:rsidRPr="004547EB">
        <w:t xml:space="preserve"> </w:t>
      </w:r>
      <w:proofErr w:type="spellStart"/>
      <w:r w:rsidRPr="004547EB">
        <w:t>ili</w:t>
      </w:r>
      <w:proofErr w:type="spellEnd"/>
      <w:r w:rsidRPr="004547EB">
        <w:t xml:space="preserve"> </w:t>
      </w:r>
      <w:proofErr w:type="spellStart"/>
      <w:r w:rsidRPr="004547EB">
        <w:t>ograničenja</w:t>
      </w:r>
      <w:proofErr w:type="spellEnd"/>
      <w:r w:rsidRPr="004547EB">
        <w:t xml:space="preserve"> ne </w:t>
      </w:r>
      <w:proofErr w:type="spellStart"/>
      <w:r w:rsidRPr="004547EB">
        <w:t>smeju</w:t>
      </w:r>
      <w:proofErr w:type="spellEnd"/>
      <w:r w:rsidRPr="004547EB">
        <w:t xml:space="preserve"> </w:t>
      </w:r>
      <w:proofErr w:type="spellStart"/>
      <w:r w:rsidRPr="004547EB">
        <w:t>predstavljati</w:t>
      </w:r>
      <w:proofErr w:type="spellEnd"/>
      <w:r w:rsidRPr="004547EB">
        <w:t xml:space="preserve"> </w:t>
      </w:r>
      <w:proofErr w:type="spellStart"/>
      <w:r w:rsidRPr="004547EB">
        <w:t>sredstvo</w:t>
      </w:r>
      <w:proofErr w:type="spellEnd"/>
      <w:r w:rsidRPr="004547EB">
        <w:t xml:space="preserve"> za </w:t>
      </w:r>
      <w:proofErr w:type="spellStart"/>
      <w:r w:rsidRPr="004547EB">
        <w:t>namernu</w:t>
      </w:r>
      <w:proofErr w:type="spellEnd"/>
      <w:r w:rsidRPr="004547EB">
        <w:t xml:space="preserve"> </w:t>
      </w:r>
      <w:proofErr w:type="spellStart"/>
      <w:r w:rsidRPr="004547EB">
        <w:t>diskriminaciju</w:t>
      </w:r>
      <w:proofErr w:type="spellEnd"/>
      <w:r w:rsidRPr="004547EB">
        <w:t xml:space="preserve"> </w:t>
      </w:r>
      <w:proofErr w:type="spellStart"/>
      <w:r w:rsidRPr="004547EB">
        <w:t>ili</w:t>
      </w:r>
      <w:proofErr w:type="spellEnd"/>
      <w:r w:rsidRPr="004547EB">
        <w:t xml:space="preserve"> </w:t>
      </w:r>
      <w:proofErr w:type="spellStart"/>
      <w:r w:rsidRPr="004547EB">
        <w:t>prikriveno</w:t>
      </w:r>
      <w:proofErr w:type="spellEnd"/>
      <w:r w:rsidRPr="004547EB">
        <w:t xml:space="preserve"> </w:t>
      </w:r>
      <w:proofErr w:type="spellStart"/>
      <w:r w:rsidRPr="004547EB">
        <w:t>ograničenje</w:t>
      </w:r>
      <w:proofErr w:type="spellEnd"/>
      <w:r w:rsidRPr="004547EB">
        <w:t xml:space="preserve"> </w:t>
      </w:r>
      <w:proofErr w:type="spellStart"/>
      <w:r w:rsidRPr="004547EB">
        <w:t>trgovine</w:t>
      </w:r>
      <w:proofErr w:type="spellEnd"/>
      <w:r w:rsidRPr="004547EB">
        <w:t xml:space="preserve"> </w:t>
      </w:r>
      <w:proofErr w:type="spellStart"/>
      <w:r w:rsidRPr="004547EB">
        <w:t>između</w:t>
      </w:r>
      <w:proofErr w:type="spellEnd"/>
      <w:r w:rsidRPr="004547EB">
        <w:t xml:space="preserve"> </w:t>
      </w:r>
      <w:proofErr w:type="spellStart"/>
      <w:r w:rsidRPr="004547EB">
        <w:t>država</w:t>
      </w:r>
      <w:proofErr w:type="spellEnd"/>
      <w:r w:rsidRPr="004547EB">
        <w:t xml:space="preserve"> </w:t>
      </w:r>
      <w:proofErr w:type="spellStart"/>
      <w:r w:rsidRPr="004547EB">
        <w:t>Strana</w:t>
      </w:r>
      <w:proofErr w:type="spellEnd"/>
      <w:r w:rsidRPr="004547EB">
        <w:t xml:space="preserve"> </w:t>
      </w:r>
      <w:proofErr w:type="spellStart"/>
      <w:r w:rsidRPr="004547EB">
        <w:t>ugovornica</w:t>
      </w:r>
      <w:proofErr w:type="spellEnd"/>
      <w:r w:rsidRPr="004547EB">
        <w:t>.</w:t>
      </w:r>
    </w:p>
    <w:p w14:paraId="343FB09A" w14:textId="77777777" w:rsidR="004547EB" w:rsidRPr="004547EB" w:rsidRDefault="004547EB" w:rsidP="004547EB">
      <w:pPr>
        <w:jc w:val="center"/>
      </w:pPr>
      <w:r w:rsidRPr="004547EB">
        <w:t xml:space="preserve">Strane </w:t>
      </w:r>
      <w:proofErr w:type="spellStart"/>
      <w:r w:rsidRPr="004547EB">
        <w:t>ugovornice</w:t>
      </w:r>
      <w:proofErr w:type="spellEnd"/>
      <w:r w:rsidRPr="004547EB">
        <w:t xml:space="preserve"> ne </w:t>
      </w:r>
      <w:proofErr w:type="spellStart"/>
      <w:r w:rsidRPr="004547EB">
        <w:t>isključuju</w:t>
      </w:r>
      <w:proofErr w:type="spellEnd"/>
      <w:r w:rsidRPr="004547EB">
        <w:t xml:space="preserve"> </w:t>
      </w:r>
      <w:proofErr w:type="spellStart"/>
      <w:r w:rsidRPr="004547EB">
        <w:t>primenu</w:t>
      </w:r>
      <w:proofErr w:type="spellEnd"/>
      <w:r w:rsidRPr="004547EB">
        <w:t xml:space="preserve"> </w:t>
      </w:r>
      <w:proofErr w:type="spellStart"/>
      <w:r w:rsidRPr="004547EB">
        <w:t>mera</w:t>
      </w:r>
      <w:proofErr w:type="spellEnd"/>
      <w:r w:rsidRPr="004547EB">
        <w:t xml:space="preserve"> </w:t>
      </w:r>
      <w:proofErr w:type="spellStart"/>
      <w:r w:rsidRPr="004547EB">
        <w:t>nadzora</w:t>
      </w:r>
      <w:proofErr w:type="spellEnd"/>
      <w:r w:rsidRPr="004547EB">
        <w:t xml:space="preserve"> </w:t>
      </w:r>
      <w:proofErr w:type="spellStart"/>
      <w:r w:rsidRPr="004547EB">
        <w:t>i</w:t>
      </w:r>
      <w:proofErr w:type="spellEnd"/>
      <w:r w:rsidRPr="004547EB">
        <w:t xml:space="preserve"> </w:t>
      </w:r>
      <w:proofErr w:type="spellStart"/>
      <w:r w:rsidRPr="004547EB">
        <w:t>kontrole</w:t>
      </w:r>
      <w:proofErr w:type="spellEnd"/>
      <w:r w:rsidRPr="004547EB">
        <w:t xml:space="preserve"> </w:t>
      </w:r>
      <w:proofErr w:type="spellStart"/>
      <w:r w:rsidRPr="004547EB">
        <w:t>izvoza</w:t>
      </w:r>
      <w:proofErr w:type="spellEnd"/>
      <w:r w:rsidRPr="004547EB">
        <w:t xml:space="preserve"> </w:t>
      </w:r>
      <w:proofErr w:type="spellStart"/>
      <w:r w:rsidRPr="004547EB">
        <w:t>i</w:t>
      </w:r>
      <w:proofErr w:type="spellEnd"/>
      <w:r w:rsidRPr="004547EB">
        <w:t xml:space="preserve"> </w:t>
      </w:r>
      <w:proofErr w:type="spellStart"/>
      <w:r w:rsidRPr="004547EB">
        <w:t>uvoza</w:t>
      </w:r>
      <w:proofErr w:type="spellEnd"/>
      <w:r w:rsidRPr="004547EB">
        <w:t xml:space="preserve"> robe, </w:t>
      </w:r>
      <w:proofErr w:type="spellStart"/>
      <w:r w:rsidRPr="004547EB">
        <w:t>kao</w:t>
      </w:r>
      <w:proofErr w:type="spellEnd"/>
      <w:r w:rsidRPr="004547EB">
        <w:t xml:space="preserve"> </w:t>
      </w:r>
      <w:proofErr w:type="spellStart"/>
      <w:r w:rsidRPr="004547EB">
        <w:t>i</w:t>
      </w:r>
      <w:proofErr w:type="spellEnd"/>
      <w:r w:rsidRPr="004547EB">
        <w:t xml:space="preserve"> </w:t>
      </w:r>
      <w:proofErr w:type="spellStart"/>
      <w:r w:rsidRPr="004547EB">
        <w:t>tehnologija</w:t>
      </w:r>
      <w:proofErr w:type="spellEnd"/>
      <w:r w:rsidRPr="004547EB">
        <w:t xml:space="preserve"> </w:t>
      </w:r>
      <w:proofErr w:type="spellStart"/>
      <w:r w:rsidRPr="004547EB">
        <w:t>obuhvaćenih</w:t>
      </w:r>
      <w:proofErr w:type="spellEnd"/>
      <w:r w:rsidRPr="004547EB">
        <w:t xml:space="preserve"> </w:t>
      </w:r>
      <w:proofErr w:type="spellStart"/>
      <w:r w:rsidRPr="004547EB">
        <w:t>međunarodnom</w:t>
      </w:r>
      <w:proofErr w:type="spellEnd"/>
      <w:r w:rsidRPr="004547EB">
        <w:t xml:space="preserve"> </w:t>
      </w:r>
      <w:proofErr w:type="spellStart"/>
      <w:r w:rsidRPr="004547EB">
        <w:t>kontrolom</w:t>
      </w:r>
      <w:proofErr w:type="spellEnd"/>
      <w:r w:rsidRPr="004547EB">
        <w:t xml:space="preserve">, </w:t>
      </w:r>
      <w:proofErr w:type="spellStart"/>
      <w:r w:rsidRPr="004547EB">
        <w:t>poreklom</w:t>
      </w:r>
      <w:proofErr w:type="spellEnd"/>
      <w:r w:rsidRPr="004547EB">
        <w:t xml:space="preserve"> </w:t>
      </w:r>
      <w:proofErr w:type="spellStart"/>
      <w:r w:rsidRPr="004547EB">
        <w:t>sa</w:t>
      </w:r>
      <w:proofErr w:type="spellEnd"/>
      <w:r w:rsidRPr="004547EB">
        <w:t xml:space="preserve"> </w:t>
      </w:r>
      <w:proofErr w:type="spellStart"/>
      <w:r w:rsidRPr="004547EB">
        <w:t>teritorije</w:t>
      </w:r>
      <w:proofErr w:type="spellEnd"/>
      <w:r w:rsidRPr="004547EB">
        <w:t xml:space="preserve"> </w:t>
      </w:r>
      <w:proofErr w:type="spellStart"/>
      <w:r w:rsidRPr="004547EB">
        <w:t>država</w:t>
      </w:r>
      <w:proofErr w:type="spellEnd"/>
      <w:r w:rsidRPr="004547EB">
        <w:t xml:space="preserve"> </w:t>
      </w:r>
      <w:proofErr w:type="spellStart"/>
      <w:r w:rsidRPr="004547EB">
        <w:t>Strana</w:t>
      </w:r>
      <w:proofErr w:type="spellEnd"/>
      <w:r w:rsidRPr="004547EB">
        <w:t xml:space="preserve"> </w:t>
      </w:r>
      <w:proofErr w:type="spellStart"/>
      <w:r w:rsidRPr="004547EB">
        <w:t>ugovornica</w:t>
      </w:r>
      <w:proofErr w:type="spellEnd"/>
      <w:r w:rsidRPr="004547EB">
        <w:t>.</w:t>
      </w:r>
    </w:p>
    <w:p w14:paraId="0A66E056" w14:textId="77777777" w:rsidR="004547EB" w:rsidRPr="004547EB" w:rsidRDefault="004547EB" w:rsidP="004547EB">
      <w:pPr>
        <w:jc w:val="center"/>
        <w:rPr>
          <w:b/>
          <w:bCs/>
        </w:rPr>
      </w:pPr>
      <w:bookmarkStart w:id="23" w:name="str_13"/>
      <w:bookmarkEnd w:id="23"/>
      <w:proofErr w:type="spellStart"/>
      <w:r w:rsidRPr="004547EB">
        <w:rPr>
          <w:b/>
          <w:bCs/>
        </w:rPr>
        <w:t>Izuzeća</w:t>
      </w:r>
      <w:proofErr w:type="spellEnd"/>
      <w:r w:rsidRPr="004547EB">
        <w:rPr>
          <w:b/>
          <w:bCs/>
        </w:rPr>
        <w:t xml:space="preserve"> </w:t>
      </w:r>
      <w:proofErr w:type="spellStart"/>
      <w:r w:rsidRPr="004547EB">
        <w:rPr>
          <w:b/>
          <w:bCs/>
        </w:rPr>
        <w:t>iz</w:t>
      </w:r>
      <w:proofErr w:type="spellEnd"/>
      <w:r w:rsidRPr="004547EB">
        <w:rPr>
          <w:b/>
          <w:bCs/>
        </w:rPr>
        <w:t xml:space="preserve"> </w:t>
      </w:r>
      <w:proofErr w:type="spellStart"/>
      <w:r w:rsidRPr="004547EB">
        <w:rPr>
          <w:b/>
          <w:bCs/>
        </w:rPr>
        <w:t>razloga</w:t>
      </w:r>
      <w:proofErr w:type="spellEnd"/>
      <w:r w:rsidRPr="004547EB">
        <w:rPr>
          <w:b/>
          <w:bCs/>
        </w:rPr>
        <w:t xml:space="preserve"> </w:t>
      </w:r>
      <w:proofErr w:type="spellStart"/>
      <w:r w:rsidRPr="004547EB">
        <w:rPr>
          <w:b/>
          <w:bCs/>
        </w:rPr>
        <w:t>bezbednosti</w:t>
      </w:r>
      <w:proofErr w:type="spellEnd"/>
    </w:p>
    <w:p w14:paraId="27B8F54C" w14:textId="77777777" w:rsidR="004547EB" w:rsidRPr="004547EB" w:rsidRDefault="004547EB" w:rsidP="004547EB">
      <w:pPr>
        <w:jc w:val="center"/>
        <w:rPr>
          <w:b/>
          <w:bCs/>
        </w:rPr>
      </w:pPr>
      <w:bookmarkStart w:id="24" w:name="clan_12"/>
      <w:bookmarkEnd w:id="24"/>
      <w:proofErr w:type="spellStart"/>
      <w:r w:rsidRPr="004547EB">
        <w:rPr>
          <w:b/>
          <w:bCs/>
        </w:rPr>
        <w:t>Član</w:t>
      </w:r>
      <w:proofErr w:type="spellEnd"/>
      <w:r w:rsidRPr="004547EB">
        <w:rPr>
          <w:b/>
          <w:bCs/>
        </w:rPr>
        <w:t xml:space="preserve"> 12</w:t>
      </w:r>
    </w:p>
    <w:p w14:paraId="7DA724F8" w14:textId="77777777" w:rsidR="004547EB" w:rsidRPr="004547EB" w:rsidRDefault="004547EB" w:rsidP="004547EB">
      <w:pPr>
        <w:jc w:val="center"/>
      </w:pPr>
      <w:r w:rsidRPr="004547EB">
        <w:t xml:space="preserve">U </w:t>
      </w:r>
      <w:proofErr w:type="spellStart"/>
      <w:r w:rsidRPr="004547EB">
        <w:t>ovom</w:t>
      </w:r>
      <w:proofErr w:type="spellEnd"/>
      <w:r w:rsidRPr="004547EB">
        <w:t xml:space="preserve"> </w:t>
      </w:r>
      <w:proofErr w:type="spellStart"/>
      <w:r w:rsidRPr="004547EB">
        <w:t>sporazumu</w:t>
      </w:r>
      <w:proofErr w:type="spellEnd"/>
      <w:r w:rsidRPr="004547EB">
        <w:t xml:space="preserve"> </w:t>
      </w:r>
      <w:proofErr w:type="spellStart"/>
      <w:r w:rsidRPr="004547EB">
        <w:t>ništa</w:t>
      </w:r>
      <w:proofErr w:type="spellEnd"/>
      <w:r w:rsidRPr="004547EB">
        <w:t xml:space="preserve"> ne </w:t>
      </w:r>
      <w:proofErr w:type="spellStart"/>
      <w:r w:rsidRPr="004547EB">
        <w:t>treba</w:t>
      </w:r>
      <w:proofErr w:type="spellEnd"/>
      <w:r w:rsidRPr="004547EB">
        <w:t xml:space="preserve"> da </w:t>
      </w:r>
      <w:proofErr w:type="spellStart"/>
      <w:r w:rsidRPr="004547EB">
        <w:t>bude</w:t>
      </w:r>
      <w:proofErr w:type="spellEnd"/>
      <w:r w:rsidRPr="004547EB">
        <w:t xml:space="preserve"> </w:t>
      </w:r>
      <w:proofErr w:type="spellStart"/>
      <w:r w:rsidRPr="004547EB">
        <w:t>protumačeno</w:t>
      </w:r>
      <w:proofErr w:type="spellEnd"/>
      <w:r w:rsidRPr="004547EB">
        <w:t xml:space="preserve"> </w:t>
      </w:r>
      <w:proofErr w:type="spellStart"/>
      <w:r w:rsidRPr="004547EB">
        <w:t>kao</w:t>
      </w:r>
      <w:proofErr w:type="spellEnd"/>
      <w:r w:rsidRPr="004547EB">
        <w:t xml:space="preserve"> </w:t>
      </w:r>
      <w:proofErr w:type="spellStart"/>
      <w:r w:rsidRPr="004547EB">
        <w:t>zahtev</w:t>
      </w:r>
      <w:proofErr w:type="spellEnd"/>
      <w:r w:rsidRPr="004547EB">
        <w:t xml:space="preserve"> </w:t>
      </w:r>
      <w:proofErr w:type="spellStart"/>
      <w:r w:rsidRPr="004547EB">
        <w:t>prema</w:t>
      </w:r>
      <w:proofErr w:type="spellEnd"/>
      <w:r w:rsidRPr="004547EB">
        <w:t xml:space="preserve"> </w:t>
      </w:r>
      <w:proofErr w:type="spellStart"/>
      <w:r w:rsidRPr="004547EB">
        <w:t>jednoj</w:t>
      </w:r>
      <w:proofErr w:type="spellEnd"/>
      <w:r w:rsidRPr="004547EB">
        <w:t xml:space="preserve"> od </w:t>
      </w:r>
      <w:proofErr w:type="spellStart"/>
      <w:r w:rsidRPr="004547EB">
        <w:t>Strana</w:t>
      </w:r>
      <w:proofErr w:type="spellEnd"/>
      <w:r w:rsidRPr="004547EB">
        <w:t xml:space="preserve"> </w:t>
      </w:r>
      <w:proofErr w:type="spellStart"/>
      <w:r w:rsidRPr="004547EB">
        <w:t>ugovornica</w:t>
      </w:r>
      <w:proofErr w:type="spellEnd"/>
      <w:r w:rsidRPr="004547EB">
        <w:t xml:space="preserve"> za </w:t>
      </w:r>
      <w:proofErr w:type="spellStart"/>
      <w:r w:rsidRPr="004547EB">
        <w:t>dostavljanjem</w:t>
      </w:r>
      <w:proofErr w:type="spellEnd"/>
      <w:r w:rsidRPr="004547EB">
        <w:t xml:space="preserve"> </w:t>
      </w:r>
      <w:proofErr w:type="spellStart"/>
      <w:r w:rsidRPr="004547EB">
        <w:t>bilo</w:t>
      </w:r>
      <w:proofErr w:type="spellEnd"/>
      <w:r w:rsidRPr="004547EB">
        <w:t xml:space="preserve"> </w:t>
      </w:r>
      <w:proofErr w:type="spellStart"/>
      <w:r w:rsidRPr="004547EB">
        <w:t>kakvih</w:t>
      </w:r>
      <w:proofErr w:type="spellEnd"/>
      <w:r w:rsidRPr="004547EB">
        <w:t xml:space="preserve"> </w:t>
      </w:r>
      <w:proofErr w:type="spellStart"/>
      <w:r w:rsidRPr="004547EB">
        <w:t>informacija</w:t>
      </w:r>
      <w:proofErr w:type="spellEnd"/>
      <w:r w:rsidRPr="004547EB">
        <w:t xml:space="preserve">, </w:t>
      </w:r>
      <w:proofErr w:type="spellStart"/>
      <w:r w:rsidRPr="004547EB">
        <w:t>čije</w:t>
      </w:r>
      <w:proofErr w:type="spellEnd"/>
      <w:r w:rsidRPr="004547EB">
        <w:t xml:space="preserve"> bi </w:t>
      </w:r>
      <w:proofErr w:type="spellStart"/>
      <w:r w:rsidRPr="004547EB">
        <w:t>objavljivanje</w:t>
      </w:r>
      <w:proofErr w:type="spellEnd"/>
      <w:r w:rsidRPr="004547EB">
        <w:t xml:space="preserve"> ta </w:t>
      </w:r>
      <w:proofErr w:type="spellStart"/>
      <w:r w:rsidRPr="004547EB">
        <w:t>Strana</w:t>
      </w:r>
      <w:proofErr w:type="spellEnd"/>
      <w:r w:rsidRPr="004547EB">
        <w:t xml:space="preserve"> </w:t>
      </w:r>
      <w:proofErr w:type="spellStart"/>
      <w:r w:rsidRPr="004547EB">
        <w:t>ugovornica</w:t>
      </w:r>
      <w:proofErr w:type="spellEnd"/>
      <w:r w:rsidRPr="004547EB">
        <w:t xml:space="preserve"> </w:t>
      </w:r>
      <w:proofErr w:type="spellStart"/>
      <w:r w:rsidRPr="004547EB">
        <w:t>smatrala</w:t>
      </w:r>
      <w:proofErr w:type="spellEnd"/>
      <w:r w:rsidRPr="004547EB">
        <w:t xml:space="preserve"> </w:t>
      </w:r>
      <w:proofErr w:type="spellStart"/>
      <w:r w:rsidRPr="004547EB">
        <w:t>suprotnim</w:t>
      </w:r>
      <w:proofErr w:type="spellEnd"/>
      <w:r w:rsidRPr="004547EB">
        <w:t xml:space="preserve"> </w:t>
      </w:r>
      <w:proofErr w:type="spellStart"/>
      <w:r w:rsidRPr="004547EB">
        <w:t>interesima</w:t>
      </w:r>
      <w:proofErr w:type="spellEnd"/>
      <w:r w:rsidRPr="004547EB">
        <w:t xml:space="preserve"> </w:t>
      </w:r>
      <w:proofErr w:type="spellStart"/>
      <w:r w:rsidRPr="004547EB">
        <w:t>njene</w:t>
      </w:r>
      <w:proofErr w:type="spellEnd"/>
      <w:r w:rsidRPr="004547EB">
        <w:t xml:space="preserve"> </w:t>
      </w:r>
      <w:proofErr w:type="spellStart"/>
      <w:r w:rsidRPr="004547EB">
        <w:t>državne</w:t>
      </w:r>
      <w:proofErr w:type="spellEnd"/>
      <w:r w:rsidRPr="004547EB">
        <w:t xml:space="preserve"> </w:t>
      </w:r>
      <w:proofErr w:type="spellStart"/>
      <w:r w:rsidRPr="004547EB">
        <w:t>bezbednosti</w:t>
      </w:r>
      <w:proofErr w:type="spellEnd"/>
      <w:r w:rsidRPr="004547EB">
        <w:t xml:space="preserve"> </w:t>
      </w:r>
      <w:proofErr w:type="spellStart"/>
      <w:r w:rsidRPr="004547EB">
        <w:t>ili</w:t>
      </w:r>
      <w:proofErr w:type="spellEnd"/>
      <w:r w:rsidRPr="004547EB">
        <w:t xml:space="preserve"> </w:t>
      </w:r>
      <w:proofErr w:type="spellStart"/>
      <w:r w:rsidRPr="004547EB">
        <w:t>sprečavanjem</w:t>
      </w:r>
      <w:proofErr w:type="spellEnd"/>
      <w:r w:rsidRPr="004547EB">
        <w:t xml:space="preserve"> </w:t>
      </w:r>
      <w:proofErr w:type="spellStart"/>
      <w:r w:rsidRPr="004547EB">
        <w:t>te</w:t>
      </w:r>
      <w:proofErr w:type="spellEnd"/>
      <w:r w:rsidRPr="004547EB">
        <w:t xml:space="preserve"> Strane </w:t>
      </w:r>
      <w:proofErr w:type="spellStart"/>
      <w:r w:rsidRPr="004547EB">
        <w:t>ugovornice</w:t>
      </w:r>
      <w:proofErr w:type="spellEnd"/>
      <w:r w:rsidRPr="004547EB">
        <w:t xml:space="preserve"> da </w:t>
      </w:r>
      <w:proofErr w:type="spellStart"/>
      <w:r w:rsidRPr="004547EB">
        <w:t>preduzima</w:t>
      </w:r>
      <w:proofErr w:type="spellEnd"/>
      <w:r w:rsidRPr="004547EB">
        <w:t xml:space="preserve"> mere </w:t>
      </w:r>
      <w:proofErr w:type="spellStart"/>
      <w:r w:rsidRPr="004547EB">
        <w:t>koje</w:t>
      </w:r>
      <w:proofErr w:type="spellEnd"/>
      <w:r w:rsidRPr="004547EB">
        <w:t xml:space="preserve"> </w:t>
      </w:r>
      <w:proofErr w:type="spellStart"/>
      <w:r w:rsidRPr="004547EB">
        <w:t>smatra</w:t>
      </w:r>
      <w:proofErr w:type="spellEnd"/>
      <w:r w:rsidRPr="004547EB">
        <w:t xml:space="preserve"> </w:t>
      </w:r>
      <w:proofErr w:type="spellStart"/>
      <w:r w:rsidRPr="004547EB">
        <w:t>neophodnim</w:t>
      </w:r>
      <w:proofErr w:type="spellEnd"/>
      <w:r w:rsidRPr="004547EB">
        <w:t xml:space="preserve"> </w:t>
      </w:r>
      <w:proofErr w:type="spellStart"/>
      <w:r w:rsidRPr="004547EB">
        <w:t>radi</w:t>
      </w:r>
      <w:proofErr w:type="spellEnd"/>
      <w:r w:rsidRPr="004547EB">
        <w:t xml:space="preserve"> </w:t>
      </w:r>
      <w:proofErr w:type="spellStart"/>
      <w:r w:rsidRPr="004547EB">
        <w:t>zaštite</w:t>
      </w:r>
      <w:proofErr w:type="spellEnd"/>
      <w:r w:rsidRPr="004547EB">
        <w:t xml:space="preserve"> </w:t>
      </w:r>
      <w:proofErr w:type="spellStart"/>
      <w:r w:rsidRPr="004547EB">
        <w:t>interesa</w:t>
      </w:r>
      <w:proofErr w:type="spellEnd"/>
      <w:r w:rsidRPr="004547EB">
        <w:t xml:space="preserve"> </w:t>
      </w:r>
      <w:proofErr w:type="spellStart"/>
      <w:r w:rsidRPr="004547EB">
        <w:t>državne</w:t>
      </w:r>
      <w:proofErr w:type="spellEnd"/>
      <w:r w:rsidRPr="004547EB">
        <w:t xml:space="preserve"> </w:t>
      </w:r>
      <w:proofErr w:type="spellStart"/>
      <w:r w:rsidRPr="004547EB">
        <w:t>bezbednosti</w:t>
      </w:r>
      <w:proofErr w:type="spellEnd"/>
      <w:r w:rsidRPr="004547EB">
        <w:t xml:space="preserve">, </w:t>
      </w:r>
      <w:proofErr w:type="spellStart"/>
      <w:r w:rsidRPr="004547EB">
        <w:t>koje</w:t>
      </w:r>
      <w:proofErr w:type="spellEnd"/>
      <w:r w:rsidRPr="004547EB">
        <w:t xml:space="preserve"> se </w:t>
      </w:r>
      <w:proofErr w:type="spellStart"/>
      <w:r w:rsidRPr="004547EB">
        <w:t>odnose</w:t>
      </w:r>
      <w:proofErr w:type="spellEnd"/>
      <w:r w:rsidRPr="004547EB">
        <w:t xml:space="preserve"> </w:t>
      </w:r>
      <w:proofErr w:type="spellStart"/>
      <w:r w:rsidRPr="004547EB">
        <w:t>na</w:t>
      </w:r>
      <w:proofErr w:type="spellEnd"/>
      <w:r w:rsidRPr="004547EB">
        <w:t xml:space="preserve"> </w:t>
      </w:r>
      <w:proofErr w:type="spellStart"/>
      <w:r w:rsidRPr="004547EB">
        <w:t>fisione</w:t>
      </w:r>
      <w:proofErr w:type="spellEnd"/>
      <w:r w:rsidRPr="004547EB">
        <w:t xml:space="preserve"> </w:t>
      </w:r>
      <w:proofErr w:type="spellStart"/>
      <w:r w:rsidRPr="004547EB">
        <w:t>materije</w:t>
      </w:r>
      <w:proofErr w:type="spellEnd"/>
      <w:r w:rsidRPr="004547EB">
        <w:t xml:space="preserve"> </w:t>
      </w:r>
      <w:proofErr w:type="spellStart"/>
      <w:r w:rsidRPr="004547EB">
        <w:t>ili</w:t>
      </w:r>
      <w:proofErr w:type="spellEnd"/>
      <w:r w:rsidRPr="004547EB">
        <w:t xml:space="preserve"> </w:t>
      </w:r>
      <w:proofErr w:type="spellStart"/>
      <w:r w:rsidRPr="004547EB">
        <w:t>materijale</w:t>
      </w:r>
      <w:proofErr w:type="spellEnd"/>
      <w:r w:rsidRPr="004547EB">
        <w:t xml:space="preserve"> od </w:t>
      </w:r>
      <w:proofErr w:type="spellStart"/>
      <w:r w:rsidRPr="004547EB">
        <w:t>kojih</w:t>
      </w:r>
      <w:proofErr w:type="spellEnd"/>
      <w:r w:rsidRPr="004547EB">
        <w:t xml:space="preserve"> se </w:t>
      </w:r>
      <w:proofErr w:type="spellStart"/>
      <w:r w:rsidRPr="004547EB">
        <w:t>proizvode</w:t>
      </w:r>
      <w:proofErr w:type="spellEnd"/>
      <w:r w:rsidRPr="004547EB">
        <w:t xml:space="preserve">, </w:t>
      </w:r>
      <w:proofErr w:type="spellStart"/>
      <w:r w:rsidRPr="004547EB">
        <w:t>na</w:t>
      </w:r>
      <w:proofErr w:type="spellEnd"/>
      <w:r w:rsidRPr="004547EB">
        <w:t xml:space="preserve"> </w:t>
      </w:r>
      <w:proofErr w:type="spellStart"/>
      <w:r w:rsidRPr="004547EB">
        <w:t>trgovinu</w:t>
      </w:r>
      <w:proofErr w:type="spellEnd"/>
      <w:r w:rsidRPr="004547EB">
        <w:t xml:space="preserve"> </w:t>
      </w:r>
      <w:proofErr w:type="spellStart"/>
      <w:r w:rsidRPr="004547EB">
        <w:t>oružjem</w:t>
      </w:r>
      <w:proofErr w:type="spellEnd"/>
      <w:r w:rsidRPr="004547EB">
        <w:t xml:space="preserve">, </w:t>
      </w:r>
      <w:proofErr w:type="spellStart"/>
      <w:r w:rsidRPr="004547EB">
        <w:t>municijom</w:t>
      </w:r>
      <w:proofErr w:type="spellEnd"/>
      <w:r w:rsidRPr="004547EB">
        <w:t xml:space="preserve"> </w:t>
      </w:r>
      <w:proofErr w:type="spellStart"/>
      <w:r w:rsidRPr="004547EB">
        <w:t>i</w:t>
      </w:r>
      <w:proofErr w:type="spellEnd"/>
      <w:r w:rsidRPr="004547EB">
        <w:t xml:space="preserve"> </w:t>
      </w:r>
      <w:proofErr w:type="spellStart"/>
      <w:r w:rsidRPr="004547EB">
        <w:t>vojnim</w:t>
      </w:r>
      <w:proofErr w:type="spellEnd"/>
      <w:r w:rsidRPr="004547EB">
        <w:t xml:space="preserve"> </w:t>
      </w:r>
      <w:proofErr w:type="spellStart"/>
      <w:r w:rsidRPr="004547EB">
        <w:t>materijalom</w:t>
      </w:r>
      <w:proofErr w:type="spellEnd"/>
      <w:r w:rsidRPr="004547EB">
        <w:t xml:space="preserve">, </w:t>
      </w:r>
      <w:proofErr w:type="spellStart"/>
      <w:r w:rsidRPr="004547EB">
        <w:t>kao</w:t>
      </w:r>
      <w:proofErr w:type="spellEnd"/>
      <w:r w:rsidRPr="004547EB">
        <w:t xml:space="preserve"> </w:t>
      </w:r>
      <w:proofErr w:type="spellStart"/>
      <w:r w:rsidRPr="004547EB">
        <w:t>i</w:t>
      </w:r>
      <w:proofErr w:type="spellEnd"/>
      <w:r w:rsidRPr="004547EB">
        <w:t xml:space="preserve"> </w:t>
      </w:r>
      <w:proofErr w:type="spellStart"/>
      <w:r w:rsidRPr="004547EB">
        <w:t>promet</w:t>
      </w:r>
      <w:proofErr w:type="spellEnd"/>
      <w:r w:rsidRPr="004547EB">
        <w:t xml:space="preserve"> </w:t>
      </w:r>
      <w:proofErr w:type="spellStart"/>
      <w:r w:rsidRPr="004547EB">
        <w:t>ostalom</w:t>
      </w:r>
      <w:proofErr w:type="spellEnd"/>
      <w:r w:rsidRPr="004547EB">
        <w:t xml:space="preserve"> </w:t>
      </w:r>
      <w:proofErr w:type="spellStart"/>
      <w:r w:rsidRPr="004547EB">
        <w:t>robom</w:t>
      </w:r>
      <w:proofErr w:type="spellEnd"/>
      <w:r w:rsidRPr="004547EB">
        <w:t xml:space="preserve"> </w:t>
      </w:r>
      <w:proofErr w:type="spellStart"/>
      <w:r w:rsidRPr="004547EB">
        <w:t>i</w:t>
      </w:r>
      <w:proofErr w:type="spellEnd"/>
      <w:r w:rsidRPr="004547EB">
        <w:t xml:space="preserve"> </w:t>
      </w:r>
      <w:proofErr w:type="spellStart"/>
      <w:r w:rsidRPr="004547EB">
        <w:t>materijalima</w:t>
      </w:r>
      <w:proofErr w:type="spellEnd"/>
      <w:r w:rsidRPr="004547EB">
        <w:t xml:space="preserve">, </w:t>
      </w:r>
      <w:proofErr w:type="spellStart"/>
      <w:r w:rsidRPr="004547EB">
        <w:t>ako</w:t>
      </w:r>
      <w:proofErr w:type="spellEnd"/>
      <w:r w:rsidRPr="004547EB">
        <w:t xml:space="preserve"> se </w:t>
      </w:r>
      <w:proofErr w:type="spellStart"/>
      <w:r w:rsidRPr="004547EB">
        <w:t>takva</w:t>
      </w:r>
      <w:proofErr w:type="spellEnd"/>
      <w:r w:rsidRPr="004547EB">
        <w:t xml:space="preserve"> </w:t>
      </w:r>
      <w:proofErr w:type="spellStart"/>
      <w:r w:rsidRPr="004547EB">
        <w:t>trgovina</w:t>
      </w:r>
      <w:proofErr w:type="spellEnd"/>
      <w:r w:rsidRPr="004547EB">
        <w:t xml:space="preserve"> </w:t>
      </w:r>
      <w:proofErr w:type="spellStart"/>
      <w:r w:rsidRPr="004547EB">
        <w:t>direktno</w:t>
      </w:r>
      <w:proofErr w:type="spellEnd"/>
      <w:r w:rsidRPr="004547EB">
        <w:t xml:space="preserve"> </w:t>
      </w:r>
      <w:proofErr w:type="spellStart"/>
      <w:r w:rsidRPr="004547EB">
        <w:t>ili</w:t>
      </w:r>
      <w:proofErr w:type="spellEnd"/>
      <w:r w:rsidRPr="004547EB">
        <w:t xml:space="preserve"> </w:t>
      </w:r>
      <w:proofErr w:type="spellStart"/>
      <w:r w:rsidRPr="004547EB">
        <w:t>indirektno</w:t>
      </w:r>
      <w:proofErr w:type="spellEnd"/>
      <w:r w:rsidRPr="004547EB">
        <w:t xml:space="preserve"> </w:t>
      </w:r>
      <w:proofErr w:type="spellStart"/>
      <w:r w:rsidRPr="004547EB">
        <w:t>realizuje</w:t>
      </w:r>
      <w:proofErr w:type="spellEnd"/>
      <w:r w:rsidRPr="004547EB">
        <w:t xml:space="preserve"> za </w:t>
      </w:r>
      <w:proofErr w:type="spellStart"/>
      <w:r w:rsidRPr="004547EB">
        <w:t>potrebe</w:t>
      </w:r>
      <w:proofErr w:type="spellEnd"/>
      <w:r w:rsidRPr="004547EB">
        <w:t xml:space="preserve"> </w:t>
      </w:r>
      <w:proofErr w:type="spellStart"/>
      <w:r w:rsidRPr="004547EB">
        <w:t>snabdevanja</w:t>
      </w:r>
      <w:proofErr w:type="spellEnd"/>
      <w:r w:rsidRPr="004547EB">
        <w:t xml:space="preserve"> </w:t>
      </w:r>
      <w:proofErr w:type="spellStart"/>
      <w:r w:rsidRPr="004547EB">
        <w:t>oružanih</w:t>
      </w:r>
      <w:proofErr w:type="spellEnd"/>
      <w:r w:rsidRPr="004547EB">
        <w:t xml:space="preserve"> </w:t>
      </w:r>
      <w:proofErr w:type="spellStart"/>
      <w:r w:rsidRPr="004547EB">
        <w:t>snaga</w:t>
      </w:r>
      <w:proofErr w:type="spellEnd"/>
      <w:r w:rsidRPr="004547EB">
        <w:t xml:space="preserve"> </w:t>
      </w:r>
      <w:proofErr w:type="spellStart"/>
      <w:r w:rsidRPr="004547EB">
        <w:t>i</w:t>
      </w:r>
      <w:proofErr w:type="spellEnd"/>
      <w:r w:rsidRPr="004547EB">
        <w:t>/</w:t>
      </w:r>
      <w:proofErr w:type="spellStart"/>
      <w:r w:rsidRPr="004547EB">
        <w:t>ili</w:t>
      </w:r>
      <w:proofErr w:type="spellEnd"/>
      <w:r w:rsidRPr="004547EB">
        <w:t xml:space="preserve"> </w:t>
      </w:r>
      <w:proofErr w:type="spellStart"/>
      <w:r w:rsidRPr="004547EB">
        <w:t>ako</w:t>
      </w:r>
      <w:proofErr w:type="spellEnd"/>
      <w:r w:rsidRPr="004547EB">
        <w:t xml:space="preserve"> se </w:t>
      </w:r>
      <w:proofErr w:type="spellStart"/>
      <w:r w:rsidRPr="004547EB">
        <w:t>takve</w:t>
      </w:r>
      <w:proofErr w:type="spellEnd"/>
      <w:r w:rsidRPr="004547EB">
        <w:t xml:space="preserve"> mere </w:t>
      </w:r>
      <w:proofErr w:type="spellStart"/>
      <w:r w:rsidRPr="004547EB">
        <w:t>preduzimaju</w:t>
      </w:r>
      <w:proofErr w:type="spellEnd"/>
      <w:r w:rsidRPr="004547EB">
        <w:t xml:space="preserve"> u </w:t>
      </w:r>
      <w:proofErr w:type="spellStart"/>
      <w:r w:rsidRPr="004547EB">
        <w:t>vreme</w:t>
      </w:r>
      <w:proofErr w:type="spellEnd"/>
      <w:r w:rsidRPr="004547EB">
        <w:t xml:space="preserve"> rata </w:t>
      </w:r>
      <w:proofErr w:type="spellStart"/>
      <w:r w:rsidRPr="004547EB">
        <w:t>ili</w:t>
      </w:r>
      <w:proofErr w:type="spellEnd"/>
      <w:r w:rsidRPr="004547EB">
        <w:t xml:space="preserve"> u </w:t>
      </w:r>
      <w:proofErr w:type="spellStart"/>
      <w:r w:rsidRPr="004547EB">
        <w:t>drugim</w:t>
      </w:r>
      <w:proofErr w:type="spellEnd"/>
      <w:r w:rsidRPr="004547EB">
        <w:t xml:space="preserve"> </w:t>
      </w:r>
      <w:proofErr w:type="spellStart"/>
      <w:r w:rsidRPr="004547EB">
        <w:t>vanrednim</w:t>
      </w:r>
      <w:proofErr w:type="spellEnd"/>
      <w:r w:rsidRPr="004547EB">
        <w:t xml:space="preserve"> </w:t>
      </w:r>
      <w:proofErr w:type="spellStart"/>
      <w:r w:rsidRPr="004547EB">
        <w:t>situacijama</w:t>
      </w:r>
      <w:proofErr w:type="spellEnd"/>
      <w:r w:rsidRPr="004547EB">
        <w:t xml:space="preserve"> u </w:t>
      </w:r>
      <w:proofErr w:type="spellStart"/>
      <w:r w:rsidRPr="004547EB">
        <w:t>međunarodnim</w:t>
      </w:r>
      <w:proofErr w:type="spellEnd"/>
      <w:r w:rsidRPr="004547EB">
        <w:t xml:space="preserve"> </w:t>
      </w:r>
      <w:proofErr w:type="spellStart"/>
      <w:r w:rsidRPr="004547EB">
        <w:t>odnosima</w:t>
      </w:r>
      <w:proofErr w:type="spellEnd"/>
      <w:r w:rsidRPr="004547EB">
        <w:t>.</w:t>
      </w:r>
    </w:p>
    <w:p w14:paraId="10423F6C" w14:textId="77777777" w:rsidR="004547EB" w:rsidRPr="004547EB" w:rsidRDefault="004547EB" w:rsidP="004547EB">
      <w:pPr>
        <w:jc w:val="center"/>
      </w:pPr>
      <w:r w:rsidRPr="004547EB">
        <w:t xml:space="preserve">Za </w:t>
      </w:r>
      <w:proofErr w:type="spellStart"/>
      <w:r w:rsidRPr="004547EB">
        <w:t>robu</w:t>
      </w:r>
      <w:proofErr w:type="spellEnd"/>
      <w:r w:rsidRPr="004547EB">
        <w:t xml:space="preserve">, za </w:t>
      </w:r>
      <w:proofErr w:type="spellStart"/>
      <w:r w:rsidRPr="004547EB">
        <w:t>koju</w:t>
      </w:r>
      <w:proofErr w:type="spellEnd"/>
      <w:r w:rsidRPr="004547EB">
        <w:t xml:space="preserve"> </w:t>
      </w:r>
      <w:proofErr w:type="spellStart"/>
      <w:r w:rsidRPr="004547EB">
        <w:t>pri</w:t>
      </w:r>
      <w:proofErr w:type="spellEnd"/>
      <w:r w:rsidRPr="004547EB">
        <w:t xml:space="preserve"> </w:t>
      </w:r>
      <w:proofErr w:type="spellStart"/>
      <w:r w:rsidRPr="004547EB">
        <w:t>izvozu</w:t>
      </w:r>
      <w:proofErr w:type="spellEnd"/>
      <w:r w:rsidRPr="004547EB">
        <w:t xml:space="preserve"> </w:t>
      </w:r>
      <w:proofErr w:type="spellStart"/>
      <w:r w:rsidRPr="004547EB">
        <w:t>i</w:t>
      </w:r>
      <w:proofErr w:type="spellEnd"/>
      <w:r w:rsidRPr="004547EB">
        <w:t xml:space="preserve"> </w:t>
      </w:r>
      <w:proofErr w:type="spellStart"/>
      <w:r w:rsidRPr="004547EB">
        <w:t>uvozu</w:t>
      </w:r>
      <w:proofErr w:type="spellEnd"/>
      <w:r w:rsidRPr="004547EB">
        <w:t xml:space="preserve"> </w:t>
      </w:r>
      <w:proofErr w:type="spellStart"/>
      <w:r w:rsidRPr="004547EB">
        <w:t>važi</w:t>
      </w:r>
      <w:proofErr w:type="spellEnd"/>
      <w:r w:rsidRPr="004547EB">
        <w:t xml:space="preserve"> </w:t>
      </w:r>
      <w:proofErr w:type="spellStart"/>
      <w:r w:rsidRPr="004547EB">
        <w:t>režim</w:t>
      </w:r>
      <w:proofErr w:type="spellEnd"/>
      <w:r w:rsidRPr="004547EB">
        <w:t xml:space="preserve"> </w:t>
      </w:r>
      <w:proofErr w:type="spellStart"/>
      <w:r w:rsidRPr="004547EB">
        <w:t>dozvola</w:t>
      </w:r>
      <w:proofErr w:type="spellEnd"/>
      <w:r w:rsidRPr="004547EB">
        <w:t xml:space="preserve">, </w:t>
      </w:r>
      <w:proofErr w:type="spellStart"/>
      <w:r w:rsidRPr="004547EB">
        <w:t>predviđen</w:t>
      </w:r>
      <w:proofErr w:type="spellEnd"/>
      <w:r w:rsidRPr="004547EB">
        <w:t xml:space="preserve"> </w:t>
      </w:r>
      <w:proofErr w:type="spellStart"/>
      <w:r w:rsidRPr="004547EB">
        <w:t>međunarodnim</w:t>
      </w:r>
      <w:proofErr w:type="spellEnd"/>
      <w:r w:rsidRPr="004547EB">
        <w:t xml:space="preserve"> </w:t>
      </w:r>
      <w:proofErr w:type="spellStart"/>
      <w:r w:rsidRPr="004547EB">
        <w:t>sporazumima</w:t>
      </w:r>
      <w:proofErr w:type="spellEnd"/>
      <w:r w:rsidRPr="004547EB">
        <w:t xml:space="preserve"> </w:t>
      </w:r>
      <w:proofErr w:type="spellStart"/>
      <w:r w:rsidRPr="004547EB">
        <w:t>čije</w:t>
      </w:r>
      <w:proofErr w:type="spellEnd"/>
      <w:r w:rsidRPr="004547EB">
        <w:t xml:space="preserve"> </w:t>
      </w:r>
      <w:proofErr w:type="spellStart"/>
      <w:r w:rsidRPr="004547EB">
        <w:t>su</w:t>
      </w:r>
      <w:proofErr w:type="spellEnd"/>
      <w:r w:rsidRPr="004547EB">
        <w:t xml:space="preserve"> </w:t>
      </w:r>
      <w:proofErr w:type="spellStart"/>
      <w:r w:rsidRPr="004547EB">
        <w:t>potpisnice</w:t>
      </w:r>
      <w:proofErr w:type="spellEnd"/>
      <w:r w:rsidRPr="004547EB">
        <w:t xml:space="preserve"> </w:t>
      </w:r>
      <w:proofErr w:type="spellStart"/>
      <w:r w:rsidRPr="004547EB">
        <w:t>države</w:t>
      </w:r>
      <w:proofErr w:type="spellEnd"/>
      <w:r w:rsidRPr="004547EB">
        <w:t xml:space="preserve"> </w:t>
      </w:r>
      <w:proofErr w:type="spellStart"/>
      <w:r w:rsidRPr="004547EB">
        <w:t>Strana</w:t>
      </w:r>
      <w:proofErr w:type="spellEnd"/>
      <w:r w:rsidRPr="004547EB">
        <w:t xml:space="preserve"> </w:t>
      </w:r>
      <w:proofErr w:type="spellStart"/>
      <w:r w:rsidRPr="004547EB">
        <w:t>ugovornica</w:t>
      </w:r>
      <w:proofErr w:type="spellEnd"/>
      <w:r w:rsidRPr="004547EB">
        <w:t xml:space="preserve">, </w:t>
      </w:r>
      <w:proofErr w:type="spellStart"/>
      <w:r w:rsidRPr="004547EB">
        <w:t>nadležni</w:t>
      </w:r>
      <w:proofErr w:type="spellEnd"/>
      <w:r w:rsidRPr="004547EB">
        <w:t xml:space="preserve"> </w:t>
      </w:r>
      <w:proofErr w:type="spellStart"/>
      <w:r w:rsidRPr="004547EB">
        <w:t>organi</w:t>
      </w:r>
      <w:proofErr w:type="spellEnd"/>
      <w:r w:rsidRPr="004547EB">
        <w:t xml:space="preserve"> </w:t>
      </w:r>
      <w:proofErr w:type="spellStart"/>
      <w:r w:rsidRPr="004547EB">
        <w:t>država</w:t>
      </w:r>
      <w:proofErr w:type="spellEnd"/>
      <w:r w:rsidRPr="004547EB">
        <w:t xml:space="preserve"> </w:t>
      </w:r>
      <w:proofErr w:type="spellStart"/>
      <w:r w:rsidRPr="004547EB">
        <w:t>Strana</w:t>
      </w:r>
      <w:proofErr w:type="spellEnd"/>
      <w:r w:rsidRPr="004547EB">
        <w:t xml:space="preserve"> </w:t>
      </w:r>
      <w:proofErr w:type="spellStart"/>
      <w:r w:rsidRPr="004547EB">
        <w:t>ugovornica</w:t>
      </w:r>
      <w:proofErr w:type="spellEnd"/>
      <w:r w:rsidRPr="004547EB">
        <w:t xml:space="preserve"> </w:t>
      </w:r>
      <w:proofErr w:type="spellStart"/>
      <w:r w:rsidRPr="004547EB">
        <w:t>izdavaće</w:t>
      </w:r>
      <w:proofErr w:type="spellEnd"/>
      <w:r w:rsidRPr="004547EB">
        <w:t xml:space="preserve"> </w:t>
      </w:r>
      <w:proofErr w:type="spellStart"/>
      <w:r w:rsidRPr="004547EB">
        <w:t>dozvole</w:t>
      </w:r>
      <w:proofErr w:type="spellEnd"/>
      <w:r w:rsidRPr="004547EB">
        <w:t xml:space="preserve"> za </w:t>
      </w:r>
      <w:proofErr w:type="spellStart"/>
      <w:r w:rsidRPr="004547EB">
        <w:t>njihov</w:t>
      </w:r>
      <w:proofErr w:type="spellEnd"/>
      <w:r w:rsidRPr="004547EB">
        <w:t xml:space="preserve"> </w:t>
      </w:r>
      <w:proofErr w:type="spellStart"/>
      <w:r w:rsidRPr="004547EB">
        <w:t>izvoz</w:t>
      </w:r>
      <w:proofErr w:type="spellEnd"/>
      <w:r w:rsidRPr="004547EB">
        <w:t xml:space="preserve"> </w:t>
      </w:r>
      <w:proofErr w:type="spellStart"/>
      <w:r w:rsidRPr="004547EB">
        <w:t>i</w:t>
      </w:r>
      <w:proofErr w:type="spellEnd"/>
      <w:r w:rsidRPr="004547EB">
        <w:t xml:space="preserve"> </w:t>
      </w:r>
      <w:proofErr w:type="spellStart"/>
      <w:r w:rsidRPr="004547EB">
        <w:t>uvoz</w:t>
      </w:r>
      <w:proofErr w:type="spellEnd"/>
      <w:r w:rsidRPr="004547EB">
        <w:t xml:space="preserve"> u </w:t>
      </w:r>
      <w:proofErr w:type="spellStart"/>
      <w:r w:rsidRPr="004547EB">
        <w:t>skladu</w:t>
      </w:r>
      <w:proofErr w:type="spellEnd"/>
      <w:r w:rsidRPr="004547EB">
        <w:t xml:space="preserve"> </w:t>
      </w:r>
      <w:proofErr w:type="spellStart"/>
      <w:r w:rsidRPr="004547EB">
        <w:t>sa</w:t>
      </w:r>
      <w:proofErr w:type="spellEnd"/>
      <w:r w:rsidRPr="004547EB">
        <w:t xml:space="preserve"> </w:t>
      </w:r>
      <w:proofErr w:type="spellStart"/>
      <w:r w:rsidRPr="004547EB">
        <w:t>zakonodavstvom</w:t>
      </w:r>
      <w:proofErr w:type="spellEnd"/>
      <w:r w:rsidRPr="004547EB">
        <w:t xml:space="preserve"> </w:t>
      </w:r>
      <w:proofErr w:type="spellStart"/>
      <w:r w:rsidRPr="004547EB">
        <w:t>svojih</w:t>
      </w:r>
      <w:proofErr w:type="spellEnd"/>
      <w:r w:rsidRPr="004547EB">
        <w:t xml:space="preserve"> </w:t>
      </w:r>
      <w:proofErr w:type="spellStart"/>
      <w:r w:rsidRPr="004547EB">
        <w:t>država</w:t>
      </w:r>
      <w:proofErr w:type="spellEnd"/>
      <w:r w:rsidRPr="004547EB">
        <w:t>.</w:t>
      </w:r>
    </w:p>
    <w:p w14:paraId="5887D97D" w14:textId="77777777" w:rsidR="004547EB" w:rsidRPr="004547EB" w:rsidRDefault="004547EB" w:rsidP="004547EB">
      <w:pPr>
        <w:jc w:val="center"/>
        <w:rPr>
          <w:b/>
          <w:bCs/>
        </w:rPr>
      </w:pPr>
      <w:bookmarkStart w:id="25" w:name="str_14"/>
      <w:bookmarkEnd w:id="25"/>
      <w:proofErr w:type="spellStart"/>
      <w:r w:rsidRPr="004547EB">
        <w:rPr>
          <w:b/>
          <w:bCs/>
        </w:rPr>
        <w:t>Zaštita</w:t>
      </w:r>
      <w:proofErr w:type="spellEnd"/>
      <w:r w:rsidRPr="004547EB">
        <w:rPr>
          <w:b/>
          <w:bCs/>
        </w:rPr>
        <w:t xml:space="preserve"> </w:t>
      </w:r>
      <w:proofErr w:type="spellStart"/>
      <w:r w:rsidRPr="004547EB">
        <w:rPr>
          <w:b/>
          <w:bCs/>
        </w:rPr>
        <w:t>intelektualne</w:t>
      </w:r>
      <w:proofErr w:type="spellEnd"/>
      <w:r w:rsidRPr="004547EB">
        <w:rPr>
          <w:b/>
          <w:bCs/>
        </w:rPr>
        <w:t xml:space="preserve"> </w:t>
      </w:r>
      <w:proofErr w:type="spellStart"/>
      <w:r w:rsidRPr="004547EB">
        <w:rPr>
          <w:b/>
          <w:bCs/>
        </w:rPr>
        <w:t>svojine</w:t>
      </w:r>
      <w:proofErr w:type="spellEnd"/>
    </w:p>
    <w:p w14:paraId="6EAF86A5" w14:textId="77777777" w:rsidR="004547EB" w:rsidRPr="004547EB" w:rsidRDefault="004547EB" w:rsidP="004547EB">
      <w:pPr>
        <w:jc w:val="center"/>
        <w:rPr>
          <w:b/>
          <w:bCs/>
        </w:rPr>
      </w:pPr>
      <w:bookmarkStart w:id="26" w:name="clan_13"/>
      <w:bookmarkEnd w:id="26"/>
      <w:proofErr w:type="spellStart"/>
      <w:r w:rsidRPr="004547EB">
        <w:rPr>
          <w:b/>
          <w:bCs/>
        </w:rPr>
        <w:t>Član</w:t>
      </w:r>
      <w:proofErr w:type="spellEnd"/>
      <w:r w:rsidRPr="004547EB">
        <w:rPr>
          <w:b/>
          <w:bCs/>
        </w:rPr>
        <w:t xml:space="preserve"> 13</w:t>
      </w:r>
    </w:p>
    <w:p w14:paraId="5ECD59E8" w14:textId="77777777" w:rsidR="004547EB" w:rsidRPr="004547EB" w:rsidRDefault="004547EB" w:rsidP="004547EB">
      <w:pPr>
        <w:jc w:val="center"/>
      </w:pPr>
      <w:r w:rsidRPr="004547EB">
        <w:lastRenderedPageBreak/>
        <w:t xml:space="preserve">U </w:t>
      </w:r>
      <w:proofErr w:type="spellStart"/>
      <w:r w:rsidRPr="004547EB">
        <w:t>smislu</w:t>
      </w:r>
      <w:proofErr w:type="spellEnd"/>
      <w:r w:rsidRPr="004547EB">
        <w:t xml:space="preserve"> </w:t>
      </w:r>
      <w:proofErr w:type="spellStart"/>
      <w:r w:rsidRPr="004547EB">
        <w:t>ovog</w:t>
      </w:r>
      <w:proofErr w:type="spellEnd"/>
      <w:r w:rsidRPr="004547EB">
        <w:t xml:space="preserve"> </w:t>
      </w:r>
      <w:proofErr w:type="spellStart"/>
      <w:r w:rsidRPr="004547EB">
        <w:t>sporazuma</w:t>
      </w:r>
      <w:proofErr w:type="spellEnd"/>
      <w:r w:rsidRPr="004547EB">
        <w:t xml:space="preserve"> </w:t>
      </w:r>
      <w:proofErr w:type="spellStart"/>
      <w:r w:rsidRPr="004547EB">
        <w:t>pojam</w:t>
      </w:r>
      <w:proofErr w:type="spellEnd"/>
      <w:r w:rsidRPr="004547EB">
        <w:t xml:space="preserve"> "</w:t>
      </w:r>
      <w:proofErr w:type="spellStart"/>
      <w:r w:rsidRPr="004547EB">
        <w:t>zaštita</w:t>
      </w:r>
      <w:proofErr w:type="spellEnd"/>
      <w:r w:rsidRPr="004547EB">
        <w:t xml:space="preserve"> </w:t>
      </w:r>
      <w:proofErr w:type="spellStart"/>
      <w:r w:rsidRPr="004547EB">
        <w:t>intelektualne</w:t>
      </w:r>
      <w:proofErr w:type="spellEnd"/>
      <w:r w:rsidRPr="004547EB">
        <w:t xml:space="preserve"> </w:t>
      </w:r>
      <w:proofErr w:type="spellStart"/>
      <w:r w:rsidRPr="004547EB">
        <w:t>svojine</w:t>
      </w:r>
      <w:proofErr w:type="spellEnd"/>
      <w:r w:rsidRPr="004547EB">
        <w:t xml:space="preserve">" </w:t>
      </w:r>
      <w:proofErr w:type="spellStart"/>
      <w:r w:rsidRPr="004547EB">
        <w:t>označava</w:t>
      </w:r>
      <w:proofErr w:type="spellEnd"/>
      <w:r w:rsidRPr="004547EB">
        <w:t xml:space="preserve"> </w:t>
      </w:r>
      <w:proofErr w:type="spellStart"/>
      <w:r w:rsidRPr="004547EB">
        <w:t>zaštitu</w:t>
      </w:r>
      <w:proofErr w:type="spellEnd"/>
      <w:r w:rsidRPr="004547EB">
        <w:t xml:space="preserve"> </w:t>
      </w:r>
      <w:proofErr w:type="spellStart"/>
      <w:r w:rsidRPr="004547EB">
        <w:t>autorskih</w:t>
      </w:r>
      <w:proofErr w:type="spellEnd"/>
      <w:r w:rsidRPr="004547EB">
        <w:t xml:space="preserve"> </w:t>
      </w:r>
      <w:proofErr w:type="spellStart"/>
      <w:r w:rsidRPr="004547EB">
        <w:t>i</w:t>
      </w:r>
      <w:proofErr w:type="spellEnd"/>
      <w:r w:rsidRPr="004547EB">
        <w:t xml:space="preserve"> </w:t>
      </w:r>
      <w:proofErr w:type="spellStart"/>
      <w:r w:rsidRPr="004547EB">
        <w:t>srodnih</w:t>
      </w:r>
      <w:proofErr w:type="spellEnd"/>
      <w:r w:rsidRPr="004547EB">
        <w:t xml:space="preserve"> </w:t>
      </w:r>
      <w:proofErr w:type="spellStart"/>
      <w:r w:rsidRPr="004547EB">
        <w:t>prava</w:t>
      </w:r>
      <w:proofErr w:type="spellEnd"/>
      <w:r w:rsidRPr="004547EB">
        <w:t xml:space="preserve">, </w:t>
      </w:r>
      <w:proofErr w:type="spellStart"/>
      <w:r w:rsidRPr="004547EB">
        <w:t>uključujući</w:t>
      </w:r>
      <w:proofErr w:type="spellEnd"/>
      <w:r w:rsidRPr="004547EB">
        <w:t xml:space="preserve"> </w:t>
      </w:r>
      <w:proofErr w:type="spellStart"/>
      <w:r w:rsidRPr="004547EB">
        <w:t>zaštitu</w:t>
      </w:r>
      <w:proofErr w:type="spellEnd"/>
      <w:r w:rsidRPr="004547EB">
        <w:t xml:space="preserve"> </w:t>
      </w:r>
      <w:proofErr w:type="spellStart"/>
      <w:r w:rsidRPr="004547EB">
        <w:t>kompjuterskih</w:t>
      </w:r>
      <w:proofErr w:type="spellEnd"/>
      <w:r w:rsidRPr="004547EB">
        <w:t xml:space="preserve"> </w:t>
      </w:r>
      <w:proofErr w:type="spellStart"/>
      <w:r w:rsidRPr="004547EB">
        <w:t>programa</w:t>
      </w:r>
      <w:proofErr w:type="spellEnd"/>
      <w:r w:rsidRPr="004547EB">
        <w:t xml:space="preserve"> </w:t>
      </w:r>
      <w:proofErr w:type="spellStart"/>
      <w:r w:rsidRPr="004547EB">
        <w:t>i</w:t>
      </w:r>
      <w:proofErr w:type="spellEnd"/>
      <w:r w:rsidRPr="004547EB">
        <w:t xml:space="preserve"> </w:t>
      </w:r>
      <w:proofErr w:type="spellStart"/>
      <w:r w:rsidRPr="004547EB">
        <w:t>baza</w:t>
      </w:r>
      <w:proofErr w:type="spellEnd"/>
      <w:r w:rsidRPr="004547EB">
        <w:t xml:space="preserve"> </w:t>
      </w:r>
      <w:proofErr w:type="spellStart"/>
      <w:r w:rsidRPr="004547EB">
        <w:t>podataka</w:t>
      </w:r>
      <w:proofErr w:type="spellEnd"/>
      <w:r w:rsidRPr="004547EB">
        <w:t xml:space="preserve">, </w:t>
      </w:r>
      <w:proofErr w:type="spellStart"/>
      <w:r w:rsidRPr="004547EB">
        <w:t>pronalazaka</w:t>
      </w:r>
      <w:proofErr w:type="spellEnd"/>
      <w:r w:rsidRPr="004547EB">
        <w:t xml:space="preserve">, </w:t>
      </w:r>
      <w:proofErr w:type="spellStart"/>
      <w:r w:rsidRPr="004547EB">
        <w:t>industrijskog</w:t>
      </w:r>
      <w:proofErr w:type="spellEnd"/>
      <w:r w:rsidRPr="004547EB">
        <w:t xml:space="preserve"> </w:t>
      </w:r>
      <w:proofErr w:type="spellStart"/>
      <w:r w:rsidRPr="004547EB">
        <w:t>dizajna</w:t>
      </w:r>
      <w:proofErr w:type="spellEnd"/>
      <w:r w:rsidRPr="004547EB">
        <w:t xml:space="preserve">, </w:t>
      </w:r>
      <w:proofErr w:type="spellStart"/>
      <w:r w:rsidRPr="004547EB">
        <w:t>robnih</w:t>
      </w:r>
      <w:proofErr w:type="spellEnd"/>
      <w:r w:rsidRPr="004547EB">
        <w:t xml:space="preserve"> </w:t>
      </w:r>
      <w:proofErr w:type="spellStart"/>
      <w:r w:rsidRPr="004547EB">
        <w:t>i</w:t>
      </w:r>
      <w:proofErr w:type="spellEnd"/>
      <w:r w:rsidRPr="004547EB">
        <w:t xml:space="preserve"> </w:t>
      </w:r>
      <w:proofErr w:type="spellStart"/>
      <w:r w:rsidRPr="004547EB">
        <w:t>uslužnih</w:t>
      </w:r>
      <w:proofErr w:type="spellEnd"/>
      <w:r w:rsidRPr="004547EB">
        <w:t xml:space="preserve"> </w:t>
      </w:r>
      <w:proofErr w:type="spellStart"/>
      <w:r w:rsidRPr="004547EB">
        <w:t>žigova</w:t>
      </w:r>
      <w:proofErr w:type="spellEnd"/>
      <w:r w:rsidRPr="004547EB">
        <w:t xml:space="preserve">, </w:t>
      </w:r>
      <w:proofErr w:type="spellStart"/>
      <w:r w:rsidRPr="004547EB">
        <w:t>oznaka</w:t>
      </w:r>
      <w:proofErr w:type="spellEnd"/>
      <w:r w:rsidRPr="004547EB">
        <w:t xml:space="preserve"> </w:t>
      </w:r>
      <w:proofErr w:type="spellStart"/>
      <w:r w:rsidRPr="004547EB">
        <w:t>geografskog</w:t>
      </w:r>
      <w:proofErr w:type="spellEnd"/>
      <w:r w:rsidRPr="004547EB">
        <w:t xml:space="preserve"> </w:t>
      </w:r>
      <w:proofErr w:type="spellStart"/>
      <w:r w:rsidRPr="004547EB">
        <w:t>porekla</w:t>
      </w:r>
      <w:proofErr w:type="spellEnd"/>
      <w:r w:rsidRPr="004547EB">
        <w:t xml:space="preserve"> </w:t>
      </w:r>
      <w:proofErr w:type="spellStart"/>
      <w:r w:rsidRPr="004547EB">
        <w:t>i</w:t>
      </w:r>
      <w:proofErr w:type="spellEnd"/>
      <w:r w:rsidRPr="004547EB">
        <w:t xml:space="preserve"> </w:t>
      </w:r>
      <w:proofErr w:type="spellStart"/>
      <w:r w:rsidRPr="004547EB">
        <w:t>topografije</w:t>
      </w:r>
      <w:proofErr w:type="spellEnd"/>
      <w:r w:rsidRPr="004547EB">
        <w:t xml:space="preserve"> </w:t>
      </w:r>
      <w:proofErr w:type="spellStart"/>
      <w:r w:rsidRPr="004547EB">
        <w:t>integrisanih</w:t>
      </w:r>
      <w:proofErr w:type="spellEnd"/>
      <w:r w:rsidRPr="004547EB">
        <w:t xml:space="preserve"> kola.</w:t>
      </w:r>
    </w:p>
    <w:p w14:paraId="06FEFDC4" w14:textId="77777777" w:rsidR="004547EB" w:rsidRPr="004547EB" w:rsidRDefault="004547EB" w:rsidP="004547EB">
      <w:pPr>
        <w:jc w:val="center"/>
      </w:pPr>
      <w:r w:rsidRPr="004547EB">
        <w:t xml:space="preserve">Strane </w:t>
      </w:r>
      <w:proofErr w:type="spellStart"/>
      <w:r w:rsidRPr="004547EB">
        <w:t>ugovornice</w:t>
      </w:r>
      <w:proofErr w:type="spellEnd"/>
      <w:r w:rsidRPr="004547EB">
        <w:t xml:space="preserve"> </w:t>
      </w:r>
      <w:proofErr w:type="spellStart"/>
      <w:r w:rsidRPr="004547EB">
        <w:t>će</w:t>
      </w:r>
      <w:proofErr w:type="spellEnd"/>
      <w:r w:rsidRPr="004547EB">
        <w:t xml:space="preserve"> </w:t>
      </w:r>
      <w:proofErr w:type="spellStart"/>
      <w:r w:rsidRPr="004547EB">
        <w:t>obezbeđivati</w:t>
      </w:r>
      <w:proofErr w:type="spellEnd"/>
      <w:r w:rsidRPr="004547EB">
        <w:t xml:space="preserve"> </w:t>
      </w:r>
      <w:proofErr w:type="spellStart"/>
      <w:r w:rsidRPr="004547EB">
        <w:t>zaštitu</w:t>
      </w:r>
      <w:proofErr w:type="spellEnd"/>
      <w:r w:rsidRPr="004547EB">
        <w:t xml:space="preserve"> </w:t>
      </w:r>
      <w:proofErr w:type="spellStart"/>
      <w:r w:rsidRPr="004547EB">
        <w:t>prava</w:t>
      </w:r>
      <w:proofErr w:type="spellEnd"/>
      <w:r w:rsidRPr="004547EB">
        <w:t xml:space="preserve"> </w:t>
      </w:r>
      <w:proofErr w:type="spellStart"/>
      <w:r w:rsidRPr="004547EB">
        <w:t>intelektualne</w:t>
      </w:r>
      <w:proofErr w:type="spellEnd"/>
      <w:r w:rsidRPr="004547EB">
        <w:t xml:space="preserve"> </w:t>
      </w:r>
      <w:proofErr w:type="spellStart"/>
      <w:r w:rsidRPr="004547EB">
        <w:t>svojine</w:t>
      </w:r>
      <w:proofErr w:type="spellEnd"/>
      <w:r w:rsidRPr="004547EB">
        <w:t xml:space="preserve">, </w:t>
      </w:r>
      <w:proofErr w:type="spellStart"/>
      <w:r w:rsidRPr="004547EB">
        <w:t>uključujući</w:t>
      </w:r>
      <w:proofErr w:type="spellEnd"/>
      <w:r w:rsidRPr="004547EB">
        <w:t xml:space="preserve"> </w:t>
      </w:r>
      <w:proofErr w:type="spellStart"/>
      <w:r w:rsidRPr="004547EB">
        <w:t>proceduru</w:t>
      </w:r>
      <w:proofErr w:type="spellEnd"/>
      <w:r w:rsidRPr="004547EB">
        <w:t xml:space="preserve"> za </w:t>
      </w:r>
      <w:proofErr w:type="spellStart"/>
      <w:r w:rsidRPr="004547EB">
        <w:t>dobijanje</w:t>
      </w:r>
      <w:proofErr w:type="spellEnd"/>
      <w:r w:rsidRPr="004547EB">
        <w:t xml:space="preserve"> </w:t>
      </w:r>
      <w:proofErr w:type="spellStart"/>
      <w:r w:rsidRPr="004547EB">
        <w:t>tih</w:t>
      </w:r>
      <w:proofErr w:type="spellEnd"/>
      <w:r w:rsidRPr="004547EB">
        <w:t xml:space="preserve"> </w:t>
      </w:r>
      <w:proofErr w:type="spellStart"/>
      <w:r w:rsidRPr="004547EB">
        <w:t>prava</w:t>
      </w:r>
      <w:proofErr w:type="spellEnd"/>
      <w:r w:rsidRPr="004547EB">
        <w:t xml:space="preserve"> </w:t>
      </w:r>
      <w:proofErr w:type="spellStart"/>
      <w:r w:rsidRPr="004547EB">
        <w:t>i</w:t>
      </w:r>
      <w:proofErr w:type="spellEnd"/>
      <w:r w:rsidRPr="004547EB">
        <w:t xml:space="preserve"> mere </w:t>
      </w:r>
      <w:proofErr w:type="spellStart"/>
      <w:r w:rsidRPr="004547EB">
        <w:t>zaštite</w:t>
      </w:r>
      <w:proofErr w:type="spellEnd"/>
      <w:r w:rsidRPr="004547EB">
        <w:t xml:space="preserve"> od </w:t>
      </w:r>
      <w:proofErr w:type="spellStart"/>
      <w:r w:rsidRPr="004547EB">
        <w:t>svih</w:t>
      </w:r>
      <w:proofErr w:type="spellEnd"/>
      <w:r w:rsidRPr="004547EB">
        <w:t xml:space="preserve"> </w:t>
      </w:r>
      <w:proofErr w:type="spellStart"/>
      <w:r w:rsidRPr="004547EB">
        <w:t>povreda</w:t>
      </w:r>
      <w:proofErr w:type="spellEnd"/>
      <w:r w:rsidRPr="004547EB">
        <w:t>.</w:t>
      </w:r>
    </w:p>
    <w:p w14:paraId="7F59EB91" w14:textId="77777777" w:rsidR="004547EB" w:rsidRPr="004547EB" w:rsidRDefault="004547EB" w:rsidP="004547EB">
      <w:pPr>
        <w:jc w:val="center"/>
      </w:pPr>
      <w:proofErr w:type="spellStart"/>
      <w:r w:rsidRPr="004547EB">
        <w:t>Zaštita</w:t>
      </w:r>
      <w:proofErr w:type="spellEnd"/>
      <w:r w:rsidRPr="004547EB">
        <w:t xml:space="preserve"> </w:t>
      </w:r>
      <w:proofErr w:type="spellStart"/>
      <w:r w:rsidRPr="004547EB">
        <w:t>prava</w:t>
      </w:r>
      <w:proofErr w:type="spellEnd"/>
      <w:r w:rsidRPr="004547EB">
        <w:t xml:space="preserve"> </w:t>
      </w:r>
      <w:proofErr w:type="spellStart"/>
      <w:r w:rsidRPr="004547EB">
        <w:t>intelektualne</w:t>
      </w:r>
      <w:proofErr w:type="spellEnd"/>
      <w:r w:rsidRPr="004547EB">
        <w:t xml:space="preserve"> </w:t>
      </w:r>
      <w:proofErr w:type="spellStart"/>
      <w:r w:rsidRPr="004547EB">
        <w:t>svojine</w:t>
      </w:r>
      <w:proofErr w:type="spellEnd"/>
      <w:r w:rsidRPr="004547EB">
        <w:t xml:space="preserve"> </w:t>
      </w:r>
      <w:proofErr w:type="spellStart"/>
      <w:r w:rsidRPr="004547EB">
        <w:t>obezbeđivaće</w:t>
      </w:r>
      <w:proofErr w:type="spellEnd"/>
      <w:r w:rsidRPr="004547EB">
        <w:t xml:space="preserve"> se u </w:t>
      </w:r>
      <w:proofErr w:type="spellStart"/>
      <w:r w:rsidRPr="004547EB">
        <w:t>skladu</w:t>
      </w:r>
      <w:proofErr w:type="spellEnd"/>
      <w:r w:rsidRPr="004547EB">
        <w:t xml:space="preserve"> </w:t>
      </w:r>
      <w:proofErr w:type="spellStart"/>
      <w:r w:rsidRPr="004547EB">
        <w:t>sa</w:t>
      </w:r>
      <w:proofErr w:type="spellEnd"/>
      <w:r w:rsidRPr="004547EB">
        <w:t xml:space="preserve"> </w:t>
      </w:r>
      <w:proofErr w:type="spellStart"/>
      <w:r w:rsidRPr="004547EB">
        <w:t>zakonodavstvom</w:t>
      </w:r>
      <w:proofErr w:type="spellEnd"/>
      <w:r w:rsidRPr="004547EB">
        <w:t xml:space="preserve"> </w:t>
      </w:r>
      <w:proofErr w:type="spellStart"/>
      <w:r w:rsidRPr="004547EB">
        <w:t>države</w:t>
      </w:r>
      <w:proofErr w:type="spellEnd"/>
      <w:r w:rsidRPr="004547EB">
        <w:t xml:space="preserve"> </w:t>
      </w:r>
      <w:proofErr w:type="spellStart"/>
      <w:r w:rsidRPr="004547EB">
        <w:t>svake</w:t>
      </w:r>
      <w:proofErr w:type="spellEnd"/>
      <w:r w:rsidRPr="004547EB">
        <w:t xml:space="preserve"> Strane </w:t>
      </w:r>
      <w:proofErr w:type="spellStart"/>
      <w:r w:rsidRPr="004547EB">
        <w:t>ugovornice</w:t>
      </w:r>
      <w:proofErr w:type="spellEnd"/>
      <w:r w:rsidRPr="004547EB">
        <w:t xml:space="preserve"> </w:t>
      </w:r>
      <w:proofErr w:type="spellStart"/>
      <w:r w:rsidRPr="004547EB">
        <w:t>i</w:t>
      </w:r>
      <w:proofErr w:type="spellEnd"/>
      <w:r w:rsidRPr="004547EB">
        <w:t xml:space="preserve"> </w:t>
      </w:r>
      <w:proofErr w:type="spellStart"/>
      <w:r w:rsidRPr="004547EB">
        <w:t>međunarodnim</w:t>
      </w:r>
      <w:proofErr w:type="spellEnd"/>
      <w:r w:rsidRPr="004547EB">
        <w:t xml:space="preserve"> </w:t>
      </w:r>
      <w:proofErr w:type="spellStart"/>
      <w:r w:rsidRPr="004547EB">
        <w:t>ugovorima</w:t>
      </w:r>
      <w:proofErr w:type="spellEnd"/>
      <w:r w:rsidRPr="004547EB">
        <w:t xml:space="preserve"> </w:t>
      </w:r>
      <w:proofErr w:type="spellStart"/>
      <w:r w:rsidRPr="004547EB">
        <w:t>kojima</w:t>
      </w:r>
      <w:proofErr w:type="spellEnd"/>
      <w:r w:rsidRPr="004547EB">
        <w:t xml:space="preserve"> se </w:t>
      </w:r>
      <w:proofErr w:type="spellStart"/>
      <w:r w:rsidRPr="004547EB">
        <w:t>uređuju</w:t>
      </w:r>
      <w:proofErr w:type="spellEnd"/>
      <w:r w:rsidRPr="004547EB">
        <w:t xml:space="preserve"> </w:t>
      </w:r>
      <w:proofErr w:type="spellStart"/>
      <w:r w:rsidRPr="004547EB">
        <w:t>pitanja</w:t>
      </w:r>
      <w:proofErr w:type="spellEnd"/>
      <w:r w:rsidRPr="004547EB">
        <w:t xml:space="preserve"> </w:t>
      </w:r>
      <w:proofErr w:type="spellStart"/>
      <w:r w:rsidRPr="004547EB">
        <w:t>intelektualne</w:t>
      </w:r>
      <w:proofErr w:type="spellEnd"/>
      <w:r w:rsidRPr="004547EB">
        <w:t xml:space="preserve"> </w:t>
      </w:r>
      <w:proofErr w:type="spellStart"/>
      <w:r w:rsidRPr="004547EB">
        <w:t>svojine</w:t>
      </w:r>
      <w:proofErr w:type="spellEnd"/>
      <w:r w:rsidRPr="004547EB">
        <w:t xml:space="preserve">, </w:t>
      </w:r>
      <w:proofErr w:type="spellStart"/>
      <w:r w:rsidRPr="004547EB">
        <w:t>čije</w:t>
      </w:r>
      <w:proofErr w:type="spellEnd"/>
      <w:r w:rsidRPr="004547EB">
        <w:t xml:space="preserve"> </w:t>
      </w:r>
      <w:proofErr w:type="spellStart"/>
      <w:r w:rsidRPr="004547EB">
        <w:t>su</w:t>
      </w:r>
      <w:proofErr w:type="spellEnd"/>
      <w:r w:rsidRPr="004547EB">
        <w:t xml:space="preserve"> </w:t>
      </w:r>
      <w:proofErr w:type="spellStart"/>
      <w:r w:rsidRPr="004547EB">
        <w:t>potpisnice</w:t>
      </w:r>
      <w:proofErr w:type="spellEnd"/>
      <w:r w:rsidRPr="004547EB">
        <w:t xml:space="preserve"> </w:t>
      </w:r>
      <w:proofErr w:type="spellStart"/>
      <w:r w:rsidRPr="004547EB">
        <w:t>države</w:t>
      </w:r>
      <w:proofErr w:type="spellEnd"/>
      <w:r w:rsidRPr="004547EB">
        <w:t xml:space="preserve"> </w:t>
      </w:r>
      <w:proofErr w:type="spellStart"/>
      <w:r w:rsidRPr="004547EB">
        <w:t>Strana</w:t>
      </w:r>
      <w:proofErr w:type="spellEnd"/>
      <w:r w:rsidRPr="004547EB">
        <w:t xml:space="preserve"> </w:t>
      </w:r>
      <w:proofErr w:type="spellStart"/>
      <w:r w:rsidRPr="004547EB">
        <w:t>ugovornica</w:t>
      </w:r>
      <w:proofErr w:type="spellEnd"/>
      <w:r w:rsidRPr="004547EB">
        <w:t xml:space="preserve"> </w:t>
      </w:r>
      <w:proofErr w:type="spellStart"/>
      <w:r w:rsidRPr="004547EB">
        <w:t>i</w:t>
      </w:r>
      <w:proofErr w:type="spellEnd"/>
      <w:r w:rsidRPr="004547EB">
        <w:t xml:space="preserve"> u </w:t>
      </w:r>
      <w:proofErr w:type="spellStart"/>
      <w:r w:rsidRPr="004547EB">
        <w:t>skladu</w:t>
      </w:r>
      <w:proofErr w:type="spellEnd"/>
      <w:r w:rsidRPr="004547EB">
        <w:t xml:space="preserve"> </w:t>
      </w:r>
      <w:proofErr w:type="spellStart"/>
      <w:r w:rsidRPr="004547EB">
        <w:t>sa</w:t>
      </w:r>
      <w:proofErr w:type="spellEnd"/>
      <w:r w:rsidRPr="004547EB">
        <w:t xml:space="preserve"> </w:t>
      </w:r>
      <w:proofErr w:type="spellStart"/>
      <w:r w:rsidRPr="004547EB">
        <w:t>Sporazumom</w:t>
      </w:r>
      <w:proofErr w:type="spellEnd"/>
      <w:r w:rsidRPr="004547EB">
        <w:t xml:space="preserve"> STO o </w:t>
      </w:r>
      <w:proofErr w:type="spellStart"/>
      <w:r w:rsidRPr="004547EB">
        <w:t>trgovinskim</w:t>
      </w:r>
      <w:proofErr w:type="spellEnd"/>
      <w:r w:rsidRPr="004547EB">
        <w:t xml:space="preserve"> </w:t>
      </w:r>
      <w:proofErr w:type="spellStart"/>
      <w:r w:rsidRPr="004547EB">
        <w:t>aspektima</w:t>
      </w:r>
      <w:proofErr w:type="spellEnd"/>
      <w:r w:rsidRPr="004547EB">
        <w:t xml:space="preserve"> </w:t>
      </w:r>
      <w:proofErr w:type="spellStart"/>
      <w:r w:rsidRPr="004547EB">
        <w:t>prava</w:t>
      </w:r>
      <w:proofErr w:type="spellEnd"/>
      <w:r w:rsidRPr="004547EB">
        <w:t xml:space="preserve"> </w:t>
      </w:r>
      <w:proofErr w:type="spellStart"/>
      <w:r w:rsidRPr="004547EB">
        <w:t>intelektualne</w:t>
      </w:r>
      <w:proofErr w:type="spellEnd"/>
      <w:r w:rsidRPr="004547EB">
        <w:t xml:space="preserve"> </w:t>
      </w:r>
      <w:proofErr w:type="spellStart"/>
      <w:r w:rsidRPr="004547EB">
        <w:t>svojine</w:t>
      </w:r>
      <w:proofErr w:type="spellEnd"/>
      <w:r w:rsidRPr="004547EB">
        <w:t>.</w:t>
      </w:r>
    </w:p>
    <w:p w14:paraId="37AF0FB0" w14:textId="77777777" w:rsidR="004547EB" w:rsidRPr="004547EB" w:rsidRDefault="004547EB" w:rsidP="004547EB">
      <w:pPr>
        <w:jc w:val="center"/>
      </w:pPr>
      <w:r w:rsidRPr="004547EB">
        <w:t xml:space="preserve">U </w:t>
      </w:r>
      <w:proofErr w:type="spellStart"/>
      <w:r w:rsidRPr="004547EB">
        <w:t>slučaju</w:t>
      </w:r>
      <w:proofErr w:type="spellEnd"/>
      <w:r w:rsidRPr="004547EB">
        <w:t xml:space="preserve"> da </w:t>
      </w:r>
      <w:proofErr w:type="spellStart"/>
      <w:r w:rsidRPr="004547EB">
        <w:t>države</w:t>
      </w:r>
      <w:proofErr w:type="spellEnd"/>
      <w:r w:rsidRPr="004547EB">
        <w:t xml:space="preserve"> </w:t>
      </w:r>
      <w:proofErr w:type="spellStart"/>
      <w:r w:rsidRPr="004547EB">
        <w:t>jedne</w:t>
      </w:r>
      <w:proofErr w:type="spellEnd"/>
      <w:r w:rsidRPr="004547EB">
        <w:t xml:space="preserve"> </w:t>
      </w:r>
      <w:proofErr w:type="spellStart"/>
      <w:r w:rsidRPr="004547EB">
        <w:t>ili</w:t>
      </w:r>
      <w:proofErr w:type="spellEnd"/>
      <w:r w:rsidRPr="004547EB">
        <w:t xml:space="preserve"> </w:t>
      </w:r>
      <w:proofErr w:type="spellStart"/>
      <w:r w:rsidRPr="004547EB">
        <w:t>obe</w:t>
      </w:r>
      <w:proofErr w:type="spellEnd"/>
      <w:r w:rsidRPr="004547EB">
        <w:t xml:space="preserve"> Strane </w:t>
      </w:r>
      <w:proofErr w:type="spellStart"/>
      <w:r w:rsidRPr="004547EB">
        <w:t>ugovornice</w:t>
      </w:r>
      <w:proofErr w:type="spellEnd"/>
      <w:r w:rsidRPr="004547EB">
        <w:t xml:space="preserve"> </w:t>
      </w:r>
      <w:proofErr w:type="spellStart"/>
      <w:r w:rsidRPr="004547EB">
        <w:t>nisu</w:t>
      </w:r>
      <w:proofErr w:type="spellEnd"/>
      <w:r w:rsidRPr="004547EB">
        <w:t xml:space="preserve"> </w:t>
      </w:r>
      <w:proofErr w:type="spellStart"/>
      <w:r w:rsidRPr="004547EB">
        <w:t>potpisnice</w:t>
      </w:r>
      <w:proofErr w:type="spellEnd"/>
      <w:r w:rsidRPr="004547EB">
        <w:t xml:space="preserve"> </w:t>
      </w:r>
      <w:proofErr w:type="spellStart"/>
      <w:r w:rsidRPr="004547EB">
        <w:t>navedenih</w:t>
      </w:r>
      <w:proofErr w:type="spellEnd"/>
      <w:r w:rsidRPr="004547EB">
        <w:t xml:space="preserve"> </w:t>
      </w:r>
      <w:proofErr w:type="spellStart"/>
      <w:r w:rsidRPr="004547EB">
        <w:t>sporazuma</w:t>
      </w:r>
      <w:proofErr w:type="spellEnd"/>
      <w:r w:rsidRPr="004547EB">
        <w:t xml:space="preserve"> </w:t>
      </w:r>
      <w:proofErr w:type="spellStart"/>
      <w:r w:rsidRPr="004547EB">
        <w:t>primenjivaće</w:t>
      </w:r>
      <w:proofErr w:type="spellEnd"/>
      <w:r w:rsidRPr="004547EB">
        <w:t xml:space="preserve"> se </w:t>
      </w:r>
      <w:proofErr w:type="spellStart"/>
      <w:r w:rsidRPr="004547EB">
        <w:t>princip</w:t>
      </w:r>
      <w:proofErr w:type="spellEnd"/>
      <w:r w:rsidRPr="004547EB">
        <w:t xml:space="preserve"> </w:t>
      </w:r>
      <w:proofErr w:type="spellStart"/>
      <w:r w:rsidRPr="004547EB">
        <w:t>uzajamnosti</w:t>
      </w:r>
      <w:proofErr w:type="spellEnd"/>
      <w:r w:rsidRPr="004547EB">
        <w:t xml:space="preserve"> </w:t>
      </w:r>
      <w:proofErr w:type="spellStart"/>
      <w:r w:rsidRPr="004547EB">
        <w:t>i</w:t>
      </w:r>
      <w:proofErr w:type="spellEnd"/>
      <w:r w:rsidRPr="004547EB">
        <w:t xml:space="preserve"> </w:t>
      </w:r>
      <w:proofErr w:type="spellStart"/>
      <w:r w:rsidRPr="004547EB">
        <w:t>nediskriminacije</w:t>
      </w:r>
      <w:proofErr w:type="spellEnd"/>
      <w:r w:rsidRPr="004547EB">
        <w:t>.</w:t>
      </w:r>
    </w:p>
    <w:p w14:paraId="51F9B013" w14:textId="77777777" w:rsidR="004547EB" w:rsidRPr="004547EB" w:rsidRDefault="004547EB" w:rsidP="004547EB">
      <w:pPr>
        <w:jc w:val="center"/>
        <w:rPr>
          <w:b/>
          <w:bCs/>
        </w:rPr>
      </w:pPr>
      <w:bookmarkStart w:id="27" w:name="str_15"/>
      <w:bookmarkEnd w:id="27"/>
      <w:proofErr w:type="spellStart"/>
      <w:r w:rsidRPr="004547EB">
        <w:rPr>
          <w:b/>
          <w:bCs/>
        </w:rPr>
        <w:t>Plaćanja</w:t>
      </w:r>
      <w:proofErr w:type="spellEnd"/>
    </w:p>
    <w:p w14:paraId="72E49A46" w14:textId="77777777" w:rsidR="004547EB" w:rsidRPr="004547EB" w:rsidRDefault="004547EB" w:rsidP="004547EB">
      <w:pPr>
        <w:jc w:val="center"/>
        <w:rPr>
          <w:b/>
          <w:bCs/>
        </w:rPr>
      </w:pPr>
      <w:bookmarkStart w:id="28" w:name="clan_14"/>
      <w:bookmarkEnd w:id="28"/>
      <w:proofErr w:type="spellStart"/>
      <w:r w:rsidRPr="004547EB">
        <w:rPr>
          <w:b/>
          <w:bCs/>
        </w:rPr>
        <w:t>Član</w:t>
      </w:r>
      <w:proofErr w:type="spellEnd"/>
      <w:r w:rsidRPr="004547EB">
        <w:rPr>
          <w:b/>
          <w:bCs/>
        </w:rPr>
        <w:t xml:space="preserve"> 14</w:t>
      </w:r>
    </w:p>
    <w:p w14:paraId="46FF534F" w14:textId="77777777" w:rsidR="004547EB" w:rsidRPr="004547EB" w:rsidRDefault="004547EB" w:rsidP="004547EB">
      <w:pPr>
        <w:jc w:val="center"/>
      </w:pPr>
      <w:proofErr w:type="spellStart"/>
      <w:r w:rsidRPr="004547EB">
        <w:t>Sva</w:t>
      </w:r>
      <w:proofErr w:type="spellEnd"/>
      <w:r w:rsidRPr="004547EB">
        <w:t xml:space="preserve"> </w:t>
      </w:r>
      <w:proofErr w:type="spellStart"/>
      <w:r w:rsidRPr="004547EB">
        <w:t>plaćanja</w:t>
      </w:r>
      <w:proofErr w:type="spellEnd"/>
      <w:r w:rsidRPr="004547EB">
        <w:t xml:space="preserve"> po </w:t>
      </w:r>
      <w:proofErr w:type="spellStart"/>
      <w:r w:rsidRPr="004547EB">
        <w:t>ovom</w:t>
      </w:r>
      <w:proofErr w:type="spellEnd"/>
      <w:r w:rsidRPr="004547EB">
        <w:t xml:space="preserve"> </w:t>
      </w:r>
      <w:proofErr w:type="spellStart"/>
      <w:r w:rsidRPr="004547EB">
        <w:t>sporazumu</w:t>
      </w:r>
      <w:proofErr w:type="spellEnd"/>
      <w:r w:rsidRPr="004547EB">
        <w:t xml:space="preserve"> </w:t>
      </w:r>
      <w:proofErr w:type="spellStart"/>
      <w:r w:rsidRPr="004547EB">
        <w:t>vršiće</w:t>
      </w:r>
      <w:proofErr w:type="spellEnd"/>
      <w:r w:rsidRPr="004547EB">
        <w:t xml:space="preserve"> se u </w:t>
      </w:r>
      <w:proofErr w:type="spellStart"/>
      <w:r w:rsidRPr="004547EB">
        <w:t>konvertibilnim</w:t>
      </w:r>
      <w:proofErr w:type="spellEnd"/>
      <w:r w:rsidRPr="004547EB">
        <w:t xml:space="preserve"> </w:t>
      </w:r>
      <w:proofErr w:type="spellStart"/>
      <w:r w:rsidRPr="004547EB">
        <w:t>valutama</w:t>
      </w:r>
      <w:proofErr w:type="spellEnd"/>
      <w:r w:rsidRPr="004547EB">
        <w:t>.</w:t>
      </w:r>
    </w:p>
    <w:p w14:paraId="4C2BDC7C" w14:textId="77777777" w:rsidR="004547EB" w:rsidRPr="004547EB" w:rsidRDefault="004547EB" w:rsidP="004547EB">
      <w:pPr>
        <w:jc w:val="center"/>
      </w:pPr>
      <w:proofErr w:type="spellStart"/>
      <w:r w:rsidRPr="004547EB">
        <w:t>Plaćanja</w:t>
      </w:r>
      <w:proofErr w:type="spellEnd"/>
      <w:r w:rsidRPr="004547EB">
        <w:t xml:space="preserve"> </w:t>
      </w:r>
      <w:proofErr w:type="spellStart"/>
      <w:r w:rsidRPr="004547EB">
        <w:t>koja</w:t>
      </w:r>
      <w:proofErr w:type="spellEnd"/>
      <w:r w:rsidRPr="004547EB">
        <w:t xml:space="preserve"> se </w:t>
      </w:r>
      <w:proofErr w:type="spellStart"/>
      <w:r w:rsidRPr="004547EB">
        <w:t>odnose</w:t>
      </w:r>
      <w:proofErr w:type="spellEnd"/>
      <w:r w:rsidRPr="004547EB">
        <w:t xml:space="preserve"> </w:t>
      </w:r>
      <w:proofErr w:type="spellStart"/>
      <w:r w:rsidRPr="004547EB">
        <w:t>na</w:t>
      </w:r>
      <w:proofErr w:type="spellEnd"/>
      <w:r w:rsidRPr="004547EB">
        <w:t xml:space="preserve"> </w:t>
      </w:r>
      <w:proofErr w:type="spellStart"/>
      <w:r w:rsidRPr="004547EB">
        <w:t>trgovinu</w:t>
      </w:r>
      <w:proofErr w:type="spellEnd"/>
      <w:r w:rsidRPr="004547EB">
        <w:t xml:space="preserve"> </w:t>
      </w:r>
      <w:proofErr w:type="spellStart"/>
      <w:r w:rsidRPr="004547EB">
        <w:t>robom</w:t>
      </w:r>
      <w:proofErr w:type="spellEnd"/>
      <w:r w:rsidRPr="004547EB">
        <w:t xml:space="preserve"> </w:t>
      </w:r>
      <w:proofErr w:type="spellStart"/>
      <w:r w:rsidRPr="004547EB">
        <w:t>između</w:t>
      </w:r>
      <w:proofErr w:type="spellEnd"/>
      <w:r w:rsidRPr="004547EB">
        <w:t xml:space="preserve"> </w:t>
      </w:r>
      <w:proofErr w:type="spellStart"/>
      <w:r w:rsidRPr="004547EB">
        <w:t>privrednih</w:t>
      </w:r>
      <w:proofErr w:type="spellEnd"/>
      <w:r w:rsidRPr="004547EB">
        <w:t xml:space="preserve"> </w:t>
      </w:r>
      <w:proofErr w:type="spellStart"/>
      <w:r w:rsidRPr="004547EB">
        <w:t>subjekata</w:t>
      </w:r>
      <w:proofErr w:type="spellEnd"/>
      <w:r w:rsidRPr="004547EB">
        <w:t xml:space="preserve"> </w:t>
      </w:r>
      <w:proofErr w:type="spellStart"/>
      <w:r w:rsidRPr="004547EB">
        <w:t>država</w:t>
      </w:r>
      <w:proofErr w:type="spellEnd"/>
      <w:r w:rsidRPr="004547EB">
        <w:t xml:space="preserve"> </w:t>
      </w:r>
      <w:proofErr w:type="spellStart"/>
      <w:r w:rsidRPr="004547EB">
        <w:t>Strana</w:t>
      </w:r>
      <w:proofErr w:type="spellEnd"/>
      <w:r w:rsidRPr="004547EB">
        <w:t xml:space="preserve"> </w:t>
      </w:r>
      <w:proofErr w:type="spellStart"/>
      <w:r w:rsidRPr="004547EB">
        <w:t>ugovornica</w:t>
      </w:r>
      <w:proofErr w:type="spellEnd"/>
      <w:r w:rsidRPr="004547EB">
        <w:t xml:space="preserve"> </w:t>
      </w:r>
      <w:proofErr w:type="spellStart"/>
      <w:r w:rsidRPr="004547EB">
        <w:t>i</w:t>
      </w:r>
      <w:proofErr w:type="spellEnd"/>
      <w:r w:rsidRPr="004547EB">
        <w:t xml:space="preserve"> transfer </w:t>
      </w:r>
      <w:proofErr w:type="spellStart"/>
      <w:r w:rsidRPr="004547EB">
        <w:t>tih</w:t>
      </w:r>
      <w:proofErr w:type="spellEnd"/>
      <w:r w:rsidRPr="004547EB">
        <w:t xml:space="preserve"> </w:t>
      </w:r>
      <w:proofErr w:type="spellStart"/>
      <w:r w:rsidRPr="004547EB">
        <w:t>plaćanja</w:t>
      </w:r>
      <w:proofErr w:type="spellEnd"/>
      <w:r w:rsidRPr="004547EB">
        <w:t xml:space="preserve"> </w:t>
      </w:r>
      <w:proofErr w:type="spellStart"/>
      <w:r w:rsidRPr="004547EB">
        <w:t>na</w:t>
      </w:r>
      <w:proofErr w:type="spellEnd"/>
      <w:r w:rsidRPr="004547EB">
        <w:t xml:space="preserve"> </w:t>
      </w:r>
      <w:proofErr w:type="spellStart"/>
      <w:r w:rsidRPr="004547EB">
        <w:t>teritoriju</w:t>
      </w:r>
      <w:proofErr w:type="spellEnd"/>
      <w:r w:rsidRPr="004547EB">
        <w:t xml:space="preserve"> </w:t>
      </w:r>
      <w:proofErr w:type="spellStart"/>
      <w:r w:rsidRPr="004547EB">
        <w:t>jedne</w:t>
      </w:r>
      <w:proofErr w:type="spellEnd"/>
      <w:r w:rsidRPr="004547EB">
        <w:t xml:space="preserve"> od </w:t>
      </w:r>
      <w:proofErr w:type="spellStart"/>
      <w:r w:rsidRPr="004547EB">
        <w:t>tih</w:t>
      </w:r>
      <w:proofErr w:type="spellEnd"/>
      <w:r w:rsidRPr="004547EB">
        <w:t xml:space="preserve"> </w:t>
      </w:r>
      <w:proofErr w:type="spellStart"/>
      <w:r w:rsidRPr="004547EB">
        <w:t>država</w:t>
      </w:r>
      <w:proofErr w:type="spellEnd"/>
      <w:r w:rsidRPr="004547EB">
        <w:t xml:space="preserve"> </w:t>
      </w:r>
      <w:proofErr w:type="spellStart"/>
      <w:r w:rsidRPr="004547EB">
        <w:t>prema</w:t>
      </w:r>
      <w:proofErr w:type="spellEnd"/>
      <w:r w:rsidRPr="004547EB">
        <w:t xml:space="preserve"> </w:t>
      </w:r>
      <w:proofErr w:type="spellStart"/>
      <w:r w:rsidRPr="004547EB">
        <w:t>sedištu</w:t>
      </w:r>
      <w:proofErr w:type="spellEnd"/>
      <w:r w:rsidRPr="004547EB">
        <w:t xml:space="preserve"> </w:t>
      </w:r>
      <w:proofErr w:type="spellStart"/>
      <w:r w:rsidRPr="004547EB">
        <w:t>poverioca</w:t>
      </w:r>
      <w:proofErr w:type="spellEnd"/>
      <w:r w:rsidRPr="004547EB">
        <w:t xml:space="preserve"> ne </w:t>
      </w:r>
      <w:proofErr w:type="spellStart"/>
      <w:r w:rsidRPr="004547EB">
        <w:t>podležu</w:t>
      </w:r>
      <w:proofErr w:type="spellEnd"/>
      <w:r w:rsidRPr="004547EB">
        <w:t xml:space="preserve"> </w:t>
      </w:r>
      <w:proofErr w:type="spellStart"/>
      <w:r w:rsidRPr="004547EB">
        <w:t>ograničenjima</w:t>
      </w:r>
      <w:proofErr w:type="spellEnd"/>
      <w:r w:rsidRPr="004547EB">
        <w:t>.</w:t>
      </w:r>
    </w:p>
    <w:p w14:paraId="49B65245" w14:textId="77777777" w:rsidR="004547EB" w:rsidRPr="004547EB" w:rsidRDefault="004547EB" w:rsidP="004547EB">
      <w:pPr>
        <w:jc w:val="center"/>
      </w:pPr>
      <w:r w:rsidRPr="004547EB">
        <w:t xml:space="preserve">Strane </w:t>
      </w:r>
      <w:proofErr w:type="spellStart"/>
      <w:r w:rsidRPr="004547EB">
        <w:t>ugovornice</w:t>
      </w:r>
      <w:proofErr w:type="spellEnd"/>
      <w:r w:rsidRPr="004547EB">
        <w:t xml:space="preserve"> </w:t>
      </w:r>
      <w:proofErr w:type="spellStart"/>
      <w:r w:rsidRPr="004547EB">
        <w:t>će</w:t>
      </w:r>
      <w:proofErr w:type="spellEnd"/>
      <w:r w:rsidRPr="004547EB">
        <w:t xml:space="preserve"> se </w:t>
      </w:r>
      <w:proofErr w:type="spellStart"/>
      <w:r w:rsidRPr="004547EB">
        <w:t>uzdržavati</w:t>
      </w:r>
      <w:proofErr w:type="spellEnd"/>
      <w:r w:rsidRPr="004547EB">
        <w:t xml:space="preserve"> od </w:t>
      </w:r>
      <w:proofErr w:type="spellStart"/>
      <w:r w:rsidRPr="004547EB">
        <w:t>ograničenja</w:t>
      </w:r>
      <w:proofErr w:type="spellEnd"/>
      <w:r w:rsidRPr="004547EB">
        <w:t xml:space="preserve"> </w:t>
      </w:r>
      <w:proofErr w:type="spellStart"/>
      <w:r w:rsidRPr="004547EB">
        <w:t>prilikom</w:t>
      </w:r>
      <w:proofErr w:type="spellEnd"/>
      <w:r w:rsidRPr="004547EB">
        <w:t xml:space="preserve"> </w:t>
      </w:r>
      <w:proofErr w:type="spellStart"/>
      <w:r w:rsidRPr="004547EB">
        <w:t>odobravanja</w:t>
      </w:r>
      <w:proofErr w:type="spellEnd"/>
      <w:r w:rsidRPr="004547EB">
        <w:t xml:space="preserve"> </w:t>
      </w:r>
      <w:proofErr w:type="spellStart"/>
      <w:r w:rsidRPr="004547EB">
        <w:t>ili</w:t>
      </w:r>
      <w:proofErr w:type="spellEnd"/>
      <w:r w:rsidRPr="004547EB">
        <w:t xml:space="preserve"> </w:t>
      </w:r>
      <w:proofErr w:type="spellStart"/>
      <w:r w:rsidRPr="004547EB">
        <w:t>izmirivanja</w:t>
      </w:r>
      <w:proofErr w:type="spellEnd"/>
      <w:r w:rsidRPr="004547EB">
        <w:t xml:space="preserve"> </w:t>
      </w:r>
      <w:proofErr w:type="spellStart"/>
      <w:r w:rsidRPr="004547EB">
        <w:t>kratkoročnih</w:t>
      </w:r>
      <w:proofErr w:type="spellEnd"/>
      <w:r w:rsidRPr="004547EB">
        <w:t xml:space="preserve"> </w:t>
      </w:r>
      <w:proofErr w:type="spellStart"/>
      <w:r w:rsidRPr="004547EB">
        <w:t>ili</w:t>
      </w:r>
      <w:proofErr w:type="spellEnd"/>
      <w:r w:rsidRPr="004547EB">
        <w:t xml:space="preserve"> </w:t>
      </w:r>
      <w:proofErr w:type="spellStart"/>
      <w:r w:rsidRPr="004547EB">
        <w:t>srednjoročnih</w:t>
      </w:r>
      <w:proofErr w:type="spellEnd"/>
      <w:r w:rsidRPr="004547EB">
        <w:t xml:space="preserve"> </w:t>
      </w:r>
      <w:proofErr w:type="spellStart"/>
      <w:r w:rsidRPr="004547EB">
        <w:t>kredita</w:t>
      </w:r>
      <w:proofErr w:type="spellEnd"/>
      <w:r w:rsidRPr="004547EB">
        <w:t xml:space="preserve">, </w:t>
      </w:r>
      <w:proofErr w:type="spellStart"/>
      <w:r w:rsidRPr="004547EB">
        <w:t>kojima</w:t>
      </w:r>
      <w:proofErr w:type="spellEnd"/>
      <w:r w:rsidRPr="004547EB">
        <w:t xml:space="preserve"> </w:t>
      </w:r>
      <w:proofErr w:type="spellStart"/>
      <w:r w:rsidRPr="004547EB">
        <w:t>obezbeđuju</w:t>
      </w:r>
      <w:proofErr w:type="spellEnd"/>
      <w:r w:rsidRPr="004547EB">
        <w:t xml:space="preserve"> </w:t>
      </w:r>
      <w:proofErr w:type="spellStart"/>
      <w:r w:rsidRPr="004547EB">
        <w:t>trgovinske</w:t>
      </w:r>
      <w:proofErr w:type="spellEnd"/>
      <w:r w:rsidRPr="004547EB">
        <w:t xml:space="preserve"> </w:t>
      </w:r>
      <w:proofErr w:type="spellStart"/>
      <w:r w:rsidRPr="004547EB">
        <w:t>operacije</w:t>
      </w:r>
      <w:proofErr w:type="spellEnd"/>
      <w:r w:rsidRPr="004547EB">
        <w:t xml:space="preserve"> </w:t>
      </w:r>
      <w:proofErr w:type="spellStart"/>
      <w:r w:rsidRPr="004547EB">
        <w:t>privrednih</w:t>
      </w:r>
      <w:proofErr w:type="spellEnd"/>
      <w:r w:rsidRPr="004547EB">
        <w:t xml:space="preserve"> </w:t>
      </w:r>
      <w:proofErr w:type="spellStart"/>
      <w:r w:rsidRPr="004547EB">
        <w:t>subjekata</w:t>
      </w:r>
      <w:proofErr w:type="spellEnd"/>
      <w:r w:rsidRPr="004547EB">
        <w:t xml:space="preserve"> </w:t>
      </w:r>
      <w:proofErr w:type="spellStart"/>
      <w:r w:rsidRPr="004547EB">
        <w:t>svojih</w:t>
      </w:r>
      <w:proofErr w:type="spellEnd"/>
      <w:r w:rsidRPr="004547EB">
        <w:t xml:space="preserve"> </w:t>
      </w:r>
      <w:proofErr w:type="spellStart"/>
      <w:r w:rsidRPr="004547EB">
        <w:t>država</w:t>
      </w:r>
      <w:proofErr w:type="spellEnd"/>
      <w:r w:rsidRPr="004547EB">
        <w:t>.</w:t>
      </w:r>
    </w:p>
    <w:p w14:paraId="727EF702" w14:textId="77777777" w:rsidR="004547EB" w:rsidRPr="004547EB" w:rsidRDefault="004547EB" w:rsidP="004547EB">
      <w:pPr>
        <w:jc w:val="center"/>
        <w:rPr>
          <w:b/>
          <w:bCs/>
        </w:rPr>
      </w:pPr>
      <w:bookmarkStart w:id="29" w:name="str_16"/>
      <w:bookmarkEnd w:id="29"/>
      <w:r w:rsidRPr="004547EB">
        <w:rPr>
          <w:b/>
          <w:bCs/>
        </w:rPr>
        <w:t xml:space="preserve">Damping </w:t>
      </w:r>
      <w:proofErr w:type="spellStart"/>
      <w:r w:rsidRPr="004547EB">
        <w:rPr>
          <w:b/>
          <w:bCs/>
        </w:rPr>
        <w:t>i</w:t>
      </w:r>
      <w:proofErr w:type="spellEnd"/>
      <w:r w:rsidRPr="004547EB">
        <w:rPr>
          <w:b/>
          <w:bCs/>
        </w:rPr>
        <w:t xml:space="preserve"> </w:t>
      </w:r>
      <w:proofErr w:type="spellStart"/>
      <w:r w:rsidRPr="004547EB">
        <w:rPr>
          <w:b/>
          <w:bCs/>
        </w:rPr>
        <w:t>subvencije</w:t>
      </w:r>
      <w:proofErr w:type="spellEnd"/>
    </w:p>
    <w:p w14:paraId="0BD6EEAE" w14:textId="77777777" w:rsidR="004547EB" w:rsidRPr="004547EB" w:rsidRDefault="004547EB" w:rsidP="004547EB">
      <w:pPr>
        <w:jc w:val="center"/>
        <w:rPr>
          <w:b/>
          <w:bCs/>
        </w:rPr>
      </w:pPr>
      <w:bookmarkStart w:id="30" w:name="clan_15"/>
      <w:bookmarkEnd w:id="30"/>
      <w:proofErr w:type="spellStart"/>
      <w:r w:rsidRPr="004547EB">
        <w:rPr>
          <w:b/>
          <w:bCs/>
        </w:rPr>
        <w:t>Član</w:t>
      </w:r>
      <w:proofErr w:type="spellEnd"/>
      <w:r w:rsidRPr="004547EB">
        <w:rPr>
          <w:b/>
          <w:bCs/>
        </w:rPr>
        <w:t xml:space="preserve"> 15</w:t>
      </w:r>
    </w:p>
    <w:p w14:paraId="4F8F52DD" w14:textId="77777777" w:rsidR="004547EB" w:rsidRPr="004547EB" w:rsidRDefault="004547EB" w:rsidP="004547EB">
      <w:pPr>
        <w:jc w:val="center"/>
      </w:pPr>
      <w:proofErr w:type="spellStart"/>
      <w:r w:rsidRPr="004547EB">
        <w:t>Ako</w:t>
      </w:r>
      <w:proofErr w:type="spellEnd"/>
      <w:r w:rsidRPr="004547EB">
        <w:t xml:space="preserve"> </w:t>
      </w:r>
      <w:proofErr w:type="spellStart"/>
      <w:r w:rsidRPr="004547EB">
        <w:t>jedna</w:t>
      </w:r>
      <w:proofErr w:type="spellEnd"/>
      <w:r w:rsidRPr="004547EB">
        <w:t xml:space="preserve"> </w:t>
      </w:r>
      <w:proofErr w:type="spellStart"/>
      <w:r w:rsidRPr="004547EB">
        <w:t>Strana</w:t>
      </w:r>
      <w:proofErr w:type="spellEnd"/>
      <w:r w:rsidRPr="004547EB">
        <w:t xml:space="preserve"> </w:t>
      </w:r>
      <w:proofErr w:type="spellStart"/>
      <w:r w:rsidRPr="004547EB">
        <w:t>ugovornica</w:t>
      </w:r>
      <w:proofErr w:type="spellEnd"/>
      <w:r w:rsidRPr="004547EB">
        <w:t xml:space="preserve"> </w:t>
      </w:r>
      <w:proofErr w:type="spellStart"/>
      <w:r w:rsidRPr="004547EB">
        <w:t>smatra</w:t>
      </w:r>
      <w:proofErr w:type="spellEnd"/>
      <w:r w:rsidRPr="004547EB">
        <w:t xml:space="preserve"> da u </w:t>
      </w:r>
      <w:proofErr w:type="spellStart"/>
      <w:r w:rsidRPr="004547EB">
        <w:t>trgovinskim</w:t>
      </w:r>
      <w:proofErr w:type="spellEnd"/>
      <w:r w:rsidRPr="004547EB">
        <w:t xml:space="preserve"> </w:t>
      </w:r>
      <w:proofErr w:type="spellStart"/>
      <w:r w:rsidRPr="004547EB">
        <w:t>odnosima</w:t>
      </w:r>
      <w:proofErr w:type="spellEnd"/>
      <w:r w:rsidRPr="004547EB">
        <w:t xml:space="preserve">, </w:t>
      </w:r>
      <w:proofErr w:type="spellStart"/>
      <w:r w:rsidRPr="004547EB">
        <w:t>predviđenim</w:t>
      </w:r>
      <w:proofErr w:type="spellEnd"/>
      <w:r w:rsidRPr="004547EB">
        <w:t xml:space="preserve"> </w:t>
      </w:r>
      <w:proofErr w:type="spellStart"/>
      <w:r w:rsidRPr="004547EB">
        <w:t>ovim</w:t>
      </w:r>
      <w:proofErr w:type="spellEnd"/>
      <w:r w:rsidRPr="004547EB">
        <w:t xml:space="preserve"> </w:t>
      </w:r>
      <w:proofErr w:type="spellStart"/>
      <w:r w:rsidRPr="004547EB">
        <w:t>sporazumom</w:t>
      </w:r>
      <w:proofErr w:type="spellEnd"/>
      <w:r w:rsidRPr="004547EB">
        <w:t xml:space="preserve">, </w:t>
      </w:r>
      <w:proofErr w:type="spellStart"/>
      <w:r w:rsidRPr="004547EB">
        <w:t>dolazi</w:t>
      </w:r>
      <w:proofErr w:type="spellEnd"/>
      <w:r w:rsidRPr="004547EB">
        <w:t xml:space="preserve"> do </w:t>
      </w:r>
      <w:proofErr w:type="spellStart"/>
      <w:r w:rsidRPr="004547EB">
        <w:t>pojave</w:t>
      </w:r>
      <w:proofErr w:type="spellEnd"/>
      <w:r w:rsidRPr="004547EB">
        <w:t xml:space="preserve"> </w:t>
      </w:r>
      <w:proofErr w:type="spellStart"/>
      <w:r w:rsidRPr="004547EB">
        <w:t>dampinga</w:t>
      </w:r>
      <w:proofErr w:type="spellEnd"/>
      <w:r w:rsidRPr="004547EB">
        <w:t xml:space="preserve"> </w:t>
      </w:r>
      <w:proofErr w:type="spellStart"/>
      <w:r w:rsidRPr="004547EB">
        <w:t>i</w:t>
      </w:r>
      <w:proofErr w:type="spellEnd"/>
      <w:r w:rsidRPr="004547EB">
        <w:t>/</w:t>
      </w:r>
      <w:proofErr w:type="spellStart"/>
      <w:r w:rsidRPr="004547EB">
        <w:t>ili</w:t>
      </w:r>
      <w:proofErr w:type="spellEnd"/>
      <w:r w:rsidRPr="004547EB">
        <w:t xml:space="preserve"> </w:t>
      </w:r>
      <w:proofErr w:type="spellStart"/>
      <w:r w:rsidRPr="004547EB">
        <w:t>subvencija</w:t>
      </w:r>
      <w:proofErr w:type="spellEnd"/>
      <w:r w:rsidRPr="004547EB">
        <w:t xml:space="preserve"> u </w:t>
      </w:r>
      <w:proofErr w:type="spellStart"/>
      <w:r w:rsidRPr="004547EB">
        <w:t>smislu</w:t>
      </w:r>
      <w:proofErr w:type="spellEnd"/>
      <w:r w:rsidRPr="004547EB">
        <w:t xml:space="preserve"> </w:t>
      </w:r>
      <w:proofErr w:type="spellStart"/>
      <w:r w:rsidRPr="004547EB">
        <w:t>Sporazuma</w:t>
      </w:r>
      <w:proofErr w:type="spellEnd"/>
      <w:r w:rsidRPr="004547EB">
        <w:t xml:space="preserve"> STO o </w:t>
      </w:r>
      <w:proofErr w:type="spellStart"/>
      <w:r w:rsidRPr="004547EB">
        <w:t>primeni</w:t>
      </w:r>
      <w:proofErr w:type="spellEnd"/>
      <w:r w:rsidRPr="004547EB">
        <w:t xml:space="preserve"> </w:t>
      </w:r>
      <w:proofErr w:type="spellStart"/>
      <w:r w:rsidRPr="004547EB">
        <w:t>člana</w:t>
      </w:r>
      <w:proofErr w:type="spellEnd"/>
      <w:r w:rsidRPr="004547EB">
        <w:t xml:space="preserve"> VI GATT 1994 </w:t>
      </w:r>
      <w:proofErr w:type="spellStart"/>
      <w:r w:rsidRPr="004547EB">
        <w:t>i</w:t>
      </w:r>
      <w:proofErr w:type="spellEnd"/>
      <w:r w:rsidRPr="004547EB">
        <w:t xml:space="preserve"> </w:t>
      </w:r>
      <w:proofErr w:type="spellStart"/>
      <w:r w:rsidRPr="004547EB">
        <w:t>Sporazuma</w:t>
      </w:r>
      <w:proofErr w:type="spellEnd"/>
      <w:r w:rsidRPr="004547EB">
        <w:t xml:space="preserve"> STO o </w:t>
      </w:r>
      <w:proofErr w:type="spellStart"/>
      <w:r w:rsidRPr="004547EB">
        <w:t>subvencijama</w:t>
      </w:r>
      <w:proofErr w:type="spellEnd"/>
      <w:r w:rsidRPr="004547EB">
        <w:t xml:space="preserve"> </w:t>
      </w:r>
      <w:proofErr w:type="spellStart"/>
      <w:r w:rsidRPr="004547EB">
        <w:t>i</w:t>
      </w:r>
      <w:proofErr w:type="spellEnd"/>
      <w:r w:rsidRPr="004547EB">
        <w:t xml:space="preserve"> </w:t>
      </w:r>
      <w:proofErr w:type="spellStart"/>
      <w:r w:rsidRPr="004547EB">
        <w:t>kompenzatornim</w:t>
      </w:r>
      <w:proofErr w:type="spellEnd"/>
      <w:r w:rsidRPr="004547EB">
        <w:t xml:space="preserve"> </w:t>
      </w:r>
      <w:proofErr w:type="spellStart"/>
      <w:r w:rsidRPr="004547EB">
        <w:t>merama</w:t>
      </w:r>
      <w:proofErr w:type="spellEnd"/>
      <w:r w:rsidRPr="004547EB">
        <w:t xml:space="preserve">, ta </w:t>
      </w:r>
      <w:proofErr w:type="spellStart"/>
      <w:r w:rsidRPr="004547EB">
        <w:t>Strana</w:t>
      </w:r>
      <w:proofErr w:type="spellEnd"/>
      <w:r w:rsidRPr="004547EB">
        <w:t xml:space="preserve"> </w:t>
      </w:r>
      <w:proofErr w:type="spellStart"/>
      <w:r w:rsidRPr="004547EB">
        <w:t>ugovornica</w:t>
      </w:r>
      <w:proofErr w:type="spellEnd"/>
      <w:r w:rsidRPr="004547EB">
        <w:t xml:space="preserve"> </w:t>
      </w:r>
      <w:proofErr w:type="spellStart"/>
      <w:r w:rsidRPr="004547EB">
        <w:t>ima</w:t>
      </w:r>
      <w:proofErr w:type="spellEnd"/>
      <w:r w:rsidRPr="004547EB">
        <w:t xml:space="preserve"> </w:t>
      </w:r>
      <w:proofErr w:type="spellStart"/>
      <w:r w:rsidRPr="004547EB">
        <w:t>pravo</w:t>
      </w:r>
      <w:proofErr w:type="spellEnd"/>
      <w:r w:rsidRPr="004547EB">
        <w:t xml:space="preserve"> da </w:t>
      </w:r>
      <w:proofErr w:type="spellStart"/>
      <w:r w:rsidRPr="004547EB">
        <w:t>preduzme</w:t>
      </w:r>
      <w:proofErr w:type="spellEnd"/>
      <w:r w:rsidRPr="004547EB">
        <w:t xml:space="preserve"> mere </w:t>
      </w:r>
      <w:proofErr w:type="spellStart"/>
      <w:r w:rsidRPr="004547EB">
        <w:t>protiv</w:t>
      </w:r>
      <w:proofErr w:type="spellEnd"/>
      <w:r w:rsidRPr="004547EB">
        <w:t xml:space="preserve"> </w:t>
      </w:r>
      <w:proofErr w:type="spellStart"/>
      <w:r w:rsidRPr="004547EB">
        <w:t>takve</w:t>
      </w:r>
      <w:proofErr w:type="spellEnd"/>
      <w:r w:rsidRPr="004547EB">
        <w:t xml:space="preserve"> </w:t>
      </w:r>
      <w:proofErr w:type="spellStart"/>
      <w:r w:rsidRPr="004547EB">
        <w:t>prakse</w:t>
      </w:r>
      <w:proofErr w:type="spellEnd"/>
      <w:r w:rsidRPr="004547EB">
        <w:t xml:space="preserve"> u </w:t>
      </w:r>
      <w:proofErr w:type="spellStart"/>
      <w:r w:rsidRPr="004547EB">
        <w:t>skladu</w:t>
      </w:r>
      <w:proofErr w:type="spellEnd"/>
      <w:r w:rsidRPr="004547EB">
        <w:t xml:space="preserve"> </w:t>
      </w:r>
      <w:proofErr w:type="spellStart"/>
      <w:r w:rsidRPr="004547EB">
        <w:t>sa</w:t>
      </w:r>
      <w:proofErr w:type="spellEnd"/>
      <w:r w:rsidRPr="004547EB">
        <w:t xml:space="preserve"> </w:t>
      </w:r>
      <w:proofErr w:type="spellStart"/>
      <w:r w:rsidRPr="004547EB">
        <w:t>navedenim</w:t>
      </w:r>
      <w:proofErr w:type="spellEnd"/>
      <w:r w:rsidRPr="004547EB">
        <w:t xml:space="preserve"> </w:t>
      </w:r>
      <w:proofErr w:type="spellStart"/>
      <w:r w:rsidRPr="004547EB">
        <w:t>sporazumima</w:t>
      </w:r>
      <w:proofErr w:type="spellEnd"/>
      <w:r w:rsidRPr="004547EB">
        <w:t xml:space="preserve"> STO pod </w:t>
      </w:r>
      <w:proofErr w:type="spellStart"/>
      <w:r w:rsidRPr="004547EB">
        <w:t>uslovom</w:t>
      </w:r>
      <w:proofErr w:type="spellEnd"/>
      <w:r w:rsidRPr="004547EB">
        <w:t xml:space="preserve"> da se </w:t>
      </w:r>
      <w:proofErr w:type="spellStart"/>
      <w:r w:rsidRPr="004547EB">
        <w:t>ispoštuju</w:t>
      </w:r>
      <w:proofErr w:type="spellEnd"/>
      <w:r w:rsidRPr="004547EB">
        <w:t xml:space="preserve"> procedure </w:t>
      </w:r>
      <w:proofErr w:type="spellStart"/>
      <w:r w:rsidRPr="004547EB">
        <w:t>predviđene</w:t>
      </w:r>
      <w:proofErr w:type="spellEnd"/>
      <w:r w:rsidRPr="004547EB">
        <w:t xml:space="preserve"> </w:t>
      </w:r>
      <w:proofErr w:type="spellStart"/>
      <w:r w:rsidRPr="004547EB">
        <w:t>članom</w:t>
      </w:r>
      <w:proofErr w:type="spellEnd"/>
      <w:r w:rsidRPr="004547EB">
        <w:t xml:space="preserve"> 17. </w:t>
      </w:r>
      <w:proofErr w:type="spellStart"/>
      <w:r w:rsidRPr="004547EB">
        <w:t>ovog</w:t>
      </w:r>
      <w:proofErr w:type="spellEnd"/>
      <w:r w:rsidRPr="004547EB">
        <w:t xml:space="preserve"> </w:t>
      </w:r>
      <w:proofErr w:type="spellStart"/>
      <w:r w:rsidRPr="004547EB">
        <w:t>sporazuma</w:t>
      </w:r>
      <w:proofErr w:type="spellEnd"/>
      <w:r w:rsidRPr="004547EB">
        <w:t>.</w:t>
      </w:r>
    </w:p>
    <w:p w14:paraId="486AD754" w14:textId="77777777" w:rsidR="004547EB" w:rsidRPr="004547EB" w:rsidRDefault="004547EB" w:rsidP="004547EB">
      <w:pPr>
        <w:jc w:val="center"/>
      </w:pPr>
      <w:proofErr w:type="spellStart"/>
      <w:r w:rsidRPr="004547EB">
        <w:t>Odredbe</w:t>
      </w:r>
      <w:proofErr w:type="spellEnd"/>
      <w:r w:rsidRPr="004547EB">
        <w:t xml:space="preserve"> </w:t>
      </w:r>
      <w:proofErr w:type="spellStart"/>
      <w:r w:rsidRPr="004547EB">
        <w:t>ovog</w:t>
      </w:r>
      <w:proofErr w:type="spellEnd"/>
      <w:r w:rsidRPr="004547EB">
        <w:t xml:space="preserve"> </w:t>
      </w:r>
      <w:proofErr w:type="spellStart"/>
      <w:r w:rsidRPr="004547EB">
        <w:t>sporazuma</w:t>
      </w:r>
      <w:proofErr w:type="spellEnd"/>
      <w:r w:rsidRPr="004547EB">
        <w:t xml:space="preserve"> </w:t>
      </w:r>
      <w:proofErr w:type="spellStart"/>
      <w:r w:rsidRPr="004547EB">
        <w:t>ni</w:t>
      </w:r>
      <w:proofErr w:type="spellEnd"/>
      <w:r w:rsidRPr="004547EB">
        <w:t xml:space="preserve"> </w:t>
      </w:r>
      <w:proofErr w:type="spellStart"/>
      <w:r w:rsidRPr="004547EB">
        <w:t>na</w:t>
      </w:r>
      <w:proofErr w:type="spellEnd"/>
      <w:r w:rsidRPr="004547EB">
        <w:t xml:space="preserve"> koji </w:t>
      </w:r>
      <w:proofErr w:type="spellStart"/>
      <w:r w:rsidRPr="004547EB">
        <w:t>način</w:t>
      </w:r>
      <w:proofErr w:type="spellEnd"/>
      <w:r w:rsidRPr="004547EB">
        <w:t xml:space="preserve"> ne </w:t>
      </w:r>
      <w:proofErr w:type="spellStart"/>
      <w:r w:rsidRPr="004547EB">
        <w:t>ograničavaju</w:t>
      </w:r>
      <w:proofErr w:type="spellEnd"/>
      <w:r w:rsidRPr="004547EB">
        <w:t xml:space="preserve"> </w:t>
      </w:r>
      <w:proofErr w:type="spellStart"/>
      <w:r w:rsidRPr="004547EB">
        <w:t>pravo</w:t>
      </w:r>
      <w:proofErr w:type="spellEnd"/>
      <w:r w:rsidRPr="004547EB">
        <w:t xml:space="preserve"> </w:t>
      </w:r>
      <w:proofErr w:type="spellStart"/>
      <w:r w:rsidRPr="004547EB">
        <w:t>Strana</w:t>
      </w:r>
      <w:proofErr w:type="spellEnd"/>
      <w:r w:rsidRPr="004547EB">
        <w:t xml:space="preserve"> </w:t>
      </w:r>
      <w:proofErr w:type="spellStart"/>
      <w:r w:rsidRPr="004547EB">
        <w:t>ugovornica</w:t>
      </w:r>
      <w:proofErr w:type="spellEnd"/>
      <w:r w:rsidRPr="004547EB">
        <w:t xml:space="preserve"> da po </w:t>
      </w:r>
      <w:proofErr w:type="spellStart"/>
      <w:r w:rsidRPr="004547EB">
        <w:t>obavljanju</w:t>
      </w:r>
      <w:proofErr w:type="spellEnd"/>
      <w:r w:rsidRPr="004547EB">
        <w:t xml:space="preserve"> </w:t>
      </w:r>
      <w:proofErr w:type="spellStart"/>
      <w:r w:rsidRPr="004547EB">
        <w:t>odgovarajućih</w:t>
      </w:r>
      <w:proofErr w:type="spellEnd"/>
      <w:r w:rsidRPr="004547EB">
        <w:t xml:space="preserve"> </w:t>
      </w:r>
      <w:proofErr w:type="spellStart"/>
      <w:r w:rsidRPr="004547EB">
        <w:t>procedura</w:t>
      </w:r>
      <w:proofErr w:type="spellEnd"/>
      <w:r w:rsidRPr="004547EB">
        <w:t xml:space="preserve"> </w:t>
      </w:r>
      <w:proofErr w:type="spellStart"/>
      <w:r w:rsidRPr="004547EB">
        <w:t>donesu</w:t>
      </w:r>
      <w:proofErr w:type="spellEnd"/>
      <w:r w:rsidRPr="004547EB">
        <w:t xml:space="preserve"> </w:t>
      </w:r>
      <w:proofErr w:type="spellStart"/>
      <w:r w:rsidRPr="004547EB">
        <w:t>odluku</w:t>
      </w:r>
      <w:proofErr w:type="spellEnd"/>
      <w:r w:rsidRPr="004547EB">
        <w:t xml:space="preserve"> o </w:t>
      </w:r>
      <w:proofErr w:type="spellStart"/>
      <w:r w:rsidRPr="004547EB">
        <w:t>primeni</w:t>
      </w:r>
      <w:proofErr w:type="spellEnd"/>
      <w:r w:rsidRPr="004547EB">
        <w:t xml:space="preserve"> </w:t>
      </w:r>
      <w:proofErr w:type="spellStart"/>
      <w:r w:rsidRPr="004547EB">
        <w:t>antidampinških</w:t>
      </w:r>
      <w:proofErr w:type="spellEnd"/>
      <w:r w:rsidRPr="004547EB">
        <w:t xml:space="preserve"> </w:t>
      </w:r>
      <w:proofErr w:type="spellStart"/>
      <w:r w:rsidRPr="004547EB">
        <w:t>ili</w:t>
      </w:r>
      <w:proofErr w:type="spellEnd"/>
      <w:r w:rsidRPr="004547EB">
        <w:t xml:space="preserve"> </w:t>
      </w:r>
      <w:proofErr w:type="spellStart"/>
      <w:r w:rsidRPr="004547EB">
        <w:t>kompenzatornih</w:t>
      </w:r>
      <w:proofErr w:type="spellEnd"/>
      <w:r w:rsidRPr="004547EB">
        <w:t xml:space="preserve"> </w:t>
      </w:r>
      <w:proofErr w:type="spellStart"/>
      <w:r w:rsidRPr="004547EB">
        <w:t>mera</w:t>
      </w:r>
      <w:proofErr w:type="spellEnd"/>
      <w:r w:rsidRPr="004547EB">
        <w:t xml:space="preserve"> u </w:t>
      </w:r>
      <w:proofErr w:type="spellStart"/>
      <w:r w:rsidRPr="004547EB">
        <w:t>skladu</w:t>
      </w:r>
      <w:proofErr w:type="spellEnd"/>
      <w:r w:rsidRPr="004547EB">
        <w:t xml:space="preserve"> </w:t>
      </w:r>
      <w:proofErr w:type="spellStart"/>
      <w:r w:rsidRPr="004547EB">
        <w:t>sa</w:t>
      </w:r>
      <w:proofErr w:type="spellEnd"/>
      <w:r w:rsidRPr="004547EB">
        <w:t xml:space="preserve"> </w:t>
      </w:r>
      <w:proofErr w:type="spellStart"/>
      <w:r w:rsidRPr="004547EB">
        <w:t>zakonodavstvom</w:t>
      </w:r>
      <w:proofErr w:type="spellEnd"/>
      <w:r w:rsidRPr="004547EB">
        <w:t xml:space="preserve"> </w:t>
      </w:r>
      <w:proofErr w:type="spellStart"/>
      <w:r w:rsidRPr="004547EB">
        <w:t>svojih</w:t>
      </w:r>
      <w:proofErr w:type="spellEnd"/>
      <w:r w:rsidRPr="004547EB">
        <w:t xml:space="preserve"> </w:t>
      </w:r>
      <w:proofErr w:type="spellStart"/>
      <w:r w:rsidRPr="004547EB">
        <w:t>država</w:t>
      </w:r>
      <w:proofErr w:type="spellEnd"/>
      <w:r w:rsidRPr="004547EB">
        <w:t xml:space="preserve"> pod </w:t>
      </w:r>
      <w:proofErr w:type="spellStart"/>
      <w:r w:rsidRPr="004547EB">
        <w:t>uslovima</w:t>
      </w:r>
      <w:proofErr w:type="spellEnd"/>
      <w:r w:rsidRPr="004547EB">
        <w:t xml:space="preserve"> </w:t>
      </w:r>
      <w:proofErr w:type="spellStart"/>
      <w:r w:rsidRPr="004547EB">
        <w:t>i</w:t>
      </w:r>
      <w:proofErr w:type="spellEnd"/>
      <w:r w:rsidRPr="004547EB">
        <w:t>/</w:t>
      </w:r>
      <w:proofErr w:type="spellStart"/>
      <w:r w:rsidRPr="004547EB">
        <w:t>ili</w:t>
      </w:r>
      <w:proofErr w:type="spellEnd"/>
      <w:r w:rsidRPr="004547EB">
        <w:t xml:space="preserve"> </w:t>
      </w:r>
      <w:proofErr w:type="spellStart"/>
      <w:r w:rsidRPr="004547EB">
        <w:t>saglasno</w:t>
      </w:r>
      <w:proofErr w:type="spellEnd"/>
      <w:r w:rsidRPr="004547EB">
        <w:t xml:space="preserve"> </w:t>
      </w:r>
      <w:proofErr w:type="spellStart"/>
      <w:r w:rsidRPr="004547EB">
        <w:t>proceduri</w:t>
      </w:r>
      <w:proofErr w:type="spellEnd"/>
      <w:r w:rsidRPr="004547EB">
        <w:t xml:space="preserve"> </w:t>
      </w:r>
      <w:proofErr w:type="spellStart"/>
      <w:r w:rsidRPr="004547EB">
        <w:t>utvrđenoj</w:t>
      </w:r>
      <w:proofErr w:type="spellEnd"/>
      <w:r w:rsidRPr="004547EB">
        <w:t xml:space="preserve"> u </w:t>
      </w:r>
      <w:proofErr w:type="spellStart"/>
      <w:r w:rsidRPr="004547EB">
        <w:t>članu</w:t>
      </w:r>
      <w:proofErr w:type="spellEnd"/>
      <w:r w:rsidRPr="004547EB">
        <w:t xml:space="preserve"> 17. </w:t>
      </w:r>
      <w:proofErr w:type="spellStart"/>
      <w:r w:rsidRPr="004547EB">
        <w:t>ovog</w:t>
      </w:r>
      <w:proofErr w:type="spellEnd"/>
      <w:r w:rsidRPr="004547EB">
        <w:t xml:space="preserve"> </w:t>
      </w:r>
      <w:proofErr w:type="spellStart"/>
      <w:r w:rsidRPr="004547EB">
        <w:t>sporazuma</w:t>
      </w:r>
      <w:proofErr w:type="spellEnd"/>
      <w:r w:rsidRPr="004547EB">
        <w:t>.</w:t>
      </w:r>
    </w:p>
    <w:p w14:paraId="45D392B3" w14:textId="77777777" w:rsidR="004547EB" w:rsidRPr="004547EB" w:rsidRDefault="004547EB" w:rsidP="004547EB">
      <w:pPr>
        <w:jc w:val="center"/>
        <w:rPr>
          <w:b/>
          <w:bCs/>
        </w:rPr>
      </w:pPr>
      <w:bookmarkStart w:id="31" w:name="str_17"/>
      <w:bookmarkEnd w:id="31"/>
      <w:proofErr w:type="spellStart"/>
      <w:r w:rsidRPr="004547EB">
        <w:rPr>
          <w:b/>
          <w:bCs/>
        </w:rPr>
        <w:t>Zaštitne</w:t>
      </w:r>
      <w:proofErr w:type="spellEnd"/>
      <w:r w:rsidRPr="004547EB">
        <w:rPr>
          <w:b/>
          <w:bCs/>
        </w:rPr>
        <w:t xml:space="preserve"> mere</w:t>
      </w:r>
    </w:p>
    <w:p w14:paraId="60AFA70E" w14:textId="77777777" w:rsidR="004547EB" w:rsidRPr="004547EB" w:rsidRDefault="004547EB" w:rsidP="004547EB">
      <w:pPr>
        <w:jc w:val="center"/>
        <w:rPr>
          <w:b/>
          <w:bCs/>
        </w:rPr>
      </w:pPr>
      <w:bookmarkStart w:id="32" w:name="clan_16"/>
      <w:bookmarkEnd w:id="32"/>
      <w:proofErr w:type="spellStart"/>
      <w:r w:rsidRPr="004547EB">
        <w:rPr>
          <w:b/>
          <w:bCs/>
        </w:rPr>
        <w:t>Član</w:t>
      </w:r>
      <w:proofErr w:type="spellEnd"/>
      <w:r w:rsidRPr="004547EB">
        <w:rPr>
          <w:b/>
          <w:bCs/>
        </w:rPr>
        <w:t xml:space="preserve"> 16</w:t>
      </w:r>
    </w:p>
    <w:p w14:paraId="4DA8AF9C" w14:textId="77777777" w:rsidR="004547EB" w:rsidRPr="004547EB" w:rsidRDefault="004547EB" w:rsidP="004547EB">
      <w:pPr>
        <w:jc w:val="center"/>
      </w:pPr>
      <w:proofErr w:type="spellStart"/>
      <w:r w:rsidRPr="004547EB">
        <w:t>Ako</w:t>
      </w:r>
      <w:proofErr w:type="spellEnd"/>
      <w:r w:rsidRPr="004547EB">
        <w:t xml:space="preserve"> se </w:t>
      </w:r>
      <w:proofErr w:type="spellStart"/>
      <w:r w:rsidRPr="004547EB">
        <w:t>neka</w:t>
      </w:r>
      <w:proofErr w:type="spellEnd"/>
      <w:r w:rsidRPr="004547EB">
        <w:t xml:space="preserve"> </w:t>
      </w:r>
      <w:proofErr w:type="spellStart"/>
      <w:r w:rsidRPr="004547EB">
        <w:t>roba</w:t>
      </w:r>
      <w:proofErr w:type="spellEnd"/>
      <w:r w:rsidRPr="004547EB">
        <w:t xml:space="preserve"> </w:t>
      </w:r>
      <w:proofErr w:type="spellStart"/>
      <w:r w:rsidRPr="004547EB">
        <w:t>uvozi</w:t>
      </w:r>
      <w:proofErr w:type="spellEnd"/>
      <w:r w:rsidRPr="004547EB">
        <w:t xml:space="preserve"> </w:t>
      </w:r>
      <w:proofErr w:type="spellStart"/>
      <w:r w:rsidRPr="004547EB">
        <w:t>na</w:t>
      </w:r>
      <w:proofErr w:type="spellEnd"/>
      <w:r w:rsidRPr="004547EB">
        <w:t xml:space="preserve"> </w:t>
      </w:r>
      <w:proofErr w:type="spellStart"/>
      <w:r w:rsidRPr="004547EB">
        <w:t>teritoriju</w:t>
      </w:r>
      <w:proofErr w:type="spellEnd"/>
      <w:r w:rsidRPr="004547EB">
        <w:t xml:space="preserve"> </w:t>
      </w:r>
      <w:proofErr w:type="spellStart"/>
      <w:r w:rsidRPr="004547EB">
        <w:t>države</w:t>
      </w:r>
      <w:proofErr w:type="spellEnd"/>
      <w:r w:rsidRPr="004547EB">
        <w:t xml:space="preserve"> </w:t>
      </w:r>
      <w:proofErr w:type="spellStart"/>
      <w:r w:rsidRPr="004547EB">
        <w:t>jedne</w:t>
      </w:r>
      <w:proofErr w:type="spellEnd"/>
      <w:r w:rsidRPr="004547EB">
        <w:t xml:space="preserve"> od </w:t>
      </w:r>
      <w:proofErr w:type="spellStart"/>
      <w:r w:rsidRPr="004547EB">
        <w:t>Strana</w:t>
      </w:r>
      <w:proofErr w:type="spellEnd"/>
      <w:r w:rsidRPr="004547EB">
        <w:t xml:space="preserve"> </w:t>
      </w:r>
      <w:proofErr w:type="spellStart"/>
      <w:r w:rsidRPr="004547EB">
        <w:t>ugovornica</w:t>
      </w:r>
      <w:proofErr w:type="spellEnd"/>
      <w:r w:rsidRPr="004547EB">
        <w:t xml:space="preserve"> u </w:t>
      </w:r>
      <w:proofErr w:type="spellStart"/>
      <w:r w:rsidRPr="004547EB">
        <w:t>količinama</w:t>
      </w:r>
      <w:proofErr w:type="spellEnd"/>
      <w:r w:rsidRPr="004547EB">
        <w:t xml:space="preserve"> </w:t>
      </w:r>
      <w:proofErr w:type="spellStart"/>
      <w:r w:rsidRPr="004547EB">
        <w:t>i</w:t>
      </w:r>
      <w:proofErr w:type="spellEnd"/>
      <w:r w:rsidRPr="004547EB">
        <w:t xml:space="preserve"> pod </w:t>
      </w:r>
      <w:proofErr w:type="spellStart"/>
      <w:r w:rsidRPr="004547EB">
        <w:t>uslovima</w:t>
      </w:r>
      <w:proofErr w:type="spellEnd"/>
      <w:r w:rsidRPr="004547EB">
        <w:t xml:space="preserve"> da </w:t>
      </w:r>
      <w:proofErr w:type="spellStart"/>
      <w:r w:rsidRPr="004547EB">
        <w:t>nanosi</w:t>
      </w:r>
      <w:proofErr w:type="spellEnd"/>
      <w:r w:rsidRPr="004547EB">
        <w:t xml:space="preserve"> </w:t>
      </w:r>
      <w:proofErr w:type="spellStart"/>
      <w:r w:rsidRPr="004547EB">
        <w:t>ili</w:t>
      </w:r>
      <w:proofErr w:type="spellEnd"/>
      <w:r w:rsidRPr="004547EB">
        <w:t xml:space="preserve"> </w:t>
      </w:r>
      <w:proofErr w:type="spellStart"/>
      <w:r w:rsidRPr="004547EB">
        <w:t>preti</w:t>
      </w:r>
      <w:proofErr w:type="spellEnd"/>
      <w:r w:rsidRPr="004547EB">
        <w:t xml:space="preserve"> da </w:t>
      </w:r>
      <w:proofErr w:type="spellStart"/>
      <w:r w:rsidRPr="004547EB">
        <w:t>nanese</w:t>
      </w:r>
      <w:proofErr w:type="spellEnd"/>
      <w:r w:rsidRPr="004547EB">
        <w:t xml:space="preserve"> </w:t>
      </w:r>
      <w:proofErr w:type="spellStart"/>
      <w:r w:rsidRPr="004547EB">
        <w:t>značajne</w:t>
      </w:r>
      <w:proofErr w:type="spellEnd"/>
      <w:r w:rsidRPr="004547EB">
        <w:t xml:space="preserve"> </w:t>
      </w:r>
      <w:proofErr w:type="spellStart"/>
      <w:r w:rsidRPr="004547EB">
        <w:t>gubitke</w:t>
      </w:r>
      <w:proofErr w:type="spellEnd"/>
      <w:r w:rsidRPr="004547EB">
        <w:t xml:space="preserve"> </w:t>
      </w:r>
      <w:proofErr w:type="spellStart"/>
      <w:r w:rsidRPr="004547EB">
        <w:t>domaćim</w:t>
      </w:r>
      <w:proofErr w:type="spellEnd"/>
      <w:r w:rsidRPr="004547EB">
        <w:t xml:space="preserve"> </w:t>
      </w:r>
      <w:proofErr w:type="spellStart"/>
      <w:r w:rsidRPr="004547EB">
        <w:t>proizvođačima</w:t>
      </w:r>
      <w:proofErr w:type="spellEnd"/>
      <w:r w:rsidRPr="004547EB">
        <w:t xml:space="preserve"> </w:t>
      </w:r>
      <w:proofErr w:type="spellStart"/>
      <w:r w:rsidRPr="004547EB">
        <w:t>iste</w:t>
      </w:r>
      <w:proofErr w:type="spellEnd"/>
      <w:r w:rsidRPr="004547EB">
        <w:t xml:space="preserve"> </w:t>
      </w:r>
      <w:proofErr w:type="spellStart"/>
      <w:r w:rsidRPr="004547EB">
        <w:t>ili</w:t>
      </w:r>
      <w:proofErr w:type="spellEnd"/>
      <w:r w:rsidRPr="004547EB">
        <w:t xml:space="preserve"> </w:t>
      </w:r>
      <w:proofErr w:type="spellStart"/>
      <w:r w:rsidRPr="004547EB">
        <w:t>slične</w:t>
      </w:r>
      <w:proofErr w:type="spellEnd"/>
      <w:r w:rsidRPr="004547EB">
        <w:t xml:space="preserve"> robe u </w:t>
      </w:r>
      <w:proofErr w:type="spellStart"/>
      <w:r w:rsidRPr="004547EB">
        <w:t>državi</w:t>
      </w:r>
      <w:proofErr w:type="spellEnd"/>
      <w:r w:rsidRPr="004547EB">
        <w:t xml:space="preserve"> </w:t>
      </w:r>
      <w:proofErr w:type="spellStart"/>
      <w:r w:rsidRPr="004547EB">
        <w:t>uvoznici</w:t>
      </w:r>
      <w:proofErr w:type="spellEnd"/>
      <w:r w:rsidRPr="004547EB">
        <w:t xml:space="preserve">, </w:t>
      </w:r>
      <w:proofErr w:type="spellStart"/>
      <w:r w:rsidRPr="004547EB">
        <w:t>svaka</w:t>
      </w:r>
      <w:proofErr w:type="spellEnd"/>
      <w:r w:rsidRPr="004547EB">
        <w:t xml:space="preserve"> od </w:t>
      </w:r>
      <w:proofErr w:type="spellStart"/>
      <w:r w:rsidRPr="004547EB">
        <w:t>Strana</w:t>
      </w:r>
      <w:proofErr w:type="spellEnd"/>
      <w:r w:rsidRPr="004547EB">
        <w:t xml:space="preserve"> </w:t>
      </w:r>
      <w:proofErr w:type="spellStart"/>
      <w:r w:rsidRPr="004547EB">
        <w:t>ugovornica</w:t>
      </w:r>
      <w:proofErr w:type="spellEnd"/>
      <w:r w:rsidRPr="004547EB">
        <w:t xml:space="preserve"> u </w:t>
      </w:r>
      <w:proofErr w:type="spellStart"/>
      <w:r w:rsidRPr="004547EB">
        <w:t>zavisnosti</w:t>
      </w:r>
      <w:proofErr w:type="spellEnd"/>
      <w:r w:rsidRPr="004547EB">
        <w:t xml:space="preserve"> od toga </w:t>
      </w:r>
      <w:proofErr w:type="spellStart"/>
      <w:r w:rsidRPr="004547EB">
        <w:t>čiji</w:t>
      </w:r>
      <w:proofErr w:type="spellEnd"/>
      <w:r w:rsidRPr="004547EB">
        <w:t xml:space="preserve"> </w:t>
      </w:r>
      <w:proofErr w:type="spellStart"/>
      <w:r w:rsidRPr="004547EB">
        <w:t>su</w:t>
      </w:r>
      <w:proofErr w:type="spellEnd"/>
      <w:r w:rsidRPr="004547EB">
        <w:t xml:space="preserve"> </w:t>
      </w:r>
      <w:proofErr w:type="spellStart"/>
      <w:r w:rsidRPr="004547EB">
        <w:t>interesi</w:t>
      </w:r>
      <w:proofErr w:type="spellEnd"/>
      <w:r w:rsidRPr="004547EB">
        <w:t xml:space="preserve"> </w:t>
      </w:r>
      <w:proofErr w:type="spellStart"/>
      <w:r w:rsidRPr="004547EB">
        <w:t>pogođeni</w:t>
      </w:r>
      <w:proofErr w:type="spellEnd"/>
      <w:r w:rsidRPr="004547EB">
        <w:t xml:space="preserve">, </w:t>
      </w:r>
      <w:proofErr w:type="spellStart"/>
      <w:r w:rsidRPr="004547EB">
        <w:t>nakon</w:t>
      </w:r>
      <w:proofErr w:type="spellEnd"/>
      <w:r w:rsidRPr="004547EB">
        <w:t xml:space="preserve"> </w:t>
      </w:r>
      <w:proofErr w:type="spellStart"/>
      <w:r w:rsidRPr="004547EB">
        <w:t>sprovođenja</w:t>
      </w:r>
      <w:proofErr w:type="spellEnd"/>
      <w:r w:rsidRPr="004547EB">
        <w:t xml:space="preserve"> </w:t>
      </w:r>
      <w:proofErr w:type="spellStart"/>
      <w:r w:rsidRPr="004547EB">
        <w:t>odgovarajuće</w:t>
      </w:r>
      <w:proofErr w:type="spellEnd"/>
      <w:r w:rsidRPr="004547EB">
        <w:t xml:space="preserve"> procedure </w:t>
      </w:r>
      <w:proofErr w:type="spellStart"/>
      <w:r w:rsidRPr="004547EB">
        <w:t>može</w:t>
      </w:r>
      <w:proofErr w:type="spellEnd"/>
      <w:r w:rsidRPr="004547EB">
        <w:t xml:space="preserve"> </w:t>
      </w:r>
      <w:proofErr w:type="spellStart"/>
      <w:r w:rsidRPr="004547EB">
        <w:t>preduzeti</w:t>
      </w:r>
      <w:proofErr w:type="spellEnd"/>
      <w:r w:rsidRPr="004547EB">
        <w:t xml:space="preserve"> </w:t>
      </w:r>
      <w:proofErr w:type="spellStart"/>
      <w:r w:rsidRPr="004547EB">
        <w:t>neophodne</w:t>
      </w:r>
      <w:proofErr w:type="spellEnd"/>
      <w:r w:rsidRPr="004547EB">
        <w:t xml:space="preserve"> mere u </w:t>
      </w:r>
      <w:proofErr w:type="spellStart"/>
      <w:r w:rsidRPr="004547EB">
        <w:t>skladu</w:t>
      </w:r>
      <w:proofErr w:type="spellEnd"/>
      <w:r w:rsidRPr="004547EB">
        <w:t xml:space="preserve"> </w:t>
      </w:r>
      <w:proofErr w:type="spellStart"/>
      <w:r w:rsidRPr="004547EB">
        <w:t>sa</w:t>
      </w:r>
      <w:proofErr w:type="spellEnd"/>
      <w:r w:rsidRPr="004547EB">
        <w:t xml:space="preserve"> </w:t>
      </w:r>
      <w:proofErr w:type="spellStart"/>
      <w:r w:rsidRPr="004547EB">
        <w:lastRenderedPageBreak/>
        <w:t>zakonodavstvom</w:t>
      </w:r>
      <w:proofErr w:type="spellEnd"/>
      <w:r w:rsidRPr="004547EB">
        <w:t xml:space="preserve"> </w:t>
      </w:r>
      <w:proofErr w:type="spellStart"/>
      <w:r w:rsidRPr="004547EB">
        <w:t>koje</w:t>
      </w:r>
      <w:proofErr w:type="spellEnd"/>
      <w:r w:rsidRPr="004547EB">
        <w:t xml:space="preserve"> </w:t>
      </w:r>
      <w:proofErr w:type="spellStart"/>
      <w:r w:rsidRPr="004547EB">
        <w:t>važi</w:t>
      </w:r>
      <w:proofErr w:type="spellEnd"/>
      <w:r w:rsidRPr="004547EB">
        <w:t xml:space="preserve"> u </w:t>
      </w:r>
      <w:proofErr w:type="spellStart"/>
      <w:r w:rsidRPr="004547EB">
        <w:t>svakoj</w:t>
      </w:r>
      <w:proofErr w:type="spellEnd"/>
      <w:r w:rsidRPr="004547EB">
        <w:t xml:space="preserve"> </w:t>
      </w:r>
      <w:proofErr w:type="spellStart"/>
      <w:r w:rsidRPr="004547EB">
        <w:t>državi</w:t>
      </w:r>
      <w:proofErr w:type="spellEnd"/>
      <w:r w:rsidRPr="004547EB">
        <w:t xml:space="preserve"> </w:t>
      </w:r>
      <w:proofErr w:type="spellStart"/>
      <w:r w:rsidRPr="004547EB">
        <w:t>Strana</w:t>
      </w:r>
      <w:proofErr w:type="spellEnd"/>
      <w:r w:rsidRPr="004547EB">
        <w:t xml:space="preserve"> </w:t>
      </w:r>
      <w:proofErr w:type="spellStart"/>
      <w:r w:rsidRPr="004547EB">
        <w:t>ugovornica</w:t>
      </w:r>
      <w:proofErr w:type="spellEnd"/>
      <w:r w:rsidRPr="004547EB">
        <w:t xml:space="preserve"> pod </w:t>
      </w:r>
      <w:proofErr w:type="spellStart"/>
      <w:r w:rsidRPr="004547EB">
        <w:t>uslovima</w:t>
      </w:r>
      <w:proofErr w:type="spellEnd"/>
      <w:r w:rsidRPr="004547EB">
        <w:t xml:space="preserve"> </w:t>
      </w:r>
      <w:proofErr w:type="spellStart"/>
      <w:r w:rsidRPr="004547EB">
        <w:t>i</w:t>
      </w:r>
      <w:proofErr w:type="spellEnd"/>
      <w:r w:rsidRPr="004547EB">
        <w:t>/</w:t>
      </w:r>
      <w:proofErr w:type="spellStart"/>
      <w:r w:rsidRPr="004547EB">
        <w:t>ili</w:t>
      </w:r>
      <w:proofErr w:type="spellEnd"/>
      <w:r w:rsidRPr="004547EB">
        <w:t xml:space="preserve"> </w:t>
      </w:r>
      <w:proofErr w:type="spellStart"/>
      <w:r w:rsidRPr="004547EB">
        <w:t>saglasno</w:t>
      </w:r>
      <w:proofErr w:type="spellEnd"/>
      <w:r w:rsidRPr="004547EB">
        <w:t xml:space="preserve"> </w:t>
      </w:r>
      <w:proofErr w:type="spellStart"/>
      <w:r w:rsidRPr="004547EB">
        <w:t>proceduri</w:t>
      </w:r>
      <w:proofErr w:type="spellEnd"/>
      <w:r w:rsidRPr="004547EB">
        <w:t xml:space="preserve"> </w:t>
      </w:r>
      <w:proofErr w:type="spellStart"/>
      <w:r w:rsidRPr="004547EB">
        <w:t>utvrđenoj</w:t>
      </w:r>
      <w:proofErr w:type="spellEnd"/>
      <w:r w:rsidRPr="004547EB">
        <w:t xml:space="preserve"> u </w:t>
      </w:r>
      <w:proofErr w:type="spellStart"/>
      <w:r w:rsidRPr="004547EB">
        <w:t>članu</w:t>
      </w:r>
      <w:proofErr w:type="spellEnd"/>
      <w:r w:rsidRPr="004547EB">
        <w:t xml:space="preserve"> 17. </w:t>
      </w:r>
      <w:proofErr w:type="spellStart"/>
      <w:r w:rsidRPr="004547EB">
        <w:t>ovog</w:t>
      </w:r>
      <w:proofErr w:type="spellEnd"/>
      <w:r w:rsidRPr="004547EB">
        <w:t xml:space="preserve"> </w:t>
      </w:r>
      <w:proofErr w:type="spellStart"/>
      <w:r w:rsidRPr="004547EB">
        <w:t>sporazuma</w:t>
      </w:r>
      <w:proofErr w:type="spellEnd"/>
      <w:r w:rsidRPr="004547EB">
        <w:t xml:space="preserve"> </w:t>
      </w:r>
      <w:proofErr w:type="spellStart"/>
      <w:r w:rsidRPr="004547EB">
        <w:t>i</w:t>
      </w:r>
      <w:proofErr w:type="spellEnd"/>
      <w:r w:rsidRPr="004547EB">
        <w:t xml:space="preserve"> </w:t>
      </w:r>
      <w:proofErr w:type="spellStart"/>
      <w:r w:rsidRPr="004547EB">
        <w:t>saglasno</w:t>
      </w:r>
      <w:proofErr w:type="spellEnd"/>
      <w:r w:rsidRPr="004547EB">
        <w:t xml:space="preserve"> </w:t>
      </w:r>
      <w:proofErr w:type="spellStart"/>
      <w:r w:rsidRPr="004547EB">
        <w:t>Sporazumu</w:t>
      </w:r>
      <w:proofErr w:type="spellEnd"/>
      <w:r w:rsidRPr="004547EB">
        <w:t xml:space="preserve"> STO o </w:t>
      </w:r>
      <w:proofErr w:type="spellStart"/>
      <w:r w:rsidRPr="004547EB">
        <w:t>zaštitnim</w:t>
      </w:r>
      <w:proofErr w:type="spellEnd"/>
      <w:r w:rsidRPr="004547EB">
        <w:t xml:space="preserve"> </w:t>
      </w:r>
      <w:proofErr w:type="spellStart"/>
      <w:r w:rsidRPr="004547EB">
        <w:t>merama</w:t>
      </w:r>
      <w:proofErr w:type="spellEnd"/>
      <w:r w:rsidRPr="004547EB">
        <w:t>.</w:t>
      </w:r>
    </w:p>
    <w:p w14:paraId="5B65C03F" w14:textId="77777777" w:rsidR="004547EB" w:rsidRPr="004547EB" w:rsidRDefault="004547EB" w:rsidP="004547EB">
      <w:pPr>
        <w:jc w:val="center"/>
        <w:rPr>
          <w:b/>
          <w:bCs/>
        </w:rPr>
      </w:pPr>
      <w:bookmarkStart w:id="33" w:name="str_18"/>
      <w:bookmarkEnd w:id="33"/>
      <w:proofErr w:type="spellStart"/>
      <w:r w:rsidRPr="004547EB">
        <w:rPr>
          <w:b/>
          <w:bCs/>
        </w:rPr>
        <w:t>Procedura</w:t>
      </w:r>
      <w:proofErr w:type="spellEnd"/>
      <w:r w:rsidRPr="004547EB">
        <w:rPr>
          <w:b/>
          <w:bCs/>
        </w:rPr>
        <w:t xml:space="preserve"> </w:t>
      </w:r>
      <w:proofErr w:type="spellStart"/>
      <w:r w:rsidRPr="004547EB">
        <w:rPr>
          <w:b/>
          <w:bCs/>
        </w:rPr>
        <w:t>primene</w:t>
      </w:r>
      <w:proofErr w:type="spellEnd"/>
      <w:r w:rsidRPr="004547EB">
        <w:rPr>
          <w:b/>
          <w:bCs/>
        </w:rPr>
        <w:t xml:space="preserve"> </w:t>
      </w:r>
      <w:proofErr w:type="spellStart"/>
      <w:r w:rsidRPr="004547EB">
        <w:rPr>
          <w:b/>
          <w:bCs/>
        </w:rPr>
        <w:t>zaštitnih</w:t>
      </w:r>
      <w:proofErr w:type="spellEnd"/>
      <w:r w:rsidRPr="004547EB">
        <w:rPr>
          <w:b/>
          <w:bCs/>
        </w:rPr>
        <w:t xml:space="preserve"> </w:t>
      </w:r>
      <w:proofErr w:type="spellStart"/>
      <w:r w:rsidRPr="004547EB">
        <w:rPr>
          <w:b/>
          <w:bCs/>
        </w:rPr>
        <w:t>mera</w:t>
      </w:r>
      <w:proofErr w:type="spellEnd"/>
    </w:p>
    <w:p w14:paraId="698D2326" w14:textId="77777777" w:rsidR="004547EB" w:rsidRPr="004547EB" w:rsidRDefault="004547EB" w:rsidP="004547EB">
      <w:pPr>
        <w:jc w:val="center"/>
        <w:rPr>
          <w:b/>
          <w:bCs/>
        </w:rPr>
      </w:pPr>
      <w:bookmarkStart w:id="34" w:name="clan_17"/>
      <w:bookmarkEnd w:id="34"/>
      <w:proofErr w:type="spellStart"/>
      <w:r w:rsidRPr="004547EB">
        <w:rPr>
          <w:b/>
          <w:bCs/>
        </w:rPr>
        <w:t>Član</w:t>
      </w:r>
      <w:proofErr w:type="spellEnd"/>
      <w:r w:rsidRPr="004547EB">
        <w:rPr>
          <w:b/>
          <w:bCs/>
        </w:rPr>
        <w:t xml:space="preserve"> 17</w:t>
      </w:r>
    </w:p>
    <w:p w14:paraId="668A6914" w14:textId="77777777" w:rsidR="004547EB" w:rsidRPr="004547EB" w:rsidRDefault="004547EB" w:rsidP="004547EB">
      <w:pPr>
        <w:jc w:val="center"/>
      </w:pPr>
      <w:r w:rsidRPr="004547EB">
        <w:t xml:space="preserve">Do </w:t>
      </w:r>
      <w:proofErr w:type="spellStart"/>
      <w:r w:rsidRPr="004547EB">
        <w:t>početka</w:t>
      </w:r>
      <w:proofErr w:type="spellEnd"/>
      <w:r w:rsidRPr="004547EB">
        <w:t xml:space="preserve"> </w:t>
      </w:r>
      <w:proofErr w:type="spellStart"/>
      <w:r w:rsidRPr="004547EB">
        <w:t>primene</w:t>
      </w:r>
      <w:proofErr w:type="spellEnd"/>
      <w:r w:rsidRPr="004547EB">
        <w:t xml:space="preserve"> </w:t>
      </w:r>
      <w:proofErr w:type="spellStart"/>
      <w:r w:rsidRPr="004547EB">
        <w:t>mera</w:t>
      </w:r>
      <w:proofErr w:type="spellEnd"/>
      <w:r w:rsidRPr="004547EB">
        <w:t xml:space="preserve">, </w:t>
      </w:r>
      <w:proofErr w:type="spellStart"/>
      <w:r w:rsidRPr="004547EB">
        <w:t>predviđenih</w:t>
      </w:r>
      <w:proofErr w:type="spellEnd"/>
      <w:r w:rsidRPr="004547EB">
        <w:t xml:space="preserve"> </w:t>
      </w:r>
      <w:proofErr w:type="spellStart"/>
      <w:r w:rsidRPr="004547EB">
        <w:t>čl</w:t>
      </w:r>
      <w:proofErr w:type="spellEnd"/>
      <w:r w:rsidRPr="004547EB">
        <w:t xml:space="preserve">. 10, 15. </w:t>
      </w:r>
      <w:proofErr w:type="spellStart"/>
      <w:r w:rsidRPr="004547EB">
        <w:t>i</w:t>
      </w:r>
      <w:proofErr w:type="spellEnd"/>
      <w:r w:rsidRPr="004547EB">
        <w:t xml:space="preserve"> 16. </w:t>
      </w:r>
      <w:proofErr w:type="spellStart"/>
      <w:r w:rsidRPr="004547EB">
        <w:t>ovog</w:t>
      </w:r>
      <w:proofErr w:type="spellEnd"/>
      <w:r w:rsidRPr="004547EB">
        <w:t xml:space="preserve"> </w:t>
      </w:r>
      <w:proofErr w:type="spellStart"/>
      <w:r w:rsidRPr="004547EB">
        <w:t>sporazuma</w:t>
      </w:r>
      <w:proofErr w:type="spellEnd"/>
      <w:r w:rsidRPr="004547EB">
        <w:t xml:space="preserve">, Strane </w:t>
      </w:r>
      <w:proofErr w:type="spellStart"/>
      <w:r w:rsidRPr="004547EB">
        <w:t>ugovornice</w:t>
      </w:r>
      <w:proofErr w:type="spellEnd"/>
      <w:r w:rsidRPr="004547EB">
        <w:t xml:space="preserve"> </w:t>
      </w:r>
      <w:proofErr w:type="spellStart"/>
      <w:r w:rsidRPr="004547EB">
        <w:t>će</w:t>
      </w:r>
      <w:proofErr w:type="spellEnd"/>
      <w:r w:rsidRPr="004547EB">
        <w:t xml:space="preserve"> </w:t>
      </w:r>
      <w:proofErr w:type="spellStart"/>
      <w:r w:rsidRPr="004547EB">
        <w:t>nastojati</w:t>
      </w:r>
      <w:proofErr w:type="spellEnd"/>
      <w:r w:rsidRPr="004547EB">
        <w:t xml:space="preserve"> da </w:t>
      </w:r>
      <w:proofErr w:type="spellStart"/>
      <w:r w:rsidRPr="004547EB">
        <w:t>razreše</w:t>
      </w:r>
      <w:proofErr w:type="spellEnd"/>
      <w:r w:rsidRPr="004547EB">
        <w:t xml:space="preserve"> </w:t>
      </w:r>
      <w:proofErr w:type="spellStart"/>
      <w:r w:rsidRPr="004547EB">
        <w:t>sporove</w:t>
      </w:r>
      <w:proofErr w:type="spellEnd"/>
      <w:r w:rsidRPr="004547EB">
        <w:t xml:space="preserve"> </w:t>
      </w:r>
      <w:proofErr w:type="spellStart"/>
      <w:r w:rsidRPr="004547EB">
        <w:t>kroz</w:t>
      </w:r>
      <w:proofErr w:type="spellEnd"/>
      <w:r w:rsidRPr="004547EB">
        <w:t xml:space="preserve"> </w:t>
      </w:r>
      <w:proofErr w:type="spellStart"/>
      <w:r w:rsidRPr="004547EB">
        <w:t>obavljanje</w:t>
      </w:r>
      <w:proofErr w:type="spellEnd"/>
      <w:r w:rsidRPr="004547EB">
        <w:t xml:space="preserve"> </w:t>
      </w:r>
      <w:proofErr w:type="spellStart"/>
      <w:r w:rsidRPr="004547EB">
        <w:t>neposrednih</w:t>
      </w:r>
      <w:proofErr w:type="spellEnd"/>
      <w:r w:rsidRPr="004547EB">
        <w:t xml:space="preserve"> </w:t>
      </w:r>
      <w:proofErr w:type="spellStart"/>
      <w:r w:rsidRPr="004547EB">
        <w:t>konsultacija</w:t>
      </w:r>
      <w:proofErr w:type="spellEnd"/>
      <w:r w:rsidRPr="004547EB">
        <w:t xml:space="preserve"> u </w:t>
      </w:r>
      <w:proofErr w:type="spellStart"/>
      <w:r w:rsidRPr="004547EB">
        <w:t>okviru</w:t>
      </w:r>
      <w:proofErr w:type="spellEnd"/>
      <w:r w:rsidRPr="004547EB">
        <w:t xml:space="preserve"> </w:t>
      </w:r>
      <w:proofErr w:type="spellStart"/>
      <w:r w:rsidRPr="004547EB">
        <w:t>Međuvladine</w:t>
      </w:r>
      <w:proofErr w:type="spellEnd"/>
      <w:r w:rsidRPr="004547EB">
        <w:t xml:space="preserve"> </w:t>
      </w:r>
      <w:proofErr w:type="spellStart"/>
      <w:r w:rsidRPr="004547EB">
        <w:t>srpsko-beloruske</w:t>
      </w:r>
      <w:proofErr w:type="spellEnd"/>
      <w:r w:rsidRPr="004547EB">
        <w:t xml:space="preserve"> </w:t>
      </w:r>
      <w:proofErr w:type="spellStart"/>
      <w:r w:rsidRPr="004547EB">
        <w:t>komisije</w:t>
      </w:r>
      <w:proofErr w:type="spellEnd"/>
      <w:r w:rsidRPr="004547EB">
        <w:t xml:space="preserve"> za </w:t>
      </w:r>
      <w:proofErr w:type="spellStart"/>
      <w:r w:rsidRPr="004547EB">
        <w:t>trgovinsko-ekonomsku</w:t>
      </w:r>
      <w:proofErr w:type="spellEnd"/>
      <w:r w:rsidRPr="004547EB">
        <w:t xml:space="preserve"> </w:t>
      </w:r>
      <w:proofErr w:type="spellStart"/>
      <w:r w:rsidRPr="004547EB">
        <w:t>saradnju</w:t>
      </w:r>
      <w:proofErr w:type="spellEnd"/>
      <w:r w:rsidRPr="004547EB">
        <w:t xml:space="preserve"> </w:t>
      </w:r>
      <w:proofErr w:type="spellStart"/>
      <w:r w:rsidRPr="004547EB">
        <w:t>osnovane</w:t>
      </w:r>
      <w:proofErr w:type="spellEnd"/>
      <w:r w:rsidRPr="004547EB">
        <w:t xml:space="preserve"> </w:t>
      </w:r>
      <w:proofErr w:type="spellStart"/>
      <w:r w:rsidRPr="004547EB">
        <w:t>Sporazumom</w:t>
      </w:r>
      <w:proofErr w:type="spellEnd"/>
      <w:r w:rsidRPr="004547EB">
        <w:t xml:space="preserve"> </w:t>
      </w:r>
      <w:proofErr w:type="spellStart"/>
      <w:r w:rsidRPr="004547EB">
        <w:t>između</w:t>
      </w:r>
      <w:proofErr w:type="spellEnd"/>
      <w:r w:rsidRPr="004547EB">
        <w:t xml:space="preserve"> </w:t>
      </w:r>
      <w:proofErr w:type="spellStart"/>
      <w:r w:rsidRPr="004547EB">
        <w:t>Savezne</w:t>
      </w:r>
      <w:proofErr w:type="spellEnd"/>
      <w:r w:rsidRPr="004547EB">
        <w:t xml:space="preserve"> </w:t>
      </w:r>
      <w:proofErr w:type="spellStart"/>
      <w:r w:rsidRPr="004547EB">
        <w:t>vlade</w:t>
      </w:r>
      <w:proofErr w:type="spellEnd"/>
      <w:r w:rsidRPr="004547EB">
        <w:t xml:space="preserve"> </w:t>
      </w:r>
      <w:proofErr w:type="spellStart"/>
      <w:r w:rsidRPr="004547EB">
        <w:t>Savezne</w:t>
      </w:r>
      <w:proofErr w:type="spellEnd"/>
      <w:r w:rsidRPr="004547EB">
        <w:t xml:space="preserve"> </w:t>
      </w:r>
      <w:proofErr w:type="spellStart"/>
      <w:r w:rsidRPr="004547EB">
        <w:t>Republike</w:t>
      </w:r>
      <w:proofErr w:type="spellEnd"/>
      <w:r w:rsidRPr="004547EB">
        <w:t xml:space="preserve"> </w:t>
      </w:r>
      <w:proofErr w:type="spellStart"/>
      <w:r w:rsidRPr="004547EB">
        <w:t>Jugoslavije</w:t>
      </w:r>
      <w:proofErr w:type="spellEnd"/>
      <w:r w:rsidRPr="004547EB">
        <w:t xml:space="preserve"> </w:t>
      </w:r>
      <w:proofErr w:type="spellStart"/>
      <w:r w:rsidRPr="004547EB">
        <w:t>i</w:t>
      </w:r>
      <w:proofErr w:type="spellEnd"/>
      <w:r w:rsidRPr="004547EB">
        <w:t xml:space="preserve"> Vlade </w:t>
      </w:r>
      <w:proofErr w:type="spellStart"/>
      <w:r w:rsidRPr="004547EB">
        <w:t>Republike</w:t>
      </w:r>
      <w:proofErr w:type="spellEnd"/>
      <w:r w:rsidRPr="004547EB">
        <w:t xml:space="preserve"> </w:t>
      </w:r>
      <w:proofErr w:type="spellStart"/>
      <w:r w:rsidRPr="004547EB">
        <w:t>Belorusije</w:t>
      </w:r>
      <w:proofErr w:type="spellEnd"/>
      <w:r w:rsidRPr="004547EB">
        <w:t xml:space="preserve"> o </w:t>
      </w:r>
      <w:proofErr w:type="spellStart"/>
      <w:r w:rsidRPr="004547EB">
        <w:t>osnivanju</w:t>
      </w:r>
      <w:proofErr w:type="spellEnd"/>
      <w:r w:rsidRPr="004547EB">
        <w:t xml:space="preserve"> </w:t>
      </w:r>
      <w:proofErr w:type="spellStart"/>
      <w:r w:rsidRPr="004547EB">
        <w:t>Međuvladine</w:t>
      </w:r>
      <w:proofErr w:type="spellEnd"/>
      <w:r w:rsidRPr="004547EB">
        <w:t xml:space="preserve"> </w:t>
      </w:r>
      <w:proofErr w:type="spellStart"/>
      <w:r w:rsidRPr="004547EB">
        <w:t>jugoslovensko-beloruske</w:t>
      </w:r>
      <w:proofErr w:type="spellEnd"/>
      <w:r w:rsidRPr="004547EB">
        <w:t xml:space="preserve"> </w:t>
      </w:r>
      <w:proofErr w:type="spellStart"/>
      <w:r w:rsidRPr="004547EB">
        <w:t>komisije</w:t>
      </w:r>
      <w:proofErr w:type="spellEnd"/>
      <w:r w:rsidRPr="004547EB">
        <w:t xml:space="preserve"> za </w:t>
      </w:r>
      <w:proofErr w:type="spellStart"/>
      <w:r w:rsidRPr="004547EB">
        <w:t>trgovinsko-ekonomsku</w:t>
      </w:r>
      <w:proofErr w:type="spellEnd"/>
      <w:r w:rsidRPr="004547EB">
        <w:t xml:space="preserve"> </w:t>
      </w:r>
      <w:proofErr w:type="spellStart"/>
      <w:r w:rsidRPr="004547EB">
        <w:t>saradnju</w:t>
      </w:r>
      <w:proofErr w:type="spellEnd"/>
      <w:r w:rsidRPr="004547EB">
        <w:t xml:space="preserve"> od 6. </w:t>
      </w:r>
      <w:proofErr w:type="spellStart"/>
      <w:r w:rsidRPr="004547EB">
        <w:t>marta</w:t>
      </w:r>
      <w:proofErr w:type="spellEnd"/>
      <w:r w:rsidRPr="004547EB">
        <w:t xml:space="preserve"> 1996. </w:t>
      </w:r>
      <w:proofErr w:type="spellStart"/>
      <w:r w:rsidRPr="004547EB">
        <w:t>godine</w:t>
      </w:r>
      <w:proofErr w:type="spellEnd"/>
      <w:r w:rsidRPr="004547EB">
        <w:t xml:space="preserve"> (u </w:t>
      </w:r>
      <w:proofErr w:type="spellStart"/>
      <w:r w:rsidRPr="004547EB">
        <w:t>daljem</w:t>
      </w:r>
      <w:proofErr w:type="spellEnd"/>
      <w:r w:rsidRPr="004547EB">
        <w:t xml:space="preserve"> </w:t>
      </w:r>
      <w:proofErr w:type="spellStart"/>
      <w:r w:rsidRPr="004547EB">
        <w:t>tekstu</w:t>
      </w:r>
      <w:proofErr w:type="spellEnd"/>
      <w:r w:rsidRPr="004547EB">
        <w:t xml:space="preserve">: </w:t>
      </w:r>
      <w:proofErr w:type="spellStart"/>
      <w:r w:rsidRPr="004547EB">
        <w:t>Komisija</w:t>
      </w:r>
      <w:proofErr w:type="spellEnd"/>
      <w:r w:rsidRPr="004547EB">
        <w:t xml:space="preserve">), u </w:t>
      </w:r>
      <w:proofErr w:type="spellStart"/>
      <w:r w:rsidRPr="004547EB">
        <w:t>cilju</w:t>
      </w:r>
      <w:proofErr w:type="spellEnd"/>
      <w:r w:rsidRPr="004547EB">
        <w:t xml:space="preserve"> </w:t>
      </w:r>
      <w:proofErr w:type="spellStart"/>
      <w:r w:rsidRPr="004547EB">
        <w:t>iznalaženja</w:t>
      </w:r>
      <w:proofErr w:type="spellEnd"/>
      <w:r w:rsidRPr="004547EB">
        <w:t xml:space="preserve"> </w:t>
      </w:r>
      <w:proofErr w:type="spellStart"/>
      <w:r w:rsidRPr="004547EB">
        <w:t>uzajamno</w:t>
      </w:r>
      <w:proofErr w:type="spellEnd"/>
      <w:r w:rsidRPr="004547EB">
        <w:t xml:space="preserve"> </w:t>
      </w:r>
      <w:proofErr w:type="spellStart"/>
      <w:r w:rsidRPr="004547EB">
        <w:t>prihvatljivog</w:t>
      </w:r>
      <w:proofErr w:type="spellEnd"/>
      <w:r w:rsidRPr="004547EB">
        <w:t xml:space="preserve"> </w:t>
      </w:r>
      <w:proofErr w:type="spellStart"/>
      <w:r w:rsidRPr="004547EB">
        <w:t>rešenja</w:t>
      </w:r>
      <w:proofErr w:type="spellEnd"/>
      <w:r w:rsidRPr="004547EB">
        <w:t>.</w:t>
      </w:r>
    </w:p>
    <w:p w14:paraId="66EE2344" w14:textId="77777777" w:rsidR="004547EB" w:rsidRPr="004547EB" w:rsidRDefault="004547EB" w:rsidP="004547EB">
      <w:pPr>
        <w:jc w:val="center"/>
      </w:pPr>
      <w:proofErr w:type="spellStart"/>
      <w:r w:rsidRPr="004547EB">
        <w:t>Strana</w:t>
      </w:r>
      <w:proofErr w:type="spellEnd"/>
      <w:r w:rsidRPr="004547EB">
        <w:t xml:space="preserve"> </w:t>
      </w:r>
      <w:proofErr w:type="spellStart"/>
      <w:r w:rsidRPr="004547EB">
        <w:t>ugovornica</w:t>
      </w:r>
      <w:proofErr w:type="spellEnd"/>
      <w:r w:rsidRPr="004547EB">
        <w:t xml:space="preserve"> </w:t>
      </w:r>
      <w:proofErr w:type="spellStart"/>
      <w:r w:rsidRPr="004547EB">
        <w:t>koja</w:t>
      </w:r>
      <w:proofErr w:type="spellEnd"/>
      <w:r w:rsidRPr="004547EB">
        <w:t xml:space="preserve"> je </w:t>
      </w:r>
      <w:proofErr w:type="spellStart"/>
      <w:r w:rsidRPr="004547EB">
        <w:t>donela</w:t>
      </w:r>
      <w:proofErr w:type="spellEnd"/>
      <w:r w:rsidRPr="004547EB">
        <w:t xml:space="preserve"> </w:t>
      </w:r>
      <w:proofErr w:type="spellStart"/>
      <w:r w:rsidRPr="004547EB">
        <w:t>odluku</w:t>
      </w:r>
      <w:proofErr w:type="spellEnd"/>
      <w:r w:rsidRPr="004547EB">
        <w:t xml:space="preserve"> o </w:t>
      </w:r>
      <w:proofErr w:type="spellStart"/>
      <w:r w:rsidRPr="004547EB">
        <w:t>otpočinjanju</w:t>
      </w:r>
      <w:proofErr w:type="spellEnd"/>
      <w:r w:rsidRPr="004547EB">
        <w:t xml:space="preserve"> </w:t>
      </w:r>
      <w:proofErr w:type="spellStart"/>
      <w:r w:rsidRPr="004547EB">
        <w:t>procedura</w:t>
      </w:r>
      <w:proofErr w:type="spellEnd"/>
      <w:r w:rsidRPr="004547EB">
        <w:t xml:space="preserve"> </w:t>
      </w:r>
      <w:proofErr w:type="spellStart"/>
      <w:r w:rsidRPr="004547EB">
        <w:t>koje</w:t>
      </w:r>
      <w:proofErr w:type="spellEnd"/>
      <w:r w:rsidRPr="004547EB">
        <w:t xml:space="preserve"> </w:t>
      </w:r>
      <w:proofErr w:type="spellStart"/>
      <w:r w:rsidRPr="004547EB">
        <w:t>prethode</w:t>
      </w:r>
      <w:proofErr w:type="spellEnd"/>
      <w:r w:rsidRPr="004547EB">
        <w:t xml:space="preserve"> </w:t>
      </w:r>
      <w:proofErr w:type="spellStart"/>
      <w:r w:rsidRPr="004547EB">
        <w:t>uvođenju</w:t>
      </w:r>
      <w:proofErr w:type="spellEnd"/>
      <w:r w:rsidRPr="004547EB">
        <w:t xml:space="preserve"> </w:t>
      </w:r>
      <w:proofErr w:type="spellStart"/>
      <w:r w:rsidRPr="004547EB">
        <w:t>antidampinških</w:t>
      </w:r>
      <w:proofErr w:type="spellEnd"/>
      <w:r w:rsidRPr="004547EB">
        <w:t xml:space="preserve">, </w:t>
      </w:r>
      <w:proofErr w:type="spellStart"/>
      <w:r w:rsidRPr="004547EB">
        <w:t>kompenzatornih</w:t>
      </w:r>
      <w:proofErr w:type="spellEnd"/>
      <w:r w:rsidRPr="004547EB">
        <w:t xml:space="preserve"> </w:t>
      </w:r>
      <w:proofErr w:type="spellStart"/>
      <w:r w:rsidRPr="004547EB">
        <w:t>ili</w:t>
      </w:r>
      <w:proofErr w:type="spellEnd"/>
      <w:r w:rsidRPr="004547EB">
        <w:t xml:space="preserve"> </w:t>
      </w:r>
      <w:proofErr w:type="spellStart"/>
      <w:r w:rsidRPr="004547EB">
        <w:t>zaštitnih</w:t>
      </w:r>
      <w:proofErr w:type="spellEnd"/>
      <w:r w:rsidRPr="004547EB">
        <w:t xml:space="preserve"> </w:t>
      </w:r>
      <w:proofErr w:type="spellStart"/>
      <w:r w:rsidRPr="004547EB">
        <w:t>mera</w:t>
      </w:r>
      <w:proofErr w:type="spellEnd"/>
      <w:r w:rsidRPr="004547EB">
        <w:t xml:space="preserve"> </w:t>
      </w:r>
      <w:proofErr w:type="spellStart"/>
      <w:r w:rsidRPr="004547EB">
        <w:t>predviđenih</w:t>
      </w:r>
      <w:proofErr w:type="spellEnd"/>
      <w:r w:rsidRPr="004547EB">
        <w:t xml:space="preserve"> u </w:t>
      </w:r>
      <w:proofErr w:type="spellStart"/>
      <w:r w:rsidRPr="004547EB">
        <w:t>čl</w:t>
      </w:r>
      <w:proofErr w:type="spellEnd"/>
      <w:r w:rsidRPr="004547EB">
        <w:t xml:space="preserve">. 10, 15. </w:t>
      </w:r>
      <w:proofErr w:type="spellStart"/>
      <w:r w:rsidRPr="004547EB">
        <w:t>i</w:t>
      </w:r>
      <w:proofErr w:type="spellEnd"/>
      <w:r w:rsidRPr="004547EB">
        <w:t xml:space="preserve"> 16. </w:t>
      </w:r>
      <w:proofErr w:type="spellStart"/>
      <w:r w:rsidRPr="004547EB">
        <w:t>ovog</w:t>
      </w:r>
      <w:proofErr w:type="spellEnd"/>
      <w:r w:rsidRPr="004547EB">
        <w:t xml:space="preserve"> </w:t>
      </w:r>
      <w:proofErr w:type="spellStart"/>
      <w:r w:rsidRPr="004547EB">
        <w:t>sporazuma</w:t>
      </w:r>
      <w:proofErr w:type="spellEnd"/>
      <w:r w:rsidRPr="004547EB">
        <w:t xml:space="preserve">, </w:t>
      </w:r>
      <w:proofErr w:type="spellStart"/>
      <w:r w:rsidRPr="004547EB">
        <w:t>dužna</w:t>
      </w:r>
      <w:proofErr w:type="spellEnd"/>
      <w:r w:rsidRPr="004547EB">
        <w:t xml:space="preserve"> je da </w:t>
      </w:r>
      <w:proofErr w:type="spellStart"/>
      <w:r w:rsidRPr="004547EB">
        <w:t>blagovremeno</w:t>
      </w:r>
      <w:proofErr w:type="spellEnd"/>
      <w:r w:rsidRPr="004547EB">
        <w:t xml:space="preserve"> </w:t>
      </w:r>
      <w:proofErr w:type="spellStart"/>
      <w:r w:rsidRPr="004547EB">
        <w:t>obavesti</w:t>
      </w:r>
      <w:proofErr w:type="spellEnd"/>
      <w:r w:rsidRPr="004547EB">
        <w:t xml:space="preserve"> o tome </w:t>
      </w:r>
      <w:proofErr w:type="spellStart"/>
      <w:r w:rsidRPr="004547EB">
        <w:t>drugu</w:t>
      </w:r>
      <w:proofErr w:type="spellEnd"/>
      <w:r w:rsidRPr="004547EB">
        <w:t xml:space="preserve"> </w:t>
      </w:r>
      <w:proofErr w:type="spellStart"/>
      <w:r w:rsidRPr="004547EB">
        <w:t>Stranu</w:t>
      </w:r>
      <w:proofErr w:type="spellEnd"/>
      <w:r w:rsidRPr="004547EB">
        <w:t xml:space="preserve"> </w:t>
      </w:r>
      <w:proofErr w:type="spellStart"/>
      <w:r w:rsidRPr="004547EB">
        <w:t>ugovornicu</w:t>
      </w:r>
      <w:proofErr w:type="spellEnd"/>
      <w:r w:rsidRPr="004547EB">
        <w:t xml:space="preserve"> </w:t>
      </w:r>
      <w:proofErr w:type="spellStart"/>
      <w:r w:rsidRPr="004547EB">
        <w:t>i</w:t>
      </w:r>
      <w:proofErr w:type="spellEnd"/>
      <w:r w:rsidRPr="004547EB">
        <w:t xml:space="preserve"> </w:t>
      </w:r>
      <w:proofErr w:type="spellStart"/>
      <w:r w:rsidRPr="004547EB">
        <w:t>dostavi</w:t>
      </w:r>
      <w:proofErr w:type="spellEnd"/>
      <w:r w:rsidRPr="004547EB">
        <w:t xml:space="preserve"> </w:t>
      </w:r>
      <w:proofErr w:type="spellStart"/>
      <w:r w:rsidRPr="004547EB">
        <w:t>joj</w:t>
      </w:r>
      <w:proofErr w:type="spellEnd"/>
      <w:r w:rsidRPr="004547EB">
        <w:t xml:space="preserve"> </w:t>
      </w:r>
      <w:proofErr w:type="spellStart"/>
      <w:r w:rsidRPr="004547EB">
        <w:t>informacije</w:t>
      </w:r>
      <w:proofErr w:type="spellEnd"/>
      <w:r w:rsidRPr="004547EB">
        <w:t xml:space="preserve"> </w:t>
      </w:r>
      <w:proofErr w:type="spellStart"/>
      <w:r w:rsidRPr="004547EB">
        <w:t>predviđene</w:t>
      </w:r>
      <w:proofErr w:type="spellEnd"/>
      <w:r w:rsidRPr="004547EB">
        <w:t xml:space="preserve"> </w:t>
      </w:r>
      <w:proofErr w:type="spellStart"/>
      <w:r w:rsidRPr="004547EB">
        <w:t>zakonodavstvom</w:t>
      </w:r>
      <w:proofErr w:type="spellEnd"/>
      <w:r w:rsidRPr="004547EB">
        <w:t xml:space="preserve"> </w:t>
      </w:r>
      <w:proofErr w:type="spellStart"/>
      <w:r w:rsidRPr="004547EB">
        <w:t>države</w:t>
      </w:r>
      <w:proofErr w:type="spellEnd"/>
      <w:r w:rsidRPr="004547EB">
        <w:t xml:space="preserve"> Strane </w:t>
      </w:r>
      <w:proofErr w:type="spellStart"/>
      <w:r w:rsidRPr="004547EB">
        <w:t>ugovornice</w:t>
      </w:r>
      <w:proofErr w:type="spellEnd"/>
      <w:r w:rsidRPr="004547EB">
        <w:t xml:space="preserve"> </w:t>
      </w:r>
      <w:proofErr w:type="spellStart"/>
      <w:r w:rsidRPr="004547EB">
        <w:t>koja</w:t>
      </w:r>
      <w:proofErr w:type="spellEnd"/>
      <w:r w:rsidRPr="004547EB">
        <w:t xml:space="preserve"> je </w:t>
      </w:r>
      <w:proofErr w:type="spellStart"/>
      <w:r w:rsidRPr="004547EB">
        <w:t>inicirala</w:t>
      </w:r>
      <w:proofErr w:type="spellEnd"/>
      <w:r w:rsidRPr="004547EB">
        <w:t xml:space="preserve"> </w:t>
      </w:r>
      <w:proofErr w:type="spellStart"/>
      <w:r w:rsidRPr="004547EB">
        <w:t>proceduru</w:t>
      </w:r>
      <w:proofErr w:type="spellEnd"/>
      <w:r w:rsidRPr="004547EB">
        <w:t xml:space="preserve"> </w:t>
      </w:r>
      <w:proofErr w:type="spellStart"/>
      <w:r w:rsidRPr="004547EB">
        <w:t>i</w:t>
      </w:r>
      <w:proofErr w:type="spellEnd"/>
      <w:r w:rsidRPr="004547EB">
        <w:t xml:space="preserve"> </w:t>
      </w:r>
      <w:proofErr w:type="spellStart"/>
      <w:r w:rsidRPr="004547EB">
        <w:t>odgovarajućim</w:t>
      </w:r>
      <w:proofErr w:type="spellEnd"/>
      <w:r w:rsidRPr="004547EB">
        <w:t xml:space="preserve"> </w:t>
      </w:r>
      <w:proofErr w:type="spellStart"/>
      <w:r w:rsidRPr="004547EB">
        <w:t>Sporazumom</w:t>
      </w:r>
      <w:proofErr w:type="spellEnd"/>
      <w:r w:rsidRPr="004547EB">
        <w:t xml:space="preserve"> STO.</w:t>
      </w:r>
    </w:p>
    <w:p w14:paraId="58CBE355" w14:textId="77777777" w:rsidR="004547EB" w:rsidRPr="004547EB" w:rsidRDefault="004547EB" w:rsidP="004547EB">
      <w:pPr>
        <w:jc w:val="center"/>
      </w:pPr>
      <w:proofErr w:type="spellStart"/>
      <w:r w:rsidRPr="004547EB">
        <w:t>Ako</w:t>
      </w:r>
      <w:proofErr w:type="spellEnd"/>
      <w:r w:rsidRPr="004547EB">
        <w:t xml:space="preserve"> Strane </w:t>
      </w:r>
      <w:proofErr w:type="spellStart"/>
      <w:r w:rsidRPr="004547EB">
        <w:t>ugovornice</w:t>
      </w:r>
      <w:proofErr w:type="spellEnd"/>
      <w:r w:rsidRPr="004547EB">
        <w:t xml:space="preserve"> ne </w:t>
      </w:r>
      <w:proofErr w:type="spellStart"/>
      <w:r w:rsidRPr="004547EB">
        <w:t>mogu</w:t>
      </w:r>
      <w:proofErr w:type="spellEnd"/>
      <w:r w:rsidRPr="004547EB">
        <w:t xml:space="preserve"> da </w:t>
      </w:r>
      <w:proofErr w:type="spellStart"/>
      <w:r w:rsidRPr="004547EB">
        <w:t>postignu</w:t>
      </w:r>
      <w:proofErr w:type="spellEnd"/>
      <w:r w:rsidRPr="004547EB">
        <w:t xml:space="preserve"> </w:t>
      </w:r>
      <w:proofErr w:type="spellStart"/>
      <w:r w:rsidRPr="004547EB">
        <w:t>uzajamno</w:t>
      </w:r>
      <w:proofErr w:type="spellEnd"/>
      <w:r w:rsidRPr="004547EB">
        <w:t xml:space="preserve"> </w:t>
      </w:r>
      <w:proofErr w:type="spellStart"/>
      <w:r w:rsidRPr="004547EB">
        <w:t>prihvatljivo</w:t>
      </w:r>
      <w:proofErr w:type="spellEnd"/>
      <w:r w:rsidRPr="004547EB">
        <w:t xml:space="preserve"> </w:t>
      </w:r>
      <w:proofErr w:type="spellStart"/>
      <w:r w:rsidRPr="004547EB">
        <w:t>rešenje</w:t>
      </w:r>
      <w:proofErr w:type="spellEnd"/>
      <w:r w:rsidRPr="004547EB">
        <w:t xml:space="preserve"> u </w:t>
      </w:r>
      <w:proofErr w:type="spellStart"/>
      <w:r w:rsidRPr="004547EB">
        <w:t>roku</w:t>
      </w:r>
      <w:proofErr w:type="spellEnd"/>
      <w:r w:rsidRPr="004547EB">
        <w:t xml:space="preserve"> od 30 dana od </w:t>
      </w:r>
      <w:proofErr w:type="spellStart"/>
      <w:r w:rsidRPr="004547EB">
        <w:t>početka</w:t>
      </w:r>
      <w:proofErr w:type="spellEnd"/>
      <w:r w:rsidRPr="004547EB">
        <w:t xml:space="preserve"> </w:t>
      </w:r>
      <w:proofErr w:type="spellStart"/>
      <w:r w:rsidRPr="004547EB">
        <w:t>konsultacija</w:t>
      </w:r>
      <w:proofErr w:type="spellEnd"/>
      <w:r w:rsidRPr="004547EB">
        <w:t xml:space="preserve"> u </w:t>
      </w:r>
      <w:proofErr w:type="spellStart"/>
      <w:r w:rsidRPr="004547EB">
        <w:t>okviru</w:t>
      </w:r>
      <w:proofErr w:type="spellEnd"/>
      <w:r w:rsidRPr="004547EB">
        <w:t xml:space="preserve"> </w:t>
      </w:r>
      <w:proofErr w:type="spellStart"/>
      <w:r w:rsidRPr="004547EB">
        <w:t>Komisije</w:t>
      </w:r>
      <w:proofErr w:type="spellEnd"/>
      <w:r w:rsidRPr="004547EB">
        <w:t xml:space="preserve">, </w:t>
      </w:r>
      <w:proofErr w:type="spellStart"/>
      <w:r w:rsidRPr="004547EB">
        <w:t>Strana</w:t>
      </w:r>
      <w:proofErr w:type="spellEnd"/>
      <w:r w:rsidRPr="004547EB">
        <w:t xml:space="preserve"> </w:t>
      </w:r>
      <w:proofErr w:type="spellStart"/>
      <w:r w:rsidRPr="004547EB">
        <w:t>ugovornica</w:t>
      </w:r>
      <w:proofErr w:type="spellEnd"/>
      <w:r w:rsidRPr="004547EB">
        <w:t xml:space="preserve"> </w:t>
      </w:r>
      <w:proofErr w:type="spellStart"/>
      <w:r w:rsidRPr="004547EB">
        <w:t>koja</w:t>
      </w:r>
      <w:proofErr w:type="spellEnd"/>
      <w:r w:rsidRPr="004547EB">
        <w:t xml:space="preserve"> je </w:t>
      </w:r>
      <w:proofErr w:type="spellStart"/>
      <w:r w:rsidRPr="004547EB">
        <w:t>inicirala</w:t>
      </w:r>
      <w:proofErr w:type="spellEnd"/>
      <w:r w:rsidRPr="004547EB">
        <w:t xml:space="preserve"> </w:t>
      </w:r>
      <w:proofErr w:type="spellStart"/>
      <w:r w:rsidRPr="004547EB">
        <w:t>proceduru</w:t>
      </w:r>
      <w:proofErr w:type="spellEnd"/>
      <w:r w:rsidRPr="004547EB">
        <w:t xml:space="preserve">, </w:t>
      </w:r>
      <w:proofErr w:type="spellStart"/>
      <w:r w:rsidRPr="004547EB">
        <w:t>koja</w:t>
      </w:r>
      <w:proofErr w:type="spellEnd"/>
      <w:r w:rsidRPr="004547EB">
        <w:t xml:space="preserve"> </w:t>
      </w:r>
      <w:proofErr w:type="spellStart"/>
      <w:r w:rsidRPr="004547EB">
        <w:t>prethodi</w:t>
      </w:r>
      <w:proofErr w:type="spellEnd"/>
      <w:r w:rsidRPr="004547EB">
        <w:t xml:space="preserve"> </w:t>
      </w:r>
      <w:proofErr w:type="spellStart"/>
      <w:r w:rsidRPr="004547EB">
        <w:t>uvođenju</w:t>
      </w:r>
      <w:proofErr w:type="spellEnd"/>
      <w:r w:rsidRPr="004547EB">
        <w:t xml:space="preserve"> </w:t>
      </w:r>
      <w:proofErr w:type="spellStart"/>
      <w:r w:rsidRPr="004547EB">
        <w:t>antidampinških</w:t>
      </w:r>
      <w:proofErr w:type="spellEnd"/>
      <w:r w:rsidRPr="004547EB">
        <w:t xml:space="preserve">, </w:t>
      </w:r>
      <w:proofErr w:type="spellStart"/>
      <w:r w:rsidRPr="004547EB">
        <w:t>kompenzatornih</w:t>
      </w:r>
      <w:proofErr w:type="spellEnd"/>
      <w:r w:rsidRPr="004547EB">
        <w:t xml:space="preserve"> </w:t>
      </w:r>
      <w:proofErr w:type="spellStart"/>
      <w:r w:rsidRPr="004547EB">
        <w:t>ili</w:t>
      </w:r>
      <w:proofErr w:type="spellEnd"/>
      <w:r w:rsidRPr="004547EB">
        <w:t xml:space="preserve"> </w:t>
      </w:r>
      <w:proofErr w:type="spellStart"/>
      <w:r w:rsidRPr="004547EB">
        <w:t>zaštitnih</w:t>
      </w:r>
      <w:proofErr w:type="spellEnd"/>
      <w:r w:rsidRPr="004547EB">
        <w:t xml:space="preserve"> </w:t>
      </w:r>
      <w:proofErr w:type="spellStart"/>
      <w:r w:rsidRPr="004547EB">
        <w:t>mera</w:t>
      </w:r>
      <w:proofErr w:type="spellEnd"/>
      <w:r w:rsidRPr="004547EB">
        <w:t xml:space="preserve"> </w:t>
      </w:r>
      <w:proofErr w:type="spellStart"/>
      <w:r w:rsidRPr="004547EB">
        <w:t>ima</w:t>
      </w:r>
      <w:proofErr w:type="spellEnd"/>
      <w:r w:rsidRPr="004547EB">
        <w:t xml:space="preserve"> </w:t>
      </w:r>
      <w:proofErr w:type="spellStart"/>
      <w:r w:rsidRPr="004547EB">
        <w:t>pravo</w:t>
      </w:r>
      <w:proofErr w:type="spellEnd"/>
      <w:r w:rsidRPr="004547EB">
        <w:t xml:space="preserve"> da </w:t>
      </w:r>
      <w:proofErr w:type="spellStart"/>
      <w:r w:rsidRPr="004547EB">
        <w:t>nakon</w:t>
      </w:r>
      <w:proofErr w:type="spellEnd"/>
      <w:r w:rsidRPr="004547EB">
        <w:t xml:space="preserve"> </w:t>
      </w:r>
      <w:proofErr w:type="spellStart"/>
      <w:r w:rsidRPr="004547EB">
        <w:t>sprovođenja</w:t>
      </w:r>
      <w:proofErr w:type="spellEnd"/>
      <w:r w:rsidRPr="004547EB">
        <w:t xml:space="preserve"> </w:t>
      </w:r>
      <w:proofErr w:type="spellStart"/>
      <w:r w:rsidRPr="004547EB">
        <w:t>odgovarajućih</w:t>
      </w:r>
      <w:proofErr w:type="spellEnd"/>
      <w:r w:rsidRPr="004547EB">
        <w:t xml:space="preserve"> </w:t>
      </w:r>
      <w:proofErr w:type="spellStart"/>
      <w:r w:rsidRPr="004547EB">
        <w:t>procedura</w:t>
      </w:r>
      <w:proofErr w:type="spellEnd"/>
      <w:r w:rsidRPr="004547EB">
        <w:t xml:space="preserve"> </w:t>
      </w:r>
      <w:proofErr w:type="spellStart"/>
      <w:r w:rsidRPr="004547EB">
        <w:t>primeni</w:t>
      </w:r>
      <w:proofErr w:type="spellEnd"/>
      <w:r w:rsidRPr="004547EB">
        <w:t xml:space="preserve"> mere za </w:t>
      </w:r>
      <w:proofErr w:type="spellStart"/>
      <w:r w:rsidRPr="004547EB">
        <w:t>otklanjanje</w:t>
      </w:r>
      <w:proofErr w:type="spellEnd"/>
      <w:r w:rsidRPr="004547EB">
        <w:t xml:space="preserve"> </w:t>
      </w:r>
      <w:proofErr w:type="spellStart"/>
      <w:r w:rsidRPr="004547EB">
        <w:t>posledica</w:t>
      </w:r>
      <w:proofErr w:type="spellEnd"/>
      <w:r w:rsidRPr="004547EB">
        <w:t xml:space="preserve"> </w:t>
      </w:r>
      <w:proofErr w:type="spellStart"/>
      <w:r w:rsidRPr="004547EB">
        <w:t>značajnih</w:t>
      </w:r>
      <w:proofErr w:type="spellEnd"/>
      <w:r w:rsidRPr="004547EB">
        <w:t xml:space="preserve"> </w:t>
      </w:r>
      <w:proofErr w:type="spellStart"/>
      <w:r w:rsidRPr="004547EB">
        <w:t>gubitaka</w:t>
      </w:r>
      <w:proofErr w:type="spellEnd"/>
      <w:r w:rsidRPr="004547EB">
        <w:t xml:space="preserve"> </w:t>
      </w:r>
      <w:proofErr w:type="spellStart"/>
      <w:r w:rsidRPr="004547EB">
        <w:t>ili</w:t>
      </w:r>
      <w:proofErr w:type="spellEnd"/>
      <w:r w:rsidRPr="004547EB">
        <w:t xml:space="preserve"> </w:t>
      </w:r>
      <w:proofErr w:type="spellStart"/>
      <w:r w:rsidRPr="004547EB">
        <w:t>pretnje</w:t>
      </w:r>
      <w:proofErr w:type="spellEnd"/>
      <w:r w:rsidRPr="004547EB">
        <w:t xml:space="preserve"> od </w:t>
      </w:r>
      <w:proofErr w:type="spellStart"/>
      <w:r w:rsidRPr="004547EB">
        <w:t>nanošenja</w:t>
      </w:r>
      <w:proofErr w:type="spellEnd"/>
      <w:r w:rsidRPr="004547EB">
        <w:t xml:space="preserve"> </w:t>
      </w:r>
      <w:proofErr w:type="spellStart"/>
      <w:r w:rsidRPr="004547EB">
        <w:t>značajnih</w:t>
      </w:r>
      <w:proofErr w:type="spellEnd"/>
      <w:r w:rsidRPr="004547EB">
        <w:t xml:space="preserve"> </w:t>
      </w:r>
      <w:proofErr w:type="spellStart"/>
      <w:r w:rsidRPr="004547EB">
        <w:t>ekonomskih</w:t>
      </w:r>
      <w:proofErr w:type="spellEnd"/>
      <w:r w:rsidRPr="004547EB">
        <w:t xml:space="preserve"> </w:t>
      </w:r>
      <w:proofErr w:type="spellStart"/>
      <w:r w:rsidRPr="004547EB">
        <w:t>gubitaka</w:t>
      </w:r>
      <w:proofErr w:type="spellEnd"/>
      <w:r w:rsidRPr="004547EB">
        <w:t xml:space="preserve">, </w:t>
      </w:r>
      <w:proofErr w:type="spellStart"/>
      <w:r w:rsidRPr="004547EB">
        <w:t>prethodno</w:t>
      </w:r>
      <w:proofErr w:type="spellEnd"/>
      <w:r w:rsidRPr="004547EB">
        <w:t xml:space="preserve"> </w:t>
      </w:r>
      <w:proofErr w:type="spellStart"/>
      <w:r w:rsidRPr="004547EB">
        <w:t>obavestivši</w:t>
      </w:r>
      <w:proofErr w:type="spellEnd"/>
      <w:r w:rsidRPr="004547EB">
        <w:t xml:space="preserve"> o tome </w:t>
      </w:r>
      <w:proofErr w:type="spellStart"/>
      <w:r w:rsidRPr="004547EB">
        <w:t>drugu</w:t>
      </w:r>
      <w:proofErr w:type="spellEnd"/>
      <w:r w:rsidRPr="004547EB">
        <w:t xml:space="preserve"> </w:t>
      </w:r>
      <w:proofErr w:type="spellStart"/>
      <w:r w:rsidRPr="004547EB">
        <w:t>Stranu</w:t>
      </w:r>
      <w:proofErr w:type="spellEnd"/>
      <w:r w:rsidRPr="004547EB">
        <w:t xml:space="preserve"> </w:t>
      </w:r>
      <w:proofErr w:type="spellStart"/>
      <w:r w:rsidRPr="004547EB">
        <w:t>ugovornicu</w:t>
      </w:r>
      <w:proofErr w:type="spellEnd"/>
      <w:r w:rsidRPr="004547EB">
        <w:t xml:space="preserve">. </w:t>
      </w:r>
      <w:proofErr w:type="spellStart"/>
      <w:r w:rsidRPr="004547EB">
        <w:t>Obim</w:t>
      </w:r>
      <w:proofErr w:type="spellEnd"/>
      <w:r w:rsidRPr="004547EB">
        <w:t xml:space="preserve"> </w:t>
      </w:r>
      <w:proofErr w:type="spellStart"/>
      <w:r w:rsidRPr="004547EB">
        <w:t>i</w:t>
      </w:r>
      <w:proofErr w:type="spellEnd"/>
      <w:r w:rsidRPr="004547EB">
        <w:t xml:space="preserve"> period </w:t>
      </w:r>
      <w:proofErr w:type="spellStart"/>
      <w:r w:rsidRPr="004547EB">
        <w:t>primene</w:t>
      </w:r>
      <w:proofErr w:type="spellEnd"/>
      <w:r w:rsidRPr="004547EB">
        <w:t xml:space="preserve"> </w:t>
      </w:r>
      <w:proofErr w:type="spellStart"/>
      <w:r w:rsidRPr="004547EB">
        <w:t>navedenih</w:t>
      </w:r>
      <w:proofErr w:type="spellEnd"/>
      <w:r w:rsidRPr="004547EB">
        <w:t xml:space="preserve"> </w:t>
      </w:r>
      <w:proofErr w:type="spellStart"/>
      <w:r w:rsidRPr="004547EB">
        <w:t>mera</w:t>
      </w:r>
      <w:proofErr w:type="spellEnd"/>
      <w:r w:rsidRPr="004547EB">
        <w:t xml:space="preserve"> </w:t>
      </w:r>
      <w:proofErr w:type="spellStart"/>
      <w:r w:rsidRPr="004547EB">
        <w:t>moraju</w:t>
      </w:r>
      <w:proofErr w:type="spellEnd"/>
      <w:r w:rsidRPr="004547EB">
        <w:t xml:space="preserve"> </w:t>
      </w:r>
      <w:proofErr w:type="spellStart"/>
      <w:r w:rsidRPr="004547EB">
        <w:t>imati</w:t>
      </w:r>
      <w:proofErr w:type="spellEnd"/>
      <w:r w:rsidRPr="004547EB">
        <w:t xml:space="preserve"> </w:t>
      </w:r>
      <w:proofErr w:type="spellStart"/>
      <w:r w:rsidRPr="004547EB">
        <w:t>ograničeni</w:t>
      </w:r>
      <w:proofErr w:type="spellEnd"/>
      <w:r w:rsidRPr="004547EB">
        <w:t xml:space="preserve"> </w:t>
      </w:r>
      <w:proofErr w:type="spellStart"/>
      <w:r w:rsidRPr="004547EB">
        <w:t>karakter</w:t>
      </w:r>
      <w:proofErr w:type="spellEnd"/>
      <w:r w:rsidRPr="004547EB">
        <w:t xml:space="preserve">, </w:t>
      </w:r>
      <w:proofErr w:type="spellStart"/>
      <w:r w:rsidRPr="004547EB">
        <w:t>neophodan</w:t>
      </w:r>
      <w:proofErr w:type="spellEnd"/>
      <w:r w:rsidRPr="004547EB">
        <w:t xml:space="preserve"> za </w:t>
      </w:r>
      <w:proofErr w:type="spellStart"/>
      <w:r w:rsidRPr="004547EB">
        <w:t>otklanjanje</w:t>
      </w:r>
      <w:proofErr w:type="spellEnd"/>
      <w:r w:rsidRPr="004547EB">
        <w:t xml:space="preserve"> </w:t>
      </w:r>
      <w:proofErr w:type="spellStart"/>
      <w:r w:rsidRPr="004547EB">
        <w:t>štete</w:t>
      </w:r>
      <w:proofErr w:type="spellEnd"/>
      <w:r w:rsidRPr="004547EB">
        <w:t>.</w:t>
      </w:r>
    </w:p>
    <w:p w14:paraId="20DD28D8" w14:textId="77777777" w:rsidR="004547EB" w:rsidRPr="004547EB" w:rsidRDefault="004547EB" w:rsidP="004547EB">
      <w:pPr>
        <w:jc w:val="center"/>
      </w:pPr>
      <w:proofErr w:type="spellStart"/>
      <w:r w:rsidRPr="004547EB">
        <w:t>Prilikom</w:t>
      </w:r>
      <w:proofErr w:type="spellEnd"/>
      <w:r w:rsidRPr="004547EB">
        <w:t xml:space="preserve"> </w:t>
      </w:r>
      <w:proofErr w:type="spellStart"/>
      <w:r w:rsidRPr="004547EB">
        <w:t>izbora</w:t>
      </w:r>
      <w:proofErr w:type="spellEnd"/>
      <w:r w:rsidRPr="004547EB">
        <w:t xml:space="preserve"> </w:t>
      </w:r>
      <w:proofErr w:type="spellStart"/>
      <w:r w:rsidRPr="004547EB">
        <w:t>mera</w:t>
      </w:r>
      <w:proofErr w:type="spellEnd"/>
      <w:r w:rsidRPr="004547EB">
        <w:t xml:space="preserve"> </w:t>
      </w:r>
      <w:proofErr w:type="spellStart"/>
      <w:r w:rsidRPr="004547EB">
        <w:t>predviđenih</w:t>
      </w:r>
      <w:proofErr w:type="spellEnd"/>
      <w:r w:rsidRPr="004547EB">
        <w:t xml:space="preserve"> </w:t>
      </w:r>
      <w:proofErr w:type="spellStart"/>
      <w:r w:rsidRPr="004547EB">
        <w:t>čl</w:t>
      </w:r>
      <w:proofErr w:type="spellEnd"/>
      <w:r w:rsidRPr="004547EB">
        <w:t xml:space="preserve">. 10, 15. </w:t>
      </w:r>
      <w:proofErr w:type="spellStart"/>
      <w:r w:rsidRPr="004547EB">
        <w:t>i</w:t>
      </w:r>
      <w:proofErr w:type="spellEnd"/>
      <w:r w:rsidRPr="004547EB">
        <w:t xml:space="preserve"> 16. </w:t>
      </w:r>
      <w:proofErr w:type="spellStart"/>
      <w:r w:rsidRPr="004547EB">
        <w:t>ovog</w:t>
      </w:r>
      <w:proofErr w:type="spellEnd"/>
      <w:r w:rsidRPr="004547EB">
        <w:t xml:space="preserve"> </w:t>
      </w:r>
      <w:proofErr w:type="spellStart"/>
      <w:r w:rsidRPr="004547EB">
        <w:t>sporazuma</w:t>
      </w:r>
      <w:proofErr w:type="spellEnd"/>
      <w:r w:rsidRPr="004547EB">
        <w:t xml:space="preserve">, Strane </w:t>
      </w:r>
      <w:proofErr w:type="spellStart"/>
      <w:r w:rsidRPr="004547EB">
        <w:t>ugovornice</w:t>
      </w:r>
      <w:proofErr w:type="spellEnd"/>
      <w:r w:rsidRPr="004547EB">
        <w:t xml:space="preserve"> </w:t>
      </w:r>
      <w:proofErr w:type="spellStart"/>
      <w:r w:rsidRPr="004547EB">
        <w:t>daće</w:t>
      </w:r>
      <w:proofErr w:type="spellEnd"/>
      <w:r w:rsidRPr="004547EB">
        <w:t xml:space="preserve"> </w:t>
      </w:r>
      <w:proofErr w:type="spellStart"/>
      <w:r w:rsidRPr="004547EB">
        <w:t>prednost</w:t>
      </w:r>
      <w:proofErr w:type="spellEnd"/>
      <w:r w:rsidRPr="004547EB">
        <w:t xml:space="preserve"> </w:t>
      </w:r>
      <w:proofErr w:type="spellStart"/>
      <w:r w:rsidRPr="004547EB">
        <w:t>onim</w:t>
      </w:r>
      <w:proofErr w:type="spellEnd"/>
      <w:r w:rsidRPr="004547EB">
        <w:t xml:space="preserve"> </w:t>
      </w:r>
      <w:proofErr w:type="spellStart"/>
      <w:r w:rsidRPr="004547EB">
        <w:t>merama</w:t>
      </w:r>
      <w:proofErr w:type="spellEnd"/>
      <w:r w:rsidRPr="004547EB">
        <w:t xml:space="preserve"> </w:t>
      </w:r>
      <w:proofErr w:type="spellStart"/>
      <w:r w:rsidRPr="004547EB">
        <w:t>koje</w:t>
      </w:r>
      <w:proofErr w:type="spellEnd"/>
      <w:r w:rsidRPr="004547EB">
        <w:t xml:space="preserve"> </w:t>
      </w:r>
      <w:proofErr w:type="spellStart"/>
      <w:r w:rsidRPr="004547EB">
        <w:t>nanose</w:t>
      </w:r>
      <w:proofErr w:type="spellEnd"/>
      <w:r w:rsidRPr="004547EB">
        <w:t xml:space="preserve"> </w:t>
      </w:r>
      <w:proofErr w:type="spellStart"/>
      <w:r w:rsidRPr="004547EB">
        <w:t>najmanje</w:t>
      </w:r>
      <w:proofErr w:type="spellEnd"/>
      <w:r w:rsidRPr="004547EB">
        <w:t xml:space="preserve"> </w:t>
      </w:r>
      <w:proofErr w:type="spellStart"/>
      <w:r w:rsidRPr="004547EB">
        <w:t>ekonomske</w:t>
      </w:r>
      <w:proofErr w:type="spellEnd"/>
      <w:r w:rsidRPr="004547EB">
        <w:t xml:space="preserve"> </w:t>
      </w:r>
      <w:proofErr w:type="spellStart"/>
      <w:r w:rsidRPr="004547EB">
        <w:t>gubitke</w:t>
      </w:r>
      <w:proofErr w:type="spellEnd"/>
      <w:r w:rsidRPr="004547EB">
        <w:t xml:space="preserve"> </w:t>
      </w:r>
      <w:proofErr w:type="spellStart"/>
      <w:r w:rsidRPr="004547EB">
        <w:t>i</w:t>
      </w:r>
      <w:proofErr w:type="spellEnd"/>
      <w:r w:rsidRPr="004547EB">
        <w:t xml:space="preserve"> </w:t>
      </w:r>
      <w:proofErr w:type="spellStart"/>
      <w:r w:rsidRPr="004547EB">
        <w:t>kojima</w:t>
      </w:r>
      <w:proofErr w:type="spellEnd"/>
      <w:r w:rsidRPr="004547EB">
        <w:t xml:space="preserve"> se </w:t>
      </w:r>
      <w:proofErr w:type="spellStart"/>
      <w:r w:rsidRPr="004547EB">
        <w:t>najmanje</w:t>
      </w:r>
      <w:proofErr w:type="spellEnd"/>
      <w:r w:rsidRPr="004547EB">
        <w:t xml:space="preserve"> </w:t>
      </w:r>
      <w:proofErr w:type="spellStart"/>
      <w:r w:rsidRPr="004547EB">
        <w:t>remeti</w:t>
      </w:r>
      <w:proofErr w:type="spellEnd"/>
      <w:r w:rsidRPr="004547EB">
        <w:t xml:space="preserve"> </w:t>
      </w:r>
      <w:proofErr w:type="spellStart"/>
      <w:r w:rsidRPr="004547EB">
        <w:t>sprovođenje</w:t>
      </w:r>
      <w:proofErr w:type="spellEnd"/>
      <w:r w:rsidRPr="004547EB">
        <w:t xml:space="preserve"> </w:t>
      </w:r>
      <w:proofErr w:type="spellStart"/>
      <w:r w:rsidRPr="004547EB">
        <w:t>ovog</w:t>
      </w:r>
      <w:proofErr w:type="spellEnd"/>
      <w:r w:rsidRPr="004547EB">
        <w:t xml:space="preserve"> </w:t>
      </w:r>
      <w:proofErr w:type="spellStart"/>
      <w:r w:rsidRPr="004547EB">
        <w:t>sporazuma</w:t>
      </w:r>
      <w:proofErr w:type="spellEnd"/>
      <w:r w:rsidRPr="004547EB">
        <w:t>.</w:t>
      </w:r>
    </w:p>
    <w:p w14:paraId="5F74AEB3" w14:textId="77777777" w:rsidR="004547EB" w:rsidRPr="004547EB" w:rsidRDefault="004547EB" w:rsidP="004547EB">
      <w:pPr>
        <w:jc w:val="center"/>
      </w:pPr>
      <w:r w:rsidRPr="004547EB">
        <w:t xml:space="preserve">U </w:t>
      </w:r>
      <w:proofErr w:type="spellStart"/>
      <w:r w:rsidRPr="004547EB">
        <w:t>izuzetnim</w:t>
      </w:r>
      <w:proofErr w:type="spellEnd"/>
      <w:r w:rsidRPr="004547EB">
        <w:t xml:space="preserve"> </w:t>
      </w:r>
      <w:proofErr w:type="spellStart"/>
      <w:r w:rsidRPr="004547EB">
        <w:t>slučajevima</w:t>
      </w:r>
      <w:proofErr w:type="spellEnd"/>
      <w:r w:rsidRPr="004547EB">
        <w:t xml:space="preserve"> </w:t>
      </w:r>
      <w:proofErr w:type="spellStart"/>
      <w:r w:rsidRPr="004547EB">
        <w:t>kada</w:t>
      </w:r>
      <w:proofErr w:type="spellEnd"/>
      <w:r w:rsidRPr="004547EB">
        <w:t xml:space="preserve"> </w:t>
      </w:r>
      <w:proofErr w:type="spellStart"/>
      <w:r w:rsidRPr="004547EB">
        <w:t>odlaganje</w:t>
      </w:r>
      <w:proofErr w:type="spellEnd"/>
      <w:r w:rsidRPr="004547EB">
        <w:t xml:space="preserve"> </w:t>
      </w:r>
      <w:proofErr w:type="spellStart"/>
      <w:r w:rsidRPr="004547EB">
        <w:t>preduzimanja</w:t>
      </w:r>
      <w:proofErr w:type="spellEnd"/>
      <w:r w:rsidRPr="004547EB">
        <w:t xml:space="preserve"> </w:t>
      </w:r>
      <w:proofErr w:type="spellStart"/>
      <w:r w:rsidRPr="004547EB">
        <w:t>mera</w:t>
      </w:r>
      <w:proofErr w:type="spellEnd"/>
      <w:r w:rsidRPr="004547EB">
        <w:t xml:space="preserve">, </w:t>
      </w:r>
      <w:proofErr w:type="spellStart"/>
      <w:r w:rsidRPr="004547EB">
        <w:t>predviđenih</w:t>
      </w:r>
      <w:proofErr w:type="spellEnd"/>
      <w:r w:rsidRPr="004547EB">
        <w:t xml:space="preserve"> u </w:t>
      </w:r>
      <w:proofErr w:type="spellStart"/>
      <w:r w:rsidRPr="004547EB">
        <w:t>čl</w:t>
      </w:r>
      <w:proofErr w:type="spellEnd"/>
      <w:r w:rsidRPr="004547EB">
        <w:t xml:space="preserve">. 10, 15. </w:t>
      </w:r>
      <w:proofErr w:type="spellStart"/>
      <w:r w:rsidRPr="004547EB">
        <w:t>i</w:t>
      </w:r>
      <w:proofErr w:type="spellEnd"/>
      <w:r w:rsidRPr="004547EB">
        <w:t xml:space="preserve"> 16. </w:t>
      </w:r>
      <w:proofErr w:type="spellStart"/>
      <w:r w:rsidRPr="004547EB">
        <w:t>ovog</w:t>
      </w:r>
      <w:proofErr w:type="spellEnd"/>
      <w:r w:rsidRPr="004547EB">
        <w:t xml:space="preserve"> </w:t>
      </w:r>
      <w:proofErr w:type="spellStart"/>
      <w:r w:rsidRPr="004547EB">
        <w:t>sporazuma</w:t>
      </w:r>
      <w:proofErr w:type="spellEnd"/>
      <w:r w:rsidRPr="004547EB">
        <w:t xml:space="preserve">, </w:t>
      </w:r>
      <w:proofErr w:type="spellStart"/>
      <w:r w:rsidRPr="004547EB">
        <w:t>može</w:t>
      </w:r>
      <w:proofErr w:type="spellEnd"/>
      <w:r w:rsidRPr="004547EB">
        <w:t xml:space="preserve"> </w:t>
      </w:r>
      <w:proofErr w:type="spellStart"/>
      <w:r w:rsidRPr="004547EB">
        <w:t>dovesti</w:t>
      </w:r>
      <w:proofErr w:type="spellEnd"/>
      <w:r w:rsidRPr="004547EB">
        <w:t xml:space="preserve"> do </w:t>
      </w:r>
      <w:proofErr w:type="spellStart"/>
      <w:r w:rsidRPr="004547EB">
        <w:t>teško</w:t>
      </w:r>
      <w:proofErr w:type="spellEnd"/>
      <w:r w:rsidRPr="004547EB">
        <w:t xml:space="preserve"> </w:t>
      </w:r>
      <w:proofErr w:type="spellStart"/>
      <w:r w:rsidRPr="004547EB">
        <w:t>nadoknadivih</w:t>
      </w:r>
      <w:proofErr w:type="spellEnd"/>
      <w:r w:rsidRPr="004547EB">
        <w:t xml:space="preserve"> </w:t>
      </w:r>
      <w:proofErr w:type="spellStart"/>
      <w:r w:rsidRPr="004547EB">
        <w:t>gubitaka</w:t>
      </w:r>
      <w:proofErr w:type="spellEnd"/>
      <w:r w:rsidRPr="004547EB">
        <w:t xml:space="preserve">, </w:t>
      </w:r>
      <w:proofErr w:type="spellStart"/>
      <w:r w:rsidRPr="004547EB">
        <w:t>Strana</w:t>
      </w:r>
      <w:proofErr w:type="spellEnd"/>
      <w:r w:rsidRPr="004547EB">
        <w:t xml:space="preserve"> </w:t>
      </w:r>
      <w:proofErr w:type="spellStart"/>
      <w:r w:rsidRPr="004547EB">
        <w:t>ugovornica</w:t>
      </w:r>
      <w:proofErr w:type="spellEnd"/>
      <w:r w:rsidRPr="004547EB">
        <w:t xml:space="preserve"> </w:t>
      </w:r>
      <w:proofErr w:type="spellStart"/>
      <w:r w:rsidRPr="004547EB">
        <w:t>koja</w:t>
      </w:r>
      <w:proofErr w:type="spellEnd"/>
      <w:r w:rsidRPr="004547EB">
        <w:t xml:space="preserve"> je </w:t>
      </w:r>
      <w:proofErr w:type="spellStart"/>
      <w:r w:rsidRPr="004547EB">
        <w:t>inicirala</w:t>
      </w:r>
      <w:proofErr w:type="spellEnd"/>
      <w:r w:rsidRPr="004547EB">
        <w:t xml:space="preserve"> </w:t>
      </w:r>
      <w:proofErr w:type="spellStart"/>
      <w:r w:rsidRPr="004547EB">
        <w:t>proceduru</w:t>
      </w:r>
      <w:proofErr w:type="spellEnd"/>
      <w:r w:rsidRPr="004547EB">
        <w:t xml:space="preserve"> </w:t>
      </w:r>
      <w:proofErr w:type="spellStart"/>
      <w:r w:rsidRPr="004547EB">
        <w:t>primene</w:t>
      </w:r>
      <w:proofErr w:type="spellEnd"/>
      <w:r w:rsidRPr="004547EB">
        <w:t xml:space="preserve"> </w:t>
      </w:r>
      <w:proofErr w:type="spellStart"/>
      <w:r w:rsidRPr="004547EB">
        <w:t>zaštitnih</w:t>
      </w:r>
      <w:proofErr w:type="spellEnd"/>
      <w:r w:rsidRPr="004547EB">
        <w:t xml:space="preserve"> </w:t>
      </w:r>
      <w:proofErr w:type="spellStart"/>
      <w:r w:rsidRPr="004547EB">
        <w:t>mera</w:t>
      </w:r>
      <w:proofErr w:type="spellEnd"/>
      <w:r w:rsidRPr="004547EB">
        <w:t xml:space="preserve">, </w:t>
      </w:r>
      <w:proofErr w:type="spellStart"/>
      <w:r w:rsidRPr="004547EB">
        <w:t>može</w:t>
      </w:r>
      <w:proofErr w:type="spellEnd"/>
      <w:r w:rsidRPr="004547EB">
        <w:t xml:space="preserve"> </w:t>
      </w:r>
      <w:proofErr w:type="spellStart"/>
      <w:r w:rsidRPr="004547EB">
        <w:t>primeniti</w:t>
      </w:r>
      <w:proofErr w:type="spellEnd"/>
      <w:r w:rsidRPr="004547EB">
        <w:t xml:space="preserve"> </w:t>
      </w:r>
      <w:proofErr w:type="spellStart"/>
      <w:r w:rsidRPr="004547EB">
        <w:t>privremene</w:t>
      </w:r>
      <w:proofErr w:type="spellEnd"/>
      <w:r w:rsidRPr="004547EB">
        <w:t xml:space="preserve"> mere do </w:t>
      </w:r>
      <w:proofErr w:type="spellStart"/>
      <w:r w:rsidRPr="004547EB">
        <w:t>obavljanja</w:t>
      </w:r>
      <w:proofErr w:type="spellEnd"/>
      <w:r w:rsidRPr="004547EB">
        <w:t xml:space="preserve"> </w:t>
      </w:r>
      <w:proofErr w:type="spellStart"/>
      <w:r w:rsidRPr="004547EB">
        <w:t>konsultacija</w:t>
      </w:r>
      <w:proofErr w:type="spellEnd"/>
      <w:r w:rsidRPr="004547EB">
        <w:t xml:space="preserve"> pod </w:t>
      </w:r>
      <w:proofErr w:type="spellStart"/>
      <w:r w:rsidRPr="004547EB">
        <w:t>uslovom</w:t>
      </w:r>
      <w:proofErr w:type="spellEnd"/>
      <w:r w:rsidRPr="004547EB">
        <w:t xml:space="preserve"> da se </w:t>
      </w:r>
      <w:proofErr w:type="spellStart"/>
      <w:r w:rsidRPr="004547EB">
        <w:t>predlaže</w:t>
      </w:r>
      <w:proofErr w:type="spellEnd"/>
      <w:r w:rsidRPr="004547EB">
        <w:t xml:space="preserve"> </w:t>
      </w:r>
      <w:proofErr w:type="spellStart"/>
      <w:r w:rsidRPr="004547EB">
        <w:t>obavljanje</w:t>
      </w:r>
      <w:proofErr w:type="spellEnd"/>
      <w:r w:rsidRPr="004547EB">
        <w:t xml:space="preserve"> </w:t>
      </w:r>
      <w:proofErr w:type="spellStart"/>
      <w:r w:rsidRPr="004547EB">
        <w:t>ovih</w:t>
      </w:r>
      <w:proofErr w:type="spellEnd"/>
      <w:r w:rsidRPr="004547EB">
        <w:t xml:space="preserve"> </w:t>
      </w:r>
      <w:proofErr w:type="spellStart"/>
      <w:r w:rsidRPr="004547EB">
        <w:t>konsultacija</w:t>
      </w:r>
      <w:proofErr w:type="spellEnd"/>
      <w:r w:rsidRPr="004547EB">
        <w:t xml:space="preserve"> </w:t>
      </w:r>
      <w:proofErr w:type="spellStart"/>
      <w:r w:rsidRPr="004547EB">
        <w:t>odmah</w:t>
      </w:r>
      <w:proofErr w:type="spellEnd"/>
      <w:r w:rsidRPr="004547EB">
        <w:t xml:space="preserve"> </w:t>
      </w:r>
      <w:proofErr w:type="spellStart"/>
      <w:r w:rsidRPr="004547EB">
        <w:t>posle</w:t>
      </w:r>
      <w:proofErr w:type="spellEnd"/>
      <w:r w:rsidRPr="004547EB">
        <w:t xml:space="preserve"> </w:t>
      </w:r>
      <w:proofErr w:type="spellStart"/>
      <w:r w:rsidRPr="004547EB">
        <w:t>primene</w:t>
      </w:r>
      <w:proofErr w:type="spellEnd"/>
      <w:r w:rsidRPr="004547EB">
        <w:t xml:space="preserve"> </w:t>
      </w:r>
      <w:proofErr w:type="spellStart"/>
      <w:r w:rsidRPr="004547EB">
        <w:t>ovih</w:t>
      </w:r>
      <w:proofErr w:type="spellEnd"/>
      <w:r w:rsidRPr="004547EB">
        <w:t xml:space="preserve"> </w:t>
      </w:r>
      <w:proofErr w:type="spellStart"/>
      <w:r w:rsidRPr="004547EB">
        <w:t>mera</w:t>
      </w:r>
      <w:proofErr w:type="spellEnd"/>
      <w:r w:rsidRPr="004547EB">
        <w:t>.</w:t>
      </w:r>
    </w:p>
    <w:p w14:paraId="1A5EE6C4" w14:textId="77777777" w:rsidR="004547EB" w:rsidRPr="004547EB" w:rsidRDefault="004547EB" w:rsidP="004547EB">
      <w:pPr>
        <w:jc w:val="center"/>
        <w:rPr>
          <w:b/>
          <w:bCs/>
        </w:rPr>
      </w:pPr>
      <w:bookmarkStart w:id="35" w:name="str_19"/>
      <w:bookmarkEnd w:id="35"/>
      <w:proofErr w:type="spellStart"/>
      <w:r w:rsidRPr="004547EB">
        <w:rPr>
          <w:b/>
          <w:bCs/>
        </w:rPr>
        <w:t>Rešavanje</w:t>
      </w:r>
      <w:proofErr w:type="spellEnd"/>
      <w:r w:rsidRPr="004547EB">
        <w:rPr>
          <w:b/>
          <w:bCs/>
        </w:rPr>
        <w:t xml:space="preserve"> </w:t>
      </w:r>
      <w:proofErr w:type="spellStart"/>
      <w:r w:rsidRPr="004547EB">
        <w:rPr>
          <w:b/>
          <w:bCs/>
        </w:rPr>
        <w:t>sporova</w:t>
      </w:r>
      <w:proofErr w:type="spellEnd"/>
    </w:p>
    <w:p w14:paraId="45C7A998" w14:textId="77777777" w:rsidR="004547EB" w:rsidRPr="004547EB" w:rsidRDefault="004547EB" w:rsidP="004547EB">
      <w:pPr>
        <w:jc w:val="center"/>
        <w:rPr>
          <w:b/>
          <w:bCs/>
        </w:rPr>
      </w:pPr>
      <w:bookmarkStart w:id="36" w:name="clan_18"/>
      <w:bookmarkEnd w:id="36"/>
      <w:proofErr w:type="spellStart"/>
      <w:r w:rsidRPr="004547EB">
        <w:rPr>
          <w:b/>
          <w:bCs/>
        </w:rPr>
        <w:t>Član</w:t>
      </w:r>
      <w:proofErr w:type="spellEnd"/>
      <w:r w:rsidRPr="004547EB">
        <w:rPr>
          <w:b/>
          <w:bCs/>
        </w:rPr>
        <w:t xml:space="preserve"> 18</w:t>
      </w:r>
    </w:p>
    <w:p w14:paraId="17C2157F" w14:textId="77777777" w:rsidR="004547EB" w:rsidRPr="004547EB" w:rsidRDefault="004547EB" w:rsidP="004547EB">
      <w:pPr>
        <w:jc w:val="center"/>
      </w:pPr>
      <w:r w:rsidRPr="004547EB">
        <w:t xml:space="preserve">U </w:t>
      </w:r>
      <w:proofErr w:type="spellStart"/>
      <w:r w:rsidRPr="004547EB">
        <w:t>slučaju</w:t>
      </w:r>
      <w:proofErr w:type="spellEnd"/>
      <w:r w:rsidRPr="004547EB">
        <w:t xml:space="preserve"> </w:t>
      </w:r>
      <w:proofErr w:type="spellStart"/>
      <w:r w:rsidRPr="004547EB">
        <w:t>nastanka</w:t>
      </w:r>
      <w:proofErr w:type="spellEnd"/>
      <w:r w:rsidRPr="004547EB">
        <w:t xml:space="preserve"> </w:t>
      </w:r>
      <w:proofErr w:type="spellStart"/>
      <w:r w:rsidRPr="004547EB">
        <w:t>spornih</w:t>
      </w:r>
      <w:proofErr w:type="spellEnd"/>
      <w:r w:rsidRPr="004547EB">
        <w:t xml:space="preserve"> </w:t>
      </w:r>
      <w:proofErr w:type="spellStart"/>
      <w:r w:rsidRPr="004547EB">
        <w:t>pitanja</w:t>
      </w:r>
      <w:proofErr w:type="spellEnd"/>
      <w:r w:rsidRPr="004547EB">
        <w:t xml:space="preserve"> </w:t>
      </w:r>
      <w:proofErr w:type="spellStart"/>
      <w:r w:rsidRPr="004547EB">
        <w:t>između</w:t>
      </w:r>
      <w:proofErr w:type="spellEnd"/>
      <w:r w:rsidRPr="004547EB">
        <w:t xml:space="preserve"> </w:t>
      </w:r>
      <w:proofErr w:type="spellStart"/>
      <w:r w:rsidRPr="004547EB">
        <w:t>Strana</w:t>
      </w:r>
      <w:proofErr w:type="spellEnd"/>
      <w:r w:rsidRPr="004547EB">
        <w:t xml:space="preserve"> </w:t>
      </w:r>
      <w:proofErr w:type="spellStart"/>
      <w:r w:rsidRPr="004547EB">
        <w:t>ugovornica</w:t>
      </w:r>
      <w:proofErr w:type="spellEnd"/>
      <w:r w:rsidRPr="004547EB">
        <w:t xml:space="preserve"> u </w:t>
      </w:r>
      <w:proofErr w:type="spellStart"/>
      <w:r w:rsidRPr="004547EB">
        <w:t>pogledu</w:t>
      </w:r>
      <w:proofErr w:type="spellEnd"/>
      <w:r w:rsidRPr="004547EB">
        <w:t xml:space="preserve"> </w:t>
      </w:r>
      <w:proofErr w:type="spellStart"/>
      <w:r w:rsidRPr="004547EB">
        <w:t>tumačenja</w:t>
      </w:r>
      <w:proofErr w:type="spellEnd"/>
      <w:r w:rsidRPr="004547EB">
        <w:t xml:space="preserve"> </w:t>
      </w:r>
      <w:proofErr w:type="spellStart"/>
      <w:r w:rsidRPr="004547EB">
        <w:t>ili</w:t>
      </w:r>
      <w:proofErr w:type="spellEnd"/>
      <w:r w:rsidRPr="004547EB">
        <w:t xml:space="preserve"> </w:t>
      </w:r>
      <w:proofErr w:type="spellStart"/>
      <w:r w:rsidRPr="004547EB">
        <w:t>realizacije</w:t>
      </w:r>
      <w:proofErr w:type="spellEnd"/>
      <w:r w:rsidRPr="004547EB">
        <w:t xml:space="preserve"> </w:t>
      </w:r>
      <w:proofErr w:type="spellStart"/>
      <w:r w:rsidRPr="004547EB">
        <w:t>ovog</w:t>
      </w:r>
      <w:proofErr w:type="spellEnd"/>
      <w:r w:rsidRPr="004547EB">
        <w:t xml:space="preserve"> </w:t>
      </w:r>
      <w:proofErr w:type="spellStart"/>
      <w:r w:rsidRPr="004547EB">
        <w:t>sporazuma</w:t>
      </w:r>
      <w:proofErr w:type="spellEnd"/>
      <w:r w:rsidRPr="004547EB">
        <w:t xml:space="preserve"> </w:t>
      </w:r>
      <w:proofErr w:type="spellStart"/>
      <w:r w:rsidRPr="004547EB">
        <w:t>ona</w:t>
      </w:r>
      <w:proofErr w:type="spellEnd"/>
      <w:r w:rsidRPr="004547EB">
        <w:t xml:space="preserve"> </w:t>
      </w:r>
      <w:proofErr w:type="spellStart"/>
      <w:r w:rsidRPr="004547EB">
        <w:t>će</w:t>
      </w:r>
      <w:proofErr w:type="spellEnd"/>
      <w:r w:rsidRPr="004547EB">
        <w:t xml:space="preserve"> se </w:t>
      </w:r>
      <w:proofErr w:type="spellStart"/>
      <w:r w:rsidRPr="004547EB">
        <w:t>rešavati</w:t>
      </w:r>
      <w:proofErr w:type="spellEnd"/>
      <w:r w:rsidRPr="004547EB">
        <w:t xml:space="preserve"> </w:t>
      </w:r>
      <w:proofErr w:type="spellStart"/>
      <w:r w:rsidRPr="004547EB">
        <w:t>putem</w:t>
      </w:r>
      <w:proofErr w:type="spellEnd"/>
      <w:r w:rsidRPr="004547EB">
        <w:t xml:space="preserve"> </w:t>
      </w:r>
      <w:proofErr w:type="spellStart"/>
      <w:r w:rsidRPr="004547EB">
        <w:t>konsultacija</w:t>
      </w:r>
      <w:proofErr w:type="spellEnd"/>
      <w:r w:rsidRPr="004547EB">
        <w:t xml:space="preserve"> </w:t>
      </w:r>
      <w:proofErr w:type="spellStart"/>
      <w:r w:rsidRPr="004547EB">
        <w:t>i</w:t>
      </w:r>
      <w:proofErr w:type="spellEnd"/>
      <w:r w:rsidRPr="004547EB">
        <w:t xml:space="preserve"> </w:t>
      </w:r>
      <w:proofErr w:type="spellStart"/>
      <w:r w:rsidRPr="004547EB">
        <w:t>pregovora</w:t>
      </w:r>
      <w:proofErr w:type="spellEnd"/>
      <w:r w:rsidRPr="004547EB">
        <w:t>.</w:t>
      </w:r>
    </w:p>
    <w:p w14:paraId="0BBF647C" w14:textId="77777777" w:rsidR="004547EB" w:rsidRPr="004547EB" w:rsidRDefault="004547EB" w:rsidP="004547EB">
      <w:pPr>
        <w:jc w:val="center"/>
      </w:pPr>
      <w:proofErr w:type="spellStart"/>
      <w:r w:rsidRPr="004547EB">
        <w:t>Ako</w:t>
      </w:r>
      <w:proofErr w:type="spellEnd"/>
      <w:r w:rsidRPr="004547EB">
        <w:t xml:space="preserve"> </w:t>
      </w:r>
      <w:proofErr w:type="spellStart"/>
      <w:r w:rsidRPr="004547EB">
        <w:t>spor</w:t>
      </w:r>
      <w:proofErr w:type="spellEnd"/>
      <w:r w:rsidRPr="004547EB">
        <w:t xml:space="preserve"> ne </w:t>
      </w:r>
      <w:proofErr w:type="spellStart"/>
      <w:r w:rsidRPr="004547EB">
        <w:t>može</w:t>
      </w:r>
      <w:proofErr w:type="spellEnd"/>
      <w:r w:rsidRPr="004547EB">
        <w:t xml:space="preserve"> </w:t>
      </w:r>
      <w:proofErr w:type="spellStart"/>
      <w:r w:rsidRPr="004547EB">
        <w:t>biti</w:t>
      </w:r>
      <w:proofErr w:type="spellEnd"/>
      <w:r w:rsidRPr="004547EB">
        <w:t xml:space="preserve"> </w:t>
      </w:r>
      <w:proofErr w:type="spellStart"/>
      <w:r w:rsidRPr="004547EB">
        <w:t>rešen</w:t>
      </w:r>
      <w:proofErr w:type="spellEnd"/>
      <w:r w:rsidRPr="004547EB">
        <w:t xml:space="preserve"> </w:t>
      </w:r>
      <w:proofErr w:type="spellStart"/>
      <w:r w:rsidRPr="004547EB">
        <w:t>na</w:t>
      </w:r>
      <w:proofErr w:type="spellEnd"/>
      <w:r w:rsidRPr="004547EB">
        <w:t xml:space="preserve"> </w:t>
      </w:r>
      <w:proofErr w:type="spellStart"/>
      <w:r w:rsidRPr="004547EB">
        <w:t>način</w:t>
      </w:r>
      <w:proofErr w:type="spellEnd"/>
      <w:r w:rsidRPr="004547EB">
        <w:t xml:space="preserve">, </w:t>
      </w:r>
      <w:proofErr w:type="spellStart"/>
      <w:r w:rsidRPr="004547EB">
        <w:t>naveden</w:t>
      </w:r>
      <w:proofErr w:type="spellEnd"/>
      <w:r w:rsidRPr="004547EB">
        <w:t xml:space="preserve"> u </w:t>
      </w:r>
      <w:proofErr w:type="spellStart"/>
      <w:r w:rsidRPr="004547EB">
        <w:t>stavu</w:t>
      </w:r>
      <w:proofErr w:type="spellEnd"/>
      <w:r w:rsidRPr="004547EB">
        <w:t xml:space="preserve"> 1. </w:t>
      </w:r>
      <w:proofErr w:type="spellStart"/>
      <w:r w:rsidRPr="004547EB">
        <w:t>ovog</w:t>
      </w:r>
      <w:proofErr w:type="spellEnd"/>
      <w:r w:rsidRPr="004547EB">
        <w:t xml:space="preserve"> </w:t>
      </w:r>
      <w:proofErr w:type="spellStart"/>
      <w:r w:rsidRPr="004547EB">
        <w:t>člana</w:t>
      </w:r>
      <w:proofErr w:type="spellEnd"/>
      <w:r w:rsidRPr="004547EB">
        <w:t xml:space="preserve">, u </w:t>
      </w:r>
      <w:proofErr w:type="spellStart"/>
      <w:r w:rsidRPr="004547EB">
        <w:t>roku</w:t>
      </w:r>
      <w:proofErr w:type="spellEnd"/>
      <w:r w:rsidRPr="004547EB">
        <w:t xml:space="preserve"> od tri </w:t>
      </w:r>
      <w:proofErr w:type="spellStart"/>
      <w:r w:rsidRPr="004547EB">
        <w:t>meseca</w:t>
      </w:r>
      <w:proofErr w:type="spellEnd"/>
      <w:r w:rsidRPr="004547EB">
        <w:t xml:space="preserve"> od dana </w:t>
      </w:r>
      <w:proofErr w:type="spellStart"/>
      <w:r w:rsidRPr="004547EB">
        <w:t>kada</w:t>
      </w:r>
      <w:proofErr w:type="spellEnd"/>
      <w:r w:rsidRPr="004547EB">
        <w:t xml:space="preserve"> je </w:t>
      </w:r>
      <w:proofErr w:type="spellStart"/>
      <w:r w:rsidRPr="004547EB">
        <w:t>jedna</w:t>
      </w:r>
      <w:proofErr w:type="spellEnd"/>
      <w:r w:rsidRPr="004547EB">
        <w:t xml:space="preserve"> od </w:t>
      </w:r>
      <w:proofErr w:type="spellStart"/>
      <w:r w:rsidRPr="004547EB">
        <w:t>Strana</w:t>
      </w:r>
      <w:proofErr w:type="spellEnd"/>
      <w:r w:rsidRPr="004547EB">
        <w:t xml:space="preserve"> </w:t>
      </w:r>
      <w:proofErr w:type="spellStart"/>
      <w:r w:rsidRPr="004547EB">
        <w:t>ugovornica</w:t>
      </w:r>
      <w:proofErr w:type="spellEnd"/>
      <w:r w:rsidRPr="004547EB">
        <w:t xml:space="preserve"> </w:t>
      </w:r>
      <w:proofErr w:type="spellStart"/>
      <w:r w:rsidRPr="004547EB">
        <w:t>inicirala</w:t>
      </w:r>
      <w:proofErr w:type="spellEnd"/>
      <w:r w:rsidRPr="004547EB">
        <w:t xml:space="preserve"> </w:t>
      </w:r>
      <w:proofErr w:type="spellStart"/>
      <w:r w:rsidRPr="004547EB">
        <w:t>rešavanje</w:t>
      </w:r>
      <w:proofErr w:type="spellEnd"/>
      <w:r w:rsidRPr="004547EB">
        <w:t xml:space="preserve"> </w:t>
      </w:r>
      <w:proofErr w:type="spellStart"/>
      <w:r w:rsidRPr="004547EB">
        <w:t>spora</w:t>
      </w:r>
      <w:proofErr w:type="spellEnd"/>
      <w:r w:rsidRPr="004547EB">
        <w:t xml:space="preserve"> </w:t>
      </w:r>
      <w:proofErr w:type="spellStart"/>
      <w:r w:rsidRPr="004547EB">
        <w:t>i</w:t>
      </w:r>
      <w:proofErr w:type="spellEnd"/>
      <w:r w:rsidRPr="004547EB">
        <w:t xml:space="preserve"> o tome </w:t>
      </w:r>
      <w:proofErr w:type="spellStart"/>
      <w:r w:rsidRPr="004547EB">
        <w:t>obavestila</w:t>
      </w:r>
      <w:proofErr w:type="spellEnd"/>
      <w:r w:rsidRPr="004547EB">
        <w:t xml:space="preserve"> </w:t>
      </w:r>
      <w:proofErr w:type="spellStart"/>
      <w:r w:rsidRPr="004547EB">
        <w:t>drugu</w:t>
      </w:r>
      <w:proofErr w:type="spellEnd"/>
      <w:r w:rsidRPr="004547EB">
        <w:t xml:space="preserve"> </w:t>
      </w:r>
      <w:proofErr w:type="spellStart"/>
      <w:r w:rsidRPr="004547EB">
        <w:t>Stranu</w:t>
      </w:r>
      <w:proofErr w:type="spellEnd"/>
      <w:r w:rsidRPr="004547EB">
        <w:t xml:space="preserve"> </w:t>
      </w:r>
      <w:proofErr w:type="spellStart"/>
      <w:r w:rsidRPr="004547EB">
        <w:t>ugovornicu</w:t>
      </w:r>
      <w:proofErr w:type="spellEnd"/>
      <w:r w:rsidRPr="004547EB">
        <w:t xml:space="preserve">, </w:t>
      </w:r>
      <w:proofErr w:type="spellStart"/>
      <w:r w:rsidRPr="004547EB">
        <w:t>prva</w:t>
      </w:r>
      <w:proofErr w:type="spellEnd"/>
      <w:r w:rsidRPr="004547EB">
        <w:t xml:space="preserve"> </w:t>
      </w:r>
      <w:proofErr w:type="spellStart"/>
      <w:r w:rsidRPr="004547EB">
        <w:t>Strana</w:t>
      </w:r>
      <w:proofErr w:type="spellEnd"/>
      <w:r w:rsidRPr="004547EB">
        <w:t xml:space="preserve"> </w:t>
      </w:r>
      <w:proofErr w:type="spellStart"/>
      <w:r w:rsidRPr="004547EB">
        <w:t>ugovornica</w:t>
      </w:r>
      <w:proofErr w:type="spellEnd"/>
      <w:r w:rsidRPr="004547EB">
        <w:t xml:space="preserve"> </w:t>
      </w:r>
      <w:proofErr w:type="spellStart"/>
      <w:r w:rsidRPr="004547EB">
        <w:t>može</w:t>
      </w:r>
      <w:proofErr w:type="spellEnd"/>
      <w:r w:rsidRPr="004547EB">
        <w:t xml:space="preserve"> </w:t>
      </w:r>
      <w:proofErr w:type="spellStart"/>
      <w:r w:rsidRPr="004547EB">
        <w:t>preduzeti</w:t>
      </w:r>
      <w:proofErr w:type="spellEnd"/>
      <w:r w:rsidRPr="004547EB">
        <w:t xml:space="preserve"> </w:t>
      </w:r>
      <w:proofErr w:type="spellStart"/>
      <w:r w:rsidRPr="004547EB">
        <w:t>odgovarajuće</w:t>
      </w:r>
      <w:proofErr w:type="spellEnd"/>
      <w:r w:rsidRPr="004547EB">
        <w:t xml:space="preserve"> mere pod </w:t>
      </w:r>
      <w:proofErr w:type="spellStart"/>
      <w:r w:rsidRPr="004547EB">
        <w:t>uslovima</w:t>
      </w:r>
      <w:proofErr w:type="spellEnd"/>
      <w:r w:rsidRPr="004547EB">
        <w:t xml:space="preserve"> </w:t>
      </w:r>
      <w:proofErr w:type="spellStart"/>
      <w:r w:rsidRPr="004547EB">
        <w:t>i</w:t>
      </w:r>
      <w:proofErr w:type="spellEnd"/>
      <w:r w:rsidRPr="004547EB">
        <w:t xml:space="preserve"> u </w:t>
      </w:r>
      <w:proofErr w:type="spellStart"/>
      <w:r w:rsidRPr="004547EB">
        <w:t>skladu</w:t>
      </w:r>
      <w:proofErr w:type="spellEnd"/>
      <w:r w:rsidRPr="004547EB">
        <w:t xml:space="preserve"> </w:t>
      </w:r>
      <w:proofErr w:type="spellStart"/>
      <w:r w:rsidRPr="004547EB">
        <w:t>sa</w:t>
      </w:r>
      <w:proofErr w:type="spellEnd"/>
      <w:r w:rsidRPr="004547EB">
        <w:t xml:space="preserve"> </w:t>
      </w:r>
      <w:proofErr w:type="spellStart"/>
      <w:r w:rsidRPr="004547EB">
        <w:t>postupkom</w:t>
      </w:r>
      <w:proofErr w:type="spellEnd"/>
      <w:r w:rsidRPr="004547EB">
        <w:t xml:space="preserve"> </w:t>
      </w:r>
      <w:proofErr w:type="spellStart"/>
      <w:r w:rsidRPr="004547EB">
        <w:t>predviđenim</w:t>
      </w:r>
      <w:proofErr w:type="spellEnd"/>
      <w:r w:rsidRPr="004547EB">
        <w:t xml:space="preserve"> u </w:t>
      </w:r>
      <w:proofErr w:type="spellStart"/>
      <w:r w:rsidRPr="004547EB">
        <w:t>članu</w:t>
      </w:r>
      <w:proofErr w:type="spellEnd"/>
      <w:r w:rsidRPr="004547EB">
        <w:t xml:space="preserve"> 17. </w:t>
      </w:r>
      <w:proofErr w:type="spellStart"/>
      <w:r w:rsidRPr="004547EB">
        <w:t>ovog</w:t>
      </w:r>
      <w:proofErr w:type="spellEnd"/>
      <w:r w:rsidRPr="004547EB">
        <w:t xml:space="preserve"> </w:t>
      </w:r>
      <w:proofErr w:type="spellStart"/>
      <w:r w:rsidRPr="004547EB">
        <w:t>sporazuma</w:t>
      </w:r>
      <w:proofErr w:type="spellEnd"/>
      <w:r w:rsidRPr="004547EB">
        <w:t>.</w:t>
      </w:r>
    </w:p>
    <w:p w14:paraId="487E9721" w14:textId="77777777" w:rsidR="004547EB" w:rsidRPr="004547EB" w:rsidRDefault="004547EB" w:rsidP="004547EB">
      <w:pPr>
        <w:jc w:val="center"/>
        <w:rPr>
          <w:b/>
          <w:bCs/>
        </w:rPr>
      </w:pPr>
      <w:bookmarkStart w:id="37" w:name="str_20"/>
      <w:bookmarkEnd w:id="37"/>
      <w:proofErr w:type="spellStart"/>
      <w:r w:rsidRPr="004547EB">
        <w:rPr>
          <w:b/>
          <w:bCs/>
        </w:rPr>
        <w:t>Platnobilansne</w:t>
      </w:r>
      <w:proofErr w:type="spellEnd"/>
      <w:r w:rsidRPr="004547EB">
        <w:rPr>
          <w:b/>
          <w:bCs/>
        </w:rPr>
        <w:t xml:space="preserve"> </w:t>
      </w:r>
      <w:proofErr w:type="spellStart"/>
      <w:r w:rsidRPr="004547EB">
        <w:rPr>
          <w:b/>
          <w:bCs/>
        </w:rPr>
        <w:t>teškoće</w:t>
      </w:r>
      <w:proofErr w:type="spellEnd"/>
    </w:p>
    <w:p w14:paraId="3B789BAA" w14:textId="77777777" w:rsidR="004547EB" w:rsidRPr="004547EB" w:rsidRDefault="004547EB" w:rsidP="004547EB">
      <w:pPr>
        <w:jc w:val="center"/>
        <w:rPr>
          <w:b/>
          <w:bCs/>
        </w:rPr>
      </w:pPr>
      <w:bookmarkStart w:id="38" w:name="clan_19"/>
      <w:bookmarkEnd w:id="38"/>
      <w:proofErr w:type="spellStart"/>
      <w:r w:rsidRPr="004547EB">
        <w:rPr>
          <w:b/>
          <w:bCs/>
        </w:rPr>
        <w:lastRenderedPageBreak/>
        <w:t>Član</w:t>
      </w:r>
      <w:proofErr w:type="spellEnd"/>
      <w:r w:rsidRPr="004547EB">
        <w:rPr>
          <w:b/>
          <w:bCs/>
        </w:rPr>
        <w:t xml:space="preserve"> 19</w:t>
      </w:r>
    </w:p>
    <w:p w14:paraId="1CF897F6" w14:textId="77777777" w:rsidR="004547EB" w:rsidRPr="004547EB" w:rsidRDefault="004547EB" w:rsidP="004547EB">
      <w:pPr>
        <w:jc w:val="center"/>
      </w:pPr>
      <w:proofErr w:type="spellStart"/>
      <w:r w:rsidRPr="004547EB">
        <w:t>Ako</w:t>
      </w:r>
      <w:proofErr w:type="spellEnd"/>
      <w:r w:rsidRPr="004547EB">
        <w:t xml:space="preserve"> je </w:t>
      </w:r>
      <w:proofErr w:type="spellStart"/>
      <w:r w:rsidRPr="004547EB">
        <w:t>država</w:t>
      </w:r>
      <w:proofErr w:type="spellEnd"/>
      <w:r w:rsidRPr="004547EB">
        <w:t xml:space="preserve"> </w:t>
      </w:r>
      <w:proofErr w:type="spellStart"/>
      <w:r w:rsidRPr="004547EB">
        <w:t>jedne</w:t>
      </w:r>
      <w:proofErr w:type="spellEnd"/>
      <w:r w:rsidRPr="004547EB">
        <w:t xml:space="preserve"> od </w:t>
      </w:r>
      <w:proofErr w:type="spellStart"/>
      <w:r w:rsidRPr="004547EB">
        <w:t>Strana</w:t>
      </w:r>
      <w:proofErr w:type="spellEnd"/>
      <w:r w:rsidRPr="004547EB">
        <w:t xml:space="preserve"> </w:t>
      </w:r>
      <w:proofErr w:type="spellStart"/>
      <w:r w:rsidRPr="004547EB">
        <w:t>ugovornica</w:t>
      </w:r>
      <w:proofErr w:type="spellEnd"/>
      <w:r w:rsidRPr="004547EB">
        <w:t xml:space="preserve"> u </w:t>
      </w:r>
      <w:proofErr w:type="spellStart"/>
      <w:r w:rsidRPr="004547EB">
        <w:t>ozbiljnim</w:t>
      </w:r>
      <w:proofErr w:type="spellEnd"/>
      <w:r w:rsidRPr="004547EB">
        <w:t xml:space="preserve"> </w:t>
      </w:r>
      <w:proofErr w:type="spellStart"/>
      <w:r w:rsidRPr="004547EB">
        <w:t>platnobilansnim</w:t>
      </w:r>
      <w:proofErr w:type="spellEnd"/>
      <w:r w:rsidRPr="004547EB">
        <w:t xml:space="preserve"> </w:t>
      </w:r>
      <w:proofErr w:type="spellStart"/>
      <w:r w:rsidRPr="004547EB">
        <w:t>teškoćama</w:t>
      </w:r>
      <w:proofErr w:type="spellEnd"/>
      <w:r w:rsidRPr="004547EB">
        <w:t xml:space="preserve"> </w:t>
      </w:r>
      <w:proofErr w:type="spellStart"/>
      <w:r w:rsidRPr="004547EB">
        <w:t>ili</w:t>
      </w:r>
      <w:proofErr w:type="spellEnd"/>
      <w:r w:rsidRPr="004547EB">
        <w:t xml:space="preserve"> </w:t>
      </w:r>
      <w:proofErr w:type="spellStart"/>
      <w:r w:rsidRPr="004547EB">
        <w:t>postoji</w:t>
      </w:r>
      <w:proofErr w:type="spellEnd"/>
      <w:r w:rsidRPr="004547EB">
        <w:t xml:space="preserve"> </w:t>
      </w:r>
      <w:proofErr w:type="spellStart"/>
      <w:r w:rsidRPr="004547EB">
        <w:t>realna</w:t>
      </w:r>
      <w:proofErr w:type="spellEnd"/>
      <w:r w:rsidRPr="004547EB">
        <w:t xml:space="preserve"> </w:t>
      </w:r>
      <w:proofErr w:type="spellStart"/>
      <w:r w:rsidRPr="004547EB">
        <w:t>opasnost</w:t>
      </w:r>
      <w:proofErr w:type="spellEnd"/>
      <w:r w:rsidRPr="004547EB">
        <w:t xml:space="preserve"> od </w:t>
      </w:r>
      <w:proofErr w:type="spellStart"/>
      <w:r w:rsidRPr="004547EB">
        <w:t>nastanka</w:t>
      </w:r>
      <w:proofErr w:type="spellEnd"/>
      <w:r w:rsidRPr="004547EB">
        <w:t xml:space="preserve"> </w:t>
      </w:r>
      <w:proofErr w:type="spellStart"/>
      <w:r w:rsidRPr="004547EB">
        <w:t>takve</w:t>
      </w:r>
      <w:proofErr w:type="spellEnd"/>
      <w:r w:rsidRPr="004547EB">
        <w:t xml:space="preserve"> </w:t>
      </w:r>
      <w:proofErr w:type="spellStart"/>
      <w:r w:rsidRPr="004547EB">
        <w:t>situacije</w:t>
      </w:r>
      <w:proofErr w:type="spellEnd"/>
      <w:r w:rsidRPr="004547EB">
        <w:t xml:space="preserve"> </w:t>
      </w:r>
      <w:proofErr w:type="spellStart"/>
      <w:r w:rsidRPr="004547EB">
        <w:t>ona</w:t>
      </w:r>
      <w:proofErr w:type="spellEnd"/>
      <w:r w:rsidRPr="004547EB">
        <w:t xml:space="preserve">, </w:t>
      </w:r>
      <w:proofErr w:type="spellStart"/>
      <w:r w:rsidRPr="004547EB">
        <w:t>na</w:t>
      </w:r>
      <w:proofErr w:type="spellEnd"/>
      <w:r w:rsidRPr="004547EB">
        <w:t xml:space="preserve"> </w:t>
      </w:r>
      <w:proofErr w:type="spellStart"/>
      <w:r w:rsidRPr="004547EB">
        <w:t>osnovu</w:t>
      </w:r>
      <w:proofErr w:type="spellEnd"/>
      <w:r w:rsidRPr="004547EB">
        <w:t xml:space="preserve"> </w:t>
      </w:r>
      <w:proofErr w:type="spellStart"/>
      <w:r w:rsidRPr="004547EB">
        <w:t>principa</w:t>
      </w:r>
      <w:proofErr w:type="spellEnd"/>
      <w:r w:rsidRPr="004547EB">
        <w:t xml:space="preserve"> </w:t>
      </w:r>
      <w:proofErr w:type="spellStart"/>
      <w:r w:rsidRPr="004547EB">
        <w:t>nediskriminacije</w:t>
      </w:r>
      <w:proofErr w:type="spellEnd"/>
      <w:r w:rsidRPr="004547EB">
        <w:t xml:space="preserve">, </w:t>
      </w:r>
      <w:proofErr w:type="spellStart"/>
      <w:r w:rsidRPr="004547EB">
        <w:t>može</w:t>
      </w:r>
      <w:proofErr w:type="spellEnd"/>
      <w:r w:rsidRPr="004547EB">
        <w:t xml:space="preserve"> </w:t>
      </w:r>
      <w:proofErr w:type="spellStart"/>
      <w:r w:rsidRPr="004547EB">
        <w:t>uvesti</w:t>
      </w:r>
      <w:proofErr w:type="spellEnd"/>
      <w:r w:rsidRPr="004547EB">
        <w:t xml:space="preserve"> mere </w:t>
      </w:r>
      <w:proofErr w:type="spellStart"/>
      <w:r w:rsidRPr="004547EB">
        <w:t>ograničenja</w:t>
      </w:r>
      <w:proofErr w:type="spellEnd"/>
      <w:r w:rsidRPr="004547EB">
        <w:t xml:space="preserve">, u </w:t>
      </w:r>
      <w:proofErr w:type="spellStart"/>
      <w:r w:rsidRPr="004547EB">
        <w:t>skladu</w:t>
      </w:r>
      <w:proofErr w:type="spellEnd"/>
      <w:r w:rsidRPr="004547EB">
        <w:t xml:space="preserve"> </w:t>
      </w:r>
      <w:proofErr w:type="spellStart"/>
      <w:r w:rsidRPr="004547EB">
        <w:t>sa</w:t>
      </w:r>
      <w:proofErr w:type="spellEnd"/>
      <w:r w:rsidRPr="004547EB">
        <w:t xml:space="preserve"> </w:t>
      </w:r>
      <w:proofErr w:type="spellStart"/>
      <w:r w:rsidRPr="004547EB">
        <w:t>nacionalnim</w:t>
      </w:r>
      <w:proofErr w:type="spellEnd"/>
      <w:r w:rsidRPr="004547EB">
        <w:t xml:space="preserve"> </w:t>
      </w:r>
      <w:proofErr w:type="spellStart"/>
      <w:r w:rsidRPr="004547EB">
        <w:t>zakonodavstvom</w:t>
      </w:r>
      <w:proofErr w:type="spellEnd"/>
      <w:r w:rsidRPr="004547EB">
        <w:t xml:space="preserve"> </w:t>
      </w:r>
      <w:proofErr w:type="spellStart"/>
      <w:r w:rsidRPr="004547EB">
        <w:t>i</w:t>
      </w:r>
      <w:proofErr w:type="spellEnd"/>
      <w:r w:rsidRPr="004547EB">
        <w:t xml:space="preserve"> </w:t>
      </w:r>
      <w:proofErr w:type="spellStart"/>
      <w:r w:rsidRPr="004547EB">
        <w:t>uzimajući</w:t>
      </w:r>
      <w:proofErr w:type="spellEnd"/>
      <w:r w:rsidRPr="004547EB">
        <w:t xml:space="preserve"> u </w:t>
      </w:r>
      <w:proofErr w:type="spellStart"/>
      <w:r w:rsidRPr="004547EB">
        <w:t>obzir</w:t>
      </w:r>
      <w:proofErr w:type="spellEnd"/>
      <w:r w:rsidRPr="004547EB">
        <w:t xml:space="preserve"> </w:t>
      </w:r>
      <w:proofErr w:type="spellStart"/>
      <w:r w:rsidRPr="004547EB">
        <w:t>odgovarajuće</w:t>
      </w:r>
      <w:proofErr w:type="spellEnd"/>
      <w:r w:rsidRPr="004547EB">
        <w:t xml:space="preserve"> </w:t>
      </w:r>
      <w:proofErr w:type="spellStart"/>
      <w:r w:rsidRPr="004547EB">
        <w:t>odredbe</w:t>
      </w:r>
      <w:proofErr w:type="spellEnd"/>
      <w:r w:rsidRPr="004547EB">
        <w:t xml:space="preserve"> GATT 1994 </w:t>
      </w:r>
      <w:proofErr w:type="spellStart"/>
      <w:r w:rsidRPr="004547EB">
        <w:t>i</w:t>
      </w:r>
      <w:proofErr w:type="spellEnd"/>
      <w:r w:rsidRPr="004547EB">
        <w:t xml:space="preserve"> </w:t>
      </w:r>
      <w:proofErr w:type="spellStart"/>
      <w:r w:rsidRPr="004547EB">
        <w:t>Statuta</w:t>
      </w:r>
      <w:proofErr w:type="spellEnd"/>
      <w:r w:rsidRPr="004547EB">
        <w:t xml:space="preserve"> </w:t>
      </w:r>
      <w:proofErr w:type="spellStart"/>
      <w:r w:rsidRPr="004547EB">
        <w:t>Međunarodnog</w:t>
      </w:r>
      <w:proofErr w:type="spellEnd"/>
      <w:r w:rsidRPr="004547EB">
        <w:t xml:space="preserve"> </w:t>
      </w:r>
      <w:proofErr w:type="spellStart"/>
      <w:r w:rsidRPr="004547EB">
        <w:t>monetarnog</w:t>
      </w:r>
      <w:proofErr w:type="spellEnd"/>
      <w:r w:rsidRPr="004547EB">
        <w:t xml:space="preserve"> </w:t>
      </w:r>
      <w:proofErr w:type="spellStart"/>
      <w:r w:rsidRPr="004547EB">
        <w:t>fonda</w:t>
      </w:r>
      <w:proofErr w:type="spellEnd"/>
      <w:r w:rsidRPr="004547EB">
        <w:t xml:space="preserve">, </w:t>
      </w:r>
      <w:proofErr w:type="spellStart"/>
      <w:r w:rsidRPr="004547EB">
        <w:t>uključujući</w:t>
      </w:r>
      <w:proofErr w:type="spellEnd"/>
      <w:r w:rsidRPr="004547EB">
        <w:t xml:space="preserve"> </w:t>
      </w:r>
      <w:proofErr w:type="spellStart"/>
      <w:r w:rsidRPr="004547EB">
        <w:t>i</w:t>
      </w:r>
      <w:proofErr w:type="spellEnd"/>
      <w:r w:rsidRPr="004547EB">
        <w:t xml:space="preserve"> mere </w:t>
      </w:r>
      <w:proofErr w:type="spellStart"/>
      <w:r w:rsidRPr="004547EB">
        <w:t>koje</w:t>
      </w:r>
      <w:proofErr w:type="spellEnd"/>
      <w:r w:rsidRPr="004547EB">
        <w:t xml:space="preserve"> se </w:t>
      </w:r>
      <w:proofErr w:type="spellStart"/>
      <w:r w:rsidRPr="004547EB">
        <w:t>odnose</w:t>
      </w:r>
      <w:proofErr w:type="spellEnd"/>
      <w:r w:rsidRPr="004547EB">
        <w:t xml:space="preserve"> </w:t>
      </w:r>
      <w:proofErr w:type="spellStart"/>
      <w:r w:rsidRPr="004547EB">
        <w:t>na</w:t>
      </w:r>
      <w:proofErr w:type="spellEnd"/>
      <w:r w:rsidRPr="004547EB">
        <w:t xml:space="preserve"> </w:t>
      </w:r>
      <w:proofErr w:type="spellStart"/>
      <w:r w:rsidRPr="004547EB">
        <w:t>uvoz</w:t>
      </w:r>
      <w:proofErr w:type="spellEnd"/>
      <w:r w:rsidRPr="004547EB">
        <w:t xml:space="preserve"> robe, u </w:t>
      </w:r>
      <w:proofErr w:type="spellStart"/>
      <w:r w:rsidRPr="004547EB">
        <w:t>periodu</w:t>
      </w:r>
      <w:proofErr w:type="spellEnd"/>
      <w:r w:rsidRPr="004547EB">
        <w:t xml:space="preserve"> </w:t>
      </w:r>
      <w:proofErr w:type="spellStart"/>
      <w:r w:rsidRPr="004547EB">
        <w:t>dok</w:t>
      </w:r>
      <w:proofErr w:type="spellEnd"/>
      <w:r w:rsidRPr="004547EB">
        <w:t xml:space="preserve"> </w:t>
      </w:r>
      <w:proofErr w:type="spellStart"/>
      <w:r w:rsidRPr="004547EB">
        <w:t>postoje</w:t>
      </w:r>
      <w:proofErr w:type="spellEnd"/>
      <w:r w:rsidRPr="004547EB">
        <w:t xml:space="preserve"> </w:t>
      </w:r>
      <w:proofErr w:type="spellStart"/>
      <w:r w:rsidRPr="004547EB">
        <w:t>navedene</w:t>
      </w:r>
      <w:proofErr w:type="spellEnd"/>
      <w:r w:rsidRPr="004547EB">
        <w:t xml:space="preserve"> </w:t>
      </w:r>
      <w:proofErr w:type="spellStart"/>
      <w:r w:rsidRPr="004547EB">
        <w:t>teškoće</w:t>
      </w:r>
      <w:proofErr w:type="spellEnd"/>
      <w:r w:rsidRPr="004547EB">
        <w:t xml:space="preserve">. Ova </w:t>
      </w:r>
      <w:proofErr w:type="spellStart"/>
      <w:r w:rsidRPr="004547EB">
        <w:t>Strana</w:t>
      </w:r>
      <w:proofErr w:type="spellEnd"/>
      <w:r w:rsidRPr="004547EB">
        <w:t xml:space="preserve"> </w:t>
      </w:r>
      <w:proofErr w:type="spellStart"/>
      <w:r w:rsidRPr="004547EB">
        <w:t>ugovornica</w:t>
      </w:r>
      <w:proofErr w:type="spellEnd"/>
      <w:r w:rsidRPr="004547EB">
        <w:t xml:space="preserve"> </w:t>
      </w:r>
      <w:proofErr w:type="spellStart"/>
      <w:r w:rsidRPr="004547EB">
        <w:t>dužna</w:t>
      </w:r>
      <w:proofErr w:type="spellEnd"/>
      <w:r w:rsidRPr="004547EB">
        <w:t xml:space="preserve"> je da </w:t>
      </w:r>
      <w:proofErr w:type="spellStart"/>
      <w:r w:rsidRPr="004547EB">
        <w:t>blagovremeno</w:t>
      </w:r>
      <w:proofErr w:type="spellEnd"/>
      <w:r w:rsidRPr="004547EB">
        <w:t xml:space="preserve"> </w:t>
      </w:r>
      <w:proofErr w:type="spellStart"/>
      <w:r w:rsidRPr="004547EB">
        <w:t>obavesti</w:t>
      </w:r>
      <w:proofErr w:type="spellEnd"/>
      <w:r w:rsidRPr="004547EB">
        <w:t xml:space="preserve"> </w:t>
      </w:r>
      <w:proofErr w:type="spellStart"/>
      <w:r w:rsidRPr="004547EB">
        <w:t>drugu</w:t>
      </w:r>
      <w:proofErr w:type="spellEnd"/>
      <w:r w:rsidRPr="004547EB">
        <w:t xml:space="preserve"> </w:t>
      </w:r>
      <w:proofErr w:type="spellStart"/>
      <w:r w:rsidRPr="004547EB">
        <w:t>Stranu</w:t>
      </w:r>
      <w:proofErr w:type="spellEnd"/>
      <w:r w:rsidRPr="004547EB">
        <w:t xml:space="preserve"> </w:t>
      </w:r>
      <w:proofErr w:type="spellStart"/>
      <w:r w:rsidRPr="004547EB">
        <w:t>ugovornicu</w:t>
      </w:r>
      <w:proofErr w:type="spellEnd"/>
      <w:r w:rsidRPr="004547EB">
        <w:t xml:space="preserve"> o </w:t>
      </w:r>
      <w:proofErr w:type="spellStart"/>
      <w:r w:rsidRPr="004547EB">
        <w:t>svojoj</w:t>
      </w:r>
      <w:proofErr w:type="spellEnd"/>
      <w:r w:rsidRPr="004547EB">
        <w:t xml:space="preserve"> </w:t>
      </w:r>
      <w:proofErr w:type="spellStart"/>
      <w:r w:rsidRPr="004547EB">
        <w:t>nameri</w:t>
      </w:r>
      <w:proofErr w:type="spellEnd"/>
      <w:r w:rsidRPr="004547EB">
        <w:t xml:space="preserve"> da </w:t>
      </w:r>
      <w:proofErr w:type="spellStart"/>
      <w:r w:rsidRPr="004547EB">
        <w:t>uvede</w:t>
      </w:r>
      <w:proofErr w:type="spellEnd"/>
      <w:r w:rsidRPr="004547EB">
        <w:t xml:space="preserve"> </w:t>
      </w:r>
      <w:proofErr w:type="spellStart"/>
      <w:r w:rsidRPr="004547EB">
        <w:t>navedene</w:t>
      </w:r>
      <w:proofErr w:type="spellEnd"/>
      <w:r w:rsidRPr="004547EB">
        <w:t xml:space="preserve"> mere </w:t>
      </w:r>
      <w:proofErr w:type="spellStart"/>
      <w:r w:rsidRPr="004547EB">
        <w:t>ograničenja</w:t>
      </w:r>
      <w:proofErr w:type="spellEnd"/>
      <w:r w:rsidRPr="004547EB">
        <w:t xml:space="preserve">, o </w:t>
      </w:r>
      <w:proofErr w:type="spellStart"/>
      <w:r w:rsidRPr="004547EB">
        <w:t>vremenu</w:t>
      </w:r>
      <w:proofErr w:type="spellEnd"/>
      <w:r w:rsidRPr="004547EB">
        <w:t xml:space="preserve"> </w:t>
      </w:r>
      <w:proofErr w:type="spellStart"/>
      <w:r w:rsidRPr="004547EB">
        <w:t>njihovog</w:t>
      </w:r>
      <w:proofErr w:type="spellEnd"/>
      <w:r w:rsidRPr="004547EB">
        <w:t xml:space="preserve"> </w:t>
      </w:r>
      <w:proofErr w:type="spellStart"/>
      <w:r w:rsidRPr="004547EB">
        <w:t>važenja</w:t>
      </w:r>
      <w:proofErr w:type="spellEnd"/>
      <w:r w:rsidRPr="004547EB">
        <w:t xml:space="preserve"> </w:t>
      </w:r>
      <w:proofErr w:type="spellStart"/>
      <w:r w:rsidRPr="004547EB">
        <w:t>i</w:t>
      </w:r>
      <w:proofErr w:type="spellEnd"/>
      <w:r w:rsidRPr="004547EB">
        <w:t xml:space="preserve"> </w:t>
      </w:r>
      <w:proofErr w:type="spellStart"/>
      <w:r w:rsidRPr="004547EB">
        <w:t>ukidanju</w:t>
      </w:r>
      <w:proofErr w:type="spellEnd"/>
      <w:r w:rsidRPr="004547EB">
        <w:t>.</w:t>
      </w:r>
    </w:p>
    <w:p w14:paraId="07EA6B9F" w14:textId="77777777" w:rsidR="004547EB" w:rsidRPr="004547EB" w:rsidRDefault="004547EB" w:rsidP="004547EB">
      <w:pPr>
        <w:jc w:val="center"/>
        <w:rPr>
          <w:lang w:val="fr-FR"/>
        </w:rPr>
      </w:pPr>
      <w:proofErr w:type="spellStart"/>
      <w:r w:rsidRPr="004547EB">
        <w:rPr>
          <w:lang w:val="fr-FR"/>
        </w:rPr>
        <w:t>Mere</w:t>
      </w:r>
      <w:proofErr w:type="spellEnd"/>
      <w:r w:rsidRPr="004547EB">
        <w:rPr>
          <w:lang w:val="fr-FR"/>
        </w:rPr>
        <w:t xml:space="preserve"> </w:t>
      </w:r>
      <w:proofErr w:type="spellStart"/>
      <w:r w:rsidRPr="004547EB">
        <w:rPr>
          <w:lang w:val="fr-FR"/>
        </w:rPr>
        <w:t>zaštite</w:t>
      </w:r>
      <w:proofErr w:type="spellEnd"/>
      <w:r w:rsidRPr="004547EB">
        <w:rPr>
          <w:lang w:val="fr-FR"/>
        </w:rPr>
        <w:t xml:space="preserve"> </w:t>
      </w:r>
      <w:proofErr w:type="spellStart"/>
      <w:r w:rsidRPr="004547EB">
        <w:rPr>
          <w:lang w:val="fr-FR"/>
        </w:rPr>
        <w:t>ravnoteže</w:t>
      </w:r>
      <w:proofErr w:type="spellEnd"/>
      <w:r w:rsidRPr="004547EB">
        <w:rPr>
          <w:lang w:val="fr-FR"/>
        </w:rPr>
        <w:t xml:space="preserve"> </w:t>
      </w:r>
      <w:proofErr w:type="spellStart"/>
      <w:r w:rsidRPr="004547EB">
        <w:rPr>
          <w:lang w:val="fr-FR"/>
        </w:rPr>
        <w:t>platnog</w:t>
      </w:r>
      <w:proofErr w:type="spellEnd"/>
      <w:r w:rsidRPr="004547EB">
        <w:rPr>
          <w:lang w:val="fr-FR"/>
        </w:rPr>
        <w:t xml:space="preserve"> </w:t>
      </w:r>
      <w:proofErr w:type="spellStart"/>
      <w:r w:rsidRPr="004547EB">
        <w:rPr>
          <w:lang w:val="fr-FR"/>
        </w:rPr>
        <w:t>bilansa</w:t>
      </w:r>
      <w:proofErr w:type="spellEnd"/>
      <w:r w:rsidRPr="004547EB">
        <w:rPr>
          <w:lang w:val="fr-FR"/>
        </w:rPr>
        <w:t xml:space="preserve"> ne </w:t>
      </w:r>
      <w:proofErr w:type="spellStart"/>
      <w:r w:rsidRPr="004547EB">
        <w:rPr>
          <w:lang w:val="fr-FR"/>
        </w:rPr>
        <w:t>mogu</w:t>
      </w:r>
      <w:proofErr w:type="spellEnd"/>
      <w:r w:rsidRPr="004547EB">
        <w:rPr>
          <w:lang w:val="fr-FR"/>
        </w:rPr>
        <w:t xml:space="preserve"> da se koriste </w:t>
      </w:r>
      <w:proofErr w:type="spellStart"/>
      <w:r w:rsidRPr="004547EB">
        <w:rPr>
          <w:lang w:val="fr-FR"/>
        </w:rPr>
        <w:t>radi</w:t>
      </w:r>
      <w:proofErr w:type="spellEnd"/>
      <w:r w:rsidRPr="004547EB">
        <w:rPr>
          <w:lang w:val="fr-FR"/>
        </w:rPr>
        <w:t xml:space="preserve"> </w:t>
      </w:r>
      <w:proofErr w:type="spellStart"/>
      <w:r w:rsidRPr="004547EB">
        <w:rPr>
          <w:lang w:val="fr-FR"/>
        </w:rPr>
        <w:t>zaštite</w:t>
      </w:r>
      <w:proofErr w:type="spellEnd"/>
      <w:r w:rsidRPr="004547EB">
        <w:rPr>
          <w:lang w:val="fr-FR"/>
        </w:rPr>
        <w:t xml:space="preserve"> </w:t>
      </w:r>
      <w:proofErr w:type="spellStart"/>
      <w:r w:rsidRPr="004547EB">
        <w:rPr>
          <w:lang w:val="fr-FR"/>
        </w:rPr>
        <w:t>domaćih</w:t>
      </w:r>
      <w:proofErr w:type="spellEnd"/>
      <w:r w:rsidRPr="004547EB">
        <w:rPr>
          <w:lang w:val="fr-FR"/>
        </w:rPr>
        <w:t xml:space="preserve"> </w:t>
      </w:r>
      <w:proofErr w:type="spellStart"/>
      <w:r w:rsidRPr="004547EB">
        <w:rPr>
          <w:lang w:val="fr-FR"/>
        </w:rPr>
        <w:t>proizvođača</w:t>
      </w:r>
      <w:proofErr w:type="spellEnd"/>
      <w:r w:rsidRPr="004547EB">
        <w:rPr>
          <w:lang w:val="fr-FR"/>
        </w:rPr>
        <w:t>.</w:t>
      </w:r>
    </w:p>
    <w:p w14:paraId="472F6F87" w14:textId="77777777" w:rsidR="004547EB" w:rsidRPr="004547EB" w:rsidRDefault="004547EB" w:rsidP="004547EB">
      <w:pPr>
        <w:jc w:val="center"/>
        <w:rPr>
          <w:b/>
          <w:bCs/>
          <w:lang w:val="fr-FR"/>
        </w:rPr>
      </w:pPr>
      <w:bookmarkStart w:id="39" w:name="str_21"/>
      <w:bookmarkEnd w:id="39"/>
      <w:proofErr w:type="spellStart"/>
      <w:r w:rsidRPr="004547EB">
        <w:rPr>
          <w:b/>
          <w:bCs/>
          <w:lang w:val="fr-FR"/>
        </w:rPr>
        <w:t>Razmena</w:t>
      </w:r>
      <w:proofErr w:type="spellEnd"/>
      <w:r w:rsidRPr="004547EB">
        <w:rPr>
          <w:b/>
          <w:bCs/>
          <w:lang w:val="fr-FR"/>
        </w:rPr>
        <w:t xml:space="preserve"> </w:t>
      </w:r>
      <w:proofErr w:type="spellStart"/>
      <w:r w:rsidRPr="004547EB">
        <w:rPr>
          <w:b/>
          <w:bCs/>
          <w:lang w:val="fr-FR"/>
        </w:rPr>
        <w:t>informacija</w:t>
      </w:r>
      <w:proofErr w:type="spellEnd"/>
    </w:p>
    <w:p w14:paraId="01D673CD" w14:textId="77777777" w:rsidR="004547EB" w:rsidRPr="004547EB" w:rsidRDefault="004547EB" w:rsidP="004547EB">
      <w:pPr>
        <w:jc w:val="center"/>
        <w:rPr>
          <w:b/>
          <w:bCs/>
          <w:lang w:val="fr-FR"/>
        </w:rPr>
      </w:pPr>
      <w:bookmarkStart w:id="40" w:name="clan_20"/>
      <w:bookmarkEnd w:id="40"/>
      <w:proofErr w:type="spellStart"/>
      <w:r w:rsidRPr="004547EB">
        <w:rPr>
          <w:b/>
          <w:bCs/>
          <w:lang w:val="fr-FR"/>
        </w:rPr>
        <w:t>Član</w:t>
      </w:r>
      <w:proofErr w:type="spellEnd"/>
      <w:r w:rsidRPr="004547EB">
        <w:rPr>
          <w:b/>
          <w:bCs/>
          <w:lang w:val="fr-FR"/>
        </w:rPr>
        <w:t xml:space="preserve"> 20</w:t>
      </w:r>
    </w:p>
    <w:p w14:paraId="1B252637" w14:textId="77777777" w:rsidR="004547EB" w:rsidRPr="004547EB" w:rsidRDefault="004547EB" w:rsidP="004547EB">
      <w:pPr>
        <w:jc w:val="center"/>
        <w:rPr>
          <w:lang w:val="fr-FR"/>
        </w:rPr>
      </w:pP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w:t>
      </w:r>
      <w:proofErr w:type="spellStart"/>
      <w:r w:rsidRPr="004547EB">
        <w:rPr>
          <w:lang w:val="fr-FR"/>
        </w:rPr>
        <w:t>će</w:t>
      </w:r>
      <w:proofErr w:type="spellEnd"/>
      <w:r w:rsidRPr="004547EB">
        <w:rPr>
          <w:lang w:val="fr-FR"/>
        </w:rPr>
        <w:t xml:space="preserve"> </w:t>
      </w:r>
      <w:proofErr w:type="spellStart"/>
      <w:r w:rsidRPr="004547EB">
        <w:rPr>
          <w:lang w:val="fr-FR"/>
        </w:rPr>
        <w:t>redovno</w:t>
      </w:r>
      <w:proofErr w:type="spellEnd"/>
      <w:r w:rsidRPr="004547EB">
        <w:rPr>
          <w:lang w:val="fr-FR"/>
        </w:rPr>
        <w:t xml:space="preserve"> </w:t>
      </w:r>
      <w:proofErr w:type="spellStart"/>
      <w:r w:rsidRPr="004547EB">
        <w:rPr>
          <w:lang w:val="fr-FR"/>
        </w:rPr>
        <w:t>razmenjivati</w:t>
      </w:r>
      <w:proofErr w:type="spellEnd"/>
      <w:r w:rsidRPr="004547EB">
        <w:rPr>
          <w:lang w:val="fr-FR"/>
        </w:rPr>
        <w:t xml:space="preserve"> </w:t>
      </w:r>
      <w:proofErr w:type="spellStart"/>
      <w:r w:rsidRPr="004547EB">
        <w:rPr>
          <w:lang w:val="fr-FR"/>
        </w:rPr>
        <w:t>informacije</w:t>
      </w:r>
      <w:proofErr w:type="spellEnd"/>
      <w:r w:rsidRPr="004547EB">
        <w:rPr>
          <w:lang w:val="fr-FR"/>
        </w:rPr>
        <w:t xml:space="preserve"> o </w:t>
      </w:r>
      <w:proofErr w:type="spellStart"/>
      <w:r w:rsidRPr="004547EB">
        <w:rPr>
          <w:lang w:val="fr-FR"/>
        </w:rPr>
        <w:t>zakonodavstvu</w:t>
      </w:r>
      <w:proofErr w:type="spellEnd"/>
      <w:r w:rsidRPr="004547EB">
        <w:rPr>
          <w:lang w:val="fr-FR"/>
        </w:rPr>
        <w:t xml:space="preserve"> </w:t>
      </w:r>
      <w:proofErr w:type="spellStart"/>
      <w:r w:rsidRPr="004547EB">
        <w:rPr>
          <w:lang w:val="fr-FR"/>
        </w:rPr>
        <w:t>kojim</w:t>
      </w:r>
      <w:proofErr w:type="spellEnd"/>
      <w:r w:rsidRPr="004547EB">
        <w:rPr>
          <w:lang w:val="fr-FR"/>
        </w:rPr>
        <w:t xml:space="preserve"> se </w:t>
      </w:r>
      <w:proofErr w:type="spellStart"/>
      <w:r w:rsidRPr="004547EB">
        <w:rPr>
          <w:lang w:val="fr-FR"/>
        </w:rPr>
        <w:t>reguliše</w:t>
      </w:r>
      <w:proofErr w:type="spellEnd"/>
      <w:r w:rsidRPr="004547EB">
        <w:rPr>
          <w:lang w:val="fr-FR"/>
        </w:rPr>
        <w:t xml:space="preserve"> </w:t>
      </w:r>
      <w:proofErr w:type="spellStart"/>
      <w:r w:rsidRPr="004547EB">
        <w:rPr>
          <w:lang w:val="fr-FR"/>
        </w:rPr>
        <w:t>privredna</w:t>
      </w:r>
      <w:proofErr w:type="spellEnd"/>
      <w:r w:rsidRPr="004547EB">
        <w:rPr>
          <w:lang w:val="fr-FR"/>
        </w:rPr>
        <w:t xml:space="preserve"> </w:t>
      </w:r>
      <w:proofErr w:type="spellStart"/>
      <w:r w:rsidRPr="004547EB">
        <w:rPr>
          <w:lang w:val="fr-FR"/>
        </w:rPr>
        <w:t>delatnost</w:t>
      </w:r>
      <w:proofErr w:type="spellEnd"/>
      <w:r w:rsidRPr="004547EB">
        <w:rPr>
          <w:lang w:val="fr-FR"/>
        </w:rPr>
        <w:t xml:space="preserve">, </w:t>
      </w:r>
      <w:proofErr w:type="spellStart"/>
      <w:r w:rsidRPr="004547EB">
        <w:rPr>
          <w:lang w:val="fr-FR"/>
        </w:rPr>
        <w:t>uključujući</w:t>
      </w:r>
      <w:proofErr w:type="spellEnd"/>
      <w:r w:rsidRPr="004547EB">
        <w:rPr>
          <w:lang w:val="fr-FR"/>
        </w:rPr>
        <w:t xml:space="preserve"> i </w:t>
      </w:r>
      <w:proofErr w:type="spellStart"/>
      <w:r w:rsidRPr="004547EB">
        <w:rPr>
          <w:lang w:val="fr-FR"/>
        </w:rPr>
        <w:t>pitanja</w:t>
      </w:r>
      <w:proofErr w:type="spellEnd"/>
      <w:r w:rsidRPr="004547EB">
        <w:rPr>
          <w:lang w:val="fr-FR"/>
        </w:rPr>
        <w:t xml:space="preserve"> </w:t>
      </w:r>
      <w:proofErr w:type="spellStart"/>
      <w:r w:rsidRPr="004547EB">
        <w:rPr>
          <w:lang w:val="fr-FR"/>
        </w:rPr>
        <w:t>trgovine</w:t>
      </w:r>
      <w:proofErr w:type="spellEnd"/>
      <w:r w:rsidRPr="004547EB">
        <w:rPr>
          <w:lang w:val="fr-FR"/>
        </w:rPr>
        <w:t xml:space="preserve">, </w:t>
      </w:r>
      <w:proofErr w:type="spellStart"/>
      <w:r w:rsidRPr="004547EB">
        <w:rPr>
          <w:lang w:val="fr-FR"/>
        </w:rPr>
        <w:t>investicija</w:t>
      </w:r>
      <w:proofErr w:type="spellEnd"/>
      <w:r w:rsidRPr="004547EB">
        <w:rPr>
          <w:lang w:val="fr-FR"/>
        </w:rPr>
        <w:t xml:space="preserve">, </w:t>
      </w:r>
      <w:proofErr w:type="spellStart"/>
      <w:r w:rsidRPr="004547EB">
        <w:rPr>
          <w:lang w:val="fr-FR"/>
        </w:rPr>
        <w:t>oporezivanja</w:t>
      </w:r>
      <w:proofErr w:type="spellEnd"/>
      <w:r w:rsidRPr="004547EB">
        <w:rPr>
          <w:lang w:val="fr-FR"/>
        </w:rPr>
        <w:t xml:space="preserve">, </w:t>
      </w:r>
      <w:proofErr w:type="spellStart"/>
      <w:r w:rsidRPr="004547EB">
        <w:rPr>
          <w:lang w:val="fr-FR"/>
        </w:rPr>
        <w:t>bankarstva</w:t>
      </w:r>
      <w:proofErr w:type="spellEnd"/>
      <w:r w:rsidRPr="004547EB">
        <w:rPr>
          <w:lang w:val="fr-FR"/>
        </w:rPr>
        <w:t xml:space="preserve"> i </w:t>
      </w:r>
      <w:proofErr w:type="spellStart"/>
      <w:r w:rsidRPr="004547EB">
        <w:rPr>
          <w:lang w:val="fr-FR"/>
        </w:rPr>
        <w:t>osiguranja</w:t>
      </w:r>
      <w:proofErr w:type="spellEnd"/>
      <w:r w:rsidRPr="004547EB">
        <w:rPr>
          <w:lang w:val="fr-FR"/>
        </w:rPr>
        <w:t xml:space="preserve"> i </w:t>
      </w:r>
      <w:proofErr w:type="spellStart"/>
      <w:r w:rsidRPr="004547EB">
        <w:rPr>
          <w:lang w:val="fr-FR"/>
        </w:rPr>
        <w:t>drugih</w:t>
      </w:r>
      <w:proofErr w:type="spellEnd"/>
      <w:r w:rsidRPr="004547EB">
        <w:rPr>
          <w:lang w:val="fr-FR"/>
        </w:rPr>
        <w:t xml:space="preserve"> </w:t>
      </w:r>
      <w:proofErr w:type="spellStart"/>
      <w:r w:rsidRPr="004547EB">
        <w:rPr>
          <w:lang w:val="fr-FR"/>
        </w:rPr>
        <w:t>finansijskih</w:t>
      </w:r>
      <w:proofErr w:type="spellEnd"/>
      <w:r w:rsidRPr="004547EB">
        <w:rPr>
          <w:lang w:val="fr-FR"/>
        </w:rPr>
        <w:t xml:space="preserve"> </w:t>
      </w:r>
      <w:proofErr w:type="spellStart"/>
      <w:r w:rsidRPr="004547EB">
        <w:rPr>
          <w:lang w:val="fr-FR"/>
        </w:rPr>
        <w:t>usluga</w:t>
      </w:r>
      <w:proofErr w:type="spellEnd"/>
      <w:r w:rsidRPr="004547EB">
        <w:rPr>
          <w:lang w:val="fr-FR"/>
        </w:rPr>
        <w:t xml:space="preserve">, </w:t>
      </w:r>
      <w:proofErr w:type="spellStart"/>
      <w:r w:rsidRPr="004547EB">
        <w:rPr>
          <w:lang w:val="fr-FR"/>
        </w:rPr>
        <w:t>pitanja</w:t>
      </w:r>
      <w:proofErr w:type="spellEnd"/>
      <w:r w:rsidRPr="004547EB">
        <w:rPr>
          <w:lang w:val="fr-FR"/>
        </w:rPr>
        <w:t xml:space="preserve"> </w:t>
      </w:r>
      <w:proofErr w:type="spellStart"/>
      <w:r w:rsidRPr="004547EB">
        <w:rPr>
          <w:lang w:val="fr-FR"/>
        </w:rPr>
        <w:t>saobraćaja</w:t>
      </w:r>
      <w:proofErr w:type="spellEnd"/>
      <w:r w:rsidRPr="004547EB">
        <w:rPr>
          <w:lang w:val="fr-FR"/>
        </w:rPr>
        <w:t xml:space="preserve"> i </w:t>
      </w:r>
      <w:proofErr w:type="spellStart"/>
      <w:r w:rsidRPr="004547EB">
        <w:rPr>
          <w:lang w:val="fr-FR"/>
        </w:rPr>
        <w:t>carinska</w:t>
      </w:r>
      <w:proofErr w:type="spellEnd"/>
      <w:r w:rsidRPr="004547EB">
        <w:rPr>
          <w:lang w:val="fr-FR"/>
        </w:rPr>
        <w:t xml:space="preserve"> </w:t>
      </w:r>
      <w:proofErr w:type="spellStart"/>
      <w:r w:rsidRPr="004547EB">
        <w:rPr>
          <w:lang w:val="fr-FR"/>
        </w:rPr>
        <w:t>pitanja</w:t>
      </w:r>
      <w:proofErr w:type="spellEnd"/>
      <w:r w:rsidRPr="004547EB">
        <w:rPr>
          <w:lang w:val="fr-FR"/>
        </w:rPr>
        <w:t>.</w:t>
      </w:r>
    </w:p>
    <w:p w14:paraId="7B37BBEF" w14:textId="77777777" w:rsidR="004547EB" w:rsidRPr="004547EB" w:rsidRDefault="004547EB" w:rsidP="004547EB">
      <w:pPr>
        <w:jc w:val="center"/>
        <w:rPr>
          <w:lang w:val="fr-FR"/>
        </w:rPr>
      </w:pP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w:t>
      </w:r>
      <w:proofErr w:type="spellStart"/>
      <w:r w:rsidRPr="004547EB">
        <w:rPr>
          <w:lang w:val="fr-FR"/>
        </w:rPr>
        <w:t>će</w:t>
      </w:r>
      <w:proofErr w:type="spellEnd"/>
      <w:r w:rsidRPr="004547EB">
        <w:rPr>
          <w:lang w:val="fr-FR"/>
        </w:rPr>
        <w:t xml:space="preserve"> </w:t>
      </w:r>
      <w:proofErr w:type="spellStart"/>
      <w:r w:rsidRPr="004547EB">
        <w:rPr>
          <w:lang w:val="fr-FR"/>
        </w:rPr>
        <w:t>bez</w:t>
      </w:r>
      <w:proofErr w:type="spellEnd"/>
      <w:r w:rsidRPr="004547EB">
        <w:rPr>
          <w:lang w:val="fr-FR"/>
        </w:rPr>
        <w:t xml:space="preserve"> </w:t>
      </w:r>
      <w:proofErr w:type="spellStart"/>
      <w:r w:rsidRPr="004547EB">
        <w:rPr>
          <w:lang w:val="fr-FR"/>
        </w:rPr>
        <w:t>odlaganja</w:t>
      </w:r>
      <w:proofErr w:type="spellEnd"/>
      <w:r w:rsidRPr="004547EB">
        <w:rPr>
          <w:lang w:val="fr-FR"/>
        </w:rPr>
        <w:t xml:space="preserve"> </w:t>
      </w:r>
      <w:proofErr w:type="spellStart"/>
      <w:r w:rsidRPr="004547EB">
        <w:rPr>
          <w:lang w:val="fr-FR"/>
        </w:rPr>
        <w:t>obaveštavati</w:t>
      </w:r>
      <w:proofErr w:type="spellEnd"/>
      <w:r w:rsidRPr="004547EB">
        <w:rPr>
          <w:lang w:val="fr-FR"/>
        </w:rPr>
        <w:t xml:space="preserve"> </w:t>
      </w:r>
      <w:proofErr w:type="spellStart"/>
      <w:r w:rsidRPr="004547EB">
        <w:rPr>
          <w:lang w:val="fr-FR"/>
        </w:rPr>
        <w:t>jedna</w:t>
      </w:r>
      <w:proofErr w:type="spellEnd"/>
      <w:r w:rsidRPr="004547EB">
        <w:rPr>
          <w:lang w:val="fr-FR"/>
        </w:rPr>
        <w:t xml:space="preserve"> </w:t>
      </w:r>
      <w:proofErr w:type="spellStart"/>
      <w:r w:rsidRPr="004547EB">
        <w:rPr>
          <w:lang w:val="fr-FR"/>
        </w:rPr>
        <w:t>drugu</w:t>
      </w:r>
      <w:proofErr w:type="spellEnd"/>
      <w:r w:rsidRPr="004547EB">
        <w:rPr>
          <w:lang w:val="fr-FR"/>
        </w:rPr>
        <w:t xml:space="preserve"> o </w:t>
      </w:r>
      <w:proofErr w:type="spellStart"/>
      <w:r w:rsidRPr="004547EB">
        <w:rPr>
          <w:lang w:val="fr-FR"/>
        </w:rPr>
        <w:t>izmenama</w:t>
      </w:r>
      <w:proofErr w:type="spellEnd"/>
      <w:r w:rsidRPr="004547EB">
        <w:rPr>
          <w:lang w:val="fr-FR"/>
        </w:rPr>
        <w:t xml:space="preserve"> u </w:t>
      </w:r>
      <w:proofErr w:type="spellStart"/>
      <w:r w:rsidRPr="004547EB">
        <w:rPr>
          <w:lang w:val="fr-FR"/>
        </w:rPr>
        <w:t>zakonodavstvu</w:t>
      </w:r>
      <w:proofErr w:type="spellEnd"/>
      <w:r w:rsidRPr="004547EB">
        <w:rPr>
          <w:lang w:val="fr-FR"/>
        </w:rPr>
        <w:t xml:space="preserve"> </w:t>
      </w:r>
      <w:proofErr w:type="spellStart"/>
      <w:r w:rsidRPr="004547EB">
        <w:rPr>
          <w:lang w:val="fr-FR"/>
        </w:rPr>
        <w:t>svojih</w:t>
      </w:r>
      <w:proofErr w:type="spellEnd"/>
      <w:r w:rsidRPr="004547EB">
        <w:rPr>
          <w:lang w:val="fr-FR"/>
        </w:rPr>
        <w:t xml:space="preserve"> </w:t>
      </w:r>
      <w:proofErr w:type="spellStart"/>
      <w:r w:rsidRPr="004547EB">
        <w:rPr>
          <w:lang w:val="fr-FR"/>
        </w:rPr>
        <w:t>država</w:t>
      </w:r>
      <w:proofErr w:type="spellEnd"/>
      <w:r w:rsidRPr="004547EB">
        <w:rPr>
          <w:lang w:val="fr-FR"/>
        </w:rPr>
        <w:t xml:space="preserve"> </w:t>
      </w:r>
      <w:proofErr w:type="spellStart"/>
      <w:r w:rsidRPr="004547EB">
        <w:rPr>
          <w:lang w:val="fr-FR"/>
        </w:rPr>
        <w:t>koje</w:t>
      </w:r>
      <w:proofErr w:type="spellEnd"/>
      <w:r w:rsidRPr="004547EB">
        <w:rPr>
          <w:lang w:val="fr-FR"/>
        </w:rPr>
        <w:t xml:space="preserve"> </w:t>
      </w:r>
      <w:proofErr w:type="spellStart"/>
      <w:r w:rsidRPr="004547EB">
        <w:rPr>
          <w:lang w:val="fr-FR"/>
        </w:rPr>
        <w:t>mogu</w:t>
      </w:r>
      <w:proofErr w:type="spellEnd"/>
      <w:r w:rsidRPr="004547EB">
        <w:rPr>
          <w:lang w:val="fr-FR"/>
        </w:rPr>
        <w:t xml:space="preserve"> </w:t>
      </w:r>
      <w:proofErr w:type="spellStart"/>
      <w:r w:rsidRPr="004547EB">
        <w:rPr>
          <w:lang w:val="fr-FR"/>
        </w:rPr>
        <w:t>uticati</w:t>
      </w:r>
      <w:proofErr w:type="spellEnd"/>
      <w:r w:rsidRPr="004547EB">
        <w:rPr>
          <w:lang w:val="fr-FR"/>
        </w:rPr>
        <w:t xml:space="preserve"> na </w:t>
      </w:r>
      <w:proofErr w:type="spellStart"/>
      <w:r w:rsidRPr="004547EB">
        <w:rPr>
          <w:lang w:val="fr-FR"/>
        </w:rPr>
        <w:t>sprovođenje</w:t>
      </w:r>
      <w:proofErr w:type="spellEnd"/>
      <w:r w:rsidRPr="004547EB">
        <w:rPr>
          <w:lang w:val="fr-FR"/>
        </w:rPr>
        <w:t xml:space="preserve"> </w:t>
      </w:r>
      <w:proofErr w:type="spellStart"/>
      <w:r w:rsidRPr="004547EB">
        <w:rPr>
          <w:lang w:val="fr-FR"/>
        </w:rPr>
        <w:t>ovog</w:t>
      </w:r>
      <w:proofErr w:type="spellEnd"/>
      <w:r w:rsidRPr="004547EB">
        <w:rPr>
          <w:lang w:val="fr-FR"/>
        </w:rPr>
        <w:t xml:space="preserve"> </w:t>
      </w:r>
      <w:proofErr w:type="spellStart"/>
      <w:r w:rsidRPr="004547EB">
        <w:rPr>
          <w:lang w:val="fr-FR"/>
        </w:rPr>
        <w:t>sporazuma</w:t>
      </w:r>
      <w:proofErr w:type="spellEnd"/>
      <w:r w:rsidRPr="004547EB">
        <w:rPr>
          <w:lang w:val="fr-FR"/>
        </w:rPr>
        <w:t>.</w:t>
      </w:r>
    </w:p>
    <w:p w14:paraId="2431BA42" w14:textId="77777777" w:rsidR="004547EB" w:rsidRPr="004547EB" w:rsidRDefault="004547EB" w:rsidP="004547EB">
      <w:pPr>
        <w:jc w:val="center"/>
        <w:rPr>
          <w:lang w:val="fr-FR"/>
        </w:rPr>
      </w:pPr>
      <w:proofErr w:type="spellStart"/>
      <w:r w:rsidRPr="004547EB">
        <w:rPr>
          <w:lang w:val="fr-FR"/>
        </w:rPr>
        <w:t>Nadležni</w:t>
      </w:r>
      <w:proofErr w:type="spellEnd"/>
      <w:r w:rsidRPr="004547EB">
        <w:rPr>
          <w:lang w:val="fr-FR"/>
        </w:rPr>
        <w:t xml:space="preserve"> </w:t>
      </w:r>
      <w:proofErr w:type="spellStart"/>
      <w:r w:rsidRPr="004547EB">
        <w:rPr>
          <w:lang w:val="fr-FR"/>
        </w:rPr>
        <w:t>organi</w:t>
      </w:r>
      <w:proofErr w:type="spellEnd"/>
      <w:r w:rsidRPr="004547EB">
        <w:rPr>
          <w:lang w:val="fr-FR"/>
        </w:rPr>
        <w:t xml:space="preserve"> </w:t>
      </w:r>
      <w:proofErr w:type="spellStart"/>
      <w:r w:rsidRPr="004547EB">
        <w:rPr>
          <w:lang w:val="fr-FR"/>
        </w:rPr>
        <w:t>država</w:t>
      </w:r>
      <w:proofErr w:type="spellEnd"/>
      <w:r w:rsidRPr="004547EB">
        <w:rPr>
          <w:lang w:val="fr-FR"/>
        </w:rPr>
        <w:t xml:space="preserve"> </w:t>
      </w:r>
      <w:proofErr w:type="spellStart"/>
      <w:r w:rsidRPr="004547EB">
        <w:rPr>
          <w:lang w:val="fr-FR"/>
        </w:rPr>
        <w:t>Strana</w:t>
      </w:r>
      <w:proofErr w:type="spellEnd"/>
      <w:r w:rsidRPr="004547EB">
        <w:rPr>
          <w:lang w:val="fr-FR"/>
        </w:rPr>
        <w:t xml:space="preserve"> </w:t>
      </w:r>
      <w:proofErr w:type="spellStart"/>
      <w:r w:rsidRPr="004547EB">
        <w:rPr>
          <w:lang w:val="fr-FR"/>
        </w:rPr>
        <w:t>ugovornica</w:t>
      </w:r>
      <w:proofErr w:type="spellEnd"/>
      <w:r w:rsidRPr="004547EB">
        <w:rPr>
          <w:lang w:val="fr-FR"/>
        </w:rPr>
        <w:t xml:space="preserve"> </w:t>
      </w:r>
      <w:proofErr w:type="spellStart"/>
      <w:r w:rsidRPr="004547EB">
        <w:rPr>
          <w:lang w:val="fr-FR"/>
        </w:rPr>
        <w:t>usaglasiće</w:t>
      </w:r>
      <w:proofErr w:type="spellEnd"/>
      <w:r w:rsidRPr="004547EB">
        <w:rPr>
          <w:lang w:val="fr-FR"/>
        </w:rPr>
        <w:t xml:space="preserve"> </w:t>
      </w:r>
      <w:proofErr w:type="spellStart"/>
      <w:r w:rsidRPr="004547EB">
        <w:rPr>
          <w:lang w:val="fr-FR"/>
        </w:rPr>
        <w:t>način</w:t>
      </w:r>
      <w:proofErr w:type="spellEnd"/>
      <w:r w:rsidRPr="004547EB">
        <w:rPr>
          <w:lang w:val="fr-FR"/>
        </w:rPr>
        <w:t xml:space="preserve"> </w:t>
      </w:r>
      <w:proofErr w:type="spellStart"/>
      <w:r w:rsidRPr="004547EB">
        <w:rPr>
          <w:lang w:val="fr-FR"/>
        </w:rPr>
        <w:t>razmene</w:t>
      </w:r>
      <w:proofErr w:type="spellEnd"/>
      <w:r w:rsidRPr="004547EB">
        <w:rPr>
          <w:lang w:val="fr-FR"/>
        </w:rPr>
        <w:t xml:space="preserve"> </w:t>
      </w:r>
      <w:proofErr w:type="spellStart"/>
      <w:r w:rsidRPr="004547EB">
        <w:rPr>
          <w:lang w:val="fr-FR"/>
        </w:rPr>
        <w:t>ovih</w:t>
      </w:r>
      <w:proofErr w:type="spellEnd"/>
      <w:r w:rsidRPr="004547EB">
        <w:rPr>
          <w:lang w:val="fr-FR"/>
        </w:rPr>
        <w:t xml:space="preserve"> </w:t>
      </w:r>
      <w:proofErr w:type="spellStart"/>
      <w:r w:rsidRPr="004547EB">
        <w:rPr>
          <w:lang w:val="fr-FR"/>
        </w:rPr>
        <w:t>informacija</w:t>
      </w:r>
      <w:proofErr w:type="spellEnd"/>
      <w:r w:rsidRPr="004547EB">
        <w:rPr>
          <w:lang w:val="fr-FR"/>
        </w:rPr>
        <w:t>.</w:t>
      </w:r>
    </w:p>
    <w:p w14:paraId="22C34853" w14:textId="77777777" w:rsidR="004547EB" w:rsidRPr="004547EB" w:rsidRDefault="004547EB" w:rsidP="004547EB">
      <w:pPr>
        <w:jc w:val="center"/>
        <w:rPr>
          <w:lang w:val="fr-FR"/>
        </w:rPr>
      </w:pPr>
      <w:proofErr w:type="spellStart"/>
      <w:r w:rsidRPr="004547EB">
        <w:rPr>
          <w:lang w:val="fr-FR"/>
        </w:rPr>
        <w:t>Odredbe</w:t>
      </w:r>
      <w:proofErr w:type="spellEnd"/>
      <w:r w:rsidRPr="004547EB">
        <w:rPr>
          <w:lang w:val="fr-FR"/>
        </w:rPr>
        <w:t xml:space="preserve"> </w:t>
      </w:r>
      <w:proofErr w:type="spellStart"/>
      <w:r w:rsidRPr="004547EB">
        <w:rPr>
          <w:lang w:val="fr-FR"/>
        </w:rPr>
        <w:t>ovog</w:t>
      </w:r>
      <w:proofErr w:type="spellEnd"/>
      <w:r w:rsidRPr="004547EB">
        <w:rPr>
          <w:lang w:val="fr-FR"/>
        </w:rPr>
        <w:t xml:space="preserve"> </w:t>
      </w:r>
      <w:proofErr w:type="spellStart"/>
      <w:r w:rsidRPr="004547EB">
        <w:rPr>
          <w:lang w:val="fr-FR"/>
        </w:rPr>
        <w:t>člana</w:t>
      </w:r>
      <w:proofErr w:type="spellEnd"/>
      <w:r w:rsidRPr="004547EB">
        <w:rPr>
          <w:lang w:val="fr-FR"/>
        </w:rPr>
        <w:t xml:space="preserve"> </w:t>
      </w:r>
      <w:proofErr w:type="spellStart"/>
      <w:r w:rsidRPr="004547EB">
        <w:rPr>
          <w:lang w:val="fr-FR"/>
        </w:rPr>
        <w:t>neće</w:t>
      </w:r>
      <w:proofErr w:type="spellEnd"/>
      <w:r w:rsidRPr="004547EB">
        <w:rPr>
          <w:lang w:val="fr-FR"/>
        </w:rPr>
        <w:t xml:space="preserve"> se </w:t>
      </w:r>
      <w:proofErr w:type="spellStart"/>
      <w:r w:rsidRPr="004547EB">
        <w:rPr>
          <w:lang w:val="fr-FR"/>
        </w:rPr>
        <w:t>tumačiti</w:t>
      </w:r>
      <w:proofErr w:type="spellEnd"/>
      <w:r w:rsidRPr="004547EB">
        <w:rPr>
          <w:lang w:val="fr-FR"/>
        </w:rPr>
        <w:t xml:space="preserve"> </w:t>
      </w:r>
      <w:proofErr w:type="spellStart"/>
      <w:r w:rsidRPr="004547EB">
        <w:rPr>
          <w:lang w:val="fr-FR"/>
        </w:rPr>
        <w:t>kao</w:t>
      </w:r>
      <w:proofErr w:type="spellEnd"/>
      <w:r w:rsidRPr="004547EB">
        <w:rPr>
          <w:lang w:val="fr-FR"/>
        </w:rPr>
        <w:t xml:space="preserve"> da </w:t>
      </w:r>
      <w:proofErr w:type="spellStart"/>
      <w:r w:rsidRPr="004547EB">
        <w:rPr>
          <w:lang w:val="fr-FR"/>
        </w:rPr>
        <w:t>obavezuju</w:t>
      </w:r>
      <w:proofErr w:type="spellEnd"/>
      <w:r w:rsidRPr="004547EB">
        <w:rPr>
          <w:lang w:val="fr-FR"/>
        </w:rPr>
        <w:t xml:space="preserve"> </w:t>
      </w:r>
      <w:proofErr w:type="spellStart"/>
      <w:r w:rsidRPr="004547EB">
        <w:rPr>
          <w:lang w:val="fr-FR"/>
        </w:rPr>
        <w:t>nadležne</w:t>
      </w:r>
      <w:proofErr w:type="spellEnd"/>
      <w:r w:rsidRPr="004547EB">
        <w:rPr>
          <w:lang w:val="fr-FR"/>
        </w:rPr>
        <w:t xml:space="preserve"> organe </w:t>
      </w:r>
      <w:proofErr w:type="spellStart"/>
      <w:r w:rsidRPr="004547EB">
        <w:rPr>
          <w:lang w:val="fr-FR"/>
        </w:rPr>
        <w:t>države</w:t>
      </w:r>
      <w:proofErr w:type="spellEnd"/>
      <w:r w:rsidRPr="004547EB">
        <w:rPr>
          <w:lang w:val="fr-FR"/>
        </w:rPr>
        <w:t xml:space="preserve"> </w:t>
      </w:r>
      <w:proofErr w:type="spellStart"/>
      <w:r w:rsidRPr="004547EB">
        <w:rPr>
          <w:lang w:val="fr-FR"/>
        </w:rPr>
        <w:t>bilo</w:t>
      </w:r>
      <w:proofErr w:type="spellEnd"/>
      <w:r w:rsidRPr="004547EB">
        <w:rPr>
          <w:lang w:val="fr-FR"/>
        </w:rPr>
        <w:t xml:space="preserve"> </w:t>
      </w:r>
      <w:proofErr w:type="spellStart"/>
      <w:r w:rsidRPr="004547EB">
        <w:rPr>
          <w:lang w:val="fr-FR"/>
        </w:rPr>
        <w:t>koje</w:t>
      </w:r>
      <w:proofErr w:type="spellEnd"/>
      <w:r w:rsidRPr="004547EB">
        <w:rPr>
          <w:lang w:val="fr-FR"/>
        </w:rPr>
        <w:t xml:space="preserve">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na </w:t>
      </w:r>
      <w:proofErr w:type="spellStart"/>
      <w:r w:rsidRPr="004547EB">
        <w:rPr>
          <w:lang w:val="fr-FR"/>
        </w:rPr>
        <w:t>davanje</w:t>
      </w:r>
      <w:proofErr w:type="spellEnd"/>
      <w:r w:rsidRPr="004547EB">
        <w:rPr>
          <w:lang w:val="fr-FR"/>
        </w:rPr>
        <w:t xml:space="preserve"> </w:t>
      </w:r>
      <w:proofErr w:type="spellStart"/>
      <w:proofErr w:type="gramStart"/>
      <w:r w:rsidRPr="004547EB">
        <w:rPr>
          <w:lang w:val="fr-FR"/>
        </w:rPr>
        <w:t>informacija</w:t>
      </w:r>
      <w:proofErr w:type="spellEnd"/>
      <w:r w:rsidRPr="004547EB">
        <w:rPr>
          <w:lang w:val="fr-FR"/>
        </w:rPr>
        <w:t>:</w:t>
      </w:r>
      <w:proofErr w:type="gramEnd"/>
    </w:p>
    <w:p w14:paraId="38BA6388" w14:textId="77777777" w:rsidR="004547EB" w:rsidRPr="004547EB" w:rsidRDefault="004547EB" w:rsidP="004547EB">
      <w:pPr>
        <w:jc w:val="center"/>
        <w:rPr>
          <w:lang w:val="fr-FR"/>
        </w:rPr>
      </w:pPr>
      <w:r w:rsidRPr="004547EB">
        <w:rPr>
          <w:lang w:val="fr-FR"/>
        </w:rPr>
        <w:t xml:space="preserve">- </w:t>
      </w:r>
      <w:proofErr w:type="spellStart"/>
      <w:r w:rsidRPr="004547EB">
        <w:rPr>
          <w:lang w:val="fr-FR"/>
        </w:rPr>
        <w:t>koje</w:t>
      </w:r>
      <w:proofErr w:type="spellEnd"/>
      <w:r w:rsidRPr="004547EB">
        <w:rPr>
          <w:lang w:val="fr-FR"/>
        </w:rPr>
        <w:t xml:space="preserve"> se ne </w:t>
      </w:r>
      <w:proofErr w:type="spellStart"/>
      <w:r w:rsidRPr="004547EB">
        <w:rPr>
          <w:lang w:val="fr-FR"/>
        </w:rPr>
        <w:t>mogu</w:t>
      </w:r>
      <w:proofErr w:type="spellEnd"/>
      <w:r w:rsidRPr="004547EB">
        <w:rPr>
          <w:lang w:val="fr-FR"/>
        </w:rPr>
        <w:t xml:space="preserve"> </w:t>
      </w:r>
      <w:proofErr w:type="spellStart"/>
      <w:r w:rsidRPr="004547EB">
        <w:rPr>
          <w:lang w:val="fr-FR"/>
        </w:rPr>
        <w:t>dobiti</w:t>
      </w:r>
      <w:proofErr w:type="spellEnd"/>
      <w:r w:rsidRPr="004547EB">
        <w:rPr>
          <w:lang w:val="fr-FR"/>
        </w:rPr>
        <w:t xml:space="preserve"> </w:t>
      </w:r>
      <w:proofErr w:type="spellStart"/>
      <w:r w:rsidRPr="004547EB">
        <w:rPr>
          <w:lang w:val="fr-FR"/>
        </w:rPr>
        <w:t>prema</w:t>
      </w:r>
      <w:proofErr w:type="spellEnd"/>
      <w:r w:rsidRPr="004547EB">
        <w:rPr>
          <w:lang w:val="fr-FR"/>
        </w:rPr>
        <w:t xml:space="preserve"> </w:t>
      </w:r>
      <w:proofErr w:type="spellStart"/>
      <w:r w:rsidRPr="004547EB">
        <w:rPr>
          <w:lang w:val="fr-FR"/>
        </w:rPr>
        <w:t>zakonodavstvu</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tokom</w:t>
      </w:r>
      <w:proofErr w:type="spellEnd"/>
      <w:r w:rsidRPr="004547EB">
        <w:rPr>
          <w:lang w:val="fr-FR"/>
        </w:rPr>
        <w:t xml:space="preserve"> </w:t>
      </w:r>
      <w:proofErr w:type="spellStart"/>
      <w:r w:rsidRPr="004547EB">
        <w:rPr>
          <w:lang w:val="fr-FR"/>
        </w:rPr>
        <w:t>uobičajene</w:t>
      </w:r>
      <w:proofErr w:type="spellEnd"/>
      <w:r w:rsidRPr="004547EB">
        <w:rPr>
          <w:lang w:val="fr-FR"/>
        </w:rPr>
        <w:t xml:space="preserve"> </w:t>
      </w:r>
      <w:proofErr w:type="spellStart"/>
      <w:r w:rsidRPr="004547EB">
        <w:rPr>
          <w:lang w:val="fr-FR"/>
        </w:rPr>
        <w:t>administrativne</w:t>
      </w:r>
      <w:proofErr w:type="spellEnd"/>
      <w:r w:rsidRPr="004547EB">
        <w:rPr>
          <w:lang w:val="fr-FR"/>
        </w:rPr>
        <w:t xml:space="preserve"> </w:t>
      </w:r>
      <w:proofErr w:type="spellStart"/>
      <w:r w:rsidRPr="004547EB">
        <w:rPr>
          <w:lang w:val="fr-FR"/>
        </w:rPr>
        <w:t>prakse</w:t>
      </w:r>
      <w:proofErr w:type="spellEnd"/>
      <w:r w:rsidRPr="004547EB">
        <w:rPr>
          <w:lang w:val="fr-FR"/>
        </w:rPr>
        <w:t xml:space="preserve"> </w:t>
      </w:r>
      <w:proofErr w:type="spellStart"/>
      <w:r w:rsidRPr="004547EB">
        <w:rPr>
          <w:lang w:val="fr-FR"/>
        </w:rPr>
        <w:t>jedne</w:t>
      </w:r>
      <w:proofErr w:type="spellEnd"/>
      <w:r w:rsidRPr="004547EB">
        <w:rPr>
          <w:lang w:val="fr-FR"/>
        </w:rPr>
        <w:t xml:space="preserve"> </w:t>
      </w:r>
      <w:proofErr w:type="spellStart"/>
      <w:r w:rsidRPr="004547EB">
        <w:rPr>
          <w:lang w:val="fr-FR"/>
        </w:rPr>
        <w:t>od</w:t>
      </w:r>
      <w:proofErr w:type="spellEnd"/>
      <w:r w:rsidRPr="004547EB">
        <w:rPr>
          <w:lang w:val="fr-FR"/>
        </w:rPr>
        <w:t xml:space="preserve"> </w:t>
      </w:r>
      <w:proofErr w:type="spellStart"/>
      <w:r w:rsidRPr="004547EB">
        <w:rPr>
          <w:lang w:val="fr-FR"/>
        </w:rPr>
        <w:t>Strana</w:t>
      </w:r>
      <w:proofErr w:type="spellEnd"/>
      <w:r w:rsidRPr="004547EB">
        <w:rPr>
          <w:lang w:val="fr-FR"/>
        </w:rPr>
        <w:t xml:space="preserve"> </w:t>
      </w:r>
      <w:proofErr w:type="spellStart"/>
      <w:proofErr w:type="gramStart"/>
      <w:r w:rsidRPr="004547EB">
        <w:rPr>
          <w:lang w:val="fr-FR"/>
        </w:rPr>
        <w:t>ugovornica</w:t>
      </w:r>
      <w:proofErr w:type="spellEnd"/>
      <w:r w:rsidRPr="004547EB">
        <w:rPr>
          <w:lang w:val="fr-FR"/>
        </w:rPr>
        <w:t>;</w:t>
      </w:r>
      <w:proofErr w:type="gramEnd"/>
    </w:p>
    <w:p w14:paraId="618927E7" w14:textId="77777777" w:rsidR="004547EB" w:rsidRPr="004547EB" w:rsidRDefault="004547EB" w:rsidP="004547EB">
      <w:pPr>
        <w:jc w:val="center"/>
        <w:rPr>
          <w:lang w:val="fr-FR"/>
        </w:rPr>
      </w:pPr>
      <w:r w:rsidRPr="004547EB">
        <w:rPr>
          <w:lang w:val="fr-FR"/>
        </w:rPr>
        <w:t xml:space="preserve">- </w:t>
      </w:r>
      <w:proofErr w:type="spellStart"/>
      <w:r w:rsidRPr="004547EB">
        <w:rPr>
          <w:lang w:val="fr-FR"/>
        </w:rPr>
        <w:t>koje</w:t>
      </w:r>
      <w:proofErr w:type="spellEnd"/>
      <w:r w:rsidRPr="004547EB">
        <w:rPr>
          <w:lang w:val="fr-FR"/>
        </w:rPr>
        <w:t xml:space="preserve"> bi </w:t>
      </w:r>
      <w:proofErr w:type="spellStart"/>
      <w:r w:rsidRPr="004547EB">
        <w:rPr>
          <w:lang w:val="fr-FR"/>
        </w:rPr>
        <w:t>razotkrile</w:t>
      </w:r>
      <w:proofErr w:type="spellEnd"/>
      <w:r w:rsidRPr="004547EB">
        <w:rPr>
          <w:lang w:val="fr-FR"/>
        </w:rPr>
        <w:t xml:space="preserve"> </w:t>
      </w:r>
      <w:proofErr w:type="spellStart"/>
      <w:r w:rsidRPr="004547EB">
        <w:rPr>
          <w:lang w:val="fr-FR"/>
        </w:rPr>
        <w:t>neku</w:t>
      </w:r>
      <w:proofErr w:type="spellEnd"/>
      <w:r w:rsidRPr="004547EB">
        <w:rPr>
          <w:lang w:val="fr-FR"/>
        </w:rPr>
        <w:t xml:space="preserve"> </w:t>
      </w:r>
      <w:proofErr w:type="spellStart"/>
      <w:r w:rsidRPr="004547EB">
        <w:rPr>
          <w:lang w:val="fr-FR"/>
        </w:rPr>
        <w:t>trgovinsku</w:t>
      </w:r>
      <w:proofErr w:type="spellEnd"/>
      <w:r w:rsidRPr="004547EB">
        <w:rPr>
          <w:lang w:val="fr-FR"/>
        </w:rPr>
        <w:t xml:space="preserve">, </w:t>
      </w:r>
      <w:proofErr w:type="spellStart"/>
      <w:r w:rsidRPr="004547EB">
        <w:rPr>
          <w:lang w:val="fr-FR"/>
        </w:rPr>
        <w:t>preduzetničku</w:t>
      </w:r>
      <w:proofErr w:type="spellEnd"/>
      <w:r w:rsidRPr="004547EB">
        <w:rPr>
          <w:lang w:val="fr-FR"/>
        </w:rPr>
        <w:t xml:space="preserve">, </w:t>
      </w:r>
      <w:proofErr w:type="spellStart"/>
      <w:r w:rsidRPr="004547EB">
        <w:rPr>
          <w:lang w:val="fr-FR"/>
        </w:rPr>
        <w:t>industrijsku</w:t>
      </w:r>
      <w:proofErr w:type="spellEnd"/>
      <w:r w:rsidRPr="004547EB">
        <w:rPr>
          <w:lang w:val="fr-FR"/>
        </w:rPr>
        <w:t xml:space="preserve">, </w:t>
      </w:r>
      <w:proofErr w:type="spellStart"/>
      <w:r w:rsidRPr="004547EB">
        <w:rPr>
          <w:lang w:val="fr-FR"/>
        </w:rPr>
        <w:t>komercijalnu</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drugu</w:t>
      </w:r>
      <w:proofErr w:type="spellEnd"/>
      <w:r w:rsidRPr="004547EB">
        <w:rPr>
          <w:lang w:val="fr-FR"/>
        </w:rPr>
        <w:t xml:space="preserve"> </w:t>
      </w:r>
      <w:proofErr w:type="spellStart"/>
      <w:r w:rsidRPr="004547EB">
        <w:rPr>
          <w:lang w:val="fr-FR"/>
        </w:rPr>
        <w:t>informaciju</w:t>
      </w:r>
      <w:proofErr w:type="spellEnd"/>
      <w:r w:rsidRPr="004547EB">
        <w:rPr>
          <w:lang w:val="fr-FR"/>
        </w:rPr>
        <w:t xml:space="preserve">, </w:t>
      </w:r>
      <w:proofErr w:type="spellStart"/>
      <w:r w:rsidRPr="004547EB">
        <w:rPr>
          <w:lang w:val="fr-FR"/>
        </w:rPr>
        <w:t>čije</w:t>
      </w:r>
      <w:proofErr w:type="spellEnd"/>
      <w:r w:rsidRPr="004547EB">
        <w:rPr>
          <w:lang w:val="fr-FR"/>
        </w:rPr>
        <w:t xml:space="preserve"> bi </w:t>
      </w:r>
      <w:proofErr w:type="spellStart"/>
      <w:r w:rsidRPr="004547EB">
        <w:rPr>
          <w:lang w:val="fr-FR"/>
        </w:rPr>
        <w:t>odavanje</w:t>
      </w:r>
      <w:proofErr w:type="spellEnd"/>
      <w:r w:rsidRPr="004547EB">
        <w:rPr>
          <w:lang w:val="fr-FR"/>
        </w:rPr>
        <w:t xml:space="preserve"> </w:t>
      </w:r>
      <w:proofErr w:type="spellStart"/>
      <w:r w:rsidRPr="004547EB">
        <w:rPr>
          <w:lang w:val="fr-FR"/>
        </w:rPr>
        <w:t>bilo</w:t>
      </w:r>
      <w:proofErr w:type="spellEnd"/>
      <w:r w:rsidRPr="004547EB">
        <w:rPr>
          <w:lang w:val="fr-FR"/>
        </w:rPr>
        <w:t xml:space="preserve"> u </w:t>
      </w:r>
      <w:proofErr w:type="spellStart"/>
      <w:r w:rsidRPr="004547EB">
        <w:rPr>
          <w:lang w:val="fr-FR"/>
        </w:rPr>
        <w:t>suprotnosti</w:t>
      </w:r>
      <w:proofErr w:type="spellEnd"/>
      <w:r w:rsidRPr="004547EB">
        <w:rPr>
          <w:lang w:val="fr-FR"/>
        </w:rPr>
        <w:t xml:space="preserve"> sa </w:t>
      </w:r>
      <w:proofErr w:type="spellStart"/>
      <w:r w:rsidRPr="004547EB">
        <w:rPr>
          <w:lang w:val="fr-FR"/>
        </w:rPr>
        <w:t>državnim</w:t>
      </w:r>
      <w:proofErr w:type="spellEnd"/>
      <w:r w:rsidRPr="004547EB">
        <w:rPr>
          <w:lang w:val="fr-FR"/>
        </w:rPr>
        <w:t xml:space="preserve"> </w:t>
      </w:r>
      <w:proofErr w:type="spellStart"/>
      <w:r w:rsidRPr="004547EB">
        <w:rPr>
          <w:lang w:val="fr-FR"/>
        </w:rPr>
        <w:t>interesima</w:t>
      </w:r>
      <w:proofErr w:type="spellEnd"/>
      <w:r w:rsidRPr="004547EB">
        <w:rPr>
          <w:lang w:val="fr-FR"/>
        </w:rPr>
        <w:t xml:space="preserve">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w:t>
      </w:r>
    </w:p>
    <w:p w14:paraId="65CCBE67" w14:textId="77777777" w:rsidR="004547EB" w:rsidRPr="004547EB" w:rsidRDefault="004547EB" w:rsidP="004547EB">
      <w:pPr>
        <w:jc w:val="center"/>
        <w:rPr>
          <w:b/>
          <w:bCs/>
          <w:lang w:val="fr-FR"/>
        </w:rPr>
      </w:pPr>
      <w:bookmarkStart w:id="41" w:name="str_22"/>
      <w:bookmarkEnd w:id="41"/>
      <w:proofErr w:type="spellStart"/>
      <w:r w:rsidRPr="004547EB">
        <w:rPr>
          <w:b/>
          <w:bCs/>
          <w:lang w:val="fr-FR"/>
        </w:rPr>
        <w:t>Razvojna</w:t>
      </w:r>
      <w:proofErr w:type="spellEnd"/>
      <w:r w:rsidRPr="004547EB">
        <w:rPr>
          <w:b/>
          <w:bCs/>
          <w:lang w:val="fr-FR"/>
        </w:rPr>
        <w:t xml:space="preserve"> </w:t>
      </w:r>
      <w:proofErr w:type="spellStart"/>
      <w:r w:rsidRPr="004547EB">
        <w:rPr>
          <w:b/>
          <w:bCs/>
          <w:lang w:val="fr-FR"/>
        </w:rPr>
        <w:t>klauzula</w:t>
      </w:r>
      <w:proofErr w:type="spellEnd"/>
    </w:p>
    <w:p w14:paraId="7AB16E6D" w14:textId="77777777" w:rsidR="004547EB" w:rsidRPr="004547EB" w:rsidRDefault="004547EB" w:rsidP="004547EB">
      <w:pPr>
        <w:jc w:val="center"/>
        <w:rPr>
          <w:b/>
          <w:bCs/>
          <w:lang w:val="fr-FR"/>
        </w:rPr>
      </w:pPr>
      <w:bookmarkStart w:id="42" w:name="clan_21"/>
      <w:bookmarkEnd w:id="42"/>
      <w:proofErr w:type="spellStart"/>
      <w:r w:rsidRPr="004547EB">
        <w:rPr>
          <w:b/>
          <w:bCs/>
          <w:lang w:val="fr-FR"/>
        </w:rPr>
        <w:t>Član</w:t>
      </w:r>
      <w:proofErr w:type="spellEnd"/>
      <w:r w:rsidRPr="004547EB">
        <w:rPr>
          <w:b/>
          <w:bCs/>
          <w:lang w:val="fr-FR"/>
        </w:rPr>
        <w:t xml:space="preserve"> 21</w:t>
      </w:r>
    </w:p>
    <w:p w14:paraId="03E632DA" w14:textId="77777777" w:rsidR="004547EB" w:rsidRPr="004547EB" w:rsidRDefault="004547EB" w:rsidP="004547EB">
      <w:pPr>
        <w:jc w:val="center"/>
        <w:rPr>
          <w:lang w:val="fr-FR"/>
        </w:rPr>
      </w:pPr>
      <w:r w:rsidRPr="004547EB">
        <w:rPr>
          <w:lang w:val="fr-FR"/>
        </w:rPr>
        <w:t xml:space="preserve">Ako </w:t>
      </w:r>
      <w:proofErr w:type="spellStart"/>
      <w:r w:rsidRPr="004547EB">
        <w:rPr>
          <w:lang w:val="fr-FR"/>
        </w:rPr>
        <w:t>jedna</w:t>
      </w:r>
      <w:proofErr w:type="spellEnd"/>
      <w:r w:rsidRPr="004547EB">
        <w:rPr>
          <w:lang w:val="fr-FR"/>
        </w:rPr>
        <w:t xml:space="preserve"> </w:t>
      </w:r>
      <w:proofErr w:type="spellStart"/>
      <w:r w:rsidRPr="004547EB">
        <w:rPr>
          <w:lang w:val="fr-FR"/>
        </w:rPr>
        <w:t>od</w:t>
      </w:r>
      <w:proofErr w:type="spellEnd"/>
      <w:r w:rsidRPr="004547EB">
        <w:rPr>
          <w:lang w:val="fr-FR"/>
        </w:rPr>
        <w:t xml:space="preserve"> </w:t>
      </w:r>
      <w:proofErr w:type="spellStart"/>
      <w:r w:rsidRPr="004547EB">
        <w:rPr>
          <w:lang w:val="fr-FR"/>
        </w:rPr>
        <w:t>Strana</w:t>
      </w:r>
      <w:proofErr w:type="spellEnd"/>
      <w:r w:rsidRPr="004547EB">
        <w:rPr>
          <w:lang w:val="fr-FR"/>
        </w:rPr>
        <w:t xml:space="preserve"> </w:t>
      </w:r>
      <w:proofErr w:type="spellStart"/>
      <w:r w:rsidRPr="004547EB">
        <w:rPr>
          <w:lang w:val="fr-FR"/>
        </w:rPr>
        <w:t>ugovornica</w:t>
      </w:r>
      <w:proofErr w:type="spellEnd"/>
      <w:r w:rsidRPr="004547EB">
        <w:rPr>
          <w:lang w:val="fr-FR"/>
        </w:rPr>
        <w:t xml:space="preserve"> </w:t>
      </w:r>
      <w:proofErr w:type="spellStart"/>
      <w:r w:rsidRPr="004547EB">
        <w:rPr>
          <w:lang w:val="fr-FR"/>
        </w:rPr>
        <w:t>uzimajući</w:t>
      </w:r>
      <w:proofErr w:type="spellEnd"/>
      <w:r w:rsidRPr="004547EB">
        <w:rPr>
          <w:lang w:val="fr-FR"/>
        </w:rPr>
        <w:t xml:space="preserve"> u </w:t>
      </w:r>
      <w:proofErr w:type="spellStart"/>
      <w:r w:rsidRPr="004547EB">
        <w:rPr>
          <w:lang w:val="fr-FR"/>
        </w:rPr>
        <w:t>obzir</w:t>
      </w:r>
      <w:proofErr w:type="spellEnd"/>
      <w:r w:rsidRPr="004547EB">
        <w:rPr>
          <w:lang w:val="fr-FR"/>
        </w:rPr>
        <w:t xml:space="preserve"> </w:t>
      </w:r>
      <w:proofErr w:type="spellStart"/>
      <w:r w:rsidRPr="004547EB">
        <w:rPr>
          <w:lang w:val="fr-FR"/>
        </w:rPr>
        <w:t>zakonodavstvo</w:t>
      </w:r>
      <w:proofErr w:type="spellEnd"/>
      <w:r w:rsidRPr="004547EB">
        <w:rPr>
          <w:lang w:val="fr-FR"/>
        </w:rPr>
        <w:t xml:space="preserve"> </w:t>
      </w:r>
      <w:proofErr w:type="spellStart"/>
      <w:r w:rsidRPr="004547EB">
        <w:rPr>
          <w:lang w:val="fr-FR"/>
        </w:rPr>
        <w:t>svoje</w:t>
      </w:r>
      <w:proofErr w:type="spellEnd"/>
      <w:r w:rsidRPr="004547EB">
        <w:rPr>
          <w:lang w:val="fr-FR"/>
        </w:rPr>
        <w:t xml:space="preserve"> </w:t>
      </w:r>
      <w:proofErr w:type="spellStart"/>
      <w:r w:rsidRPr="004547EB">
        <w:rPr>
          <w:lang w:val="fr-FR"/>
        </w:rPr>
        <w:t>države</w:t>
      </w:r>
      <w:proofErr w:type="spellEnd"/>
      <w:r w:rsidRPr="004547EB">
        <w:rPr>
          <w:lang w:val="fr-FR"/>
        </w:rPr>
        <w:t xml:space="preserve"> </w:t>
      </w:r>
      <w:proofErr w:type="spellStart"/>
      <w:r w:rsidRPr="004547EB">
        <w:rPr>
          <w:lang w:val="fr-FR"/>
        </w:rPr>
        <w:t>smatra</w:t>
      </w:r>
      <w:proofErr w:type="spellEnd"/>
      <w:r w:rsidRPr="004547EB">
        <w:rPr>
          <w:lang w:val="fr-FR"/>
        </w:rPr>
        <w:t xml:space="preserve"> </w:t>
      </w:r>
      <w:proofErr w:type="spellStart"/>
      <w:r w:rsidRPr="004547EB">
        <w:rPr>
          <w:lang w:val="fr-FR"/>
        </w:rPr>
        <w:t>celishodnim</w:t>
      </w:r>
      <w:proofErr w:type="spellEnd"/>
      <w:r w:rsidRPr="004547EB">
        <w:rPr>
          <w:lang w:val="fr-FR"/>
        </w:rPr>
        <w:t xml:space="preserve"> da se </w:t>
      </w:r>
      <w:proofErr w:type="spellStart"/>
      <w:r w:rsidRPr="004547EB">
        <w:rPr>
          <w:lang w:val="fr-FR"/>
        </w:rPr>
        <w:t>odredbe</w:t>
      </w:r>
      <w:proofErr w:type="spellEnd"/>
      <w:r w:rsidRPr="004547EB">
        <w:rPr>
          <w:lang w:val="fr-FR"/>
        </w:rPr>
        <w:t xml:space="preserve"> </w:t>
      </w:r>
      <w:proofErr w:type="spellStart"/>
      <w:r w:rsidRPr="004547EB">
        <w:rPr>
          <w:lang w:val="fr-FR"/>
        </w:rPr>
        <w:t>ovog</w:t>
      </w:r>
      <w:proofErr w:type="spellEnd"/>
      <w:r w:rsidRPr="004547EB">
        <w:rPr>
          <w:lang w:val="fr-FR"/>
        </w:rPr>
        <w:t xml:space="preserve"> </w:t>
      </w:r>
      <w:proofErr w:type="spellStart"/>
      <w:r w:rsidRPr="004547EB">
        <w:rPr>
          <w:lang w:val="fr-FR"/>
        </w:rPr>
        <w:t>sporazuma</w:t>
      </w:r>
      <w:proofErr w:type="spellEnd"/>
      <w:r w:rsidRPr="004547EB">
        <w:rPr>
          <w:lang w:val="fr-FR"/>
        </w:rPr>
        <w:t xml:space="preserve"> </w:t>
      </w:r>
      <w:proofErr w:type="spellStart"/>
      <w:r w:rsidRPr="004547EB">
        <w:rPr>
          <w:lang w:val="fr-FR"/>
        </w:rPr>
        <w:t>prošire</w:t>
      </w:r>
      <w:proofErr w:type="spellEnd"/>
      <w:r w:rsidRPr="004547EB">
        <w:rPr>
          <w:lang w:val="fr-FR"/>
        </w:rPr>
        <w:t xml:space="preserve"> na </w:t>
      </w:r>
      <w:proofErr w:type="spellStart"/>
      <w:r w:rsidRPr="004547EB">
        <w:rPr>
          <w:lang w:val="fr-FR"/>
        </w:rPr>
        <w:t>oblasti</w:t>
      </w:r>
      <w:proofErr w:type="spellEnd"/>
      <w:r w:rsidRPr="004547EB">
        <w:rPr>
          <w:lang w:val="fr-FR"/>
        </w:rPr>
        <w:t xml:space="preserve"> </w:t>
      </w:r>
      <w:proofErr w:type="spellStart"/>
      <w:r w:rsidRPr="004547EB">
        <w:rPr>
          <w:lang w:val="fr-FR"/>
        </w:rPr>
        <w:t>trgovinsko-ekonomske</w:t>
      </w:r>
      <w:proofErr w:type="spellEnd"/>
      <w:r w:rsidRPr="004547EB">
        <w:rPr>
          <w:lang w:val="fr-FR"/>
        </w:rPr>
        <w:t xml:space="preserve"> </w:t>
      </w:r>
      <w:proofErr w:type="spellStart"/>
      <w:r w:rsidRPr="004547EB">
        <w:rPr>
          <w:lang w:val="fr-FR"/>
        </w:rPr>
        <w:t>saradnje</w:t>
      </w:r>
      <w:proofErr w:type="spellEnd"/>
      <w:r w:rsidRPr="004547EB">
        <w:rPr>
          <w:lang w:val="fr-FR"/>
        </w:rPr>
        <w:t xml:space="preserve"> </w:t>
      </w:r>
      <w:proofErr w:type="spellStart"/>
      <w:r w:rsidRPr="004547EB">
        <w:rPr>
          <w:lang w:val="fr-FR"/>
        </w:rPr>
        <w:t>koje</w:t>
      </w:r>
      <w:proofErr w:type="spellEnd"/>
      <w:r w:rsidRPr="004547EB">
        <w:rPr>
          <w:lang w:val="fr-FR"/>
        </w:rPr>
        <w:t xml:space="preserve"> </w:t>
      </w:r>
      <w:proofErr w:type="spellStart"/>
      <w:r w:rsidRPr="004547EB">
        <w:rPr>
          <w:lang w:val="fr-FR"/>
        </w:rPr>
        <w:t>nisu</w:t>
      </w:r>
      <w:proofErr w:type="spellEnd"/>
      <w:r w:rsidRPr="004547EB">
        <w:rPr>
          <w:lang w:val="fr-FR"/>
        </w:rPr>
        <w:t xml:space="preserve"> </w:t>
      </w:r>
      <w:proofErr w:type="spellStart"/>
      <w:r w:rsidRPr="004547EB">
        <w:rPr>
          <w:lang w:val="fr-FR"/>
        </w:rPr>
        <w:t>obuhvaćene</w:t>
      </w:r>
      <w:proofErr w:type="spellEnd"/>
      <w:r w:rsidRPr="004547EB">
        <w:rPr>
          <w:lang w:val="fr-FR"/>
        </w:rPr>
        <w:t xml:space="preserve"> </w:t>
      </w:r>
      <w:proofErr w:type="spellStart"/>
      <w:r w:rsidRPr="004547EB">
        <w:rPr>
          <w:lang w:val="fr-FR"/>
        </w:rPr>
        <w:t>ovim</w:t>
      </w:r>
      <w:proofErr w:type="spellEnd"/>
      <w:r w:rsidRPr="004547EB">
        <w:rPr>
          <w:lang w:val="fr-FR"/>
        </w:rPr>
        <w:t xml:space="preserve"> </w:t>
      </w:r>
      <w:proofErr w:type="spellStart"/>
      <w:r w:rsidRPr="004547EB">
        <w:rPr>
          <w:lang w:val="fr-FR"/>
        </w:rPr>
        <w:t>sporazumom</w:t>
      </w:r>
      <w:proofErr w:type="spellEnd"/>
      <w:r w:rsidRPr="004547EB">
        <w:rPr>
          <w:lang w:val="fr-FR"/>
        </w:rPr>
        <w:t xml:space="preserve">, </w:t>
      </w:r>
      <w:proofErr w:type="spellStart"/>
      <w:r w:rsidRPr="004547EB">
        <w:rPr>
          <w:lang w:val="fr-FR"/>
        </w:rPr>
        <w:t>ona</w:t>
      </w:r>
      <w:proofErr w:type="spellEnd"/>
      <w:r w:rsidRPr="004547EB">
        <w:rPr>
          <w:lang w:val="fr-FR"/>
        </w:rPr>
        <w:t xml:space="preserve"> </w:t>
      </w:r>
      <w:proofErr w:type="spellStart"/>
      <w:r w:rsidRPr="004547EB">
        <w:rPr>
          <w:lang w:val="fr-FR"/>
        </w:rPr>
        <w:t>će</w:t>
      </w:r>
      <w:proofErr w:type="spellEnd"/>
      <w:r w:rsidRPr="004547EB">
        <w:rPr>
          <w:lang w:val="fr-FR"/>
        </w:rPr>
        <w:t xml:space="preserve"> </w:t>
      </w:r>
      <w:proofErr w:type="spellStart"/>
      <w:r w:rsidRPr="004547EB">
        <w:rPr>
          <w:lang w:val="fr-FR"/>
        </w:rPr>
        <w:t>uputiti</w:t>
      </w:r>
      <w:proofErr w:type="spellEnd"/>
      <w:r w:rsidRPr="004547EB">
        <w:rPr>
          <w:lang w:val="fr-FR"/>
        </w:rPr>
        <w:t xml:space="preserve"> </w:t>
      </w:r>
      <w:proofErr w:type="spellStart"/>
      <w:r w:rsidRPr="004547EB">
        <w:rPr>
          <w:lang w:val="fr-FR"/>
        </w:rPr>
        <w:t>drugoj</w:t>
      </w:r>
      <w:proofErr w:type="spellEnd"/>
      <w:r w:rsidRPr="004547EB">
        <w:rPr>
          <w:lang w:val="fr-FR"/>
        </w:rPr>
        <w:t xml:space="preserve"> </w:t>
      </w:r>
      <w:proofErr w:type="spellStart"/>
      <w:r w:rsidRPr="004547EB">
        <w:rPr>
          <w:lang w:val="fr-FR"/>
        </w:rPr>
        <w:t>Strani</w:t>
      </w:r>
      <w:proofErr w:type="spellEnd"/>
      <w:r w:rsidRPr="004547EB">
        <w:rPr>
          <w:lang w:val="fr-FR"/>
        </w:rPr>
        <w:t xml:space="preserve"> </w:t>
      </w:r>
      <w:proofErr w:type="spellStart"/>
      <w:r w:rsidRPr="004547EB">
        <w:rPr>
          <w:lang w:val="fr-FR"/>
        </w:rPr>
        <w:t>ugovornici</w:t>
      </w:r>
      <w:proofErr w:type="spellEnd"/>
      <w:r w:rsidRPr="004547EB">
        <w:rPr>
          <w:lang w:val="fr-FR"/>
        </w:rPr>
        <w:t xml:space="preserve"> </w:t>
      </w:r>
      <w:proofErr w:type="spellStart"/>
      <w:r w:rsidRPr="004547EB">
        <w:rPr>
          <w:lang w:val="fr-FR"/>
        </w:rPr>
        <w:t>obrazloženi</w:t>
      </w:r>
      <w:proofErr w:type="spellEnd"/>
      <w:r w:rsidRPr="004547EB">
        <w:rPr>
          <w:lang w:val="fr-FR"/>
        </w:rPr>
        <w:t xml:space="preserve"> </w:t>
      </w:r>
      <w:proofErr w:type="spellStart"/>
      <w:r w:rsidRPr="004547EB">
        <w:rPr>
          <w:lang w:val="fr-FR"/>
        </w:rPr>
        <w:t>predlog</w:t>
      </w:r>
      <w:proofErr w:type="spellEnd"/>
      <w:r w:rsidRPr="004547EB">
        <w:rPr>
          <w:lang w:val="fr-FR"/>
        </w:rPr>
        <w:t xml:space="preserve">. </w:t>
      </w:r>
      <w:proofErr w:type="spellStart"/>
      <w:r w:rsidRPr="004547EB">
        <w:rPr>
          <w:lang w:val="fr-FR"/>
        </w:rPr>
        <w:t>Nakon</w:t>
      </w:r>
      <w:proofErr w:type="spellEnd"/>
      <w:r w:rsidRPr="004547EB">
        <w:rPr>
          <w:lang w:val="fr-FR"/>
        </w:rPr>
        <w:t xml:space="preserve"> </w:t>
      </w:r>
      <w:proofErr w:type="spellStart"/>
      <w:r w:rsidRPr="004547EB">
        <w:rPr>
          <w:lang w:val="fr-FR"/>
        </w:rPr>
        <w:t>prihvatanja</w:t>
      </w:r>
      <w:proofErr w:type="spellEnd"/>
      <w:r w:rsidRPr="004547EB">
        <w:rPr>
          <w:lang w:val="fr-FR"/>
        </w:rPr>
        <w:t xml:space="preserve"> </w:t>
      </w:r>
      <w:proofErr w:type="spellStart"/>
      <w:r w:rsidRPr="004547EB">
        <w:rPr>
          <w:lang w:val="fr-FR"/>
        </w:rPr>
        <w:t>takvog</w:t>
      </w:r>
      <w:proofErr w:type="spellEnd"/>
      <w:r w:rsidRPr="004547EB">
        <w:rPr>
          <w:lang w:val="fr-FR"/>
        </w:rPr>
        <w:t xml:space="preserve"> </w:t>
      </w:r>
      <w:proofErr w:type="spellStart"/>
      <w:r w:rsidRPr="004547EB">
        <w:rPr>
          <w:lang w:val="fr-FR"/>
        </w:rPr>
        <w:t>predloga</w:t>
      </w:r>
      <w:proofErr w:type="spellEnd"/>
      <w:r w:rsidRPr="004547EB">
        <w:rPr>
          <w:lang w:val="fr-FR"/>
        </w:rPr>
        <w:t xml:space="preserve"> </w:t>
      </w:r>
      <w:proofErr w:type="spellStart"/>
      <w:r w:rsidRPr="004547EB">
        <w:rPr>
          <w:lang w:val="fr-FR"/>
        </w:rPr>
        <w:t>ovaj</w:t>
      </w:r>
      <w:proofErr w:type="spellEnd"/>
      <w:r w:rsidRPr="004547EB">
        <w:rPr>
          <w:lang w:val="fr-FR"/>
        </w:rPr>
        <w:t xml:space="preserve"> </w:t>
      </w:r>
      <w:proofErr w:type="spellStart"/>
      <w:r w:rsidRPr="004547EB">
        <w:rPr>
          <w:lang w:val="fr-FR"/>
        </w:rPr>
        <w:t>sporazum</w:t>
      </w:r>
      <w:proofErr w:type="spellEnd"/>
      <w:r w:rsidRPr="004547EB">
        <w:rPr>
          <w:lang w:val="fr-FR"/>
        </w:rPr>
        <w:t xml:space="preserve"> </w:t>
      </w:r>
      <w:proofErr w:type="spellStart"/>
      <w:r w:rsidRPr="004547EB">
        <w:rPr>
          <w:lang w:val="fr-FR"/>
        </w:rPr>
        <w:t>može</w:t>
      </w:r>
      <w:proofErr w:type="spellEnd"/>
      <w:r w:rsidRPr="004547EB">
        <w:rPr>
          <w:lang w:val="fr-FR"/>
        </w:rPr>
        <w:t xml:space="preserve"> </w:t>
      </w:r>
      <w:proofErr w:type="spellStart"/>
      <w:r w:rsidRPr="004547EB">
        <w:rPr>
          <w:lang w:val="fr-FR"/>
        </w:rPr>
        <w:t>biti</w:t>
      </w:r>
      <w:proofErr w:type="spellEnd"/>
      <w:r w:rsidRPr="004547EB">
        <w:rPr>
          <w:lang w:val="fr-FR"/>
        </w:rPr>
        <w:t xml:space="preserve"> </w:t>
      </w:r>
      <w:proofErr w:type="spellStart"/>
      <w:r w:rsidRPr="004547EB">
        <w:rPr>
          <w:lang w:val="fr-FR"/>
        </w:rPr>
        <w:t>dopunjen</w:t>
      </w:r>
      <w:proofErr w:type="spellEnd"/>
      <w:r w:rsidRPr="004547EB">
        <w:rPr>
          <w:lang w:val="fr-FR"/>
        </w:rPr>
        <w:t xml:space="preserve"> u </w:t>
      </w:r>
      <w:proofErr w:type="spellStart"/>
      <w:r w:rsidRPr="004547EB">
        <w:rPr>
          <w:lang w:val="fr-FR"/>
        </w:rPr>
        <w:t>skladu</w:t>
      </w:r>
      <w:proofErr w:type="spellEnd"/>
      <w:r w:rsidRPr="004547EB">
        <w:rPr>
          <w:lang w:val="fr-FR"/>
        </w:rPr>
        <w:t xml:space="preserve"> sa </w:t>
      </w:r>
      <w:proofErr w:type="spellStart"/>
      <w:r w:rsidRPr="004547EB">
        <w:rPr>
          <w:lang w:val="fr-FR"/>
        </w:rPr>
        <w:t>zakonodavstvom</w:t>
      </w:r>
      <w:proofErr w:type="spellEnd"/>
      <w:r w:rsidRPr="004547EB">
        <w:rPr>
          <w:lang w:val="fr-FR"/>
        </w:rPr>
        <w:t xml:space="preserve"> </w:t>
      </w:r>
      <w:proofErr w:type="spellStart"/>
      <w:r w:rsidRPr="004547EB">
        <w:rPr>
          <w:lang w:val="fr-FR"/>
        </w:rPr>
        <w:t>države</w:t>
      </w:r>
      <w:proofErr w:type="spellEnd"/>
      <w:r w:rsidRPr="004547EB">
        <w:rPr>
          <w:lang w:val="fr-FR"/>
        </w:rPr>
        <w:t xml:space="preserve"> </w:t>
      </w:r>
      <w:proofErr w:type="spellStart"/>
      <w:r w:rsidRPr="004547EB">
        <w:rPr>
          <w:lang w:val="fr-FR"/>
        </w:rPr>
        <w:t>svake</w:t>
      </w:r>
      <w:proofErr w:type="spellEnd"/>
      <w:r w:rsidRPr="004547EB">
        <w:rPr>
          <w:lang w:val="fr-FR"/>
        </w:rPr>
        <w:t xml:space="preserve"> </w:t>
      </w:r>
      <w:proofErr w:type="spellStart"/>
      <w:r w:rsidRPr="004547EB">
        <w:rPr>
          <w:lang w:val="fr-FR"/>
        </w:rPr>
        <w:t>od</w:t>
      </w:r>
      <w:proofErr w:type="spellEnd"/>
      <w:r w:rsidRPr="004547EB">
        <w:rPr>
          <w:lang w:val="fr-FR"/>
        </w:rPr>
        <w:t xml:space="preserve"> </w:t>
      </w:r>
      <w:proofErr w:type="spellStart"/>
      <w:r w:rsidRPr="004547EB">
        <w:rPr>
          <w:lang w:val="fr-FR"/>
        </w:rPr>
        <w:t>Strana</w:t>
      </w:r>
      <w:proofErr w:type="spellEnd"/>
      <w:r w:rsidRPr="004547EB">
        <w:rPr>
          <w:lang w:val="fr-FR"/>
        </w:rPr>
        <w:t xml:space="preserve"> </w:t>
      </w:r>
      <w:proofErr w:type="spellStart"/>
      <w:r w:rsidRPr="004547EB">
        <w:rPr>
          <w:lang w:val="fr-FR"/>
        </w:rPr>
        <w:t>ugovornica</w:t>
      </w:r>
      <w:proofErr w:type="spellEnd"/>
      <w:r w:rsidRPr="004547EB">
        <w:rPr>
          <w:lang w:val="fr-FR"/>
        </w:rPr>
        <w:t xml:space="preserve"> i </w:t>
      </w:r>
      <w:proofErr w:type="spellStart"/>
      <w:r w:rsidRPr="004547EB">
        <w:rPr>
          <w:lang w:val="fr-FR"/>
        </w:rPr>
        <w:t>prema</w:t>
      </w:r>
      <w:proofErr w:type="spellEnd"/>
      <w:r w:rsidRPr="004547EB">
        <w:rPr>
          <w:lang w:val="fr-FR"/>
        </w:rPr>
        <w:t xml:space="preserve"> </w:t>
      </w:r>
      <w:proofErr w:type="spellStart"/>
      <w:r w:rsidRPr="004547EB">
        <w:rPr>
          <w:lang w:val="fr-FR"/>
        </w:rPr>
        <w:t>postupku</w:t>
      </w:r>
      <w:proofErr w:type="spellEnd"/>
      <w:r w:rsidRPr="004547EB">
        <w:rPr>
          <w:lang w:val="fr-FR"/>
        </w:rPr>
        <w:t xml:space="preserve"> </w:t>
      </w:r>
      <w:proofErr w:type="spellStart"/>
      <w:r w:rsidRPr="004547EB">
        <w:rPr>
          <w:lang w:val="fr-FR"/>
        </w:rPr>
        <w:t>predviđenom</w:t>
      </w:r>
      <w:proofErr w:type="spellEnd"/>
      <w:r w:rsidRPr="004547EB">
        <w:rPr>
          <w:lang w:val="fr-FR"/>
        </w:rPr>
        <w:t xml:space="preserve"> u </w:t>
      </w:r>
      <w:proofErr w:type="spellStart"/>
      <w:r w:rsidRPr="004547EB">
        <w:rPr>
          <w:lang w:val="fr-FR"/>
        </w:rPr>
        <w:t>članu</w:t>
      </w:r>
      <w:proofErr w:type="spellEnd"/>
      <w:r w:rsidRPr="004547EB">
        <w:rPr>
          <w:lang w:val="fr-FR"/>
        </w:rPr>
        <w:t xml:space="preserve"> 23. </w:t>
      </w:r>
      <w:proofErr w:type="spellStart"/>
      <w:proofErr w:type="gramStart"/>
      <w:r w:rsidRPr="004547EB">
        <w:rPr>
          <w:lang w:val="fr-FR"/>
        </w:rPr>
        <w:t>ovog</w:t>
      </w:r>
      <w:proofErr w:type="spellEnd"/>
      <w:proofErr w:type="gramEnd"/>
      <w:r w:rsidRPr="004547EB">
        <w:rPr>
          <w:lang w:val="fr-FR"/>
        </w:rPr>
        <w:t xml:space="preserve"> </w:t>
      </w:r>
      <w:proofErr w:type="spellStart"/>
      <w:r w:rsidRPr="004547EB">
        <w:rPr>
          <w:lang w:val="fr-FR"/>
        </w:rPr>
        <w:t>sporazuma</w:t>
      </w:r>
      <w:proofErr w:type="spellEnd"/>
      <w:r w:rsidRPr="004547EB">
        <w:rPr>
          <w:lang w:val="fr-FR"/>
        </w:rPr>
        <w:t>.</w:t>
      </w:r>
    </w:p>
    <w:p w14:paraId="3139945C" w14:textId="77777777" w:rsidR="004547EB" w:rsidRPr="004547EB" w:rsidRDefault="004547EB" w:rsidP="004547EB">
      <w:pPr>
        <w:jc w:val="center"/>
        <w:rPr>
          <w:b/>
          <w:bCs/>
          <w:lang w:val="fr-FR"/>
        </w:rPr>
      </w:pPr>
      <w:bookmarkStart w:id="43" w:name="str_23"/>
      <w:bookmarkEnd w:id="43"/>
      <w:proofErr w:type="spellStart"/>
      <w:r w:rsidRPr="004547EB">
        <w:rPr>
          <w:b/>
          <w:bCs/>
          <w:lang w:val="fr-FR"/>
        </w:rPr>
        <w:t>Praćenje</w:t>
      </w:r>
      <w:proofErr w:type="spellEnd"/>
      <w:r w:rsidRPr="004547EB">
        <w:rPr>
          <w:b/>
          <w:bCs/>
          <w:lang w:val="fr-FR"/>
        </w:rPr>
        <w:t xml:space="preserve"> </w:t>
      </w:r>
      <w:proofErr w:type="spellStart"/>
      <w:r w:rsidRPr="004547EB">
        <w:rPr>
          <w:b/>
          <w:bCs/>
          <w:lang w:val="fr-FR"/>
        </w:rPr>
        <w:t>sprovođenja</w:t>
      </w:r>
      <w:proofErr w:type="spellEnd"/>
      <w:r w:rsidRPr="004547EB">
        <w:rPr>
          <w:b/>
          <w:bCs/>
          <w:lang w:val="fr-FR"/>
        </w:rPr>
        <w:t xml:space="preserve"> </w:t>
      </w:r>
      <w:proofErr w:type="spellStart"/>
      <w:r w:rsidRPr="004547EB">
        <w:rPr>
          <w:b/>
          <w:bCs/>
          <w:lang w:val="fr-FR"/>
        </w:rPr>
        <w:t>sporazuma</w:t>
      </w:r>
      <w:proofErr w:type="spellEnd"/>
    </w:p>
    <w:p w14:paraId="08FD6BFC" w14:textId="77777777" w:rsidR="004547EB" w:rsidRPr="004547EB" w:rsidRDefault="004547EB" w:rsidP="004547EB">
      <w:pPr>
        <w:jc w:val="center"/>
        <w:rPr>
          <w:b/>
          <w:bCs/>
          <w:lang w:val="fr-FR"/>
        </w:rPr>
      </w:pPr>
      <w:bookmarkStart w:id="44" w:name="clan_22"/>
      <w:bookmarkEnd w:id="44"/>
      <w:proofErr w:type="spellStart"/>
      <w:r w:rsidRPr="004547EB">
        <w:rPr>
          <w:b/>
          <w:bCs/>
          <w:lang w:val="fr-FR"/>
        </w:rPr>
        <w:t>Član</w:t>
      </w:r>
      <w:proofErr w:type="spellEnd"/>
      <w:r w:rsidRPr="004547EB">
        <w:rPr>
          <w:b/>
          <w:bCs/>
          <w:lang w:val="fr-FR"/>
        </w:rPr>
        <w:t xml:space="preserve"> 22</w:t>
      </w:r>
    </w:p>
    <w:p w14:paraId="7D245EDC" w14:textId="77777777" w:rsidR="004547EB" w:rsidRPr="004547EB" w:rsidRDefault="004547EB" w:rsidP="004547EB">
      <w:pPr>
        <w:jc w:val="center"/>
        <w:rPr>
          <w:lang w:val="fr-FR"/>
        </w:rPr>
      </w:pPr>
      <w:proofErr w:type="spellStart"/>
      <w:r w:rsidRPr="004547EB">
        <w:rPr>
          <w:lang w:val="fr-FR"/>
        </w:rPr>
        <w:t>Praćenje</w:t>
      </w:r>
      <w:proofErr w:type="spellEnd"/>
      <w:r w:rsidRPr="004547EB">
        <w:rPr>
          <w:lang w:val="fr-FR"/>
        </w:rPr>
        <w:t xml:space="preserve"> </w:t>
      </w:r>
      <w:proofErr w:type="spellStart"/>
      <w:r w:rsidRPr="004547EB">
        <w:rPr>
          <w:lang w:val="fr-FR"/>
        </w:rPr>
        <w:t>sprovođenja</w:t>
      </w:r>
      <w:proofErr w:type="spellEnd"/>
      <w:r w:rsidRPr="004547EB">
        <w:rPr>
          <w:lang w:val="fr-FR"/>
        </w:rPr>
        <w:t xml:space="preserve"> </w:t>
      </w:r>
      <w:proofErr w:type="spellStart"/>
      <w:r w:rsidRPr="004547EB">
        <w:rPr>
          <w:lang w:val="fr-FR"/>
        </w:rPr>
        <w:t>ovog</w:t>
      </w:r>
      <w:proofErr w:type="spellEnd"/>
      <w:r w:rsidRPr="004547EB">
        <w:rPr>
          <w:lang w:val="fr-FR"/>
        </w:rPr>
        <w:t xml:space="preserve"> </w:t>
      </w:r>
      <w:proofErr w:type="spellStart"/>
      <w:r w:rsidRPr="004547EB">
        <w:rPr>
          <w:lang w:val="fr-FR"/>
        </w:rPr>
        <w:t>sporazuma</w:t>
      </w:r>
      <w:proofErr w:type="spellEnd"/>
      <w:r w:rsidRPr="004547EB">
        <w:rPr>
          <w:lang w:val="fr-FR"/>
        </w:rPr>
        <w:t xml:space="preserve"> </w:t>
      </w:r>
      <w:proofErr w:type="spellStart"/>
      <w:r w:rsidRPr="004547EB">
        <w:rPr>
          <w:lang w:val="fr-FR"/>
        </w:rPr>
        <w:t>poverava</w:t>
      </w:r>
      <w:proofErr w:type="spellEnd"/>
      <w:r w:rsidRPr="004547EB">
        <w:rPr>
          <w:lang w:val="fr-FR"/>
        </w:rPr>
        <w:t xml:space="preserve"> se </w:t>
      </w:r>
      <w:proofErr w:type="spellStart"/>
      <w:r w:rsidRPr="004547EB">
        <w:rPr>
          <w:lang w:val="fr-FR"/>
        </w:rPr>
        <w:t>Komisiji</w:t>
      </w:r>
      <w:proofErr w:type="spellEnd"/>
      <w:r w:rsidRPr="004547EB">
        <w:rPr>
          <w:lang w:val="fr-FR"/>
        </w:rPr>
        <w:t xml:space="preserve"> </w:t>
      </w:r>
      <w:proofErr w:type="spellStart"/>
      <w:r w:rsidRPr="004547EB">
        <w:rPr>
          <w:lang w:val="fr-FR"/>
        </w:rPr>
        <w:t>navedenoj</w:t>
      </w:r>
      <w:proofErr w:type="spellEnd"/>
      <w:r w:rsidRPr="004547EB">
        <w:rPr>
          <w:lang w:val="fr-FR"/>
        </w:rPr>
        <w:t xml:space="preserve"> u </w:t>
      </w:r>
      <w:proofErr w:type="spellStart"/>
      <w:r w:rsidRPr="004547EB">
        <w:rPr>
          <w:lang w:val="fr-FR"/>
        </w:rPr>
        <w:t>članu</w:t>
      </w:r>
      <w:proofErr w:type="spellEnd"/>
      <w:r w:rsidRPr="004547EB">
        <w:rPr>
          <w:lang w:val="fr-FR"/>
        </w:rPr>
        <w:t xml:space="preserve"> 17. </w:t>
      </w:r>
      <w:proofErr w:type="spellStart"/>
      <w:proofErr w:type="gramStart"/>
      <w:r w:rsidRPr="004547EB">
        <w:rPr>
          <w:lang w:val="fr-FR"/>
        </w:rPr>
        <w:t>ovog</w:t>
      </w:r>
      <w:proofErr w:type="spellEnd"/>
      <w:proofErr w:type="gramEnd"/>
      <w:r w:rsidRPr="004547EB">
        <w:rPr>
          <w:lang w:val="fr-FR"/>
        </w:rPr>
        <w:t xml:space="preserve"> </w:t>
      </w:r>
      <w:proofErr w:type="spellStart"/>
      <w:r w:rsidRPr="004547EB">
        <w:rPr>
          <w:lang w:val="fr-FR"/>
        </w:rPr>
        <w:t>sporazuma</w:t>
      </w:r>
      <w:proofErr w:type="spellEnd"/>
      <w:r w:rsidRPr="004547EB">
        <w:rPr>
          <w:lang w:val="fr-FR"/>
        </w:rPr>
        <w:t>.</w:t>
      </w:r>
    </w:p>
    <w:p w14:paraId="77582697" w14:textId="77777777" w:rsidR="004547EB" w:rsidRPr="004547EB" w:rsidRDefault="004547EB" w:rsidP="004547EB">
      <w:pPr>
        <w:jc w:val="center"/>
        <w:rPr>
          <w:b/>
          <w:bCs/>
          <w:lang w:val="fr-FR"/>
        </w:rPr>
      </w:pPr>
      <w:bookmarkStart w:id="45" w:name="str_24"/>
      <w:bookmarkEnd w:id="45"/>
      <w:proofErr w:type="spellStart"/>
      <w:r w:rsidRPr="004547EB">
        <w:rPr>
          <w:b/>
          <w:bCs/>
          <w:lang w:val="fr-FR"/>
        </w:rPr>
        <w:t>Izmene</w:t>
      </w:r>
      <w:proofErr w:type="spellEnd"/>
      <w:r w:rsidRPr="004547EB">
        <w:rPr>
          <w:b/>
          <w:bCs/>
          <w:lang w:val="fr-FR"/>
        </w:rPr>
        <w:t xml:space="preserve"> i </w:t>
      </w:r>
      <w:proofErr w:type="spellStart"/>
      <w:r w:rsidRPr="004547EB">
        <w:rPr>
          <w:b/>
          <w:bCs/>
          <w:lang w:val="fr-FR"/>
        </w:rPr>
        <w:t>dopune</w:t>
      </w:r>
      <w:proofErr w:type="spellEnd"/>
    </w:p>
    <w:p w14:paraId="0BCD54B0" w14:textId="77777777" w:rsidR="004547EB" w:rsidRPr="004547EB" w:rsidRDefault="004547EB" w:rsidP="004547EB">
      <w:pPr>
        <w:jc w:val="center"/>
        <w:rPr>
          <w:b/>
          <w:bCs/>
          <w:lang w:val="fr-FR"/>
        </w:rPr>
      </w:pPr>
      <w:bookmarkStart w:id="46" w:name="clan_23"/>
      <w:bookmarkEnd w:id="46"/>
      <w:proofErr w:type="spellStart"/>
      <w:r w:rsidRPr="004547EB">
        <w:rPr>
          <w:b/>
          <w:bCs/>
          <w:lang w:val="fr-FR"/>
        </w:rPr>
        <w:lastRenderedPageBreak/>
        <w:t>Član</w:t>
      </w:r>
      <w:proofErr w:type="spellEnd"/>
      <w:r w:rsidRPr="004547EB">
        <w:rPr>
          <w:b/>
          <w:bCs/>
          <w:lang w:val="fr-FR"/>
        </w:rPr>
        <w:t xml:space="preserve"> 23</w:t>
      </w:r>
    </w:p>
    <w:p w14:paraId="5F3691B8" w14:textId="77777777" w:rsidR="004547EB" w:rsidRPr="004547EB" w:rsidRDefault="004547EB" w:rsidP="004547EB">
      <w:pPr>
        <w:jc w:val="center"/>
        <w:rPr>
          <w:lang w:val="fr-FR"/>
        </w:rPr>
      </w:pPr>
      <w:proofErr w:type="spellStart"/>
      <w:r w:rsidRPr="004547EB">
        <w:rPr>
          <w:lang w:val="fr-FR"/>
        </w:rPr>
        <w:t>Izmene</w:t>
      </w:r>
      <w:proofErr w:type="spellEnd"/>
      <w:r w:rsidRPr="004547EB">
        <w:rPr>
          <w:lang w:val="fr-FR"/>
        </w:rPr>
        <w:t xml:space="preserve"> i </w:t>
      </w:r>
      <w:proofErr w:type="spellStart"/>
      <w:r w:rsidRPr="004547EB">
        <w:rPr>
          <w:lang w:val="fr-FR"/>
        </w:rPr>
        <w:t>dopune</w:t>
      </w:r>
      <w:proofErr w:type="spellEnd"/>
      <w:r w:rsidRPr="004547EB">
        <w:rPr>
          <w:lang w:val="fr-FR"/>
        </w:rPr>
        <w:t xml:space="preserve"> </w:t>
      </w:r>
      <w:proofErr w:type="spellStart"/>
      <w:r w:rsidRPr="004547EB">
        <w:rPr>
          <w:lang w:val="fr-FR"/>
        </w:rPr>
        <w:t>mogu</w:t>
      </w:r>
      <w:proofErr w:type="spellEnd"/>
      <w:r w:rsidRPr="004547EB">
        <w:rPr>
          <w:lang w:val="fr-FR"/>
        </w:rPr>
        <w:t xml:space="preserve"> </w:t>
      </w:r>
      <w:proofErr w:type="spellStart"/>
      <w:r w:rsidRPr="004547EB">
        <w:rPr>
          <w:lang w:val="fr-FR"/>
        </w:rPr>
        <w:t>biti</w:t>
      </w:r>
      <w:proofErr w:type="spellEnd"/>
      <w:r w:rsidRPr="004547EB">
        <w:rPr>
          <w:lang w:val="fr-FR"/>
        </w:rPr>
        <w:t xml:space="preserve"> </w:t>
      </w:r>
      <w:proofErr w:type="spellStart"/>
      <w:r w:rsidRPr="004547EB">
        <w:rPr>
          <w:lang w:val="fr-FR"/>
        </w:rPr>
        <w:t>unete</w:t>
      </w:r>
      <w:proofErr w:type="spellEnd"/>
      <w:r w:rsidRPr="004547EB">
        <w:rPr>
          <w:lang w:val="fr-FR"/>
        </w:rPr>
        <w:t xml:space="preserve"> u </w:t>
      </w:r>
      <w:proofErr w:type="spellStart"/>
      <w:r w:rsidRPr="004547EB">
        <w:rPr>
          <w:lang w:val="fr-FR"/>
        </w:rPr>
        <w:t>ovaj</w:t>
      </w:r>
      <w:proofErr w:type="spellEnd"/>
      <w:r w:rsidRPr="004547EB">
        <w:rPr>
          <w:lang w:val="fr-FR"/>
        </w:rPr>
        <w:t xml:space="preserve"> </w:t>
      </w:r>
      <w:proofErr w:type="spellStart"/>
      <w:r w:rsidRPr="004547EB">
        <w:rPr>
          <w:lang w:val="fr-FR"/>
        </w:rPr>
        <w:t>sporazum</w:t>
      </w:r>
      <w:proofErr w:type="spellEnd"/>
      <w:r w:rsidRPr="004547EB">
        <w:rPr>
          <w:lang w:val="fr-FR"/>
        </w:rPr>
        <w:t xml:space="preserve"> u </w:t>
      </w:r>
      <w:proofErr w:type="spellStart"/>
      <w:r w:rsidRPr="004547EB">
        <w:rPr>
          <w:lang w:val="fr-FR"/>
        </w:rPr>
        <w:t>skladu</w:t>
      </w:r>
      <w:proofErr w:type="spellEnd"/>
      <w:r w:rsidRPr="004547EB">
        <w:rPr>
          <w:lang w:val="fr-FR"/>
        </w:rPr>
        <w:t xml:space="preserve"> sa </w:t>
      </w:r>
      <w:proofErr w:type="spellStart"/>
      <w:r w:rsidRPr="004547EB">
        <w:rPr>
          <w:lang w:val="fr-FR"/>
        </w:rPr>
        <w:t>dogovorom</w:t>
      </w:r>
      <w:proofErr w:type="spellEnd"/>
      <w:r w:rsidRPr="004547EB">
        <w:rPr>
          <w:lang w:val="fr-FR"/>
        </w:rPr>
        <w:t xml:space="preserve"> </w:t>
      </w:r>
      <w:proofErr w:type="spellStart"/>
      <w:r w:rsidRPr="004547EB">
        <w:rPr>
          <w:lang w:val="fr-FR"/>
        </w:rPr>
        <w:t>Strana</w:t>
      </w:r>
      <w:proofErr w:type="spellEnd"/>
      <w:r w:rsidRPr="004547EB">
        <w:rPr>
          <w:lang w:val="fr-FR"/>
        </w:rPr>
        <w:t xml:space="preserve"> </w:t>
      </w:r>
      <w:proofErr w:type="spellStart"/>
      <w:r w:rsidRPr="004547EB">
        <w:rPr>
          <w:lang w:val="fr-FR"/>
        </w:rPr>
        <w:t>ugovornica</w:t>
      </w:r>
      <w:proofErr w:type="spellEnd"/>
      <w:r w:rsidRPr="004547EB">
        <w:rPr>
          <w:lang w:val="fr-FR"/>
        </w:rPr>
        <w:t xml:space="preserve"> u </w:t>
      </w:r>
      <w:proofErr w:type="spellStart"/>
      <w:r w:rsidRPr="004547EB">
        <w:rPr>
          <w:lang w:val="fr-FR"/>
        </w:rPr>
        <w:t>obliku</w:t>
      </w:r>
      <w:proofErr w:type="spellEnd"/>
      <w:r w:rsidRPr="004547EB">
        <w:rPr>
          <w:lang w:val="fr-FR"/>
        </w:rPr>
        <w:t xml:space="preserve"> </w:t>
      </w:r>
      <w:proofErr w:type="spellStart"/>
      <w:r w:rsidRPr="004547EB">
        <w:rPr>
          <w:lang w:val="fr-FR"/>
        </w:rPr>
        <w:t>protokola</w:t>
      </w:r>
      <w:proofErr w:type="spellEnd"/>
      <w:r w:rsidRPr="004547EB">
        <w:rPr>
          <w:lang w:val="fr-FR"/>
        </w:rPr>
        <w:t xml:space="preserve"> </w:t>
      </w:r>
      <w:proofErr w:type="spellStart"/>
      <w:r w:rsidRPr="004547EB">
        <w:rPr>
          <w:lang w:val="fr-FR"/>
        </w:rPr>
        <w:t>koji</w:t>
      </w:r>
      <w:proofErr w:type="spellEnd"/>
      <w:r w:rsidRPr="004547EB">
        <w:rPr>
          <w:lang w:val="fr-FR"/>
        </w:rPr>
        <w:t xml:space="preserve"> </w:t>
      </w:r>
      <w:proofErr w:type="spellStart"/>
      <w:r w:rsidRPr="004547EB">
        <w:rPr>
          <w:lang w:val="fr-FR"/>
        </w:rPr>
        <w:t>će</w:t>
      </w:r>
      <w:proofErr w:type="spellEnd"/>
      <w:r w:rsidRPr="004547EB">
        <w:rPr>
          <w:lang w:val="fr-FR"/>
        </w:rPr>
        <w:t xml:space="preserve"> </w:t>
      </w:r>
      <w:proofErr w:type="spellStart"/>
      <w:r w:rsidRPr="004547EB">
        <w:rPr>
          <w:lang w:val="fr-FR"/>
        </w:rPr>
        <w:t>predstavljati</w:t>
      </w:r>
      <w:proofErr w:type="spellEnd"/>
      <w:r w:rsidRPr="004547EB">
        <w:rPr>
          <w:lang w:val="fr-FR"/>
        </w:rPr>
        <w:t xml:space="preserve"> </w:t>
      </w:r>
      <w:proofErr w:type="spellStart"/>
      <w:r w:rsidRPr="004547EB">
        <w:rPr>
          <w:lang w:val="fr-FR"/>
        </w:rPr>
        <w:t>priloge</w:t>
      </w:r>
      <w:proofErr w:type="spellEnd"/>
      <w:r w:rsidRPr="004547EB">
        <w:rPr>
          <w:lang w:val="fr-FR"/>
        </w:rPr>
        <w:t xml:space="preserve"> </w:t>
      </w:r>
      <w:proofErr w:type="spellStart"/>
      <w:r w:rsidRPr="004547EB">
        <w:rPr>
          <w:lang w:val="fr-FR"/>
        </w:rPr>
        <w:t>uz</w:t>
      </w:r>
      <w:proofErr w:type="spellEnd"/>
      <w:r w:rsidRPr="004547EB">
        <w:rPr>
          <w:lang w:val="fr-FR"/>
        </w:rPr>
        <w:t xml:space="preserve"> </w:t>
      </w:r>
      <w:proofErr w:type="spellStart"/>
      <w:r w:rsidRPr="004547EB">
        <w:rPr>
          <w:lang w:val="fr-FR"/>
        </w:rPr>
        <w:t>ovaj</w:t>
      </w:r>
      <w:proofErr w:type="spellEnd"/>
      <w:r w:rsidRPr="004547EB">
        <w:rPr>
          <w:lang w:val="fr-FR"/>
        </w:rPr>
        <w:t xml:space="preserve"> </w:t>
      </w:r>
      <w:proofErr w:type="spellStart"/>
      <w:r w:rsidRPr="004547EB">
        <w:rPr>
          <w:lang w:val="fr-FR"/>
        </w:rPr>
        <w:t>sporazum</w:t>
      </w:r>
      <w:proofErr w:type="spellEnd"/>
      <w:r w:rsidRPr="004547EB">
        <w:rPr>
          <w:lang w:val="fr-FR"/>
        </w:rPr>
        <w:t xml:space="preserve"> i </w:t>
      </w:r>
      <w:proofErr w:type="spellStart"/>
      <w:r w:rsidRPr="004547EB">
        <w:rPr>
          <w:lang w:val="fr-FR"/>
        </w:rPr>
        <w:t>činiti</w:t>
      </w:r>
      <w:proofErr w:type="spellEnd"/>
      <w:r w:rsidRPr="004547EB">
        <w:rPr>
          <w:lang w:val="fr-FR"/>
        </w:rPr>
        <w:t xml:space="preserve"> </w:t>
      </w:r>
      <w:proofErr w:type="spellStart"/>
      <w:r w:rsidRPr="004547EB">
        <w:rPr>
          <w:lang w:val="fr-FR"/>
        </w:rPr>
        <w:t>njegov</w:t>
      </w:r>
      <w:proofErr w:type="spellEnd"/>
      <w:r w:rsidRPr="004547EB">
        <w:rPr>
          <w:lang w:val="fr-FR"/>
        </w:rPr>
        <w:t xml:space="preserve"> </w:t>
      </w:r>
      <w:proofErr w:type="spellStart"/>
      <w:r w:rsidRPr="004547EB">
        <w:rPr>
          <w:lang w:val="fr-FR"/>
        </w:rPr>
        <w:t>sastavni</w:t>
      </w:r>
      <w:proofErr w:type="spellEnd"/>
      <w:r w:rsidRPr="004547EB">
        <w:rPr>
          <w:lang w:val="fr-FR"/>
        </w:rPr>
        <w:t xml:space="preserve"> deo.</w:t>
      </w:r>
    </w:p>
    <w:p w14:paraId="4B811902" w14:textId="77777777" w:rsidR="004547EB" w:rsidRPr="004547EB" w:rsidRDefault="004547EB" w:rsidP="004547EB">
      <w:pPr>
        <w:jc w:val="center"/>
        <w:rPr>
          <w:b/>
          <w:bCs/>
        </w:rPr>
      </w:pPr>
      <w:bookmarkStart w:id="47" w:name="str_25"/>
      <w:bookmarkEnd w:id="47"/>
      <w:proofErr w:type="spellStart"/>
      <w:r w:rsidRPr="004547EB">
        <w:rPr>
          <w:b/>
          <w:bCs/>
        </w:rPr>
        <w:t>Stupanje</w:t>
      </w:r>
      <w:proofErr w:type="spellEnd"/>
      <w:r w:rsidRPr="004547EB">
        <w:rPr>
          <w:b/>
          <w:bCs/>
        </w:rPr>
        <w:t xml:space="preserve"> </w:t>
      </w:r>
      <w:proofErr w:type="spellStart"/>
      <w:r w:rsidRPr="004547EB">
        <w:rPr>
          <w:b/>
          <w:bCs/>
        </w:rPr>
        <w:t>na</w:t>
      </w:r>
      <w:proofErr w:type="spellEnd"/>
      <w:r w:rsidRPr="004547EB">
        <w:rPr>
          <w:b/>
          <w:bCs/>
        </w:rPr>
        <w:t xml:space="preserve"> </w:t>
      </w:r>
      <w:proofErr w:type="spellStart"/>
      <w:r w:rsidRPr="004547EB">
        <w:rPr>
          <w:b/>
          <w:bCs/>
        </w:rPr>
        <w:t>snagu</w:t>
      </w:r>
      <w:proofErr w:type="spellEnd"/>
      <w:r w:rsidRPr="004547EB">
        <w:rPr>
          <w:b/>
          <w:bCs/>
        </w:rPr>
        <w:t xml:space="preserve"> </w:t>
      </w:r>
      <w:proofErr w:type="spellStart"/>
      <w:r w:rsidRPr="004547EB">
        <w:rPr>
          <w:b/>
          <w:bCs/>
        </w:rPr>
        <w:t>i</w:t>
      </w:r>
      <w:proofErr w:type="spellEnd"/>
      <w:r w:rsidRPr="004547EB">
        <w:rPr>
          <w:b/>
          <w:bCs/>
        </w:rPr>
        <w:t xml:space="preserve"> </w:t>
      </w:r>
      <w:proofErr w:type="spellStart"/>
      <w:r w:rsidRPr="004547EB">
        <w:rPr>
          <w:b/>
          <w:bCs/>
        </w:rPr>
        <w:t>rok</w:t>
      </w:r>
      <w:proofErr w:type="spellEnd"/>
      <w:r w:rsidRPr="004547EB">
        <w:rPr>
          <w:b/>
          <w:bCs/>
        </w:rPr>
        <w:t xml:space="preserve"> </w:t>
      </w:r>
      <w:proofErr w:type="spellStart"/>
      <w:r w:rsidRPr="004547EB">
        <w:rPr>
          <w:b/>
          <w:bCs/>
        </w:rPr>
        <w:t>važenja</w:t>
      </w:r>
      <w:proofErr w:type="spellEnd"/>
    </w:p>
    <w:p w14:paraId="32A94169" w14:textId="77777777" w:rsidR="004547EB" w:rsidRPr="004547EB" w:rsidRDefault="004547EB" w:rsidP="004547EB">
      <w:pPr>
        <w:jc w:val="center"/>
        <w:rPr>
          <w:b/>
          <w:bCs/>
        </w:rPr>
      </w:pPr>
      <w:bookmarkStart w:id="48" w:name="clan_24"/>
      <w:bookmarkEnd w:id="48"/>
      <w:proofErr w:type="spellStart"/>
      <w:r w:rsidRPr="004547EB">
        <w:rPr>
          <w:b/>
          <w:bCs/>
        </w:rPr>
        <w:t>Član</w:t>
      </w:r>
      <w:proofErr w:type="spellEnd"/>
      <w:r w:rsidRPr="004547EB">
        <w:rPr>
          <w:b/>
          <w:bCs/>
        </w:rPr>
        <w:t xml:space="preserve"> 24</w:t>
      </w:r>
    </w:p>
    <w:p w14:paraId="223F3143" w14:textId="77777777" w:rsidR="004547EB" w:rsidRPr="004547EB" w:rsidRDefault="004547EB" w:rsidP="004547EB">
      <w:pPr>
        <w:jc w:val="center"/>
      </w:pPr>
      <w:proofErr w:type="spellStart"/>
      <w:r w:rsidRPr="004547EB">
        <w:t>Ovaj</w:t>
      </w:r>
      <w:proofErr w:type="spellEnd"/>
      <w:r w:rsidRPr="004547EB">
        <w:t xml:space="preserve"> </w:t>
      </w:r>
      <w:proofErr w:type="spellStart"/>
      <w:r w:rsidRPr="004547EB">
        <w:t>sporazum</w:t>
      </w:r>
      <w:proofErr w:type="spellEnd"/>
      <w:r w:rsidRPr="004547EB">
        <w:t xml:space="preserve"> se </w:t>
      </w:r>
      <w:proofErr w:type="spellStart"/>
      <w:r w:rsidRPr="004547EB">
        <w:t>privremeno</w:t>
      </w:r>
      <w:proofErr w:type="spellEnd"/>
      <w:r w:rsidRPr="004547EB">
        <w:t xml:space="preserve"> </w:t>
      </w:r>
      <w:proofErr w:type="spellStart"/>
      <w:r w:rsidRPr="004547EB">
        <w:t>primenjuje</w:t>
      </w:r>
      <w:proofErr w:type="spellEnd"/>
      <w:r w:rsidRPr="004547EB">
        <w:t xml:space="preserve"> od dana </w:t>
      </w:r>
      <w:proofErr w:type="spellStart"/>
      <w:r w:rsidRPr="004547EB">
        <w:t>njegovog</w:t>
      </w:r>
      <w:proofErr w:type="spellEnd"/>
      <w:r w:rsidRPr="004547EB">
        <w:t xml:space="preserve"> </w:t>
      </w:r>
      <w:proofErr w:type="spellStart"/>
      <w:r w:rsidRPr="004547EB">
        <w:t>potpisivanja</w:t>
      </w:r>
      <w:proofErr w:type="spellEnd"/>
      <w:r w:rsidRPr="004547EB">
        <w:t xml:space="preserve"> </w:t>
      </w:r>
      <w:proofErr w:type="spellStart"/>
      <w:r w:rsidRPr="004547EB">
        <w:t>i</w:t>
      </w:r>
      <w:proofErr w:type="spellEnd"/>
      <w:r w:rsidRPr="004547EB">
        <w:t xml:space="preserve"> stupa </w:t>
      </w:r>
      <w:proofErr w:type="spellStart"/>
      <w:r w:rsidRPr="004547EB">
        <w:t>na</w:t>
      </w:r>
      <w:proofErr w:type="spellEnd"/>
      <w:r w:rsidRPr="004547EB">
        <w:t xml:space="preserve"> </w:t>
      </w:r>
      <w:proofErr w:type="spellStart"/>
      <w:r w:rsidRPr="004547EB">
        <w:t>snagu</w:t>
      </w:r>
      <w:proofErr w:type="spellEnd"/>
      <w:r w:rsidRPr="004547EB">
        <w:t xml:space="preserve"> od dana </w:t>
      </w:r>
      <w:proofErr w:type="spellStart"/>
      <w:r w:rsidRPr="004547EB">
        <w:t>prijema</w:t>
      </w:r>
      <w:proofErr w:type="spellEnd"/>
      <w:r w:rsidRPr="004547EB">
        <w:t xml:space="preserve"> </w:t>
      </w:r>
      <w:proofErr w:type="spellStart"/>
      <w:r w:rsidRPr="004547EB">
        <w:t>poslednjeg</w:t>
      </w:r>
      <w:proofErr w:type="spellEnd"/>
      <w:r w:rsidRPr="004547EB">
        <w:t xml:space="preserve"> </w:t>
      </w:r>
      <w:proofErr w:type="spellStart"/>
      <w:r w:rsidRPr="004547EB">
        <w:t>pismenog</w:t>
      </w:r>
      <w:proofErr w:type="spellEnd"/>
      <w:r w:rsidRPr="004547EB">
        <w:t xml:space="preserve"> </w:t>
      </w:r>
      <w:proofErr w:type="spellStart"/>
      <w:r w:rsidRPr="004547EB">
        <w:t>obaveštenja</w:t>
      </w:r>
      <w:proofErr w:type="spellEnd"/>
      <w:r w:rsidRPr="004547EB">
        <w:t xml:space="preserve"> o tome da </w:t>
      </w:r>
      <w:proofErr w:type="spellStart"/>
      <w:r w:rsidRPr="004547EB">
        <w:t>su</w:t>
      </w:r>
      <w:proofErr w:type="spellEnd"/>
      <w:r w:rsidRPr="004547EB">
        <w:t xml:space="preserve"> Strane </w:t>
      </w:r>
      <w:proofErr w:type="spellStart"/>
      <w:r w:rsidRPr="004547EB">
        <w:t>ugovornice</w:t>
      </w:r>
      <w:proofErr w:type="spellEnd"/>
      <w:r w:rsidRPr="004547EB">
        <w:t xml:space="preserve"> </w:t>
      </w:r>
      <w:proofErr w:type="spellStart"/>
      <w:r w:rsidRPr="004547EB">
        <w:t>obavile</w:t>
      </w:r>
      <w:proofErr w:type="spellEnd"/>
      <w:r w:rsidRPr="004547EB">
        <w:t xml:space="preserve"> </w:t>
      </w:r>
      <w:proofErr w:type="spellStart"/>
      <w:r w:rsidRPr="004547EB">
        <w:t>sve</w:t>
      </w:r>
      <w:proofErr w:type="spellEnd"/>
      <w:r w:rsidRPr="004547EB">
        <w:t xml:space="preserve"> interne procedure </w:t>
      </w:r>
      <w:proofErr w:type="spellStart"/>
      <w:r w:rsidRPr="004547EB">
        <w:t>neophodne</w:t>
      </w:r>
      <w:proofErr w:type="spellEnd"/>
      <w:r w:rsidRPr="004547EB">
        <w:t xml:space="preserve"> za </w:t>
      </w:r>
      <w:proofErr w:type="spellStart"/>
      <w:r w:rsidRPr="004547EB">
        <w:t>njegovo</w:t>
      </w:r>
      <w:proofErr w:type="spellEnd"/>
      <w:r w:rsidRPr="004547EB">
        <w:t xml:space="preserve"> </w:t>
      </w:r>
      <w:proofErr w:type="spellStart"/>
      <w:r w:rsidRPr="004547EB">
        <w:t>stupanje</w:t>
      </w:r>
      <w:proofErr w:type="spellEnd"/>
      <w:r w:rsidRPr="004547EB">
        <w:t xml:space="preserve"> </w:t>
      </w:r>
      <w:proofErr w:type="spellStart"/>
      <w:r w:rsidRPr="004547EB">
        <w:t>na</w:t>
      </w:r>
      <w:proofErr w:type="spellEnd"/>
      <w:r w:rsidRPr="004547EB">
        <w:t xml:space="preserve"> </w:t>
      </w:r>
      <w:proofErr w:type="spellStart"/>
      <w:r w:rsidRPr="004547EB">
        <w:t>snagu</w:t>
      </w:r>
      <w:proofErr w:type="spellEnd"/>
      <w:r w:rsidRPr="004547EB">
        <w:t>.</w:t>
      </w:r>
    </w:p>
    <w:p w14:paraId="6D51A231" w14:textId="77777777" w:rsidR="004547EB" w:rsidRPr="004547EB" w:rsidRDefault="004547EB" w:rsidP="004547EB">
      <w:pPr>
        <w:jc w:val="center"/>
      </w:pPr>
      <w:proofErr w:type="spellStart"/>
      <w:r w:rsidRPr="004547EB">
        <w:t>Ovaj</w:t>
      </w:r>
      <w:proofErr w:type="spellEnd"/>
      <w:r w:rsidRPr="004547EB">
        <w:t xml:space="preserve"> </w:t>
      </w:r>
      <w:proofErr w:type="spellStart"/>
      <w:r w:rsidRPr="004547EB">
        <w:t>sporazum</w:t>
      </w:r>
      <w:proofErr w:type="spellEnd"/>
      <w:r w:rsidRPr="004547EB">
        <w:t xml:space="preserve"> </w:t>
      </w:r>
      <w:proofErr w:type="spellStart"/>
      <w:r w:rsidRPr="004547EB">
        <w:t>zaključuje</w:t>
      </w:r>
      <w:proofErr w:type="spellEnd"/>
      <w:r w:rsidRPr="004547EB">
        <w:t xml:space="preserve"> se </w:t>
      </w:r>
      <w:proofErr w:type="spellStart"/>
      <w:r w:rsidRPr="004547EB">
        <w:t>na</w:t>
      </w:r>
      <w:proofErr w:type="spellEnd"/>
      <w:r w:rsidRPr="004547EB">
        <w:t xml:space="preserve"> </w:t>
      </w:r>
      <w:proofErr w:type="spellStart"/>
      <w:r w:rsidRPr="004547EB">
        <w:t>petogodišnji</w:t>
      </w:r>
      <w:proofErr w:type="spellEnd"/>
      <w:r w:rsidRPr="004547EB">
        <w:t xml:space="preserve"> period </w:t>
      </w:r>
      <w:proofErr w:type="spellStart"/>
      <w:r w:rsidRPr="004547EB">
        <w:t>i</w:t>
      </w:r>
      <w:proofErr w:type="spellEnd"/>
      <w:r w:rsidRPr="004547EB">
        <w:t xml:space="preserve"> </w:t>
      </w:r>
      <w:proofErr w:type="spellStart"/>
      <w:r w:rsidRPr="004547EB">
        <w:t>automatski</w:t>
      </w:r>
      <w:proofErr w:type="spellEnd"/>
      <w:r w:rsidRPr="004547EB">
        <w:t xml:space="preserve"> </w:t>
      </w:r>
      <w:proofErr w:type="spellStart"/>
      <w:r w:rsidRPr="004547EB">
        <w:t>će</w:t>
      </w:r>
      <w:proofErr w:type="spellEnd"/>
      <w:r w:rsidRPr="004547EB">
        <w:t xml:space="preserve"> se </w:t>
      </w:r>
      <w:proofErr w:type="spellStart"/>
      <w:r w:rsidRPr="004547EB">
        <w:t>produžiti</w:t>
      </w:r>
      <w:proofErr w:type="spellEnd"/>
      <w:r w:rsidRPr="004547EB">
        <w:t xml:space="preserve"> </w:t>
      </w:r>
      <w:proofErr w:type="spellStart"/>
      <w:r w:rsidRPr="004547EB">
        <w:t>na</w:t>
      </w:r>
      <w:proofErr w:type="spellEnd"/>
      <w:r w:rsidRPr="004547EB">
        <w:t xml:space="preserve"> </w:t>
      </w:r>
      <w:proofErr w:type="spellStart"/>
      <w:r w:rsidRPr="004547EB">
        <w:t>neodređeno</w:t>
      </w:r>
      <w:proofErr w:type="spellEnd"/>
      <w:r w:rsidRPr="004547EB">
        <w:t xml:space="preserve"> </w:t>
      </w:r>
      <w:proofErr w:type="spellStart"/>
      <w:r w:rsidRPr="004547EB">
        <w:t>vreme</w:t>
      </w:r>
      <w:proofErr w:type="spellEnd"/>
      <w:r w:rsidRPr="004547EB">
        <w:t xml:space="preserve">, </w:t>
      </w:r>
      <w:proofErr w:type="spellStart"/>
      <w:r w:rsidRPr="004547EB">
        <w:t>ako</w:t>
      </w:r>
      <w:proofErr w:type="spellEnd"/>
      <w:r w:rsidRPr="004547EB">
        <w:t xml:space="preserve"> </w:t>
      </w:r>
      <w:proofErr w:type="spellStart"/>
      <w:r w:rsidRPr="004547EB">
        <w:t>jedna</w:t>
      </w:r>
      <w:proofErr w:type="spellEnd"/>
      <w:r w:rsidRPr="004547EB">
        <w:t xml:space="preserve"> od </w:t>
      </w:r>
      <w:proofErr w:type="spellStart"/>
      <w:r w:rsidRPr="004547EB">
        <w:t>Strana</w:t>
      </w:r>
      <w:proofErr w:type="spellEnd"/>
      <w:r w:rsidRPr="004547EB">
        <w:t xml:space="preserve"> </w:t>
      </w:r>
      <w:proofErr w:type="spellStart"/>
      <w:r w:rsidRPr="004547EB">
        <w:t>ugovornica</w:t>
      </w:r>
      <w:proofErr w:type="spellEnd"/>
      <w:r w:rsidRPr="004547EB">
        <w:t xml:space="preserve"> u </w:t>
      </w:r>
      <w:proofErr w:type="spellStart"/>
      <w:r w:rsidRPr="004547EB">
        <w:t>pismenoj</w:t>
      </w:r>
      <w:proofErr w:type="spellEnd"/>
      <w:r w:rsidRPr="004547EB">
        <w:t xml:space="preserve"> </w:t>
      </w:r>
      <w:proofErr w:type="spellStart"/>
      <w:r w:rsidRPr="004547EB">
        <w:t>formi</w:t>
      </w:r>
      <w:proofErr w:type="spellEnd"/>
      <w:r w:rsidRPr="004547EB">
        <w:t xml:space="preserve"> ne </w:t>
      </w:r>
      <w:proofErr w:type="spellStart"/>
      <w:r w:rsidRPr="004547EB">
        <w:t>obavesti</w:t>
      </w:r>
      <w:proofErr w:type="spellEnd"/>
      <w:r w:rsidRPr="004547EB">
        <w:t xml:space="preserve"> </w:t>
      </w:r>
      <w:proofErr w:type="spellStart"/>
      <w:r w:rsidRPr="004547EB">
        <w:t>drugu</w:t>
      </w:r>
      <w:proofErr w:type="spellEnd"/>
      <w:r w:rsidRPr="004547EB">
        <w:t xml:space="preserve"> </w:t>
      </w:r>
      <w:proofErr w:type="spellStart"/>
      <w:r w:rsidRPr="004547EB">
        <w:t>Stranu</w:t>
      </w:r>
      <w:proofErr w:type="spellEnd"/>
      <w:r w:rsidRPr="004547EB">
        <w:t xml:space="preserve"> </w:t>
      </w:r>
      <w:proofErr w:type="spellStart"/>
      <w:r w:rsidRPr="004547EB">
        <w:t>ugovornicu</w:t>
      </w:r>
      <w:proofErr w:type="spellEnd"/>
      <w:r w:rsidRPr="004547EB">
        <w:t xml:space="preserve"> </w:t>
      </w:r>
      <w:proofErr w:type="spellStart"/>
      <w:r w:rsidRPr="004547EB">
        <w:t>najkasnije</w:t>
      </w:r>
      <w:proofErr w:type="spellEnd"/>
      <w:r w:rsidRPr="004547EB">
        <w:t xml:space="preserve"> </w:t>
      </w:r>
      <w:proofErr w:type="spellStart"/>
      <w:r w:rsidRPr="004547EB">
        <w:t>dvanaest</w:t>
      </w:r>
      <w:proofErr w:type="spellEnd"/>
      <w:r w:rsidRPr="004547EB">
        <w:t xml:space="preserve"> </w:t>
      </w:r>
      <w:proofErr w:type="spellStart"/>
      <w:r w:rsidRPr="004547EB">
        <w:t>meseci</w:t>
      </w:r>
      <w:proofErr w:type="spellEnd"/>
      <w:r w:rsidRPr="004547EB">
        <w:t xml:space="preserve"> pre </w:t>
      </w:r>
      <w:proofErr w:type="spellStart"/>
      <w:r w:rsidRPr="004547EB">
        <w:t>isteka</w:t>
      </w:r>
      <w:proofErr w:type="spellEnd"/>
      <w:r w:rsidRPr="004547EB">
        <w:t xml:space="preserve"> </w:t>
      </w:r>
      <w:proofErr w:type="spellStart"/>
      <w:r w:rsidRPr="004547EB">
        <w:t>petogodišnjeg</w:t>
      </w:r>
      <w:proofErr w:type="spellEnd"/>
      <w:r w:rsidRPr="004547EB">
        <w:t xml:space="preserve"> </w:t>
      </w:r>
      <w:proofErr w:type="spellStart"/>
      <w:r w:rsidRPr="004547EB">
        <w:t>perioda</w:t>
      </w:r>
      <w:proofErr w:type="spellEnd"/>
      <w:r w:rsidRPr="004547EB">
        <w:t xml:space="preserve"> o </w:t>
      </w:r>
      <w:proofErr w:type="spellStart"/>
      <w:r w:rsidRPr="004547EB">
        <w:t>svojoj</w:t>
      </w:r>
      <w:proofErr w:type="spellEnd"/>
      <w:r w:rsidRPr="004547EB">
        <w:t xml:space="preserve"> </w:t>
      </w:r>
      <w:proofErr w:type="spellStart"/>
      <w:r w:rsidRPr="004547EB">
        <w:t>nameri</w:t>
      </w:r>
      <w:proofErr w:type="spellEnd"/>
      <w:r w:rsidRPr="004547EB">
        <w:t xml:space="preserve"> da ga </w:t>
      </w:r>
      <w:proofErr w:type="spellStart"/>
      <w:r w:rsidRPr="004547EB">
        <w:t>raskine</w:t>
      </w:r>
      <w:proofErr w:type="spellEnd"/>
      <w:r w:rsidRPr="004547EB">
        <w:t xml:space="preserve">. U </w:t>
      </w:r>
      <w:proofErr w:type="spellStart"/>
      <w:r w:rsidRPr="004547EB">
        <w:t>slučaju</w:t>
      </w:r>
      <w:proofErr w:type="spellEnd"/>
      <w:r w:rsidRPr="004547EB">
        <w:t xml:space="preserve"> </w:t>
      </w:r>
      <w:proofErr w:type="spellStart"/>
      <w:r w:rsidRPr="004547EB">
        <w:t>produžetka</w:t>
      </w:r>
      <w:proofErr w:type="spellEnd"/>
      <w:r w:rsidRPr="004547EB">
        <w:t xml:space="preserve"> </w:t>
      </w:r>
      <w:proofErr w:type="spellStart"/>
      <w:r w:rsidRPr="004547EB">
        <w:t>važenja</w:t>
      </w:r>
      <w:proofErr w:type="spellEnd"/>
      <w:r w:rsidRPr="004547EB">
        <w:t xml:space="preserve"> </w:t>
      </w:r>
      <w:proofErr w:type="spellStart"/>
      <w:r w:rsidRPr="004547EB">
        <w:t>ovog</w:t>
      </w:r>
      <w:proofErr w:type="spellEnd"/>
      <w:r w:rsidRPr="004547EB">
        <w:t xml:space="preserve"> </w:t>
      </w:r>
      <w:proofErr w:type="spellStart"/>
      <w:r w:rsidRPr="004547EB">
        <w:t>sporazuma</w:t>
      </w:r>
      <w:proofErr w:type="spellEnd"/>
      <w:r w:rsidRPr="004547EB">
        <w:t xml:space="preserve"> </w:t>
      </w:r>
      <w:proofErr w:type="spellStart"/>
      <w:r w:rsidRPr="004547EB">
        <w:t>na</w:t>
      </w:r>
      <w:proofErr w:type="spellEnd"/>
      <w:r w:rsidRPr="004547EB">
        <w:t xml:space="preserve"> </w:t>
      </w:r>
      <w:proofErr w:type="spellStart"/>
      <w:r w:rsidRPr="004547EB">
        <w:t>neodređeno</w:t>
      </w:r>
      <w:proofErr w:type="spellEnd"/>
      <w:r w:rsidRPr="004547EB">
        <w:t xml:space="preserve"> </w:t>
      </w:r>
      <w:proofErr w:type="spellStart"/>
      <w:r w:rsidRPr="004547EB">
        <w:t>vreme</w:t>
      </w:r>
      <w:proofErr w:type="spellEnd"/>
      <w:r w:rsidRPr="004547EB">
        <w:t xml:space="preserve"> on </w:t>
      </w:r>
      <w:proofErr w:type="spellStart"/>
      <w:r w:rsidRPr="004547EB">
        <w:t>može</w:t>
      </w:r>
      <w:proofErr w:type="spellEnd"/>
      <w:r w:rsidRPr="004547EB">
        <w:t xml:space="preserve"> </w:t>
      </w:r>
      <w:proofErr w:type="spellStart"/>
      <w:r w:rsidRPr="004547EB">
        <w:t>biti</w:t>
      </w:r>
      <w:proofErr w:type="spellEnd"/>
      <w:r w:rsidRPr="004547EB">
        <w:t xml:space="preserve"> </w:t>
      </w:r>
      <w:proofErr w:type="spellStart"/>
      <w:r w:rsidRPr="004547EB">
        <w:t>raskinut</w:t>
      </w:r>
      <w:proofErr w:type="spellEnd"/>
      <w:r w:rsidRPr="004547EB">
        <w:t xml:space="preserve"> </w:t>
      </w:r>
      <w:proofErr w:type="spellStart"/>
      <w:r w:rsidRPr="004547EB">
        <w:t>nakon</w:t>
      </w:r>
      <w:proofErr w:type="spellEnd"/>
      <w:r w:rsidRPr="004547EB">
        <w:t xml:space="preserve"> </w:t>
      </w:r>
      <w:proofErr w:type="spellStart"/>
      <w:r w:rsidRPr="004547EB">
        <w:t>dvanaest</w:t>
      </w:r>
      <w:proofErr w:type="spellEnd"/>
      <w:r w:rsidRPr="004547EB">
        <w:t xml:space="preserve"> </w:t>
      </w:r>
      <w:proofErr w:type="spellStart"/>
      <w:r w:rsidRPr="004547EB">
        <w:t>meseci</w:t>
      </w:r>
      <w:proofErr w:type="spellEnd"/>
      <w:r w:rsidRPr="004547EB">
        <w:t xml:space="preserve"> od momenta </w:t>
      </w:r>
      <w:proofErr w:type="spellStart"/>
      <w:r w:rsidRPr="004547EB">
        <w:t>kada</w:t>
      </w:r>
      <w:proofErr w:type="spellEnd"/>
      <w:r w:rsidRPr="004547EB">
        <w:t xml:space="preserve"> </w:t>
      </w:r>
      <w:proofErr w:type="spellStart"/>
      <w:r w:rsidRPr="004547EB">
        <w:t>jedna</w:t>
      </w:r>
      <w:proofErr w:type="spellEnd"/>
      <w:r w:rsidRPr="004547EB">
        <w:t xml:space="preserve"> </w:t>
      </w:r>
      <w:proofErr w:type="spellStart"/>
      <w:r w:rsidRPr="004547EB">
        <w:t>Strana</w:t>
      </w:r>
      <w:proofErr w:type="spellEnd"/>
      <w:r w:rsidRPr="004547EB">
        <w:t xml:space="preserve"> </w:t>
      </w:r>
      <w:proofErr w:type="spellStart"/>
      <w:r w:rsidRPr="004547EB">
        <w:t>ugovornica</w:t>
      </w:r>
      <w:proofErr w:type="spellEnd"/>
      <w:r w:rsidRPr="004547EB">
        <w:t xml:space="preserve"> </w:t>
      </w:r>
      <w:proofErr w:type="spellStart"/>
      <w:r w:rsidRPr="004547EB">
        <w:t>primi</w:t>
      </w:r>
      <w:proofErr w:type="spellEnd"/>
      <w:r w:rsidRPr="004547EB">
        <w:t xml:space="preserve"> </w:t>
      </w:r>
      <w:proofErr w:type="spellStart"/>
      <w:r w:rsidRPr="004547EB">
        <w:t>obaveštenje</w:t>
      </w:r>
      <w:proofErr w:type="spellEnd"/>
      <w:r w:rsidRPr="004547EB">
        <w:t xml:space="preserve"> </w:t>
      </w:r>
      <w:proofErr w:type="spellStart"/>
      <w:r w:rsidRPr="004547EB">
        <w:t>druge</w:t>
      </w:r>
      <w:proofErr w:type="spellEnd"/>
      <w:r w:rsidRPr="004547EB">
        <w:t xml:space="preserve"> Strane </w:t>
      </w:r>
      <w:proofErr w:type="spellStart"/>
      <w:r w:rsidRPr="004547EB">
        <w:t>ugovornice</w:t>
      </w:r>
      <w:proofErr w:type="spellEnd"/>
      <w:r w:rsidRPr="004547EB">
        <w:t xml:space="preserve"> o </w:t>
      </w:r>
      <w:proofErr w:type="spellStart"/>
      <w:r w:rsidRPr="004547EB">
        <w:t>njenoj</w:t>
      </w:r>
      <w:proofErr w:type="spellEnd"/>
      <w:r w:rsidRPr="004547EB">
        <w:t xml:space="preserve"> </w:t>
      </w:r>
      <w:proofErr w:type="spellStart"/>
      <w:r w:rsidRPr="004547EB">
        <w:t>nameri</w:t>
      </w:r>
      <w:proofErr w:type="spellEnd"/>
      <w:r w:rsidRPr="004547EB">
        <w:t xml:space="preserve"> da </w:t>
      </w:r>
      <w:proofErr w:type="spellStart"/>
      <w:r w:rsidRPr="004547EB">
        <w:t>raskine</w:t>
      </w:r>
      <w:proofErr w:type="spellEnd"/>
      <w:r w:rsidRPr="004547EB">
        <w:t xml:space="preserve"> </w:t>
      </w:r>
      <w:proofErr w:type="spellStart"/>
      <w:r w:rsidRPr="004547EB">
        <w:t>ovaj</w:t>
      </w:r>
      <w:proofErr w:type="spellEnd"/>
      <w:r w:rsidRPr="004547EB">
        <w:t xml:space="preserve"> </w:t>
      </w:r>
      <w:proofErr w:type="spellStart"/>
      <w:r w:rsidRPr="004547EB">
        <w:t>sporazum</w:t>
      </w:r>
      <w:proofErr w:type="spellEnd"/>
      <w:r w:rsidRPr="004547EB">
        <w:t>.</w:t>
      </w:r>
    </w:p>
    <w:p w14:paraId="6FC81D3F" w14:textId="77777777" w:rsidR="004547EB" w:rsidRPr="004547EB" w:rsidRDefault="004547EB" w:rsidP="004547EB">
      <w:pPr>
        <w:jc w:val="center"/>
      </w:pPr>
      <w:r w:rsidRPr="004547EB">
        <w:t xml:space="preserve">U </w:t>
      </w:r>
      <w:proofErr w:type="spellStart"/>
      <w:r w:rsidRPr="004547EB">
        <w:t>slučaju</w:t>
      </w:r>
      <w:proofErr w:type="spellEnd"/>
      <w:r w:rsidRPr="004547EB">
        <w:t xml:space="preserve"> </w:t>
      </w:r>
      <w:proofErr w:type="spellStart"/>
      <w:r w:rsidRPr="004547EB">
        <w:t>prestanka</w:t>
      </w:r>
      <w:proofErr w:type="spellEnd"/>
      <w:r w:rsidRPr="004547EB">
        <w:t xml:space="preserve"> </w:t>
      </w:r>
      <w:proofErr w:type="spellStart"/>
      <w:r w:rsidRPr="004547EB">
        <w:t>važenja</w:t>
      </w:r>
      <w:proofErr w:type="spellEnd"/>
      <w:r w:rsidRPr="004547EB">
        <w:t xml:space="preserve"> </w:t>
      </w:r>
      <w:proofErr w:type="spellStart"/>
      <w:r w:rsidRPr="004547EB">
        <w:t>ovog</w:t>
      </w:r>
      <w:proofErr w:type="spellEnd"/>
      <w:r w:rsidRPr="004547EB">
        <w:t xml:space="preserve"> </w:t>
      </w:r>
      <w:proofErr w:type="spellStart"/>
      <w:r w:rsidRPr="004547EB">
        <w:t>sporazuma</w:t>
      </w:r>
      <w:proofErr w:type="spellEnd"/>
      <w:r w:rsidRPr="004547EB">
        <w:t xml:space="preserve"> </w:t>
      </w:r>
      <w:proofErr w:type="spellStart"/>
      <w:r w:rsidRPr="004547EB">
        <w:t>njegove</w:t>
      </w:r>
      <w:proofErr w:type="spellEnd"/>
      <w:r w:rsidRPr="004547EB">
        <w:t xml:space="preserve"> </w:t>
      </w:r>
      <w:proofErr w:type="spellStart"/>
      <w:r w:rsidRPr="004547EB">
        <w:t>odredbe</w:t>
      </w:r>
      <w:proofErr w:type="spellEnd"/>
      <w:r w:rsidRPr="004547EB">
        <w:t xml:space="preserve"> </w:t>
      </w:r>
      <w:proofErr w:type="spellStart"/>
      <w:r w:rsidRPr="004547EB">
        <w:t>će</w:t>
      </w:r>
      <w:proofErr w:type="spellEnd"/>
      <w:r w:rsidRPr="004547EB">
        <w:t xml:space="preserve"> se </w:t>
      </w:r>
      <w:proofErr w:type="spellStart"/>
      <w:r w:rsidRPr="004547EB">
        <w:t>primenjivati</w:t>
      </w:r>
      <w:proofErr w:type="spellEnd"/>
      <w:r w:rsidRPr="004547EB">
        <w:t xml:space="preserve"> </w:t>
      </w:r>
      <w:proofErr w:type="spellStart"/>
      <w:r w:rsidRPr="004547EB">
        <w:t>na</w:t>
      </w:r>
      <w:proofErr w:type="spellEnd"/>
      <w:r w:rsidRPr="004547EB">
        <w:t xml:space="preserve"> </w:t>
      </w:r>
      <w:proofErr w:type="spellStart"/>
      <w:r w:rsidRPr="004547EB">
        <w:t>sve</w:t>
      </w:r>
      <w:proofErr w:type="spellEnd"/>
      <w:r w:rsidRPr="004547EB">
        <w:t xml:space="preserve"> </w:t>
      </w:r>
      <w:proofErr w:type="spellStart"/>
      <w:r w:rsidRPr="004547EB">
        <w:t>ugovore</w:t>
      </w:r>
      <w:proofErr w:type="spellEnd"/>
      <w:r w:rsidRPr="004547EB">
        <w:t xml:space="preserve"> </w:t>
      </w:r>
      <w:proofErr w:type="spellStart"/>
      <w:r w:rsidRPr="004547EB">
        <w:t>zaključene</w:t>
      </w:r>
      <w:proofErr w:type="spellEnd"/>
      <w:r w:rsidRPr="004547EB">
        <w:t xml:space="preserve"> u </w:t>
      </w:r>
      <w:proofErr w:type="spellStart"/>
      <w:r w:rsidRPr="004547EB">
        <w:t>periodu</w:t>
      </w:r>
      <w:proofErr w:type="spellEnd"/>
      <w:r w:rsidRPr="004547EB">
        <w:t xml:space="preserve"> </w:t>
      </w:r>
      <w:proofErr w:type="spellStart"/>
      <w:r w:rsidRPr="004547EB">
        <w:t>važenja</w:t>
      </w:r>
      <w:proofErr w:type="spellEnd"/>
      <w:r w:rsidRPr="004547EB">
        <w:t xml:space="preserve"> </w:t>
      </w:r>
      <w:proofErr w:type="spellStart"/>
      <w:r w:rsidRPr="004547EB">
        <w:t>ovog</w:t>
      </w:r>
      <w:proofErr w:type="spellEnd"/>
      <w:r w:rsidRPr="004547EB">
        <w:t xml:space="preserve"> </w:t>
      </w:r>
      <w:proofErr w:type="spellStart"/>
      <w:r w:rsidRPr="004547EB">
        <w:t>sporazuma</w:t>
      </w:r>
      <w:proofErr w:type="spellEnd"/>
      <w:r w:rsidRPr="004547EB">
        <w:t xml:space="preserve">, do </w:t>
      </w:r>
      <w:proofErr w:type="spellStart"/>
      <w:r w:rsidRPr="004547EB">
        <w:t>potpune</w:t>
      </w:r>
      <w:proofErr w:type="spellEnd"/>
      <w:r w:rsidRPr="004547EB">
        <w:t xml:space="preserve"> </w:t>
      </w:r>
      <w:proofErr w:type="spellStart"/>
      <w:r w:rsidRPr="004547EB">
        <w:t>realizacije</w:t>
      </w:r>
      <w:proofErr w:type="spellEnd"/>
      <w:r w:rsidRPr="004547EB">
        <w:t xml:space="preserve"> </w:t>
      </w:r>
      <w:proofErr w:type="spellStart"/>
      <w:r w:rsidRPr="004547EB">
        <w:t>obaveza</w:t>
      </w:r>
      <w:proofErr w:type="spellEnd"/>
      <w:r w:rsidRPr="004547EB">
        <w:t xml:space="preserve"> po </w:t>
      </w:r>
      <w:proofErr w:type="spellStart"/>
      <w:r w:rsidRPr="004547EB">
        <w:t>tim</w:t>
      </w:r>
      <w:proofErr w:type="spellEnd"/>
      <w:r w:rsidRPr="004547EB">
        <w:t xml:space="preserve"> </w:t>
      </w:r>
      <w:proofErr w:type="spellStart"/>
      <w:r w:rsidRPr="004547EB">
        <w:t>ugovorima</w:t>
      </w:r>
      <w:proofErr w:type="spellEnd"/>
      <w:r w:rsidRPr="004547EB">
        <w:t>.</w:t>
      </w:r>
    </w:p>
    <w:p w14:paraId="6B16E602" w14:textId="77777777" w:rsidR="004547EB" w:rsidRPr="004547EB" w:rsidRDefault="004547EB" w:rsidP="004547EB">
      <w:pPr>
        <w:jc w:val="center"/>
      </w:pPr>
      <w:proofErr w:type="spellStart"/>
      <w:r w:rsidRPr="004547EB">
        <w:t>Sačinjeno</w:t>
      </w:r>
      <w:proofErr w:type="spellEnd"/>
      <w:r w:rsidRPr="004547EB">
        <w:t xml:space="preserve"> u </w:t>
      </w:r>
      <w:proofErr w:type="spellStart"/>
      <w:r w:rsidRPr="004547EB">
        <w:t>Minsku</w:t>
      </w:r>
      <w:proofErr w:type="spellEnd"/>
      <w:r w:rsidRPr="004547EB">
        <w:t xml:space="preserve"> 31. </w:t>
      </w:r>
      <w:proofErr w:type="spellStart"/>
      <w:r w:rsidRPr="004547EB">
        <w:t>marta</w:t>
      </w:r>
      <w:proofErr w:type="spellEnd"/>
      <w:r w:rsidRPr="004547EB">
        <w:t xml:space="preserve"> 2009. </w:t>
      </w:r>
      <w:proofErr w:type="spellStart"/>
      <w:r w:rsidRPr="004547EB">
        <w:t>godine</w:t>
      </w:r>
      <w:proofErr w:type="spellEnd"/>
      <w:r w:rsidRPr="004547EB">
        <w:t xml:space="preserve"> u </w:t>
      </w:r>
      <w:proofErr w:type="spellStart"/>
      <w:r w:rsidRPr="004547EB">
        <w:t>dva</w:t>
      </w:r>
      <w:proofErr w:type="spellEnd"/>
      <w:r w:rsidRPr="004547EB">
        <w:t xml:space="preserve"> </w:t>
      </w:r>
      <w:proofErr w:type="spellStart"/>
      <w:r w:rsidRPr="004547EB">
        <w:t>originalna</w:t>
      </w:r>
      <w:proofErr w:type="spellEnd"/>
      <w:r w:rsidRPr="004547EB">
        <w:t xml:space="preserve"> </w:t>
      </w:r>
      <w:proofErr w:type="spellStart"/>
      <w:r w:rsidRPr="004547EB">
        <w:t>primerka</w:t>
      </w:r>
      <w:proofErr w:type="spellEnd"/>
      <w:r w:rsidRPr="004547EB">
        <w:t xml:space="preserve">, </w:t>
      </w:r>
      <w:proofErr w:type="spellStart"/>
      <w:r w:rsidRPr="004547EB">
        <w:t>svaki</w:t>
      </w:r>
      <w:proofErr w:type="spellEnd"/>
      <w:r w:rsidRPr="004547EB">
        <w:t xml:space="preserve"> </w:t>
      </w:r>
      <w:proofErr w:type="spellStart"/>
      <w:r w:rsidRPr="004547EB">
        <w:t>na</w:t>
      </w:r>
      <w:proofErr w:type="spellEnd"/>
      <w:r w:rsidRPr="004547EB">
        <w:t xml:space="preserve"> </w:t>
      </w:r>
      <w:proofErr w:type="spellStart"/>
      <w:r w:rsidRPr="004547EB">
        <w:t>srpskom</w:t>
      </w:r>
      <w:proofErr w:type="spellEnd"/>
      <w:r w:rsidRPr="004547EB">
        <w:t xml:space="preserve"> </w:t>
      </w:r>
      <w:proofErr w:type="spellStart"/>
      <w:r w:rsidRPr="004547EB">
        <w:t>i</w:t>
      </w:r>
      <w:proofErr w:type="spellEnd"/>
      <w:r w:rsidRPr="004547EB">
        <w:t xml:space="preserve"> </w:t>
      </w:r>
      <w:proofErr w:type="spellStart"/>
      <w:r w:rsidRPr="004547EB">
        <w:t>ruskom</w:t>
      </w:r>
      <w:proofErr w:type="spellEnd"/>
      <w:r w:rsidRPr="004547EB">
        <w:t xml:space="preserve"> </w:t>
      </w:r>
      <w:proofErr w:type="spellStart"/>
      <w:r w:rsidRPr="004547EB">
        <w:t>jeziku</w:t>
      </w:r>
      <w:proofErr w:type="spellEnd"/>
      <w:r w:rsidRPr="004547EB">
        <w:t xml:space="preserve">, </w:t>
      </w:r>
      <w:proofErr w:type="spellStart"/>
      <w:r w:rsidRPr="004547EB">
        <w:t>pri</w:t>
      </w:r>
      <w:proofErr w:type="spellEnd"/>
      <w:r w:rsidRPr="004547EB">
        <w:t xml:space="preserve"> </w:t>
      </w:r>
      <w:proofErr w:type="spellStart"/>
      <w:r w:rsidRPr="004547EB">
        <w:t>čemu</w:t>
      </w:r>
      <w:proofErr w:type="spellEnd"/>
      <w:r w:rsidRPr="004547EB">
        <w:t xml:space="preserve"> oba </w:t>
      </w:r>
      <w:proofErr w:type="spellStart"/>
      <w:r w:rsidRPr="004547EB">
        <w:t>teksta</w:t>
      </w:r>
      <w:proofErr w:type="spellEnd"/>
      <w:r w:rsidRPr="004547EB">
        <w:t xml:space="preserve"> </w:t>
      </w:r>
      <w:proofErr w:type="spellStart"/>
      <w:r w:rsidRPr="004547EB">
        <w:t>imaju</w:t>
      </w:r>
      <w:proofErr w:type="spellEnd"/>
      <w:r w:rsidRPr="004547EB">
        <w:t xml:space="preserve"> </w:t>
      </w:r>
      <w:proofErr w:type="spellStart"/>
      <w:r w:rsidRPr="004547EB">
        <w:t>istu</w:t>
      </w:r>
      <w:proofErr w:type="spellEnd"/>
      <w:r w:rsidRPr="004547EB">
        <w:t xml:space="preserve"> </w:t>
      </w:r>
      <w:proofErr w:type="spellStart"/>
      <w:r w:rsidRPr="004547EB">
        <w:t>važnost</w:t>
      </w:r>
      <w:proofErr w:type="spellEnd"/>
      <w:r w:rsidRPr="004547EB">
        <w:t>.</w:t>
      </w:r>
    </w:p>
    <w:tbl>
      <w:tblPr>
        <w:tblW w:w="15510"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6933"/>
        <w:gridCol w:w="130"/>
        <w:gridCol w:w="8447"/>
      </w:tblGrid>
      <w:tr w:rsidR="004547EB" w:rsidRPr="004547EB" w14:paraId="4446FFD4" w14:textId="77777777" w:rsidTr="004547EB">
        <w:tc>
          <w:tcPr>
            <w:tcW w:w="0" w:type="auto"/>
            <w:tcBorders>
              <w:top w:val="nil"/>
              <w:left w:val="nil"/>
              <w:bottom w:val="nil"/>
              <w:right w:val="nil"/>
            </w:tcBorders>
            <w:noWrap/>
            <w:tcMar>
              <w:top w:w="0" w:type="dxa"/>
              <w:left w:w="0" w:type="dxa"/>
              <w:bottom w:w="0" w:type="dxa"/>
              <w:right w:w="0" w:type="dxa"/>
            </w:tcMar>
            <w:hideMark/>
          </w:tcPr>
          <w:p w14:paraId="6882B8C2" w14:textId="77777777" w:rsidR="004547EB" w:rsidRPr="004547EB" w:rsidRDefault="004547EB" w:rsidP="003720FE">
            <w:r w:rsidRPr="004547EB">
              <w:t xml:space="preserve">Za Vladu </w:t>
            </w:r>
            <w:proofErr w:type="spellStart"/>
            <w:r w:rsidRPr="004547EB">
              <w:t>Republike</w:t>
            </w:r>
            <w:proofErr w:type="spellEnd"/>
            <w:r w:rsidRPr="004547EB">
              <w:t xml:space="preserve"> </w:t>
            </w:r>
            <w:proofErr w:type="spellStart"/>
            <w:r w:rsidRPr="004547EB">
              <w:t>Srbije</w:t>
            </w:r>
            <w:proofErr w:type="spellEnd"/>
          </w:p>
        </w:tc>
        <w:tc>
          <w:tcPr>
            <w:tcW w:w="0" w:type="auto"/>
            <w:tcBorders>
              <w:top w:val="nil"/>
              <w:left w:val="nil"/>
              <w:bottom w:val="nil"/>
              <w:right w:val="nil"/>
            </w:tcBorders>
            <w:tcMar>
              <w:top w:w="0" w:type="dxa"/>
              <w:left w:w="0" w:type="dxa"/>
              <w:bottom w:w="0" w:type="dxa"/>
              <w:right w:w="0" w:type="dxa"/>
            </w:tcMar>
            <w:hideMark/>
          </w:tcPr>
          <w:p w14:paraId="79F6E92D" w14:textId="77777777" w:rsidR="004547EB" w:rsidRPr="004547EB" w:rsidRDefault="004547EB" w:rsidP="004547EB">
            <w:pPr>
              <w:jc w:val="center"/>
            </w:pPr>
            <w:r w:rsidRPr="004547EB">
              <w:t> </w:t>
            </w:r>
          </w:p>
        </w:tc>
        <w:tc>
          <w:tcPr>
            <w:tcW w:w="0" w:type="auto"/>
            <w:tcBorders>
              <w:top w:val="nil"/>
              <w:left w:val="nil"/>
              <w:bottom w:val="nil"/>
              <w:right w:val="nil"/>
            </w:tcBorders>
            <w:noWrap/>
            <w:tcMar>
              <w:top w:w="0" w:type="dxa"/>
              <w:left w:w="0" w:type="dxa"/>
              <w:bottom w:w="0" w:type="dxa"/>
              <w:right w:w="0" w:type="dxa"/>
            </w:tcMar>
            <w:hideMark/>
          </w:tcPr>
          <w:p w14:paraId="105C6979" w14:textId="77777777" w:rsidR="004547EB" w:rsidRPr="004547EB" w:rsidRDefault="004547EB" w:rsidP="003720FE">
            <w:r w:rsidRPr="004547EB">
              <w:t xml:space="preserve">Za Vladu </w:t>
            </w:r>
            <w:proofErr w:type="spellStart"/>
            <w:r w:rsidRPr="004547EB">
              <w:t>Republike</w:t>
            </w:r>
            <w:proofErr w:type="spellEnd"/>
            <w:r w:rsidRPr="004547EB">
              <w:t xml:space="preserve"> </w:t>
            </w:r>
            <w:proofErr w:type="spellStart"/>
            <w:r w:rsidRPr="004547EB">
              <w:t>Belorusije</w:t>
            </w:r>
            <w:proofErr w:type="spellEnd"/>
          </w:p>
        </w:tc>
      </w:tr>
      <w:tr w:rsidR="004547EB" w:rsidRPr="004547EB" w14:paraId="37A8DEC2" w14:textId="77777777" w:rsidTr="004547EB">
        <w:tc>
          <w:tcPr>
            <w:tcW w:w="0" w:type="auto"/>
            <w:tcBorders>
              <w:top w:val="nil"/>
              <w:left w:val="nil"/>
              <w:bottom w:val="nil"/>
              <w:right w:val="nil"/>
            </w:tcBorders>
            <w:tcMar>
              <w:top w:w="0" w:type="dxa"/>
              <w:left w:w="0" w:type="dxa"/>
              <w:bottom w:w="0" w:type="dxa"/>
              <w:right w:w="0" w:type="dxa"/>
            </w:tcMar>
            <w:hideMark/>
          </w:tcPr>
          <w:p w14:paraId="72D13CAF" w14:textId="77777777" w:rsidR="004547EB" w:rsidRPr="004547EB" w:rsidRDefault="004547EB" w:rsidP="003720FE">
            <w:proofErr w:type="spellStart"/>
            <w:r w:rsidRPr="004547EB">
              <w:t>Mlađan</w:t>
            </w:r>
            <w:proofErr w:type="spellEnd"/>
            <w:r w:rsidRPr="004547EB">
              <w:t xml:space="preserve"> </w:t>
            </w:r>
            <w:proofErr w:type="spellStart"/>
            <w:r w:rsidRPr="004547EB">
              <w:t>Dinkić</w:t>
            </w:r>
            <w:proofErr w:type="spellEnd"/>
            <w:r w:rsidRPr="004547EB">
              <w:t xml:space="preserve">, </w:t>
            </w:r>
            <w:proofErr w:type="spellStart"/>
            <w:r w:rsidRPr="004547EB">
              <w:t>s.r.</w:t>
            </w:r>
            <w:proofErr w:type="spellEnd"/>
          </w:p>
        </w:tc>
        <w:tc>
          <w:tcPr>
            <w:tcW w:w="0" w:type="auto"/>
            <w:tcBorders>
              <w:top w:val="nil"/>
              <w:left w:val="nil"/>
              <w:bottom w:val="nil"/>
              <w:right w:val="nil"/>
            </w:tcBorders>
            <w:tcMar>
              <w:top w:w="0" w:type="dxa"/>
              <w:left w:w="0" w:type="dxa"/>
              <w:bottom w:w="0" w:type="dxa"/>
              <w:right w:w="0" w:type="dxa"/>
            </w:tcMar>
            <w:hideMark/>
          </w:tcPr>
          <w:p w14:paraId="6011E927" w14:textId="77777777" w:rsidR="004547EB" w:rsidRPr="004547EB" w:rsidRDefault="004547EB" w:rsidP="004547EB">
            <w:pPr>
              <w:jc w:val="center"/>
            </w:pPr>
            <w:r w:rsidRPr="004547EB">
              <w:t> </w:t>
            </w:r>
          </w:p>
        </w:tc>
        <w:tc>
          <w:tcPr>
            <w:tcW w:w="0" w:type="auto"/>
            <w:tcBorders>
              <w:top w:val="nil"/>
              <w:left w:val="nil"/>
              <w:bottom w:val="nil"/>
              <w:right w:val="nil"/>
            </w:tcBorders>
            <w:noWrap/>
            <w:tcMar>
              <w:top w:w="0" w:type="dxa"/>
              <w:left w:w="0" w:type="dxa"/>
              <w:bottom w:w="0" w:type="dxa"/>
              <w:right w:w="0" w:type="dxa"/>
            </w:tcMar>
            <w:hideMark/>
          </w:tcPr>
          <w:p w14:paraId="2A2A6672" w14:textId="77777777" w:rsidR="004547EB" w:rsidRPr="004547EB" w:rsidRDefault="004547EB" w:rsidP="003720FE">
            <w:r w:rsidRPr="004547EB">
              <w:t xml:space="preserve">Sergej </w:t>
            </w:r>
            <w:proofErr w:type="spellStart"/>
            <w:r w:rsidRPr="004547EB">
              <w:t>Nikolajevič</w:t>
            </w:r>
            <w:proofErr w:type="spellEnd"/>
            <w:r w:rsidRPr="004547EB">
              <w:t xml:space="preserve"> Martinov, </w:t>
            </w:r>
            <w:proofErr w:type="spellStart"/>
            <w:r w:rsidRPr="004547EB">
              <w:t>s.r.</w:t>
            </w:r>
            <w:proofErr w:type="spellEnd"/>
          </w:p>
        </w:tc>
      </w:tr>
    </w:tbl>
    <w:p w14:paraId="64768CEB" w14:textId="77777777" w:rsidR="004547EB" w:rsidRPr="004547EB" w:rsidRDefault="004547EB" w:rsidP="004547EB">
      <w:pPr>
        <w:jc w:val="center"/>
      </w:pPr>
      <w:r w:rsidRPr="004547EB">
        <w:t> </w:t>
      </w:r>
    </w:p>
    <w:p w14:paraId="33090869" w14:textId="77777777" w:rsidR="004547EB" w:rsidRPr="004547EB" w:rsidRDefault="004547EB" w:rsidP="004547EB">
      <w:pPr>
        <w:jc w:val="center"/>
        <w:rPr>
          <w:b/>
          <w:bCs/>
        </w:rPr>
      </w:pPr>
      <w:bookmarkStart w:id="49" w:name="str_26"/>
      <w:bookmarkEnd w:id="49"/>
      <w:proofErr w:type="spellStart"/>
      <w:r w:rsidRPr="004547EB">
        <w:rPr>
          <w:b/>
          <w:bCs/>
        </w:rPr>
        <w:t>Prilog</w:t>
      </w:r>
      <w:proofErr w:type="spellEnd"/>
      <w:r w:rsidRPr="004547EB">
        <w:rPr>
          <w:b/>
          <w:bCs/>
        </w:rPr>
        <w:t xml:space="preserve"> A</w:t>
      </w:r>
    </w:p>
    <w:p w14:paraId="7C947357" w14:textId="77777777" w:rsidR="004547EB" w:rsidRPr="004547EB" w:rsidRDefault="004547EB" w:rsidP="004547EB">
      <w:pPr>
        <w:jc w:val="center"/>
      </w:pPr>
      <w:r w:rsidRPr="004547EB">
        <w:t> </w:t>
      </w:r>
    </w:p>
    <w:p w14:paraId="6619D095" w14:textId="77777777" w:rsidR="004547EB" w:rsidRPr="004547EB" w:rsidRDefault="004547EB" w:rsidP="004547EB">
      <w:pPr>
        <w:jc w:val="center"/>
        <w:rPr>
          <w:b/>
          <w:bCs/>
        </w:rPr>
      </w:pPr>
      <w:bookmarkStart w:id="50" w:name="str_27"/>
      <w:bookmarkEnd w:id="50"/>
      <w:r w:rsidRPr="004547EB">
        <w:rPr>
          <w:b/>
          <w:bCs/>
        </w:rPr>
        <w:t>SPISAK</w:t>
      </w:r>
    </w:p>
    <w:p w14:paraId="0763C743" w14:textId="77777777" w:rsidR="004547EB" w:rsidRPr="004547EB" w:rsidRDefault="004547EB" w:rsidP="004547EB">
      <w:pPr>
        <w:jc w:val="center"/>
        <w:rPr>
          <w:b/>
          <w:bCs/>
        </w:rPr>
      </w:pPr>
      <w:r w:rsidRPr="004547EB">
        <w:rPr>
          <w:b/>
          <w:bCs/>
        </w:rPr>
        <w:t>PROIZVODA KOJI POTPADAJU POD IZUZETKE IZ REŽIMA SLOBODNE TRGOVINE PRILIKOM UVOZA NA CARINSKU TERITORIJU REPUBLIKE SRBIJE IZ REPUBLIKE BELORUSIJE I PRILIKOM UVOZA NA CARINSKU TERITORIJU REPUBLIKE BELORUSIJE IZ REPUBLIKE SRBIJE</w:t>
      </w:r>
    </w:p>
    <w:p w14:paraId="19E014BB" w14:textId="77777777" w:rsidR="004547EB" w:rsidRPr="004547EB" w:rsidRDefault="004547EB" w:rsidP="004547EB">
      <w:pPr>
        <w:jc w:val="center"/>
      </w:pPr>
      <w:r w:rsidRPr="004547EB">
        <w:t> </w:t>
      </w:r>
    </w:p>
    <w:tbl>
      <w:tblPr>
        <w:tblW w:w="16931" w:type="dxa"/>
        <w:tblInd w:w="-1421" w:type="dxa"/>
        <w:tblBorders>
          <w:top w:val="single" w:sz="6" w:space="0" w:color="000000"/>
          <w:left w:val="single" w:sz="2" w:space="0" w:color="000000"/>
          <w:bottom w:val="single" w:sz="6" w:space="0" w:color="000000"/>
          <w:right w:val="single" w:sz="2" w:space="0" w:color="000000"/>
        </w:tblBorders>
        <w:tblCellMar>
          <w:left w:w="0" w:type="dxa"/>
          <w:right w:w="0" w:type="dxa"/>
        </w:tblCellMar>
        <w:tblLook w:val="04A0" w:firstRow="1" w:lastRow="0" w:firstColumn="1" w:lastColumn="0" w:noHBand="0" w:noVBand="1"/>
      </w:tblPr>
      <w:tblGrid>
        <w:gridCol w:w="1418"/>
        <w:gridCol w:w="1560"/>
        <w:gridCol w:w="13953"/>
      </w:tblGrid>
      <w:tr w:rsidR="004547EB" w:rsidRPr="004547EB" w14:paraId="1C4D5C00" w14:textId="77777777" w:rsidTr="004D540C">
        <w:tc>
          <w:tcPr>
            <w:tcW w:w="1418" w:type="dxa"/>
            <w:tcBorders>
              <w:top w:val="single" w:sz="2" w:space="0" w:color="000000"/>
              <w:left w:val="single" w:sz="2" w:space="0" w:color="000000"/>
              <w:bottom w:val="single" w:sz="6" w:space="0" w:color="000000"/>
              <w:right w:val="single" w:sz="2" w:space="0" w:color="000000"/>
            </w:tcBorders>
            <w:noWrap/>
            <w:hideMark/>
          </w:tcPr>
          <w:p w14:paraId="44881709" w14:textId="77777777" w:rsidR="004547EB" w:rsidRPr="004547EB" w:rsidRDefault="004547EB" w:rsidP="004547EB">
            <w:pPr>
              <w:jc w:val="center"/>
            </w:pPr>
            <w:proofErr w:type="spellStart"/>
            <w:r w:rsidRPr="004547EB">
              <w:t>Tarifna</w:t>
            </w:r>
            <w:proofErr w:type="spellEnd"/>
            <w:r w:rsidRPr="004547EB">
              <w:t xml:space="preserve"> </w:t>
            </w:r>
            <w:proofErr w:type="spellStart"/>
            <w:r w:rsidRPr="004547EB">
              <w:t>oznaka</w:t>
            </w:r>
            <w:proofErr w:type="spellEnd"/>
            <w:r w:rsidRPr="004547EB">
              <w:t xml:space="preserve"> RS    </w:t>
            </w:r>
          </w:p>
        </w:tc>
        <w:tc>
          <w:tcPr>
            <w:tcW w:w="1560" w:type="dxa"/>
            <w:tcBorders>
              <w:top w:val="single" w:sz="2" w:space="0" w:color="000000"/>
              <w:left w:val="single" w:sz="2" w:space="0" w:color="000000"/>
              <w:bottom w:val="single" w:sz="6" w:space="0" w:color="000000"/>
              <w:right w:val="single" w:sz="2" w:space="0" w:color="000000"/>
            </w:tcBorders>
            <w:noWrap/>
            <w:hideMark/>
          </w:tcPr>
          <w:p w14:paraId="33E88A97" w14:textId="77777777" w:rsidR="004547EB" w:rsidRPr="004547EB" w:rsidRDefault="004547EB" w:rsidP="004547EB">
            <w:pPr>
              <w:jc w:val="center"/>
            </w:pPr>
            <w:proofErr w:type="spellStart"/>
            <w:r w:rsidRPr="004547EB">
              <w:t>Tarifna</w:t>
            </w:r>
            <w:proofErr w:type="spellEnd"/>
            <w:r w:rsidRPr="004547EB">
              <w:t xml:space="preserve"> </w:t>
            </w:r>
            <w:proofErr w:type="spellStart"/>
            <w:r w:rsidRPr="004547EB">
              <w:t>oznaka</w:t>
            </w:r>
            <w:proofErr w:type="spellEnd"/>
            <w:r w:rsidRPr="004547EB">
              <w:t xml:space="preserve"> RB     </w:t>
            </w:r>
          </w:p>
        </w:tc>
        <w:tc>
          <w:tcPr>
            <w:tcW w:w="13953" w:type="dxa"/>
            <w:tcBorders>
              <w:top w:val="single" w:sz="2" w:space="0" w:color="000000"/>
              <w:left w:val="single" w:sz="2" w:space="0" w:color="000000"/>
              <w:bottom w:val="single" w:sz="6" w:space="0" w:color="000000"/>
              <w:right w:val="single" w:sz="2" w:space="0" w:color="000000"/>
            </w:tcBorders>
            <w:hideMark/>
          </w:tcPr>
          <w:p w14:paraId="7B197FEB" w14:textId="1F7C832A" w:rsidR="004547EB" w:rsidRPr="004547EB" w:rsidRDefault="004D540C" w:rsidP="004D540C">
            <w:r>
              <w:t xml:space="preserve">  </w:t>
            </w:r>
            <w:proofErr w:type="spellStart"/>
            <w:r w:rsidR="004547EB" w:rsidRPr="004547EB">
              <w:t>Naimenovanje</w:t>
            </w:r>
            <w:proofErr w:type="spellEnd"/>
          </w:p>
        </w:tc>
      </w:tr>
      <w:tr w:rsidR="004547EB" w:rsidRPr="004547EB" w14:paraId="43550220" w14:textId="77777777" w:rsidTr="004D540C">
        <w:tc>
          <w:tcPr>
            <w:tcW w:w="1418" w:type="dxa"/>
            <w:hideMark/>
          </w:tcPr>
          <w:p w14:paraId="5ECF28C4" w14:textId="77777777" w:rsidR="004547EB" w:rsidRPr="004547EB" w:rsidRDefault="004547EB" w:rsidP="004547EB">
            <w:pPr>
              <w:jc w:val="center"/>
            </w:pPr>
            <w:r w:rsidRPr="004547EB">
              <w:t>1701 99 10 00</w:t>
            </w:r>
          </w:p>
        </w:tc>
        <w:tc>
          <w:tcPr>
            <w:tcW w:w="1560" w:type="dxa"/>
            <w:hideMark/>
          </w:tcPr>
          <w:p w14:paraId="4C5BCCF5" w14:textId="77777777" w:rsidR="004547EB" w:rsidRPr="004547EB" w:rsidRDefault="004547EB" w:rsidP="004547EB">
            <w:pPr>
              <w:jc w:val="center"/>
            </w:pPr>
            <w:r w:rsidRPr="004547EB">
              <w:t>1701 99 100</w:t>
            </w:r>
          </w:p>
        </w:tc>
        <w:tc>
          <w:tcPr>
            <w:tcW w:w="13953" w:type="dxa"/>
            <w:hideMark/>
          </w:tcPr>
          <w:p w14:paraId="78D2A01A" w14:textId="77777777" w:rsidR="004547EB" w:rsidRPr="004547EB" w:rsidRDefault="004547EB" w:rsidP="004D540C">
            <w:proofErr w:type="spellStart"/>
            <w:r w:rsidRPr="004547EB">
              <w:t>Šećer</w:t>
            </w:r>
            <w:proofErr w:type="spellEnd"/>
            <w:r w:rsidRPr="004547EB">
              <w:t xml:space="preserve"> od </w:t>
            </w:r>
            <w:proofErr w:type="spellStart"/>
            <w:r w:rsidRPr="004547EB">
              <w:t>šećerne</w:t>
            </w:r>
            <w:proofErr w:type="spellEnd"/>
            <w:r w:rsidRPr="004547EB">
              <w:t xml:space="preserve"> </w:t>
            </w:r>
            <w:proofErr w:type="spellStart"/>
            <w:r w:rsidRPr="004547EB">
              <w:t>trske</w:t>
            </w:r>
            <w:proofErr w:type="spellEnd"/>
            <w:r w:rsidRPr="004547EB">
              <w:t xml:space="preserve"> </w:t>
            </w:r>
            <w:proofErr w:type="spellStart"/>
            <w:r w:rsidRPr="004547EB">
              <w:t>ili</w:t>
            </w:r>
            <w:proofErr w:type="spellEnd"/>
            <w:r w:rsidRPr="004547EB">
              <w:t xml:space="preserve"> </w:t>
            </w:r>
            <w:proofErr w:type="spellStart"/>
            <w:r w:rsidRPr="004547EB">
              <w:t>šećerne</w:t>
            </w:r>
            <w:proofErr w:type="spellEnd"/>
            <w:r w:rsidRPr="004547EB">
              <w:t xml:space="preserve"> </w:t>
            </w:r>
            <w:proofErr w:type="spellStart"/>
            <w:r w:rsidRPr="004547EB">
              <w:t>repe</w:t>
            </w:r>
            <w:proofErr w:type="spellEnd"/>
            <w:r w:rsidRPr="004547EB">
              <w:t xml:space="preserve">, u </w:t>
            </w:r>
            <w:proofErr w:type="spellStart"/>
            <w:r w:rsidRPr="004547EB">
              <w:t>čvrstom</w:t>
            </w:r>
            <w:proofErr w:type="spellEnd"/>
            <w:r w:rsidRPr="004547EB">
              <w:t xml:space="preserve"> </w:t>
            </w:r>
            <w:proofErr w:type="spellStart"/>
            <w:r w:rsidRPr="004547EB">
              <w:t>stanju</w:t>
            </w:r>
            <w:proofErr w:type="spellEnd"/>
            <w:r w:rsidRPr="004547EB">
              <w:t xml:space="preserve">: </w:t>
            </w:r>
            <w:proofErr w:type="spellStart"/>
            <w:r w:rsidRPr="004547EB">
              <w:t>Ostalo</w:t>
            </w:r>
            <w:proofErr w:type="spellEnd"/>
            <w:r w:rsidRPr="004547EB">
              <w:t xml:space="preserve">: </w:t>
            </w:r>
            <w:proofErr w:type="spellStart"/>
            <w:r w:rsidRPr="004547EB">
              <w:t>beli</w:t>
            </w:r>
            <w:proofErr w:type="spellEnd"/>
            <w:r w:rsidRPr="004547EB">
              <w:t xml:space="preserve"> </w:t>
            </w:r>
            <w:proofErr w:type="spellStart"/>
            <w:r w:rsidRPr="004547EB">
              <w:t>šećer</w:t>
            </w:r>
            <w:proofErr w:type="spellEnd"/>
          </w:p>
        </w:tc>
      </w:tr>
      <w:tr w:rsidR="004547EB" w:rsidRPr="004547EB" w14:paraId="2E3C2AE1" w14:textId="77777777" w:rsidTr="004D540C">
        <w:tc>
          <w:tcPr>
            <w:tcW w:w="1418" w:type="dxa"/>
            <w:hideMark/>
          </w:tcPr>
          <w:p w14:paraId="2F3F690E" w14:textId="77777777" w:rsidR="004547EB" w:rsidRPr="004547EB" w:rsidRDefault="004547EB" w:rsidP="004547EB">
            <w:pPr>
              <w:jc w:val="center"/>
            </w:pPr>
            <w:r w:rsidRPr="004547EB">
              <w:t>2207</w:t>
            </w:r>
          </w:p>
        </w:tc>
        <w:tc>
          <w:tcPr>
            <w:tcW w:w="1560" w:type="dxa"/>
            <w:hideMark/>
          </w:tcPr>
          <w:p w14:paraId="2EAE195A" w14:textId="77777777" w:rsidR="004547EB" w:rsidRPr="004547EB" w:rsidRDefault="004547EB" w:rsidP="004547EB">
            <w:pPr>
              <w:jc w:val="center"/>
            </w:pPr>
            <w:r w:rsidRPr="004547EB">
              <w:t>2207</w:t>
            </w:r>
          </w:p>
        </w:tc>
        <w:tc>
          <w:tcPr>
            <w:tcW w:w="13953" w:type="dxa"/>
            <w:hideMark/>
          </w:tcPr>
          <w:p w14:paraId="2798C3D0" w14:textId="77777777" w:rsidR="004D540C" w:rsidRDefault="004547EB" w:rsidP="004D540C">
            <w:proofErr w:type="spellStart"/>
            <w:r w:rsidRPr="004547EB">
              <w:t>Nedenaturisan</w:t>
            </w:r>
            <w:proofErr w:type="spellEnd"/>
            <w:r w:rsidRPr="004547EB">
              <w:t xml:space="preserve"> </w:t>
            </w:r>
            <w:proofErr w:type="spellStart"/>
            <w:r w:rsidRPr="004547EB">
              <w:t>etil</w:t>
            </w:r>
            <w:proofErr w:type="spellEnd"/>
            <w:r w:rsidRPr="004547EB">
              <w:t xml:space="preserve"> - </w:t>
            </w:r>
            <w:proofErr w:type="spellStart"/>
            <w:r w:rsidRPr="004547EB">
              <w:t>alkohol</w:t>
            </w:r>
            <w:proofErr w:type="spellEnd"/>
            <w:r w:rsidRPr="004547EB">
              <w:t xml:space="preserve"> </w:t>
            </w:r>
            <w:proofErr w:type="spellStart"/>
            <w:r w:rsidRPr="004547EB">
              <w:t>alkoholne</w:t>
            </w:r>
            <w:proofErr w:type="spellEnd"/>
            <w:r w:rsidRPr="004547EB">
              <w:t xml:space="preserve"> </w:t>
            </w:r>
            <w:proofErr w:type="spellStart"/>
            <w:r w:rsidRPr="004547EB">
              <w:t>jačine</w:t>
            </w:r>
            <w:proofErr w:type="spellEnd"/>
            <w:r w:rsidRPr="004547EB">
              <w:t xml:space="preserve"> 80% vol </w:t>
            </w:r>
            <w:proofErr w:type="spellStart"/>
            <w:r w:rsidRPr="004547EB">
              <w:t>ili</w:t>
            </w:r>
            <w:proofErr w:type="spellEnd"/>
            <w:r w:rsidRPr="004547EB">
              <w:t xml:space="preserve"> </w:t>
            </w:r>
            <w:proofErr w:type="spellStart"/>
            <w:r w:rsidRPr="004547EB">
              <w:t>jači</w:t>
            </w:r>
            <w:proofErr w:type="spellEnd"/>
            <w:r w:rsidRPr="004547EB">
              <w:t xml:space="preserve">; Etil - </w:t>
            </w:r>
            <w:proofErr w:type="spellStart"/>
            <w:r w:rsidRPr="004547EB">
              <w:t>alkohol</w:t>
            </w:r>
            <w:proofErr w:type="spellEnd"/>
            <w:r w:rsidRPr="004547EB">
              <w:t xml:space="preserve"> </w:t>
            </w:r>
            <w:proofErr w:type="spellStart"/>
            <w:r w:rsidRPr="004547EB">
              <w:t>i</w:t>
            </w:r>
            <w:proofErr w:type="spellEnd"/>
            <w:r w:rsidRPr="004547EB">
              <w:t xml:space="preserve"> </w:t>
            </w:r>
            <w:proofErr w:type="spellStart"/>
            <w:r w:rsidRPr="004547EB">
              <w:t>ostali</w:t>
            </w:r>
            <w:proofErr w:type="spellEnd"/>
            <w:r w:rsidRPr="004547EB">
              <w:t xml:space="preserve"> </w:t>
            </w:r>
            <w:proofErr w:type="spellStart"/>
            <w:r w:rsidRPr="004547EB">
              <w:t>alkoholi</w:t>
            </w:r>
            <w:proofErr w:type="spellEnd"/>
            <w:r w:rsidRPr="004547EB">
              <w:t xml:space="preserve">, </w:t>
            </w:r>
          </w:p>
          <w:p w14:paraId="680F4E4F" w14:textId="06C0A579" w:rsidR="004547EB" w:rsidRPr="004547EB" w:rsidRDefault="004547EB" w:rsidP="004D540C">
            <w:proofErr w:type="spellStart"/>
            <w:r w:rsidRPr="004547EB">
              <w:t>denaturisani</w:t>
            </w:r>
            <w:proofErr w:type="spellEnd"/>
            <w:r w:rsidRPr="004547EB">
              <w:t xml:space="preserve">, </w:t>
            </w:r>
            <w:proofErr w:type="spellStart"/>
            <w:r w:rsidRPr="004547EB">
              <w:t>bilo</w:t>
            </w:r>
            <w:proofErr w:type="spellEnd"/>
            <w:r w:rsidRPr="004547EB">
              <w:t xml:space="preserve"> </w:t>
            </w:r>
            <w:proofErr w:type="spellStart"/>
            <w:r w:rsidRPr="004547EB">
              <w:t>koje</w:t>
            </w:r>
            <w:proofErr w:type="spellEnd"/>
            <w:r w:rsidRPr="004547EB">
              <w:t xml:space="preserve"> </w:t>
            </w:r>
            <w:proofErr w:type="spellStart"/>
            <w:r w:rsidRPr="004547EB">
              <w:t>jačine</w:t>
            </w:r>
            <w:proofErr w:type="spellEnd"/>
          </w:p>
        </w:tc>
      </w:tr>
      <w:tr w:rsidR="004547EB" w:rsidRPr="004547EB" w14:paraId="1AEF3167" w14:textId="77777777" w:rsidTr="004D540C">
        <w:tc>
          <w:tcPr>
            <w:tcW w:w="1418" w:type="dxa"/>
            <w:hideMark/>
          </w:tcPr>
          <w:p w14:paraId="5545CF15" w14:textId="77777777" w:rsidR="004547EB" w:rsidRPr="004547EB" w:rsidRDefault="004547EB" w:rsidP="004547EB">
            <w:pPr>
              <w:jc w:val="center"/>
            </w:pPr>
            <w:r w:rsidRPr="004547EB">
              <w:lastRenderedPageBreak/>
              <w:t>2208</w:t>
            </w:r>
          </w:p>
        </w:tc>
        <w:tc>
          <w:tcPr>
            <w:tcW w:w="1560" w:type="dxa"/>
            <w:hideMark/>
          </w:tcPr>
          <w:p w14:paraId="72262E32" w14:textId="77777777" w:rsidR="004547EB" w:rsidRPr="004547EB" w:rsidRDefault="004547EB" w:rsidP="004547EB">
            <w:pPr>
              <w:jc w:val="center"/>
            </w:pPr>
            <w:r w:rsidRPr="004547EB">
              <w:t>2208</w:t>
            </w:r>
          </w:p>
        </w:tc>
        <w:tc>
          <w:tcPr>
            <w:tcW w:w="13953" w:type="dxa"/>
            <w:hideMark/>
          </w:tcPr>
          <w:p w14:paraId="3DC71EA3" w14:textId="453DDCAC" w:rsidR="004547EB" w:rsidRPr="004547EB" w:rsidRDefault="004547EB" w:rsidP="004D540C">
            <w:proofErr w:type="spellStart"/>
            <w:r w:rsidRPr="004547EB">
              <w:t>Nedenaturisan</w:t>
            </w:r>
            <w:proofErr w:type="spellEnd"/>
            <w:r w:rsidRPr="004547EB">
              <w:t xml:space="preserve"> </w:t>
            </w:r>
            <w:proofErr w:type="spellStart"/>
            <w:r w:rsidRPr="004547EB">
              <w:t>etil</w:t>
            </w:r>
            <w:proofErr w:type="spellEnd"/>
            <w:r w:rsidRPr="004547EB">
              <w:t xml:space="preserve"> - </w:t>
            </w:r>
            <w:proofErr w:type="spellStart"/>
            <w:r w:rsidRPr="004547EB">
              <w:t>alkohol</w:t>
            </w:r>
            <w:proofErr w:type="spellEnd"/>
            <w:r w:rsidRPr="004547EB">
              <w:t xml:space="preserve"> </w:t>
            </w:r>
            <w:proofErr w:type="spellStart"/>
            <w:r w:rsidRPr="004547EB">
              <w:t>alkoholne</w:t>
            </w:r>
            <w:proofErr w:type="spellEnd"/>
            <w:r w:rsidRPr="004547EB">
              <w:t xml:space="preserve"> </w:t>
            </w:r>
            <w:proofErr w:type="spellStart"/>
            <w:r w:rsidRPr="004547EB">
              <w:t>jačine</w:t>
            </w:r>
            <w:proofErr w:type="spellEnd"/>
            <w:r w:rsidRPr="004547EB">
              <w:t xml:space="preserve"> </w:t>
            </w:r>
            <w:proofErr w:type="spellStart"/>
            <w:r w:rsidRPr="004547EB">
              <w:t>manje</w:t>
            </w:r>
            <w:proofErr w:type="spellEnd"/>
            <w:r w:rsidRPr="004547EB">
              <w:t xml:space="preserve"> od 80% vol; </w:t>
            </w:r>
            <w:proofErr w:type="spellStart"/>
            <w:r w:rsidRPr="004547EB">
              <w:t>rakije</w:t>
            </w:r>
            <w:proofErr w:type="spellEnd"/>
            <w:r w:rsidRPr="004547EB">
              <w:t xml:space="preserve">, </w:t>
            </w:r>
            <w:proofErr w:type="spellStart"/>
            <w:r w:rsidRPr="004547EB">
              <w:t>likeri</w:t>
            </w:r>
            <w:proofErr w:type="spellEnd"/>
            <w:r w:rsidRPr="004547EB">
              <w:t xml:space="preserve"> </w:t>
            </w:r>
            <w:proofErr w:type="spellStart"/>
            <w:r w:rsidRPr="004547EB">
              <w:t>i</w:t>
            </w:r>
            <w:proofErr w:type="spellEnd"/>
            <w:r w:rsidRPr="004547EB">
              <w:t xml:space="preserve"> </w:t>
            </w:r>
            <w:proofErr w:type="spellStart"/>
            <w:r w:rsidRPr="004547EB">
              <w:t>ostala</w:t>
            </w:r>
            <w:proofErr w:type="spellEnd"/>
            <w:r w:rsidRPr="004547EB">
              <w:t xml:space="preserve"> </w:t>
            </w:r>
            <w:proofErr w:type="spellStart"/>
            <w:r w:rsidRPr="004547EB">
              <w:t>alkoholna</w:t>
            </w:r>
            <w:proofErr w:type="spellEnd"/>
            <w:r w:rsidRPr="004547EB">
              <w:t xml:space="preserve"> </w:t>
            </w:r>
            <w:proofErr w:type="spellStart"/>
            <w:r w:rsidRPr="004547EB">
              <w:t>pića</w:t>
            </w:r>
            <w:proofErr w:type="spellEnd"/>
          </w:p>
        </w:tc>
      </w:tr>
      <w:tr w:rsidR="004547EB" w:rsidRPr="004547EB" w14:paraId="51E984AE" w14:textId="77777777" w:rsidTr="004D540C">
        <w:tc>
          <w:tcPr>
            <w:tcW w:w="1418" w:type="dxa"/>
            <w:hideMark/>
          </w:tcPr>
          <w:p w14:paraId="6546FC41" w14:textId="77777777" w:rsidR="004547EB" w:rsidRPr="004547EB" w:rsidRDefault="004547EB" w:rsidP="004547EB">
            <w:pPr>
              <w:jc w:val="center"/>
            </w:pPr>
            <w:r w:rsidRPr="004547EB">
              <w:t>2402</w:t>
            </w:r>
          </w:p>
        </w:tc>
        <w:tc>
          <w:tcPr>
            <w:tcW w:w="1560" w:type="dxa"/>
            <w:hideMark/>
          </w:tcPr>
          <w:p w14:paraId="6F484086" w14:textId="77777777" w:rsidR="004547EB" w:rsidRPr="004547EB" w:rsidRDefault="004547EB" w:rsidP="004547EB">
            <w:pPr>
              <w:jc w:val="center"/>
            </w:pPr>
            <w:r w:rsidRPr="004547EB">
              <w:t>2402</w:t>
            </w:r>
          </w:p>
        </w:tc>
        <w:tc>
          <w:tcPr>
            <w:tcW w:w="13953" w:type="dxa"/>
            <w:hideMark/>
          </w:tcPr>
          <w:p w14:paraId="41E038A2" w14:textId="77777777" w:rsidR="004547EB" w:rsidRPr="004547EB" w:rsidRDefault="004547EB" w:rsidP="004D540C">
            <w:proofErr w:type="spellStart"/>
            <w:r w:rsidRPr="004547EB">
              <w:t>Cigare</w:t>
            </w:r>
            <w:proofErr w:type="spellEnd"/>
            <w:r w:rsidRPr="004547EB">
              <w:t xml:space="preserve">, </w:t>
            </w:r>
            <w:proofErr w:type="spellStart"/>
            <w:r w:rsidRPr="004547EB">
              <w:t>cigarilosi</w:t>
            </w:r>
            <w:proofErr w:type="spellEnd"/>
            <w:r w:rsidRPr="004547EB">
              <w:t xml:space="preserve"> </w:t>
            </w:r>
            <w:proofErr w:type="spellStart"/>
            <w:r w:rsidRPr="004547EB">
              <w:t>i</w:t>
            </w:r>
            <w:proofErr w:type="spellEnd"/>
            <w:r w:rsidRPr="004547EB">
              <w:t xml:space="preserve"> </w:t>
            </w:r>
            <w:proofErr w:type="spellStart"/>
            <w:r w:rsidRPr="004547EB">
              <w:t>cigarete</w:t>
            </w:r>
            <w:proofErr w:type="spellEnd"/>
            <w:r w:rsidRPr="004547EB">
              <w:t xml:space="preserve">, od </w:t>
            </w:r>
            <w:proofErr w:type="spellStart"/>
            <w:r w:rsidRPr="004547EB">
              <w:t>duvana</w:t>
            </w:r>
            <w:proofErr w:type="spellEnd"/>
            <w:r w:rsidRPr="004547EB">
              <w:t xml:space="preserve"> </w:t>
            </w:r>
            <w:proofErr w:type="spellStart"/>
            <w:r w:rsidRPr="004547EB">
              <w:t>ili</w:t>
            </w:r>
            <w:proofErr w:type="spellEnd"/>
            <w:r w:rsidRPr="004547EB">
              <w:t xml:space="preserve"> </w:t>
            </w:r>
            <w:proofErr w:type="spellStart"/>
            <w:r w:rsidRPr="004547EB">
              <w:t>zamene</w:t>
            </w:r>
            <w:proofErr w:type="spellEnd"/>
            <w:r w:rsidRPr="004547EB">
              <w:t xml:space="preserve"> </w:t>
            </w:r>
            <w:proofErr w:type="spellStart"/>
            <w:r w:rsidRPr="004547EB">
              <w:t>duvana</w:t>
            </w:r>
            <w:proofErr w:type="spellEnd"/>
          </w:p>
        </w:tc>
      </w:tr>
      <w:tr w:rsidR="004547EB" w:rsidRPr="004547EB" w14:paraId="1AA5A93E" w14:textId="77777777" w:rsidTr="004D540C">
        <w:tc>
          <w:tcPr>
            <w:tcW w:w="1418" w:type="dxa"/>
            <w:hideMark/>
          </w:tcPr>
          <w:p w14:paraId="0693DB49" w14:textId="77777777" w:rsidR="004547EB" w:rsidRPr="004547EB" w:rsidRDefault="004547EB" w:rsidP="004547EB">
            <w:pPr>
              <w:jc w:val="center"/>
            </w:pPr>
            <w:r w:rsidRPr="004547EB">
              <w:t>4012 11 00 00</w:t>
            </w:r>
          </w:p>
        </w:tc>
        <w:tc>
          <w:tcPr>
            <w:tcW w:w="1560" w:type="dxa"/>
            <w:hideMark/>
          </w:tcPr>
          <w:p w14:paraId="71502B5A" w14:textId="77777777" w:rsidR="004547EB" w:rsidRPr="004547EB" w:rsidRDefault="004547EB" w:rsidP="004547EB">
            <w:pPr>
              <w:jc w:val="center"/>
            </w:pPr>
            <w:r w:rsidRPr="004547EB">
              <w:t>4012 11 000 0</w:t>
            </w:r>
          </w:p>
        </w:tc>
        <w:tc>
          <w:tcPr>
            <w:tcW w:w="13953" w:type="dxa"/>
            <w:hideMark/>
          </w:tcPr>
          <w:p w14:paraId="5FFC080A" w14:textId="77777777" w:rsidR="004D540C" w:rsidRDefault="004547EB" w:rsidP="004D540C">
            <w:proofErr w:type="spellStart"/>
            <w:r w:rsidRPr="004547EB">
              <w:t>Protektirane</w:t>
            </w:r>
            <w:proofErr w:type="spellEnd"/>
            <w:r w:rsidRPr="004547EB">
              <w:t xml:space="preserve"> </w:t>
            </w:r>
            <w:proofErr w:type="spellStart"/>
            <w:r w:rsidRPr="004547EB">
              <w:t>pneumatske</w:t>
            </w:r>
            <w:proofErr w:type="spellEnd"/>
            <w:r w:rsidRPr="004547EB">
              <w:t xml:space="preserve"> </w:t>
            </w:r>
            <w:proofErr w:type="spellStart"/>
            <w:r w:rsidRPr="004547EB">
              <w:t>gume</w:t>
            </w:r>
            <w:proofErr w:type="spellEnd"/>
            <w:r w:rsidRPr="004547EB">
              <w:t xml:space="preserve">: </w:t>
            </w:r>
            <w:proofErr w:type="spellStart"/>
            <w:r w:rsidRPr="004547EB">
              <w:t>vrsta</w:t>
            </w:r>
            <w:proofErr w:type="spellEnd"/>
            <w:r w:rsidRPr="004547EB">
              <w:t xml:space="preserve"> </w:t>
            </w:r>
            <w:proofErr w:type="spellStart"/>
            <w:r w:rsidRPr="004547EB">
              <w:t>koje</w:t>
            </w:r>
            <w:proofErr w:type="spellEnd"/>
            <w:r w:rsidRPr="004547EB">
              <w:t xml:space="preserve"> se </w:t>
            </w:r>
            <w:proofErr w:type="spellStart"/>
            <w:r w:rsidRPr="004547EB">
              <w:t>koriste</w:t>
            </w:r>
            <w:proofErr w:type="spellEnd"/>
            <w:r w:rsidRPr="004547EB">
              <w:t xml:space="preserve"> za </w:t>
            </w:r>
            <w:proofErr w:type="spellStart"/>
            <w:r w:rsidRPr="004547EB">
              <w:t>putničke</w:t>
            </w:r>
            <w:proofErr w:type="spellEnd"/>
            <w:r w:rsidRPr="004547EB">
              <w:t xml:space="preserve"> automobile (</w:t>
            </w:r>
            <w:proofErr w:type="spellStart"/>
            <w:r w:rsidRPr="004547EB">
              <w:t>uključujući</w:t>
            </w:r>
            <w:proofErr w:type="spellEnd"/>
            <w:r w:rsidRPr="004547EB">
              <w:t xml:space="preserve"> </w:t>
            </w:r>
          </w:p>
          <w:p w14:paraId="2B9BFF80" w14:textId="71478667" w:rsidR="004547EB" w:rsidRPr="004547EB" w:rsidRDefault="004547EB" w:rsidP="004D540C">
            <w:proofErr w:type="spellStart"/>
            <w:r w:rsidRPr="004547EB">
              <w:t>karavane</w:t>
            </w:r>
            <w:proofErr w:type="spellEnd"/>
            <w:r w:rsidRPr="004547EB">
              <w:t xml:space="preserve"> i </w:t>
            </w:r>
            <w:proofErr w:type="spellStart"/>
            <w:r w:rsidRPr="004547EB">
              <w:t>trkačke</w:t>
            </w:r>
            <w:proofErr w:type="spellEnd"/>
            <w:r w:rsidRPr="004547EB">
              <w:t xml:space="preserve"> automobile)</w:t>
            </w:r>
          </w:p>
        </w:tc>
      </w:tr>
      <w:tr w:rsidR="004547EB" w:rsidRPr="004547EB" w14:paraId="0E4DA366" w14:textId="77777777" w:rsidTr="004D540C">
        <w:tc>
          <w:tcPr>
            <w:tcW w:w="1418" w:type="dxa"/>
            <w:hideMark/>
          </w:tcPr>
          <w:p w14:paraId="605A7DE6" w14:textId="77777777" w:rsidR="004547EB" w:rsidRPr="004547EB" w:rsidRDefault="004547EB" w:rsidP="004547EB">
            <w:pPr>
              <w:jc w:val="center"/>
            </w:pPr>
            <w:r w:rsidRPr="004547EB">
              <w:t>4012 12 00 00</w:t>
            </w:r>
          </w:p>
        </w:tc>
        <w:tc>
          <w:tcPr>
            <w:tcW w:w="1560" w:type="dxa"/>
            <w:hideMark/>
          </w:tcPr>
          <w:p w14:paraId="0A9CBA3F" w14:textId="77777777" w:rsidR="004547EB" w:rsidRPr="004547EB" w:rsidRDefault="004547EB" w:rsidP="004547EB">
            <w:pPr>
              <w:jc w:val="center"/>
            </w:pPr>
            <w:r w:rsidRPr="004547EB">
              <w:t>4012 12 000 0</w:t>
            </w:r>
          </w:p>
        </w:tc>
        <w:tc>
          <w:tcPr>
            <w:tcW w:w="13953" w:type="dxa"/>
            <w:hideMark/>
          </w:tcPr>
          <w:p w14:paraId="39A1C69F" w14:textId="77777777" w:rsidR="004547EB" w:rsidRPr="004547EB" w:rsidRDefault="004547EB" w:rsidP="004D540C">
            <w:pPr>
              <w:rPr>
                <w:lang w:val="fr-FR"/>
              </w:rPr>
            </w:pPr>
            <w:proofErr w:type="spellStart"/>
            <w:r w:rsidRPr="004547EB">
              <w:rPr>
                <w:lang w:val="fr-FR"/>
              </w:rPr>
              <w:t>Protektirane</w:t>
            </w:r>
            <w:proofErr w:type="spellEnd"/>
            <w:r w:rsidRPr="004547EB">
              <w:rPr>
                <w:lang w:val="fr-FR"/>
              </w:rPr>
              <w:t xml:space="preserve"> </w:t>
            </w:r>
            <w:proofErr w:type="spellStart"/>
            <w:r w:rsidRPr="004547EB">
              <w:rPr>
                <w:lang w:val="fr-FR"/>
              </w:rPr>
              <w:t>pneumatske</w:t>
            </w:r>
            <w:proofErr w:type="spellEnd"/>
            <w:r w:rsidRPr="004547EB">
              <w:rPr>
                <w:lang w:val="fr-FR"/>
              </w:rPr>
              <w:t xml:space="preserve"> </w:t>
            </w:r>
            <w:proofErr w:type="spellStart"/>
            <w:proofErr w:type="gramStart"/>
            <w:r w:rsidRPr="004547EB">
              <w:rPr>
                <w:lang w:val="fr-FR"/>
              </w:rPr>
              <w:t>gume</w:t>
            </w:r>
            <w:proofErr w:type="spellEnd"/>
            <w:r w:rsidRPr="004547EB">
              <w:rPr>
                <w:lang w:val="fr-FR"/>
              </w:rPr>
              <w:t>:</w:t>
            </w:r>
            <w:proofErr w:type="gramEnd"/>
            <w:r w:rsidRPr="004547EB">
              <w:rPr>
                <w:lang w:val="fr-FR"/>
              </w:rPr>
              <w:t xml:space="preserve"> </w:t>
            </w:r>
            <w:proofErr w:type="spellStart"/>
            <w:r w:rsidRPr="004547EB">
              <w:rPr>
                <w:lang w:val="fr-FR"/>
              </w:rPr>
              <w:t>vrsta</w:t>
            </w:r>
            <w:proofErr w:type="spellEnd"/>
            <w:r w:rsidRPr="004547EB">
              <w:rPr>
                <w:lang w:val="fr-FR"/>
              </w:rPr>
              <w:t xml:space="preserve"> </w:t>
            </w:r>
            <w:proofErr w:type="spellStart"/>
            <w:r w:rsidRPr="004547EB">
              <w:rPr>
                <w:lang w:val="fr-FR"/>
              </w:rPr>
              <w:t>koje</w:t>
            </w:r>
            <w:proofErr w:type="spellEnd"/>
            <w:r w:rsidRPr="004547EB">
              <w:rPr>
                <w:lang w:val="fr-FR"/>
              </w:rPr>
              <w:t xml:space="preserve"> se koriste </w:t>
            </w:r>
            <w:proofErr w:type="spellStart"/>
            <w:r w:rsidRPr="004547EB">
              <w:rPr>
                <w:lang w:val="fr-FR"/>
              </w:rPr>
              <w:t>za</w:t>
            </w:r>
            <w:proofErr w:type="spellEnd"/>
            <w:r w:rsidRPr="004547EB">
              <w:rPr>
                <w:lang w:val="fr-FR"/>
              </w:rPr>
              <w:t xml:space="preserve"> </w:t>
            </w:r>
            <w:proofErr w:type="spellStart"/>
            <w:r w:rsidRPr="004547EB">
              <w:rPr>
                <w:lang w:val="fr-FR"/>
              </w:rPr>
              <w:t>autobuse</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kamione</w:t>
            </w:r>
            <w:proofErr w:type="spellEnd"/>
          </w:p>
        </w:tc>
      </w:tr>
      <w:tr w:rsidR="004547EB" w:rsidRPr="004547EB" w14:paraId="68E2CBCC" w14:textId="77777777" w:rsidTr="004D540C">
        <w:tc>
          <w:tcPr>
            <w:tcW w:w="1418" w:type="dxa"/>
            <w:hideMark/>
          </w:tcPr>
          <w:p w14:paraId="5382272B" w14:textId="77777777" w:rsidR="004547EB" w:rsidRPr="004547EB" w:rsidRDefault="004547EB" w:rsidP="004547EB">
            <w:pPr>
              <w:jc w:val="center"/>
            </w:pPr>
            <w:r w:rsidRPr="004547EB">
              <w:t>4012 13 00 00</w:t>
            </w:r>
          </w:p>
        </w:tc>
        <w:tc>
          <w:tcPr>
            <w:tcW w:w="1560" w:type="dxa"/>
            <w:hideMark/>
          </w:tcPr>
          <w:p w14:paraId="43256F6B" w14:textId="77777777" w:rsidR="004547EB" w:rsidRPr="004547EB" w:rsidRDefault="004547EB" w:rsidP="004547EB">
            <w:pPr>
              <w:jc w:val="center"/>
            </w:pPr>
            <w:r w:rsidRPr="004547EB">
              <w:t>4012 13 000 0</w:t>
            </w:r>
          </w:p>
        </w:tc>
        <w:tc>
          <w:tcPr>
            <w:tcW w:w="13953" w:type="dxa"/>
            <w:hideMark/>
          </w:tcPr>
          <w:p w14:paraId="0E302AB3" w14:textId="77777777" w:rsidR="004547EB" w:rsidRPr="004547EB" w:rsidRDefault="004547EB" w:rsidP="004D540C">
            <w:proofErr w:type="spellStart"/>
            <w:r w:rsidRPr="004547EB">
              <w:t>Protektirane</w:t>
            </w:r>
            <w:proofErr w:type="spellEnd"/>
            <w:r w:rsidRPr="004547EB">
              <w:t xml:space="preserve"> </w:t>
            </w:r>
            <w:proofErr w:type="spellStart"/>
            <w:r w:rsidRPr="004547EB">
              <w:t>pneumatske</w:t>
            </w:r>
            <w:proofErr w:type="spellEnd"/>
            <w:r w:rsidRPr="004547EB">
              <w:t xml:space="preserve"> </w:t>
            </w:r>
            <w:proofErr w:type="spellStart"/>
            <w:r w:rsidRPr="004547EB">
              <w:t>gume</w:t>
            </w:r>
            <w:proofErr w:type="spellEnd"/>
            <w:r w:rsidRPr="004547EB">
              <w:t xml:space="preserve">: </w:t>
            </w:r>
            <w:proofErr w:type="spellStart"/>
            <w:r w:rsidRPr="004547EB">
              <w:t>vrsta</w:t>
            </w:r>
            <w:proofErr w:type="spellEnd"/>
            <w:r w:rsidRPr="004547EB">
              <w:t xml:space="preserve"> </w:t>
            </w:r>
            <w:proofErr w:type="spellStart"/>
            <w:r w:rsidRPr="004547EB">
              <w:t>koje</w:t>
            </w:r>
            <w:proofErr w:type="spellEnd"/>
            <w:r w:rsidRPr="004547EB">
              <w:t xml:space="preserve"> se </w:t>
            </w:r>
            <w:proofErr w:type="spellStart"/>
            <w:r w:rsidRPr="004547EB">
              <w:t>koriste</w:t>
            </w:r>
            <w:proofErr w:type="spellEnd"/>
            <w:r w:rsidRPr="004547EB">
              <w:t xml:space="preserve"> za </w:t>
            </w:r>
            <w:proofErr w:type="spellStart"/>
            <w:r w:rsidRPr="004547EB">
              <w:t>vazduhoplove</w:t>
            </w:r>
            <w:proofErr w:type="spellEnd"/>
          </w:p>
        </w:tc>
      </w:tr>
      <w:tr w:rsidR="004547EB" w:rsidRPr="004547EB" w14:paraId="0C6AEB41" w14:textId="77777777" w:rsidTr="004D540C">
        <w:tc>
          <w:tcPr>
            <w:tcW w:w="1418" w:type="dxa"/>
            <w:hideMark/>
          </w:tcPr>
          <w:p w14:paraId="5FB148D8" w14:textId="77777777" w:rsidR="004547EB" w:rsidRPr="004547EB" w:rsidRDefault="004547EB" w:rsidP="004547EB">
            <w:pPr>
              <w:jc w:val="center"/>
            </w:pPr>
            <w:r w:rsidRPr="004547EB">
              <w:t>4012 19 00 00</w:t>
            </w:r>
          </w:p>
        </w:tc>
        <w:tc>
          <w:tcPr>
            <w:tcW w:w="1560" w:type="dxa"/>
            <w:hideMark/>
          </w:tcPr>
          <w:p w14:paraId="2F446A59" w14:textId="77777777" w:rsidR="004547EB" w:rsidRPr="004547EB" w:rsidRDefault="004547EB" w:rsidP="004547EB">
            <w:pPr>
              <w:jc w:val="center"/>
            </w:pPr>
            <w:r w:rsidRPr="004547EB">
              <w:t>4012 19 000 0</w:t>
            </w:r>
          </w:p>
        </w:tc>
        <w:tc>
          <w:tcPr>
            <w:tcW w:w="13953" w:type="dxa"/>
            <w:hideMark/>
          </w:tcPr>
          <w:p w14:paraId="6EB0B70A" w14:textId="77777777" w:rsidR="004547EB" w:rsidRPr="004547EB" w:rsidRDefault="004547EB" w:rsidP="004D540C">
            <w:proofErr w:type="spellStart"/>
            <w:r w:rsidRPr="004547EB">
              <w:t>Protektirane</w:t>
            </w:r>
            <w:proofErr w:type="spellEnd"/>
            <w:r w:rsidRPr="004547EB">
              <w:t xml:space="preserve"> </w:t>
            </w:r>
            <w:proofErr w:type="spellStart"/>
            <w:r w:rsidRPr="004547EB">
              <w:t>pneumatske</w:t>
            </w:r>
            <w:proofErr w:type="spellEnd"/>
            <w:r w:rsidRPr="004547EB">
              <w:t xml:space="preserve"> </w:t>
            </w:r>
            <w:proofErr w:type="spellStart"/>
            <w:r w:rsidRPr="004547EB">
              <w:t>gume</w:t>
            </w:r>
            <w:proofErr w:type="spellEnd"/>
            <w:r w:rsidRPr="004547EB">
              <w:t xml:space="preserve">: </w:t>
            </w:r>
            <w:proofErr w:type="spellStart"/>
            <w:r w:rsidRPr="004547EB">
              <w:t>ostalo</w:t>
            </w:r>
            <w:proofErr w:type="spellEnd"/>
          </w:p>
        </w:tc>
      </w:tr>
      <w:tr w:rsidR="004547EB" w:rsidRPr="004547EB" w14:paraId="44FA449A" w14:textId="77777777" w:rsidTr="004D540C">
        <w:tc>
          <w:tcPr>
            <w:tcW w:w="1418" w:type="dxa"/>
            <w:hideMark/>
          </w:tcPr>
          <w:p w14:paraId="7CCFD063" w14:textId="77777777" w:rsidR="004547EB" w:rsidRPr="004547EB" w:rsidRDefault="004547EB" w:rsidP="004547EB">
            <w:pPr>
              <w:jc w:val="center"/>
            </w:pPr>
            <w:r w:rsidRPr="004547EB">
              <w:t>4012 20 00 00</w:t>
            </w:r>
          </w:p>
        </w:tc>
        <w:tc>
          <w:tcPr>
            <w:tcW w:w="1560" w:type="dxa"/>
            <w:hideMark/>
          </w:tcPr>
          <w:p w14:paraId="4B7A5382" w14:textId="77777777" w:rsidR="004547EB" w:rsidRPr="004547EB" w:rsidRDefault="004547EB" w:rsidP="004547EB">
            <w:pPr>
              <w:jc w:val="center"/>
            </w:pPr>
            <w:r w:rsidRPr="004547EB">
              <w:t>4012 20 000</w:t>
            </w:r>
          </w:p>
        </w:tc>
        <w:tc>
          <w:tcPr>
            <w:tcW w:w="13953" w:type="dxa"/>
            <w:hideMark/>
          </w:tcPr>
          <w:p w14:paraId="2EE291A5" w14:textId="77777777" w:rsidR="004547EB" w:rsidRPr="004547EB" w:rsidRDefault="004547EB" w:rsidP="004D540C">
            <w:proofErr w:type="spellStart"/>
            <w:r w:rsidRPr="004547EB">
              <w:t>Upotrebljavane</w:t>
            </w:r>
            <w:proofErr w:type="spellEnd"/>
            <w:r w:rsidRPr="004547EB">
              <w:t xml:space="preserve"> </w:t>
            </w:r>
            <w:proofErr w:type="spellStart"/>
            <w:r w:rsidRPr="004547EB">
              <w:t>pneumatske</w:t>
            </w:r>
            <w:proofErr w:type="spellEnd"/>
            <w:r w:rsidRPr="004547EB">
              <w:t xml:space="preserve"> </w:t>
            </w:r>
            <w:proofErr w:type="spellStart"/>
            <w:r w:rsidRPr="004547EB">
              <w:t>spoljne</w:t>
            </w:r>
            <w:proofErr w:type="spellEnd"/>
            <w:r w:rsidRPr="004547EB">
              <w:t xml:space="preserve"> </w:t>
            </w:r>
            <w:proofErr w:type="spellStart"/>
            <w:r w:rsidRPr="004547EB">
              <w:t>gume</w:t>
            </w:r>
            <w:proofErr w:type="spellEnd"/>
          </w:p>
        </w:tc>
      </w:tr>
      <w:tr w:rsidR="004547EB" w:rsidRPr="004547EB" w14:paraId="2FBE91E0" w14:textId="77777777" w:rsidTr="004D540C">
        <w:tc>
          <w:tcPr>
            <w:tcW w:w="1418" w:type="dxa"/>
            <w:hideMark/>
          </w:tcPr>
          <w:p w14:paraId="5026A3BB" w14:textId="77777777" w:rsidR="004547EB" w:rsidRPr="004547EB" w:rsidRDefault="004547EB" w:rsidP="004547EB">
            <w:pPr>
              <w:jc w:val="center"/>
            </w:pPr>
            <w:r w:rsidRPr="004547EB">
              <w:t>8701 20 90 00</w:t>
            </w:r>
          </w:p>
        </w:tc>
        <w:tc>
          <w:tcPr>
            <w:tcW w:w="1560" w:type="dxa"/>
            <w:hideMark/>
          </w:tcPr>
          <w:p w14:paraId="75642A53" w14:textId="77777777" w:rsidR="004547EB" w:rsidRPr="004547EB" w:rsidRDefault="004547EB" w:rsidP="004547EB">
            <w:pPr>
              <w:jc w:val="center"/>
            </w:pPr>
            <w:r w:rsidRPr="004547EB">
              <w:t>8701 20 90</w:t>
            </w:r>
          </w:p>
        </w:tc>
        <w:tc>
          <w:tcPr>
            <w:tcW w:w="13953" w:type="dxa"/>
            <w:hideMark/>
          </w:tcPr>
          <w:p w14:paraId="1EB8B9DA" w14:textId="77777777" w:rsidR="004547EB" w:rsidRPr="004547EB" w:rsidRDefault="004547EB" w:rsidP="004D540C">
            <w:proofErr w:type="spellStart"/>
            <w:r w:rsidRPr="004547EB">
              <w:t>Drumski</w:t>
            </w:r>
            <w:proofErr w:type="spellEnd"/>
            <w:r w:rsidRPr="004547EB">
              <w:t xml:space="preserve"> </w:t>
            </w:r>
            <w:proofErr w:type="spellStart"/>
            <w:r w:rsidRPr="004547EB">
              <w:t>tegljači</w:t>
            </w:r>
            <w:proofErr w:type="spellEnd"/>
            <w:r w:rsidRPr="004547EB">
              <w:t xml:space="preserve"> ("</w:t>
            </w:r>
            <w:proofErr w:type="spellStart"/>
            <w:r w:rsidRPr="004547EB">
              <w:t>šleperi</w:t>
            </w:r>
            <w:proofErr w:type="spellEnd"/>
            <w:r w:rsidRPr="004547EB">
              <w:t xml:space="preserve">") za </w:t>
            </w:r>
            <w:proofErr w:type="spellStart"/>
            <w:r w:rsidRPr="004547EB">
              <w:t>poluprikolice</w:t>
            </w:r>
            <w:proofErr w:type="spellEnd"/>
            <w:r w:rsidRPr="004547EB">
              <w:t xml:space="preserve">: </w:t>
            </w:r>
            <w:proofErr w:type="spellStart"/>
            <w:r w:rsidRPr="004547EB">
              <w:t>upotrebljavani</w:t>
            </w:r>
            <w:proofErr w:type="spellEnd"/>
          </w:p>
        </w:tc>
      </w:tr>
      <w:tr w:rsidR="004547EB" w:rsidRPr="004547EB" w14:paraId="14C0E144" w14:textId="77777777" w:rsidTr="004D540C">
        <w:tc>
          <w:tcPr>
            <w:tcW w:w="1418" w:type="dxa"/>
            <w:hideMark/>
          </w:tcPr>
          <w:p w14:paraId="3CEF0243" w14:textId="77777777" w:rsidR="004547EB" w:rsidRPr="004547EB" w:rsidRDefault="004547EB" w:rsidP="004547EB">
            <w:pPr>
              <w:jc w:val="center"/>
            </w:pPr>
            <w:r w:rsidRPr="004547EB">
              <w:t>8701 90 50 00</w:t>
            </w:r>
          </w:p>
        </w:tc>
        <w:tc>
          <w:tcPr>
            <w:tcW w:w="1560" w:type="dxa"/>
            <w:hideMark/>
          </w:tcPr>
          <w:p w14:paraId="38368D8C" w14:textId="77777777" w:rsidR="004547EB" w:rsidRPr="004547EB" w:rsidRDefault="004547EB" w:rsidP="004547EB">
            <w:pPr>
              <w:jc w:val="center"/>
            </w:pPr>
            <w:r w:rsidRPr="004547EB">
              <w:t>8701 90 500 0</w:t>
            </w:r>
          </w:p>
        </w:tc>
        <w:tc>
          <w:tcPr>
            <w:tcW w:w="13953" w:type="dxa"/>
            <w:hideMark/>
          </w:tcPr>
          <w:p w14:paraId="7A12F112" w14:textId="77777777" w:rsidR="004D540C" w:rsidRDefault="004547EB" w:rsidP="004D540C">
            <w:proofErr w:type="spellStart"/>
            <w:r w:rsidRPr="004547EB">
              <w:t>Traktori</w:t>
            </w:r>
            <w:proofErr w:type="spellEnd"/>
            <w:r w:rsidRPr="004547EB">
              <w:t xml:space="preserve">: </w:t>
            </w:r>
            <w:proofErr w:type="spellStart"/>
            <w:r w:rsidRPr="004547EB">
              <w:t>Ostali</w:t>
            </w:r>
            <w:proofErr w:type="spellEnd"/>
            <w:r w:rsidRPr="004547EB">
              <w:t xml:space="preserve">: </w:t>
            </w:r>
            <w:proofErr w:type="spellStart"/>
            <w:r w:rsidRPr="004547EB">
              <w:t>poljoprivredni</w:t>
            </w:r>
            <w:proofErr w:type="spellEnd"/>
            <w:r w:rsidRPr="004547EB">
              <w:t xml:space="preserve"> </w:t>
            </w:r>
            <w:proofErr w:type="spellStart"/>
            <w:r w:rsidRPr="004547EB">
              <w:t>traktori</w:t>
            </w:r>
            <w:proofErr w:type="spellEnd"/>
            <w:r w:rsidRPr="004547EB">
              <w:t xml:space="preserve"> (</w:t>
            </w:r>
            <w:proofErr w:type="spellStart"/>
            <w:r w:rsidRPr="004547EB">
              <w:t>osim</w:t>
            </w:r>
            <w:proofErr w:type="spellEnd"/>
            <w:r w:rsidRPr="004547EB">
              <w:t xml:space="preserve"> </w:t>
            </w:r>
            <w:proofErr w:type="spellStart"/>
            <w:r w:rsidRPr="004547EB">
              <w:t>jednoosovinskih</w:t>
            </w:r>
            <w:proofErr w:type="spellEnd"/>
            <w:r w:rsidRPr="004547EB">
              <w:t xml:space="preserve">) </w:t>
            </w:r>
            <w:proofErr w:type="spellStart"/>
            <w:r w:rsidRPr="004547EB">
              <w:t>i</w:t>
            </w:r>
            <w:proofErr w:type="spellEnd"/>
            <w:r w:rsidRPr="004547EB">
              <w:t xml:space="preserve"> </w:t>
            </w:r>
            <w:proofErr w:type="spellStart"/>
            <w:r w:rsidRPr="004547EB">
              <w:t>šumski</w:t>
            </w:r>
            <w:proofErr w:type="spellEnd"/>
            <w:r w:rsidRPr="004547EB">
              <w:t xml:space="preserve"> </w:t>
            </w:r>
            <w:proofErr w:type="spellStart"/>
            <w:r w:rsidRPr="004547EB">
              <w:t>traktori</w:t>
            </w:r>
            <w:proofErr w:type="spellEnd"/>
            <w:r w:rsidRPr="004547EB">
              <w:t xml:space="preserve">, </w:t>
            </w:r>
            <w:proofErr w:type="spellStart"/>
            <w:r w:rsidRPr="004547EB">
              <w:t>točkaši</w:t>
            </w:r>
            <w:proofErr w:type="spellEnd"/>
            <w:r w:rsidRPr="004547EB">
              <w:t xml:space="preserve">: </w:t>
            </w:r>
          </w:p>
          <w:p w14:paraId="1FE0F918" w14:textId="62CD53C1" w:rsidR="004547EB" w:rsidRPr="004547EB" w:rsidRDefault="004547EB" w:rsidP="004D540C">
            <w:proofErr w:type="spellStart"/>
            <w:r w:rsidRPr="004547EB">
              <w:t>upotrebljavani</w:t>
            </w:r>
            <w:proofErr w:type="spellEnd"/>
          </w:p>
        </w:tc>
      </w:tr>
      <w:tr w:rsidR="004547EB" w:rsidRPr="004547EB" w14:paraId="23953873" w14:textId="77777777" w:rsidTr="004D540C">
        <w:tc>
          <w:tcPr>
            <w:tcW w:w="1418" w:type="dxa"/>
            <w:hideMark/>
          </w:tcPr>
          <w:p w14:paraId="468EB57C" w14:textId="77777777" w:rsidR="004547EB" w:rsidRPr="004547EB" w:rsidRDefault="004547EB" w:rsidP="004547EB">
            <w:pPr>
              <w:jc w:val="center"/>
            </w:pPr>
            <w:r w:rsidRPr="004547EB">
              <w:t>8702 10 19 00</w:t>
            </w:r>
          </w:p>
        </w:tc>
        <w:tc>
          <w:tcPr>
            <w:tcW w:w="1560" w:type="dxa"/>
            <w:hideMark/>
          </w:tcPr>
          <w:p w14:paraId="6BD53055" w14:textId="77777777" w:rsidR="004547EB" w:rsidRPr="004547EB" w:rsidRDefault="004547EB" w:rsidP="004547EB">
            <w:pPr>
              <w:jc w:val="center"/>
            </w:pPr>
            <w:r w:rsidRPr="004547EB">
              <w:t>8702 10 19</w:t>
            </w:r>
          </w:p>
        </w:tc>
        <w:tc>
          <w:tcPr>
            <w:tcW w:w="13953" w:type="dxa"/>
            <w:hideMark/>
          </w:tcPr>
          <w:p w14:paraId="027BC8FB" w14:textId="77777777" w:rsidR="006241C0" w:rsidRDefault="004547EB" w:rsidP="006241C0">
            <w:proofErr w:type="spellStart"/>
            <w:r w:rsidRPr="004547EB">
              <w:t>Motorna</w:t>
            </w:r>
            <w:proofErr w:type="spellEnd"/>
            <w:r w:rsidRPr="004547EB">
              <w:t xml:space="preserve"> </w:t>
            </w:r>
            <w:proofErr w:type="spellStart"/>
            <w:r w:rsidRPr="004547EB">
              <w:t>vozila</w:t>
            </w:r>
            <w:proofErr w:type="spellEnd"/>
            <w:r w:rsidRPr="004547EB">
              <w:t xml:space="preserve"> za </w:t>
            </w:r>
            <w:proofErr w:type="spellStart"/>
            <w:r w:rsidRPr="004547EB">
              <w:t>prevoz</w:t>
            </w:r>
            <w:proofErr w:type="spellEnd"/>
            <w:r w:rsidRPr="004547EB">
              <w:t xml:space="preserve"> </w:t>
            </w:r>
            <w:proofErr w:type="spellStart"/>
            <w:r w:rsidRPr="004547EB">
              <w:t>deset</w:t>
            </w:r>
            <w:proofErr w:type="spellEnd"/>
            <w:r w:rsidRPr="004547EB">
              <w:t xml:space="preserve"> </w:t>
            </w:r>
            <w:proofErr w:type="spellStart"/>
            <w:r w:rsidRPr="004547EB">
              <w:t>ili</w:t>
            </w:r>
            <w:proofErr w:type="spellEnd"/>
            <w:r w:rsidRPr="004547EB">
              <w:t xml:space="preserve"> </w:t>
            </w:r>
            <w:proofErr w:type="spellStart"/>
            <w:r w:rsidRPr="004547EB">
              <w:t>više</w:t>
            </w:r>
            <w:proofErr w:type="spellEnd"/>
            <w:r w:rsidRPr="004547EB">
              <w:t xml:space="preserve"> </w:t>
            </w:r>
            <w:proofErr w:type="spellStart"/>
            <w:r w:rsidRPr="004547EB">
              <w:t>osoba</w:t>
            </w:r>
            <w:proofErr w:type="spellEnd"/>
            <w:r w:rsidRPr="004547EB">
              <w:t xml:space="preserve">, </w:t>
            </w:r>
            <w:proofErr w:type="spellStart"/>
            <w:r w:rsidRPr="004547EB">
              <w:t>uključujući</w:t>
            </w:r>
            <w:proofErr w:type="spellEnd"/>
            <w:r w:rsidRPr="004547EB">
              <w:t xml:space="preserve"> </w:t>
            </w:r>
            <w:proofErr w:type="spellStart"/>
            <w:r w:rsidRPr="004547EB">
              <w:t>vozača</w:t>
            </w:r>
            <w:proofErr w:type="spellEnd"/>
            <w:r w:rsidRPr="004547EB">
              <w:t xml:space="preserve">: Sa </w:t>
            </w:r>
            <w:proofErr w:type="spellStart"/>
            <w:r w:rsidRPr="004547EB">
              <w:t>klipnim</w:t>
            </w:r>
            <w:proofErr w:type="spellEnd"/>
            <w:r w:rsidRPr="004547EB">
              <w:t xml:space="preserve"> </w:t>
            </w:r>
            <w:proofErr w:type="spellStart"/>
            <w:r w:rsidRPr="004547EB">
              <w:t>motorom</w:t>
            </w:r>
            <w:proofErr w:type="spellEnd"/>
            <w:r w:rsidRPr="004547EB">
              <w:t xml:space="preserve"> </w:t>
            </w:r>
            <w:proofErr w:type="spellStart"/>
            <w:r w:rsidRPr="004547EB">
              <w:t>sa</w:t>
            </w:r>
            <w:proofErr w:type="spellEnd"/>
            <w:r w:rsidRPr="004547EB">
              <w:t xml:space="preserve"> </w:t>
            </w:r>
          </w:p>
          <w:p w14:paraId="032AD14E" w14:textId="45C46221" w:rsidR="006241C0" w:rsidRDefault="004547EB" w:rsidP="006241C0">
            <w:proofErr w:type="spellStart"/>
            <w:r w:rsidRPr="004547EB">
              <w:t>unutrašnjim</w:t>
            </w:r>
            <w:proofErr w:type="spellEnd"/>
            <w:r w:rsidRPr="004547EB">
              <w:t xml:space="preserve"> </w:t>
            </w:r>
            <w:proofErr w:type="spellStart"/>
            <w:r w:rsidRPr="004547EB">
              <w:t>sagorevanjem</w:t>
            </w:r>
            <w:proofErr w:type="spellEnd"/>
            <w:r w:rsidRPr="004547EB">
              <w:t xml:space="preserve"> </w:t>
            </w:r>
            <w:proofErr w:type="spellStart"/>
            <w:r w:rsidRPr="004547EB">
              <w:t>na</w:t>
            </w:r>
            <w:proofErr w:type="spellEnd"/>
            <w:r w:rsidRPr="004547EB">
              <w:t xml:space="preserve"> </w:t>
            </w:r>
            <w:proofErr w:type="spellStart"/>
            <w:r w:rsidRPr="004547EB">
              <w:t>paljenje</w:t>
            </w:r>
            <w:proofErr w:type="spellEnd"/>
            <w:r w:rsidRPr="004547EB">
              <w:t xml:space="preserve"> </w:t>
            </w:r>
            <w:proofErr w:type="spellStart"/>
            <w:r w:rsidRPr="004547EB">
              <w:t>pomoću</w:t>
            </w:r>
            <w:proofErr w:type="spellEnd"/>
            <w:r w:rsidRPr="004547EB">
              <w:t xml:space="preserve"> </w:t>
            </w:r>
            <w:proofErr w:type="spellStart"/>
            <w:r w:rsidRPr="004547EB">
              <w:t>kompresije</w:t>
            </w:r>
            <w:proofErr w:type="spellEnd"/>
            <w:r w:rsidRPr="004547EB">
              <w:t xml:space="preserve"> (</w:t>
            </w:r>
            <w:proofErr w:type="spellStart"/>
            <w:r w:rsidRPr="004547EB">
              <w:t>dizel</w:t>
            </w:r>
            <w:proofErr w:type="spellEnd"/>
            <w:r w:rsidRPr="004547EB">
              <w:t xml:space="preserve"> </w:t>
            </w:r>
            <w:proofErr w:type="spellStart"/>
            <w:r w:rsidRPr="004547EB">
              <w:t>ili</w:t>
            </w:r>
            <w:proofErr w:type="spellEnd"/>
            <w:r w:rsidRPr="004547EB">
              <w:t xml:space="preserve"> </w:t>
            </w:r>
            <w:proofErr w:type="spellStart"/>
            <w:r w:rsidRPr="004547EB">
              <w:t>poludizel</w:t>
            </w:r>
            <w:proofErr w:type="spellEnd"/>
            <w:r w:rsidRPr="004547EB">
              <w:t>):</w:t>
            </w:r>
          </w:p>
          <w:p w14:paraId="6CAC285C" w14:textId="748D0774" w:rsidR="004547EB" w:rsidRPr="004547EB" w:rsidRDefault="004547EB" w:rsidP="006241C0">
            <w:proofErr w:type="spellStart"/>
            <w:r w:rsidRPr="004547EB">
              <w:t>zapremine</w:t>
            </w:r>
            <w:proofErr w:type="spellEnd"/>
            <w:r w:rsidRPr="004547EB">
              <w:t xml:space="preserve"> </w:t>
            </w:r>
            <w:proofErr w:type="spellStart"/>
            <w:r w:rsidRPr="004547EB">
              <w:t>cilindara</w:t>
            </w:r>
            <w:proofErr w:type="spellEnd"/>
            <w:r w:rsidRPr="004547EB">
              <w:t xml:space="preserve"> </w:t>
            </w:r>
            <w:proofErr w:type="spellStart"/>
            <w:r w:rsidRPr="004547EB">
              <w:t>preko</w:t>
            </w:r>
            <w:proofErr w:type="spellEnd"/>
            <w:r w:rsidRPr="004547EB">
              <w:t xml:space="preserve"> 2500 cm</w:t>
            </w:r>
            <w:r w:rsidRPr="004547EB">
              <w:rPr>
                <w:vertAlign w:val="superscript"/>
              </w:rPr>
              <w:t>3</w:t>
            </w:r>
            <w:r w:rsidRPr="004547EB">
              <w:t xml:space="preserve">: </w:t>
            </w:r>
            <w:proofErr w:type="spellStart"/>
            <w:r w:rsidRPr="004547EB">
              <w:t>upotrebljavana</w:t>
            </w:r>
            <w:proofErr w:type="spellEnd"/>
          </w:p>
        </w:tc>
      </w:tr>
      <w:tr w:rsidR="004547EB" w:rsidRPr="004547EB" w14:paraId="1544F68C" w14:textId="77777777" w:rsidTr="004D540C">
        <w:tc>
          <w:tcPr>
            <w:tcW w:w="1418" w:type="dxa"/>
            <w:hideMark/>
          </w:tcPr>
          <w:p w14:paraId="2EA36454" w14:textId="77777777" w:rsidR="004547EB" w:rsidRPr="004547EB" w:rsidRDefault="004547EB" w:rsidP="004547EB">
            <w:pPr>
              <w:jc w:val="center"/>
            </w:pPr>
            <w:r w:rsidRPr="004547EB">
              <w:t>8702 10 99 00</w:t>
            </w:r>
          </w:p>
        </w:tc>
        <w:tc>
          <w:tcPr>
            <w:tcW w:w="1560" w:type="dxa"/>
            <w:hideMark/>
          </w:tcPr>
          <w:p w14:paraId="4D4CA81B" w14:textId="77777777" w:rsidR="004547EB" w:rsidRPr="004547EB" w:rsidRDefault="004547EB" w:rsidP="004547EB">
            <w:pPr>
              <w:jc w:val="center"/>
            </w:pPr>
            <w:r w:rsidRPr="004547EB">
              <w:t>8702 10 99</w:t>
            </w:r>
          </w:p>
        </w:tc>
        <w:tc>
          <w:tcPr>
            <w:tcW w:w="13953" w:type="dxa"/>
            <w:hideMark/>
          </w:tcPr>
          <w:p w14:paraId="4F89F241" w14:textId="77777777" w:rsidR="006241C0" w:rsidRDefault="004547EB" w:rsidP="006241C0">
            <w:proofErr w:type="spellStart"/>
            <w:r w:rsidRPr="004547EB">
              <w:t>Motorna</w:t>
            </w:r>
            <w:proofErr w:type="spellEnd"/>
            <w:r w:rsidRPr="004547EB">
              <w:t xml:space="preserve"> </w:t>
            </w:r>
            <w:proofErr w:type="spellStart"/>
            <w:r w:rsidRPr="004547EB">
              <w:t>vozila</w:t>
            </w:r>
            <w:proofErr w:type="spellEnd"/>
            <w:r w:rsidRPr="004547EB">
              <w:t xml:space="preserve"> za </w:t>
            </w:r>
            <w:proofErr w:type="spellStart"/>
            <w:r w:rsidRPr="004547EB">
              <w:t>prevoz</w:t>
            </w:r>
            <w:proofErr w:type="spellEnd"/>
            <w:r w:rsidRPr="004547EB">
              <w:t xml:space="preserve"> </w:t>
            </w:r>
            <w:proofErr w:type="spellStart"/>
            <w:r w:rsidRPr="004547EB">
              <w:t>deset</w:t>
            </w:r>
            <w:proofErr w:type="spellEnd"/>
            <w:r w:rsidRPr="004547EB">
              <w:t xml:space="preserve"> </w:t>
            </w:r>
            <w:proofErr w:type="spellStart"/>
            <w:r w:rsidRPr="004547EB">
              <w:t>ili</w:t>
            </w:r>
            <w:proofErr w:type="spellEnd"/>
            <w:r w:rsidRPr="004547EB">
              <w:t xml:space="preserve"> </w:t>
            </w:r>
            <w:proofErr w:type="spellStart"/>
            <w:r w:rsidRPr="004547EB">
              <w:t>više</w:t>
            </w:r>
            <w:proofErr w:type="spellEnd"/>
            <w:r w:rsidRPr="004547EB">
              <w:t xml:space="preserve"> </w:t>
            </w:r>
            <w:proofErr w:type="spellStart"/>
            <w:r w:rsidRPr="004547EB">
              <w:t>osoba</w:t>
            </w:r>
            <w:proofErr w:type="spellEnd"/>
            <w:r w:rsidRPr="004547EB">
              <w:t xml:space="preserve">, </w:t>
            </w:r>
            <w:proofErr w:type="spellStart"/>
            <w:r w:rsidRPr="004547EB">
              <w:t>uključujući</w:t>
            </w:r>
            <w:proofErr w:type="spellEnd"/>
            <w:r w:rsidRPr="004547EB">
              <w:t xml:space="preserve"> </w:t>
            </w:r>
            <w:proofErr w:type="spellStart"/>
            <w:r w:rsidRPr="004547EB">
              <w:t>vozača</w:t>
            </w:r>
            <w:proofErr w:type="spellEnd"/>
            <w:r w:rsidRPr="004547EB">
              <w:t xml:space="preserve">: Sa </w:t>
            </w:r>
            <w:proofErr w:type="spellStart"/>
            <w:r w:rsidRPr="004547EB">
              <w:t>klipnim</w:t>
            </w:r>
            <w:proofErr w:type="spellEnd"/>
            <w:r w:rsidRPr="004547EB">
              <w:t xml:space="preserve"> </w:t>
            </w:r>
            <w:proofErr w:type="spellStart"/>
            <w:r w:rsidRPr="004547EB">
              <w:t>motorom</w:t>
            </w:r>
            <w:proofErr w:type="spellEnd"/>
            <w:r w:rsidRPr="004547EB">
              <w:t xml:space="preserve"> </w:t>
            </w:r>
            <w:proofErr w:type="spellStart"/>
            <w:r w:rsidRPr="004547EB">
              <w:t>sa</w:t>
            </w:r>
            <w:proofErr w:type="spellEnd"/>
            <w:r w:rsidRPr="004547EB">
              <w:t xml:space="preserve"> </w:t>
            </w:r>
          </w:p>
          <w:p w14:paraId="241B034F" w14:textId="77777777" w:rsidR="006241C0" w:rsidRDefault="004547EB" w:rsidP="006241C0">
            <w:proofErr w:type="spellStart"/>
            <w:r w:rsidRPr="004547EB">
              <w:t>unutrašnjim</w:t>
            </w:r>
            <w:proofErr w:type="spellEnd"/>
            <w:r w:rsidRPr="004547EB">
              <w:t xml:space="preserve"> </w:t>
            </w:r>
            <w:proofErr w:type="spellStart"/>
            <w:r w:rsidRPr="004547EB">
              <w:t>sagorevanjem</w:t>
            </w:r>
            <w:proofErr w:type="spellEnd"/>
            <w:r w:rsidRPr="004547EB">
              <w:t xml:space="preserve"> </w:t>
            </w:r>
            <w:proofErr w:type="spellStart"/>
            <w:r w:rsidRPr="004547EB">
              <w:t>na</w:t>
            </w:r>
            <w:proofErr w:type="spellEnd"/>
            <w:r w:rsidRPr="004547EB">
              <w:t xml:space="preserve"> </w:t>
            </w:r>
            <w:proofErr w:type="spellStart"/>
            <w:r w:rsidRPr="004547EB">
              <w:t>paljenje</w:t>
            </w:r>
            <w:proofErr w:type="spellEnd"/>
            <w:r w:rsidRPr="004547EB">
              <w:t xml:space="preserve"> </w:t>
            </w:r>
            <w:proofErr w:type="spellStart"/>
            <w:r w:rsidRPr="004547EB">
              <w:t>pomoću</w:t>
            </w:r>
            <w:proofErr w:type="spellEnd"/>
            <w:r w:rsidRPr="004547EB">
              <w:t xml:space="preserve"> </w:t>
            </w:r>
            <w:proofErr w:type="spellStart"/>
            <w:r w:rsidRPr="004547EB">
              <w:t>kompresije</w:t>
            </w:r>
            <w:proofErr w:type="spellEnd"/>
            <w:r w:rsidRPr="004547EB">
              <w:t xml:space="preserve"> (</w:t>
            </w:r>
            <w:proofErr w:type="spellStart"/>
            <w:r w:rsidRPr="004547EB">
              <w:t>dizel</w:t>
            </w:r>
            <w:proofErr w:type="spellEnd"/>
            <w:r w:rsidRPr="004547EB">
              <w:t xml:space="preserve"> </w:t>
            </w:r>
            <w:proofErr w:type="spellStart"/>
            <w:r w:rsidRPr="004547EB">
              <w:t>ili</w:t>
            </w:r>
            <w:proofErr w:type="spellEnd"/>
            <w:r w:rsidRPr="004547EB">
              <w:t xml:space="preserve"> </w:t>
            </w:r>
            <w:proofErr w:type="spellStart"/>
            <w:r w:rsidRPr="004547EB">
              <w:t>poludizel</w:t>
            </w:r>
            <w:proofErr w:type="spellEnd"/>
            <w:r w:rsidRPr="004547EB">
              <w:t xml:space="preserve">): </w:t>
            </w:r>
            <w:proofErr w:type="spellStart"/>
            <w:r w:rsidRPr="004547EB">
              <w:t>zapremine</w:t>
            </w:r>
            <w:proofErr w:type="spellEnd"/>
          </w:p>
          <w:p w14:paraId="10D9F97D" w14:textId="7A1F76BC" w:rsidR="004547EB" w:rsidRPr="004547EB" w:rsidRDefault="004547EB" w:rsidP="006241C0">
            <w:r w:rsidRPr="004547EB">
              <w:t xml:space="preserve"> </w:t>
            </w:r>
            <w:proofErr w:type="spellStart"/>
            <w:r w:rsidRPr="004547EB">
              <w:t>cilindara</w:t>
            </w:r>
            <w:proofErr w:type="spellEnd"/>
            <w:r w:rsidRPr="004547EB">
              <w:t xml:space="preserve"> ne </w:t>
            </w:r>
            <w:proofErr w:type="spellStart"/>
            <w:r w:rsidRPr="004547EB">
              <w:t>preko</w:t>
            </w:r>
            <w:proofErr w:type="spellEnd"/>
            <w:r w:rsidRPr="004547EB">
              <w:t xml:space="preserve"> 2500 cm</w:t>
            </w:r>
            <w:r w:rsidRPr="004547EB">
              <w:rPr>
                <w:vertAlign w:val="superscript"/>
              </w:rPr>
              <w:t>3</w:t>
            </w:r>
            <w:r w:rsidRPr="004547EB">
              <w:t xml:space="preserve">: </w:t>
            </w:r>
            <w:proofErr w:type="spellStart"/>
            <w:r w:rsidRPr="004547EB">
              <w:t>upotrebljavana</w:t>
            </w:r>
            <w:proofErr w:type="spellEnd"/>
          </w:p>
        </w:tc>
      </w:tr>
      <w:tr w:rsidR="004547EB" w:rsidRPr="004547EB" w14:paraId="5D942AE7" w14:textId="77777777" w:rsidTr="004D540C">
        <w:tc>
          <w:tcPr>
            <w:tcW w:w="1418" w:type="dxa"/>
            <w:hideMark/>
          </w:tcPr>
          <w:p w14:paraId="11B30CF0" w14:textId="77777777" w:rsidR="004547EB" w:rsidRPr="004547EB" w:rsidRDefault="004547EB" w:rsidP="004547EB">
            <w:pPr>
              <w:jc w:val="center"/>
            </w:pPr>
            <w:r w:rsidRPr="004547EB">
              <w:t>8702 90 19 00</w:t>
            </w:r>
          </w:p>
        </w:tc>
        <w:tc>
          <w:tcPr>
            <w:tcW w:w="1560" w:type="dxa"/>
            <w:hideMark/>
          </w:tcPr>
          <w:p w14:paraId="1D040FE2" w14:textId="77777777" w:rsidR="004547EB" w:rsidRPr="004547EB" w:rsidRDefault="004547EB" w:rsidP="004547EB">
            <w:pPr>
              <w:jc w:val="center"/>
            </w:pPr>
            <w:r w:rsidRPr="004547EB">
              <w:t>8702 90 19</w:t>
            </w:r>
          </w:p>
        </w:tc>
        <w:tc>
          <w:tcPr>
            <w:tcW w:w="13953" w:type="dxa"/>
            <w:hideMark/>
          </w:tcPr>
          <w:p w14:paraId="20EB75BE" w14:textId="77777777" w:rsidR="006241C0" w:rsidRDefault="004547EB" w:rsidP="006241C0">
            <w:proofErr w:type="spellStart"/>
            <w:r w:rsidRPr="004547EB">
              <w:t>Motorna</w:t>
            </w:r>
            <w:proofErr w:type="spellEnd"/>
            <w:r w:rsidRPr="004547EB">
              <w:t xml:space="preserve"> </w:t>
            </w:r>
            <w:proofErr w:type="spellStart"/>
            <w:r w:rsidRPr="004547EB">
              <w:t>vozila</w:t>
            </w:r>
            <w:proofErr w:type="spellEnd"/>
            <w:r w:rsidRPr="004547EB">
              <w:t xml:space="preserve"> za </w:t>
            </w:r>
            <w:proofErr w:type="spellStart"/>
            <w:r w:rsidRPr="004547EB">
              <w:t>prevoz</w:t>
            </w:r>
            <w:proofErr w:type="spellEnd"/>
            <w:r w:rsidRPr="004547EB">
              <w:t xml:space="preserve"> </w:t>
            </w:r>
            <w:proofErr w:type="spellStart"/>
            <w:r w:rsidRPr="004547EB">
              <w:t>deset</w:t>
            </w:r>
            <w:proofErr w:type="spellEnd"/>
            <w:r w:rsidRPr="004547EB">
              <w:t xml:space="preserve"> </w:t>
            </w:r>
            <w:proofErr w:type="spellStart"/>
            <w:r w:rsidRPr="004547EB">
              <w:t>ili</w:t>
            </w:r>
            <w:proofErr w:type="spellEnd"/>
            <w:r w:rsidRPr="004547EB">
              <w:t xml:space="preserve"> </w:t>
            </w:r>
            <w:proofErr w:type="spellStart"/>
            <w:r w:rsidRPr="004547EB">
              <w:t>više</w:t>
            </w:r>
            <w:proofErr w:type="spellEnd"/>
            <w:r w:rsidRPr="004547EB">
              <w:t xml:space="preserve"> </w:t>
            </w:r>
            <w:proofErr w:type="spellStart"/>
            <w:r w:rsidRPr="004547EB">
              <w:t>osoba</w:t>
            </w:r>
            <w:proofErr w:type="spellEnd"/>
            <w:r w:rsidRPr="004547EB">
              <w:t xml:space="preserve">, </w:t>
            </w:r>
            <w:proofErr w:type="spellStart"/>
            <w:r w:rsidRPr="004547EB">
              <w:t>uključujući</w:t>
            </w:r>
            <w:proofErr w:type="spellEnd"/>
            <w:r w:rsidRPr="004547EB">
              <w:t xml:space="preserve"> </w:t>
            </w:r>
            <w:proofErr w:type="spellStart"/>
            <w:r w:rsidRPr="004547EB">
              <w:t>vozača</w:t>
            </w:r>
            <w:proofErr w:type="spellEnd"/>
            <w:r w:rsidRPr="004547EB">
              <w:t xml:space="preserve">: </w:t>
            </w:r>
            <w:proofErr w:type="spellStart"/>
            <w:r w:rsidRPr="004547EB">
              <w:t>Ostala</w:t>
            </w:r>
            <w:proofErr w:type="spellEnd"/>
            <w:r w:rsidRPr="004547EB">
              <w:t xml:space="preserve">: </w:t>
            </w:r>
            <w:proofErr w:type="spellStart"/>
            <w:r w:rsidRPr="004547EB">
              <w:t>sa</w:t>
            </w:r>
            <w:proofErr w:type="spellEnd"/>
            <w:r w:rsidRPr="004547EB">
              <w:t xml:space="preserve"> </w:t>
            </w:r>
            <w:proofErr w:type="spellStart"/>
            <w:r w:rsidRPr="004547EB">
              <w:t>klipnim</w:t>
            </w:r>
            <w:proofErr w:type="spellEnd"/>
            <w:r w:rsidRPr="004547EB">
              <w:t xml:space="preserve"> </w:t>
            </w:r>
            <w:proofErr w:type="spellStart"/>
            <w:r w:rsidRPr="004547EB">
              <w:t>motorom</w:t>
            </w:r>
            <w:proofErr w:type="spellEnd"/>
            <w:r w:rsidRPr="004547EB">
              <w:t xml:space="preserve"> </w:t>
            </w:r>
            <w:proofErr w:type="spellStart"/>
            <w:r w:rsidRPr="004547EB">
              <w:t>sa</w:t>
            </w:r>
            <w:proofErr w:type="spellEnd"/>
            <w:r w:rsidRPr="004547EB">
              <w:t xml:space="preserve"> </w:t>
            </w:r>
          </w:p>
          <w:p w14:paraId="401D42D3" w14:textId="77777777" w:rsidR="006241C0" w:rsidRDefault="004547EB" w:rsidP="006241C0">
            <w:proofErr w:type="spellStart"/>
            <w:r w:rsidRPr="004547EB">
              <w:t>unutrašnjim</w:t>
            </w:r>
            <w:proofErr w:type="spellEnd"/>
            <w:r w:rsidRPr="004547EB">
              <w:t xml:space="preserve"> </w:t>
            </w:r>
            <w:proofErr w:type="spellStart"/>
            <w:r w:rsidRPr="004547EB">
              <w:t>sagorevanjem</w:t>
            </w:r>
            <w:proofErr w:type="spellEnd"/>
            <w:r w:rsidRPr="004547EB">
              <w:t xml:space="preserve"> </w:t>
            </w:r>
            <w:proofErr w:type="spellStart"/>
            <w:r w:rsidRPr="004547EB">
              <w:t>na</w:t>
            </w:r>
            <w:proofErr w:type="spellEnd"/>
            <w:r w:rsidRPr="004547EB">
              <w:t xml:space="preserve"> </w:t>
            </w:r>
            <w:proofErr w:type="spellStart"/>
            <w:r w:rsidRPr="004547EB">
              <w:t>paljenje</w:t>
            </w:r>
            <w:proofErr w:type="spellEnd"/>
            <w:r w:rsidRPr="004547EB">
              <w:t xml:space="preserve"> </w:t>
            </w:r>
            <w:proofErr w:type="spellStart"/>
            <w:r w:rsidRPr="004547EB">
              <w:t>pomoću</w:t>
            </w:r>
            <w:proofErr w:type="spellEnd"/>
            <w:r w:rsidRPr="004547EB">
              <w:t xml:space="preserve"> </w:t>
            </w:r>
            <w:proofErr w:type="spellStart"/>
            <w:r w:rsidRPr="004547EB">
              <w:t>svećice</w:t>
            </w:r>
            <w:proofErr w:type="spellEnd"/>
            <w:r w:rsidRPr="004547EB">
              <w:t xml:space="preserve">: </w:t>
            </w:r>
            <w:proofErr w:type="spellStart"/>
            <w:r w:rsidRPr="004547EB">
              <w:t>zapremine</w:t>
            </w:r>
            <w:proofErr w:type="spellEnd"/>
            <w:r w:rsidRPr="004547EB">
              <w:t xml:space="preserve"> </w:t>
            </w:r>
            <w:proofErr w:type="spellStart"/>
            <w:r w:rsidRPr="004547EB">
              <w:t>cilindara</w:t>
            </w:r>
            <w:proofErr w:type="spellEnd"/>
            <w:r w:rsidRPr="004547EB">
              <w:t xml:space="preserve"> </w:t>
            </w:r>
            <w:proofErr w:type="spellStart"/>
            <w:r w:rsidRPr="004547EB">
              <w:t>preko</w:t>
            </w:r>
            <w:proofErr w:type="spellEnd"/>
            <w:r w:rsidRPr="004547EB">
              <w:t xml:space="preserve"> 2800 cm</w:t>
            </w:r>
            <w:r w:rsidRPr="004547EB">
              <w:rPr>
                <w:vertAlign w:val="superscript"/>
              </w:rPr>
              <w:t>3</w:t>
            </w:r>
            <w:r w:rsidRPr="004547EB">
              <w:t>:</w:t>
            </w:r>
          </w:p>
          <w:p w14:paraId="3FE20986" w14:textId="3D997171" w:rsidR="004547EB" w:rsidRPr="004547EB" w:rsidRDefault="004547EB" w:rsidP="006241C0">
            <w:r w:rsidRPr="004547EB">
              <w:t xml:space="preserve"> </w:t>
            </w:r>
            <w:proofErr w:type="spellStart"/>
            <w:r w:rsidRPr="004547EB">
              <w:t>upotrebljavana</w:t>
            </w:r>
            <w:proofErr w:type="spellEnd"/>
          </w:p>
        </w:tc>
      </w:tr>
      <w:tr w:rsidR="004547EB" w:rsidRPr="004547EB" w14:paraId="57EC21D8" w14:textId="77777777" w:rsidTr="004D540C">
        <w:tc>
          <w:tcPr>
            <w:tcW w:w="1418" w:type="dxa"/>
            <w:hideMark/>
          </w:tcPr>
          <w:p w14:paraId="183EB5DD" w14:textId="77777777" w:rsidR="004547EB" w:rsidRPr="004547EB" w:rsidRDefault="004547EB" w:rsidP="004547EB">
            <w:pPr>
              <w:jc w:val="center"/>
            </w:pPr>
            <w:r w:rsidRPr="004547EB">
              <w:t>8702 90 39 00</w:t>
            </w:r>
          </w:p>
        </w:tc>
        <w:tc>
          <w:tcPr>
            <w:tcW w:w="1560" w:type="dxa"/>
            <w:hideMark/>
          </w:tcPr>
          <w:p w14:paraId="38D39FE0" w14:textId="77777777" w:rsidR="004547EB" w:rsidRPr="004547EB" w:rsidRDefault="004547EB" w:rsidP="004547EB">
            <w:pPr>
              <w:jc w:val="center"/>
            </w:pPr>
            <w:r w:rsidRPr="004547EB">
              <w:t>8702 90 39</w:t>
            </w:r>
          </w:p>
        </w:tc>
        <w:tc>
          <w:tcPr>
            <w:tcW w:w="13953" w:type="dxa"/>
            <w:hideMark/>
          </w:tcPr>
          <w:p w14:paraId="034C853A" w14:textId="77777777" w:rsidR="006241C0" w:rsidRDefault="004547EB" w:rsidP="006241C0">
            <w:proofErr w:type="spellStart"/>
            <w:r w:rsidRPr="004547EB">
              <w:t>Motorna</w:t>
            </w:r>
            <w:proofErr w:type="spellEnd"/>
            <w:r w:rsidRPr="004547EB">
              <w:t xml:space="preserve"> </w:t>
            </w:r>
            <w:proofErr w:type="spellStart"/>
            <w:r w:rsidRPr="004547EB">
              <w:t>vozila</w:t>
            </w:r>
            <w:proofErr w:type="spellEnd"/>
            <w:r w:rsidRPr="004547EB">
              <w:t xml:space="preserve"> za </w:t>
            </w:r>
            <w:proofErr w:type="spellStart"/>
            <w:r w:rsidRPr="004547EB">
              <w:t>prevoz</w:t>
            </w:r>
            <w:proofErr w:type="spellEnd"/>
            <w:r w:rsidRPr="004547EB">
              <w:t xml:space="preserve"> </w:t>
            </w:r>
            <w:proofErr w:type="spellStart"/>
            <w:r w:rsidRPr="004547EB">
              <w:t>deset</w:t>
            </w:r>
            <w:proofErr w:type="spellEnd"/>
            <w:r w:rsidRPr="004547EB">
              <w:t xml:space="preserve"> </w:t>
            </w:r>
            <w:proofErr w:type="spellStart"/>
            <w:r w:rsidRPr="004547EB">
              <w:t>ili</w:t>
            </w:r>
            <w:proofErr w:type="spellEnd"/>
            <w:r w:rsidRPr="004547EB">
              <w:t xml:space="preserve"> </w:t>
            </w:r>
            <w:proofErr w:type="spellStart"/>
            <w:r w:rsidRPr="004547EB">
              <w:t>više</w:t>
            </w:r>
            <w:proofErr w:type="spellEnd"/>
            <w:r w:rsidRPr="004547EB">
              <w:t xml:space="preserve"> </w:t>
            </w:r>
            <w:proofErr w:type="spellStart"/>
            <w:r w:rsidRPr="004547EB">
              <w:t>osoba</w:t>
            </w:r>
            <w:proofErr w:type="spellEnd"/>
            <w:r w:rsidRPr="004547EB">
              <w:t xml:space="preserve">, </w:t>
            </w:r>
            <w:proofErr w:type="spellStart"/>
            <w:r w:rsidRPr="004547EB">
              <w:t>uključujući</w:t>
            </w:r>
            <w:proofErr w:type="spellEnd"/>
            <w:r w:rsidRPr="004547EB">
              <w:t xml:space="preserve"> </w:t>
            </w:r>
            <w:proofErr w:type="spellStart"/>
            <w:r w:rsidRPr="004547EB">
              <w:t>vozača</w:t>
            </w:r>
            <w:proofErr w:type="spellEnd"/>
            <w:r w:rsidRPr="004547EB">
              <w:t xml:space="preserve">: </w:t>
            </w:r>
            <w:proofErr w:type="spellStart"/>
            <w:r w:rsidRPr="004547EB">
              <w:t>Ostala</w:t>
            </w:r>
            <w:proofErr w:type="spellEnd"/>
            <w:r w:rsidRPr="004547EB">
              <w:t xml:space="preserve">: </w:t>
            </w:r>
            <w:proofErr w:type="spellStart"/>
            <w:r w:rsidRPr="004547EB">
              <w:t>sa</w:t>
            </w:r>
            <w:proofErr w:type="spellEnd"/>
            <w:r w:rsidRPr="004547EB">
              <w:t xml:space="preserve"> </w:t>
            </w:r>
            <w:proofErr w:type="spellStart"/>
            <w:r w:rsidRPr="004547EB">
              <w:t>klipnim</w:t>
            </w:r>
            <w:proofErr w:type="spellEnd"/>
            <w:r w:rsidRPr="004547EB">
              <w:t xml:space="preserve"> </w:t>
            </w:r>
            <w:proofErr w:type="spellStart"/>
            <w:r w:rsidRPr="004547EB">
              <w:t>motorom</w:t>
            </w:r>
            <w:proofErr w:type="spellEnd"/>
            <w:r w:rsidRPr="004547EB">
              <w:t xml:space="preserve"> </w:t>
            </w:r>
            <w:proofErr w:type="spellStart"/>
            <w:r w:rsidRPr="004547EB">
              <w:t>sa</w:t>
            </w:r>
            <w:proofErr w:type="spellEnd"/>
          </w:p>
          <w:p w14:paraId="6E8BD2F6" w14:textId="77777777" w:rsidR="006241C0" w:rsidRDefault="004547EB" w:rsidP="006241C0">
            <w:r w:rsidRPr="004547EB">
              <w:t xml:space="preserve"> </w:t>
            </w:r>
            <w:proofErr w:type="spellStart"/>
            <w:r w:rsidRPr="004547EB">
              <w:t>unutrašnjim</w:t>
            </w:r>
            <w:proofErr w:type="spellEnd"/>
            <w:r w:rsidRPr="004547EB">
              <w:t xml:space="preserve"> </w:t>
            </w:r>
            <w:proofErr w:type="spellStart"/>
            <w:r w:rsidRPr="004547EB">
              <w:t>sagorevanjem</w:t>
            </w:r>
            <w:proofErr w:type="spellEnd"/>
            <w:r w:rsidRPr="004547EB">
              <w:t xml:space="preserve"> </w:t>
            </w:r>
            <w:proofErr w:type="spellStart"/>
            <w:r w:rsidRPr="004547EB">
              <w:t>na</w:t>
            </w:r>
            <w:proofErr w:type="spellEnd"/>
            <w:r w:rsidRPr="004547EB">
              <w:t xml:space="preserve"> </w:t>
            </w:r>
            <w:proofErr w:type="spellStart"/>
            <w:r w:rsidRPr="004547EB">
              <w:t>paljenje</w:t>
            </w:r>
            <w:proofErr w:type="spellEnd"/>
            <w:r w:rsidRPr="004547EB">
              <w:t xml:space="preserve"> </w:t>
            </w:r>
            <w:proofErr w:type="spellStart"/>
            <w:r w:rsidRPr="004547EB">
              <w:t>pomoću</w:t>
            </w:r>
            <w:proofErr w:type="spellEnd"/>
            <w:r w:rsidRPr="004547EB">
              <w:t xml:space="preserve"> </w:t>
            </w:r>
            <w:proofErr w:type="spellStart"/>
            <w:r w:rsidRPr="004547EB">
              <w:t>svećice</w:t>
            </w:r>
            <w:proofErr w:type="spellEnd"/>
            <w:r w:rsidRPr="004547EB">
              <w:t xml:space="preserve">: </w:t>
            </w:r>
            <w:proofErr w:type="spellStart"/>
            <w:r w:rsidRPr="004547EB">
              <w:t>zapremine</w:t>
            </w:r>
            <w:proofErr w:type="spellEnd"/>
            <w:r w:rsidRPr="004547EB">
              <w:t xml:space="preserve"> </w:t>
            </w:r>
            <w:proofErr w:type="spellStart"/>
            <w:r w:rsidRPr="004547EB">
              <w:t>cilindara</w:t>
            </w:r>
            <w:proofErr w:type="spellEnd"/>
            <w:r w:rsidRPr="004547EB">
              <w:t xml:space="preserve"> ne </w:t>
            </w:r>
            <w:proofErr w:type="spellStart"/>
            <w:r w:rsidRPr="004547EB">
              <w:t>preko</w:t>
            </w:r>
            <w:proofErr w:type="spellEnd"/>
            <w:r w:rsidRPr="004547EB">
              <w:t xml:space="preserve"> 2800 cm</w:t>
            </w:r>
            <w:r w:rsidRPr="004547EB">
              <w:rPr>
                <w:vertAlign w:val="superscript"/>
              </w:rPr>
              <w:t>3</w:t>
            </w:r>
            <w:r w:rsidRPr="004547EB">
              <w:t>:</w:t>
            </w:r>
          </w:p>
          <w:p w14:paraId="29A91DE2" w14:textId="299FB267" w:rsidR="004547EB" w:rsidRPr="004547EB" w:rsidRDefault="004547EB" w:rsidP="006241C0">
            <w:r w:rsidRPr="004547EB">
              <w:t xml:space="preserve"> </w:t>
            </w:r>
            <w:proofErr w:type="spellStart"/>
            <w:r w:rsidRPr="004547EB">
              <w:t>upotrebljavana</w:t>
            </w:r>
            <w:proofErr w:type="spellEnd"/>
          </w:p>
        </w:tc>
      </w:tr>
      <w:tr w:rsidR="004547EB" w:rsidRPr="004547EB" w14:paraId="66392851" w14:textId="77777777" w:rsidTr="004D540C">
        <w:tc>
          <w:tcPr>
            <w:tcW w:w="1418" w:type="dxa"/>
            <w:hideMark/>
          </w:tcPr>
          <w:p w14:paraId="18DB44E5" w14:textId="77777777" w:rsidR="004547EB" w:rsidRPr="004547EB" w:rsidRDefault="004547EB" w:rsidP="004547EB">
            <w:pPr>
              <w:jc w:val="center"/>
            </w:pPr>
            <w:r w:rsidRPr="004547EB">
              <w:t>8703 21 90 00</w:t>
            </w:r>
          </w:p>
        </w:tc>
        <w:tc>
          <w:tcPr>
            <w:tcW w:w="1560" w:type="dxa"/>
            <w:hideMark/>
          </w:tcPr>
          <w:p w14:paraId="2EEECE79" w14:textId="77777777" w:rsidR="004547EB" w:rsidRPr="004547EB" w:rsidRDefault="004547EB" w:rsidP="004547EB">
            <w:pPr>
              <w:jc w:val="center"/>
            </w:pPr>
            <w:r w:rsidRPr="004547EB">
              <w:t>8703 21 90</w:t>
            </w:r>
          </w:p>
        </w:tc>
        <w:tc>
          <w:tcPr>
            <w:tcW w:w="13953" w:type="dxa"/>
            <w:hideMark/>
          </w:tcPr>
          <w:p w14:paraId="0ECF6DC6" w14:textId="77777777" w:rsidR="006241C0" w:rsidRDefault="004547EB" w:rsidP="006241C0">
            <w:proofErr w:type="spellStart"/>
            <w:r w:rsidRPr="004547EB">
              <w:t>Putnički</w:t>
            </w:r>
            <w:proofErr w:type="spellEnd"/>
            <w:r w:rsidRPr="004547EB">
              <w:t xml:space="preserve"> </w:t>
            </w:r>
            <w:proofErr w:type="spellStart"/>
            <w:r w:rsidRPr="004547EB">
              <w:t>automobili</w:t>
            </w:r>
            <w:proofErr w:type="spellEnd"/>
            <w:r w:rsidRPr="004547EB">
              <w:t xml:space="preserve"> </w:t>
            </w:r>
            <w:proofErr w:type="spellStart"/>
            <w:r w:rsidRPr="004547EB">
              <w:t>i</w:t>
            </w:r>
            <w:proofErr w:type="spellEnd"/>
            <w:r w:rsidRPr="004547EB">
              <w:t xml:space="preserve"> </w:t>
            </w:r>
            <w:proofErr w:type="spellStart"/>
            <w:r w:rsidRPr="004547EB">
              <w:t>druga</w:t>
            </w:r>
            <w:proofErr w:type="spellEnd"/>
            <w:r w:rsidRPr="004547EB">
              <w:t xml:space="preserve"> </w:t>
            </w:r>
            <w:proofErr w:type="spellStart"/>
            <w:r w:rsidRPr="004547EB">
              <w:t>motorna</w:t>
            </w:r>
            <w:proofErr w:type="spellEnd"/>
            <w:r w:rsidRPr="004547EB">
              <w:t xml:space="preserve"> </w:t>
            </w:r>
            <w:proofErr w:type="spellStart"/>
            <w:r w:rsidRPr="004547EB">
              <w:t>vozila</w:t>
            </w:r>
            <w:proofErr w:type="spellEnd"/>
            <w:r w:rsidRPr="004547EB">
              <w:t xml:space="preserve"> </w:t>
            </w:r>
            <w:proofErr w:type="spellStart"/>
            <w:r w:rsidRPr="004547EB">
              <w:t>konstruisana</w:t>
            </w:r>
            <w:proofErr w:type="spellEnd"/>
            <w:r w:rsidRPr="004547EB">
              <w:t xml:space="preserve"> </w:t>
            </w:r>
            <w:proofErr w:type="spellStart"/>
            <w:r w:rsidRPr="004547EB">
              <w:t>prvenstveno</w:t>
            </w:r>
            <w:proofErr w:type="spellEnd"/>
            <w:r w:rsidRPr="004547EB">
              <w:t xml:space="preserve"> za </w:t>
            </w:r>
            <w:proofErr w:type="spellStart"/>
            <w:r w:rsidRPr="004547EB">
              <w:t>prevoz</w:t>
            </w:r>
            <w:proofErr w:type="spellEnd"/>
            <w:r w:rsidRPr="004547EB">
              <w:t xml:space="preserve"> </w:t>
            </w:r>
            <w:proofErr w:type="spellStart"/>
            <w:r w:rsidRPr="004547EB">
              <w:t>lica</w:t>
            </w:r>
            <w:proofErr w:type="spellEnd"/>
            <w:r w:rsidRPr="004547EB">
              <w:t xml:space="preserve"> (</w:t>
            </w:r>
            <w:proofErr w:type="spellStart"/>
            <w:r w:rsidRPr="004547EB">
              <w:t>osim</w:t>
            </w:r>
            <w:proofErr w:type="spellEnd"/>
            <w:r w:rsidRPr="004547EB">
              <w:t xml:space="preserve"> </w:t>
            </w:r>
            <w:proofErr w:type="spellStart"/>
            <w:r w:rsidRPr="004547EB">
              <w:t>onih</w:t>
            </w:r>
            <w:proofErr w:type="spellEnd"/>
            <w:r w:rsidRPr="004547EB">
              <w:t xml:space="preserve"> </w:t>
            </w:r>
            <w:proofErr w:type="spellStart"/>
            <w:r w:rsidRPr="004547EB">
              <w:t>iz</w:t>
            </w:r>
            <w:proofErr w:type="spellEnd"/>
            <w:r w:rsidRPr="004547EB">
              <w:t xml:space="preserve"> </w:t>
            </w:r>
          </w:p>
          <w:p w14:paraId="5AFEDECE" w14:textId="77777777" w:rsidR="006241C0" w:rsidRDefault="004547EB" w:rsidP="006241C0">
            <w:r w:rsidRPr="004547EB">
              <w:t>tar. br</w:t>
            </w:r>
            <w:proofErr w:type="spellStart"/>
            <w:r w:rsidRPr="004547EB">
              <w:t>oja</w:t>
            </w:r>
            <w:proofErr w:type="spellEnd"/>
            <w:r w:rsidRPr="004547EB">
              <w:t xml:space="preserve"> 8702), </w:t>
            </w:r>
            <w:proofErr w:type="spellStart"/>
            <w:r w:rsidRPr="004547EB">
              <w:t>uključujući</w:t>
            </w:r>
            <w:proofErr w:type="spellEnd"/>
            <w:r w:rsidRPr="004547EB">
              <w:t xml:space="preserve"> "</w:t>
            </w:r>
            <w:proofErr w:type="spellStart"/>
            <w:r w:rsidRPr="004547EB">
              <w:t>karavan</w:t>
            </w:r>
            <w:proofErr w:type="spellEnd"/>
            <w:r w:rsidRPr="004547EB">
              <w:t xml:space="preserve">" </w:t>
            </w:r>
            <w:proofErr w:type="spellStart"/>
            <w:r w:rsidRPr="004547EB">
              <w:t>i</w:t>
            </w:r>
            <w:proofErr w:type="spellEnd"/>
            <w:r w:rsidRPr="004547EB">
              <w:t xml:space="preserve"> "kombi" </w:t>
            </w:r>
            <w:proofErr w:type="spellStart"/>
            <w:r w:rsidRPr="004547EB">
              <w:t>vozila</w:t>
            </w:r>
            <w:proofErr w:type="spellEnd"/>
            <w:r w:rsidRPr="004547EB">
              <w:t xml:space="preserve"> </w:t>
            </w:r>
            <w:proofErr w:type="spellStart"/>
            <w:r w:rsidRPr="004547EB">
              <w:t>i</w:t>
            </w:r>
            <w:proofErr w:type="spellEnd"/>
            <w:r w:rsidRPr="004547EB">
              <w:t xml:space="preserve"> </w:t>
            </w:r>
            <w:proofErr w:type="spellStart"/>
            <w:r w:rsidRPr="004547EB">
              <w:t>vozila</w:t>
            </w:r>
            <w:proofErr w:type="spellEnd"/>
            <w:r w:rsidRPr="004547EB">
              <w:t xml:space="preserve"> za </w:t>
            </w:r>
            <w:proofErr w:type="spellStart"/>
            <w:r w:rsidRPr="004547EB">
              <w:t>trke</w:t>
            </w:r>
            <w:proofErr w:type="spellEnd"/>
            <w:r w:rsidRPr="004547EB">
              <w:t xml:space="preserve">: </w:t>
            </w:r>
            <w:proofErr w:type="spellStart"/>
            <w:r w:rsidRPr="004547EB">
              <w:t>Ostala</w:t>
            </w:r>
            <w:proofErr w:type="spellEnd"/>
            <w:r w:rsidRPr="004547EB">
              <w:t xml:space="preserve"> </w:t>
            </w:r>
            <w:proofErr w:type="spellStart"/>
            <w:r w:rsidRPr="004547EB">
              <w:t>vozila</w:t>
            </w:r>
            <w:proofErr w:type="spellEnd"/>
            <w:r w:rsidRPr="004547EB">
              <w:t xml:space="preserve"> </w:t>
            </w:r>
            <w:proofErr w:type="spellStart"/>
            <w:r w:rsidRPr="004547EB">
              <w:t>sa</w:t>
            </w:r>
            <w:proofErr w:type="spellEnd"/>
            <w:r w:rsidRPr="004547EB">
              <w:t xml:space="preserve"> </w:t>
            </w:r>
            <w:proofErr w:type="spellStart"/>
            <w:r w:rsidRPr="004547EB">
              <w:t>klipnim</w:t>
            </w:r>
            <w:proofErr w:type="spellEnd"/>
            <w:r w:rsidRPr="004547EB">
              <w:t xml:space="preserve"> </w:t>
            </w:r>
          </w:p>
          <w:p w14:paraId="37F2E6A5" w14:textId="77777777" w:rsidR="006241C0" w:rsidRDefault="004547EB" w:rsidP="006241C0">
            <w:proofErr w:type="spellStart"/>
            <w:r w:rsidRPr="004547EB">
              <w:t>motorom</w:t>
            </w:r>
            <w:proofErr w:type="spellEnd"/>
            <w:r w:rsidRPr="004547EB">
              <w:t xml:space="preserve">, </w:t>
            </w:r>
            <w:proofErr w:type="spellStart"/>
            <w:r w:rsidRPr="004547EB">
              <w:t>na</w:t>
            </w:r>
            <w:proofErr w:type="spellEnd"/>
            <w:r w:rsidRPr="004547EB">
              <w:t xml:space="preserve"> </w:t>
            </w:r>
            <w:proofErr w:type="spellStart"/>
            <w:r w:rsidRPr="004547EB">
              <w:t>paljenje</w:t>
            </w:r>
            <w:proofErr w:type="spellEnd"/>
            <w:r w:rsidRPr="004547EB">
              <w:t xml:space="preserve"> </w:t>
            </w:r>
            <w:proofErr w:type="spellStart"/>
            <w:r w:rsidRPr="004547EB">
              <w:t>pomoću</w:t>
            </w:r>
            <w:proofErr w:type="spellEnd"/>
            <w:r w:rsidRPr="004547EB">
              <w:t xml:space="preserve"> </w:t>
            </w:r>
            <w:proofErr w:type="spellStart"/>
            <w:r w:rsidRPr="004547EB">
              <w:t>svećice</w:t>
            </w:r>
            <w:proofErr w:type="spellEnd"/>
            <w:r w:rsidRPr="004547EB">
              <w:t xml:space="preserve">, </w:t>
            </w:r>
            <w:proofErr w:type="spellStart"/>
            <w:r w:rsidRPr="004547EB">
              <w:t>osim</w:t>
            </w:r>
            <w:proofErr w:type="spellEnd"/>
            <w:r w:rsidRPr="004547EB">
              <w:t xml:space="preserve"> </w:t>
            </w:r>
            <w:proofErr w:type="spellStart"/>
            <w:r w:rsidRPr="004547EB">
              <w:t>sa</w:t>
            </w:r>
            <w:proofErr w:type="spellEnd"/>
            <w:r w:rsidRPr="004547EB">
              <w:t xml:space="preserve"> </w:t>
            </w:r>
            <w:proofErr w:type="spellStart"/>
            <w:r w:rsidRPr="004547EB">
              <w:t>rotacionim</w:t>
            </w:r>
            <w:proofErr w:type="spellEnd"/>
            <w:r w:rsidRPr="004547EB">
              <w:t xml:space="preserve"> </w:t>
            </w:r>
            <w:proofErr w:type="spellStart"/>
            <w:r w:rsidRPr="004547EB">
              <w:t>klipnim</w:t>
            </w:r>
            <w:proofErr w:type="spellEnd"/>
            <w:r w:rsidRPr="004547EB">
              <w:t xml:space="preserve"> </w:t>
            </w:r>
            <w:proofErr w:type="spellStart"/>
            <w:r w:rsidRPr="004547EB">
              <w:t>motorom</w:t>
            </w:r>
            <w:proofErr w:type="spellEnd"/>
            <w:r w:rsidRPr="004547EB">
              <w:t xml:space="preserve">: </w:t>
            </w:r>
            <w:proofErr w:type="spellStart"/>
            <w:r w:rsidRPr="004547EB">
              <w:t>zapremine</w:t>
            </w:r>
            <w:proofErr w:type="spellEnd"/>
            <w:r w:rsidRPr="004547EB">
              <w:t xml:space="preserve"> </w:t>
            </w:r>
          </w:p>
          <w:p w14:paraId="1A73C429" w14:textId="7EB66FFB" w:rsidR="004547EB" w:rsidRPr="004547EB" w:rsidRDefault="004547EB" w:rsidP="006241C0">
            <w:proofErr w:type="spellStart"/>
            <w:r w:rsidRPr="004547EB">
              <w:t>cilindara</w:t>
            </w:r>
            <w:proofErr w:type="spellEnd"/>
            <w:r w:rsidRPr="004547EB">
              <w:t xml:space="preserve"> ne </w:t>
            </w:r>
            <w:proofErr w:type="spellStart"/>
            <w:r w:rsidRPr="004547EB">
              <w:t>preko</w:t>
            </w:r>
            <w:proofErr w:type="spellEnd"/>
            <w:r w:rsidRPr="004547EB">
              <w:t xml:space="preserve"> 1000 cm</w:t>
            </w:r>
            <w:r w:rsidRPr="004547EB">
              <w:rPr>
                <w:vertAlign w:val="superscript"/>
              </w:rPr>
              <w:t>3</w:t>
            </w:r>
            <w:r w:rsidRPr="004547EB">
              <w:t xml:space="preserve">: </w:t>
            </w:r>
            <w:proofErr w:type="spellStart"/>
            <w:r w:rsidRPr="004547EB">
              <w:t>upotrebljavana</w:t>
            </w:r>
            <w:proofErr w:type="spellEnd"/>
          </w:p>
        </w:tc>
      </w:tr>
      <w:tr w:rsidR="004547EB" w:rsidRPr="004547EB" w14:paraId="549B6DF7" w14:textId="77777777" w:rsidTr="004D540C">
        <w:tc>
          <w:tcPr>
            <w:tcW w:w="1418" w:type="dxa"/>
            <w:hideMark/>
          </w:tcPr>
          <w:p w14:paraId="39CC99F2" w14:textId="77777777" w:rsidR="004547EB" w:rsidRPr="004547EB" w:rsidRDefault="004547EB" w:rsidP="004547EB">
            <w:pPr>
              <w:jc w:val="center"/>
            </w:pPr>
            <w:r w:rsidRPr="004547EB">
              <w:t>8703 22 90 00</w:t>
            </w:r>
          </w:p>
        </w:tc>
        <w:tc>
          <w:tcPr>
            <w:tcW w:w="1560" w:type="dxa"/>
            <w:hideMark/>
          </w:tcPr>
          <w:p w14:paraId="793AAFAE" w14:textId="77777777" w:rsidR="004547EB" w:rsidRPr="004547EB" w:rsidRDefault="004547EB" w:rsidP="004547EB">
            <w:pPr>
              <w:jc w:val="center"/>
            </w:pPr>
            <w:r w:rsidRPr="004547EB">
              <w:t>8703 22 90</w:t>
            </w:r>
          </w:p>
        </w:tc>
        <w:tc>
          <w:tcPr>
            <w:tcW w:w="13953" w:type="dxa"/>
            <w:hideMark/>
          </w:tcPr>
          <w:p w14:paraId="52AB62AD" w14:textId="77777777" w:rsidR="006241C0" w:rsidRDefault="004547EB" w:rsidP="006241C0">
            <w:proofErr w:type="spellStart"/>
            <w:r w:rsidRPr="004547EB">
              <w:t>Putnički</w:t>
            </w:r>
            <w:proofErr w:type="spellEnd"/>
            <w:r w:rsidRPr="004547EB">
              <w:t xml:space="preserve"> </w:t>
            </w:r>
            <w:proofErr w:type="spellStart"/>
            <w:r w:rsidRPr="004547EB">
              <w:t>automobili</w:t>
            </w:r>
            <w:proofErr w:type="spellEnd"/>
            <w:r w:rsidRPr="004547EB">
              <w:t xml:space="preserve"> </w:t>
            </w:r>
            <w:proofErr w:type="spellStart"/>
            <w:r w:rsidRPr="004547EB">
              <w:t>i</w:t>
            </w:r>
            <w:proofErr w:type="spellEnd"/>
            <w:r w:rsidRPr="004547EB">
              <w:t xml:space="preserve"> </w:t>
            </w:r>
            <w:proofErr w:type="spellStart"/>
            <w:r w:rsidRPr="004547EB">
              <w:t>druga</w:t>
            </w:r>
            <w:proofErr w:type="spellEnd"/>
            <w:r w:rsidRPr="004547EB">
              <w:t xml:space="preserve"> </w:t>
            </w:r>
            <w:proofErr w:type="spellStart"/>
            <w:r w:rsidRPr="004547EB">
              <w:t>motorna</w:t>
            </w:r>
            <w:proofErr w:type="spellEnd"/>
            <w:r w:rsidRPr="004547EB">
              <w:t xml:space="preserve"> </w:t>
            </w:r>
            <w:proofErr w:type="spellStart"/>
            <w:r w:rsidRPr="004547EB">
              <w:t>vozila</w:t>
            </w:r>
            <w:proofErr w:type="spellEnd"/>
            <w:r w:rsidRPr="004547EB">
              <w:t xml:space="preserve"> </w:t>
            </w:r>
            <w:proofErr w:type="spellStart"/>
            <w:r w:rsidRPr="004547EB">
              <w:t>konstruisana</w:t>
            </w:r>
            <w:proofErr w:type="spellEnd"/>
            <w:r w:rsidRPr="004547EB">
              <w:t xml:space="preserve"> </w:t>
            </w:r>
            <w:proofErr w:type="spellStart"/>
            <w:r w:rsidRPr="004547EB">
              <w:t>prvenstveno</w:t>
            </w:r>
            <w:proofErr w:type="spellEnd"/>
            <w:r w:rsidRPr="004547EB">
              <w:t xml:space="preserve"> za </w:t>
            </w:r>
            <w:proofErr w:type="spellStart"/>
            <w:r w:rsidRPr="004547EB">
              <w:t>prevoz</w:t>
            </w:r>
            <w:proofErr w:type="spellEnd"/>
            <w:r w:rsidRPr="004547EB">
              <w:t xml:space="preserve"> </w:t>
            </w:r>
            <w:proofErr w:type="spellStart"/>
            <w:r w:rsidRPr="004547EB">
              <w:t>lica</w:t>
            </w:r>
            <w:proofErr w:type="spellEnd"/>
            <w:r w:rsidRPr="004547EB">
              <w:t xml:space="preserve"> (</w:t>
            </w:r>
            <w:proofErr w:type="spellStart"/>
            <w:r w:rsidRPr="004547EB">
              <w:t>osim</w:t>
            </w:r>
            <w:proofErr w:type="spellEnd"/>
            <w:r w:rsidRPr="004547EB">
              <w:t xml:space="preserve"> </w:t>
            </w:r>
            <w:proofErr w:type="spellStart"/>
            <w:r w:rsidRPr="004547EB">
              <w:t>onih</w:t>
            </w:r>
            <w:proofErr w:type="spellEnd"/>
            <w:r w:rsidRPr="004547EB">
              <w:t xml:space="preserve"> </w:t>
            </w:r>
            <w:proofErr w:type="spellStart"/>
            <w:r w:rsidRPr="004547EB">
              <w:t>iz</w:t>
            </w:r>
            <w:proofErr w:type="spellEnd"/>
          </w:p>
          <w:p w14:paraId="4AB88D03" w14:textId="77777777" w:rsidR="006241C0" w:rsidRDefault="004547EB" w:rsidP="006241C0">
            <w:r w:rsidRPr="004547EB">
              <w:lastRenderedPageBreak/>
              <w:t xml:space="preserve"> tar. </w:t>
            </w:r>
            <w:proofErr w:type="spellStart"/>
            <w:r w:rsidRPr="004547EB">
              <w:t>broja</w:t>
            </w:r>
            <w:proofErr w:type="spellEnd"/>
            <w:r w:rsidRPr="004547EB">
              <w:t xml:space="preserve"> 8702), </w:t>
            </w:r>
            <w:proofErr w:type="spellStart"/>
            <w:r w:rsidRPr="004547EB">
              <w:t>uključujući</w:t>
            </w:r>
            <w:proofErr w:type="spellEnd"/>
            <w:r w:rsidRPr="004547EB">
              <w:t xml:space="preserve"> "</w:t>
            </w:r>
            <w:proofErr w:type="spellStart"/>
            <w:r w:rsidRPr="004547EB">
              <w:t>karavan</w:t>
            </w:r>
            <w:proofErr w:type="spellEnd"/>
            <w:r w:rsidRPr="004547EB">
              <w:t xml:space="preserve">" </w:t>
            </w:r>
            <w:proofErr w:type="spellStart"/>
            <w:r w:rsidRPr="004547EB">
              <w:t>i</w:t>
            </w:r>
            <w:proofErr w:type="spellEnd"/>
            <w:r w:rsidRPr="004547EB">
              <w:t xml:space="preserve"> "kombi" </w:t>
            </w:r>
            <w:proofErr w:type="spellStart"/>
            <w:r w:rsidRPr="004547EB">
              <w:t>vozila</w:t>
            </w:r>
            <w:proofErr w:type="spellEnd"/>
            <w:r w:rsidRPr="004547EB">
              <w:t xml:space="preserve"> </w:t>
            </w:r>
            <w:proofErr w:type="spellStart"/>
            <w:r w:rsidRPr="004547EB">
              <w:t>i</w:t>
            </w:r>
            <w:proofErr w:type="spellEnd"/>
            <w:r w:rsidRPr="004547EB">
              <w:t xml:space="preserve"> </w:t>
            </w:r>
            <w:proofErr w:type="spellStart"/>
            <w:r w:rsidRPr="004547EB">
              <w:t>vozila</w:t>
            </w:r>
            <w:proofErr w:type="spellEnd"/>
            <w:r w:rsidRPr="004547EB">
              <w:t xml:space="preserve"> za </w:t>
            </w:r>
            <w:proofErr w:type="spellStart"/>
            <w:r w:rsidRPr="004547EB">
              <w:t>trke</w:t>
            </w:r>
            <w:proofErr w:type="spellEnd"/>
            <w:r w:rsidRPr="004547EB">
              <w:t xml:space="preserve">: </w:t>
            </w:r>
            <w:proofErr w:type="spellStart"/>
            <w:r w:rsidRPr="004547EB">
              <w:t>Ostala</w:t>
            </w:r>
            <w:proofErr w:type="spellEnd"/>
            <w:r w:rsidRPr="004547EB">
              <w:t xml:space="preserve"> </w:t>
            </w:r>
            <w:proofErr w:type="spellStart"/>
            <w:r w:rsidRPr="004547EB">
              <w:t>vozila</w:t>
            </w:r>
            <w:proofErr w:type="spellEnd"/>
            <w:r w:rsidRPr="004547EB">
              <w:t xml:space="preserve"> </w:t>
            </w:r>
            <w:proofErr w:type="spellStart"/>
            <w:r w:rsidRPr="004547EB">
              <w:t>sa</w:t>
            </w:r>
            <w:proofErr w:type="spellEnd"/>
            <w:r w:rsidRPr="004547EB">
              <w:t xml:space="preserve"> </w:t>
            </w:r>
            <w:proofErr w:type="spellStart"/>
            <w:r w:rsidRPr="004547EB">
              <w:t>klipnim</w:t>
            </w:r>
            <w:proofErr w:type="spellEnd"/>
            <w:r w:rsidRPr="004547EB">
              <w:t xml:space="preserve"> </w:t>
            </w:r>
          </w:p>
          <w:p w14:paraId="03EE486D" w14:textId="77777777" w:rsidR="006241C0" w:rsidRDefault="004547EB" w:rsidP="006241C0">
            <w:proofErr w:type="spellStart"/>
            <w:r w:rsidRPr="004547EB">
              <w:t>motorom</w:t>
            </w:r>
            <w:proofErr w:type="spellEnd"/>
            <w:r w:rsidRPr="004547EB">
              <w:t xml:space="preserve">, </w:t>
            </w:r>
            <w:proofErr w:type="spellStart"/>
            <w:r w:rsidRPr="004547EB">
              <w:t>na</w:t>
            </w:r>
            <w:proofErr w:type="spellEnd"/>
            <w:r w:rsidRPr="004547EB">
              <w:t xml:space="preserve"> </w:t>
            </w:r>
            <w:proofErr w:type="spellStart"/>
            <w:r w:rsidRPr="004547EB">
              <w:t>paljenje</w:t>
            </w:r>
            <w:proofErr w:type="spellEnd"/>
            <w:r w:rsidRPr="004547EB">
              <w:t xml:space="preserve"> </w:t>
            </w:r>
            <w:proofErr w:type="spellStart"/>
            <w:r w:rsidRPr="004547EB">
              <w:t>pomoću</w:t>
            </w:r>
            <w:proofErr w:type="spellEnd"/>
            <w:r w:rsidRPr="004547EB">
              <w:t xml:space="preserve"> </w:t>
            </w:r>
            <w:proofErr w:type="spellStart"/>
            <w:r w:rsidRPr="004547EB">
              <w:t>svećice</w:t>
            </w:r>
            <w:proofErr w:type="spellEnd"/>
            <w:r w:rsidRPr="004547EB">
              <w:t xml:space="preserve">, </w:t>
            </w:r>
            <w:proofErr w:type="spellStart"/>
            <w:r w:rsidRPr="004547EB">
              <w:t>osim</w:t>
            </w:r>
            <w:proofErr w:type="spellEnd"/>
            <w:r w:rsidRPr="004547EB">
              <w:t xml:space="preserve"> </w:t>
            </w:r>
            <w:proofErr w:type="spellStart"/>
            <w:r w:rsidRPr="004547EB">
              <w:t>sa</w:t>
            </w:r>
            <w:proofErr w:type="spellEnd"/>
            <w:r w:rsidRPr="004547EB">
              <w:t xml:space="preserve"> </w:t>
            </w:r>
            <w:proofErr w:type="spellStart"/>
            <w:r w:rsidRPr="004547EB">
              <w:t>rotacionim</w:t>
            </w:r>
            <w:proofErr w:type="spellEnd"/>
            <w:r w:rsidRPr="004547EB">
              <w:t xml:space="preserve"> </w:t>
            </w:r>
            <w:proofErr w:type="spellStart"/>
            <w:r w:rsidRPr="004547EB">
              <w:t>klipnim</w:t>
            </w:r>
            <w:proofErr w:type="spellEnd"/>
            <w:r w:rsidRPr="004547EB">
              <w:t xml:space="preserve"> </w:t>
            </w:r>
            <w:proofErr w:type="spellStart"/>
            <w:r w:rsidRPr="004547EB">
              <w:t>motorom</w:t>
            </w:r>
            <w:proofErr w:type="spellEnd"/>
            <w:r w:rsidRPr="004547EB">
              <w:t xml:space="preserve">: </w:t>
            </w:r>
            <w:proofErr w:type="spellStart"/>
            <w:r w:rsidRPr="004547EB">
              <w:t>zapremine</w:t>
            </w:r>
            <w:proofErr w:type="spellEnd"/>
            <w:r w:rsidRPr="004547EB">
              <w:t xml:space="preserve"> </w:t>
            </w:r>
          </w:p>
          <w:p w14:paraId="5B728D16" w14:textId="2506761F" w:rsidR="004547EB" w:rsidRPr="004547EB" w:rsidRDefault="004547EB" w:rsidP="006241C0">
            <w:proofErr w:type="spellStart"/>
            <w:r w:rsidRPr="004547EB">
              <w:t>cilindara</w:t>
            </w:r>
            <w:proofErr w:type="spellEnd"/>
            <w:r w:rsidRPr="004547EB">
              <w:t xml:space="preserve"> </w:t>
            </w:r>
            <w:proofErr w:type="spellStart"/>
            <w:r w:rsidRPr="004547EB">
              <w:t>preko</w:t>
            </w:r>
            <w:proofErr w:type="spellEnd"/>
            <w:r w:rsidRPr="004547EB">
              <w:t xml:space="preserve"> 1000 cm</w:t>
            </w:r>
            <w:r w:rsidRPr="004547EB">
              <w:rPr>
                <w:vertAlign w:val="superscript"/>
              </w:rPr>
              <w:t>3</w:t>
            </w:r>
            <w:r w:rsidRPr="004547EB">
              <w:t xml:space="preserve">, </w:t>
            </w:r>
            <w:proofErr w:type="spellStart"/>
            <w:r w:rsidRPr="004547EB">
              <w:t>ali</w:t>
            </w:r>
            <w:proofErr w:type="spellEnd"/>
            <w:r w:rsidRPr="004547EB">
              <w:t xml:space="preserve"> ne </w:t>
            </w:r>
            <w:proofErr w:type="spellStart"/>
            <w:r w:rsidRPr="004547EB">
              <w:t>preko</w:t>
            </w:r>
            <w:proofErr w:type="spellEnd"/>
            <w:r w:rsidRPr="004547EB">
              <w:t xml:space="preserve"> 1500 cm</w:t>
            </w:r>
            <w:r w:rsidRPr="004547EB">
              <w:rPr>
                <w:vertAlign w:val="superscript"/>
              </w:rPr>
              <w:t>3</w:t>
            </w:r>
            <w:r w:rsidRPr="004547EB">
              <w:t xml:space="preserve">: </w:t>
            </w:r>
            <w:proofErr w:type="spellStart"/>
            <w:r w:rsidRPr="004547EB">
              <w:t>upotrebljavana</w:t>
            </w:r>
            <w:proofErr w:type="spellEnd"/>
          </w:p>
        </w:tc>
      </w:tr>
      <w:tr w:rsidR="004547EB" w:rsidRPr="004547EB" w14:paraId="2E5E5E22" w14:textId="77777777" w:rsidTr="004D540C">
        <w:tc>
          <w:tcPr>
            <w:tcW w:w="1418" w:type="dxa"/>
            <w:hideMark/>
          </w:tcPr>
          <w:p w14:paraId="69D688ED" w14:textId="77777777" w:rsidR="004547EB" w:rsidRPr="004547EB" w:rsidRDefault="004547EB" w:rsidP="004547EB">
            <w:pPr>
              <w:jc w:val="center"/>
            </w:pPr>
            <w:r w:rsidRPr="004547EB">
              <w:lastRenderedPageBreak/>
              <w:t>8703 23 90 00</w:t>
            </w:r>
          </w:p>
        </w:tc>
        <w:tc>
          <w:tcPr>
            <w:tcW w:w="1560" w:type="dxa"/>
            <w:hideMark/>
          </w:tcPr>
          <w:p w14:paraId="664FD106" w14:textId="77777777" w:rsidR="004547EB" w:rsidRPr="004547EB" w:rsidRDefault="004547EB" w:rsidP="004547EB">
            <w:pPr>
              <w:jc w:val="center"/>
            </w:pPr>
            <w:r w:rsidRPr="004547EB">
              <w:t>8703 23 90</w:t>
            </w:r>
          </w:p>
        </w:tc>
        <w:tc>
          <w:tcPr>
            <w:tcW w:w="13953" w:type="dxa"/>
            <w:hideMark/>
          </w:tcPr>
          <w:p w14:paraId="7B33AE76" w14:textId="77777777" w:rsidR="006241C0" w:rsidRDefault="004547EB" w:rsidP="006241C0">
            <w:proofErr w:type="spellStart"/>
            <w:r w:rsidRPr="004547EB">
              <w:t>Putnički</w:t>
            </w:r>
            <w:proofErr w:type="spellEnd"/>
            <w:r w:rsidRPr="004547EB">
              <w:t xml:space="preserve"> </w:t>
            </w:r>
            <w:proofErr w:type="spellStart"/>
            <w:r w:rsidRPr="004547EB">
              <w:t>automobili</w:t>
            </w:r>
            <w:proofErr w:type="spellEnd"/>
            <w:r w:rsidRPr="004547EB">
              <w:t xml:space="preserve"> </w:t>
            </w:r>
            <w:proofErr w:type="spellStart"/>
            <w:r w:rsidRPr="004547EB">
              <w:t>i</w:t>
            </w:r>
            <w:proofErr w:type="spellEnd"/>
            <w:r w:rsidRPr="004547EB">
              <w:t xml:space="preserve"> </w:t>
            </w:r>
            <w:proofErr w:type="spellStart"/>
            <w:r w:rsidRPr="004547EB">
              <w:t>druga</w:t>
            </w:r>
            <w:proofErr w:type="spellEnd"/>
            <w:r w:rsidRPr="004547EB">
              <w:t xml:space="preserve"> </w:t>
            </w:r>
            <w:proofErr w:type="spellStart"/>
            <w:r w:rsidRPr="004547EB">
              <w:t>motorna</w:t>
            </w:r>
            <w:proofErr w:type="spellEnd"/>
            <w:r w:rsidRPr="004547EB">
              <w:t xml:space="preserve"> </w:t>
            </w:r>
            <w:proofErr w:type="spellStart"/>
            <w:r w:rsidRPr="004547EB">
              <w:t>vozila</w:t>
            </w:r>
            <w:proofErr w:type="spellEnd"/>
            <w:r w:rsidRPr="004547EB">
              <w:t xml:space="preserve"> </w:t>
            </w:r>
            <w:proofErr w:type="spellStart"/>
            <w:r w:rsidRPr="004547EB">
              <w:t>konstruisana</w:t>
            </w:r>
            <w:proofErr w:type="spellEnd"/>
            <w:r w:rsidRPr="004547EB">
              <w:t xml:space="preserve"> </w:t>
            </w:r>
            <w:proofErr w:type="spellStart"/>
            <w:r w:rsidRPr="004547EB">
              <w:t>prvenstveno</w:t>
            </w:r>
            <w:proofErr w:type="spellEnd"/>
            <w:r w:rsidRPr="004547EB">
              <w:t xml:space="preserve"> za </w:t>
            </w:r>
            <w:proofErr w:type="spellStart"/>
            <w:r w:rsidRPr="004547EB">
              <w:t>prevoz</w:t>
            </w:r>
            <w:proofErr w:type="spellEnd"/>
            <w:r w:rsidRPr="004547EB">
              <w:t xml:space="preserve"> </w:t>
            </w:r>
            <w:proofErr w:type="spellStart"/>
            <w:r w:rsidRPr="004547EB">
              <w:t>lica</w:t>
            </w:r>
            <w:proofErr w:type="spellEnd"/>
            <w:r w:rsidRPr="004547EB">
              <w:t xml:space="preserve"> (</w:t>
            </w:r>
            <w:proofErr w:type="spellStart"/>
            <w:r w:rsidRPr="004547EB">
              <w:t>osim</w:t>
            </w:r>
            <w:proofErr w:type="spellEnd"/>
            <w:r w:rsidRPr="004547EB">
              <w:t xml:space="preserve"> </w:t>
            </w:r>
            <w:proofErr w:type="spellStart"/>
            <w:r w:rsidRPr="004547EB">
              <w:t>onih</w:t>
            </w:r>
            <w:proofErr w:type="spellEnd"/>
            <w:r w:rsidRPr="004547EB">
              <w:t xml:space="preserve"> </w:t>
            </w:r>
            <w:proofErr w:type="spellStart"/>
            <w:r w:rsidRPr="004547EB">
              <w:t>iz</w:t>
            </w:r>
            <w:proofErr w:type="spellEnd"/>
            <w:r w:rsidRPr="004547EB">
              <w:t xml:space="preserve"> </w:t>
            </w:r>
          </w:p>
          <w:p w14:paraId="383B9515" w14:textId="77777777" w:rsidR="006241C0" w:rsidRDefault="004547EB" w:rsidP="006241C0">
            <w:r w:rsidRPr="004547EB">
              <w:t>tar. br</w:t>
            </w:r>
            <w:proofErr w:type="spellStart"/>
            <w:r w:rsidRPr="004547EB">
              <w:t>oja</w:t>
            </w:r>
            <w:proofErr w:type="spellEnd"/>
            <w:r w:rsidRPr="004547EB">
              <w:t xml:space="preserve"> 8702), </w:t>
            </w:r>
            <w:proofErr w:type="spellStart"/>
            <w:r w:rsidRPr="004547EB">
              <w:t>uključujući</w:t>
            </w:r>
            <w:proofErr w:type="spellEnd"/>
            <w:r w:rsidRPr="004547EB">
              <w:t xml:space="preserve"> "</w:t>
            </w:r>
            <w:proofErr w:type="spellStart"/>
            <w:r w:rsidRPr="004547EB">
              <w:t>karavan</w:t>
            </w:r>
            <w:proofErr w:type="spellEnd"/>
            <w:r w:rsidRPr="004547EB">
              <w:t xml:space="preserve">" </w:t>
            </w:r>
            <w:proofErr w:type="spellStart"/>
            <w:r w:rsidRPr="004547EB">
              <w:t>i</w:t>
            </w:r>
            <w:proofErr w:type="spellEnd"/>
            <w:r w:rsidRPr="004547EB">
              <w:t xml:space="preserve"> "kombi" </w:t>
            </w:r>
            <w:proofErr w:type="spellStart"/>
            <w:r w:rsidRPr="004547EB">
              <w:t>vozila</w:t>
            </w:r>
            <w:proofErr w:type="spellEnd"/>
            <w:r w:rsidRPr="004547EB">
              <w:t xml:space="preserve"> </w:t>
            </w:r>
            <w:proofErr w:type="spellStart"/>
            <w:r w:rsidRPr="004547EB">
              <w:t>i</w:t>
            </w:r>
            <w:proofErr w:type="spellEnd"/>
            <w:r w:rsidRPr="004547EB">
              <w:t xml:space="preserve"> </w:t>
            </w:r>
            <w:proofErr w:type="spellStart"/>
            <w:r w:rsidRPr="004547EB">
              <w:t>vozila</w:t>
            </w:r>
            <w:proofErr w:type="spellEnd"/>
            <w:r w:rsidRPr="004547EB">
              <w:t xml:space="preserve"> za </w:t>
            </w:r>
            <w:proofErr w:type="spellStart"/>
            <w:r w:rsidRPr="004547EB">
              <w:t>trke</w:t>
            </w:r>
            <w:proofErr w:type="spellEnd"/>
            <w:r w:rsidRPr="004547EB">
              <w:t xml:space="preserve">: </w:t>
            </w:r>
            <w:proofErr w:type="spellStart"/>
            <w:r w:rsidRPr="004547EB">
              <w:t>Ostala</w:t>
            </w:r>
            <w:proofErr w:type="spellEnd"/>
            <w:r w:rsidRPr="004547EB">
              <w:t xml:space="preserve"> </w:t>
            </w:r>
            <w:proofErr w:type="spellStart"/>
            <w:r w:rsidRPr="004547EB">
              <w:t>vozila</w:t>
            </w:r>
            <w:proofErr w:type="spellEnd"/>
            <w:r w:rsidRPr="004547EB">
              <w:t xml:space="preserve"> </w:t>
            </w:r>
            <w:proofErr w:type="spellStart"/>
            <w:r w:rsidRPr="004547EB">
              <w:t>sa</w:t>
            </w:r>
            <w:proofErr w:type="spellEnd"/>
            <w:r w:rsidRPr="004547EB">
              <w:t xml:space="preserve"> </w:t>
            </w:r>
            <w:proofErr w:type="spellStart"/>
            <w:r w:rsidRPr="004547EB">
              <w:t>klipnim</w:t>
            </w:r>
            <w:proofErr w:type="spellEnd"/>
            <w:r w:rsidRPr="004547EB">
              <w:t xml:space="preserve"> </w:t>
            </w:r>
          </w:p>
          <w:p w14:paraId="1DE21528" w14:textId="77777777" w:rsidR="006241C0" w:rsidRDefault="004547EB" w:rsidP="006241C0">
            <w:proofErr w:type="spellStart"/>
            <w:r w:rsidRPr="004547EB">
              <w:t>motorom</w:t>
            </w:r>
            <w:proofErr w:type="spellEnd"/>
            <w:r w:rsidRPr="004547EB">
              <w:t xml:space="preserve">, </w:t>
            </w:r>
            <w:proofErr w:type="spellStart"/>
            <w:r w:rsidRPr="004547EB">
              <w:t>na</w:t>
            </w:r>
            <w:proofErr w:type="spellEnd"/>
            <w:r w:rsidRPr="004547EB">
              <w:t xml:space="preserve"> </w:t>
            </w:r>
            <w:proofErr w:type="spellStart"/>
            <w:r w:rsidRPr="004547EB">
              <w:t>paljenje</w:t>
            </w:r>
            <w:proofErr w:type="spellEnd"/>
            <w:r w:rsidRPr="004547EB">
              <w:t xml:space="preserve"> </w:t>
            </w:r>
            <w:proofErr w:type="spellStart"/>
            <w:r w:rsidRPr="004547EB">
              <w:t>pomoću</w:t>
            </w:r>
            <w:proofErr w:type="spellEnd"/>
            <w:r w:rsidRPr="004547EB">
              <w:t xml:space="preserve"> </w:t>
            </w:r>
            <w:proofErr w:type="spellStart"/>
            <w:r w:rsidRPr="004547EB">
              <w:t>svećice</w:t>
            </w:r>
            <w:proofErr w:type="spellEnd"/>
            <w:r w:rsidRPr="004547EB">
              <w:t xml:space="preserve">, </w:t>
            </w:r>
            <w:proofErr w:type="spellStart"/>
            <w:r w:rsidRPr="004547EB">
              <w:t>osim</w:t>
            </w:r>
            <w:proofErr w:type="spellEnd"/>
            <w:r w:rsidRPr="004547EB">
              <w:t xml:space="preserve"> </w:t>
            </w:r>
            <w:proofErr w:type="spellStart"/>
            <w:r w:rsidRPr="004547EB">
              <w:t>sa</w:t>
            </w:r>
            <w:proofErr w:type="spellEnd"/>
            <w:r w:rsidRPr="004547EB">
              <w:t xml:space="preserve"> </w:t>
            </w:r>
            <w:proofErr w:type="spellStart"/>
            <w:r w:rsidRPr="004547EB">
              <w:t>rotacionim</w:t>
            </w:r>
            <w:proofErr w:type="spellEnd"/>
            <w:r w:rsidRPr="004547EB">
              <w:t xml:space="preserve"> </w:t>
            </w:r>
            <w:proofErr w:type="spellStart"/>
            <w:r w:rsidRPr="004547EB">
              <w:t>klipnim</w:t>
            </w:r>
            <w:proofErr w:type="spellEnd"/>
            <w:r w:rsidRPr="004547EB">
              <w:t xml:space="preserve"> </w:t>
            </w:r>
            <w:proofErr w:type="spellStart"/>
            <w:r w:rsidRPr="004547EB">
              <w:t>motorom</w:t>
            </w:r>
            <w:proofErr w:type="spellEnd"/>
            <w:r w:rsidRPr="004547EB">
              <w:t xml:space="preserve">: </w:t>
            </w:r>
            <w:proofErr w:type="spellStart"/>
            <w:r w:rsidRPr="004547EB">
              <w:t>zapremine</w:t>
            </w:r>
            <w:proofErr w:type="spellEnd"/>
            <w:r w:rsidRPr="004547EB">
              <w:t xml:space="preserve"> </w:t>
            </w:r>
          </w:p>
          <w:p w14:paraId="1F12C6B9" w14:textId="60D31BE5" w:rsidR="004547EB" w:rsidRPr="004547EB" w:rsidRDefault="004547EB" w:rsidP="006241C0">
            <w:proofErr w:type="spellStart"/>
            <w:r w:rsidRPr="004547EB">
              <w:t>cilindara</w:t>
            </w:r>
            <w:proofErr w:type="spellEnd"/>
            <w:r w:rsidRPr="004547EB">
              <w:t xml:space="preserve"> </w:t>
            </w:r>
            <w:proofErr w:type="spellStart"/>
            <w:r w:rsidRPr="004547EB">
              <w:t>preko</w:t>
            </w:r>
            <w:proofErr w:type="spellEnd"/>
            <w:r w:rsidRPr="004547EB">
              <w:t xml:space="preserve"> 1500 cm</w:t>
            </w:r>
            <w:r w:rsidRPr="004547EB">
              <w:rPr>
                <w:vertAlign w:val="superscript"/>
              </w:rPr>
              <w:t>3</w:t>
            </w:r>
            <w:r w:rsidRPr="004547EB">
              <w:t xml:space="preserve">, </w:t>
            </w:r>
            <w:proofErr w:type="spellStart"/>
            <w:r w:rsidRPr="004547EB">
              <w:t>ali</w:t>
            </w:r>
            <w:proofErr w:type="spellEnd"/>
            <w:r w:rsidRPr="004547EB">
              <w:t xml:space="preserve"> ne </w:t>
            </w:r>
            <w:proofErr w:type="spellStart"/>
            <w:r w:rsidRPr="004547EB">
              <w:t>preko</w:t>
            </w:r>
            <w:proofErr w:type="spellEnd"/>
            <w:r w:rsidRPr="004547EB">
              <w:t xml:space="preserve"> 3000 cm</w:t>
            </w:r>
            <w:r w:rsidRPr="004547EB">
              <w:rPr>
                <w:vertAlign w:val="superscript"/>
              </w:rPr>
              <w:t>3</w:t>
            </w:r>
            <w:r w:rsidRPr="004547EB">
              <w:t xml:space="preserve">: </w:t>
            </w:r>
            <w:proofErr w:type="spellStart"/>
            <w:r w:rsidRPr="004547EB">
              <w:t>upotrebljavana</w:t>
            </w:r>
            <w:proofErr w:type="spellEnd"/>
          </w:p>
        </w:tc>
      </w:tr>
      <w:tr w:rsidR="004547EB" w:rsidRPr="004547EB" w14:paraId="3822536A" w14:textId="77777777" w:rsidTr="004D540C">
        <w:tc>
          <w:tcPr>
            <w:tcW w:w="1418" w:type="dxa"/>
            <w:hideMark/>
          </w:tcPr>
          <w:p w14:paraId="754DF74B" w14:textId="77777777" w:rsidR="004547EB" w:rsidRPr="004547EB" w:rsidRDefault="004547EB" w:rsidP="004547EB">
            <w:pPr>
              <w:jc w:val="center"/>
            </w:pPr>
            <w:r w:rsidRPr="004547EB">
              <w:t>8703 24 90 00</w:t>
            </w:r>
          </w:p>
        </w:tc>
        <w:tc>
          <w:tcPr>
            <w:tcW w:w="1560" w:type="dxa"/>
            <w:hideMark/>
          </w:tcPr>
          <w:p w14:paraId="4B14FA3F" w14:textId="77777777" w:rsidR="004547EB" w:rsidRPr="004547EB" w:rsidRDefault="004547EB" w:rsidP="004547EB">
            <w:pPr>
              <w:jc w:val="center"/>
            </w:pPr>
            <w:r w:rsidRPr="004547EB">
              <w:t>8703 24 90</w:t>
            </w:r>
          </w:p>
        </w:tc>
        <w:tc>
          <w:tcPr>
            <w:tcW w:w="13953" w:type="dxa"/>
            <w:hideMark/>
          </w:tcPr>
          <w:p w14:paraId="45638193" w14:textId="77777777" w:rsidR="006241C0" w:rsidRDefault="004547EB" w:rsidP="006241C0">
            <w:proofErr w:type="spellStart"/>
            <w:r w:rsidRPr="004547EB">
              <w:t>Putnički</w:t>
            </w:r>
            <w:proofErr w:type="spellEnd"/>
            <w:r w:rsidRPr="004547EB">
              <w:t xml:space="preserve"> </w:t>
            </w:r>
            <w:proofErr w:type="spellStart"/>
            <w:r w:rsidRPr="004547EB">
              <w:t>automobili</w:t>
            </w:r>
            <w:proofErr w:type="spellEnd"/>
            <w:r w:rsidRPr="004547EB">
              <w:t xml:space="preserve"> </w:t>
            </w:r>
            <w:proofErr w:type="spellStart"/>
            <w:r w:rsidRPr="004547EB">
              <w:t>i</w:t>
            </w:r>
            <w:proofErr w:type="spellEnd"/>
            <w:r w:rsidRPr="004547EB">
              <w:t xml:space="preserve"> </w:t>
            </w:r>
            <w:proofErr w:type="spellStart"/>
            <w:r w:rsidRPr="004547EB">
              <w:t>druga</w:t>
            </w:r>
            <w:proofErr w:type="spellEnd"/>
            <w:r w:rsidRPr="004547EB">
              <w:t xml:space="preserve"> </w:t>
            </w:r>
            <w:proofErr w:type="spellStart"/>
            <w:r w:rsidRPr="004547EB">
              <w:t>motorna</w:t>
            </w:r>
            <w:proofErr w:type="spellEnd"/>
            <w:r w:rsidRPr="004547EB">
              <w:t xml:space="preserve"> </w:t>
            </w:r>
            <w:proofErr w:type="spellStart"/>
            <w:r w:rsidRPr="004547EB">
              <w:t>vozila</w:t>
            </w:r>
            <w:proofErr w:type="spellEnd"/>
            <w:r w:rsidRPr="004547EB">
              <w:t xml:space="preserve"> </w:t>
            </w:r>
            <w:proofErr w:type="spellStart"/>
            <w:r w:rsidRPr="004547EB">
              <w:t>konstruisana</w:t>
            </w:r>
            <w:proofErr w:type="spellEnd"/>
            <w:r w:rsidRPr="004547EB">
              <w:t xml:space="preserve"> </w:t>
            </w:r>
            <w:proofErr w:type="spellStart"/>
            <w:r w:rsidRPr="004547EB">
              <w:t>prvenstveno</w:t>
            </w:r>
            <w:proofErr w:type="spellEnd"/>
            <w:r w:rsidRPr="004547EB">
              <w:t xml:space="preserve"> za </w:t>
            </w:r>
            <w:proofErr w:type="spellStart"/>
            <w:r w:rsidRPr="004547EB">
              <w:t>prevoz</w:t>
            </w:r>
            <w:proofErr w:type="spellEnd"/>
            <w:r w:rsidRPr="004547EB">
              <w:t xml:space="preserve"> </w:t>
            </w:r>
            <w:proofErr w:type="spellStart"/>
            <w:r w:rsidRPr="004547EB">
              <w:t>lica</w:t>
            </w:r>
            <w:proofErr w:type="spellEnd"/>
            <w:r w:rsidRPr="004547EB">
              <w:t xml:space="preserve"> (</w:t>
            </w:r>
            <w:proofErr w:type="spellStart"/>
            <w:r w:rsidRPr="004547EB">
              <w:t>osim</w:t>
            </w:r>
            <w:proofErr w:type="spellEnd"/>
            <w:r w:rsidRPr="004547EB">
              <w:t xml:space="preserve"> </w:t>
            </w:r>
            <w:proofErr w:type="spellStart"/>
            <w:r w:rsidRPr="004547EB">
              <w:t>onih</w:t>
            </w:r>
            <w:proofErr w:type="spellEnd"/>
            <w:r w:rsidRPr="004547EB">
              <w:t xml:space="preserve"> </w:t>
            </w:r>
            <w:proofErr w:type="spellStart"/>
            <w:r w:rsidRPr="004547EB">
              <w:t>iz</w:t>
            </w:r>
            <w:proofErr w:type="spellEnd"/>
            <w:r w:rsidRPr="004547EB">
              <w:t xml:space="preserve"> </w:t>
            </w:r>
          </w:p>
          <w:p w14:paraId="038AAAF2" w14:textId="77777777" w:rsidR="006241C0" w:rsidRDefault="004547EB" w:rsidP="006241C0">
            <w:r w:rsidRPr="004547EB">
              <w:t>tar. br</w:t>
            </w:r>
            <w:proofErr w:type="spellStart"/>
            <w:r w:rsidRPr="004547EB">
              <w:t>oja</w:t>
            </w:r>
            <w:proofErr w:type="spellEnd"/>
            <w:r w:rsidRPr="004547EB">
              <w:t xml:space="preserve"> 8702), </w:t>
            </w:r>
            <w:proofErr w:type="spellStart"/>
            <w:r w:rsidRPr="004547EB">
              <w:t>uključujući</w:t>
            </w:r>
            <w:proofErr w:type="spellEnd"/>
            <w:r w:rsidRPr="004547EB">
              <w:t xml:space="preserve"> "</w:t>
            </w:r>
            <w:proofErr w:type="spellStart"/>
            <w:r w:rsidRPr="004547EB">
              <w:t>karavan</w:t>
            </w:r>
            <w:proofErr w:type="spellEnd"/>
            <w:r w:rsidRPr="004547EB">
              <w:t xml:space="preserve">" </w:t>
            </w:r>
            <w:proofErr w:type="spellStart"/>
            <w:r w:rsidRPr="004547EB">
              <w:t>i</w:t>
            </w:r>
            <w:proofErr w:type="spellEnd"/>
            <w:r w:rsidRPr="004547EB">
              <w:t xml:space="preserve"> "kombi" </w:t>
            </w:r>
            <w:proofErr w:type="spellStart"/>
            <w:r w:rsidRPr="004547EB">
              <w:t>vozila</w:t>
            </w:r>
            <w:proofErr w:type="spellEnd"/>
            <w:r w:rsidRPr="004547EB">
              <w:t xml:space="preserve"> </w:t>
            </w:r>
            <w:proofErr w:type="spellStart"/>
            <w:r w:rsidRPr="004547EB">
              <w:t>i</w:t>
            </w:r>
            <w:proofErr w:type="spellEnd"/>
            <w:r w:rsidRPr="004547EB">
              <w:t xml:space="preserve"> </w:t>
            </w:r>
            <w:proofErr w:type="spellStart"/>
            <w:r w:rsidRPr="004547EB">
              <w:t>vozila</w:t>
            </w:r>
            <w:proofErr w:type="spellEnd"/>
            <w:r w:rsidRPr="004547EB">
              <w:t xml:space="preserve"> za </w:t>
            </w:r>
            <w:proofErr w:type="spellStart"/>
            <w:r w:rsidRPr="004547EB">
              <w:t>trke</w:t>
            </w:r>
            <w:proofErr w:type="spellEnd"/>
            <w:r w:rsidRPr="004547EB">
              <w:t xml:space="preserve">: </w:t>
            </w:r>
            <w:proofErr w:type="spellStart"/>
            <w:r w:rsidRPr="004547EB">
              <w:t>Ostala</w:t>
            </w:r>
            <w:proofErr w:type="spellEnd"/>
            <w:r w:rsidRPr="004547EB">
              <w:t xml:space="preserve"> </w:t>
            </w:r>
            <w:proofErr w:type="spellStart"/>
            <w:r w:rsidRPr="004547EB">
              <w:t>vozila</w:t>
            </w:r>
            <w:proofErr w:type="spellEnd"/>
            <w:r w:rsidRPr="004547EB">
              <w:t xml:space="preserve"> </w:t>
            </w:r>
            <w:proofErr w:type="spellStart"/>
            <w:r w:rsidRPr="004547EB">
              <w:t>sa</w:t>
            </w:r>
            <w:proofErr w:type="spellEnd"/>
            <w:r w:rsidRPr="004547EB">
              <w:t xml:space="preserve"> </w:t>
            </w:r>
            <w:proofErr w:type="spellStart"/>
            <w:r w:rsidRPr="004547EB">
              <w:t>klipnim</w:t>
            </w:r>
            <w:proofErr w:type="spellEnd"/>
            <w:r w:rsidRPr="004547EB">
              <w:t xml:space="preserve"> </w:t>
            </w:r>
          </w:p>
          <w:p w14:paraId="3C44B645" w14:textId="77777777" w:rsidR="006241C0" w:rsidRDefault="004547EB" w:rsidP="006241C0">
            <w:proofErr w:type="spellStart"/>
            <w:r w:rsidRPr="004547EB">
              <w:t>motorom</w:t>
            </w:r>
            <w:proofErr w:type="spellEnd"/>
            <w:r w:rsidRPr="004547EB">
              <w:t xml:space="preserve">, </w:t>
            </w:r>
            <w:proofErr w:type="spellStart"/>
            <w:r w:rsidRPr="004547EB">
              <w:t>na</w:t>
            </w:r>
            <w:proofErr w:type="spellEnd"/>
            <w:r w:rsidRPr="004547EB">
              <w:t xml:space="preserve"> </w:t>
            </w:r>
            <w:proofErr w:type="spellStart"/>
            <w:r w:rsidRPr="004547EB">
              <w:t>paljenje</w:t>
            </w:r>
            <w:proofErr w:type="spellEnd"/>
            <w:r w:rsidRPr="004547EB">
              <w:t xml:space="preserve"> </w:t>
            </w:r>
            <w:proofErr w:type="spellStart"/>
            <w:r w:rsidRPr="004547EB">
              <w:t>pomoću</w:t>
            </w:r>
            <w:proofErr w:type="spellEnd"/>
            <w:r w:rsidRPr="004547EB">
              <w:t xml:space="preserve"> </w:t>
            </w:r>
            <w:proofErr w:type="spellStart"/>
            <w:r w:rsidRPr="004547EB">
              <w:t>svećice</w:t>
            </w:r>
            <w:proofErr w:type="spellEnd"/>
            <w:r w:rsidRPr="004547EB">
              <w:t xml:space="preserve">, </w:t>
            </w:r>
            <w:proofErr w:type="spellStart"/>
            <w:r w:rsidRPr="004547EB">
              <w:t>osim</w:t>
            </w:r>
            <w:proofErr w:type="spellEnd"/>
            <w:r w:rsidRPr="004547EB">
              <w:t xml:space="preserve"> </w:t>
            </w:r>
            <w:proofErr w:type="spellStart"/>
            <w:r w:rsidRPr="004547EB">
              <w:t>sa</w:t>
            </w:r>
            <w:proofErr w:type="spellEnd"/>
            <w:r w:rsidRPr="004547EB">
              <w:t xml:space="preserve"> </w:t>
            </w:r>
            <w:proofErr w:type="spellStart"/>
            <w:r w:rsidRPr="004547EB">
              <w:t>rotacionim</w:t>
            </w:r>
            <w:proofErr w:type="spellEnd"/>
            <w:r w:rsidRPr="004547EB">
              <w:t xml:space="preserve"> </w:t>
            </w:r>
            <w:proofErr w:type="spellStart"/>
            <w:r w:rsidRPr="004547EB">
              <w:t>klipnim</w:t>
            </w:r>
            <w:proofErr w:type="spellEnd"/>
            <w:r w:rsidRPr="004547EB">
              <w:t xml:space="preserve"> </w:t>
            </w:r>
            <w:proofErr w:type="spellStart"/>
            <w:r w:rsidRPr="004547EB">
              <w:t>motorom</w:t>
            </w:r>
            <w:proofErr w:type="spellEnd"/>
            <w:r w:rsidRPr="004547EB">
              <w:t xml:space="preserve">: </w:t>
            </w:r>
            <w:proofErr w:type="spellStart"/>
            <w:r w:rsidRPr="004547EB">
              <w:t>zapremine</w:t>
            </w:r>
            <w:proofErr w:type="spellEnd"/>
            <w:r w:rsidRPr="004547EB">
              <w:t xml:space="preserve"> </w:t>
            </w:r>
          </w:p>
          <w:p w14:paraId="7ED1226B" w14:textId="79CCAE39" w:rsidR="004547EB" w:rsidRPr="004547EB" w:rsidRDefault="004547EB" w:rsidP="006241C0">
            <w:proofErr w:type="spellStart"/>
            <w:r w:rsidRPr="004547EB">
              <w:t>cilindara</w:t>
            </w:r>
            <w:proofErr w:type="spellEnd"/>
            <w:r w:rsidRPr="004547EB">
              <w:t xml:space="preserve"> </w:t>
            </w:r>
            <w:proofErr w:type="spellStart"/>
            <w:r w:rsidRPr="004547EB">
              <w:t>preko</w:t>
            </w:r>
            <w:proofErr w:type="spellEnd"/>
            <w:r w:rsidRPr="004547EB">
              <w:t xml:space="preserve"> 3000 cm</w:t>
            </w:r>
            <w:r w:rsidRPr="004547EB">
              <w:rPr>
                <w:vertAlign w:val="superscript"/>
              </w:rPr>
              <w:t>3</w:t>
            </w:r>
            <w:r w:rsidRPr="004547EB">
              <w:t xml:space="preserve">: </w:t>
            </w:r>
            <w:proofErr w:type="spellStart"/>
            <w:r w:rsidRPr="004547EB">
              <w:t>upotrebljavana</w:t>
            </w:r>
            <w:proofErr w:type="spellEnd"/>
          </w:p>
        </w:tc>
      </w:tr>
      <w:tr w:rsidR="004547EB" w:rsidRPr="004547EB" w14:paraId="1B6CA27F" w14:textId="77777777" w:rsidTr="004D540C">
        <w:tc>
          <w:tcPr>
            <w:tcW w:w="1418" w:type="dxa"/>
            <w:hideMark/>
          </w:tcPr>
          <w:p w14:paraId="17E6DCC2" w14:textId="77777777" w:rsidR="004547EB" w:rsidRPr="004547EB" w:rsidRDefault="004547EB" w:rsidP="004547EB">
            <w:pPr>
              <w:jc w:val="center"/>
            </w:pPr>
            <w:r w:rsidRPr="004547EB">
              <w:t>8703 31 90 00</w:t>
            </w:r>
          </w:p>
        </w:tc>
        <w:tc>
          <w:tcPr>
            <w:tcW w:w="1560" w:type="dxa"/>
            <w:hideMark/>
          </w:tcPr>
          <w:p w14:paraId="0EAFAA63" w14:textId="77777777" w:rsidR="004547EB" w:rsidRPr="004547EB" w:rsidRDefault="004547EB" w:rsidP="004547EB">
            <w:pPr>
              <w:jc w:val="center"/>
            </w:pPr>
            <w:r w:rsidRPr="004547EB">
              <w:t>8703 31 90</w:t>
            </w:r>
          </w:p>
        </w:tc>
        <w:tc>
          <w:tcPr>
            <w:tcW w:w="13953" w:type="dxa"/>
            <w:hideMark/>
          </w:tcPr>
          <w:p w14:paraId="7C6F58BB" w14:textId="77777777" w:rsidR="003720FE" w:rsidRDefault="004547EB" w:rsidP="006241C0">
            <w:proofErr w:type="spellStart"/>
            <w:r w:rsidRPr="004547EB">
              <w:t>Putnički</w:t>
            </w:r>
            <w:proofErr w:type="spellEnd"/>
            <w:r w:rsidRPr="004547EB">
              <w:t xml:space="preserve"> </w:t>
            </w:r>
            <w:proofErr w:type="spellStart"/>
            <w:r w:rsidRPr="004547EB">
              <w:t>automobili</w:t>
            </w:r>
            <w:proofErr w:type="spellEnd"/>
            <w:r w:rsidRPr="004547EB">
              <w:t xml:space="preserve"> </w:t>
            </w:r>
            <w:proofErr w:type="spellStart"/>
            <w:r w:rsidRPr="004547EB">
              <w:t>i</w:t>
            </w:r>
            <w:proofErr w:type="spellEnd"/>
            <w:r w:rsidRPr="004547EB">
              <w:t xml:space="preserve"> </w:t>
            </w:r>
            <w:proofErr w:type="spellStart"/>
            <w:r w:rsidRPr="004547EB">
              <w:t>druga</w:t>
            </w:r>
            <w:proofErr w:type="spellEnd"/>
            <w:r w:rsidRPr="004547EB">
              <w:t xml:space="preserve"> </w:t>
            </w:r>
            <w:proofErr w:type="spellStart"/>
            <w:r w:rsidRPr="004547EB">
              <w:t>motorna</w:t>
            </w:r>
            <w:proofErr w:type="spellEnd"/>
            <w:r w:rsidRPr="004547EB">
              <w:t xml:space="preserve"> </w:t>
            </w:r>
            <w:proofErr w:type="spellStart"/>
            <w:r w:rsidRPr="004547EB">
              <w:t>vozila</w:t>
            </w:r>
            <w:proofErr w:type="spellEnd"/>
            <w:r w:rsidRPr="004547EB">
              <w:t xml:space="preserve"> </w:t>
            </w:r>
            <w:proofErr w:type="spellStart"/>
            <w:r w:rsidRPr="004547EB">
              <w:t>konstruisana</w:t>
            </w:r>
            <w:proofErr w:type="spellEnd"/>
            <w:r w:rsidRPr="004547EB">
              <w:t xml:space="preserve"> </w:t>
            </w:r>
            <w:proofErr w:type="spellStart"/>
            <w:r w:rsidRPr="004547EB">
              <w:t>prvenstveno</w:t>
            </w:r>
            <w:proofErr w:type="spellEnd"/>
            <w:r w:rsidRPr="004547EB">
              <w:t xml:space="preserve"> za </w:t>
            </w:r>
            <w:proofErr w:type="spellStart"/>
            <w:r w:rsidRPr="004547EB">
              <w:t>prevoz</w:t>
            </w:r>
            <w:proofErr w:type="spellEnd"/>
            <w:r w:rsidRPr="004547EB">
              <w:t xml:space="preserve"> </w:t>
            </w:r>
            <w:proofErr w:type="spellStart"/>
            <w:r w:rsidRPr="004547EB">
              <w:t>lica</w:t>
            </w:r>
            <w:proofErr w:type="spellEnd"/>
            <w:r w:rsidRPr="004547EB">
              <w:t xml:space="preserve"> (</w:t>
            </w:r>
            <w:proofErr w:type="spellStart"/>
            <w:r w:rsidRPr="004547EB">
              <w:t>osim</w:t>
            </w:r>
            <w:proofErr w:type="spellEnd"/>
            <w:r w:rsidRPr="004547EB">
              <w:t xml:space="preserve"> </w:t>
            </w:r>
            <w:proofErr w:type="spellStart"/>
            <w:r w:rsidRPr="004547EB">
              <w:t>onih</w:t>
            </w:r>
            <w:proofErr w:type="spellEnd"/>
            <w:r w:rsidRPr="004547EB">
              <w:t xml:space="preserve"> </w:t>
            </w:r>
            <w:proofErr w:type="spellStart"/>
            <w:r w:rsidRPr="004547EB">
              <w:t>iz</w:t>
            </w:r>
            <w:proofErr w:type="spellEnd"/>
            <w:r w:rsidRPr="004547EB">
              <w:t xml:space="preserve"> </w:t>
            </w:r>
          </w:p>
          <w:p w14:paraId="1FFC2DFC" w14:textId="77777777" w:rsidR="003720FE" w:rsidRDefault="004547EB" w:rsidP="006241C0">
            <w:r w:rsidRPr="004547EB">
              <w:t>tar. br</w:t>
            </w:r>
            <w:proofErr w:type="spellStart"/>
            <w:r w:rsidRPr="004547EB">
              <w:t>oja</w:t>
            </w:r>
            <w:proofErr w:type="spellEnd"/>
            <w:r w:rsidRPr="004547EB">
              <w:t xml:space="preserve"> 8702), </w:t>
            </w:r>
            <w:proofErr w:type="spellStart"/>
            <w:r w:rsidRPr="004547EB">
              <w:t>uključujući</w:t>
            </w:r>
            <w:proofErr w:type="spellEnd"/>
            <w:r w:rsidRPr="004547EB">
              <w:t xml:space="preserve"> "</w:t>
            </w:r>
            <w:proofErr w:type="spellStart"/>
            <w:r w:rsidRPr="004547EB">
              <w:t>karavan</w:t>
            </w:r>
            <w:proofErr w:type="spellEnd"/>
            <w:r w:rsidRPr="004547EB">
              <w:t xml:space="preserve">" </w:t>
            </w:r>
            <w:proofErr w:type="spellStart"/>
            <w:r w:rsidRPr="004547EB">
              <w:t>i</w:t>
            </w:r>
            <w:proofErr w:type="spellEnd"/>
            <w:r w:rsidRPr="004547EB">
              <w:t xml:space="preserve"> "kombi" </w:t>
            </w:r>
            <w:proofErr w:type="spellStart"/>
            <w:r w:rsidRPr="004547EB">
              <w:t>vozila</w:t>
            </w:r>
            <w:proofErr w:type="spellEnd"/>
            <w:r w:rsidRPr="004547EB">
              <w:t xml:space="preserve"> </w:t>
            </w:r>
            <w:proofErr w:type="spellStart"/>
            <w:r w:rsidRPr="004547EB">
              <w:t>i</w:t>
            </w:r>
            <w:proofErr w:type="spellEnd"/>
            <w:r w:rsidRPr="004547EB">
              <w:t xml:space="preserve"> </w:t>
            </w:r>
            <w:proofErr w:type="spellStart"/>
            <w:r w:rsidRPr="004547EB">
              <w:t>vozila</w:t>
            </w:r>
            <w:proofErr w:type="spellEnd"/>
            <w:r w:rsidRPr="004547EB">
              <w:t xml:space="preserve"> za </w:t>
            </w:r>
            <w:proofErr w:type="spellStart"/>
            <w:r w:rsidRPr="004547EB">
              <w:t>trke</w:t>
            </w:r>
            <w:proofErr w:type="spellEnd"/>
            <w:r w:rsidRPr="004547EB">
              <w:t xml:space="preserve">: </w:t>
            </w:r>
            <w:proofErr w:type="spellStart"/>
            <w:r w:rsidRPr="004547EB">
              <w:t>Ostala</w:t>
            </w:r>
            <w:proofErr w:type="spellEnd"/>
            <w:r w:rsidRPr="004547EB">
              <w:t xml:space="preserve"> </w:t>
            </w:r>
            <w:proofErr w:type="spellStart"/>
            <w:r w:rsidRPr="004547EB">
              <w:t>vozila</w:t>
            </w:r>
            <w:proofErr w:type="spellEnd"/>
            <w:r w:rsidRPr="004547EB">
              <w:t xml:space="preserve"> </w:t>
            </w:r>
            <w:proofErr w:type="spellStart"/>
            <w:r w:rsidRPr="004547EB">
              <w:t>sa</w:t>
            </w:r>
            <w:proofErr w:type="spellEnd"/>
            <w:r w:rsidRPr="004547EB">
              <w:t xml:space="preserve"> </w:t>
            </w:r>
            <w:proofErr w:type="spellStart"/>
            <w:r w:rsidRPr="004547EB">
              <w:t>klipnim</w:t>
            </w:r>
            <w:proofErr w:type="spellEnd"/>
            <w:r w:rsidRPr="004547EB">
              <w:t xml:space="preserve"> </w:t>
            </w:r>
          </w:p>
          <w:p w14:paraId="574DE776" w14:textId="77777777" w:rsidR="003720FE" w:rsidRDefault="004547EB" w:rsidP="006241C0">
            <w:proofErr w:type="spellStart"/>
            <w:r w:rsidRPr="004547EB">
              <w:t>motorom</w:t>
            </w:r>
            <w:proofErr w:type="spellEnd"/>
            <w:r w:rsidRPr="004547EB">
              <w:t xml:space="preserve"> </w:t>
            </w:r>
            <w:proofErr w:type="spellStart"/>
            <w:r w:rsidRPr="004547EB">
              <w:t>sa</w:t>
            </w:r>
            <w:proofErr w:type="spellEnd"/>
            <w:r w:rsidRPr="004547EB">
              <w:t xml:space="preserve"> </w:t>
            </w:r>
            <w:proofErr w:type="spellStart"/>
            <w:r w:rsidRPr="004547EB">
              <w:t>unutrašnjim</w:t>
            </w:r>
            <w:proofErr w:type="spellEnd"/>
            <w:r w:rsidRPr="004547EB">
              <w:t xml:space="preserve"> </w:t>
            </w:r>
            <w:proofErr w:type="spellStart"/>
            <w:r w:rsidRPr="004547EB">
              <w:t>sagorevanjem</w:t>
            </w:r>
            <w:proofErr w:type="spellEnd"/>
            <w:r w:rsidRPr="004547EB">
              <w:t xml:space="preserve"> </w:t>
            </w:r>
            <w:proofErr w:type="spellStart"/>
            <w:r w:rsidRPr="004547EB">
              <w:t>na</w:t>
            </w:r>
            <w:proofErr w:type="spellEnd"/>
            <w:r w:rsidRPr="004547EB">
              <w:t xml:space="preserve"> </w:t>
            </w:r>
            <w:proofErr w:type="spellStart"/>
            <w:r w:rsidRPr="004547EB">
              <w:t>paljenje</w:t>
            </w:r>
            <w:proofErr w:type="spellEnd"/>
            <w:r w:rsidRPr="004547EB">
              <w:t xml:space="preserve"> </w:t>
            </w:r>
            <w:proofErr w:type="spellStart"/>
            <w:r w:rsidRPr="004547EB">
              <w:t>pomoću</w:t>
            </w:r>
            <w:proofErr w:type="spellEnd"/>
            <w:r w:rsidRPr="004547EB">
              <w:t xml:space="preserve"> </w:t>
            </w:r>
            <w:proofErr w:type="spellStart"/>
            <w:r w:rsidRPr="004547EB">
              <w:t>kompresije</w:t>
            </w:r>
            <w:proofErr w:type="spellEnd"/>
            <w:r w:rsidRPr="004547EB">
              <w:t xml:space="preserve"> (</w:t>
            </w:r>
            <w:proofErr w:type="spellStart"/>
            <w:r w:rsidRPr="004547EB">
              <w:t>dizel</w:t>
            </w:r>
            <w:proofErr w:type="spellEnd"/>
            <w:r w:rsidRPr="004547EB">
              <w:t xml:space="preserve"> </w:t>
            </w:r>
            <w:proofErr w:type="spellStart"/>
            <w:r w:rsidRPr="004547EB">
              <w:t>ili</w:t>
            </w:r>
            <w:proofErr w:type="spellEnd"/>
            <w:r w:rsidRPr="004547EB">
              <w:t xml:space="preserve"> </w:t>
            </w:r>
            <w:proofErr w:type="spellStart"/>
            <w:r w:rsidRPr="004547EB">
              <w:t>polu-dizel</w:t>
            </w:r>
            <w:proofErr w:type="spellEnd"/>
            <w:r w:rsidRPr="004547EB">
              <w:t xml:space="preserve">): </w:t>
            </w:r>
          </w:p>
          <w:p w14:paraId="04285C61" w14:textId="287CD040" w:rsidR="004547EB" w:rsidRPr="004547EB" w:rsidRDefault="004547EB" w:rsidP="006241C0">
            <w:proofErr w:type="spellStart"/>
            <w:r w:rsidRPr="004547EB">
              <w:t>zapremine</w:t>
            </w:r>
            <w:proofErr w:type="spellEnd"/>
            <w:r w:rsidRPr="004547EB">
              <w:t xml:space="preserve"> </w:t>
            </w:r>
            <w:proofErr w:type="spellStart"/>
            <w:r w:rsidRPr="004547EB">
              <w:t>cilindara</w:t>
            </w:r>
            <w:proofErr w:type="spellEnd"/>
            <w:r w:rsidRPr="004547EB">
              <w:t xml:space="preserve"> ne </w:t>
            </w:r>
            <w:proofErr w:type="spellStart"/>
            <w:r w:rsidRPr="004547EB">
              <w:t>preko</w:t>
            </w:r>
            <w:proofErr w:type="spellEnd"/>
            <w:r w:rsidRPr="004547EB">
              <w:t xml:space="preserve"> 1500 cm</w:t>
            </w:r>
            <w:r w:rsidRPr="004547EB">
              <w:rPr>
                <w:vertAlign w:val="superscript"/>
              </w:rPr>
              <w:t>3</w:t>
            </w:r>
            <w:r w:rsidRPr="004547EB">
              <w:t xml:space="preserve">: </w:t>
            </w:r>
            <w:proofErr w:type="spellStart"/>
            <w:r w:rsidRPr="004547EB">
              <w:t>upotrebljavana</w:t>
            </w:r>
            <w:proofErr w:type="spellEnd"/>
          </w:p>
        </w:tc>
      </w:tr>
      <w:tr w:rsidR="004547EB" w:rsidRPr="004547EB" w14:paraId="3025D97A" w14:textId="77777777" w:rsidTr="004D540C">
        <w:tc>
          <w:tcPr>
            <w:tcW w:w="1418" w:type="dxa"/>
            <w:hideMark/>
          </w:tcPr>
          <w:p w14:paraId="31A2B0E3" w14:textId="77777777" w:rsidR="004547EB" w:rsidRPr="004547EB" w:rsidRDefault="004547EB" w:rsidP="004547EB">
            <w:pPr>
              <w:jc w:val="center"/>
            </w:pPr>
            <w:r w:rsidRPr="004547EB">
              <w:t>8703 32 90 00</w:t>
            </w:r>
          </w:p>
        </w:tc>
        <w:tc>
          <w:tcPr>
            <w:tcW w:w="1560" w:type="dxa"/>
            <w:hideMark/>
          </w:tcPr>
          <w:p w14:paraId="4968CAA2" w14:textId="77777777" w:rsidR="004547EB" w:rsidRPr="004547EB" w:rsidRDefault="004547EB" w:rsidP="004547EB">
            <w:pPr>
              <w:jc w:val="center"/>
            </w:pPr>
            <w:r w:rsidRPr="004547EB">
              <w:t>8703 32 90</w:t>
            </w:r>
          </w:p>
        </w:tc>
        <w:tc>
          <w:tcPr>
            <w:tcW w:w="13953" w:type="dxa"/>
            <w:hideMark/>
          </w:tcPr>
          <w:p w14:paraId="69F8EC53" w14:textId="77777777" w:rsidR="003720FE" w:rsidRDefault="004547EB" w:rsidP="003720FE">
            <w:proofErr w:type="spellStart"/>
            <w:r w:rsidRPr="004547EB">
              <w:t>Putnički</w:t>
            </w:r>
            <w:proofErr w:type="spellEnd"/>
            <w:r w:rsidRPr="004547EB">
              <w:t xml:space="preserve"> </w:t>
            </w:r>
            <w:proofErr w:type="spellStart"/>
            <w:r w:rsidRPr="004547EB">
              <w:t>automobili</w:t>
            </w:r>
            <w:proofErr w:type="spellEnd"/>
            <w:r w:rsidRPr="004547EB">
              <w:t xml:space="preserve"> </w:t>
            </w:r>
            <w:proofErr w:type="spellStart"/>
            <w:r w:rsidRPr="004547EB">
              <w:t>i</w:t>
            </w:r>
            <w:proofErr w:type="spellEnd"/>
            <w:r w:rsidRPr="004547EB">
              <w:t xml:space="preserve"> </w:t>
            </w:r>
            <w:proofErr w:type="spellStart"/>
            <w:r w:rsidRPr="004547EB">
              <w:t>druga</w:t>
            </w:r>
            <w:proofErr w:type="spellEnd"/>
            <w:r w:rsidRPr="004547EB">
              <w:t xml:space="preserve"> </w:t>
            </w:r>
            <w:proofErr w:type="spellStart"/>
            <w:r w:rsidRPr="004547EB">
              <w:t>motorna</w:t>
            </w:r>
            <w:proofErr w:type="spellEnd"/>
            <w:r w:rsidRPr="004547EB">
              <w:t xml:space="preserve"> </w:t>
            </w:r>
            <w:proofErr w:type="spellStart"/>
            <w:r w:rsidRPr="004547EB">
              <w:t>vozila</w:t>
            </w:r>
            <w:proofErr w:type="spellEnd"/>
            <w:r w:rsidRPr="004547EB">
              <w:t xml:space="preserve"> </w:t>
            </w:r>
            <w:proofErr w:type="spellStart"/>
            <w:r w:rsidRPr="004547EB">
              <w:t>konstruisana</w:t>
            </w:r>
            <w:proofErr w:type="spellEnd"/>
            <w:r w:rsidRPr="004547EB">
              <w:t xml:space="preserve"> </w:t>
            </w:r>
            <w:proofErr w:type="spellStart"/>
            <w:r w:rsidRPr="004547EB">
              <w:t>prvenstveno</w:t>
            </w:r>
            <w:proofErr w:type="spellEnd"/>
            <w:r w:rsidRPr="004547EB">
              <w:t xml:space="preserve"> za </w:t>
            </w:r>
            <w:proofErr w:type="spellStart"/>
            <w:r w:rsidRPr="004547EB">
              <w:t>prevoz</w:t>
            </w:r>
            <w:proofErr w:type="spellEnd"/>
            <w:r w:rsidRPr="004547EB">
              <w:t xml:space="preserve"> </w:t>
            </w:r>
            <w:proofErr w:type="spellStart"/>
            <w:r w:rsidRPr="004547EB">
              <w:t>lica</w:t>
            </w:r>
            <w:proofErr w:type="spellEnd"/>
            <w:r w:rsidRPr="004547EB">
              <w:t xml:space="preserve"> (</w:t>
            </w:r>
            <w:proofErr w:type="spellStart"/>
            <w:r w:rsidRPr="004547EB">
              <w:t>osim</w:t>
            </w:r>
            <w:proofErr w:type="spellEnd"/>
            <w:r w:rsidRPr="004547EB">
              <w:t xml:space="preserve"> </w:t>
            </w:r>
            <w:proofErr w:type="spellStart"/>
            <w:r w:rsidRPr="004547EB">
              <w:t>onih</w:t>
            </w:r>
            <w:proofErr w:type="spellEnd"/>
            <w:r w:rsidRPr="004547EB">
              <w:t xml:space="preserve"> </w:t>
            </w:r>
            <w:proofErr w:type="spellStart"/>
            <w:r w:rsidRPr="004547EB">
              <w:t>iz</w:t>
            </w:r>
            <w:proofErr w:type="spellEnd"/>
            <w:r w:rsidRPr="004547EB">
              <w:t xml:space="preserve"> </w:t>
            </w:r>
          </w:p>
          <w:p w14:paraId="44F3BB47" w14:textId="77777777" w:rsidR="003720FE" w:rsidRDefault="004547EB" w:rsidP="003720FE">
            <w:r w:rsidRPr="004547EB">
              <w:t>tar. br</w:t>
            </w:r>
            <w:proofErr w:type="spellStart"/>
            <w:r w:rsidRPr="004547EB">
              <w:t>oja</w:t>
            </w:r>
            <w:proofErr w:type="spellEnd"/>
            <w:r w:rsidRPr="004547EB">
              <w:t xml:space="preserve"> 8702), </w:t>
            </w:r>
            <w:proofErr w:type="spellStart"/>
            <w:r w:rsidRPr="004547EB">
              <w:t>uključujući</w:t>
            </w:r>
            <w:proofErr w:type="spellEnd"/>
            <w:r w:rsidRPr="004547EB">
              <w:t xml:space="preserve"> "</w:t>
            </w:r>
            <w:proofErr w:type="spellStart"/>
            <w:r w:rsidRPr="004547EB">
              <w:t>karavan</w:t>
            </w:r>
            <w:proofErr w:type="spellEnd"/>
            <w:r w:rsidRPr="004547EB">
              <w:t xml:space="preserve">" </w:t>
            </w:r>
            <w:proofErr w:type="spellStart"/>
            <w:r w:rsidRPr="004547EB">
              <w:t>i</w:t>
            </w:r>
            <w:proofErr w:type="spellEnd"/>
            <w:r w:rsidRPr="004547EB">
              <w:t xml:space="preserve"> "kombi" </w:t>
            </w:r>
            <w:proofErr w:type="spellStart"/>
            <w:r w:rsidRPr="004547EB">
              <w:t>vozila</w:t>
            </w:r>
            <w:proofErr w:type="spellEnd"/>
            <w:r w:rsidRPr="004547EB">
              <w:t xml:space="preserve"> </w:t>
            </w:r>
            <w:proofErr w:type="spellStart"/>
            <w:r w:rsidRPr="004547EB">
              <w:t>i</w:t>
            </w:r>
            <w:proofErr w:type="spellEnd"/>
            <w:r w:rsidRPr="004547EB">
              <w:t xml:space="preserve"> </w:t>
            </w:r>
            <w:proofErr w:type="spellStart"/>
            <w:r w:rsidRPr="004547EB">
              <w:t>vozila</w:t>
            </w:r>
            <w:proofErr w:type="spellEnd"/>
            <w:r w:rsidRPr="004547EB">
              <w:t xml:space="preserve"> za </w:t>
            </w:r>
            <w:proofErr w:type="spellStart"/>
            <w:r w:rsidRPr="004547EB">
              <w:t>trke</w:t>
            </w:r>
            <w:proofErr w:type="spellEnd"/>
            <w:r w:rsidRPr="004547EB">
              <w:t xml:space="preserve">: </w:t>
            </w:r>
            <w:proofErr w:type="spellStart"/>
            <w:r w:rsidRPr="004547EB">
              <w:t>Ostala</w:t>
            </w:r>
            <w:proofErr w:type="spellEnd"/>
            <w:r w:rsidRPr="004547EB">
              <w:t xml:space="preserve"> </w:t>
            </w:r>
            <w:proofErr w:type="spellStart"/>
            <w:r w:rsidRPr="004547EB">
              <w:t>vozila</w:t>
            </w:r>
            <w:proofErr w:type="spellEnd"/>
            <w:r w:rsidRPr="004547EB">
              <w:t xml:space="preserve"> </w:t>
            </w:r>
            <w:proofErr w:type="spellStart"/>
            <w:r w:rsidRPr="004547EB">
              <w:t>sa</w:t>
            </w:r>
            <w:proofErr w:type="spellEnd"/>
            <w:r w:rsidRPr="004547EB">
              <w:t xml:space="preserve"> </w:t>
            </w:r>
            <w:proofErr w:type="spellStart"/>
            <w:r w:rsidRPr="004547EB">
              <w:t>klipnim</w:t>
            </w:r>
            <w:proofErr w:type="spellEnd"/>
            <w:r w:rsidRPr="004547EB">
              <w:t xml:space="preserve"> </w:t>
            </w:r>
          </w:p>
          <w:p w14:paraId="0A8E1EAC" w14:textId="77777777" w:rsidR="003720FE" w:rsidRDefault="004547EB" w:rsidP="003720FE">
            <w:proofErr w:type="spellStart"/>
            <w:r w:rsidRPr="004547EB">
              <w:t>motorom</w:t>
            </w:r>
            <w:proofErr w:type="spellEnd"/>
            <w:r w:rsidRPr="004547EB">
              <w:t xml:space="preserve"> </w:t>
            </w:r>
            <w:proofErr w:type="spellStart"/>
            <w:r w:rsidRPr="004547EB">
              <w:t>sa</w:t>
            </w:r>
            <w:proofErr w:type="spellEnd"/>
            <w:r w:rsidRPr="004547EB">
              <w:t xml:space="preserve"> </w:t>
            </w:r>
            <w:proofErr w:type="spellStart"/>
            <w:r w:rsidRPr="004547EB">
              <w:t>unutrašnjim</w:t>
            </w:r>
            <w:proofErr w:type="spellEnd"/>
            <w:r w:rsidRPr="004547EB">
              <w:t xml:space="preserve"> </w:t>
            </w:r>
            <w:proofErr w:type="spellStart"/>
            <w:r w:rsidRPr="004547EB">
              <w:t>sagorevanjem</w:t>
            </w:r>
            <w:proofErr w:type="spellEnd"/>
            <w:r w:rsidRPr="004547EB">
              <w:t xml:space="preserve"> </w:t>
            </w:r>
            <w:proofErr w:type="spellStart"/>
            <w:r w:rsidRPr="004547EB">
              <w:t>na</w:t>
            </w:r>
            <w:proofErr w:type="spellEnd"/>
            <w:r w:rsidRPr="004547EB">
              <w:t xml:space="preserve"> </w:t>
            </w:r>
            <w:proofErr w:type="spellStart"/>
            <w:r w:rsidRPr="004547EB">
              <w:t>paljenje</w:t>
            </w:r>
            <w:proofErr w:type="spellEnd"/>
            <w:r w:rsidRPr="004547EB">
              <w:t xml:space="preserve"> </w:t>
            </w:r>
            <w:proofErr w:type="spellStart"/>
            <w:r w:rsidRPr="004547EB">
              <w:t>pomoću</w:t>
            </w:r>
            <w:proofErr w:type="spellEnd"/>
            <w:r w:rsidRPr="004547EB">
              <w:t xml:space="preserve"> </w:t>
            </w:r>
            <w:proofErr w:type="spellStart"/>
            <w:r w:rsidRPr="004547EB">
              <w:t>kompresije</w:t>
            </w:r>
            <w:proofErr w:type="spellEnd"/>
            <w:r w:rsidRPr="004547EB">
              <w:t xml:space="preserve"> (</w:t>
            </w:r>
            <w:proofErr w:type="spellStart"/>
            <w:r w:rsidRPr="004547EB">
              <w:t>dizel</w:t>
            </w:r>
            <w:proofErr w:type="spellEnd"/>
            <w:r w:rsidRPr="004547EB">
              <w:t xml:space="preserve"> </w:t>
            </w:r>
            <w:proofErr w:type="spellStart"/>
            <w:r w:rsidRPr="004547EB">
              <w:t>ili</w:t>
            </w:r>
            <w:proofErr w:type="spellEnd"/>
            <w:r w:rsidRPr="004547EB">
              <w:t xml:space="preserve"> </w:t>
            </w:r>
            <w:proofErr w:type="spellStart"/>
            <w:r w:rsidRPr="004547EB">
              <w:t>polu-dizel</w:t>
            </w:r>
            <w:proofErr w:type="spellEnd"/>
            <w:r w:rsidRPr="004547EB">
              <w:t xml:space="preserve">): </w:t>
            </w:r>
          </w:p>
          <w:p w14:paraId="54327E58" w14:textId="5564794B" w:rsidR="004547EB" w:rsidRPr="004547EB" w:rsidRDefault="004547EB" w:rsidP="003720FE">
            <w:pPr>
              <w:rPr>
                <w:lang w:val="fr-FR"/>
              </w:rPr>
            </w:pPr>
            <w:proofErr w:type="spellStart"/>
            <w:proofErr w:type="gramStart"/>
            <w:r w:rsidRPr="004547EB">
              <w:rPr>
                <w:lang w:val="fr-FR"/>
              </w:rPr>
              <w:t>zapremine</w:t>
            </w:r>
            <w:proofErr w:type="spellEnd"/>
            <w:proofErr w:type="gramEnd"/>
            <w:r w:rsidRPr="004547EB">
              <w:rPr>
                <w:lang w:val="fr-FR"/>
              </w:rPr>
              <w:t xml:space="preserve"> </w:t>
            </w:r>
            <w:proofErr w:type="spellStart"/>
            <w:r w:rsidRPr="004547EB">
              <w:rPr>
                <w:lang w:val="fr-FR"/>
              </w:rPr>
              <w:t>cilindara</w:t>
            </w:r>
            <w:proofErr w:type="spellEnd"/>
            <w:r w:rsidRPr="004547EB">
              <w:rPr>
                <w:lang w:val="fr-FR"/>
              </w:rPr>
              <w:t xml:space="preserve"> </w:t>
            </w:r>
            <w:proofErr w:type="spellStart"/>
            <w:r w:rsidRPr="004547EB">
              <w:rPr>
                <w:lang w:val="fr-FR"/>
              </w:rPr>
              <w:t>preko</w:t>
            </w:r>
            <w:proofErr w:type="spellEnd"/>
            <w:r w:rsidRPr="004547EB">
              <w:rPr>
                <w:lang w:val="fr-FR"/>
              </w:rPr>
              <w:t xml:space="preserve"> 1500 cm</w:t>
            </w:r>
            <w:r w:rsidRPr="004547EB">
              <w:rPr>
                <w:vertAlign w:val="superscript"/>
                <w:lang w:val="fr-FR"/>
              </w:rPr>
              <w:t>3</w:t>
            </w:r>
            <w:r w:rsidRPr="004547EB">
              <w:rPr>
                <w:lang w:val="fr-FR"/>
              </w:rPr>
              <w:t xml:space="preserve">, </w:t>
            </w:r>
            <w:proofErr w:type="spellStart"/>
            <w:r w:rsidRPr="004547EB">
              <w:rPr>
                <w:lang w:val="fr-FR"/>
              </w:rPr>
              <w:t>ali</w:t>
            </w:r>
            <w:proofErr w:type="spellEnd"/>
            <w:r w:rsidRPr="004547EB">
              <w:rPr>
                <w:lang w:val="fr-FR"/>
              </w:rPr>
              <w:t xml:space="preserve"> ne </w:t>
            </w:r>
            <w:proofErr w:type="spellStart"/>
            <w:r w:rsidRPr="004547EB">
              <w:rPr>
                <w:lang w:val="fr-FR"/>
              </w:rPr>
              <w:t>preko</w:t>
            </w:r>
            <w:proofErr w:type="spellEnd"/>
            <w:r w:rsidRPr="004547EB">
              <w:rPr>
                <w:lang w:val="fr-FR"/>
              </w:rPr>
              <w:t xml:space="preserve"> 2500 cm</w:t>
            </w:r>
            <w:r w:rsidRPr="004547EB">
              <w:rPr>
                <w:vertAlign w:val="superscript"/>
                <w:lang w:val="fr-FR"/>
              </w:rPr>
              <w:t>3</w:t>
            </w:r>
            <w:r w:rsidRPr="004547EB">
              <w:rPr>
                <w:lang w:val="fr-FR"/>
              </w:rPr>
              <w:t xml:space="preserve">: </w:t>
            </w:r>
            <w:proofErr w:type="spellStart"/>
            <w:r w:rsidRPr="004547EB">
              <w:rPr>
                <w:lang w:val="fr-FR"/>
              </w:rPr>
              <w:t>upotrebljavana</w:t>
            </w:r>
            <w:proofErr w:type="spellEnd"/>
          </w:p>
        </w:tc>
      </w:tr>
      <w:tr w:rsidR="004547EB" w:rsidRPr="004547EB" w14:paraId="463BC64B" w14:textId="77777777" w:rsidTr="004D540C">
        <w:tc>
          <w:tcPr>
            <w:tcW w:w="1418" w:type="dxa"/>
            <w:hideMark/>
          </w:tcPr>
          <w:p w14:paraId="3714D930" w14:textId="77777777" w:rsidR="004547EB" w:rsidRPr="004547EB" w:rsidRDefault="004547EB" w:rsidP="004547EB">
            <w:pPr>
              <w:jc w:val="center"/>
            </w:pPr>
            <w:r w:rsidRPr="004547EB">
              <w:t>8703 33 90 00</w:t>
            </w:r>
          </w:p>
        </w:tc>
        <w:tc>
          <w:tcPr>
            <w:tcW w:w="1560" w:type="dxa"/>
            <w:hideMark/>
          </w:tcPr>
          <w:p w14:paraId="35DCE54C" w14:textId="77777777" w:rsidR="004547EB" w:rsidRPr="004547EB" w:rsidRDefault="004547EB" w:rsidP="004547EB">
            <w:pPr>
              <w:jc w:val="center"/>
            </w:pPr>
            <w:r w:rsidRPr="004547EB">
              <w:t>8703 33 90</w:t>
            </w:r>
          </w:p>
        </w:tc>
        <w:tc>
          <w:tcPr>
            <w:tcW w:w="13953" w:type="dxa"/>
            <w:hideMark/>
          </w:tcPr>
          <w:p w14:paraId="44E8DD08" w14:textId="77777777" w:rsidR="003720FE" w:rsidRDefault="004547EB" w:rsidP="003720FE">
            <w:proofErr w:type="spellStart"/>
            <w:r w:rsidRPr="004547EB">
              <w:t>Putnički</w:t>
            </w:r>
            <w:proofErr w:type="spellEnd"/>
            <w:r w:rsidRPr="004547EB">
              <w:t xml:space="preserve"> </w:t>
            </w:r>
            <w:proofErr w:type="spellStart"/>
            <w:r w:rsidRPr="004547EB">
              <w:t>automobili</w:t>
            </w:r>
            <w:proofErr w:type="spellEnd"/>
            <w:r w:rsidRPr="004547EB">
              <w:t xml:space="preserve"> </w:t>
            </w:r>
            <w:proofErr w:type="spellStart"/>
            <w:r w:rsidRPr="004547EB">
              <w:t>i</w:t>
            </w:r>
            <w:proofErr w:type="spellEnd"/>
            <w:r w:rsidRPr="004547EB">
              <w:t xml:space="preserve"> </w:t>
            </w:r>
            <w:proofErr w:type="spellStart"/>
            <w:r w:rsidRPr="004547EB">
              <w:t>druga</w:t>
            </w:r>
            <w:proofErr w:type="spellEnd"/>
            <w:r w:rsidRPr="004547EB">
              <w:t xml:space="preserve"> </w:t>
            </w:r>
            <w:proofErr w:type="spellStart"/>
            <w:r w:rsidRPr="004547EB">
              <w:t>motorna</w:t>
            </w:r>
            <w:proofErr w:type="spellEnd"/>
            <w:r w:rsidRPr="004547EB">
              <w:t xml:space="preserve"> </w:t>
            </w:r>
            <w:proofErr w:type="spellStart"/>
            <w:r w:rsidRPr="004547EB">
              <w:t>vozila</w:t>
            </w:r>
            <w:proofErr w:type="spellEnd"/>
            <w:r w:rsidRPr="004547EB">
              <w:t xml:space="preserve"> </w:t>
            </w:r>
            <w:proofErr w:type="spellStart"/>
            <w:r w:rsidRPr="004547EB">
              <w:t>konstruisana</w:t>
            </w:r>
            <w:proofErr w:type="spellEnd"/>
            <w:r w:rsidRPr="004547EB">
              <w:t xml:space="preserve"> </w:t>
            </w:r>
            <w:proofErr w:type="spellStart"/>
            <w:r w:rsidRPr="004547EB">
              <w:t>prvenstveno</w:t>
            </w:r>
            <w:proofErr w:type="spellEnd"/>
            <w:r w:rsidRPr="004547EB">
              <w:t xml:space="preserve"> za </w:t>
            </w:r>
            <w:proofErr w:type="spellStart"/>
            <w:r w:rsidRPr="004547EB">
              <w:t>prevoz</w:t>
            </w:r>
            <w:proofErr w:type="spellEnd"/>
            <w:r w:rsidRPr="004547EB">
              <w:t xml:space="preserve"> </w:t>
            </w:r>
            <w:proofErr w:type="spellStart"/>
            <w:r w:rsidRPr="004547EB">
              <w:t>lica</w:t>
            </w:r>
            <w:proofErr w:type="spellEnd"/>
            <w:r w:rsidRPr="004547EB">
              <w:t xml:space="preserve"> (</w:t>
            </w:r>
            <w:proofErr w:type="spellStart"/>
            <w:r w:rsidRPr="004547EB">
              <w:t>osim</w:t>
            </w:r>
            <w:proofErr w:type="spellEnd"/>
            <w:r w:rsidRPr="004547EB">
              <w:t xml:space="preserve"> </w:t>
            </w:r>
            <w:proofErr w:type="spellStart"/>
            <w:r w:rsidRPr="004547EB">
              <w:t>onih</w:t>
            </w:r>
            <w:proofErr w:type="spellEnd"/>
            <w:r w:rsidRPr="004547EB">
              <w:t xml:space="preserve"> </w:t>
            </w:r>
            <w:proofErr w:type="spellStart"/>
            <w:r w:rsidRPr="004547EB">
              <w:t>iz</w:t>
            </w:r>
            <w:proofErr w:type="spellEnd"/>
          </w:p>
          <w:p w14:paraId="6EB9AA2B" w14:textId="77777777" w:rsidR="003720FE" w:rsidRDefault="004547EB" w:rsidP="003720FE">
            <w:r w:rsidRPr="004547EB">
              <w:t xml:space="preserve"> tar. </w:t>
            </w:r>
            <w:proofErr w:type="spellStart"/>
            <w:r w:rsidRPr="004547EB">
              <w:t>broja</w:t>
            </w:r>
            <w:proofErr w:type="spellEnd"/>
            <w:r w:rsidRPr="004547EB">
              <w:t xml:space="preserve"> 8702), </w:t>
            </w:r>
            <w:proofErr w:type="spellStart"/>
            <w:r w:rsidRPr="004547EB">
              <w:t>uključujući</w:t>
            </w:r>
            <w:proofErr w:type="spellEnd"/>
            <w:r w:rsidRPr="004547EB">
              <w:t xml:space="preserve"> "</w:t>
            </w:r>
            <w:proofErr w:type="spellStart"/>
            <w:r w:rsidRPr="004547EB">
              <w:t>karavan</w:t>
            </w:r>
            <w:proofErr w:type="spellEnd"/>
            <w:r w:rsidRPr="004547EB">
              <w:t xml:space="preserve">" </w:t>
            </w:r>
            <w:proofErr w:type="spellStart"/>
            <w:r w:rsidRPr="004547EB">
              <w:t>i</w:t>
            </w:r>
            <w:proofErr w:type="spellEnd"/>
            <w:r w:rsidRPr="004547EB">
              <w:t xml:space="preserve"> "kombi" </w:t>
            </w:r>
            <w:proofErr w:type="spellStart"/>
            <w:r w:rsidRPr="004547EB">
              <w:t>vozila</w:t>
            </w:r>
            <w:proofErr w:type="spellEnd"/>
            <w:r w:rsidRPr="004547EB">
              <w:t xml:space="preserve"> </w:t>
            </w:r>
            <w:proofErr w:type="spellStart"/>
            <w:r w:rsidRPr="004547EB">
              <w:t>i</w:t>
            </w:r>
            <w:proofErr w:type="spellEnd"/>
            <w:r w:rsidRPr="004547EB">
              <w:t xml:space="preserve"> </w:t>
            </w:r>
            <w:proofErr w:type="spellStart"/>
            <w:r w:rsidRPr="004547EB">
              <w:t>vozila</w:t>
            </w:r>
            <w:proofErr w:type="spellEnd"/>
            <w:r w:rsidRPr="004547EB">
              <w:t xml:space="preserve"> za </w:t>
            </w:r>
            <w:proofErr w:type="spellStart"/>
            <w:r w:rsidRPr="004547EB">
              <w:t>trke</w:t>
            </w:r>
            <w:proofErr w:type="spellEnd"/>
            <w:r w:rsidRPr="004547EB">
              <w:t xml:space="preserve">: </w:t>
            </w:r>
            <w:proofErr w:type="spellStart"/>
            <w:r w:rsidRPr="004547EB">
              <w:t>Ostala</w:t>
            </w:r>
            <w:proofErr w:type="spellEnd"/>
            <w:r w:rsidRPr="004547EB">
              <w:t xml:space="preserve"> </w:t>
            </w:r>
            <w:proofErr w:type="spellStart"/>
            <w:r w:rsidRPr="004547EB">
              <w:t>vozila</w:t>
            </w:r>
            <w:proofErr w:type="spellEnd"/>
            <w:r w:rsidRPr="004547EB">
              <w:t xml:space="preserve"> </w:t>
            </w:r>
            <w:proofErr w:type="spellStart"/>
            <w:r w:rsidRPr="004547EB">
              <w:t>sa</w:t>
            </w:r>
            <w:proofErr w:type="spellEnd"/>
            <w:r w:rsidRPr="004547EB">
              <w:t xml:space="preserve"> </w:t>
            </w:r>
            <w:proofErr w:type="spellStart"/>
            <w:r w:rsidRPr="004547EB">
              <w:t>klipnim</w:t>
            </w:r>
            <w:proofErr w:type="spellEnd"/>
            <w:r w:rsidRPr="004547EB">
              <w:t xml:space="preserve"> </w:t>
            </w:r>
          </w:p>
          <w:p w14:paraId="290C3CDA" w14:textId="77777777" w:rsidR="003720FE" w:rsidRDefault="004547EB" w:rsidP="003720FE">
            <w:proofErr w:type="spellStart"/>
            <w:r w:rsidRPr="004547EB">
              <w:t>motorom</w:t>
            </w:r>
            <w:proofErr w:type="spellEnd"/>
            <w:r w:rsidRPr="004547EB">
              <w:t xml:space="preserve"> </w:t>
            </w:r>
            <w:proofErr w:type="spellStart"/>
            <w:r w:rsidRPr="004547EB">
              <w:t>sa</w:t>
            </w:r>
            <w:proofErr w:type="spellEnd"/>
            <w:r w:rsidRPr="004547EB">
              <w:t xml:space="preserve"> </w:t>
            </w:r>
            <w:proofErr w:type="spellStart"/>
            <w:r w:rsidRPr="004547EB">
              <w:t>unutrašnjim</w:t>
            </w:r>
            <w:proofErr w:type="spellEnd"/>
            <w:r w:rsidRPr="004547EB">
              <w:t xml:space="preserve"> </w:t>
            </w:r>
            <w:proofErr w:type="spellStart"/>
            <w:r w:rsidRPr="004547EB">
              <w:t>sagorevanjem</w:t>
            </w:r>
            <w:proofErr w:type="spellEnd"/>
            <w:r w:rsidRPr="004547EB">
              <w:t xml:space="preserve"> </w:t>
            </w:r>
            <w:proofErr w:type="spellStart"/>
            <w:r w:rsidRPr="004547EB">
              <w:t>na</w:t>
            </w:r>
            <w:proofErr w:type="spellEnd"/>
            <w:r w:rsidRPr="004547EB">
              <w:t xml:space="preserve"> </w:t>
            </w:r>
            <w:proofErr w:type="spellStart"/>
            <w:r w:rsidRPr="004547EB">
              <w:t>paljenje</w:t>
            </w:r>
            <w:proofErr w:type="spellEnd"/>
            <w:r w:rsidRPr="004547EB">
              <w:t xml:space="preserve"> </w:t>
            </w:r>
            <w:proofErr w:type="spellStart"/>
            <w:r w:rsidRPr="004547EB">
              <w:t>pomoću</w:t>
            </w:r>
            <w:proofErr w:type="spellEnd"/>
            <w:r w:rsidRPr="004547EB">
              <w:t xml:space="preserve"> </w:t>
            </w:r>
            <w:proofErr w:type="spellStart"/>
            <w:r w:rsidRPr="004547EB">
              <w:t>kompresije</w:t>
            </w:r>
            <w:proofErr w:type="spellEnd"/>
            <w:r w:rsidRPr="004547EB">
              <w:t xml:space="preserve"> (</w:t>
            </w:r>
            <w:proofErr w:type="spellStart"/>
            <w:r w:rsidRPr="004547EB">
              <w:t>dizel</w:t>
            </w:r>
            <w:proofErr w:type="spellEnd"/>
            <w:r w:rsidRPr="004547EB">
              <w:t xml:space="preserve"> </w:t>
            </w:r>
            <w:proofErr w:type="spellStart"/>
            <w:r w:rsidRPr="004547EB">
              <w:t>ili</w:t>
            </w:r>
            <w:proofErr w:type="spellEnd"/>
            <w:r w:rsidRPr="004547EB">
              <w:t xml:space="preserve"> </w:t>
            </w:r>
            <w:proofErr w:type="spellStart"/>
            <w:r w:rsidRPr="004547EB">
              <w:t>polu-dizel</w:t>
            </w:r>
            <w:proofErr w:type="spellEnd"/>
            <w:r w:rsidRPr="004547EB">
              <w:t xml:space="preserve">): </w:t>
            </w:r>
          </w:p>
          <w:p w14:paraId="76556CCC" w14:textId="63C21E2B" w:rsidR="004547EB" w:rsidRPr="004547EB" w:rsidRDefault="004547EB" w:rsidP="003720FE">
            <w:proofErr w:type="spellStart"/>
            <w:r w:rsidRPr="004547EB">
              <w:t>zapremine</w:t>
            </w:r>
            <w:proofErr w:type="spellEnd"/>
            <w:r w:rsidRPr="004547EB">
              <w:t xml:space="preserve"> </w:t>
            </w:r>
            <w:proofErr w:type="spellStart"/>
            <w:r w:rsidRPr="004547EB">
              <w:t>cilindara</w:t>
            </w:r>
            <w:proofErr w:type="spellEnd"/>
            <w:r w:rsidRPr="004547EB">
              <w:t xml:space="preserve"> </w:t>
            </w:r>
            <w:proofErr w:type="spellStart"/>
            <w:r w:rsidRPr="004547EB">
              <w:t>preko</w:t>
            </w:r>
            <w:proofErr w:type="spellEnd"/>
            <w:r w:rsidRPr="004547EB">
              <w:t xml:space="preserve"> 2500 cm</w:t>
            </w:r>
            <w:r w:rsidRPr="004547EB">
              <w:rPr>
                <w:vertAlign w:val="superscript"/>
              </w:rPr>
              <w:t>3</w:t>
            </w:r>
            <w:r w:rsidRPr="004547EB">
              <w:t xml:space="preserve">: </w:t>
            </w:r>
            <w:proofErr w:type="spellStart"/>
            <w:r w:rsidRPr="004547EB">
              <w:t>upotrebljavana</w:t>
            </w:r>
            <w:proofErr w:type="spellEnd"/>
          </w:p>
        </w:tc>
      </w:tr>
      <w:tr w:rsidR="004547EB" w:rsidRPr="004547EB" w14:paraId="33F5A945" w14:textId="77777777" w:rsidTr="004D540C">
        <w:tc>
          <w:tcPr>
            <w:tcW w:w="1418" w:type="dxa"/>
            <w:hideMark/>
          </w:tcPr>
          <w:p w14:paraId="7E331292" w14:textId="77777777" w:rsidR="004547EB" w:rsidRPr="004547EB" w:rsidRDefault="004547EB" w:rsidP="004547EB">
            <w:pPr>
              <w:jc w:val="center"/>
            </w:pPr>
            <w:r w:rsidRPr="004547EB">
              <w:t>8704 21 39 00</w:t>
            </w:r>
          </w:p>
        </w:tc>
        <w:tc>
          <w:tcPr>
            <w:tcW w:w="1560" w:type="dxa"/>
            <w:hideMark/>
          </w:tcPr>
          <w:p w14:paraId="085C5764" w14:textId="77777777" w:rsidR="004547EB" w:rsidRPr="004547EB" w:rsidRDefault="004547EB" w:rsidP="004547EB">
            <w:pPr>
              <w:jc w:val="center"/>
            </w:pPr>
            <w:r w:rsidRPr="004547EB">
              <w:t>8704 21 390</w:t>
            </w:r>
          </w:p>
        </w:tc>
        <w:tc>
          <w:tcPr>
            <w:tcW w:w="13953" w:type="dxa"/>
            <w:hideMark/>
          </w:tcPr>
          <w:p w14:paraId="3FC45FE7" w14:textId="77777777" w:rsidR="003720FE" w:rsidRDefault="004547EB" w:rsidP="003720FE">
            <w:proofErr w:type="spellStart"/>
            <w:r w:rsidRPr="004547EB">
              <w:t>Motorna</w:t>
            </w:r>
            <w:proofErr w:type="spellEnd"/>
            <w:r w:rsidRPr="004547EB">
              <w:t xml:space="preserve"> </w:t>
            </w:r>
            <w:proofErr w:type="spellStart"/>
            <w:r w:rsidRPr="004547EB">
              <w:t>vozila</w:t>
            </w:r>
            <w:proofErr w:type="spellEnd"/>
            <w:r w:rsidRPr="004547EB">
              <w:t xml:space="preserve"> za </w:t>
            </w:r>
            <w:proofErr w:type="spellStart"/>
            <w:r w:rsidRPr="004547EB">
              <w:t>prevoz</w:t>
            </w:r>
            <w:proofErr w:type="spellEnd"/>
            <w:r w:rsidRPr="004547EB">
              <w:t xml:space="preserve"> robe: </w:t>
            </w:r>
            <w:proofErr w:type="spellStart"/>
            <w:r w:rsidRPr="004547EB">
              <w:t>Ostala</w:t>
            </w:r>
            <w:proofErr w:type="spellEnd"/>
            <w:r w:rsidRPr="004547EB">
              <w:t xml:space="preserve">, </w:t>
            </w:r>
            <w:proofErr w:type="spellStart"/>
            <w:r w:rsidRPr="004547EB">
              <w:t>sa</w:t>
            </w:r>
            <w:proofErr w:type="spellEnd"/>
            <w:r w:rsidRPr="004547EB">
              <w:t xml:space="preserve"> </w:t>
            </w:r>
            <w:proofErr w:type="spellStart"/>
            <w:r w:rsidRPr="004547EB">
              <w:t>klipnim</w:t>
            </w:r>
            <w:proofErr w:type="spellEnd"/>
            <w:r w:rsidRPr="004547EB">
              <w:t xml:space="preserve"> </w:t>
            </w:r>
            <w:proofErr w:type="spellStart"/>
            <w:r w:rsidRPr="004547EB">
              <w:t>motorom</w:t>
            </w:r>
            <w:proofErr w:type="spellEnd"/>
            <w:r w:rsidRPr="004547EB">
              <w:t xml:space="preserve"> </w:t>
            </w:r>
            <w:proofErr w:type="spellStart"/>
            <w:r w:rsidRPr="004547EB">
              <w:t>sa</w:t>
            </w:r>
            <w:proofErr w:type="spellEnd"/>
            <w:r w:rsidRPr="004547EB">
              <w:t xml:space="preserve"> </w:t>
            </w:r>
            <w:proofErr w:type="spellStart"/>
            <w:r w:rsidRPr="004547EB">
              <w:t>unutrašnjim</w:t>
            </w:r>
            <w:proofErr w:type="spellEnd"/>
            <w:r w:rsidRPr="004547EB">
              <w:t xml:space="preserve"> </w:t>
            </w:r>
            <w:proofErr w:type="spellStart"/>
            <w:r w:rsidRPr="004547EB">
              <w:t>sagorevanjem</w:t>
            </w:r>
            <w:proofErr w:type="spellEnd"/>
            <w:r w:rsidRPr="004547EB">
              <w:t xml:space="preserve"> </w:t>
            </w:r>
            <w:proofErr w:type="spellStart"/>
            <w:r w:rsidRPr="004547EB">
              <w:t>na</w:t>
            </w:r>
            <w:proofErr w:type="spellEnd"/>
            <w:r w:rsidRPr="004547EB">
              <w:t xml:space="preserve"> </w:t>
            </w:r>
          </w:p>
          <w:p w14:paraId="746F0A1E" w14:textId="77777777" w:rsidR="003720FE" w:rsidRDefault="004547EB" w:rsidP="003720FE">
            <w:pPr>
              <w:rPr>
                <w:lang w:val="fr-FR"/>
              </w:rPr>
            </w:pPr>
            <w:proofErr w:type="spellStart"/>
            <w:proofErr w:type="gramStart"/>
            <w:r w:rsidRPr="004547EB">
              <w:rPr>
                <w:lang w:val="fr-FR"/>
              </w:rPr>
              <w:t>paljenje</w:t>
            </w:r>
            <w:proofErr w:type="spellEnd"/>
            <w:proofErr w:type="gramEnd"/>
            <w:r w:rsidRPr="004547EB">
              <w:rPr>
                <w:lang w:val="fr-FR"/>
              </w:rPr>
              <w:t xml:space="preserve"> </w:t>
            </w:r>
            <w:proofErr w:type="spellStart"/>
            <w:r w:rsidRPr="004547EB">
              <w:rPr>
                <w:lang w:val="fr-FR"/>
              </w:rPr>
              <w:t>pomoću</w:t>
            </w:r>
            <w:proofErr w:type="spellEnd"/>
            <w:r w:rsidRPr="004547EB">
              <w:rPr>
                <w:lang w:val="fr-FR"/>
              </w:rPr>
              <w:t xml:space="preserve"> </w:t>
            </w:r>
            <w:proofErr w:type="spellStart"/>
            <w:r w:rsidRPr="004547EB">
              <w:rPr>
                <w:lang w:val="fr-FR"/>
              </w:rPr>
              <w:t>kompresije</w:t>
            </w:r>
            <w:proofErr w:type="spellEnd"/>
            <w:r w:rsidRPr="004547EB">
              <w:rPr>
                <w:lang w:val="fr-FR"/>
              </w:rPr>
              <w:t xml:space="preserve"> (</w:t>
            </w:r>
            <w:proofErr w:type="spellStart"/>
            <w:r w:rsidRPr="004547EB">
              <w:rPr>
                <w:lang w:val="fr-FR"/>
              </w:rPr>
              <w:t>dizel</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poludizel</w:t>
            </w:r>
            <w:proofErr w:type="spellEnd"/>
            <w:r w:rsidRPr="004547EB">
              <w:rPr>
                <w:lang w:val="fr-FR"/>
              </w:rPr>
              <w:t xml:space="preserve">): </w:t>
            </w:r>
            <w:proofErr w:type="spellStart"/>
            <w:r w:rsidRPr="004547EB">
              <w:rPr>
                <w:lang w:val="fr-FR"/>
              </w:rPr>
              <w:t>bruto</w:t>
            </w:r>
            <w:proofErr w:type="spellEnd"/>
            <w:r w:rsidRPr="004547EB">
              <w:rPr>
                <w:lang w:val="fr-FR"/>
              </w:rPr>
              <w:t xml:space="preserve"> mase ne </w:t>
            </w:r>
            <w:proofErr w:type="spellStart"/>
            <w:r w:rsidRPr="004547EB">
              <w:rPr>
                <w:lang w:val="fr-FR"/>
              </w:rPr>
              <w:t>preko</w:t>
            </w:r>
            <w:proofErr w:type="spellEnd"/>
            <w:r w:rsidRPr="004547EB">
              <w:rPr>
                <w:lang w:val="fr-FR"/>
              </w:rPr>
              <w:t xml:space="preserve"> 5 t: </w:t>
            </w:r>
            <w:proofErr w:type="spellStart"/>
            <w:r w:rsidRPr="004547EB">
              <w:rPr>
                <w:lang w:val="fr-FR"/>
              </w:rPr>
              <w:t>ostala</w:t>
            </w:r>
            <w:proofErr w:type="spellEnd"/>
            <w:r w:rsidRPr="004547EB">
              <w:rPr>
                <w:lang w:val="fr-FR"/>
              </w:rPr>
              <w:t xml:space="preserve">: </w:t>
            </w:r>
            <w:proofErr w:type="spellStart"/>
            <w:r w:rsidRPr="004547EB">
              <w:rPr>
                <w:lang w:val="fr-FR"/>
              </w:rPr>
              <w:t>zapremine</w:t>
            </w:r>
            <w:proofErr w:type="spellEnd"/>
            <w:r w:rsidRPr="004547EB">
              <w:rPr>
                <w:lang w:val="fr-FR"/>
              </w:rPr>
              <w:t xml:space="preserve"> </w:t>
            </w:r>
          </w:p>
          <w:p w14:paraId="59913D9E" w14:textId="6BA001B9" w:rsidR="004547EB" w:rsidRPr="004547EB" w:rsidRDefault="004547EB" w:rsidP="003720FE">
            <w:pPr>
              <w:rPr>
                <w:lang w:val="fr-FR"/>
              </w:rPr>
            </w:pPr>
            <w:proofErr w:type="spellStart"/>
            <w:proofErr w:type="gramStart"/>
            <w:r w:rsidRPr="004547EB">
              <w:rPr>
                <w:lang w:val="fr-FR"/>
              </w:rPr>
              <w:t>cilindara</w:t>
            </w:r>
            <w:proofErr w:type="spellEnd"/>
            <w:proofErr w:type="gramEnd"/>
            <w:r w:rsidRPr="004547EB">
              <w:rPr>
                <w:lang w:val="fr-FR"/>
              </w:rPr>
              <w:t xml:space="preserve"> </w:t>
            </w:r>
            <w:proofErr w:type="spellStart"/>
            <w:r w:rsidRPr="004547EB">
              <w:rPr>
                <w:lang w:val="fr-FR"/>
              </w:rPr>
              <w:t>preko</w:t>
            </w:r>
            <w:proofErr w:type="spellEnd"/>
            <w:r w:rsidRPr="004547EB">
              <w:rPr>
                <w:lang w:val="fr-FR"/>
              </w:rPr>
              <w:t xml:space="preserve"> 2500 cm</w:t>
            </w:r>
            <w:r w:rsidRPr="004547EB">
              <w:rPr>
                <w:vertAlign w:val="superscript"/>
                <w:lang w:val="fr-FR"/>
              </w:rPr>
              <w:t>3</w:t>
            </w:r>
            <w:r w:rsidRPr="004547EB">
              <w:rPr>
                <w:lang w:val="fr-FR"/>
              </w:rPr>
              <w:t xml:space="preserve">: </w:t>
            </w:r>
            <w:proofErr w:type="spellStart"/>
            <w:r w:rsidRPr="004547EB">
              <w:rPr>
                <w:lang w:val="fr-FR"/>
              </w:rPr>
              <w:t>upotrebljavana</w:t>
            </w:r>
            <w:proofErr w:type="spellEnd"/>
          </w:p>
        </w:tc>
      </w:tr>
      <w:tr w:rsidR="004547EB" w:rsidRPr="004547EB" w14:paraId="5B837E2E" w14:textId="77777777" w:rsidTr="004D540C">
        <w:tc>
          <w:tcPr>
            <w:tcW w:w="1418" w:type="dxa"/>
            <w:hideMark/>
          </w:tcPr>
          <w:p w14:paraId="726B91DB" w14:textId="77777777" w:rsidR="004547EB" w:rsidRPr="004547EB" w:rsidRDefault="004547EB" w:rsidP="004547EB">
            <w:pPr>
              <w:jc w:val="center"/>
            </w:pPr>
            <w:r w:rsidRPr="004547EB">
              <w:t>8704 21 99 00</w:t>
            </w:r>
          </w:p>
        </w:tc>
        <w:tc>
          <w:tcPr>
            <w:tcW w:w="1560" w:type="dxa"/>
            <w:hideMark/>
          </w:tcPr>
          <w:p w14:paraId="23C77DF0" w14:textId="77777777" w:rsidR="004547EB" w:rsidRPr="004547EB" w:rsidRDefault="004547EB" w:rsidP="004547EB">
            <w:pPr>
              <w:jc w:val="center"/>
            </w:pPr>
            <w:r w:rsidRPr="004547EB">
              <w:t>8704 21 990</w:t>
            </w:r>
          </w:p>
        </w:tc>
        <w:tc>
          <w:tcPr>
            <w:tcW w:w="13953" w:type="dxa"/>
            <w:hideMark/>
          </w:tcPr>
          <w:p w14:paraId="64D6B431" w14:textId="77777777" w:rsidR="003720FE" w:rsidRDefault="004547EB" w:rsidP="003720FE">
            <w:proofErr w:type="spellStart"/>
            <w:r w:rsidRPr="004547EB">
              <w:t>Motorna</w:t>
            </w:r>
            <w:proofErr w:type="spellEnd"/>
            <w:r w:rsidRPr="004547EB">
              <w:t xml:space="preserve"> </w:t>
            </w:r>
            <w:proofErr w:type="spellStart"/>
            <w:r w:rsidRPr="004547EB">
              <w:t>vozila</w:t>
            </w:r>
            <w:proofErr w:type="spellEnd"/>
            <w:r w:rsidRPr="004547EB">
              <w:t xml:space="preserve"> za </w:t>
            </w:r>
            <w:proofErr w:type="spellStart"/>
            <w:r w:rsidRPr="004547EB">
              <w:t>prevoz</w:t>
            </w:r>
            <w:proofErr w:type="spellEnd"/>
            <w:r w:rsidRPr="004547EB">
              <w:t xml:space="preserve"> robe: </w:t>
            </w:r>
            <w:proofErr w:type="spellStart"/>
            <w:r w:rsidRPr="004547EB">
              <w:t>Ostala</w:t>
            </w:r>
            <w:proofErr w:type="spellEnd"/>
            <w:r w:rsidRPr="004547EB">
              <w:t xml:space="preserve">, </w:t>
            </w:r>
            <w:proofErr w:type="spellStart"/>
            <w:r w:rsidRPr="004547EB">
              <w:t>sa</w:t>
            </w:r>
            <w:proofErr w:type="spellEnd"/>
            <w:r w:rsidRPr="004547EB">
              <w:t xml:space="preserve"> </w:t>
            </w:r>
            <w:proofErr w:type="spellStart"/>
            <w:r w:rsidRPr="004547EB">
              <w:t>klipnim</w:t>
            </w:r>
            <w:proofErr w:type="spellEnd"/>
            <w:r w:rsidRPr="004547EB">
              <w:t xml:space="preserve"> </w:t>
            </w:r>
            <w:proofErr w:type="spellStart"/>
            <w:r w:rsidRPr="004547EB">
              <w:t>motorom</w:t>
            </w:r>
            <w:proofErr w:type="spellEnd"/>
            <w:r w:rsidRPr="004547EB">
              <w:t xml:space="preserve"> </w:t>
            </w:r>
            <w:proofErr w:type="spellStart"/>
            <w:r w:rsidRPr="004547EB">
              <w:t>sa</w:t>
            </w:r>
            <w:proofErr w:type="spellEnd"/>
            <w:r w:rsidRPr="004547EB">
              <w:t xml:space="preserve"> </w:t>
            </w:r>
            <w:proofErr w:type="spellStart"/>
            <w:r w:rsidRPr="004547EB">
              <w:t>unutrašnjim</w:t>
            </w:r>
            <w:proofErr w:type="spellEnd"/>
            <w:r w:rsidRPr="004547EB">
              <w:t xml:space="preserve"> </w:t>
            </w:r>
            <w:proofErr w:type="spellStart"/>
            <w:r w:rsidRPr="004547EB">
              <w:t>sagorevanjem</w:t>
            </w:r>
            <w:proofErr w:type="spellEnd"/>
            <w:r w:rsidRPr="004547EB">
              <w:t xml:space="preserve"> </w:t>
            </w:r>
            <w:proofErr w:type="spellStart"/>
            <w:r w:rsidRPr="004547EB">
              <w:t>na</w:t>
            </w:r>
            <w:proofErr w:type="spellEnd"/>
            <w:r w:rsidRPr="004547EB">
              <w:t xml:space="preserve"> </w:t>
            </w:r>
          </w:p>
          <w:p w14:paraId="6D329AFF" w14:textId="77777777" w:rsidR="003720FE" w:rsidRDefault="004547EB" w:rsidP="003720FE">
            <w:pPr>
              <w:rPr>
                <w:lang w:val="fr-FR"/>
              </w:rPr>
            </w:pPr>
            <w:proofErr w:type="spellStart"/>
            <w:proofErr w:type="gramStart"/>
            <w:r w:rsidRPr="004547EB">
              <w:rPr>
                <w:lang w:val="fr-FR"/>
              </w:rPr>
              <w:t>paljenje</w:t>
            </w:r>
            <w:proofErr w:type="spellEnd"/>
            <w:proofErr w:type="gramEnd"/>
            <w:r w:rsidRPr="004547EB">
              <w:rPr>
                <w:lang w:val="fr-FR"/>
              </w:rPr>
              <w:t xml:space="preserve"> </w:t>
            </w:r>
            <w:proofErr w:type="spellStart"/>
            <w:r w:rsidRPr="004547EB">
              <w:rPr>
                <w:lang w:val="fr-FR"/>
              </w:rPr>
              <w:t>pomoću</w:t>
            </w:r>
            <w:proofErr w:type="spellEnd"/>
            <w:r w:rsidRPr="004547EB">
              <w:rPr>
                <w:lang w:val="fr-FR"/>
              </w:rPr>
              <w:t xml:space="preserve"> </w:t>
            </w:r>
            <w:proofErr w:type="spellStart"/>
            <w:r w:rsidRPr="004547EB">
              <w:rPr>
                <w:lang w:val="fr-FR"/>
              </w:rPr>
              <w:t>kompresije</w:t>
            </w:r>
            <w:proofErr w:type="spellEnd"/>
            <w:r w:rsidRPr="004547EB">
              <w:rPr>
                <w:lang w:val="fr-FR"/>
              </w:rPr>
              <w:t xml:space="preserve"> (</w:t>
            </w:r>
            <w:proofErr w:type="spellStart"/>
            <w:r w:rsidRPr="004547EB">
              <w:rPr>
                <w:lang w:val="fr-FR"/>
              </w:rPr>
              <w:t>dizel</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poludizel</w:t>
            </w:r>
            <w:proofErr w:type="spellEnd"/>
            <w:r w:rsidRPr="004547EB">
              <w:rPr>
                <w:lang w:val="fr-FR"/>
              </w:rPr>
              <w:t xml:space="preserve">): </w:t>
            </w:r>
            <w:proofErr w:type="spellStart"/>
            <w:r w:rsidRPr="004547EB">
              <w:rPr>
                <w:lang w:val="fr-FR"/>
              </w:rPr>
              <w:t>bruto</w:t>
            </w:r>
            <w:proofErr w:type="spellEnd"/>
            <w:r w:rsidRPr="004547EB">
              <w:rPr>
                <w:lang w:val="fr-FR"/>
              </w:rPr>
              <w:t xml:space="preserve"> mase ne </w:t>
            </w:r>
            <w:proofErr w:type="spellStart"/>
            <w:r w:rsidRPr="004547EB">
              <w:rPr>
                <w:lang w:val="fr-FR"/>
              </w:rPr>
              <w:t>preko</w:t>
            </w:r>
            <w:proofErr w:type="spellEnd"/>
            <w:r w:rsidRPr="004547EB">
              <w:rPr>
                <w:lang w:val="fr-FR"/>
              </w:rPr>
              <w:t xml:space="preserve"> 5 t: </w:t>
            </w:r>
            <w:proofErr w:type="spellStart"/>
            <w:r w:rsidRPr="004547EB">
              <w:rPr>
                <w:lang w:val="fr-FR"/>
              </w:rPr>
              <w:t>ostala</w:t>
            </w:r>
            <w:proofErr w:type="spellEnd"/>
            <w:r w:rsidRPr="004547EB">
              <w:rPr>
                <w:lang w:val="fr-FR"/>
              </w:rPr>
              <w:t xml:space="preserve">: </w:t>
            </w:r>
            <w:proofErr w:type="spellStart"/>
            <w:r w:rsidRPr="004547EB">
              <w:rPr>
                <w:lang w:val="fr-FR"/>
              </w:rPr>
              <w:t>zapremine</w:t>
            </w:r>
            <w:proofErr w:type="spellEnd"/>
            <w:r w:rsidRPr="004547EB">
              <w:rPr>
                <w:lang w:val="fr-FR"/>
              </w:rPr>
              <w:t xml:space="preserve"> </w:t>
            </w:r>
          </w:p>
          <w:p w14:paraId="373731EF" w14:textId="1BCB9C29" w:rsidR="004547EB" w:rsidRPr="004547EB" w:rsidRDefault="004547EB" w:rsidP="003720FE">
            <w:pPr>
              <w:rPr>
                <w:lang w:val="fr-FR"/>
              </w:rPr>
            </w:pPr>
            <w:proofErr w:type="spellStart"/>
            <w:proofErr w:type="gramStart"/>
            <w:r w:rsidRPr="004547EB">
              <w:rPr>
                <w:lang w:val="fr-FR"/>
              </w:rPr>
              <w:lastRenderedPageBreak/>
              <w:t>cilindara</w:t>
            </w:r>
            <w:proofErr w:type="spellEnd"/>
            <w:proofErr w:type="gramEnd"/>
            <w:r w:rsidRPr="004547EB">
              <w:rPr>
                <w:lang w:val="fr-FR"/>
              </w:rPr>
              <w:t xml:space="preserve"> ne </w:t>
            </w:r>
            <w:proofErr w:type="spellStart"/>
            <w:r w:rsidRPr="004547EB">
              <w:rPr>
                <w:lang w:val="fr-FR"/>
              </w:rPr>
              <w:t>preko</w:t>
            </w:r>
            <w:proofErr w:type="spellEnd"/>
            <w:r w:rsidRPr="004547EB">
              <w:rPr>
                <w:lang w:val="fr-FR"/>
              </w:rPr>
              <w:t xml:space="preserve"> 2500 cm</w:t>
            </w:r>
            <w:r w:rsidRPr="004547EB">
              <w:rPr>
                <w:vertAlign w:val="superscript"/>
                <w:lang w:val="fr-FR"/>
              </w:rPr>
              <w:t>3</w:t>
            </w:r>
            <w:r w:rsidRPr="004547EB">
              <w:rPr>
                <w:lang w:val="fr-FR"/>
              </w:rPr>
              <w:t xml:space="preserve">: </w:t>
            </w:r>
            <w:proofErr w:type="spellStart"/>
            <w:r w:rsidRPr="004547EB">
              <w:rPr>
                <w:lang w:val="fr-FR"/>
              </w:rPr>
              <w:t>upotrebljavana</w:t>
            </w:r>
            <w:proofErr w:type="spellEnd"/>
          </w:p>
        </w:tc>
      </w:tr>
      <w:tr w:rsidR="004547EB" w:rsidRPr="004547EB" w14:paraId="36B79797" w14:textId="77777777" w:rsidTr="004D540C">
        <w:tc>
          <w:tcPr>
            <w:tcW w:w="1418" w:type="dxa"/>
            <w:hideMark/>
          </w:tcPr>
          <w:p w14:paraId="5E8C9B2D" w14:textId="77777777" w:rsidR="004547EB" w:rsidRPr="004547EB" w:rsidRDefault="004547EB" w:rsidP="004547EB">
            <w:pPr>
              <w:jc w:val="center"/>
            </w:pPr>
            <w:r w:rsidRPr="004547EB">
              <w:lastRenderedPageBreak/>
              <w:t>8704 22 99 00</w:t>
            </w:r>
          </w:p>
        </w:tc>
        <w:tc>
          <w:tcPr>
            <w:tcW w:w="1560" w:type="dxa"/>
            <w:hideMark/>
          </w:tcPr>
          <w:p w14:paraId="5329FFD6" w14:textId="77777777" w:rsidR="004547EB" w:rsidRPr="004547EB" w:rsidRDefault="004547EB" w:rsidP="004547EB">
            <w:pPr>
              <w:jc w:val="center"/>
            </w:pPr>
            <w:r w:rsidRPr="004547EB">
              <w:t>8704 22 990</w:t>
            </w:r>
          </w:p>
        </w:tc>
        <w:tc>
          <w:tcPr>
            <w:tcW w:w="13953" w:type="dxa"/>
            <w:hideMark/>
          </w:tcPr>
          <w:p w14:paraId="132A8972" w14:textId="77777777" w:rsidR="003720FE" w:rsidRDefault="004547EB" w:rsidP="003720FE">
            <w:proofErr w:type="spellStart"/>
            <w:r w:rsidRPr="004547EB">
              <w:t>Motorna</w:t>
            </w:r>
            <w:proofErr w:type="spellEnd"/>
            <w:r w:rsidRPr="004547EB">
              <w:t xml:space="preserve"> </w:t>
            </w:r>
            <w:proofErr w:type="spellStart"/>
            <w:r w:rsidRPr="004547EB">
              <w:t>vozila</w:t>
            </w:r>
            <w:proofErr w:type="spellEnd"/>
            <w:r w:rsidRPr="004547EB">
              <w:t xml:space="preserve"> za </w:t>
            </w:r>
            <w:proofErr w:type="spellStart"/>
            <w:r w:rsidRPr="004547EB">
              <w:t>prevoz</w:t>
            </w:r>
            <w:proofErr w:type="spellEnd"/>
            <w:r w:rsidRPr="004547EB">
              <w:t xml:space="preserve"> robe: </w:t>
            </w:r>
            <w:proofErr w:type="spellStart"/>
            <w:r w:rsidRPr="004547EB">
              <w:t>Ostala</w:t>
            </w:r>
            <w:proofErr w:type="spellEnd"/>
            <w:r w:rsidRPr="004547EB">
              <w:t xml:space="preserve">, </w:t>
            </w:r>
            <w:proofErr w:type="spellStart"/>
            <w:r w:rsidRPr="004547EB">
              <w:t>sa</w:t>
            </w:r>
            <w:proofErr w:type="spellEnd"/>
            <w:r w:rsidRPr="004547EB">
              <w:t xml:space="preserve"> </w:t>
            </w:r>
            <w:proofErr w:type="spellStart"/>
            <w:r w:rsidRPr="004547EB">
              <w:t>klipnim</w:t>
            </w:r>
            <w:proofErr w:type="spellEnd"/>
            <w:r w:rsidRPr="004547EB">
              <w:t xml:space="preserve"> </w:t>
            </w:r>
            <w:proofErr w:type="spellStart"/>
            <w:r w:rsidRPr="004547EB">
              <w:t>motorom</w:t>
            </w:r>
            <w:proofErr w:type="spellEnd"/>
            <w:r w:rsidRPr="004547EB">
              <w:t xml:space="preserve"> </w:t>
            </w:r>
            <w:proofErr w:type="spellStart"/>
            <w:r w:rsidRPr="004547EB">
              <w:t>sa</w:t>
            </w:r>
            <w:proofErr w:type="spellEnd"/>
            <w:r w:rsidRPr="004547EB">
              <w:t xml:space="preserve"> </w:t>
            </w:r>
            <w:proofErr w:type="spellStart"/>
            <w:r w:rsidRPr="004547EB">
              <w:t>unutrašnjim</w:t>
            </w:r>
            <w:proofErr w:type="spellEnd"/>
            <w:r w:rsidRPr="004547EB">
              <w:t xml:space="preserve"> </w:t>
            </w:r>
            <w:proofErr w:type="spellStart"/>
            <w:r w:rsidRPr="004547EB">
              <w:t>sagorevanjem</w:t>
            </w:r>
            <w:proofErr w:type="spellEnd"/>
            <w:r w:rsidRPr="004547EB">
              <w:t xml:space="preserve"> </w:t>
            </w:r>
            <w:proofErr w:type="spellStart"/>
            <w:r w:rsidRPr="004547EB">
              <w:t>na</w:t>
            </w:r>
            <w:proofErr w:type="spellEnd"/>
            <w:r w:rsidRPr="004547EB">
              <w:t xml:space="preserve"> </w:t>
            </w:r>
          </w:p>
          <w:p w14:paraId="0EF2AAB2" w14:textId="77777777" w:rsidR="003720FE" w:rsidRDefault="004547EB" w:rsidP="003720FE">
            <w:pPr>
              <w:rPr>
                <w:lang w:val="fr-FR"/>
              </w:rPr>
            </w:pPr>
            <w:proofErr w:type="spellStart"/>
            <w:proofErr w:type="gramStart"/>
            <w:r w:rsidRPr="004547EB">
              <w:rPr>
                <w:lang w:val="fr-FR"/>
              </w:rPr>
              <w:t>paljenje</w:t>
            </w:r>
            <w:proofErr w:type="spellEnd"/>
            <w:proofErr w:type="gramEnd"/>
            <w:r w:rsidRPr="004547EB">
              <w:rPr>
                <w:lang w:val="fr-FR"/>
              </w:rPr>
              <w:t xml:space="preserve"> </w:t>
            </w:r>
            <w:proofErr w:type="spellStart"/>
            <w:r w:rsidRPr="004547EB">
              <w:rPr>
                <w:lang w:val="fr-FR"/>
              </w:rPr>
              <w:t>pomoću</w:t>
            </w:r>
            <w:proofErr w:type="spellEnd"/>
            <w:r w:rsidRPr="004547EB">
              <w:rPr>
                <w:lang w:val="fr-FR"/>
              </w:rPr>
              <w:t xml:space="preserve"> </w:t>
            </w:r>
            <w:proofErr w:type="spellStart"/>
            <w:r w:rsidRPr="004547EB">
              <w:rPr>
                <w:lang w:val="fr-FR"/>
              </w:rPr>
              <w:t>kompresije</w:t>
            </w:r>
            <w:proofErr w:type="spellEnd"/>
            <w:r w:rsidRPr="004547EB">
              <w:rPr>
                <w:lang w:val="fr-FR"/>
              </w:rPr>
              <w:t xml:space="preserve"> (</w:t>
            </w:r>
            <w:proofErr w:type="spellStart"/>
            <w:r w:rsidRPr="004547EB">
              <w:rPr>
                <w:lang w:val="fr-FR"/>
              </w:rPr>
              <w:t>dizel</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poludizel</w:t>
            </w:r>
            <w:proofErr w:type="spellEnd"/>
            <w:r w:rsidRPr="004547EB">
              <w:rPr>
                <w:lang w:val="fr-FR"/>
              </w:rPr>
              <w:t xml:space="preserve">): </w:t>
            </w:r>
            <w:proofErr w:type="spellStart"/>
            <w:r w:rsidRPr="004547EB">
              <w:rPr>
                <w:lang w:val="fr-FR"/>
              </w:rPr>
              <w:t>bruto</w:t>
            </w:r>
            <w:proofErr w:type="spellEnd"/>
            <w:r w:rsidRPr="004547EB">
              <w:rPr>
                <w:lang w:val="fr-FR"/>
              </w:rPr>
              <w:t xml:space="preserve"> mase </w:t>
            </w:r>
            <w:proofErr w:type="spellStart"/>
            <w:r w:rsidRPr="004547EB">
              <w:rPr>
                <w:lang w:val="fr-FR"/>
              </w:rPr>
              <w:t>preko</w:t>
            </w:r>
            <w:proofErr w:type="spellEnd"/>
            <w:r w:rsidRPr="004547EB">
              <w:rPr>
                <w:lang w:val="fr-FR"/>
              </w:rPr>
              <w:t xml:space="preserve"> 5 t, </w:t>
            </w:r>
            <w:proofErr w:type="spellStart"/>
            <w:r w:rsidRPr="004547EB">
              <w:rPr>
                <w:lang w:val="fr-FR"/>
              </w:rPr>
              <w:t>ali</w:t>
            </w:r>
            <w:proofErr w:type="spellEnd"/>
            <w:r w:rsidRPr="004547EB">
              <w:rPr>
                <w:lang w:val="fr-FR"/>
              </w:rPr>
              <w:t xml:space="preserve"> ne </w:t>
            </w:r>
            <w:proofErr w:type="spellStart"/>
            <w:r w:rsidRPr="004547EB">
              <w:rPr>
                <w:lang w:val="fr-FR"/>
              </w:rPr>
              <w:t>preko</w:t>
            </w:r>
            <w:proofErr w:type="spellEnd"/>
            <w:r w:rsidRPr="004547EB">
              <w:rPr>
                <w:lang w:val="fr-FR"/>
              </w:rPr>
              <w:t xml:space="preserve"> 20 t: </w:t>
            </w:r>
            <w:proofErr w:type="spellStart"/>
            <w:r w:rsidRPr="004547EB">
              <w:rPr>
                <w:lang w:val="fr-FR"/>
              </w:rPr>
              <w:t>ostala</w:t>
            </w:r>
            <w:proofErr w:type="spellEnd"/>
            <w:r w:rsidRPr="004547EB">
              <w:rPr>
                <w:lang w:val="fr-FR"/>
              </w:rPr>
              <w:t xml:space="preserve">: </w:t>
            </w:r>
          </w:p>
          <w:p w14:paraId="0D48A391" w14:textId="61E7A6B0" w:rsidR="004547EB" w:rsidRPr="004547EB" w:rsidRDefault="004547EB" w:rsidP="003720FE">
            <w:pPr>
              <w:rPr>
                <w:lang w:val="fr-FR"/>
              </w:rPr>
            </w:pPr>
            <w:proofErr w:type="spellStart"/>
            <w:proofErr w:type="gramStart"/>
            <w:r w:rsidRPr="004547EB">
              <w:rPr>
                <w:lang w:val="fr-FR"/>
              </w:rPr>
              <w:t>upotrebljavana</w:t>
            </w:r>
            <w:proofErr w:type="spellEnd"/>
            <w:proofErr w:type="gramEnd"/>
          </w:p>
        </w:tc>
      </w:tr>
      <w:tr w:rsidR="004547EB" w:rsidRPr="004547EB" w14:paraId="605C8EBF" w14:textId="77777777" w:rsidTr="004D540C">
        <w:tc>
          <w:tcPr>
            <w:tcW w:w="1418" w:type="dxa"/>
            <w:hideMark/>
          </w:tcPr>
          <w:p w14:paraId="3C3F5240" w14:textId="77777777" w:rsidR="004547EB" w:rsidRPr="004547EB" w:rsidRDefault="004547EB" w:rsidP="004547EB">
            <w:pPr>
              <w:jc w:val="center"/>
            </w:pPr>
            <w:r w:rsidRPr="004547EB">
              <w:t>8704 23 99 00</w:t>
            </w:r>
          </w:p>
        </w:tc>
        <w:tc>
          <w:tcPr>
            <w:tcW w:w="1560" w:type="dxa"/>
            <w:hideMark/>
          </w:tcPr>
          <w:p w14:paraId="64432548" w14:textId="77777777" w:rsidR="004547EB" w:rsidRPr="004547EB" w:rsidRDefault="004547EB" w:rsidP="004547EB">
            <w:pPr>
              <w:jc w:val="center"/>
            </w:pPr>
            <w:r w:rsidRPr="004547EB">
              <w:t>8704 23 990</w:t>
            </w:r>
          </w:p>
        </w:tc>
        <w:tc>
          <w:tcPr>
            <w:tcW w:w="13953" w:type="dxa"/>
            <w:hideMark/>
          </w:tcPr>
          <w:p w14:paraId="0D24D42C" w14:textId="77777777" w:rsidR="003720FE" w:rsidRDefault="004547EB" w:rsidP="003720FE">
            <w:proofErr w:type="spellStart"/>
            <w:r w:rsidRPr="004547EB">
              <w:t>Motorna</w:t>
            </w:r>
            <w:proofErr w:type="spellEnd"/>
            <w:r w:rsidRPr="004547EB">
              <w:t xml:space="preserve"> </w:t>
            </w:r>
            <w:proofErr w:type="spellStart"/>
            <w:r w:rsidRPr="004547EB">
              <w:t>vozila</w:t>
            </w:r>
            <w:proofErr w:type="spellEnd"/>
            <w:r w:rsidRPr="004547EB">
              <w:t xml:space="preserve"> za </w:t>
            </w:r>
            <w:proofErr w:type="spellStart"/>
            <w:r w:rsidRPr="004547EB">
              <w:t>prevoz</w:t>
            </w:r>
            <w:proofErr w:type="spellEnd"/>
            <w:r w:rsidRPr="004547EB">
              <w:t xml:space="preserve"> robe: </w:t>
            </w:r>
            <w:proofErr w:type="spellStart"/>
            <w:r w:rsidRPr="004547EB">
              <w:t>Ostala</w:t>
            </w:r>
            <w:proofErr w:type="spellEnd"/>
            <w:r w:rsidRPr="004547EB">
              <w:t xml:space="preserve">, </w:t>
            </w:r>
            <w:proofErr w:type="spellStart"/>
            <w:r w:rsidRPr="004547EB">
              <w:t>sa</w:t>
            </w:r>
            <w:proofErr w:type="spellEnd"/>
            <w:r w:rsidRPr="004547EB">
              <w:t xml:space="preserve"> </w:t>
            </w:r>
            <w:proofErr w:type="spellStart"/>
            <w:r w:rsidRPr="004547EB">
              <w:t>klipnim</w:t>
            </w:r>
            <w:proofErr w:type="spellEnd"/>
            <w:r w:rsidRPr="004547EB">
              <w:t xml:space="preserve"> </w:t>
            </w:r>
            <w:proofErr w:type="spellStart"/>
            <w:r w:rsidRPr="004547EB">
              <w:t>motorom</w:t>
            </w:r>
            <w:proofErr w:type="spellEnd"/>
            <w:r w:rsidRPr="004547EB">
              <w:t xml:space="preserve"> </w:t>
            </w:r>
            <w:proofErr w:type="spellStart"/>
            <w:r w:rsidRPr="004547EB">
              <w:t>sa</w:t>
            </w:r>
            <w:proofErr w:type="spellEnd"/>
            <w:r w:rsidRPr="004547EB">
              <w:t xml:space="preserve"> </w:t>
            </w:r>
            <w:proofErr w:type="spellStart"/>
            <w:r w:rsidRPr="004547EB">
              <w:t>unutrašnjim</w:t>
            </w:r>
            <w:proofErr w:type="spellEnd"/>
            <w:r w:rsidRPr="004547EB">
              <w:t xml:space="preserve"> </w:t>
            </w:r>
            <w:proofErr w:type="spellStart"/>
            <w:r w:rsidRPr="004547EB">
              <w:t>sagorevanjem</w:t>
            </w:r>
            <w:proofErr w:type="spellEnd"/>
            <w:r w:rsidRPr="004547EB">
              <w:t xml:space="preserve"> </w:t>
            </w:r>
            <w:proofErr w:type="spellStart"/>
            <w:r w:rsidRPr="004547EB">
              <w:t>na</w:t>
            </w:r>
            <w:proofErr w:type="spellEnd"/>
            <w:r w:rsidRPr="004547EB">
              <w:t xml:space="preserve"> </w:t>
            </w:r>
          </w:p>
          <w:p w14:paraId="7EFA38A8" w14:textId="0E8B32B4" w:rsidR="004547EB" w:rsidRPr="004547EB" w:rsidRDefault="004547EB" w:rsidP="003720FE">
            <w:pPr>
              <w:rPr>
                <w:lang w:val="fr-FR"/>
              </w:rPr>
            </w:pPr>
            <w:proofErr w:type="spellStart"/>
            <w:proofErr w:type="gramStart"/>
            <w:r w:rsidRPr="004547EB">
              <w:rPr>
                <w:lang w:val="fr-FR"/>
              </w:rPr>
              <w:t>paljenje</w:t>
            </w:r>
            <w:proofErr w:type="spellEnd"/>
            <w:proofErr w:type="gramEnd"/>
            <w:r w:rsidRPr="004547EB">
              <w:rPr>
                <w:lang w:val="fr-FR"/>
              </w:rPr>
              <w:t xml:space="preserve"> </w:t>
            </w:r>
            <w:proofErr w:type="spellStart"/>
            <w:r w:rsidRPr="004547EB">
              <w:rPr>
                <w:lang w:val="fr-FR"/>
              </w:rPr>
              <w:t>pomoću</w:t>
            </w:r>
            <w:proofErr w:type="spellEnd"/>
            <w:r w:rsidRPr="004547EB">
              <w:rPr>
                <w:lang w:val="fr-FR"/>
              </w:rPr>
              <w:t xml:space="preserve"> </w:t>
            </w:r>
            <w:proofErr w:type="spellStart"/>
            <w:r w:rsidRPr="004547EB">
              <w:rPr>
                <w:lang w:val="fr-FR"/>
              </w:rPr>
              <w:t>kompresije</w:t>
            </w:r>
            <w:proofErr w:type="spellEnd"/>
            <w:r w:rsidRPr="004547EB">
              <w:rPr>
                <w:lang w:val="fr-FR"/>
              </w:rPr>
              <w:t xml:space="preserve"> (</w:t>
            </w:r>
            <w:proofErr w:type="spellStart"/>
            <w:r w:rsidRPr="004547EB">
              <w:rPr>
                <w:lang w:val="fr-FR"/>
              </w:rPr>
              <w:t>dizel</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poludizel</w:t>
            </w:r>
            <w:proofErr w:type="spellEnd"/>
            <w:r w:rsidRPr="004547EB">
              <w:rPr>
                <w:lang w:val="fr-FR"/>
              </w:rPr>
              <w:t xml:space="preserve">): </w:t>
            </w:r>
            <w:proofErr w:type="spellStart"/>
            <w:r w:rsidRPr="004547EB">
              <w:rPr>
                <w:lang w:val="fr-FR"/>
              </w:rPr>
              <w:t>bruto</w:t>
            </w:r>
            <w:proofErr w:type="spellEnd"/>
            <w:r w:rsidRPr="004547EB">
              <w:rPr>
                <w:lang w:val="fr-FR"/>
              </w:rPr>
              <w:t xml:space="preserve"> mase </w:t>
            </w:r>
            <w:proofErr w:type="spellStart"/>
            <w:r w:rsidRPr="004547EB">
              <w:rPr>
                <w:lang w:val="fr-FR"/>
              </w:rPr>
              <w:t>preko</w:t>
            </w:r>
            <w:proofErr w:type="spellEnd"/>
            <w:r w:rsidRPr="004547EB">
              <w:rPr>
                <w:lang w:val="fr-FR"/>
              </w:rPr>
              <w:t xml:space="preserve"> 20 t: </w:t>
            </w:r>
            <w:proofErr w:type="spellStart"/>
            <w:r w:rsidRPr="004547EB">
              <w:rPr>
                <w:lang w:val="fr-FR"/>
              </w:rPr>
              <w:t>ostala</w:t>
            </w:r>
            <w:proofErr w:type="spellEnd"/>
            <w:r w:rsidRPr="004547EB">
              <w:rPr>
                <w:lang w:val="fr-FR"/>
              </w:rPr>
              <w:t xml:space="preserve">: </w:t>
            </w:r>
            <w:proofErr w:type="spellStart"/>
            <w:r w:rsidRPr="004547EB">
              <w:rPr>
                <w:lang w:val="fr-FR"/>
              </w:rPr>
              <w:t>upotrebljavana</w:t>
            </w:r>
            <w:proofErr w:type="spellEnd"/>
          </w:p>
        </w:tc>
      </w:tr>
      <w:tr w:rsidR="004547EB" w:rsidRPr="004547EB" w14:paraId="3B5BB0F3" w14:textId="77777777" w:rsidTr="004D540C">
        <w:tc>
          <w:tcPr>
            <w:tcW w:w="1418" w:type="dxa"/>
            <w:hideMark/>
          </w:tcPr>
          <w:p w14:paraId="59DD3031" w14:textId="77777777" w:rsidR="004547EB" w:rsidRPr="004547EB" w:rsidRDefault="004547EB" w:rsidP="004547EB">
            <w:pPr>
              <w:jc w:val="center"/>
            </w:pPr>
            <w:r w:rsidRPr="004547EB">
              <w:t>8704 31 39 00</w:t>
            </w:r>
          </w:p>
        </w:tc>
        <w:tc>
          <w:tcPr>
            <w:tcW w:w="1560" w:type="dxa"/>
            <w:hideMark/>
          </w:tcPr>
          <w:p w14:paraId="158EBCD7" w14:textId="77777777" w:rsidR="004547EB" w:rsidRPr="004547EB" w:rsidRDefault="004547EB" w:rsidP="004547EB">
            <w:pPr>
              <w:jc w:val="center"/>
            </w:pPr>
            <w:r w:rsidRPr="004547EB">
              <w:t>8704 31 390</w:t>
            </w:r>
          </w:p>
        </w:tc>
        <w:tc>
          <w:tcPr>
            <w:tcW w:w="13953" w:type="dxa"/>
            <w:hideMark/>
          </w:tcPr>
          <w:p w14:paraId="7E1E431C" w14:textId="77777777" w:rsidR="003720FE" w:rsidRDefault="004547EB" w:rsidP="003720FE">
            <w:proofErr w:type="spellStart"/>
            <w:r w:rsidRPr="004547EB">
              <w:t>Motorna</w:t>
            </w:r>
            <w:proofErr w:type="spellEnd"/>
            <w:r w:rsidRPr="004547EB">
              <w:t xml:space="preserve"> </w:t>
            </w:r>
            <w:proofErr w:type="spellStart"/>
            <w:r w:rsidRPr="004547EB">
              <w:t>vozila</w:t>
            </w:r>
            <w:proofErr w:type="spellEnd"/>
            <w:r w:rsidRPr="004547EB">
              <w:t xml:space="preserve"> za </w:t>
            </w:r>
            <w:proofErr w:type="spellStart"/>
            <w:r w:rsidRPr="004547EB">
              <w:t>prevoz</w:t>
            </w:r>
            <w:proofErr w:type="spellEnd"/>
            <w:r w:rsidRPr="004547EB">
              <w:t xml:space="preserve"> robe: </w:t>
            </w:r>
            <w:proofErr w:type="spellStart"/>
            <w:r w:rsidRPr="004547EB">
              <w:t>Ostala</w:t>
            </w:r>
            <w:proofErr w:type="spellEnd"/>
            <w:r w:rsidRPr="004547EB">
              <w:t xml:space="preserve">, </w:t>
            </w:r>
            <w:proofErr w:type="spellStart"/>
            <w:r w:rsidRPr="004547EB">
              <w:t>sa</w:t>
            </w:r>
            <w:proofErr w:type="spellEnd"/>
            <w:r w:rsidRPr="004547EB">
              <w:t xml:space="preserve"> </w:t>
            </w:r>
            <w:proofErr w:type="spellStart"/>
            <w:r w:rsidRPr="004547EB">
              <w:t>klipnim</w:t>
            </w:r>
            <w:proofErr w:type="spellEnd"/>
            <w:r w:rsidRPr="004547EB">
              <w:t xml:space="preserve"> </w:t>
            </w:r>
            <w:proofErr w:type="spellStart"/>
            <w:r w:rsidRPr="004547EB">
              <w:t>motorom</w:t>
            </w:r>
            <w:proofErr w:type="spellEnd"/>
            <w:r w:rsidRPr="004547EB">
              <w:t xml:space="preserve"> </w:t>
            </w:r>
            <w:proofErr w:type="spellStart"/>
            <w:r w:rsidRPr="004547EB">
              <w:t>sa</w:t>
            </w:r>
            <w:proofErr w:type="spellEnd"/>
            <w:r w:rsidRPr="004547EB">
              <w:t xml:space="preserve"> </w:t>
            </w:r>
            <w:proofErr w:type="spellStart"/>
            <w:r w:rsidRPr="004547EB">
              <w:t>unutrašnjim</w:t>
            </w:r>
            <w:proofErr w:type="spellEnd"/>
            <w:r w:rsidRPr="004547EB">
              <w:t xml:space="preserve"> </w:t>
            </w:r>
            <w:proofErr w:type="spellStart"/>
            <w:r w:rsidRPr="004547EB">
              <w:t>sagorevanjem</w:t>
            </w:r>
            <w:proofErr w:type="spellEnd"/>
            <w:r w:rsidRPr="004547EB">
              <w:t xml:space="preserve"> </w:t>
            </w:r>
            <w:proofErr w:type="spellStart"/>
            <w:r w:rsidRPr="004547EB">
              <w:t>na</w:t>
            </w:r>
            <w:proofErr w:type="spellEnd"/>
            <w:r w:rsidRPr="004547EB">
              <w:t xml:space="preserve"> </w:t>
            </w:r>
          </w:p>
          <w:p w14:paraId="1D6B5E5E" w14:textId="77777777" w:rsidR="003720FE" w:rsidRDefault="004547EB" w:rsidP="003720FE">
            <w:pPr>
              <w:rPr>
                <w:lang w:val="fr-FR"/>
              </w:rPr>
            </w:pPr>
            <w:proofErr w:type="spellStart"/>
            <w:proofErr w:type="gramStart"/>
            <w:r w:rsidRPr="004547EB">
              <w:rPr>
                <w:lang w:val="fr-FR"/>
              </w:rPr>
              <w:t>paljenje</w:t>
            </w:r>
            <w:proofErr w:type="spellEnd"/>
            <w:proofErr w:type="gramEnd"/>
            <w:r w:rsidRPr="004547EB">
              <w:rPr>
                <w:lang w:val="fr-FR"/>
              </w:rPr>
              <w:t xml:space="preserve"> </w:t>
            </w:r>
            <w:proofErr w:type="spellStart"/>
            <w:r w:rsidRPr="004547EB">
              <w:rPr>
                <w:lang w:val="fr-FR"/>
              </w:rPr>
              <w:t>pomoću</w:t>
            </w:r>
            <w:proofErr w:type="spellEnd"/>
            <w:r w:rsidRPr="004547EB">
              <w:rPr>
                <w:lang w:val="fr-FR"/>
              </w:rPr>
              <w:t xml:space="preserve"> </w:t>
            </w:r>
            <w:proofErr w:type="spellStart"/>
            <w:r w:rsidRPr="004547EB">
              <w:rPr>
                <w:lang w:val="fr-FR"/>
              </w:rPr>
              <w:t>svećice</w:t>
            </w:r>
            <w:proofErr w:type="spellEnd"/>
            <w:r w:rsidRPr="004547EB">
              <w:rPr>
                <w:lang w:val="fr-FR"/>
              </w:rPr>
              <w:t xml:space="preserve">: </w:t>
            </w:r>
            <w:proofErr w:type="spellStart"/>
            <w:r w:rsidRPr="004547EB">
              <w:rPr>
                <w:lang w:val="fr-FR"/>
              </w:rPr>
              <w:t>bruto</w:t>
            </w:r>
            <w:proofErr w:type="spellEnd"/>
            <w:r w:rsidRPr="004547EB">
              <w:rPr>
                <w:lang w:val="fr-FR"/>
              </w:rPr>
              <w:t xml:space="preserve"> mase ne </w:t>
            </w:r>
            <w:proofErr w:type="spellStart"/>
            <w:r w:rsidRPr="004547EB">
              <w:rPr>
                <w:lang w:val="fr-FR"/>
              </w:rPr>
              <w:t>preko</w:t>
            </w:r>
            <w:proofErr w:type="spellEnd"/>
            <w:r w:rsidRPr="004547EB">
              <w:rPr>
                <w:lang w:val="fr-FR"/>
              </w:rPr>
              <w:t xml:space="preserve"> 5 t: </w:t>
            </w:r>
            <w:proofErr w:type="spellStart"/>
            <w:r w:rsidRPr="004547EB">
              <w:rPr>
                <w:lang w:val="fr-FR"/>
              </w:rPr>
              <w:t>ostala</w:t>
            </w:r>
            <w:proofErr w:type="spellEnd"/>
            <w:r w:rsidRPr="004547EB">
              <w:rPr>
                <w:lang w:val="fr-FR"/>
              </w:rPr>
              <w:t xml:space="preserve">: </w:t>
            </w:r>
            <w:proofErr w:type="spellStart"/>
            <w:r w:rsidRPr="004547EB">
              <w:rPr>
                <w:lang w:val="fr-FR"/>
              </w:rPr>
              <w:t>zapremine</w:t>
            </w:r>
            <w:proofErr w:type="spellEnd"/>
            <w:r w:rsidRPr="004547EB">
              <w:rPr>
                <w:lang w:val="fr-FR"/>
              </w:rPr>
              <w:t xml:space="preserve"> </w:t>
            </w:r>
            <w:proofErr w:type="spellStart"/>
            <w:r w:rsidRPr="004547EB">
              <w:rPr>
                <w:lang w:val="fr-FR"/>
              </w:rPr>
              <w:t>cilindara</w:t>
            </w:r>
            <w:proofErr w:type="spellEnd"/>
            <w:r w:rsidRPr="004547EB">
              <w:rPr>
                <w:lang w:val="fr-FR"/>
              </w:rPr>
              <w:t xml:space="preserve"> </w:t>
            </w:r>
            <w:proofErr w:type="spellStart"/>
            <w:r w:rsidRPr="004547EB">
              <w:rPr>
                <w:lang w:val="fr-FR"/>
              </w:rPr>
              <w:t>preko</w:t>
            </w:r>
            <w:proofErr w:type="spellEnd"/>
            <w:r w:rsidRPr="004547EB">
              <w:rPr>
                <w:lang w:val="fr-FR"/>
              </w:rPr>
              <w:t xml:space="preserve"> 2800 cm³: </w:t>
            </w:r>
          </w:p>
          <w:p w14:paraId="1FEF534F" w14:textId="50C47FE5" w:rsidR="004547EB" w:rsidRPr="004547EB" w:rsidRDefault="004547EB" w:rsidP="003720FE">
            <w:pPr>
              <w:rPr>
                <w:lang w:val="fr-FR"/>
              </w:rPr>
            </w:pPr>
            <w:proofErr w:type="spellStart"/>
            <w:proofErr w:type="gramStart"/>
            <w:r w:rsidRPr="004547EB">
              <w:rPr>
                <w:lang w:val="fr-FR"/>
              </w:rPr>
              <w:t>upotrebljavana</w:t>
            </w:r>
            <w:proofErr w:type="spellEnd"/>
            <w:proofErr w:type="gramEnd"/>
          </w:p>
        </w:tc>
      </w:tr>
      <w:tr w:rsidR="004547EB" w:rsidRPr="004547EB" w14:paraId="5AB68954" w14:textId="77777777" w:rsidTr="004D540C">
        <w:tc>
          <w:tcPr>
            <w:tcW w:w="1418" w:type="dxa"/>
            <w:hideMark/>
          </w:tcPr>
          <w:p w14:paraId="47A03D68" w14:textId="77777777" w:rsidR="004547EB" w:rsidRPr="004547EB" w:rsidRDefault="004547EB" w:rsidP="004547EB">
            <w:pPr>
              <w:jc w:val="center"/>
            </w:pPr>
            <w:r w:rsidRPr="004547EB">
              <w:t>8704 31 99 00</w:t>
            </w:r>
          </w:p>
        </w:tc>
        <w:tc>
          <w:tcPr>
            <w:tcW w:w="1560" w:type="dxa"/>
            <w:hideMark/>
          </w:tcPr>
          <w:p w14:paraId="6960A488" w14:textId="77777777" w:rsidR="004547EB" w:rsidRPr="004547EB" w:rsidRDefault="004547EB" w:rsidP="004547EB">
            <w:pPr>
              <w:jc w:val="center"/>
            </w:pPr>
            <w:r w:rsidRPr="004547EB">
              <w:t>8704 31 990</w:t>
            </w:r>
          </w:p>
        </w:tc>
        <w:tc>
          <w:tcPr>
            <w:tcW w:w="13953" w:type="dxa"/>
            <w:hideMark/>
          </w:tcPr>
          <w:p w14:paraId="6F9EE551" w14:textId="77777777" w:rsidR="003720FE" w:rsidRDefault="004547EB" w:rsidP="003720FE">
            <w:proofErr w:type="spellStart"/>
            <w:r w:rsidRPr="004547EB">
              <w:t>Motorna</w:t>
            </w:r>
            <w:proofErr w:type="spellEnd"/>
            <w:r w:rsidRPr="004547EB">
              <w:t xml:space="preserve"> </w:t>
            </w:r>
            <w:proofErr w:type="spellStart"/>
            <w:r w:rsidRPr="004547EB">
              <w:t>vozila</w:t>
            </w:r>
            <w:proofErr w:type="spellEnd"/>
            <w:r w:rsidRPr="004547EB">
              <w:t xml:space="preserve"> za </w:t>
            </w:r>
            <w:proofErr w:type="spellStart"/>
            <w:r w:rsidRPr="004547EB">
              <w:t>prevoz</w:t>
            </w:r>
            <w:proofErr w:type="spellEnd"/>
            <w:r w:rsidRPr="004547EB">
              <w:t xml:space="preserve"> robe: </w:t>
            </w:r>
            <w:proofErr w:type="spellStart"/>
            <w:r w:rsidRPr="004547EB">
              <w:t>Ostala</w:t>
            </w:r>
            <w:proofErr w:type="spellEnd"/>
            <w:r w:rsidRPr="004547EB">
              <w:t xml:space="preserve">, </w:t>
            </w:r>
            <w:proofErr w:type="spellStart"/>
            <w:r w:rsidRPr="004547EB">
              <w:t>sa</w:t>
            </w:r>
            <w:proofErr w:type="spellEnd"/>
            <w:r w:rsidRPr="004547EB">
              <w:t xml:space="preserve"> </w:t>
            </w:r>
            <w:proofErr w:type="spellStart"/>
            <w:r w:rsidRPr="004547EB">
              <w:t>klipnim</w:t>
            </w:r>
            <w:proofErr w:type="spellEnd"/>
            <w:r w:rsidRPr="004547EB">
              <w:t xml:space="preserve"> </w:t>
            </w:r>
            <w:proofErr w:type="spellStart"/>
            <w:r w:rsidRPr="004547EB">
              <w:t>motorom</w:t>
            </w:r>
            <w:proofErr w:type="spellEnd"/>
            <w:r w:rsidRPr="004547EB">
              <w:t xml:space="preserve"> </w:t>
            </w:r>
            <w:proofErr w:type="spellStart"/>
            <w:r w:rsidRPr="004547EB">
              <w:t>sa</w:t>
            </w:r>
            <w:proofErr w:type="spellEnd"/>
            <w:r w:rsidRPr="004547EB">
              <w:t xml:space="preserve"> </w:t>
            </w:r>
            <w:proofErr w:type="spellStart"/>
            <w:r w:rsidRPr="004547EB">
              <w:t>unutrašnjim</w:t>
            </w:r>
            <w:proofErr w:type="spellEnd"/>
            <w:r w:rsidRPr="004547EB">
              <w:t xml:space="preserve"> </w:t>
            </w:r>
            <w:proofErr w:type="spellStart"/>
            <w:r w:rsidRPr="004547EB">
              <w:t>sagorevanjem</w:t>
            </w:r>
            <w:proofErr w:type="spellEnd"/>
            <w:r w:rsidRPr="004547EB">
              <w:t xml:space="preserve"> </w:t>
            </w:r>
            <w:proofErr w:type="spellStart"/>
            <w:r w:rsidRPr="004547EB">
              <w:t>na</w:t>
            </w:r>
            <w:proofErr w:type="spellEnd"/>
            <w:r w:rsidRPr="004547EB">
              <w:t xml:space="preserve"> </w:t>
            </w:r>
          </w:p>
          <w:p w14:paraId="7B4BA1D1" w14:textId="77777777" w:rsidR="003720FE" w:rsidRDefault="004547EB" w:rsidP="003720FE">
            <w:pPr>
              <w:rPr>
                <w:lang w:val="fr-FR"/>
              </w:rPr>
            </w:pPr>
            <w:proofErr w:type="spellStart"/>
            <w:proofErr w:type="gramStart"/>
            <w:r w:rsidRPr="004547EB">
              <w:rPr>
                <w:lang w:val="fr-FR"/>
              </w:rPr>
              <w:t>paljenje</w:t>
            </w:r>
            <w:proofErr w:type="spellEnd"/>
            <w:proofErr w:type="gramEnd"/>
            <w:r w:rsidRPr="004547EB">
              <w:rPr>
                <w:lang w:val="fr-FR"/>
              </w:rPr>
              <w:t xml:space="preserve"> </w:t>
            </w:r>
            <w:proofErr w:type="spellStart"/>
            <w:r w:rsidRPr="004547EB">
              <w:rPr>
                <w:lang w:val="fr-FR"/>
              </w:rPr>
              <w:t>pomoću</w:t>
            </w:r>
            <w:proofErr w:type="spellEnd"/>
            <w:r w:rsidRPr="004547EB">
              <w:rPr>
                <w:lang w:val="fr-FR"/>
              </w:rPr>
              <w:t xml:space="preserve"> </w:t>
            </w:r>
            <w:proofErr w:type="spellStart"/>
            <w:r w:rsidRPr="004547EB">
              <w:rPr>
                <w:lang w:val="fr-FR"/>
              </w:rPr>
              <w:t>svećice</w:t>
            </w:r>
            <w:proofErr w:type="spellEnd"/>
            <w:r w:rsidRPr="004547EB">
              <w:rPr>
                <w:lang w:val="fr-FR"/>
              </w:rPr>
              <w:t xml:space="preserve">: </w:t>
            </w:r>
            <w:proofErr w:type="spellStart"/>
            <w:r w:rsidRPr="004547EB">
              <w:rPr>
                <w:lang w:val="fr-FR"/>
              </w:rPr>
              <w:t>bruto</w:t>
            </w:r>
            <w:proofErr w:type="spellEnd"/>
            <w:r w:rsidRPr="004547EB">
              <w:rPr>
                <w:lang w:val="fr-FR"/>
              </w:rPr>
              <w:t xml:space="preserve"> mase ne </w:t>
            </w:r>
            <w:proofErr w:type="spellStart"/>
            <w:r w:rsidRPr="004547EB">
              <w:rPr>
                <w:lang w:val="fr-FR"/>
              </w:rPr>
              <w:t>preko</w:t>
            </w:r>
            <w:proofErr w:type="spellEnd"/>
            <w:r w:rsidRPr="004547EB">
              <w:rPr>
                <w:lang w:val="fr-FR"/>
              </w:rPr>
              <w:t xml:space="preserve"> 5 t: </w:t>
            </w:r>
            <w:proofErr w:type="spellStart"/>
            <w:r w:rsidRPr="004547EB">
              <w:rPr>
                <w:lang w:val="fr-FR"/>
              </w:rPr>
              <w:t>ostala</w:t>
            </w:r>
            <w:proofErr w:type="spellEnd"/>
            <w:r w:rsidRPr="004547EB">
              <w:rPr>
                <w:lang w:val="fr-FR"/>
              </w:rPr>
              <w:t xml:space="preserve">: </w:t>
            </w:r>
            <w:proofErr w:type="spellStart"/>
            <w:r w:rsidRPr="004547EB">
              <w:rPr>
                <w:lang w:val="fr-FR"/>
              </w:rPr>
              <w:t>zapremine</w:t>
            </w:r>
            <w:proofErr w:type="spellEnd"/>
            <w:r w:rsidRPr="004547EB">
              <w:rPr>
                <w:lang w:val="fr-FR"/>
              </w:rPr>
              <w:t xml:space="preserve"> </w:t>
            </w:r>
            <w:proofErr w:type="spellStart"/>
            <w:r w:rsidRPr="004547EB">
              <w:rPr>
                <w:lang w:val="fr-FR"/>
              </w:rPr>
              <w:t>cilindara</w:t>
            </w:r>
            <w:proofErr w:type="spellEnd"/>
            <w:r w:rsidRPr="004547EB">
              <w:rPr>
                <w:lang w:val="fr-FR"/>
              </w:rPr>
              <w:t xml:space="preserve"> ne </w:t>
            </w:r>
            <w:proofErr w:type="spellStart"/>
            <w:r w:rsidRPr="004547EB">
              <w:rPr>
                <w:lang w:val="fr-FR"/>
              </w:rPr>
              <w:t>preko</w:t>
            </w:r>
            <w:proofErr w:type="spellEnd"/>
            <w:r w:rsidRPr="004547EB">
              <w:rPr>
                <w:lang w:val="fr-FR"/>
              </w:rPr>
              <w:t xml:space="preserve"> 2800 cm³:</w:t>
            </w:r>
          </w:p>
          <w:p w14:paraId="3B94E8DF" w14:textId="3DD04DF6" w:rsidR="004547EB" w:rsidRPr="004547EB" w:rsidRDefault="004547EB" w:rsidP="003720FE">
            <w:pPr>
              <w:rPr>
                <w:lang w:val="fr-FR"/>
              </w:rPr>
            </w:pPr>
            <w:r w:rsidRPr="004547EB">
              <w:rPr>
                <w:lang w:val="fr-FR"/>
              </w:rPr>
              <w:t xml:space="preserve"> </w:t>
            </w:r>
            <w:proofErr w:type="spellStart"/>
            <w:proofErr w:type="gramStart"/>
            <w:r w:rsidRPr="004547EB">
              <w:rPr>
                <w:lang w:val="fr-FR"/>
              </w:rPr>
              <w:t>upotrebljavana</w:t>
            </w:r>
            <w:proofErr w:type="spellEnd"/>
            <w:proofErr w:type="gramEnd"/>
          </w:p>
        </w:tc>
      </w:tr>
      <w:tr w:rsidR="004547EB" w:rsidRPr="004547EB" w14:paraId="62C17868" w14:textId="77777777" w:rsidTr="004D540C">
        <w:tc>
          <w:tcPr>
            <w:tcW w:w="1418" w:type="dxa"/>
            <w:hideMark/>
          </w:tcPr>
          <w:p w14:paraId="27BF3EF3" w14:textId="77777777" w:rsidR="004547EB" w:rsidRPr="004547EB" w:rsidRDefault="004547EB" w:rsidP="004547EB">
            <w:pPr>
              <w:jc w:val="center"/>
            </w:pPr>
            <w:r w:rsidRPr="004547EB">
              <w:t>8704 32 99 00</w:t>
            </w:r>
          </w:p>
        </w:tc>
        <w:tc>
          <w:tcPr>
            <w:tcW w:w="1560" w:type="dxa"/>
            <w:hideMark/>
          </w:tcPr>
          <w:p w14:paraId="6EDEA52D" w14:textId="77777777" w:rsidR="004547EB" w:rsidRPr="004547EB" w:rsidRDefault="004547EB" w:rsidP="004547EB">
            <w:pPr>
              <w:jc w:val="center"/>
            </w:pPr>
            <w:r w:rsidRPr="004547EB">
              <w:t>8704 32 990</w:t>
            </w:r>
          </w:p>
        </w:tc>
        <w:tc>
          <w:tcPr>
            <w:tcW w:w="13953" w:type="dxa"/>
            <w:hideMark/>
          </w:tcPr>
          <w:p w14:paraId="51149CA1" w14:textId="77777777" w:rsidR="003720FE" w:rsidRDefault="004547EB" w:rsidP="003720FE">
            <w:proofErr w:type="spellStart"/>
            <w:r w:rsidRPr="004547EB">
              <w:t>Motorna</w:t>
            </w:r>
            <w:proofErr w:type="spellEnd"/>
            <w:r w:rsidRPr="004547EB">
              <w:t xml:space="preserve"> </w:t>
            </w:r>
            <w:proofErr w:type="spellStart"/>
            <w:r w:rsidRPr="004547EB">
              <w:t>vozila</w:t>
            </w:r>
            <w:proofErr w:type="spellEnd"/>
            <w:r w:rsidRPr="004547EB">
              <w:t xml:space="preserve"> za </w:t>
            </w:r>
            <w:proofErr w:type="spellStart"/>
            <w:r w:rsidRPr="004547EB">
              <w:t>prevoz</w:t>
            </w:r>
            <w:proofErr w:type="spellEnd"/>
            <w:r w:rsidRPr="004547EB">
              <w:t xml:space="preserve"> robe: </w:t>
            </w:r>
            <w:proofErr w:type="spellStart"/>
            <w:r w:rsidRPr="004547EB">
              <w:t>Ostala</w:t>
            </w:r>
            <w:proofErr w:type="spellEnd"/>
            <w:r w:rsidRPr="004547EB">
              <w:t xml:space="preserve">, </w:t>
            </w:r>
            <w:proofErr w:type="spellStart"/>
            <w:r w:rsidRPr="004547EB">
              <w:t>sa</w:t>
            </w:r>
            <w:proofErr w:type="spellEnd"/>
            <w:r w:rsidRPr="004547EB">
              <w:t xml:space="preserve"> </w:t>
            </w:r>
            <w:proofErr w:type="spellStart"/>
            <w:r w:rsidRPr="004547EB">
              <w:t>klipnim</w:t>
            </w:r>
            <w:proofErr w:type="spellEnd"/>
            <w:r w:rsidRPr="004547EB">
              <w:t xml:space="preserve"> </w:t>
            </w:r>
            <w:proofErr w:type="spellStart"/>
            <w:r w:rsidRPr="004547EB">
              <w:t>motorom</w:t>
            </w:r>
            <w:proofErr w:type="spellEnd"/>
            <w:r w:rsidRPr="004547EB">
              <w:t xml:space="preserve"> </w:t>
            </w:r>
            <w:proofErr w:type="spellStart"/>
            <w:r w:rsidRPr="004547EB">
              <w:t>sa</w:t>
            </w:r>
            <w:proofErr w:type="spellEnd"/>
            <w:r w:rsidRPr="004547EB">
              <w:t xml:space="preserve"> </w:t>
            </w:r>
            <w:proofErr w:type="spellStart"/>
            <w:r w:rsidRPr="004547EB">
              <w:t>unutrašnjim</w:t>
            </w:r>
            <w:proofErr w:type="spellEnd"/>
            <w:r w:rsidRPr="004547EB">
              <w:t xml:space="preserve"> </w:t>
            </w:r>
            <w:proofErr w:type="spellStart"/>
            <w:r w:rsidRPr="004547EB">
              <w:t>sagorevanjem</w:t>
            </w:r>
            <w:proofErr w:type="spellEnd"/>
            <w:r w:rsidRPr="004547EB">
              <w:t xml:space="preserve"> </w:t>
            </w:r>
            <w:proofErr w:type="spellStart"/>
            <w:r w:rsidRPr="004547EB">
              <w:t>na</w:t>
            </w:r>
            <w:proofErr w:type="spellEnd"/>
            <w:r w:rsidRPr="004547EB">
              <w:t xml:space="preserve"> </w:t>
            </w:r>
          </w:p>
          <w:p w14:paraId="6E739253" w14:textId="1F8BCBC2" w:rsidR="004547EB" w:rsidRPr="004547EB" w:rsidRDefault="004547EB" w:rsidP="003720FE">
            <w:pPr>
              <w:rPr>
                <w:lang w:val="fr-FR"/>
              </w:rPr>
            </w:pPr>
            <w:proofErr w:type="spellStart"/>
            <w:proofErr w:type="gramStart"/>
            <w:r w:rsidRPr="004547EB">
              <w:rPr>
                <w:lang w:val="fr-FR"/>
              </w:rPr>
              <w:t>paljenje</w:t>
            </w:r>
            <w:proofErr w:type="spellEnd"/>
            <w:proofErr w:type="gramEnd"/>
            <w:r w:rsidRPr="004547EB">
              <w:rPr>
                <w:lang w:val="fr-FR"/>
              </w:rPr>
              <w:t xml:space="preserve"> </w:t>
            </w:r>
            <w:proofErr w:type="spellStart"/>
            <w:r w:rsidRPr="004547EB">
              <w:rPr>
                <w:lang w:val="fr-FR"/>
              </w:rPr>
              <w:t>pomoću</w:t>
            </w:r>
            <w:proofErr w:type="spellEnd"/>
            <w:r w:rsidRPr="004547EB">
              <w:rPr>
                <w:lang w:val="fr-FR"/>
              </w:rPr>
              <w:t xml:space="preserve"> </w:t>
            </w:r>
            <w:proofErr w:type="spellStart"/>
            <w:r w:rsidRPr="004547EB">
              <w:rPr>
                <w:lang w:val="fr-FR"/>
              </w:rPr>
              <w:t>svećice</w:t>
            </w:r>
            <w:proofErr w:type="spellEnd"/>
            <w:r w:rsidRPr="004547EB">
              <w:rPr>
                <w:lang w:val="fr-FR"/>
              </w:rPr>
              <w:t xml:space="preserve">: </w:t>
            </w:r>
            <w:proofErr w:type="spellStart"/>
            <w:r w:rsidRPr="004547EB">
              <w:rPr>
                <w:lang w:val="fr-FR"/>
              </w:rPr>
              <w:t>bruto</w:t>
            </w:r>
            <w:proofErr w:type="spellEnd"/>
            <w:r w:rsidRPr="004547EB">
              <w:rPr>
                <w:lang w:val="fr-FR"/>
              </w:rPr>
              <w:t xml:space="preserve"> mase </w:t>
            </w:r>
            <w:proofErr w:type="spellStart"/>
            <w:r w:rsidRPr="004547EB">
              <w:rPr>
                <w:lang w:val="fr-FR"/>
              </w:rPr>
              <w:t>preko</w:t>
            </w:r>
            <w:proofErr w:type="spellEnd"/>
            <w:r w:rsidRPr="004547EB">
              <w:rPr>
                <w:lang w:val="fr-FR"/>
              </w:rPr>
              <w:t xml:space="preserve"> 5 t: </w:t>
            </w:r>
            <w:proofErr w:type="spellStart"/>
            <w:r w:rsidRPr="004547EB">
              <w:rPr>
                <w:lang w:val="fr-FR"/>
              </w:rPr>
              <w:t>ostala</w:t>
            </w:r>
            <w:proofErr w:type="spellEnd"/>
            <w:r w:rsidRPr="004547EB">
              <w:rPr>
                <w:lang w:val="fr-FR"/>
              </w:rPr>
              <w:t xml:space="preserve">: </w:t>
            </w:r>
            <w:proofErr w:type="spellStart"/>
            <w:r w:rsidRPr="004547EB">
              <w:rPr>
                <w:lang w:val="fr-FR"/>
              </w:rPr>
              <w:t>upotrebljavana</w:t>
            </w:r>
            <w:proofErr w:type="spellEnd"/>
          </w:p>
        </w:tc>
      </w:tr>
    </w:tbl>
    <w:p w14:paraId="33350A2B" w14:textId="77777777" w:rsidR="004547EB" w:rsidRPr="004547EB" w:rsidRDefault="004547EB" w:rsidP="004547EB">
      <w:pPr>
        <w:jc w:val="center"/>
        <w:rPr>
          <w:lang w:val="fr-FR"/>
        </w:rPr>
      </w:pPr>
      <w:r w:rsidRPr="004547EB">
        <w:rPr>
          <w:lang w:val="fr-FR"/>
        </w:rPr>
        <w:t> </w:t>
      </w:r>
    </w:p>
    <w:p w14:paraId="14D3EC0A" w14:textId="77777777" w:rsidR="004547EB" w:rsidRPr="004547EB" w:rsidRDefault="004547EB" w:rsidP="004547EB">
      <w:pPr>
        <w:jc w:val="center"/>
        <w:rPr>
          <w:b/>
          <w:bCs/>
        </w:rPr>
      </w:pPr>
      <w:bookmarkStart w:id="51" w:name="str_28"/>
      <w:bookmarkEnd w:id="51"/>
      <w:r w:rsidRPr="004547EB">
        <w:rPr>
          <w:b/>
          <w:bCs/>
        </w:rPr>
        <w:t>SPISAK</w:t>
      </w:r>
    </w:p>
    <w:p w14:paraId="2112FC00" w14:textId="77777777" w:rsidR="004547EB" w:rsidRPr="004547EB" w:rsidRDefault="004547EB" w:rsidP="004547EB">
      <w:pPr>
        <w:jc w:val="center"/>
        <w:rPr>
          <w:b/>
          <w:bCs/>
        </w:rPr>
      </w:pPr>
      <w:r w:rsidRPr="004547EB">
        <w:rPr>
          <w:b/>
          <w:bCs/>
        </w:rPr>
        <w:t>PROIZVODA KOJI POTPADAJU POD IZUZETKE IZ REŽIMA SLOBODNE TRGOVINE PRILIKOM IZVOZA SA CARINSKE TERITORIJE REPUBLIKE BELORUSIJE U REPUBLIKU SRBIJU</w:t>
      </w:r>
    </w:p>
    <w:p w14:paraId="705A4099" w14:textId="77777777" w:rsidR="004547EB" w:rsidRPr="004547EB" w:rsidRDefault="004547EB" w:rsidP="004547EB">
      <w:pPr>
        <w:jc w:val="center"/>
      </w:pPr>
      <w:r w:rsidRPr="004547EB">
        <w:t> </w:t>
      </w:r>
    </w:p>
    <w:tbl>
      <w:tblPr>
        <w:tblW w:w="16931" w:type="dxa"/>
        <w:tblInd w:w="-1421" w:type="dxa"/>
        <w:tblBorders>
          <w:top w:val="single" w:sz="6" w:space="0" w:color="000000"/>
          <w:left w:val="single" w:sz="2" w:space="0" w:color="000000"/>
          <w:bottom w:val="single" w:sz="6" w:space="0" w:color="000000"/>
          <w:right w:val="single" w:sz="2" w:space="0" w:color="000000"/>
        </w:tblBorders>
        <w:tblCellMar>
          <w:left w:w="0" w:type="dxa"/>
          <w:right w:w="0" w:type="dxa"/>
        </w:tblCellMar>
        <w:tblLook w:val="04A0" w:firstRow="1" w:lastRow="0" w:firstColumn="1" w:lastColumn="0" w:noHBand="0" w:noVBand="1"/>
      </w:tblPr>
      <w:tblGrid>
        <w:gridCol w:w="1560"/>
        <w:gridCol w:w="1843"/>
        <w:gridCol w:w="13528"/>
      </w:tblGrid>
      <w:tr w:rsidR="004547EB" w:rsidRPr="004547EB" w14:paraId="177F3FBA" w14:textId="77777777" w:rsidTr="008301BA">
        <w:tc>
          <w:tcPr>
            <w:tcW w:w="1560" w:type="dxa"/>
            <w:tcBorders>
              <w:top w:val="single" w:sz="2" w:space="0" w:color="000000"/>
              <w:left w:val="single" w:sz="2" w:space="0" w:color="000000"/>
              <w:bottom w:val="single" w:sz="6" w:space="0" w:color="000000"/>
              <w:right w:val="single" w:sz="2" w:space="0" w:color="000000"/>
            </w:tcBorders>
            <w:noWrap/>
            <w:hideMark/>
          </w:tcPr>
          <w:p w14:paraId="516D1B0D" w14:textId="77777777" w:rsidR="004547EB" w:rsidRPr="004547EB" w:rsidRDefault="004547EB" w:rsidP="004547EB">
            <w:pPr>
              <w:jc w:val="center"/>
            </w:pPr>
            <w:proofErr w:type="spellStart"/>
            <w:r w:rsidRPr="004547EB">
              <w:t>Tarifna</w:t>
            </w:r>
            <w:proofErr w:type="spellEnd"/>
            <w:r w:rsidRPr="004547EB">
              <w:t xml:space="preserve"> </w:t>
            </w:r>
            <w:proofErr w:type="spellStart"/>
            <w:r w:rsidRPr="004547EB">
              <w:t>oznaka</w:t>
            </w:r>
            <w:proofErr w:type="spellEnd"/>
            <w:r w:rsidRPr="004547EB">
              <w:t xml:space="preserve"> RS     </w:t>
            </w:r>
          </w:p>
        </w:tc>
        <w:tc>
          <w:tcPr>
            <w:tcW w:w="1843" w:type="dxa"/>
            <w:tcBorders>
              <w:top w:val="single" w:sz="2" w:space="0" w:color="000000"/>
              <w:left w:val="single" w:sz="2" w:space="0" w:color="000000"/>
              <w:bottom w:val="single" w:sz="6" w:space="0" w:color="000000"/>
              <w:right w:val="single" w:sz="2" w:space="0" w:color="000000"/>
            </w:tcBorders>
            <w:noWrap/>
            <w:hideMark/>
          </w:tcPr>
          <w:p w14:paraId="61B3AA19" w14:textId="77777777" w:rsidR="004547EB" w:rsidRPr="004547EB" w:rsidRDefault="004547EB" w:rsidP="004547EB">
            <w:pPr>
              <w:jc w:val="center"/>
            </w:pPr>
            <w:proofErr w:type="spellStart"/>
            <w:r w:rsidRPr="004547EB">
              <w:t>Tarifna</w:t>
            </w:r>
            <w:proofErr w:type="spellEnd"/>
            <w:r w:rsidRPr="004547EB">
              <w:t xml:space="preserve"> </w:t>
            </w:r>
            <w:proofErr w:type="spellStart"/>
            <w:r w:rsidRPr="004547EB">
              <w:t>oznaka</w:t>
            </w:r>
            <w:proofErr w:type="spellEnd"/>
            <w:r w:rsidRPr="004547EB">
              <w:t xml:space="preserve"> RB     </w:t>
            </w:r>
          </w:p>
        </w:tc>
        <w:tc>
          <w:tcPr>
            <w:tcW w:w="13528" w:type="dxa"/>
            <w:tcBorders>
              <w:top w:val="single" w:sz="2" w:space="0" w:color="000000"/>
              <w:left w:val="single" w:sz="2" w:space="0" w:color="000000"/>
              <w:bottom w:val="single" w:sz="6" w:space="0" w:color="000000"/>
              <w:right w:val="single" w:sz="2" w:space="0" w:color="000000"/>
            </w:tcBorders>
            <w:hideMark/>
          </w:tcPr>
          <w:p w14:paraId="44915BE5" w14:textId="77777777" w:rsidR="004547EB" w:rsidRPr="004547EB" w:rsidRDefault="004547EB" w:rsidP="008301BA">
            <w:proofErr w:type="spellStart"/>
            <w:r w:rsidRPr="004547EB">
              <w:t>Naimenovanje</w:t>
            </w:r>
            <w:proofErr w:type="spellEnd"/>
          </w:p>
        </w:tc>
      </w:tr>
      <w:tr w:rsidR="004547EB" w:rsidRPr="004547EB" w14:paraId="7C4BD745" w14:textId="77777777" w:rsidTr="008301BA">
        <w:tc>
          <w:tcPr>
            <w:tcW w:w="1560" w:type="dxa"/>
            <w:hideMark/>
          </w:tcPr>
          <w:p w14:paraId="07BC8CC1" w14:textId="77777777" w:rsidR="004547EB" w:rsidRPr="004547EB" w:rsidRDefault="004547EB" w:rsidP="004547EB">
            <w:pPr>
              <w:jc w:val="center"/>
            </w:pPr>
            <w:r w:rsidRPr="004547EB">
              <w:t>2709 00</w:t>
            </w:r>
          </w:p>
        </w:tc>
        <w:tc>
          <w:tcPr>
            <w:tcW w:w="1843" w:type="dxa"/>
            <w:hideMark/>
          </w:tcPr>
          <w:p w14:paraId="677074D8" w14:textId="77777777" w:rsidR="004547EB" w:rsidRPr="004547EB" w:rsidRDefault="004547EB" w:rsidP="004547EB">
            <w:pPr>
              <w:jc w:val="center"/>
            </w:pPr>
            <w:r w:rsidRPr="004547EB">
              <w:t>2709 00</w:t>
            </w:r>
          </w:p>
        </w:tc>
        <w:tc>
          <w:tcPr>
            <w:tcW w:w="13528" w:type="dxa"/>
            <w:hideMark/>
          </w:tcPr>
          <w:p w14:paraId="603F6D2A" w14:textId="77777777" w:rsidR="004547EB" w:rsidRPr="004547EB" w:rsidRDefault="004547EB" w:rsidP="004D540C">
            <w:proofErr w:type="spellStart"/>
            <w:r w:rsidRPr="004547EB">
              <w:t>Nafta</w:t>
            </w:r>
            <w:proofErr w:type="spellEnd"/>
            <w:r w:rsidRPr="004547EB">
              <w:t xml:space="preserve"> </w:t>
            </w:r>
            <w:proofErr w:type="spellStart"/>
            <w:r w:rsidRPr="004547EB">
              <w:t>i</w:t>
            </w:r>
            <w:proofErr w:type="spellEnd"/>
            <w:r w:rsidRPr="004547EB">
              <w:t xml:space="preserve"> </w:t>
            </w:r>
            <w:proofErr w:type="spellStart"/>
            <w:r w:rsidRPr="004547EB">
              <w:t>ulja</w:t>
            </w:r>
            <w:proofErr w:type="spellEnd"/>
            <w:r w:rsidRPr="004547EB">
              <w:t xml:space="preserve"> </w:t>
            </w:r>
            <w:proofErr w:type="spellStart"/>
            <w:r w:rsidRPr="004547EB">
              <w:t>dobijena</w:t>
            </w:r>
            <w:proofErr w:type="spellEnd"/>
            <w:r w:rsidRPr="004547EB">
              <w:t xml:space="preserve"> od </w:t>
            </w:r>
            <w:proofErr w:type="spellStart"/>
            <w:r w:rsidRPr="004547EB">
              <w:t>bitumenoznih</w:t>
            </w:r>
            <w:proofErr w:type="spellEnd"/>
            <w:r w:rsidRPr="004547EB">
              <w:t xml:space="preserve"> </w:t>
            </w:r>
            <w:proofErr w:type="spellStart"/>
            <w:r w:rsidRPr="004547EB">
              <w:t>minerala</w:t>
            </w:r>
            <w:proofErr w:type="spellEnd"/>
            <w:r w:rsidRPr="004547EB">
              <w:t xml:space="preserve">, </w:t>
            </w:r>
            <w:proofErr w:type="spellStart"/>
            <w:r w:rsidRPr="004547EB">
              <w:t>sirova</w:t>
            </w:r>
            <w:proofErr w:type="spellEnd"/>
            <w:r w:rsidRPr="004547EB">
              <w:t>:</w:t>
            </w:r>
          </w:p>
        </w:tc>
      </w:tr>
      <w:tr w:rsidR="004547EB" w:rsidRPr="004547EB" w14:paraId="4AEE0FDF" w14:textId="77777777" w:rsidTr="008301BA">
        <w:tc>
          <w:tcPr>
            <w:tcW w:w="1560" w:type="dxa"/>
            <w:hideMark/>
          </w:tcPr>
          <w:p w14:paraId="048E6B4E" w14:textId="77777777" w:rsidR="004547EB" w:rsidRPr="004547EB" w:rsidRDefault="004547EB" w:rsidP="004547EB">
            <w:pPr>
              <w:jc w:val="center"/>
            </w:pPr>
            <w:r w:rsidRPr="004547EB">
              <w:t>2710</w:t>
            </w:r>
          </w:p>
        </w:tc>
        <w:tc>
          <w:tcPr>
            <w:tcW w:w="1843" w:type="dxa"/>
            <w:hideMark/>
          </w:tcPr>
          <w:p w14:paraId="66B73EEA" w14:textId="77777777" w:rsidR="004547EB" w:rsidRPr="004547EB" w:rsidRDefault="004547EB" w:rsidP="004547EB">
            <w:pPr>
              <w:jc w:val="center"/>
            </w:pPr>
            <w:r w:rsidRPr="004547EB">
              <w:t>2710</w:t>
            </w:r>
          </w:p>
        </w:tc>
        <w:tc>
          <w:tcPr>
            <w:tcW w:w="13528" w:type="dxa"/>
            <w:hideMark/>
          </w:tcPr>
          <w:p w14:paraId="5B208B95" w14:textId="77777777" w:rsidR="004D540C" w:rsidRDefault="004547EB" w:rsidP="004D540C">
            <w:r w:rsidRPr="004547EB">
              <w:t xml:space="preserve">Ulja </w:t>
            </w:r>
            <w:proofErr w:type="spellStart"/>
            <w:r w:rsidRPr="004547EB">
              <w:t>dobijena</w:t>
            </w:r>
            <w:proofErr w:type="spellEnd"/>
            <w:r w:rsidRPr="004547EB">
              <w:t xml:space="preserve"> od </w:t>
            </w:r>
            <w:proofErr w:type="spellStart"/>
            <w:r w:rsidRPr="004547EB">
              <w:t>nafte</w:t>
            </w:r>
            <w:proofErr w:type="spellEnd"/>
            <w:r w:rsidRPr="004547EB">
              <w:t xml:space="preserve"> </w:t>
            </w:r>
            <w:proofErr w:type="spellStart"/>
            <w:r w:rsidRPr="004547EB">
              <w:t>i</w:t>
            </w:r>
            <w:proofErr w:type="spellEnd"/>
            <w:r w:rsidRPr="004547EB">
              <w:t xml:space="preserve"> </w:t>
            </w:r>
            <w:proofErr w:type="spellStart"/>
            <w:r w:rsidRPr="004547EB">
              <w:t>ulja</w:t>
            </w:r>
            <w:proofErr w:type="spellEnd"/>
            <w:r w:rsidRPr="004547EB">
              <w:t xml:space="preserve"> </w:t>
            </w:r>
            <w:proofErr w:type="spellStart"/>
            <w:r w:rsidRPr="004547EB">
              <w:t>dobijena</w:t>
            </w:r>
            <w:proofErr w:type="spellEnd"/>
            <w:r w:rsidRPr="004547EB">
              <w:t xml:space="preserve"> od </w:t>
            </w:r>
            <w:proofErr w:type="spellStart"/>
            <w:r w:rsidRPr="004547EB">
              <w:t>bitumenoznih</w:t>
            </w:r>
            <w:proofErr w:type="spellEnd"/>
            <w:r w:rsidRPr="004547EB">
              <w:t xml:space="preserve"> </w:t>
            </w:r>
            <w:proofErr w:type="spellStart"/>
            <w:r w:rsidRPr="004547EB">
              <w:t>minerala</w:t>
            </w:r>
            <w:proofErr w:type="spellEnd"/>
            <w:r w:rsidRPr="004547EB">
              <w:t xml:space="preserve">, </w:t>
            </w:r>
            <w:proofErr w:type="spellStart"/>
            <w:r w:rsidRPr="004547EB">
              <w:t>osim</w:t>
            </w:r>
            <w:proofErr w:type="spellEnd"/>
            <w:r w:rsidRPr="004547EB">
              <w:t xml:space="preserve"> </w:t>
            </w:r>
            <w:proofErr w:type="spellStart"/>
            <w:r w:rsidRPr="004547EB">
              <w:t>sirovih</w:t>
            </w:r>
            <w:proofErr w:type="spellEnd"/>
            <w:r w:rsidRPr="004547EB">
              <w:t xml:space="preserve">; </w:t>
            </w:r>
            <w:proofErr w:type="spellStart"/>
            <w:r w:rsidRPr="004547EB">
              <w:t>proizvodi</w:t>
            </w:r>
            <w:proofErr w:type="spellEnd"/>
            <w:r w:rsidRPr="004547EB">
              <w:t xml:space="preserve">, </w:t>
            </w:r>
            <w:proofErr w:type="spellStart"/>
            <w:r w:rsidRPr="004547EB">
              <w:t>na</w:t>
            </w:r>
            <w:proofErr w:type="spellEnd"/>
            <w:r w:rsidRPr="004547EB">
              <w:t xml:space="preserve"> </w:t>
            </w:r>
          </w:p>
          <w:p w14:paraId="792C683E" w14:textId="77777777" w:rsidR="004D540C" w:rsidRDefault="004547EB" w:rsidP="004D540C">
            <w:proofErr w:type="spellStart"/>
            <w:r w:rsidRPr="004547EB">
              <w:t>drugom</w:t>
            </w:r>
            <w:proofErr w:type="spellEnd"/>
            <w:r w:rsidRPr="004547EB">
              <w:t xml:space="preserve"> </w:t>
            </w:r>
            <w:proofErr w:type="spellStart"/>
            <w:r w:rsidRPr="004547EB">
              <w:t>mestu</w:t>
            </w:r>
            <w:proofErr w:type="spellEnd"/>
            <w:r w:rsidRPr="004547EB">
              <w:t xml:space="preserve"> </w:t>
            </w:r>
            <w:proofErr w:type="spellStart"/>
            <w:r w:rsidRPr="004547EB">
              <w:t>nepomenuti</w:t>
            </w:r>
            <w:proofErr w:type="spellEnd"/>
            <w:r w:rsidRPr="004547EB">
              <w:t xml:space="preserve"> </w:t>
            </w:r>
            <w:proofErr w:type="spellStart"/>
            <w:r w:rsidRPr="004547EB">
              <w:t>niti</w:t>
            </w:r>
            <w:proofErr w:type="spellEnd"/>
            <w:r w:rsidRPr="004547EB">
              <w:t xml:space="preserve"> </w:t>
            </w:r>
            <w:proofErr w:type="spellStart"/>
            <w:r w:rsidRPr="004547EB">
              <w:t>obuhvaćeni</w:t>
            </w:r>
            <w:proofErr w:type="spellEnd"/>
            <w:r w:rsidRPr="004547EB">
              <w:t xml:space="preserve">, koji </w:t>
            </w:r>
            <w:proofErr w:type="spellStart"/>
            <w:r w:rsidRPr="004547EB">
              <w:t>sadrže</w:t>
            </w:r>
            <w:proofErr w:type="spellEnd"/>
            <w:r w:rsidRPr="004547EB">
              <w:t xml:space="preserve"> po </w:t>
            </w:r>
            <w:proofErr w:type="spellStart"/>
            <w:r w:rsidRPr="004547EB">
              <w:t>masi</w:t>
            </w:r>
            <w:proofErr w:type="spellEnd"/>
            <w:r w:rsidRPr="004547EB">
              <w:t xml:space="preserve"> 70% </w:t>
            </w:r>
            <w:proofErr w:type="spellStart"/>
            <w:r w:rsidRPr="004547EB">
              <w:t>ili</w:t>
            </w:r>
            <w:proofErr w:type="spellEnd"/>
            <w:r w:rsidRPr="004547EB">
              <w:t xml:space="preserve"> </w:t>
            </w:r>
            <w:proofErr w:type="spellStart"/>
            <w:r w:rsidRPr="004547EB">
              <w:t>više</w:t>
            </w:r>
            <w:proofErr w:type="spellEnd"/>
            <w:r w:rsidRPr="004547EB">
              <w:t xml:space="preserve"> </w:t>
            </w:r>
            <w:proofErr w:type="spellStart"/>
            <w:r w:rsidRPr="004547EB">
              <w:t>ulja</w:t>
            </w:r>
            <w:proofErr w:type="spellEnd"/>
            <w:r w:rsidRPr="004547EB">
              <w:t xml:space="preserve"> od </w:t>
            </w:r>
            <w:proofErr w:type="spellStart"/>
            <w:r w:rsidRPr="004547EB">
              <w:t>nafte</w:t>
            </w:r>
            <w:proofErr w:type="spellEnd"/>
            <w:r w:rsidRPr="004547EB">
              <w:t xml:space="preserve"> </w:t>
            </w:r>
            <w:proofErr w:type="spellStart"/>
            <w:r w:rsidRPr="004547EB">
              <w:t>ili</w:t>
            </w:r>
            <w:proofErr w:type="spellEnd"/>
            <w:r w:rsidRPr="004547EB">
              <w:t xml:space="preserve"> </w:t>
            </w:r>
          </w:p>
          <w:p w14:paraId="63C95A64" w14:textId="77777777" w:rsidR="004D540C" w:rsidRDefault="004547EB" w:rsidP="004D540C">
            <w:proofErr w:type="spellStart"/>
            <w:r w:rsidRPr="004547EB">
              <w:t>ulja</w:t>
            </w:r>
            <w:proofErr w:type="spellEnd"/>
            <w:r w:rsidRPr="004547EB">
              <w:t xml:space="preserve"> </w:t>
            </w:r>
            <w:proofErr w:type="spellStart"/>
            <w:r w:rsidRPr="004547EB">
              <w:t>dobijena</w:t>
            </w:r>
            <w:proofErr w:type="spellEnd"/>
            <w:r w:rsidRPr="004547EB">
              <w:t xml:space="preserve"> od </w:t>
            </w:r>
            <w:proofErr w:type="spellStart"/>
            <w:r w:rsidRPr="004547EB">
              <w:t>bitumenoznih</w:t>
            </w:r>
            <w:proofErr w:type="spellEnd"/>
            <w:r w:rsidRPr="004547EB">
              <w:t xml:space="preserve"> </w:t>
            </w:r>
            <w:proofErr w:type="spellStart"/>
            <w:r w:rsidRPr="004547EB">
              <w:t>minerala</w:t>
            </w:r>
            <w:proofErr w:type="spellEnd"/>
            <w:r w:rsidRPr="004547EB">
              <w:t xml:space="preserve">, </w:t>
            </w:r>
            <w:proofErr w:type="spellStart"/>
            <w:r w:rsidRPr="004547EB">
              <w:t>i</w:t>
            </w:r>
            <w:proofErr w:type="spellEnd"/>
            <w:r w:rsidRPr="004547EB">
              <w:t xml:space="preserve"> </w:t>
            </w:r>
            <w:proofErr w:type="spellStart"/>
            <w:r w:rsidRPr="004547EB">
              <w:t>ako</w:t>
            </w:r>
            <w:proofErr w:type="spellEnd"/>
            <w:r w:rsidRPr="004547EB">
              <w:t xml:space="preserve"> </w:t>
            </w:r>
            <w:proofErr w:type="spellStart"/>
            <w:r w:rsidRPr="004547EB">
              <w:t>čine</w:t>
            </w:r>
            <w:proofErr w:type="spellEnd"/>
            <w:r w:rsidRPr="004547EB">
              <w:t xml:space="preserve"> </w:t>
            </w:r>
            <w:proofErr w:type="spellStart"/>
            <w:r w:rsidRPr="004547EB">
              <w:t>osnovne</w:t>
            </w:r>
            <w:proofErr w:type="spellEnd"/>
            <w:r w:rsidRPr="004547EB">
              <w:t xml:space="preserve"> </w:t>
            </w:r>
            <w:proofErr w:type="spellStart"/>
            <w:r w:rsidRPr="004547EB">
              <w:t>sastojke</w:t>
            </w:r>
            <w:proofErr w:type="spellEnd"/>
            <w:r w:rsidRPr="004547EB">
              <w:t xml:space="preserve"> </w:t>
            </w:r>
            <w:proofErr w:type="spellStart"/>
            <w:r w:rsidRPr="004547EB">
              <w:t>tih</w:t>
            </w:r>
            <w:proofErr w:type="spellEnd"/>
            <w:r w:rsidRPr="004547EB">
              <w:t xml:space="preserve"> </w:t>
            </w:r>
            <w:proofErr w:type="spellStart"/>
            <w:r w:rsidRPr="004547EB">
              <w:t>proizvoda</w:t>
            </w:r>
            <w:proofErr w:type="spellEnd"/>
            <w:r w:rsidRPr="004547EB">
              <w:t xml:space="preserve">; </w:t>
            </w:r>
            <w:proofErr w:type="spellStart"/>
            <w:r w:rsidRPr="004547EB">
              <w:t>otpadna</w:t>
            </w:r>
            <w:proofErr w:type="spellEnd"/>
          </w:p>
          <w:p w14:paraId="1EF57DF6" w14:textId="205B25E4" w:rsidR="004547EB" w:rsidRPr="004547EB" w:rsidRDefault="004547EB" w:rsidP="004D540C">
            <w:r w:rsidRPr="004547EB">
              <w:t xml:space="preserve"> </w:t>
            </w:r>
            <w:proofErr w:type="spellStart"/>
            <w:r w:rsidRPr="004547EB">
              <w:t>ulja</w:t>
            </w:r>
            <w:proofErr w:type="spellEnd"/>
            <w:r w:rsidRPr="004547EB">
              <w:t>:</w:t>
            </w:r>
          </w:p>
        </w:tc>
      </w:tr>
      <w:tr w:rsidR="004547EB" w:rsidRPr="004547EB" w14:paraId="0FDA8688" w14:textId="77777777" w:rsidTr="008301BA">
        <w:tc>
          <w:tcPr>
            <w:tcW w:w="1560" w:type="dxa"/>
            <w:hideMark/>
          </w:tcPr>
          <w:p w14:paraId="29E3BF1F" w14:textId="77777777" w:rsidR="004547EB" w:rsidRPr="004547EB" w:rsidRDefault="004547EB" w:rsidP="004547EB">
            <w:pPr>
              <w:jc w:val="center"/>
            </w:pPr>
            <w:r w:rsidRPr="004547EB">
              <w:t>2711 12-</w:t>
            </w:r>
          </w:p>
        </w:tc>
        <w:tc>
          <w:tcPr>
            <w:tcW w:w="1843" w:type="dxa"/>
            <w:hideMark/>
          </w:tcPr>
          <w:p w14:paraId="2127CB53" w14:textId="77777777" w:rsidR="004547EB" w:rsidRPr="004547EB" w:rsidRDefault="004547EB" w:rsidP="004547EB">
            <w:pPr>
              <w:jc w:val="center"/>
            </w:pPr>
            <w:r w:rsidRPr="004547EB">
              <w:t>2711 12-</w:t>
            </w:r>
          </w:p>
        </w:tc>
        <w:tc>
          <w:tcPr>
            <w:tcW w:w="13528" w:type="dxa"/>
            <w:hideMark/>
          </w:tcPr>
          <w:p w14:paraId="4672F4DA" w14:textId="77777777" w:rsidR="004D540C" w:rsidRDefault="004547EB" w:rsidP="004D540C">
            <w:proofErr w:type="spellStart"/>
            <w:r w:rsidRPr="004547EB">
              <w:t>Naftni</w:t>
            </w:r>
            <w:proofErr w:type="spellEnd"/>
            <w:r w:rsidRPr="004547EB">
              <w:t xml:space="preserve"> </w:t>
            </w:r>
            <w:proofErr w:type="spellStart"/>
            <w:r w:rsidRPr="004547EB">
              <w:t>gasovi</w:t>
            </w:r>
            <w:proofErr w:type="spellEnd"/>
            <w:r w:rsidRPr="004547EB">
              <w:t xml:space="preserve"> </w:t>
            </w:r>
            <w:proofErr w:type="spellStart"/>
            <w:r w:rsidRPr="004547EB">
              <w:t>i</w:t>
            </w:r>
            <w:proofErr w:type="spellEnd"/>
            <w:r w:rsidRPr="004547EB">
              <w:t xml:space="preserve"> </w:t>
            </w:r>
            <w:proofErr w:type="spellStart"/>
            <w:r w:rsidRPr="004547EB">
              <w:t>ostali</w:t>
            </w:r>
            <w:proofErr w:type="spellEnd"/>
            <w:r w:rsidRPr="004547EB">
              <w:t xml:space="preserve"> </w:t>
            </w:r>
            <w:proofErr w:type="spellStart"/>
            <w:r w:rsidRPr="004547EB">
              <w:t>gasoviti</w:t>
            </w:r>
            <w:proofErr w:type="spellEnd"/>
            <w:r w:rsidRPr="004547EB">
              <w:t xml:space="preserve"> </w:t>
            </w:r>
            <w:proofErr w:type="spellStart"/>
            <w:r w:rsidRPr="004547EB">
              <w:t>ugljovodonici</w:t>
            </w:r>
            <w:proofErr w:type="spellEnd"/>
            <w:r w:rsidRPr="004547EB">
              <w:t xml:space="preserve">: </w:t>
            </w:r>
            <w:proofErr w:type="spellStart"/>
            <w:r w:rsidRPr="004547EB">
              <w:t>Tečni</w:t>
            </w:r>
            <w:proofErr w:type="spellEnd"/>
            <w:r w:rsidRPr="004547EB">
              <w:t xml:space="preserve">: </w:t>
            </w:r>
            <w:proofErr w:type="spellStart"/>
            <w:r w:rsidRPr="004547EB">
              <w:t>propan</w:t>
            </w:r>
            <w:proofErr w:type="spellEnd"/>
            <w:r w:rsidRPr="004547EB">
              <w:t xml:space="preserve">, </w:t>
            </w:r>
            <w:proofErr w:type="spellStart"/>
            <w:r w:rsidRPr="004547EB">
              <w:t>butan</w:t>
            </w:r>
            <w:proofErr w:type="spellEnd"/>
            <w:r w:rsidRPr="004547EB">
              <w:t xml:space="preserve">, </w:t>
            </w:r>
            <w:proofErr w:type="spellStart"/>
            <w:r w:rsidRPr="004547EB">
              <w:t>etilen</w:t>
            </w:r>
            <w:proofErr w:type="spellEnd"/>
            <w:r w:rsidRPr="004547EB">
              <w:t xml:space="preserve">, </w:t>
            </w:r>
            <w:proofErr w:type="spellStart"/>
            <w:r w:rsidRPr="004547EB">
              <w:t>propilen</w:t>
            </w:r>
            <w:proofErr w:type="spellEnd"/>
            <w:r w:rsidRPr="004547EB">
              <w:t xml:space="preserve">, </w:t>
            </w:r>
            <w:proofErr w:type="spellStart"/>
            <w:r w:rsidRPr="004547EB">
              <w:t>butilen</w:t>
            </w:r>
            <w:proofErr w:type="spellEnd"/>
            <w:r w:rsidRPr="004547EB">
              <w:t xml:space="preserve">, </w:t>
            </w:r>
          </w:p>
          <w:p w14:paraId="0EAFF870" w14:textId="37A81679" w:rsidR="004547EB" w:rsidRPr="004547EB" w:rsidRDefault="004547EB" w:rsidP="004D540C">
            <w:proofErr w:type="spellStart"/>
            <w:r w:rsidRPr="004547EB">
              <w:t>butaden</w:t>
            </w:r>
            <w:proofErr w:type="spellEnd"/>
            <w:r w:rsidRPr="004547EB">
              <w:t xml:space="preserve">, </w:t>
            </w:r>
            <w:proofErr w:type="spellStart"/>
            <w:r w:rsidRPr="004547EB">
              <w:t>ostalo</w:t>
            </w:r>
            <w:proofErr w:type="spellEnd"/>
          </w:p>
        </w:tc>
      </w:tr>
      <w:tr w:rsidR="004547EB" w:rsidRPr="004547EB" w14:paraId="574B0DD4" w14:textId="77777777" w:rsidTr="008301BA">
        <w:tc>
          <w:tcPr>
            <w:tcW w:w="1560" w:type="dxa"/>
            <w:hideMark/>
          </w:tcPr>
          <w:p w14:paraId="4D67B877" w14:textId="77777777" w:rsidR="004547EB" w:rsidRPr="004547EB" w:rsidRDefault="004547EB" w:rsidP="004547EB">
            <w:pPr>
              <w:jc w:val="center"/>
            </w:pPr>
            <w:r w:rsidRPr="004547EB">
              <w:t>2711 19 00</w:t>
            </w:r>
          </w:p>
        </w:tc>
        <w:tc>
          <w:tcPr>
            <w:tcW w:w="1843" w:type="dxa"/>
            <w:hideMark/>
          </w:tcPr>
          <w:p w14:paraId="1F1C9BC1" w14:textId="77777777" w:rsidR="004547EB" w:rsidRPr="004547EB" w:rsidRDefault="004547EB" w:rsidP="004547EB">
            <w:pPr>
              <w:jc w:val="center"/>
            </w:pPr>
            <w:r w:rsidRPr="004547EB">
              <w:t>00 2711 19 000 0</w:t>
            </w:r>
          </w:p>
        </w:tc>
        <w:tc>
          <w:tcPr>
            <w:tcW w:w="13528" w:type="dxa"/>
            <w:hideMark/>
          </w:tcPr>
          <w:p w14:paraId="278FEB85" w14:textId="77777777" w:rsidR="004547EB" w:rsidRPr="004547EB" w:rsidRDefault="004547EB" w:rsidP="004547EB">
            <w:pPr>
              <w:jc w:val="center"/>
            </w:pPr>
            <w:r w:rsidRPr="004547EB">
              <w:t> </w:t>
            </w:r>
          </w:p>
        </w:tc>
      </w:tr>
      <w:tr w:rsidR="004547EB" w:rsidRPr="004547EB" w14:paraId="1A16E382" w14:textId="77777777" w:rsidTr="008301BA">
        <w:tc>
          <w:tcPr>
            <w:tcW w:w="1560" w:type="dxa"/>
            <w:hideMark/>
          </w:tcPr>
          <w:p w14:paraId="755E66EA" w14:textId="77777777" w:rsidR="004547EB" w:rsidRPr="004547EB" w:rsidRDefault="004547EB" w:rsidP="004547EB">
            <w:pPr>
              <w:jc w:val="center"/>
            </w:pPr>
            <w:r w:rsidRPr="004547EB">
              <w:lastRenderedPageBreak/>
              <w:t>2712</w:t>
            </w:r>
          </w:p>
        </w:tc>
        <w:tc>
          <w:tcPr>
            <w:tcW w:w="1843" w:type="dxa"/>
            <w:hideMark/>
          </w:tcPr>
          <w:p w14:paraId="419F043C" w14:textId="77777777" w:rsidR="004547EB" w:rsidRPr="004547EB" w:rsidRDefault="004547EB" w:rsidP="004547EB">
            <w:pPr>
              <w:jc w:val="center"/>
            </w:pPr>
            <w:r w:rsidRPr="004547EB">
              <w:t>2712</w:t>
            </w:r>
          </w:p>
        </w:tc>
        <w:tc>
          <w:tcPr>
            <w:tcW w:w="13528" w:type="dxa"/>
            <w:hideMark/>
          </w:tcPr>
          <w:p w14:paraId="7592FD42" w14:textId="77777777" w:rsidR="004D540C" w:rsidRDefault="004547EB" w:rsidP="004D540C">
            <w:proofErr w:type="spellStart"/>
            <w:r w:rsidRPr="004547EB">
              <w:t>Vazelin</w:t>
            </w:r>
            <w:proofErr w:type="spellEnd"/>
            <w:r w:rsidRPr="004547EB">
              <w:t xml:space="preserve">; </w:t>
            </w:r>
            <w:proofErr w:type="spellStart"/>
            <w:r w:rsidRPr="004547EB">
              <w:t>parafin</w:t>
            </w:r>
            <w:proofErr w:type="spellEnd"/>
            <w:r w:rsidRPr="004547EB">
              <w:t xml:space="preserve">, </w:t>
            </w:r>
            <w:proofErr w:type="spellStart"/>
            <w:r w:rsidRPr="004547EB">
              <w:t>mikrokristalni</w:t>
            </w:r>
            <w:proofErr w:type="spellEnd"/>
            <w:r w:rsidRPr="004547EB">
              <w:t xml:space="preserve"> </w:t>
            </w:r>
            <w:proofErr w:type="spellStart"/>
            <w:r w:rsidRPr="004547EB">
              <w:t>vosak</w:t>
            </w:r>
            <w:proofErr w:type="spellEnd"/>
            <w:r w:rsidRPr="004547EB">
              <w:t xml:space="preserve"> od </w:t>
            </w:r>
            <w:proofErr w:type="spellStart"/>
            <w:r w:rsidRPr="004547EB">
              <w:t>nafte</w:t>
            </w:r>
            <w:proofErr w:type="spellEnd"/>
            <w:r w:rsidRPr="004547EB">
              <w:t xml:space="preserve">, </w:t>
            </w:r>
            <w:proofErr w:type="spellStart"/>
            <w:r w:rsidRPr="004547EB">
              <w:t>presovani</w:t>
            </w:r>
            <w:proofErr w:type="spellEnd"/>
            <w:r w:rsidRPr="004547EB">
              <w:t xml:space="preserve"> </w:t>
            </w:r>
            <w:proofErr w:type="spellStart"/>
            <w:r w:rsidRPr="004547EB">
              <w:t>parafini</w:t>
            </w:r>
            <w:proofErr w:type="spellEnd"/>
            <w:r w:rsidRPr="004547EB">
              <w:t xml:space="preserve">, </w:t>
            </w:r>
            <w:proofErr w:type="spellStart"/>
            <w:r w:rsidRPr="004547EB">
              <w:t>ozokerit</w:t>
            </w:r>
            <w:proofErr w:type="spellEnd"/>
            <w:r w:rsidRPr="004547EB">
              <w:t xml:space="preserve">, </w:t>
            </w:r>
            <w:proofErr w:type="spellStart"/>
            <w:r w:rsidRPr="004547EB">
              <w:t>vosak</w:t>
            </w:r>
            <w:proofErr w:type="spellEnd"/>
            <w:r w:rsidRPr="004547EB">
              <w:t xml:space="preserve"> od </w:t>
            </w:r>
            <w:proofErr w:type="spellStart"/>
            <w:r w:rsidRPr="004547EB">
              <w:t>mrkog</w:t>
            </w:r>
            <w:proofErr w:type="spellEnd"/>
            <w:r w:rsidRPr="004547EB">
              <w:t xml:space="preserve"> </w:t>
            </w:r>
          </w:p>
          <w:p w14:paraId="70BBCC0A" w14:textId="77777777" w:rsidR="004D540C" w:rsidRDefault="004547EB" w:rsidP="004D540C">
            <w:proofErr w:type="spellStart"/>
            <w:r w:rsidRPr="004547EB">
              <w:t>uglja</w:t>
            </w:r>
            <w:proofErr w:type="spellEnd"/>
            <w:r w:rsidRPr="004547EB">
              <w:t xml:space="preserve"> i </w:t>
            </w:r>
            <w:proofErr w:type="spellStart"/>
            <w:r w:rsidRPr="004547EB">
              <w:t>lignita</w:t>
            </w:r>
            <w:proofErr w:type="spellEnd"/>
            <w:r w:rsidRPr="004547EB">
              <w:t xml:space="preserve">, </w:t>
            </w:r>
            <w:proofErr w:type="spellStart"/>
            <w:r w:rsidRPr="004547EB">
              <w:t>vosak</w:t>
            </w:r>
            <w:proofErr w:type="spellEnd"/>
            <w:r w:rsidRPr="004547EB">
              <w:t xml:space="preserve"> od </w:t>
            </w:r>
            <w:proofErr w:type="spellStart"/>
            <w:r w:rsidRPr="004547EB">
              <w:t>treseta</w:t>
            </w:r>
            <w:proofErr w:type="spellEnd"/>
            <w:r w:rsidRPr="004547EB">
              <w:t xml:space="preserve">, </w:t>
            </w:r>
            <w:proofErr w:type="spellStart"/>
            <w:r w:rsidRPr="004547EB">
              <w:t>ostali</w:t>
            </w:r>
            <w:proofErr w:type="spellEnd"/>
            <w:r w:rsidRPr="004547EB">
              <w:t xml:space="preserve"> </w:t>
            </w:r>
            <w:proofErr w:type="spellStart"/>
            <w:r w:rsidRPr="004547EB">
              <w:t>mineralni</w:t>
            </w:r>
            <w:proofErr w:type="spellEnd"/>
            <w:r w:rsidRPr="004547EB">
              <w:t xml:space="preserve"> </w:t>
            </w:r>
            <w:proofErr w:type="spellStart"/>
            <w:r w:rsidRPr="004547EB">
              <w:t>voskovi</w:t>
            </w:r>
            <w:proofErr w:type="spellEnd"/>
            <w:r w:rsidRPr="004547EB">
              <w:t xml:space="preserve"> </w:t>
            </w:r>
            <w:proofErr w:type="spellStart"/>
            <w:r w:rsidRPr="004547EB">
              <w:t>i</w:t>
            </w:r>
            <w:proofErr w:type="spellEnd"/>
            <w:r w:rsidRPr="004547EB">
              <w:t xml:space="preserve"> </w:t>
            </w:r>
            <w:proofErr w:type="spellStart"/>
            <w:r w:rsidRPr="004547EB">
              <w:t>slični</w:t>
            </w:r>
            <w:proofErr w:type="spellEnd"/>
            <w:r w:rsidRPr="004547EB">
              <w:t xml:space="preserve"> </w:t>
            </w:r>
            <w:proofErr w:type="spellStart"/>
            <w:r w:rsidRPr="004547EB">
              <w:t>proizvodi</w:t>
            </w:r>
            <w:proofErr w:type="spellEnd"/>
            <w:r w:rsidRPr="004547EB">
              <w:t xml:space="preserve"> </w:t>
            </w:r>
            <w:proofErr w:type="spellStart"/>
            <w:r w:rsidRPr="004547EB">
              <w:t>dobijeni</w:t>
            </w:r>
            <w:proofErr w:type="spellEnd"/>
            <w:r w:rsidRPr="004547EB">
              <w:t xml:space="preserve"> </w:t>
            </w:r>
            <w:proofErr w:type="spellStart"/>
            <w:r w:rsidRPr="004547EB">
              <w:t>sintezom</w:t>
            </w:r>
            <w:proofErr w:type="spellEnd"/>
            <w:r w:rsidRPr="004547EB">
              <w:t xml:space="preserve"> </w:t>
            </w:r>
            <w:proofErr w:type="spellStart"/>
            <w:r w:rsidRPr="004547EB">
              <w:t>ili</w:t>
            </w:r>
            <w:proofErr w:type="spellEnd"/>
            <w:r w:rsidRPr="004547EB">
              <w:t xml:space="preserve"> </w:t>
            </w:r>
          </w:p>
          <w:p w14:paraId="0C725AED" w14:textId="230ACF34" w:rsidR="004547EB" w:rsidRPr="004547EB" w:rsidRDefault="004547EB" w:rsidP="004D540C">
            <w:pPr>
              <w:rPr>
                <w:lang w:val="fr-FR"/>
              </w:rPr>
            </w:pPr>
            <w:proofErr w:type="spellStart"/>
            <w:proofErr w:type="gramStart"/>
            <w:r w:rsidRPr="004547EB">
              <w:rPr>
                <w:lang w:val="fr-FR"/>
              </w:rPr>
              <w:t>drugim</w:t>
            </w:r>
            <w:proofErr w:type="spellEnd"/>
            <w:proofErr w:type="gramEnd"/>
            <w:r w:rsidRPr="004547EB">
              <w:rPr>
                <w:lang w:val="fr-FR"/>
              </w:rPr>
              <w:t xml:space="preserve"> </w:t>
            </w:r>
            <w:proofErr w:type="spellStart"/>
            <w:r w:rsidRPr="004547EB">
              <w:rPr>
                <w:lang w:val="fr-FR"/>
              </w:rPr>
              <w:t>postupcima</w:t>
            </w:r>
            <w:proofErr w:type="spellEnd"/>
            <w:r w:rsidRPr="004547EB">
              <w:rPr>
                <w:lang w:val="fr-FR"/>
              </w:rPr>
              <w:t xml:space="preserve">, </w:t>
            </w:r>
            <w:proofErr w:type="spellStart"/>
            <w:r w:rsidRPr="004547EB">
              <w:rPr>
                <w:lang w:val="fr-FR"/>
              </w:rPr>
              <w:t>obojeni</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neobojeni</w:t>
            </w:r>
            <w:proofErr w:type="spellEnd"/>
            <w:r w:rsidRPr="004547EB">
              <w:rPr>
                <w:lang w:val="fr-FR"/>
              </w:rPr>
              <w:t>:</w:t>
            </w:r>
          </w:p>
        </w:tc>
      </w:tr>
      <w:tr w:rsidR="004547EB" w:rsidRPr="004547EB" w14:paraId="4FFEFFE5" w14:textId="77777777" w:rsidTr="008301BA">
        <w:tc>
          <w:tcPr>
            <w:tcW w:w="1560" w:type="dxa"/>
            <w:hideMark/>
          </w:tcPr>
          <w:p w14:paraId="7B22A88C" w14:textId="77777777" w:rsidR="004547EB" w:rsidRPr="004547EB" w:rsidRDefault="004547EB" w:rsidP="004547EB">
            <w:pPr>
              <w:jc w:val="center"/>
            </w:pPr>
            <w:r w:rsidRPr="004547EB">
              <w:t>2713</w:t>
            </w:r>
          </w:p>
        </w:tc>
        <w:tc>
          <w:tcPr>
            <w:tcW w:w="1843" w:type="dxa"/>
            <w:hideMark/>
          </w:tcPr>
          <w:p w14:paraId="7BA8F725" w14:textId="77777777" w:rsidR="004547EB" w:rsidRPr="004547EB" w:rsidRDefault="004547EB" w:rsidP="004547EB">
            <w:pPr>
              <w:jc w:val="center"/>
            </w:pPr>
            <w:r w:rsidRPr="004547EB">
              <w:t>2713</w:t>
            </w:r>
          </w:p>
        </w:tc>
        <w:tc>
          <w:tcPr>
            <w:tcW w:w="13528" w:type="dxa"/>
            <w:hideMark/>
          </w:tcPr>
          <w:p w14:paraId="703276E7" w14:textId="77777777" w:rsidR="004D540C" w:rsidRDefault="004547EB" w:rsidP="004D540C">
            <w:proofErr w:type="spellStart"/>
            <w:r w:rsidRPr="004547EB">
              <w:t>Naftni</w:t>
            </w:r>
            <w:proofErr w:type="spellEnd"/>
            <w:r w:rsidRPr="004547EB">
              <w:t xml:space="preserve"> </w:t>
            </w:r>
            <w:proofErr w:type="spellStart"/>
            <w:r w:rsidRPr="004547EB">
              <w:t>koks</w:t>
            </w:r>
            <w:proofErr w:type="spellEnd"/>
            <w:r w:rsidRPr="004547EB">
              <w:t xml:space="preserve">, bitumen </w:t>
            </w:r>
            <w:proofErr w:type="gramStart"/>
            <w:r w:rsidRPr="004547EB">
              <w:t>od</w:t>
            </w:r>
            <w:proofErr w:type="gramEnd"/>
            <w:r w:rsidRPr="004547EB">
              <w:t xml:space="preserve"> </w:t>
            </w:r>
            <w:proofErr w:type="spellStart"/>
            <w:r w:rsidRPr="004547EB">
              <w:t>nafte</w:t>
            </w:r>
            <w:proofErr w:type="spellEnd"/>
            <w:r w:rsidRPr="004547EB">
              <w:t xml:space="preserve"> </w:t>
            </w:r>
            <w:proofErr w:type="spellStart"/>
            <w:r w:rsidRPr="004547EB">
              <w:t>i</w:t>
            </w:r>
            <w:proofErr w:type="spellEnd"/>
            <w:r w:rsidRPr="004547EB">
              <w:t xml:space="preserve"> </w:t>
            </w:r>
            <w:proofErr w:type="spellStart"/>
            <w:r w:rsidRPr="004547EB">
              <w:t>ostali</w:t>
            </w:r>
            <w:proofErr w:type="spellEnd"/>
            <w:r w:rsidRPr="004547EB">
              <w:t xml:space="preserve"> </w:t>
            </w:r>
            <w:proofErr w:type="spellStart"/>
            <w:r w:rsidRPr="004547EB">
              <w:t>ostaci</w:t>
            </w:r>
            <w:proofErr w:type="spellEnd"/>
            <w:r w:rsidRPr="004547EB">
              <w:t xml:space="preserve"> od </w:t>
            </w:r>
            <w:proofErr w:type="spellStart"/>
            <w:r w:rsidRPr="004547EB">
              <w:t>ulja</w:t>
            </w:r>
            <w:proofErr w:type="spellEnd"/>
            <w:r w:rsidRPr="004547EB">
              <w:t xml:space="preserve"> od </w:t>
            </w:r>
            <w:proofErr w:type="spellStart"/>
            <w:r w:rsidRPr="004547EB">
              <w:t>nafte</w:t>
            </w:r>
            <w:proofErr w:type="spellEnd"/>
            <w:r w:rsidRPr="004547EB">
              <w:t xml:space="preserve"> </w:t>
            </w:r>
            <w:proofErr w:type="spellStart"/>
            <w:r w:rsidRPr="004547EB">
              <w:t>ili</w:t>
            </w:r>
            <w:proofErr w:type="spellEnd"/>
            <w:r w:rsidRPr="004547EB">
              <w:t xml:space="preserve"> </w:t>
            </w:r>
            <w:proofErr w:type="spellStart"/>
            <w:r w:rsidRPr="004547EB">
              <w:t>iz</w:t>
            </w:r>
            <w:proofErr w:type="spellEnd"/>
            <w:r w:rsidRPr="004547EB">
              <w:t xml:space="preserve"> </w:t>
            </w:r>
            <w:proofErr w:type="spellStart"/>
            <w:r w:rsidRPr="004547EB">
              <w:t>ulja</w:t>
            </w:r>
            <w:proofErr w:type="spellEnd"/>
            <w:r w:rsidRPr="004547EB">
              <w:t xml:space="preserve"> </w:t>
            </w:r>
            <w:proofErr w:type="spellStart"/>
            <w:r w:rsidRPr="004547EB">
              <w:t>dobijenih</w:t>
            </w:r>
            <w:proofErr w:type="spellEnd"/>
            <w:r w:rsidRPr="004547EB">
              <w:t xml:space="preserve"> od </w:t>
            </w:r>
          </w:p>
          <w:p w14:paraId="1C1E430D" w14:textId="6F8F86C7" w:rsidR="004547EB" w:rsidRPr="004547EB" w:rsidRDefault="004547EB" w:rsidP="004D540C">
            <w:proofErr w:type="spellStart"/>
            <w:r w:rsidRPr="004547EB">
              <w:t>bitumenoznih</w:t>
            </w:r>
            <w:proofErr w:type="spellEnd"/>
            <w:r w:rsidRPr="004547EB">
              <w:t xml:space="preserve"> </w:t>
            </w:r>
            <w:proofErr w:type="spellStart"/>
            <w:r w:rsidRPr="004547EB">
              <w:t>minerala</w:t>
            </w:r>
            <w:proofErr w:type="spellEnd"/>
            <w:r w:rsidRPr="004547EB">
              <w:t>:</w:t>
            </w:r>
          </w:p>
        </w:tc>
      </w:tr>
      <w:tr w:rsidR="004547EB" w:rsidRPr="004547EB" w14:paraId="7DDED39D" w14:textId="77777777" w:rsidTr="008301BA">
        <w:tc>
          <w:tcPr>
            <w:tcW w:w="1560" w:type="dxa"/>
            <w:hideMark/>
          </w:tcPr>
          <w:p w14:paraId="04ABDA8C" w14:textId="77777777" w:rsidR="004547EB" w:rsidRPr="004547EB" w:rsidRDefault="004547EB" w:rsidP="004547EB">
            <w:pPr>
              <w:jc w:val="center"/>
            </w:pPr>
            <w:r w:rsidRPr="004547EB">
              <w:t>2902 20 00 00</w:t>
            </w:r>
          </w:p>
        </w:tc>
        <w:tc>
          <w:tcPr>
            <w:tcW w:w="1843" w:type="dxa"/>
            <w:hideMark/>
          </w:tcPr>
          <w:p w14:paraId="4FEBE4FB" w14:textId="77777777" w:rsidR="004547EB" w:rsidRPr="004547EB" w:rsidRDefault="004547EB" w:rsidP="004547EB">
            <w:pPr>
              <w:jc w:val="center"/>
            </w:pPr>
            <w:r w:rsidRPr="004547EB">
              <w:t>2902 20 000 0</w:t>
            </w:r>
          </w:p>
        </w:tc>
        <w:tc>
          <w:tcPr>
            <w:tcW w:w="13528" w:type="dxa"/>
            <w:hideMark/>
          </w:tcPr>
          <w:p w14:paraId="27BC4CE6" w14:textId="5B086A70" w:rsidR="004547EB" w:rsidRPr="004547EB" w:rsidRDefault="004547EB" w:rsidP="004D540C">
            <w:proofErr w:type="spellStart"/>
            <w:r w:rsidRPr="004547EB">
              <w:t>Ciklični</w:t>
            </w:r>
            <w:proofErr w:type="spellEnd"/>
            <w:r w:rsidRPr="004547EB">
              <w:t xml:space="preserve"> </w:t>
            </w:r>
            <w:proofErr w:type="spellStart"/>
            <w:r w:rsidRPr="004547EB">
              <w:t>ugljovodonici</w:t>
            </w:r>
            <w:proofErr w:type="spellEnd"/>
            <w:r w:rsidRPr="004547EB">
              <w:t>: Benzol (</w:t>
            </w:r>
            <w:proofErr w:type="spellStart"/>
            <w:r w:rsidRPr="004547EB">
              <w:t>benzen</w:t>
            </w:r>
            <w:proofErr w:type="spellEnd"/>
            <w:r w:rsidRPr="004547EB">
              <w:t>)</w:t>
            </w:r>
          </w:p>
        </w:tc>
      </w:tr>
      <w:tr w:rsidR="004547EB" w:rsidRPr="004547EB" w14:paraId="60632E00" w14:textId="77777777" w:rsidTr="008301BA">
        <w:tc>
          <w:tcPr>
            <w:tcW w:w="1560" w:type="dxa"/>
            <w:hideMark/>
          </w:tcPr>
          <w:p w14:paraId="686939D9" w14:textId="77777777" w:rsidR="004547EB" w:rsidRPr="004547EB" w:rsidRDefault="004547EB" w:rsidP="004547EB">
            <w:pPr>
              <w:jc w:val="center"/>
            </w:pPr>
            <w:r w:rsidRPr="004547EB">
              <w:t>2902 30 00 00</w:t>
            </w:r>
          </w:p>
        </w:tc>
        <w:tc>
          <w:tcPr>
            <w:tcW w:w="1843" w:type="dxa"/>
            <w:hideMark/>
          </w:tcPr>
          <w:p w14:paraId="27DD37F0" w14:textId="77777777" w:rsidR="004547EB" w:rsidRPr="004547EB" w:rsidRDefault="004547EB" w:rsidP="004547EB">
            <w:pPr>
              <w:jc w:val="center"/>
            </w:pPr>
            <w:r w:rsidRPr="004547EB">
              <w:t>2902 30 000 0</w:t>
            </w:r>
          </w:p>
        </w:tc>
        <w:tc>
          <w:tcPr>
            <w:tcW w:w="13528" w:type="dxa"/>
            <w:hideMark/>
          </w:tcPr>
          <w:p w14:paraId="6CB7C08F" w14:textId="77777777" w:rsidR="004547EB" w:rsidRPr="004547EB" w:rsidRDefault="004547EB" w:rsidP="004D540C">
            <w:proofErr w:type="spellStart"/>
            <w:r w:rsidRPr="004547EB">
              <w:t>Ciklični</w:t>
            </w:r>
            <w:proofErr w:type="spellEnd"/>
            <w:r w:rsidRPr="004547EB">
              <w:t xml:space="preserve"> </w:t>
            </w:r>
            <w:proofErr w:type="spellStart"/>
            <w:r w:rsidRPr="004547EB">
              <w:t>ugljovodonici</w:t>
            </w:r>
            <w:proofErr w:type="spellEnd"/>
            <w:r w:rsidRPr="004547EB">
              <w:t>: Toluol (</w:t>
            </w:r>
            <w:proofErr w:type="spellStart"/>
            <w:r w:rsidRPr="004547EB">
              <w:t>toluen</w:t>
            </w:r>
            <w:proofErr w:type="spellEnd"/>
            <w:r w:rsidRPr="004547EB">
              <w:t>)</w:t>
            </w:r>
          </w:p>
        </w:tc>
      </w:tr>
      <w:tr w:rsidR="004547EB" w:rsidRPr="004547EB" w14:paraId="2F494F01" w14:textId="77777777" w:rsidTr="008301BA">
        <w:tc>
          <w:tcPr>
            <w:tcW w:w="1560" w:type="dxa"/>
            <w:hideMark/>
          </w:tcPr>
          <w:p w14:paraId="57E8A02C" w14:textId="77777777" w:rsidR="004547EB" w:rsidRPr="004547EB" w:rsidRDefault="004547EB" w:rsidP="004547EB">
            <w:pPr>
              <w:jc w:val="center"/>
            </w:pPr>
            <w:r w:rsidRPr="004547EB">
              <w:t>2902 41 00 00-</w:t>
            </w:r>
          </w:p>
        </w:tc>
        <w:tc>
          <w:tcPr>
            <w:tcW w:w="1843" w:type="dxa"/>
            <w:hideMark/>
          </w:tcPr>
          <w:p w14:paraId="1255A096" w14:textId="77777777" w:rsidR="004547EB" w:rsidRPr="004547EB" w:rsidRDefault="004547EB" w:rsidP="004547EB">
            <w:pPr>
              <w:jc w:val="center"/>
            </w:pPr>
            <w:r w:rsidRPr="004547EB">
              <w:t>2902 41 000 0-</w:t>
            </w:r>
          </w:p>
        </w:tc>
        <w:tc>
          <w:tcPr>
            <w:tcW w:w="13528" w:type="dxa"/>
            <w:hideMark/>
          </w:tcPr>
          <w:p w14:paraId="79FE63D8" w14:textId="77777777" w:rsidR="004547EB" w:rsidRPr="004547EB" w:rsidRDefault="004547EB" w:rsidP="004D540C">
            <w:proofErr w:type="spellStart"/>
            <w:r w:rsidRPr="004547EB">
              <w:t>Ciklični</w:t>
            </w:r>
            <w:proofErr w:type="spellEnd"/>
            <w:r w:rsidRPr="004547EB">
              <w:t xml:space="preserve"> </w:t>
            </w:r>
            <w:proofErr w:type="spellStart"/>
            <w:r w:rsidRPr="004547EB">
              <w:t>ugljovodonici</w:t>
            </w:r>
            <w:proofErr w:type="spellEnd"/>
            <w:r w:rsidRPr="004547EB">
              <w:t xml:space="preserve">: </w:t>
            </w:r>
            <w:proofErr w:type="spellStart"/>
            <w:r w:rsidRPr="004547EB">
              <w:t>Ksiloli</w:t>
            </w:r>
            <w:proofErr w:type="spellEnd"/>
            <w:r w:rsidRPr="004547EB">
              <w:t xml:space="preserve"> (</w:t>
            </w:r>
            <w:proofErr w:type="spellStart"/>
            <w:r w:rsidRPr="004547EB">
              <w:t>ksileni</w:t>
            </w:r>
            <w:proofErr w:type="spellEnd"/>
            <w:r w:rsidRPr="004547EB">
              <w:t>): o-</w:t>
            </w:r>
            <w:proofErr w:type="spellStart"/>
            <w:r w:rsidRPr="004547EB">
              <w:t>ksilol</w:t>
            </w:r>
            <w:proofErr w:type="spellEnd"/>
            <w:r w:rsidRPr="004547EB">
              <w:t>, m-</w:t>
            </w:r>
            <w:proofErr w:type="spellStart"/>
            <w:r w:rsidRPr="004547EB">
              <w:t>ksilol</w:t>
            </w:r>
            <w:proofErr w:type="spellEnd"/>
            <w:r w:rsidRPr="004547EB">
              <w:t>, p-</w:t>
            </w:r>
            <w:proofErr w:type="spellStart"/>
            <w:r w:rsidRPr="004547EB">
              <w:t>ksilol</w:t>
            </w:r>
            <w:proofErr w:type="spellEnd"/>
          </w:p>
        </w:tc>
      </w:tr>
      <w:tr w:rsidR="004547EB" w:rsidRPr="004547EB" w14:paraId="20D934B0" w14:textId="77777777" w:rsidTr="008301BA">
        <w:tc>
          <w:tcPr>
            <w:tcW w:w="1560" w:type="dxa"/>
            <w:hideMark/>
          </w:tcPr>
          <w:p w14:paraId="2A68A4D1" w14:textId="77777777" w:rsidR="004547EB" w:rsidRPr="004547EB" w:rsidRDefault="004547EB" w:rsidP="004547EB">
            <w:pPr>
              <w:jc w:val="center"/>
            </w:pPr>
            <w:r w:rsidRPr="004547EB">
              <w:t>2902 44 00 00</w:t>
            </w:r>
          </w:p>
        </w:tc>
        <w:tc>
          <w:tcPr>
            <w:tcW w:w="1843" w:type="dxa"/>
            <w:hideMark/>
          </w:tcPr>
          <w:p w14:paraId="0B87BC66" w14:textId="77777777" w:rsidR="004547EB" w:rsidRPr="004547EB" w:rsidRDefault="004547EB" w:rsidP="004547EB">
            <w:pPr>
              <w:jc w:val="center"/>
            </w:pPr>
            <w:r w:rsidRPr="004547EB">
              <w:t>2902 44 000 0</w:t>
            </w:r>
          </w:p>
        </w:tc>
        <w:tc>
          <w:tcPr>
            <w:tcW w:w="13528" w:type="dxa"/>
            <w:hideMark/>
          </w:tcPr>
          <w:p w14:paraId="715339B1" w14:textId="77777777" w:rsidR="004547EB" w:rsidRPr="004547EB" w:rsidRDefault="004547EB" w:rsidP="004D540C">
            <w:proofErr w:type="spellStart"/>
            <w:r w:rsidRPr="004547EB">
              <w:t>izomeri</w:t>
            </w:r>
            <w:proofErr w:type="spellEnd"/>
            <w:r w:rsidRPr="004547EB">
              <w:t xml:space="preserve"> </w:t>
            </w:r>
            <w:proofErr w:type="spellStart"/>
            <w:r w:rsidRPr="004547EB">
              <w:t>ksilola</w:t>
            </w:r>
            <w:proofErr w:type="spellEnd"/>
            <w:r w:rsidRPr="004547EB">
              <w:t xml:space="preserve"> u </w:t>
            </w:r>
            <w:proofErr w:type="spellStart"/>
            <w:r w:rsidRPr="004547EB">
              <w:t>mešavini</w:t>
            </w:r>
            <w:proofErr w:type="spellEnd"/>
          </w:p>
        </w:tc>
      </w:tr>
    </w:tbl>
    <w:p w14:paraId="47C7014E" w14:textId="77777777" w:rsidR="004547EB" w:rsidRPr="004547EB" w:rsidRDefault="004547EB" w:rsidP="004547EB">
      <w:pPr>
        <w:jc w:val="center"/>
      </w:pPr>
      <w:r w:rsidRPr="004547EB">
        <w:t> </w:t>
      </w:r>
    </w:p>
    <w:p w14:paraId="3889DE1C" w14:textId="77777777" w:rsidR="004547EB" w:rsidRPr="004547EB" w:rsidRDefault="004547EB" w:rsidP="004547EB">
      <w:pPr>
        <w:jc w:val="center"/>
        <w:rPr>
          <w:b/>
          <w:bCs/>
        </w:rPr>
      </w:pPr>
      <w:bookmarkStart w:id="52" w:name="str_29"/>
      <w:bookmarkEnd w:id="52"/>
      <w:proofErr w:type="spellStart"/>
      <w:r w:rsidRPr="004547EB">
        <w:rPr>
          <w:b/>
          <w:bCs/>
        </w:rPr>
        <w:t>Prilog</w:t>
      </w:r>
      <w:proofErr w:type="spellEnd"/>
      <w:r w:rsidRPr="004547EB">
        <w:rPr>
          <w:b/>
          <w:bCs/>
        </w:rPr>
        <w:t xml:space="preserve"> B</w:t>
      </w:r>
    </w:p>
    <w:p w14:paraId="1C1AAAAC" w14:textId="77777777" w:rsidR="004547EB" w:rsidRPr="004547EB" w:rsidRDefault="004547EB" w:rsidP="004547EB">
      <w:pPr>
        <w:jc w:val="center"/>
      </w:pPr>
      <w:r w:rsidRPr="004547EB">
        <w:t> </w:t>
      </w:r>
    </w:p>
    <w:p w14:paraId="46123B70" w14:textId="77777777" w:rsidR="004547EB" w:rsidRPr="004547EB" w:rsidRDefault="004547EB" w:rsidP="004547EB">
      <w:pPr>
        <w:jc w:val="center"/>
        <w:rPr>
          <w:b/>
          <w:bCs/>
        </w:rPr>
      </w:pPr>
      <w:bookmarkStart w:id="53" w:name="str_30"/>
      <w:bookmarkEnd w:id="53"/>
      <w:r w:rsidRPr="004547EB">
        <w:rPr>
          <w:b/>
          <w:bCs/>
        </w:rPr>
        <w:t>PROTOKOL</w:t>
      </w:r>
    </w:p>
    <w:p w14:paraId="447EFEF2" w14:textId="77777777" w:rsidR="004547EB" w:rsidRPr="004547EB" w:rsidRDefault="004547EB" w:rsidP="004547EB">
      <w:pPr>
        <w:jc w:val="center"/>
        <w:rPr>
          <w:b/>
          <w:bCs/>
        </w:rPr>
      </w:pPr>
      <w:r w:rsidRPr="004547EB">
        <w:rPr>
          <w:b/>
          <w:bCs/>
        </w:rPr>
        <w:t>O UTVRĐIVANJU ZEMLJE POREKLA ROBE I METODAMA ADMINISTRATIVNE SARADNJE</w:t>
      </w:r>
    </w:p>
    <w:p w14:paraId="570759C9" w14:textId="77777777" w:rsidR="004547EB" w:rsidRPr="004547EB" w:rsidRDefault="004547EB" w:rsidP="004547EB">
      <w:pPr>
        <w:jc w:val="center"/>
      </w:pPr>
      <w:r w:rsidRPr="004547EB">
        <w:t> </w:t>
      </w:r>
    </w:p>
    <w:p w14:paraId="500C65FC" w14:textId="77777777" w:rsidR="004547EB" w:rsidRPr="004547EB" w:rsidRDefault="004547EB" w:rsidP="004547EB">
      <w:pPr>
        <w:jc w:val="center"/>
      </w:pPr>
      <w:bookmarkStart w:id="54" w:name="str_31"/>
      <w:bookmarkEnd w:id="54"/>
      <w:r w:rsidRPr="004547EB">
        <w:t>SADRŽAJ</w:t>
      </w:r>
    </w:p>
    <w:p w14:paraId="06B158F4" w14:textId="77777777" w:rsidR="004547EB" w:rsidRPr="004547EB" w:rsidRDefault="004547EB" w:rsidP="004547EB">
      <w:pPr>
        <w:jc w:val="center"/>
      </w:pPr>
      <w:proofErr w:type="spellStart"/>
      <w:r w:rsidRPr="004547EB">
        <w:t>Glava</w:t>
      </w:r>
      <w:proofErr w:type="spellEnd"/>
      <w:r w:rsidRPr="004547EB">
        <w:t xml:space="preserve"> I OPŠTE ODREDBE</w:t>
      </w:r>
    </w:p>
    <w:p w14:paraId="5CAE4B66" w14:textId="77777777" w:rsidR="004547EB" w:rsidRPr="004547EB" w:rsidRDefault="004547EB" w:rsidP="004547EB">
      <w:pPr>
        <w:jc w:val="center"/>
      </w:pPr>
      <w:r w:rsidRPr="004547EB">
        <w:t xml:space="preserve">- </w:t>
      </w:r>
      <w:proofErr w:type="spellStart"/>
      <w:r w:rsidRPr="004547EB">
        <w:t>Član</w:t>
      </w:r>
      <w:proofErr w:type="spellEnd"/>
      <w:r w:rsidRPr="004547EB">
        <w:t xml:space="preserve"> 1. </w:t>
      </w:r>
      <w:proofErr w:type="spellStart"/>
      <w:r w:rsidRPr="004547EB">
        <w:t>Definicije</w:t>
      </w:r>
      <w:proofErr w:type="spellEnd"/>
    </w:p>
    <w:p w14:paraId="258F8231" w14:textId="77777777" w:rsidR="004547EB" w:rsidRPr="004547EB" w:rsidRDefault="004547EB" w:rsidP="004547EB">
      <w:pPr>
        <w:jc w:val="center"/>
      </w:pPr>
      <w:proofErr w:type="spellStart"/>
      <w:r w:rsidRPr="004547EB">
        <w:t>Glava</w:t>
      </w:r>
      <w:proofErr w:type="spellEnd"/>
      <w:r w:rsidRPr="004547EB">
        <w:t xml:space="preserve"> II DEFINICIJA ZEMLJE POREKLA ROBE</w:t>
      </w:r>
    </w:p>
    <w:p w14:paraId="0D824821" w14:textId="77777777" w:rsidR="004547EB" w:rsidRPr="004547EB" w:rsidRDefault="004547EB" w:rsidP="004547EB">
      <w:pPr>
        <w:jc w:val="center"/>
      </w:pPr>
      <w:r w:rsidRPr="004547EB">
        <w:t xml:space="preserve">- </w:t>
      </w:r>
      <w:proofErr w:type="spellStart"/>
      <w:r w:rsidRPr="004547EB">
        <w:t>Član</w:t>
      </w:r>
      <w:proofErr w:type="spellEnd"/>
      <w:r w:rsidRPr="004547EB">
        <w:t xml:space="preserve"> 2. </w:t>
      </w:r>
      <w:proofErr w:type="spellStart"/>
      <w:r w:rsidRPr="004547EB">
        <w:t>Opšti</w:t>
      </w:r>
      <w:proofErr w:type="spellEnd"/>
      <w:r w:rsidRPr="004547EB">
        <w:t xml:space="preserve"> </w:t>
      </w:r>
      <w:proofErr w:type="spellStart"/>
      <w:r w:rsidRPr="004547EB">
        <w:t>uslovi</w:t>
      </w:r>
      <w:proofErr w:type="spellEnd"/>
    </w:p>
    <w:p w14:paraId="5A15C18D" w14:textId="77777777" w:rsidR="004547EB" w:rsidRPr="004547EB" w:rsidRDefault="004547EB" w:rsidP="004547EB">
      <w:pPr>
        <w:jc w:val="center"/>
      </w:pPr>
      <w:r w:rsidRPr="004547EB">
        <w:t xml:space="preserve">- </w:t>
      </w:r>
      <w:proofErr w:type="spellStart"/>
      <w:r w:rsidRPr="004547EB">
        <w:t>Član</w:t>
      </w:r>
      <w:proofErr w:type="spellEnd"/>
      <w:r w:rsidRPr="004547EB">
        <w:t xml:space="preserve"> 3. </w:t>
      </w:r>
      <w:proofErr w:type="spellStart"/>
      <w:r w:rsidRPr="004547EB">
        <w:t>Bilateralna</w:t>
      </w:r>
      <w:proofErr w:type="spellEnd"/>
      <w:r w:rsidRPr="004547EB">
        <w:t xml:space="preserve"> </w:t>
      </w:r>
      <w:proofErr w:type="spellStart"/>
      <w:r w:rsidRPr="004547EB">
        <w:t>kumulacija</w:t>
      </w:r>
      <w:proofErr w:type="spellEnd"/>
      <w:r w:rsidRPr="004547EB">
        <w:t xml:space="preserve"> </w:t>
      </w:r>
      <w:proofErr w:type="spellStart"/>
      <w:r w:rsidRPr="004547EB">
        <w:t>porekla</w:t>
      </w:r>
      <w:proofErr w:type="spellEnd"/>
      <w:r w:rsidRPr="004547EB">
        <w:t xml:space="preserve"> u </w:t>
      </w:r>
      <w:proofErr w:type="spellStart"/>
      <w:r w:rsidRPr="004547EB">
        <w:t>Republici</w:t>
      </w:r>
      <w:proofErr w:type="spellEnd"/>
      <w:r w:rsidRPr="004547EB">
        <w:t xml:space="preserve"> </w:t>
      </w:r>
      <w:proofErr w:type="spellStart"/>
      <w:r w:rsidRPr="004547EB">
        <w:t>Srbiji</w:t>
      </w:r>
      <w:proofErr w:type="spellEnd"/>
    </w:p>
    <w:p w14:paraId="0FAF1478" w14:textId="77777777" w:rsidR="004547EB" w:rsidRPr="004547EB" w:rsidRDefault="004547EB" w:rsidP="004547EB">
      <w:pPr>
        <w:jc w:val="center"/>
      </w:pPr>
      <w:r w:rsidRPr="004547EB">
        <w:t xml:space="preserve">- </w:t>
      </w:r>
      <w:proofErr w:type="spellStart"/>
      <w:r w:rsidRPr="004547EB">
        <w:t>Član</w:t>
      </w:r>
      <w:proofErr w:type="spellEnd"/>
      <w:r w:rsidRPr="004547EB">
        <w:t xml:space="preserve"> 4. </w:t>
      </w:r>
      <w:proofErr w:type="spellStart"/>
      <w:r w:rsidRPr="004547EB">
        <w:t>Bilateralna</w:t>
      </w:r>
      <w:proofErr w:type="spellEnd"/>
      <w:r w:rsidRPr="004547EB">
        <w:t xml:space="preserve"> </w:t>
      </w:r>
      <w:proofErr w:type="spellStart"/>
      <w:r w:rsidRPr="004547EB">
        <w:t>kumulacija</w:t>
      </w:r>
      <w:proofErr w:type="spellEnd"/>
      <w:r w:rsidRPr="004547EB">
        <w:t xml:space="preserve"> </w:t>
      </w:r>
      <w:proofErr w:type="spellStart"/>
      <w:r w:rsidRPr="004547EB">
        <w:t>porekla</w:t>
      </w:r>
      <w:proofErr w:type="spellEnd"/>
      <w:r w:rsidRPr="004547EB">
        <w:t xml:space="preserve"> u </w:t>
      </w:r>
      <w:proofErr w:type="spellStart"/>
      <w:r w:rsidRPr="004547EB">
        <w:t>Republici</w:t>
      </w:r>
      <w:proofErr w:type="spellEnd"/>
      <w:r w:rsidRPr="004547EB">
        <w:t xml:space="preserve"> </w:t>
      </w:r>
      <w:proofErr w:type="spellStart"/>
      <w:r w:rsidRPr="004547EB">
        <w:t>Belorusiji</w:t>
      </w:r>
      <w:proofErr w:type="spellEnd"/>
    </w:p>
    <w:p w14:paraId="4AB0F5B1" w14:textId="77777777" w:rsidR="004547EB" w:rsidRPr="004547EB" w:rsidRDefault="004547EB" w:rsidP="004547EB">
      <w:pPr>
        <w:jc w:val="center"/>
      </w:pPr>
      <w:r w:rsidRPr="004547EB">
        <w:t xml:space="preserve">- </w:t>
      </w:r>
      <w:proofErr w:type="spellStart"/>
      <w:r w:rsidRPr="004547EB">
        <w:t>Član</w:t>
      </w:r>
      <w:proofErr w:type="spellEnd"/>
      <w:r w:rsidRPr="004547EB">
        <w:t xml:space="preserve"> 5. </w:t>
      </w:r>
      <w:proofErr w:type="spellStart"/>
      <w:r w:rsidRPr="004547EB">
        <w:t>Potpuno</w:t>
      </w:r>
      <w:proofErr w:type="spellEnd"/>
      <w:r w:rsidRPr="004547EB">
        <w:t xml:space="preserve"> </w:t>
      </w:r>
      <w:proofErr w:type="spellStart"/>
      <w:r w:rsidRPr="004547EB">
        <w:t>dobijeni</w:t>
      </w:r>
      <w:proofErr w:type="spellEnd"/>
      <w:r w:rsidRPr="004547EB">
        <w:t xml:space="preserve"> </w:t>
      </w:r>
      <w:proofErr w:type="spellStart"/>
      <w:r w:rsidRPr="004547EB">
        <w:t>proizvodi</w:t>
      </w:r>
      <w:proofErr w:type="spellEnd"/>
    </w:p>
    <w:p w14:paraId="01CE66B0" w14:textId="77777777" w:rsidR="004547EB" w:rsidRPr="004547EB" w:rsidRDefault="004547EB" w:rsidP="004547EB">
      <w:pPr>
        <w:jc w:val="center"/>
      </w:pPr>
      <w:r w:rsidRPr="004547EB">
        <w:t xml:space="preserve">- </w:t>
      </w:r>
      <w:proofErr w:type="spellStart"/>
      <w:r w:rsidRPr="004547EB">
        <w:t>Član</w:t>
      </w:r>
      <w:proofErr w:type="spellEnd"/>
      <w:r w:rsidRPr="004547EB">
        <w:t xml:space="preserve"> 6. </w:t>
      </w:r>
      <w:proofErr w:type="spellStart"/>
      <w:r w:rsidRPr="004547EB">
        <w:t>Dovoljno</w:t>
      </w:r>
      <w:proofErr w:type="spellEnd"/>
      <w:r w:rsidRPr="004547EB">
        <w:t xml:space="preserve"> </w:t>
      </w:r>
      <w:proofErr w:type="spellStart"/>
      <w:r w:rsidRPr="004547EB">
        <w:t>obrađeni</w:t>
      </w:r>
      <w:proofErr w:type="spellEnd"/>
      <w:r w:rsidRPr="004547EB">
        <w:t xml:space="preserve"> </w:t>
      </w:r>
      <w:proofErr w:type="spellStart"/>
      <w:r w:rsidRPr="004547EB">
        <w:t>ili</w:t>
      </w:r>
      <w:proofErr w:type="spellEnd"/>
      <w:r w:rsidRPr="004547EB">
        <w:t xml:space="preserve"> </w:t>
      </w:r>
      <w:proofErr w:type="spellStart"/>
      <w:r w:rsidRPr="004547EB">
        <w:t>prerađeni</w:t>
      </w:r>
      <w:proofErr w:type="spellEnd"/>
      <w:r w:rsidRPr="004547EB">
        <w:t xml:space="preserve"> </w:t>
      </w:r>
      <w:proofErr w:type="spellStart"/>
      <w:r w:rsidRPr="004547EB">
        <w:t>proizvodi</w:t>
      </w:r>
      <w:proofErr w:type="spellEnd"/>
    </w:p>
    <w:p w14:paraId="66462A2E" w14:textId="77777777" w:rsidR="004547EB" w:rsidRPr="004547EB" w:rsidRDefault="004547EB" w:rsidP="004547EB">
      <w:pPr>
        <w:jc w:val="center"/>
        <w:rPr>
          <w:lang w:val="fr-FR"/>
        </w:rPr>
      </w:pPr>
      <w:r w:rsidRPr="004547EB">
        <w:rPr>
          <w:lang w:val="fr-FR"/>
        </w:rPr>
        <w:t xml:space="preserve">- </w:t>
      </w:r>
      <w:proofErr w:type="spellStart"/>
      <w:r w:rsidRPr="004547EB">
        <w:rPr>
          <w:lang w:val="fr-FR"/>
        </w:rPr>
        <w:t>Član</w:t>
      </w:r>
      <w:proofErr w:type="spellEnd"/>
      <w:r w:rsidRPr="004547EB">
        <w:rPr>
          <w:lang w:val="fr-FR"/>
        </w:rPr>
        <w:t xml:space="preserve"> 7. </w:t>
      </w:r>
      <w:proofErr w:type="spellStart"/>
      <w:r w:rsidRPr="004547EB">
        <w:rPr>
          <w:lang w:val="fr-FR"/>
        </w:rPr>
        <w:t>Nedovoljni</w:t>
      </w:r>
      <w:proofErr w:type="spellEnd"/>
      <w:r w:rsidRPr="004547EB">
        <w:rPr>
          <w:lang w:val="fr-FR"/>
        </w:rPr>
        <w:t xml:space="preserve"> </w:t>
      </w:r>
      <w:proofErr w:type="spellStart"/>
      <w:r w:rsidRPr="004547EB">
        <w:rPr>
          <w:lang w:val="fr-FR"/>
        </w:rPr>
        <w:t>postupci</w:t>
      </w:r>
      <w:proofErr w:type="spellEnd"/>
      <w:r w:rsidRPr="004547EB">
        <w:rPr>
          <w:lang w:val="fr-FR"/>
        </w:rPr>
        <w:t xml:space="preserve"> </w:t>
      </w:r>
      <w:proofErr w:type="spellStart"/>
      <w:r w:rsidRPr="004547EB">
        <w:rPr>
          <w:lang w:val="fr-FR"/>
        </w:rPr>
        <w:t>obrade</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prerade</w:t>
      </w:r>
      <w:proofErr w:type="spellEnd"/>
    </w:p>
    <w:p w14:paraId="2CCD020D" w14:textId="77777777" w:rsidR="004547EB" w:rsidRPr="004547EB" w:rsidRDefault="004547EB" w:rsidP="004547EB">
      <w:pPr>
        <w:jc w:val="center"/>
      </w:pPr>
      <w:r w:rsidRPr="004547EB">
        <w:t xml:space="preserve">- </w:t>
      </w:r>
      <w:proofErr w:type="spellStart"/>
      <w:r w:rsidRPr="004547EB">
        <w:t>Član</w:t>
      </w:r>
      <w:proofErr w:type="spellEnd"/>
      <w:r w:rsidRPr="004547EB">
        <w:t xml:space="preserve"> 8. </w:t>
      </w:r>
      <w:proofErr w:type="spellStart"/>
      <w:r w:rsidRPr="004547EB">
        <w:t>Kvalifikaciona</w:t>
      </w:r>
      <w:proofErr w:type="spellEnd"/>
      <w:r w:rsidRPr="004547EB">
        <w:t xml:space="preserve"> </w:t>
      </w:r>
      <w:proofErr w:type="spellStart"/>
      <w:r w:rsidRPr="004547EB">
        <w:t>jedinica</w:t>
      </w:r>
      <w:proofErr w:type="spellEnd"/>
    </w:p>
    <w:p w14:paraId="4FD4874F" w14:textId="77777777" w:rsidR="004547EB" w:rsidRPr="004547EB" w:rsidRDefault="004547EB" w:rsidP="004547EB">
      <w:pPr>
        <w:jc w:val="center"/>
      </w:pPr>
      <w:r w:rsidRPr="004547EB">
        <w:t xml:space="preserve">- </w:t>
      </w:r>
      <w:proofErr w:type="spellStart"/>
      <w:r w:rsidRPr="004547EB">
        <w:t>Član</w:t>
      </w:r>
      <w:proofErr w:type="spellEnd"/>
      <w:r w:rsidRPr="004547EB">
        <w:t xml:space="preserve"> 9. </w:t>
      </w:r>
      <w:proofErr w:type="spellStart"/>
      <w:r w:rsidRPr="004547EB">
        <w:t>Pribor</w:t>
      </w:r>
      <w:proofErr w:type="spellEnd"/>
      <w:r w:rsidRPr="004547EB">
        <w:t xml:space="preserve">, </w:t>
      </w:r>
      <w:proofErr w:type="spellStart"/>
      <w:r w:rsidRPr="004547EB">
        <w:t>rezervni</w:t>
      </w:r>
      <w:proofErr w:type="spellEnd"/>
      <w:r w:rsidRPr="004547EB">
        <w:t xml:space="preserve"> </w:t>
      </w:r>
      <w:proofErr w:type="spellStart"/>
      <w:r w:rsidRPr="004547EB">
        <w:t>delovi</w:t>
      </w:r>
      <w:proofErr w:type="spellEnd"/>
      <w:r w:rsidRPr="004547EB">
        <w:t xml:space="preserve"> </w:t>
      </w:r>
      <w:proofErr w:type="spellStart"/>
      <w:r w:rsidRPr="004547EB">
        <w:t>i</w:t>
      </w:r>
      <w:proofErr w:type="spellEnd"/>
      <w:r w:rsidRPr="004547EB">
        <w:t xml:space="preserve"> </w:t>
      </w:r>
      <w:proofErr w:type="spellStart"/>
      <w:r w:rsidRPr="004547EB">
        <w:t>alati</w:t>
      </w:r>
      <w:proofErr w:type="spellEnd"/>
    </w:p>
    <w:p w14:paraId="2757D2B1" w14:textId="77777777" w:rsidR="004547EB" w:rsidRPr="004547EB" w:rsidRDefault="004547EB" w:rsidP="004547EB">
      <w:pPr>
        <w:jc w:val="center"/>
      </w:pPr>
      <w:r w:rsidRPr="004547EB">
        <w:t xml:space="preserve">- </w:t>
      </w:r>
      <w:proofErr w:type="spellStart"/>
      <w:r w:rsidRPr="004547EB">
        <w:t>Član</w:t>
      </w:r>
      <w:proofErr w:type="spellEnd"/>
      <w:r w:rsidRPr="004547EB">
        <w:t xml:space="preserve"> 10. </w:t>
      </w:r>
      <w:proofErr w:type="spellStart"/>
      <w:r w:rsidRPr="004547EB">
        <w:t>Setovi</w:t>
      </w:r>
      <w:proofErr w:type="spellEnd"/>
    </w:p>
    <w:p w14:paraId="6F3AA6D7" w14:textId="77777777" w:rsidR="004547EB" w:rsidRPr="004547EB" w:rsidRDefault="004547EB" w:rsidP="004547EB">
      <w:pPr>
        <w:jc w:val="center"/>
      </w:pPr>
      <w:r w:rsidRPr="004547EB">
        <w:t xml:space="preserve">- </w:t>
      </w:r>
      <w:proofErr w:type="spellStart"/>
      <w:r w:rsidRPr="004547EB">
        <w:t>Član</w:t>
      </w:r>
      <w:proofErr w:type="spellEnd"/>
      <w:r w:rsidRPr="004547EB">
        <w:t xml:space="preserve"> 11. </w:t>
      </w:r>
      <w:proofErr w:type="spellStart"/>
      <w:r w:rsidRPr="004547EB">
        <w:t>Neutralni</w:t>
      </w:r>
      <w:proofErr w:type="spellEnd"/>
      <w:r w:rsidRPr="004547EB">
        <w:t xml:space="preserve"> </w:t>
      </w:r>
      <w:proofErr w:type="spellStart"/>
      <w:r w:rsidRPr="004547EB">
        <w:t>elementi</w:t>
      </w:r>
      <w:proofErr w:type="spellEnd"/>
    </w:p>
    <w:p w14:paraId="381F7E71" w14:textId="77777777" w:rsidR="004547EB" w:rsidRPr="004547EB" w:rsidRDefault="004547EB" w:rsidP="004547EB">
      <w:pPr>
        <w:jc w:val="center"/>
      </w:pPr>
      <w:proofErr w:type="spellStart"/>
      <w:r w:rsidRPr="004547EB">
        <w:lastRenderedPageBreak/>
        <w:t>Glava</w:t>
      </w:r>
      <w:proofErr w:type="spellEnd"/>
      <w:r w:rsidRPr="004547EB">
        <w:t xml:space="preserve"> III TERITORIJALNI USLOVI</w:t>
      </w:r>
    </w:p>
    <w:p w14:paraId="2B42841A" w14:textId="77777777" w:rsidR="004547EB" w:rsidRPr="004547EB" w:rsidRDefault="004547EB" w:rsidP="004547EB">
      <w:pPr>
        <w:jc w:val="center"/>
      </w:pPr>
      <w:r w:rsidRPr="004547EB">
        <w:t xml:space="preserve">- </w:t>
      </w:r>
      <w:proofErr w:type="spellStart"/>
      <w:r w:rsidRPr="004547EB">
        <w:t>Član</w:t>
      </w:r>
      <w:proofErr w:type="spellEnd"/>
      <w:r w:rsidRPr="004547EB">
        <w:t xml:space="preserve"> 12. </w:t>
      </w:r>
      <w:proofErr w:type="spellStart"/>
      <w:r w:rsidRPr="004547EB">
        <w:t>Načelo</w:t>
      </w:r>
      <w:proofErr w:type="spellEnd"/>
      <w:r w:rsidRPr="004547EB">
        <w:t xml:space="preserve"> </w:t>
      </w:r>
      <w:proofErr w:type="spellStart"/>
      <w:r w:rsidRPr="004547EB">
        <w:t>teritorijalnosti</w:t>
      </w:r>
      <w:proofErr w:type="spellEnd"/>
    </w:p>
    <w:p w14:paraId="31D2A520" w14:textId="77777777" w:rsidR="004547EB" w:rsidRPr="004547EB" w:rsidRDefault="004547EB" w:rsidP="004547EB">
      <w:pPr>
        <w:jc w:val="center"/>
      </w:pPr>
      <w:r w:rsidRPr="004547EB">
        <w:t xml:space="preserve">- </w:t>
      </w:r>
      <w:proofErr w:type="spellStart"/>
      <w:r w:rsidRPr="004547EB">
        <w:t>Član</w:t>
      </w:r>
      <w:proofErr w:type="spellEnd"/>
      <w:r w:rsidRPr="004547EB">
        <w:t xml:space="preserve"> 13. </w:t>
      </w:r>
      <w:proofErr w:type="spellStart"/>
      <w:r w:rsidRPr="004547EB">
        <w:t>Direktni</w:t>
      </w:r>
      <w:proofErr w:type="spellEnd"/>
      <w:r w:rsidRPr="004547EB">
        <w:t xml:space="preserve"> transport</w:t>
      </w:r>
    </w:p>
    <w:p w14:paraId="791581A1" w14:textId="77777777" w:rsidR="004547EB" w:rsidRPr="004547EB" w:rsidRDefault="004547EB" w:rsidP="004547EB">
      <w:pPr>
        <w:jc w:val="center"/>
      </w:pPr>
      <w:r w:rsidRPr="004547EB">
        <w:t xml:space="preserve">- </w:t>
      </w:r>
      <w:proofErr w:type="spellStart"/>
      <w:r w:rsidRPr="004547EB">
        <w:t>Član</w:t>
      </w:r>
      <w:proofErr w:type="spellEnd"/>
      <w:r w:rsidRPr="004547EB">
        <w:t xml:space="preserve"> 14. </w:t>
      </w:r>
      <w:proofErr w:type="spellStart"/>
      <w:r w:rsidRPr="004547EB">
        <w:t>Izložbe</w:t>
      </w:r>
      <w:proofErr w:type="spellEnd"/>
    </w:p>
    <w:p w14:paraId="491B08DB" w14:textId="77777777" w:rsidR="004547EB" w:rsidRPr="004547EB" w:rsidRDefault="004547EB" w:rsidP="004547EB">
      <w:pPr>
        <w:jc w:val="center"/>
      </w:pPr>
      <w:proofErr w:type="spellStart"/>
      <w:r w:rsidRPr="004547EB">
        <w:t>Glava</w:t>
      </w:r>
      <w:proofErr w:type="spellEnd"/>
      <w:r w:rsidRPr="004547EB">
        <w:t xml:space="preserve"> IV DOKAZ O POREKLU</w:t>
      </w:r>
    </w:p>
    <w:p w14:paraId="2D2F8DB4" w14:textId="77777777" w:rsidR="004547EB" w:rsidRPr="004547EB" w:rsidRDefault="004547EB" w:rsidP="004547EB">
      <w:pPr>
        <w:jc w:val="center"/>
      </w:pPr>
      <w:r w:rsidRPr="004547EB">
        <w:t xml:space="preserve">- </w:t>
      </w:r>
      <w:proofErr w:type="spellStart"/>
      <w:r w:rsidRPr="004547EB">
        <w:t>Član</w:t>
      </w:r>
      <w:proofErr w:type="spellEnd"/>
      <w:r w:rsidRPr="004547EB">
        <w:t xml:space="preserve"> 15. </w:t>
      </w:r>
      <w:proofErr w:type="spellStart"/>
      <w:r w:rsidRPr="004547EB">
        <w:t>Opšti</w:t>
      </w:r>
      <w:proofErr w:type="spellEnd"/>
      <w:r w:rsidRPr="004547EB">
        <w:t xml:space="preserve"> </w:t>
      </w:r>
      <w:proofErr w:type="spellStart"/>
      <w:r w:rsidRPr="004547EB">
        <w:t>uslovi</w:t>
      </w:r>
      <w:proofErr w:type="spellEnd"/>
    </w:p>
    <w:p w14:paraId="145C0B8F" w14:textId="77777777" w:rsidR="004547EB" w:rsidRPr="004547EB" w:rsidRDefault="004547EB" w:rsidP="004547EB">
      <w:pPr>
        <w:jc w:val="center"/>
      </w:pPr>
      <w:r w:rsidRPr="004547EB">
        <w:t xml:space="preserve">- </w:t>
      </w:r>
      <w:proofErr w:type="spellStart"/>
      <w:r w:rsidRPr="004547EB">
        <w:t>Član</w:t>
      </w:r>
      <w:proofErr w:type="spellEnd"/>
      <w:r w:rsidRPr="004547EB">
        <w:t xml:space="preserve"> 16. </w:t>
      </w:r>
      <w:proofErr w:type="spellStart"/>
      <w:r w:rsidRPr="004547EB">
        <w:t>Postupak</w:t>
      </w:r>
      <w:proofErr w:type="spellEnd"/>
      <w:r w:rsidRPr="004547EB">
        <w:t xml:space="preserve"> </w:t>
      </w:r>
      <w:proofErr w:type="spellStart"/>
      <w:r w:rsidRPr="004547EB">
        <w:t>izdavanja</w:t>
      </w:r>
      <w:proofErr w:type="spellEnd"/>
      <w:r w:rsidRPr="004547EB">
        <w:t xml:space="preserve"> </w:t>
      </w:r>
      <w:proofErr w:type="spellStart"/>
      <w:r w:rsidRPr="004547EB">
        <w:t>uverenja</w:t>
      </w:r>
      <w:proofErr w:type="spellEnd"/>
      <w:r w:rsidRPr="004547EB">
        <w:t xml:space="preserve"> o </w:t>
      </w:r>
      <w:proofErr w:type="spellStart"/>
      <w:r w:rsidRPr="004547EB">
        <w:t>poreklu</w:t>
      </w:r>
      <w:proofErr w:type="spellEnd"/>
      <w:r w:rsidRPr="004547EB">
        <w:t xml:space="preserve"> robe ASB.1</w:t>
      </w:r>
    </w:p>
    <w:p w14:paraId="2A342645" w14:textId="77777777" w:rsidR="004547EB" w:rsidRPr="004547EB" w:rsidRDefault="004547EB" w:rsidP="004547EB">
      <w:pPr>
        <w:jc w:val="center"/>
      </w:pPr>
      <w:r w:rsidRPr="004547EB">
        <w:t xml:space="preserve">- </w:t>
      </w:r>
      <w:proofErr w:type="spellStart"/>
      <w:r w:rsidRPr="004547EB">
        <w:t>Član</w:t>
      </w:r>
      <w:proofErr w:type="spellEnd"/>
      <w:r w:rsidRPr="004547EB">
        <w:t xml:space="preserve"> 17. </w:t>
      </w:r>
      <w:proofErr w:type="spellStart"/>
      <w:r w:rsidRPr="004547EB">
        <w:t>Naknadno</w:t>
      </w:r>
      <w:proofErr w:type="spellEnd"/>
      <w:r w:rsidRPr="004547EB">
        <w:t xml:space="preserve"> </w:t>
      </w:r>
      <w:proofErr w:type="spellStart"/>
      <w:r w:rsidRPr="004547EB">
        <w:t>izdavanje</w:t>
      </w:r>
      <w:proofErr w:type="spellEnd"/>
      <w:r w:rsidRPr="004547EB">
        <w:t xml:space="preserve"> </w:t>
      </w:r>
      <w:proofErr w:type="spellStart"/>
      <w:r w:rsidRPr="004547EB">
        <w:t>uverenja</w:t>
      </w:r>
      <w:proofErr w:type="spellEnd"/>
      <w:r w:rsidRPr="004547EB">
        <w:t xml:space="preserve"> o </w:t>
      </w:r>
      <w:proofErr w:type="spellStart"/>
      <w:r w:rsidRPr="004547EB">
        <w:t>poreklu</w:t>
      </w:r>
      <w:proofErr w:type="spellEnd"/>
      <w:r w:rsidRPr="004547EB">
        <w:t xml:space="preserve"> ASB.1</w:t>
      </w:r>
    </w:p>
    <w:p w14:paraId="2DACFD2F" w14:textId="77777777" w:rsidR="004547EB" w:rsidRPr="004547EB" w:rsidRDefault="004547EB" w:rsidP="004547EB">
      <w:pPr>
        <w:jc w:val="center"/>
      </w:pPr>
      <w:r w:rsidRPr="004547EB">
        <w:t xml:space="preserve">- </w:t>
      </w:r>
      <w:proofErr w:type="spellStart"/>
      <w:r w:rsidRPr="004547EB">
        <w:t>Član</w:t>
      </w:r>
      <w:proofErr w:type="spellEnd"/>
      <w:r w:rsidRPr="004547EB">
        <w:t xml:space="preserve"> 18. </w:t>
      </w:r>
      <w:proofErr w:type="spellStart"/>
      <w:r w:rsidRPr="004547EB">
        <w:t>Izdavanje</w:t>
      </w:r>
      <w:proofErr w:type="spellEnd"/>
      <w:r w:rsidRPr="004547EB">
        <w:t xml:space="preserve"> </w:t>
      </w:r>
      <w:proofErr w:type="spellStart"/>
      <w:r w:rsidRPr="004547EB">
        <w:t>duplikata</w:t>
      </w:r>
      <w:proofErr w:type="spellEnd"/>
      <w:r w:rsidRPr="004547EB">
        <w:t xml:space="preserve"> </w:t>
      </w:r>
      <w:proofErr w:type="spellStart"/>
      <w:r w:rsidRPr="004547EB">
        <w:t>uverenja</w:t>
      </w:r>
      <w:proofErr w:type="spellEnd"/>
      <w:r w:rsidRPr="004547EB">
        <w:t xml:space="preserve"> o </w:t>
      </w:r>
      <w:proofErr w:type="spellStart"/>
      <w:r w:rsidRPr="004547EB">
        <w:t>poreklu</w:t>
      </w:r>
      <w:proofErr w:type="spellEnd"/>
      <w:r w:rsidRPr="004547EB">
        <w:t xml:space="preserve"> robe ASB.1</w:t>
      </w:r>
    </w:p>
    <w:p w14:paraId="6079BEED" w14:textId="77777777" w:rsidR="004547EB" w:rsidRPr="004547EB" w:rsidRDefault="004547EB" w:rsidP="004547EB">
      <w:pPr>
        <w:jc w:val="center"/>
      </w:pPr>
      <w:r w:rsidRPr="004547EB">
        <w:t xml:space="preserve">- </w:t>
      </w:r>
      <w:proofErr w:type="spellStart"/>
      <w:r w:rsidRPr="004547EB">
        <w:t>Član</w:t>
      </w:r>
      <w:proofErr w:type="spellEnd"/>
      <w:r w:rsidRPr="004547EB">
        <w:t xml:space="preserve"> 19. </w:t>
      </w:r>
      <w:proofErr w:type="spellStart"/>
      <w:r w:rsidRPr="004547EB">
        <w:t>Izdavanje</w:t>
      </w:r>
      <w:proofErr w:type="spellEnd"/>
      <w:r w:rsidRPr="004547EB">
        <w:t xml:space="preserve"> </w:t>
      </w:r>
      <w:proofErr w:type="spellStart"/>
      <w:r w:rsidRPr="004547EB">
        <w:t>uverenja</w:t>
      </w:r>
      <w:proofErr w:type="spellEnd"/>
      <w:r w:rsidRPr="004547EB">
        <w:t xml:space="preserve"> o </w:t>
      </w:r>
      <w:proofErr w:type="spellStart"/>
      <w:r w:rsidRPr="004547EB">
        <w:t>poreklu</w:t>
      </w:r>
      <w:proofErr w:type="spellEnd"/>
      <w:r w:rsidRPr="004547EB">
        <w:t xml:space="preserve"> ASB.1 </w:t>
      </w:r>
      <w:proofErr w:type="spellStart"/>
      <w:r w:rsidRPr="004547EB">
        <w:t>na</w:t>
      </w:r>
      <w:proofErr w:type="spellEnd"/>
      <w:r w:rsidRPr="004547EB">
        <w:t xml:space="preserve"> </w:t>
      </w:r>
      <w:proofErr w:type="spellStart"/>
      <w:r w:rsidRPr="004547EB">
        <w:t>osnovu</w:t>
      </w:r>
      <w:proofErr w:type="spellEnd"/>
      <w:r w:rsidRPr="004547EB">
        <w:t xml:space="preserve"> </w:t>
      </w:r>
      <w:proofErr w:type="spellStart"/>
      <w:r w:rsidRPr="004547EB">
        <w:t>izdatog</w:t>
      </w:r>
      <w:proofErr w:type="spellEnd"/>
      <w:r w:rsidRPr="004547EB">
        <w:t xml:space="preserve"> </w:t>
      </w:r>
      <w:proofErr w:type="spellStart"/>
      <w:r w:rsidRPr="004547EB">
        <w:t>ili</w:t>
      </w:r>
      <w:proofErr w:type="spellEnd"/>
      <w:r w:rsidRPr="004547EB">
        <w:t xml:space="preserve"> </w:t>
      </w:r>
      <w:proofErr w:type="spellStart"/>
      <w:r w:rsidRPr="004547EB">
        <w:t>prethodno</w:t>
      </w:r>
      <w:proofErr w:type="spellEnd"/>
      <w:r w:rsidRPr="004547EB">
        <w:t xml:space="preserve"> </w:t>
      </w:r>
      <w:proofErr w:type="spellStart"/>
      <w:r w:rsidRPr="004547EB">
        <w:t>popunjenog</w:t>
      </w:r>
      <w:proofErr w:type="spellEnd"/>
      <w:r w:rsidRPr="004547EB">
        <w:t xml:space="preserve"> </w:t>
      </w:r>
      <w:proofErr w:type="spellStart"/>
      <w:r w:rsidRPr="004547EB">
        <w:t>dokaza</w:t>
      </w:r>
      <w:proofErr w:type="spellEnd"/>
      <w:r w:rsidRPr="004547EB">
        <w:t xml:space="preserve"> o </w:t>
      </w:r>
      <w:proofErr w:type="spellStart"/>
      <w:r w:rsidRPr="004547EB">
        <w:t>poreklu</w:t>
      </w:r>
      <w:proofErr w:type="spellEnd"/>
    </w:p>
    <w:p w14:paraId="399E758C" w14:textId="77777777" w:rsidR="004547EB" w:rsidRPr="004547EB" w:rsidRDefault="004547EB" w:rsidP="004547EB">
      <w:pPr>
        <w:jc w:val="center"/>
      </w:pPr>
      <w:r w:rsidRPr="004547EB">
        <w:t xml:space="preserve">- </w:t>
      </w:r>
      <w:proofErr w:type="spellStart"/>
      <w:r w:rsidRPr="004547EB">
        <w:t>Član</w:t>
      </w:r>
      <w:proofErr w:type="spellEnd"/>
      <w:r w:rsidRPr="004547EB">
        <w:t xml:space="preserve"> 20. </w:t>
      </w:r>
      <w:proofErr w:type="spellStart"/>
      <w:r w:rsidRPr="004547EB">
        <w:t>Uslovi</w:t>
      </w:r>
      <w:proofErr w:type="spellEnd"/>
      <w:r w:rsidRPr="004547EB">
        <w:t xml:space="preserve"> za </w:t>
      </w:r>
      <w:proofErr w:type="spellStart"/>
      <w:r w:rsidRPr="004547EB">
        <w:t>popunjavanje</w:t>
      </w:r>
      <w:proofErr w:type="spellEnd"/>
      <w:r w:rsidRPr="004547EB">
        <w:t xml:space="preserve"> </w:t>
      </w:r>
      <w:proofErr w:type="spellStart"/>
      <w:r w:rsidRPr="004547EB">
        <w:t>izjave</w:t>
      </w:r>
      <w:proofErr w:type="spellEnd"/>
      <w:r w:rsidRPr="004547EB">
        <w:t xml:space="preserve"> </w:t>
      </w:r>
      <w:proofErr w:type="spellStart"/>
      <w:r w:rsidRPr="004547EB">
        <w:t>na</w:t>
      </w:r>
      <w:proofErr w:type="spellEnd"/>
      <w:r w:rsidRPr="004547EB">
        <w:t xml:space="preserve"> </w:t>
      </w:r>
      <w:proofErr w:type="spellStart"/>
      <w:r w:rsidRPr="004547EB">
        <w:t>fakturi</w:t>
      </w:r>
      <w:proofErr w:type="spellEnd"/>
    </w:p>
    <w:p w14:paraId="0F104179" w14:textId="77777777" w:rsidR="004547EB" w:rsidRPr="004547EB" w:rsidRDefault="004547EB" w:rsidP="004547EB">
      <w:pPr>
        <w:jc w:val="center"/>
      </w:pPr>
      <w:r w:rsidRPr="004547EB">
        <w:t xml:space="preserve">- </w:t>
      </w:r>
      <w:proofErr w:type="spellStart"/>
      <w:r w:rsidRPr="004547EB">
        <w:t>Član</w:t>
      </w:r>
      <w:proofErr w:type="spellEnd"/>
      <w:r w:rsidRPr="004547EB">
        <w:t xml:space="preserve"> 21. </w:t>
      </w:r>
      <w:proofErr w:type="spellStart"/>
      <w:r w:rsidRPr="004547EB">
        <w:t>Važnost</w:t>
      </w:r>
      <w:proofErr w:type="spellEnd"/>
      <w:r w:rsidRPr="004547EB">
        <w:t xml:space="preserve"> </w:t>
      </w:r>
      <w:proofErr w:type="spellStart"/>
      <w:r w:rsidRPr="004547EB">
        <w:t>dokaza</w:t>
      </w:r>
      <w:proofErr w:type="spellEnd"/>
      <w:r w:rsidRPr="004547EB">
        <w:t xml:space="preserve"> o </w:t>
      </w:r>
      <w:proofErr w:type="spellStart"/>
      <w:r w:rsidRPr="004547EB">
        <w:t>poreklu</w:t>
      </w:r>
      <w:proofErr w:type="spellEnd"/>
    </w:p>
    <w:p w14:paraId="7DAC689D" w14:textId="77777777" w:rsidR="004547EB" w:rsidRPr="004547EB" w:rsidRDefault="004547EB" w:rsidP="004547EB">
      <w:pPr>
        <w:jc w:val="center"/>
      </w:pPr>
      <w:r w:rsidRPr="004547EB">
        <w:t xml:space="preserve">- </w:t>
      </w:r>
      <w:proofErr w:type="spellStart"/>
      <w:r w:rsidRPr="004547EB">
        <w:t>Član</w:t>
      </w:r>
      <w:proofErr w:type="spellEnd"/>
      <w:r w:rsidRPr="004547EB">
        <w:t xml:space="preserve"> 22. </w:t>
      </w:r>
      <w:proofErr w:type="spellStart"/>
      <w:r w:rsidRPr="004547EB">
        <w:t>Podnošenje</w:t>
      </w:r>
      <w:proofErr w:type="spellEnd"/>
      <w:r w:rsidRPr="004547EB">
        <w:t xml:space="preserve"> </w:t>
      </w:r>
      <w:proofErr w:type="spellStart"/>
      <w:r w:rsidRPr="004547EB">
        <w:t>dokaza</w:t>
      </w:r>
      <w:proofErr w:type="spellEnd"/>
      <w:r w:rsidRPr="004547EB">
        <w:t xml:space="preserve"> o </w:t>
      </w:r>
      <w:proofErr w:type="spellStart"/>
      <w:r w:rsidRPr="004547EB">
        <w:t>poreklu</w:t>
      </w:r>
      <w:proofErr w:type="spellEnd"/>
    </w:p>
    <w:p w14:paraId="5A364EF0" w14:textId="77777777" w:rsidR="004547EB" w:rsidRPr="004547EB" w:rsidRDefault="004547EB" w:rsidP="004547EB">
      <w:pPr>
        <w:jc w:val="center"/>
      </w:pPr>
      <w:r w:rsidRPr="004547EB">
        <w:t xml:space="preserve">- </w:t>
      </w:r>
      <w:proofErr w:type="spellStart"/>
      <w:r w:rsidRPr="004547EB">
        <w:t>Član</w:t>
      </w:r>
      <w:proofErr w:type="spellEnd"/>
      <w:r w:rsidRPr="004547EB">
        <w:t xml:space="preserve"> 23. </w:t>
      </w:r>
      <w:proofErr w:type="spellStart"/>
      <w:r w:rsidRPr="004547EB">
        <w:t>Sukcesivni</w:t>
      </w:r>
      <w:proofErr w:type="spellEnd"/>
      <w:r w:rsidRPr="004547EB">
        <w:t xml:space="preserve"> </w:t>
      </w:r>
      <w:proofErr w:type="spellStart"/>
      <w:r w:rsidRPr="004547EB">
        <w:t>uvoz</w:t>
      </w:r>
      <w:proofErr w:type="spellEnd"/>
    </w:p>
    <w:p w14:paraId="707F296C" w14:textId="77777777" w:rsidR="004547EB" w:rsidRPr="004547EB" w:rsidRDefault="004547EB" w:rsidP="004547EB">
      <w:pPr>
        <w:jc w:val="center"/>
      </w:pPr>
      <w:r w:rsidRPr="004547EB">
        <w:t xml:space="preserve">- </w:t>
      </w:r>
      <w:proofErr w:type="spellStart"/>
      <w:r w:rsidRPr="004547EB">
        <w:t>Član</w:t>
      </w:r>
      <w:proofErr w:type="spellEnd"/>
      <w:r w:rsidRPr="004547EB">
        <w:t xml:space="preserve"> 24. </w:t>
      </w:r>
      <w:proofErr w:type="spellStart"/>
      <w:r w:rsidRPr="004547EB">
        <w:t>Prateća</w:t>
      </w:r>
      <w:proofErr w:type="spellEnd"/>
      <w:r w:rsidRPr="004547EB">
        <w:t xml:space="preserve"> </w:t>
      </w:r>
      <w:proofErr w:type="spellStart"/>
      <w:r w:rsidRPr="004547EB">
        <w:t>dokumenta</w:t>
      </w:r>
      <w:proofErr w:type="spellEnd"/>
    </w:p>
    <w:p w14:paraId="59650513" w14:textId="77777777" w:rsidR="004547EB" w:rsidRPr="004547EB" w:rsidRDefault="004547EB" w:rsidP="004547EB">
      <w:pPr>
        <w:jc w:val="center"/>
      </w:pPr>
      <w:r w:rsidRPr="004547EB">
        <w:t xml:space="preserve">- </w:t>
      </w:r>
      <w:proofErr w:type="spellStart"/>
      <w:r w:rsidRPr="004547EB">
        <w:t>Član</w:t>
      </w:r>
      <w:proofErr w:type="spellEnd"/>
      <w:r w:rsidRPr="004547EB">
        <w:t xml:space="preserve"> 25. </w:t>
      </w:r>
      <w:proofErr w:type="spellStart"/>
      <w:r w:rsidRPr="004547EB">
        <w:t>Čuvanje</w:t>
      </w:r>
      <w:proofErr w:type="spellEnd"/>
      <w:r w:rsidRPr="004547EB">
        <w:t xml:space="preserve"> </w:t>
      </w:r>
      <w:proofErr w:type="spellStart"/>
      <w:r w:rsidRPr="004547EB">
        <w:t>dokaza</w:t>
      </w:r>
      <w:proofErr w:type="spellEnd"/>
      <w:r w:rsidRPr="004547EB">
        <w:t xml:space="preserve"> o </w:t>
      </w:r>
      <w:proofErr w:type="spellStart"/>
      <w:r w:rsidRPr="004547EB">
        <w:t>poreklu</w:t>
      </w:r>
      <w:proofErr w:type="spellEnd"/>
      <w:r w:rsidRPr="004547EB">
        <w:t xml:space="preserve"> </w:t>
      </w:r>
      <w:proofErr w:type="spellStart"/>
      <w:r w:rsidRPr="004547EB">
        <w:t>i</w:t>
      </w:r>
      <w:proofErr w:type="spellEnd"/>
      <w:r w:rsidRPr="004547EB">
        <w:t xml:space="preserve"> </w:t>
      </w:r>
      <w:proofErr w:type="spellStart"/>
      <w:r w:rsidRPr="004547EB">
        <w:t>prateće</w:t>
      </w:r>
      <w:proofErr w:type="spellEnd"/>
      <w:r w:rsidRPr="004547EB">
        <w:t xml:space="preserve"> </w:t>
      </w:r>
      <w:proofErr w:type="spellStart"/>
      <w:r w:rsidRPr="004547EB">
        <w:t>dokumentacije</w:t>
      </w:r>
      <w:proofErr w:type="spellEnd"/>
    </w:p>
    <w:p w14:paraId="13809906" w14:textId="77777777" w:rsidR="004547EB" w:rsidRPr="004547EB" w:rsidRDefault="004547EB" w:rsidP="004547EB">
      <w:pPr>
        <w:jc w:val="center"/>
      </w:pPr>
      <w:r w:rsidRPr="004547EB">
        <w:t xml:space="preserve">- </w:t>
      </w:r>
      <w:proofErr w:type="spellStart"/>
      <w:r w:rsidRPr="004547EB">
        <w:t>Član</w:t>
      </w:r>
      <w:proofErr w:type="spellEnd"/>
      <w:r w:rsidRPr="004547EB">
        <w:t xml:space="preserve"> 26. </w:t>
      </w:r>
      <w:proofErr w:type="spellStart"/>
      <w:r w:rsidRPr="004547EB">
        <w:t>Neslaganje</w:t>
      </w:r>
      <w:proofErr w:type="spellEnd"/>
      <w:r w:rsidRPr="004547EB">
        <w:t xml:space="preserve"> </w:t>
      </w:r>
      <w:proofErr w:type="spellStart"/>
      <w:r w:rsidRPr="004547EB">
        <w:t>i</w:t>
      </w:r>
      <w:proofErr w:type="spellEnd"/>
      <w:r w:rsidRPr="004547EB">
        <w:t xml:space="preserve"> </w:t>
      </w:r>
      <w:proofErr w:type="spellStart"/>
      <w:r w:rsidRPr="004547EB">
        <w:t>formalne</w:t>
      </w:r>
      <w:proofErr w:type="spellEnd"/>
      <w:r w:rsidRPr="004547EB">
        <w:t xml:space="preserve"> </w:t>
      </w:r>
      <w:proofErr w:type="spellStart"/>
      <w:r w:rsidRPr="004547EB">
        <w:t>greške</w:t>
      </w:r>
      <w:proofErr w:type="spellEnd"/>
    </w:p>
    <w:p w14:paraId="477B3CF7" w14:textId="77777777" w:rsidR="004547EB" w:rsidRPr="004547EB" w:rsidRDefault="004547EB" w:rsidP="004547EB">
      <w:pPr>
        <w:jc w:val="center"/>
      </w:pPr>
      <w:r w:rsidRPr="004547EB">
        <w:t xml:space="preserve">- </w:t>
      </w:r>
      <w:proofErr w:type="spellStart"/>
      <w:r w:rsidRPr="004547EB">
        <w:t>Član</w:t>
      </w:r>
      <w:proofErr w:type="spellEnd"/>
      <w:r w:rsidRPr="004547EB">
        <w:t xml:space="preserve"> 27. </w:t>
      </w:r>
      <w:proofErr w:type="spellStart"/>
      <w:r w:rsidRPr="004547EB">
        <w:t>Iznosi</w:t>
      </w:r>
      <w:proofErr w:type="spellEnd"/>
      <w:r w:rsidRPr="004547EB">
        <w:t xml:space="preserve"> </w:t>
      </w:r>
      <w:proofErr w:type="spellStart"/>
      <w:r w:rsidRPr="004547EB">
        <w:t>izraženi</w:t>
      </w:r>
      <w:proofErr w:type="spellEnd"/>
      <w:r w:rsidRPr="004547EB">
        <w:t xml:space="preserve"> u </w:t>
      </w:r>
      <w:proofErr w:type="spellStart"/>
      <w:r w:rsidRPr="004547EB">
        <w:t>američkim</w:t>
      </w:r>
      <w:proofErr w:type="spellEnd"/>
      <w:r w:rsidRPr="004547EB">
        <w:t xml:space="preserve"> </w:t>
      </w:r>
      <w:proofErr w:type="spellStart"/>
      <w:r w:rsidRPr="004547EB">
        <w:t>dolarima</w:t>
      </w:r>
      <w:proofErr w:type="spellEnd"/>
    </w:p>
    <w:p w14:paraId="5DDEBC00" w14:textId="77777777" w:rsidR="004547EB" w:rsidRPr="004547EB" w:rsidRDefault="004547EB" w:rsidP="004547EB">
      <w:pPr>
        <w:jc w:val="center"/>
        <w:rPr>
          <w:lang w:val="fr-FR"/>
        </w:rPr>
      </w:pPr>
      <w:proofErr w:type="spellStart"/>
      <w:r w:rsidRPr="004547EB">
        <w:rPr>
          <w:lang w:val="fr-FR"/>
        </w:rPr>
        <w:t>Glava</w:t>
      </w:r>
      <w:proofErr w:type="spellEnd"/>
      <w:r w:rsidRPr="004547EB">
        <w:rPr>
          <w:lang w:val="fr-FR"/>
        </w:rPr>
        <w:t xml:space="preserve"> V METODI ADMINISTRATIVNE SARADNJE</w:t>
      </w:r>
    </w:p>
    <w:p w14:paraId="44DF37E6" w14:textId="77777777" w:rsidR="004547EB" w:rsidRPr="004547EB" w:rsidRDefault="004547EB" w:rsidP="004547EB">
      <w:pPr>
        <w:jc w:val="center"/>
        <w:rPr>
          <w:lang w:val="fr-FR"/>
        </w:rPr>
      </w:pPr>
      <w:r w:rsidRPr="004547EB">
        <w:rPr>
          <w:lang w:val="fr-FR"/>
        </w:rPr>
        <w:t xml:space="preserve">- </w:t>
      </w:r>
      <w:proofErr w:type="spellStart"/>
      <w:r w:rsidRPr="004547EB">
        <w:rPr>
          <w:lang w:val="fr-FR"/>
        </w:rPr>
        <w:t>Član</w:t>
      </w:r>
      <w:proofErr w:type="spellEnd"/>
      <w:r w:rsidRPr="004547EB">
        <w:rPr>
          <w:lang w:val="fr-FR"/>
        </w:rPr>
        <w:t xml:space="preserve"> 28. </w:t>
      </w:r>
      <w:proofErr w:type="spellStart"/>
      <w:r w:rsidRPr="004547EB">
        <w:rPr>
          <w:lang w:val="fr-FR"/>
        </w:rPr>
        <w:t>Međusobna</w:t>
      </w:r>
      <w:proofErr w:type="spellEnd"/>
      <w:r w:rsidRPr="004547EB">
        <w:rPr>
          <w:lang w:val="fr-FR"/>
        </w:rPr>
        <w:t xml:space="preserve"> </w:t>
      </w:r>
      <w:proofErr w:type="spellStart"/>
      <w:r w:rsidRPr="004547EB">
        <w:rPr>
          <w:lang w:val="fr-FR"/>
        </w:rPr>
        <w:t>pomoć</w:t>
      </w:r>
      <w:proofErr w:type="spellEnd"/>
    </w:p>
    <w:p w14:paraId="42703B9C" w14:textId="77777777" w:rsidR="004547EB" w:rsidRPr="004547EB" w:rsidRDefault="004547EB" w:rsidP="004547EB">
      <w:pPr>
        <w:jc w:val="center"/>
        <w:rPr>
          <w:lang w:val="fr-FR"/>
        </w:rPr>
      </w:pPr>
      <w:r w:rsidRPr="004547EB">
        <w:rPr>
          <w:lang w:val="fr-FR"/>
        </w:rPr>
        <w:t xml:space="preserve">- </w:t>
      </w:r>
      <w:proofErr w:type="spellStart"/>
      <w:r w:rsidRPr="004547EB">
        <w:rPr>
          <w:lang w:val="fr-FR"/>
        </w:rPr>
        <w:t>Član</w:t>
      </w:r>
      <w:proofErr w:type="spellEnd"/>
      <w:r w:rsidRPr="004547EB">
        <w:rPr>
          <w:lang w:val="fr-FR"/>
        </w:rPr>
        <w:t xml:space="preserve"> 29. </w:t>
      </w:r>
      <w:proofErr w:type="spellStart"/>
      <w:r w:rsidRPr="004547EB">
        <w:rPr>
          <w:lang w:val="fr-FR"/>
        </w:rPr>
        <w:t>Provera</w:t>
      </w:r>
      <w:proofErr w:type="spellEnd"/>
      <w:r w:rsidRPr="004547EB">
        <w:rPr>
          <w:lang w:val="fr-FR"/>
        </w:rPr>
        <w:t xml:space="preserve"> </w:t>
      </w:r>
      <w:proofErr w:type="spellStart"/>
      <w:r w:rsidRPr="004547EB">
        <w:rPr>
          <w:lang w:val="fr-FR"/>
        </w:rPr>
        <w:t>dokaza</w:t>
      </w:r>
      <w:proofErr w:type="spellEnd"/>
      <w:r w:rsidRPr="004547EB">
        <w:rPr>
          <w:lang w:val="fr-FR"/>
        </w:rPr>
        <w:t xml:space="preserve"> o </w:t>
      </w:r>
      <w:proofErr w:type="spellStart"/>
      <w:r w:rsidRPr="004547EB">
        <w:rPr>
          <w:lang w:val="fr-FR"/>
        </w:rPr>
        <w:t>poreklu</w:t>
      </w:r>
      <w:proofErr w:type="spellEnd"/>
    </w:p>
    <w:p w14:paraId="66ABAD55" w14:textId="77777777" w:rsidR="004547EB" w:rsidRPr="004547EB" w:rsidRDefault="004547EB" w:rsidP="004547EB">
      <w:pPr>
        <w:jc w:val="center"/>
        <w:rPr>
          <w:lang w:val="fr-FR"/>
        </w:rPr>
      </w:pPr>
      <w:r w:rsidRPr="004547EB">
        <w:rPr>
          <w:lang w:val="fr-FR"/>
        </w:rPr>
        <w:t xml:space="preserve">- </w:t>
      </w:r>
      <w:proofErr w:type="spellStart"/>
      <w:r w:rsidRPr="004547EB">
        <w:rPr>
          <w:lang w:val="fr-FR"/>
        </w:rPr>
        <w:t>Član</w:t>
      </w:r>
      <w:proofErr w:type="spellEnd"/>
      <w:r w:rsidRPr="004547EB">
        <w:rPr>
          <w:lang w:val="fr-FR"/>
        </w:rPr>
        <w:t xml:space="preserve"> 30. </w:t>
      </w:r>
      <w:proofErr w:type="spellStart"/>
      <w:r w:rsidRPr="004547EB">
        <w:rPr>
          <w:lang w:val="fr-FR"/>
        </w:rPr>
        <w:t>Rešavanje</w:t>
      </w:r>
      <w:proofErr w:type="spellEnd"/>
      <w:r w:rsidRPr="004547EB">
        <w:rPr>
          <w:lang w:val="fr-FR"/>
        </w:rPr>
        <w:t xml:space="preserve"> </w:t>
      </w:r>
      <w:proofErr w:type="spellStart"/>
      <w:r w:rsidRPr="004547EB">
        <w:rPr>
          <w:lang w:val="fr-FR"/>
        </w:rPr>
        <w:t>sporova</w:t>
      </w:r>
      <w:proofErr w:type="spellEnd"/>
    </w:p>
    <w:p w14:paraId="632571AA" w14:textId="77777777" w:rsidR="004547EB" w:rsidRPr="004547EB" w:rsidRDefault="004547EB" w:rsidP="004547EB">
      <w:pPr>
        <w:jc w:val="center"/>
        <w:rPr>
          <w:lang w:val="fr-FR"/>
        </w:rPr>
      </w:pPr>
      <w:r w:rsidRPr="004547EB">
        <w:rPr>
          <w:lang w:val="fr-FR"/>
        </w:rPr>
        <w:t xml:space="preserve">- </w:t>
      </w:r>
      <w:proofErr w:type="spellStart"/>
      <w:r w:rsidRPr="004547EB">
        <w:rPr>
          <w:lang w:val="fr-FR"/>
        </w:rPr>
        <w:t>Član</w:t>
      </w:r>
      <w:proofErr w:type="spellEnd"/>
      <w:r w:rsidRPr="004547EB">
        <w:rPr>
          <w:lang w:val="fr-FR"/>
        </w:rPr>
        <w:t xml:space="preserve"> 31. </w:t>
      </w:r>
      <w:proofErr w:type="spellStart"/>
      <w:r w:rsidRPr="004547EB">
        <w:rPr>
          <w:lang w:val="fr-FR"/>
        </w:rPr>
        <w:t>Odgovornost</w:t>
      </w:r>
      <w:proofErr w:type="spellEnd"/>
    </w:p>
    <w:p w14:paraId="2E867428" w14:textId="77777777" w:rsidR="004547EB" w:rsidRPr="004547EB" w:rsidRDefault="004547EB" w:rsidP="004547EB">
      <w:pPr>
        <w:jc w:val="center"/>
        <w:rPr>
          <w:lang w:val="fr-FR"/>
        </w:rPr>
      </w:pPr>
      <w:r w:rsidRPr="004547EB">
        <w:rPr>
          <w:lang w:val="fr-FR"/>
        </w:rPr>
        <w:t xml:space="preserve">- </w:t>
      </w:r>
      <w:proofErr w:type="spellStart"/>
      <w:r w:rsidRPr="004547EB">
        <w:rPr>
          <w:lang w:val="fr-FR"/>
        </w:rPr>
        <w:t>Član</w:t>
      </w:r>
      <w:proofErr w:type="spellEnd"/>
      <w:r w:rsidRPr="004547EB">
        <w:rPr>
          <w:lang w:val="fr-FR"/>
        </w:rPr>
        <w:t xml:space="preserve"> 32. </w:t>
      </w:r>
      <w:proofErr w:type="spellStart"/>
      <w:r w:rsidRPr="004547EB">
        <w:rPr>
          <w:lang w:val="fr-FR"/>
        </w:rPr>
        <w:t>Slobodne</w:t>
      </w:r>
      <w:proofErr w:type="spellEnd"/>
      <w:r w:rsidRPr="004547EB">
        <w:rPr>
          <w:lang w:val="fr-FR"/>
        </w:rPr>
        <w:t xml:space="preserve"> zone</w:t>
      </w:r>
    </w:p>
    <w:p w14:paraId="7722DD7F" w14:textId="77777777" w:rsidR="004547EB" w:rsidRPr="004547EB" w:rsidRDefault="004547EB" w:rsidP="004547EB">
      <w:pPr>
        <w:jc w:val="center"/>
        <w:rPr>
          <w:lang w:val="fr-FR"/>
        </w:rPr>
      </w:pPr>
      <w:proofErr w:type="spellStart"/>
      <w:r w:rsidRPr="004547EB">
        <w:rPr>
          <w:lang w:val="fr-FR"/>
        </w:rPr>
        <w:t>Glava</w:t>
      </w:r>
      <w:proofErr w:type="spellEnd"/>
      <w:r w:rsidRPr="004547EB">
        <w:rPr>
          <w:lang w:val="fr-FR"/>
        </w:rPr>
        <w:t xml:space="preserve"> VI ZAVRŠNE ODREDBE</w:t>
      </w:r>
    </w:p>
    <w:p w14:paraId="0F984F78" w14:textId="77777777" w:rsidR="004547EB" w:rsidRPr="004547EB" w:rsidRDefault="004547EB" w:rsidP="004547EB">
      <w:pPr>
        <w:jc w:val="center"/>
        <w:rPr>
          <w:lang w:val="fr-FR"/>
        </w:rPr>
      </w:pPr>
      <w:r w:rsidRPr="004547EB">
        <w:rPr>
          <w:lang w:val="fr-FR"/>
        </w:rPr>
        <w:t xml:space="preserve">- </w:t>
      </w:r>
      <w:proofErr w:type="spellStart"/>
      <w:r w:rsidRPr="004547EB">
        <w:rPr>
          <w:lang w:val="fr-FR"/>
        </w:rPr>
        <w:t>Član</w:t>
      </w:r>
      <w:proofErr w:type="spellEnd"/>
      <w:r w:rsidRPr="004547EB">
        <w:rPr>
          <w:lang w:val="fr-FR"/>
        </w:rPr>
        <w:t xml:space="preserve"> 33. </w:t>
      </w:r>
      <w:proofErr w:type="spellStart"/>
      <w:r w:rsidRPr="004547EB">
        <w:rPr>
          <w:lang w:val="fr-FR"/>
        </w:rPr>
        <w:t>Izmene</w:t>
      </w:r>
      <w:proofErr w:type="spellEnd"/>
      <w:r w:rsidRPr="004547EB">
        <w:rPr>
          <w:lang w:val="fr-FR"/>
        </w:rPr>
        <w:t xml:space="preserve"> </w:t>
      </w:r>
      <w:proofErr w:type="spellStart"/>
      <w:r w:rsidRPr="004547EB">
        <w:rPr>
          <w:lang w:val="fr-FR"/>
        </w:rPr>
        <w:t>Protokola</w:t>
      </w:r>
      <w:proofErr w:type="spellEnd"/>
    </w:p>
    <w:p w14:paraId="612D6BA9" w14:textId="77777777" w:rsidR="004547EB" w:rsidRPr="004547EB" w:rsidRDefault="004547EB" w:rsidP="004547EB">
      <w:pPr>
        <w:jc w:val="center"/>
        <w:rPr>
          <w:lang w:val="fr-FR"/>
        </w:rPr>
      </w:pPr>
      <w:r w:rsidRPr="004547EB">
        <w:rPr>
          <w:lang w:val="fr-FR"/>
        </w:rPr>
        <w:t xml:space="preserve">- </w:t>
      </w:r>
      <w:proofErr w:type="spellStart"/>
      <w:r w:rsidRPr="004547EB">
        <w:rPr>
          <w:lang w:val="fr-FR"/>
        </w:rPr>
        <w:t>Član</w:t>
      </w:r>
      <w:proofErr w:type="spellEnd"/>
      <w:r w:rsidRPr="004547EB">
        <w:rPr>
          <w:lang w:val="fr-FR"/>
        </w:rPr>
        <w:t xml:space="preserve"> 34. </w:t>
      </w:r>
      <w:proofErr w:type="spellStart"/>
      <w:r w:rsidRPr="004547EB">
        <w:rPr>
          <w:lang w:val="fr-FR"/>
        </w:rPr>
        <w:t>Radna</w:t>
      </w:r>
      <w:proofErr w:type="spellEnd"/>
      <w:r w:rsidRPr="004547EB">
        <w:rPr>
          <w:lang w:val="fr-FR"/>
        </w:rPr>
        <w:t xml:space="preserve"> </w:t>
      </w:r>
      <w:proofErr w:type="spellStart"/>
      <w:r w:rsidRPr="004547EB">
        <w:rPr>
          <w:lang w:val="fr-FR"/>
        </w:rPr>
        <w:t>grupa</w:t>
      </w:r>
      <w:proofErr w:type="spellEnd"/>
      <w:r w:rsidRPr="004547EB">
        <w:rPr>
          <w:lang w:val="fr-FR"/>
        </w:rPr>
        <w:t xml:space="preserve"> </w:t>
      </w:r>
      <w:proofErr w:type="spellStart"/>
      <w:r w:rsidRPr="004547EB">
        <w:rPr>
          <w:lang w:val="fr-FR"/>
        </w:rPr>
        <w:t>za</w:t>
      </w:r>
      <w:proofErr w:type="spellEnd"/>
      <w:r w:rsidRPr="004547EB">
        <w:rPr>
          <w:lang w:val="fr-FR"/>
        </w:rPr>
        <w:t xml:space="preserve"> </w:t>
      </w:r>
      <w:proofErr w:type="spellStart"/>
      <w:r w:rsidRPr="004547EB">
        <w:rPr>
          <w:lang w:val="fr-FR"/>
        </w:rPr>
        <w:t>carinska</w:t>
      </w:r>
      <w:proofErr w:type="spellEnd"/>
      <w:r w:rsidRPr="004547EB">
        <w:rPr>
          <w:lang w:val="fr-FR"/>
        </w:rPr>
        <w:t xml:space="preserve"> </w:t>
      </w:r>
      <w:proofErr w:type="spellStart"/>
      <w:r w:rsidRPr="004547EB">
        <w:rPr>
          <w:lang w:val="fr-FR"/>
        </w:rPr>
        <w:t>pitanja</w:t>
      </w:r>
      <w:proofErr w:type="spellEnd"/>
    </w:p>
    <w:p w14:paraId="26880DA9" w14:textId="77777777" w:rsidR="004547EB" w:rsidRPr="004547EB" w:rsidRDefault="004547EB" w:rsidP="004547EB">
      <w:pPr>
        <w:jc w:val="center"/>
        <w:rPr>
          <w:lang w:val="fr-FR"/>
        </w:rPr>
      </w:pPr>
      <w:r w:rsidRPr="004547EB">
        <w:rPr>
          <w:lang w:val="fr-FR"/>
        </w:rPr>
        <w:t xml:space="preserve">- </w:t>
      </w:r>
      <w:proofErr w:type="spellStart"/>
      <w:r w:rsidRPr="004547EB">
        <w:rPr>
          <w:lang w:val="fr-FR"/>
        </w:rPr>
        <w:t>Član</w:t>
      </w:r>
      <w:proofErr w:type="spellEnd"/>
      <w:r w:rsidRPr="004547EB">
        <w:rPr>
          <w:lang w:val="fr-FR"/>
        </w:rPr>
        <w:t xml:space="preserve"> 35. </w:t>
      </w:r>
      <w:proofErr w:type="spellStart"/>
      <w:r w:rsidRPr="004547EB">
        <w:rPr>
          <w:lang w:val="fr-FR"/>
        </w:rPr>
        <w:t>Prilozi</w:t>
      </w:r>
      <w:proofErr w:type="spellEnd"/>
    </w:p>
    <w:p w14:paraId="4C80C903" w14:textId="77777777" w:rsidR="004547EB" w:rsidRPr="004547EB" w:rsidRDefault="004547EB" w:rsidP="004547EB">
      <w:pPr>
        <w:jc w:val="center"/>
        <w:rPr>
          <w:lang w:val="fr-FR"/>
        </w:rPr>
      </w:pPr>
      <w:r w:rsidRPr="004547EB">
        <w:rPr>
          <w:lang w:val="fr-FR"/>
        </w:rPr>
        <w:lastRenderedPageBreak/>
        <w:t xml:space="preserve">- </w:t>
      </w:r>
      <w:proofErr w:type="spellStart"/>
      <w:r w:rsidRPr="004547EB">
        <w:rPr>
          <w:lang w:val="fr-FR"/>
        </w:rPr>
        <w:t>Član</w:t>
      </w:r>
      <w:proofErr w:type="spellEnd"/>
      <w:r w:rsidRPr="004547EB">
        <w:rPr>
          <w:lang w:val="fr-FR"/>
        </w:rPr>
        <w:t xml:space="preserve"> 36. Roba u </w:t>
      </w:r>
      <w:proofErr w:type="spellStart"/>
      <w:r w:rsidRPr="004547EB">
        <w:rPr>
          <w:lang w:val="fr-FR"/>
        </w:rPr>
        <w:t>provozu</w:t>
      </w:r>
      <w:proofErr w:type="spellEnd"/>
      <w:r w:rsidRPr="004547EB">
        <w:rPr>
          <w:lang w:val="fr-FR"/>
        </w:rPr>
        <w:t xml:space="preserve"> </w:t>
      </w:r>
      <w:proofErr w:type="spellStart"/>
      <w:r w:rsidRPr="004547EB">
        <w:rPr>
          <w:lang w:val="fr-FR"/>
        </w:rPr>
        <w:t>ili</w:t>
      </w:r>
      <w:proofErr w:type="spellEnd"/>
      <w:r w:rsidRPr="004547EB">
        <w:rPr>
          <w:lang w:val="fr-FR"/>
        </w:rPr>
        <w:t xml:space="preserve"> u </w:t>
      </w:r>
      <w:proofErr w:type="spellStart"/>
      <w:r w:rsidRPr="004547EB">
        <w:rPr>
          <w:lang w:val="fr-FR"/>
        </w:rPr>
        <w:t>skladištu</w:t>
      </w:r>
      <w:proofErr w:type="spellEnd"/>
    </w:p>
    <w:p w14:paraId="03AC4FE9" w14:textId="77777777" w:rsidR="004547EB" w:rsidRPr="004547EB" w:rsidRDefault="004547EB" w:rsidP="008301BA">
      <w:r w:rsidRPr="004547EB">
        <w:t xml:space="preserve">Lista </w:t>
      </w:r>
      <w:proofErr w:type="spellStart"/>
      <w:r w:rsidRPr="004547EB">
        <w:t>priloga</w:t>
      </w:r>
      <w:proofErr w:type="spellEnd"/>
    </w:p>
    <w:tbl>
      <w:tblPr>
        <w:tblW w:w="15510"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052"/>
        <w:gridCol w:w="14458"/>
      </w:tblGrid>
      <w:tr w:rsidR="004547EB" w:rsidRPr="004547EB" w14:paraId="5EAA4FC6" w14:textId="77777777" w:rsidTr="004547EB">
        <w:tc>
          <w:tcPr>
            <w:tcW w:w="1020" w:type="dxa"/>
            <w:tcBorders>
              <w:top w:val="nil"/>
              <w:left w:val="nil"/>
              <w:bottom w:val="nil"/>
              <w:right w:val="nil"/>
            </w:tcBorders>
            <w:tcMar>
              <w:top w:w="0" w:type="dxa"/>
              <w:left w:w="0" w:type="dxa"/>
              <w:bottom w:w="0" w:type="dxa"/>
              <w:right w:w="0" w:type="dxa"/>
            </w:tcMar>
            <w:hideMark/>
          </w:tcPr>
          <w:p w14:paraId="04824CA1" w14:textId="77777777" w:rsidR="004547EB" w:rsidRPr="004547EB" w:rsidRDefault="004547EB" w:rsidP="00BC0871">
            <w:proofErr w:type="spellStart"/>
            <w:r w:rsidRPr="004547EB">
              <w:t>Prilog</w:t>
            </w:r>
            <w:proofErr w:type="spellEnd"/>
            <w:r w:rsidRPr="004547EB">
              <w:t xml:space="preserve"> I:</w:t>
            </w:r>
          </w:p>
        </w:tc>
        <w:tc>
          <w:tcPr>
            <w:tcW w:w="14235" w:type="dxa"/>
            <w:tcBorders>
              <w:top w:val="nil"/>
              <w:left w:val="nil"/>
              <w:bottom w:val="nil"/>
              <w:right w:val="nil"/>
            </w:tcBorders>
            <w:tcMar>
              <w:top w:w="0" w:type="dxa"/>
              <w:left w:w="0" w:type="dxa"/>
              <w:bottom w:w="0" w:type="dxa"/>
              <w:right w:w="0" w:type="dxa"/>
            </w:tcMar>
            <w:hideMark/>
          </w:tcPr>
          <w:p w14:paraId="15C26BB2" w14:textId="34875899" w:rsidR="004547EB" w:rsidRPr="004547EB" w:rsidRDefault="004547EB" w:rsidP="008301BA">
            <w:proofErr w:type="spellStart"/>
            <w:r w:rsidRPr="004547EB">
              <w:t>Obrasci</w:t>
            </w:r>
            <w:proofErr w:type="spellEnd"/>
            <w:r w:rsidRPr="004547EB">
              <w:t xml:space="preserve"> </w:t>
            </w:r>
            <w:proofErr w:type="spellStart"/>
            <w:r w:rsidRPr="004547EB">
              <w:t>uverenja</w:t>
            </w:r>
            <w:proofErr w:type="spellEnd"/>
            <w:r w:rsidRPr="004547EB">
              <w:t xml:space="preserve"> o </w:t>
            </w:r>
            <w:proofErr w:type="spellStart"/>
            <w:r w:rsidRPr="004547EB">
              <w:t>poreklu</w:t>
            </w:r>
            <w:proofErr w:type="spellEnd"/>
            <w:r w:rsidRPr="004547EB">
              <w:t xml:space="preserve"> roe ASB.1 </w:t>
            </w:r>
            <w:proofErr w:type="spellStart"/>
            <w:r w:rsidRPr="004547EB">
              <w:t>i</w:t>
            </w:r>
            <w:proofErr w:type="spellEnd"/>
            <w:r w:rsidRPr="004547EB">
              <w:t xml:space="preserve"> </w:t>
            </w:r>
            <w:proofErr w:type="spellStart"/>
            <w:r w:rsidRPr="004547EB">
              <w:t>zahteva</w:t>
            </w:r>
            <w:proofErr w:type="spellEnd"/>
            <w:r w:rsidRPr="004547EB">
              <w:t xml:space="preserve"> za </w:t>
            </w:r>
            <w:proofErr w:type="spellStart"/>
            <w:r w:rsidRPr="004547EB">
              <w:t>izdavanje</w:t>
            </w:r>
            <w:proofErr w:type="spellEnd"/>
            <w:r w:rsidRPr="004547EB">
              <w:t xml:space="preserve"> </w:t>
            </w:r>
            <w:proofErr w:type="spellStart"/>
            <w:r w:rsidRPr="004547EB">
              <w:t>uverenja</w:t>
            </w:r>
            <w:proofErr w:type="spellEnd"/>
            <w:r w:rsidRPr="004547EB">
              <w:t xml:space="preserve"> o </w:t>
            </w:r>
            <w:proofErr w:type="spellStart"/>
            <w:r w:rsidRPr="004547EB">
              <w:t>poreklu</w:t>
            </w:r>
            <w:proofErr w:type="spellEnd"/>
            <w:r w:rsidRPr="004547EB">
              <w:t xml:space="preserve"> robe ASB.1</w:t>
            </w:r>
          </w:p>
        </w:tc>
      </w:tr>
      <w:tr w:rsidR="004547EB" w:rsidRPr="004547EB" w14:paraId="47AE2451" w14:textId="77777777" w:rsidTr="004547EB">
        <w:tc>
          <w:tcPr>
            <w:tcW w:w="1020" w:type="dxa"/>
            <w:tcBorders>
              <w:top w:val="nil"/>
              <w:left w:val="nil"/>
              <w:bottom w:val="nil"/>
              <w:right w:val="nil"/>
            </w:tcBorders>
            <w:noWrap/>
            <w:tcMar>
              <w:top w:w="0" w:type="dxa"/>
              <w:left w:w="0" w:type="dxa"/>
              <w:bottom w:w="0" w:type="dxa"/>
              <w:right w:w="0" w:type="dxa"/>
            </w:tcMar>
            <w:hideMark/>
          </w:tcPr>
          <w:p w14:paraId="46C33D0A" w14:textId="77777777" w:rsidR="004547EB" w:rsidRPr="004547EB" w:rsidRDefault="004547EB" w:rsidP="00DA271E">
            <w:proofErr w:type="spellStart"/>
            <w:r w:rsidRPr="004547EB">
              <w:t>Prilog</w:t>
            </w:r>
            <w:proofErr w:type="spellEnd"/>
            <w:r w:rsidRPr="004547EB">
              <w:t xml:space="preserve"> II:</w:t>
            </w:r>
          </w:p>
        </w:tc>
        <w:tc>
          <w:tcPr>
            <w:tcW w:w="14235" w:type="dxa"/>
            <w:tcBorders>
              <w:top w:val="nil"/>
              <w:left w:val="nil"/>
              <w:bottom w:val="nil"/>
              <w:right w:val="nil"/>
            </w:tcBorders>
            <w:tcMar>
              <w:top w:w="0" w:type="dxa"/>
              <w:left w:w="0" w:type="dxa"/>
              <w:bottom w:w="0" w:type="dxa"/>
              <w:right w:w="0" w:type="dxa"/>
            </w:tcMar>
            <w:hideMark/>
          </w:tcPr>
          <w:p w14:paraId="4B0987DE" w14:textId="77777777" w:rsidR="004547EB" w:rsidRPr="004547EB" w:rsidRDefault="004547EB" w:rsidP="008301BA">
            <w:proofErr w:type="spellStart"/>
            <w:r w:rsidRPr="004547EB">
              <w:t>Tekst</w:t>
            </w:r>
            <w:proofErr w:type="spellEnd"/>
            <w:r w:rsidRPr="004547EB">
              <w:t xml:space="preserve"> </w:t>
            </w:r>
            <w:proofErr w:type="spellStart"/>
            <w:r w:rsidRPr="004547EB">
              <w:t>izjave</w:t>
            </w:r>
            <w:proofErr w:type="spellEnd"/>
            <w:r w:rsidRPr="004547EB">
              <w:t xml:space="preserve"> </w:t>
            </w:r>
            <w:proofErr w:type="spellStart"/>
            <w:r w:rsidRPr="004547EB">
              <w:t>na</w:t>
            </w:r>
            <w:proofErr w:type="spellEnd"/>
            <w:r w:rsidRPr="004547EB">
              <w:t xml:space="preserve"> </w:t>
            </w:r>
            <w:proofErr w:type="spellStart"/>
            <w:r w:rsidRPr="004547EB">
              <w:t>fakturi</w:t>
            </w:r>
            <w:proofErr w:type="spellEnd"/>
          </w:p>
        </w:tc>
      </w:tr>
    </w:tbl>
    <w:p w14:paraId="7EB41B01" w14:textId="77777777" w:rsidR="004547EB" w:rsidRPr="004547EB" w:rsidRDefault="004547EB" w:rsidP="008301BA">
      <w:proofErr w:type="spellStart"/>
      <w:r w:rsidRPr="004547EB">
        <w:t>Zajednička</w:t>
      </w:r>
      <w:proofErr w:type="spellEnd"/>
      <w:r w:rsidRPr="004547EB">
        <w:t xml:space="preserve"> </w:t>
      </w:r>
      <w:proofErr w:type="spellStart"/>
      <w:r w:rsidRPr="004547EB">
        <w:t>izjava</w:t>
      </w:r>
      <w:proofErr w:type="spellEnd"/>
    </w:p>
    <w:p w14:paraId="5E7CDE90" w14:textId="77777777" w:rsidR="004547EB" w:rsidRPr="004547EB" w:rsidRDefault="004547EB" w:rsidP="004547EB">
      <w:pPr>
        <w:jc w:val="center"/>
      </w:pPr>
      <w:proofErr w:type="spellStart"/>
      <w:r w:rsidRPr="004547EB">
        <w:t>Zajednička</w:t>
      </w:r>
      <w:proofErr w:type="spellEnd"/>
      <w:r w:rsidRPr="004547EB">
        <w:t xml:space="preserve"> </w:t>
      </w:r>
      <w:proofErr w:type="spellStart"/>
      <w:r w:rsidRPr="004547EB">
        <w:t>izjava</w:t>
      </w:r>
      <w:proofErr w:type="spellEnd"/>
      <w:r w:rsidRPr="004547EB">
        <w:t xml:space="preserve"> u </w:t>
      </w:r>
      <w:proofErr w:type="spellStart"/>
      <w:r w:rsidRPr="004547EB">
        <w:t>vezi</w:t>
      </w:r>
      <w:proofErr w:type="spellEnd"/>
      <w:r w:rsidRPr="004547EB">
        <w:t xml:space="preserve"> </w:t>
      </w:r>
      <w:proofErr w:type="spellStart"/>
      <w:r w:rsidRPr="004547EB">
        <w:t>revizije</w:t>
      </w:r>
      <w:proofErr w:type="spellEnd"/>
      <w:r w:rsidRPr="004547EB">
        <w:t xml:space="preserve"> </w:t>
      </w:r>
      <w:proofErr w:type="spellStart"/>
      <w:r w:rsidRPr="004547EB">
        <w:t>promena</w:t>
      </w:r>
      <w:proofErr w:type="spellEnd"/>
      <w:r w:rsidRPr="004547EB">
        <w:t xml:space="preserve"> </w:t>
      </w:r>
      <w:proofErr w:type="spellStart"/>
      <w:r w:rsidRPr="004547EB">
        <w:t>pravila</w:t>
      </w:r>
      <w:proofErr w:type="spellEnd"/>
      <w:r w:rsidRPr="004547EB">
        <w:t xml:space="preserve"> o </w:t>
      </w:r>
      <w:proofErr w:type="spellStart"/>
      <w:r w:rsidRPr="004547EB">
        <w:t>određivanju</w:t>
      </w:r>
      <w:proofErr w:type="spellEnd"/>
      <w:r w:rsidRPr="004547EB">
        <w:t xml:space="preserve"> </w:t>
      </w:r>
      <w:proofErr w:type="spellStart"/>
      <w:r w:rsidRPr="004547EB">
        <w:t>zemlje</w:t>
      </w:r>
      <w:proofErr w:type="spellEnd"/>
      <w:r w:rsidRPr="004547EB">
        <w:t xml:space="preserve"> </w:t>
      </w:r>
      <w:proofErr w:type="spellStart"/>
      <w:r w:rsidRPr="004547EB">
        <w:t>porekla</w:t>
      </w:r>
      <w:proofErr w:type="spellEnd"/>
      <w:r w:rsidRPr="004547EB">
        <w:t xml:space="preserve"> </w:t>
      </w:r>
      <w:proofErr w:type="spellStart"/>
      <w:r w:rsidRPr="004547EB">
        <w:t>kao</w:t>
      </w:r>
      <w:proofErr w:type="spellEnd"/>
      <w:r w:rsidRPr="004547EB">
        <w:t xml:space="preserve"> </w:t>
      </w:r>
      <w:proofErr w:type="spellStart"/>
      <w:r w:rsidRPr="004547EB">
        <w:t>rezultat</w:t>
      </w:r>
      <w:proofErr w:type="spellEnd"/>
      <w:r w:rsidRPr="004547EB">
        <w:t xml:space="preserve"> </w:t>
      </w:r>
      <w:proofErr w:type="spellStart"/>
      <w:r w:rsidRPr="004547EB">
        <w:t>izmena</w:t>
      </w:r>
      <w:proofErr w:type="spellEnd"/>
      <w:r w:rsidRPr="004547EB">
        <w:t xml:space="preserve"> </w:t>
      </w:r>
      <w:proofErr w:type="spellStart"/>
      <w:r w:rsidRPr="004547EB">
        <w:t>Harmonizovanog</w:t>
      </w:r>
      <w:proofErr w:type="spellEnd"/>
      <w:r w:rsidRPr="004547EB">
        <w:t xml:space="preserve"> </w:t>
      </w:r>
      <w:proofErr w:type="spellStart"/>
      <w:r w:rsidRPr="004547EB">
        <w:t>sistema</w:t>
      </w:r>
      <w:proofErr w:type="spellEnd"/>
    </w:p>
    <w:p w14:paraId="7773150C" w14:textId="77777777" w:rsidR="004547EB" w:rsidRPr="004547EB" w:rsidRDefault="004547EB" w:rsidP="004547EB">
      <w:pPr>
        <w:jc w:val="center"/>
      </w:pPr>
      <w:bookmarkStart w:id="55" w:name="str_32"/>
      <w:bookmarkEnd w:id="55"/>
      <w:proofErr w:type="spellStart"/>
      <w:r w:rsidRPr="004547EB">
        <w:t>Glava</w:t>
      </w:r>
      <w:proofErr w:type="spellEnd"/>
      <w:r w:rsidRPr="004547EB">
        <w:t xml:space="preserve"> I</w:t>
      </w:r>
    </w:p>
    <w:p w14:paraId="14FB6C4A" w14:textId="77777777" w:rsidR="004547EB" w:rsidRPr="004547EB" w:rsidRDefault="004547EB" w:rsidP="004547EB">
      <w:pPr>
        <w:jc w:val="center"/>
      </w:pPr>
      <w:r w:rsidRPr="004547EB">
        <w:t>OPŠTE ODREDBE</w:t>
      </w:r>
    </w:p>
    <w:p w14:paraId="0C762156" w14:textId="77777777" w:rsidR="004547EB" w:rsidRPr="004547EB" w:rsidRDefault="004547EB" w:rsidP="004547EB">
      <w:pPr>
        <w:jc w:val="center"/>
        <w:rPr>
          <w:b/>
          <w:bCs/>
        </w:rPr>
      </w:pPr>
      <w:bookmarkStart w:id="56" w:name="str_33"/>
      <w:bookmarkEnd w:id="56"/>
      <w:proofErr w:type="spellStart"/>
      <w:r w:rsidRPr="004547EB">
        <w:rPr>
          <w:b/>
          <w:bCs/>
        </w:rPr>
        <w:t>Definicije</w:t>
      </w:r>
      <w:proofErr w:type="spellEnd"/>
    </w:p>
    <w:p w14:paraId="2AE99A8A" w14:textId="77777777" w:rsidR="004547EB" w:rsidRPr="004547EB" w:rsidRDefault="004547EB" w:rsidP="004547EB">
      <w:pPr>
        <w:jc w:val="center"/>
        <w:rPr>
          <w:b/>
          <w:bCs/>
        </w:rPr>
      </w:pPr>
      <w:proofErr w:type="spellStart"/>
      <w:r w:rsidRPr="004547EB">
        <w:rPr>
          <w:b/>
          <w:bCs/>
        </w:rPr>
        <w:t>Član</w:t>
      </w:r>
      <w:proofErr w:type="spellEnd"/>
      <w:r w:rsidRPr="004547EB">
        <w:rPr>
          <w:b/>
          <w:bCs/>
        </w:rPr>
        <w:t xml:space="preserve"> 1</w:t>
      </w:r>
    </w:p>
    <w:p w14:paraId="5EDA5FBF" w14:textId="77777777" w:rsidR="004547EB" w:rsidRPr="004547EB" w:rsidRDefault="004547EB" w:rsidP="004547EB">
      <w:pPr>
        <w:jc w:val="center"/>
      </w:pPr>
      <w:r w:rsidRPr="004547EB">
        <w:t xml:space="preserve">Za </w:t>
      </w:r>
      <w:proofErr w:type="spellStart"/>
      <w:r w:rsidRPr="004547EB">
        <w:t>potrebe</w:t>
      </w:r>
      <w:proofErr w:type="spellEnd"/>
      <w:r w:rsidRPr="004547EB">
        <w:t xml:space="preserve"> </w:t>
      </w:r>
      <w:proofErr w:type="spellStart"/>
      <w:r w:rsidRPr="004547EB">
        <w:t>ovog</w:t>
      </w:r>
      <w:proofErr w:type="spellEnd"/>
      <w:r w:rsidRPr="004547EB">
        <w:t xml:space="preserve"> </w:t>
      </w:r>
      <w:proofErr w:type="spellStart"/>
      <w:r w:rsidRPr="004547EB">
        <w:t>protokola</w:t>
      </w:r>
      <w:proofErr w:type="spellEnd"/>
      <w:r w:rsidRPr="004547EB">
        <w:t>:</w:t>
      </w:r>
    </w:p>
    <w:p w14:paraId="7A980464" w14:textId="77777777" w:rsidR="004547EB" w:rsidRPr="004547EB" w:rsidRDefault="004547EB" w:rsidP="004547EB">
      <w:pPr>
        <w:jc w:val="center"/>
      </w:pPr>
      <w:r w:rsidRPr="004547EB">
        <w:t>(a) "</w:t>
      </w:r>
      <w:proofErr w:type="spellStart"/>
      <w:r w:rsidRPr="004547EB">
        <w:t>izrada</w:t>
      </w:r>
      <w:proofErr w:type="spellEnd"/>
      <w:r w:rsidRPr="004547EB">
        <w:t xml:space="preserve">" </w:t>
      </w:r>
      <w:proofErr w:type="spellStart"/>
      <w:r w:rsidRPr="004547EB">
        <w:t>znači</w:t>
      </w:r>
      <w:proofErr w:type="spellEnd"/>
      <w:r w:rsidRPr="004547EB">
        <w:t xml:space="preserve"> </w:t>
      </w:r>
      <w:proofErr w:type="spellStart"/>
      <w:r w:rsidRPr="004547EB">
        <w:t>bilo</w:t>
      </w:r>
      <w:proofErr w:type="spellEnd"/>
      <w:r w:rsidRPr="004547EB">
        <w:t xml:space="preserve"> </w:t>
      </w:r>
      <w:proofErr w:type="spellStart"/>
      <w:r w:rsidRPr="004547EB">
        <w:t>koju</w:t>
      </w:r>
      <w:proofErr w:type="spellEnd"/>
      <w:r w:rsidRPr="004547EB">
        <w:t xml:space="preserve"> </w:t>
      </w:r>
      <w:proofErr w:type="spellStart"/>
      <w:r w:rsidRPr="004547EB">
        <w:t>vrstu</w:t>
      </w:r>
      <w:proofErr w:type="spellEnd"/>
      <w:r w:rsidRPr="004547EB">
        <w:t xml:space="preserve"> </w:t>
      </w:r>
      <w:proofErr w:type="spellStart"/>
      <w:r w:rsidRPr="004547EB">
        <w:t>obrade</w:t>
      </w:r>
      <w:proofErr w:type="spellEnd"/>
      <w:r w:rsidRPr="004547EB">
        <w:t xml:space="preserve"> </w:t>
      </w:r>
      <w:proofErr w:type="spellStart"/>
      <w:r w:rsidRPr="004547EB">
        <w:t>ili</w:t>
      </w:r>
      <w:proofErr w:type="spellEnd"/>
      <w:r w:rsidRPr="004547EB">
        <w:t xml:space="preserve"> </w:t>
      </w:r>
      <w:proofErr w:type="spellStart"/>
      <w:r w:rsidRPr="004547EB">
        <w:t>prerade</w:t>
      </w:r>
      <w:proofErr w:type="spellEnd"/>
      <w:r w:rsidRPr="004547EB">
        <w:t xml:space="preserve">, </w:t>
      </w:r>
      <w:proofErr w:type="spellStart"/>
      <w:r w:rsidRPr="004547EB">
        <w:t>uključujući</w:t>
      </w:r>
      <w:proofErr w:type="spellEnd"/>
      <w:r w:rsidRPr="004547EB">
        <w:t xml:space="preserve"> </w:t>
      </w:r>
      <w:proofErr w:type="spellStart"/>
      <w:r w:rsidRPr="004547EB">
        <w:t>sklapanje</w:t>
      </w:r>
      <w:proofErr w:type="spellEnd"/>
      <w:r w:rsidRPr="004547EB">
        <w:t xml:space="preserve"> </w:t>
      </w:r>
      <w:proofErr w:type="spellStart"/>
      <w:r w:rsidRPr="004547EB">
        <w:t>ili</w:t>
      </w:r>
      <w:proofErr w:type="spellEnd"/>
      <w:r w:rsidRPr="004547EB">
        <w:t xml:space="preserve"> </w:t>
      </w:r>
      <w:proofErr w:type="spellStart"/>
      <w:r w:rsidRPr="004547EB">
        <w:t>posebne</w:t>
      </w:r>
      <w:proofErr w:type="spellEnd"/>
      <w:r w:rsidRPr="004547EB">
        <w:t xml:space="preserve"> </w:t>
      </w:r>
      <w:proofErr w:type="spellStart"/>
      <w:proofErr w:type="gramStart"/>
      <w:r w:rsidRPr="004547EB">
        <w:t>postupke</w:t>
      </w:r>
      <w:proofErr w:type="spellEnd"/>
      <w:r w:rsidRPr="004547EB">
        <w:t>;</w:t>
      </w:r>
      <w:proofErr w:type="gramEnd"/>
    </w:p>
    <w:p w14:paraId="34ED60A6" w14:textId="77777777" w:rsidR="004547EB" w:rsidRPr="004547EB" w:rsidRDefault="004547EB" w:rsidP="004547EB">
      <w:pPr>
        <w:jc w:val="center"/>
      </w:pPr>
      <w:r w:rsidRPr="004547EB">
        <w:t>(b) "</w:t>
      </w:r>
      <w:proofErr w:type="spellStart"/>
      <w:r w:rsidRPr="004547EB">
        <w:t>materijal</w:t>
      </w:r>
      <w:proofErr w:type="spellEnd"/>
      <w:r w:rsidRPr="004547EB">
        <w:t xml:space="preserve">" </w:t>
      </w:r>
      <w:proofErr w:type="spellStart"/>
      <w:r w:rsidRPr="004547EB">
        <w:t>znači</w:t>
      </w:r>
      <w:proofErr w:type="spellEnd"/>
      <w:r w:rsidRPr="004547EB">
        <w:t xml:space="preserve"> </w:t>
      </w:r>
      <w:proofErr w:type="spellStart"/>
      <w:r w:rsidRPr="004547EB">
        <w:t>bilo</w:t>
      </w:r>
      <w:proofErr w:type="spellEnd"/>
      <w:r w:rsidRPr="004547EB">
        <w:t xml:space="preserve"> koji </w:t>
      </w:r>
      <w:proofErr w:type="spellStart"/>
      <w:r w:rsidRPr="004547EB">
        <w:t>sastojak</w:t>
      </w:r>
      <w:proofErr w:type="spellEnd"/>
      <w:r w:rsidRPr="004547EB">
        <w:t xml:space="preserve">, </w:t>
      </w:r>
      <w:proofErr w:type="spellStart"/>
      <w:r w:rsidRPr="004547EB">
        <w:t>sirovinu</w:t>
      </w:r>
      <w:proofErr w:type="spellEnd"/>
      <w:r w:rsidRPr="004547EB">
        <w:t xml:space="preserve">, </w:t>
      </w:r>
      <w:proofErr w:type="spellStart"/>
      <w:r w:rsidRPr="004547EB">
        <w:t>komponentu</w:t>
      </w:r>
      <w:proofErr w:type="spellEnd"/>
      <w:r w:rsidRPr="004547EB">
        <w:t xml:space="preserve"> </w:t>
      </w:r>
      <w:proofErr w:type="spellStart"/>
      <w:r w:rsidRPr="004547EB">
        <w:t>ili</w:t>
      </w:r>
      <w:proofErr w:type="spellEnd"/>
      <w:r w:rsidRPr="004547EB">
        <w:t xml:space="preserve"> deo </w:t>
      </w:r>
      <w:proofErr w:type="spellStart"/>
      <w:r w:rsidRPr="004547EB">
        <w:t>itd</w:t>
      </w:r>
      <w:proofErr w:type="spellEnd"/>
      <w:r w:rsidRPr="004547EB">
        <w:t xml:space="preserve">. koji se </w:t>
      </w:r>
      <w:proofErr w:type="spellStart"/>
      <w:r w:rsidRPr="004547EB">
        <w:t>koriste</w:t>
      </w:r>
      <w:proofErr w:type="spellEnd"/>
      <w:r w:rsidRPr="004547EB">
        <w:t xml:space="preserve"> u </w:t>
      </w:r>
      <w:proofErr w:type="spellStart"/>
      <w:r w:rsidRPr="004547EB">
        <w:t>izradi</w:t>
      </w:r>
      <w:proofErr w:type="spellEnd"/>
      <w:r w:rsidRPr="004547EB">
        <w:t xml:space="preserve"> </w:t>
      </w:r>
      <w:proofErr w:type="spellStart"/>
      <w:proofErr w:type="gramStart"/>
      <w:r w:rsidRPr="004547EB">
        <w:t>proizvoda</w:t>
      </w:r>
      <w:proofErr w:type="spellEnd"/>
      <w:r w:rsidRPr="004547EB">
        <w:t>;</w:t>
      </w:r>
      <w:proofErr w:type="gramEnd"/>
    </w:p>
    <w:p w14:paraId="11A17E93" w14:textId="77777777" w:rsidR="004547EB" w:rsidRPr="004547EB" w:rsidRDefault="004547EB" w:rsidP="004547EB">
      <w:pPr>
        <w:jc w:val="center"/>
      </w:pPr>
      <w:r w:rsidRPr="004547EB">
        <w:t>(v) "</w:t>
      </w:r>
      <w:proofErr w:type="spellStart"/>
      <w:r w:rsidRPr="004547EB">
        <w:t>proizvod</w:t>
      </w:r>
      <w:proofErr w:type="spellEnd"/>
      <w:r w:rsidRPr="004547EB">
        <w:t xml:space="preserve">" </w:t>
      </w:r>
      <w:proofErr w:type="spellStart"/>
      <w:r w:rsidRPr="004547EB">
        <w:t>znači</w:t>
      </w:r>
      <w:proofErr w:type="spellEnd"/>
      <w:r w:rsidRPr="004547EB">
        <w:t xml:space="preserve"> </w:t>
      </w:r>
      <w:proofErr w:type="spellStart"/>
      <w:r w:rsidRPr="004547EB">
        <w:t>proizvod</w:t>
      </w:r>
      <w:proofErr w:type="spellEnd"/>
      <w:r w:rsidRPr="004547EB">
        <w:t xml:space="preserve"> koji se </w:t>
      </w:r>
      <w:proofErr w:type="spellStart"/>
      <w:r w:rsidRPr="004547EB">
        <w:t>izrađuje</w:t>
      </w:r>
      <w:proofErr w:type="spellEnd"/>
      <w:r w:rsidRPr="004547EB">
        <w:t xml:space="preserve">, </w:t>
      </w:r>
      <w:proofErr w:type="spellStart"/>
      <w:r w:rsidRPr="004547EB">
        <w:t>čak</w:t>
      </w:r>
      <w:proofErr w:type="spellEnd"/>
      <w:r w:rsidRPr="004547EB">
        <w:t xml:space="preserve"> </w:t>
      </w:r>
      <w:proofErr w:type="spellStart"/>
      <w:r w:rsidRPr="004547EB">
        <w:t>i</w:t>
      </w:r>
      <w:proofErr w:type="spellEnd"/>
      <w:r w:rsidRPr="004547EB">
        <w:t xml:space="preserve"> </w:t>
      </w:r>
      <w:proofErr w:type="spellStart"/>
      <w:r w:rsidRPr="004547EB">
        <w:t>ako</w:t>
      </w:r>
      <w:proofErr w:type="spellEnd"/>
      <w:r w:rsidRPr="004547EB">
        <w:t xml:space="preserve"> je </w:t>
      </w:r>
      <w:proofErr w:type="spellStart"/>
      <w:r w:rsidRPr="004547EB">
        <w:t>namenjen</w:t>
      </w:r>
      <w:proofErr w:type="spellEnd"/>
      <w:r w:rsidRPr="004547EB">
        <w:t xml:space="preserve"> za </w:t>
      </w:r>
      <w:proofErr w:type="spellStart"/>
      <w:r w:rsidRPr="004547EB">
        <w:t>kasniju</w:t>
      </w:r>
      <w:proofErr w:type="spellEnd"/>
      <w:r w:rsidRPr="004547EB">
        <w:t xml:space="preserve"> </w:t>
      </w:r>
      <w:proofErr w:type="spellStart"/>
      <w:r w:rsidRPr="004547EB">
        <w:t>upotrebu</w:t>
      </w:r>
      <w:proofErr w:type="spellEnd"/>
      <w:r w:rsidRPr="004547EB">
        <w:t xml:space="preserve"> u </w:t>
      </w:r>
      <w:proofErr w:type="spellStart"/>
      <w:r w:rsidRPr="004547EB">
        <w:t>nekom</w:t>
      </w:r>
      <w:proofErr w:type="spellEnd"/>
      <w:r w:rsidRPr="004547EB">
        <w:t xml:space="preserve"> </w:t>
      </w:r>
      <w:proofErr w:type="spellStart"/>
      <w:r w:rsidRPr="004547EB">
        <w:t>drugom</w:t>
      </w:r>
      <w:proofErr w:type="spellEnd"/>
      <w:r w:rsidRPr="004547EB">
        <w:t xml:space="preserve"> </w:t>
      </w:r>
      <w:proofErr w:type="spellStart"/>
      <w:r w:rsidRPr="004547EB">
        <w:t>postupku</w:t>
      </w:r>
      <w:proofErr w:type="spellEnd"/>
      <w:r w:rsidRPr="004547EB">
        <w:t xml:space="preserve"> </w:t>
      </w:r>
      <w:proofErr w:type="spellStart"/>
      <w:proofErr w:type="gramStart"/>
      <w:r w:rsidRPr="004547EB">
        <w:t>izrade</w:t>
      </w:r>
      <w:proofErr w:type="spellEnd"/>
      <w:r w:rsidRPr="004547EB">
        <w:t>;</w:t>
      </w:r>
      <w:proofErr w:type="gramEnd"/>
    </w:p>
    <w:p w14:paraId="7B817EB4" w14:textId="77777777" w:rsidR="004547EB" w:rsidRPr="004547EB" w:rsidRDefault="004547EB" w:rsidP="004547EB">
      <w:pPr>
        <w:jc w:val="center"/>
      </w:pPr>
      <w:r w:rsidRPr="004547EB">
        <w:t>(g) "</w:t>
      </w:r>
      <w:proofErr w:type="spellStart"/>
      <w:r w:rsidRPr="004547EB">
        <w:t>roba</w:t>
      </w:r>
      <w:proofErr w:type="spellEnd"/>
      <w:r w:rsidRPr="004547EB">
        <w:t xml:space="preserve">" </w:t>
      </w:r>
      <w:proofErr w:type="spellStart"/>
      <w:r w:rsidRPr="004547EB">
        <w:t>znači</w:t>
      </w:r>
      <w:proofErr w:type="spellEnd"/>
      <w:r w:rsidRPr="004547EB">
        <w:t xml:space="preserve"> </w:t>
      </w:r>
      <w:proofErr w:type="spellStart"/>
      <w:r w:rsidRPr="004547EB">
        <w:t>i</w:t>
      </w:r>
      <w:proofErr w:type="spellEnd"/>
      <w:r w:rsidRPr="004547EB">
        <w:t xml:space="preserve"> </w:t>
      </w:r>
      <w:proofErr w:type="spellStart"/>
      <w:r w:rsidRPr="004547EB">
        <w:t>materijale</w:t>
      </w:r>
      <w:proofErr w:type="spellEnd"/>
      <w:r w:rsidRPr="004547EB">
        <w:t xml:space="preserve"> </w:t>
      </w:r>
      <w:proofErr w:type="spellStart"/>
      <w:r w:rsidRPr="004547EB">
        <w:t>i</w:t>
      </w:r>
      <w:proofErr w:type="spellEnd"/>
      <w:r w:rsidRPr="004547EB">
        <w:t xml:space="preserve"> </w:t>
      </w:r>
      <w:proofErr w:type="spellStart"/>
      <w:proofErr w:type="gramStart"/>
      <w:r w:rsidRPr="004547EB">
        <w:t>proizvode</w:t>
      </w:r>
      <w:proofErr w:type="spellEnd"/>
      <w:r w:rsidRPr="004547EB">
        <w:t>;</w:t>
      </w:r>
      <w:proofErr w:type="gramEnd"/>
    </w:p>
    <w:p w14:paraId="31E6AD29" w14:textId="77777777" w:rsidR="004547EB" w:rsidRPr="004547EB" w:rsidRDefault="004547EB" w:rsidP="004547EB">
      <w:pPr>
        <w:jc w:val="center"/>
      </w:pPr>
      <w:r w:rsidRPr="004547EB">
        <w:t>(d) "</w:t>
      </w:r>
      <w:proofErr w:type="spellStart"/>
      <w:r w:rsidRPr="004547EB">
        <w:t>carinska</w:t>
      </w:r>
      <w:proofErr w:type="spellEnd"/>
      <w:r w:rsidRPr="004547EB">
        <w:t xml:space="preserve"> </w:t>
      </w:r>
      <w:proofErr w:type="spellStart"/>
      <w:r w:rsidRPr="004547EB">
        <w:t>vrednost</w:t>
      </w:r>
      <w:proofErr w:type="spellEnd"/>
      <w:r w:rsidRPr="004547EB">
        <w:t xml:space="preserve">" </w:t>
      </w:r>
      <w:proofErr w:type="spellStart"/>
      <w:r w:rsidRPr="004547EB">
        <w:t>znači</w:t>
      </w:r>
      <w:proofErr w:type="spellEnd"/>
      <w:r w:rsidRPr="004547EB">
        <w:t xml:space="preserve"> </w:t>
      </w:r>
      <w:proofErr w:type="spellStart"/>
      <w:r w:rsidRPr="004547EB">
        <w:t>vrednost</w:t>
      </w:r>
      <w:proofErr w:type="spellEnd"/>
      <w:r w:rsidRPr="004547EB">
        <w:t xml:space="preserve"> </w:t>
      </w:r>
      <w:proofErr w:type="spellStart"/>
      <w:r w:rsidRPr="004547EB">
        <w:t>utvrđenu</w:t>
      </w:r>
      <w:proofErr w:type="spellEnd"/>
      <w:r w:rsidRPr="004547EB">
        <w:t xml:space="preserve"> u </w:t>
      </w:r>
      <w:proofErr w:type="spellStart"/>
      <w:r w:rsidRPr="004547EB">
        <w:t>skladu</w:t>
      </w:r>
      <w:proofErr w:type="spellEnd"/>
      <w:r w:rsidRPr="004547EB">
        <w:t xml:space="preserve"> </w:t>
      </w:r>
      <w:proofErr w:type="spellStart"/>
      <w:r w:rsidRPr="004547EB">
        <w:t>sa</w:t>
      </w:r>
      <w:proofErr w:type="spellEnd"/>
      <w:r w:rsidRPr="004547EB">
        <w:t xml:space="preserve"> </w:t>
      </w:r>
      <w:proofErr w:type="spellStart"/>
      <w:r w:rsidRPr="004547EB">
        <w:t>Sporazumom</w:t>
      </w:r>
      <w:proofErr w:type="spellEnd"/>
      <w:r w:rsidRPr="004547EB">
        <w:t xml:space="preserve"> o </w:t>
      </w:r>
      <w:proofErr w:type="spellStart"/>
      <w:r w:rsidRPr="004547EB">
        <w:t>primeni</w:t>
      </w:r>
      <w:proofErr w:type="spellEnd"/>
      <w:r w:rsidRPr="004547EB">
        <w:t xml:space="preserve"> </w:t>
      </w:r>
      <w:proofErr w:type="spellStart"/>
      <w:r w:rsidRPr="004547EB">
        <w:t>člana</w:t>
      </w:r>
      <w:proofErr w:type="spellEnd"/>
      <w:r w:rsidRPr="004547EB">
        <w:t xml:space="preserve"> VII </w:t>
      </w:r>
      <w:proofErr w:type="spellStart"/>
      <w:r w:rsidRPr="004547EB">
        <w:t>Opšteg</w:t>
      </w:r>
      <w:proofErr w:type="spellEnd"/>
      <w:r w:rsidRPr="004547EB">
        <w:t xml:space="preserve"> </w:t>
      </w:r>
      <w:proofErr w:type="spellStart"/>
      <w:r w:rsidRPr="004547EB">
        <w:t>sporazuma</w:t>
      </w:r>
      <w:proofErr w:type="spellEnd"/>
      <w:r w:rsidRPr="004547EB">
        <w:t xml:space="preserve"> o </w:t>
      </w:r>
      <w:proofErr w:type="spellStart"/>
      <w:r w:rsidRPr="004547EB">
        <w:t>carinama</w:t>
      </w:r>
      <w:proofErr w:type="spellEnd"/>
      <w:r w:rsidRPr="004547EB">
        <w:t xml:space="preserve"> </w:t>
      </w:r>
      <w:proofErr w:type="spellStart"/>
      <w:r w:rsidRPr="004547EB">
        <w:t>i</w:t>
      </w:r>
      <w:proofErr w:type="spellEnd"/>
      <w:r w:rsidRPr="004547EB">
        <w:t xml:space="preserve"> </w:t>
      </w:r>
      <w:proofErr w:type="spellStart"/>
      <w:r w:rsidRPr="004547EB">
        <w:t>trgovini</w:t>
      </w:r>
      <w:proofErr w:type="spellEnd"/>
      <w:r w:rsidRPr="004547EB">
        <w:t xml:space="preserve"> GATT (WTO </w:t>
      </w:r>
      <w:proofErr w:type="spellStart"/>
      <w:r w:rsidRPr="004547EB">
        <w:t>Sporazum</w:t>
      </w:r>
      <w:proofErr w:type="spellEnd"/>
      <w:r w:rsidRPr="004547EB">
        <w:t xml:space="preserve"> o </w:t>
      </w:r>
      <w:proofErr w:type="spellStart"/>
      <w:r w:rsidRPr="004547EB">
        <w:t>carinskoj</w:t>
      </w:r>
      <w:proofErr w:type="spellEnd"/>
      <w:r w:rsidRPr="004547EB">
        <w:t xml:space="preserve"> </w:t>
      </w:r>
      <w:proofErr w:type="spellStart"/>
      <w:r w:rsidRPr="004547EB">
        <w:t>vrednosti</w:t>
      </w:r>
      <w:proofErr w:type="spellEnd"/>
      <w:r w:rsidRPr="004547EB">
        <w:t xml:space="preserve">) </w:t>
      </w:r>
      <w:proofErr w:type="spellStart"/>
      <w:r w:rsidRPr="004547EB">
        <w:t>iz</w:t>
      </w:r>
      <w:proofErr w:type="spellEnd"/>
      <w:r w:rsidRPr="004547EB">
        <w:t xml:space="preserve"> </w:t>
      </w:r>
      <w:proofErr w:type="gramStart"/>
      <w:r w:rsidRPr="004547EB">
        <w:t>1994;</w:t>
      </w:r>
      <w:proofErr w:type="gramEnd"/>
    </w:p>
    <w:p w14:paraId="798DDBC7" w14:textId="77777777" w:rsidR="004547EB" w:rsidRPr="004547EB" w:rsidRDefault="004547EB" w:rsidP="004547EB">
      <w:pPr>
        <w:jc w:val="center"/>
      </w:pPr>
      <w:r w:rsidRPr="004547EB">
        <w:t>(đ) "</w:t>
      </w:r>
      <w:proofErr w:type="spellStart"/>
      <w:r w:rsidRPr="004547EB">
        <w:t>cena</w:t>
      </w:r>
      <w:proofErr w:type="spellEnd"/>
      <w:r w:rsidRPr="004547EB">
        <w:t xml:space="preserve"> </w:t>
      </w:r>
      <w:proofErr w:type="spellStart"/>
      <w:r w:rsidRPr="004547EB">
        <w:t>franko</w:t>
      </w:r>
      <w:proofErr w:type="spellEnd"/>
      <w:r w:rsidRPr="004547EB">
        <w:t xml:space="preserve"> </w:t>
      </w:r>
      <w:proofErr w:type="spellStart"/>
      <w:r w:rsidRPr="004547EB">
        <w:t>fabrika</w:t>
      </w:r>
      <w:proofErr w:type="spellEnd"/>
      <w:r w:rsidRPr="004547EB">
        <w:t xml:space="preserve">" </w:t>
      </w:r>
      <w:proofErr w:type="spellStart"/>
      <w:r w:rsidRPr="004547EB">
        <w:t>znači</w:t>
      </w:r>
      <w:proofErr w:type="spellEnd"/>
      <w:r w:rsidRPr="004547EB">
        <w:t xml:space="preserve"> </w:t>
      </w:r>
      <w:proofErr w:type="spellStart"/>
      <w:r w:rsidRPr="004547EB">
        <w:t>cenu</w:t>
      </w:r>
      <w:proofErr w:type="spellEnd"/>
      <w:r w:rsidRPr="004547EB">
        <w:t xml:space="preserve"> </w:t>
      </w:r>
      <w:proofErr w:type="spellStart"/>
      <w:r w:rsidRPr="004547EB">
        <w:t>na</w:t>
      </w:r>
      <w:proofErr w:type="spellEnd"/>
      <w:r w:rsidRPr="004547EB">
        <w:t xml:space="preserve"> </w:t>
      </w:r>
      <w:proofErr w:type="spellStart"/>
      <w:r w:rsidRPr="004547EB">
        <w:t>paritetu</w:t>
      </w:r>
      <w:proofErr w:type="spellEnd"/>
      <w:r w:rsidRPr="004547EB">
        <w:t xml:space="preserve"> </w:t>
      </w:r>
      <w:proofErr w:type="spellStart"/>
      <w:r w:rsidRPr="004547EB">
        <w:t>franko</w:t>
      </w:r>
      <w:proofErr w:type="spellEnd"/>
      <w:r w:rsidRPr="004547EB">
        <w:t xml:space="preserve"> </w:t>
      </w:r>
      <w:proofErr w:type="spellStart"/>
      <w:r w:rsidRPr="004547EB">
        <w:t>fabrika</w:t>
      </w:r>
      <w:proofErr w:type="spellEnd"/>
      <w:r w:rsidRPr="004547EB">
        <w:t xml:space="preserve"> </w:t>
      </w:r>
      <w:proofErr w:type="spellStart"/>
      <w:r w:rsidRPr="004547EB">
        <w:t>plaćenu</w:t>
      </w:r>
      <w:proofErr w:type="spellEnd"/>
      <w:r w:rsidRPr="004547EB">
        <w:t xml:space="preserve"> za </w:t>
      </w:r>
      <w:proofErr w:type="spellStart"/>
      <w:r w:rsidRPr="004547EB">
        <w:t>proizvod</w:t>
      </w:r>
      <w:proofErr w:type="spellEnd"/>
      <w:r w:rsidRPr="004547EB">
        <w:t xml:space="preserve"> </w:t>
      </w:r>
      <w:proofErr w:type="spellStart"/>
      <w:r w:rsidRPr="004547EB">
        <w:t>proizvođaču</w:t>
      </w:r>
      <w:proofErr w:type="spellEnd"/>
      <w:r w:rsidRPr="004547EB">
        <w:t xml:space="preserve"> u </w:t>
      </w:r>
      <w:proofErr w:type="spellStart"/>
      <w:r w:rsidRPr="004547EB">
        <w:t>državi</w:t>
      </w:r>
      <w:proofErr w:type="spellEnd"/>
      <w:r w:rsidRPr="004547EB">
        <w:t xml:space="preserve"> Strane </w:t>
      </w:r>
      <w:proofErr w:type="spellStart"/>
      <w:r w:rsidRPr="004547EB">
        <w:t>ugovornice</w:t>
      </w:r>
      <w:proofErr w:type="spellEnd"/>
      <w:r w:rsidRPr="004547EB">
        <w:t xml:space="preserve"> u </w:t>
      </w:r>
      <w:proofErr w:type="spellStart"/>
      <w:r w:rsidRPr="004547EB">
        <w:t>čijem</w:t>
      </w:r>
      <w:proofErr w:type="spellEnd"/>
      <w:r w:rsidRPr="004547EB">
        <w:t xml:space="preserve"> je </w:t>
      </w:r>
      <w:proofErr w:type="spellStart"/>
      <w:r w:rsidRPr="004547EB">
        <w:t>preduzeću</w:t>
      </w:r>
      <w:proofErr w:type="spellEnd"/>
      <w:r w:rsidRPr="004547EB">
        <w:t xml:space="preserve"> </w:t>
      </w:r>
      <w:proofErr w:type="spellStart"/>
      <w:r w:rsidRPr="004547EB">
        <w:t>obavljena</w:t>
      </w:r>
      <w:proofErr w:type="spellEnd"/>
      <w:r w:rsidRPr="004547EB">
        <w:t xml:space="preserve"> </w:t>
      </w:r>
      <w:proofErr w:type="spellStart"/>
      <w:r w:rsidRPr="004547EB">
        <w:t>zadnja</w:t>
      </w:r>
      <w:proofErr w:type="spellEnd"/>
      <w:r w:rsidRPr="004547EB">
        <w:t xml:space="preserve"> </w:t>
      </w:r>
      <w:proofErr w:type="spellStart"/>
      <w:r w:rsidRPr="004547EB">
        <w:t>obrada</w:t>
      </w:r>
      <w:proofErr w:type="spellEnd"/>
      <w:r w:rsidRPr="004547EB">
        <w:t xml:space="preserve"> </w:t>
      </w:r>
      <w:proofErr w:type="spellStart"/>
      <w:r w:rsidRPr="004547EB">
        <w:t>ili</w:t>
      </w:r>
      <w:proofErr w:type="spellEnd"/>
      <w:r w:rsidRPr="004547EB">
        <w:t xml:space="preserve"> </w:t>
      </w:r>
      <w:proofErr w:type="spellStart"/>
      <w:r w:rsidRPr="004547EB">
        <w:t>prerada</w:t>
      </w:r>
      <w:proofErr w:type="spellEnd"/>
      <w:r w:rsidRPr="004547EB">
        <w:t xml:space="preserve">, pod </w:t>
      </w:r>
      <w:proofErr w:type="spellStart"/>
      <w:r w:rsidRPr="004547EB">
        <w:t>uslovom</w:t>
      </w:r>
      <w:proofErr w:type="spellEnd"/>
      <w:r w:rsidRPr="004547EB">
        <w:t xml:space="preserve"> da ta </w:t>
      </w:r>
      <w:proofErr w:type="spellStart"/>
      <w:r w:rsidRPr="004547EB">
        <w:t>cena</w:t>
      </w:r>
      <w:proofErr w:type="spellEnd"/>
      <w:r w:rsidRPr="004547EB">
        <w:t xml:space="preserve"> </w:t>
      </w:r>
      <w:proofErr w:type="spellStart"/>
      <w:r w:rsidRPr="004547EB">
        <w:t>uključuje</w:t>
      </w:r>
      <w:proofErr w:type="spellEnd"/>
      <w:r w:rsidRPr="004547EB">
        <w:t xml:space="preserve"> </w:t>
      </w:r>
      <w:proofErr w:type="spellStart"/>
      <w:r w:rsidRPr="004547EB">
        <w:t>vrednost</w:t>
      </w:r>
      <w:proofErr w:type="spellEnd"/>
      <w:r w:rsidRPr="004547EB">
        <w:t xml:space="preserve"> </w:t>
      </w:r>
      <w:proofErr w:type="spellStart"/>
      <w:r w:rsidRPr="004547EB">
        <w:t>svih</w:t>
      </w:r>
      <w:proofErr w:type="spellEnd"/>
      <w:r w:rsidRPr="004547EB">
        <w:t xml:space="preserve"> </w:t>
      </w:r>
      <w:proofErr w:type="spellStart"/>
      <w:r w:rsidRPr="004547EB">
        <w:t>upotrebljenih</w:t>
      </w:r>
      <w:proofErr w:type="spellEnd"/>
      <w:r w:rsidRPr="004547EB">
        <w:t xml:space="preserve"> </w:t>
      </w:r>
      <w:proofErr w:type="spellStart"/>
      <w:r w:rsidRPr="004547EB">
        <w:t>materijala</w:t>
      </w:r>
      <w:proofErr w:type="spellEnd"/>
      <w:r w:rsidRPr="004547EB">
        <w:t xml:space="preserve">, </w:t>
      </w:r>
      <w:proofErr w:type="spellStart"/>
      <w:r w:rsidRPr="004547EB">
        <w:t>uz</w:t>
      </w:r>
      <w:proofErr w:type="spellEnd"/>
      <w:r w:rsidRPr="004547EB">
        <w:t xml:space="preserve"> </w:t>
      </w:r>
      <w:proofErr w:type="spellStart"/>
      <w:r w:rsidRPr="004547EB">
        <w:t>odbitak</w:t>
      </w:r>
      <w:proofErr w:type="spellEnd"/>
      <w:r w:rsidRPr="004547EB">
        <w:t xml:space="preserve"> </w:t>
      </w:r>
      <w:proofErr w:type="spellStart"/>
      <w:r w:rsidRPr="004547EB">
        <w:t>svih</w:t>
      </w:r>
      <w:proofErr w:type="spellEnd"/>
      <w:r w:rsidRPr="004547EB">
        <w:t xml:space="preserve"> </w:t>
      </w:r>
      <w:proofErr w:type="spellStart"/>
      <w:r w:rsidRPr="004547EB">
        <w:t>unutrašnjih</w:t>
      </w:r>
      <w:proofErr w:type="spellEnd"/>
      <w:r w:rsidRPr="004547EB">
        <w:t xml:space="preserve"> </w:t>
      </w:r>
      <w:proofErr w:type="spellStart"/>
      <w:r w:rsidRPr="004547EB">
        <w:t>poreza</w:t>
      </w:r>
      <w:proofErr w:type="spellEnd"/>
      <w:r w:rsidRPr="004547EB">
        <w:t xml:space="preserve"> koji se </w:t>
      </w:r>
      <w:proofErr w:type="spellStart"/>
      <w:r w:rsidRPr="004547EB">
        <w:t>vraćaju</w:t>
      </w:r>
      <w:proofErr w:type="spellEnd"/>
      <w:r w:rsidRPr="004547EB">
        <w:t xml:space="preserve"> </w:t>
      </w:r>
      <w:proofErr w:type="spellStart"/>
      <w:r w:rsidRPr="004547EB">
        <w:t>ili</w:t>
      </w:r>
      <w:proofErr w:type="spellEnd"/>
      <w:r w:rsidRPr="004547EB">
        <w:t xml:space="preserve"> se </w:t>
      </w:r>
      <w:proofErr w:type="spellStart"/>
      <w:r w:rsidRPr="004547EB">
        <w:t>mogu</w:t>
      </w:r>
      <w:proofErr w:type="spellEnd"/>
      <w:r w:rsidRPr="004547EB">
        <w:t xml:space="preserve"> </w:t>
      </w:r>
      <w:proofErr w:type="spellStart"/>
      <w:r w:rsidRPr="004547EB">
        <w:t>vratiti</w:t>
      </w:r>
      <w:proofErr w:type="spellEnd"/>
      <w:r w:rsidRPr="004547EB">
        <w:t xml:space="preserve"> </w:t>
      </w:r>
      <w:proofErr w:type="spellStart"/>
      <w:r w:rsidRPr="004547EB">
        <w:t>nakon</w:t>
      </w:r>
      <w:proofErr w:type="spellEnd"/>
      <w:r w:rsidRPr="004547EB">
        <w:t xml:space="preserve"> </w:t>
      </w:r>
      <w:proofErr w:type="spellStart"/>
      <w:r w:rsidRPr="004547EB">
        <w:t>izvoza</w:t>
      </w:r>
      <w:proofErr w:type="spellEnd"/>
      <w:r w:rsidRPr="004547EB">
        <w:t xml:space="preserve"> </w:t>
      </w:r>
      <w:proofErr w:type="spellStart"/>
      <w:r w:rsidRPr="004547EB">
        <w:t>dobijenog</w:t>
      </w:r>
      <w:proofErr w:type="spellEnd"/>
      <w:r w:rsidRPr="004547EB">
        <w:t xml:space="preserve"> </w:t>
      </w:r>
      <w:proofErr w:type="spellStart"/>
      <w:proofErr w:type="gramStart"/>
      <w:r w:rsidRPr="004547EB">
        <w:t>proizvoda</w:t>
      </w:r>
      <w:proofErr w:type="spellEnd"/>
      <w:r w:rsidRPr="004547EB">
        <w:t>;</w:t>
      </w:r>
      <w:proofErr w:type="gramEnd"/>
    </w:p>
    <w:p w14:paraId="523551FC" w14:textId="77777777" w:rsidR="004547EB" w:rsidRPr="004547EB" w:rsidRDefault="004547EB" w:rsidP="004547EB">
      <w:pPr>
        <w:jc w:val="center"/>
      </w:pPr>
      <w:r w:rsidRPr="004547EB">
        <w:t>(e) "</w:t>
      </w:r>
      <w:proofErr w:type="spellStart"/>
      <w:r w:rsidRPr="004547EB">
        <w:t>vrednost</w:t>
      </w:r>
      <w:proofErr w:type="spellEnd"/>
      <w:r w:rsidRPr="004547EB">
        <w:t xml:space="preserve"> </w:t>
      </w:r>
      <w:proofErr w:type="spellStart"/>
      <w:r w:rsidRPr="004547EB">
        <w:t>materijala</w:t>
      </w:r>
      <w:proofErr w:type="spellEnd"/>
      <w:r w:rsidRPr="004547EB">
        <w:t xml:space="preserve">" </w:t>
      </w:r>
      <w:proofErr w:type="spellStart"/>
      <w:r w:rsidRPr="004547EB">
        <w:t>znači</w:t>
      </w:r>
      <w:proofErr w:type="spellEnd"/>
      <w:r w:rsidRPr="004547EB">
        <w:t xml:space="preserve"> </w:t>
      </w:r>
      <w:proofErr w:type="spellStart"/>
      <w:r w:rsidRPr="004547EB">
        <w:t>carinsku</w:t>
      </w:r>
      <w:proofErr w:type="spellEnd"/>
      <w:r w:rsidRPr="004547EB">
        <w:t xml:space="preserve"> </w:t>
      </w:r>
      <w:proofErr w:type="spellStart"/>
      <w:r w:rsidRPr="004547EB">
        <w:t>vrednost</w:t>
      </w:r>
      <w:proofErr w:type="spellEnd"/>
      <w:r w:rsidRPr="004547EB">
        <w:t xml:space="preserve"> u </w:t>
      </w:r>
      <w:proofErr w:type="spellStart"/>
      <w:r w:rsidRPr="004547EB">
        <w:t>vreme</w:t>
      </w:r>
      <w:proofErr w:type="spellEnd"/>
      <w:r w:rsidRPr="004547EB">
        <w:t xml:space="preserve"> </w:t>
      </w:r>
      <w:proofErr w:type="spellStart"/>
      <w:r w:rsidRPr="004547EB">
        <w:t>uvoza</w:t>
      </w:r>
      <w:proofErr w:type="spellEnd"/>
      <w:r w:rsidRPr="004547EB">
        <w:t xml:space="preserve"> </w:t>
      </w:r>
      <w:proofErr w:type="spellStart"/>
      <w:r w:rsidRPr="004547EB">
        <w:t>upotrebljenih</w:t>
      </w:r>
      <w:proofErr w:type="spellEnd"/>
      <w:r w:rsidRPr="004547EB">
        <w:t xml:space="preserve"> </w:t>
      </w:r>
      <w:proofErr w:type="spellStart"/>
      <w:r w:rsidRPr="004547EB">
        <w:t>materijala</w:t>
      </w:r>
      <w:proofErr w:type="spellEnd"/>
      <w:r w:rsidRPr="004547EB">
        <w:t xml:space="preserve"> bez </w:t>
      </w:r>
      <w:proofErr w:type="spellStart"/>
      <w:r w:rsidRPr="004547EB">
        <w:t>porekla</w:t>
      </w:r>
      <w:proofErr w:type="spellEnd"/>
      <w:r w:rsidRPr="004547EB">
        <w:t xml:space="preserve"> </w:t>
      </w:r>
      <w:proofErr w:type="spellStart"/>
      <w:r w:rsidRPr="004547EB">
        <w:t>ili</w:t>
      </w:r>
      <w:proofErr w:type="spellEnd"/>
      <w:r w:rsidRPr="004547EB">
        <w:t xml:space="preserve">, </w:t>
      </w:r>
      <w:proofErr w:type="spellStart"/>
      <w:r w:rsidRPr="004547EB">
        <w:t>ako</w:t>
      </w:r>
      <w:proofErr w:type="spellEnd"/>
      <w:r w:rsidRPr="004547EB">
        <w:t xml:space="preserve"> </w:t>
      </w:r>
      <w:proofErr w:type="spellStart"/>
      <w:r w:rsidRPr="004547EB">
        <w:t>ona</w:t>
      </w:r>
      <w:proofErr w:type="spellEnd"/>
      <w:r w:rsidRPr="004547EB">
        <w:t xml:space="preserve"> </w:t>
      </w:r>
      <w:proofErr w:type="spellStart"/>
      <w:r w:rsidRPr="004547EB">
        <w:t>nije</w:t>
      </w:r>
      <w:proofErr w:type="spellEnd"/>
      <w:r w:rsidRPr="004547EB">
        <w:t xml:space="preserve"> </w:t>
      </w:r>
      <w:proofErr w:type="spellStart"/>
      <w:r w:rsidRPr="004547EB">
        <w:t>poznata</w:t>
      </w:r>
      <w:proofErr w:type="spellEnd"/>
      <w:r w:rsidRPr="004547EB">
        <w:t xml:space="preserve"> </w:t>
      </w:r>
      <w:proofErr w:type="spellStart"/>
      <w:r w:rsidRPr="004547EB">
        <w:t>i</w:t>
      </w:r>
      <w:proofErr w:type="spellEnd"/>
      <w:r w:rsidRPr="004547EB">
        <w:t xml:space="preserve"> ne </w:t>
      </w:r>
      <w:proofErr w:type="spellStart"/>
      <w:r w:rsidRPr="004547EB">
        <w:t>može</w:t>
      </w:r>
      <w:proofErr w:type="spellEnd"/>
      <w:r w:rsidRPr="004547EB">
        <w:t xml:space="preserve"> se </w:t>
      </w:r>
      <w:proofErr w:type="spellStart"/>
      <w:r w:rsidRPr="004547EB">
        <w:t>utvrditi</w:t>
      </w:r>
      <w:proofErr w:type="spellEnd"/>
      <w:r w:rsidRPr="004547EB">
        <w:t xml:space="preserve">, </w:t>
      </w:r>
      <w:proofErr w:type="spellStart"/>
      <w:r w:rsidRPr="004547EB">
        <w:t>prvu</w:t>
      </w:r>
      <w:proofErr w:type="spellEnd"/>
      <w:r w:rsidRPr="004547EB">
        <w:t xml:space="preserve"> </w:t>
      </w:r>
      <w:proofErr w:type="spellStart"/>
      <w:r w:rsidRPr="004547EB">
        <w:t>cenu</w:t>
      </w:r>
      <w:proofErr w:type="spellEnd"/>
      <w:r w:rsidRPr="004547EB">
        <w:t xml:space="preserve"> </w:t>
      </w:r>
      <w:proofErr w:type="spellStart"/>
      <w:r w:rsidRPr="004547EB">
        <w:t>koja</w:t>
      </w:r>
      <w:proofErr w:type="spellEnd"/>
      <w:r w:rsidRPr="004547EB">
        <w:t xml:space="preserve"> se </w:t>
      </w:r>
      <w:proofErr w:type="spellStart"/>
      <w:r w:rsidRPr="004547EB">
        <w:t>može</w:t>
      </w:r>
      <w:proofErr w:type="spellEnd"/>
      <w:r w:rsidRPr="004547EB">
        <w:t xml:space="preserve"> </w:t>
      </w:r>
      <w:proofErr w:type="spellStart"/>
      <w:r w:rsidRPr="004547EB">
        <w:t>utvrditi</w:t>
      </w:r>
      <w:proofErr w:type="spellEnd"/>
      <w:r w:rsidRPr="004547EB">
        <w:t xml:space="preserve"> a </w:t>
      </w:r>
      <w:proofErr w:type="spellStart"/>
      <w:r w:rsidRPr="004547EB">
        <w:t>koja</w:t>
      </w:r>
      <w:proofErr w:type="spellEnd"/>
      <w:r w:rsidRPr="004547EB">
        <w:t xml:space="preserve"> se za </w:t>
      </w:r>
      <w:proofErr w:type="spellStart"/>
      <w:r w:rsidRPr="004547EB">
        <w:t>te</w:t>
      </w:r>
      <w:proofErr w:type="spellEnd"/>
      <w:r w:rsidRPr="004547EB">
        <w:t xml:space="preserve"> </w:t>
      </w:r>
      <w:proofErr w:type="spellStart"/>
      <w:r w:rsidRPr="004547EB">
        <w:t>materijale</w:t>
      </w:r>
      <w:proofErr w:type="spellEnd"/>
      <w:r w:rsidRPr="004547EB">
        <w:t xml:space="preserve"> </w:t>
      </w:r>
      <w:proofErr w:type="spellStart"/>
      <w:r w:rsidRPr="004547EB">
        <w:t>plaća</w:t>
      </w:r>
      <w:proofErr w:type="spellEnd"/>
      <w:r w:rsidRPr="004547EB">
        <w:t xml:space="preserve"> u </w:t>
      </w:r>
      <w:proofErr w:type="spellStart"/>
      <w:r w:rsidRPr="004547EB">
        <w:t>državi</w:t>
      </w:r>
      <w:proofErr w:type="spellEnd"/>
      <w:r w:rsidRPr="004547EB">
        <w:t xml:space="preserve"> </w:t>
      </w:r>
      <w:proofErr w:type="spellStart"/>
      <w:r w:rsidRPr="004547EB">
        <w:t>te</w:t>
      </w:r>
      <w:proofErr w:type="spellEnd"/>
      <w:r w:rsidRPr="004547EB">
        <w:t xml:space="preserve"> Strane </w:t>
      </w:r>
      <w:proofErr w:type="spellStart"/>
      <w:proofErr w:type="gramStart"/>
      <w:r w:rsidRPr="004547EB">
        <w:t>ugovornice</w:t>
      </w:r>
      <w:proofErr w:type="spellEnd"/>
      <w:r w:rsidRPr="004547EB">
        <w:t>;</w:t>
      </w:r>
      <w:proofErr w:type="gramEnd"/>
    </w:p>
    <w:p w14:paraId="62971194" w14:textId="77777777" w:rsidR="004547EB" w:rsidRPr="004547EB" w:rsidRDefault="004547EB" w:rsidP="004547EB">
      <w:pPr>
        <w:jc w:val="center"/>
      </w:pPr>
      <w:r w:rsidRPr="004547EB">
        <w:t>(ž) "</w:t>
      </w:r>
      <w:proofErr w:type="spellStart"/>
      <w:r w:rsidRPr="004547EB">
        <w:t>vrednost</w:t>
      </w:r>
      <w:proofErr w:type="spellEnd"/>
      <w:r w:rsidRPr="004547EB">
        <w:t xml:space="preserve"> </w:t>
      </w:r>
      <w:proofErr w:type="spellStart"/>
      <w:r w:rsidRPr="004547EB">
        <w:t>materijala</w:t>
      </w:r>
      <w:proofErr w:type="spellEnd"/>
      <w:r w:rsidRPr="004547EB">
        <w:t xml:space="preserve"> </w:t>
      </w:r>
      <w:proofErr w:type="spellStart"/>
      <w:r w:rsidRPr="004547EB">
        <w:t>sa</w:t>
      </w:r>
      <w:proofErr w:type="spellEnd"/>
      <w:r w:rsidRPr="004547EB">
        <w:t xml:space="preserve"> </w:t>
      </w:r>
      <w:proofErr w:type="spellStart"/>
      <w:r w:rsidRPr="004547EB">
        <w:t>poreklom</w:t>
      </w:r>
      <w:proofErr w:type="spellEnd"/>
      <w:r w:rsidRPr="004547EB">
        <w:t xml:space="preserve">" </w:t>
      </w:r>
      <w:proofErr w:type="spellStart"/>
      <w:r w:rsidRPr="004547EB">
        <w:t>znači</w:t>
      </w:r>
      <w:proofErr w:type="spellEnd"/>
      <w:r w:rsidRPr="004547EB">
        <w:t xml:space="preserve"> </w:t>
      </w:r>
      <w:proofErr w:type="spellStart"/>
      <w:r w:rsidRPr="004547EB">
        <w:t>vrednost</w:t>
      </w:r>
      <w:proofErr w:type="spellEnd"/>
      <w:r w:rsidRPr="004547EB">
        <w:t xml:space="preserve"> </w:t>
      </w:r>
      <w:proofErr w:type="spellStart"/>
      <w:r w:rsidRPr="004547EB">
        <w:t>materijala</w:t>
      </w:r>
      <w:proofErr w:type="spellEnd"/>
      <w:r w:rsidRPr="004547EB">
        <w:t xml:space="preserve"> </w:t>
      </w:r>
      <w:proofErr w:type="spellStart"/>
      <w:r w:rsidRPr="004547EB">
        <w:t>iz</w:t>
      </w:r>
      <w:proofErr w:type="spellEnd"/>
      <w:r w:rsidRPr="004547EB">
        <w:t xml:space="preserve"> </w:t>
      </w:r>
      <w:proofErr w:type="spellStart"/>
      <w:r w:rsidRPr="004547EB">
        <w:t>tačke</w:t>
      </w:r>
      <w:proofErr w:type="spellEnd"/>
      <w:r w:rsidRPr="004547EB">
        <w:t xml:space="preserve"> (e) </w:t>
      </w:r>
      <w:proofErr w:type="spellStart"/>
      <w:r w:rsidRPr="004547EB">
        <w:t>primenjenu</w:t>
      </w:r>
      <w:proofErr w:type="spellEnd"/>
      <w:r w:rsidRPr="004547EB">
        <w:t xml:space="preserve"> </w:t>
      </w:r>
      <w:proofErr w:type="spellStart"/>
      <w:r w:rsidRPr="004547EB">
        <w:t>pošto</w:t>
      </w:r>
      <w:proofErr w:type="spellEnd"/>
      <w:r w:rsidRPr="004547EB">
        <w:t xml:space="preserve"> se </w:t>
      </w:r>
      <w:proofErr w:type="spellStart"/>
      <w:r w:rsidRPr="004547EB">
        <w:t>uzmu</w:t>
      </w:r>
      <w:proofErr w:type="spellEnd"/>
      <w:r w:rsidRPr="004547EB">
        <w:t xml:space="preserve"> u </w:t>
      </w:r>
      <w:proofErr w:type="spellStart"/>
      <w:r w:rsidRPr="004547EB">
        <w:t>obzir</w:t>
      </w:r>
      <w:proofErr w:type="spellEnd"/>
      <w:r w:rsidRPr="004547EB">
        <w:t xml:space="preserve"> </w:t>
      </w:r>
      <w:proofErr w:type="spellStart"/>
      <w:r w:rsidRPr="004547EB">
        <w:t>potrebne</w:t>
      </w:r>
      <w:proofErr w:type="spellEnd"/>
      <w:r w:rsidRPr="004547EB">
        <w:t xml:space="preserve"> </w:t>
      </w:r>
      <w:proofErr w:type="spellStart"/>
      <w:r w:rsidRPr="004547EB">
        <w:t>izmene</w:t>
      </w:r>
      <w:proofErr w:type="spellEnd"/>
      <w:r w:rsidRPr="004547EB">
        <w:t xml:space="preserve"> (</w:t>
      </w:r>
      <w:r w:rsidRPr="004547EB">
        <w:rPr>
          <w:i/>
          <w:iCs/>
        </w:rPr>
        <w:t>mutatis mutandis</w:t>
      </w:r>
      <w:proofErr w:type="gramStart"/>
      <w:r w:rsidRPr="004547EB">
        <w:t>);</w:t>
      </w:r>
      <w:proofErr w:type="gramEnd"/>
    </w:p>
    <w:p w14:paraId="588A3D38" w14:textId="77777777" w:rsidR="004547EB" w:rsidRPr="004547EB" w:rsidRDefault="004547EB" w:rsidP="004547EB">
      <w:pPr>
        <w:jc w:val="center"/>
      </w:pPr>
      <w:r w:rsidRPr="004547EB">
        <w:t>(z) "</w:t>
      </w:r>
      <w:proofErr w:type="spellStart"/>
      <w:r w:rsidRPr="004547EB">
        <w:t>dodata</w:t>
      </w:r>
      <w:proofErr w:type="spellEnd"/>
      <w:r w:rsidRPr="004547EB">
        <w:t xml:space="preserve"> </w:t>
      </w:r>
      <w:proofErr w:type="spellStart"/>
      <w:r w:rsidRPr="004547EB">
        <w:t>vrednost</w:t>
      </w:r>
      <w:proofErr w:type="spellEnd"/>
      <w:r w:rsidRPr="004547EB">
        <w:t xml:space="preserve">" </w:t>
      </w:r>
      <w:proofErr w:type="spellStart"/>
      <w:r w:rsidRPr="004547EB">
        <w:t>podrazumeva</w:t>
      </w:r>
      <w:proofErr w:type="spellEnd"/>
      <w:r w:rsidRPr="004547EB">
        <w:t xml:space="preserve"> </w:t>
      </w:r>
      <w:proofErr w:type="spellStart"/>
      <w:r w:rsidRPr="004547EB">
        <w:t>cenu</w:t>
      </w:r>
      <w:proofErr w:type="spellEnd"/>
      <w:r w:rsidRPr="004547EB">
        <w:t xml:space="preserve"> </w:t>
      </w:r>
      <w:proofErr w:type="spellStart"/>
      <w:r w:rsidRPr="004547EB">
        <w:t>proizvoda</w:t>
      </w:r>
      <w:proofErr w:type="spellEnd"/>
      <w:r w:rsidRPr="004547EB">
        <w:t xml:space="preserve"> </w:t>
      </w:r>
      <w:proofErr w:type="spellStart"/>
      <w:r w:rsidRPr="004547EB">
        <w:t>na</w:t>
      </w:r>
      <w:proofErr w:type="spellEnd"/>
      <w:r w:rsidRPr="004547EB">
        <w:t xml:space="preserve"> </w:t>
      </w:r>
      <w:proofErr w:type="spellStart"/>
      <w:r w:rsidRPr="004547EB">
        <w:t>paritetu</w:t>
      </w:r>
      <w:proofErr w:type="spellEnd"/>
      <w:r w:rsidRPr="004547EB">
        <w:t xml:space="preserve"> </w:t>
      </w:r>
      <w:proofErr w:type="spellStart"/>
      <w:r w:rsidRPr="004547EB">
        <w:t>franko</w:t>
      </w:r>
      <w:proofErr w:type="spellEnd"/>
      <w:r w:rsidRPr="004547EB">
        <w:t xml:space="preserve"> </w:t>
      </w:r>
      <w:proofErr w:type="spellStart"/>
      <w:r w:rsidRPr="004547EB">
        <w:t>fabrika</w:t>
      </w:r>
      <w:proofErr w:type="spellEnd"/>
      <w:r w:rsidRPr="004547EB">
        <w:t xml:space="preserve">, </w:t>
      </w:r>
      <w:proofErr w:type="spellStart"/>
      <w:r w:rsidRPr="004547EB">
        <w:t>umanjenu</w:t>
      </w:r>
      <w:proofErr w:type="spellEnd"/>
      <w:r w:rsidRPr="004547EB">
        <w:t xml:space="preserve"> za </w:t>
      </w:r>
      <w:proofErr w:type="spellStart"/>
      <w:r w:rsidRPr="004547EB">
        <w:t>carinsku</w:t>
      </w:r>
      <w:proofErr w:type="spellEnd"/>
      <w:r w:rsidRPr="004547EB">
        <w:t xml:space="preserve"> </w:t>
      </w:r>
      <w:proofErr w:type="spellStart"/>
      <w:r w:rsidRPr="004547EB">
        <w:t>vrednost</w:t>
      </w:r>
      <w:proofErr w:type="spellEnd"/>
      <w:r w:rsidRPr="004547EB">
        <w:t xml:space="preserve"> </w:t>
      </w:r>
      <w:proofErr w:type="spellStart"/>
      <w:r w:rsidRPr="004547EB">
        <w:t>svakog</w:t>
      </w:r>
      <w:proofErr w:type="spellEnd"/>
      <w:r w:rsidRPr="004547EB">
        <w:t xml:space="preserve"> </w:t>
      </w:r>
      <w:proofErr w:type="spellStart"/>
      <w:r w:rsidRPr="004547EB">
        <w:t>uključenog</w:t>
      </w:r>
      <w:proofErr w:type="spellEnd"/>
      <w:r w:rsidRPr="004547EB">
        <w:t xml:space="preserve"> </w:t>
      </w:r>
      <w:proofErr w:type="spellStart"/>
      <w:r w:rsidRPr="004547EB">
        <w:t>materijala</w:t>
      </w:r>
      <w:proofErr w:type="spellEnd"/>
      <w:r w:rsidRPr="004547EB">
        <w:t xml:space="preserve"> bez </w:t>
      </w:r>
      <w:proofErr w:type="spellStart"/>
      <w:r w:rsidRPr="004547EB">
        <w:t>porekla</w:t>
      </w:r>
      <w:proofErr w:type="spellEnd"/>
      <w:r w:rsidRPr="004547EB">
        <w:t xml:space="preserve"> </w:t>
      </w:r>
      <w:proofErr w:type="spellStart"/>
      <w:r w:rsidRPr="004547EB">
        <w:t>ili</w:t>
      </w:r>
      <w:proofErr w:type="spellEnd"/>
      <w:r w:rsidRPr="004547EB">
        <w:t xml:space="preserve">, </w:t>
      </w:r>
      <w:proofErr w:type="spellStart"/>
      <w:r w:rsidRPr="004547EB">
        <w:t>ako</w:t>
      </w:r>
      <w:proofErr w:type="spellEnd"/>
      <w:r w:rsidRPr="004547EB">
        <w:t xml:space="preserve"> </w:t>
      </w:r>
      <w:proofErr w:type="spellStart"/>
      <w:r w:rsidRPr="004547EB">
        <w:t>carinska</w:t>
      </w:r>
      <w:proofErr w:type="spellEnd"/>
      <w:r w:rsidRPr="004547EB">
        <w:t xml:space="preserve"> </w:t>
      </w:r>
      <w:proofErr w:type="spellStart"/>
      <w:r w:rsidRPr="004547EB">
        <w:t>vrednost</w:t>
      </w:r>
      <w:proofErr w:type="spellEnd"/>
      <w:r w:rsidRPr="004547EB">
        <w:t xml:space="preserve"> </w:t>
      </w:r>
      <w:proofErr w:type="spellStart"/>
      <w:r w:rsidRPr="004547EB">
        <w:t>nije</w:t>
      </w:r>
      <w:proofErr w:type="spellEnd"/>
      <w:r w:rsidRPr="004547EB">
        <w:t xml:space="preserve"> </w:t>
      </w:r>
      <w:proofErr w:type="spellStart"/>
      <w:r w:rsidRPr="004547EB">
        <w:t>poznata</w:t>
      </w:r>
      <w:proofErr w:type="spellEnd"/>
      <w:r w:rsidRPr="004547EB">
        <w:t xml:space="preserve"> </w:t>
      </w:r>
      <w:proofErr w:type="spellStart"/>
      <w:r w:rsidRPr="004547EB">
        <w:t>i</w:t>
      </w:r>
      <w:proofErr w:type="spellEnd"/>
      <w:r w:rsidRPr="004547EB">
        <w:t xml:space="preserve"> ne </w:t>
      </w:r>
      <w:proofErr w:type="spellStart"/>
      <w:r w:rsidRPr="004547EB">
        <w:t>može</w:t>
      </w:r>
      <w:proofErr w:type="spellEnd"/>
      <w:r w:rsidRPr="004547EB">
        <w:t xml:space="preserve"> se </w:t>
      </w:r>
      <w:proofErr w:type="spellStart"/>
      <w:r w:rsidRPr="004547EB">
        <w:t>utvrditi</w:t>
      </w:r>
      <w:proofErr w:type="spellEnd"/>
      <w:r w:rsidRPr="004547EB">
        <w:t xml:space="preserve">, </w:t>
      </w:r>
      <w:proofErr w:type="spellStart"/>
      <w:r w:rsidRPr="004547EB">
        <w:t>prvu</w:t>
      </w:r>
      <w:proofErr w:type="spellEnd"/>
      <w:r w:rsidRPr="004547EB">
        <w:t xml:space="preserve"> </w:t>
      </w:r>
      <w:proofErr w:type="spellStart"/>
      <w:r w:rsidRPr="004547EB">
        <w:t>cenu</w:t>
      </w:r>
      <w:proofErr w:type="spellEnd"/>
      <w:r w:rsidRPr="004547EB">
        <w:t xml:space="preserve"> </w:t>
      </w:r>
      <w:proofErr w:type="spellStart"/>
      <w:r w:rsidRPr="004547EB">
        <w:t>koja</w:t>
      </w:r>
      <w:proofErr w:type="spellEnd"/>
      <w:r w:rsidRPr="004547EB">
        <w:t xml:space="preserve"> se </w:t>
      </w:r>
      <w:proofErr w:type="spellStart"/>
      <w:r w:rsidRPr="004547EB">
        <w:t>može</w:t>
      </w:r>
      <w:proofErr w:type="spellEnd"/>
      <w:r w:rsidRPr="004547EB">
        <w:t xml:space="preserve"> </w:t>
      </w:r>
      <w:proofErr w:type="spellStart"/>
      <w:r w:rsidRPr="004547EB">
        <w:t>utvrditi</w:t>
      </w:r>
      <w:proofErr w:type="spellEnd"/>
      <w:r w:rsidRPr="004547EB">
        <w:t xml:space="preserve">, a </w:t>
      </w:r>
      <w:proofErr w:type="spellStart"/>
      <w:r w:rsidRPr="004547EB">
        <w:t>koja</w:t>
      </w:r>
      <w:proofErr w:type="spellEnd"/>
      <w:r w:rsidRPr="004547EB">
        <w:t xml:space="preserve"> se za </w:t>
      </w:r>
      <w:proofErr w:type="spellStart"/>
      <w:r w:rsidRPr="004547EB">
        <w:t>te</w:t>
      </w:r>
      <w:proofErr w:type="spellEnd"/>
      <w:r w:rsidRPr="004547EB">
        <w:t xml:space="preserve"> </w:t>
      </w:r>
      <w:proofErr w:type="spellStart"/>
      <w:r w:rsidRPr="004547EB">
        <w:t>materijale</w:t>
      </w:r>
      <w:proofErr w:type="spellEnd"/>
      <w:r w:rsidRPr="004547EB">
        <w:t xml:space="preserve"> </w:t>
      </w:r>
      <w:proofErr w:type="spellStart"/>
      <w:r w:rsidRPr="004547EB">
        <w:t>plaća</w:t>
      </w:r>
      <w:proofErr w:type="spellEnd"/>
      <w:r w:rsidRPr="004547EB">
        <w:t xml:space="preserve"> u </w:t>
      </w:r>
      <w:proofErr w:type="spellStart"/>
      <w:r w:rsidRPr="004547EB">
        <w:t>državi</w:t>
      </w:r>
      <w:proofErr w:type="spellEnd"/>
      <w:r w:rsidRPr="004547EB">
        <w:t xml:space="preserve"> Strane </w:t>
      </w:r>
      <w:proofErr w:type="spellStart"/>
      <w:proofErr w:type="gramStart"/>
      <w:r w:rsidRPr="004547EB">
        <w:t>ugovornice</w:t>
      </w:r>
      <w:proofErr w:type="spellEnd"/>
      <w:r w:rsidRPr="004547EB">
        <w:t>;</w:t>
      </w:r>
      <w:proofErr w:type="gramEnd"/>
    </w:p>
    <w:p w14:paraId="4A5B811C" w14:textId="77777777" w:rsidR="004547EB" w:rsidRPr="004547EB" w:rsidRDefault="004547EB" w:rsidP="004547EB">
      <w:pPr>
        <w:jc w:val="center"/>
      </w:pPr>
      <w:r w:rsidRPr="004547EB">
        <w:lastRenderedPageBreak/>
        <w:t>(</w:t>
      </w:r>
      <w:proofErr w:type="spellStart"/>
      <w:r w:rsidRPr="004547EB">
        <w:t>i</w:t>
      </w:r>
      <w:proofErr w:type="spellEnd"/>
      <w:r w:rsidRPr="004547EB">
        <w:t>) "</w:t>
      </w:r>
      <w:proofErr w:type="spellStart"/>
      <w:r w:rsidRPr="004547EB">
        <w:t>glave</w:t>
      </w:r>
      <w:proofErr w:type="spellEnd"/>
      <w:r w:rsidRPr="004547EB">
        <w:t xml:space="preserve">" </w:t>
      </w:r>
      <w:proofErr w:type="spellStart"/>
      <w:r w:rsidRPr="004547EB">
        <w:t>i</w:t>
      </w:r>
      <w:proofErr w:type="spellEnd"/>
      <w:r w:rsidRPr="004547EB">
        <w:t xml:space="preserve"> "</w:t>
      </w:r>
      <w:proofErr w:type="spellStart"/>
      <w:r w:rsidRPr="004547EB">
        <w:t>tarifni</w:t>
      </w:r>
      <w:proofErr w:type="spellEnd"/>
      <w:r w:rsidRPr="004547EB">
        <w:t xml:space="preserve"> </w:t>
      </w:r>
      <w:proofErr w:type="spellStart"/>
      <w:r w:rsidRPr="004547EB">
        <w:t>brojevi</w:t>
      </w:r>
      <w:proofErr w:type="spellEnd"/>
      <w:r w:rsidRPr="004547EB">
        <w:t xml:space="preserve">" </w:t>
      </w:r>
      <w:proofErr w:type="spellStart"/>
      <w:r w:rsidRPr="004547EB">
        <w:t>znače</w:t>
      </w:r>
      <w:proofErr w:type="spellEnd"/>
      <w:r w:rsidRPr="004547EB">
        <w:t xml:space="preserve"> </w:t>
      </w:r>
      <w:proofErr w:type="spellStart"/>
      <w:r w:rsidRPr="004547EB">
        <w:t>glave</w:t>
      </w:r>
      <w:proofErr w:type="spellEnd"/>
      <w:r w:rsidRPr="004547EB">
        <w:t xml:space="preserve"> </w:t>
      </w:r>
      <w:proofErr w:type="spellStart"/>
      <w:r w:rsidRPr="004547EB">
        <w:t>i</w:t>
      </w:r>
      <w:proofErr w:type="spellEnd"/>
      <w:r w:rsidRPr="004547EB">
        <w:t xml:space="preserve"> </w:t>
      </w:r>
      <w:proofErr w:type="spellStart"/>
      <w:r w:rsidRPr="004547EB">
        <w:t>tarifne</w:t>
      </w:r>
      <w:proofErr w:type="spellEnd"/>
      <w:r w:rsidRPr="004547EB">
        <w:t xml:space="preserve"> </w:t>
      </w:r>
      <w:proofErr w:type="spellStart"/>
      <w:r w:rsidRPr="004547EB">
        <w:t>brojeve</w:t>
      </w:r>
      <w:proofErr w:type="spellEnd"/>
      <w:r w:rsidRPr="004547EB">
        <w:t xml:space="preserve"> (</w:t>
      </w:r>
      <w:proofErr w:type="spellStart"/>
      <w:r w:rsidRPr="004547EB">
        <w:t>četvorocifreni</w:t>
      </w:r>
      <w:proofErr w:type="spellEnd"/>
      <w:r w:rsidRPr="004547EB">
        <w:t xml:space="preserve"> </w:t>
      </w:r>
      <w:proofErr w:type="spellStart"/>
      <w:r w:rsidRPr="004547EB">
        <w:t>brojevi</w:t>
      </w:r>
      <w:proofErr w:type="spellEnd"/>
      <w:r w:rsidRPr="004547EB">
        <w:t xml:space="preserve">) </w:t>
      </w:r>
      <w:proofErr w:type="spellStart"/>
      <w:r w:rsidRPr="004547EB">
        <w:t>korišćene</w:t>
      </w:r>
      <w:proofErr w:type="spellEnd"/>
      <w:r w:rsidRPr="004547EB">
        <w:t xml:space="preserve"> u </w:t>
      </w:r>
      <w:proofErr w:type="spellStart"/>
      <w:r w:rsidRPr="004547EB">
        <w:t>nomenklaturi</w:t>
      </w:r>
      <w:proofErr w:type="spellEnd"/>
      <w:r w:rsidRPr="004547EB">
        <w:t xml:space="preserve"> </w:t>
      </w:r>
      <w:proofErr w:type="spellStart"/>
      <w:r w:rsidRPr="004547EB">
        <w:t>koja</w:t>
      </w:r>
      <w:proofErr w:type="spellEnd"/>
      <w:r w:rsidRPr="004547EB">
        <w:t xml:space="preserve"> </w:t>
      </w:r>
      <w:proofErr w:type="spellStart"/>
      <w:r w:rsidRPr="004547EB">
        <w:t>čini</w:t>
      </w:r>
      <w:proofErr w:type="spellEnd"/>
      <w:r w:rsidRPr="004547EB">
        <w:t xml:space="preserve"> </w:t>
      </w:r>
      <w:proofErr w:type="spellStart"/>
      <w:r w:rsidRPr="004547EB">
        <w:t>Harmonizovani</w:t>
      </w:r>
      <w:proofErr w:type="spellEnd"/>
      <w:r w:rsidRPr="004547EB">
        <w:t xml:space="preserve"> </w:t>
      </w:r>
      <w:proofErr w:type="spellStart"/>
      <w:r w:rsidRPr="004547EB">
        <w:t>sistem</w:t>
      </w:r>
      <w:proofErr w:type="spellEnd"/>
      <w:r w:rsidRPr="004547EB">
        <w:t xml:space="preserve"> </w:t>
      </w:r>
      <w:proofErr w:type="spellStart"/>
      <w:r w:rsidRPr="004547EB">
        <w:t>naziva</w:t>
      </w:r>
      <w:proofErr w:type="spellEnd"/>
      <w:r w:rsidRPr="004547EB">
        <w:t xml:space="preserve"> </w:t>
      </w:r>
      <w:proofErr w:type="spellStart"/>
      <w:r w:rsidRPr="004547EB">
        <w:t>i</w:t>
      </w:r>
      <w:proofErr w:type="spellEnd"/>
      <w:r w:rsidRPr="004547EB">
        <w:t xml:space="preserve"> </w:t>
      </w:r>
      <w:proofErr w:type="spellStart"/>
      <w:r w:rsidRPr="004547EB">
        <w:t>šifarskih</w:t>
      </w:r>
      <w:proofErr w:type="spellEnd"/>
      <w:r w:rsidRPr="004547EB">
        <w:t xml:space="preserve"> </w:t>
      </w:r>
      <w:proofErr w:type="spellStart"/>
      <w:r w:rsidRPr="004547EB">
        <w:t>oznaka</w:t>
      </w:r>
      <w:proofErr w:type="spellEnd"/>
      <w:r w:rsidRPr="004547EB">
        <w:t xml:space="preserve"> </w:t>
      </w:r>
      <w:proofErr w:type="spellStart"/>
      <w:r w:rsidRPr="004547EB">
        <w:t>roba</w:t>
      </w:r>
      <w:proofErr w:type="spellEnd"/>
      <w:r w:rsidRPr="004547EB">
        <w:t xml:space="preserve"> (u </w:t>
      </w:r>
      <w:proofErr w:type="spellStart"/>
      <w:r w:rsidRPr="004547EB">
        <w:t>daljem</w:t>
      </w:r>
      <w:proofErr w:type="spellEnd"/>
      <w:r w:rsidRPr="004547EB">
        <w:t xml:space="preserve"> </w:t>
      </w:r>
      <w:proofErr w:type="spellStart"/>
      <w:r w:rsidRPr="004547EB">
        <w:t>tekstu</w:t>
      </w:r>
      <w:proofErr w:type="spellEnd"/>
      <w:r w:rsidRPr="004547EB">
        <w:t xml:space="preserve"> "</w:t>
      </w:r>
      <w:proofErr w:type="spellStart"/>
      <w:r w:rsidRPr="004547EB">
        <w:t>Harmonizovani</w:t>
      </w:r>
      <w:proofErr w:type="spellEnd"/>
      <w:r w:rsidRPr="004547EB">
        <w:t xml:space="preserve"> </w:t>
      </w:r>
      <w:proofErr w:type="spellStart"/>
      <w:r w:rsidRPr="004547EB">
        <w:t>sistem</w:t>
      </w:r>
      <w:proofErr w:type="spellEnd"/>
      <w:r w:rsidRPr="004547EB">
        <w:t xml:space="preserve">" </w:t>
      </w:r>
      <w:proofErr w:type="spellStart"/>
      <w:r w:rsidRPr="004547EB">
        <w:t>ili</w:t>
      </w:r>
      <w:proofErr w:type="spellEnd"/>
      <w:r w:rsidRPr="004547EB">
        <w:t xml:space="preserve"> "HS"</w:t>
      </w:r>
      <w:proofErr w:type="gramStart"/>
      <w:r w:rsidRPr="004547EB">
        <w:t>);</w:t>
      </w:r>
      <w:proofErr w:type="gramEnd"/>
    </w:p>
    <w:p w14:paraId="3374DB00" w14:textId="77777777" w:rsidR="004547EB" w:rsidRPr="004547EB" w:rsidRDefault="004547EB" w:rsidP="004547EB">
      <w:pPr>
        <w:jc w:val="center"/>
      </w:pPr>
      <w:r w:rsidRPr="004547EB">
        <w:t>(j) "</w:t>
      </w:r>
      <w:proofErr w:type="spellStart"/>
      <w:r w:rsidRPr="004547EB">
        <w:t>svrstan</w:t>
      </w:r>
      <w:proofErr w:type="spellEnd"/>
      <w:r w:rsidRPr="004547EB">
        <w:t xml:space="preserve">" </w:t>
      </w:r>
      <w:proofErr w:type="spellStart"/>
      <w:r w:rsidRPr="004547EB">
        <w:t>odnosi</w:t>
      </w:r>
      <w:proofErr w:type="spellEnd"/>
      <w:r w:rsidRPr="004547EB">
        <w:t xml:space="preserve"> se </w:t>
      </w:r>
      <w:proofErr w:type="spellStart"/>
      <w:r w:rsidRPr="004547EB">
        <w:t>na</w:t>
      </w:r>
      <w:proofErr w:type="spellEnd"/>
      <w:r w:rsidRPr="004547EB">
        <w:t xml:space="preserve"> </w:t>
      </w:r>
      <w:proofErr w:type="spellStart"/>
      <w:r w:rsidRPr="004547EB">
        <w:t>svrstavanje</w:t>
      </w:r>
      <w:proofErr w:type="spellEnd"/>
      <w:r w:rsidRPr="004547EB">
        <w:t xml:space="preserve"> </w:t>
      </w:r>
      <w:proofErr w:type="spellStart"/>
      <w:r w:rsidRPr="004547EB">
        <w:t>proizvoda</w:t>
      </w:r>
      <w:proofErr w:type="spellEnd"/>
      <w:r w:rsidRPr="004547EB">
        <w:t xml:space="preserve"> </w:t>
      </w:r>
      <w:proofErr w:type="spellStart"/>
      <w:r w:rsidRPr="004547EB">
        <w:t>ili</w:t>
      </w:r>
      <w:proofErr w:type="spellEnd"/>
      <w:r w:rsidRPr="004547EB">
        <w:t xml:space="preserve"> </w:t>
      </w:r>
      <w:proofErr w:type="spellStart"/>
      <w:r w:rsidRPr="004547EB">
        <w:t>materijala</w:t>
      </w:r>
      <w:proofErr w:type="spellEnd"/>
      <w:r w:rsidRPr="004547EB">
        <w:t xml:space="preserve"> u </w:t>
      </w:r>
      <w:proofErr w:type="spellStart"/>
      <w:r w:rsidRPr="004547EB">
        <w:t>određeni</w:t>
      </w:r>
      <w:proofErr w:type="spellEnd"/>
      <w:r w:rsidRPr="004547EB">
        <w:t xml:space="preserve"> </w:t>
      </w:r>
      <w:proofErr w:type="spellStart"/>
      <w:r w:rsidRPr="004547EB">
        <w:t>tarifni</w:t>
      </w:r>
      <w:proofErr w:type="spellEnd"/>
      <w:r w:rsidRPr="004547EB">
        <w:t xml:space="preserve"> </w:t>
      </w:r>
      <w:proofErr w:type="spellStart"/>
      <w:proofErr w:type="gramStart"/>
      <w:r w:rsidRPr="004547EB">
        <w:t>broj</w:t>
      </w:r>
      <w:proofErr w:type="spellEnd"/>
      <w:r w:rsidRPr="004547EB">
        <w:t>;</w:t>
      </w:r>
      <w:proofErr w:type="gramEnd"/>
    </w:p>
    <w:p w14:paraId="250261F3" w14:textId="77777777" w:rsidR="004547EB" w:rsidRPr="004547EB" w:rsidRDefault="004547EB" w:rsidP="004547EB">
      <w:pPr>
        <w:jc w:val="center"/>
      </w:pPr>
      <w:r w:rsidRPr="004547EB">
        <w:t>(k) "</w:t>
      </w:r>
      <w:proofErr w:type="spellStart"/>
      <w:r w:rsidRPr="004547EB">
        <w:t>pošiljka</w:t>
      </w:r>
      <w:proofErr w:type="spellEnd"/>
      <w:r w:rsidRPr="004547EB">
        <w:t xml:space="preserve">" </w:t>
      </w:r>
      <w:proofErr w:type="spellStart"/>
      <w:r w:rsidRPr="004547EB">
        <w:t>znači</w:t>
      </w:r>
      <w:proofErr w:type="spellEnd"/>
      <w:r w:rsidRPr="004547EB">
        <w:t xml:space="preserve"> </w:t>
      </w:r>
      <w:proofErr w:type="spellStart"/>
      <w:r w:rsidRPr="004547EB">
        <w:t>proizvode</w:t>
      </w:r>
      <w:proofErr w:type="spellEnd"/>
      <w:r w:rsidRPr="004547EB">
        <w:t xml:space="preserve"> </w:t>
      </w:r>
      <w:proofErr w:type="spellStart"/>
      <w:r w:rsidRPr="004547EB">
        <w:t>koje</w:t>
      </w:r>
      <w:proofErr w:type="spellEnd"/>
      <w:r w:rsidRPr="004547EB">
        <w:t xml:space="preserve"> </w:t>
      </w:r>
      <w:proofErr w:type="spellStart"/>
      <w:r w:rsidRPr="004547EB">
        <w:t>jedan</w:t>
      </w:r>
      <w:proofErr w:type="spellEnd"/>
      <w:r w:rsidRPr="004547EB">
        <w:t xml:space="preserve"> </w:t>
      </w:r>
      <w:proofErr w:type="spellStart"/>
      <w:r w:rsidRPr="004547EB">
        <w:t>izvoznik</w:t>
      </w:r>
      <w:proofErr w:type="spellEnd"/>
      <w:r w:rsidRPr="004547EB">
        <w:t xml:space="preserve"> </w:t>
      </w:r>
      <w:proofErr w:type="spellStart"/>
      <w:r w:rsidRPr="004547EB">
        <w:t>istovremeno</w:t>
      </w:r>
      <w:proofErr w:type="spellEnd"/>
      <w:r w:rsidRPr="004547EB">
        <w:t xml:space="preserve"> </w:t>
      </w:r>
      <w:proofErr w:type="spellStart"/>
      <w:r w:rsidRPr="004547EB">
        <w:t>šalje</w:t>
      </w:r>
      <w:proofErr w:type="spellEnd"/>
      <w:r w:rsidRPr="004547EB">
        <w:t xml:space="preserve"> </w:t>
      </w:r>
      <w:proofErr w:type="spellStart"/>
      <w:r w:rsidRPr="004547EB">
        <w:t>jednom</w:t>
      </w:r>
      <w:proofErr w:type="spellEnd"/>
      <w:r w:rsidRPr="004547EB">
        <w:t xml:space="preserve"> </w:t>
      </w:r>
      <w:proofErr w:type="spellStart"/>
      <w:r w:rsidRPr="004547EB">
        <w:t>primaocu</w:t>
      </w:r>
      <w:proofErr w:type="spellEnd"/>
      <w:r w:rsidRPr="004547EB">
        <w:t xml:space="preserve"> </w:t>
      </w:r>
      <w:proofErr w:type="spellStart"/>
      <w:r w:rsidRPr="004547EB">
        <w:t>ili</w:t>
      </w:r>
      <w:proofErr w:type="spellEnd"/>
      <w:r w:rsidRPr="004547EB">
        <w:t xml:space="preserve"> </w:t>
      </w:r>
      <w:proofErr w:type="spellStart"/>
      <w:r w:rsidRPr="004547EB">
        <w:t>proizvode</w:t>
      </w:r>
      <w:proofErr w:type="spellEnd"/>
      <w:r w:rsidRPr="004547EB">
        <w:t xml:space="preserve"> </w:t>
      </w:r>
      <w:proofErr w:type="spellStart"/>
      <w:r w:rsidRPr="004547EB">
        <w:t>obuhvaćene</w:t>
      </w:r>
      <w:proofErr w:type="spellEnd"/>
      <w:r w:rsidRPr="004547EB">
        <w:t xml:space="preserve"> </w:t>
      </w:r>
      <w:proofErr w:type="spellStart"/>
      <w:r w:rsidRPr="004547EB">
        <w:t>jednim</w:t>
      </w:r>
      <w:proofErr w:type="spellEnd"/>
      <w:r w:rsidRPr="004547EB">
        <w:t xml:space="preserve"> </w:t>
      </w:r>
      <w:proofErr w:type="spellStart"/>
      <w:r w:rsidRPr="004547EB">
        <w:t>prevoznim</w:t>
      </w:r>
      <w:proofErr w:type="spellEnd"/>
      <w:r w:rsidRPr="004547EB">
        <w:t xml:space="preserve"> </w:t>
      </w:r>
      <w:proofErr w:type="spellStart"/>
      <w:r w:rsidRPr="004547EB">
        <w:t>dokumentom</w:t>
      </w:r>
      <w:proofErr w:type="spellEnd"/>
      <w:r w:rsidRPr="004547EB">
        <w:t xml:space="preserve"> koji </w:t>
      </w:r>
      <w:proofErr w:type="spellStart"/>
      <w:r w:rsidRPr="004547EB">
        <w:t>pokriva</w:t>
      </w:r>
      <w:proofErr w:type="spellEnd"/>
      <w:r w:rsidRPr="004547EB">
        <w:t xml:space="preserve"> </w:t>
      </w:r>
      <w:proofErr w:type="spellStart"/>
      <w:r w:rsidRPr="004547EB">
        <w:t>njihovu</w:t>
      </w:r>
      <w:proofErr w:type="spellEnd"/>
      <w:r w:rsidRPr="004547EB">
        <w:t xml:space="preserve"> </w:t>
      </w:r>
      <w:proofErr w:type="spellStart"/>
      <w:r w:rsidRPr="004547EB">
        <w:t>dopremu</w:t>
      </w:r>
      <w:proofErr w:type="spellEnd"/>
      <w:r w:rsidRPr="004547EB">
        <w:t xml:space="preserve"> od </w:t>
      </w:r>
      <w:proofErr w:type="spellStart"/>
      <w:r w:rsidRPr="004547EB">
        <w:t>izvoznika</w:t>
      </w:r>
      <w:proofErr w:type="spellEnd"/>
      <w:r w:rsidRPr="004547EB">
        <w:t xml:space="preserve"> do </w:t>
      </w:r>
      <w:proofErr w:type="spellStart"/>
      <w:r w:rsidRPr="004547EB">
        <w:t>primaoca</w:t>
      </w:r>
      <w:proofErr w:type="spellEnd"/>
      <w:r w:rsidRPr="004547EB">
        <w:t xml:space="preserve"> </w:t>
      </w:r>
      <w:proofErr w:type="spellStart"/>
      <w:r w:rsidRPr="004547EB">
        <w:t>ili</w:t>
      </w:r>
      <w:proofErr w:type="spellEnd"/>
      <w:r w:rsidRPr="004547EB">
        <w:t xml:space="preserve">, u </w:t>
      </w:r>
      <w:proofErr w:type="spellStart"/>
      <w:r w:rsidRPr="004547EB">
        <w:t>nedostatku</w:t>
      </w:r>
      <w:proofErr w:type="spellEnd"/>
      <w:r w:rsidRPr="004547EB">
        <w:t xml:space="preserve"> </w:t>
      </w:r>
      <w:proofErr w:type="spellStart"/>
      <w:r w:rsidRPr="004547EB">
        <w:t>takvog</w:t>
      </w:r>
      <w:proofErr w:type="spellEnd"/>
      <w:r w:rsidRPr="004547EB">
        <w:t xml:space="preserve"> </w:t>
      </w:r>
      <w:proofErr w:type="spellStart"/>
      <w:r w:rsidRPr="004547EB">
        <w:t>dokumenta</w:t>
      </w:r>
      <w:proofErr w:type="spellEnd"/>
      <w:r w:rsidRPr="004547EB">
        <w:t xml:space="preserve">, </w:t>
      </w:r>
      <w:proofErr w:type="spellStart"/>
      <w:r w:rsidRPr="004547EB">
        <w:t>proizvode</w:t>
      </w:r>
      <w:proofErr w:type="spellEnd"/>
      <w:r w:rsidRPr="004547EB">
        <w:t xml:space="preserve"> </w:t>
      </w:r>
      <w:proofErr w:type="spellStart"/>
      <w:r w:rsidRPr="004547EB">
        <w:t>obuhvaćene</w:t>
      </w:r>
      <w:proofErr w:type="spellEnd"/>
      <w:r w:rsidRPr="004547EB">
        <w:t xml:space="preserve"> </w:t>
      </w:r>
      <w:proofErr w:type="spellStart"/>
      <w:r w:rsidRPr="004547EB">
        <w:t>jednom</w:t>
      </w:r>
      <w:proofErr w:type="spellEnd"/>
      <w:r w:rsidRPr="004547EB">
        <w:t xml:space="preserve"> </w:t>
      </w:r>
      <w:proofErr w:type="spellStart"/>
      <w:proofErr w:type="gramStart"/>
      <w:r w:rsidRPr="004547EB">
        <w:t>fakturom</w:t>
      </w:r>
      <w:proofErr w:type="spellEnd"/>
      <w:r w:rsidRPr="004547EB">
        <w:t>;</w:t>
      </w:r>
      <w:proofErr w:type="gramEnd"/>
    </w:p>
    <w:p w14:paraId="67745DAC" w14:textId="77777777" w:rsidR="004547EB" w:rsidRPr="004547EB" w:rsidRDefault="004547EB" w:rsidP="004547EB">
      <w:pPr>
        <w:jc w:val="center"/>
        <w:rPr>
          <w:lang w:val="fr-FR"/>
        </w:rPr>
      </w:pPr>
      <w:r w:rsidRPr="004547EB">
        <w:rPr>
          <w:lang w:val="fr-FR"/>
        </w:rPr>
        <w:t>(l) "</w:t>
      </w:r>
      <w:proofErr w:type="spellStart"/>
      <w:r w:rsidRPr="004547EB">
        <w:rPr>
          <w:lang w:val="fr-FR"/>
        </w:rPr>
        <w:t>područje</w:t>
      </w:r>
      <w:proofErr w:type="spellEnd"/>
      <w:r w:rsidRPr="004547EB">
        <w:rPr>
          <w:lang w:val="fr-FR"/>
        </w:rPr>
        <w:t xml:space="preserve">" </w:t>
      </w:r>
      <w:proofErr w:type="spellStart"/>
      <w:r w:rsidRPr="004547EB">
        <w:rPr>
          <w:lang w:val="fr-FR"/>
        </w:rPr>
        <w:t>uključuje</w:t>
      </w:r>
      <w:proofErr w:type="spellEnd"/>
      <w:r w:rsidRPr="004547EB">
        <w:rPr>
          <w:lang w:val="fr-FR"/>
        </w:rPr>
        <w:t xml:space="preserve"> </w:t>
      </w:r>
      <w:proofErr w:type="spellStart"/>
      <w:r w:rsidRPr="004547EB">
        <w:rPr>
          <w:lang w:val="fr-FR"/>
        </w:rPr>
        <w:t>teritorijalne</w:t>
      </w:r>
      <w:proofErr w:type="spellEnd"/>
      <w:r w:rsidRPr="004547EB">
        <w:rPr>
          <w:lang w:val="fr-FR"/>
        </w:rPr>
        <w:t xml:space="preserve"> </w:t>
      </w:r>
      <w:proofErr w:type="spellStart"/>
      <w:r w:rsidRPr="004547EB">
        <w:rPr>
          <w:lang w:val="fr-FR"/>
        </w:rPr>
        <w:t>vode</w:t>
      </w:r>
      <w:proofErr w:type="spellEnd"/>
      <w:r w:rsidRPr="004547EB">
        <w:rPr>
          <w:lang w:val="fr-FR"/>
        </w:rPr>
        <w:t>.</w:t>
      </w:r>
    </w:p>
    <w:p w14:paraId="763A8ABD" w14:textId="77777777" w:rsidR="004547EB" w:rsidRPr="004547EB" w:rsidRDefault="004547EB" w:rsidP="004547EB">
      <w:pPr>
        <w:jc w:val="center"/>
        <w:rPr>
          <w:lang w:val="fr-FR"/>
        </w:rPr>
      </w:pPr>
      <w:bookmarkStart w:id="57" w:name="str_34"/>
      <w:bookmarkEnd w:id="57"/>
      <w:proofErr w:type="spellStart"/>
      <w:r w:rsidRPr="004547EB">
        <w:rPr>
          <w:lang w:val="fr-FR"/>
        </w:rPr>
        <w:t>Glava</w:t>
      </w:r>
      <w:proofErr w:type="spellEnd"/>
      <w:r w:rsidRPr="004547EB">
        <w:rPr>
          <w:lang w:val="fr-FR"/>
        </w:rPr>
        <w:t xml:space="preserve"> II</w:t>
      </w:r>
    </w:p>
    <w:p w14:paraId="3EE96D25" w14:textId="77777777" w:rsidR="004547EB" w:rsidRPr="004547EB" w:rsidRDefault="004547EB" w:rsidP="004547EB">
      <w:pPr>
        <w:jc w:val="center"/>
        <w:rPr>
          <w:lang w:val="fr-FR"/>
        </w:rPr>
      </w:pPr>
      <w:r w:rsidRPr="004547EB">
        <w:rPr>
          <w:lang w:val="fr-FR"/>
        </w:rPr>
        <w:t>DEFINICIJA ZEMLJE POREKLA ROBE</w:t>
      </w:r>
    </w:p>
    <w:p w14:paraId="1C0D0148" w14:textId="77777777" w:rsidR="004547EB" w:rsidRPr="004547EB" w:rsidRDefault="004547EB" w:rsidP="004547EB">
      <w:pPr>
        <w:jc w:val="center"/>
        <w:rPr>
          <w:b/>
          <w:bCs/>
          <w:lang w:val="fr-FR"/>
        </w:rPr>
      </w:pPr>
      <w:bookmarkStart w:id="58" w:name="str_35"/>
      <w:bookmarkEnd w:id="58"/>
      <w:proofErr w:type="spellStart"/>
      <w:r w:rsidRPr="004547EB">
        <w:rPr>
          <w:b/>
          <w:bCs/>
          <w:lang w:val="fr-FR"/>
        </w:rPr>
        <w:t>Opšti</w:t>
      </w:r>
      <w:proofErr w:type="spellEnd"/>
      <w:r w:rsidRPr="004547EB">
        <w:rPr>
          <w:b/>
          <w:bCs/>
          <w:lang w:val="fr-FR"/>
        </w:rPr>
        <w:t xml:space="preserve"> </w:t>
      </w:r>
      <w:proofErr w:type="spellStart"/>
      <w:r w:rsidRPr="004547EB">
        <w:rPr>
          <w:b/>
          <w:bCs/>
          <w:lang w:val="fr-FR"/>
        </w:rPr>
        <w:t>uslovi</w:t>
      </w:r>
      <w:proofErr w:type="spellEnd"/>
    </w:p>
    <w:p w14:paraId="39F6DCA8" w14:textId="77777777" w:rsidR="004547EB" w:rsidRPr="004547EB" w:rsidRDefault="004547EB" w:rsidP="004547EB">
      <w:pPr>
        <w:jc w:val="center"/>
        <w:rPr>
          <w:b/>
          <w:bCs/>
          <w:lang w:val="fr-FR"/>
        </w:rPr>
      </w:pPr>
      <w:proofErr w:type="spellStart"/>
      <w:r w:rsidRPr="004547EB">
        <w:rPr>
          <w:b/>
          <w:bCs/>
          <w:lang w:val="fr-FR"/>
        </w:rPr>
        <w:t>Član</w:t>
      </w:r>
      <w:proofErr w:type="spellEnd"/>
      <w:r w:rsidRPr="004547EB">
        <w:rPr>
          <w:b/>
          <w:bCs/>
          <w:lang w:val="fr-FR"/>
        </w:rPr>
        <w:t xml:space="preserve"> 2</w:t>
      </w:r>
    </w:p>
    <w:p w14:paraId="4E7BE708" w14:textId="77777777" w:rsidR="004547EB" w:rsidRPr="004547EB" w:rsidRDefault="004547EB" w:rsidP="004547EB">
      <w:pPr>
        <w:jc w:val="center"/>
        <w:rPr>
          <w:lang w:val="fr-FR"/>
        </w:rPr>
      </w:pPr>
      <w:r w:rsidRPr="004547EB">
        <w:rPr>
          <w:lang w:val="fr-FR"/>
        </w:rPr>
        <w:t xml:space="preserve">Za </w:t>
      </w:r>
      <w:proofErr w:type="spellStart"/>
      <w:r w:rsidRPr="004547EB">
        <w:rPr>
          <w:lang w:val="fr-FR"/>
        </w:rPr>
        <w:t>potrebe</w:t>
      </w:r>
      <w:proofErr w:type="spellEnd"/>
      <w:r w:rsidRPr="004547EB">
        <w:rPr>
          <w:lang w:val="fr-FR"/>
        </w:rPr>
        <w:t xml:space="preserve"> </w:t>
      </w:r>
      <w:proofErr w:type="spellStart"/>
      <w:r w:rsidRPr="004547EB">
        <w:rPr>
          <w:lang w:val="fr-FR"/>
        </w:rPr>
        <w:t>Sporazuma</w:t>
      </w:r>
      <w:proofErr w:type="spellEnd"/>
      <w:r w:rsidRPr="004547EB">
        <w:rPr>
          <w:lang w:val="fr-FR"/>
        </w:rPr>
        <w:t xml:space="preserve"> </w:t>
      </w:r>
      <w:proofErr w:type="spellStart"/>
      <w:r w:rsidRPr="004547EB">
        <w:rPr>
          <w:lang w:val="fr-FR"/>
        </w:rPr>
        <w:t>sledeći</w:t>
      </w:r>
      <w:proofErr w:type="spellEnd"/>
      <w:r w:rsidRPr="004547EB">
        <w:rPr>
          <w:lang w:val="fr-FR"/>
        </w:rPr>
        <w:t xml:space="preserve"> </w:t>
      </w:r>
      <w:proofErr w:type="spellStart"/>
      <w:r w:rsidRPr="004547EB">
        <w:rPr>
          <w:lang w:val="fr-FR"/>
        </w:rPr>
        <w:t>proizvodi</w:t>
      </w:r>
      <w:proofErr w:type="spellEnd"/>
      <w:r w:rsidRPr="004547EB">
        <w:rPr>
          <w:lang w:val="fr-FR"/>
        </w:rPr>
        <w:t xml:space="preserve"> </w:t>
      </w:r>
      <w:proofErr w:type="spellStart"/>
      <w:r w:rsidRPr="004547EB">
        <w:rPr>
          <w:lang w:val="fr-FR"/>
        </w:rPr>
        <w:t>će</w:t>
      </w:r>
      <w:proofErr w:type="spellEnd"/>
      <w:r w:rsidRPr="004547EB">
        <w:rPr>
          <w:lang w:val="fr-FR"/>
        </w:rPr>
        <w:t xml:space="preserve"> se </w:t>
      </w:r>
      <w:proofErr w:type="spellStart"/>
      <w:r w:rsidRPr="004547EB">
        <w:rPr>
          <w:lang w:val="fr-FR"/>
        </w:rPr>
        <w:t>smatrati</w:t>
      </w:r>
      <w:proofErr w:type="spellEnd"/>
      <w:r w:rsidRPr="004547EB">
        <w:rPr>
          <w:lang w:val="fr-FR"/>
        </w:rPr>
        <w:t xml:space="preserve"> </w:t>
      </w:r>
      <w:proofErr w:type="spellStart"/>
      <w:r w:rsidRPr="004547EB">
        <w:rPr>
          <w:lang w:val="fr-FR"/>
        </w:rPr>
        <w:t>proizvodima</w:t>
      </w:r>
      <w:proofErr w:type="spellEnd"/>
      <w:r w:rsidRPr="004547EB">
        <w:rPr>
          <w:lang w:val="fr-FR"/>
        </w:rPr>
        <w:t xml:space="preserve"> sa </w:t>
      </w:r>
      <w:proofErr w:type="spellStart"/>
      <w:r w:rsidRPr="004547EB">
        <w:rPr>
          <w:lang w:val="fr-FR"/>
        </w:rPr>
        <w:t>poreklom</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države</w:t>
      </w:r>
      <w:proofErr w:type="spellEnd"/>
      <w:r w:rsidRPr="004547EB">
        <w:rPr>
          <w:lang w:val="fr-FR"/>
        </w:rPr>
        <w:t xml:space="preserve"> </w:t>
      </w:r>
      <w:proofErr w:type="spellStart"/>
      <w:r w:rsidRPr="004547EB">
        <w:rPr>
          <w:lang w:val="fr-FR"/>
        </w:rPr>
        <w:t>jedne</w:t>
      </w:r>
      <w:proofErr w:type="spellEnd"/>
      <w:r w:rsidRPr="004547EB">
        <w:rPr>
          <w:lang w:val="fr-FR"/>
        </w:rPr>
        <w:t xml:space="preserve"> </w:t>
      </w:r>
      <w:proofErr w:type="spellStart"/>
      <w:r w:rsidRPr="004547EB">
        <w:rPr>
          <w:lang w:val="fr-FR"/>
        </w:rPr>
        <w:t>od</w:t>
      </w:r>
      <w:proofErr w:type="spellEnd"/>
      <w:r w:rsidRPr="004547EB">
        <w:rPr>
          <w:lang w:val="fr-FR"/>
        </w:rPr>
        <w:t xml:space="preserve"> </w:t>
      </w:r>
      <w:proofErr w:type="spellStart"/>
      <w:r w:rsidRPr="004547EB">
        <w:rPr>
          <w:lang w:val="fr-FR"/>
        </w:rPr>
        <w:t>Strana</w:t>
      </w:r>
      <w:proofErr w:type="spellEnd"/>
      <w:r w:rsidRPr="004547EB">
        <w:rPr>
          <w:lang w:val="fr-FR"/>
        </w:rPr>
        <w:t xml:space="preserve"> </w:t>
      </w:r>
      <w:proofErr w:type="spellStart"/>
      <w:proofErr w:type="gramStart"/>
      <w:r w:rsidRPr="004547EB">
        <w:rPr>
          <w:lang w:val="fr-FR"/>
        </w:rPr>
        <w:t>ugovornica</w:t>
      </w:r>
      <w:proofErr w:type="spellEnd"/>
      <w:r w:rsidRPr="004547EB">
        <w:rPr>
          <w:lang w:val="fr-FR"/>
        </w:rPr>
        <w:t>:</w:t>
      </w:r>
      <w:proofErr w:type="gramEnd"/>
    </w:p>
    <w:p w14:paraId="025AFB1F" w14:textId="77777777" w:rsidR="004547EB" w:rsidRPr="004547EB" w:rsidRDefault="004547EB" w:rsidP="004547EB">
      <w:pPr>
        <w:jc w:val="center"/>
        <w:rPr>
          <w:lang w:val="fr-FR"/>
        </w:rPr>
      </w:pPr>
      <w:r w:rsidRPr="004547EB">
        <w:rPr>
          <w:lang w:val="fr-FR"/>
        </w:rPr>
        <w:t xml:space="preserve">(a) </w:t>
      </w:r>
      <w:proofErr w:type="spellStart"/>
      <w:r w:rsidRPr="004547EB">
        <w:rPr>
          <w:lang w:val="fr-FR"/>
        </w:rPr>
        <w:t>proizvodi</w:t>
      </w:r>
      <w:proofErr w:type="spellEnd"/>
      <w:r w:rsidRPr="004547EB">
        <w:rPr>
          <w:lang w:val="fr-FR"/>
        </w:rPr>
        <w:t xml:space="preserve"> u </w:t>
      </w:r>
      <w:proofErr w:type="spellStart"/>
      <w:r w:rsidRPr="004547EB">
        <w:rPr>
          <w:lang w:val="fr-FR"/>
        </w:rPr>
        <w:t>potpunosti</w:t>
      </w:r>
      <w:proofErr w:type="spellEnd"/>
      <w:r w:rsidRPr="004547EB">
        <w:rPr>
          <w:lang w:val="fr-FR"/>
        </w:rPr>
        <w:t xml:space="preserve"> </w:t>
      </w:r>
      <w:proofErr w:type="spellStart"/>
      <w:r w:rsidRPr="004547EB">
        <w:rPr>
          <w:lang w:val="fr-FR"/>
        </w:rPr>
        <w:t>dobijeni</w:t>
      </w:r>
      <w:proofErr w:type="spellEnd"/>
      <w:r w:rsidRPr="004547EB">
        <w:rPr>
          <w:lang w:val="fr-FR"/>
        </w:rPr>
        <w:t xml:space="preserve"> u </w:t>
      </w:r>
      <w:proofErr w:type="spellStart"/>
      <w:r w:rsidRPr="004547EB">
        <w:rPr>
          <w:lang w:val="fr-FR"/>
        </w:rPr>
        <w:t>državi</w:t>
      </w:r>
      <w:proofErr w:type="spellEnd"/>
      <w:r w:rsidRPr="004547EB">
        <w:rPr>
          <w:lang w:val="fr-FR"/>
        </w:rPr>
        <w:t xml:space="preserve"> te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u </w:t>
      </w:r>
      <w:proofErr w:type="spellStart"/>
      <w:r w:rsidRPr="004547EB">
        <w:rPr>
          <w:lang w:val="fr-FR"/>
        </w:rPr>
        <w:t>smislu</w:t>
      </w:r>
      <w:proofErr w:type="spellEnd"/>
      <w:r w:rsidRPr="004547EB">
        <w:rPr>
          <w:lang w:val="fr-FR"/>
        </w:rPr>
        <w:t xml:space="preserve"> </w:t>
      </w:r>
      <w:proofErr w:type="spellStart"/>
      <w:r w:rsidRPr="004547EB">
        <w:rPr>
          <w:lang w:val="fr-FR"/>
        </w:rPr>
        <w:t>člana</w:t>
      </w:r>
      <w:proofErr w:type="spellEnd"/>
      <w:r w:rsidRPr="004547EB">
        <w:rPr>
          <w:lang w:val="fr-FR"/>
        </w:rPr>
        <w:t xml:space="preserve"> 5. </w:t>
      </w:r>
      <w:proofErr w:type="spellStart"/>
      <w:proofErr w:type="gramStart"/>
      <w:r w:rsidRPr="004547EB">
        <w:rPr>
          <w:lang w:val="fr-FR"/>
        </w:rPr>
        <w:t>ovog</w:t>
      </w:r>
      <w:proofErr w:type="spellEnd"/>
      <w:proofErr w:type="gramEnd"/>
      <w:r w:rsidRPr="004547EB">
        <w:rPr>
          <w:lang w:val="fr-FR"/>
        </w:rPr>
        <w:t xml:space="preserve"> </w:t>
      </w:r>
      <w:proofErr w:type="spellStart"/>
      <w:r w:rsidRPr="004547EB">
        <w:rPr>
          <w:lang w:val="fr-FR"/>
        </w:rPr>
        <w:t>protokola</w:t>
      </w:r>
      <w:proofErr w:type="spellEnd"/>
      <w:r w:rsidRPr="004547EB">
        <w:rPr>
          <w:lang w:val="fr-FR"/>
        </w:rPr>
        <w:t>;</w:t>
      </w:r>
    </w:p>
    <w:p w14:paraId="7760863C" w14:textId="77777777" w:rsidR="004547EB" w:rsidRPr="004547EB" w:rsidRDefault="004547EB" w:rsidP="004547EB">
      <w:pPr>
        <w:jc w:val="center"/>
        <w:rPr>
          <w:lang w:val="fr-FR"/>
        </w:rPr>
      </w:pPr>
      <w:r w:rsidRPr="004547EB">
        <w:rPr>
          <w:lang w:val="fr-FR"/>
        </w:rPr>
        <w:t xml:space="preserve">(b) </w:t>
      </w:r>
      <w:proofErr w:type="spellStart"/>
      <w:r w:rsidRPr="004547EB">
        <w:rPr>
          <w:lang w:val="fr-FR"/>
        </w:rPr>
        <w:t>proizvodi</w:t>
      </w:r>
      <w:proofErr w:type="spellEnd"/>
      <w:r w:rsidRPr="004547EB">
        <w:rPr>
          <w:lang w:val="fr-FR"/>
        </w:rPr>
        <w:t xml:space="preserve"> </w:t>
      </w:r>
      <w:proofErr w:type="spellStart"/>
      <w:r w:rsidRPr="004547EB">
        <w:rPr>
          <w:lang w:val="fr-FR"/>
        </w:rPr>
        <w:t>dobijeni</w:t>
      </w:r>
      <w:proofErr w:type="spellEnd"/>
      <w:r w:rsidRPr="004547EB">
        <w:rPr>
          <w:lang w:val="fr-FR"/>
        </w:rPr>
        <w:t xml:space="preserve"> u </w:t>
      </w:r>
      <w:proofErr w:type="spellStart"/>
      <w:r w:rsidRPr="004547EB">
        <w:rPr>
          <w:lang w:val="fr-FR"/>
        </w:rPr>
        <w:t>državi</w:t>
      </w:r>
      <w:proofErr w:type="spellEnd"/>
      <w:r w:rsidRPr="004547EB">
        <w:rPr>
          <w:lang w:val="fr-FR"/>
        </w:rPr>
        <w:t xml:space="preserve">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w:t>
      </w:r>
      <w:proofErr w:type="spellStart"/>
      <w:r w:rsidRPr="004547EB">
        <w:rPr>
          <w:lang w:val="fr-FR"/>
        </w:rPr>
        <w:t>koji</w:t>
      </w:r>
      <w:proofErr w:type="spellEnd"/>
      <w:r w:rsidRPr="004547EB">
        <w:rPr>
          <w:lang w:val="fr-FR"/>
        </w:rPr>
        <w:t xml:space="preserve"> </w:t>
      </w:r>
      <w:proofErr w:type="spellStart"/>
      <w:r w:rsidRPr="004547EB">
        <w:rPr>
          <w:lang w:val="fr-FR"/>
        </w:rPr>
        <w:t>uključuju</w:t>
      </w:r>
      <w:proofErr w:type="spellEnd"/>
      <w:r w:rsidRPr="004547EB">
        <w:rPr>
          <w:lang w:val="fr-FR"/>
        </w:rPr>
        <w:t xml:space="preserve"> </w:t>
      </w:r>
      <w:proofErr w:type="spellStart"/>
      <w:r w:rsidRPr="004547EB">
        <w:rPr>
          <w:lang w:val="fr-FR"/>
        </w:rPr>
        <w:t>materijale</w:t>
      </w:r>
      <w:proofErr w:type="spellEnd"/>
      <w:r w:rsidRPr="004547EB">
        <w:rPr>
          <w:lang w:val="fr-FR"/>
        </w:rPr>
        <w:t xml:space="preserve"> </w:t>
      </w:r>
      <w:proofErr w:type="spellStart"/>
      <w:r w:rsidRPr="004547EB">
        <w:rPr>
          <w:lang w:val="fr-FR"/>
        </w:rPr>
        <w:t>koji</w:t>
      </w:r>
      <w:proofErr w:type="spellEnd"/>
      <w:r w:rsidRPr="004547EB">
        <w:rPr>
          <w:lang w:val="fr-FR"/>
        </w:rPr>
        <w:t xml:space="preserve"> </w:t>
      </w:r>
      <w:proofErr w:type="spellStart"/>
      <w:r w:rsidRPr="004547EB">
        <w:rPr>
          <w:lang w:val="fr-FR"/>
        </w:rPr>
        <w:t>nisu</w:t>
      </w:r>
      <w:proofErr w:type="spellEnd"/>
      <w:r w:rsidRPr="004547EB">
        <w:rPr>
          <w:lang w:val="fr-FR"/>
        </w:rPr>
        <w:t xml:space="preserve"> u </w:t>
      </w:r>
      <w:proofErr w:type="spellStart"/>
      <w:r w:rsidRPr="004547EB">
        <w:rPr>
          <w:lang w:val="fr-FR"/>
        </w:rPr>
        <w:t>potpunosti</w:t>
      </w:r>
      <w:proofErr w:type="spellEnd"/>
      <w:r w:rsidRPr="004547EB">
        <w:rPr>
          <w:lang w:val="fr-FR"/>
        </w:rPr>
        <w:t xml:space="preserve"> </w:t>
      </w:r>
      <w:proofErr w:type="spellStart"/>
      <w:r w:rsidRPr="004547EB">
        <w:rPr>
          <w:lang w:val="fr-FR"/>
        </w:rPr>
        <w:t>tamo</w:t>
      </w:r>
      <w:proofErr w:type="spellEnd"/>
      <w:r w:rsidRPr="004547EB">
        <w:rPr>
          <w:lang w:val="fr-FR"/>
        </w:rPr>
        <w:t xml:space="preserve"> </w:t>
      </w:r>
      <w:proofErr w:type="spellStart"/>
      <w:r w:rsidRPr="004547EB">
        <w:rPr>
          <w:lang w:val="fr-FR"/>
        </w:rPr>
        <w:t>dobijeni</w:t>
      </w:r>
      <w:proofErr w:type="spellEnd"/>
      <w:r w:rsidRPr="004547EB">
        <w:rPr>
          <w:lang w:val="fr-FR"/>
        </w:rPr>
        <w:t xml:space="preserve">, </w:t>
      </w:r>
      <w:proofErr w:type="spellStart"/>
      <w:r w:rsidRPr="004547EB">
        <w:rPr>
          <w:lang w:val="fr-FR"/>
        </w:rPr>
        <w:t>pod</w:t>
      </w:r>
      <w:proofErr w:type="spellEnd"/>
      <w:r w:rsidRPr="004547EB">
        <w:rPr>
          <w:lang w:val="fr-FR"/>
        </w:rPr>
        <w:t xml:space="preserve"> </w:t>
      </w:r>
      <w:proofErr w:type="spellStart"/>
      <w:r w:rsidRPr="004547EB">
        <w:rPr>
          <w:lang w:val="fr-FR"/>
        </w:rPr>
        <w:t>uslovom</w:t>
      </w:r>
      <w:proofErr w:type="spellEnd"/>
      <w:r w:rsidRPr="004547EB">
        <w:rPr>
          <w:lang w:val="fr-FR"/>
        </w:rPr>
        <w:t xml:space="preserve"> da su ti </w:t>
      </w:r>
      <w:proofErr w:type="spellStart"/>
      <w:r w:rsidRPr="004547EB">
        <w:rPr>
          <w:lang w:val="fr-FR"/>
        </w:rPr>
        <w:t>materijali</w:t>
      </w:r>
      <w:proofErr w:type="spellEnd"/>
      <w:r w:rsidRPr="004547EB">
        <w:rPr>
          <w:lang w:val="fr-FR"/>
        </w:rPr>
        <w:t xml:space="preserve"> </w:t>
      </w:r>
      <w:proofErr w:type="spellStart"/>
      <w:r w:rsidRPr="004547EB">
        <w:rPr>
          <w:lang w:val="fr-FR"/>
        </w:rPr>
        <w:t>prošli</w:t>
      </w:r>
      <w:proofErr w:type="spellEnd"/>
      <w:r w:rsidRPr="004547EB">
        <w:rPr>
          <w:lang w:val="fr-FR"/>
        </w:rPr>
        <w:t xml:space="preserve"> </w:t>
      </w:r>
      <w:proofErr w:type="spellStart"/>
      <w:r w:rsidRPr="004547EB">
        <w:rPr>
          <w:lang w:val="fr-FR"/>
        </w:rPr>
        <w:t>dovoljnu</w:t>
      </w:r>
      <w:proofErr w:type="spellEnd"/>
      <w:r w:rsidRPr="004547EB">
        <w:rPr>
          <w:lang w:val="fr-FR"/>
        </w:rPr>
        <w:t xml:space="preserve"> </w:t>
      </w:r>
      <w:proofErr w:type="spellStart"/>
      <w:r w:rsidRPr="004547EB">
        <w:rPr>
          <w:lang w:val="fr-FR"/>
        </w:rPr>
        <w:t>obradu</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preradu</w:t>
      </w:r>
      <w:proofErr w:type="spellEnd"/>
      <w:r w:rsidRPr="004547EB">
        <w:rPr>
          <w:lang w:val="fr-FR"/>
        </w:rPr>
        <w:t xml:space="preserve"> u </w:t>
      </w:r>
      <w:proofErr w:type="spellStart"/>
      <w:r w:rsidRPr="004547EB">
        <w:rPr>
          <w:lang w:val="fr-FR"/>
        </w:rPr>
        <w:t>državi</w:t>
      </w:r>
      <w:proofErr w:type="spellEnd"/>
      <w:r w:rsidRPr="004547EB">
        <w:rPr>
          <w:lang w:val="fr-FR"/>
        </w:rPr>
        <w:t xml:space="preserve"> te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u </w:t>
      </w:r>
      <w:proofErr w:type="spellStart"/>
      <w:r w:rsidRPr="004547EB">
        <w:rPr>
          <w:lang w:val="fr-FR"/>
        </w:rPr>
        <w:t>smislu</w:t>
      </w:r>
      <w:proofErr w:type="spellEnd"/>
      <w:r w:rsidRPr="004547EB">
        <w:rPr>
          <w:lang w:val="fr-FR"/>
        </w:rPr>
        <w:t xml:space="preserve"> </w:t>
      </w:r>
      <w:proofErr w:type="spellStart"/>
      <w:r w:rsidRPr="004547EB">
        <w:rPr>
          <w:lang w:val="fr-FR"/>
        </w:rPr>
        <w:t>člana</w:t>
      </w:r>
      <w:proofErr w:type="spellEnd"/>
      <w:r w:rsidRPr="004547EB">
        <w:rPr>
          <w:lang w:val="fr-FR"/>
        </w:rPr>
        <w:t xml:space="preserve"> 6. </w:t>
      </w:r>
      <w:proofErr w:type="spellStart"/>
      <w:proofErr w:type="gramStart"/>
      <w:r w:rsidRPr="004547EB">
        <w:rPr>
          <w:lang w:val="fr-FR"/>
        </w:rPr>
        <w:t>ovog</w:t>
      </w:r>
      <w:proofErr w:type="spellEnd"/>
      <w:proofErr w:type="gramEnd"/>
      <w:r w:rsidRPr="004547EB">
        <w:rPr>
          <w:lang w:val="fr-FR"/>
        </w:rPr>
        <w:t xml:space="preserve"> </w:t>
      </w:r>
      <w:proofErr w:type="spellStart"/>
      <w:r w:rsidRPr="004547EB">
        <w:rPr>
          <w:lang w:val="fr-FR"/>
        </w:rPr>
        <w:t>protokola</w:t>
      </w:r>
      <w:proofErr w:type="spellEnd"/>
      <w:r w:rsidRPr="004547EB">
        <w:rPr>
          <w:lang w:val="fr-FR"/>
        </w:rPr>
        <w:t>.</w:t>
      </w:r>
    </w:p>
    <w:p w14:paraId="4D0AB1EC" w14:textId="77777777" w:rsidR="004547EB" w:rsidRPr="004547EB" w:rsidRDefault="004547EB" w:rsidP="004547EB">
      <w:pPr>
        <w:jc w:val="center"/>
        <w:rPr>
          <w:b/>
          <w:bCs/>
          <w:lang w:val="fr-FR"/>
        </w:rPr>
      </w:pPr>
      <w:bookmarkStart w:id="59" w:name="str_36"/>
      <w:bookmarkEnd w:id="59"/>
      <w:proofErr w:type="spellStart"/>
      <w:r w:rsidRPr="004547EB">
        <w:rPr>
          <w:b/>
          <w:bCs/>
          <w:lang w:val="fr-FR"/>
        </w:rPr>
        <w:t>Bilateralna</w:t>
      </w:r>
      <w:proofErr w:type="spellEnd"/>
      <w:r w:rsidRPr="004547EB">
        <w:rPr>
          <w:b/>
          <w:bCs/>
          <w:lang w:val="fr-FR"/>
        </w:rPr>
        <w:t xml:space="preserve"> </w:t>
      </w:r>
      <w:proofErr w:type="spellStart"/>
      <w:r w:rsidRPr="004547EB">
        <w:rPr>
          <w:b/>
          <w:bCs/>
          <w:lang w:val="fr-FR"/>
        </w:rPr>
        <w:t>kumulacija</w:t>
      </w:r>
      <w:proofErr w:type="spellEnd"/>
      <w:r w:rsidRPr="004547EB">
        <w:rPr>
          <w:b/>
          <w:bCs/>
          <w:lang w:val="fr-FR"/>
        </w:rPr>
        <w:t xml:space="preserve"> </w:t>
      </w:r>
      <w:proofErr w:type="spellStart"/>
      <w:r w:rsidRPr="004547EB">
        <w:rPr>
          <w:b/>
          <w:bCs/>
          <w:lang w:val="fr-FR"/>
        </w:rPr>
        <w:t>porekla</w:t>
      </w:r>
      <w:proofErr w:type="spellEnd"/>
      <w:r w:rsidRPr="004547EB">
        <w:rPr>
          <w:b/>
          <w:bCs/>
          <w:lang w:val="fr-FR"/>
        </w:rPr>
        <w:t xml:space="preserve"> u </w:t>
      </w:r>
      <w:proofErr w:type="spellStart"/>
      <w:r w:rsidRPr="004547EB">
        <w:rPr>
          <w:b/>
          <w:bCs/>
          <w:lang w:val="fr-FR"/>
        </w:rPr>
        <w:t>Republici</w:t>
      </w:r>
      <w:proofErr w:type="spellEnd"/>
      <w:r w:rsidRPr="004547EB">
        <w:rPr>
          <w:b/>
          <w:bCs/>
          <w:lang w:val="fr-FR"/>
        </w:rPr>
        <w:t xml:space="preserve"> </w:t>
      </w:r>
      <w:proofErr w:type="spellStart"/>
      <w:r w:rsidRPr="004547EB">
        <w:rPr>
          <w:b/>
          <w:bCs/>
          <w:lang w:val="fr-FR"/>
        </w:rPr>
        <w:t>Srbiji</w:t>
      </w:r>
      <w:proofErr w:type="spellEnd"/>
    </w:p>
    <w:p w14:paraId="2E587A89" w14:textId="77777777" w:rsidR="004547EB" w:rsidRPr="004547EB" w:rsidRDefault="004547EB" w:rsidP="004547EB">
      <w:pPr>
        <w:jc w:val="center"/>
        <w:rPr>
          <w:b/>
          <w:bCs/>
          <w:lang w:val="fr-FR"/>
        </w:rPr>
      </w:pPr>
      <w:proofErr w:type="spellStart"/>
      <w:r w:rsidRPr="004547EB">
        <w:rPr>
          <w:b/>
          <w:bCs/>
          <w:lang w:val="fr-FR"/>
        </w:rPr>
        <w:t>Član</w:t>
      </w:r>
      <w:proofErr w:type="spellEnd"/>
      <w:r w:rsidRPr="004547EB">
        <w:rPr>
          <w:b/>
          <w:bCs/>
          <w:lang w:val="fr-FR"/>
        </w:rPr>
        <w:t xml:space="preserve"> 3</w:t>
      </w:r>
    </w:p>
    <w:p w14:paraId="13619E68" w14:textId="77777777" w:rsidR="004547EB" w:rsidRPr="004547EB" w:rsidRDefault="004547EB" w:rsidP="004547EB">
      <w:pPr>
        <w:jc w:val="center"/>
        <w:rPr>
          <w:lang w:val="fr-FR"/>
        </w:rPr>
      </w:pPr>
      <w:proofErr w:type="spellStart"/>
      <w:r w:rsidRPr="004547EB">
        <w:rPr>
          <w:lang w:val="fr-FR"/>
        </w:rPr>
        <w:t>Materijali</w:t>
      </w:r>
      <w:proofErr w:type="spellEnd"/>
      <w:r w:rsidRPr="004547EB">
        <w:rPr>
          <w:lang w:val="fr-FR"/>
        </w:rPr>
        <w:t xml:space="preserve"> sa </w:t>
      </w:r>
      <w:proofErr w:type="spellStart"/>
      <w:r w:rsidRPr="004547EB">
        <w:rPr>
          <w:lang w:val="fr-FR"/>
        </w:rPr>
        <w:t>poreklom</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Republike</w:t>
      </w:r>
      <w:proofErr w:type="spellEnd"/>
      <w:r w:rsidRPr="004547EB">
        <w:rPr>
          <w:lang w:val="fr-FR"/>
        </w:rPr>
        <w:t xml:space="preserve"> </w:t>
      </w:r>
      <w:proofErr w:type="spellStart"/>
      <w:r w:rsidRPr="004547EB">
        <w:rPr>
          <w:lang w:val="fr-FR"/>
        </w:rPr>
        <w:t>Belorusije</w:t>
      </w:r>
      <w:proofErr w:type="spellEnd"/>
      <w:r w:rsidRPr="004547EB">
        <w:rPr>
          <w:lang w:val="fr-FR"/>
        </w:rPr>
        <w:t xml:space="preserve"> </w:t>
      </w:r>
      <w:proofErr w:type="spellStart"/>
      <w:r w:rsidRPr="004547EB">
        <w:rPr>
          <w:lang w:val="fr-FR"/>
        </w:rPr>
        <w:t>smatraće</w:t>
      </w:r>
      <w:proofErr w:type="spellEnd"/>
      <w:r w:rsidRPr="004547EB">
        <w:rPr>
          <w:lang w:val="fr-FR"/>
        </w:rPr>
        <w:t xml:space="preserve"> se </w:t>
      </w:r>
      <w:proofErr w:type="spellStart"/>
      <w:r w:rsidRPr="004547EB">
        <w:rPr>
          <w:lang w:val="fr-FR"/>
        </w:rPr>
        <w:t>materijalima</w:t>
      </w:r>
      <w:proofErr w:type="spellEnd"/>
      <w:r w:rsidRPr="004547EB">
        <w:rPr>
          <w:lang w:val="fr-FR"/>
        </w:rPr>
        <w:t xml:space="preserve"> sa </w:t>
      </w:r>
      <w:proofErr w:type="spellStart"/>
      <w:r w:rsidRPr="004547EB">
        <w:rPr>
          <w:lang w:val="fr-FR"/>
        </w:rPr>
        <w:t>poreklom</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Republike</w:t>
      </w:r>
      <w:proofErr w:type="spellEnd"/>
      <w:r w:rsidRPr="004547EB">
        <w:rPr>
          <w:lang w:val="fr-FR"/>
        </w:rPr>
        <w:t xml:space="preserve"> </w:t>
      </w:r>
      <w:proofErr w:type="spellStart"/>
      <w:r w:rsidRPr="004547EB">
        <w:rPr>
          <w:lang w:val="fr-FR"/>
        </w:rPr>
        <w:t>Srbije</w:t>
      </w:r>
      <w:proofErr w:type="spellEnd"/>
      <w:r w:rsidRPr="004547EB">
        <w:rPr>
          <w:lang w:val="fr-FR"/>
        </w:rPr>
        <w:t xml:space="preserve"> </w:t>
      </w:r>
      <w:proofErr w:type="spellStart"/>
      <w:r w:rsidRPr="004547EB">
        <w:rPr>
          <w:lang w:val="fr-FR"/>
        </w:rPr>
        <w:t>kad</w:t>
      </w:r>
      <w:proofErr w:type="spellEnd"/>
      <w:r w:rsidRPr="004547EB">
        <w:rPr>
          <w:lang w:val="fr-FR"/>
        </w:rPr>
        <w:t xml:space="preserve"> su </w:t>
      </w:r>
      <w:proofErr w:type="spellStart"/>
      <w:r w:rsidRPr="004547EB">
        <w:rPr>
          <w:lang w:val="fr-FR"/>
        </w:rPr>
        <w:t>ugrađeni</w:t>
      </w:r>
      <w:proofErr w:type="spellEnd"/>
      <w:r w:rsidRPr="004547EB">
        <w:rPr>
          <w:lang w:val="fr-FR"/>
        </w:rPr>
        <w:t xml:space="preserve"> u </w:t>
      </w:r>
      <w:proofErr w:type="spellStart"/>
      <w:r w:rsidRPr="004547EB">
        <w:rPr>
          <w:lang w:val="fr-FR"/>
        </w:rPr>
        <w:t>tamo</w:t>
      </w:r>
      <w:proofErr w:type="spellEnd"/>
      <w:r w:rsidRPr="004547EB">
        <w:rPr>
          <w:lang w:val="fr-FR"/>
        </w:rPr>
        <w:t xml:space="preserve"> </w:t>
      </w:r>
      <w:proofErr w:type="spellStart"/>
      <w:r w:rsidRPr="004547EB">
        <w:rPr>
          <w:lang w:val="fr-FR"/>
        </w:rPr>
        <w:t>dobijeni</w:t>
      </w:r>
      <w:proofErr w:type="spellEnd"/>
      <w:r w:rsidRPr="004547EB">
        <w:rPr>
          <w:lang w:val="fr-FR"/>
        </w:rPr>
        <w:t xml:space="preserve"> </w:t>
      </w:r>
      <w:proofErr w:type="spellStart"/>
      <w:r w:rsidRPr="004547EB">
        <w:rPr>
          <w:lang w:val="fr-FR"/>
        </w:rPr>
        <w:t>proizvod</w:t>
      </w:r>
      <w:proofErr w:type="spellEnd"/>
      <w:r w:rsidRPr="004547EB">
        <w:rPr>
          <w:lang w:val="fr-FR"/>
        </w:rPr>
        <w:t xml:space="preserve">. </w:t>
      </w:r>
      <w:proofErr w:type="spellStart"/>
      <w:r w:rsidRPr="004547EB">
        <w:rPr>
          <w:lang w:val="fr-FR"/>
        </w:rPr>
        <w:t>Nije</w:t>
      </w:r>
      <w:proofErr w:type="spellEnd"/>
      <w:r w:rsidRPr="004547EB">
        <w:rPr>
          <w:lang w:val="fr-FR"/>
        </w:rPr>
        <w:t xml:space="preserve"> </w:t>
      </w:r>
      <w:proofErr w:type="spellStart"/>
      <w:r w:rsidRPr="004547EB">
        <w:rPr>
          <w:lang w:val="fr-FR"/>
        </w:rPr>
        <w:t>potrebno</w:t>
      </w:r>
      <w:proofErr w:type="spellEnd"/>
      <w:r w:rsidRPr="004547EB">
        <w:rPr>
          <w:lang w:val="fr-FR"/>
        </w:rPr>
        <w:t xml:space="preserve"> da </w:t>
      </w:r>
      <w:proofErr w:type="spellStart"/>
      <w:r w:rsidRPr="004547EB">
        <w:rPr>
          <w:lang w:val="fr-FR"/>
        </w:rPr>
        <w:t>takvi</w:t>
      </w:r>
      <w:proofErr w:type="spellEnd"/>
      <w:r w:rsidRPr="004547EB">
        <w:rPr>
          <w:lang w:val="fr-FR"/>
        </w:rPr>
        <w:t xml:space="preserve"> </w:t>
      </w:r>
      <w:proofErr w:type="spellStart"/>
      <w:r w:rsidRPr="004547EB">
        <w:rPr>
          <w:lang w:val="fr-FR"/>
        </w:rPr>
        <w:t>materijali</w:t>
      </w:r>
      <w:proofErr w:type="spellEnd"/>
      <w:r w:rsidRPr="004547EB">
        <w:rPr>
          <w:lang w:val="fr-FR"/>
        </w:rPr>
        <w:t xml:space="preserve"> </w:t>
      </w:r>
      <w:proofErr w:type="spellStart"/>
      <w:r w:rsidRPr="004547EB">
        <w:rPr>
          <w:lang w:val="fr-FR"/>
        </w:rPr>
        <w:t>prođu</w:t>
      </w:r>
      <w:proofErr w:type="spellEnd"/>
      <w:r w:rsidRPr="004547EB">
        <w:rPr>
          <w:lang w:val="fr-FR"/>
        </w:rPr>
        <w:t xml:space="preserve"> </w:t>
      </w:r>
      <w:proofErr w:type="spellStart"/>
      <w:r w:rsidRPr="004547EB">
        <w:rPr>
          <w:lang w:val="fr-FR"/>
        </w:rPr>
        <w:t>dovoljnu</w:t>
      </w:r>
      <w:proofErr w:type="spellEnd"/>
      <w:r w:rsidRPr="004547EB">
        <w:rPr>
          <w:lang w:val="fr-FR"/>
        </w:rPr>
        <w:t xml:space="preserve"> </w:t>
      </w:r>
      <w:proofErr w:type="spellStart"/>
      <w:r w:rsidRPr="004547EB">
        <w:rPr>
          <w:lang w:val="fr-FR"/>
        </w:rPr>
        <w:t>obradu</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preradu</w:t>
      </w:r>
      <w:proofErr w:type="spellEnd"/>
      <w:r w:rsidRPr="004547EB">
        <w:rPr>
          <w:lang w:val="fr-FR"/>
        </w:rPr>
        <w:t xml:space="preserve">, </w:t>
      </w:r>
      <w:proofErr w:type="spellStart"/>
      <w:r w:rsidRPr="004547EB">
        <w:rPr>
          <w:lang w:val="fr-FR"/>
        </w:rPr>
        <w:t>pod</w:t>
      </w:r>
      <w:proofErr w:type="spellEnd"/>
      <w:r w:rsidRPr="004547EB">
        <w:rPr>
          <w:lang w:val="fr-FR"/>
        </w:rPr>
        <w:t xml:space="preserve"> </w:t>
      </w:r>
      <w:proofErr w:type="spellStart"/>
      <w:r w:rsidRPr="004547EB">
        <w:rPr>
          <w:lang w:val="fr-FR"/>
        </w:rPr>
        <w:t>uslovom</w:t>
      </w:r>
      <w:proofErr w:type="spellEnd"/>
      <w:r w:rsidRPr="004547EB">
        <w:rPr>
          <w:lang w:val="fr-FR"/>
        </w:rPr>
        <w:t xml:space="preserve"> da su </w:t>
      </w:r>
      <w:proofErr w:type="spellStart"/>
      <w:r w:rsidRPr="004547EB">
        <w:rPr>
          <w:lang w:val="fr-FR"/>
        </w:rPr>
        <w:t>bili</w:t>
      </w:r>
      <w:proofErr w:type="spellEnd"/>
      <w:r w:rsidRPr="004547EB">
        <w:rPr>
          <w:lang w:val="fr-FR"/>
        </w:rPr>
        <w:t xml:space="preserve"> </w:t>
      </w:r>
      <w:proofErr w:type="spellStart"/>
      <w:r w:rsidRPr="004547EB">
        <w:rPr>
          <w:lang w:val="fr-FR"/>
        </w:rPr>
        <w:t>predmet</w:t>
      </w:r>
      <w:proofErr w:type="spellEnd"/>
      <w:r w:rsidRPr="004547EB">
        <w:rPr>
          <w:lang w:val="fr-FR"/>
        </w:rPr>
        <w:t xml:space="preserve"> </w:t>
      </w:r>
      <w:proofErr w:type="spellStart"/>
      <w:r w:rsidRPr="004547EB">
        <w:rPr>
          <w:lang w:val="fr-FR"/>
        </w:rPr>
        <w:t>obrade</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prerade</w:t>
      </w:r>
      <w:proofErr w:type="spellEnd"/>
      <w:r w:rsidRPr="004547EB">
        <w:rPr>
          <w:lang w:val="fr-FR"/>
        </w:rPr>
        <w:t xml:space="preserve"> </w:t>
      </w:r>
      <w:proofErr w:type="spellStart"/>
      <w:r w:rsidRPr="004547EB">
        <w:rPr>
          <w:lang w:val="fr-FR"/>
        </w:rPr>
        <w:t>koja</w:t>
      </w:r>
      <w:proofErr w:type="spellEnd"/>
      <w:r w:rsidRPr="004547EB">
        <w:rPr>
          <w:lang w:val="fr-FR"/>
        </w:rPr>
        <w:t xml:space="preserve"> </w:t>
      </w:r>
      <w:proofErr w:type="spellStart"/>
      <w:r w:rsidRPr="004547EB">
        <w:rPr>
          <w:lang w:val="fr-FR"/>
        </w:rPr>
        <w:t>premašuje</w:t>
      </w:r>
      <w:proofErr w:type="spellEnd"/>
      <w:r w:rsidRPr="004547EB">
        <w:rPr>
          <w:lang w:val="fr-FR"/>
        </w:rPr>
        <w:t xml:space="preserve"> one </w:t>
      </w:r>
      <w:proofErr w:type="spellStart"/>
      <w:r w:rsidRPr="004547EB">
        <w:rPr>
          <w:lang w:val="fr-FR"/>
        </w:rPr>
        <w:t>obrade</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prerade</w:t>
      </w:r>
      <w:proofErr w:type="spellEnd"/>
      <w:r w:rsidRPr="004547EB">
        <w:rPr>
          <w:lang w:val="fr-FR"/>
        </w:rPr>
        <w:t xml:space="preserve"> </w:t>
      </w:r>
      <w:proofErr w:type="spellStart"/>
      <w:r w:rsidRPr="004547EB">
        <w:rPr>
          <w:lang w:val="fr-FR"/>
        </w:rPr>
        <w:t>navedene</w:t>
      </w:r>
      <w:proofErr w:type="spellEnd"/>
      <w:r w:rsidRPr="004547EB">
        <w:rPr>
          <w:lang w:val="fr-FR"/>
        </w:rPr>
        <w:t xml:space="preserve"> u </w:t>
      </w:r>
      <w:proofErr w:type="spellStart"/>
      <w:r w:rsidRPr="004547EB">
        <w:rPr>
          <w:lang w:val="fr-FR"/>
        </w:rPr>
        <w:t>članu</w:t>
      </w:r>
      <w:proofErr w:type="spellEnd"/>
      <w:r w:rsidRPr="004547EB">
        <w:rPr>
          <w:lang w:val="fr-FR"/>
        </w:rPr>
        <w:t xml:space="preserve"> 7. </w:t>
      </w:r>
      <w:proofErr w:type="spellStart"/>
      <w:proofErr w:type="gramStart"/>
      <w:r w:rsidRPr="004547EB">
        <w:rPr>
          <w:lang w:val="fr-FR"/>
        </w:rPr>
        <w:t>stav</w:t>
      </w:r>
      <w:proofErr w:type="spellEnd"/>
      <w:proofErr w:type="gramEnd"/>
      <w:r w:rsidRPr="004547EB">
        <w:rPr>
          <w:lang w:val="fr-FR"/>
        </w:rPr>
        <w:t xml:space="preserve"> 1. </w:t>
      </w:r>
      <w:proofErr w:type="spellStart"/>
      <w:proofErr w:type="gramStart"/>
      <w:r w:rsidRPr="004547EB">
        <w:rPr>
          <w:lang w:val="fr-FR"/>
        </w:rPr>
        <w:t>ovog</w:t>
      </w:r>
      <w:proofErr w:type="spellEnd"/>
      <w:proofErr w:type="gramEnd"/>
      <w:r w:rsidRPr="004547EB">
        <w:rPr>
          <w:lang w:val="fr-FR"/>
        </w:rPr>
        <w:t xml:space="preserve"> </w:t>
      </w:r>
      <w:proofErr w:type="spellStart"/>
      <w:r w:rsidRPr="004547EB">
        <w:rPr>
          <w:lang w:val="fr-FR"/>
        </w:rPr>
        <w:t>protokola</w:t>
      </w:r>
      <w:proofErr w:type="spellEnd"/>
      <w:r w:rsidRPr="004547EB">
        <w:rPr>
          <w:lang w:val="fr-FR"/>
        </w:rPr>
        <w:t>.</w:t>
      </w:r>
    </w:p>
    <w:p w14:paraId="2306BDF2" w14:textId="77777777" w:rsidR="004547EB" w:rsidRPr="004547EB" w:rsidRDefault="004547EB" w:rsidP="004547EB">
      <w:pPr>
        <w:jc w:val="center"/>
        <w:rPr>
          <w:b/>
          <w:bCs/>
          <w:lang w:val="fr-FR"/>
        </w:rPr>
      </w:pPr>
      <w:bookmarkStart w:id="60" w:name="str_37"/>
      <w:bookmarkEnd w:id="60"/>
      <w:proofErr w:type="spellStart"/>
      <w:r w:rsidRPr="004547EB">
        <w:rPr>
          <w:b/>
          <w:bCs/>
          <w:lang w:val="fr-FR"/>
        </w:rPr>
        <w:t>Bilateralna</w:t>
      </w:r>
      <w:proofErr w:type="spellEnd"/>
      <w:r w:rsidRPr="004547EB">
        <w:rPr>
          <w:b/>
          <w:bCs/>
          <w:lang w:val="fr-FR"/>
        </w:rPr>
        <w:t xml:space="preserve"> </w:t>
      </w:r>
      <w:proofErr w:type="spellStart"/>
      <w:r w:rsidRPr="004547EB">
        <w:rPr>
          <w:b/>
          <w:bCs/>
          <w:lang w:val="fr-FR"/>
        </w:rPr>
        <w:t>kumulacija</w:t>
      </w:r>
      <w:proofErr w:type="spellEnd"/>
      <w:r w:rsidRPr="004547EB">
        <w:rPr>
          <w:b/>
          <w:bCs/>
          <w:lang w:val="fr-FR"/>
        </w:rPr>
        <w:t xml:space="preserve"> </w:t>
      </w:r>
      <w:proofErr w:type="spellStart"/>
      <w:r w:rsidRPr="004547EB">
        <w:rPr>
          <w:b/>
          <w:bCs/>
          <w:lang w:val="fr-FR"/>
        </w:rPr>
        <w:t>porekla</w:t>
      </w:r>
      <w:proofErr w:type="spellEnd"/>
      <w:r w:rsidRPr="004547EB">
        <w:rPr>
          <w:b/>
          <w:bCs/>
          <w:lang w:val="fr-FR"/>
        </w:rPr>
        <w:t xml:space="preserve"> u </w:t>
      </w:r>
      <w:proofErr w:type="spellStart"/>
      <w:r w:rsidRPr="004547EB">
        <w:rPr>
          <w:b/>
          <w:bCs/>
          <w:lang w:val="fr-FR"/>
        </w:rPr>
        <w:t>Republici</w:t>
      </w:r>
      <w:proofErr w:type="spellEnd"/>
      <w:r w:rsidRPr="004547EB">
        <w:rPr>
          <w:b/>
          <w:bCs/>
          <w:lang w:val="fr-FR"/>
        </w:rPr>
        <w:t xml:space="preserve"> </w:t>
      </w:r>
      <w:proofErr w:type="spellStart"/>
      <w:r w:rsidRPr="004547EB">
        <w:rPr>
          <w:b/>
          <w:bCs/>
          <w:lang w:val="fr-FR"/>
        </w:rPr>
        <w:t>Belorusiji</w:t>
      </w:r>
      <w:proofErr w:type="spellEnd"/>
    </w:p>
    <w:p w14:paraId="54B1AF4D" w14:textId="77777777" w:rsidR="004547EB" w:rsidRPr="004547EB" w:rsidRDefault="004547EB" w:rsidP="004547EB">
      <w:pPr>
        <w:jc w:val="center"/>
        <w:rPr>
          <w:b/>
          <w:bCs/>
          <w:lang w:val="fr-FR"/>
        </w:rPr>
      </w:pPr>
      <w:proofErr w:type="spellStart"/>
      <w:r w:rsidRPr="004547EB">
        <w:rPr>
          <w:b/>
          <w:bCs/>
          <w:lang w:val="fr-FR"/>
        </w:rPr>
        <w:t>Član</w:t>
      </w:r>
      <w:proofErr w:type="spellEnd"/>
      <w:r w:rsidRPr="004547EB">
        <w:rPr>
          <w:b/>
          <w:bCs/>
          <w:lang w:val="fr-FR"/>
        </w:rPr>
        <w:t xml:space="preserve"> 4</w:t>
      </w:r>
    </w:p>
    <w:p w14:paraId="3F9EF444" w14:textId="77777777" w:rsidR="004547EB" w:rsidRPr="004547EB" w:rsidRDefault="004547EB" w:rsidP="004547EB">
      <w:pPr>
        <w:jc w:val="center"/>
        <w:rPr>
          <w:lang w:val="fr-FR"/>
        </w:rPr>
      </w:pPr>
      <w:proofErr w:type="spellStart"/>
      <w:r w:rsidRPr="004547EB">
        <w:rPr>
          <w:lang w:val="fr-FR"/>
        </w:rPr>
        <w:t>Materijali</w:t>
      </w:r>
      <w:proofErr w:type="spellEnd"/>
      <w:r w:rsidRPr="004547EB">
        <w:rPr>
          <w:lang w:val="fr-FR"/>
        </w:rPr>
        <w:t xml:space="preserve"> sa </w:t>
      </w:r>
      <w:proofErr w:type="spellStart"/>
      <w:r w:rsidRPr="004547EB">
        <w:rPr>
          <w:lang w:val="fr-FR"/>
        </w:rPr>
        <w:t>poreklom</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Republike</w:t>
      </w:r>
      <w:proofErr w:type="spellEnd"/>
      <w:r w:rsidRPr="004547EB">
        <w:rPr>
          <w:lang w:val="fr-FR"/>
        </w:rPr>
        <w:t xml:space="preserve"> </w:t>
      </w:r>
      <w:proofErr w:type="spellStart"/>
      <w:r w:rsidRPr="004547EB">
        <w:rPr>
          <w:lang w:val="fr-FR"/>
        </w:rPr>
        <w:t>Srbije</w:t>
      </w:r>
      <w:proofErr w:type="spellEnd"/>
      <w:r w:rsidRPr="004547EB">
        <w:rPr>
          <w:lang w:val="fr-FR"/>
        </w:rPr>
        <w:t xml:space="preserve"> </w:t>
      </w:r>
      <w:proofErr w:type="spellStart"/>
      <w:r w:rsidRPr="004547EB">
        <w:rPr>
          <w:lang w:val="fr-FR"/>
        </w:rPr>
        <w:t>smatraće</w:t>
      </w:r>
      <w:proofErr w:type="spellEnd"/>
      <w:r w:rsidRPr="004547EB">
        <w:rPr>
          <w:lang w:val="fr-FR"/>
        </w:rPr>
        <w:t xml:space="preserve"> se </w:t>
      </w:r>
      <w:proofErr w:type="spellStart"/>
      <w:r w:rsidRPr="004547EB">
        <w:rPr>
          <w:lang w:val="fr-FR"/>
        </w:rPr>
        <w:t>materijalima</w:t>
      </w:r>
      <w:proofErr w:type="spellEnd"/>
      <w:r w:rsidRPr="004547EB">
        <w:rPr>
          <w:lang w:val="fr-FR"/>
        </w:rPr>
        <w:t xml:space="preserve"> sa </w:t>
      </w:r>
      <w:proofErr w:type="spellStart"/>
      <w:r w:rsidRPr="004547EB">
        <w:rPr>
          <w:lang w:val="fr-FR"/>
        </w:rPr>
        <w:t>poreklom</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Republike</w:t>
      </w:r>
      <w:proofErr w:type="spellEnd"/>
      <w:r w:rsidRPr="004547EB">
        <w:rPr>
          <w:lang w:val="fr-FR"/>
        </w:rPr>
        <w:t xml:space="preserve"> </w:t>
      </w:r>
      <w:proofErr w:type="spellStart"/>
      <w:r w:rsidRPr="004547EB">
        <w:rPr>
          <w:lang w:val="fr-FR"/>
        </w:rPr>
        <w:t>Belorusije</w:t>
      </w:r>
      <w:proofErr w:type="spellEnd"/>
      <w:r w:rsidRPr="004547EB">
        <w:rPr>
          <w:lang w:val="fr-FR"/>
        </w:rPr>
        <w:t xml:space="preserve"> </w:t>
      </w:r>
      <w:proofErr w:type="spellStart"/>
      <w:r w:rsidRPr="004547EB">
        <w:rPr>
          <w:lang w:val="fr-FR"/>
        </w:rPr>
        <w:t>kad</w:t>
      </w:r>
      <w:proofErr w:type="spellEnd"/>
      <w:r w:rsidRPr="004547EB">
        <w:rPr>
          <w:lang w:val="fr-FR"/>
        </w:rPr>
        <w:t xml:space="preserve"> su </w:t>
      </w:r>
      <w:proofErr w:type="spellStart"/>
      <w:r w:rsidRPr="004547EB">
        <w:rPr>
          <w:lang w:val="fr-FR"/>
        </w:rPr>
        <w:t>ugrađeni</w:t>
      </w:r>
      <w:proofErr w:type="spellEnd"/>
      <w:r w:rsidRPr="004547EB">
        <w:rPr>
          <w:lang w:val="fr-FR"/>
        </w:rPr>
        <w:t xml:space="preserve"> u </w:t>
      </w:r>
      <w:proofErr w:type="spellStart"/>
      <w:r w:rsidRPr="004547EB">
        <w:rPr>
          <w:lang w:val="fr-FR"/>
        </w:rPr>
        <w:t>tamo</w:t>
      </w:r>
      <w:proofErr w:type="spellEnd"/>
      <w:r w:rsidRPr="004547EB">
        <w:rPr>
          <w:lang w:val="fr-FR"/>
        </w:rPr>
        <w:t xml:space="preserve"> </w:t>
      </w:r>
      <w:proofErr w:type="spellStart"/>
      <w:r w:rsidRPr="004547EB">
        <w:rPr>
          <w:lang w:val="fr-FR"/>
        </w:rPr>
        <w:t>dobijeni</w:t>
      </w:r>
      <w:proofErr w:type="spellEnd"/>
      <w:r w:rsidRPr="004547EB">
        <w:rPr>
          <w:lang w:val="fr-FR"/>
        </w:rPr>
        <w:t xml:space="preserve"> </w:t>
      </w:r>
      <w:proofErr w:type="spellStart"/>
      <w:r w:rsidRPr="004547EB">
        <w:rPr>
          <w:lang w:val="fr-FR"/>
        </w:rPr>
        <w:t>proizvod</w:t>
      </w:r>
      <w:proofErr w:type="spellEnd"/>
      <w:r w:rsidRPr="004547EB">
        <w:rPr>
          <w:lang w:val="fr-FR"/>
        </w:rPr>
        <w:t xml:space="preserve">. </w:t>
      </w:r>
      <w:proofErr w:type="spellStart"/>
      <w:r w:rsidRPr="004547EB">
        <w:rPr>
          <w:lang w:val="fr-FR"/>
        </w:rPr>
        <w:t>Nije</w:t>
      </w:r>
      <w:proofErr w:type="spellEnd"/>
      <w:r w:rsidRPr="004547EB">
        <w:rPr>
          <w:lang w:val="fr-FR"/>
        </w:rPr>
        <w:t xml:space="preserve"> </w:t>
      </w:r>
      <w:proofErr w:type="spellStart"/>
      <w:r w:rsidRPr="004547EB">
        <w:rPr>
          <w:lang w:val="fr-FR"/>
        </w:rPr>
        <w:t>potrebno</w:t>
      </w:r>
      <w:proofErr w:type="spellEnd"/>
      <w:r w:rsidRPr="004547EB">
        <w:rPr>
          <w:lang w:val="fr-FR"/>
        </w:rPr>
        <w:t xml:space="preserve"> da </w:t>
      </w:r>
      <w:proofErr w:type="spellStart"/>
      <w:r w:rsidRPr="004547EB">
        <w:rPr>
          <w:lang w:val="fr-FR"/>
        </w:rPr>
        <w:t>takvi</w:t>
      </w:r>
      <w:proofErr w:type="spellEnd"/>
      <w:r w:rsidRPr="004547EB">
        <w:rPr>
          <w:lang w:val="fr-FR"/>
        </w:rPr>
        <w:t xml:space="preserve"> </w:t>
      </w:r>
      <w:proofErr w:type="spellStart"/>
      <w:r w:rsidRPr="004547EB">
        <w:rPr>
          <w:lang w:val="fr-FR"/>
        </w:rPr>
        <w:t>materijali</w:t>
      </w:r>
      <w:proofErr w:type="spellEnd"/>
      <w:r w:rsidRPr="004547EB">
        <w:rPr>
          <w:lang w:val="fr-FR"/>
        </w:rPr>
        <w:t xml:space="preserve"> </w:t>
      </w:r>
      <w:proofErr w:type="spellStart"/>
      <w:r w:rsidRPr="004547EB">
        <w:rPr>
          <w:lang w:val="fr-FR"/>
        </w:rPr>
        <w:t>prođu</w:t>
      </w:r>
      <w:proofErr w:type="spellEnd"/>
      <w:r w:rsidRPr="004547EB">
        <w:rPr>
          <w:lang w:val="fr-FR"/>
        </w:rPr>
        <w:t xml:space="preserve"> </w:t>
      </w:r>
      <w:proofErr w:type="spellStart"/>
      <w:r w:rsidRPr="004547EB">
        <w:rPr>
          <w:lang w:val="fr-FR"/>
        </w:rPr>
        <w:t>dovoljnu</w:t>
      </w:r>
      <w:proofErr w:type="spellEnd"/>
      <w:r w:rsidRPr="004547EB">
        <w:rPr>
          <w:lang w:val="fr-FR"/>
        </w:rPr>
        <w:t xml:space="preserve"> </w:t>
      </w:r>
      <w:proofErr w:type="spellStart"/>
      <w:r w:rsidRPr="004547EB">
        <w:rPr>
          <w:lang w:val="fr-FR"/>
        </w:rPr>
        <w:t>obradu</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preradu</w:t>
      </w:r>
      <w:proofErr w:type="spellEnd"/>
      <w:r w:rsidRPr="004547EB">
        <w:rPr>
          <w:lang w:val="fr-FR"/>
        </w:rPr>
        <w:t xml:space="preserve">, </w:t>
      </w:r>
      <w:proofErr w:type="spellStart"/>
      <w:r w:rsidRPr="004547EB">
        <w:rPr>
          <w:lang w:val="fr-FR"/>
        </w:rPr>
        <w:t>pod</w:t>
      </w:r>
      <w:proofErr w:type="spellEnd"/>
      <w:r w:rsidRPr="004547EB">
        <w:rPr>
          <w:lang w:val="fr-FR"/>
        </w:rPr>
        <w:t xml:space="preserve"> </w:t>
      </w:r>
      <w:proofErr w:type="spellStart"/>
      <w:r w:rsidRPr="004547EB">
        <w:rPr>
          <w:lang w:val="fr-FR"/>
        </w:rPr>
        <w:t>uslovom</w:t>
      </w:r>
      <w:proofErr w:type="spellEnd"/>
      <w:r w:rsidRPr="004547EB">
        <w:rPr>
          <w:lang w:val="fr-FR"/>
        </w:rPr>
        <w:t xml:space="preserve"> da su </w:t>
      </w:r>
      <w:proofErr w:type="spellStart"/>
      <w:r w:rsidRPr="004547EB">
        <w:rPr>
          <w:lang w:val="fr-FR"/>
        </w:rPr>
        <w:t>bili</w:t>
      </w:r>
      <w:proofErr w:type="spellEnd"/>
      <w:r w:rsidRPr="004547EB">
        <w:rPr>
          <w:lang w:val="fr-FR"/>
        </w:rPr>
        <w:t xml:space="preserve"> </w:t>
      </w:r>
      <w:proofErr w:type="spellStart"/>
      <w:r w:rsidRPr="004547EB">
        <w:rPr>
          <w:lang w:val="fr-FR"/>
        </w:rPr>
        <w:t>predmet</w:t>
      </w:r>
      <w:proofErr w:type="spellEnd"/>
      <w:r w:rsidRPr="004547EB">
        <w:rPr>
          <w:lang w:val="fr-FR"/>
        </w:rPr>
        <w:t xml:space="preserve"> </w:t>
      </w:r>
      <w:proofErr w:type="spellStart"/>
      <w:r w:rsidRPr="004547EB">
        <w:rPr>
          <w:lang w:val="fr-FR"/>
        </w:rPr>
        <w:t>obrade</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prerade</w:t>
      </w:r>
      <w:proofErr w:type="spellEnd"/>
      <w:r w:rsidRPr="004547EB">
        <w:rPr>
          <w:lang w:val="fr-FR"/>
        </w:rPr>
        <w:t xml:space="preserve"> </w:t>
      </w:r>
      <w:proofErr w:type="spellStart"/>
      <w:r w:rsidRPr="004547EB">
        <w:rPr>
          <w:lang w:val="fr-FR"/>
        </w:rPr>
        <w:t>koja</w:t>
      </w:r>
      <w:proofErr w:type="spellEnd"/>
      <w:r w:rsidRPr="004547EB">
        <w:rPr>
          <w:lang w:val="fr-FR"/>
        </w:rPr>
        <w:t xml:space="preserve"> </w:t>
      </w:r>
      <w:proofErr w:type="spellStart"/>
      <w:r w:rsidRPr="004547EB">
        <w:rPr>
          <w:lang w:val="fr-FR"/>
        </w:rPr>
        <w:t>premašuje</w:t>
      </w:r>
      <w:proofErr w:type="spellEnd"/>
      <w:r w:rsidRPr="004547EB">
        <w:rPr>
          <w:lang w:val="fr-FR"/>
        </w:rPr>
        <w:t xml:space="preserve"> one </w:t>
      </w:r>
      <w:proofErr w:type="spellStart"/>
      <w:r w:rsidRPr="004547EB">
        <w:rPr>
          <w:lang w:val="fr-FR"/>
        </w:rPr>
        <w:t>obrade</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prerade</w:t>
      </w:r>
      <w:proofErr w:type="spellEnd"/>
      <w:r w:rsidRPr="004547EB">
        <w:rPr>
          <w:lang w:val="fr-FR"/>
        </w:rPr>
        <w:t xml:space="preserve"> </w:t>
      </w:r>
      <w:proofErr w:type="spellStart"/>
      <w:r w:rsidRPr="004547EB">
        <w:rPr>
          <w:lang w:val="fr-FR"/>
        </w:rPr>
        <w:t>navedene</w:t>
      </w:r>
      <w:proofErr w:type="spellEnd"/>
      <w:r w:rsidRPr="004547EB">
        <w:rPr>
          <w:lang w:val="fr-FR"/>
        </w:rPr>
        <w:t xml:space="preserve"> u </w:t>
      </w:r>
      <w:proofErr w:type="spellStart"/>
      <w:r w:rsidRPr="004547EB">
        <w:rPr>
          <w:lang w:val="fr-FR"/>
        </w:rPr>
        <w:t>članu</w:t>
      </w:r>
      <w:proofErr w:type="spellEnd"/>
      <w:r w:rsidRPr="004547EB">
        <w:rPr>
          <w:lang w:val="fr-FR"/>
        </w:rPr>
        <w:t xml:space="preserve"> 7. </w:t>
      </w:r>
      <w:proofErr w:type="spellStart"/>
      <w:proofErr w:type="gramStart"/>
      <w:r w:rsidRPr="004547EB">
        <w:rPr>
          <w:lang w:val="fr-FR"/>
        </w:rPr>
        <w:t>stav</w:t>
      </w:r>
      <w:proofErr w:type="spellEnd"/>
      <w:proofErr w:type="gramEnd"/>
      <w:r w:rsidRPr="004547EB">
        <w:rPr>
          <w:lang w:val="fr-FR"/>
        </w:rPr>
        <w:t xml:space="preserve"> 1. </w:t>
      </w:r>
      <w:proofErr w:type="spellStart"/>
      <w:proofErr w:type="gramStart"/>
      <w:r w:rsidRPr="004547EB">
        <w:rPr>
          <w:lang w:val="fr-FR"/>
        </w:rPr>
        <w:t>ovog</w:t>
      </w:r>
      <w:proofErr w:type="spellEnd"/>
      <w:proofErr w:type="gramEnd"/>
      <w:r w:rsidRPr="004547EB">
        <w:rPr>
          <w:lang w:val="fr-FR"/>
        </w:rPr>
        <w:t xml:space="preserve"> </w:t>
      </w:r>
      <w:proofErr w:type="spellStart"/>
      <w:r w:rsidRPr="004547EB">
        <w:rPr>
          <w:lang w:val="fr-FR"/>
        </w:rPr>
        <w:t>protokola</w:t>
      </w:r>
      <w:proofErr w:type="spellEnd"/>
      <w:r w:rsidRPr="004547EB">
        <w:rPr>
          <w:lang w:val="fr-FR"/>
        </w:rPr>
        <w:t>.</w:t>
      </w:r>
    </w:p>
    <w:p w14:paraId="500D9FA1" w14:textId="77777777" w:rsidR="004547EB" w:rsidRPr="004547EB" w:rsidRDefault="004547EB" w:rsidP="004547EB">
      <w:pPr>
        <w:jc w:val="center"/>
        <w:rPr>
          <w:b/>
          <w:bCs/>
          <w:lang w:val="fr-FR"/>
        </w:rPr>
      </w:pPr>
      <w:bookmarkStart w:id="61" w:name="str_38"/>
      <w:bookmarkEnd w:id="61"/>
      <w:proofErr w:type="spellStart"/>
      <w:r w:rsidRPr="004547EB">
        <w:rPr>
          <w:b/>
          <w:bCs/>
          <w:lang w:val="fr-FR"/>
        </w:rPr>
        <w:t>Potpuno</w:t>
      </w:r>
      <w:proofErr w:type="spellEnd"/>
      <w:r w:rsidRPr="004547EB">
        <w:rPr>
          <w:b/>
          <w:bCs/>
          <w:lang w:val="fr-FR"/>
        </w:rPr>
        <w:t xml:space="preserve"> </w:t>
      </w:r>
      <w:proofErr w:type="spellStart"/>
      <w:r w:rsidRPr="004547EB">
        <w:rPr>
          <w:b/>
          <w:bCs/>
          <w:lang w:val="fr-FR"/>
        </w:rPr>
        <w:t>dobijeni</w:t>
      </w:r>
      <w:proofErr w:type="spellEnd"/>
      <w:r w:rsidRPr="004547EB">
        <w:rPr>
          <w:b/>
          <w:bCs/>
          <w:lang w:val="fr-FR"/>
        </w:rPr>
        <w:t xml:space="preserve"> </w:t>
      </w:r>
      <w:proofErr w:type="spellStart"/>
      <w:r w:rsidRPr="004547EB">
        <w:rPr>
          <w:b/>
          <w:bCs/>
          <w:lang w:val="fr-FR"/>
        </w:rPr>
        <w:t>proizvodi</w:t>
      </w:r>
      <w:proofErr w:type="spellEnd"/>
    </w:p>
    <w:p w14:paraId="35B1D5E8" w14:textId="77777777" w:rsidR="004547EB" w:rsidRPr="004547EB" w:rsidRDefault="004547EB" w:rsidP="004547EB">
      <w:pPr>
        <w:jc w:val="center"/>
        <w:rPr>
          <w:b/>
          <w:bCs/>
          <w:lang w:val="fr-FR"/>
        </w:rPr>
      </w:pPr>
      <w:proofErr w:type="spellStart"/>
      <w:r w:rsidRPr="004547EB">
        <w:rPr>
          <w:b/>
          <w:bCs/>
          <w:lang w:val="fr-FR"/>
        </w:rPr>
        <w:t>Član</w:t>
      </w:r>
      <w:proofErr w:type="spellEnd"/>
      <w:r w:rsidRPr="004547EB">
        <w:rPr>
          <w:b/>
          <w:bCs/>
          <w:lang w:val="fr-FR"/>
        </w:rPr>
        <w:t xml:space="preserve"> 5</w:t>
      </w:r>
    </w:p>
    <w:p w14:paraId="0267E6C6" w14:textId="77777777" w:rsidR="004547EB" w:rsidRPr="004547EB" w:rsidRDefault="004547EB" w:rsidP="004547EB">
      <w:pPr>
        <w:jc w:val="center"/>
        <w:rPr>
          <w:lang w:val="fr-FR"/>
        </w:rPr>
      </w:pPr>
      <w:r w:rsidRPr="004547EB">
        <w:rPr>
          <w:lang w:val="fr-FR"/>
        </w:rPr>
        <w:t xml:space="preserve">(1) </w:t>
      </w:r>
      <w:proofErr w:type="spellStart"/>
      <w:r w:rsidRPr="004547EB">
        <w:rPr>
          <w:lang w:val="fr-FR"/>
        </w:rPr>
        <w:t>Potpuno</w:t>
      </w:r>
      <w:proofErr w:type="spellEnd"/>
      <w:r w:rsidRPr="004547EB">
        <w:rPr>
          <w:lang w:val="fr-FR"/>
        </w:rPr>
        <w:t xml:space="preserve"> </w:t>
      </w:r>
      <w:proofErr w:type="spellStart"/>
      <w:r w:rsidRPr="004547EB">
        <w:rPr>
          <w:lang w:val="fr-FR"/>
        </w:rPr>
        <w:t>dobijenim</w:t>
      </w:r>
      <w:proofErr w:type="spellEnd"/>
      <w:r w:rsidRPr="004547EB">
        <w:rPr>
          <w:lang w:val="fr-FR"/>
        </w:rPr>
        <w:t xml:space="preserve"> </w:t>
      </w:r>
      <w:proofErr w:type="spellStart"/>
      <w:r w:rsidRPr="004547EB">
        <w:rPr>
          <w:lang w:val="fr-FR"/>
        </w:rPr>
        <w:t>proizvodima</w:t>
      </w:r>
      <w:proofErr w:type="spellEnd"/>
      <w:r w:rsidRPr="004547EB">
        <w:rPr>
          <w:lang w:val="fr-FR"/>
        </w:rPr>
        <w:t xml:space="preserve"> u </w:t>
      </w:r>
      <w:proofErr w:type="spellStart"/>
      <w:r w:rsidRPr="004547EB">
        <w:rPr>
          <w:lang w:val="fr-FR"/>
        </w:rPr>
        <w:t>državi</w:t>
      </w:r>
      <w:proofErr w:type="spellEnd"/>
      <w:r w:rsidRPr="004547EB">
        <w:rPr>
          <w:lang w:val="fr-FR"/>
        </w:rPr>
        <w:t xml:space="preserve"> </w:t>
      </w:r>
      <w:proofErr w:type="spellStart"/>
      <w:r w:rsidRPr="004547EB">
        <w:rPr>
          <w:lang w:val="fr-FR"/>
        </w:rPr>
        <w:t>jedne</w:t>
      </w:r>
      <w:proofErr w:type="spellEnd"/>
      <w:r w:rsidRPr="004547EB">
        <w:rPr>
          <w:lang w:val="fr-FR"/>
        </w:rPr>
        <w:t xml:space="preserve"> </w:t>
      </w:r>
      <w:proofErr w:type="spellStart"/>
      <w:r w:rsidRPr="004547EB">
        <w:rPr>
          <w:lang w:val="fr-FR"/>
        </w:rPr>
        <w:t>od</w:t>
      </w:r>
      <w:proofErr w:type="spellEnd"/>
      <w:r w:rsidRPr="004547EB">
        <w:rPr>
          <w:lang w:val="fr-FR"/>
        </w:rPr>
        <w:t xml:space="preserve"> </w:t>
      </w:r>
      <w:proofErr w:type="spellStart"/>
      <w:r w:rsidRPr="004547EB">
        <w:rPr>
          <w:lang w:val="fr-FR"/>
        </w:rPr>
        <w:t>Strana</w:t>
      </w:r>
      <w:proofErr w:type="spellEnd"/>
      <w:r w:rsidRPr="004547EB">
        <w:rPr>
          <w:lang w:val="fr-FR"/>
        </w:rPr>
        <w:t xml:space="preserve"> </w:t>
      </w:r>
      <w:proofErr w:type="spellStart"/>
      <w:r w:rsidRPr="004547EB">
        <w:rPr>
          <w:lang w:val="fr-FR"/>
        </w:rPr>
        <w:t>ugovornica</w:t>
      </w:r>
      <w:proofErr w:type="spellEnd"/>
      <w:r w:rsidRPr="004547EB">
        <w:rPr>
          <w:lang w:val="fr-FR"/>
        </w:rPr>
        <w:t xml:space="preserve"> </w:t>
      </w:r>
      <w:proofErr w:type="spellStart"/>
      <w:r w:rsidRPr="004547EB">
        <w:rPr>
          <w:lang w:val="fr-FR"/>
        </w:rPr>
        <w:t>smatraju</w:t>
      </w:r>
      <w:proofErr w:type="spellEnd"/>
      <w:r w:rsidRPr="004547EB">
        <w:rPr>
          <w:lang w:val="fr-FR"/>
        </w:rPr>
        <w:t xml:space="preserve"> </w:t>
      </w:r>
      <w:proofErr w:type="gramStart"/>
      <w:r w:rsidRPr="004547EB">
        <w:rPr>
          <w:lang w:val="fr-FR"/>
        </w:rPr>
        <w:t>se:</w:t>
      </w:r>
      <w:proofErr w:type="gramEnd"/>
    </w:p>
    <w:p w14:paraId="670CE3F6" w14:textId="77777777" w:rsidR="004547EB" w:rsidRPr="004547EB" w:rsidRDefault="004547EB" w:rsidP="004547EB">
      <w:pPr>
        <w:jc w:val="center"/>
        <w:rPr>
          <w:lang w:val="fr-FR"/>
        </w:rPr>
      </w:pPr>
      <w:r w:rsidRPr="004547EB">
        <w:rPr>
          <w:lang w:val="fr-FR"/>
        </w:rPr>
        <w:lastRenderedPageBreak/>
        <w:t xml:space="preserve">(a) </w:t>
      </w:r>
      <w:proofErr w:type="spellStart"/>
      <w:r w:rsidRPr="004547EB">
        <w:rPr>
          <w:lang w:val="fr-FR"/>
        </w:rPr>
        <w:t>mineralni</w:t>
      </w:r>
      <w:proofErr w:type="spellEnd"/>
      <w:r w:rsidRPr="004547EB">
        <w:rPr>
          <w:lang w:val="fr-FR"/>
        </w:rPr>
        <w:t xml:space="preserve"> </w:t>
      </w:r>
      <w:proofErr w:type="spellStart"/>
      <w:r w:rsidRPr="004547EB">
        <w:rPr>
          <w:lang w:val="fr-FR"/>
        </w:rPr>
        <w:t>proizvodi</w:t>
      </w:r>
      <w:proofErr w:type="spellEnd"/>
      <w:r w:rsidRPr="004547EB">
        <w:rPr>
          <w:lang w:val="fr-FR"/>
        </w:rPr>
        <w:t xml:space="preserve"> </w:t>
      </w:r>
      <w:proofErr w:type="spellStart"/>
      <w:r w:rsidRPr="004547EB">
        <w:rPr>
          <w:lang w:val="fr-FR"/>
        </w:rPr>
        <w:t>izvađeni</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zemlje</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morskog</w:t>
      </w:r>
      <w:proofErr w:type="spellEnd"/>
      <w:r w:rsidRPr="004547EB">
        <w:rPr>
          <w:lang w:val="fr-FR"/>
        </w:rPr>
        <w:t xml:space="preserve"> </w:t>
      </w:r>
      <w:proofErr w:type="spellStart"/>
      <w:r w:rsidRPr="004547EB">
        <w:rPr>
          <w:lang w:val="fr-FR"/>
        </w:rPr>
        <w:t>dna</w:t>
      </w:r>
      <w:proofErr w:type="spellEnd"/>
      <w:r w:rsidRPr="004547EB">
        <w:rPr>
          <w:lang w:val="fr-FR"/>
        </w:rPr>
        <w:t xml:space="preserve"> date </w:t>
      </w:r>
      <w:proofErr w:type="spellStart"/>
      <w:proofErr w:type="gramStart"/>
      <w:r w:rsidRPr="004547EB">
        <w:rPr>
          <w:lang w:val="fr-FR"/>
        </w:rPr>
        <w:t>države</w:t>
      </w:r>
      <w:proofErr w:type="spellEnd"/>
      <w:r w:rsidRPr="004547EB">
        <w:rPr>
          <w:lang w:val="fr-FR"/>
        </w:rPr>
        <w:t>;</w:t>
      </w:r>
      <w:proofErr w:type="gramEnd"/>
    </w:p>
    <w:p w14:paraId="749250BF" w14:textId="77777777" w:rsidR="004547EB" w:rsidRPr="004547EB" w:rsidRDefault="004547EB" w:rsidP="004547EB">
      <w:pPr>
        <w:jc w:val="center"/>
        <w:rPr>
          <w:lang w:val="fr-FR"/>
        </w:rPr>
      </w:pPr>
      <w:r w:rsidRPr="004547EB">
        <w:rPr>
          <w:lang w:val="fr-FR"/>
        </w:rPr>
        <w:t xml:space="preserve">(b) </w:t>
      </w:r>
      <w:proofErr w:type="spellStart"/>
      <w:r w:rsidRPr="004547EB">
        <w:rPr>
          <w:lang w:val="fr-FR"/>
        </w:rPr>
        <w:t>tamo</w:t>
      </w:r>
      <w:proofErr w:type="spellEnd"/>
      <w:r w:rsidRPr="004547EB">
        <w:rPr>
          <w:lang w:val="fr-FR"/>
        </w:rPr>
        <w:t xml:space="preserve"> </w:t>
      </w:r>
      <w:proofErr w:type="spellStart"/>
      <w:r w:rsidRPr="004547EB">
        <w:rPr>
          <w:lang w:val="fr-FR"/>
        </w:rPr>
        <w:t>ubrani</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požnjeveni</w:t>
      </w:r>
      <w:proofErr w:type="spellEnd"/>
      <w:r w:rsidRPr="004547EB">
        <w:rPr>
          <w:lang w:val="fr-FR"/>
        </w:rPr>
        <w:t xml:space="preserve"> </w:t>
      </w:r>
      <w:proofErr w:type="spellStart"/>
      <w:r w:rsidRPr="004547EB">
        <w:rPr>
          <w:lang w:val="fr-FR"/>
        </w:rPr>
        <w:t>biljni</w:t>
      </w:r>
      <w:proofErr w:type="spellEnd"/>
      <w:r w:rsidRPr="004547EB">
        <w:rPr>
          <w:lang w:val="fr-FR"/>
        </w:rPr>
        <w:t xml:space="preserve"> </w:t>
      </w:r>
      <w:proofErr w:type="spellStart"/>
      <w:proofErr w:type="gramStart"/>
      <w:r w:rsidRPr="004547EB">
        <w:rPr>
          <w:lang w:val="fr-FR"/>
        </w:rPr>
        <w:t>proizvodi</w:t>
      </w:r>
      <w:proofErr w:type="spellEnd"/>
      <w:r w:rsidRPr="004547EB">
        <w:rPr>
          <w:lang w:val="fr-FR"/>
        </w:rPr>
        <w:t>;</w:t>
      </w:r>
      <w:proofErr w:type="gramEnd"/>
    </w:p>
    <w:p w14:paraId="2C30B450" w14:textId="77777777" w:rsidR="004547EB" w:rsidRPr="004547EB" w:rsidRDefault="004547EB" w:rsidP="004547EB">
      <w:pPr>
        <w:jc w:val="center"/>
      </w:pPr>
      <w:r w:rsidRPr="004547EB">
        <w:t xml:space="preserve">(v) </w:t>
      </w:r>
      <w:proofErr w:type="spellStart"/>
      <w:r w:rsidRPr="004547EB">
        <w:t>tamo</w:t>
      </w:r>
      <w:proofErr w:type="spellEnd"/>
      <w:r w:rsidRPr="004547EB">
        <w:t xml:space="preserve"> </w:t>
      </w:r>
      <w:proofErr w:type="spellStart"/>
      <w:r w:rsidRPr="004547EB">
        <w:t>okoćene</w:t>
      </w:r>
      <w:proofErr w:type="spellEnd"/>
      <w:r w:rsidRPr="004547EB">
        <w:t xml:space="preserve"> </w:t>
      </w:r>
      <w:proofErr w:type="spellStart"/>
      <w:r w:rsidRPr="004547EB">
        <w:t>i</w:t>
      </w:r>
      <w:proofErr w:type="spellEnd"/>
      <w:r w:rsidRPr="004547EB">
        <w:t xml:space="preserve"> </w:t>
      </w:r>
      <w:proofErr w:type="spellStart"/>
      <w:r w:rsidRPr="004547EB">
        <w:t>uzgojene</w:t>
      </w:r>
      <w:proofErr w:type="spellEnd"/>
      <w:r w:rsidRPr="004547EB">
        <w:t xml:space="preserve"> </w:t>
      </w:r>
      <w:proofErr w:type="spellStart"/>
      <w:r w:rsidRPr="004547EB">
        <w:t>žive</w:t>
      </w:r>
      <w:proofErr w:type="spellEnd"/>
      <w:r w:rsidRPr="004547EB">
        <w:t xml:space="preserve"> </w:t>
      </w:r>
      <w:proofErr w:type="spellStart"/>
      <w:proofErr w:type="gramStart"/>
      <w:r w:rsidRPr="004547EB">
        <w:t>životinje</w:t>
      </w:r>
      <w:proofErr w:type="spellEnd"/>
      <w:r w:rsidRPr="004547EB">
        <w:t>;</w:t>
      </w:r>
      <w:proofErr w:type="gramEnd"/>
    </w:p>
    <w:p w14:paraId="63821D87" w14:textId="77777777" w:rsidR="004547EB" w:rsidRPr="004547EB" w:rsidRDefault="004547EB" w:rsidP="004547EB">
      <w:pPr>
        <w:jc w:val="center"/>
      </w:pPr>
      <w:r w:rsidRPr="004547EB">
        <w:t xml:space="preserve">(g) </w:t>
      </w:r>
      <w:proofErr w:type="spellStart"/>
      <w:r w:rsidRPr="004547EB">
        <w:t>proizvodi</w:t>
      </w:r>
      <w:proofErr w:type="spellEnd"/>
      <w:r w:rsidRPr="004547EB">
        <w:t xml:space="preserve"> </w:t>
      </w:r>
      <w:proofErr w:type="spellStart"/>
      <w:r w:rsidRPr="004547EB">
        <w:t>dobijeni</w:t>
      </w:r>
      <w:proofErr w:type="spellEnd"/>
      <w:r w:rsidRPr="004547EB">
        <w:t xml:space="preserve"> od </w:t>
      </w:r>
      <w:proofErr w:type="spellStart"/>
      <w:r w:rsidRPr="004547EB">
        <w:t>tamo</w:t>
      </w:r>
      <w:proofErr w:type="spellEnd"/>
      <w:r w:rsidRPr="004547EB">
        <w:t xml:space="preserve"> </w:t>
      </w:r>
      <w:proofErr w:type="spellStart"/>
      <w:r w:rsidRPr="004547EB">
        <w:t>uzgojenih</w:t>
      </w:r>
      <w:proofErr w:type="spellEnd"/>
      <w:r w:rsidRPr="004547EB">
        <w:t xml:space="preserve"> </w:t>
      </w:r>
      <w:proofErr w:type="spellStart"/>
      <w:r w:rsidRPr="004547EB">
        <w:t>živih</w:t>
      </w:r>
      <w:proofErr w:type="spellEnd"/>
      <w:r w:rsidRPr="004547EB">
        <w:t xml:space="preserve"> </w:t>
      </w:r>
      <w:proofErr w:type="spellStart"/>
      <w:proofErr w:type="gramStart"/>
      <w:r w:rsidRPr="004547EB">
        <w:t>životinja</w:t>
      </w:r>
      <w:proofErr w:type="spellEnd"/>
      <w:r w:rsidRPr="004547EB">
        <w:t>;</w:t>
      </w:r>
      <w:proofErr w:type="gramEnd"/>
    </w:p>
    <w:p w14:paraId="11B3B44A" w14:textId="77777777" w:rsidR="004547EB" w:rsidRPr="004547EB" w:rsidRDefault="004547EB" w:rsidP="004547EB">
      <w:pPr>
        <w:jc w:val="center"/>
      </w:pPr>
      <w:r w:rsidRPr="004547EB">
        <w:t xml:space="preserve">(d) </w:t>
      </w:r>
      <w:proofErr w:type="spellStart"/>
      <w:r w:rsidRPr="004547EB">
        <w:t>proizvodi</w:t>
      </w:r>
      <w:proofErr w:type="spellEnd"/>
      <w:r w:rsidRPr="004547EB">
        <w:t xml:space="preserve"> </w:t>
      </w:r>
      <w:proofErr w:type="spellStart"/>
      <w:r w:rsidRPr="004547EB">
        <w:t>tamo</w:t>
      </w:r>
      <w:proofErr w:type="spellEnd"/>
      <w:r w:rsidRPr="004547EB">
        <w:t xml:space="preserve"> </w:t>
      </w:r>
      <w:proofErr w:type="spellStart"/>
      <w:r w:rsidRPr="004547EB">
        <w:t>dobijeni</w:t>
      </w:r>
      <w:proofErr w:type="spellEnd"/>
      <w:r w:rsidRPr="004547EB">
        <w:t xml:space="preserve"> </w:t>
      </w:r>
      <w:proofErr w:type="spellStart"/>
      <w:r w:rsidRPr="004547EB">
        <w:t>lovom</w:t>
      </w:r>
      <w:proofErr w:type="spellEnd"/>
      <w:r w:rsidRPr="004547EB">
        <w:t xml:space="preserve"> </w:t>
      </w:r>
      <w:proofErr w:type="spellStart"/>
      <w:r w:rsidRPr="004547EB">
        <w:t>ili</w:t>
      </w:r>
      <w:proofErr w:type="spellEnd"/>
      <w:r w:rsidRPr="004547EB">
        <w:t xml:space="preserve"> </w:t>
      </w:r>
      <w:proofErr w:type="spellStart"/>
      <w:proofErr w:type="gramStart"/>
      <w:r w:rsidRPr="004547EB">
        <w:t>ribolovom</w:t>
      </w:r>
      <w:proofErr w:type="spellEnd"/>
      <w:r w:rsidRPr="004547EB">
        <w:t>;</w:t>
      </w:r>
      <w:proofErr w:type="gramEnd"/>
    </w:p>
    <w:p w14:paraId="3618321B" w14:textId="77777777" w:rsidR="004547EB" w:rsidRPr="004547EB" w:rsidRDefault="004547EB" w:rsidP="004547EB">
      <w:pPr>
        <w:jc w:val="center"/>
      </w:pPr>
      <w:r w:rsidRPr="004547EB">
        <w:t xml:space="preserve">(đ) </w:t>
      </w:r>
      <w:proofErr w:type="spellStart"/>
      <w:r w:rsidRPr="004547EB">
        <w:t>proizvodi</w:t>
      </w:r>
      <w:proofErr w:type="spellEnd"/>
      <w:r w:rsidRPr="004547EB">
        <w:t xml:space="preserve"> </w:t>
      </w:r>
      <w:proofErr w:type="spellStart"/>
      <w:r w:rsidRPr="004547EB">
        <w:t>morskog</w:t>
      </w:r>
      <w:proofErr w:type="spellEnd"/>
      <w:r w:rsidRPr="004547EB">
        <w:t xml:space="preserve"> </w:t>
      </w:r>
      <w:proofErr w:type="spellStart"/>
      <w:r w:rsidRPr="004547EB">
        <w:t>ribolova</w:t>
      </w:r>
      <w:proofErr w:type="spellEnd"/>
      <w:r w:rsidRPr="004547EB">
        <w:t xml:space="preserve"> </w:t>
      </w:r>
      <w:proofErr w:type="spellStart"/>
      <w:r w:rsidRPr="004547EB">
        <w:t>i</w:t>
      </w:r>
      <w:proofErr w:type="spellEnd"/>
      <w:r w:rsidRPr="004547EB">
        <w:t xml:space="preserve"> </w:t>
      </w:r>
      <w:proofErr w:type="spellStart"/>
      <w:r w:rsidRPr="004547EB">
        <w:t>drugi</w:t>
      </w:r>
      <w:proofErr w:type="spellEnd"/>
      <w:r w:rsidRPr="004547EB">
        <w:t xml:space="preserve"> </w:t>
      </w:r>
      <w:proofErr w:type="spellStart"/>
      <w:r w:rsidRPr="004547EB">
        <w:t>proizvodi</w:t>
      </w:r>
      <w:proofErr w:type="spellEnd"/>
      <w:r w:rsidRPr="004547EB">
        <w:t xml:space="preserve"> koji </w:t>
      </w:r>
      <w:proofErr w:type="spellStart"/>
      <w:r w:rsidRPr="004547EB">
        <w:t>su</w:t>
      </w:r>
      <w:proofErr w:type="spellEnd"/>
      <w:r w:rsidRPr="004547EB">
        <w:t xml:space="preserve"> </w:t>
      </w:r>
      <w:proofErr w:type="spellStart"/>
      <w:r w:rsidRPr="004547EB">
        <w:t>izvađeni</w:t>
      </w:r>
      <w:proofErr w:type="spellEnd"/>
      <w:r w:rsidRPr="004547EB">
        <w:t xml:space="preserve"> </w:t>
      </w:r>
      <w:proofErr w:type="spellStart"/>
      <w:r w:rsidRPr="004547EB">
        <w:t>iz</w:t>
      </w:r>
      <w:proofErr w:type="spellEnd"/>
      <w:r w:rsidRPr="004547EB">
        <w:t xml:space="preserve"> mora van </w:t>
      </w:r>
      <w:proofErr w:type="spellStart"/>
      <w:r w:rsidRPr="004547EB">
        <w:t>teritorijalnih</w:t>
      </w:r>
      <w:proofErr w:type="spellEnd"/>
      <w:r w:rsidRPr="004547EB">
        <w:t xml:space="preserve"> </w:t>
      </w:r>
      <w:proofErr w:type="spellStart"/>
      <w:r w:rsidRPr="004547EB">
        <w:t>voda</w:t>
      </w:r>
      <w:proofErr w:type="spellEnd"/>
      <w:r w:rsidRPr="004547EB">
        <w:t xml:space="preserve"> </w:t>
      </w:r>
      <w:proofErr w:type="spellStart"/>
      <w:r w:rsidRPr="004547EB">
        <w:t>države</w:t>
      </w:r>
      <w:proofErr w:type="spellEnd"/>
      <w:r w:rsidRPr="004547EB">
        <w:t xml:space="preserve"> Strane </w:t>
      </w:r>
      <w:proofErr w:type="spellStart"/>
      <w:r w:rsidRPr="004547EB">
        <w:t>ugovornice</w:t>
      </w:r>
      <w:proofErr w:type="spellEnd"/>
      <w:r w:rsidRPr="004547EB">
        <w:t xml:space="preserve">, </w:t>
      </w:r>
      <w:proofErr w:type="spellStart"/>
      <w:r w:rsidRPr="004547EB">
        <w:t>njenim</w:t>
      </w:r>
      <w:proofErr w:type="spellEnd"/>
      <w:r w:rsidRPr="004547EB">
        <w:t xml:space="preserve"> </w:t>
      </w:r>
      <w:proofErr w:type="spellStart"/>
      <w:proofErr w:type="gramStart"/>
      <w:r w:rsidRPr="004547EB">
        <w:t>plovilima</w:t>
      </w:r>
      <w:proofErr w:type="spellEnd"/>
      <w:r w:rsidRPr="004547EB">
        <w:t>;</w:t>
      </w:r>
      <w:proofErr w:type="gramEnd"/>
    </w:p>
    <w:p w14:paraId="59470AA0" w14:textId="77777777" w:rsidR="004547EB" w:rsidRPr="004547EB" w:rsidRDefault="004547EB" w:rsidP="004547EB">
      <w:pPr>
        <w:jc w:val="center"/>
      </w:pPr>
      <w:r w:rsidRPr="004547EB">
        <w:t xml:space="preserve">(e) </w:t>
      </w:r>
      <w:proofErr w:type="spellStart"/>
      <w:r w:rsidRPr="004547EB">
        <w:t>proizvodi</w:t>
      </w:r>
      <w:proofErr w:type="spellEnd"/>
      <w:r w:rsidRPr="004547EB">
        <w:t xml:space="preserve"> </w:t>
      </w:r>
      <w:proofErr w:type="spellStart"/>
      <w:r w:rsidRPr="004547EB">
        <w:t>izrađeni</w:t>
      </w:r>
      <w:proofErr w:type="spellEnd"/>
      <w:r w:rsidRPr="004547EB">
        <w:t xml:space="preserve"> </w:t>
      </w:r>
      <w:proofErr w:type="spellStart"/>
      <w:r w:rsidRPr="004547EB">
        <w:t>na</w:t>
      </w:r>
      <w:proofErr w:type="spellEnd"/>
      <w:r w:rsidRPr="004547EB">
        <w:t xml:space="preserve"> </w:t>
      </w:r>
      <w:proofErr w:type="spellStart"/>
      <w:r w:rsidRPr="004547EB">
        <w:t>njenim</w:t>
      </w:r>
      <w:proofErr w:type="spellEnd"/>
      <w:r w:rsidRPr="004547EB">
        <w:t xml:space="preserve"> </w:t>
      </w:r>
      <w:proofErr w:type="spellStart"/>
      <w:r w:rsidRPr="004547EB">
        <w:t>brodovima</w:t>
      </w:r>
      <w:proofErr w:type="spellEnd"/>
      <w:r w:rsidRPr="004547EB">
        <w:t xml:space="preserve"> </w:t>
      </w:r>
      <w:proofErr w:type="spellStart"/>
      <w:r w:rsidRPr="004547EB">
        <w:t>fabrikama</w:t>
      </w:r>
      <w:proofErr w:type="spellEnd"/>
      <w:r w:rsidRPr="004547EB">
        <w:t xml:space="preserve"> </w:t>
      </w:r>
      <w:proofErr w:type="spellStart"/>
      <w:r w:rsidRPr="004547EB">
        <w:t>isključivo</w:t>
      </w:r>
      <w:proofErr w:type="spellEnd"/>
      <w:r w:rsidRPr="004547EB">
        <w:t xml:space="preserve"> od </w:t>
      </w:r>
      <w:proofErr w:type="spellStart"/>
      <w:r w:rsidRPr="004547EB">
        <w:t>proizvoda</w:t>
      </w:r>
      <w:proofErr w:type="spellEnd"/>
      <w:r w:rsidRPr="004547EB">
        <w:t xml:space="preserve"> </w:t>
      </w:r>
      <w:proofErr w:type="spellStart"/>
      <w:r w:rsidRPr="004547EB">
        <w:t>iz</w:t>
      </w:r>
      <w:proofErr w:type="spellEnd"/>
      <w:r w:rsidRPr="004547EB">
        <w:t xml:space="preserve"> </w:t>
      </w:r>
      <w:proofErr w:type="spellStart"/>
      <w:r w:rsidRPr="004547EB">
        <w:t>tačke</w:t>
      </w:r>
      <w:proofErr w:type="spellEnd"/>
      <w:r w:rsidRPr="004547EB">
        <w:t xml:space="preserve"> (đ) </w:t>
      </w:r>
      <w:proofErr w:type="spellStart"/>
      <w:r w:rsidRPr="004547EB">
        <w:t>ovog</w:t>
      </w:r>
      <w:proofErr w:type="spellEnd"/>
      <w:r w:rsidRPr="004547EB">
        <w:t xml:space="preserve"> </w:t>
      </w:r>
      <w:proofErr w:type="spellStart"/>
      <w:proofErr w:type="gramStart"/>
      <w:r w:rsidRPr="004547EB">
        <w:t>stava</w:t>
      </w:r>
      <w:proofErr w:type="spellEnd"/>
      <w:r w:rsidRPr="004547EB">
        <w:t>;</w:t>
      </w:r>
      <w:proofErr w:type="gramEnd"/>
    </w:p>
    <w:p w14:paraId="156F8DA5" w14:textId="77777777" w:rsidR="004547EB" w:rsidRPr="004547EB" w:rsidRDefault="004547EB" w:rsidP="004547EB">
      <w:pPr>
        <w:jc w:val="center"/>
      </w:pPr>
      <w:r w:rsidRPr="004547EB">
        <w:t xml:space="preserve">(ž) </w:t>
      </w:r>
      <w:proofErr w:type="spellStart"/>
      <w:r w:rsidRPr="004547EB">
        <w:t>tamo</w:t>
      </w:r>
      <w:proofErr w:type="spellEnd"/>
      <w:r w:rsidRPr="004547EB">
        <w:t xml:space="preserve"> </w:t>
      </w:r>
      <w:proofErr w:type="spellStart"/>
      <w:r w:rsidRPr="004547EB">
        <w:t>prikupljeni</w:t>
      </w:r>
      <w:proofErr w:type="spellEnd"/>
      <w:r w:rsidRPr="004547EB">
        <w:t xml:space="preserve"> </w:t>
      </w:r>
      <w:proofErr w:type="spellStart"/>
      <w:r w:rsidRPr="004547EB">
        <w:t>upotrebljavani</w:t>
      </w:r>
      <w:proofErr w:type="spellEnd"/>
      <w:r w:rsidRPr="004547EB">
        <w:t xml:space="preserve"> </w:t>
      </w:r>
      <w:proofErr w:type="spellStart"/>
      <w:r w:rsidRPr="004547EB">
        <w:t>predmeti</w:t>
      </w:r>
      <w:proofErr w:type="spellEnd"/>
      <w:r w:rsidRPr="004547EB">
        <w:t xml:space="preserve">, </w:t>
      </w:r>
      <w:proofErr w:type="spellStart"/>
      <w:r w:rsidRPr="004547EB">
        <w:t>namenjeni</w:t>
      </w:r>
      <w:proofErr w:type="spellEnd"/>
      <w:r w:rsidRPr="004547EB">
        <w:t xml:space="preserve"> </w:t>
      </w:r>
      <w:proofErr w:type="spellStart"/>
      <w:r w:rsidRPr="004547EB">
        <w:t>samo</w:t>
      </w:r>
      <w:proofErr w:type="spellEnd"/>
      <w:r w:rsidRPr="004547EB">
        <w:t xml:space="preserve"> za </w:t>
      </w:r>
      <w:proofErr w:type="spellStart"/>
      <w:r w:rsidRPr="004547EB">
        <w:t>recikliranje</w:t>
      </w:r>
      <w:proofErr w:type="spellEnd"/>
      <w:r w:rsidRPr="004547EB">
        <w:t xml:space="preserve"> </w:t>
      </w:r>
      <w:proofErr w:type="spellStart"/>
      <w:r w:rsidRPr="004547EB">
        <w:t>sirovina</w:t>
      </w:r>
      <w:proofErr w:type="spellEnd"/>
      <w:r w:rsidRPr="004547EB">
        <w:t xml:space="preserve">, </w:t>
      </w:r>
      <w:proofErr w:type="spellStart"/>
      <w:r w:rsidRPr="004547EB">
        <w:t>uključujući</w:t>
      </w:r>
      <w:proofErr w:type="spellEnd"/>
      <w:r w:rsidRPr="004547EB">
        <w:t xml:space="preserve"> </w:t>
      </w:r>
      <w:proofErr w:type="spellStart"/>
      <w:r w:rsidRPr="004547EB">
        <w:t>upotrebljavane</w:t>
      </w:r>
      <w:proofErr w:type="spellEnd"/>
      <w:r w:rsidRPr="004547EB">
        <w:t xml:space="preserve"> </w:t>
      </w:r>
      <w:proofErr w:type="spellStart"/>
      <w:r w:rsidRPr="004547EB">
        <w:t>automobilske</w:t>
      </w:r>
      <w:proofErr w:type="spellEnd"/>
      <w:r w:rsidRPr="004547EB">
        <w:t xml:space="preserve"> </w:t>
      </w:r>
      <w:proofErr w:type="spellStart"/>
      <w:r w:rsidRPr="004547EB">
        <w:t>gume</w:t>
      </w:r>
      <w:proofErr w:type="spellEnd"/>
      <w:r w:rsidRPr="004547EB">
        <w:t xml:space="preserve"> </w:t>
      </w:r>
      <w:proofErr w:type="spellStart"/>
      <w:r w:rsidRPr="004547EB">
        <w:t>koje</w:t>
      </w:r>
      <w:proofErr w:type="spellEnd"/>
      <w:r w:rsidRPr="004547EB">
        <w:t xml:space="preserve"> se </w:t>
      </w:r>
      <w:proofErr w:type="spellStart"/>
      <w:r w:rsidRPr="004547EB">
        <w:t>mogu</w:t>
      </w:r>
      <w:proofErr w:type="spellEnd"/>
      <w:r w:rsidRPr="004547EB">
        <w:t xml:space="preserve"> </w:t>
      </w:r>
      <w:proofErr w:type="spellStart"/>
      <w:r w:rsidRPr="004547EB">
        <w:t>koristiti</w:t>
      </w:r>
      <w:proofErr w:type="spellEnd"/>
      <w:r w:rsidRPr="004547EB">
        <w:t xml:space="preserve"> </w:t>
      </w:r>
      <w:proofErr w:type="spellStart"/>
      <w:r w:rsidRPr="004547EB">
        <w:t>samo</w:t>
      </w:r>
      <w:proofErr w:type="spellEnd"/>
      <w:r w:rsidRPr="004547EB">
        <w:t xml:space="preserve"> za </w:t>
      </w:r>
      <w:proofErr w:type="spellStart"/>
      <w:r w:rsidRPr="004547EB">
        <w:t>protektiranje</w:t>
      </w:r>
      <w:proofErr w:type="spellEnd"/>
      <w:r w:rsidRPr="004547EB">
        <w:t xml:space="preserve"> </w:t>
      </w:r>
      <w:proofErr w:type="spellStart"/>
      <w:r w:rsidRPr="004547EB">
        <w:t>ili</w:t>
      </w:r>
      <w:proofErr w:type="spellEnd"/>
      <w:r w:rsidRPr="004547EB">
        <w:t xml:space="preserve"> </w:t>
      </w:r>
      <w:proofErr w:type="spellStart"/>
      <w:r w:rsidRPr="004547EB">
        <w:t>kao</w:t>
      </w:r>
      <w:proofErr w:type="spellEnd"/>
      <w:r w:rsidRPr="004547EB">
        <w:t xml:space="preserve"> </w:t>
      </w:r>
      <w:proofErr w:type="spellStart"/>
      <w:proofErr w:type="gramStart"/>
      <w:r w:rsidRPr="004547EB">
        <w:t>otpad</w:t>
      </w:r>
      <w:proofErr w:type="spellEnd"/>
      <w:r w:rsidRPr="004547EB">
        <w:t>;</w:t>
      </w:r>
      <w:proofErr w:type="gramEnd"/>
    </w:p>
    <w:p w14:paraId="7399AD88" w14:textId="77777777" w:rsidR="004547EB" w:rsidRPr="004547EB" w:rsidRDefault="004547EB" w:rsidP="004547EB">
      <w:pPr>
        <w:jc w:val="center"/>
      </w:pPr>
      <w:r w:rsidRPr="004547EB">
        <w:t xml:space="preserve">(z) </w:t>
      </w:r>
      <w:proofErr w:type="spellStart"/>
      <w:r w:rsidRPr="004547EB">
        <w:t>otpad</w:t>
      </w:r>
      <w:proofErr w:type="spellEnd"/>
      <w:r w:rsidRPr="004547EB">
        <w:t xml:space="preserve"> </w:t>
      </w:r>
      <w:proofErr w:type="spellStart"/>
      <w:r w:rsidRPr="004547EB">
        <w:t>i</w:t>
      </w:r>
      <w:proofErr w:type="spellEnd"/>
      <w:r w:rsidRPr="004547EB">
        <w:t xml:space="preserve"> </w:t>
      </w:r>
      <w:proofErr w:type="spellStart"/>
      <w:r w:rsidRPr="004547EB">
        <w:t>otpadne</w:t>
      </w:r>
      <w:proofErr w:type="spellEnd"/>
      <w:r w:rsidRPr="004547EB">
        <w:t xml:space="preserve"> </w:t>
      </w:r>
      <w:proofErr w:type="spellStart"/>
      <w:r w:rsidRPr="004547EB">
        <w:t>materije</w:t>
      </w:r>
      <w:proofErr w:type="spellEnd"/>
      <w:r w:rsidRPr="004547EB">
        <w:t xml:space="preserve"> od </w:t>
      </w:r>
      <w:proofErr w:type="spellStart"/>
      <w:r w:rsidRPr="004547EB">
        <w:t>proizvodnih</w:t>
      </w:r>
      <w:proofErr w:type="spellEnd"/>
      <w:r w:rsidRPr="004547EB">
        <w:t xml:space="preserve"> </w:t>
      </w:r>
      <w:proofErr w:type="spellStart"/>
      <w:r w:rsidRPr="004547EB">
        <w:t>aktivnosti</w:t>
      </w:r>
      <w:proofErr w:type="spellEnd"/>
      <w:r w:rsidRPr="004547EB">
        <w:t xml:space="preserve"> u </w:t>
      </w:r>
      <w:proofErr w:type="spellStart"/>
      <w:r w:rsidRPr="004547EB">
        <w:t>državi</w:t>
      </w:r>
      <w:proofErr w:type="spellEnd"/>
      <w:r w:rsidRPr="004547EB">
        <w:t xml:space="preserve"> </w:t>
      </w:r>
      <w:proofErr w:type="spellStart"/>
      <w:r w:rsidRPr="004547EB">
        <w:t>te</w:t>
      </w:r>
      <w:proofErr w:type="spellEnd"/>
      <w:r w:rsidRPr="004547EB">
        <w:t xml:space="preserve"> Strane </w:t>
      </w:r>
      <w:proofErr w:type="spellStart"/>
      <w:proofErr w:type="gramStart"/>
      <w:r w:rsidRPr="004547EB">
        <w:t>ugovornice</w:t>
      </w:r>
      <w:proofErr w:type="spellEnd"/>
      <w:r w:rsidRPr="004547EB">
        <w:t>;</w:t>
      </w:r>
      <w:proofErr w:type="gramEnd"/>
    </w:p>
    <w:p w14:paraId="69A33C41" w14:textId="77777777" w:rsidR="004547EB" w:rsidRPr="004547EB" w:rsidRDefault="004547EB" w:rsidP="004547EB">
      <w:pPr>
        <w:jc w:val="center"/>
      </w:pPr>
      <w:r w:rsidRPr="004547EB">
        <w:t>(</w:t>
      </w:r>
      <w:proofErr w:type="spellStart"/>
      <w:r w:rsidRPr="004547EB">
        <w:t>i</w:t>
      </w:r>
      <w:proofErr w:type="spellEnd"/>
      <w:r w:rsidRPr="004547EB">
        <w:t xml:space="preserve">) </w:t>
      </w:r>
      <w:proofErr w:type="spellStart"/>
      <w:r w:rsidRPr="004547EB">
        <w:t>proizvodi</w:t>
      </w:r>
      <w:proofErr w:type="spellEnd"/>
      <w:r w:rsidRPr="004547EB">
        <w:t xml:space="preserve"> </w:t>
      </w:r>
      <w:proofErr w:type="spellStart"/>
      <w:r w:rsidRPr="004547EB">
        <w:t>izvađeni</w:t>
      </w:r>
      <w:proofErr w:type="spellEnd"/>
      <w:r w:rsidRPr="004547EB">
        <w:t xml:space="preserve"> s </w:t>
      </w:r>
      <w:proofErr w:type="spellStart"/>
      <w:r w:rsidRPr="004547EB">
        <w:t>morskog</w:t>
      </w:r>
      <w:proofErr w:type="spellEnd"/>
      <w:r w:rsidRPr="004547EB">
        <w:t xml:space="preserve"> </w:t>
      </w:r>
      <w:proofErr w:type="spellStart"/>
      <w:r w:rsidRPr="004547EB">
        <w:t>dna</w:t>
      </w:r>
      <w:proofErr w:type="spellEnd"/>
      <w:r w:rsidRPr="004547EB">
        <w:t xml:space="preserve"> </w:t>
      </w:r>
      <w:proofErr w:type="spellStart"/>
      <w:r w:rsidRPr="004547EB">
        <w:t>ili</w:t>
      </w:r>
      <w:proofErr w:type="spellEnd"/>
      <w:r w:rsidRPr="004547EB">
        <w:t xml:space="preserve"> </w:t>
      </w:r>
      <w:proofErr w:type="spellStart"/>
      <w:r w:rsidRPr="004547EB">
        <w:t>podzemlja</w:t>
      </w:r>
      <w:proofErr w:type="spellEnd"/>
      <w:r w:rsidRPr="004547EB">
        <w:t xml:space="preserve"> van </w:t>
      </w:r>
      <w:proofErr w:type="spellStart"/>
      <w:r w:rsidRPr="004547EB">
        <w:t>teritorijalnih</w:t>
      </w:r>
      <w:proofErr w:type="spellEnd"/>
      <w:r w:rsidRPr="004547EB">
        <w:t xml:space="preserve"> </w:t>
      </w:r>
      <w:proofErr w:type="spellStart"/>
      <w:r w:rsidRPr="004547EB">
        <w:t>voda</w:t>
      </w:r>
      <w:proofErr w:type="spellEnd"/>
      <w:r w:rsidRPr="004547EB">
        <w:t xml:space="preserve"> </w:t>
      </w:r>
      <w:proofErr w:type="spellStart"/>
      <w:r w:rsidRPr="004547EB">
        <w:t>države</w:t>
      </w:r>
      <w:proofErr w:type="spellEnd"/>
      <w:r w:rsidRPr="004547EB">
        <w:t xml:space="preserve"> </w:t>
      </w:r>
      <w:proofErr w:type="spellStart"/>
      <w:r w:rsidRPr="004547EB">
        <w:t>te</w:t>
      </w:r>
      <w:proofErr w:type="spellEnd"/>
      <w:r w:rsidRPr="004547EB">
        <w:t xml:space="preserve"> Strane </w:t>
      </w:r>
      <w:proofErr w:type="spellStart"/>
      <w:r w:rsidRPr="004547EB">
        <w:t>ugovornice</w:t>
      </w:r>
      <w:proofErr w:type="spellEnd"/>
      <w:r w:rsidRPr="004547EB">
        <w:t xml:space="preserve">, pod </w:t>
      </w:r>
      <w:proofErr w:type="spellStart"/>
      <w:r w:rsidRPr="004547EB">
        <w:t>uslovom</w:t>
      </w:r>
      <w:proofErr w:type="spellEnd"/>
      <w:r w:rsidRPr="004547EB">
        <w:t xml:space="preserve"> da </w:t>
      </w:r>
      <w:proofErr w:type="spellStart"/>
      <w:r w:rsidRPr="004547EB">
        <w:t>ona</w:t>
      </w:r>
      <w:proofErr w:type="spellEnd"/>
      <w:r w:rsidRPr="004547EB">
        <w:t xml:space="preserve"> </w:t>
      </w:r>
      <w:proofErr w:type="spellStart"/>
      <w:r w:rsidRPr="004547EB">
        <w:t>ima</w:t>
      </w:r>
      <w:proofErr w:type="spellEnd"/>
      <w:r w:rsidRPr="004547EB">
        <w:t xml:space="preserve"> </w:t>
      </w:r>
      <w:proofErr w:type="spellStart"/>
      <w:r w:rsidRPr="004547EB">
        <w:t>isključiva</w:t>
      </w:r>
      <w:proofErr w:type="spellEnd"/>
      <w:r w:rsidRPr="004547EB">
        <w:t xml:space="preserve"> </w:t>
      </w:r>
      <w:proofErr w:type="spellStart"/>
      <w:r w:rsidRPr="004547EB">
        <w:t>prava</w:t>
      </w:r>
      <w:proofErr w:type="spellEnd"/>
      <w:r w:rsidRPr="004547EB">
        <w:t xml:space="preserve"> </w:t>
      </w:r>
      <w:proofErr w:type="spellStart"/>
      <w:r w:rsidRPr="004547EB">
        <w:t>na</w:t>
      </w:r>
      <w:proofErr w:type="spellEnd"/>
      <w:r w:rsidRPr="004547EB">
        <w:t xml:space="preserve"> </w:t>
      </w:r>
      <w:proofErr w:type="spellStart"/>
      <w:r w:rsidRPr="004547EB">
        <w:t>obradu</w:t>
      </w:r>
      <w:proofErr w:type="spellEnd"/>
      <w:r w:rsidRPr="004547EB">
        <w:t xml:space="preserve"> tog </w:t>
      </w:r>
      <w:proofErr w:type="spellStart"/>
      <w:r w:rsidRPr="004547EB">
        <w:t>dna</w:t>
      </w:r>
      <w:proofErr w:type="spellEnd"/>
      <w:r w:rsidRPr="004547EB">
        <w:t xml:space="preserve"> </w:t>
      </w:r>
      <w:proofErr w:type="spellStart"/>
      <w:r w:rsidRPr="004547EB">
        <w:t>ili</w:t>
      </w:r>
      <w:proofErr w:type="spellEnd"/>
      <w:r w:rsidRPr="004547EB">
        <w:t xml:space="preserve"> </w:t>
      </w:r>
      <w:proofErr w:type="spellStart"/>
      <w:proofErr w:type="gramStart"/>
      <w:r w:rsidRPr="004547EB">
        <w:t>podzemlja</w:t>
      </w:r>
      <w:proofErr w:type="spellEnd"/>
      <w:r w:rsidRPr="004547EB">
        <w:t>;</w:t>
      </w:r>
      <w:proofErr w:type="gramEnd"/>
    </w:p>
    <w:p w14:paraId="364B8193" w14:textId="77777777" w:rsidR="004547EB" w:rsidRPr="004547EB" w:rsidRDefault="004547EB" w:rsidP="004547EB">
      <w:pPr>
        <w:jc w:val="center"/>
      </w:pPr>
      <w:r w:rsidRPr="004547EB">
        <w:t xml:space="preserve">(j) </w:t>
      </w:r>
      <w:proofErr w:type="spellStart"/>
      <w:r w:rsidRPr="004547EB">
        <w:t>roba</w:t>
      </w:r>
      <w:proofErr w:type="spellEnd"/>
      <w:r w:rsidRPr="004547EB">
        <w:t xml:space="preserve"> </w:t>
      </w:r>
      <w:proofErr w:type="spellStart"/>
      <w:r w:rsidRPr="004547EB">
        <w:t>tamo</w:t>
      </w:r>
      <w:proofErr w:type="spellEnd"/>
      <w:r w:rsidRPr="004547EB">
        <w:t xml:space="preserve"> </w:t>
      </w:r>
      <w:proofErr w:type="spellStart"/>
      <w:r w:rsidRPr="004547EB">
        <w:t>proizvedena</w:t>
      </w:r>
      <w:proofErr w:type="spellEnd"/>
      <w:r w:rsidRPr="004547EB">
        <w:t xml:space="preserve"> </w:t>
      </w:r>
      <w:proofErr w:type="spellStart"/>
      <w:r w:rsidRPr="004547EB">
        <w:t>isključivo</w:t>
      </w:r>
      <w:proofErr w:type="spellEnd"/>
      <w:r w:rsidRPr="004547EB">
        <w:t xml:space="preserve"> od </w:t>
      </w:r>
      <w:proofErr w:type="spellStart"/>
      <w:r w:rsidRPr="004547EB">
        <w:t>proizvoda</w:t>
      </w:r>
      <w:proofErr w:type="spellEnd"/>
      <w:r w:rsidRPr="004547EB">
        <w:t xml:space="preserve"> </w:t>
      </w:r>
      <w:proofErr w:type="spellStart"/>
      <w:r w:rsidRPr="004547EB">
        <w:t>navedenih</w:t>
      </w:r>
      <w:proofErr w:type="spellEnd"/>
      <w:r w:rsidRPr="004547EB">
        <w:t xml:space="preserve"> u </w:t>
      </w:r>
      <w:proofErr w:type="spellStart"/>
      <w:r w:rsidRPr="004547EB">
        <w:t>tač</w:t>
      </w:r>
      <w:proofErr w:type="spellEnd"/>
      <w:r w:rsidRPr="004547EB">
        <w:t>. (a) do (</w:t>
      </w:r>
      <w:proofErr w:type="spellStart"/>
      <w:r w:rsidRPr="004547EB">
        <w:t>i</w:t>
      </w:r>
      <w:proofErr w:type="spellEnd"/>
      <w:r w:rsidRPr="004547EB">
        <w:t xml:space="preserve">) </w:t>
      </w:r>
      <w:proofErr w:type="spellStart"/>
      <w:r w:rsidRPr="004547EB">
        <w:t>ovog</w:t>
      </w:r>
      <w:proofErr w:type="spellEnd"/>
      <w:r w:rsidRPr="004547EB">
        <w:t xml:space="preserve"> </w:t>
      </w:r>
      <w:proofErr w:type="spellStart"/>
      <w:r w:rsidRPr="004547EB">
        <w:t>stava</w:t>
      </w:r>
      <w:proofErr w:type="spellEnd"/>
      <w:r w:rsidRPr="004547EB">
        <w:t>.</w:t>
      </w:r>
    </w:p>
    <w:p w14:paraId="09B6B6D4" w14:textId="77777777" w:rsidR="004547EB" w:rsidRPr="004547EB" w:rsidRDefault="004547EB" w:rsidP="004547EB">
      <w:pPr>
        <w:jc w:val="center"/>
      </w:pPr>
      <w:r w:rsidRPr="004547EB">
        <w:t xml:space="preserve">(2) </w:t>
      </w:r>
      <w:proofErr w:type="spellStart"/>
      <w:r w:rsidRPr="004547EB">
        <w:t>Pojmovi</w:t>
      </w:r>
      <w:proofErr w:type="spellEnd"/>
      <w:r w:rsidRPr="004547EB">
        <w:t xml:space="preserve"> "</w:t>
      </w:r>
      <w:proofErr w:type="spellStart"/>
      <w:r w:rsidRPr="004547EB">
        <w:t>njena</w:t>
      </w:r>
      <w:proofErr w:type="spellEnd"/>
      <w:r w:rsidRPr="004547EB">
        <w:t xml:space="preserve"> </w:t>
      </w:r>
      <w:proofErr w:type="spellStart"/>
      <w:r w:rsidRPr="004547EB">
        <w:t>plovila</w:t>
      </w:r>
      <w:proofErr w:type="spellEnd"/>
      <w:r w:rsidRPr="004547EB">
        <w:t xml:space="preserve">" </w:t>
      </w:r>
      <w:proofErr w:type="spellStart"/>
      <w:r w:rsidRPr="004547EB">
        <w:t>i</w:t>
      </w:r>
      <w:proofErr w:type="spellEnd"/>
      <w:r w:rsidRPr="004547EB">
        <w:t xml:space="preserve"> "</w:t>
      </w:r>
      <w:proofErr w:type="spellStart"/>
      <w:r w:rsidRPr="004547EB">
        <w:t>njeni</w:t>
      </w:r>
      <w:proofErr w:type="spellEnd"/>
      <w:r w:rsidRPr="004547EB">
        <w:t xml:space="preserve"> </w:t>
      </w:r>
      <w:proofErr w:type="spellStart"/>
      <w:r w:rsidRPr="004547EB">
        <w:t>brodovi</w:t>
      </w:r>
      <w:proofErr w:type="spellEnd"/>
      <w:r w:rsidRPr="004547EB">
        <w:t xml:space="preserve"> </w:t>
      </w:r>
      <w:proofErr w:type="spellStart"/>
      <w:r w:rsidRPr="004547EB">
        <w:t>fabrike</w:t>
      </w:r>
      <w:proofErr w:type="spellEnd"/>
      <w:r w:rsidRPr="004547EB">
        <w:t xml:space="preserve">" u </w:t>
      </w:r>
      <w:proofErr w:type="spellStart"/>
      <w:r w:rsidRPr="004547EB">
        <w:t>stavu</w:t>
      </w:r>
      <w:proofErr w:type="spellEnd"/>
      <w:r w:rsidRPr="004547EB">
        <w:t xml:space="preserve"> 1. </w:t>
      </w:r>
      <w:proofErr w:type="spellStart"/>
      <w:r w:rsidRPr="004547EB">
        <w:t>tač</w:t>
      </w:r>
      <w:proofErr w:type="spellEnd"/>
      <w:r w:rsidRPr="004547EB">
        <w:t xml:space="preserve">. (đ) </w:t>
      </w:r>
      <w:proofErr w:type="spellStart"/>
      <w:r w:rsidRPr="004547EB">
        <w:t>i</w:t>
      </w:r>
      <w:proofErr w:type="spellEnd"/>
      <w:r w:rsidRPr="004547EB">
        <w:t xml:space="preserve"> (e) </w:t>
      </w:r>
      <w:proofErr w:type="spellStart"/>
      <w:r w:rsidRPr="004547EB">
        <w:t>stava</w:t>
      </w:r>
      <w:proofErr w:type="spellEnd"/>
      <w:r w:rsidRPr="004547EB">
        <w:t xml:space="preserve"> 1. </w:t>
      </w:r>
      <w:proofErr w:type="spellStart"/>
      <w:r w:rsidRPr="004547EB">
        <w:t>ovog</w:t>
      </w:r>
      <w:proofErr w:type="spellEnd"/>
      <w:r w:rsidRPr="004547EB">
        <w:t xml:space="preserve"> </w:t>
      </w:r>
      <w:proofErr w:type="spellStart"/>
      <w:r w:rsidRPr="004547EB">
        <w:t>člana</w:t>
      </w:r>
      <w:proofErr w:type="spellEnd"/>
      <w:r w:rsidRPr="004547EB">
        <w:t xml:space="preserve"> </w:t>
      </w:r>
      <w:proofErr w:type="spellStart"/>
      <w:r w:rsidRPr="004547EB">
        <w:t>primenjuju</w:t>
      </w:r>
      <w:proofErr w:type="spellEnd"/>
      <w:r w:rsidRPr="004547EB">
        <w:t xml:space="preserve"> se </w:t>
      </w:r>
      <w:proofErr w:type="spellStart"/>
      <w:r w:rsidRPr="004547EB">
        <w:t>samo</w:t>
      </w:r>
      <w:proofErr w:type="spellEnd"/>
      <w:r w:rsidRPr="004547EB">
        <w:t xml:space="preserve"> </w:t>
      </w:r>
      <w:proofErr w:type="spellStart"/>
      <w:r w:rsidRPr="004547EB">
        <w:t>na</w:t>
      </w:r>
      <w:proofErr w:type="spellEnd"/>
      <w:r w:rsidRPr="004547EB">
        <w:t xml:space="preserve"> </w:t>
      </w:r>
      <w:proofErr w:type="spellStart"/>
      <w:r w:rsidRPr="004547EB">
        <w:t>plovila</w:t>
      </w:r>
      <w:proofErr w:type="spellEnd"/>
      <w:r w:rsidRPr="004547EB">
        <w:t xml:space="preserve"> </w:t>
      </w:r>
      <w:proofErr w:type="spellStart"/>
      <w:r w:rsidRPr="004547EB">
        <w:t>i</w:t>
      </w:r>
      <w:proofErr w:type="spellEnd"/>
      <w:r w:rsidRPr="004547EB">
        <w:t xml:space="preserve"> </w:t>
      </w:r>
      <w:proofErr w:type="spellStart"/>
      <w:r w:rsidRPr="004547EB">
        <w:t>brodove</w:t>
      </w:r>
      <w:proofErr w:type="spellEnd"/>
      <w:r w:rsidRPr="004547EB">
        <w:t xml:space="preserve"> </w:t>
      </w:r>
      <w:proofErr w:type="spellStart"/>
      <w:r w:rsidRPr="004547EB">
        <w:t>fabrike</w:t>
      </w:r>
      <w:proofErr w:type="spellEnd"/>
      <w:r w:rsidRPr="004547EB">
        <w:t>:</w:t>
      </w:r>
    </w:p>
    <w:p w14:paraId="41908F00" w14:textId="77777777" w:rsidR="004547EB" w:rsidRPr="004547EB" w:rsidRDefault="004547EB" w:rsidP="004547EB">
      <w:pPr>
        <w:jc w:val="center"/>
        <w:rPr>
          <w:lang w:val="fr-FR"/>
        </w:rPr>
      </w:pPr>
      <w:r w:rsidRPr="004547EB">
        <w:rPr>
          <w:lang w:val="fr-FR"/>
        </w:rPr>
        <w:t xml:space="preserve">(a) </w:t>
      </w:r>
      <w:proofErr w:type="spellStart"/>
      <w:r w:rsidRPr="004547EB">
        <w:rPr>
          <w:lang w:val="fr-FR"/>
        </w:rPr>
        <w:t>koji</w:t>
      </w:r>
      <w:proofErr w:type="spellEnd"/>
      <w:r w:rsidRPr="004547EB">
        <w:rPr>
          <w:lang w:val="fr-FR"/>
        </w:rPr>
        <w:t xml:space="preserve"> su </w:t>
      </w:r>
      <w:proofErr w:type="spellStart"/>
      <w:r w:rsidRPr="004547EB">
        <w:rPr>
          <w:lang w:val="fr-FR"/>
        </w:rPr>
        <w:t>registrovani</w:t>
      </w:r>
      <w:proofErr w:type="spellEnd"/>
      <w:r w:rsidRPr="004547EB">
        <w:rPr>
          <w:lang w:val="fr-FR"/>
        </w:rPr>
        <w:t xml:space="preserve"> </w:t>
      </w:r>
      <w:proofErr w:type="spellStart"/>
      <w:r w:rsidRPr="004547EB">
        <w:rPr>
          <w:lang w:val="fr-FR"/>
        </w:rPr>
        <w:t>ili</w:t>
      </w:r>
      <w:proofErr w:type="spellEnd"/>
      <w:r w:rsidRPr="004547EB">
        <w:rPr>
          <w:lang w:val="fr-FR"/>
        </w:rPr>
        <w:t xml:space="preserve"> se </w:t>
      </w:r>
      <w:proofErr w:type="spellStart"/>
      <w:r w:rsidRPr="004547EB">
        <w:rPr>
          <w:lang w:val="fr-FR"/>
        </w:rPr>
        <w:t>vode</w:t>
      </w:r>
      <w:proofErr w:type="spellEnd"/>
      <w:r w:rsidRPr="004547EB">
        <w:rPr>
          <w:lang w:val="fr-FR"/>
        </w:rPr>
        <w:t xml:space="preserve"> u </w:t>
      </w:r>
      <w:proofErr w:type="spellStart"/>
      <w:r w:rsidRPr="004547EB">
        <w:rPr>
          <w:lang w:val="fr-FR"/>
        </w:rPr>
        <w:t>državi</w:t>
      </w:r>
      <w:proofErr w:type="spellEnd"/>
      <w:r w:rsidRPr="004547EB">
        <w:rPr>
          <w:lang w:val="fr-FR"/>
        </w:rPr>
        <w:t xml:space="preserve"> </w:t>
      </w:r>
      <w:proofErr w:type="spellStart"/>
      <w:r w:rsidRPr="004547EB">
        <w:rPr>
          <w:lang w:val="fr-FR"/>
        </w:rPr>
        <w:t>Strane</w:t>
      </w:r>
      <w:proofErr w:type="spellEnd"/>
      <w:r w:rsidRPr="004547EB">
        <w:rPr>
          <w:lang w:val="fr-FR"/>
        </w:rPr>
        <w:t xml:space="preserve"> </w:t>
      </w:r>
      <w:proofErr w:type="spellStart"/>
      <w:proofErr w:type="gramStart"/>
      <w:r w:rsidRPr="004547EB">
        <w:rPr>
          <w:lang w:val="fr-FR"/>
        </w:rPr>
        <w:t>ugovornice</w:t>
      </w:r>
      <w:proofErr w:type="spellEnd"/>
      <w:r w:rsidRPr="004547EB">
        <w:rPr>
          <w:lang w:val="fr-FR"/>
        </w:rPr>
        <w:t>;</w:t>
      </w:r>
      <w:proofErr w:type="gramEnd"/>
    </w:p>
    <w:p w14:paraId="61CABE60" w14:textId="77777777" w:rsidR="004547EB" w:rsidRPr="004547EB" w:rsidRDefault="004547EB" w:rsidP="004547EB">
      <w:pPr>
        <w:jc w:val="center"/>
        <w:rPr>
          <w:lang w:val="fr-FR"/>
        </w:rPr>
      </w:pPr>
      <w:r w:rsidRPr="004547EB">
        <w:rPr>
          <w:lang w:val="fr-FR"/>
        </w:rPr>
        <w:t xml:space="preserve">(b) </w:t>
      </w:r>
      <w:proofErr w:type="spellStart"/>
      <w:r w:rsidRPr="004547EB">
        <w:rPr>
          <w:lang w:val="fr-FR"/>
        </w:rPr>
        <w:t>koji</w:t>
      </w:r>
      <w:proofErr w:type="spellEnd"/>
      <w:r w:rsidRPr="004547EB">
        <w:rPr>
          <w:lang w:val="fr-FR"/>
        </w:rPr>
        <w:t xml:space="preserve"> </w:t>
      </w:r>
      <w:proofErr w:type="spellStart"/>
      <w:r w:rsidRPr="004547EB">
        <w:rPr>
          <w:lang w:val="fr-FR"/>
        </w:rPr>
        <w:t>plove</w:t>
      </w:r>
      <w:proofErr w:type="spellEnd"/>
      <w:r w:rsidRPr="004547EB">
        <w:rPr>
          <w:lang w:val="fr-FR"/>
        </w:rPr>
        <w:t xml:space="preserve"> </w:t>
      </w:r>
      <w:proofErr w:type="spellStart"/>
      <w:r w:rsidRPr="004547EB">
        <w:rPr>
          <w:lang w:val="fr-FR"/>
        </w:rPr>
        <w:t>pod</w:t>
      </w:r>
      <w:proofErr w:type="spellEnd"/>
      <w:r w:rsidRPr="004547EB">
        <w:rPr>
          <w:lang w:val="fr-FR"/>
        </w:rPr>
        <w:t xml:space="preserve"> </w:t>
      </w:r>
      <w:proofErr w:type="spellStart"/>
      <w:r w:rsidRPr="004547EB">
        <w:rPr>
          <w:lang w:val="fr-FR"/>
        </w:rPr>
        <w:t>zastavom</w:t>
      </w:r>
      <w:proofErr w:type="spellEnd"/>
      <w:r w:rsidRPr="004547EB">
        <w:rPr>
          <w:lang w:val="fr-FR"/>
        </w:rPr>
        <w:t xml:space="preserve"> </w:t>
      </w:r>
      <w:proofErr w:type="spellStart"/>
      <w:r w:rsidRPr="004547EB">
        <w:rPr>
          <w:lang w:val="fr-FR"/>
        </w:rPr>
        <w:t>države</w:t>
      </w:r>
      <w:proofErr w:type="spellEnd"/>
      <w:r w:rsidRPr="004547EB">
        <w:rPr>
          <w:lang w:val="fr-FR"/>
        </w:rPr>
        <w:t xml:space="preserve"> te </w:t>
      </w:r>
      <w:proofErr w:type="spellStart"/>
      <w:r w:rsidRPr="004547EB">
        <w:rPr>
          <w:lang w:val="fr-FR"/>
        </w:rPr>
        <w:t>Strane</w:t>
      </w:r>
      <w:proofErr w:type="spellEnd"/>
      <w:r w:rsidRPr="004547EB">
        <w:rPr>
          <w:lang w:val="fr-FR"/>
        </w:rPr>
        <w:t xml:space="preserve"> </w:t>
      </w:r>
      <w:proofErr w:type="spellStart"/>
      <w:proofErr w:type="gramStart"/>
      <w:r w:rsidRPr="004547EB">
        <w:rPr>
          <w:lang w:val="fr-FR"/>
        </w:rPr>
        <w:t>ugovornice</w:t>
      </w:r>
      <w:proofErr w:type="spellEnd"/>
      <w:r w:rsidRPr="004547EB">
        <w:rPr>
          <w:lang w:val="fr-FR"/>
        </w:rPr>
        <w:t>;</w:t>
      </w:r>
      <w:proofErr w:type="gramEnd"/>
    </w:p>
    <w:p w14:paraId="39F65EBD" w14:textId="77777777" w:rsidR="004547EB" w:rsidRPr="004547EB" w:rsidRDefault="004547EB" w:rsidP="004547EB">
      <w:pPr>
        <w:jc w:val="center"/>
        <w:rPr>
          <w:lang w:val="fr-FR"/>
        </w:rPr>
      </w:pPr>
      <w:r w:rsidRPr="004547EB">
        <w:rPr>
          <w:lang w:val="fr-FR"/>
        </w:rPr>
        <w:t xml:space="preserve">(v) </w:t>
      </w:r>
      <w:proofErr w:type="spellStart"/>
      <w:r w:rsidRPr="004547EB">
        <w:rPr>
          <w:lang w:val="fr-FR"/>
        </w:rPr>
        <w:t>koji</w:t>
      </w:r>
      <w:proofErr w:type="spellEnd"/>
      <w:r w:rsidRPr="004547EB">
        <w:rPr>
          <w:lang w:val="fr-FR"/>
        </w:rPr>
        <w:t xml:space="preserve"> su </w:t>
      </w:r>
      <w:proofErr w:type="spellStart"/>
      <w:r w:rsidRPr="004547EB">
        <w:rPr>
          <w:lang w:val="fr-FR"/>
        </w:rPr>
        <w:t>najmanje</w:t>
      </w:r>
      <w:proofErr w:type="spellEnd"/>
      <w:r w:rsidRPr="004547EB">
        <w:rPr>
          <w:lang w:val="fr-FR"/>
        </w:rPr>
        <w:t xml:space="preserve"> 50% u </w:t>
      </w:r>
      <w:proofErr w:type="spellStart"/>
      <w:r w:rsidRPr="004547EB">
        <w:rPr>
          <w:lang w:val="fr-FR"/>
        </w:rPr>
        <w:t>vlasništvu</w:t>
      </w:r>
      <w:proofErr w:type="spellEnd"/>
      <w:r w:rsidRPr="004547EB">
        <w:rPr>
          <w:lang w:val="fr-FR"/>
        </w:rPr>
        <w:t xml:space="preserve"> </w:t>
      </w:r>
      <w:proofErr w:type="spellStart"/>
      <w:r w:rsidRPr="004547EB">
        <w:rPr>
          <w:lang w:val="fr-FR"/>
        </w:rPr>
        <w:t>državljana</w:t>
      </w:r>
      <w:proofErr w:type="spellEnd"/>
      <w:r w:rsidRPr="004547EB">
        <w:rPr>
          <w:lang w:val="fr-FR"/>
        </w:rPr>
        <w:t xml:space="preserve"> </w:t>
      </w:r>
      <w:proofErr w:type="spellStart"/>
      <w:r w:rsidRPr="004547EB">
        <w:rPr>
          <w:lang w:val="fr-FR"/>
        </w:rPr>
        <w:t>države</w:t>
      </w:r>
      <w:proofErr w:type="spellEnd"/>
      <w:r w:rsidRPr="004547EB">
        <w:rPr>
          <w:lang w:val="fr-FR"/>
        </w:rPr>
        <w:t xml:space="preserve"> </w:t>
      </w:r>
      <w:proofErr w:type="spellStart"/>
      <w:r w:rsidRPr="004547EB">
        <w:rPr>
          <w:lang w:val="fr-FR"/>
        </w:rPr>
        <w:t>odnosne</w:t>
      </w:r>
      <w:proofErr w:type="spellEnd"/>
      <w:r w:rsidRPr="004547EB">
        <w:rPr>
          <w:lang w:val="fr-FR"/>
        </w:rPr>
        <w:t xml:space="preserve">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w:t>
      </w:r>
      <w:proofErr w:type="spellStart"/>
      <w:r w:rsidRPr="004547EB">
        <w:rPr>
          <w:lang w:val="fr-FR"/>
        </w:rPr>
        <w:t>ili</w:t>
      </w:r>
      <w:proofErr w:type="spellEnd"/>
      <w:r w:rsidRPr="004547EB">
        <w:rPr>
          <w:lang w:val="fr-FR"/>
        </w:rPr>
        <w:t xml:space="preserve"> firme sa </w:t>
      </w:r>
      <w:proofErr w:type="spellStart"/>
      <w:r w:rsidRPr="004547EB">
        <w:rPr>
          <w:lang w:val="fr-FR"/>
        </w:rPr>
        <w:t>sedištem</w:t>
      </w:r>
      <w:proofErr w:type="spellEnd"/>
      <w:r w:rsidRPr="004547EB">
        <w:rPr>
          <w:lang w:val="fr-FR"/>
        </w:rPr>
        <w:t xml:space="preserve"> u </w:t>
      </w:r>
      <w:proofErr w:type="spellStart"/>
      <w:r w:rsidRPr="004547EB">
        <w:rPr>
          <w:lang w:val="fr-FR"/>
        </w:rPr>
        <w:t>jednoj</w:t>
      </w:r>
      <w:proofErr w:type="spellEnd"/>
      <w:r w:rsidRPr="004547EB">
        <w:rPr>
          <w:lang w:val="fr-FR"/>
        </w:rPr>
        <w:t xml:space="preserve"> </w:t>
      </w:r>
      <w:proofErr w:type="spellStart"/>
      <w:r w:rsidRPr="004547EB">
        <w:rPr>
          <w:lang w:val="fr-FR"/>
        </w:rPr>
        <w:t>od</w:t>
      </w:r>
      <w:proofErr w:type="spellEnd"/>
      <w:r w:rsidRPr="004547EB">
        <w:rPr>
          <w:lang w:val="fr-FR"/>
        </w:rPr>
        <w:t xml:space="preserve"> </w:t>
      </w:r>
      <w:proofErr w:type="spellStart"/>
      <w:r w:rsidRPr="004547EB">
        <w:rPr>
          <w:lang w:val="fr-FR"/>
        </w:rPr>
        <w:t>država</w:t>
      </w:r>
      <w:proofErr w:type="spellEnd"/>
      <w:r w:rsidRPr="004547EB">
        <w:rPr>
          <w:lang w:val="fr-FR"/>
        </w:rPr>
        <w:t xml:space="preserve"> </w:t>
      </w:r>
      <w:proofErr w:type="spellStart"/>
      <w:r w:rsidRPr="004547EB">
        <w:rPr>
          <w:lang w:val="fr-FR"/>
        </w:rPr>
        <w:t>Strana</w:t>
      </w:r>
      <w:proofErr w:type="spellEnd"/>
      <w:r w:rsidRPr="004547EB">
        <w:rPr>
          <w:lang w:val="fr-FR"/>
        </w:rPr>
        <w:t xml:space="preserve"> </w:t>
      </w:r>
      <w:proofErr w:type="spellStart"/>
      <w:r w:rsidRPr="004547EB">
        <w:rPr>
          <w:lang w:val="fr-FR"/>
        </w:rPr>
        <w:t>ugovornica</w:t>
      </w:r>
      <w:proofErr w:type="spellEnd"/>
      <w:r w:rsidRPr="004547EB">
        <w:rPr>
          <w:lang w:val="fr-FR"/>
        </w:rPr>
        <w:t xml:space="preserve">, u </w:t>
      </w:r>
      <w:proofErr w:type="spellStart"/>
      <w:r w:rsidRPr="004547EB">
        <w:rPr>
          <w:lang w:val="fr-FR"/>
        </w:rPr>
        <w:t>kojoj</w:t>
      </w:r>
      <w:proofErr w:type="spellEnd"/>
      <w:r w:rsidRPr="004547EB">
        <w:rPr>
          <w:lang w:val="fr-FR"/>
        </w:rPr>
        <w:t xml:space="preserve"> su </w:t>
      </w:r>
      <w:proofErr w:type="spellStart"/>
      <w:r w:rsidRPr="004547EB">
        <w:rPr>
          <w:lang w:val="fr-FR"/>
        </w:rPr>
        <w:t>direktor</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direktori</w:t>
      </w:r>
      <w:proofErr w:type="spellEnd"/>
      <w:r w:rsidRPr="004547EB">
        <w:rPr>
          <w:lang w:val="fr-FR"/>
        </w:rPr>
        <w:t xml:space="preserve">, </w:t>
      </w:r>
      <w:proofErr w:type="spellStart"/>
      <w:r w:rsidRPr="004547EB">
        <w:rPr>
          <w:lang w:val="fr-FR"/>
        </w:rPr>
        <w:t>predsednik</w:t>
      </w:r>
      <w:proofErr w:type="spellEnd"/>
      <w:r w:rsidRPr="004547EB">
        <w:rPr>
          <w:lang w:val="fr-FR"/>
        </w:rPr>
        <w:t xml:space="preserve"> </w:t>
      </w:r>
      <w:proofErr w:type="spellStart"/>
      <w:r w:rsidRPr="004547EB">
        <w:rPr>
          <w:lang w:val="fr-FR"/>
        </w:rPr>
        <w:t>poslovodnog</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nadzornog</w:t>
      </w:r>
      <w:proofErr w:type="spellEnd"/>
      <w:r w:rsidRPr="004547EB">
        <w:rPr>
          <w:lang w:val="fr-FR"/>
        </w:rPr>
        <w:t xml:space="preserve"> </w:t>
      </w:r>
      <w:proofErr w:type="spellStart"/>
      <w:r w:rsidRPr="004547EB">
        <w:rPr>
          <w:lang w:val="fr-FR"/>
        </w:rPr>
        <w:t>odbora</w:t>
      </w:r>
      <w:proofErr w:type="spellEnd"/>
      <w:r w:rsidRPr="004547EB">
        <w:rPr>
          <w:lang w:val="fr-FR"/>
        </w:rPr>
        <w:t xml:space="preserve"> te </w:t>
      </w:r>
      <w:proofErr w:type="spellStart"/>
      <w:r w:rsidRPr="004547EB">
        <w:rPr>
          <w:lang w:val="fr-FR"/>
        </w:rPr>
        <w:t>većina</w:t>
      </w:r>
      <w:proofErr w:type="spellEnd"/>
      <w:r w:rsidRPr="004547EB">
        <w:rPr>
          <w:lang w:val="fr-FR"/>
        </w:rPr>
        <w:t xml:space="preserve"> </w:t>
      </w:r>
      <w:proofErr w:type="spellStart"/>
      <w:r w:rsidRPr="004547EB">
        <w:rPr>
          <w:lang w:val="fr-FR"/>
        </w:rPr>
        <w:t>članova</w:t>
      </w:r>
      <w:proofErr w:type="spellEnd"/>
      <w:r w:rsidRPr="004547EB">
        <w:rPr>
          <w:lang w:val="fr-FR"/>
        </w:rPr>
        <w:t xml:space="preserve"> </w:t>
      </w:r>
      <w:proofErr w:type="spellStart"/>
      <w:r w:rsidRPr="004547EB">
        <w:rPr>
          <w:lang w:val="fr-FR"/>
        </w:rPr>
        <w:t>tih</w:t>
      </w:r>
      <w:proofErr w:type="spellEnd"/>
      <w:r w:rsidRPr="004547EB">
        <w:rPr>
          <w:lang w:val="fr-FR"/>
        </w:rPr>
        <w:t xml:space="preserve"> </w:t>
      </w:r>
      <w:proofErr w:type="spellStart"/>
      <w:r w:rsidRPr="004547EB">
        <w:rPr>
          <w:lang w:val="fr-FR"/>
        </w:rPr>
        <w:t>odbora</w:t>
      </w:r>
      <w:proofErr w:type="spellEnd"/>
      <w:r w:rsidRPr="004547EB">
        <w:rPr>
          <w:lang w:val="fr-FR"/>
        </w:rPr>
        <w:t xml:space="preserve"> </w:t>
      </w:r>
      <w:proofErr w:type="spellStart"/>
      <w:r w:rsidRPr="004547EB">
        <w:rPr>
          <w:lang w:val="fr-FR"/>
        </w:rPr>
        <w:t>državljani</w:t>
      </w:r>
      <w:proofErr w:type="spellEnd"/>
      <w:r w:rsidRPr="004547EB">
        <w:rPr>
          <w:lang w:val="fr-FR"/>
        </w:rPr>
        <w:t xml:space="preserve"> </w:t>
      </w:r>
      <w:proofErr w:type="spellStart"/>
      <w:r w:rsidRPr="004547EB">
        <w:rPr>
          <w:lang w:val="fr-FR"/>
        </w:rPr>
        <w:t>države</w:t>
      </w:r>
      <w:proofErr w:type="spellEnd"/>
      <w:r w:rsidRPr="004547EB">
        <w:rPr>
          <w:lang w:val="fr-FR"/>
        </w:rPr>
        <w:t xml:space="preserve"> </w:t>
      </w:r>
      <w:proofErr w:type="spellStart"/>
      <w:r w:rsidRPr="004547EB">
        <w:rPr>
          <w:lang w:val="fr-FR"/>
        </w:rPr>
        <w:t>odnosne</w:t>
      </w:r>
      <w:proofErr w:type="spellEnd"/>
      <w:r w:rsidRPr="004547EB">
        <w:rPr>
          <w:lang w:val="fr-FR"/>
        </w:rPr>
        <w:t xml:space="preserve">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te u </w:t>
      </w:r>
      <w:proofErr w:type="spellStart"/>
      <w:r w:rsidRPr="004547EB">
        <w:rPr>
          <w:lang w:val="fr-FR"/>
        </w:rPr>
        <w:t>kojima</w:t>
      </w:r>
      <w:proofErr w:type="spellEnd"/>
      <w:r w:rsidRPr="004547EB">
        <w:rPr>
          <w:lang w:val="fr-FR"/>
        </w:rPr>
        <w:t xml:space="preserve">, </w:t>
      </w:r>
      <w:proofErr w:type="spellStart"/>
      <w:r w:rsidRPr="004547EB">
        <w:rPr>
          <w:lang w:val="fr-FR"/>
        </w:rPr>
        <w:t>dodatno</w:t>
      </w:r>
      <w:proofErr w:type="spellEnd"/>
      <w:r w:rsidRPr="004547EB">
        <w:rPr>
          <w:lang w:val="fr-FR"/>
        </w:rPr>
        <w:t xml:space="preserve">, u </w:t>
      </w:r>
      <w:proofErr w:type="spellStart"/>
      <w:r w:rsidRPr="004547EB">
        <w:rPr>
          <w:lang w:val="fr-FR"/>
        </w:rPr>
        <w:t>slučaju</w:t>
      </w:r>
      <w:proofErr w:type="spellEnd"/>
      <w:r w:rsidRPr="004547EB">
        <w:rPr>
          <w:lang w:val="fr-FR"/>
        </w:rPr>
        <w:t xml:space="preserve"> </w:t>
      </w:r>
      <w:proofErr w:type="spellStart"/>
      <w:r w:rsidRPr="004547EB">
        <w:rPr>
          <w:lang w:val="fr-FR"/>
        </w:rPr>
        <w:t>partnerstva</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društava</w:t>
      </w:r>
      <w:proofErr w:type="spellEnd"/>
      <w:r w:rsidRPr="004547EB">
        <w:rPr>
          <w:lang w:val="fr-FR"/>
        </w:rPr>
        <w:t xml:space="preserve"> s </w:t>
      </w:r>
      <w:proofErr w:type="spellStart"/>
      <w:r w:rsidRPr="004547EB">
        <w:rPr>
          <w:lang w:val="fr-FR"/>
        </w:rPr>
        <w:t>ograničenom</w:t>
      </w:r>
      <w:proofErr w:type="spellEnd"/>
      <w:r w:rsidRPr="004547EB">
        <w:rPr>
          <w:lang w:val="fr-FR"/>
        </w:rPr>
        <w:t xml:space="preserve"> </w:t>
      </w:r>
      <w:proofErr w:type="spellStart"/>
      <w:r w:rsidRPr="004547EB">
        <w:rPr>
          <w:lang w:val="fr-FR"/>
        </w:rPr>
        <w:t>odgovornošću</w:t>
      </w:r>
      <w:proofErr w:type="spellEnd"/>
      <w:r w:rsidRPr="004547EB">
        <w:rPr>
          <w:lang w:val="fr-FR"/>
        </w:rPr>
        <w:t xml:space="preserve"> </w:t>
      </w:r>
      <w:proofErr w:type="spellStart"/>
      <w:r w:rsidRPr="004547EB">
        <w:rPr>
          <w:lang w:val="fr-FR"/>
        </w:rPr>
        <w:t>najmanje</w:t>
      </w:r>
      <w:proofErr w:type="spellEnd"/>
      <w:r w:rsidRPr="004547EB">
        <w:rPr>
          <w:lang w:val="fr-FR"/>
        </w:rPr>
        <w:t xml:space="preserve"> </w:t>
      </w:r>
      <w:proofErr w:type="spellStart"/>
      <w:r w:rsidRPr="004547EB">
        <w:rPr>
          <w:lang w:val="fr-FR"/>
        </w:rPr>
        <w:t>polovina</w:t>
      </w:r>
      <w:proofErr w:type="spellEnd"/>
      <w:r w:rsidRPr="004547EB">
        <w:rPr>
          <w:lang w:val="fr-FR"/>
        </w:rPr>
        <w:t xml:space="preserve"> </w:t>
      </w:r>
      <w:proofErr w:type="spellStart"/>
      <w:r w:rsidRPr="004547EB">
        <w:rPr>
          <w:lang w:val="fr-FR"/>
        </w:rPr>
        <w:t>kapitala</w:t>
      </w:r>
      <w:proofErr w:type="spellEnd"/>
      <w:r w:rsidRPr="004547EB">
        <w:rPr>
          <w:lang w:val="fr-FR"/>
        </w:rPr>
        <w:t xml:space="preserve"> </w:t>
      </w:r>
      <w:proofErr w:type="spellStart"/>
      <w:r w:rsidRPr="004547EB">
        <w:rPr>
          <w:lang w:val="fr-FR"/>
        </w:rPr>
        <w:t>pripada</w:t>
      </w:r>
      <w:proofErr w:type="spellEnd"/>
      <w:r w:rsidRPr="004547EB">
        <w:rPr>
          <w:lang w:val="fr-FR"/>
        </w:rPr>
        <w:t xml:space="preserve"> </w:t>
      </w:r>
      <w:proofErr w:type="spellStart"/>
      <w:r w:rsidRPr="004547EB">
        <w:rPr>
          <w:lang w:val="fr-FR"/>
        </w:rPr>
        <w:t>državi</w:t>
      </w:r>
      <w:proofErr w:type="spellEnd"/>
      <w:r w:rsidRPr="004547EB">
        <w:rPr>
          <w:lang w:val="fr-FR"/>
        </w:rPr>
        <w:t xml:space="preserve"> </w:t>
      </w:r>
      <w:proofErr w:type="spellStart"/>
      <w:r w:rsidRPr="004547EB">
        <w:rPr>
          <w:lang w:val="fr-FR"/>
        </w:rPr>
        <w:t>odnosne</w:t>
      </w:r>
      <w:proofErr w:type="spellEnd"/>
      <w:r w:rsidRPr="004547EB">
        <w:rPr>
          <w:lang w:val="fr-FR"/>
        </w:rPr>
        <w:t xml:space="preserve">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javnim</w:t>
      </w:r>
      <w:proofErr w:type="spellEnd"/>
      <w:r w:rsidRPr="004547EB">
        <w:rPr>
          <w:lang w:val="fr-FR"/>
        </w:rPr>
        <w:t xml:space="preserve"> </w:t>
      </w:r>
      <w:proofErr w:type="spellStart"/>
      <w:r w:rsidRPr="004547EB">
        <w:rPr>
          <w:lang w:val="fr-FR"/>
        </w:rPr>
        <w:t>preduzećima</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državljanima</w:t>
      </w:r>
      <w:proofErr w:type="spellEnd"/>
      <w:r w:rsidRPr="004547EB">
        <w:rPr>
          <w:lang w:val="fr-FR"/>
        </w:rPr>
        <w:t xml:space="preserve"> </w:t>
      </w:r>
      <w:proofErr w:type="spellStart"/>
      <w:r w:rsidRPr="004547EB">
        <w:rPr>
          <w:lang w:val="fr-FR"/>
        </w:rPr>
        <w:t>države</w:t>
      </w:r>
      <w:proofErr w:type="spellEnd"/>
      <w:r w:rsidRPr="004547EB">
        <w:rPr>
          <w:lang w:val="fr-FR"/>
        </w:rPr>
        <w:t xml:space="preserve"> te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w:t>
      </w:r>
    </w:p>
    <w:p w14:paraId="3B9D47C9" w14:textId="77777777" w:rsidR="004547EB" w:rsidRPr="004547EB" w:rsidRDefault="004547EB" w:rsidP="004547EB">
      <w:pPr>
        <w:jc w:val="center"/>
      </w:pPr>
      <w:r w:rsidRPr="004547EB">
        <w:t xml:space="preserve">(g) </w:t>
      </w:r>
      <w:proofErr w:type="spellStart"/>
      <w:r w:rsidRPr="004547EB">
        <w:t>na</w:t>
      </w:r>
      <w:proofErr w:type="spellEnd"/>
      <w:r w:rsidRPr="004547EB">
        <w:t xml:space="preserve"> </w:t>
      </w:r>
      <w:proofErr w:type="spellStart"/>
      <w:r w:rsidRPr="004547EB">
        <w:t>kojima</w:t>
      </w:r>
      <w:proofErr w:type="spellEnd"/>
      <w:r w:rsidRPr="004547EB">
        <w:t xml:space="preserve"> </w:t>
      </w:r>
      <w:proofErr w:type="spellStart"/>
      <w:r w:rsidRPr="004547EB">
        <w:t>su</w:t>
      </w:r>
      <w:proofErr w:type="spellEnd"/>
      <w:r w:rsidRPr="004547EB">
        <w:t xml:space="preserve"> </w:t>
      </w:r>
      <w:proofErr w:type="spellStart"/>
      <w:r w:rsidRPr="004547EB">
        <w:t>zapovednik</w:t>
      </w:r>
      <w:proofErr w:type="spellEnd"/>
      <w:r w:rsidRPr="004547EB">
        <w:t xml:space="preserve"> </w:t>
      </w:r>
      <w:proofErr w:type="spellStart"/>
      <w:r w:rsidRPr="004547EB">
        <w:t>i</w:t>
      </w:r>
      <w:proofErr w:type="spellEnd"/>
      <w:r w:rsidRPr="004547EB">
        <w:t xml:space="preserve"> </w:t>
      </w:r>
      <w:proofErr w:type="spellStart"/>
      <w:r w:rsidRPr="004547EB">
        <w:t>oficiri</w:t>
      </w:r>
      <w:proofErr w:type="spellEnd"/>
      <w:r w:rsidRPr="004547EB">
        <w:t xml:space="preserve"> </w:t>
      </w:r>
      <w:proofErr w:type="spellStart"/>
      <w:r w:rsidRPr="004547EB">
        <w:t>državljani</w:t>
      </w:r>
      <w:proofErr w:type="spellEnd"/>
      <w:r w:rsidRPr="004547EB">
        <w:t xml:space="preserve"> </w:t>
      </w:r>
      <w:proofErr w:type="spellStart"/>
      <w:r w:rsidRPr="004547EB">
        <w:t>države</w:t>
      </w:r>
      <w:proofErr w:type="spellEnd"/>
      <w:r w:rsidRPr="004547EB">
        <w:t xml:space="preserve"> </w:t>
      </w:r>
      <w:proofErr w:type="spellStart"/>
      <w:r w:rsidRPr="004547EB">
        <w:t>odnosne</w:t>
      </w:r>
      <w:proofErr w:type="spellEnd"/>
      <w:r w:rsidRPr="004547EB">
        <w:t xml:space="preserve"> Strane </w:t>
      </w:r>
      <w:proofErr w:type="spellStart"/>
      <w:r w:rsidRPr="004547EB">
        <w:t>ugovornice</w:t>
      </w:r>
      <w:proofErr w:type="spellEnd"/>
      <w:r w:rsidRPr="004547EB">
        <w:t xml:space="preserve">; </w:t>
      </w:r>
      <w:proofErr w:type="spellStart"/>
      <w:r w:rsidRPr="004547EB">
        <w:t>i</w:t>
      </w:r>
      <w:proofErr w:type="spellEnd"/>
    </w:p>
    <w:p w14:paraId="1BD7BCAB" w14:textId="77777777" w:rsidR="004547EB" w:rsidRPr="004547EB" w:rsidRDefault="004547EB" w:rsidP="004547EB">
      <w:pPr>
        <w:jc w:val="center"/>
      </w:pPr>
      <w:r w:rsidRPr="004547EB">
        <w:t xml:space="preserve">(d) </w:t>
      </w:r>
      <w:proofErr w:type="spellStart"/>
      <w:r w:rsidRPr="004547EB">
        <w:t>na</w:t>
      </w:r>
      <w:proofErr w:type="spellEnd"/>
      <w:r w:rsidRPr="004547EB">
        <w:t xml:space="preserve"> </w:t>
      </w:r>
      <w:proofErr w:type="spellStart"/>
      <w:r w:rsidRPr="004547EB">
        <w:t>kojima</w:t>
      </w:r>
      <w:proofErr w:type="spellEnd"/>
      <w:r w:rsidRPr="004547EB">
        <w:t xml:space="preserve"> </w:t>
      </w:r>
      <w:proofErr w:type="spellStart"/>
      <w:r w:rsidRPr="004547EB">
        <w:t>su</w:t>
      </w:r>
      <w:proofErr w:type="spellEnd"/>
      <w:r w:rsidRPr="004547EB">
        <w:t xml:space="preserve"> </w:t>
      </w:r>
      <w:proofErr w:type="spellStart"/>
      <w:r w:rsidRPr="004547EB">
        <w:t>najmanje</w:t>
      </w:r>
      <w:proofErr w:type="spellEnd"/>
      <w:r w:rsidRPr="004547EB">
        <w:t xml:space="preserve"> 75% </w:t>
      </w:r>
      <w:proofErr w:type="spellStart"/>
      <w:r w:rsidRPr="004547EB">
        <w:t>posade</w:t>
      </w:r>
      <w:proofErr w:type="spellEnd"/>
      <w:r w:rsidRPr="004547EB">
        <w:t xml:space="preserve"> </w:t>
      </w:r>
      <w:proofErr w:type="spellStart"/>
      <w:r w:rsidRPr="004547EB">
        <w:t>državljani</w:t>
      </w:r>
      <w:proofErr w:type="spellEnd"/>
      <w:r w:rsidRPr="004547EB">
        <w:t xml:space="preserve"> </w:t>
      </w:r>
      <w:proofErr w:type="spellStart"/>
      <w:r w:rsidRPr="004547EB">
        <w:t>države</w:t>
      </w:r>
      <w:proofErr w:type="spellEnd"/>
      <w:r w:rsidRPr="004547EB">
        <w:t xml:space="preserve"> </w:t>
      </w:r>
      <w:proofErr w:type="spellStart"/>
      <w:r w:rsidRPr="004547EB">
        <w:t>odnosne</w:t>
      </w:r>
      <w:proofErr w:type="spellEnd"/>
      <w:r w:rsidRPr="004547EB">
        <w:t xml:space="preserve"> Strane </w:t>
      </w:r>
      <w:proofErr w:type="spellStart"/>
      <w:r w:rsidRPr="004547EB">
        <w:t>ugovornice</w:t>
      </w:r>
      <w:proofErr w:type="spellEnd"/>
      <w:r w:rsidRPr="004547EB">
        <w:t>.</w:t>
      </w:r>
    </w:p>
    <w:p w14:paraId="3E6DAD02" w14:textId="77777777" w:rsidR="004547EB" w:rsidRPr="004547EB" w:rsidRDefault="004547EB" w:rsidP="004547EB">
      <w:pPr>
        <w:jc w:val="center"/>
        <w:rPr>
          <w:b/>
          <w:bCs/>
        </w:rPr>
      </w:pPr>
      <w:bookmarkStart w:id="62" w:name="str_39"/>
      <w:bookmarkEnd w:id="62"/>
      <w:proofErr w:type="spellStart"/>
      <w:r w:rsidRPr="004547EB">
        <w:rPr>
          <w:b/>
          <w:bCs/>
        </w:rPr>
        <w:t>Dovoljno</w:t>
      </w:r>
      <w:proofErr w:type="spellEnd"/>
      <w:r w:rsidRPr="004547EB">
        <w:rPr>
          <w:b/>
          <w:bCs/>
        </w:rPr>
        <w:t xml:space="preserve"> </w:t>
      </w:r>
      <w:proofErr w:type="spellStart"/>
      <w:r w:rsidRPr="004547EB">
        <w:rPr>
          <w:b/>
          <w:bCs/>
        </w:rPr>
        <w:t>obrađeni</w:t>
      </w:r>
      <w:proofErr w:type="spellEnd"/>
      <w:r w:rsidRPr="004547EB">
        <w:rPr>
          <w:b/>
          <w:bCs/>
        </w:rPr>
        <w:t xml:space="preserve"> </w:t>
      </w:r>
      <w:proofErr w:type="spellStart"/>
      <w:r w:rsidRPr="004547EB">
        <w:rPr>
          <w:b/>
          <w:bCs/>
        </w:rPr>
        <w:t>ili</w:t>
      </w:r>
      <w:proofErr w:type="spellEnd"/>
      <w:r w:rsidRPr="004547EB">
        <w:rPr>
          <w:b/>
          <w:bCs/>
        </w:rPr>
        <w:t xml:space="preserve"> </w:t>
      </w:r>
      <w:proofErr w:type="spellStart"/>
      <w:r w:rsidRPr="004547EB">
        <w:rPr>
          <w:b/>
          <w:bCs/>
        </w:rPr>
        <w:t>prerađeni</w:t>
      </w:r>
      <w:proofErr w:type="spellEnd"/>
      <w:r w:rsidRPr="004547EB">
        <w:rPr>
          <w:b/>
          <w:bCs/>
        </w:rPr>
        <w:t xml:space="preserve"> </w:t>
      </w:r>
      <w:proofErr w:type="spellStart"/>
      <w:r w:rsidRPr="004547EB">
        <w:rPr>
          <w:b/>
          <w:bCs/>
        </w:rPr>
        <w:t>proizvodi</w:t>
      </w:r>
      <w:proofErr w:type="spellEnd"/>
    </w:p>
    <w:p w14:paraId="10930B1C" w14:textId="77777777" w:rsidR="004547EB" w:rsidRPr="004547EB" w:rsidRDefault="004547EB" w:rsidP="004547EB">
      <w:pPr>
        <w:jc w:val="center"/>
        <w:rPr>
          <w:b/>
          <w:bCs/>
        </w:rPr>
      </w:pPr>
      <w:proofErr w:type="spellStart"/>
      <w:r w:rsidRPr="004547EB">
        <w:rPr>
          <w:b/>
          <w:bCs/>
        </w:rPr>
        <w:t>Član</w:t>
      </w:r>
      <w:proofErr w:type="spellEnd"/>
      <w:r w:rsidRPr="004547EB">
        <w:rPr>
          <w:b/>
          <w:bCs/>
        </w:rPr>
        <w:t xml:space="preserve"> 6</w:t>
      </w:r>
    </w:p>
    <w:p w14:paraId="741DDB6E" w14:textId="77777777" w:rsidR="004547EB" w:rsidRPr="004547EB" w:rsidRDefault="004547EB" w:rsidP="004547EB">
      <w:pPr>
        <w:jc w:val="center"/>
      </w:pPr>
      <w:r w:rsidRPr="004547EB">
        <w:t xml:space="preserve">(1) Za </w:t>
      </w:r>
      <w:proofErr w:type="spellStart"/>
      <w:r w:rsidRPr="004547EB">
        <w:t>potrebe</w:t>
      </w:r>
      <w:proofErr w:type="spellEnd"/>
      <w:r w:rsidRPr="004547EB">
        <w:t xml:space="preserve"> </w:t>
      </w:r>
      <w:proofErr w:type="spellStart"/>
      <w:r w:rsidRPr="004547EB">
        <w:t>člana</w:t>
      </w:r>
      <w:proofErr w:type="spellEnd"/>
      <w:r w:rsidRPr="004547EB">
        <w:t xml:space="preserve"> 2. </w:t>
      </w:r>
      <w:proofErr w:type="spellStart"/>
      <w:r w:rsidRPr="004547EB">
        <w:t>ovog</w:t>
      </w:r>
      <w:proofErr w:type="spellEnd"/>
      <w:r w:rsidRPr="004547EB">
        <w:t xml:space="preserve"> </w:t>
      </w:r>
      <w:proofErr w:type="spellStart"/>
      <w:r w:rsidRPr="004547EB">
        <w:t>protokola</w:t>
      </w:r>
      <w:proofErr w:type="spellEnd"/>
      <w:r w:rsidRPr="004547EB">
        <w:t xml:space="preserve">, </w:t>
      </w:r>
      <w:proofErr w:type="spellStart"/>
      <w:r w:rsidRPr="004547EB">
        <w:t>proizvodi</w:t>
      </w:r>
      <w:proofErr w:type="spellEnd"/>
      <w:r w:rsidRPr="004547EB">
        <w:t xml:space="preserve"> koji </w:t>
      </w:r>
      <w:proofErr w:type="spellStart"/>
      <w:r w:rsidRPr="004547EB">
        <w:t>nisu</w:t>
      </w:r>
      <w:proofErr w:type="spellEnd"/>
      <w:r w:rsidRPr="004547EB">
        <w:t xml:space="preserve"> </w:t>
      </w:r>
      <w:proofErr w:type="spellStart"/>
      <w:r w:rsidRPr="004547EB">
        <w:t>potpuno</w:t>
      </w:r>
      <w:proofErr w:type="spellEnd"/>
      <w:r w:rsidRPr="004547EB">
        <w:t xml:space="preserve"> </w:t>
      </w:r>
      <w:proofErr w:type="spellStart"/>
      <w:r w:rsidRPr="004547EB">
        <w:t>dobijeni</w:t>
      </w:r>
      <w:proofErr w:type="spellEnd"/>
      <w:r w:rsidRPr="004547EB">
        <w:t xml:space="preserve"> </w:t>
      </w:r>
      <w:proofErr w:type="spellStart"/>
      <w:r w:rsidRPr="004547EB">
        <w:t>smatraju</w:t>
      </w:r>
      <w:proofErr w:type="spellEnd"/>
      <w:r w:rsidRPr="004547EB">
        <w:t xml:space="preserve"> se </w:t>
      </w:r>
      <w:proofErr w:type="spellStart"/>
      <w:r w:rsidRPr="004547EB">
        <w:t>dovoljno</w:t>
      </w:r>
      <w:proofErr w:type="spellEnd"/>
      <w:r w:rsidRPr="004547EB">
        <w:t xml:space="preserve"> </w:t>
      </w:r>
      <w:proofErr w:type="spellStart"/>
      <w:r w:rsidRPr="004547EB">
        <w:t>obrađenim</w:t>
      </w:r>
      <w:proofErr w:type="spellEnd"/>
      <w:r w:rsidRPr="004547EB">
        <w:t xml:space="preserve"> </w:t>
      </w:r>
      <w:proofErr w:type="spellStart"/>
      <w:r w:rsidRPr="004547EB">
        <w:t>ili</w:t>
      </w:r>
      <w:proofErr w:type="spellEnd"/>
      <w:r w:rsidRPr="004547EB">
        <w:t xml:space="preserve"> </w:t>
      </w:r>
      <w:proofErr w:type="spellStart"/>
      <w:r w:rsidRPr="004547EB">
        <w:t>prerađenim</w:t>
      </w:r>
      <w:proofErr w:type="spellEnd"/>
      <w:r w:rsidRPr="004547EB">
        <w:t xml:space="preserve"> </w:t>
      </w:r>
      <w:proofErr w:type="spellStart"/>
      <w:r w:rsidRPr="004547EB">
        <w:t>kad</w:t>
      </w:r>
      <w:proofErr w:type="spellEnd"/>
      <w:r w:rsidRPr="004547EB">
        <w:t xml:space="preserve"> </w:t>
      </w:r>
      <w:proofErr w:type="spellStart"/>
      <w:r w:rsidRPr="004547EB">
        <w:t>vrednost</w:t>
      </w:r>
      <w:proofErr w:type="spellEnd"/>
      <w:r w:rsidRPr="004547EB">
        <w:t xml:space="preserve"> </w:t>
      </w:r>
      <w:proofErr w:type="spellStart"/>
      <w:r w:rsidRPr="004547EB">
        <w:t>svih</w:t>
      </w:r>
      <w:proofErr w:type="spellEnd"/>
      <w:r w:rsidRPr="004547EB">
        <w:t xml:space="preserve"> </w:t>
      </w:r>
      <w:proofErr w:type="spellStart"/>
      <w:r w:rsidRPr="004547EB">
        <w:t>upotrebljenih</w:t>
      </w:r>
      <w:proofErr w:type="spellEnd"/>
      <w:r w:rsidRPr="004547EB">
        <w:t xml:space="preserve"> </w:t>
      </w:r>
      <w:proofErr w:type="spellStart"/>
      <w:r w:rsidRPr="004547EB">
        <w:t>materijala</w:t>
      </w:r>
      <w:proofErr w:type="spellEnd"/>
      <w:r w:rsidRPr="004547EB">
        <w:t xml:space="preserve"> </w:t>
      </w:r>
      <w:proofErr w:type="spellStart"/>
      <w:r w:rsidRPr="004547EB">
        <w:t>nije</w:t>
      </w:r>
      <w:proofErr w:type="spellEnd"/>
      <w:r w:rsidRPr="004547EB">
        <w:t xml:space="preserve"> </w:t>
      </w:r>
      <w:proofErr w:type="spellStart"/>
      <w:r w:rsidRPr="004547EB">
        <w:t>veća</w:t>
      </w:r>
      <w:proofErr w:type="spellEnd"/>
      <w:r w:rsidRPr="004547EB">
        <w:t xml:space="preserve"> od 50% </w:t>
      </w:r>
      <w:proofErr w:type="spellStart"/>
      <w:r w:rsidRPr="004547EB">
        <w:t>cene</w:t>
      </w:r>
      <w:proofErr w:type="spellEnd"/>
      <w:r w:rsidRPr="004547EB">
        <w:t xml:space="preserve"> </w:t>
      </w:r>
      <w:proofErr w:type="spellStart"/>
      <w:r w:rsidRPr="004547EB">
        <w:t>proizvoda</w:t>
      </w:r>
      <w:proofErr w:type="spellEnd"/>
      <w:r w:rsidRPr="004547EB">
        <w:t xml:space="preserve"> </w:t>
      </w:r>
      <w:proofErr w:type="spellStart"/>
      <w:r w:rsidRPr="004547EB">
        <w:t>franko</w:t>
      </w:r>
      <w:proofErr w:type="spellEnd"/>
      <w:r w:rsidRPr="004547EB">
        <w:t xml:space="preserve"> </w:t>
      </w:r>
      <w:proofErr w:type="spellStart"/>
      <w:r w:rsidRPr="004547EB">
        <w:t>fabrika</w:t>
      </w:r>
      <w:proofErr w:type="spellEnd"/>
      <w:r w:rsidRPr="004547EB">
        <w:t>.</w:t>
      </w:r>
    </w:p>
    <w:p w14:paraId="3877F5E2" w14:textId="77777777" w:rsidR="004547EB" w:rsidRPr="004547EB" w:rsidRDefault="004547EB" w:rsidP="004547EB">
      <w:pPr>
        <w:jc w:val="center"/>
      </w:pPr>
      <w:r w:rsidRPr="004547EB">
        <w:t xml:space="preserve">Gore </w:t>
      </w:r>
      <w:proofErr w:type="spellStart"/>
      <w:r w:rsidRPr="004547EB">
        <w:t>pomenuti</w:t>
      </w:r>
      <w:proofErr w:type="spellEnd"/>
      <w:r w:rsidRPr="004547EB">
        <w:t xml:space="preserve"> </w:t>
      </w:r>
      <w:proofErr w:type="spellStart"/>
      <w:r w:rsidRPr="004547EB">
        <w:t>uslov</w:t>
      </w:r>
      <w:proofErr w:type="spellEnd"/>
      <w:r w:rsidRPr="004547EB">
        <w:t xml:space="preserve"> </w:t>
      </w:r>
      <w:proofErr w:type="spellStart"/>
      <w:r w:rsidRPr="004547EB">
        <w:t>označava</w:t>
      </w:r>
      <w:proofErr w:type="spellEnd"/>
      <w:r w:rsidRPr="004547EB">
        <w:t xml:space="preserve"> za </w:t>
      </w:r>
      <w:proofErr w:type="spellStart"/>
      <w:r w:rsidRPr="004547EB">
        <w:t>sve</w:t>
      </w:r>
      <w:proofErr w:type="spellEnd"/>
      <w:r w:rsidRPr="004547EB">
        <w:t xml:space="preserve"> </w:t>
      </w:r>
      <w:proofErr w:type="spellStart"/>
      <w:r w:rsidRPr="004547EB">
        <w:t>proizvode</w:t>
      </w:r>
      <w:proofErr w:type="spellEnd"/>
      <w:r w:rsidRPr="004547EB">
        <w:t xml:space="preserve"> </w:t>
      </w:r>
      <w:proofErr w:type="spellStart"/>
      <w:r w:rsidRPr="004547EB">
        <w:t>obuhvaćene</w:t>
      </w:r>
      <w:proofErr w:type="spellEnd"/>
      <w:r w:rsidRPr="004547EB">
        <w:t xml:space="preserve"> </w:t>
      </w:r>
      <w:proofErr w:type="spellStart"/>
      <w:r w:rsidRPr="004547EB">
        <w:t>Sporazumom</w:t>
      </w:r>
      <w:proofErr w:type="spellEnd"/>
      <w:r w:rsidRPr="004547EB">
        <w:t xml:space="preserve"> </w:t>
      </w:r>
      <w:proofErr w:type="spellStart"/>
      <w:r w:rsidRPr="004547EB">
        <w:t>stepen</w:t>
      </w:r>
      <w:proofErr w:type="spellEnd"/>
      <w:r w:rsidRPr="004547EB">
        <w:t xml:space="preserve"> </w:t>
      </w:r>
      <w:proofErr w:type="spellStart"/>
      <w:r w:rsidRPr="004547EB">
        <w:t>obrade</w:t>
      </w:r>
      <w:proofErr w:type="spellEnd"/>
      <w:r w:rsidRPr="004547EB">
        <w:t xml:space="preserve"> </w:t>
      </w:r>
      <w:proofErr w:type="spellStart"/>
      <w:r w:rsidRPr="004547EB">
        <w:t>ili</w:t>
      </w:r>
      <w:proofErr w:type="spellEnd"/>
      <w:r w:rsidRPr="004547EB">
        <w:t xml:space="preserve"> </w:t>
      </w:r>
      <w:proofErr w:type="spellStart"/>
      <w:r w:rsidRPr="004547EB">
        <w:t>prerade</w:t>
      </w:r>
      <w:proofErr w:type="spellEnd"/>
      <w:r w:rsidRPr="004547EB">
        <w:t xml:space="preserve"> </w:t>
      </w:r>
      <w:proofErr w:type="spellStart"/>
      <w:r w:rsidRPr="004547EB">
        <w:t>koja</w:t>
      </w:r>
      <w:proofErr w:type="spellEnd"/>
      <w:r w:rsidRPr="004547EB">
        <w:t xml:space="preserve"> se mora </w:t>
      </w:r>
      <w:proofErr w:type="spellStart"/>
      <w:r w:rsidRPr="004547EB">
        <w:t>obaviti</w:t>
      </w:r>
      <w:proofErr w:type="spellEnd"/>
      <w:r w:rsidRPr="004547EB">
        <w:t xml:space="preserve"> </w:t>
      </w:r>
      <w:proofErr w:type="spellStart"/>
      <w:r w:rsidRPr="004547EB">
        <w:t>na</w:t>
      </w:r>
      <w:proofErr w:type="spellEnd"/>
      <w:r w:rsidRPr="004547EB">
        <w:t xml:space="preserve"> </w:t>
      </w:r>
      <w:proofErr w:type="spellStart"/>
      <w:r w:rsidRPr="004547EB">
        <w:t>materijalima</w:t>
      </w:r>
      <w:proofErr w:type="spellEnd"/>
      <w:r w:rsidRPr="004547EB">
        <w:t xml:space="preserve"> bez </w:t>
      </w:r>
      <w:proofErr w:type="spellStart"/>
      <w:r w:rsidRPr="004547EB">
        <w:t>porekla</w:t>
      </w:r>
      <w:proofErr w:type="spellEnd"/>
      <w:r w:rsidRPr="004547EB">
        <w:t xml:space="preserve"> koji se </w:t>
      </w:r>
      <w:proofErr w:type="spellStart"/>
      <w:r w:rsidRPr="004547EB">
        <w:t>koriste</w:t>
      </w:r>
      <w:proofErr w:type="spellEnd"/>
      <w:r w:rsidRPr="004547EB">
        <w:t xml:space="preserve"> u </w:t>
      </w:r>
      <w:proofErr w:type="spellStart"/>
      <w:r w:rsidRPr="004547EB">
        <w:t>izradi</w:t>
      </w:r>
      <w:proofErr w:type="spellEnd"/>
      <w:r w:rsidRPr="004547EB">
        <w:t xml:space="preserve">, </w:t>
      </w:r>
      <w:proofErr w:type="spellStart"/>
      <w:r w:rsidRPr="004547EB">
        <w:t>te</w:t>
      </w:r>
      <w:proofErr w:type="spellEnd"/>
      <w:r w:rsidRPr="004547EB">
        <w:t xml:space="preserve"> se </w:t>
      </w:r>
      <w:proofErr w:type="spellStart"/>
      <w:r w:rsidRPr="004547EB">
        <w:t>primenjuju</w:t>
      </w:r>
      <w:proofErr w:type="spellEnd"/>
      <w:r w:rsidRPr="004547EB">
        <w:t xml:space="preserve"> u </w:t>
      </w:r>
      <w:proofErr w:type="spellStart"/>
      <w:r w:rsidRPr="004547EB">
        <w:lastRenderedPageBreak/>
        <w:t>odnosu</w:t>
      </w:r>
      <w:proofErr w:type="spellEnd"/>
      <w:r w:rsidRPr="004547EB">
        <w:t xml:space="preserve"> </w:t>
      </w:r>
      <w:proofErr w:type="spellStart"/>
      <w:r w:rsidRPr="004547EB">
        <w:t>samo</w:t>
      </w:r>
      <w:proofErr w:type="spellEnd"/>
      <w:r w:rsidRPr="004547EB">
        <w:t xml:space="preserve"> </w:t>
      </w:r>
      <w:proofErr w:type="spellStart"/>
      <w:r w:rsidRPr="004547EB">
        <w:t>na</w:t>
      </w:r>
      <w:proofErr w:type="spellEnd"/>
      <w:r w:rsidRPr="004547EB">
        <w:t xml:space="preserve"> </w:t>
      </w:r>
      <w:proofErr w:type="spellStart"/>
      <w:r w:rsidRPr="004547EB">
        <w:t>takve</w:t>
      </w:r>
      <w:proofErr w:type="spellEnd"/>
      <w:r w:rsidRPr="004547EB">
        <w:t xml:space="preserve"> </w:t>
      </w:r>
      <w:proofErr w:type="spellStart"/>
      <w:r w:rsidRPr="004547EB">
        <w:t>materijale</w:t>
      </w:r>
      <w:proofErr w:type="spellEnd"/>
      <w:r w:rsidRPr="004547EB">
        <w:t xml:space="preserve">. </w:t>
      </w:r>
      <w:proofErr w:type="spellStart"/>
      <w:r w:rsidRPr="004547EB">
        <w:t>Iz</w:t>
      </w:r>
      <w:proofErr w:type="spellEnd"/>
      <w:r w:rsidRPr="004547EB">
        <w:t xml:space="preserve"> toga </w:t>
      </w:r>
      <w:proofErr w:type="spellStart"/>
      <w:r w:rsidRPr="004547EB">
        <w:t>sledi</w:t>
      </w:r>
      <w:proofErr w:type="spellEnd"/>
      <w:r w:rsidRPr="004547EB">
        <w:t xml:space="preserve"> da </w:t>
      </w:r>
      <w:proofErr w:type="spellStart"/>
      <w:r w:rsidRPr="004547EB">
        <w:t>ako</w:t>
      </w:r>
      <w:proofErr w:type="spellEnd"/>
      <w:r w:rsidRPr="004547EB">
        <w:t xml:space="preserve"> se </w:t>
      </w:r>
      <w:proofErr w:type="spellStart"/>
      <w:r w:rsidRPr="004547EB">
        <w:t>proizvod</w:t>
      </w:r>
      <w:proofErr w:type="spellEnd"/>
      <w:r w:rsidRPr="004547EB">
        <w:t xml:space="preserve"> koji je </w:t>
      </w:r>
      <w:proofErr w:type="spellStart"/>
      <w:r w:rsidRPr="004547EB">
        <w:t>stekao</w:t>
      </w:r>
      <w:proofErr w:type="spellEnd"/>
      <w:r w:rsidRPr="004547EB">
        <w:t xml:space="preserve"> </w:t>
      </w:r>
      <w:proofErr w:type="spellStart"/>
      <w:r w:rsidRPr="004547EB">
        <w:t>poreklo</w:t>
      </w:r>
      <w:proofErr w:type="spellEnd"/>
      <w:r w:rsidRPr="004547EB">
        <w:t xml:space="preserve"> </w:t>
      </w:r>
      <w:proofErr w:type="spellStart"/>
      <w:r w:rsidRPr="004547EB">
        <w:t>ispunjenjem</w:t>
      </w:r>
      <w:proofErr w:type="spellEnd"/>
      <w:r w:rsidRPr="004547EB">
        <w:t xml:space="preserve"> </w:t>
      </w:r>
      <w:proofErr w:type="spellStart"/>
      <w:r w:rsidRPr="004547EB">
        <w:t>uslova</w:t>
      </w:r>
      <w:proofErr w:type="spellEnd"/>
      <w:r w:rsidRPr="004547EB">
        <w:t xml:space="preserve"> </w:t>
      </w:r>
      <w:proofErr w:type="spellStart"/>
      <w:r w:rsidRPr="004547EB">
        <w:t>iz</w:t>
      </w:r>
      <w:proofErr w:type="spellEnd"/>
      <w:r w:rsidRPr="004547EB">
        <w:t xml:space="preserve"> </w:t>
      </w:r>
      <w:proofErr w:type="spellStart"/>
      <w:r w:rsidRPr="004547EB">
        <w:t>stava</w:t>
      </w:r>
      <w:proofErr w:type="spellEnd"/>
      <w:r w:rsidRPr="004547EB">
        <w:t xml:space="preserve"> 1. </w:t>
      </w:r>
      <w:proofErr w:type="spellStart"/>
      <w:r w:rsidRPr="004547EB">
        <w:t>ovog</w:t>
      </w:r>
      <w:proofErr w:type="spellEnd"/>
      <w:r w:rsidRPr="004547EB">
        <w:t xml:space="preserve"> </w:t>
      </w:r>
      <w:proofErr w:type="spellStart"/>
      <w:r w:rsidRPr="004547EB">
        <w:t>člana</w:t>
      </w:r>
      <w:proofErr w:type="spellEnd"/>
      <w:r w:rsidRPr="004547EB">
        <w:t xml:space="preserve">, </w:t>
      </w:r>
      <w:proofErr w:type="spellStart"/>
      <w:r w:rsidRPr="004547EB">
        <w:t>koristi</w:t>
      </w:r>
      <w:proofErr w:type="spellEnd"/>
      <w:r w:rsidRPr="004547EB">
        <w:t xml:space="preserve"> za </w:t>
      </w:r>
      <w:proofErr w:type="spellStart"/>
      <w:r w:rsidRPr="004547EB">
        <w:t>izradu</w:t>
      </w:r>
      <w:proofErr w:type="spellEnd"/>
      <w:r w:rsidRPr="004547EB">
        <w:t xml:space="preserve"> </w:t>
      </w:r>
      <w:proofErr w:type="spellStart"/>
      <w:r w:rsidRPr="004547EB">
        <w:t>nekog</w:t>
      </w:r>
      <w:proofErr w:type="spellEnd"/>
      <w:r w:rsidRPr="004547EB">
        <w:t xml:space="preserve"> </w:t>
      </w:r>
      <w:proofErr w:type="spellStart"/>
      <w:r w:rsidRPr="004547EB">
        <w:t>drugog</w:t>
      </w:r>
      <w:proofErr w:type="spellEnd"/>
      <w:r w:rsidRPr="004547EB">
        <w:t xml:space="preserve"> </w:t>
      </w:r>
      <w:proofErr w:type="spellStart"/>
      <w:r w:rsidRPr="004547EB">
        <w:t>proizvoda</w:t>
      </w:r>
      <w:proofErr w:type="spellEnd"/>
      <w:r w:rsidRPr="004547EB">
        <w:t xml:space="preserve">, </w:t>
      </w:r>
      <w:proofErr w:type="spellStart"/>
      <w:r w:rsidRPr="004547EB">
        <w:t>tada</w:t>
      </w:r>
      <w:proofErr w:type="spellEnd"/>
      <w:r w:rsidRPr="004547EB">
        <w:t xml:space="preserve"> se </w:t>
      </w:r>
      <w:proofErr w:type="spellStart"/>
      <w:r w:rsidRPr="004547EB">
        <w:t>na</w:t>
      </w:r>
      <w:proofErr w:type="spellEnd"/>
      <w:r w:rsidRPr="004547EB">
        <w:t xml:space="preserve"> </w:t>
      </w:r>
      <w:proofErr w:type="spellStart"/>
      <w:r w:rsidRPr="004547EB">
        <w:t>njega</w:t>
      </w:r>
      <w:proofErr w:type="spellEnd"/>
      <w:r w:rsidRPr="004547EB">
        <w:t xml:space="preserve"> ne </w:t>
      </w:r>
      <w:proofErr w:type="spellStart"/>
      <w:r w:rsidRPr="004547EB">
        <w:t>odnosi</w:t>
      </w:r>
      <w:proofErr w:type="spellEnd"/>
      <w:r w:rsidRPr="004547EB">
        <w:t xml:space="preserve"> </w:t>
      </w:r>
      <w:proofErr w:type="spellStart"/>
      <w:r w:rsidRPr="004547EB">
        <w:t>uslov</w:t>
      </w:r>
      <w:proofErr w:type="spellEnd"/>
      <w:r w:rsidRPr="004547EB">
        <w:t xml:space="preserve"> </w:t>
      </w:r>
      <w:proofErr w:type="spellStart"/>
      <w:r w:rsidRPr="004547EB">
        <w:t>primenljiv</w:t>
      </w:r>
      <w:proofErr w:type="spellEnd"/>
      <w:r w:rsidRPr="004547EB">
        <w:t xml:space="preserve"> </w:t>
      </w:r>
      <w:proofErr w:type="spellStart"/>
      <w:r w:rsidRPr="004547EB">
        <w:t>na</w:t>
      </w:r>
      <w:proofErr w:type="spellEnd"/>
      <w:r w:rsidRPr="004547EB">
        <w:t xml:space="preserve"> </w:t>
      </w:r>
      <w:proofErr w:type="spellStart"/>
      <w:r w:rsidRPr="004547EB">
        <w:t>proizvod</w:t>
      </w:r>
      <w:proofErr w:type="spellEnd"/>
      <w:r w:rsidRPr="004547EB">
        <w:t xml:space="preserve"> u koji se on </w:t>
      </w:r>
      <w:proofErr w:type="spellStart"/>
      <w:r w:rsidRPr="004547EB">
        <w:t>ugrađuje</w:t>
      </w:r>
      <w:proofErr w:type="spellEnd"/>
      <w:r w:rsidRPr="004547EB">
        <w:t xml:space="preserve">, </w:t>
      </w:r>
      <w:proofErr w:type="spellStart"/>
      <w:r w:rsidRPr="004547EB">
        <w:t>te</w:t>
      </w:r>
      <w:proofErr w:type="spellEnd"/>
      <w:r w:rsidRPr="004547EB">
        <w:t xml:space="preserve"> se ne </w:t>
      </w:r>
      <w:proofErr w:type="spellStart"/>
      <w:r w:rsidRPr="004547EB">
        <w:t>uzimaju</w:t>
      </w:r>
      <w:proofErr w:type="spellEnd"/>
      <w:r w:rsidRPr="004547EB">
        <w:t xml:space="preserve"> u </w:t>
      </w:r>
      <w:proofErr w:type="spellStart"/>
      <w:r w:rsidRPr="004547EB">
        <w:t>obzir</w:t>
      </w:r>
      <w:proofErr w:type="spellEnd"/>
      <w:r w:rsidRPr="004547EB">
        <w:t xml:space="preserve"> </w:t>
      </w:r>
      <w:proofErr w:type="spellStart"/>
      <w:r w:rsidRPr="004547EB">
        <w:t>materijali</w:t>
      </w:r>
      <w:proofErr w:type="spellEnd"/>
      <w:r w:rsidRPr="004547EB">
        <w:t xml:space="preserve"> bez </w:t>
      </w:r>
      <w:proofErr w:type="spellStart"/>
      <w:r w:rsidRPr="004547EB">
        <w:t>porekla</w:t>
      </w:r>
      <w:proofErr w:type="spellEnd"/>
      <w:r w:rsidRPr="004547EB">
        <w:t xml:space="preserve"> koji </w:t>
      </w:r>
      <w:proofErr w:type="spellStart"/>
      <w:r w:rsidRPr="004547EB">
        <w:t>su</w:t>
      </w:r>
      <w:proofErr w:type="spellEnd"/>
      <w:r w:rsidRPr="004547EB">
        <w:t xml:space="preserve"> </w:t>
      </w:r>
      <w:proofErr w:type="spellStart"/>
      <w:r w:rsidRPr="004547EB">
        <w:t>eventualno</w:t>
      </w:r>
      <w:proofErr w:type="spellEnd"/>
      <w:r w:rsidRPr="004547EB">
        <w:t xml:space="preserve"> </w:t>
      </w:r>
      <w:proofErr w:type="spellStart"/>
      <w:r w:rsidRPr="004547EB">
        <w:t>korišćeni</w:t>
      </w:r>
      <w:proofErr w:type="spellEnd"/>
      <w:r w:rsidRPr="004547EB">
        <w:t xml:space="preserve"> u </w:t>
      </w:r>
      <w:proofErr w:type="spellStart"/>
      <w:r w:rsidRPr="004547EB">
        <w:t>njegovoj</w:t>
      </w:r>
      <w:proofErr w:type="spellEnd"/>
      <w:r w:rsidRPr="004547EB">
        <w:t xml:space="preserve"> </w:t>
      </w:r>
      <w:proofErr w:type="spellStart"/>
      <w:r w:rsidRPr="004547EB">
        <w:t>izradi</w:t>
      </w:r>
      <w:proofErr w:type="spellEnd"/>
      <w:r w:rsidRPr="004547EB">
        <w:t>.</w:t>
      </w:r>
    </w:p>
    <w:p w14:paraId="6D20C0BB" w14:textId="77777777" w:rsidR="004547EB" w:rsidRPr="004547EB" w:rsidRDefault="004547EB" w:rsidP="004547EB">
      <w:pPr>
        <w:jc w:val="center"/>
      </w:pPr>
      <w:r w:rsidRPr="004547EB">
        <w:t xml:space="preserve">(2) </w:t>
      </w:r>
      <w:proofErr w:type="spellStart"/>
      <w:r w:rsidRPr="004547EB">
        <w:t>Odredba</w:t>
      </w:r>
      <w:proofErr w:type="spellEnd"/>
      <w:r w:rsidRPr="004547EB">
        <w:t xml:space="preserve"> </w:t>
      </w:r>
      <w:proofErr w:type="spellStart"/>
      <w:r w:rsidRPr="004547EB">
        <w:t>stava</w:t>
      </w:r>
      <w:proofErr w:type="spellEnd"/>
      <w:r w:rsidRPr="004547EB">
        <w:t xml:space="preserve"> 1. </w:t>
      </w:r>
      <w:proofErr w:type="spellStart"/>
      <w:r w:rsidRPr="004547EB">
        <w:t>ovog</w:t>
      </w:r>
      <w:proofErr w:type="spellEnd"/>
      <w:r w:rsidRPr="004547EB">
        <w:t xml:space="preserve"> </w:t>
      </w:r>
      <w:proofErr w:type="spellStart"/>
      <w:r w:rsidRPr="004547EB">
        <w:t>člana</w:t>
      </w:r>
      <w:proofErr w:type="spellEnd"/>
      <w:r w:rsidRPr="004547EB">
        <w:t xml:space="preserve"> se </w:t>
      </w:r>
      <w:proofErr w:type="spellStart"/>
      <w:r w:rsidRPr="004547EB">
        <w:t>primenjuje</w:t>
      </w:r>
      <w:proofErr w:type="spellEnd"/>
      <w:r w:rsidRPr="004547EB">
        <w:t xml:space="preserve"> u </w:t>
      </w:r>
      <w:proofErr w:type="spellStart"/>
      <w:r w:rsidRPr="004547EB">
        <w:t>skladu</w:t>
      </w:r>
      <w:proofErr w:type="spellEnd"/>
      <w:r w:rsidRPr="004547EB">
        <w:t xml:space="preserve"> </w:t>
      </w:r>
      <w:proofErr w:type="spellStart"/>
      <w:r w:rsidRPr="004547EB">
        <w:t>sa</w:t>
      </w:r>
      <w:proofErr w:type="spellEnd"/>
      <w:r w:rsidRPr="004547EB">
        <w:t xml:space="preserve"> </w:t>
      </w:r>
      <w:proofErr w:type="spellStart"/>
      <w:r w:rsidRPr="004547EB">
        <w:t>članom</w:t>
      </w:r>
      <w:proofErr w:type="spellEnd"/>
      <w:r w:rsidRPr="004547EB">
        <w:t xml:space="preserve"> 7. </w:t>
      </w:r>
      <w:proofErr w:type="spellStart"/>
      <w:r w:rsidRPr="004547EB">
        <w:t>ovog</w:t>
      </w:r>
      <w:proofErr w:type="spellEnd"/>
      <w:r w:rsidRPr="004547EB">
        <w:t xml:space="preserve"> </w:t>
      </w:r>
      <w:proofErr w:type="spellStart"/>
      <w:r w:rsidRPr="004547EB">
        <w:t>protokola</w:t>
      </w:r>
      <w:proofErr w:type="spellEnd"/>
      <w:r w:rsidRPr="004547EB">
        <w:t>.</w:t>
      </w:r>
    </w:p>
    <w:p w14:paraId="1C8EB9C6" w14:textId="77777777" w:rsidR="004547EB" w:rsidRPr="004547EB" w:rsidRDefault="004547EB" w:rsidP="004547EB">
      <w:pPr>
        <w:jc w:val="center"/>
        <w:rPr>
          <w:b/>
          <w:bCs/>
          <w:lang w:val="fr-FR"/>
        </w:rPr>
      </w:pPr>
      <w:bookmarkStart w:id="63" w:name="str_40"/>
      <w:bookmarkEnd w:id="63"/>
      <w:proofErr w:type="spellStart"/>
      <w:r w:rsidRPr="004547EB">
        <w:rPr>
          <w:b/>
          <w:bCs/>
          <w:lang w:val="fr-FR"/>
        </w:rPr>
        <w:t>Nedovoljni</w:t>
      </w:r>
      <w:proofErr w:type="spellEnd"/>
      <w:r w:rsidRPr="004547EB">
        <w:rPr>
          <w:b/>
          <w:bCs/>
          <w:lang w:val="fr-FR"/>
        </w:rPr>
        <w:t xml:space="preserve"> </w:t>
      </w:r>
      <w:proofErr w:type="spellStart"/>
      <w:r w:rsidRPr="004547EB">
        <w:rPr>
          <w:b/>
          <w:bCs/>
          <w:lang w:val="fr-FR"/>
        </w:rPr>
        <w:t>postupci</w:t>
      </w:r>
      <w:proofErr w:type="spellEnd"/>
      <w:r w:rsidRPr="004547EB">
        <w:rPr>
          <w:b/>
          <w:bCs/>
          <w:lang w:val="fr-FR"/>
        </w:rPr>
        <w:t xml:space="preserve"> </w:t>
      </w:r>
      <w:proofErr w:type="spellStart"/>
      <w:r w:rsidRPr="004547EB">
        <w:rPr>
          <w:b/>
          <w:bCs/>
          <w:lang w:val="fr-FR"/>
        </w:rPr>
        <w:t>obrade</w:t>
      </w:r>
      <w:proofErr w:type="spellEnd"/>
      <w:r w:rsidRPr="004547EB">
        <w:rPr>
          <w:b/>
          <w:bCs/>
          <w:lang w:val="fr-FR"/>
        </w:rPr>
        <w:t xml:space="preserve"> </w:t>
      </w:r>
      <w:proofErr w:type="spellStart"/>
      <w:r w:rsidRPr="004547EB">
        <w:rPr>
          <w:b/>
          <w:bCs/>
          <w:lang w:val="fr-FR"/>
        </w:rPr>
        <w:t>ili</w:t>
      </w:r>
      <w:proofErr w:type="spellEnd"/>
      <w:r w:rsidRPr="004547EB">
        <w:rPr>
          <w:b/>
          <w:bCs/>
          <w:lang w:val="fr-FR"/>
        </w:rPr>
        <w:t xml:space="preserve"> </w:t>
      </w:r>
      <w:proofErr w:type="spellStart"/>
      <w:r w:rsidRPr="004547EB">
        <w:rPr>
          <w:b/>
          <w:bCs/>
          <w:lang w:val="fr-FR"/>
        </w:rPr>
        <w:t>prerade</w:t>
      </w:r>
      <w:proofErr w:type="spellEnd"/>
    </w:p>
    <w:p w14:paraId="2A79B3E0" w14:textId="77777777" w:rsidR="004547EB" w:rsidRPr="004547EB" w:rsidRDefault="004547EB" w:rsidP="004547EB">
      <w:pPr>
        <w:jc w:val="center"/>
        <w:rPr>
          <w:b/>
          <w:bCs/>
          <w:lang w:val="fr-FR"/>
        </w:rPr>
      </w:pPr>
      <w:proofErr w:type="spellStart"/>
      <w:r w:rsidRPr="004547EB">
        <w:rPr>
          <w:b/>
          <w:bCs/>
          <w:lang w:val="fr-FR"/>
        </w:rPr>
        <w:t>Član</w:t>
      </w:r>
      <w:proofErr w:type="spellEnd"/>
      <w:r w:rsidRPr="004547EB">
        <w:rPr>
          <w:b/>
          <w:bCs/>
          <w:lang w:val="fr-FR"/>
        </w:rPr>
        <w:t xml:space="preserve"> 7</w:t>
      </w:r>
    </w:p>
    <w:p w14:paraId="19F67524" w14:textId="77777777" w:rsidR="004547EB" w:rsidRPr="004547EB" w:rsidRDefault="004547EB" w:rsidP="004547EB">
      <w:pPr>
        <w:jc w:val="center"/>
        <w:rPr>
          <w:lang w:val="fr-FR"/>
        </w:rPr>
      </w:pPr>
      <w:r w:rsidRPr="004547EB">
        <w:rPr>
          <w:lang w:val="fr-FR"/>
        </w:rPr>
        <w:t xml:space="preserve">(1) </w:t>
      </w:r>
      <w:proofErr w:type="spellStart"/>
      <w:r w:rsidRPr="004547EB">
        <w:rPr>
          <w:lang w:val="fr-FR"/>
        </w:rPr>
        <w:t>Uzimajući</w:t>
      </w:r>
      <w:proofErr w:type="spellEnd"/>
      <w:r w:rsidRPr="004547EB">
        <w:rPr>
          <w:lang w:val="fr-FR"/>
        </w:rPr>
        <w:t xml:space="preserve"> u </w:t>
      </w:r>
      <w:proofErr w:type="spellStart"/>
      <w:r w:rsidRPr="004547EB">
        <w:rPr>
          <w:lang w:val="fr-FR"/>
        </w:rPr>
        <w:t>obzir</w:t>
      </w:r>
      <w:proofErr w:type="spellEnd"/>
      <w:r w:rsidRPr="004547EB">
        <w:rPr>
          <w:lang w:val="fr-FR"/>
        </w:rPr>
        <w:t xml:space="preserve"> </w:t>
      </w:r>
      <w:proofErr w:type="spellStart"/>
      <w:r w:rsidRPr="004547EB">
        <w:rPr>
          <w:lang w:val="fr-FR"/>
        </w:rPr>
        <w:t>odredbe</w:t>
      </w:r>
      <w:proofErr w:type="spellEnd"/>
      <w:r w:rsidRPr="004547EB">
        <w:rPr>
          <w:lang w:val="fr-FR"/>
        </w:rPr>
        <w:t xml:space="preserve"> </w:t>
      </w:r>
      <w:proofErr w:type="spellStart"/>
      <w:r w:rsidRPr="004547EB">
        <w:rPr>
          <w:lang w:val="fr-FR"/>
        </w:rPr>
        <w:t>stava</w:t>
      </w:r>
      <w:proofErr w:type="spellEnd"/>
      <w:r w:rsidRPr="004547EB">
        <w:rPr>
          <w:lang w:val="fr-FR"/>
        </w:rPr>
        <w:t xml:space="preserve"> 2. </w:t>
      </w:r>
      <w:proofErr w:type="spellStart"/>
      <w:proofErr w:type="gramStart"/>
      <w:r w:rsidRPr="004547EB">
        <w:rPr>
          <w:lang w:val="fr-FR"/>
        </w:rPr>
        <w:t>ovog</w:t>
      </w:r>
      <w:proofErr w:type="spellEnd"/>
      <w:proofErr w:type="gramEnd"/>
      <w:r w:rsidRPr="004547EB">
        <w:rPr>
          <w:lang w:val="fr-FR"/>
        </w:rPr>
        <w:t xml:space="preserve"> </w:t>
      </w:r>
      <w:proofErr w:type="spellStart"/>
      <w:r w:rsidRPr="004547EB">
        <w:rPr>
          <w:lang w:val="fr-FR"/>
        </w:rPr>
        <w:t>člana</w:t>
      </w:r>
      <w:proofErr w:type="spellEnd"/>
      <w:r w:rsidRPr="004547EB">
        <w:rPr>
          <w:lang w:val="fr-FR"/>
        </w:rPr>
        <w:t xml:space="preserve">, </w:t>
      </w:r>
      <w:proofErr w:type="spellStart"/>
      <w:r w:rsidRPr="004547EB">
        <w:rPr>
          <w:lang w:val="fr-FR"/>
        </w:rPr>
        <w:t>smatra</w:t>
      </w:r>
      <w:proofErr w:type="spellEnd"/>
      <w:r w:rsidRPr="004547EB">
        <w:rPr>
          <w:lang w:val="fr-FR"/>
        </w:rPr>
        <w:t xml:space="preserve"> se da su </w:t>
      </w:r>
      <w:proofErr w:type="spellStart"/>
      <w:r w:rsidRPr="004547EB">
        <w:rPr>
          <w:lang w:val="fr-FR"/>
        </w:rPr>
        <w:t>sledeći</w:t>
      </w:r>
      <w:proofErr w:type="spellEnd"/>
      <w:r w:rsidRPr="004547EB">
        <w:rPr>
          <w:lang w:val="fr-FR"/>
        </w:rPr>
        <w:t xml:space="preserve"> </w:t>
      </w:r>
      <w:proofErr w:type="spellStart"/>
      <w:r w:rsidRPr="004547EB">
        <w:rPr>
          <w:lang w:val="fr-FR"/>
        </w:rPr>
        <w:t>postupci</w:t>
      </w:r>
      <w:proofErr w:type="spellEnd"/>
      <w:r w:rsidRPr="004547EB">
        <w:rPr>
          <w:lang w:val="fr-FR"/>
        </w:rPr>
        <w:t xml:space="preserve"> </w:t>
      </w:r>
      <w:proofErr w:type="spellStart"/>
      <w:r w:rsidRPr="004547EB">
        <w:rPr>
          <w:lang w:val="fr-FR"/>
        </w:rPr>
        <w:t>obrade</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prerade</w:t>
      </w:r>
      <w:proofErr w:type="spellEnd"/>
      <w:r w:rsidRPr="004547EB">
        <w:rPr>
          <w:lang w:val="fr-FR"/>
        </w:rPr>
        <w:t xml:space="preserve"> </w:t>
      </w:r>
      <w:proofErr w:type="spellStart"/>
      <w:r w:rsidRPr="004547EB">
        <w:rPr>
          <w:lang w:val="fr-FR"/>
        </w:rPr>
        <w:t>nedovoljni</w:t>
      </w:r>
      <w:proofErr w:type="spellEnd"/>
      <w:r w:rsidRPr="004547EB">
        <w:rPr>
          <w:lang w:val="fr-FR"/>
        </w:rPr>
        <w:t xml:space="preserve">, da bi </w:t>
      </w:r>
      <w:proofErr w:type="spellStart"/>
      <w:r w:rsidRPr="004547EB">
        <w:rPr>
          <w:lang w:val="fr-FR"/>
        </w:rPr>
        <w:t>proizvod</w:t>
      </w:r>
      <w:proofErr w:type="spellEnd"/>
      <w:r w:rsidRPr="004547EB">
        <w:rPr>
          <w:lang w:val="fr-FR"/>
        </w:rPr>
        <w:t xml:space="preserve"> </w:t>
      </w:r>
      <w:proofErr w:type="spellStart"/>
      <w:r w:rsidRPr="004547EB">
        <w:rPr>
          <w:lang w:val="fr-FR"/>
        </w:rPr>
        <w:t>dobio</w:t>
      </w:r>
      <w:proofErr w:type="spellEnd"/>
      <w:r w:rsidRPr="004547EB">
        <w:rPr>
          <w:lang w:val="fr-FR"/>
        </w:rPr>
        <w:t xml:space="preserve"> </w:t>
      </w:r>
      <w:proofErr w:type="spellStart"/>
      <w:r w:rsidRPr="004547EB">
        <w:rPr>
          <w:lang w:val="fr-FR"/>
        </w:rPr>
        <w:t>status</w:t>
      </w:r>
      <w:proofErr w:type="spellEnd"/>
      <w:r w:rsidRPr="004547EB">
        <w:rPr>
          <w:lang w:val="fr-FR"/>
        </w:rPr>
        <w:t xml:space="preserve"> </w:t>
      </w:r>
      <w:proofErr w:type="spellStart"/>
      <w:r w:rsidRPr="004547EB">
        <w:rPr>
          <w:lang w:val="fr-FR"/>
        </w:rPr>
        <w:t>proizvoda</w:t>
      </w:r>
      <w:proofErr w:type="spellEnd"/>
      <w:r w:rsidRPr="004547EB">
        <w:rPr>
          <w:lang w:val="fr-FR"/>
        </w:rPr>
        <w:t xml:space="preserve"> sa </w:t>
      </w:r>
      <w:proofErr w:type="spellStart"/>
      <w:r w:rsidRPr="004547EB">
        <w:rPr>
          <w:lang w:val="fr-FR"/>
        </w:rPr>
        <w:t>poreklom</w:t>
      </w:r>
      <w:proofErr w:type="spellEnd"/>
      <w:r w:rsidRPr="004547EB">
        <w:rPr>
          <w:lang w:val="fr-FR"/>
        </w:rPr>
        <w:t xml:space="preserve"> </w:t>
      </w:r>
      <w:proofErr w:type="spellStart"/>
      <w:r w:rsidRPr="004547EB">
        <w:rPr>
          <w:lang w:val="fr-FR"/>
        </w:rPr>
        <w:t>bilo</w:t>
      </w:r>
      <w:proofErr w:type="spellEnd"/>
      <w:r w:rsidRPr="004547EB">
        <w:rPr>
          <w:lang w:val="fr-FR"/>
        </w:rPr>
        <w:t xml:space="preserve"> da su </w:t>
      </w:r>
      <w:proofErr w:type="spellStart"/>
      <w:r w:rsidRPr="004547EB">
        <w:rPr>
          <w:lang w:val="fr-FR"/>
        </w:rPr>
        <w:t>ili</w:t>
      </w:r>
      <w:proofErr w:type="spellEnd"/>
      <w:r w:rsidRPr="004547EB">
        <w:rPr>
          <w:lang w:val="fr-FR"/>
        </w:rPr>
        <w:t xml:space="preserve"> ne </w:t>
      </w:r>
      <w:proofErr w:type="spellStart"/>
      <w:r w:rsidRPr="004547EB">
        <w:rPr>
          <w:lang w:val="fr-FR"/>
        </w:rPr>
        <w:t>ispunjeni</w:t>
      </w:r>
      <w:proofErr w:type="spellEnd"/>
      <w:r w:rsidRPr="004547EB">
        <w:rPr>
          <w:lang w:val="fr-FR"/>
        </w:rPr>
        <w:t xml:space="preserve"> </w:t>
      </w:r>
      <w:proofErr w:type="spellStart"/>
      <w:r w:rsidRPr="004547EB">
        <w:rPr>
          <w:lang w:val="fr-FR"/>
        </w:rPr>
        <w:t>uslovi</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člana</w:t>
      </w:r>
      <w:proofErr w:type="spellEnd"/>
      <w:r w:rsidRPr="004547EB">
        <w:rPr>
          <w:lang w:val="fr-FR"/>
        </w:rPr>
        <w:t xml:space="preserve"> 6. </w:t>
      </w:r>
      <w:proofErr w:type="spellStart"/>
      <w:proofErr w:type="gramStart"/>
      <w:r w:rsidRPr="004547EB">
        <w:rPr>
          <w:lang w:val="fr-FR"/>
        </w:rPr>
        <w:t>ovog</w:t>
      </w:r>
      <w:proofErr w:type="spellEnd"/>
      <w:proofErr w:type="gramEnd"/>
      <w:r w:rsidRPr="004547EB">
        <w:rPr>
          <w:lang w:val="fr-FR"/>
        </w:rPr>
        <w:t xml:space="preserve"> </w:t>
      </w:r>
      <w:proofErr w:type="spellStart"/>
      <w:r w:rsidRPr="004547EB">
        <w:rPr>
          <w:lang w:val="fr-FR"/>
        </w:rPr>
        <w:t>protokola</w:t>
      </w:r>
      <w:proofErr w:type="spellEnd"/>
      <w:r w:rsidRPr="004547EB">
        <w:rPr>
          <w:lang w:val="fr-FR"/>
        </w:rPr>
        <w:t>:</w:t>
      </w:r>
    </w:p>
    <w:p w14:paraId="1EF8949C" w14:textId="77777777" w:rsidR="004547EB" w:rsidRPr="004547EB" w:rsidRDefault="004547EB" w:rsidP="004547EB">
      <w:pPr>
        <w:jc w:val="center"/>
      </w:pPr>
      <w:r w:rsidRPr="004547EB">
        <w:t xml:space="preserve">a) </w:t>
      </w:r>
      <w:proofErr w:type="spellStart"/>
      <w:r w:rsidRPr="004547EB">
        <w:t>postupci</w:t>
      </w:r>
      <w:proofErr w:type="spellEnd"/>
      <w:r w:rsidRPr="004547EB">
        <w:t xml:space="preserve"> za </w:t>
      </w:r>
      <w:proofErr w:type="spellStart"/>
      <w:r w:rsidRPr="004547EB">
        <w:t>očuvanje</w:t>
      </w:r>
      <w:proofErr w:type="spellEnd"/>
      <w:r w:rsidRPr="004547EB">
        <w:t xml:space="preserve"> robe u </w:t>
      </w:r>
      <w:proofErr w:type="spellStart"/>
      <w:r w:rsidRPr="004547EB">
        <w:t>dobrom</w:t>
      </w:r>
      <w:proofErr w:type="spellEnd"/>
      <w:r w:rsidRPr="004547EB">
        <w:t xml:space="preserve"> </w:t>
      </w:r>
      <w:proofErr w:type="spellStart"/>
      <w:r w:rsidRPr="004547EB">
        <w:t>stanju</w:t>
      </w:r>
      <w:proofErr w:type="spellEnd"/>
      <w:r w:rsidRPr="004547EB">
        <w:t xml:space="preserve"> za </w:t>
      </w:r>
      <w:proofErr w:type="spellStart"/>
      <w:r w:rsidRPr="004547EB">
        <w:t>vreme</w:t>
      </w:r>
      <w:proofErr w:type="spellEnd"/>
      <w:r w:rsidRPr="004547EB">
        <w:t xml:space="preserve"> </w:t>
      </w:r>
      <w:proofErr w:type="spellStart"/>
      <w:r w:rsidRPr="004547EB">
        <w:t>prevoza</w:t>
      </w:r>
      <w:proofErr w:type="spellEnd"/>
      <w:r w:rsidRPr="004547EB">
        <w:t xml:space="preserve"> </w:t>
      </w:r>
      <w:proofErr w:type="spellStart"/>
      <w:r w:rsidRPr="004547EB">
        <w:t>i</w:t>
      </w:r>
      <w:proofErr w:type="spellEnd"/>
      <w:r w:rsidRPr="004547EB">
        <w:t xml:space="preserve"> </w:t>
      </w:r>
      <w:proofErr w:type="spellStart"/>
      <w:proofErr w:type="gramStart"/>
      <w:r w:rsidRPr="004547EB">
        <w:t>skladištenja</w:t>
      </w:r>
      <w:proofErr w:type="spellEnd"/>
      <w:r w:rsidRPr="004547EB">
        <w:t>;</w:t>
      </w:r>
      <w:proofErr w:type="gramEnd"/>
    </w:p>
    <w:p w14:paraId="4169F6CB" w14:textId="77777777" w:rsidR="004547EB" w:rsidRPr="004547EB" w:rsidRDefault="004547EB" w:rsidP="004547EB">
      <w:pPr>
        <w:jc w:val="center"/>
      </w:pPr>
      <w:r w:rsidRPr="004547EB">
        <w:t xml:space="preserve">b) </w:t>
      </w:r>
      <w:proofErr w:type="spellStart"/>
      <w:r w:rsidRPr="004547EB">
        <w:t>rastavljanje</w:t>
      </w:r>
      <w:proofErr w:type="spellEnd"/>
      <w:r w:rsidRPr="004547EB">
        <w:t xml:space="preserve"> </w:t>
      </w:r>
      <w:proofErr w:type="spellStart"/>
      <w:r w:rsidRPr="004547EB">
        <w:t>i</w:t>
      </w:r>
      <w:proofErr w:type="spellEnd"/>
      <w:r w:rsidRPr="004547EB">
        <w:t xml:space="preserve"> </w:t>
      </w:r>
      <w:proofErr w:type="spellStart"/>
      <w:r w:rsidRPr="004547EB">
        <w:t>sastavljanje</w:t>
      </w:r>
      <w:proofErr w:type="spellEnd"/>
      <w:r w:rsidRPr="004547EB">
        <w:t xml:space="preserve"> </w:t>
      </w:r>
      <w:proofErr w:type="spellStart"/>
      <w:proofErr w:type="gramStart"/>
      <w:r w:rsidRPr="004547EB">
        <w:t>pošiljki</w:t>
      </w:r>
      <w:proofErr w:type="spellEnd"/>
      <w:r w:rsidRPr="004547EB">
        <w:t>;</w:t>
      </w:r>
      <w:proofErr w:type="gramEnd"/>
    </w:p>
    <w:p w14:paraId="192DA696" w14:textId="77777777" w:rsidR="004547EB" w:rsidRPr="004547EB" w:rsidRDefault="004547EB" w:rsidP="004547EB">
      <w:pPr>
        <w:jc w:val="center"/>
      </w:pPr>
      <w:r w:rsidRPr="004547EB">
        <w:t xml:space="preserve">v) </w:t>
      </w:r>
      <w:proofErr w:type="spellStart"/>
      <w:r w:rsidRPr="004547EB">
        <w:t>pranje</w:t>
      </w:r>
      <w:proofErr w:type="spellEnd"/>
      <w:r w:rsidRPr="004547EB">
        <w:t xml:space="preserve">, </w:t>
      </w:r>
      <w:proofErr w:type="spellStart"/>
      <w:r w:rsidRPr="004547EB">
        <w:t>čišćenje</w:t>
      </w:r>
      <w:proofErr w:type="spellEnd"/>
      <w:r w:rsidRPr="004547EB">
        <w:t xml:space="preserve">, </w:t>
      </w:r>
      <w:proofErr w:type="spellStart"/>
      <w:r w:rsidRPr="004547EB">
        <w:t>uklanjanje</w:t>
      </w:r>
      <w:proofErr w:type="spellEnd"/>
      <w:r w:rsidRPr="004547EB">
        <w:t xml:space="preserve"> </w:t>
      </w:r>
      <w:proofErr w:type="spellStart"/>
      <w:r w:rsidRPr="004547EB">
        <w:t>prašine</w:t>
      </w:r>
      <w:proofErr w:type="spellEnd"/>
      <w:r w:rsidRPr="004547EB">
        <w:t xml:space="preserve">, </w:t>
      </w:r>
      <w:proofErr w:type="spellStart"/>
      <w:r w:rsidRPr="004547EB">
        <w:t>korozije</w:t>
      </w:r>
      <w:proofErr w:type="spellEnd"/>
      <w:r w:rsidRPr="004547EB">
        <w:t xml:space="preserve">, </w:t>
      </w:r>
      <w:proofErr w:type="spellStart"/>
      <w:r w:rsidRPr="004547EB">
        <w:t>ulja</w:t>
      </w:r>
      <w:proofErr w:type="spellEnd"/>
      <w:r w:rsidRPr="004547EB">
        <w:t xml:space="preserve">, </w:t>
      </w:r>
      <w:proofErr w:type="spellStart"/>
      <w:r w:rsidRPr="004547EB">
        <w:t>boje</w:t>
      </w:r>
      <w:proofErr w:type="spellEnd"/>
      <w:r w:rsidRPr="004547EB">
        <w:t xml:space="preserve"> </w:t>
      </w:r>
      <w:proofErr w:type="spellStart"/>
      <w:r w:rsidRPr="004547EB">
        <w:t>ili</w:t>
      </w:r>
      <w:proofErr w:type="spellEnd"/>
      <w:r w:rsidRPr="004547EB">
        <w:t xml:space="preserve"> </w:t>
      </w:r>
      <w:proofErr w:type="spellStart"/>
      <w:r w:rsidRPr="004547EB">
        <w:t>drugih</w:t>
      </w:r>
      <w:proofErr w:type="spellEnd"/>
      <w:r w:rsidRPr="004547EB">
        <w:t xml:space="preserve"> </w:t>
      </w:r>
      <w:proofErr w:type="spellStart"/>
      <w:r w:rsidRPr="004547EB">
        <w:t>materija</w:t>
      </w:r>
      <w:proofErr w:type="spellEnd"/>
      <w:r w:rsidRPr="004547EB">
        <w:t xml:space="preserve"> za </w:t>
      </w:r>
      <w:proofErr w:type="spellStart"/>
      <w:proofErr w:type="gramStart"/>
      <w:r w:rsidRPr="004547EB">
        <w:t>prekrivanje</w:t>
      </w:r>
      <w:proofErr w:type="spellEnd"/>
      <w:r w:rsidRPr="004547EB">
        <w:t>;</w:t>
      </w:r>
      <w:proofErr w:type="gramEnd"/>
    </w:p>
    <w:p w14:paraId="075C7DFF" w14:textId="77777777" w:rsidR="004547EB" w:rsidRPr="004547EB" w:rsidRDefault="004547EB" w:rsidP="004547EB">
      <w:pPr>
        <w:jc w:val="center"/>
        <w:rPr>
          <w:lang w:val="fr-FR"/>
        </w:rPr>
      </w:pPr>
      <w:r w:rsidRPr="004547EB">
        <w:rPr>
          <w:lang w:val="fr-FR"/>
        </w:rPr>
        <w:t xml:space="preserve">g) </w:t>
      </w:r>
      <w:proofErr w:type="spellStart"/>
      <w:r w:rsidRPr="004547EB">
        <w:rPr>
          <w:lang w:val="fr-FR"/>
        </w:rPr>
        <w:t>peglanje</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presovanje</w:t>
      </w:r>
      <w:proofErr w:type="spellEnd"/>
      <w:r w:rsidRPr="004547EB">
        <w:rPr>
          <w:lang w:val="fr-FR"/>
        </w:rPr>
        <w:t xml:space="preserve"> </w:t>
      </w:r>
      <w:proofErr w:type="spellStart"/>
      <w:proofErr w:type="gramStart"/>
      <w:r w:rsidRPr="004547EB">
        <w:rPr>
          <w:lang w:val="fr-FR"/>
        </w:rPr>
        <w:t>tekstila</w:t>
      </w:r>
      <w:proofErr w:type="spellEnd"/>
      <w:r w:rsidRPr="004547EB">
        <w:rPr>
          <w:lang w:val="fr-FR"/>
        </w:rPr>
        <w:t>;</w:t>
      </w:r>
      <w:proofErr w:type="gramEnd"/>
    </w:p>
    <w:p w14:paraId="025A4747" w14:textId="77777777" w:rsidR="004547EB" w:rsidRPr="004547EB" w:rsidRDefault="004547EB" w:rsidP="004547EB">
      <w:pPr>
        <w:jc w:val="center"/>
        <w:rPr>
          <w:lang w:val="fr-FR"/>
        </w:rPr>
      </w:pPr>
      <w:r w:rsidRPr="004547EB">
        <w:rPr>
          <w:lang w:val="fr-FR"/>
        </w:rPr>
        <w:t xml:space="preserve">d) </w:t>
      </w:r>
      <w:proofErr w:type="spellStart"/>
      <w:r w:rsidRPr="004547EB">
        <w:rPr>
          <w:lang w:val="fr-FR"/>
        </w:rPr>
        <w:t>postupci</w:t>
      </w:r>
      <w:proofErr w:type="spellEnd"/>
      <w:r w:rsidRPr="004547EB">
        <w:rPr>
          <w:lang w:val="fr-FR"/>
        </w:rPr>
        <w:t xml:space="preserve"> </w:t>
      </w:r>
      <w:proofErr w:type="spellStart"/>
      <w:r w:rsidRPr="004547EB">
        <w:rPr>
          <w:lang w:val="fr-FR"/>
        </w:rPr>
        <w:t>bojenja</w:t>
      </w:r>
      <w:proofErr w:type="spellEnd"/>
      <w:r w:rsidRPr="004547EB">
        <w:rPr>
          <w:lang w:val="fr-FR"/>
        </w:rPr>
        <w:t xml:space="preserve"> i </w:t>
      </w:r>
      <w:proofErr w:type="spellStart"/>
      <w:proofErr w:type="gramStart"/>
      <w:r w:rsidRPr="004547EB">
        <w:rPr>
          <w:lang w:val="fr-FR"/>
        </w:rPr>
        <w:t>poliranja</w:t>
      </w:r>
      <w:proofErr w:type="spellEnd"/>
      <w:r w:rsidRPr="004547EB">
        <w:rPr>
          <w:lang w:val="fr-FR"/>
        </w:rPr>
        <w:t>;</w:t>
      </w:r>
      <w:proofErr w:type="gramEnd"/>
    </w:p>
    <w:p w14:paraId="5C6D25A4" w14:textId="77777777" w:rsidR="004547EB" w:rsidRPr="004547EB" w:rsidRDefault="004547EB" w:rsidP="004547EB">
      <w:pPr>
        <w:jc w:val="center"/>
        <w:rPr>
          <w:lang w:val="fr-FR"/>
        </w:rPr>
      </w:pPr>
      <w:proofErr w:type="gramStart"/>
      <w:r w:rsidRPr="004547EB">
        <w:rPr>
          <w:lang w:val="fr-FR"/>
        </w:rPr>
        <w:t>đ</w:t>
      </w:r>
      <w:proofErr w:type="gramEnd"/>
      <w:r w:rsidRPr="004547EB">
        <w:rPr>
          <w:lang w:val="fr-FR"/>
        </w:rPr>
        <w:t xml:space="preserve">) </w:t>
      </w:r>
      <w:proofErr w:type="spellStart"/>
      <w:r w:rsidRPr="004547EB">
        <w:rPr>
          <w:lang w:val="fr-FR"/>
        </w:rPr>
        <w:t>komišanje</w:t>
      </w:r>
      <w:proofErr w:type="spellEnd"/>
      <w:r w:rsidRPr="004547EB">
        <w:rPr>
          <w:lang w:val="fr-FR"/>
        </w:rPr>
        <w:t xml:space="preserve">, </w:t>
      </w:r>
      <w:proofErr w:type="spellStart"/>
      <w:r w:rsidRPr="004547EB">
        <w:rPr>
          <w:lang w:val="fr-FR"/>
        </w:rPr>
        <w:t>beljenje</w:t>
      </w:r>
      <w:proofErr w:type="spellEnd"/>
      <w:r w:rsidRPr="004547EB">
        <w:rPr>
          <w:lang w:val="fr-FR"/>
        </w:rPr>
        <w:t xml:space="preserve">, </w:t>
      </w:r>
      <w:proofErr w:type="spellStart"/>
      <w:r w:rsidRPr="004547EB">
        <w:rPr>
          <w:lang w:val="fr-FR"/>
        </w:rPr>
        <w:t>delimično</w:t>
      </w:r>
      <w:proofErr w:type="spellEnd"/>
      <w:r w:rsidRPr="004547EB">
        <w:rPr>
          <w:lang w:val="fr-FR"/>
        </w:rPr>
        <w:t xml:space="preserve"> </w:t>
      </w:r>
      <w:proofErr w:type="spellStart"/>
      <w:r w:rsidRPr="004547EB">
        <w:rPr>
          <w:lang w:val="fr-FR"/>
        </w:rPr>
        <w:t>ili</w:t>
      </w:r>
      <w:proofErr w:type="spellEnd"/>
      <w:r w:rsidRPr="004547EB">
        <w:rPr>
          <w:lang w:val="fr-FR"/>
        </w:rPr>
        <w:t xml:space="preserve"> u </w:t>
      </w:r>
      <w:proofErr w:type="spellStart"/>
      <w:r w:rsidRPr="004547EB">
        <w:rPr>
          <w:lang w:val="fr-FR"/>
        </w:rPr>
        <w:t>celini</w:t>
      </w:r>
      <w:proofErr w:type="spellEnd"/>
      <w:r w:rsidRPr="004547EB">
        <w:rPr>
          <w:lang w:val="fr-FR"/>
        </w:rPr>
        <w:t xml:space="preserve">, </w:t>
      </w:r>
      <w:proofErr w:type="spellStart"/>
      <w:r w:rsidRPr="004547EB">
        <w:rPr>
          <w:lang w:val="fr-FR"/>
        </w:rPr>
        <w:t>poliranje</w:t>
      </w:r>
      <w:proofErr w:type="spellEnd"/>
      <w:r w:rsidRPr="004547EB">
        <w:rPr>
          <w:lang w:val="fr-FR"/>
        </w:rPr>
        <w:t xml:space="preserve"> i </w:t>
      </w:r>
      <w:proofErr w:type="spellStart"/>
      <w:r w:rsidRPr="004547EB">
        <w:rPr>
          <w:lang w:val="fr-FR"/>
        </w:rPr>
        <w:t>glaziranje</w:t>
      </w:r>
      <w:proofErr w:type="spellEnd"/>
      <w:r w:rsidRPr="004547EB">
        <w:rPr>
          <w:lang w:val="fr-FR"/>
        </w:rPr>
        <w:t xml:space="preserve"> </w:t>
      </w:r>
      <w:proofErr w:type="spellStart"/>
      <w:r w:rsidRPr="004547EB">
        <w:rPr>
          <w:lang w:val="fr-FR"/>
        </w:rPr>
        <w:t>žitarica</w:t>
      </w:r>
      <w:proofErr w:type="spellEnd"/>
      <w:r w:rsidRPr="004547EB">
        <w:rPr>
          <w:lang w:val="fr-FR"/>
        </w:rPr>
        <w:t xml:space="preserve"> i </w:t>
      </w:r>
      <w:proofErr w:type="spellStart"/>
      <w:r w:rsidRPr="004547EB">
        <w:rPr>
          <w:lang w:val="fr-FR"/>
        </w:rPr>
        <w:t>pirinča</w:t>
      </w:r>
      <w:proofErr w:type="spellEnd"/>
      <w:r w:rsidRPr="004547EB">
        <w:rPr>
          <w:lang w:val="fr-FR"/>
        </w:rPr>
        <w:t>;</w:t>
      </w:r>
    </w:p>
    <w:p w14:paraId="6249DCEB" w14:textId="77777777" w:rsidR="004547EB" w:rsidRPr="004547EB" w:rsidRDefault="004547EB" w:rsidP="004547EB">
      <w:pPr>
        <w:jc w:val="center"/>
        <w:rPr>
          <w:lang w:val="fr-FR"/>
        </w:rPr>
      </w:pPr>
      <w:r w:rsidRPr="004547EB">
        <w:rPr>
          <w:lang w:val="fr-FR"/>
        </w:rPr>
        <w:t xml:space="preserve">e) </w:t>
      </w:r>
      <w:proofErr w:type="spellStart"/>
      <w:r w:rsidRPr="004547EB">
        <w:rPr>
          <w:lang w:val="fr-FR"/>
        </w:rPr>
        <w:t>postupci</w:t>
      </w:r>
      <w:proofErr w:type="spellEnd"/>
      <w:r w:rsidRPr="004547EB">
        <w:rPr>
          <w:lang w:val="fr-FR"/>
        </w:rPr>
        <w:t xml:space="preserve"> </w:t>
      </w:r>
      <w:proofErr w:type="spellStart"/>
      <w:r w:rsidRPr="004547EB">
        <w:rPr>
          <w:lang w:val="fr-FR"/>
        </w:rPr>
        <w:t>bojenja</w:t>
      </w:r>
      <w:proofErr w:type="spellEnd"/>
      <w:r w:rsidRPr="004547EB">
        <w:rPr>
          <w:lang w:val="fr-FR"/>
        </w:rPr>
        <w:t xml:space="preserve"> </w:t>
      </w:r>
      <w:proofErr w:type="spellStart"/>
      <w:r w:rsidRPr="004547EB">
        <w:rPr>
          <w:lang w:val="fr-FR"/>
        </w:rPr>
        <w:t>šećera</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oblikovanja</w:t>
      </w:r>
      <w:proofErr w:type="spellEnd"/>
      <w:r w:rsidRPr="004547EB">
        <w:rPr>
          <w:lang w:val="fr-FR"/>
        </w:rPr>
        <w:t xml:space="preserve"> </w:t>
      </w:r>
      <w:proofErr w:type="spellStart"/>
      <w:r w:rsidRPr="004547EB">
        <w:rPr>
          <w:lang w:val="fr-FR"/>
        </w:rPr>
        <w:t>šećernih</w:t>
      </w:r>
      <w:proofErr w:type="spellEnd"/>
      <w:r w:rsidRPr="004547EB">
        <w:rPr>
          <w:lang w:val="fr-FR"/>
        </w:rPr>
        <w:t xml:space="preserve"> </w:t>
      </w:r>
      <w:proofErr w:type="spellStart"/>
      <w:proofErr w:type="gramStart"/>
      <w:r w:rsidRPr="004547EB">
        <w:rPr>
          <w:lang w:val="fr-FR"/>
        </w:rPr>
        <w:t>kocki</w:t>
      </w:r>
      <w:proofErr w:type="spellEnd"/>
      <w:r w:rsidRPr="004547EB">
        <w:rPr>
          <w:lang w:val="fr-FR"/>
        </w:rPr>
        <w:t>;</w:t>
      </w:r>
      <w:proofErr w:type="gramEnd"/>
    </w:p>
    <w:p w14:paraId="46AD1A22" w14:textId="77777777" w:rsidR="004547EB" w:rsidRPr="004547EB" w:rsidRDefault="004547EB" w:rsidP="004547EB">
      <w:pPr>
        <w:jc w:val="center"/>
        <w:rPr>
          <w:lang w:val="fr-FR"/>
        </w:rPr>
      </w:pPr>
      <w:proofErr w:type="gramStart"/>
      <w:r w:rsidRPr="004547EB">
        <w:rPr>
          <w:lang w:val="fr-FR"/>
        </w:rPr>
        <w:t>ž</w:t>
      </w:r>
      <w:proofErr w:type="gramEnd"/>
      <w:r w:rsidRPr="004547EB">
        <w:rPr>
          <w:lang w:val="fr-FR"/>
        </w:rPr>
        <w:t xml:space="preserve">) </w:t>
      </w:r>
      <w:proofErr w:type="spellStart"/>
      <w:r w:rsidRPr="004547EB">
        <w:rPr>
          <w:lang w:val="fr-FR"/>
        </w:rPr>
        <w:t>guljenje</w:t>
      </w:r>
      <w:proofErr w:type="spellEnd"/>
      <w:r w:rsidRPr="004547EB">
        <w:rPr>
          <w:lang w:val="fr-FR"/>
        </w:rPr>
        <w:t xml:space="preserve">, </w:t>
      </w:r>
      <w:proofErr w:type="spellStart"/>
      <w:r w:rsidRPr="004547EB">
        <w:rPr>
          <w:lang w:val="fr-FR"/>
        </w:rPr>
        <w:t>uklanjanje</w:t>
      </w:r>
      <w:proofErr w:type="spellEnd"/>
      <w:r w:rsidRPr="004547EB">
        <w:rPr>
          <w:lang w:val="fr-FR"/>
        </w:rPr>
        <w:t xml:space="preserve"> </w:t>
      </w:r>
      <w:proofErr w:type="spellStart"/>
      <w:r w:rsidRPr="004547EB">
        <w:rPr>
          <w:lang w:val="fr-FR"/>
        </w:rPr>
        <w:t>koštica</w:t>
      </w:r>
      <w:proofErr w:type="spellEnd"/>
      <w:r w:rsidRPr="004547EB">
        <w:rPr>
          <w:lang w:val="fr-FR"/>
        </w:rPr>
        <w:t xml:space="preserve"> i </w:t>
      </w:r>
      <w:proofErr w:type="spellStart"/>
      <w:r w:rsidRPr="004547EB">
        <w:rPr>
          <w:lang w:val="fr-FR"/>
        </w:rPr>
        <w:t>ljuštenje</w:t>
      </w:r>
      <w:proofErr w:type="spellEnd"/>
      <w:r w:rsidRPr="004547EB">
        <w:rPr>
          <w:lang w:val="fr-FR"/>
        </w:rPr>
        <w:t xml:space="preserve"> </w:t>
      </w:r>
      <w:proofErr w:type="spellStart"/>
      <w:r w:rsidRPr="004547EB">
        <w:rPr>
          <w:lang w:val="fr-FR"/>
        </w:rPr>
        <w:t>voća</w:t>
      </w:r>
      <w:proofErr w:type="spellEnd"/>
      <w:r w:rsidRPr="004547EB">
        <w:rPr>
          <w:lang w:val="fr-FR"/>
        </w:rPr>
        <w:t xml:space="preserve">, </w:t>
      </w:r>
      <w:proofErr w:type="spellStart"/>
      <w:r w:rsidRPr="004547EB">
        <w:rPr>
          <w:lang w:val="fr-FR"/>
        </w:rPr>
        <w:t>koštunjavog</w:t>
      </w:r>
      <w:proofErr w:type="spellEnd"/>
      <w:r w:rsidRPr="004547EB">
        <w:rPr>
          <w:lang w:val="fr-FR"/>
        </w:rPr>
        <w:t xml:space="preserve"> </w:t>
      </w:r>
      <w:proofErr w:type="spellStart"/>
      <w:r w:rsidRPr="004547EB">
        <w:rPr>
          <w:lang w:val="fr-FR"/>
        </w:rPr>
        <w:t>voća</w:t>
      </w:r>
      <w:proofErr w:type="spellEnd"/>
      <w:r w:rsidRPr="004547EB">
        <w:rPr>
          <w:lang w:val="fr-FR"/>
        </w:rPr>
        <w:t xml:space="preserve"> i </w:t>
      </w:r>
      <w:proofErr w:type="spellStart"/>
      <w:r w:rsidRPr="004547EB">
        <w:rPr>
          <w:lang w:val="fr-FR"/>
        </w:rPr>
        <w:t>povrća</w:t>
      </w:r>
      <w:proofErr w:type="spellEnd"/>
      <w:r w:rsidRPr="004547EB">
        <w:rPr>
          <w:lang w:val="fr-FR"/>
        </w:rPr>
        <w:t>;</w:t>
      </w:r>
    </w:p>
    <w:p w14:paraId="79D0605E" w14:textId="77777777" w:rsidR="004547EB" w:rsidRPr="004547EB" w:rsidRDefault="004547EB" w:rsidP="004547EB">
      <w:pPr>
        <w:jc w:val="center"/>
        <w:rPr>
          <w:lang w:val="fr-FR"/>
        </w:rPr>
      </w:pPr>
      <w:r w:rsidRPr="004547EB">
        <w:rPr>
          <w:lang w:val="fr-FR"/>
        </w:rPr>
        <w:t xml:space="preserve">z) </w:t>
      </w:r>
      <w:proofErr w:type="spellStart"/>
      <w:r w:rsidRPr="004547EB">
        <w:rPr>
          <w:lang w:val="fr-FR"/>
        </w:rPr>
        <w:t>oštrenje</w:t>
      </w:r>
      <w:proofErr w:type="spellEnd"/>
      <w:r w:rsidRPr="004547EB">
        <w:rPr>
          <w:lang w:val="fr-FR"/>
        </w:rPr>
        <w:t xml:space="preserve">, </w:t>
      </w:r>
      <w:proofErr w:type="spellStart"/>
      <w:r w:rsidRPr="004547EB">
        <w:rPr>
          <w:lang w:val="fr-FR"/>
        </w:rPr>
        <w:t>jednostavno</w:t>
      </w:r>
      <w:proofErr w:type="spellEnd"/>
      <w:r w:rsidRPr="004547EB">
        <w:rPr>
          <w:lang w:val="fr-FR"/>
        </w:rPr>
        <w:t xml:space="preserve"> </w:t>
      </w:r>
      <w:proofErr w:type="spellStart"/>
      <w:r w:rsidRPr="004547EB">
        <w:rPr>
          <w:lang w:val="fr-FR"/>
        </w:rPr>
        <w:t>drobljenje</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jednostavno</w:t>
      </w:r>
      <w:proofErr w:type="spellEnd"/>
      <w:r w:rsidRPr="004547EB">
        <w:rPr>
          <w:lang w:val="fr-FR"/>
        </w:rPr>
        <w:t xml:space="preserve"> </w:t>
      </w:r>
      <w:proofErr w:type="spellStart"/>
      <w:proofErr w:type="gramStart"/>
      <w:r w:rsidRPr="004547EB">
        <w:rPr>
          <w:lang w:val="fr-FR"/>
        </w:rPr>
        <w:t>rezanje</w:t>
      </w:r>
      <w:proofErr w:type="spellEnd"/>
      <w:r w:rsidRPr="004547EB">
        <w:rPr>
          <w:lang w:val="fr-FR"/>
        </w:rPr>
        <w:t>;</w:t>
      </w:r>
      <w:proofErr w:type="gramEnd"/>
    </w:p>
    <w:p w14:paraId="4A0DE411" w14:textId="77777777" w:rsidR="004547EB" w:rsidRPr="004547EB" w:rsidRDefault="004547EB" w:rsidP="004547EB">
      <w:pPr>
        <w:jc w:val="center"/>
        <w:rPr>
          <w:lang w:val="fr-FR"/>
        </w:rPr>
      </w:pPr>
      <w:r w:rsidRPr="004547EB">
        <w:rPr>
          <w:lang w:val="fr-FR"/>
        </w:rPr>
        <w:t xml:space="preserve">i) </w:t>
      </w:r>
      <w:proofErr w:type="spellStart"/>
      <w:r w:rsidRPr="004547EB">
        <w:rPr>
          <w:lang w:val="fr-FR"/>
        </w:rPr>
        <w:t>sejanje</w:t>
      </w:r>
      <w:proofErr w:type="spellEnd"/>
      <w:r w:rsidRPr="004547EB">
        <w:rPr>
          <w:lang w:val="fr-FR"/>
        </w:rPr>
        <w:t xml:space="preserve">, </w:t>
      </w:r>
      <w:proofErr w:type="spellStart"/>
      <w:r w:rsidRPr="004547EB">
        <w:rPr>
          <w:lang w:val="fr-FR"/>
        </w:rPr>
        <w:t>prebiranje</w:t>
      </w:r>
      <w:proofErr w:type="spellEnd"/>
      <w:r w:rsidRPr="004547EB">
        <w:rPr>
          <w:lang w:val="fr-FR"/>
        </w:rPr>
        <w:t xml:space="preserve">, </w:t>
      </w:r>
      <w:proofErr w:type="spellStart"/>
      <w:r w:rsidRPr="004547EB">
        <w:rPr>
          <w:lang w:val="fr-FR"/>
        </w:rPr>
        <w:t>razvrstavanje</w:t>
      </w:r>
      <w:proofErr w:type="spellEnd"/>
      <w:r w:rsidRPr="004547EB">
        <w:rPr>
          <w:lang w:val="fr-FR"/>
        </w:rPr>
        <w:t xml:space="preserve">, </w:t>
      </w:r>
      <w:proofErr w:type="spellStart"/>
      <w:r w:rsidRPr="004547EB">
        <w:rPr>
          <w:lang w:val="fr-FR"/>
        </w:rPr>
        <w:t>klasifikacija</w:t>
      </w:r>
      <w:proofErr w:type="spellEnd"/>
      <w:r w:rsidRPr="004547EB">
        <w:rPr>
          <w:lang w:val="fr-FR"/>
        </w:rPr>
        <w:t xml:space="preserve">, </w:t>
      </w:r>
      <w:proofErr w:type="spellStart"/>
      <w:r w:rsidRPr="004547EB">
        <w:rPr>
          <w:lang w:val="fr-FR"/>
        </w:rPr>
        <w:t>gradiranje</w:t>
      </w:r>
      <w:proofErr w:type="spellEnd"/>
      <w:r w:rsidRPr="004547EB">
        <w:rPr>
          <w:lang w:val="fr-FR"/>
        </w:rPr>
        <w:t xml:space="preserve"> i </w:t>
      </w:r>
      <w:proofErr w:type="spellStart"/>
      <w:r w:rsidRPr="004547EB">
        <w:rPr>
          <w:lang w:val="fr-FR"/>
        </w:rPr>
        <w:t>sparivanje</w:t>
      </w:r>
      <w:proofErr w:type="spellEnd"/>
      <w:r w:rsidRPr="004547EB">
        <w:rPr>
          <w:lang w:val="fr-FR"/>
        </w:rPr>
        <w:t xml:space="preserve"> (</w:t>
      </w:r>
      <w:proofErr w:type="spellStart"/>
      <w:r w:rsidRPr="004547EB">
        <w:rPr>
          <w:lang w:val="fr-FR"/>
        </w:rPr>
        <w:t>uključujući</w:t>
      </w:r>
      <w:proofErr w:type="spellEnd"/>
      <w:r w:rsidRPr="004547EB">
        <w:rPr>
          <w:lang w:val="fr-FR"/>
        </w:rPr>
        <w:t xml:space="preserve"> i </w:t>
      </w:r>
      <w:proofErr w:type="spellStart"/>
      <w:r w:rsidRPr="004547EB">
        <w:rPr>
          <w:lang w:val="fr-FR"/>
        </w:rPr>
        <w:t>sastavljanje</w:t>
      </w:r>
      <w:proofErr w:type="spellEnd"/>
      <w:r w:rsidRPr="004547EB">
        <w:rPr>
          <w:lang w:val="fr-FR"/>
        </w:rPr>
        <w:t xml:space="preserve"> </w:t>
      </w:r>
      <w:proofErr w:type="spellStart"/>
      <w:r w:rsidRPr="004547EB">
        <w:rPr>
          <w:lang w:val="fr-FR"/>
        </w:rPr>
        <w:t>setova</w:t>
      </w:r>
      <w:proofErr w:type="spellEnd"/>
      <w:r w:rsidRPr="004547EB">
        <w:rPr>
          <w:lang w:val="fr-FR"/>
        </w:rPr>
        <w:t xml:space="preserve"> </w:t>
      </w:r>
      <w:proofErr w:type="spellStart"/>
      <w:r w:rsidRPr="004547EB">
        <w:rPr>
          <w:lang w:val="fr-FR"/>
        </w:rPr>
        <w:t>proizvoda</w:t>
      </w:r>
      <w:proofErr w:type="spellEnd"/>
      <w:proofErr w:type="gramStart"/>
      <w:r w:rsidRPr="004547EB">
        <w:rPr>
          <w:lang w:val="fr-FR"/>
        </w:rPr>
        <w:t>);</w:t>
      </w:r>
      <w:proofErr w:type="gramEnd"/>
    </w:p>
    <w:p w14:paraId="11F34C00" w14:textId="77777777" w:rsidR="004547EB" w:rsidRPr="004547EB" w:rsidRDefault="004547EB" w:rsidP="004547EB">
      <w:pPr>
        <w:jc w:val="center"/>
        <w:rPr>
          <w:lang w:val="fr-FR"/>
        </w:rPr>
      </w:pPr>
      <w:r w:rsidRPr="004547EB">
        <w:rPr>
          <w:lang w:val="fr-FR"/>
        </w:rPr>
        <w:t xml:space="preserve">j) </w:t>
      </w:r>
      <w:proofErr w:type="spellStart"/>
      <w:r w:rsidRPr="004547EB">
        <w:rPr>
          <w:lang w:val="fr-FR"/>
        </w:rPr>
        <w:t>jednostavno</w:t>
      </w:r>
      <w:proofErr w:type="spellEnd"/>
      <w:r w:rsidRPr="004547EB">
        <w:rPr>
          <w:lang w:val="fr-FR"/>
        </w:rPr>
        <w:t xml:space="preserve"> </w:t>
      </w:r>
      <w:proofErr w:type="spellStart"/>
      <w:r w:rsidRPr="004547EB">
        <w:rPr>
          <w:lang w:val="fr-FR"/>
        </w:rPr>
        <w:t>pakovanje</w:t>
      </w:r>
      <w:proofErr w:type="spellEnd"/>
      <w:r w:rsidRPr="004547EB">
        <w:rPr>
          <w:lang w:val="fr-FR"/>
        </w:rPr>
        <w:t xml:space="preserve"> u </w:t>
      </w:r>
      <w:proofErr w:type="spellStart"/>
      <w:r w:rsidRPr="004547EB">
        <w:rPr>
          <w:lang w:val="fr-FR"/>
        </w:rPr>
        <w:t>tegle</w:t>
      </w:r>
      <w:proofErr w:type="spellEnd"/>
      <w:r w:rsidRPr="004547EB">
        <w:rPr>
          <w:lang w:val="fr-FR"/>
        </w:rPr>
        <w:t xml:space="preserve">, </w:t>
      </w:r>
      <w:proofErr w:type="spellStart"/>
      <w:r w:rsidRPr="004547EB">
        <w:rPr>
          <w:lang w:val="fr-FR"/>
        </w:rPr>
        <w:t>konzerve</w:t>
      </w:r>
      <w:proofErr w:type="spellEnd"/>
      <w:r w:rsidRPr="004547EB">
        <w:rPr>
          <w:lang w:val="fr-FR"/>
        </w:rPr>
        <w:t xml:space="preserve">, </w:t>
      </w:r>
      <w:proofErr w:type="spellStart"/>
      <w:r w:rsidRPr="004547EB">
        <w:rPr>
          <w:lang w:val="fr-FR"/>
        </w:rPr>
        <w:t>čuture</w:t>
      </w:r>
      <w:proofErr w:type="spellEnd"/>
      <w:r w:rsidRPr="004547EB">
        <w:rPr>
          <w:lang w:val="fr-FR"/>
        </w:rPr>
        <w:t xml:space="preserve">, </w:t>
      </w:r>
      <w:proofErr w:type="spellStart"/>
      <w:r w:rsidRPr="004547EB">
        <w:rPr>
          <w:lang w:val="fr-FR"/>
        </w:rPr>
        <w:t>kesice</w:t>
      </w:r>
      <w:proofErr w:type="spellEnd"/>
      <w:r w:rsidRPr="004547EB">
        <w:rPr>
          <w:lang w:val="fr-FR"/>
        </w:rPr>
        <w:t xml:space="preserve">, </w:t>
      </w:r>
      <w:proofErr w:type="spellStart"/>
      <w:r w:rsidRPr="004547EB">
        <w:rPr>
          <w:lang w:val="fr-FR"/>
        </w:rPr>
        <w:t>sanduke</w:t>
      </w:r>
      <w:proofErr w:type="spellEnd"/>
      <w:r w:rsidRPr="004547EB">
        <w:rPr>
          <w:lang w:val="fr-FR"/>
        </w:rPr>
        <w:t xml:space="preserve">, </w:t>
      </w:r>
      <w:proofErr w:type="spellStart"/>
      <w:r w:rsidRPr="004547EB">
        <w:rPr>
          <w:lang w:val="fr-FR"/>
        </w:rPr>
        <w:t>kutije</w:t>
      </w:r>
      <w:proofErr w:type="spellEnd"/>
      <w:r w:rsidRPr="004547EB">
        <w:rPr>
          <w:lang w:val="fr-FR"/>
        </w:rPr>
        <w:t xml:space="preserve">, </w:t>
      </w:r>
      <w:proofErr w:type="spellStart"/>
      <w:r w:rsidRPr="004547EB">
        <w:rPr>
          <w:lang w:val="fr-FR"/>
        </w:rPr>
        <w:t>učvršćivanje</w:t>
      </w:r>
      <w:proofErr w:type="spellEnd"/>
      <w:r w:rsidRPr="004547EB">
        <w:rPr>
          <w:lang w:val="fr-FR"/>
        </w:rPr>
        <w:t xml:space="preserve"> na </w:t>
      </w:r>
      <w:proofErr w:type="spellStart"/>
      <w:r w:rsidRPr="004547EB">
        <w:rPr>
          <w:lang w:val="fr-FR"/>
        </w:rPr>
        <w:t>kartone</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ploče</w:t>
      </w:r>
      <w:proofErr w:type="spellEnd"/>
      <w:r w:rsidRPr="004547EB">
        <w:rPr>
          <w:lang w:val="fr-FR"/>
        </w:rPr>
        <w:t xml:space="preserve">, </w:t>
      </w:r>
      <w:proofErr w:type="spellStart"/>
      <w:r w:rsidRPr="004547EB">
        <w:rPr>
          <w:lang w:val="fr-FR"/>
        </w:rPr>
        <w:t>itd</w:t>
      </w:r>
      <w:proofErr w:type="spellEnd"/>
      <w:r w:rsidRPr="004547EB">
        <w:rPr>
          <w:lang w:val="fr-FR"/>
        </w:rPr>
        <w:t xml:space="preserve">., </w:t>
      </w:r>
      <w:proofErr w:type="spellStart"/>
      <w:r w:rsidRPr="004547EB">
        <w:rPr>
          <w:lang w:val="fr-FR"/>
        </w:rPr>
        <w:t>kao</w:t>
      </w:r>
      <w:proofErr w:type="spellEnd"/>
      <w:r w:rsidRPr="004547EB">
        <w:rPr>
          <w:lang w:val="fr-FR"/>
        </w:rPr>
        <w:t xml:space="preserve"> i </w:t>
      </w:r>
      <w:proofErr w:type="spellStart"/>
      <w:r w:rsidRPr="004547EB">
        <w:rPr>
          <w:lang w:val="fr-FR"/>
        </w:rPr>
        <w:t>svi</w:t>
      </w:r>
      <w:proofErr w:type="spellEnd"/>
      <w:r w:rsidRPr="004547EB">
        <w:rPr>
          <w:lang w:val="fr-FR"/>
        </w:rPr>
        <w:t xml:space="preserve"> </w:t>
      </w:r>
      <w:proofErr w:type="spellStart"/>
      <w:r w:rsidRPr="004547EB">
        <w:rPr>
          <w:lang w:val="fr-FR"/>
        </w:rPr>
        <w:t>ostali</w:t>
      </w:r>
      <w:proofErr w:type="spellEnd"/>
      <w:r w:rsidRPr="004547EB">
        <w:rPr>
          <w:lang w:val="fr-FR"/>
        </w:rPr>
        <w:t xml:space="preserve"> </w:t>
      </w:r>
      <w:proofErr w:type="spellStart"/>
      <w:r w:rsidRPr="004547EB">
        <w:rPr>
          <w:lang w:val="fr-FR"/>
        </w:rPr>
        <w:t>postupci</w:t>
      </w:r>
      <w:proofErr w:type="spellEnd"/>
      <w:r w:rsidRPr="004547EB">
        <w:rPr>
          <w:lang w:val="fr-FR"/>
        </w:rPr>
        <w:t xml:space="preserve"> </w:t>
      </w:r>
      <w:proofErr w:type="spellStart"/>
      <w:proofErr w:type="gramStart"/>
      <w:r w:rsidRPr="004547EB">
        <w:rPr>
          <w:lang w:val="fr-FR"/>
        </w:rPr>
        <w:t>pakovanja</w:t>
      </w:r>
      <w:proofErr w:type="spellEnd"/>
      <w:r w:rsidRPr="004547EB">
        <w:rPr>
          <w:lang w:val="fr-FR"/>
        </w:rPr>
        <w:t>;</w:t>
      </w:r>
      <w:proofErr w:type="gramEnd"/>
    </w:p>
    <w:p w14:paraId="3DB75E16" w14:textId="77777777" w:rsidR="004547EB" w:rsidRPr="004547EB" w:rsidRDefault="004547EB" w:rsidP="004547EB">
      <w:pPr>
        <w:jc w:val="center"/>
        <w:rPr>
          <w:lang w:val="fr-FR"/>
        </w:rPr>
      </w:pPr>
      <w:r w:rsidRPr="004547EB">
        <w:rPr>
          <w:lang w:val="fr-FR"/>
        </w:rPr>
        <w:t xml:space="preserve">k) </w:t>
      </w:r>
      <w:proofErr w:type="spellStart"/>
      <w:r w:rsidRPr="004547EB">
        <w:rPr>
          <w:lang w:val="fr-FR"/>
        </w:rPr>
        <w:t>dodavanje</w:t>
      </w:r>
      <w:proofErr w:type="spellEnd"/>
      <w:r w:rsidRPr="004547EB">
        <w:rPr>
          <w:lang w:val="fr-FR"/>
        </w:rPr>
        <w:t xml:space="preserve"> </w:t>
      </w:r>
      <w:proofErr w:type="spellStart"/>
      <w:r w:rsidRPr="004547EB">
        <w:rPr>
          <w:lang w:val="fr-FR"/>
        </w:rPr>
        <w:t>oznaka</w:t>
      </w:r>
      <w:proofErr w:type="spellEnd"/>
      <w:r w:rsidRPr="004547EB">
        <w:rPr>
          <w:lang w:val="fr-FR"/>
        </w:rPr>
        <w:t xml:space="preserve">, </w:t>
      </w:r>
      <w:proofErr w:type="spellStart"/>
      <w:r w:rsidRPr="004547EB">
        <w:rPr>
          <w:lang w:val="fr-FR"/>
        </w:rPr>
        <w:t>nalepnica</w:t>
      </w:r>
      <w:proofErr w:type="spellEnd"/>
      <w:r w:rsidRPr="004547EB">
        <w:rPr>
          <w:lang w:val="fr-FR"/>
        </w:rPr>
        <w:t xml:space="preserve">, </w:t>
      </w:r>
      <w:proofErr w:type="spellStart"/>
      <w:r w:rsidRPr="004547EB">
        <w:rPr>
          <w:lang w:val="fr-FR"/>
        </w:rPr>
        <w:t>natpisa</w:t>
      </w:r>
      <w:proofErr w:type="spellEnd"/>
      <w:r w:rsidRPr="004547EB">
        <w:rPr>
          <w:lang w:val="fr-FR"/>
        </w:rPr>
        <w:t xml:space="preserve"> i </w:t>
      </w:r>
      <w:proofErr w:type="spellStart"/>
      <w:r w:rsidRPr="004547EB">
        <w:rPr>
          <w:lang w:val="fr-FR"/>
        </w:rPr>
        <w:t>drugih</w:t>
      </w:r>
      <w:proofErr w:type="spellEnd"/>
      <w:r w:rsidRPr="004547EB">
        <w:rPr>
          <w:lang w:val="fr-FR"/>
        </w:rPr>
        <w:t xml:space="preserve"> </w:t>
      </w:r>
      <w:proofErr w:type="spellStart"/>
      <w:r w:rsidRPr="004547EB">
        <w:rPr>
          <w:lang w:val="fr-FR"/>
        </w:rPr>
        <w:t>sličnih</w:t>
      </w:r>
      <w:proofErr w:type="spellEnd"/>
      <w:r w:rsidRPr="004547EB">
        <w:rPr>
          <w:lang w:val="fr-FR"/>
        </w:rPr>
        <w:t xml:space="preserve"> </w:t>
      </w:r>
      <w:proofErr w:type="spellStart"/>
      <w:r w:rsidRPr="004547EB">
        <w:rPr>
          <w:lang w:val="fr-FR"/>
        </w:rPr>
        <w:t>znakova</w:t>
      </w:r>
      <w:proofErr w:type="spellEnd"/>
      <w:r w:rsidRPr="004547EB">
        <w:rPr>
          <w:lang w:val="fr-FR"/>
        </w:rPr>
        <w:t xml:space="preserve"> </w:t>
      </w:r>
      <w:proofErr w:type="spellStart"/>
      <w:r w:rsidRPr="004547EB">
        <w:rPr>
          <w:lang w:val="fr-FR"/>
        </w:rPr>
        <w:t>raspoznavanja</w:t>
      </w:r>
      <w:proofErr w:type="spellEnd"/>
      <w:r w:rsidRPr="004547EB">
        <w:rPr>
          <w:lang w:val="fr-FR"/>
        </w:rPr>
        <w:t xml:space="preserve"> </w:t>
      </w:r>
      <w:proofErr w:type="spellStart"/>
      <w:r w:rsidRPr="004547EB">
        <w:rPr>
          <w:lang w:val="fr-FR"/>
        </w:rPr>
        <w:t>proizvoda</w:t>
      </w:r>
      <w:proofErr w:type="spellEnd"/>
      <w:r w:rsidRPr="004547EB">
        <w:rPr>
          <w:lang w:val="fr-FR"/>
        </w:rPr>
        <w:t xml:space="preserve"> i/</w:t>
      </w:r>
      <w:proofErr w:type="spellStart"/>
      <w:r w:rsidRPr="004547EB">
        <w:rPr>
          <w:lang w:val="fr-FR"/>
        </w:rPr>
        <w:t>ili</w:t>
      </w:r>
      <w:proofErr w:type="spellEnd"/>
      <w:r w:rsidRPr="004547EB">
        <w:rPr>
          <w:lang w:val="fr-FR"/>
        </w:rPr>
        <w:t xml:space="preserve"> </w:t>
      </w:r>
      <w:proofErr w:type="spellStart"/>
      <w:r w:rsidRPr="004547EB">
        <w:rPr>
          <w:lang w:val="fr-FR"/>
        </w:rPr>
        <w:t>njihove</w:t>
      </w:r>
      <w:proofErr w:type="spellEnd"/>
      <w:r w:rsidRPr="004547EB">
        <w:rPr>
          <w:lang w:val="fr-FR"/>
        </w:rPr>
        <w:t xml:space="preserve"> </w:t>
      </w:r>
      <w:proofErr w:type="spellStart"/>
      <w:proofErr w:type="gramStart"/>
      <w:r w:rsidRPr="004547EB">
        <w:rPr>
          <w:lang w:val="fr-FR"/>
        </w:rPr>
        <w:t>ambalaže</w:t>
      </w:r>
      <w:proofErr w:type="spellEnd"/>
      <w:r w:rsidRPr="004547EB">
        <w:rPr>
          <w:lang w:val="fr-FR"/>
        </w:rPr>
        <w:t>;</w:t>
      </w:r>
      <w:proofErr w:type="gramEnd"/>
    </w:p>
    <w:p w14:paraId="3EA153C6" w14:textId="77777777" w:rsidR="004547EB" w:rsidRPr="004547EB" w:rsidRDefault="004547EB" w:rsidP="004547EB">
      <w:pPr>
        <w:jc w:val="center"/>
        <w:rPr>
          <w:lang w:val="fr-FR"/>
        </w:rPr>
      </w:pPr>
      <w:r w:rsidRPr="004547EB">
        <w:rPr>
          <w:lang w:val="fr-FR"/>
        </w:rPr>
        <w:t xml:space="preserve">l) </w:t>
      </w:r>
      <w:proofErr w:type="spellStart"/>
      <w:r w:rsidRPr="004547EB">
        <w:rPr>
          <w:lang w:val="fr-FR"/>
        </w:rPr>
        <w:t>jednostavno</w:t>
      </w:r>
      <w:proofErr w:type="spellEnd"/>
      <w:r w:rsidRPr="004547EB">
        <w:rPr>
          <w:lang w:val="fr-FR"/>
        </w:rPr>
        <w:t xml:space="preserve"> </w:t>
      </w:r>
      <w:proofErr w:type="spellStart"/>
      <w:r w:rsidRPr="004547EB">
        <w:rPr>
          <w:lang w:val="fr-FR"/>
        </w:rPr>
        <w:t>mešanje</w:t>
      </w:r>
      <w:proofErr w:type="spellEnd"/>
      <w:r w:rsidRPr="004547EB">
        <w:rPr>
          <w:lang w:val="fr-FR"/>
        </w:rPr>
        <w:t xml:space="preserve"> </w:t>
      </w:r>
      <w:proofErr w:type="spellStart"/>
      <w:r w:rsidRPr="004547EB">
        <w:rPr>
          <w:lang w:val="fr-FR"/>
        </w:rPr>
        <w:t>proizvoda</w:t>
      </w:r>
      <w:proofErr w:type="spellEnd"/>
      <w:r w:rsidRPr="004547EB">
        <w:rPr>
          <w:lang w:val="fr-FR"/>
        </w:rPr>
        <w:t xml:space="preserve">, </w:t>
      </w:r>
      <w:proofErr w:type="spellStart"/>
      <w:r w:rsidRPr="004547EB">
        <w:rPr>
          <w:lang w:val="fr-FR"/>
        </w:rPr>
        <w:t>bili</w:t>
      </w:r>
      <w:proofErr w:type="spellEnd"/>
      <w:r w:rsidRPr="004547EB">
        <w:rPr>
          <w:lang w:val="fr-FR"/>
        </w:rPr>
        <w:t xml:space="preserve"> </w:t>
      </w:r>
      <w:proofErr w:type="spellStart"/>
      <w:r w:rsidRPr="004547EB">
        <w:rPr>
          <w:lang w:val="fr-FR"/>
        </w:rPr>
        <w:t>oni</w:t>
      </w:r>
      <w:proofErr w:type="spellEnd"/>
      <w:r w:rsidRPr="004547EB">
        <w:rPr>
          <w:lang w:val="fr-FR"/>
        </w:rPr>
        <w:t xml:space="preserve"> </w:t>
      </w:r>
      <w:proofErr w:type="spellStart"/>
      <w:r w:rsidRPr="004547EB">
        <w:rPr>
          <w:lang w:val="fr-FR"/>
        </w:rPr>
        <w:t>različiti</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gramStart"/>
      <w:r w:rsidRPr="004547EB">
        <w:rPr>
          <w:lang w:val="fr-FR"/>
        </w:rPr>
        <w:t>ne;</w:t>
      </w:r>
      <w:proofErr w:type="gramEnd"/>
    </w:p>
    <w:p w14:paraId="4E17AE57" w14:textId="77777777" w:rsidR="004547EB" w:rsidRPr="004547EB" w:rsidRDefault="004547EB" w:rsidP="004547EB">
      <w:pPr>
        <w:jc w:val="center"/>
        <w:rPr>
          <w:lang w:val="fr-FR"/>
        </w:rPr>
      </w:pPr>
      <w:proofErr w:type="spellStart"/>
      <w:proofErr w:type="gramStart"/>
      <w:r w:rsidRPr="004547EB">
        <w:rPr>
          <w:lang w:val="fr-FR"/>
        </w:rPr>
        <w:t>lj</w:t>
      </w:r>
      <w:proofErr w:type="spellEnd"/>
      <w:proofErr w:type="gramEnd"/>
      <w:r w:rsidRPr="004547EB">
        <w:rPr>
          <w:lang w:val="fr-FR"/>
        </w:rPr>
        <w:t xml:space="preserve">) </w:t>
      </w:r>
      <w:proofErr w:type="spellStart"/>
      <w:r w:rsidRPr="004547EB">
        <w:rPr>
          <w:lang w:val="fr-FR"/>
        </w:rPr>
        <w:t>jednostavno</w:t>
      </w:r>
      <w:proofErr w:type="spellEnd"/>
      <w:r w:rsidRPr="004547EB">
        <w:rPr>
          <w:lang w:val="fr-FR"/>
        </w:rPr>
        <w:t xml:space="preserve"> </w:t>
      </w:r>
      <w:proofErr w:type="spellStart"/>
      <w:r w:rsidRPr="004547EB">
        <w:rPr>
          <w:lang w:val="fr-FR"/>
        </w:rPr>
        <w:t>sklapanje</w:t>
      </w:r>
      <w:proofErr w:type="spellEnd"/>
      <w:r w:rsidRPr="004547EB">
        <w:rPr>
          <w:lang w:val="fr-FR"/>
        </w:rPr>
        <w:t xml:space="preserve"> </w:t>
      </w:r>
      <w:proofErr w:type="spellStart"/>
      <w:r w:rsidRPr="004547EB">
        <w:rPr>
          <w:lang w:val="fr-FR"/>
        </w:rPr>
        <w:t>delova</w:t>
      </w:r>
      <w:proofErr w:type="spellEnd"/>
      <w:r w:rsidRPr="004547EB">
        <w:rPr>
          <w:lang w:val="fr-FR"/>
        </w:rPr>
        <w:t xml:space="preserve"> </w:t>
      </w:r>
      <w:proofErr w:type="spellStart"/>
      <w:r w:rsidRPr="004547EB">
        <w:rPr>
          <w:lang w:val="fr-FR"/>
        </w:rPr>
        <w:t>kako</w:t>
      </w:r>
      <w:proofErr w:type="spellEnd"/>
      <w:r w:rsidRPr="004547EB">
        <w:rPr>
          <w:lang w:val="fr-FR"/>
        </w:rPr>
        <w:t xml:space="preserve"> bi se </w:t>
      </w:r>
      <w:proofErr w:type="spellStart"/>
      <w:r w:rsidRPr="004547EB">
        <w:rPr>
          <w:lang w:val="fr-FR"/>
        </w:rPr>
        <w:t>proizveo</w:t>
      </w:r>
      <w:proofErr w:type="spellEnd"/>
      <w:r w:rsidRPr="004547EB">
        <w:rPr>
          <w:lang w:val="fr-FR"/>
        </w:rPr>
        <w:t xml:space="preserve"> </w:t>
      </w:r>
      <w:proofErr w:type="spellStart"/>
      <w:r w:rsidRPr="004547EB">
        <w:rPr>
          <w:lang w:val="fr-FR"/>
        </w:rPr>
        <w:t>celovit</w:t>
      </w:r>
      <w:proofErr w:type="spellEnd"/>
      <w:r w:rsidRPr="004547EB">
        <w:rPr>
          <w:lang w:val="fr-FR"/>
        </w:rPr>
        <w:t xml:space="preserve"> </w:t>
      </w:r>
      <w:proofErr w:type="spellStart"/>
      <w:r w:rsidRPr="004547EB">
        <w:rPr>
          <w:lang w:val="fr-FR"/>
        </w:rPr>
        <w:t>proizvod</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rastavljanje</w:t>
      </w:r>
      <w:proofErr w:type="spellEnd"/>
      <w:r w:rsidRPr="004547EB">
        <w:rPr>
          <w:lang w:val="fr-FR"/>
        </w:rPr>
        <w:t xml:space="preserve"> </w:t>
      </w:r>
      <w:proofErr w:type="spellStart"/>
      <w:r w:rsidRPr="004547EB">
        <w:rPr>
          <w:lang w:val="fr-FR"/>
        </w:rPr>
        <w:t>proizvoda</w:t>
      </w:r>
      <w:proofErr w:type="spellEnd"/>
      <w:r w:rsidRPr="004547EB">
        <w:rPr>
          <w:lang w:val="fr-FR"/>
        </w:rPr>
        <w:t xml:space="preserve"> na </w:t>
      </w:r>
      <w:proofErr w:type="spellStart"/>
      <w:r w:rsidRPr="004547EB">
        <w:rPr>
          <w:lang w:val="fr-FR"/>
        </w:rPr>
        <w:t>delove</w:t>
      </w:r>
      <w:proofErr w:type="spellEnd"/>
      <w:r w:rsidRPr="004547EB">
        <w:rPr>
          <w:lang w:val="fr-FR"/>
        </w:rPr>
        <w:t>;</w:t>
      </w:r>
    </w:p>
    <w:p w14:paraId="7D883085" w14:textId="77777777" w:rsidR="004547EB" w:rsidRPr="004547EB" w:rsidRDefault="004547EB" w:rsidP="004547EB">
      <w:pPr>
        <w:jc w:val="center"/>
        <w:rPr>
          <w:lang w:val="fr-FR"/>
        </w:rPr>
      </w:pPr>
      <w:r w:rsidRPr="004547EB">
        <w:rPr>
          <w:lang w:val="fr-FR"/>
        </w:rPr>
        <w:t xml:space="preserve">m) </w:t>
      </w:r>
      <w:proofErr w:type="spellStart"/>
      <w:r w:rsidRPr="004547EB">
        <w:rPr>
          <w:lang w:val="fr-FR"/>
        </w:rPr>
        <w:t>klanje</w:t>
      </w:r>
      <w:proofErr w:type="spellEnd"/>
      <w:r w:rsidRPr="004547EB">
        <w:rPr>
          <w:lang w:val="fr-FR"/>
        </w:rPr>
        <w:t xml:space="preserve"> </w:t>
      </w:r>
      <w:proofErr w:type="spellStart"/>
      <w:proofErr w:type="gramStart"/>
      <w:r w:rsidRPr="004547EB">
        <w:rPr>
          <w:lang w:val="fr-FR"/>
        </w:rPr>
        <w:t>životinja</w:t>
      </w:r>
      <w:proofErr w:type="spellEnd"/>
      <w:r w:rsidRPr="004547EB">
        <w:rPr>
          <w:lang w:val="fr-FR"/>
        </w:rPr>
        <w:t>;</w:t>
      </w:r>
      <w:proofErr w:type="gramEnd"/>
    </w:p>
    <w:p w14:paraId="6CBA5440" w14:textId="77777777" w:rsidR="004547EB" w:rsidRPr="004547EB" w:rsidRDefault="004547EB" w:rsidP="004547EB">
      <w:pPr>
        <w:jc w:val="center"/>
        <w:rPr>
          <w:lang w:val="fr-FR"/>
        </w:rPr>
      </w:pPr>
      <w:r w:rsidRPr="004547EB">
        <w:rPr>
          <w:lang w:val="fr-FR"/>
        </w:rPr>
        <w:t xml:space="preserve">n) </w:t>
      </w:r>
      <w:proofErr w:type="spellStart"/>
      <w:r w:rsidRPr="004547EB">
        <w:rPr>
          <w:lang w:val="fr-FR"/>
        </w:rPr>
        <w:t>kombinacija</w:t>
      </w:r>
      <w:proofErr w:type="spellEnd"/>
      <w:r w:rsidRPr="004547EB">
        <w:rPr>
          <w:lang w:val="fr-FR"/>
        </w:rPr>
        <w:t xml:space="preserve"> </w:t>
      </w:r>
      <w:proofErr w:type="spellStart"/>
      <w:r w:rsidRPr="004547EB">
        <w:rPr>
          <w:lang w:val="fr-FR"/>
        </w:rPr>
        <w:t>dva</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više</w:t>
      </w:r>
      <w:proofErr w:type="spellEnd"/>
      <w:r w:rsidRPr="004547EB">
        <w:rPr>
          <w:lang w:val="fr-FR"/>
        </w:rPr>
        <w:t xml:space="preserve"> </w:t>
      </w:r>
      <w:proofErr w:type="spellStart"/>
      <w:r w:rsidRPr="004547EB">
        <w:rPr>
          <w:lang w:val="fr-FR"/>
        </w:rPr>
        <w:t>postupaka</w:t>
      </w:r>
      <w:proofErr w:type="spellEnd"/>
      <w:r w:rsidRPr="004547EB">
        <w:rPr>
          <w:lang w:val="fr-FR"/>
        </w:rPr>
        <w:t xml:space="preserve">, </w:t>
      </w:r>
      <w:proofErr w:type="spellStart"/>
      <w:r w:rsidRPr="004547EB">
        <w:rPr>
          <w:lang w:val="fr-FR"/>
        </w:rPr>
        <w:t>navedenih</w:t>
      </w:r>
      <w:proofErr w:type="spellEnd"/>
      <w:r w:rsidRPr="004547EB">
        <w:rPr>
          <w:lang w:val="fr-FR"/>
        </w:rPr>
        <w:t xml:space="preserve"> u </w:t>
      </w:r>
      <w:proofErr w:type="spellStart"/>
      <w:r w:rsidRPr="004547EB">
        <w:rPr>
          <w:lang w:val="fr-FR"/>
        </w:rPr>
        <w:t>tač</w:t>
      </w:r>
      <w:proofErr w:type="spellEnd"/>
      <w:r w:rsidRPr="004547EB">
        <w:rPr>
          <w:lang w:val="fr-FR"/>
        </w:rPr>
        <w:t xml:space="preserve">. a) do m) </w:t>
      </w:r>
      <w:proofErr w:type="spellStart"/>
      <w:r w:rsidRPr="004547EB">
        <w:rPr>
          <w:lang w:val="fr-FR"/>
        </w:rPr>
        <w:t>ovog</w:t>
      </w:r>
      <w:proofErr w:type="spellEnd"/>
      <w:r w:rsidRPr="004547EB">
        <w:rPr>
          <w:lang w:val="fr-FR"/>
        </w:rPr>
        <w:t xml:space="preserve"> </w:t>
      </w:r>
      <w:proofErr w:type="spellStart"/>
      <w:proofErr w:type="gramStart"/>
      <w:r w:rsidRPr="004547EB">
        <w:rPr>
          <w:lang w:val="fr-FR"/>
        </w:rPr>
        <w:t>stava</w:t>
      </w:r>
      <w:proofErr w:type="spellEnd"/>
      <w:r w:rsidRPr="004547EB">
        <w:rPr>
          <w:lang w:val="fr-FR"/>
        </w:rPr>
        <w:t>;</w:t>
      </w:r>
      <w:proofErr w:type="gramEnd"/>
    </w:p>
    <w:p w14:paraId="433F17DB" w14:textId="77777777" w:rsidR="004547EB" w:rsidRPr="004547EB" w:rsidRDefault="004547EB" w:rsidP="004547EB">
      <w:pPr>
        <w:jc w:val="center"/>
        <w:rPr>
          <w:lang w:val="fr-FR"/>
        </w:rPr>
      </w:pPr>
      <w:r w:rsidRPr="004547EB">
        <w:rPr>
          <w:lang w:val="fr-FR"/>
        </w:rPr>
        <w:t xml:space="preserve">(2) </w:t>
      </w:r>
      <w:proofErr w:type="spellStart"/>
      <w:r w:rsidRPr="004547EB">
        <w:rPr>
          <w:lang w:val="fr-FR"/>
        </w:rPr>
        <w:t>Kod</w:t>
      </w:r>
      <w:proofErr w:type="spellEnd"/>
      <w:r w:rsidRPr="004547EB">
        <w:rPr>
          <w:lang w:val="fr-FR"/>
        </w:rPr>
        <w:t xml:space="preserve"> </w:t>
      </w:r>
      <w:proofErr w:type="spellStart"/>
      <w:r w:rsidRPr="004547EB">
        <w:rPr>
          <w:lang w:val="fr-FR"/>
        </w:rPr>
        <w:t>utvrđivanja</w:t>
      </w:r>
      <w:proofErr w:type="spellEnd"/>
      <w:r w:rsidRPr="004547EB">
        <w:rPr>
          <w:lang w:val="fr-FR"/>
        </w:rPr>
        <w:t xml:space="preserve"> da li se </w:t>
      </w:r>
      <w:proofErr w:type="spellStart"/>
      <w:r w:rsidRPr="004547EB">
        <w:rPr>
          <w:lang w:val="fr-FR"/>
        </w:rPr>
        <w:t>prerade</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obrade</w:t>
      </w:r>
      <w:proofErr w:type="spellEnd"/>
      <w:r w:rsidRPr="004547EB">
        <w:rPr>
          <w:lang w:val="fr-FR"/>
        </w:rPr>
        <w:t xml:space="preserve">, </w:t>
      </w:r>
      <w:proofErr w:type="spellStart"/>
      <w:r w:rsidRPr="004547EB">
        <w:rPr>
          <w:lang w:val="fr-FR"/>
        </w:rPr>
        <w:t>koje</w:t>
      </w:r>
      <w:proofErr w:type="spellEnd"/>
      <w:r w:rsidRPr="004547EB">
        <w:rPr>
          <w:lang w:val="fr-FR"/>
        </w:rPr>
        <w:t xml:space="preserve"> su </w:t>
      </w:r>
      <w:proofErr w:type="spellStart"/>
      <w:r w:rsidRPr="004547EB">
        <w:rPr>
          <w:lang w:val="fr-FR"/>
        </w:rPr>
        <w:t>obavljene</w:t>
      </w:r>
      <w:proofErr w:type="spellEnd"/>
      <w:r w:rsidRPr="004547EB">
        <w:rPr>
          <w:lang w:val="fr-FR"/>
        </w:rPr>
        <w:t xml:space="preserve"> na </w:t>
      </w:r>
      <w:proofErr w:type="spellStart"/>
      <w:r w:rsidRPr="004547EB">
        <w:rPr>
          <w:lang w:val="fr-FR"/>
        </w:rPr>
        <w:t>celokupnom</w:t>
      </w:r>
      <w:proofErr w:type="spellEnd"/>
      <w:r w:rsidRPr="004547EB">
        <w:rPr>
          <w:lang w:val="fr-FR"/>
        </w:rPr>
        <w:t xml:space="preserve"> </w:t>
      </w:r>
      <w:proofErr w:type="spellStart"/>
      <w:r w:rsidRPr="004547EB">
        <w:rPr>
          <w:lang w:val="fr-FR"/>
        </w:rPr>
        <w:t>proizvodu</w:t>
      </w:r>
      <w:proofErr w:type="spellEnd"/>
      <w:r w:rsidRPr="004547EB">
        <w:rPr>
          <w:lang w:val="fr-FR"/>
        </w:rPr>
        <w:t xml:space="preserve">, </w:t>
      </w:r>
      <w:proofErr w:type="spellStart"/>
      <w:r w:rsidRPr="004547EB">
        <w:rPr>
          <w:lang w:val="fr-FR"/>
        </w:rPr>
        <w:t>ubrajaju</w:t>
      </w:r>
      <w:proofErr w:type="spellEnd"/>
      <w:r w:rsidRPr="004547EB">
        <w:rPr>
          <w:lang w:val="fr-FR"/>
        </w:rPr>
        <w:t xml:space="preserve"> u </w:t>
      </w:r>
      <w:proofErr w:type="spellStart"/>
      <w:r w:rsidRPr="004547EB">
        <w:rPr>
          <w:lang w:val="fr-FR"/>
        </w:rPr>
        <w:t>nedovoljne</w:t>
      </w:r>
      <w:proofErr w:type="spellEnd"/>
      <w:r w:rsidRPr="004547EB">
        <w:rPr>
          <w:lang w:val="fr-FR"/>
        </w:rPr>
        <w:t xml:space="preserve"> u </w:t>
      </w:r>
      <w:proofErr w:type="spellStart"/>
      <w:r w:rsidRPr="004547EB">
        <w:rPr>
          <w:lang w:val="fr-FR"/>
        </w:rPr>
        <w:t>smislu</w:t>
      </w:r>
      <w:proofErr w:type="spellEnd"/>
      <w:r w:rsidRPr="004547EB">
        <w:rPr>
          <w:lang w:val="fr-FR"/>
        </w:rPr>
        <w:t xml:space="preserve"> </w:t>
      </w:r>
      <w:proofErr w:type="spellStart"/>
      <w:r w:rsidRPr="004547EB">
        <w:rPr>
          <w:lang w:val="fr-FR"/>
        </w:rPr>
        <w:t>stava</w:t>
      </w:r>
      <w:proofErr w:type="spellEnd"/>
      <w:r w:rsidRPr="004547EB">
        <w:rPr>
          <w:lang w:val="fr-FR"/>
        </w:rPr>
        <w:t xml:space="preserve"> 1. </w:t>
      </w:r>
      <w:proofErr w:type="spellStart"/>
      <w:proofErr w:type="gramStart"/>
      <w:r w:rsidRPr="004547EB">
        <w:rPr>
          <w:lang w:val="fr-FR"/>
        </w:rPr>
        <w:t>ovog</w:t>
      </w:r>
      <w:proofErr w:type="spellEnd"/>
      <w:proofErr w:type="gramEnd"/>
      <w:r w:rsidRPr="004547EB">
        <w:rPr>
          <w:lang w:val="fr-FR"/>
        </w:rPr>
        <w:t xml:space="preserve"> </w:t>
      </w:r>
      <w:proofErr w:type="spellStart"/>
      <w:r w:rsidRPr="004547EB">
        <w:rPr>
          <w:lang w:val="fr-FR"/>
        </w:rPr>
        <w:t>člana</w:t>
      </w:r>
      <w:proofErr w:type="spellEnd"/>
      <w:r w:rsidRPr="004547EB">
        <w:rPr>
          <w:lang w:val="fr-FR"/>
        </w:rPr>
        <w:t xml:space="preserve">, </w:t>
      </w:r>
      <w:proofErr w:type="spellStart"/>
      <w:r w:rsidRPr="004547EB">
        <w:rPr>
          <w:lang w:val="fr-FR"/>
        </w:rPr>
        <w:t>zajednički</w:t>
      </w:r>
      <w:proofErr w:type="spellEnd"/>
      <w:r w:rsidRPr="004547EB">
        <w:rPr>
          <w:lang w:val="fr-FR"/>
        </w:rPr>
        <w:t xml:space="preserve"> se </w:t>
      </w:r>
      <w:proofErr w:type="spellStart"/>
      <w:r w:rsidRPr="004547EB">
        <w:rPr>
          <w:lang w:val="fr-FR"/>
        </w:rPr>
        <w:t>uzimaju</w:t>
      </w:r>
      <w:proofErr w:type="spellEnd"/>
      <w:r w:rsidRPr="004547EB">
        <w:rPr>
          <w:lang w:val="fr-FR"/>
        </w:rPr>
        <w:t xml:space="preserve"> u </w:t>
      </w:r>
      <w:proofErr w:type="spellStart"/>
      <w:r w:rsidRPr="004547EB">
        <w:rPr>
          <w:lang w:val="fr-FR"/>
        </w:rPr>
        <w:t>obzir</w:t>
      </w:r>
      <w:proofErr w:type="spellEnd"/>
      <w:r w:rsidRPr="004547EB">
        <w:rPr>
          <w:lang w:val="fr-FR"/>
        </w:rPr>
        <w:t xml:space="preserve"> </w:t>
      </w:r>
      <w:proofErr w:type="spellStart"/>
      <w:r w:rsidRPr="004547EB">
        <w:rPr>
          <w:lang w:val="fr-FR"/>
        </w:rPr>
        <w:t>svi</w:t>
      </w:r>
      <w:proofErr w:type="spellEnd"/>
      <w:r w:rsidRPr="004547EB">
        <w:rPr>
          <w:lang w:val="fr-FR"/>
        </w:rPr>
        <w:t xml:space="preserve"> </w:t>
      </w:r>
      <w:proofErr w:type="spellStart"/>
      <w:r w:rsidRPr="004547EB">
        <w:rPr>
          <w:lang w:val="fr-FR"/>
        </w:rPr>
        <w:t>postupci</w:t>
      </w:r>
      <w:proofErr w:type="spellEnd"/>
      <w:r w:rsidRPr="004547EB">
        <w:rPr>
          <w:lang w:val="fr-FR"/>
        </w:rPr>
        <w:t xml:space="preserve"> </w:t>
      </w:r>
      <w:proofErr w:type="spellStart"/>
      <w:r w:rsidRPr="004547EB">
        <w:rPr>
          <w:lang w:val="fr-FR"/>
        </w:rPr>
        <w:t>obavljeni</w:t>
      </w:r>
      <w:proofErr w:type="spellEnd"/>
      <w:r w:rsidRPr="004547EB">
        <w:rPr>
          <w:lang w:val="fr-FR"/>
        </w:rPr>
        <w:t xml:space="preserve"> na tom </w:t>
      </w:r>
      <w:proofErr w:type="spellStart"/>
      <w:r w:rsidRPr="004547EB">
        <w:rPr>
          <w:lang w:val="fr-FR"/>
        </w:rPr>
        <w:t>proizvodu</w:t>
      </w:r>
      <w:proofErr w:type="spellEnd"/>
      <w:r w:rsidRPr="004547EB">
        <w:rPr>
          <w:lang w:val="fr-FR"/>
        </w:rPr>
        <w:t xml:space="preserve"> u </w:t>
      </w:r>
      <w:proofErr w:type="spellStart"/>
      <w:r w:rsidRPr="004547EB">
        <w:rPr>
          <w:lang w:val="fr-FR"/>
        </w:rPr>
        <w:t>jednoj</w:t>
      </w:r>
      <w:proofErr w:type="spellEnd"/>
      <w:r w:rsidRPr="004547EB">
        <w:rPr>
          <w:lang w:val="fr-FR"/>
        </w:rPr>
        <w:t xml:space="preserve"> </w:t>
      </w:r>
      <w:proofErr w:type="spellStart"/>
      <w:r w:rsidRPr="004547EB">
        <w:rPr>
          <w:lang w:val="fr-FR"/>
        </w:rPr>
        <w:t>od</w:t>
      </w:r>
      <w:proofErr w:type="spellEnd"/>
      <w:r w:rsidRPr="004547EB">
        <w:rPr>
          <w:lang w:val="fr-FR"/>
        </w:rPr>
        <w:t xml:space="preserve"> </w:t>
      </w:r>
      <w:proofErr w:type="spellStart"/>
      <w:r w:rsidRPr="004547EB">
        <w:rPr>
          <w:lang w:val="fr-FR"/>
        </w:rPr>
        <w:t>država</w:t>
      </w:r>
      <w:proofErr w:type="spellEnd"/>
      <w:r w:rsidRPr="004547EB">
        <w:rPr>
          <w:lang w:val="fr-FR"/>
        </w:rPr>
        <w:t xml:space="preserve"> </w:t>
      </w:r>
      <w:proofErr w:type="spellStart"/>
      <w:r w:rsidRPr="004547EB">
        <w:rPr>
          <w:lang w:val="fr-FR"/>
        </w:rPr>
        <w:t>Strana</w:t>
      </w:r>
      <w:proofErr w:type="spellEnd"/>
      <w:r w:rsidRPr="004547EB">
        <w:rPr>
          <w:lang w:val="fr-FR"/>
        </w:rPr>
        <w:t xml:space="preserve"> </w:t>
      </w:r>
      <w:proofErr w:type="spellStart"/>
      <w:r w:rsidRPr="004547EB">
        <w:rPr>
          <w:lang w:val="fr-FR"/>
        </w:rPr>
        <w:t>ugovornica</w:t>
      </w:r>
      <w:proofErr w:type="spellEnd"/>
      <w:r w:rsidRPr="004547EB">
        <w:rPr>
          <w:lang w:val="fr-FR"/>
        </w:rPr>
        <w:t>.</w:t>
      </w:r>
    </w:p>
    <w:p w14:paraId="66830918" w14:textId="77777777" w:rsidR="004547EB" w:rsidRPr="004547EB" w:rsidRDefault="004547EB" w:rsidP="004547EB">
      <w:pPr>
        <w:jc w:val="center"/>
        <w:rPr>
          <w:b/>
          <w:bCs/>
          <w:lang w:val="fr-FR"/>
        </w:rPr>
      </w:pPr>
      <w:bookmarkStart w:id="64" w:name="str_41"/>
      <w:bookmarkEnd w:id="64"/>
      <w:proofErr w:type="spellStart"/>
      <w:r w:rsidRPr="004547EB">
        <w:rPr>
          <w:b/>
          <w:bCs/>
          <w:lang w:val="fr-FR"/>
        </w:rPr>
        <w:lastRenderedPageBreak/>
        <w:t>Kvalifikaciona</w:t>
      </w:r>
      <w:proofErr w:type="spellEnd"/>
      <w:r w:rsidRPr="004547EB">
        <w:rPr>
          <w:b/>
          <w:bCs/>
          <w:lang w:val="fr-FR"/>
        </w:rPr>
        <w:t xml:space="preserve"> </w:t>
      </w:r>
      <w:proofErr w:type="spellStart"/>
      <w:r w:rsidRPr="004547EB">
        <w:rPr>
          <w:b/>
          <w:bCs/>
          <w:lang w:val="fr-FR"/>
        </w:rPr>
        <w:t>jedinica</w:t>
      </w:r>
      <w:proofErr w:type="spellEnd"/>
    </w:p>
    <w:p w14:paraId="4C00C412" w14:textId="77777777" w:rsidR="004547EB" w:rsidRPr="004547EB" w:rsidRDefault="004547EB" w:rsidP="004547EB">
      <w:pPr>
        <w:jc w:val="center"/>
        <w:rPr>
          <w:b/>
          <w:bCs/>
          <w:lang w:val="fr-FR"/>
        </w:rPr>
      </w:pPr>
      <w:proofErr w:type="spellStart"/>
      <w:r w:rsidRPr="004547EB">
        <w:rPr>
          <w:b/>
          <w:bCs/>
          <w:lang w:val="fr-FR"/>
        </w:rPr>
        <w:t>Član</w:t>
      </w:r>
      <w:proofErr w:type="spellEnd"/>
      <w:r w:rsidRPr="004547EB">
        <w:rPr>
          <w:b/>
          <w:bCs/>
          <w:lang w:val="fr-FR"/>
        </w:rPr>
        <w:t xml:space="preserve"> 8</w:t>
      </w:r>
    </w:p>
    <w:p w14:paraId="546EC506" w14:textId="77777777" w:rsidR="004547EB" w:rsidRPr="004547EB" w:rsidRDefault="004547EB" w:rsidP="004547EB">
      <w:pPr>
        <w:jc w:val="center"/>
        <w:rPr>
          <w:lang w:val="fr-FR"/>
        </w:rPr>
      </w:pPr>
      <w:r w:rsidRPr="004547EB">
        <w:rPr>
          <w:lang w:val="fr-FR"/>
        </w:rPr>
        <w:t xml:space="preserve">(1) </w:t>
      </w:r>
      <w:proofErr w:type="spellStart"/>
      <w:r w:rsidRPr="004547EB">
        <w:rPr>
          <w:lang w:val="fr-FR"/>
        </w:rPr>
        <w:t>Kvalifikaciona</w:t>
      </w:r>
      <w:proofErr w:type="spellEnd"/>
      <w:r w:rsidRPr="004547EB">
        <w:rPr>
          <w:lang w:val="fr-FR"/>
        </w:rPr>
        <w:t xml:space="preserve"> </w:t>
      </w:r>
      <w:proofErr w:type="spellStart"/>
      <w:r w:rsidRPr="004547EB">
        <w:rPr>
          <w:lang w:val="fr-FR"/>
        </w:rPr>
        <w:t>jedinica</w:t>
      </w:r>
      <w:proofErr w:type="spellEnd"/>
      <w:r w:rsidRPr="004547EB">
        <w:rPr>
          <w:lang w:val="fr-FR"/>
        </w:rPr>
        <w:t xml:space="preserve"> </w:t>
      </w:r>
      <w:proofErr w:type="spellStart"/>
      <w:r w:rsidRPr="004547EB">
        <w:rPr>
          <w:lang w:val="fr-FR"/>
        </w:rPr>
        <w:t>za</w:t>
      </w:r>
      <w:proofErr w:type="spellEnd"/>
      <w:r w:rsidRPr="004547EB">
        <w:rPr>
          <w:lang w:val="fr-FR"/>
        </w:rPr>
        <w:t xml:space="preserve"> </w:t>
      </w:r>
      <w:proofErr w:type="spellStart"/>
      <w:r w:rsidRPr="004547EB">
        <w:rPr>
          <w:lang w:val="fr-FR"/>
        </w:rPr>
        <w:t>primenu</w:t>
      </w:r>
      <w:proofErr w:type="spellEnd"/>
      <w:r w:rsidRPr="004547EB">
        <w:rPr>
          <w:lang w:val="fr-FR"/>
        </w:rPr>
        <w:t xml:space="preserve"> </w:t>
      </w:r>
      <w:proofErr w:type="spellStart"/>
      <w:r w:rsidRPr="004547EB">
        <w:rPr>
          <w:lang w:val="fr-FR"/>
        </w:rPr>
        <w:t>odredaba</w:t>
      </w:r>
      <w:proofErr w:type="spellEnd"/>
      <w:r w:rsidRPr="004547EB">
        <w:rPr>
          <w:lang w:val="fr-FR"/>
        </w:rPr>
        <w:t xml:space="preserve"> </w:t>
      </w:r>
      <w:proofErr w:type="spellStart"/>
      <w:r w:rsidRPr="004547EB">
        <w:rPr>
          <w:lang w:val="fr-FR"/>
        </w:rPr>
        <w:t>ovog</w:t>
      </w:r>
      <w:proofErr w:type="spellEnd"/>
      <w:r w:rsidRPr="004547EB">
        <w:rPr>
          <w:lang w:val="fr-FR"/>
        </w:rPr>
        <w:t xml:space="preserve"> </w:t>
      </w:r>
      <w:proofErr w:type="spellStart"/>
      <w:r w:rsidRPr="004547EB">
        <w:rPr>
          <w:lang w:val="fr-FR"/>
        </w:rPr>
        <w:t>protokola</w:t>
      </w:r>
      <w:proofErr w:type="spellEnd"/>
      <w:r w:rsidRPr="004547EB">
        <w:rPr>
          <w:lang w:val="fr-FR"/>
        </w:rPr>
        <w:t xml:space="preserve"> </w:t>
      </w:r>
      <w:proofErr w:type="spellStart"/>
      <w:r w:rsidRPr="004547EB">
        <w:rPr>
          <w:lang w:val="fr-FR"/>
        </w:rPr>
        <w:t>konkretni</w:t>
      </w:r>
      <w:proofErr w:type="spellEnd"/>
      <w:r w:rsidRPr="004547EB">
        <w:rPr>
          <w:lang w:val="fr-FR"/>
        </w:rPr>
        <w:t xml:space="preserve"> je </w:t>
      </w:r>
      <w:proofErr w:type="spellStart"/>
      <w:r w:rsidRPr="004547EB">
        <w:rPr>
          <w:lang w:val="fr-FR"/>
        </w:rPr>
        <w:t>proizvod</w:t>
      </w:r>
      <w:proofErr w:type="spellEnd"/>
      <w:r w:rsidRPr="004547EB">
        <w:rPr>
          <w:lang w:val="fr-FR"/>
        </w:rPr>
        <w:t xml:space="preserve">, </w:t>
      </w:r>
      <w:proofErr w:type="spellStart"/>
      <w:r w:rsidRPr="004547EB">
        <w:rPr>
          <w:lang w:val="fr-FR"/>
        </w:rPr>
        <w:t>koji</w:t>
      </w:r>
      <w:proofErr w:type="spellEnd"/>
      <w:r w:rsidRPr="004547EB">
        <w:rPr>
          <w:lang w:val="fr-FR"/>
        </w:rPr>
        <w:t xml:space="preserve"> se </w:t>
      </w:r>
      <w:proofErr w:type="spellStart"/>
      <w:r w:rsidRPr="004547EB">
        <w:rPr>
          <w:lang w:val="fr-FR"/>
        </w:rPr>
        <w:t>smatra</w:t>
      </w:r>
      <w:proofErr w:type="spellEnd"/>
      <w:r w:rsidRPr="004547EB">
        <w:rPr>
          <w:lang w:val="fr-FR"/>
        </w:rPr>
        <w:t xml:space="preserve"> </w:t>
      </w:r>
      <w:proofErr w:type="spellStart"/>
      <w:r w:rsidRPr="004547EB">
        <w:rPr>
          <w:lang w:val="fr-FR"/>
        </w:rPr>
        <w:t>osnovnom</w:t>
      </w:r>
      <w:proofErr w:type="spellEnd"/>
      <w:r w:rsidRPr="004547EB">
        <w:rPr>
          <w:lang w:val="fr-FR"/>
        </w:rPr>
        <w:t xml:space="preserve"> </w:t>
      </w:r>
      <w:proofErr w:type="spellStart"/>
      <w:r w:rsidRPr="004547EB">
        <w:rPr>
          <w:lang w:val="fr-FR"/>
        </w:rPr>
        <w:t>jedinicom</w:t>
      </w:r>
      <w:proofErr w:type="spellEnd"/>
      <w:r w:rsidRPr="004547EB">
        <w:rPr>
          <w:lang w:val="fr-FR"/>
        </w:rPr>
        <w:t xml:space="preserve">, </w:t>
      </w:r>
      <w:proofErr w:type="spellStart"/>
      <w:r w:rsidRPr="004547EB">
        <w:rPr>
          <w:lang w:val="fr-FR"/>
        </w:rPr>
        <w:t>kada</w:t>
      </w:r>
      <w:proofErr w:type="spellEnd"/>
      <w:r w:rsidRPr="004547EB">
        <w:rPr>
          <w:lang w:val="fr-FR"/>
        </w:rPr>
        <w:t xml:space="preserve"> se roba </w:t>
      </w:r>
      <w:proofErr w:type="spellStart"/>
      <w:r w:rsidRPr="004547EB">
        <w:rPr>
          <w:lang w:val="fr-FR"/>
        </w:rPr>
        <w:t>svrstava</w:t>
      </w:r>
      <w:proofErr w:type="spellEnd"/>
      <w:r w:rsidRPr="004547EB">
        <w:rPr>
          <w:lang w:val="fr-FR"/>
        </w:rPr>
        <w:t xml:space="preserve"> </w:t>
      </w:r>
      <w:proofErr w:type="spellStart"/>
      <w:r w:rsidRPr="004547EB">
        <w:rPr>
          <w:lang w:val="fr-FR"/>
        </w:rPr>
        <w:t>primenom</w:t>
      </w:r>
      <w:proofErr w:type="spellEnd"/>
      <w:r w:rsidRPr="004547EB">
        <w:rPr>
          <w:lang w:val="fr-FR"/>
        </w:rPr>
        <w:t xml:space="preserve"> </w:t>
      </w:r>
      <w:proofErr w:type="spellStart"/>
      <w:r w:rsidRPr="004547EB">
        <w:rPr>
          <w:lang w:val="fr-FR"/>
        </w:rPr>
        <w:t>nomenklature</w:t>
      </w:r>
      <w:proofErr w:type="spellEnd"/>
      <w:r w:rsidRPr="004547EB">
        <w:rPr>
          <w:lang w:val="fr-FR"/>
        </w:rPr>
        <w:t xml:space="preserve"> </w:t>
      </w:r>
      <w:proofErr w:type="spellStart"/>
      <w:r w:rsidRPr="004547EB">
        <w:rPr>
          <w:lang w:val="fr-FR"/>
        </w:rPr>
        <w:t>Harmonizovanog</w:t>
      </w:r>
      <w:proofErr w:type="spellEnd"/>
      <w:r w:rsidRPr="004547EB">
        <w:rPr>
          <w:lang w:val="fr-FR"/>
        </w:rPr>
        <w:t xml:space="preserve"> </w:t>
      </w:r>
      <w:proofErr w:type="spellStart"/>
      <w:r w:rsidRPr="004547EB">
        <w:rPr>
          <w:lang w:val="fr-FR"/>
        </w:rPr>
        <w:t>sistema</w:t>
      </w:r>
      <w:proofErr w:type="spellEnd"/>
      <w:r w:rsidRPr="004547EB">
        <w:rPr>
          <w:lang w:val="fr-FR"/>
        </w:rPr>
        <w:t>.</w:t>
      </w:r>
    </w:p>
    <w:p w14:paraId="388952E5" w14:textId="77777777" w:rsidR="004547EB" w:rsidRPr="004547EB" w:rsidRDefault="004547EB" w:rsidP="004547EB">
      <w:pPr>
        <w:jc w:val="center"/>
        <w:rPr>
          <w:lang w:val="fr-FR"/>
        </w:rPr>
      </w:pPr>
      <w:proofErr w:type="spellStart"/>
      <w:r w:rsidRPr="004547EB">
        <w:rPr>
          <w:lang w:val="fr-FR"/>
        </w:rPr>
        <w:t>Iz</w:t>
      </w:r>
      <w:proofErr w:type="spellEnd"/>
      <w:r w:rsidRPr="004547EB">
        <w:rPr>
          <w:lang w:val="fr-FR"/>
        </w:rPr>
        <w:t xml:space="preserve"> </w:t>
      </w:r>
      <w:proofErr w:type="spellStart"/>
      <w:r w:rsidRPr="004547EB">
        <w:rPr>
          <w:lang w:val="fr-FR"/>
        </w:rPr>
        <w:t>tog</w:t>
      </w:r>
      <w:proofErr w:type="spellEnd"/>
      <w:r w:rsidRPr="004547EB">
        <w:rPr>
          <w:lang w:val="fr-FR"/>
        </w:rPr>
        <w:t xml:space="preserve"> </w:t>
      </w:r>
      <w:proofErr w:type="spellStart"/>
      <w:r w:rsidRPr="004547EB">
        <w:rPr>
          <w:lang w:val="fr-FR"/>
        </w:rPr>
        <w:t>proizlazi</w:t>
      </w:r>
      <w:proofErr w:type="spellEnd"/>
      <w:r w:rsidRPr="004547EB">
        <w:rPr>
          <w:lang w:val="fr-FR"/>
        </w:rPr>
        <w:t xml:space="preserve"> </w:t>
      </w:r>
      <w:proofErr w:type="gramStart"/>
      <w:r w:rsidRPr="004547EB">
        <w:rPr>
          <w:lang w:val="fr-FR"/>
        </w:rPr>
        <w:t>da:</w:t>
      </w:r>
      <w:proofErr w:type="gramEnd"/>
    </w:p>
    <w:p w14:paraId="073DDB42" w14:textId="77777777" w:rsidR="004547EB" w:rsidRPr="004547EB" w:rsidRDefault="004547EB" w:rsidP="004547EB">
      <w:pPr>
        <w:jc w:val="center"/>
        <w:rPr>
          <w:lang w:val="fr-FR"/>
        </w:rPr>
      </w:pPr>
      <w:r w:rsidRPr="004547EB">
        <w:rPr>
          <w:lang w:val="fr-FR"/>
        </w:rPr>
        <w:t xml:space="preserve">(a) </w:t>
      </w:r>
      <w:proofErr w:type="spellStart"/>
      <w:r w:rsidRPr="004547EB">
        <w:rPr>
          <w:lang w:val="fr-FR"/>
        </w:rPr>
        <w:t>kad</w:t>
      </w:r>
      <w:proofErr w:type="spellEnd"/>
      <w:r w:rsidRPr="004547EB">
        <w:rPr>
          <w:lang w:val="fr-FR"/>
        </w:rPr>
        <w:t xml:space="preserve"> se </w:t>
      </w:r>
      <w:proofErr w:type="spellStart"/>
      <w:r w:rsidRPr="004547EB">
        <w:rPr>
          <w:lang w:val="fr-FR"/>
        </w:rPr>
        <w:t>proizvod</w:t>
      </w:r>
      <w:proofErr w:type="spellEnd"/>
      <w:r w:rsidRPr="004547EB">
        <w:rPr>
          <w:lang w:val="fr-FR"/>
        </w:rPr>
        <w:t xml:space="preserve"> </w:t>
      </w:r>
      <w:proofErr w:type="spellStart"/>
      <w:r w:rsidRPr="004547EB">
        <w:rPr>
          <w:lang w:val="fr-FR"/>
        </w:rPr>
        <w:t>koji</w:t>
      </w:r>
      <w:proofErr w:type="spellEnd"/>
      <w:r w:rsidRPr="004547EB">
        <w:rPr>
          <w:lang w:val="fr-FR"/>
        </w:rPr>
        <w:t xml:space="preserve"> se </w:t>
      </w:r>
      <w:proofErr w:type="spellStart"/>
      <w:r w:rsidRPr="004547EB">
        <w:rPr>
          <w:lang w:val="fr-FR"/>
        </w:rPr>
        <w:t>sastoji</w:t>
      </w:r>
      <w:proofErr w:type="spellEnd"/>
      <w:r w:rsidRPr="004547EB">
        <w:rPr>
          <w:lang w:val="fr-FR"/>
        </w:rPr>
        <w:t xml:space="preserve"> </w:t>
      </w:r>
      <w:proofErr w:type="spellStart"/>
      <w:r w:rsidRPr="004547EB">
        <w:rPr>
          <w:lang w:val="fr-FR"/>
        </w:rPr>
        <w:t>od</w:t>
      </w:r>
      <w:proofErr w:type="spellEnd"/>
      <w:r w:rsidRPr="004547EB">
        <w:rPr>
          <w:lang w:val="fr-FR"/>
        </w:rPr>
        <w:t xml:space="preserve"> </w:t>
      </w:r>
      <w:proofErr w:type="spellStart"/>
      <w:r w:rsidRPr="004547EB">
        <w:rPr>
          <w:lang w:val="fr-FR"/>
        </w:rPr>
        <w:t>grupe</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delova</w:t>
      </w:r>
      <w:proofErr w:type="spellEnd"/>
      <w:r w:rsidRPr="004547EB">
        <w:rPr>
          <w:lang w:val="fr-FR"/>
        </w:rPr>
        <w:t xml:space="preserve"> </w:t>
      </w:r>
      <w:proofErr w:type="spellStart"/>
      <w:r w:rsidRPr="004547EB">
        <w:rPr>
          <w:lang w:val="fr-FR"/>
        </w:rPr>
        <w:t>proizvoda</w:t>
      </w:r>
      <w:proofErr w:type="spellEnd"/>
      <w:r w:rsidRPr="004547EB">
        <w:rPr>
          <w:lang w:val="fr-FR"/>
        </w:rPr>
        <w:t xml:space="preserve">, </w:t>
      </w:r>
      <w:proofErr w:type="spellStart"/>
      <w:r w:rsidRPr="004547EB">
        <w:rPr>
          <w:lang w:val="fr-FR"/>
        </w:rPr>
        <w:t>svrstava</w:t>
      </w:r>
      <w:proofErr w:type="spellEnd"/>
      <w:r w:rsidRPr="004547EB">
        <w:rPr>
          <w:lang w:val="fr-FR"/>
        </w:rPr>
        <w:t xml:space="preserve"> u </w:t>
      </w:r>
      <w:proofErr w:type="spellStart"/>
      <w:r w:rsidRPr="004547EB">
        <w:rPr>
          <w:lang w:val="fr-FR"/>
        </w:rPr>
        <w:t>jednu</w:t>
      </w:r>
      <w:proofErr w:type="spellEnd"/>
      <w:r w:rsidRPr="004547EB">
        <w:rPr>
          <w:lang w:val="fr-FR"/>
        </w:rPr>
        <w:t xml:space="preserve"> </w:t>
      </w:r>
      <w:proofErr w:type="spellStart"/>
      <w:r w:rsidRPr="004547EB">
        <w:rPr>
          <w:lang w:val="fr-FR"/>
        </w:rPr>
        <w:t>tarifnu</w:t>
      </w:r>
      <w:proofErr w:type="spellEnd"/>
      <w:r w:rsidRPr="004547EB">
        <w:rPr>
          <w:lang w:val="fr-FR"/>
        </w:rPr>
        <w:t xml:space="preserve"> </w:t>
      </w:r>
      <w:proofErr w:type="spellStart"/>
      <w:r w:rsidRPr="004547EB">
        <w:rPr>
          <w:lang w:val="fr-FR"/>
        </w:rPr>
        <w:t>oznaku</w:t>
      </w:r>
      <w:proofErr w:type="spellEnd"/>
      <w:r w:rsidRPr="004547EB">
        <w:rPr>
          <w:lang w:val="fr-FR"/>
        </w:rPr>
        <w:t xml:space="preserve"> </w:t>
      </w:r>
      <w:proofErr w:type="spellStart"/>
      <w:r w:rsidRPr="004547EB">
        <w:rPr>
          <w:lang w:val="fr-FR"/>
        </w:rPr>
        <w:t>Harmonizovanog</w:t>
      </w:r>
      <w:proofErr w:type="spellEnd"/>
      <w:r w:rsidRPr="004547EB">
        <w:rPr>
          <w:lang w:val="fr-FR"/>
        </w:rPr>
        <w:t xml:space="preserve"> </w:t>
      </w:r>
      <w:proofErr w:type="spellStart"/>
      <w:r w:rsidRPr="004547EB">
        <w:rPr>
          <w:lang w:val="fr-FR"/>
        </w:rPr>
        <w:t>sistema</w:t>
      </w:r>
      <w:proofErr w:type="spellEnd"/>
      <w:r w:rsidRPr="004547EB">
        <w:rPr>
          <w:lang w:val="fr-FR"/>
        </w:rPr>
        <w:t xml:space="preserve">, </w:t>
      </w:r>
      <w:proofErr w:type="spellStart"/>
      <w:r w:rsidRPr="004547EB">
        <w:rPr>
          <w:lang w:val="fr-FR"/>
        </w:rPr>
        <w:t>takva</w:t>
      </w:r>
      <w:proofErr w:type="spellEnd"/>
      <w:r w:rsidRPr="004547EB">
        <w:rPr>
          <w:lang w:val="fr-FR"/>
        </w:rPr>
        <w:t xml:space="preserve"> </w:t>
      </w:r>
      <w:proofErr w:type="spellStart"/>
      <w:r w:rsidRPr="004547EB">
        <w:rPr>
          <w:lang w:val="fr-FR"/>
        </w:rPr>
        <w:t>celina</w:t>
      </w:r>
      <w:proofErr w:type="spellEnd"/>
      <w:r w:rsidRPr="004547EB">
        <w:rPr>
          <w:lang w:val="fr-FR"/>
        </w:rPr>
        <w:t xml:space="preserve"> </w:t>
      </w:r>
      <w:proofErr w:type="spellStart"/>
      <w:r w:rsidRPr="004547EB">
        <w:rPr>
          <w:lang w:val="fr-FR"/>
        </w:rPr>
        <w:t>čini</w:t>
      </w:r>
      <w:proofErr w:type="spellEnd"/>
      <w:r w:rsidRPr="004547EB">
        <w:rPr>
          <w:lang w:val="fr-FR"/>
        </w:rPr>
        <w:t xml:space="preserve"> </w:t>
      </w:r>
      <w:proofErr w:type="spellStart"/>
      <w:r w:rsidRPr="004547EB">
        <w:rPr>
          <w:lang w:val="fr-FR"/>
        </w:rPr>
        <w:t>jednu</w:t>
      </w:r>
      <w:proofErr w:type="spellEnd"/>
      <w:r w:rsidRPr="004547EB">
        <w:rPr>
          <w:lang w:val="fr-FR"/>
        </w:rPr>
        <w:t xml:space="preserve"> </w:t>
      </w:r>
      <w:proofErr w:type="spellStart"/>
      <w:r w:rsidRPr="004547EB">
        <w:rPr>
          <w:lang w:val="fr-FR"/>
        </w:rPr>
        <w:t>kvalifikacionu</w:t>
      </w:r>
      <w:proofErr w:type="spellEnd"/>
      <w:r w:rsidRPr="004547EB">
        <w:rPr>
          <w:lang w:val="fr-FR"/>
        </w:rPr>
        <w:t xml:space="preserve"> </w:t>
      </w:r>
      <w:proofErr w:type="spellStart"/>
      <w:proofErr w:type="gramStart"/>
      <w:r w:rsidRPr="004547EB">
        <w:rPr>
          <w:lang w:val="fr-FR"/>
        </w:rPr>
        <w:t>jedinicu</w:t>
      </w:r>
      <w:proofErr w:type="spellEnd"/>
      <w:r w:rsidRPr="004547EB">
        <w:rPr>
          <w:lang w:val="fr-FR"/>
        </w:rPr>
        <w:t>;</w:t>
      </w:r>
      <w:proofErr w:type="gramEnd"/>
    </w:p>
    <w:p w14:paraId="6B113210" w14:textId="77777777" w:rsidR="004547EB" w:rsidRPr="004547EB" w:rsidRDefault="004547EB" w:rsidP="004547EB">
      <w:pPr>
        <w:jc w:val="center"/>
        <w:rPr>
          <w:lang w:val="fr-FR"/>
        </w:rPr>
      </w:pPr>
      <w:r w:rsidRPr="004547EB">
        <w:rPr>
          <w:lang w:val="fr-FR"/>
        </w:rPr>
        <w:t xml:space="preserve">(b) </w:t>
      </w:r>
      <w:proofErr w:type="spellStart"/>
      <w:r w:rsidRPr="004547EB">
        <w:rPr>
          <w:lang w:val="fr-FR"/>
        </w:rPr>
        <w:t>kad</w:t>
      </w:r>
      <w:proofErr w:type="spellEnd"/>
      <w:r w:rsidRPr="004547EB">
        <w:rPr>
          <w:lang w:val="fr-FR"/>
        </w:rPr>
        <w:t xml:space="preserve"> se </w:t>
      </w:r>
      <w:proofErr w:type="spellStart"/>
      <w:r w:rsidRPr="004547EB">
        <w:rPr>
          <w:lang w:val="fr-FR"/>
        </w:rPr>
        <w:t>pošiljka</w:t>
      </w:r>
      <w:proofErr w:type="spellEnd"/>
      <w:r w:rsidRPr="004547EB">
        <w:rPr>
          <w:lang w:val="fr-FR"/>
        </w:rPr>
        <w:t xml:space="preserve"> </w:t>
      </w:r>
      <w:proofErr w:type="spellStart"/>
      <w:r w:rsidRPr="004547EB">
        <w:rPr>
          <w:lang w:val="fr-FR"/>
        </w:rPr>
        <w:t>sastoji</w:t>
      </w:r>
      <w:proofErr w:type="spellEnd"/>
      <w:r w:rsidRPr="004547EB">
        <w:rPr>
          <w:lang w:val="fr-FR"/>
        </w:rPr>
        <w:t xml:space="preserve"> </w:t>
      </w:r>
      <w:proofErr w:type="spellStart"/>
      <w:r w:rsidRPr="004547EB">
        <w:rPr>
          <w:lang w:val="fr-FR"/>
        </w:rPr>
        <w:t>od</w:t>
      </w:r>
      <w:proofErr w:type="spellEnd"/>
      <w:r w:rsidRPr="004547EB">
        <w:rPr>
          <w:lang w:val="fr-FR"/>
        </w:rPr>
        <w:t xml:space="preserve"> </w:t>
      </w:r>
      <w:proofErr w:type="spellStart"/>
      <w:r w:rsidRPr="004547EB">
        <w:rPr>
          <w:lang w:val="fr-FR"/>
        </w:rPr>
        <w:t>niza</w:t>
      </w:r>
      <w:proofErr w:type="spellEnd"/>
      <w:r w:rsidRPr="004547EB">
        <w:rPr>
          <w:lang w:val="fr-FR"/>
        </w:rPr>
        <w:t xml:space="preserve"> </w:t>
      </w:r>
      <w:proofErr w:type="spellStart"/>
      <w:r w:rsidRPr="004547EB">
        <w:rPr>
          <w:lang w:val="fr-FR"/>
        </w:rPr>
        <w:t>istih</w:t>
      </w:r>
      <w:proofErr w:type="spellEnd"/>
      <w:r w:rsidRPr="004547EB">
        <w:rPr>
          <w:lang w:val="fr-FR"/>
        </w:rPr>
        <w:t xml:space="preserve"> </w:t>
      </w:r>
      <w:proofErr w:type="spellStart"/>
      <w:r w:rsidRPr="004547EB">
        <w:rPr>
          <w:lang w:val="fr-FR"/>
        </w:rPr>
        <w:t>proizvoda</w:t>
      </w:r>
      <w:proofErr w:type="spellEnd"/>
      <w:r w:rsidRPr="004547EB">
        <w:rPr>
          <w:lang w:val="fr-FR"/>
        </w:rPr>
        <w:t xml:space="preserve"> </w:t>
      </w:r>
      <w:proofErr w:type="spellStart"/>
      <w:r w:rsidRPr="004547EB">
        <w:rPr>
          <w:lang w:val="fr-FR"/>
        </w:rPr>
        <w:t>svrstanih</w:t>
      </w:r>
      <w:proofErr w:type="spellEnd"/>
      <w:r w:rsidRPr="004547EB">
        <w:rPr>
          <w:lang w:val="fr-FR"/>
        </w:rPr>
        <w:t xml:space="preserve"> u </w:t>
      </w:r>
      <w:proofErr w:type="spellStart"/>
      <w:r w:rsidRPr="004547EB">
        <w:rPr>
          <w:lang w:val="fr-FR"/>
        </w:rPr>
        <w:t>istu</w:t>
      </w:r>
      <w:proofErr w:type="spellEnd"/>
      <w:r w:rsidRPr="004547EB">
        <w:rPr>
          <w:lang w:val="fr-FR"/>
        </w:rPr>
        <w:t xml:space="preserve"> </w:t>
      </w:r>
      <w:proofErr w:type="spellStart"/>
      <w:r w:rsidRPr="004547EB">
        <w:rPr>
          <w:lang w:val="fr-FR"/>
        </w:rPr>
        <w:t>tarifnu</w:t>
      </w:r>
      <w:proofErr w:type="spellEnd"/>
      <w:r w:rsidRPr="004547EB">
        <w:rPr>
          <w:lang w:val="fr-FR"/>
        </w:rPr>
        <w:t xml:space="preserve"> </w:t>
      </w:r>
      <w:proofErr w:type="spellStart"/>
      <w:r w:rsidRPr="004547EB">
        <w:rPr>
          <w:lang w:val="fr-FR"/>
        </w:rPr>
        <w:t>oznaku</w:t>
      </w:r>
      <w:proofErr w:type="spellEnd"/>
      <w:r w:rsidRPr="004547EB">
        <w:rPr>
          <w:lang w:val="fr-FR"/>
        </w:rPr>
        <w:t xml:space="preserve"> </w:t>
      </w:r>
      <w:proofErr w:type="spellStart"/>
      <w:r w:rsidRPr="004547EB">
        <w:rPr>
          <w:lang w:val="fr-FR"/>
        </w:rPr>
        <w:t>Harmonizovanog</w:t>
      </w:r>
      <w:proofErr w:type="spellEnd"/>
      <w:r w:rsidRPr="004547EB">
        <w:rPr>
          <w:lang w:val="fr-FR"/>
        </w:rPr>
        <w:t xml:space="preserve"> </w:t>
      </w:r>
      <w:proofErr w:type="spellStart"/>
      <w:r w:rsidRPr="004547EB">
        <w:rPr>
          <w:lang w:val="fr-FR"/>
        </w:rPr>
        <w:t>sistema</w:t>
      </w:r>
      <w:proofErr w:type="spellEnd"/>
      <w:r w:rsidRPr="004547EB">
        <w:rPr>
          <w:lang w:val="fr-FR"/>
        </w:rPr>
        <w:t xml:space="preserve">, </w:t>
      </w:r>
      <w:proofErr w:type="spellStart"/>
      <w:r w:rsidRPr="004547EB">
        <w:rPr>
          <w:lang w:val="fr-FR"/>
        </w:rPr>
        <w:t>svaki</w:t>
      </w:r>
      <w:proofErr w:type="spellEnd"/>
      <w:r w:rsidRPr="004547EB">
        <w:rPr>
          <w:lang w:val="fr-FR"/>
        </w:rPr>
        <w:t xml:space="preserve"> </w:t>
      </w:r>
      <w:proofErr w:type="spellStart"/>
      <w:r w:rsidRPr="004547EB">
        <w:rPr>
          <w:lang w:val="fr-FR"/>
        </w:rPr>
        <w:t>proizvod</w:t>
      </w:r>
      <w:proofErr w:type="spellEnd"/>
      <w:r w:rsidRPr="004547EB">
        <w:rPr>
          <w:lang w:val="fr-FR"/>
        </w:rPr>
        <w:t xml:space="preserve"> </w:t>
      </w:r>
      <w:proofErr w:type="spellStart"/>
      <w:r w:rsidRPr="004547EB">
        <w:rPr>
          <w:lang w:val="fr-FR"/>
        </w:rPr>
        <w:t>mora</w:t>
      </w:r>
      <w:proofErr w:type="spellEnd"/>
      <w:r w:rsidRPr="004547EB">
        <w:rPr>
          <w:lang w:val="fr-FR"/>
        </w:rPr>
        <w:t xml:space="preserve"> se </w:t>
      </w:r>
      <w:proofErr w:type="spellStart"/>
      <w:r w:rsidRPr="004547EB">
        <w:rPr>
          <w:lang w:val="fr-FR"/>
        </w:rPr>
        <w:t>uzimati</w:t>
      </w:r>
      <w:proofErr w:type="spellEnd"/>
      <w:r w:rsidRPr="004547EB">
        <w:rPr>
          <w:lang w:val="fr-FR"/>
        </w:rPr>
        <w:t xml:space="preserve"> </w:t>
      </w:r>
      <w:proofErr w:type="spellStart"/>
      <w:r w:rsidRPr="004547EB">
        <w:rPr>
          <w:lang w:val="fr-FR"/>
        </w:rPr>
        <w:t>pojedinačno</w:t>
      </w:r>
      <w:proofErr w:type="spellEnd"/>
      <w:r w:rsidRPr="004547EB">
        <w:rPr>
          <w:lang w:val="fr-FR"/>
        </w:rPr>
        <w:t xml:space="preserve"> </w:t>
      </w:r>
      <w:proofErr w:type="spellStart"/>
      <w:r w:rsidRPr="004547EB">
        <w:rPr>
          <w:lang w:val="fr-FR"/>
        </w:rPr>
        <w:t>prilikom</w:t>
      </w:r>
      <w:proofErr w:type="spellEnd"/>
      <w:r w:rsidRPr="004547EB">
        <w:rPr>
          <w:lang w:val="fr-FR"/>
        </w:rPr>
        <w:t xml:space="preserve"> </w:t>
      </w:r>
      <w:proofErr w:type="spellStart"/>
      <w:r w:rsidRPr="004547EB">
        <w:rPr>
          <w:lang w:val="fr-FR"/>
        </w:rPr>
        <w:t>primene</w:t>
      </w:r>
      <w:proofErr w:type="spellEnd"/>
      <w:r w:rsidRPr="004547EB">
        <w:rPr>
          <w:lang w:val="fr-FR"/>
        </w:rPr>
        <w:t xml:space="preserve"> </w:t>
      </w:r>
      <w:proofErr w:type="spellStart"/>
      <w:r w:rsidRPr="004547EB">
        <w:rPr>
          <w:lang w:val="fr-FR"/>
        </w:rPr>
        <w:t>odredaba</w:t>
      </w:r>
      <w:proofErr w:type="spellEnd"/>
      <w:r w:rsidRPr="004547EB">
        <w:rPr>
          <w:lang w:val="fr-FR"/>
        </w:rPr>
        <w:t xml:space="preserve"> </w:t>
      </w:r>
      <w:proofErr w:type="spellStart"/>
      <w:r w:rsidRPr="004547EB">
        <w:rPr>
          <w:lang w:val="fr-FR"/>
        </w:rPr>
        <w:t>ovog</w:t>
      </w:r>
      <w:proofErr w:type="spellEnd"/>
      <w:r w:rsidRPr="004547EB">
        <w:rPr>
          <w:lang w:val="fr-FR"/>
        </w:rPr>
        <w:t xml:space="preserve"> </w:t>
      </w:r>
      <w:proofErr w:type="spellStart"/>
      <w:r w:rsidRPr="004547EB">
        <w:rPr>
          <w:lang w:val="fr-FR"/>
        </w:rPr>
        <w:t>protokola</w:t>
      </w:r>
      <w:proofErr w:type="spellEnd"/>
      <w:r w:rsidRPr="004547EB">
        <w:rPr>
          <w:lang w:val="fr-FR"/>
        </w:rPr>
        <w:t>.</w:t>
      </w:r>
    </w:p>
    <w:p w14:paraId="0DBA8DC5" w14:textId="77777777" w:rsidR="004547EB" w:rsidRPr="004547EB" w:rsidRDefault="004547EB" w:rsidP="004547EB">
      <w:pPr>
        <w:jc w:val="center"/>
        <w:rPr>
          <w:lang w:val="fr-FR"/>
        </w:rPr>
      </w:pPr>
      <w:r w:rsidRPr="004547EB">
        <w:rPr>
          <w:lang w:val="fr-FR"/>
        </w:rPr>
        <w:t xml:space="preserve">(2) </w:t>
      </w:r>
      <w:proofErr w:type="spellStart"/>
      <w:r w:rsidRPr="004547EB">
        <w:rPr>
          <w:lang w:val="fr-FR"/>
        </w:rPr>
        <w:t>Kada</w:t>
      </w:r>
      <w:proofErr w:type="spellEnd"/>
      <w:r w:rsidRPr="004547EB">
        <w:rPr>
          <w:lang w:val="fr-FR"/>
        </w:rPr>
        <w:t xml:space="preserve"> je u </w:t>
      </w:r>
      <w:proofErr w:type="spellStart"/>
      <w:r w:rsidRPr="004547EB">
        <w:rPr>
          <w:lang w:val="fr-FR"/>
        </w:rPr>
        <w:t>skladu</w:t>
      </w:r>
      <w:proofErr w:type="spellEnd"/>
      <w:r w:rsidRPr="004547EB">
        <w:rPr>
          <w:lang w:val="fr-FR"/>
        </w:rPr>
        <w:t xml:space="preserve"> sa </w:t>
      </w:r>
      <w:proofErr w:type="spellStart"/>
      <w:r w:rsidRPr="004547EB">
        <w:rPr>
          <w:lang w:val="fr-FR"/>
        </w:rPr>
        <w:t>Osnovnim</w:t>
      </w:r>
      <w:proofErr w:type="spellEnd"/>
      <w:r w:rsidRPr="004547EB">
        <w:rPr>
          <w:lang w:val="fr-FR"/>
        </w:rPr>
        <w:t xml:space="preserve"> </w:t>
      </w:r>
      <w:proofErr w:type="spellStart"/>
      <w:r w:rsidRPr="004547EB">
        <w:rPr>
          <w:lang w:val="fr-FR"/>
        </w:rPr>
        <w:t>pravilom</w:t>
      </w:r>
      <w:proofErr w:type="spellEnd"/>
      <w:r w:rsidRPr="004547EB">
        <w:rPr>
          <w:lang w:val="fr-FR"/>
        </w:rPr>
        <w:t xml:space="preserve"> 5. </w:t>
      </w:r>
      <w:proofErr w:type="spellStart"/>
      <w:r w:rsidRPr="004547EB">
        <w:rPr>
          <w:lang w:val="fr-FR"/>
        </w:rPr>
        <w:t>Harmonizovanog</w:t>
      </w:r>
      <w:proofErr w:type="spellEnd"/>
      <w:r w:rsidRPr="004547EB">
        <w:rPr>
          <w:lang w:val="fr-FR"/>
        </w:rPr>
        <w:t xml:space="preserve"> </w:t>
      </w:r>
      <w:proofErr w:type="spellStart"/>
      <w:r w:rsidRPr="004547EB">
        <w:rPr>
          <w:lang w:val="fr-FR"/>
        </w:rPr>
        <w:t>sistema</w:t>
      </w:r>
      <w:proofErr w:type="spellEnd"/>
      <w:r w:rsidRPr="004547EB">
        <w:rPr>
          <w:lang w:val="fr-FR"/>
        </w:rPr>
        <w:t xml:space="preserve">, </w:t>
      </w:r>
      <w:proofErr w:type="spellStart"/>
      <w:r w:rsidRPr="004547EB">
        <w:rPr>
          <w:lang w:val="fr-FR"/>
        </w:rPr>
        <w:t>za</w:t>
      </w:r>
      <w:proofErr w:type="spellEnd"/>
      <w:r w:rsidRPr="004547EB">
        <w:rPr>
          <w:lang w:val="fr-FR"/>
        </w:rPr>
        <w:t xml:space="preserve"> </w:t>
      </w:r>
      <w:proofErr w:type="spellStart"/>
      <w:r w:rsidRPr="004547EB">
        <w:rPr>
          <w:lang w:val="fr-FR"/>
        </w:rPr>
        <w:t>potrebe</w:t>
      </w:r>
      <w:proofErr w:type="spellEnd"/>
      <w:r w:rsidRPr="004547EB">
        <w:rPr>
          <w:lang w:val="fr-FR"/>
        </w:rPr>
        <w:t xml:space="preserve"> </w:t>
      </w:r>
      <w:proofErr w:type="spellStart"/>
      <w:r w:rsidRPr="004547EB">
        <w:rPr>
          <w:lang w:val="fr-FR"/>
        </w:rPr>
        <w:t>svrstavanja</w:t>
      </w:r>
      <w:proofErr w:type="spellEnd"/>
      <w:r w:rsidRPr="004547EB">
        <w:rPr>
          <w:lang w:val="fr-FR"/>
        </w:rPr>
        <w:t xml:space="preserve">, </w:t>
      </w:r>
      <w:proofErr w:type="spellStart"/>
      <w:r w:rsidRPr="004547EB">
        <w:rPr>
          <w:lang w:val="fr-FR"/>
        </w:rPr>
        <w:t>ambalaža</w:t>
      </w:r>
      <w:proofErr w:type="spellEnd"/>
      <w:r w:rsidRPr="004547EB">
        <w:rPr>
          <w:lang w:val="fr-FR"/>
        </w:rPr>
        <w:t xml:space="preserve"> </w:t>
      </w:r>
      <w:proofErr w:type="spellStart"/>
      <w:r w:rsidRPr="004547EB">
        <w:rPr>
          <w:lang w:val="fr-FR"/>
        </w:rPr>
        <w:t>uključena</w:t>
      </w:r>
      <w:proofErr w:type="spellEnd"/>
      <w:r w:rsidRPr="004547EB">
        <w:rPr>
          <w:lang w:val="fr-FR"/>
        </w:rPr>
        <w:t xml:space="preserve"> </w:t>
      </w:r>
      <w:proofErr w:type="spellStart"/>
      <w:r w:rsidRPr="004547EB">
        <w:rPr>
          <w:lang w:val="fr-FR"/>
        </w:rPr>
        <w:t>zajedno</w:t>
      </w:r>
      <w:proofErr w:type="spellEnd"/>
      <w:r w:rsidRPr="004547EB">
        <w:rPr>
          <w:lang w:val="fr-FR"/>
        </w:rPr>
        <w:t xml:space="preserve"> sa </w:t>
      </w:r>
      <w:proofErr w:type="spellStart"/>
      <w:r w:rsidRPr="004547EB">
        <w:rPr>
          <w:lang w:val="fr-FR"/>
        </w:rPr>
        <w:t>proizvodom</w:t>
      </w:r>
      <w:proofErr w:type="spellEnd"/>
      <w:r w:rsidRPr="004547EB">
        <w:rPr>
          <w:lang w:val="fr-FR"/>
        </w:rPr>
        <w:t xml:space="preserve">, </w:t>
      </w:r>
      <w:proofErr w:type="spellStart"/>
      <w:r w:rsidRPr="004547EB">
        <w:rPr>
          <w:lang w:val="fr-FR"/>
        </w:rPr>
        <w:t>ona</w:t>
      </w:r>
      <w:proofErr w:type="spellEnd"/>
      <w:r w:rsidRPr="004547EB">
        <w:rPr>
          <w:lang w:val="fr-FR"/>
        </w:rPr>
        <w:t xml:space="preserve"> </w:t>
      </w:r>
      <w:proofErr w:type="spellStart"/>
      <w:r w:rsidRPr="004547EB">
        <w:rPr>
          <w:lang w:val="fr-FR"/>
        </w:rPr>
        <w:t>će</w:t>
      </w:r>
      <w:proofErr w:type="spellEnd"/>
      <w:r w:rsidRPr="004547EB">
        <w:rPr>
          <w:lang w:val="fr-FR"/>
        </w:rPr>
        <w:t xml:space="preserve"> </w:t>
      </w:r>
      <w:proofErr w:type="spellStart"/>
      <w:r w:rsidRPr="004547EB">
        <w:rPr>
          <w:lang w:val="fr-FR"/>
        </w:rPr>
        <w:t>biti</w:t>
      </w:r>
      <w:proofErr w:type="spellEnd"/>
      <w:r w:rsidRPr="004547EB">
        <w:rPr>
          <w:lang w:val="fr-FR"/>
        </w:rPr>
        <w:t xml:space="preserve"> </w:t>
      </w:r>
      <w:proofErr w:type="spellStart"/>
      <w:r w:rsidRPr="004547EB">
        <w:rPr>
          <w:lang w:val="fr-FR"/>
        </w:rPr>
        <w:t>uključena</w:t>
      </w:r>
      <w:proofErr w:type="spellEnd"/>
      <w:r w:rsidRPr="004547EB">
        <w:rPr>
          <w:lang w:val="fr-FR"/>
        </w:rPr>
        <w:t xml:space="preserve"> i </w:t>
      </w:r>
      <w:proofErr w:type="spellStart"/>
      <w:r w:rsidRPr="004547EB">
        <w:rPr>
          <w:lang w:val="fr-FR"/>
        </w:rPr>
        <w:t>za</w:t>
      </w:r>
      <w:proofErr w:type="spellEnd"/>
      <w:r w:rsidRPr="004547EB">
        <w:rPr>
          <w:lang w:val="fr-FR"/>
        </w:rPr>
        <w:t xml:space="preserve"> </w:t>
      </w:r>
      <w:proofErr w:type="spellStart"/>
      <w:r w:rsidRPr="004547EB">
        <w:rPr>
          <w:lang w:val="fr-FR"/>
        </w:rPr>
        <w:t>potrebe</w:t>
      </w:r>
      <w:proofErr w:type="spellEnd"/>
      <w:r w:rsidRPr="004547EB">
        <w:rPr>
          <w:lang w:val="fr-FR"/>
        </w:rPr>
        <w:t xml:space="preserve"> </w:t>
      </w:r>
      <w:proofErr w:type="spellStart"/>
      <w:r w:rsidRPr="004547EB">
        <w:rPr>
          <w:lang w:val="fr-FR"/>
        </w:rPr>
        <w:t>utvrđivanja</w:t>
      </w:r>
      <w:proofErr w:type="spellEnd"/>
      <w:r w:rsidRPr="004547EB">
        <w:rPr>
          <w:lang w:val="fr-FR"/>
        </w:rPr>
        <w:t xml:space="preserve"> </w:t>
      </w:r>
      <w:proofErr w:type="spellStart"/>
      <w:r w:rsidRPr="004547EB">
        <w:rPr>
          <w:lang w:val="fr-FR"/>
        </w:rPr>
        <w:t>porekla</w:t>
      </w:r>
      <w:proofErr w:type="spellEnd"/>
      <w:r w:rsidRPr="004547EB">
        <w:rPr>
          <w:lang w:val="fr-FR"/>
        </w:rPr>
        <w:t>.</w:t>
      </w:r>
    </w:p>
    <w:p w14:paraId="48DD7F14" w14:textId="77777777" w:rsidR="004547EB" w:rsidRPr="004547EB" w:rsidRDefault="004547EB" w:rsidP="004547EB">
      <w:pPr>
        <w:jc w:val="center"/>
        <w:rPr>
          <w:b/>
          <w:bCs/>
        </w:rPr>
      </w:pPr>
      <w:bookmarkStart w:id="65" w:name="str_42"/>
      <w:bookmarkEnd w:id="65"/>
      <w:proofErr w:type="spellStart"/>
      <w:r w:rsidRPr="004547EB">
        <w:rPr>
          <w:b/>
          <w:bCs/>
        </w:rPr>
        <w:t>Pribor</w:t>
      </w:r>
      <w:proofErr w:type="spellEnd"/>
      <w:r w:rsidRPr="004547EB">
        <w:rPr>
          <w:b/>
          <w:bCs/>
        </w:rPr>
        <w:t xml:space="preserve">, </w:t>
      </w:r>
      <w:proofErr w:type="spellStart"/>
      <w:r w:rsidRPr="004547EB">
        <w:rPr>
          <w:b/>
          <w:bCs/>
        </w:rPr>
        <w:t>rezervni</w:t>
      </w:r>
      <w:proofErr w:type="spellEnd"/>
      <w:r w:rsidRPr="004547EB">
        <w:rPr>
          <w:b/>
          <w:bCs/>
        </w:rPr>
        <w:t xml:space="preserve"> </w:t>
      </w:r>
      <w:proofErr w:type="spellStart"/>
      <w:r w:rsidRPr="004547EB">
        <w:rPr>
          <w:b/>
          <w:bCs/>
        </w:rPr>
        <w:t>delovi</w:t>
      </w:r>
      <w:proofErr w:type="spellEnd"/>
      <w:r w:rsidRPr="004547EB">
        <w:rPr>
          <w:b/>
          <w:bCs/>
        </w:rPr>
        <w:t xml:space="preserve"> </w:t>
      </w:r>
      <w:proofErr w:type="spellStart"/>
      <w:r w:rsidRPr="004547EB">
        <w:rPr>
          <w:b/>
          <w:bCs/>
        </w:rPr>
        <w:t>i</w:t>
      </w:r>
      <w:proofErr w:type="spellEnd"/>
      <w:r w:rsidRPr="004547EB">
        <w:rPr>
          <w:b/>
          <w:bCs/>
        </w:rPr>
        <w:t xml:space="preserve"> </w:t>
      </w:r>
      <w:proofErr w:type="spellStart"/>
      <w:r w:rsidRPr="004547EB">
        <w:rPr>
          <w:b/>
          <w:bCs/>
        </w:rPr>
        <w:t>alati</w:t>
      </w:r>
      <w:proofErr w:type="spellEnd"/>
    </w:p>
    <w:p w14:paraId="74610B2A" w14:textId="77777777" w:rsidR="004547EB" w:rsidRPr="004547EB" w:rsidRDefault="004547EB" w:rsidP="004547EB">
      <w:pPr>
        <w:jc w:val="center"/>
        <w:rPr>
          <w:b/>
          <w:bCs/>
        </w:rPr>
      </w:pPr>
      <w:proofErr w:type="spellStart"/>
      <w:r w:rsidRPr="004547EB">
        <w:rPr>
          <w:b/>
          <w:bCs/>
        </w:rPr>
        <w:t>Član</w:t>
      </w:r>
      <w:proofErr w:type="spellEnd"/>
      <w:r w:rsidRPr="004547EB">
        <w:rPr>
          <w:b/>
          <w:bCs/>
        </w:rPr>
        <w:t xml:space="preserve"> 9</w:t>
      </w:r>
    </w:p>
    <w:p w14:paraId="49F62F7C" w14:textId="77777777" w:rsidR="004547EB" w:rsidRPr="004547EB" w:rsidRDefault="004547EB" w:rsidP="004547EB">
      <w:pPr>
        <w:jc w:val="center"/>
      </w:pPr>
      <w:r w:rsidRPr="004547EB">
        <w:t xml:space="preserve">(1) </w:t>
      </w:r>
      <w:proofErr w:type="spellStart"/>
      <w:r w:rsidRPr="004547EB">
        <w:t>Pribor</w:t>
      </w:r>
      <w:proofErr w:type="spellEnd"/>
      <w:r w:rsidRPr="004547EB">
        <w:t xml:space="preserve">, </w:t>
      </w:r>
      <w:proofErr w:type="spellStart"/>
      <w:r w:rsidRPr="004547EB">
        <w:t>rezervni</w:t>
      </w:r>
      <w:proofErr w:type="spellEnd"/>
      <w:r w:rsidRPr="004547EB">
        <w:t xml:space="preserve"> </w:t>
      </w:r>
      <w:proofErr w:type="spellStart"/>
      <w:r w:rsidRPr="004547EB">
        <w:t>delovi</w:t>
      </w:r>
      <w:proofErr w:type="spellEnd"/>
      <w:r w:rsidRPr="004547EB">
        <w:t xml:space="preserve"> </w:t>
      </w:r>
      <w:proofErr w:type="spellStart"/>
      <w:r w:rsidRPr="004547EB">
        <w:t>i</w:t>
      </w:r>
      <w:proofErr w:type="spellEnd"/>
      <w:r w:rsidRPr="004547EB">
        <w:t xml:space="preserve"> </w:t>
      </w:r>
      <w:proofErr w:type="spellStart"/>
      <w:r w:rsidRPr="004547EB">
        <w:t>alati</w:t>
      </w:r>
      <w:proofErr w:type="spellEnd"/>
      <w:r w:rsidRPr="004547EB">
        <w:t xml:space="preserve"> </w:t>
      </w:r>
      <w:proofErr w:type="spellStart"/>
      <w:r w:rsidRPr="004547EB">
        <w:t>isporučeni</w:t>
      </w:r>
      <w:proofErr w:type="spellEnd"/>
      <w:r w:rsidRPr="004547EB">
        <w:t xml:space="preserve"> </w:t>
      </w:r>
      <w:proofErr w:type="spellStart"/>
      <w:r w:rsidRPr="004547EB">
        <w:t>sa</w:t>
      </w:r>
      <w:proofErr w:type="spellEnd"/>
      <w:r w:rsidRPr="004547EB">
        <w:t xml:space="preserve"> </w:t>
      </w:r>
      <w:proofErr w:type="spellStart"/>
      <w:r w:rsidRPr="004547EB">
        <w:t>opremom</w:t>
      </w:r>
      <w:proofErr w:type="spellEnd"/>
      <w:r w:rsidRPr="004547EB">
        <w:t xml:space="preserve">, </w:t>
      </w:r>
      <w:proofErr w:type="spellStart"/>
      <w:r w:rsidRPr="004547EB">
        <w:t>mašinom</w:t>
      </w:r>
      <w:proofErr w:type="spellEnd"/>
      <w:r w:rsidRPr="004547EB">
        <w:t xml:space="preserve">, </w:t>
      </w:r>
      <w:proofErr w:type="spellStart"/>
      <w:r w:rsidRPr="004547EB">
        <w:t>uređajem</w:t>
      </w:r>
      <w:proofErr w:type="spellEnd"/>
      <w:r w:rsidRPr="004547EB">
        <w:t xml:space="preserve"> </w:t>
      </w:r>
      <w:proofErr w:type="spellStart"/>
      <w:r w:rsidRPr="004547EB">
        <w:t>ili</w:t>
      </w:r>
      <w:proofErr w:type="spellEnd"/>
      <w:r w:rsidRPr="004547EB">
        <w:t xml:space="preserve"> </w:t>
      </w:r>
      <w:proofErr w:type="spellStart"/>
      <w:r w:rsidRPr="004547EB">
        <w:t>vozilom</w:t>
      </w:r>
      <w:proofErr w:type="spellEnd"/>
      <w:r w:rsidRPr="004547EB">
        <w:t xml:space="preserve">, koji </w:t>
      </w:r>
      <w:proofErr w:type="spellStart"/>
      <w:r w:rsidRPr="004547EB">
        <w:t>su</w:t>
      </w:r>
      <w:proofErr w:type="spellEnd"/>
      <w:r w:rsidRPr="004547EB">
        <w:t xml:space="preserve"> deo </w:t>
      </w:r>
      <w:proofErr w:type="spellStart"/>
      <w:r w:rsidRPr="004547EB">
        <w:t>normalne</w:t>
      </w:r>
      <w:proofErr w:type="spellEnd"/>
      <w:r w:rsidRPr="004547EB">
        <w:t xml:space="preserve"> </w:t>
      </w:r>
      <w:proofErr w:type="spellStart"/>
      <w:r w:rsidRPr="004547EB">
        <w:t>opreme</w:t>
      </w:r>
      <w:proofErr w:type="spellEnd"/>
      <w:r w:rsidRPr="004547EB">
        <w:t xml:space="preserve"> </w:t>
      </w:r>
      <w:proofErr w:type="spellStart"/>
      <w:r w:rsidRPr="004547EB">
        <w:t>i</w:t>
      </w:r>
      <w:proofErr w:type="spellEnd"/>
      <w:r w:rsidRPr="004547EB">
        <w:t xml:space="preserve"> </w:t>
      </w:r>
      <w:proofErr w:type="spellStart"/>
      <w:r w:rsidRPr="004547EB">
        <w:t>uključeni</w:t>
      </w:r>
      <w:proofErr w:type="spellEnd"/>
      <w:r w:rsidRPr="004547EB">
        <w:t xml:space="preserve"> u </w:t>
      </w:r>
      <w:proofErr w:type="spellStart"/>
      <w:r w:rsidRPr="004547EB">
        <w:t>njenu</w:t>
      </w:r>
      <w:proofErr w:type="spellEnd"/>
      <w:r w:rsidRPr="004547EB">
        <w:t xml:space="preserve"> </w:t>
      </w:r>
      <w:proofErr w:type="spellStart"/>
      <w:r w:rsidRPr="004547EB">
        <w:t>cenu</w:t>
      </w:r>
      <w:proofErr w:type="spellEnd"/>
      <w:r w:rsidRPr="004547EB">
        <w:t xml:space="preserve"> </w:t>
      </w:r>
      <w:proofErr w:type="spellStart"/>
      <w:r w:rsidRPr="004547EB">
        <w:t>ili</w:t>
      </w:r>
      <w:proofErr w:type="spellEnd"/>
      <w:r w:rsidRPr="004547EB">
        <w:t xml:space="preserve"> koji </w:t>
      </w:r>
      <w:proofErr w:type="spellStart"/>
      <w:r w:rsidRPr="004547EB">
        <w:t>nisu</w:t>
      </w:r>
      <w:proofErr w:type="spellEnd"/>
      <w:r w:rsidRPr="004547EB">
        <w:t xml:space="preserve"> </w:t>
      </w:r>
      <w:proofErr w:type="spellStart"/>
      <w:r w:rsidRPr="004547EB">
        <w:t>posebno</w:t>
      </w:r>
      <w:proofErr w:type="spellEnd"/>
      <w:r w:rsidRPr="004547EB">
        <w:t xml:space="preserve"> </w:t>
      </w:r>
      <w:proofErr w:type="spellStart"/>
      <w:r w:rsidRPr="004547EB">
        <w:t>fakturisani</w:t>
      </w:r>
      <w:proofErr w:type="spellEnd"/>
      <w:r w:rsidRPr="004547EB">
        <w:t xml:space="preserve">, </w:t>
      </w:r>
      <w:proofErr w:type="spellStart"/>
      <w:r w:rsidRPr="004547EB">
        <w:t>smatraju</w:t>
      </w:r>
      <w:proofErr w:type="spellEnd"/>
      <w:r w:rsidRPr="004547EB">
        <w:t xml:space="preserve"> se </w:t>
      </w:r>
      <w:proofErr w:type="spellStart"/>
      <w:r w:rsidRPr="004547EB">
        <w:t>sastavnim</w:t>
      </w:r>
      <w:proofErr w:type="spellEnd"/>
      <w:r w:rsidRPr="004547EB">
        <w:t xml:space="preserve"> </w:t>
      </w:r>
      <w:proofErr w:type="spellStart"/>
      <w:r w:rsidRPr="004547EB">
        <w:t>delom</w:t>
      </w:r>
      <w:proofErr w:type="spellEnd"/>
      <w:r w:rsidRPr="004547EB">
        <w:t xml:space="preserve"> </w:t>
      </w:r>
      <w:proofErr w:type="spellStart"/>
      <w:r w:rsidRPr="004547EB">
        <w:t>te</w:t>
      </w:r>
      <w:proofErr w:type="spellEnd"/>
      <w:r w:rsidRPr="004547EB">
        <w:t xml:space="preserve"> </w:t>
      </w:r>
      <w:proofErr w:type="spellStart"/>
      <w:r w:rsidRPr="004547EB">
        <w:t>opreme</w:t>
      </w:r>
      <w:proofErr w:type="spellEnd"/>
      <w:r w:rsidRPr="004547EB">
        <w:t xml:space="preserve">, </w:t>
      </w:r>
      <w:proofErr w:type="spellStart"/>
      <w:r w:rsidRPr="004547EB">
        <w:t>mašine</w:t>
      </w:r>
      <w:proofErr w:type="spellEnd"/>
      <w:r w:rsidRPr="004547EB">
        <w:t xml:space="preserve">, </w:t>
      </w:r>
      <w:proofErr w:type="spellStart"/>
      <w:r w:rsidRPr="004547EB">
        <w:t>uređaja</w:t>
      </w:r>
      <w:proofErr w:type="spellEnd"/>
      <w:r w:rsidRPr="004547EB">
        <w:t xml:space="preserve"> </w:t>
      </w:r>
      <w:proofErr w:type="spellStart"/>
      <w:r w:rsidRPr="004547EB">
        <w:t>ili</w:t>
      </w:r>
      <w:proofErr w:type="spellEnd"/>
      <w:r w:rsidRPr="004547EB">
        <w:t xml:space="preserve"> </w:t>
      </w:r>
      <w:proofErr w:type="spellStart"/>
      <w:r w:rsidRPr="004547EB">
        <w:t>vozila</w:t>
      </w:r>
      <w:proofErr w:type="spellEnd"/>
      <w:r w:rsidRPr="004547EB">
        <w:t>.</w:t>
      </w:r>
    </w:p>
    <w:p w14:paraId="0488912D" w14:textId="77777777" w:rsidR="004547EB" w:rsidRPr="004547EB" w:rsidRDefault="004547EB" w:rsidP="004547EB">
      <w:pPr>
        <w:jc w:val="center"/>
      </w:pPr>
      <w:r w:rsidRPr="004547EB">
        <w:t xml:space="preserve">(2) </w:t>
      </w:r>
      <w:proofErr w:type="spellStart"/>
      <w:r w:rsidRPr="004547EB">
        <w:t>Pribor</w:t>
      </w:r>
      <w:proofErr w:type="spellEnd"/>
      <w:r w:rsidRPr="004547EB">
        <w:t xml:space="preserve">, </w:t>
      </w:r>
      <w:proofErr w:type="spellStart"/>
      <w:r w:rsidRPr="004547EB">
        <w:t>rezervni</w:t>
      </w:r>
      <w:proofErr w:type="spellEnd"/>
      <w:r w:rsidRPr="004547EB">
        <w:t xml:space="preserve"> </w:t>
      </w:r>
      <w:proofErr w:type="spellStart"/>
      <w:r w:rsidRPr="004547EB">
        <w:t>delovi</w:t>
      </w:r>
      <w:proofErr w:type="spellEnd"/>
      <w:r w:rsidRPr="004547EB">
        <w:t xml:space="preserve"> </w:t>
      </w:r>
      <w:proofErr w:type="spellStart"/>
      <w:r w:rsidRPr="004547EB">
        <w:t>i</w:t>
      </w:r>
      <w:proofErr w:type="spellEnd"/>
      <w:r w:rsidRPr="004547EB">
        <w:t xml:space="preserve"> </w:t>
      </w:r>
      <w:proofErr w:type="spellStart"/>
      <w:r w:rsidRPr="004547EB">
        <w:t>alati</w:t>
      </w:r>
      <w:proofErr w:type="spellEnd"/>
      <w:r w:rsidRPr="004547EB">
        <w:t xml:space="preserve"> </w:t>
      </w:r>
      <w:proofErr w:type="spellStart"/>
      <w:r w:rsidRPr="004547EB">
        <w:t>namenjeni</w:t>
      </w:r>
      <w:proofErr w:type="spellEnd"/>
      <w:r w:rsidRPr="004547EB">
        <w:t xml:space="preserve"> za </w:t>
      </w:r>
      <w:proofErr w:type="spellStart"/>
      <w:r w:rsidRPr="004547EB">
        <w:t>servisiranje</w:t>
      </w:r>
      <w:proofErr w:type="spellEnd"/>
      <w:r w:rsidRPr="004547EB">
        <w:t xml:space="preserve"> </w:t>
      </w:r>
      <w:proofErr w:type="spellStart"/>
      <w:r w:rsidRPr="004547EB">
        <w:t>ranije</w:t>
      </w:r>
      <w:proofErr w:type="spellEnd"/>
      <w:r w:rsidRPr="004547EB">
        <w:t xml:space="preserve"> </w:t>
      </w:r>
      <w:proofErr w:type="spellStart"/>
      <w:r w:rsidRPr="004547EB">
        <w:t>izvezene</w:t>
      </w:r>
      <w:proofErr w:type="spellEnd"/>
      <w:r w:rsidRPr="004547EB">
        <w:t xml:space="preserve"> robe u </w:t>
      </w:r>
      <w:proofErr w:type="spellStart"/>
      <w:r w:rsidRPr="004547EB">
        <w:t>garantnom</w:t>
      </w:r>
      <w:proofErr w:type="spellEnd"/>
      <w:r w:rsidRPr="004547EB">
        <w:t xml:space="preserve"> </w:t>
      </w:r>
      <w:proofErr w:type="spellStart"/>
      <w:r w:rsidRPr="004547EB">
        <w:t>roku</w:t>
      </w:r>
      <w:proofErr w:type="spellEnd"/>
      <w:r w:rsidRPr="004547EB">
        <w:t xml:space="preserve">, </w:t>
      </w:r>
      <w:proofErr w:type="spellStart"/>
      <w:r w:rsidRPr="004547EB">
        <w:t>smatraju</w:t>
      </w:r>
      <w:proofErr w:type="spellEnd"/>
      <w:r w:rsidRPr="004547EB">
        <w:t xml:space="preserve"> se </w:t>
      </w:r>
      <w:proofErr w:type="spellStart"/>
      <w:r w:rsidRPr="004547EB">
        <w:t>poreklom</w:t>
      </w:r>
      <w:proofErr w:type="spellEnd"/>
      <w:r w:rsidRPr="004547EB">
        <w:t xml:space="preserve"> </w:t>
      </w:r>
      <w:proofErr w:type="spellStart"/>
      <w:r w:rsidRPr="004547EB">
        <w:t>iz</w:t>
      </w:r>
      <w:proofErr w:type="spellEnd"/>
      <w:r w:rsidRPr="004547EB">
        <w:t xml:space="preserve"> </w:t>
      </w:r>
      <w:proofErr w:type="spellStart"/>
      <w:r w:rsidRPr="004547EB">
        <w:t>iste</w:t>
      </w:r>
      <w:proofErr w:type="spellEnd"/>
      <w:r w:rsidRPr="004547EB">
        <w:t xml:space="preserve"> </w:t>
      </w:r>
      <w:proofErr w:type="spellStart"/>
      <w:r w:rsidRPr="004547EB">
        <w:t>zemlje</w:t>
      </w:r>
      <w:proofErr w:type="spellEnd"/>
      <w:r w:rsidRPr="004547EB">
        <w:t xml:space="preserve"> </w:t>
      </w:r>
      <w:proofErr w:type="spellStart"/>
      <w:r w:rsidRPr="004547EB">
        <w:t>kao</w:t>
      </w:r>
      <w:proofErr w:type="spellEnd"/>
      <w:r w:rsidRPr="004547EB">
        <w:t xml:space="preserve"> </w:t>
      </w:r>
      <w:proofErr w:type="spellStart"/>
      <w:r w:rsidRPr="004547EB">
        <w:t>i</w:t>
      </w:r>
      <w:proofErr w:type="spellEnd"/>
      <w:r w:rsidRPr="004547EB">
        <w:t xml:space="preserve"> </w:t>
      </w:r>
      <w:proofErr w:type="spellStart"/>
      <w:r w:rsidRPr="004547EB">
        <w:t>oprema</w:t>
      </w:r>
      <w:proofErr w:type="spellEnd"/>
      <w:r w:rsidRPr="004547EB">
        <w:t xml:space="preserve">, </w:t>
      </w:r>
      <w:proofErr w:type="spellStart"/>
      <w:r w:rsidRPr="004547EB">
        <w:t>mašine</w:t>
      </w:r>
      <w:proofErr w:type="spellEnd"/>
      <w:r w:rsidRPr="004547EB">
        <w:t xml:space="preserve">, </w:t>
      </w:r>
      <w:proofErr w:type="spellStart"/>
      <w:r w:rsidRPr="004547EB">
        <w:t>uređaji</w:t>
      </w:r>
      <w:proofErr w:type="spellEnd"/>
      <w:r w:rsidRPr="004547EB">
        <w:t xml:space="preserve"> </w:t>
      </w:r>
      <w:proofErr w:type="spellStart"/>
      <w:r w:rsidRPr="004547EB">
        <w:t>ili</w:t>
      </w:r>
      <w:proofErr w:type="spellEnd"/>
      <w:r w:rsidRPr="004547EB">
        <w:t xml:space="preserve"> </w:t>
      </w:r>
      <w:proofErr w:type="spellStart"/>
      <w:r w:rsidRPr="004547EB">
        <w:t>vozila</w:t>
      </w:r>
      <w:proofErr w:type="spellEnd"/>
      <w:r w:rsidRPr="004547EB">
        <w:t xml:space="preserve">, </w:t>
      </w:r>
      <w:proofErr w:type="spellStart"/>
      <w:r w:rsidRPr="004547EB">
        <w:t>ukoliko</w:t>
      </w:r>
      <w:proofErr w:type="spellEnd"/>
      <w:r w:rsidRPr="004547EB">
        <w:t xml:space="preserve"> </w:t>
      </w:r>
      <w:proofErr w:type="spellStart"/>
      <w:r w:rsidRPr="004547EB">
        <w:t>su</w:t>
      </w:r>
      <w:proofErr w:type="spellEnd"/>
      <w:r w:rsidRPr="004547EB">
        <w:t xml:space="preserve"> </w:t>
      </w:r>
      <w:proofErr w:type="spellStart"/>
      <w:r w:rsidRPr="004547EB">
        <w:t>ispunjeni</w:t>
      </w:r>
      <w:proofErr w:type="spellEnd"/>
      <w:r w:rsidRPr="004547EB">
        <w:t xml:space="preserve"> </w:t>
      </w:r>
      <w:proofErr w:type="spellStart"/>
      <w:r w:rsidRPr="004547EB">
        <w:t>sledeći</w:t>
      </w:r>
      <w:proofErr w:type="spellEnd"/>
      <w:r w:rsidRPr="004547EB">
        <w:t xml:space="preserve"> </w:t>
      </w:r>
      <w:proofErr w:type="spellStart"/>
      <w:r w:rsidRPr="004547EB">
        <w:t>uslovi</w:t>
      </w:r>
      <w:proofErr w:type="spellEnd"/>
      <w:r w:rsidRPr="004547EB">
        <w:t>:</w:t>
      </w:r>
    </w:p>
    <w:p w14:paraId="063618C2" w14:textId="77777777" w:rsidR="004547EB" w:rsidRPr="004547EB" w:rsidRDefault="004547EB" w:rsidP="004547EB">
      <w:pPr>
        <w:jc w:val="center"/>
      </w:pPr>
      <w:r w:rsidRPr="004547EB">
        <w:t xml:space="preserve">- </w:t>
      </w:r>
      <w:proofErr w:type="spellStart"/>
      <w:r w:rsidRPr="004547EB">
        <w:t>isporučuju</w:t>
      </w:r>
      <w:proofErr w:type="spellEnd"/>
      <w:r w:rsidRPr="004547EB">
        <w:t xml:space="preserve"> se po </w:t>
      </w:r>
      <w:proofErr w:type="spellStart"/>
      <w:r w:rsidRPr="004547EB">
        <w:t>ugovoru</w:t>
      </w:r>
      <w:proofErr w:type="spellEnd"/>
      <w:r w:rsidRPr="004547EB">
        <w:t xml:space="preserve"> o </w:t>
      </w:r>
      <w:proofErr w:type="spellStart"/>
      <w:r w:rsidRPr="004547EB">
        <w:t>servisiranju</w:t>
      </w:r>
      <w:proofErr w:type="spellEnd"/>
      <w:r w:rsidRPr="004547EB">
        <w:t xml:space="preserve"> </w:t>
      </w:r>
      <w:proofErr w:type="spellStart"/>
      <w:r w:rsidRPr="004547EB">
        <w:t>osnovne</w:t>
      </w:r>
      <w:proofErr w:type="spellEnd"/>
      <w:r w:rsidRPr="004547EB">
        <w:t xml:space="preserve"> robe u </w:t>
      </w:r>
      <w:proofErr w:type="spellStart"/>
      <w:r w:rsidRPr="004547EB">
        <w:t>garantnom</w:t>
      </w:r>
      <w:proofErr w:type="spellEnd"/>
      <w:r w:rsidRPr="004547EB">
        <w:t xml:space="preserve"> </w:t>
      </w:r>
      <w:proofErr w:type="spellStart"/>
      <w:r w:rsidRPr="004547EB">
        <w:t>roku</w:t>
      </w:r>
      <w:proofErr w:type="spellEnd"/>
      <w:r w:rsidRPr="004547EB">
        <w:t xml:space="preserve">, koji je </w:t>
      </w:r>
      <w:proofErr w:type="spellStart"/>
      <w:r w:rsidRPr="004547EB">
        <w:t>zaključen</w:t>
      </w:r>
      <w:proofErr w:type="spellEnd"/>
      <w:r w:rsidRPr="004547EB">
        <w:t xml:space="preserve"> </w:t>
      </w:r>
      <w:proofErr w:type="spellStart"/>
      <w:r w:rsidRPr="004547EB">
        <w:t>između</w:t>
      </w:r>
      <w:proofErr w:type="spellEnd"/>
      <w:r w:rsidRPr="004547EB">
        <w:t xml:space="preserve"> </w:t>
      </w:r>
      <w:proofErr w:type="spellStart"/>
      <w:r w:rsidRPr="004547EB">
        <w:t>rezidenata</w:t>
      </w:r>
      <w:proofErr w:type="spellEnd"/>
      <w:r w:rsidRPr="004547EB">
        <w:t xml:space="preserve"> </w:t>
      </w:r>
      <w:proofErr w:type="spellStart"/>
      <w:r w:rsidRPr="004547EB">
        <w:t>država</w:t>
      </w:r>
      <w:proofErr w:type="spellEnd"/>
      <w:r w:rsidRPr="004547EB">
        <w:t xml:space="preserve"> </w:t>
      </w:r>
      <w:proofErr w:type="spellStart"/>
      <w:r w:rsidRPr="004547EB">
        <w:t>Strana</w:t>
      </w:r>
      <w:proofErr w:type="spellEnd"/>
      <w:r w:rsidRPr="004547EB">
        <w:t xml:space="preserve"> </w:t>
      </w:r>
      <w:proofErr w:type="spellStart"/>
      <w:r w:rsidRPr="004547EB">
        <w:t>ugovornica</w:t>
      </w:r>
      <w:proofErr w:type="spellEnd"/>
      <w:r w:rsidRPr="004547EB">
        <w:t xml:space="preserve"> koji </w:t>
      </w:r>
      <w:proofErr w:type="spellStart"/>
      <w:r w:rsidRPr="004547EB">
        <w:t>su</w:t>
      </w:r>
      <w:proofErr w:type="spellEnd"/>
      <w:r w:rsidRPr="004547EB">
        <w:t xml:space="preserve"> </w:t>
      </w:r>
      <w:proofErr w:type="spellStart"/>
      <w:r w:rsidRPr="004547EB">
        <w:t>obavili</w:t>
      </w:r>
      <w:proofErr w:type="spellEnd"/>
      <w:r w:rsidRPr="004547EB">
        <w:t xml:space="preserve"> </w:t>
      </w:r>
      <w:proofErr w:type="spellStart"/>
      <w:r w:rsidRPr="004547EB">
        <w:t>izvoz</w:t>
      </w:r>
      <w:proofErr w:type="spellEnd"/>
      <w:r w:rsidRPr="004547EB">
        <w:t xml:space="preserve">, </w:t>
      </w:r>
      <w:proofErr w:type="spellStart"/>
      <w:r w:rsidRPr="004547EB">
        <w:t>odnosno</w:t>
      </w:r>
      <w:proofErr w:type="spellEnd"/>
      <w:r w:rsidRPr="004547EB">
        <w:t xml:space="preserve"> </w:t>
      </w:r>
      <w:proofErr w:type="spellStart"/>
      <w:r w:rsidRPr="004547EB">
        <w:t>uvoz</w:t>
      </w:r>
      <w:proofErr w:type="spellEnd"/>
      <w:r w:rsidRPr="004547EB">
        <w:t xml:space="preserve"> </w:t>
      </w:r>
      <w:proofErr w:type="spellStart"/>
      <w:r w:rsidRPr="004547EB">
        <w:t>predmetne</w:t>
      </w:r>
      <w:proofErr w:type="spellEnd"/>
      <w:r w:rsidRPr="004547EB">
        <w:t xml:space="preserve"> </w:t>
      </w:r>
      <w:proofErr w:type="gramStart"/>
      <w:r w:rsidRPr="004547EB">
        <w:t>robe;</w:t>
      </w:r>
      <w:proofErr w:type="gramEnd"/>
    </w:p>
    <w:p w14:paraId="646080CC" w14:textId="77777777" w:rsidR="004547EB" w:rsidRPr="004547EB" w:rsidRDefault="004547EB" w:rsidP="004547EB">
      <w:pPr>
        <w:jc w:val="center"/>
      </w:pPr>
      <w:r w:rsidRPr="004547EB">
        <w:t xml:space="preserve">- </w:t>
      </w:r>
      <w:proofErr w:type="spellStart"/>
      <w:r w:rsidRPr="004547EB">
        <w:t>koriste</w:t>
      </w:r>
      <w:proofErr w:type="spellEnd"/>
      <w:r w:rsidRPr="004547EB">
        <w:t xml:space="preserve"> se </w:t>
      </w:r>
      <w:proofErr w:type="spellStart"/>
      <w:r w:rsidRPr="004547EB">
        <w:t>sa</w:t>
      </w:r>
      <w:proofErr w:type="spellEnd"/>
      <w:r w:rsidRPr="004547EB">
        <w:t xml:space="preserve"> </w:t>
      </w:r>
      <w:proofErr w:type="spellStart"/>
      <w:r w:rsidRPr="004547EB">
        <w:t>osnovnom</w:t>
      </w:r>
      <w:proofErr w:type="spellEnd"/>
      <w:r w:rsidRPr="004547EB">
        <w:t xml:space="preserve"> </w:t>
      </w:r>
      <w:proofErr w:type="spellStart"/>
      <w:r w:rsidRPr="004547EB">
        <w:t>robom</w:t>
      </w:r>
      <w:proofErr w:type="spellEnd"/>
      <w:r w:rsidRPr="004547EB">
        <w:t xml:space="preserve"> </w:t>
      </w:r>
      <w:proofErr w:type="spellStart"/>
      <w:r w:rsidRPr="004547EB">
        <w:t>i</w:t>
      </w:r>
      <w:proofErr w:type="spellEnd"/>
      <w:r w:rsidRPr="004547EB">
        <w:t xml:space="preserve"> </w:t>
      </w:r>
      <w:proofErr w:type="spellStart"/>
      <w:r w:rsidRPr="004547EB">
        <w:t>isporučuju</w:t>
      </w:r>
      <w:proofErr w:type="spellEnd"/>
      <w:r w:rsidRPr="004547EB">
        <w:t xml:space="preserve"> u </w:t>
      </w:r>
      <w:proofErr w:type="spellStart"/>
      <w:r w:rsidRPr="004547EB">
        <w:t>količinama</w:t>
      </w:r>
      <w:proofErr w:type="spellEnd"/>
      <w:r w:rsidRPr="004547EB">
        <w:t xml:space="preserve"> </w:t>
      </w:r>
      <w:proofErr w:type="spellStart"/>
      <w:r w:rsidRPr="004547EB">
        <w:t>koje</w:t>
      </w:r>
      <w:proofErr w:type="spellEnd"/>
      <w:r w:rsidRPr="004547EB">
        <w:t xml:space="preserve"> </w:t>
      </w:r>
      <w:proofErr w:type="spellStart"/>
      <w:r w:rsidRPr="004547EB">
        <w:t>su</w:t>
      </w:r>
      <w:proofErr w:type="spellEnd"/>
      <w:r w:rsidRPr="004547EB">
        <w:t xml:space="preserve"> </w:t>
      </w:r>
      <w:proofErr w:type="spellStart"/>
      <w:r w:rsidRPr="004547EB">
        <w:t>neophodne</w:t>
      </w:r>
      <w:proofErr w:type="spellEnd"/>
      <w:r w:rsidRPr="004547EB">
        <w:t xml:space="preserve"> za </w:t>
      </w:r>
      <w:proofErr w:type="spellStart"/>
      <w:r w:rsidRPr="004547EB">
        <w:t>obezbeđivanje</w:t>
      </w:r>
      <w:proofErr w:type="spellEnd"/>
      <w:r w:rsidRPr="004547EB">
        <w:t xml:space="preserve"> </w:t>
      </w:r>
      <w:proofErr w:type="spellStart"/>
      <w:r w:rsidRPr="004547EB">
        <w:t>normalnog</w:t>
      </w:r>
      <w:proofErr w:type="spellEnd"/>
      <w:r w:rsidRPr="004547EB">
        <w:t xml:space="preserve"> </w:t>
      </w:r>
      <w:proofErr w:type="spellStart"/>
      <w:r w:rsidRPr="004547EB">
        <w:t>funkcionisanja</w:t>
      </w:r>
      <w:proofErr w:type="spellEnd"/>
      <w:r w:rsidRPr="004547EB">
        <w:t xml:space="preserve"> </w:t>
      </w:r>
      <w:proofErr w:type="spellStart"/>
      <w:r w:rsidRPr="004547EB">
        <w:t>osnovne</w:t>
      </w:r>
      <w:proofErr w:type="spellEnd"/>
      <w:r w:rsidRPr="004547EB">
        <w:t xml:space="preserve"> robe, </w:t>
      </w:r>
      <w:proofErr w:type="spellStart"/>
      <w:r w:rsidRPr="004547EB">
        <w:t>što</w:t>
      </w:r>
      <w:proofErr w:type="spellEnd"/>
      <w:r w:rsidRPr="004547EB">
        <w:t xml:space="preserve"> se </w:t>
      </w:r>
      <w:proofErr w:type="spellStart"/>
      <w:r w:rsidRPr="004547EB">
        <w:t>potvrđuje</w:t>
      </w:r>
      <w:proofErr w:type="spellEnd"/>
      <w:r w:rsidRPr="004547EB">
        <w:t xml:space="preserve"> </w:t>
      </w:r>
      <w:proofErr w:type="spellStart"/>
      <w:r w:rsidRPr="004547EB">
        <w:t>tehničkom</w:t>
      </w:r>
      <w:proofErr w:type="spellEnd"/>
      <w:r w:rsidRPr="004547EB">
        <w:t xml:space="preserve"> </w:t>
      </w:r>
      <w:proofErr w:type="spellStart"/>
      <w:proofErr w:type="gramStart"/>
      <w:r w:rsidRPr="004547EB">
        <w:t>dokumentacijom</w:t>
      </w:r>
      <w:proofErr w:type="spellEnd"/>
      <w:r w:rsidRPr="004547EB">
        <w:t>;</w:t>
      </w:r>
      <w:proofErr w:type="gramEnd"/>
    </w:p>
    <w:p w14:paraId="653A0665" w14:textId="77777777" w:rsidR="004547EB" w:rsidRPr="004547EB" w:rsidRDefault="004547EB" w:rsidP="004547EB">
      <w:pPr>
        <w:jc w:val="center"/>
        <w:rPr>
          <w:lang w:val="fr-FR"/>
        </w:rPr>
      </w:pPr>
      <w:r w:rsidRPr="004547EB">
        <w:rPr>
          <w:lang w:val="fr-FR"/>
        </w:rPr>
        <w:t xml:space="preserve">- </w:t>
      </w:r>
      <w:proofErr w:type="spellStart"/>
      <w:r w:rsidRPr="004547EB">
        <w:rPr>
          <w:lang w:val="fr-FR"/>
        </w:rPr>
        <w:t>namenjeni</w:t>
      </w:r>
      <w:proofErr w:type="spellEnd"/>
      <w:r w:rsidRPr="004547EB">
        <w:rPr>
          <w:lang w:val="fr-FR"/>
        </w:rPr>
        <w:t xml:space="preserve"> su </w:t>
      </w:r>
      <w:proofErr w:type="spellStart"/>
      <w:r w:rsidRPr="004547EB">
        <w:rPr>
          <w:lang w:val="fr-FR"/>
        </w:rPr>
        <w:t>za</w:t>
      </w:r>
      <w:proofErr w:type="spellEnd"/>
      <w:r w:rsidRPr="004547EB">
        <w:rPr>
          <w:lang w:val="fr-FR"/>
        </w:rPr>
        <w:t xml:space="preserve"> </w:t>
      </w:r>
      <w:proofErr w:type="spellStart"/>
      <w:r w:rsidRPr="004547EB">
        <w:rPr>
          <w:lang w:val="fr-FR"/>
        </w:rPr>
        <w:t>remont</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zamenu</w:t>
      </w:r>
      <w:proofErr w:type="spellEnd"/>
      <w:r w:rsidRPr="004547EB">
        <w:rPr>
          <w:lang w:val="fr-FR"/>
        </w:rPr>
        <w:t xml:space="preserve"> </w:t>
      </w:r>
      <w:proofErr w:type="spellStart"/>
      <w:r w:rsidRPr="004547EB">
        <w:rPr>
          <w:lang w:val="fr-FR"/>
        </w:rPr>
        <w:t>oštećene</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neispravne</w:t>
      </w:r>
      <w:proofErr w:type="spellEnd"/>
      <w:r w:rsidRPr="004547EB">
        <w:rPr>
          <w:lang w:val="fr-FR"/>
        </w:rPr>
        <w:t xml:space="preserve"> robe </w:t>
      </w:r>
      <w:proofErr w:type="spellStart"/>
      <w:r w:rsidRPr="004547EB">
        <w:rPr>
          <w:lang w:val="fr-FR"/>
        </w:rPr>
        <w:t>iste</w:t>
      </w:r>
      <w:proofErr w:type="spellEnd"/>
      <w:r w:rsidRPr="004547EB">
        <w:rPr>
          <w:lang w:val="fr-FR"/>
        </w:rPr>
        <w:t xml:space="preserve"> </w:t>
      </w:r>
      <w:proofErr w:type="spellStart"/>
      <w:proofErr w:type="gramStart"/>
      <w:r w:rsidRPr="004547EB">
        <w:rPr>
          <w:lang w:val="fr-FR"/>
        </w:rPr>
        <w:t>vrste</w:t>
      </w:r>
      <w:proofErr w:type="spellEnd"/>
      <w:r w:rsidRPr="004547EB">
        <w:rPr>
          <w:lang w:val="fr-FR"/>
        </w:rPr>
        <w:t>;</w:t>
      </w:r>
      <w:proofErr w:type="gramEnd"/>
    </w:p>
    <w:p w14:paraId="7E144D4B" w14:textId="77777777" w:rsidR="004547EB" w:rsidRPr="004547EB" w:rsidRDefault="004547EB" w:rsidP="004547EB">
      <w:pPr>
        <w:jc w:val="center"/>
        <w:rPr>
          <w:lang w:val="fr-FR"/>
        </w:rPr>
      </w:pPr>
      <w:r w:rsidRPr="004547EB">
        <w:rPr>
          <w:lang w:val="fr-FR"/>
        </w:rPr>
        <w:t xml:space="preserve">- </w:t>
      </w:r>
      <w:proofErr w:type="spellStart"/>
      <w:r w:rsidRPr="004547EB">
        <w:rPr>
          <w:lang w:val="fr-FR"/>
        </w:rPr>
        <w:t>vrednost</w:t>
      </w:r>
      <w:proofErr w:type="spellEnd"/>
      <w:r w:rsidRPr="004547EB">
        <w:rPr>
          <w:lang w:val="fr-FR"/>
        </w:rPr>
        <w:t xml:space="preserve"> </w:t>
      </w:r>
      <w:proofErr w:type="spellStart"/>
      <w:r w:rsidRPr="004547EB">
        <w:rPr>
          <w:lang w:val="fr-FR"/>
        </w:rPr>
        <w:t>pribora</w:t>
      </w:r>
      <w:proofErr w:type="spellEnd"/>
      <w:r w:rsidRPr="004547EB">
        <w:rPr>
          <w:lang w:val="fr-FR"/>
        </w:rPr>
        <w:t xml:space="preserve">, </w:t>
      </w:r>
      <w:proofErr w:type="spellStart"/>
      <w:r w:rsidRPr="004547EB">
        <w:rPr>
          <w:lang w:val="fr-FR"/>
        </w:rPr>
        <w:t>rezervnih</w:t>
      </w:r>
      <w:proofErr w:type="spellEnd"/>
      <w:r w:rsidRPr="004547EB">
        <w:rPr>
          <w:lang w:val="fr-FR"/>
        </w:rPr>
        <w:t xml:space="preserve"> </w:t>
      </w:r>
      <w:proofErr w:type="spellStart"/>
      <w:r w:rsidRPr="004547EB">
        <w:rPr>
          <w:lang w:val="fr-FR"/>
        </w:rPr>
        <w:t>delova</w:t>
      </w:r>
      <w:proofErr w:type="spellEnd"/>
      <w:r w:rsidRPr="004547EB">
        <w:rPr>
          <w:lang w:val="fr-FR"/>
        </w:rPr>
        <w:t xml:space="preserve"> i </w:t>
      </w:r>
      <w:proofErr w:type="spellStart"/>
      <w:r w:rsidRPr="004547EB">
        <w:rPr>
          <w:lang w:val="fr-FR"/>
        </w:rPr>
        <w:t>alata</w:t>
      </w:r>
      <w:proofErr w:type="spellEnd"/>
      <w:r w:rsidRPr="004547EB">
        <w:rPr>
          <w:lang w:val="fr-FR"/>
        </w:rPr>
        <w:t xml:space="preserve"> </w:t>
      </w:r>
      <w:proofErr w:type="spellStart"/>
      <w:r w:rsidRPr="004547EB">
        <w:rPr>
          <w:lang w:val="fr-FR"/>
        </w:rPr>
        <w:t>namenjenih</w:t>
      </w:r>
      <w:proofErr w:type="spellEnd"/>
      <w:r w:rsidRPr="004547EB">
        <w:rPr>
          <w:lang w:val="fr-FR"/>
        </w:rPr>
        <w:t xml:space="preserve"> </w:t>
      </w:r>
      <w:proofErr w:type="spellStart"/>
      <w:r w:rsidRPr="004547EB">
        <w:rPr>
          <w:lang w:val="fr-FR"/>
        </w:rPr>
        <w:t>servisiranju</w:t>
      </w:r>
      <w:proofErr w:type="spellEnd"/>
      <w:r w:rsidRPr="004547EB">
        <w:rPr>
          <w:lang w:val="fr-FR"/>
        </w:rPr>
        <w:t xml:space="preserve"> </w:t>
      </w:r>
      <w:proofErr w:type="spellStart"/>
      <w:r w:rsidRPr="004547EB">
        <w:rPr>
          <w:lang w:val="fr-FR"/>
        </w:rPr>
        <w:t>osnovne</w:t>
      </w:r>
      <w:proofErr w:type="spellEnd"/>
      <w:r w:rsidRPr="004547EB">
        <w:rPr>
          <w:lang w:val="fr-FR"/>
        </w:rPr>
        <w:t xml:space="preserve"> robe </w:t>
      </w:r>
      <w:proofErr w:type="spellStart"/>
      <w:r w:rsidRPr="004547EB">
        <w:rPr>
          <w:lang w:val="fr-FR"/>
        </w:rPr>
        <w:t>koji</w:t>
      </w:r>
      <w:proofErr w:type="spellEnd"/>
      <w:r w:rsidRPr="004547EB">
        <w:rPr>
          <w:lang w:val="fr-FR"/>
        </w:rPr>
        <w:t xml:space="preserve"> su </w:t>
      </w:r>
      <w:proofErr w:type="spellStart"/>
      <w:r w:rsidRPr="004547EB">
        <w:rPr>
          <w:lang w:val="fr-FR"/>
        </w:rPr>
        <w:t>poreklom</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trećih</w:t>
      </w:r>
      <w:proofErr w:type="spellEnd"/>
      <w:r w:rsidRPr="004547EB">
        <w:rPr>
          <w:lang w:val="fr-FR"/>
        </w:rPr>
        <w:t xml:space="preserve"> </w:t>
      </w:r>
      <w:proofErr w:type="spellStart"/>
      <w:r w:rsidRPr="004547EB">
        <w:rPr>
          <w:lang w:val="fr-FR"/>
        </w:rPr>
        <w:t>zemalja</w:t>
      </w:r>
      <w:proofErr w:type="spellEnd"/>
      <w:r w:rsidRPr="004547EB">
        <w:rPr>
          <w:lang w:val="fr-FR"/>
        </w:rPr>
        <w:t xml:space="preserve"> </w:t>
      </w:r>
      <w:proofErr w:type="spellStart"/>
      <w:r w:rsidRPr="004547EB">
        <w:rPr>
          <w:lang w:val="fr-FR"/>
        </w:rPr>
        <w:t>nije</w:t>
      </w:r>
      <w:proofErr w:type="spellEnd"/>
      <w:r w:rsidRPr="004547EB">
        <w:rPr>
          <w:lang w:val="fr-FR"/>
        </w:rPr>
        <w:t xml:space="preserve"> </w:t>
      </w:r>
      <w:proofErr w:type="spellStart"/>
      <w:r w:rsidRPr="004547EB">
        <w:rPr>
          <w:lang w:val="fr-FR"/>
        </w:rPr>
        <w:t>veća</w:t>
      </w:r>
      <w:proofErr w:type="spellEnd"/>
      <w:r w:rsidRPr="004547EB">
        <w:rPr>
          <w:lang w:val="fr-FR"/>
        </w:rPr>
        <w:t xml:space="preserve"> </w:t>
      </w:r>
      <w:proofErr w:type="spellStart"/>
      <w:r w:rsidRPr="004547EB">
        <w:rPr>
          <w:lang w:val="fr-FR"/>
        </w:rPr>
        <w:t>od</w:t>
      </w:r>
      <w:proofErr w:type="spellEnd"/>
      <w:r w:rsidRPr="004547EB">
        <w:rPr>
          <w:lang w:val="fr-FR"/>
        </w:rPr>
        <w:t xml:space="preserve"> 15% </w:t>
      </w:r>
      <w:proofErr w:type="spellStart"/>
      <w:r w:rsidRPr="004547EB">
        <w:rPr>
          <w:lang w:val="fr-FR"/>
        </w:rPr>
        <w:t>od</w:t>
      </w:r>
      <w:proofErr w:type="spellEnd"/>
      <w:r w:rsidRPr="004547EB">
        <w:rPr>
          <w:lang w:val="fr-FR"/>
        </w:rPr>
        <w:t xml:space="preserve"> </w:t>
      </w:r>
      <w:proofErr w:type="spellStart"/>
      <w:r w:rsidRPr="004547EB">
        <w:rPr>
          <w:lang w:val="fr-FR"/>
        </w:rPr>
        <w:t>vrednosti</w:t>
      </w:r>
      <w:proofErr w:type="spellEnd"/>
      <w:r w:rsidRPr="004547EB">
        <w:rPr>
          <w:lang w:val="fr-FR"/>
        </w:rPr>
        <w:t xml:space="preserve"> </w:t>
      </w:r>
      <w:proofErr w:type="spellStart"/>
      <w:r w:rsidRPr="004547EB">
        <w:rPr>
          <w:lang w:val="fr-FR"/>
        </w:rPr>
        <w:t>svih</w:t>
      </w:r>
      <w:proofErr w:type="spellEnd"/>
      <w:r w:rsidRPr="004547EB">
        <w:rPr>
          <w:lang w:val="fr-FR"/>
        </w:rPr>
        <w:t xml:space="preserve"> </w:t>
      </w:r>
      <w:proofErr w:type="spellStart"/>
      <w:r w:rsidRPr="004547EB">
        <w:rPr>
          <w:lang w:val="fr-FR"/>
        </w:rPr>
        <w:t>delova</w:t>
      </w:r>
      <w:proofErr w:type="spellEnd"/>
      <w:r w:rsidRPr="004547EB">
        <w:rPr>
          <w:lang w:val="fr-FR"/>
        </w:rPr>
        <w:t xml:space="preserve"> </w:t>
      </w:r>
      <w:proofErr w:type="spellStart"/>
      <w:r w:rsidRPr="004547EB">
        <w:rPr>
          <w:lang w:val="fr-FR"/>
        </w:rPr>
        <w:t>koji</w:t>
      </w:r>
      <w:proofErr w:type="spellEnd"/>
      <w:r w:rsidRPr="004547EB">
        <w:rPr>
          <w:lang w:val="fr-FR"/>
        </w:rPr>
        <w:t xml:space="preserve"> se </w:t>
      </w:r>
      <w:proofErr w:type="spellStart"/>
      <w:r w:rsidRPr="004547EB">
        <w:rPr>
          <w:lang w:val="fr-FR"/>
        </w:rPr>
        <w:t>izvoze</w:t>
      </w:r>
      <w:proofErr w:type="spellEnd"/>
      <w:r w:rsidRPr="004547EB">
        <w:rPr>
          <w:lang w:val="fr-FR"/>
        </w:rPr>
        <w:t xml:space="preserve"> u </w:t>
      </w:r>
      <w:proofErr w:type="spellStart"/>
      <w:r w:rsidRPr="004547EB">
        <w:rPr>
          <w:lang w:val="fr-FR"/>
        </w:rPr>
        <w:t>okviru</w:t>
      </w:r>
      <w:proofErr w:type="spellEnd"/>
      <w:r w:rsidRPr="004547EB">
        <w:rPr>
          <w:lang w:val="fr-FR"/>
        </w:rPr>
        <w:t xml:space="preserve"> </w:t>
      </w:r>
      <w:proofErr w:type="spellStart"/>
      <w:r w:rsidRPr="004547EB">
        <w:rPr>
          <w:lang w:val="fr-FR"/>
        </w:rPr>
        <w:t>jedne</w:t>
      </w:r>
      <w:proofErr w:type="spellEnd"/>
      <w:r w:rsidRPr="004547EB">
        <w:rPr>
          <w:lang w:val="fr-FR"/>
        </w:rPr>
        <w:t xml:space="preserve"> </w:t>
      </w:r>
      <w:proofErr w:type="spellStart"/>
      <w:r w:rsidRPr="004547EB">
        <w:rPr>
          <w:lang w:val="fr-FR"/>
        </w:rPr>
        <w:t>pošiljke</w:t>
      </w:r>
      <w:proofErr w:type="spellEnd"/>
      <w:r w:rsidRPr="004547EB">
        <w:rPr>
          <w:lang w:val="fr-FR"/>
        </w:rPr>
        <w:t>.</w:t>
      </w:r>
    </w:p>
    <w:p w14:paraId="6BE63912" w14:textId="77777777" w:rsidR="004547EB" w:rsidRPr="004547EB" w:rsidRDefault="004547EB" w:rsidP="004547EB">
      <w:pPr>
        <w:jc w:val="center"/>
        <w:rPr>
          <w:b/>
          <w:bCs/>
          <w:lang w:val="fr-FR"/>
        </w:rPr>
      </w:pPr>
      <w:bookmarkStart w:id="66" w:name="str_43"/>
      <w:bookmarkEnd w:id="66"/>
      <w:proofErr w:type="spellStart"/>
      <w:r w:rsidRPr="004547EB">
        <w:rPr>
          <w:b/>
          <w:bCs/>
          <w:lang w:val="fr-FR"/>
        </w:rPr>
        <w:t>Setovi</w:t>
      </w:r>
      <w:proofErr w:type="spellEnd"/>
    </w:p>
    <w:p w14:paraId="7A284712" w14:textId="77777777" w:rsidR="004547EB" w:rsidRPr="004547EB" w:rsidRDefault="004547EB" w:rsidP="004547EB">
      <w:pPr>
        <w:jc w:val="center"/>
        <w:rPr>
          <w:b/>
          <w:bCs/>
          <w:lang w:val="fr-FR"/>
        </w:rPr>
      </w:pPr>
      <w:proofErr w:type="spellStart"/>
      <w:r w:rsidRPr="004547EB">
        <w:rPr>
          <w:b/>
          <w:bCs/>
          <w:lang w:val="fr-FR"/>
        </w:rPr>
        <w:t>Član</w:t>
      </w:r>
      <w:proofErr w:type="spellEnd"/>
      <w:r w:rsidRPr="004547EB">
        <w:rPr>
          <w:b/>
          <w:bCs/>
          <w:lang w:val="fr-FR"/>
        </w:rPr>
        <w:t xml:space="preserve"> 10</w:t>
      </w:r>
    </w:p>
    <w:p w14:paraId="763B6E27" w14:textId="77777777" w:rsidR="004547EB" w:rsidRPr="004547EB" w:rsidRDefault="004547EB" w:rsidP="004547EB">
      <w:pPr>
        <w:jc w:val="center"/>
        <w:rPr>
          <w:lang w:val="fr-FR"/>
        </w:rPr>
      </w:pPr>
      <w:proofErr w:type="spellStart"/>
      <w:r w:rsidRPr="004547EB">
        <w:rPr>
          <w:lang w:val="fr-FR"/>
        </w:rPr>
        <w:t>Setovi</w:t>
      </w:r>
      <w:proofErr w:type="spellEnd"/>
      <w:r w:rsidRPr="004547EB">
        <w:rPr>
          <w:lang w:val="fr-FR"/>
        </w:rPr>
        <w:t xml:space="preserve">, </w:t>
      </w:r>
      <w:proofErr w:type="spellStart"/>
      <w:r w:rsidRPr="004547EB">
        <w:rPr>
          <w:lang w:val="fr-FR"/>
        </w:rPr>
        <w:t>kako</w:t>
      </w:r>
      <w:proofErr w:type="spellEnd"/>
      <w:r w:rsidRPr="004547EB">
        <w:rPr>
          <w:lang w:val="fr-FR"/>
        </w:rPr>
        <w:t xml:space="preserve"> su </w:t>
      </w:r>
      <w:proofErr w:type="spellStart"/>
      <w:r w:rsidRPr="004547EB">
        <w:rPr>
          <w:lang w:val="fr-FR"/>
        </w:rPr>
        <w:t>definisani</w:t>
      </w:r>
      <w:proofErr w:type="spellEnd"/>
      <w:r w:rsidRPr="004547EB">
        <w:rPr>
          <w:lang w:val="fr-FR"/>
        </w:rPr>
        <w:t xml:space="preserve"> </w:t>
      </w:r>
      <w:proofErr w:type="spellStart"/>
      <w:r w:rsidRPr="004547EB">
        <w:rPr>
          <w:lang w:val="fr-FR"/>
        </w:rPr>
        <w:t>Osnovnim</w:t>
      </w:r>
      <w:proofErr w:type="spellEnd"/>
      <w:r w:rsidRPr="004547EB">
        <w:rPr>
          <w:lang w:val="fr-FR"/>
        </w:rPr>
        <w:t xml:space="preserve"> </w:t>
      </w:r>
      <w:proofErr w:type="spellStart"/>
      <w:r w:rsidRPr="004547EB">
        <w:rPr>
          <w:lang w:val="fr-FR"/>
        </w:rPr>
        <w:t>pravilom</w:t>
      </w:r>
      <w:proofErr w:type="spellEnd"/>
      <w:r w:rsidRPr="004547EB">
        <w:rPr>
          <w:lang w:val="fr-FR"/>
        </w:rPr>
        <w:t xml:space="preserve"> 3. </w:t>
      </w:r>
      <w:proofErr w:type="spellStart"/>
      <w:r w:rsidRPr="004547EB">
        <w:rPr>
          <w:lang w:val="fr-FR"/>
        </w:rPr>
        <w:t>Harmonizovanog</w:t>
      </w:r>
      <w:proofErr w:type="spellEnd"/>
      <w:r w:rsidRPr="004547EB">
        <w:rPr>
          <w:lang w:val="fr-FR"/>
        </w:rPr>
        <w:t xml:space="preserve"> </w:t>
      </w:r>
      <w:proofErr w:type="spellStart"/>
      <w:r w:rsidRPr="004547EB">
        <w:rPr>
          <w:lang w:val="fr-FR"/>
        </w:rPr>
        <w:t>sistema</w:t>
      </w:r>
      <w:proofErr w:type="spellEnd"/>
      <w:r w:rsidRPr="004547EB">
        <w:rPr>
          <w:lang w:val="fr-FR"/>
        </w:rPr>
        <w:t xml:space="preserve">, </w:t>
      </w:r>
      <w:proofErr w:type="spellStart"/>
      <w:r w:rsidRPr="004547EB">
        <w:rPr>
          <w:lang w:val="fr-FR"/>
        </w:rPr>
        <w:t>smatraju</w:t>
      </w:r>
      <w:proofErr w:type="spellEnd"/>
      <w:r w:rsidRPr="004547EB">
        <w:rPr>
          <w:lang w:val="fr-FR"/>
        </w:rPr>
        <w:t xml:space="preserve"> se </w:t>
      </w:r>
      <w:proofErr w:type="spellStart"/>
      <w:r w:rsidRPr="004547EB">
        <w:rPr>
          <w:lang w:val="fr-FR"/>
        </w:rPr>
        <w:t>proizvodom</w:t>
      </w:r>
      <w:proofErr w:type="spellEnd"/>
      <w:r w:rsidRPr="004547EB">
        <w:rPr>
          <w:lang w:val="fr-FR"/>
        </w:rPr>
        <w:t xml:space="preserve"> sa </w:t>
      </w:r>
      <w:proofErr w:type="spellStart"/>
      <w:r w:rsidRPr="004547EB">
        <w:rPr>
          <w:lang w:val="fr-FR"/>
        </w:rPr>
        <w:t>poreklom</w:t>
      </w:r>
      <w:proofErr w:type="spellEnd"/>
      <w:r w:rsidRPr="004547EB">
        <w:rPr>
          <w:lang w:val="fr-FR"/>
        </w:rPr>
        <w:t xml:space="preserve">, </w:t>
      </w:r>
      <w:proofErr w:type="spellStart"/>
      <w:r w:rsidRPr="004547EB">
        <w:rPr>
          <w:lang w:val="fr-FR"/>
        </w:rPr>
        <w:t>kada</w:t>
      </w:r>
      <w:proofErr w:type="spellEnd"/>
      <w:r w:rsidRPr="004547EB">
        <w:rPr>
          <w:lang w:val="fr-FR"/>
        </w:rPr>
        <w:t xml:space="preserve"> </w:t>
      </w:r>
      <w:proofErr w:type="spellStart"/>
      <w:r w:rsidRPr="004547EB">
        <w:rPr>
          <w:lang w:val="fr-FR"/>
        </w:rPr>
        <w:t>sve</w:t>
      </w:r>
      <w:proofErr w:type="spellEnd"/>
      <w:r w:rsidRPr="004547EB">
        <w:rPr>
          <w:lang w:val="fr-FR"/>
        </w:rPr>
        <w:t xml:space="preserve"> </w:t>
      </w:r>
      <w:proofErr w:type="spellStart"/>
      <w:r w:rsidRPr="004547EB">
        <w:rPr>
          <w:lang w:val="fr-FR"/>
        </w:rPr>
        <w:t>komponente</w:t>
      </w:r>
      <w:proofErr w:type="spellEnd"/>
      <w:r w:rsidRPr="004547EB">
        <w:rPr>
          <w:lang w:val="fr-FR"/>
        </w:rPr>
        <w:t xml:space="preserve"> </w:t>
      </w:r>
      <w:proofErr w:type="spellStart"/>
      <w:r w:rsidRPr="004547EB">
        <w:rPr>
          <w:lang w:val="fr-FR"/>
        </w:rPr>
        <w:t>seta</w:t>
      </w:r>
      <w:proofErr w:type="spellEnd"/>
      <w:r w:rsidRPr="004547EB">
        <w:rPr>
          <w:lang w:val="fr-FR"/>
        </w:rPr>
        <w:t xml:space="preserve"> </w:t>
      </w:r>
      <w:proofErr w:type="spellStart"/>
      <w:r w:rsidRPr="004547EB">
        <w:rPr>
          <w:lang w:val="fr-FR"/>
        </w:rPr>
        <w:t>imaju</w:t>
      </w:r>
      <w:proofErr w:type="spellEnd"/>
      <w:r w:rsidRPr="004547EB">
        <w:rPr>
          <w:lang w:val="fr-FR"/>
        </w:rPr>
        <w:t xml:space="preserve"> </w:t>
      </w:r>
      <w:proofErr w:type="spellStart"/>
      <w:r w:rsidRPr="004547EB">
        <w:rPr>
          <w:lang w:val="fr-FR"/>
        </w:rPr>
        <w:t>poreklo</w:t>
      </w:r>
      <w:proofErr w:type="spellEnd"/>
      <w:r w:rsidRPr="004547EB">
        <w:rPr>
          <w:lang w:val="fr-FR"/>
        </w:rPr>
        <w:t xml:space="preserve">. </w:t>
      </w:r>
      <w:proofErr w:type="spellStart"/>
      <w:r w:rsidRPr="004547EB">
        <w:rPr>
          <w:lang w:val="fr-FR"/>
        </w:rPr>
        <w:t>Međutim</w:t>
      </w:r>
      <w:proofErr w:type="spellEnd"/>
      <w:r w:rsidRPr="004547EB">
        <w:rPr>
          <w:lang w:val="fr-FR"/>
        </w:rPr>
        <w:t xml:space="preserve">, </w:t>
      </w:r>
      <w:proofErr w:type="spellStart"/>
      <w:r w:rsidRPr="004547EB">
        <w:rPr>
          <w:lang w:val="fr-FR"/>
        </w:rPr>
        <w:t>kada</w:t>
      </w:r>
      <w:proofErr w:type="spellEnd"/>
      <w:r w:rsidRPr="004547EB">
        <w:rPr>
          <w:lang w:val="fr-FR"/>
        </w:rPr>
        <w:t xml:space="preserve"> se set </w:t>
      </w:r>
      <w:proofErr w:type="spellStart"/>
      <w:r w:rsidRPr="004547EB">
        <w:rPr>
          <w:lang w:val="fr-FR"/>
        </w:rPr>
        <w:t>sastoji</w:t>
      </w:r>
      <w:proofErr w:type="spellEnd"/>
      <w:r w:rsidRPr="004547EB">
        <w:rPr>
          <w:lang w:val="fr-FR"/>
        </w:rPr>
        <w:t xml:space="preserve"> </w:t>
      </w:r>
      <w:proofErr w:type="spellStart"/>
      <w:r w:rsidRPr="004547EB">
        <w:rPr>
          <w:lang w:val="fr-FR"/>
        </w:rPr>
        <w:t>od</w:t>
      </w:r>
      <w:proofErr w:type="spellEnd"/>
      <w:r w:rsidRPr="004547EB">
        <w:rPr>
          <w:lang w:val="fr-FR"/>
        </w:rPr>
        <w:t xml:space="preserve"> </w:t>
      </w:r>
      <w:proofErr w:type="spellStart"/>
      <w:r w:rsidRPr="004547EB">
        <w:rPr>
          <w:lang w:val="fr-FR"/>
        </w:rPr>
        <w:t>proizvoda</w:t>
      </w:r>
      <w:proofErr w:type="spellEnd"/>
      <w:r w:rsidRPr="004547EB">
        <w:rPr>
          <w:lang w:val="fr-FR"/>
        </w:rPr>
        <w:t xml:space="preserve"> sa </w:t>
      </w:r>
      <w:proofErr w:type="spellStart"/>
      <w:r w:rsidRPr="004547EB">
        <w:rPr>
          <w:lang w:val="fr-FR"/>
        </w:rPr>
        <w:t>poreklom</w:t>
      </w:r>
      <w:proofErr w:type="spellEnd"/>
      <w:r w:rsidRPr="004547EB">
        <w:rPr>
          <w:lang w:val="fr-FR"/>
        </w:rPr>
        <w:t xml:space="preserve"> i </w:t>
      </w:r>
      <w:proofErr w:type="spellStart"/>
      <w:r w:rsidRPr="004547EB">
        <w:rPr>
          <w:lang w:val="fr-FR"/>
        </w:rPr>
        <w:t>proizvoda</w:t>
      </w:r>
      <w:proofErr w:type="spellEnd"/>
      <w:r w:rsidRPr="004547EB">
        <w:rPr>
          <w:lang w:val="fr-FR"/>
        </w:rPr>
        <w:t xml:space="preserve"> </w:t>
      </w:r>
      <w:proofErr w:type="spellStart"/>
      <w:r w:rsidRPr="004547EB">
        <w:rPr>
          <w:lang w:val="fr-FR"/>
        </w:rPr>
        <w:t>bez</w:t>
      </w:r>
      <w:proofErr w:type="spellEnd"/>
      <w:r w:rsidRPr="004547EB">
        <w:rPr>
          <w:lang w:val="fr-FR"/>
        </w:rPr>
        <w:t xml:space="preserve"> </w:t>
      </w:r>
      <w:proofErr w:type="spellStart"/>
      <w:r w:rsidRPr="004547EB">
        <w:rPr>
          <w:lang w:val="fr-FR"/>
        </w:rPr>
        <w:t>porekla</w:t>
      </w:r>
      <w:proofErr w:type="spellEnd"/>
      <w:r w:rsidRPr="004547EB">
        <w:rPr>
          <w:lang w:val="fr-FR"/>
        </w:rPr>
        <w:t xml:space="preserve">, </w:t>
      </w:r>
      <w:proofErr w:type="spellStart"/>
      <w:r w:rsidRPr="004547EB">
        <w:rPr>
          <w:lang w:val="fr-FR"/>
        </w:rPr>
        <w:t>smatraće</w:t>
      </w:r>
      <w:proofErr w:type="spellEnd"/>
      <w:r w:rsidRPr="004547EB">
        <w:rPr>
          <w:lang w:val="fr-FR"/>
        </w:rPr>
        <w:t xml:space="preserve"> se </w:t>
      </w:r>
      <w:proofErr w:type="spellStart"/>
      <w:r w:rsidRPr="004547EB">
        <w:rPr>
          <w:lang w:val="fr-FR"/>
        </w:rPr>
        <w:t>proizvodom</w:t>
      </w:r>
      <w:proofErr w:type="spellEnd"/>
      <w:r w:rsidRPr="004547EB">
        <w:rPr>
          <w:lang w:val="fr-FR"/>
        </w:rPr>
        <w:t xml:space="preserve"> sa </w:t>
      </w:r>
      <w:proofErr w:type="spellStart"/>
      <w:r w:rsidRPr="004547EB">
        <w:rPr>
          <w:lang w:val="fr-FR"/>
        </w:rPr>
        <w:t>poreklom</w:t>
      </w:r>
      <w:proofErr w:type="spellEnd"/>
      <w:r w:rsidRPr="004547EB">
        <w:rPr>
          <w:lang w:val="fr-FR"/>
        </w:rPr>
        <w:t xml:space="preserve"> </w:t>
      </w:r>
      <w:proofErr w:type="spellStart"/>
      <w:r w:rsidRPr="004547EB">
        <w:rPr>
          <w:lang w:val="fr-FR"/>
        </w:rPr>
        <w:t>pod</w:t>
      </w:r>
      <w:proofErr w:type="spellEnd"/>
      <w:r w:rsidRPr="004547EB">
        <w:rPr>
          <w:lang w:val="fr-FR"/>
        </w:rPr>
        <w:t xml:space="preserve"> </w:t>
      </w:r>
      <w:proofErr w:type="spellStart"/>
      <w:r w:rsidRPr="004547EB">
        <w:rPr>
          <w:lang w:val="fr-FR"/>
        </w:rPr>
        <w:t>uslovom</w:t>
      </w:r>
      <w:proofErr w:type="spellEnd"/>
      <w:r w:rsidRPr="004547EB">
        <w:rPr>
          <w:lang w:val="fr-FR"/>
        </w:rPr>
        <w:t xml:space="preserve"> da </w:t>
      </w:r>
      <w:proofErr w:type="spellStart"/>
      <w:r w:rsidRPr="004547EB">
        <w:rPr>
          <w:lang w:val="fr-FR"/>
        </w:rPr>
        <w:t>vrednost</w:t>
      </w:r>
      <w:proofErr w:type="spellEnd"/>
      <w:r w:rsidRPr="004547EB">
        <w:rPr>
          <w:lang w:val="fr-FR"/>
        </w:rPr>
        <w:t xml:space="preserve"> </w:t>
      </w:r>
      <w:proofErr w:type="spellStart"/>
      <w:r w:rsidRPr="004547EB">
        <w:rPr>
          <w:lang w:val="fr-FR"/>
        </w:rPr>
        <w:t>proizvoda</w:t>
      </w:r>
      <w:proofErr w:type="spellEnd"/>
      <w:r w:rsidRPr="004547EB">
        <w:rPr>
          <w:lang w:val="fr-FR"/>
        </w:rPr>
        <w:t xml:space="preserve"> </w:t>
      </w:r>
      <w:proofErr w:type="spellStart"/>
      <w:r w:rsidRPr="004547EB">
        <w:rPr>
          <w:lang w:val="fr-FR"/>
        </w:rPr>
        <w:t>bez</w:t>
      </w:r>
      <w:proofErr w:type="spellEnd"/>
      <w:r w:rsidRPr="004547EB">
        <w:rPr>
          <w:lang w:val="fr-FR"/>
        </w:rPr>
        <w:t xml:space="preserve"> </w:t>
      </w:r>
      <w:proofErr w:type="spellStart"/>
      <w:r w:rsidRPr="004547EB">
        <w:rPr>
          <w:lang w:val="fr-FR"/>
        </w:rPr>
        <w:t>porekla</w:t>
      </w:r>
      <w:proofErr w:type="spellEnd"/>
      <w:r w:rsidRPr="004547EB">
        <w:rPr>
          <w:lang w:val="fr-FR"/>
        </w:rPr>
        <w:t xml:space="preserve"> ne </w:t>
      </w:r>
      <w:proofErr w:type="spellStart"/>
      <w:r w:rsidRPr="004547EB">
        <w:rPr>
          <w:lang w:val="fr-FR"/>
        </w:rPr>
        <w:t>premašuje</w:t>
      </w:r>
      <w:proofErr w:type="spellEnd"/>
      <w:r w:rsidRPr="004547EB">
        <w:rPr>
          <w:lang w:val="fr-FR"/>
        </w:rPr>
        <w:t xml:space="preserve"> 15% </w:t>
      </w:r>
      <w:proofErr w:type="spellStart"/>
      <w:r w:rsidRPr="004547EB">
        <w:rPr>
          <w:lang w:val="fr-FR"/>
        </w:rPr>
        <w:t>cene</w:t>
      </w:r>
      <w:proofErr w:type="spellEnd"/>
      <w:r w:rsidRPr="004547EB">
        <w:rPr>
          <w:lang w:val="fr-FR"/>
        </w:rPr>
        <w:t xml:space="preserve"> </w:t>
      </w:r>
      <w:proofErr w:type="spellStart"/>
      <w:r w:rsidRPr="004547EB">
        <w:rPr>
          <w:lang w:val="fr-FR"/>
        </w:rPr>
        <w:t>seta</w:t>
      </w:r>
      <w:proofErr w:type="spellEnd"/>
      <w:r w:rsidRPr="004547EB">
        <w:rPr>
          <w:lang w:val="fr-FR"/>
        </w:rPr>
        <w:t xml:space="preserve"> </w:t>
      </w:r>
      <w:proofErr w:type="spellStart"/>
      <w:r w:rsidRPr="004547EB">
        <w:rPr>
          <w:lang w:val="fr-FR"/>
        </w:rPr>
        <w:t>franko</w:t>
      </w:r>
      <w:proofErr w:type="spellEnd"/>
      <w:r w:rsidRPr="004547EB">
        <w:rPr>
          <w:lang w:val="fr-FR"/>
        </w:rPr>
        <w:t xml:space="preserve"> </w:t>
      </w:r>
      <w:proofErr w:type="spellStart"/>
      <w:r w:rsidRPr="004547EB">
        <w:rPr>
          <w:lang w:val="fr-FR"/>
        </w:rPr>
        <w:t>fabrika</w:t>
      </w:r>
      <w:proofErr w:type="spellEnd"/>
      <w:r w:rsidRPr="004547EB">
        <w:rPr>
          <w:lang w:val="fr-FR"/>
        </w:rPr>
        <w:t>.</w:t>
      </w:r>
    </w:p>
    <w:p w14:paraId="60FDCEAB" w14:textId="77777777" w:rsidR="004547EB" w:rsidRPr="004547EB" w:rsidRDefault="004547EB" w:rsidP="004547EB">
      <w:pPr>
        <w:jc w:val="center"/>
        <w:rPr>
          <w:b/>
          <w:bCs/>
          <w:lang w:val="fr-FR"/>
        </w:rPr>
      </w:pPr>
      <w:bookmarkStart w:id="67" w:name="str_44"/>
      <w:bookmarkEnd w:id="67"/>
      <w:proofErr w:type="spellStart"/>
      <w:r w:rsidRPr="004547EB">
        <w:rPr>
          <w:b/>
          <w:bCs/>
          <w:lang w:val="fr-FR"/>
        </w:rPr>
        <w:t>Neutralni</w:t>
      </w:r>
      <w:proofErr w:type="spellEnd"/>
      <w:r w:rsidRPr="004547EB">
        <w:rPr>
          <w:b/>
          <w:bCs/>
          <w:lang w:val="fr-FR"/>
        </w:rPr>
        <w:t xml:space="preserve"> </w:t>
      </w:r>
      <w:proofErr w:type="spellStart"/>
      <w:r w:rsidRPr="004547EB">
        <w:rPr>
          <w:b/>
          <w:bCs/>
          <w:lang w:val="fr-FR"/>
        </w:rPr>
        <w:t>elementi</w:t>
      </w:r>
      <w:proofErr w:type="spellEnd"/>
    </w:p>
    <w:p w14:paraId="03EE63BF" w14:textId="77777777" w:rsidR="004547EB" w:rsidRPr="004547EB" w:rsidRDefault="004547EB" w:rsidP="004547EB">
      <w:pPr>
        <w:jc w:val="center"/>
        <w:rPr>
          <w:b/>
          <w:bCs/>
          <w:lang w:val="fr-FR"/>
        </w:rPr>
      </w:pPr>
      <w:proofErr w:type="spellStart"/>
      <w:r w:rsidRPr="004547EB">
        <w:rPr>
          <w:b/>
          <w:bCs/>
          <w:lang w:val="fr-FR"/>
        </w:rPr>
        <w:t>Član</w:t>
      </w:r>
      <w:proofErr w:type="spellEnd"/>
      <w:r w:rsidRPr="004547EB">
        <w:rPr>
          <w:b/>
          <w:bCs/>
          <w:lang w:val="fr-FR"/>
        </w:rPr>
        <w:t xml:space="preserve"> 11</w:t>
      </w:r>
    </w:p>
    <w:p w14:paraId="6B753FE5" w14:textId="77777777" w:rsidR="004547EB" w:rsidRPr="004547EB" w:rsidRDefault="004547EB" w:rsidP="004547EB">
      <w:pPr>
        <w:jc w:val="center"/>
        <w:rPr>
          <w:lang w:val="fr-FR"/>
        </w:rPr>
      </w:pPr>
      <w:r w:rsidRPr="004547EB">
        <w:rPr>
          <w:lang w:val="fr-FR"/>
        </w:rPr>
        <w:lastRenderedPageBreak/>
        <w:t xml:space="preserve">Da bi se </w:t>
      </w:r>
      <w:proofErr w:type="spellStart"/>
      <w:r w:rsidRPr="004547EB">
        <w:rPr>
          <w:lang w:val="fr-FR"/>
        </w:rPr>
        <w:t>utvrdilo</w:t>
      </w:r>
      <w:proofErr w:type="spellEnd"/>
      <w:r w:rsidRPr="004547EB">
        <w:rPr>
          <w:lang w:val="fr-FR"/>
        </w:rPr>
        <w:t xml:space="preserve"> da li je </w:t>
      </w:r>
      <w:proofErr w:type="spellStart"/>
      <w:r w:rsidRPr="004547EB">
        <w:rPr>
          <w:lang w:val="fr-FR"/>
        </w:rPr>
        <w:t>neki</w:t>
      </w:r>
      <w:proofErr w:type="spellEnd"/>
      <w:r w:rsidRPr="004547EB">
        <w:rPr>
          <w:lang w:val="fr-FR"/>
        </w:rPr>
        <w:t xml:space="preserve"> </w:t>
      </w:r>
      <w:proofErr w:type="spellStart"/>
      <w:r w:rsidRPr="004547EB">
        <w:rPr>
          <w:lang w:val="fr-FR"/>
        </w:rPr>
        <w:t>proizvod</w:t>
      </w:r>
      <w:proofErr w:type="spellEnd"/>
      <w:r w:rsidRPr="004547EB">
        <w:rPr>
          <w:lang w:val="fr-FR"/>
        </w:rPr>
        <w:t xml:space="preserve"> sa </w:t>
      </w:r>
      <w:proofErr w:type="spellStart"/>
      <w:r w:rsidRPr="004547EB">
        <w:rPr>
          <w:lang w:val="fr-FR"/>
        </w:rPr>
        <w:t>poreklom</w:t>
      </w:r>
      <w:proofErr w:type="spellEnd"/>
      <w:r w:rsidRPr="004547EB">
        <w:rPr>
          <w:lang w:val="fr-FR"/>
        </w:rPr>
        <w:t xml:space="preserve">, </w:t>
      </w:r>
      <w:proofErr w:type="spellStart"/>
      <w:r w:rsidRPr="004547EB">
        <w:rPr>
          <w:lang w:val="fr-FR"/>
        </w:rPr>
        <w:t>nije</w:t>
      </w:r>
      <w:proofErr w:type="spellEnd"/>
      <w:r w:rsidRPr="004547EB">
        <w:rPr>
          <w:lang w:val="fr-FR"/>
        </w:rPr>
        <w:t xml:space="preserve"> </w:t>
      </w:r>
      <w:proofErr w:type="spellStart"/>
      <w:r w:rsidRPr="004547EB">
        <w:rPr>
          <w:lang w:val="fr-FR"/>
        </w:rPr>
        <w:t>potrebno</w:t>
      </w:r>
      <w:proofErr w:type="spellEnd"/>
      <w:r w:rsidRPr="004547EB">
        <w:rPr>
          <w:lang w:val="fr-FR"/>
        </w:rPr>
        <w:t xml:space="preserve"> </w:t>
      </w:r>
      <w:proofErr w:type="spellStart"/>
      <w:r w:rsidRPr="004547EB">
        <w:rPr>
          <w:lang w:val="fr-FR"/>
        </w:rPr>
        <w:t>određivati</w:t>
      </w:r>
      <w:proofErr w:type="spellEnd"/>
      <w:r w:rsidRPr="004547EB">
        <w:rPr>
          <w:lang w:val="fr-FR"/>
        </w:rPr>
        <w:t xml:space="preserve"> </w:t>
      </w:r>
      <w:proofErr w:type="spellStart"/>
      <w:r w:rsidRPr="004547EB">
        <w:rPr>
          <w:lang w:val="fr-FR"/>
        </w:rPr>
        <w:t>poreklo</w:t>
      </w:r>
      <w:proofErr w:type="spellEnd"/>
      <w:r w:rsidRPr="004547EB">
        <w:rPr>
          <w:lang w:val="fr-FR"/>
        </w:rPr>
        <w:t xml:space="preserve"> </w:t>
      </w:r>
      <w:proofErr w:type="spellStart"/>
      <w:r w:rsidRPr="004547EB">
        <w:rPr>
          <w:lang w:val="fr-FR"/>
        </w:rPr>
        <w:t>onoga</w:t>
      </w:r>
      <w:proofErr w:type="spellEnd"/>
      <w:r w:rsidRPr="004547EB">
        <w:rPr>
          <w:lang w:val="fr-FR"/>
        </w:rPr>
        <w:t xml:space="preserve"> </w:t>
      </w:r>
      <w:proofErr w:type="spellStart"/>
      <w:r w:rsidRPr="004547EB">
        <w:rPr>
          <w:lang w:val="fr-FR"/>
        </w:rPr>
        <w:t>što</w:t>
      </w:r>
      <w:proofErr w:type="spellEnd"/>
      <w:r w:rsidRPr="004547EB">
        <w:rPr>
          <w:lang w:val="fr-FR"/>
        </w:rPr>
        <w:t xml:space="preserve"> je </w:t>
      </w:r>
      <w:proofErr w:type="spellStart"/>
      <w:r w:rsidRPr="004547EB">
        <w:rPr>
          <w:lang w:val="fr-FR"/>
        </w:rPr>
        <w:t>moglo</w:t>
      </w:r>
      <w:proofErr w:type="spellEnd"/>
      <w:r w:rsidRPr="004547EB">
        <w:rPr>
          <w:lang w:val="fr-FR"/>
        </w:rPr>
        <w:t xml:space="preserve"> </w:t>
      </w:r>
      <w:proofErr w:type="spellStart"/>
      <w:r w:rsidRPr="004547EB">
        <w:rPr>
          <w:lang w:val="fr-FR"/>
        </w:rPr>
        <w:t>biti</w:t>
      </w:r>
      <w:proofErr w:type="spellEnd"/>
      <w:r w:rsidRPr="004547EB">
        <w:rPr>
          <w:lang w:val="fr-FR"/>
        </w:rPr>
        <w:t xml:space="preserve"> </w:t>
      </w:r>
      <w:proofErr w:type="spellStart"/>
      <w:r w:rsidRPr="004547EB">
        <w:rPr>
          <w:lang w:val="fr-FR"/>
        </w:rPr>
        <w:t>korišćeno</w:t>
      </w:r>
      <w:proofErr w:type="spellEnd"/>
      <w:r w:rsidRPr="004547EB">
        <w:rPr>
          <w:lang w:val="fr-FR"/>
        </w:rPr>
        <w:t xml:space="preserve"> u </w:t>
      </w:r>
      <w:proofErr w:type="spellStart"/>
      <w:r w:rsidRPr="004547EB">
        <w:rPr>
          <w:lang w:val="fr-FR"/>
        </w:rPr>
        <w:t>njegovoj</w:t>
      </w:r>
      <w:proofErr w:type="spellEnd"/>
      <w:r w:rsidRPr="004547EB">
        <w:rPr>
          <w:lang w:val="fr-FR"/>
        </w:rPr>
        <w:t xml:space="preserve"> </w:t>
      </w:r>
      <w:proofErr w:type="spellStart"/>
      <w:r w:rsidRPr="004547EB">
        <w:rPr>
          <w:lang w:val="fr-FR"/>
        </w:rPr>
        <w:t>izradi</w:t>
      </w:r>
      <w:proofErr w:type="spellEnd"/>
      <w:r w:rsidRPr="004547EB">
        <w:rPr>
          <w:lang w:val="fr-FR"/>
        </w:rPr>
        <w:t xml:space="preserve">, </w:t>
      </w:r>
      <w:proofErr w:type="spellStart"/>
      <w:r w:rsidRPr="004547EB">
        <w:rPr>
          <w:lang w:val="fr-FR"/>
        </w:rPr>
        <w:t>kako</w:t>
      </w:r>
      <w:proofErr w:type="spellEnd"/>
      <w:r w:rsidRPr="004547EB">
        <w:rPr>
          <w:lang w:val="fr-FR"/>
        </w:rPr>
        <w:t xml:space="preserve"> </w:t>
      </w:r>
      <w:proofErr w:type="spellStart"/>
      <w:proofErr w:type="gramStart"/>
      <w:r w:rsidRPr="004547EB">
        <w:rPr>
          <w:lang w:val="fr-FR"/>
        </w:rPr>
        <w:t>sledi</w:t>
      </w:r>
      <w:proofErr w:type="spellEnd"/>
      <w:r w:rsidRPr="004547EB">
        <w:rPr>
          <w:lang w:val="fr-FR"/>
        </w:rPr>
        <w:t>:</w:t>
      </w:r>
      <w:proofErr w:type="gramEnd"/>
    </w:p>
    <w:p w14:paraId="0C212629" w14:textId="77777777" w:rsidR="004547EB" w:rsidRPr="004547EB" w:rsidRDefault="004547EB" w:rsidP="004547EB">
      <w:pPr>
        <w:jc w:val="center"/>
      </w:pPr>
      <w:r w:rsidRPr="004547EB">
        <w:t xml:space="preserve">(a) </w:t>
      </w:r>
      <w:proofErr w:type="spellStart"/>
      <w:r w:rsidRPr="004547EB">
        <w:t>energija</w:t>
      </w:r>
      <w:proofErr w:type="spellEnd"/>
      <w:r w:rsidRPr="004547EB">
        <w:t xml:space="preserve"> </w:t>
      </w:r>
      <w:proofErr w:type="spellStart"/>
      <w:r w:rsidRPr="004547EB">
        <w:t>i</w:t>
      </w:r>
      <w:proofErr w:type="spellEnd"/>
      <w:r w:rsidRPr="004547EB">
        <w:t xml:space="preserve"> </w:t>
      </w:r>
      <w:proofErr w:type="spellStart"/>
      <w:proofErr w:type="gramStart"/>
      <w:r w:rsidRPr="004547EB">
        <w:t>gorivo</w:t>
      </w:r>
      <w:proofErr w:type="spellEnd"/>
      <w:r w:rsidRPr="004547EB">
        <w:t>;</w:t>
      </w:r>
      <w:proofErr w:type="gramEnd"/>
    </w:p>
    <w:p w14:paraId="6EC1B102" w14:textId="77777777" w:rsidR="004547EB" w:rsidRPr="004547EB" w:rsidRDefault="004547EB" w:rsidP="004547EB">
      <w:pPr>
        <w:jc w:val="center"/>
      </w:pPr>
      <w:r w:rsidRPr="004547EB">
        <w:t xml:space="preserve">(b) </w:t>
      </w:r>
      <w:proofErr w:type="spellStart"/>
      <w:r w:rsidRPr="004547EB">
        <w:t>postrojenja</w:t>
      </w:r>
      <w:proofErr w:type="spellEnd"/>
      <w:r w:rsidRPr="004547EB">
        <w:t xml:space="preserve"> </w:t>
      </w:r>
      <w:proofErr w:type="spellStart"/>
      <w:r w:rsidRPr="004547EB">
        <w:t>i</w:t>
      </w:r>
      <w:proofErr w:type="spellEnd"/>
      <w:r w:rsidRPr="004547EB">
        <w:t xml:space="preserve"> </w:t>
      </w:r>
      <w:proofErr w:type="spellStart"/>
      <w:proofErr w:type="gramStart"/>
      <w:r w:rsidRPr="004547EB">
        <w:t>oprema</w:t>
      </w:r>
      <w:proofErr w:type="spellEnd"/>
      <w:r w:rsidRPr="004547EB">
        <w:t>;</w:t>
      </w:r>
      <w:proofErr w:type="gramEnd"/>
    </w:p>
    <w:p w14:paraId="17B089D2" w14:textId="77777777" w:rsidR="004547EB" w:rsidRPr="004547EB" w:rsidRDefault="004547EB" w:rsidP="004547EB">
      <w:pPr>
        <w:jc w:val="center"/>
      </w:pPr>
      <w:r w:rsidRPr="004547EB">
        <w:t xml:space="preserve">(v) </w:t>
      </w:r>
      <w:proofErr w:type="spellStart"/>
      <w:r w:rsidRPr="004547EB">
        <w:t>mašine</w:t>
      </w:r>
      <w:proofErr w:type="spellEnd"/>
      <w:r w:rsidRPr="004547EB">
        <w:t xml:space="preserve"> </w:t>
      </w:r>
      <w:proofErr w:type="spellStart"/>
      <w:r w:rsidRPr="004547EB">
        <w:t>i</w:t>
      </w:r>
      <w:proofErr w:type="spellEnd"/>
      <w:r w:rsidRPr="004547EB">
        <w:t xml:space="preserve"> </w:t>
      </w:r>
      <w:proofErr w:type="spellStart"/>
      <w:proofErr w:type="gramStart"/>
      <w:r w:rsidRPr="004547EB">
        <w:t>alati</w:t>
      </w:r>
      <w:proofErr w:type="spellEnd"/>
      <w:r w:rsidRPr="004547EB">
        <w:t>;</w:t>
      </w:r>
      <w:proofErr w:type="gramEnd"/>
    </w:p>
    <w:p w14:paraId="6AA40CF0" w14:textId="77777777" w:rsidR="004547EB" w:rsidRPr="004547EB" w:rsidRDefault="004547EB" w:rsidP="004547EB">
      <w:pPr>
        <w:jc w:val="center"/>
      </w:pPr>
      <w:r w:rsidRPr="004547EB">
        <w:t xml:space="preserve">(g) </w:t>
      </w:r>
      <w:proofErr w:type="spellStart"/>
      <w:r w:rsidRPr="004547EB">
        <w:t>roba</w:t>
      </w:r>
      <w:proofErr w:type="spellEnd"/>
      <w:r w:rsidRPr="004547EB">
        <w:t xml:space="preserve"> </w:t>
      </w:r>
      <w:proofErr w:type="spellStart"/>
      <w:r w:rsidRPr="004547EB">
        <w:t>koja</w:t>
      </w:r>
      <w:proofErr w:type="spellEnd"/>
      <w:r w:rsidRPr="004547EB">
        <w:t xml:space="preserve"> ne </w:t>
      </w:r>
      <w:proofErr w:type="spellStart"/>
      <w:r w:rsidRPr="004547EB">
        <w:t>ulazi</w:t>
      </w:r>
      <w:proofErr w:type="spellEnd"/>
      <w:r w:rsidRPr="004547EB">
        <w:t xml:space="preserve"> </w:t>
      </w:r>
      <w:proofErr w:type="spellStart"/>
      <w:r w:rsidRPr="004547EB">
        <w:t>niti</w:t>
      </w:r>
      <w:proofErr w:type="spellEnd"/>
      <w:r w:rsidRPr="004547EB">
        <w:t xml:space="preserve"> je </w:t>
      </w:r>
      <w:proofErr w:type="spellStart"/>
      <w:r w:rsidRPr="004547EB">
        <w:t>namenjena</w:t>
      </w:r>
      <w:proofErr w:type="spellEnd"/>
      <w:r w:rsidRPr="004547EB">
        <w:t xml:space="preserve"> tome da </w:t>
      </w:r>
      <w:proofErr w:type="spellStart"/>
      <w:r w:rsidRPr="004547EB">
        <w:t>uđe</w:t>
      </w:r>
      <w:proofErr w:type="spellEnd"/>
      <w:r w:rsidRPr="004547EB">
        <w:t xml:space="preserve"> u </w:t>
      </w:r>
      <w:proofErr w:type="spellStart"/>
      <w:r w:rsidRPr="004547EB">
        <w:t>konačni</w:t>
      </w:r>
      <w:proofErr w:type="spellEnd"/>
      <w:r w:rsidRPr="004547EB">
        <w:t xml:space="preserve"> </w:t>
      </w:r>
      <w:proofErr w:type="spellStart"/>
      <w:r w:rsidRPr="004547EB">
        <w:t>sastav</w:t>
      </w:r>
      <w:proofErr w:type="spellEnd"/>
      <w:r w:rsidRPr="004547EB">
        <w:t xml:space="preserve"> </w:t>
      </w:r>
      <w:proofErr w:type="spellStart"/>
      <w:r w:rsidRPr="004547EB">
        <w:t>proizvoda</w:t>
      </w:r>
      <w:proofErr w:type="spellEnd"/>
      <w:r w:rsidRPr="004547EB">
        <w:t>.</w:t>
      </w:r>
    </w:p>
    <w:p w14:paraId="32913040" w14:textId="77777777" w:rsidR="004547EB" w:rsidRPr="004547EB" w:rsidRDefault="004547EB" w:rsidP="004547EB">
      <w:pPr>
        <w:jc w:val="center"/>
      </w:pPr>
      <w:bookmarkStart w:id="68" w:name="str_45"/>
      <w:bookmarkEnd w:id="68"/>
      <w:proofErr w:type="spellStart"/>
      <w:r w:rsidRPr="004547EB">
        <w:t>Glava</w:t>
      </w:r>
      <w:proofErr w:type="spellEnd"/>
      <w:r w:rsidRPr="004547EB">
        <w:t xml:space="preserve"> III</w:t>
      </w:r>
    </w:p>
    <w:p w14:paraId="06F4D1A8" w14:textId="77777777" w:rsidR="004547EB" w:rsidRPr="004547EB" w:rsidRDefault="004547EB" w:rsidP="004547EB">
      <w:pPr>
        <w:jc w:val="center"/>
      </w:pPr>
      <w:r w:rsidRPr="004547EB">
        <w:t>TERITORIJALNI USLOVI</w:t>
      </w:r>
    </w:p>
    <w:p w14:paraId="791BDBAA" w14:textId="77777777" w:rsidR="004547EB" w:rsidRPr="004547EB" w:rsidRDefault="004547EB" w:rsidP="004547EB">
      <w:pPr>
        <w:jc w:val="center"/>
        <w:rPr>
          <w:b/>
          <w:bCs/>
        </w:rPr>
      </w:pPr>
      <w:bookmarkStart w:id="69" w:name="str_46"/>
      <w:bookmarkEnd w:id="69"/>
      <w:proofErr w:type="spellStart"/>
      <w:r w:rsidRPr="004547EB">
        <w:rPr>
          <w:b/>
          <w:bCs/>
        </w:rPr>
        <w:t>Načelo</w:t>
      </w:r>
      <w:proofErr w:type="spellEnd"/>
      <w:r w:rsidRPr="004547EB">
        <w:rPr>
          <w:b/>
          <w:bCs/>
        </w:rPr>
        <w:t xml:space="preserve"> </w:t>
      </w:r>
      <w:proofErr w:type="spellStart"/>
      <w:r w:rsidRPr="004547EB">
        <w:rPr>
          <w:b/>
          <w:bCs/>
        </w:rPr>
        <w:t>teritorijalnosti</w:t>
      </w:r>
      <w:proofErr w:type="spellEnd"/>
    </w:p>
    <w:p w14:paraId="3CC70D75" w14:textId="77777777" w:rsidR="004547EB" w:rsidRPr="004547EB" w:rsidRDefault="004547EB" w:rsidP="004547EB">
      <w:pPr>
        <w:jc w:val="center"/>
        <w:rPr>
          <w:b/>
          <w:bCs/>
        </w:rPr>
      </w:pPr>
      <w:proofErr w:type="spellStart"/>
      <w:r w:rsidRPr="004547EB">
        <w:rPr>
          <w:b/>
          <w:bCs/>
        </w:rPr>
        <w:t>Član</w:t>
      </w:r>
      <w:proofErr w:type="spellEnd"/>
      <w:r w:rsidRPr="004547EB">
        <w:rPr>
          <w:b/>
          <w:bCs/>
        </w:rPr>
        <w:t xml:space="preserve"> 12</w:t>
      </w:r>
    </w:p>
    <w:p w14:paraId="3B5C0F5B" w14:textId="77777777" w:rsidR="004547EB" w:rsidRPr="004547EB" w:rsidRDefault="004547EB" w:rsidP="004547EB">
      <w:pPr>
        <w:jc w:val="center"/>
      </w:pPr>
      <w:r w:rsidRPr="004547EB">
        <w:t xml:space="preserve">(1) Osim u </w:t>
      </w:r>
      <w:proofErr w:type="spellStart"/>
      <w:r w:rsidRPr="004547EB">
        <w:t>slučajevima</w:t>
      </w:r>
      <w:proofErr w:type="spellEnd"/>
      <w:r w:rsidRPr="004547EB">
        <w:t xml:space="preserve"> </w:t>
      </w:r>
      <w:proofErr w:type="spellStart"/>
      <w:r w:rsidRPr="004547EB">
        <w:t>predviđenim</w:t>
      </w:r>
      <w:proofErr w:type="spellEnd"/>
      <w:r w:rsidRPr="004547EB">
        <w:t xml:space="preserve"> </w:t>
      </w:r>
      <w:proofErr w:type="spellStart"/>
      <w:r w:rsidRPr="004547EB">
        <w:t>čl</w:t>
      </w:r>
      <w:proofErr w:type="spellEnd"/>
      <w:r w:rsidRPr="004547EB">
        <w:t xml:space="preserve">. 3. </w:t>
      </w:r>
      <w:proofErr w:type="spellStart"/>
      <w:r w:rsidRPr="004547EB">
        <w:t>i</w:t>
      </w:r>
      <w:proofErr w:type="spellEnd"/>
      <w:r w:rsidRPr="004547EB">
        <w:t xml:space="preserve"> 4. </w:t>
      </w:r>
      <w:proofErr w:type="spellStart"/>
      <w:r w:rsidRPr="004547EB">
        <w:t>ovog</w:t>
      </w:r>
      <w:proofErr w:type="spellEnd"/>
      <w:r w:rsidRPr="004547EB">
        <w:t xml:space="preserve"> </w:t>
      </w:r>
      <w:proofErr w:type="spellStart"/>
      <w:r w:rsidRPr="004547EB">
        <w:t>protokola</w:t>
      </w:r>
      <w:proofErr w:type="spellEnd"/>
      <w:r w:rsidRPr="004547EB">
        <w:t xml:space="preserve"> </w:t>
      </w:r>
      <w:proofErr w:type="spellStart"/>
      <w:r w:rsidRPr="004547EB">
        <w:t>i</w:t>
      </w:r>
      <w:proofErr w:type="spellEnd"/>
      <w:r w:rsidRPr="004547EB">
        <w:t xml:space="preserve"> </w:t>
      </w:r>
      <w:proofErr w:type="spellStart"/>
      <w:r w:rsidRPr="004547EB">
        <w:t>stavom</w:t>
      </w:r>
      <w:proofErr w:type="spellEnd"/>
      <w:r w:rsidRPr="004547EB">
        <w:t xml:space="preserve"> 3. </w:t>
      </w:r>
      <w:proofErr w:type="spellStart"/>
      <w:r w:rsidRPr="004547EB">
        <w:t>ovog</w:t>
      </w:r>
      <w:proofErr w:type="spellEnd"/>
      <w:r w:rsidRPr="004547EB">
        <w:t xml:space="preserve"> </w:t>
      </w:r>
      <w:proofErr w:type="spellStart"/>
      <w:r w:rsidRPr="004547EB">
        <w:t>člana</w:t>
      </w:r>
      <w:proofErr w:type="spellEnd"/>
      <w:r w:rsidRPr="004547EB">
        <w:t xml:space="preserve">, </w:t>
      </w:r>
      <w:proofErr w:type="spellStart"/>
      <w:r w:rsidRPr="004547EB">
        <w:t>uslovi</w:t>
      </w:r>
      <w:proofErr w:type="spellEnd"/>
      <w:r w:rsidRPr="004547EB">
        <w:t xml:space="preserve"> za </w:t>
      </w:r>
      <w:proofErr w:type="spellStart"/>
      <w:r w:rsidRPr="004547EB">
        <w:t>sticanje</w:t>
      </w:r>
      <w:proofErr w:type="spellEnd"/>
      <w:r w:rsidRPr="004547EB">
        <w:t xml:space="preserve"> </w:t>
      </w:r>
      <w:proofErr w:type="spellStart"/>
      <w:r w:rsidRPr="004547EB">
        <w:t>statusa</w:t>
      </w:r>
      <w:proofErr w:type="spellEnd"/>
      <w:r w:rsidRPr="004547EB">
        <w:t xml:space="preserve"> </w:t>
      </w:r>
      <w:proofErr w:type="spellStart"/>
      <w:r w:rsidRPr="004547EB">
        <w:t>proizvoda</w:t>
      </w:r>
      <w:proofErr w:type="spellEnd"/>
      <w:r w:rsidRPr="004547EB">
        <w:t xml:space="preserve"> </w:t>
      </w:r>
      <w:proofErr w:type="spellStart"/>
      <w:r w:rsidRPr="004547EB">
        <w:t>sa</w:t>
      </w:r>
      <w:proofErr w:type="spellEnd"/>
      <w:r w:rsidRPr="004547EB">
        <w:t xml:space="preserve"> </w:t>
      </w:r>
      <w:proofErr w:type="spellStart"/>
      <w:r w:rsidRPr="004547EB">
        <w:t>poreklom</w:t>
      </w:r>
      <w:proofErr w:type="spellEnd"/>
      <w:r w:rsidRPr="004547EB">
        <w:t xml:space="preserve"> </w:t>
      </w:r>
      <w:proofErr w:type="spellStart"/>
      <w:r w:rsidRPr="004547EB">
        <w:t>navedeni</w:t>
      </w:r>
      <w:proofErr w:type="spellEnd"/>
      <w:r w:rsidRPr="004547EB">
        <w:t xml:space="preserve"> u </w:t>
      </w:r>
      <w:proofErr w:type="spellStart"/>
      <w:r w:rsidRPr="004547EB">
        <w:t>Glavi</w:t>
      </w:r>
      <w:proofErr w:type="spellEnd"/>
      <w:r w:rsidRPr="004547EB">
        <w:t xml:space="preserve"> II </w:t>
      </w:r>
      <w:proofErr w:type="spellStart"/>
      <w:r w:rsidRPr="004547EB">
        <w:t>ovog</w:t>
      </w:r>
      <w:proofErr w:type="spellEnd"/>
      <w:r w:rsidRPr="004547EB">
        <w:t xml:space="preserve"> </w:t>
      </w:r>
      <w:proofErr w:type="spellStart"/>
      <w:r w:rsidRPr="004547EB">
        <w:t>protokola</w:t>
      </w:r>
      <w:proofErr w:type="spellEnd"/>
      <w:r w:rsidRPr="004547EB">
        <w:t xml:space="preserve"> </w:t>
      </w:r>
      <w:proofErr w:type="spellStart"/>
      <w:r w:rsidRPr="004547EB">
        <w:t>i</w:t>
      </w:r>
      <w:proofErr w:type="spellEnd"/>
      <w:r w:rsidRPr="004547EB">
        <w:t xml:space="preserve"> </w:t>
      </w:r>
      <w:proofErr w:type="spellStart"/>
      <w:r w:rsidRPr="004547EB">
        <w:t>dalje</w:t>
      </w:r>
      <w:proofErr w:type="spellEnd"/>
      <w:r w:rsidRPr="004547EB">
        <w:t xml:space="preserve"> </w:t>
      </w:r>
      <w:proofErr w:type="spellStart"/>
      <w:r w:rsidRPr="004547EB">
        <w:t>moraju</w:t>
      </w:r>
      <w:proofErr w:type="spellEnd"/>
      <w:r w:rsidRPr="004547EB">
        <w:t xml:space="preserve"> </w:t>
      </w:r>
      <w:proofErr w:type="spellStart"/>
      <w:r w:rsidRPr="004547EB">
        <w:t>biti</w:t>
      </w:r>
      <w:proofErr w:type="spellEnd"/>
      <w:r w:rsidRPr="004547EB">
        <w:t xml:space="preserve"> </w:t>
      </w:r>
      <w:proofErr w:type="spellStart"/>
      <w:r w:rsidRPr="004547EB">
        <w:t>ispunjeni</w:t>
      </w:r>
      <w:proofErr w:type="spellEnd"/>
      <w:r w:rsidRPr="004547EB">
        <w:t xml:space="preserve"> u </w:t>
      </w:r>
      <w:proofErr w:type="spellStart"/>
      <w:r w:rsidRPr="004547EB">
        <w:t>svakom</w:t>
      </w:r>
      <w:proofErr w:type="spellEnd"/>
      <w:r w:rsidRPr="004547EB">
        <w:t xml:space="preserve"> </w:t>
      </w:r>
      <w:proofErr w:type="spellStart"/>
      <w:r w:rsidRPr="004547EB">
        <w:t>trenutku</w:t>
      </w:r>
      <w:proofErr w:type="spellEnd"/>
      <w:r w:rsidRPr="004547EB">
        <w:t xml:space="preserve"> u </w:t>
      </w:r>
      <w:proofErr w:type="spellStart"/>
      <w:r w:rsidRPr="004547EB">
        <w:t>državi</w:t>
      </w:r>
      <w:proofErr w:type="spellEnd"/>
      <w:r w:rsidRPr="004547EB">
        <w:t xml:space="preserve"> </w:t>
      </w:r>
      <w:proofErr w:type="spellStart"/>
      <w:r w:rsidRPr="004547EB">
        <w:t>te</w:t>
      </w:r>
      <w:proofErr w:type="spellEnd"/>
      <w:r w:rsidRPr="004547EB">
        <w:t xml:space="preserve"> Strane </w:t>
      </w:r>
      <w:proofErr w:type="spellStart"/>
      <w:r w:rsidRPr="004547EB">
        <w:t>ugovornice</w:t>
      </w:r>
      <w:proofErr w:type="spellEnd"/>
      <w:r w:rsidRPr="004547EB">
        <w:t>.</w:t>
      </w:r>
    </w:p>
    <w:p w14:paraId="55C5E555" w14:textId="77777777" w:rsidR="004547EB" w:rsidRPr="004547EB" w:rsidRDefault="004547EB" w:rsidP="004547EB">
      <w:pPr>
        <w:jc w:val="center"/>
      </w:pPr>
      <w:r w:rsidRPr="004547EB">
        <w:t xml:space="preserve">(2) Osim u </w:t>
      </w:r>
      <w:proofErr w:type="spellStart"/>
      <w:r w:rsidRPr="004547EB">
        <w:t>slučajevima</w:t>
      </w:r>
      <w:proofErr w:type="spellEnd"/>
      <w:r w:rsidRPr="004547EB">
        <w:t xml:space="preserve"> </w:t>
      </w:r>
      <w:proofErr w:type="spellStart"/>
      <w:r w:rsidRPr="004547EB">
        <w:t>predviđenim</w:t>
      </w:r>
      <w:proofErr w:type="spellEnd"/>
      <w:r w:rsidRPr="004547EB">
        <w:t xml:space="preserve"> </w:t>
      </w:r>
      <w:proofErr w:type="spellStart"/>
      <w:r w:rsidRPr="004547EB">
        <w:t>čl</w:t>
      </w:r>
      <w:proofErr w:type="spellEnd"/>
      <w:r w:rsidRPr="004547EB">
        <w:t xml:space="preserve">. 3. </w:t>
      </w:r>
      <w:proofErr w:type="spellStart"/>
      <w:r w:rsidRPr="004547EB">
        <w:t>i</w:t>
      </w:r>
      <w:proofErr w:type="spellEnd"/>
      <w:r w:rsidRPr="004547EB">
        <w:t xml:space="preserve"> 4. </w:t>
      </w:r>
      <w:proofErr w:type="spellStart"/>
      <w:r w:rsidRPr="004547EB">
        <w:t>ovog</w:t>
      </w:r>
      <w:proofErr w:type="spellEnd"/>
      <w:r w:rsidRPr="004547EB">
        <w:t xml:space="preserve"> </w:t>
      </w:r>
      <w:proofErr w:type="spellStart"/>
      <w:r w:rsidRPr="004547EB">
        <w:t>protokola</w:t>
      </w:r>
      <w:proofErr w:type="spellEnd"/>
      <w:r w:rsidRPr="004547EB">
        <w:t xml:space="preserve">, </w:t>
      </w:r>
      <w:proofErr w:type="spellStart"/>
      <w:r w:rsidRPr="004547EB">
        <w:t>prilikom</w:t>
      </w:r>
      <w:proofErr w:type="spellEnd"/>
      <w:r w:rsidRPr="004547EB">
        <w:t xml:space="preserve"> </w:t>
      </w:r>
      <w:proofErr w:type="spellStart"/>
      <w:r w:rsidRPr="004547EB">
        <w:t>vraćanja</w:t>
      </w:r>
      <w:proofErr w:type="spellEnd"/>
      <w:r w:rsidRPr="004547EB">
        <w:t xml:space="preserve"> </w:t>
      </w:r>
      <w:proofErr w:type="spellStart"/>
      <w:r w:rsidRPr="004547EB">
        <w:t>proizvoda</w:t>
      </w:r>
      <w:proofErr w:type="spellEnd"/>
      <w:r w:rsidRPr="004547EB">
        <w:t xml:space="preserve"> </w:t>
      </w:r>
      <w:proofErr w:type="spellStart"/>
      <w:r w:rsidRPr="004547EB">
        <w:t>sa</w:t>
      </w:r>
      <w:proofErr w:type="spellEnd"/>
      <w:r w:rsidRPr="004547EB">
        <w:t xml:space="preserve"> </w:t>
      </w:r>
      <w:proofErr w:type="spellStart"/>
      <w:r w:rsidRPr="004547EB">
        <w:t>poreklom</w:t>
      </w:r>
      <w:proofErr w:type="spellEnd"/>
      <w:r w:rsidRPr="004547EB">
        <w:t xml:space="preserve">, </w:t>
      </w:r>
      <w:proofErr w:type="spellStart"/>
      <w:r w:rsidRPr="004547EB">
        <w:t>izvezenih</w:t>
      </w:r>
      <w:proofErr w:type="spellEnd"/>
      <w:r w:rsidRPr="004547EB">
        <w:t xml:space="preserve"> </w:t>
      </w:r>
      <w:proofErr w:type="spellStart"/>
      <w:r w:rsidRPr="004547EB">
        <w:t>iz</w:t>
      </w:r>
      <w:proofErr w:type="spellEnd"/>
      <w:r w:rsidRPr="004547EB">
        <w:t xml:space="preserve"> </w:t>
      </w:r>
      <w:proofErr w:type="spellStart"/>
      <w:r w:rsidRPr="004547EB">
        <w:t>države</w:t>
      </w:r>
      <w:proofErr w:type="spellEnd"/>
      <w:r w:rsidRPr="004547EB">
        <w:t xml:space="preserve"> </w:t>
      </w:r>
      <w:proofErr w:type="spellStart"/>
      <w:r w:rsidRPr="004547EB">
        <w:t>jedne</w:t>
      </w:r>
      <w:proofErr w:type="spellEnd"/>
      <w:r w:rsidRPr="004547EB">
        <w:t xml:space="preserve"> od </w:t>
      </w:r>
      <w:proofErr w:type="spellStart"/>
      <w:r w:rsidRPr="004547EB">
        <w:t>Strana</w:t>
      </w:r>
      <w:proofErr w:type="spellEnd"/>
      <w:r w:rsidRPr="004547EB">
        <w:t xml:space="preserve"> </w:t>
      </w:r>
      <w:proofErr w:type="spellStart"/>
      <w:r w:rsidRPr="004547EB">
        <w:t>ugovornica</w:t>
      </w:r>
      <w:proofErr w:type="spellEnd"/>
      <w:r w:rsidRPr="004547EB">
        <w:t xml:space="preserve"> u </w:t>
      </w:r>
      <w:proofErr w:type="spellStart"/>
      <w:r w:rsidRPr="004547EB">
        <w:t>neku</w:t>
      </w:r>
      <w:proofErr w:type="spellEnd"/>
      <w:r w:rsidRPr="004547EB">
        <w:t xml:space="preserve"> </w:t>
      </w:r>
      <w:proofErr w:type="spellStart"/>
      <w:r w:rsidRPr="004547EB">
        <w:t>drugu</w:t>
      </w:r>
      <w:proofErr w:type="spellEnd"/>
      <w:r w:rsidRPr="004547EB">
        <w:t xml:space="preserve"> </w:t>
      </w:r>
      <w:proofErr w:type="spellStart"/>
      <w:r w:rsidRPr="004547EB">
        <w:t>zemlju</w:t>
      </w:r>
      <w:proofErr w:type="spellEnd"/>
      <w:r w:rsidRPr="004547EB">
        <w:t xml:space="preserve">, </w:t>
      </w:r>
      <w:proofErr w:type="spellStart"/>
      <w:r w:rsidRPr="004547EB">
        <w:t>isti</w:t>
      </w:r>
      <w:proofErr w:type="spellEnd"/>
      <w:r w:rsidRPr="004547EB">
        <w:t xml:space="preserve"> se </w:t>
      </w:r>
      <w:proofErr w:type="spellStart"/>
      <w:r w:rsidRPr="004547EB">
        <w:t>moraju</w:t>
      </w:r>
      <w:proofErr w:type="spellEnd"/>
      <w:r w:rsidRPr="004547EB">
        <w:t xml:space="preserve"> </w:t>
      </w:r>
      <w:proofErr w:type="spellStart"/>
      <w:r w:rsidRPr="004547EB">
        <w:t>smatrati</w:t>
      </w:r>
      <w:proofErr w:type="spellEnd"/>
      <w:r w:rsidRPr="004547EB">
        <w:t xml:space="preserve"> </w:t>
      </w:r>
      <w:proofErr w:type="spellStart"/>
      <w:r w:rsidRPr="004547EB">
        <w:t>proizvodima</w:t>
      </w:r>
      <w:proofErr w:type="spellEnd"/>
      <w:r w:rsidRPr="004547EB">
        <w:t xml:space="preserve"> bez </w:t>
      </w:r>
      <w:proofErr w:type="spellStart"/>
      <w:r w:rsidRPr="004547EB">
        <w:t>porekla</w:t>
      </w:r>
      <w:proofErr w:type="spellEnd"/>
      <w:r w:rsidRPr="004547EB">
        <w:t xml:space="preserve">, </w:t>
      </w:r>
      <w:proofErr w:type="spellStart"/>
      <w:r w:rsidRPr="004547EB">
        <w:t>ako</w:t>
      </w:r>
      <w:proofErr w:type="spellEnd"/>
      <w:r w:rsidRPr="004547EB">
        <w:t xml:space="preserve"> </w:t>
      </w:r>
      <w:proofErr w:type="spellStart"/>
      <w:r w:rsidRPr="004547EB">
        <w:t>carinskoj</w:t>
      </w:r>
      <w:proofErr w:type="spellEnd"/>
      <w:r w:rsidRPr="004547EB">
        <w:t xml:space="preserve"> </w:t>
      </w:r>
      <w:proofErr w:type="spellStart"/>
      <w:r w:rsidRPr="004547EB">
        <w:t>službi</w:t>
      </w:r>
      <w:proofErr w:type="spellEnd"/>
      <w:r w:rsidRPr="004547EB">
        <w:t xml:space="preserve"> </w:t>
      </w:r>
      <w:proofErr w:type="spellStart"/>
      <w:r w:rsidRPr="004547EB">
        <w:t>nije</w:t>
      </w:r>
      <w:proofErr w:type="spellEnd"/>
      <w:r w:rsidRPr="004547EB">
        <w:t xml:space="preserve"> </w:t>
      </w:r>
      <w:proofErr w:type="spellStart"/>
      <w:r w:rsidRPr="004547EB">
        <w:t>moguće</w:t>
      </w:r>
      <w:proofErr w:type="spellEnd"/>
      <w:r w:rsidRPr="004547EB">
        <w:t xml:space="preserve"> </w:t>
      </w:r>
      <w:proofErr w:type="spellStart"/>
      <w:r w:rsidRPr="004547EB">
        <w:t>dokazati</w:t>
      </w:r>
      <w:proofErr w:type="spellEnd"/>
      <w:r w:rsidRPr="004547EB">
        <w:t>:</w:t>
      </w:r>
    </w:p>
    <w:p w14:paraId="23FBCE77" w14:textId="77777777" w:rsidR="004547EB" w:rsidRPr="004547EB" w:rsidRDefault="004547EB" w:rsidP="004547EB">
      <w:pPr>
        <w:jc w:val="center"/>
        <w:rPr>
          <w:lang w:val="fr-FR"/>
        </w:rPr>
      </w:pPr>
      <w:r w:rsidRPr="004547EB">
        <w:rPr>
          <w:lang w:val="fr-FR"/>
        </w:rPr>
        <w:t xml:space="preserve">(a) da je </w:t>
      </w:r>
      <w:proofErr w:type="spellStart"/>
      <w:r w:rsidRPr="004547EB">
        <w:rPr>
          <w:lang w:val="fr-FR"/>
        </w:rPr>
        <w:t>vraćena</w:t>
      </w:r>
      <w:proofErr w:type="spellEnd"/>
      <w:r w:rsidRPr="004547EB">
        <w:rPr>
          <w:lang w:val="fr-FR"/>
        </w:rPr>
        <w:t xml:space="preserve"> roba </w:t>
      </w:r>
      <w:proofErr w:type="spellStart"/>
      <w:r w:rsidRPr="004547EB">
        <w:rPr>
          <w:lang w:val="fr-FR"/>
        </w:rPr>
        <w:t>ona</w:t>
      </w:r>
      <w:proofErr w:type="spellEnd"/>
      <w:r w:rsidRPr="004547EB">
        <w:rPr>
          <w:lang w:val="fr-FR"/>
        </w:rPr>
        <w:t xml:space="preserve"> </w:t>
      </w:r>
      <w:proofErr w:type="spellStart"/>
      <w:r w:rsidRPr="004547EB">
        <w:rPr>
          <w:lang w:val="fr-FR"/>
        </w:rPr>
        <w:t>ista</w:t>
      </w:r>
      <w:proofErr w:type="spellEnd"/>
      <w:r w:rsidRPr="004547EB">
        <w:rPr>
          <w:lang w:val="fr-FR"/>
        </w:rPr>
        <w:t xml:space="preserve"> </w:t>
      </w:r>
      <w:proofErr w:type="spellStart"/>
      <w:r w:rsidRPr="004547EB">
        <w:rPr>
          <w:lang w:val="fr-FR"/>
        </w:rPr>
        <w:t>koja</w:t>
      </w:r>
      <w:proofErr w:type="spellEnd"/>
      <w:r w:rsidRPr="004547EB">
        <w:rPr>
          <w:lang w:val="fr-FR"/>
        </w:rPr>
        <w:t xml:space="preserve"> je bila </w:t>
      </w:r>
      <w:proofErr w:type="spellStart"/>
      <w:proofErr w:type="gramStart"/>
      <w:r w:rsidRPr="004547EB">
        <w:rPr>
          <w:lang w:val="fr-FR"/>
        </w:rPr>
        <w:t>izvezena</w:t>
      </w:r>
      <w:proofErr w:type="spellEnd"/>
      <w:r w:rsidRPr="004547EB">
        <w:rPr>
          <w:lang w:val="fr-FR"/>
        </w:rPr>
        <w:t>;</w:t>
      </w:r>
      <w:proofErr w:type="gramEnd"/>
      <w:r w:rsidRPr="004547EB">
        <w:rPr>
          <w:lang w:val="fr-FR"/>
        </w:rPr>
        <w:t xml:space="preserve"> i</w:t>
      </w:r>
    </w:p>
    <w:p w14:paraId="0E2C63E1" w14:textId="77777777" w:rsidR="004547EB" w:rsidRPr="004547EB" w:rsidRDefault="004547EB" w:rsidP="004547EB">
      <w:pPr>
        <w:jc w:val="center"/>
        <w:rPr>
          <w:lang w:val="fr-FR"/>
        </w:rPr>
      </w:pPr>
      <w:r w:rsidRPr="004547EB">
        <w:rPr>
          <w:lang w:val="fr-FR"/>
        </w:rPr>
        <w:t xml:space="preserve">(b) da </w:t>
      </w:r>
      <w:proofErr w:type="spellStart"/>
      <w:r w:rsidRPr="004547EB">
        <w:rPr>
          <w:lang w:val="fr-FR"/>
        </w:rPr>
        <w:t>nije</w:t>
      </w:r>
      <w:proofErr w:type="spellEnd"/>
      <w:r w:rsidRPr="004547EB">
        <w:rPr>
          <w:lang w:val="fr-FR"/>
        </w:rPr>
        <w:t xml:space="preserve"> bila </w:t>
      </w:r>
      <w:proofErr w:type="spellStart"/>
      <w:r w:rsidRPr="004547EB">
        <w:rPr>
          <w:lang w:val="fr-FR"/>
        </w:rPr>
        <w:t>podvrgnuta</w:t>
      </w:r>
      <w:proofErr w:type="spellEnd"/>
      <w:r w:rsidRPr="004547EB">
        <w:rPr>
          <w:lang w:val="fr-FR"/>
        </w:rPr>
        <w:t xml:space="preserve"> </w:t>
      </w:r>
      <w:proofErr w:type="spellStart"/>
      <w:r w:rsidRPr="004547EB">
        <w:rPr>
          <w:lang w:val="fr-FR"/>
        </w:rPr>
        <w:t>nikakvom</w:t>
      </w:r>
      <w:proofErr w:type="spellEnd"/>
      <w:r w:rsidRPr="004547EB">
        <w:rPr>
          <w:lang w:val="fr-FR"/>
        </w:rPr>
        <w:t xml:space="preserve"> </w:t>
      </w:r>
      <w:proofErr w:type="spellStart"/>
      <w:r w:rsidRPr="004547EB">
        <w:rPr>
          <w:lang w:val="fr-FR"/>
        </w:rPr>
        <w:t>drugom</w:t>
      </w:r>
      <w:proofErr w:type="spellEnd"/>
      <w:r w:rsidRPr="004547EB">
        <w:rPr>
          <w:lang w:val="fr-FR"/>
        </w:rPr>
        <w:t xml:space="preserve"> </w:t>
      </w:r>
      <w:proofErr w:type="spellStart"/>
      <w:r w:rsidRPr="004547EB">
        <w:rPr>
          <w:lang w:val="fr-FR"/>
        </w:rPr>
        <w:t>postupku</w:t>
      </w:r>
      <w:proofErr w:type="spellEnd"/>
      <w:r w:rsidRPr="004547EB">
        <w:rPr>
          <w:lang w:val="fr-FR"/>
        </w:rPr>
        <w:t xml:space="preserve"> </w:t>
      </w:r>
      <w:proofErr w:type="spellStart"/>
      <w:r w:rsidRPr="004547EB">
        <w:rPr>
          <w:lang w:val="fr-FR"/>
        </w:rPr>
        <w:t>osim</w:t>
      </w:r>
      <w:proofErr w:type="spellEnd"/>
      <w:r w:rsidRPr="004547EB">
        <w:rPr>
          <w:lang w:val="fr-FR"/>
        </w:rPr>
        <w:t xml:space="preserve"> </w:t>
      </w:r>
      <w:proofErr w:type="spellStart"/>
      <w:r w:rsidRPr="004547EB">
        <w:rPr>
          <w:lang w:val="fr-FR"/>
        </w:rPr>
        <w:t>onom</w:t>
      </w:r>
      <w:proofErr w:type="spellEnd"/>
      <w:r w:rsidRPr="004547EB">
        <w:rPr>
          <w:lang w:val="fr-FR"/>
        </w:rPr>
        <w:t xml:space="preserve"> </w:t>
      </w:r>
      <w:proofErr w:type="spellStart"/>
      <w:r w:rsidRPr="004547EB">
        <w:rPr>
          <w:lang w:val="fr-FR"/>
        </w:rPr>
        <w:t>koji</w:t>
      </w:r>
      <w:proofErr w:type="spellEnd"/>
      <w:r w:rsidRPr="004547EB">
        <w:rPr>
          <w:lang w:val="fr-FR"/>
        </w:rPr>
        <w:t xml:space="preserve"> je bio </w:t>
      </w:r>
      <w:proofErr w:type="spellStart"/>
      <w:r w:rsidRPr="004547EB">
        <w:rPr>
          <w:lang w:val="fr-FR"/>
        </w:rPr>
        <w:t>potreban</w:t>
      </w:r>
      <w:proofErr w:type="spellEnd"/>
      <w:r w:rsidRPr="004547EB">
        <w:rPr>
          <w:lang w:val="fr-FR"/>
        </w:rPr>
        <w:t xml:space="preserve"> da se roba </w:t>
      </w:r>
      <w:proofErr w:type="spellStart"/>
      <w:r w:rsidRPr="004547EB">
        <w:rPr>
          <w:lang w:val="fr-FR"/>
        </w:rPr>
        <w:t>očuva</w:t>
      </w:r>
      <w:proofErr w:type="spellEnd"/>
      <w:r w:rsidRPr="004547EB">
        <w:rPr>
          <w:lang w:val="fr-FR"/>
        </w:rPr>
        <w:t xml:space="preserve"> u </w:t>
      </w:r>
      <w:proofErr w:type="spellStart"/>
      <w:r w:rsidRPr="004547EB">
        <w:rPr>
          <w:lang w:val="fr-FR"/>
        </w:rPr>
        <w:t>dobrom</w:t>
      </w:r>
      <w:proofErr w:type="spellEnd"/>
      <w:r w:rsidRPr="004547EB">
        <w:rPr>
          <w:lang w:val="fr-FR"/>
        </w:rPr>
        <w:t xml:space="preserve"> </w:t>
      </w:r>
      <w:proofErr w:type="spellStart"/>
      <w:r w:rsidRPr="004547EB">
        <w:rPr>
          <w:lang w:val="fr-FR"/>
        </w:rPr>
        <w:t>stanju</w:t>
      </w:r>
      <w:proofErr w:type="spellEnd"/>
      <w:r w:rsidRPr="004547EB">
        <w:rPr>
          <w:lang w:val="fr-FR"/>
        </w:rPr>
        <w:t xml:space="preserve"> </w:t>
      </w:r>
      <w:proofErr w:type="spellStart"/>
      <w:r w:rsidRPr="004547EB">
        <w:rPr>
          <w:lang w:val="fr-FR"/>
        </w:rPr>
        <w:t>dok</w:t>
      </w:r>
      <w:proofErr w:type="spellEnd"/>
      <w:r w:rsidRPr="004547EB">
        <w:rPr>
          <w:lang w:val="fr-FR"/>
        </w:rPr>
        <w:t xml:space="preserve"> se </w:t>
      </w:r>
      <w:proofErr w:type="spellStart"/>
      <w:r w:rsidRPr="004547EB">
        <w:rPr>
          <w:lang w:val="fr-FR"/>
        </w:rPr>
        <w:t>nalazila</w:t>
      </w:r>
      <w:proofErr w:type="spellEnd"/>
      <w:r w:rsidRPr="004547EB">
        <w:rPr>
          <w:lang w:val="fr-FR"/>
        </w:rPr>
        <w:t xml:space="preserve"> u </w:t>
      </w:r>
      <w:proofErr w:type="spellStart"/>
      <w:r w:rsidRPr="004547EB">
        <w:rPr>
          <w:lang w:val="fr-FR"/>
        </w:rPr>
        <w:t>odnosnoj</w:t>
      </w:r>
      <w:proofErr w:type="spellEnd"/>
      <w:r w:rsidRPr="004547EB">
        <w:rPr>
          <w:lang w:val="fr-FR"/>
        </w:rPr>
        <w:t xml:space="preserve"> </w:t>
      </w:r>
      <w:proofErr w:type="spellStart"/>
      <w:r w:rsidRPr="004547EB">
        <w:rPr>
          <w:lang w:val="fr-FR"/>
        </w:rPr>
        <w:t>zemlji</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prilikom</w:t>
      </w:r>
      <w:proofErr w:type="spellEnd"/>
      <w:r w:rsidRPr="004547EB">
        <w:rPr>
          <w:lang w:val="fr-FR"/>
        </w:rPr>
        <w:t xml:space="preserve"> </w:t>
      </w:r>
      <w:proofErr w:type="spellStart"/>
      <w:r w:rsidRPr="004547EB">
        <w:rPr>
          <w:lang w:val="fr-FR"/>
        </w:rPr>
        <w:t>izvoza</w:t>
      </w:r>
      <w:proofErr w:type="spellEnd"/>
      <w:r w:rsidRPr="004547EB">
        <w:rPr>
          <w:lang w:val="fr-FR"/>
        </w:rPr>
        <w:t>.</w:t>
      </w:r>
    </w:p>
    <w:p w14:paraId="58006E80" w14:textId="77777777" w:rsidR="004547EB" w:rsidRPr="004547EB" w:rsidRDefault="004547EB" w:rsidP="004547EB">
      <w:pPr>
        <w:jc w:val="center"/>
        <w:rPr>
          <w:lang w:val="fr-FR"/>
        </w:rPr>
      </w:pPr>
      <w:r w:rsidRPr="004547EB">
        <w:rPr>
          <w:lang w:val="fr-FR"/>
        </w:rPr>
        <w:t xml:space="preserve">(3) Za </w:t>
      </w:r>
      <w:proofErr w:type="spellStart"/>
      <w:r w:rsidRPr="004547EB">
        <w:rPr>
          <w:lang w:val="fr-FR"/>
        </w:rPr>
        <w:t>sticanje</w:t>
      </w:r>
      <w:proofErr w:type="spellEnd"/>
      <w:r w:rsidRPr="004547EB">
        <w:rPr>
          <w:lang w:val="fr-FR"/>
        </w:rPr>
        <w:t xml:space="preserve"> </w:t>
      </w:r>
      <w:proofErr w:type="spellStart"/>
      <w:r w:rsidRPr="004547EB">
        <w:rPr>
          <w:lang w:val="fr-FR"/>
        </w:rPr>
        <w:t>statusa</w:t>
      </w:r>
      <w:proofErr w:type="spellEnd"/>
      <w:r w:rsidRPr="004547EB">
        <w:rPr>
          <w:lang w:val="fr-FR"/>
        </w:rPr>
        <w:t xml:space="preserve"> </w:t>
      </w:r>
      <w:proofErr w:type="spellStart"/>
      <w:r w:rsidRPr="004547EB">
        <w:rPr>
          <w:lang w:val="fr-FR"/>
        </w:rPr>
        <w:t>proizvoda</w:t>
      </w:r>
      <w:proofErr w:type="spellEnd"/>
      <w:r w:rsidRPr="004547EB">
        <w:rPr>
          <w:lang w:val="fr-FR"/>
        </w:rPr>
        <w:t xml:space="preserve"> sa </w:t>
      </w:r>
      <w:proofErr w:type="spellStart"/>
      <w:r w:rsidRPr="004547EB">
        <w:rPr>
          <w:lang w:val="fr-FR"/>
        </w:rPr>
        <w:t>poreklom</w:t>
      </w:r>
      <w:proofErr w:type="spellEnd"/>
      <w:r w:rsidRPr="004547EB">
        <w:rPr>
          <w:lang w:val="fr-FR"/>
        </w:rPr>
        <w:t xml:space="preserve"> u </w:t>
      </w:r>
      <w:proofErr w:type="spellStart"/>
      <w:r w:rsidRPr="004547EB">
        <w:rPr>
          <w:lang w:val="fr-FR"/>
        </w:rPr>
        <w:t>skladu</w:t>
      </w:r>
      <w:proofErr w:type="spellEnd"/>
      <w:r w:rsidRPr="004547EB">
        <w:rPr>
          <w:lang w:val="fr-FR"/>
        </w:rPr>
        <w:t xml:space="preserve"> sa </w:t>
      </w:r>
      <w:proofErr w:type="spellStart"/>
      <w:r w:rsidRPr="004547EB">
        <w:rPr>
          <w:lang w:val="fr-FR"/>
        </w:rPr>
        <w:t>uslovima</w:t>
      </w:r>
      <w:proofErr w:type="spellEnd"/>
      <w:r w:rsidRPr="004547EB">
        <w:rPr>
          <w:lang w:val="fr-FR"/>
        </w:rPr>
        <w:t xml:space="preserve"> </w:t>
      </w:r>
      <w:proofErr w:type="spellStart"/>
      <w:r w:rsidRPr="004547EB">
        <w:rPr>
          <w:lang w:val="fr-FR"/>
        </w:rPr>
        <w:t>iznetim</w:t>
      </w:r>
      <w:proofErr w:type="spellEnd"/>
      <w:r w:rsidRPr="004547EB">
        <w:rPr>
          <w:lang w:val="fr-FR"/>
        </w:rPr>
        <w:t xml:space="preserve"> u </w:t>
      </w:r>
      <w:proofErr w:type="spellStart"/>
      <w:r w:rsidRPr="004547EB">
        <w:rPr>
          <w:lang w:val="fr-FR"/>
        </w:rPr>
        <w:t>Glavi</w:t>
      </w:r>
      <w:proofErr w:type="spellEnd"/>
      <w:r w:rsidRPr="004547EB">
        <w:rPr>
          <w:lang w:val="fr-FR"/>
        </w:rPr>
        <w:t xml:space="preserve"> II </w:t>
      </w:r>
      <w:proofErr w:type="spellStart"/>
      <w:r w:rsidRPr="004547EB">
        <w:rPr>
          <w:lang w:val="fr-FR"/>
        </w:rPr>
        <w:t>ovog</w:t>
      </w:r>
      <w:proofErr w:type="spellEnd"/>
      <w:r w:rsidRPr="004547EB">
        <w:rPr>
          <w:lang w:val="fr-FR"/>
        </w:rPr>
        <w:t xml:space="preserve"> </w:t>
      </w:r>
      <w:proofErr w:type="spellStart"/>
      <w:r w:rsidRPr="004547EB">
        <w:rPr>
          <w:lang w:val="fr-FR"/>
        </w:rPr>
        <w:t>protokola</w:t>
      </w:r>
      <w:proofErr w:type="spellEnd"/>
      <w:r w:rsidRPr="004547EB">
        <w:rPr>
          <w:lang w:val="fr-FR"/>
        </w:rPr>
        <w:t xml:space="preserve"> </w:t>
      </w:r>
      <w:proofErr w:type="spellStart"/>
      <w:r w:rsidRPr="004547EB">
        <w:rPr>
          <w:lang w:val="fr-FR"/>
        </w:rPr>
        <w:t>neće</w:t>
      </w:r>
      <w:proofErr w:type="spellEnd"/>
      <w:r w:rsidRPr="004547EB">
        <w:rPr>
          <w:lang w:val="fr-FR"/>
        </w:rPr>
        <w:t xml:space="preserve"> </w:t>
      </w:r>
      <w:proofErr w:type="spellStart"/>
      <w:r w:rsidRPr="004547EB">
        <w:rPr>
          <w:lang w:val="fr-FR"/>
        </w:rPr>
        <w:t>biti</w:t>
      </w:r>
      <w:proofErr w:type="spellEnd"/>
      <w:r w:rsidRPr="004547EB">
        <w:rPr>
          <w:lang w:val="fr-FR"/>
        </w:rPr>
        <w:t xml:space="preserve"> </w:t>
      </w:r>
      <w:proofErr w:type="spellStart"/>
      <w:r w:rsidRPr="004547EB">
        <w:rPr>
          <w:lang w:val="fr-FR"/>
        </w:rPr>
        <w:t>od</w:t>
      </w:r>
      <w:proofErr w:type="spellEnd"/>
      <w:r w:rsidRPr="004547EB">
        <w:rPr>
          <w:lang w:val="fr-FR"/>
        </w:rPr>
        <w:t xml:space="preserve"> </w:t>
      </w:r>
      <w:proofErr w:type="spellStart"/>
      <w:r w:rsidRPr="004547EB">
        <w:rPr>
          <w:lang w:val="fr-FR"/>
        </w:rPr>
        <w:t>uticaja</w:t>
      </w:r>
      <w:proofErr w:type="spellEnd"/>
      <w:r w:rsidRPr="004547EB">
        <w:rPr>
          <w:lang w:val="fr-FR"/>
        </w:rPr>
        <w:t xml:space="preserve"> </w:t>
      </w:r>
      <w:proofErr w:type="spellStart"/>
      <w:r w:rsidRPr="004547EB">
        <w:rPr>
          <w:lang w:val="fr-FR"/>
        </w:rPr>
        <w:t>obrada</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prerada</w:t>
      </w:r>
      <w:proofErr w:type="spellEnd"/>
      <w:r w:rsidRPr="004547EB">
        <w:rPr>
          <w:lang w:val="fr-FR"/>
        </w:rPr>
        <w:t xml:space="preserve"> </w:t>
      </w:r>
      <w:proofErr w:type="spellStart"/>
      <w:r w:rsidRPr="004547EB">
        <w:rPr>
          <w:lang w:val="fr-FR"/>
        </w:rPr>
        <w:t>izvršena</w:t>
      </w:r>
      <w:proofErr w:type="spellEnd"/>
      <w:r w:rsidRPr="004547EB">
        <w:rPr>
          <w:lang w:val="fr-FR"/>
        </w:rPr>
        <w:t xml:space="preserve"> van </w:t>
      </w:r>
      <w:proofErr w:type="spellStart"/>
      <w:r w:rsidRPr="004547EB">
        <w:rPr>
          <w:lang w:val="fr-FR"/>
        </w:rPr>
        <w:t>država</w:t>
      </w:r>
      <w:proofErr w:type="spellEnd"/>
      <w:r w:rsidRPr="004547EB">
        <w:rPr>
          <w:lang w:val="fr-FR"/>
        </w:rPr>
        <w:t xml:space="preserve"> </w:t>
      </w:r>
      <w:proofErr w:type="spellStart"/>
      <w:r w:rsidRPr="004547EB">
        <w:rPr>
          <w:lang w:val="fr-FR"/>
        </w:rPr>
        <w:t>Strana</w:t>
      </w:r>
      <w:proofErr w:type="spellEnd"/>
      <w:r w:rsidRPr="004547EB">
        <w:rPr>
          <w:lang w:val="fr-FR"/>
        </w:rPr>
        <w:t xml:space="preserve"> </w:t>
      </w:r>
      <w:proofErr w:type="spellStart"/>
      <w:r w:rsidRPr="004547EB">
        <w:rPr>
          <w:lang w:val="fr-FR"/>
        </w:rPr>
        <w:t>ugovornica</w:t>
      </w:r>
      <w:proofErr w:type="spellEnd"/>
      <w:r w:rsidRPr="004547EB">
        <w:rPr>
          <w:lang w:val="fr-FR"/>
        </w:rPr>
        <w:t xml:space="preserve"> na </w:t>
      </w:r>
      <w:proofErr w:type="spellStart"/>
      <w:r w:rsidRPr="004547EB">
        <w:rPr>
          <w:lang w:val="fr-FR"/>
        </w:rPr>
        <w:t>materijalima</w:t>
      </w:r>
      <w:proofErr w:type="spellEnd"/>
      <w:r w:rsidRPr="004547EB">
        <w:rPr>
          <w:lang w:val="fr-FR"/>
        </w:rPr>
        <w:t xml:space="preserve"> </w:t>
      </w:r>
      <w:proofErr w:type="spellStart"/>
      <w:r w:rsidRPr="004547EB">
        <w:rPr>
          <w:lang w:val="fr-FR"/>
        </w:rPr>
        <w:t>izvezenim</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države</w:t>
      </w:r>
      <w:proofErr w:type="spellEnd"/>
      <w:r w:rsidRPr="004547EB">
        <w:rPr>
          <w:lang w:val="fr-FR"/>
        </w:rPr>
        <w:t xml:space="preserve"> </w:t>
      </w:r>
      <w:proofErr w:type="spellStart"/>
      <w:r w:rsidRPr="004547EB">
        <w:rPr>
          <w:lang w:val="fr-FR"/>
        </w:rPr>
        <w:t>jedne</w:t>
      </w:r>
      <w:proofErr w:type="spellEnd"/>
      <w:r w:rsidRPr="004547EB">
        <w:rPr>
          <w:lang w:val="fr-FR"/>
        </w:rPr>
        <w:t xml:space="preserve"> </w:t>
      </w:r>
      <w:proofErr w:type="spellStart"/>
      <w:r w:rsidRPr="004547EB">
        <w:rPr>
          <w:lang w:val="fr-FR"/>
        </w:rPr>
        <w:t>od</w:t>
      </w:r>
      <w:proofErr w:type="spellEnd"/>
      <w:r w:rsidRPr="004547EB">
        <w:rPr>
          <w:lang w:val="fr-FR"/>
        </w:rPr>
        <w:t xml:space="preserve"> </w:t>
      </w:r>
      <w:proofErr w:type="spellStart"/>
      <w:r w:rsidRPr="004547EB">
        <w:rPr>
          <w:lang w:val="fr-FR"/>
        </w:rPr>
        <w:t>Strana</w:t>
      </w:r>
      <w:proofErr w:type="spellEnd"/>
      <w:r w:rsidRPr="004547EB">
        <w:rPr>
          <w:lang w:val="fr-FR"/>
        </w:rPr>
        <w:t xml:space="preserve"> </w:t>
      </w:r>
      <w:proofErr w:type="spellStart"/>
      <w:r w:rsidRPr="004547EB">
        <w:rPr>
          <w:lang w:val="fr-FR"/>
        </w:rPr>
        <w:t>ugovornica</w:t>
      </w:r>
      <w:proofErr w:type="spellEnd"/>
      <w:r w:rsidRPr="004547EB">
        <w:rPr>
          <w:lang w:val="fr-FR"/>
        </w:rPr>
        <w:t xml:space="preserve"> i </w:t>
      </w:r>
      <w:proofErr w:type="spellStart"/>
      <w:r w:rsidRPr="004547EB">
        <w:rPr>
          <w:lang w:val="fr-FR"/>
        </w:rPr>
        <w:t>naknadno</w:t>
      </w:r>
      <w:proofErr w:type="spellEnd"/>
      <w:r w:rsidRPr="004547EB">
        <w:rPr>
          <w:lang w:val="fr-FR"/>
        </w:rPr>
        <w:t xml:space="preserve"> </w:t>
      </w:r>
      <w:proofErr w:type="spellStart"/>
      <w:r w:rsidRPr="004547EB">
        <w:rPr>
          <w:lang w:val="fr-FR"/>
        </w:rPr>
        <w:t>ponovo</w:t>
      </w:r>
      <w:proofErr w:type="spellEnd"/>
      <w:r w:rsidRPr="004547EB">
        <w:rPr>
          <w:lang w:val="fr-FR"/>
        </w:rPr>
        <w:t xml:space="preserve"> </w:t>
      </w:r>
      <w:proofErr w:type="spellStart"/>
      <w:r w:rsidRPr="004547EB">
        <w:rPr>
          <w:lang w:val="fr-FR"/>
        </w:rPr>
        <w:t>uvezenim</w:t>
      </w:r>
      <w:proofErr w:type="spellEnd"/>
      <w:r w:rsidRPr="004547EB">
        <w:rPr>
          <w:lang w:val="fr-FR"/>
        </w:rPr>
        <w:t xml:space="preserve"> </w:t>
      </w:r>
      <w:proofErr w:type="spellStart"/>
      <w:r w:rsidRPr="004547EB">
        <w:rPr>
          <w:lang w:val="fr-FR"/>
        </w:rPr>
        <w:t>tamo</w:t>
      </w:r>
      <w:proofErr w:type="spellEnd"/>
      <w:r w:rsidRPr="004547EB">
        <w:rPr>
          <w:lang w:val="fr-FR"/>
        </w:rPr>
        <w:t xml:space="preserve">, </w:t>
      </w:r>
      <w:proofErr w:type="spellStart"/>
      <w:r w:rsidRPr="004547EB">
        <w:rPr>
          <w:lang w:val="fr-FR"/>
        </w:rPr>
        <w:t>pod</w:t>
      </w:r>
      <w:proofErr w:type="spellEnd"/>
      <w:r w:rsidRPr="004547EB">
        <w:rPr>
          <w:lang w:val="fr-FR"/>
        </w:rPr>
        <w:t xml:space="preserve"> </w:t>
      </w:r>
      <w:proofErr w:type="spellStart"/>
      <w:proofErr w:type="gramStart"/>
      <w:r w:rsidRPr="004547EB">
        <w:rPr>
          <w:lang w:val="fr-FR"/>
        </w:rPr>
        <w:t>uslovom</w:t>
      </w:r>
      <w:proofErr w:type="spellEnd"/>
      <w:r w:rsidRPr="004547EB">
        <w:rPr>
          <w:lang w:val="fr-FR"/>
        </w:rPr>
        <w:t>:</w:t>
      </w:r>
      <w:proofErr w:type="gramEnd"/>
    </w:p>
    <w:p w14:paraId="239C1472" w14:textId="77777777" w:rsidR="004547EB" w:rsidRPr="004547EB" w:rsidRDefault="004547EB" w:rsidP="004547EB">
      <w:pPr>
        <w:jc w:val="center"/>
        <w:rPr>
          <w:lang w:val="fr-FR"/>
        </w:rPr>
      </w:pPr>
      <w:r w:rsidRPr="004547EB">
        <w:rPr>
          <w:lang w:val="fr-FR"/>
        </w:rPr>
        <w:t xml:space="preserve">(a) da su ti </w:t>
      </w:r>
      <w:proofErr w:type="spellStart"/>
      <w:r w:rsidRPr="004547EB">
        <w:rPr>
          <w:lang w:val="fr-FR"/>
        </w:rPr>
        <w:t>materijali</w:t>
      </w:r>
      <w:proofErr w:type="spellEnd"/>
      <w:r w:rsidRPr="004547EB">
        <w:rPr>
          <w:lang w:val="fr-FR"/>
        </w:rPr>
        <w:t xml:space="preserve"> </w:t>
      </w:r>
      <w:proofErr w:type="spellStart"/>
      <w:r w:rsidRPr="004547EB">
        <w:rPr>
          <w:lang w:val="fr-FR"/>
        </w:rPr>
        <w:t>celovito</w:t>
      </w:r>
      <w:proofErr w:type="spellEnd"/>
      <w:r w:rsidRPr="004547EB">
        <w:rPr>
          <w:lang w:val="fr-FR"/>
        </w:rPr>
        <w:t xml:space="preserve"> </w:t>
      </w:r>
      <w:proofErr w:type="spellStart"/>
      <w:r w:rsidRPr="004547EB">
        <w:rPr>
          <w:lang w:val="fr-FR"/>
        </w:rPr>
        <w:t>dobijeni</w:t>
      </w:r>
      <w:proofErr w:type="spellEnd"/>
      <w:r w:rsidRPr="004547EB">
        <w:rPr>
          <w:lang w:val="fr-FR"/>
        </w:rPr>
        <w:t xml:space="preserve"> u </w:t>
      </w:r>
      <w:proofErr w:type="spellStart"/>
      <w:r w:rsidRPr="004547EB">
        <w:rPr>
          <w:lang w:val="fr-FR"/>
        </w:rPr>
        <w:t>državi</w:t>
      </w:r>
      <w:proofErr w:type="spellEnd"/>
      <w:r w:rsidRPr="004547EB">
        <w:rPr>
          <w:lang w:val="fr-FR"/>
        </w:rPr>
        <w:t xml:space="preserve"> </w:t>
      </w:r>
      <w:proofErr w:type="spellStart"/>
      <w:r w:rsidRPr="004547EB">
        <w:rPr>
          <w:lang w:val="fr-FR"/>
        </w:rPr>
        <w:t>jedne</w:t>
      </w:r>
      <w:proofErr w:type="spellEnd"/>
      <w:r w:rsidRPr="004547EB">
        <w:rPr>
          <w:lang w:val="fr-FR"/>
        </w:rPr>
        <w:t xml:space="preserve"> </w:t>
      </w:r>
      <w:proofErr w:type="spellStart"/>
      <w:r w:rsidRPr="004547EB">
        <w:rPr>
          <w:lang w:val="fr-FR"/>
        </w:rPr>
        <w:t>od</w:t>
      </w:r>
      <w:proofErr w:type="spellEnd"/>
      <w:r w:rsidRPr="004547EB">
        <w:rPr>
          <w:lang w:val="fr-FR"/>
        </w:rPr>
        <w:t xml:space="preserve"> </w:t>
      </w:r>
      <w:proofErr w:type="spellStart"/>
      <w:r w:rsidRPr="004547EB">
        <w:rPr>
          <w:lang w:val="fr-FR"/>
        </w:rPr>
        <w:t>Strana</w:t>
      </w:r>
      <w:proofErr w:type="spellEnd"/>
      <w:r w:rsidRPr="004547EB">
        <w:rPr>
          <w:lang w:val="fr-FR"/>
        </w:rPr>
        <w:t xml:space="preserve"> </w:t>
      </w:r>
      <w:proofErr w:type="spellStart"/>
      <w:r w:rsidRPr="004547EB">
        <w:rPr>
          <w:lang w:val="fr-FR"/>
        </w:rPr>
        <w:t>ugovornica</w:t>
      </w:r>
      <w:proofErr w:type="spellEnd"/>
      <w:r w:rsidRPr="004547EB">
        <w:rPr>
          <w:lang w:val="fr-FR"/>
        </w:rPr>
        <w:t xml:space="preserve"> </w:t>
      </w:r>
      <w:proofErr w:type="spellStart"/>
      <w:r w:rsidRPr="004547EB">
        <w:rPr>
          <w:lang w:val="fr-FR"/>
        </w:rPr>
        <w:t>ili</w:t>
      </w:r>
      <w:proofErr w:type="spellEnd"/>
      <w:r w:rsidRPr="004547EB">
        <w:rPr>
          <w:lang w:val="fr-FR"/>
        </w:rPr>
        <w:t xml:space="preserve"> su </w:t>
      </w:r>
      <w:proofErr w:type="spellStart"/>
      <w:r w:rsidRPr="004547EB">
        <w:rPr>
          <w:lang w:val="fr-FR"/>
        </w:rPr>
        <w:t>pre</w:t>
      </w:r>
      <w:proofErr w:type="spellEnd"/>
      <w:r w:rsidRPr="004547EB">
        <w:rPr>
          <w:lang w:val="fr-FR"/>
        </w:rPr>
        <w:t xml:space="preserve"> </w:t>
      </w:r>
      <w:proofErr w:type="spellStart"/>
      <w:r w:rsidRPr="004547EB">
        <w:rPr>
          <w:lang w:val="fr-FR"/>
        </w:rPr>
        <w:t>izvoza</w:t>
      </w:r>
      <w:proofErr w:type="spellEnd"/>
      <w:r w:rsidRPr="004547EB">
        <w:rPr>
          <w:lang w:val="fr-FR"/>
        </w:rPr>
        <w:t xml:space="preserve"> </w:t>
      </w:r>
      <w:proofErr w:type="spellStart"/>
      <w:r w:rsidRPr="004547EB">
        <w:rPr>
          <w:lang w:val="fr-FR"/>
        </w:rPr>
        <w:t>prošli</w:t>
      </w:r>
      <w:proofErr w:type="spellEnd"/>
      <w:r w:rsidRPr="004547EB">
        <w:rPr>
          <w:lang w:val="fr-FR"/>
        </w:rPr>
        <w:t xml:space="preserve"> </w:t>
      </w:r>
      <w:proofErr w:type="spellStart"/>
      <w:r w:rsidRPr="004547EB">
        <w:rPr>
          <w:lang w:val="fr-FR"/>
        </w:rPr>
        <w:t>obradu</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preradu</w:t>
      </w:r>
      <w:proofErr w:type="spellEnd"/>
      <w:r w:rsidRPr="004547EB">
        <w:rPr>
          <w:lang w:val="fr-FR"/>
        </w:rPr>
        <w:t xml:space="preserve"> </w:t>
      </w:r>
      <w:proofErr w:type="spellStart"/>
      <w:r w:rsidRPr="004547EB">
        <w:rPr>
          <w:lang w:val="fr-FR"/>
        </w:rPr>
        <w:t>veću</w:t>
      </w:r>
      <w:proofErr w:type="spellEnd"/>
      <w:r w:rsidRPr="004547EB">
        <w:rPr>
          <w:lang w:val="fr-FR"/>
        </w:rPr>
        <w:t xml:space="preserve"> </w:t>
      </w:r>
      <w:proofErr w:type="spellStart"/>
      <w:r w:rsidRPr="004547EB">
        <w:rPr>
          <w:lang w:val="fr-FR"/>
        </w:rPr>
        <w:t>od</w:t>
      </w:r>
      <w:proofErr w:type="spellEnd"/>
      <w:r w:rsidRPr="004547EB">
        <w:rPr>
          <w:lang w:val="fr-FR"/>
        </w:rPr>
        <w:t xml:space="preserve"> </w:t>
      </w:r>
      <w:proofErr w:type="spellStart"/>
      <w:r w:rsidRPr="004547EB">
        <w:rPr>
          <w:lang w:val="fr-FR"/>
        </w:rPr>
        <w:t>nedovoljnih</w:t>
      </w:r>
      <w:proofErr w:type="spellEnd"/>
      <w:r w:rsidRPr="004547EB">
        <w:rPr>
          <w:lang w:val="fr-FR"/>
        </w:rPr>
        <w:t xml:space="preserve"> </w:t>
      </w:r>
      <w:proofErr w:type="spellStart"/>
      <w:r w:rsidRPr="004547EB">
        <w:rPr>
          <w:lang w:val="fr-FR"/>
        </w:rPr>
        <w:t>postupaka</w:t>
      </w:r>
      <w:proofErr w:type="spellEnd"/>
      <w:r w:rsidRPr="004547EB">
        <w:rPr>
          <w:lang w:val="fr-FR"/>
        </w:rPr>
        <w:t xml:space="preserve"> </w:t>
      </w:r>
      <w:proofErr w:type="spellStart"/>
      <w:r w:rsidRPr="004547EB">
        <w:rPr>
          <w:lang w:val="fr-FR"/>
        </w:rPr>
        <w:t>navedenih</w:t>
      </w:r>
      <w:proofErr w:type="spellEnd"/>
      <w:r w:rsidRPr="004547EB">
        <w:rPr>
          <w:lang w:val="fr-FR"/>
        </w:rPr>
        <w:t xml:space="preserve"> u </w:t>
      </w:r>
      <w:proofErr w:type="spellStart"/>
      <w:r w:rsidRPr="004547EB">
        <w:rPr>
          <w:lang w:val="fr-FR"/>
        </w:rPr>
        <w:t>članu</w:t>
      </w:r>
      <w:proofErr w:type="spellEnd"/>
      <w:r w:rsidRPr="004547EB">
        <w:rPr>
          <w:lang w:val="fr-FR"/>
        </w:rPr>
        <w:t xml:space="preserve"> 7. </w:t>
      </w:r>
      <w:proofErr w:type="spellStart"/>
      <w:proofErr w:type="gramStart"/>
      <w:r w:rsidRPr="004547EB">
        <w:rPr>
          <w:lang w:val="fr-FR"/>
        </w:rPr>
        <w:t>ovog</w:t>
      </w:r>
      <w:proofErr w:type="spellEnd"/>
      <w:proofErr w:type="gramEnd"/>
      <w:r w:rsidRPr="004547EB">
        <w:rPr>
          <w:lang w:val="fr-FR"/>
        </w:rPr>
        <w:t xml:space="preserve"> </w:t>
      </w:r>
      <w:proofErr w:type="spellStart"/>
      <w:r w:rsidRPr="004547EB">
        <w:rPr>
          <w:lang w:val="fr-FR"/>
        </w:rPr>
        <w:t>protokola</w:t>
      </w:r>
      <w:proofErr w:type="spellEnd"/>
      <w:r w:rsidRPr="004547EB">
        <w:rPr>
          <w:lang w:val="fr-FR"/>
        </w:rPr>
        <w:t>; i</w:t>
      </w:r>
    </w:p>
    <w:p w14:paraId="35C91B21" w14:textId="77777777" w:rsidR="004547EB" w:rsidRPr="004547EB" w:rsidRDefault="004547EB" w:rsidP="004547EB">
      <w:pPr>
        <w:jc w:val="center"/>
        <w:rPr>
          <w:lang w:val="fr-FR"/>
        </w:rPr>
      </w:pPr>
      <w:r w:rsidRPr="004547EB">
        <w:rPr>
          <w:lang w:val="fr-FR"/>
        </w:rPr>
        <w:t xml:space="preserve">(b) da je </w:t>
      </w:r>
      <w:proofErr w:type="spellStart"/>
      <w:r w:rsidRPr="004547EB">
        <w:rPr>
          <w:lang w:val="fr-FR"/>
        </w:rPr>
        <w:t>nadležnom</w:t>
      </w:r>
      <w:proofErr w:type="spellEnd"/>
      <w:r w:rsidRPr="004547EB">
        <w:rPr>
          <w:lang w:val="fr-FR"/>
        </w:rPr>
        <w:t xml:space="preserve"> </w:t>
      </w:r>
      <w:proofErr w:type="spellStart"/>
      <w:r w:rsidRPr="004547EB">
        <w:rPr>
          <w:lang w:val="fr-FR"/>
        </w:rPr>
        <w:t>organu</w:t>
      </w:r>
      <w:proofErr w:type="spellEnd"/>
      <w:r w:rsidRPr="004547EB">
        <w:rPr>
          <w:lang w:val="fr-FR"/>
        </w:rPr>
        <w:t xml:space="preserve"> </w:t>
      </w:r>
      <w:proofErr w:type="spellStart"/>
      <w:r w:rsidRPr="004547EB">
        <w:rPr>
          <w:lang w:val="fr-FR"/>
        </w:rPr>
        <w:t>moguće</w:t>
      </w:r>
      <w:proofErr w:type="spellEnd"/>
      <w:r w:rsidRPr="004547EB">
        <w:rPr>
          <w:lang w:val="fr-FR"/>
        </w:rPr>
        <w:t xml:space="preserve"> </w:t>
      </w:r>
      <w:proofErr w:type="spellStart"/>
      <w:proofErr w:type="gramStart"/>
      <w:r w:rsidRPr="004547EB">
        <w:rPr>
          <w:lang w:val="fr-FR"/>
        </w:rPr>
        <w:t>dokazati</w:t>
      </w:r>
      <w:proofErr w:type="spellEnd"/>
      <w:r w:rsidRPr="004547EB">
        <w:rPr>
          <w:lang w:val="fr-FR"/>
        </w:rPr>
        <w:t>:</w:t>
      </w:r>
      <w:proofErr w:type="gramEnd"/>
    </w:p>
    <w:p w14:paraId="7F227FED" w14:textId="77777777" w:rsidR="004547EB" w:rsidRPr="004547EB" w:rsidRDefault="004547EB" w:rsidP="004547EB">
      <w:pPr>
        <w:jc w:val="center"/>
        <w:rPr>
          <w:lang w:val="fr-FR"/>
        </w:rPr>
      </w:pPr>
      <w:r w:rsidRPr="004547EB">
        <w:rPr>
          <w:lang w:val="fr-FR"/>
        </w:rPr>
        <w:t xml:space="preserve">- da je </w:t>
      </w:r>
      <w:proofErr w:type="spellStart"/>
      <w:r w:rsidRPr="004547EB">
        <w:rPr>
          <w:lang w:val="fr-FR"/>
        </w:rPr>
        <w:t>ponovno</w:t>
      </w:r>
      <w:proofErr w:type="spellEnd"/>
      <w:r w:rsidRPr="004547EB">
        <w:rPr>
          <w:lang w:val="fr-FR"/>
        </w:rPr>
        <w:t xml:space="preserve"> </w:t>
      </w:r>
      <w:proofErr w:type="spellStart"/>
      <w:r w:rsidRPr="004547EB">
        <w:rPr>
          <w:lang w:val="fr-FR"/>
        </w:rPr>
        <w:t>uvezena</w:t>
      </w:r>
      <w:proofErr w:type="spellEnd"/>
      <w:r w:rsidRPr="004547EB">
        <w:rPr>
          <w:lang w:val="fr-FR"/>
        </w:rPr>
        <w:t xml:space="preserve"> roba </w:t>
      </w:r>
      <w:proofErr w:type="spellStart"/>
      <w:r w:rsidRPr="004547EB">
        <w:rPr>
          <w:lang w:val="fr-FR"/>
        </w:rPr>
        <w:t>dobijena</w:t>
      </w:r>
      <w:proofErr w:type="spellEnd"/>
      <w:r w:rsidRPr="004547EB">
        <w:rPr>
          <w:lang w:val="fr-FR"/>
        </w:rPr>
        <w:t xml:space="preserve"> </w:t>
      </w:r>
      <w:proofErr w:type="spellStart"/>
      <w:r w:rsidRPr="004547EB">
        <w:rPr>
          <w:lang w:val="fr-FR"/>
        </w:rPr>
        <w:t>obradom</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preradom</w:t>
      </w:r>
      <w:proofErr w:type="spellEnd"/>
      <w:r w:rsidRPr="004547EB">
        <w:rPr>
          <w:lang w:val="fr-FR"/>
        </w:rPr>
        <w:t xml:space="preserve"> </w:t>
      </w:r>
      <w:proofErr w:type="spellStart"/>
      <w:r w:rsidRPr="004547EB">
        <w:rPr>
          <w:lang w:val="fr-FR"/>
        </w:rPr>
        <w:t>izvezenih</w:t>
      </w:r>
      <w:proofErr w:type="spellEnd"/>
      <w:r w:rsidRPr="004547EB">
        <w:rPr>
          <w:lang w:val="fr-FR"/>
        </w:rPr>
        <w:t xml:space="preserve"> </w:t>
      </w:r>
      <w:proofErr w:type="spellStart"/>
      <w:proofErr w:type="gramStart"/>
      <w:r w:rsidRPr="004547EB">
        <w:rPr>
          <w:lang w:val="fr-FR"/>
        </w:rPr>
        <w:t>materijala</w:t>
      </w:r>
      <w:proofErr w:type="spellEnd"/>
      <w:r w:rsidRPr="004547EB">
        <w:rPr>
          <w:lang w:val="fr-FR"/>
        </w:rPr>
        <w:t>;</w:t>
      </w:r>
      <w:proofErr w:type="gramEnd"/>
      <w:r w:rsidRPr="004547EB">
        <w:rPr>
          <w:lang w:val="fr-FR"/>
        </w:rPr>
        <w:t xml:space="preserve"> i</w:t>
      </w:r>
    </w:p>
    <w:p w14:paraId="6992971D" w14:textId="77777777" w:rsidR="004547EB" w:rsidRPr="004547EB" w:rsidRDefault="004547EB" w:rsidP="004547EB">
      <w:pPr>
        <w:jc w:val="center"/>
        <w:rPr>
          <w:lang w:val="fr-FR"/>
        </w:rPr>
      </w:pPr>
      <w:r w:rsidRPr="004547EB">
        <w:rPr>
          <w:lang w:val="fr-FR"/>
        </w:rPr>
        <w:t xml:space="preserve">- da </w:t>
      </w:r>
      <w:proofErr w:type="spellStart"/>
      <w:r w:rsidRPr="004547EB">
        <w:rPr>
          <w:lang w:val="fr-FR"/>
        </w:rPr>
        <w:t>ukupna</w:t>
      </w:r>
      <w:proofErr w:type="spellEnd"/>
      <w:r w:rsidRPr="004547EB">
        <w:rPr>
          <w:lang w:val="fr-FR"/>
        </w:rPr>
        <w:t xml:space="preserve"> </w:t>
      </w:r>
      <w:proofErr w:type="spellStart"/>
      <w:r w:rsidRPr="004547EB">
        <w:rPr>
          <w:lang w:val="fr-FR"/>
        </w:rPr>
        <w:t>dodata</w:t>
      </w:r>
      <w:proofErr w:type="spellEnd"/>
      <w:r w:rsidRPr="004547EB">
        <w:rPr>
          <w:lang w:val="fr-FR"/>
        </w:rPr>
        <w:t xml:space="preserve"> </w:t>
      </w:r>
      <w:proofErr w:type="spellStart"/>
      <w:r w:rsidRPr="004547EB">
        <w:rPr>
          <w:lang w:val="fr-FR"/>
        </w:rPr>
        <w:t>vrednost</w:t>
      </w:r>
      <w:proofErr w:type="spellEnd"/>
      <w:r w:rsidRPr="004547EB">
        <w:rPr>
          <w:lang w:val="fr-FR"/>
        </w:rPr>
        <w:t xml:space="preserve"> </w:t>
      </w:r>
      <w:proofErr w:type="spellStart"/>
      <w:r w:rsidRPr="004547EB">
        <w:rPr>
          <w:lang w:val="fr-FR"/>
        </w:rPr>
        <w:t>ostvarena</w:t>
      </w:r>
      <w:proofErr w:type="spellEnd"/>
      <w:r w:rsidRPr="004547EB">
        <w:rPr>
          <w:lang w:val="fr-FR"/>
        </w:rPr>
        <w:t xml:space="preserve"> van </w:t>
      </w:r>
      <w:proofErr w:type="spellStart"/>
      <w:r w:rsidRPr="004547EB">
        <w:rPr>
          <w:lang w:val="fr-FR"/>
        </w:rPr>
        <w:t>država</w:t>
      </w:r>
      <w:proofErr w:type="spellEnd"/>
      <w:r w:rsidRPr="004547EB">
        <w:rPr>
          <w:lang w:val="fr-FR"/>
        </w:rPr>
        <w:t xml:space="preserve"> </w:t>
      </w:r>
      <w:proofErr w:type="spellStart"/>
      <w:r w:rsidRPr="004547EB">
        <w:rPr>
          <w:lang w:val="fr-FR"/>
        </w:rPr>
        <w:t>Strana</w:t>
      </w:r>
      <w:proofErr w:type="spellEnd"/>
      <w:r w:rsidRPr="004547EB">
        <w:rPr>
          <w:lang w:val="fr-FR"/>
        </w:rPr>
        <w:t xml:space="preserve"> </w:t>
      </w:r>
      <w:proofErr w:type="spellStart"/>
      <w:r w:rsidRPr="004547EB">
        <w:rPr>
          <w:lang w:val="fr-FR"/>
        </w:rPr>
        <w:t>ugovornica</w:t>
      </w:r>
      <w:proofErr w:type="spellEnd"/>
      <w:r w:rsidRPr="004547EB">
        <w:rPr>
          <w:lang w:val="fr-FR"/>
        </w:rPr>
        <w:t xml:space="preserve"> </w:t>
      </w:r>
      <w:proofErr w:type="spellStart"/>
      <w:r w:rsidRPr="004547EB">
        <w:rPr>
          <w:lang w:val="fr-FR"/>
        </w:rPr>
        <w:t>primenom</w:t>
      </w:r>
      <w:proofErr w:type="spellEnd"/>
      <w:r w:rsidRPr="004547EB">
        <w:rPr>
          <w:lang w:val="fr-FR"/>
        </w:rPr>
        <w:t xml:space="preserve"> </w:t>
      </w:r>
      <w:proofErr w:type="spellStart"/>
      <w:r w:rsidRPr="004547EB">
        <w:rPr>
          <w:lang w:val="fr-FR"/>
        </w:rPr>
        <w:t>odredaba</w:t>
      </w:r>
      <w:proofErr w:type="spellEnd"/>
      <w:r w:rsidRPr="004547EB">
        <w:rPr>
          <w:lang w:val="fr-FR"/>
        </w:rPr>
        <w:t xml:space="preserve"> </w:t>
      </w:r>
      <w:proofErr w:type="spellStart"/>
      <w:r w:rsidRPr="004547EB">
        <w:rPr>
          <w:lang w:val="fr-FR"/>
        </w:rPr>
        <w:t>ovog</w:t>
      </w:r>
      <w:proofErr w:type="spellEnd"/>
      <w:r w:rsidRPr="004547EB">
        <w:rPr>
          <w:lang w:val="fr-FR"/>
        </w:rPr>
        <w:t xml:space="preserve"> </w:t>
      </w:r>
      <w:proofErr w:type="spellStart"/>
      <w:r w:rsidRPr="004547EB">
        <w:rPr>
          <w:lang w:val="fr-FR"/>
        </w:rPr>
        <w:t>člana</w:t>
      </w:r>
      <w:proofErr w:type="spellEnd"/>
      <w:r w:rsidRPr="004547EB">
        <w:rPr>
          <w:lang w:val="fr-FR"/>
        </w:rPr>
        <w:t xml:space="preserve"> ne </w:t>
      </w:r>
      <w:proofErr w:type="spellStart"/>
      <w:r w:rsidRPr="004547EB">
        <w:rPr>
          <w:lang w:val="fr-FR"/>
        </w:rPr>
        <w:t>prelazi</w:t>
      </w:r>
      <w:proofErr w:type="spellEnd"/>
      <w:r w:rsidRPr="004547EB">
        <w:rPr>
          <w:lang w:val="fr-FR"/>
        </w:rPr>
        <w:t xml:space="preserve"> 10% </w:t>
      </w:r>
      <w:proofErr w:type="spellStart"/>
      <w:r w:rsidRPr="004547EB">
        <w:rPr>
          <w:lang w:val="fr-FR"/>
        </w:rPr>
        <w:t>cene</w:t>
      </w:r>
      <w:proofErr w:type="spellEnd"/>
      <w:r w:rsidRPr="004547EB">
        <w:rPr>
          <w:lang w:val="fr-FR"/>
        </w:rPr>
        <w:t xml:space="preserve"> </w:t>
      </w:r>
      <w:proofErr w:type="spellStart"/>
      <w:r w:rsidRPr="004547EB">
        <w:rPr>
          <w:lang w:val="fr-FR"/>
        </w:rPr>
        <w:t>proizvoda</w:t>
      </w:r>
      <w:proofErr w:type="spellEnd"/>
      <w:r w:rsidRPr="004547EB">
        <w:rPr>
          <w:lang w:val="fr-FR"/>
        </w:rPr>
        <w:t xml:space="preserve"> </w:t>
      </w:r>
      <w:proofErr w:type="spellStart"/>
      <w:r w:rsidRPr="004547EB">
        <w:rPr>
          <w:lang w:val="fr-FR"/>
        </w:rPr>
        <w:t>franko</w:t>
      </w:r>
      <w:proofErr w:type="spellEnd"/>
      <w:r w:rsidRPr="004547EB">
        <w:rPr>
          <w:lang w:val="fr-FR"/>
        </w:rPr>
        <w:t xml:space="preserve"> </w:t>
      </w:r>
      <w:proofErr w:type="spellStart"/>
      <w:r w:rsidRPr="004547EB">
        <w:rPr>
          <w:lang w:val="fr-FR"/>
        </w:rPr>
        <w:t>fabrika</w:t>
      </w:r>
      <w:proofErr w:type="spellEnd"/>
      <w:r w:rsidRPr="004547EB">
        <w:rPr>
          <w:lang w:val="fr-FR"/>
        </w:rPr>
        <w:t xml:space="preserve"> </w:t>
      </w:r>
      <w:proofErr w:type="spellStart"/>
      <w:r w:rsidRPr="004547EB">
        <w:rPr>
          <w:lang w:val="fr-FR"/>
        </w:rPr>
        <w:t>krajnjeg</w:t>
      </w:r>
      <w:proofErr w:type="spellEnd"/>
      <w:r w:rsidRPr="004547EB">
        <w:rPr>
          <w:lang w:val="fr-FR"/>
        </w:rPr>
        <w:t xml:space="preserve"> </w:t>
      </w:r>
      <w:proofErr w:type="spellStart"/>
      <w:r w:rsidRPr="004547EB">
        <w:rPr>
          <w:lang w:val="fr-FR"/>
        </w:rPr>
        <w:t>proizvoda</w:t>
      </w:r>
      <w:proofErr w:type="spellEnd"/>
      <w:r w:rsidRPr="004547EB">
        <w:rPr>
          <w:lang w:val="fr-FR"/>
        </w:rPr>
        <w:t xml:space="preserve"> </w:t>
      </w:r>
      <w:proofErr w:type="spellStart"/>
      <w:r w:rsidRPr="004547EB">
        <w:rPr>
          <w:lang w:val="fr-FR"/>
        </w:rPr>
        <w:t>za</w:t>
      </w:r>
      <w:proofErr w:type="spellEnd"/>
      <w:r w:rsidRPr="004547EB">
        <w:rPr>
          <w:lang w:val="fr-FR"/>
        </w:rPr>
        <w:t xml:space="preserve"> </w:t>
      </w:r>
      <w:proofErr w:type="spellStart"/>
      <w:r w:rsidRPr="004547EB">
        <w:rPr>
          <w:lang w:val="fr-FR"/>
        </w:rPr>
        <w:t>koji</w:t>
      </w:r>
      <w:proofErr w:type="spellEnd"/>
      <w:r w:rsidRPr="004547EB">
        <w:rPr>
          <w:lang w:val="fr-FR"/>
        </w:rPr>
        <w:t xml:space="preserve"> se </w:t>
      </w:r>
      <w:proofErr w:type="spellStart"/>
      <w:r w:rsidRPr="004547EB">
        <w:rPr>
          <w:lang w:val="fr-FR"/>
        </w:rPr>
        <w:t>traži</w:t>
      </w:r>
      <w:proofErr w:type="spellEnd"/>
      <w:r w:rsidRPr="004547EB">
        <w:rPr>
          <w:lang w:val="fr-FR"/>
        </w:rPr>
        <w:t xml:space="preserve"> </w:t>
      </w:r>
      <w:proofErr w:type="spellStart"/>
      <w:r w:rsidRPr="004547EB">
        <w:rPr>
          <w:lang w:val="fr-FR"/>
        </w:rPr>
        <w:t>status</w:t>
      </w:r>
      <w:proofErr w:type="spellEnd"/>
      <w:r w:rsidRPr="004547EB">
        <w:rPr>
          <w:lang w:val="fr-FR"/>
        </w:rPr>
        <w:t xml:space="preserve"> </w:t>
      </w:r>
      <w:proofErr w:type="spellStart"/>
      <w:r w:rsidRPr="004547EB">
        <w:rPr>
          <w:lang w:val="fr-FR"/>
        </w:rPr>
        <w:t>proizvoda</w:t>
      </w:r>
      <w:proofErr w:type="spellEnd"/>
      <w:r w:rsidRPr="004547EB">
        <w:rPr>
          <w:lang w:val="fr-FR"/>
        </w:rPr>
        <w:t xml:space="preserve"> sa </w:t>
      </w:r>
      <w:proofErr w:type="spellStart"/>
      <w:r w:rsidRPr="004547EB">
        <w:rPr>
          <w:lang w:val="fr-FR"/>
        </w:rPr>
        <w:t>poreklom</w:t>
      </w:r>
      <w:proofErr w:type="spellEnd"/>
      <w:r w:rsidRPr="004547EB">
        <w:rPr>
          <w:lang w:val="fr-FR"/>
        </w:rPr>
        <w:t>.</w:t>
      </w:r>
    </w:p>
    <w:p w14:paraId="37BC22A8" w14:textId="77777777" w:rsidR="004547EB" w:rsidRPr="004547EB" w:rsidRDefault="004547EB" w:rsidP="004547EB">
      <w:pPr>
        <w:jc w:val="center"/>
        <w:rPr>
          <w:lang w:val="fr-FR"/>
        </w:rPr>
      </w:pPr>
      <w:r w:rsidRPr="004547EB">
        <w:rPr>
          <w:lang w:val="fr-FR"/>
        </w:rPr>
        <w:t xml:space="preserve">(4) Za </w:t>
      </w:r>
      <w:proofErr w:type="spellStart"/>
      <w:r w:rsidRPr="004547EB">
        <w:rPr>
          <w:lang w:val="fr-FR"/>
        </w:rPr>
        <w:t>potrebe</w:t>
      </w:r>
      <w:proofErr w:type="spellEnd"/>
      <w:r w:rsidRPr="004547EB">
        <w:rPr>
          <w:lang w:val="fr-FR"/>
        </w:rPr>
        <w:t xml:space="preserve"> </w:t>
      </w:r>
      <w:proofErr w:type="spellStart"/>
      <w:r w:rsidRPr="004547EB">
        <w:rPr>
          <w:lang w:val="fr-FR"/>
        </w:rPr>
        <w:t>stava</w:t>
      </w:r>
      <w:proofErr w:type="spellEnd"/>
      <w:r w:rsidRPr="004547EB">
        <w:rPr>
          <w:lang w:val="fr-FR"/>
        </w:rPr>
        <w:t xml:space="preserve"> 3. </w:t>
      </w:r>
      <w:proofErr w:type="spellStart"/>
      <w:proofErr w:type="gramStart"/>
      <w:r w:rsidRPr="004547EB">
        <w:rPr>
          <w:lang w:val="fr-FR"/>
        </w:rPr>
        <w:t>ovog</w:t>
      </w:r>
      <w:proofErr w:type="spellEnd"/>
      <w:proofErr w:type="gramEnd"/>
      <w:r w:rsidRPr="004547EB">
        <w:rPr>
          <w:lang w:val="fr-FR"/>
        </w:rPr>
        <w:t xml:space="preserve"> </w:t>
      </w:r>
      <w:proofErr w:type="spellStart"/>
      <w:r w:rsidRPr="004547EB">
        <w:rPr>
          <w:lang w:val="fr-FR"/>
        </w:rPr>
        <w:t>člana</w:t>
      </w:r>
      <w:proofErr w:type="spellEnd"/>
      <w:r w:rsidRPr="004547EB">
        <w:rPr>
          <w:lang w:val="fr-FR"/>
        </w:rPr>
        <w:t xml:space="preserve">, </w:t>
      </w:r>
      <w:proofErr w:type="spellStart"/>
      <w:r w:rsidRPr="004547EB">
        <w:rPr>
          <w:lang w:val="fr-FR"/>
        </w:rPr>
        <w:t>uslovi</w:t>
      </w:r>
      <w:proofErr w:type="spellEnd"/>
      <w:r w:rsidRPr="004547EB">
        <w:rPr>
          <w:lang w:val="fr-FR"/>
        </w:rPr>
        <w:t xml:space="preserve"> </w:t>
      </w:r>
      <w:proofErr w:type="spellStart"/>
      <w:r w:rsidRPr="004547EB">
        <w:rPr>
          <w:lang w:val="fr-FR"/>
        </w:rPr>
        <w:t>za</w:t>
      </w:r>
      <w:proofErr w:type="spellEnd"/>
      <w:r w:rsidRPr="004547EB">
        <w:rPr>
          <w:lang w:val="fr-FR"/>
        </w:rPr>
        <w:t xml:space="preserve"> </w:t>
      </w:r>
      <w:proofErr w:type="spellStart"/>
      <w:r w:rsidRPr="004547EB">
        <w:rPr>
          <w:lang w:val="fr-FR"/>
        </w:rPr>
        <w:t>sticanje</w:t>
      </w:r>
      <w:proofErr w:type="spellEnd"/>
      <w:r w:rsidRPr="004547EB">
        <w:rPr>
          <w:lang w:val="fr-FR"/>
        </w:rPr>
        <w:t xml:space="preserve"> </w:t>
      </w:r>
      <w:proofErr w:type="spellStart"/>
      <w:r w:rsidRPr="004547EB">
        <w:rPr>
          <w:lang w:val="fr-FR"/>
        </w:rPr>
        <w:t>statusa</w:t>
      </w:r>
      <w:proofErr w:type="spellEnd"/>
      <w:r w:rsidRPr="004547EB">
        <w:rPr>
          <w:lang w:val="fr-FR"/>
        </w:rPr>
        <w:t xml:space="preserve"> </w:t>
      </w:r>
      <w:proofErr w:type="spellStart"/>
      <w:r w:rsidRPr="004547EB">
        <w:rPr>
          <w:lang w:val="fr-FR"/>
        </w:rPr>
        <w:t>proizvoda</w:t>
      </w:r>
      <w:proofErr w:type="spellEnd"/>
      <w:r w:rsidRPr="004547EB">
        <w:rPr>
          <w:lang w:val="fr-FR"/>
        </w:rPr>
        <w:t xml:space="preserve"> sa </w:t>
      </w:r>
      <w:proofErr w:type="spellStart"/>
      <w:r w:rsidRPr="004547EB">
        <w:rPr>
          <w:lang w:val="fr-FR"/>
        </w:rPr>
        <w:t>poreklom</w:t>
      </w:r>
      <w:proofErr w:type="spellEnd"/>
      <w:r w:rsidRPr="004547EB">
        <w:rPr>
          <w:lang w:val="fr-FR"/>
        </w:rPr>
        <w:t xml:space="preserve"> </w:t>
      </w:r>
      <w:proofErr w:type="spellStart"/>
      <w:r w:rsidRPr="004547EB">
        <w:rPr>
          <w:lang w:val="fr-FR"/>
        </w:rPr>
        <w:t>izneti</w:t>
      </w:r>
      <w:proofErr w:type="spellEnd"/>
      <w:r w:rsidRPr="004547EB">
        <w:rPr>
          <w:lang w:val="fr-FR"/>
        </w:rPr>
        <w:t xml:space="preserve"> u </w:t>
      </w:r>
      <w:proofErr w:type="spellStart"/>
      <w:r w:rsidRPr="004547EB">
        <w:rPr>
          <w:lang w:val="fr-FR"/>
        </w:rPr>
        <w:t>Glavi</w:t>
      </w:r>
      <w:proofErr w:type="spellEnd"/>
      <w:r w:rsidRPr="004547EB">
        <w:rPr>
          <w:lang w:val="fr-FR"/>
        </w:rPr>
        <w:t xml:space="preserve"> II </w:t>
      </w:r>
      <w:proofErr w:type="spellStart"/>
      <w:r w:rsidRPr="004547EB">
        <w:rPr>
          <w:lang w:val="fr-FR"/>
        </w:rPr>
        <w:t>ovog</w:t>
      </w:r>
      <w:proofErr w:type="spellEnd"/>
      <w:r w:rsidRPr="004547EB">
        <w:rPr>
          <w:lang w:val="fr-FR"/>
        </w:rPr>
        <w:t xml:space="preserve"> </w:t>
      </w:r>
      <w:proofErr w:type="spellStart"/>
      <w:r w:rsidRPr="004547EB">
        <w:rPr>
          <w:lang w:val="fr-FR"/>
        </w:rPr>
        <w:t>protokola</w:t>
      </w:r>
      <w:proofErr w:type="spellEnd"/>
      <w:r w:rsidRPr="004547EB">
        <w:rPr>
          <w:lang w:val="fr-FR"/>
        </w:rPr>
        <w:t xml:space="preserve"> </w:t>
      </w:r>
      <w:proofErr w:type="spellStart"/>
      <w:r w:rsidRPr="004547EB">
        <w:rPr>
          <w:lang w:val="fr-FR"/>
        </w:rPr>
        <w:t>neće</w:t>
      </w:r>
      <w:proofErr w:type="spellEnd"/>
      <w:r w:rsidRPr="004547EB">
        <w:rPr>
          <w:lang w:val="fr-FR"/>
        </w:rPr>
        <w:t xml:space="preserve"> se </w:t>
      </w:r>
      <w:proofErr w:type="spellStart"/>
      <w:r w:rsidRPr="004547EB">
        <w:rPr>
          <w:lang w:val="fr-FR"/>
        </w:rPr>
        <w:t>primeniti</w:t>
      </w:r>
      <w:proofErr w:type="spellEnd"/>
      <w:r w:rsidRPr="004547EB">
        <w:rPr>
          <w:lang w:val="fr-FR"/>
        </w:rPr>
        <w:t xml:space="preserve"> na </w:t>
      </w:r>
      <w:proofErr w:type="spellStart"/>
      <w:r w:rsidRPr="004547EB">
        <w:rPr>
          <w:lang w:val="fr-FR"/>
        </w:rPr>
        <w:t>obradu</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preradu</w:t>
      </w:r>
      <w:proofErr w:type="spellEnd"/>
      <w:r w:rsidRPr="004547EB">
        <w:rPr>
          <w:lang w:val="fr-FR"/>
        </w:rPr>
        <w:t xml:space="preserve"> </w:t>
      </w:r>
      <w:proofErr w:type="spellStart"/>
      <w:r w:rsidRPr="004547EB">
        <w:rPr>
          <w:lang w:val="fr-FR"/>
        </w:rPr>
        <w:t>obavljenu</w:t>
      </w:r>
      <w:proofErr w:type="spellEnd"/>
      <w:r w:rsidRPr="004547EB">
        <w:rPr>
          <w:lang w:val="fr-FR"/>
        </w:rPr>
        <w:t xml:space="preserve"> van </w:t>
      </w:r>
      <w:proofErr w:type="spellStart"/>
      <w:r w:rsidRPr="004547EB">
        <w:rPr>
          <w:lang w:val="fr-FR"/>
        </w:rPr>
        <w:t>države</w:t>
      </w:r>
      <w:proofErr w:type="spellEnd"/>
      <w:r w:rsidRPr="004547EB">
        <w:rPr>
          <w:lang w:val="fr-FR"/>
        </w:rPr>
        <w:t xml:space="preserve"> </w:t>
      </w:r>
      <w:proofErr w:type="spellStart"/>
      <w:r w:rsidRPr="004547EB">
        <w:rPr>
          <w:lang w:val="fr-FR"/>
        </w:rPr>
        <w:t>Strana</w:t>
      </w:r>
      <w:proofErr w:type="spellEnd"/>
      <w:r w:rsidRPr="004547EB">
        <w:rPr>
          <w:lang w:val="fr-FR"/>
        </w:rPr>
        <w:t xml:space="preserve"> </w:t>
      </w:r>
      <w:proofErr w:type="spellStart"/>
      <w:r w:rsidRPr="004547EB">
        <w:rPr>
          <w:lang w:val="fr-FR"/>
        </w:rPr>
        <w:t>ugovornica</w:t>
      </w:r>
      <w:proofErr w:type="spellEnd"/>
      <w:r w:rsidRPr="004547EB">
        <w:rPr>
          <w:lang w:val="fr-FR"/>
        </w:rPr>
        <w:t xml:space="preserve">. </w:t>
      </w:r>
      <w:proofErr w:type="spellStart"/>
      <w:r w:rsidRPr="004547EB">
        <w:rPr>
          <w:lang w:val="fr-FR"/>
        </w:rPr>
        <w:t>Ukupna</w:t>
      </w:r>
      <w:proofErr w:type="spellEnd"/>
      <w:r w:rsidRPr="004547EB">
        <w:rPr>
          <w:lang w:val="fr-FR"/>
        </w:rPr>
        <w:t xml:space="preserve"> </w:t>
      </w:r>
      <w:proofErr w:type="spellStart"/>
      <w:r w:rsidRPr="004547EB">
        <w:rPr>
          <w:lang w:val="fr-FR"/>
        </w:rPr>
        <w:t>vrednost</w:t>
      </w:r>
      <w:proofErr w:type="spellEnd"/>
      <w:r w:rsidRPr="004547EB">
        <w:rPr>
          <w:lang w:val="fr-FR"/>
        </w:rPr>
        <w:t xml:space="preserve"> </w:t>
      </w:r>
      <w:proofErr w:type="spellStart"/>
      <w:r w:rsidRPr="004547EB">
        <w:rPr>
          <w:lang w:val="fr-FR"/>
        </w:rPr>
        <w:t>materijala</w:t>
      </w:r>
      <w:proofErr w:type="spellEnd"/>
      <w:r w:rsidRPr="004547EB">
        <w:rPr>
          <w:lang w:val="fr-FR"/>
        </w:rPr>
        <w:t xml:space="preserve"> </w:t>
      </w:r>
      <w:proofErr w:type="spellStart"/>
      <w:r w:rsidRPr="004547EB">
        <w:rPr>
          <w:lang w:val="fr-FR"/>
        </w:rPr>
        <w:t>bez</w:t>
      </w:r>
      <w:proofErr w:type="spellEnd"/>
      <w:r w:rsidRPr="004547EB">
        <w:rPr>
          <w:lang w:val="fr-FR"/>
        </w:rPr>
        <w:t xml:space="preserve"> </w:t>
      </w:r>
      <w:proofErr w:type="spellStart"/>
      <w:r w:rsidRPr="004547EB">
        <w:rPr>
          <w:lang w:val="fr-FR"/>
        </w:rPr>
        <w:t>porekla</w:t>
      </w:r>
      <w:proofErr w:type="spellEnd"/>
      <w:r w:rsidRPr="004547EB">
        <w:rPr>
          <w:lang w:val="fr-FR"/>
        </w:rPr>
        <w:t xml:space="preserve"> </w:t>
      </w:r>
      <w:proofErr w:type="spellStart"/>
      <w:r w:rsidRPr="004547EB">
        <w:rPr>
          <w:lang w:val="fr-FR"/>
        </w:rPr>
        <w:t>ugrađenih</w:t>
      </w:r>
      <w:proofErr w:type="spellEnd"/>
      <w:r w:rsidRPr="004547EB">
        <w:rPr>
          <w:lang w:val="fr-FR"/>
        </w:rPr>
        <w:t xml:space="preserve"> na </w:t>
      </w:r>
      <w:proofErr w:type="spellStart"/>
      <w:r w:rsidRPr="004547EB">
        <w:rPr>
          <w:lang w:val="fr-FR"/>
        </w:rPr>
        <w:t>teritoriji</w:t>
      </w:r>
      <w:proofErr w:type="spellEnd"/>
      <w:r w:rsidRPr="004547EB">
        <w:rPr>
          <w:lang w:val="fr-FR"/>
        </w:rPr>
        <w:t xml:space="preserve"> </w:t>
      </w:r>
      <w:proofErr w:type="spellStart"/>
      <w:r w:rsidRPr="004547EB">
        <w:rPr>
          <w:lang w:val="fr-FR"/>
        </w:rPr>
        <w:t>države</w:t>
      </w:r>
      <w:proofErr w:type="spellEnd"/>
      <w:r w:rsidRPr="004547EB">
        <w:rPr>
          <w:lang w:val="fr-FR"/>
        </w:rPr>
        <w:t xml:space="preserve"> </w:t>
      </w:r>
      <w:proofErr w:type="spellStart"/>
      <w:r w:rsidRPr="004547EB">
        <w:rPr>
          <w:lang w:val="fr-FR"/>
        </w:rPr>
        <w:t>odnosne</w:t>
      </w:r>
      <w:proofErr w:type="spellEnd"/>
      <w:r w:rsidRPr="004547EB">
        <w:rPr>
          <w:lang w:val="fr-FR"/>
        </w:rPr>
        <w:t xml:space="preserve">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w:t>
      </w:r>
      <w:proofErr w:type="spellStart"/>
      <w:r w:rsidRPr="004547EB">
        <w:rPr>
          <w:lang w:val="fr-FR"/>
        </w:rPr>
        <w:t>zajedno</w:t>
      </w:r>
      <w:proofErr w:type="spellEnd"/>
      <w:r w:rsidRPr="004547EB">
        <w:rPr>
          <w:lang w:val="fr-FR"/>
        </w:rPr>
        <w:t xml:space="preserve"> sa </w:t>
      </w:r>
      <w:proofErr w:type="spellStart"/>
      <w:r w:rsidRPr="004547EB">
        <w:rPr>
          <w:lang w:val="fr-FR"/>
        </w:rPr>
        <w:t>ukupnom</w:t>
      </w:r>
      <w:proofErr w:type="spellEnd"/>
      <w:r w:rsidRPr="004547EB">
        <w:rPr>
          <w:lang w:val="fr-FR"/>
        </w:rPr>
        <w:t xml:space="preserve"> </w:t>
      </w:r>
      <w:proofErr w:type="spellStart"/>
      <w:r w:rsidRPr="004547EB">
        <w:rPr>
          <w:lang w:val="fr-FR"/>
        </w:rPr>
        <w:t>dodatom</w:t>
      </w:r>
      <w:proofErr w:type="spellEnd"/>
      <w:r w:rsidRPr="004547EB">
        <w:rPr>
          <w:lang w:val="fr-FR"/>
        </w:rPr>
        <w:t xml:space="preserve"> </w:t>
      </w:r>
      <w:proofErr w:type="spellStart"/>
      <w:r w:rsidRPr="004547EB">
        <w:rPr>
          <w:lang w:val="fr-FR"/>
        </w:rPr>
        <w:t>vrednošću</w:t>
      </w:r>
      <w:proofErr w:type="spellEnd"/>
      <w:r w:rsidRPr="004547EB">
        <w:rPr>
          <w:lang w:val="fr-FR"/>
        </w:rPr>
        <w:t xml:space="preserve"> </w:t>
      </w:r>
      <w:proofErr w:type="spellStart"/>
      <w:r w:rsidRPr="004547EB">
        <w:rPr>
          <w:lang w:val="fr-FR"/>
        </w:rPr>
        <w:t>ostvarenom</w:t>
      </w:r>
      <w:proofErr w:type="spellEnd"/>
      <w:r w:rsidRPr="004547EB">
        <w:rPr>
          <w:lang w:val="fr-FR"/>
        </w:rPr>
        <w:t xml:space="preserve"> van </w:t>
      </w:r>
      <w:proofErr w:type="spellStart"/>
      <w:r w:rsidRPr="004547EB">
        <w:rPr>
          <w:lang w:val="fr-FR"/>
        </w:rPr>
        <w:t>država</w:t>
      </w:r>
      <w:proofErr w:type="spellEnd"/>
      <w:r w:rsidRPr="004547EB">
        <w:rPr>
          <w:lang w:val="fr-FR"/>
        </w:rPr>
        <w:t xml:space="preserve"> </w:t>
      </w:r>
      <w:proofErr w:type="spellStart"/>
      <w:r w:rsidRPr="004547EB">
        <w:rPr>
          <w:lang w:val="fr-FR"/>
        </w:rPr>
        <w:t>Strana</w:t>
      </w:r>
      <w:proofErr w:type="spellEnd"/>
      <w:r w:rsidRPr="004547EB">
        <w:rPr>
          <w:lang w:val="fr-FR"/>
        </w:rPr>
        <w:t xml:space="preserve"> </w:t>
      </w:r>
      <w:proofErr w:type="spellStart"/>
      <w:r w:rsidRPr="004547EB">
        <w:rPr>
          <w:lang w:val="fr-FR"/>
        </w:rPr>
        <w:t>ugovornica</w:t>
      </w:r>
      <w:proofErr w:type="spellEnd"/>
      <w:r w:rsidRPr="004547EB">
        <w:rPr>
          <w:lang w:val="fr-FR"/>
        </w:rPr>
        <w:t xml:space="preserve"> </w:t>
      </w:r>
      <w:proofErr w:type="spellStart"/>
      <w:r w:rsidRPr="004547EB">
        <w:rPr>
          <w:lang w:val="fr-FR"/>
        </w:rPr>
        <w:t>uz</w:t>
      </w:r>
      <w:proofErr w:type="spellEnd"/>
      <w:r w:rsidRPr="004547EB">
        <w:rPr>
          <w:lang w:val="fr-FR"/>
        </w:rPr>
        <w:t xml:space="preserve"> </w:t>
      </w:r>
      <w:proofErr w:type="spellStart"/>
      <w:r w:rsidRPr="004547EB">
        <w:rPr>
          <w:lang w:val="fr-FR"/>
        </w:rPr>
        <w:t>primenu</w:t>
      </w:r>
      <w:proofErr w:type="spellEnd"/>
      <w:r w:rsidRPr="004547EB">
        <w:rPr>
          <w:lang w:val="fr-FR"/>
        </w:rPr>
        <w:t xml:space="preserve"> </w:t>
      </w:r>
      <w:proofErr w:type="spellStart"/>
      <w:r w:rsidRPr="004547EB">
        <w:rPr>
          <w:lang w:val="fr-FR"/>
        </w:rPr>
        <w:t>odredaba</w:t>
      </w:r>
      <w:proofErr w:type="spellEnd"/>
      <w:r w:rsidRPr="004547EB">
        <w:rPr>
          <w:lang w:val="fr-FR"/>
        </w:rPr>
        <w:t xml:space="preserve"> </w:t>
      </w:r>
      <w:proofErr w:type="spellStart"/>
      <w:r w:rsidRPr="004547EB">
        <w:rPr>
          <w:lang w:val="fr-FR"/>
        </w:rPr>
        <w:t>ovog</w:t>
      </w:r>
      <w:proofErr w:type="spellEnd"/>
      <w:r w:rsidRPr="004547EB">
        <w:rPr>
          <w:lang w:val="fr-FR"/>
        </w:rPr>
        <w:t xml:space="preserve"> </w:t>
      </w:r>
      <w:proofErr w:type="spellStart"/>
      <w:r w:rsidRPr="004547EB">
        <w:rPr>
          <w:lang w:val="fr-FR"/>
        </w:rPr>
        <w:t>člana</w:t>
      </w:r>
      <w:proofErr w:type="spellEnd"/>
      <w:r w:rsidRPr="004547EB">
        <w:rPr>
          <w:lang w:val="fr-FR"/>
        </w:rPr>
        <w:t xml:space="preserve">, ne </w:t>
      </w:r>
      <w:proofErr w:type="spellStart"/>
      <w:r w:rsidRPr="004547EB">
        <w:rPr>
          <w:lang w:val="fr-FR"/>
        </w:rPr>
        <w:t>sme</w:t>
      </w:r>
      <w:proofErr w:type="spellEnd"/>
      <w:r w:rsidRPr="004547EB">
        <w:rPr>
          <w:lang w:val="fr-FR"/>
        </w:rPr>
        <w:t xml:space="preserve"> </w:t>
      </w:r>
      <w:proofErr w:type="spellStart"/>
      <w:r w:rsidRPr="004547EB">
        <w:rPr>
          <w:lang w:val="fr-FR"/>
        </w:rPr>
        <w:t>premašiti</w:t>
      </w:r>
      <w:proofErr w:type="spellEnd"/>
      <w:r w:rsidRPr="004547EB">
        <w:rPr>
          <w:lang w:val="fr-FR"/>
        </w:rPr>
        <w:t xml:space="preserve"> </w:t>
      </w:r>
      <w:proofErr w:type="spellStart"/>
      <w:r w:rsidRPr="004547EB">
        <w:rPr>
          <w:lang w:val="fr-FR"/>
        </w:rPr>
        <w:t>procenat</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člana</w:t>
      </w:r>
      <w:proofErr w:type="spellEnd"/>
      <w:r w:rsidRPr="004547EB">
        <w:rPr>
          <w:lang w:val="fr-FR"/>
        </w:rPr>
        <w:t xml:space="preserve"> 6. </w:t>
      </w:r>
      <w:proofErr w:type="spellStart"/>
      <w:proofErr w:type="gramStart"/>
      <w:r w:rsidRPr="004547EB">
        <w:rPr>
          <w:lang w:val="fr-FR"/>
        </w:rPr>
        <w:t>stav</w:t>
      </w:r>
      <w:proofErr w:type="spellEnd"/>
      <w:proofErr w:type="gramEnd"/>
      <w:r w:rsidRPr="004547EB">
        <w:rPr>
          <w:lang w:val="fr-FR"/>
        </w:rPr>
        <w:t xml:space="preserve"> 1. </w:t>
      </w:r>
      <w:proofErr w:type="spellStart"/>
      <w:proofErr w:type="gramStart"/>
      <w:r w:rsidRPr="004547EB">
        <w:rPr>
          <w:lang w:val="fr-FR"/>
        </w:rPr>
        <w:t>ovog</w:t>
      </w:r>
      <w:proofErr w:type="spellEnd"/>
      <w:proofErr w:type="gramEnd"/>
      <w:r w:rsidRPr="004547EB">
        <w:rPr>
          <w:lang w:val="fr-FR"/>
        </w:rPr>
        <w:t xml:space="preserve"> </w:t>
      </w:r>
      <w:proofErr w:type="spellStart"/>
      <w:r w:rsidRPr="004547EB">
        <w:rPr>
          <w:lang w:val="fr-FR"/>
        </w:rPr>
        <w:t>protokola</w:t>
      </w:r>
      <w:proofErr w:type="spellEnd"/>
      <w:r w:rsidRPr="004547EB">
        <w:rPr>
          <w:lang w:val="fr-FR"/>
        </w:rPr>
        <w:t>.</w:t>
      </w:r>
    </w:p>
    <w:p w14:paraId="478A48D1" w14:textId="77777777" w:rsidR="004547EB" w:rsidRPr="004547EB" w:rsidRDefault="004547EB" w:rsidP="004547EB">
      <w:pPr>
        <w:jc w:val="center"/>
        <w:rPr>
          <w:lang w:val="fr-FR"/>
        </w:rPr>
      </w:pPr>
      <w:r w:rsidRPr="004547EB">
        <w:rPr>
          <w:lang w:val="fr-FR"/>
        </w:rPr>
        <w:lastRenderedPageBreak/>
        <w:t xml:space="preserve">(5) Za </w:t>
      </w:r>
      <w:proofErr w:type="spellStart"/>
      <w:r w:rsidRPr="004547EB">
        <w:rPr>
          <w:lang w:val="fr-FR"/>
        </w:rPr>
        <w:t>potrebe</w:t>
      </w:r>
      <w:proofErr w:type="spellEnd"/>
      <w:r w:rsidRPr="004547EB">
        <w:rPr>
          <w:lang w:val="fr-FR"/>
        </w:rPr>
        <w:t xml:space="preserve"> </w:t>
      </w:r>
      <w:proofErr w:type="spellStart"/>
      <w:r w:rsidRPr="004547EB">
        <w:rPr>
          <w:lang w:val="fr-FR"/>
        </w:rPr>
        <w:t>primene</w:t>
      </w:r>
      <w:proofErr w:type="spellEnd"/>
      <w:r w:rsidRPr="004547EB">
        <w:rPr>
          <w:lang w:val="fr-FR"/>
        </w:rPr>
        <w:t xml:space="preserve"> </w:t>
      </w:r>
      <w:proofErr w:type="spellStart"/>
      <w:r w:rsidRPr="004547EB">
        <w:rPr>
          <w:lang w:val="fr-FR"/>
        </w:rPr>
        <w:t>odredaba</w:t>
      </w:r>
      <w:proofErr w:type="spellEnd"/>
      <w:r w:rsidRPr="004547EB">
        <w:rPr>
          <w:lang w:val="fr-FR"/>
        </w:rPr>
        <w:t xml:space="preserve"> st. 3. </w:t>
      </w:r>
      <w:proofErr w:type="gramStart"/>
      <w:r w:rsidRPr="004547EB">
        <w:rPr>
          <w:lang w:val="fr-FR"/>
        </w:rPr>
        <w:t>i</w:t>
      </w:r>
      <w:proofErr w:type="gramEnd"/>
      <w:r w:rsidRPr="004547EB">
        <w:rPr>
          <w:lang w:val="fr-FR"/>
        </w:rPr>
        <w:t xml:space="preserve"> 4. </w:t>
      </w:r>
      <w:proofErr w:type="spellStart"/>
      <w:proofErr w:type="gramStart"/>
      <w:r w:rsidRPr="004547EB">
        <w:rPr>
          <w:lang w:val="fr-FR"/>
        </w:rPr>
        <w:t>ovog</w:t>
      </w:r>
      <w:proofErr w:type="spellEnd"/>
      <w:proofErr w:type="gramEnd"/>
      <w:r w:rsidRPr="004547EB">
        <w:rPr>
          <w:lang w:val="fr-FR"/>
        </w:rPr>
        <w:t xml:space="preserve"> </w:t>
      </w:r>
      <w:proofErr w:type="spellStart"/>
      <w:r w:rsidRPr="004547EB">
        <w:rPr>
          <w:lang w:val="fr-FR"/>
        </w:rPr>
        <w:t>člana</w:t>
      </w:r>
      <w:proofErr w:type="spellEnd"/>
      <w:r w:rsidRPr="004547EB">
        <w:rPr>
          <w:lang w:val="fr-FR"/>
        </w:rPr>
        <w:t xml:space="preserve"> "</w:t>
      </w:r>
      <w:proofErr w:type="spellStart"/>
      <w:r w:rsidRPr="004547EB">
        <w:rPr>
          <w:lang w:val="fr-FR"/>
        </w:rPr>
        <w:t>ukupna</w:t>
      </w:r>
      <w:proofErr w:type="spellEnd"/>
      <w:r w:rsidRPr="004547EB">
        <w:rPr>
          <w:lang w:val="fr-FR"/>
        </w:rPr>
        <w:t xml:space="preserve"> </w:t>
      </w:r>
      <w:proofErr w:type="spellStart"/>
      <w:r w:rsidRPr="004547EB">
        <w:rPr>
          <w:lang w:val="fr-FR"/>
        </w:rPr>
        <w:t>dodata</w:t>
      </w:r>
      <w:proofErr w:type="spellEnd"/>
      <w:r w:rsidRPr="004547EB">
        <w:rPr>
          <w:lang w:val="fr-FR"/>
        </w:rPr>
        <w:t xml:space="preserve"> </w:t>
      </w:r>
      <w:proofErr w:type="spellStart"/>
      <w:r w:rsidRPr="004547EB">
        <w:rPr>
          <w:lang w:val="fr-FR"/>
        </w:rPr>
        <w:t>vrednost</w:t>
      </w:r>
      <w:proofErr w:type="spellEnd"/>
      <w:r w:rsidRPr="004547EB">
        <w:rPr>
          <w:lang w:val="fr-FR"/>
        </w:rPr>
        <w:t xml:space="preserve">" </w:t>
      </w:r>
      <w:proofErr w:type="spellStart"/>
      <w:r w:rsidRPr="004547EB">
        <w:rPr>
          <w:lang w:val="fr-FR"/>
        </w:rPr>
        <w:t>znači</w:t>
      </w:r>
      <w:proofErr w:type="spellEnd"/>
      <w:r w:rsidRPr="004547EB">
        <w:rPr>
          <w:lang w:val="fr-FR"/>
        </w:rPr>
        <w:t xml:space="preserve"> </w:t>
      </w:r>
      <w:proofErr w:type="spellStart"/>
      <w:r w:rsidRPr="004547EB">
        <w:rPr>
          <w:lang w:val="fr-FR"/>
        </w:rPr>
        <w:t>sve</w:t>
      </w:r>
      <w:proofErr w:type="spellEnd"/>
      <w:r w:rsidRPr="004547EB">
        <w:rPr>
          <w:lang w:val="fr-FR"/>
        </w:rPr>
        <w:t xml:space="preserve"> </w:t>
      </w:r>
      <w:proofErr w:type="spellStart"/>
      <w:r w:rsidRPr="004547EB">
        <w:rPr>
          <w:lang w:val="fr-FR"/>
        </w:rPr>
        <w:t>troškove</w:t>
      </w:r>
      <w:proofErr w:type="spellEnd"/>
      <w:r w:rsidRPr="004547EB">
        <w:rPr>
          <w:lang w:val="fr-FR"/>
        </w:rPr>
        <w:t xml:space="preserve"> </w:t>
      </w:r>
      <w:proofErr w:type="spellStart"/>
      <w:r w:rsidRPr="004547EB">
        <w:rPr>
          <w:lang w:val="fr-FR"/>
        </w:rPr>
        <w:t>koji</w:t>
      </w:r>
      <w:proofErr w:type="spellEnd"/>
      <w:r w:rsidRPr="004547EB">
        <w:rPr>
          <w:lang w:val="fr-FR"/>
        </w:rPr>
        <w:t xml:space="preserve"> </w:t>
      </w:r>
      <w:proofErr w:type="spellStart"/>
      <w:r w:rsidRPr="004547EB">
        <w:rPr>
          <w:lang w:val="fr-FR"/>
        </w:rPr>
        <w:t>nastanu</w:t>
      </w:r>
      <w:proofErr w:type="spellEnd"/>
      <w:r w:rsidRPr="004547EB">
        <w:rPr>
          <w:lang w:val="fr-FR"/>
        </w:rPr>
        <w:t xml:space="preserve"> van </w:t>
      </w:r>
      <w:proofErr w:type="spellStart"/>
      <w:r w:rsidRPr="004547EB">
        <w:rPr>
          <w:lang w:val="fr-FR"/>
        </w:rPr>
        <w:t>država</w:t>
      </w:r>
      <w:proofErr w:type="spellEnd"/>
      <w:r w:rsidRPr="004547EB">
        <w:rPr>
          <w:lang w:val="fr-FR"/>
        </w:rPr>
        <w:t xml:space="preserve"> </w:t>
      </w:r>
      <w:proofErr w:type="spellStart"/>
      <w:r w:rsidRPr="004547EB">
        <w:rPr>
          <w:lang w:val="fr-FR"/>
        </w:rPr>
        <w:t>Strana</w:t>
      </w:r>
      <w:proofErr w:type="spellEnd"/>
      <w:r w:rsidRPr="004547EB">
        <w:rPr>
          <w:lang w:val="fr-FR"/>
        </w:rPr>
        <w:t xml:space="preserve"> </w:t>
      </w:r>
      <w:proofErr w:type="spellStart"/>
      <w:r w:rsidRPr="004547EB">
        <w:rPr>
          <w:lang w:val="fr-FR"/>
        </w:rPr>
        <w:t>ugovornica</w:t>
      </w:r>
      <w:proofErr w:type="spellEnd"/>
      <w:r w:rsidRPr="004547EB">
        <w:rPr>
          <w:lang w:val="fr-FR"/>
        </w:rPr>
        <w:t xml:space="preserve">, </w:t>
      </w:r>
      <w:proofErr w:type="spellStart"/>
      <w:r w:rsidRPr="004547EB">
        <w:rPr>
          <w:lang w:val="fr-FR"/>
        </w:rPr>
        <w:t>uključujući</w:t>
      </w:r>
      <w:proofErr w:type="spellEnd"/>
      <w:r w:rsidRPr="004547EB">
        <w:rPr>
          <w:lang w:val="fr-FR"/>
        </w:rPr>
        <w:t xml:space="preserve"> </w:t>
      </w:r>
      <w:proofErr w:type="spellStart"/>
      <w:r w:rsidRPr="004547EB">
        <w:rPr>
          <w:lang w:val="fr-FR"/>
        </w:rPr>
        <w:t>vrednost</w:t>
      </w:r>
      <w:proofErr w:type="spellEnd"/>
      <w:r w:rsidRPr="004547EB">
        <w:rPr>
          <w:lang w:val="fr-FR"/>
        </w:rPr>
        <w:t xml:space="preserve"> </w:t>
      </w:r>
      <w:proofErr w:type="spellStart"/>
      <w:r w:rsidRPr="004547EB">
        <w:rPr>
          <w:lang w:val="fr-FR"/>
        </w:rPr>
        <w:t>tamo</w:t>
      </w:r>
      <w:proofErr w:type="spellEnd"/>
      <w:r w:rsidRPr="004547EB">
        <w:rPr>
          <w:lang w:val="fr-FR"/>
        </w:rPr>
        <w:t xml:space="preserve"> </w:t>
      </w:r>
      <w:proofErr w:type="spellStart"/>
      <w:r w:rsidRPr="004547EB">
        <w:rPr>
          <w:lang w:val="fr-FR"/>
        </w:rPr>
        <w:t>ugrađenih</w:t>
      </w:r>
      <w:proofErr w:type="spellEnd"/>
      <w:r w:rsidRPr="004547EB">
        <w:rPr>
          <w:lang w:val="fr-FR"/>
        </w:rPr>
        <w:t xml:space="preserve"> </w:t>
      </w:r>
      <w:proofErr w:type="spellStart"/>
      <w:r w:rsidRPr="004547EB">
        <w:rPr>
          <w:lang w:val="fr-FR"/>
        </w:rPr>
        <w:t>materijala</w:t>
      </w:r>
      <w:proofErr w:type="spellEnd"/>
      <w:r w:rsidRPr="004547EB">
        <w:rPr>
          <w:lang w:val="fr-FR"/>
        </w:rPr>
        <w:t>.</w:t>
      </w:r>
    </w:p>
    <w:p w14:paraId="1F186633" w14:textId="77777777" w:rsidR="004547EB" w:rsidRPr="004547EB" w:rsidRDefault="004547EB" w:rsidP="004547EB">
      <w:pPr>
        <w:jc w:val="center"/>
        <w:rPr>
          <w:lang w:val="fr-FR"/>
        </w:rPr>
      </w:pPr>
      <w:r w:rsidRPr="004547EB">
        <w:rPr>
          <w:lang w:val="fr-FR"/>
        </w:rPr>
        <w:t xml:space="preserve">(6) </w:t>
      </w:r>
      <w:proofErr w:type="spellStart"/>
      <w:r w:rsidRPr="004547EB">
        <w:rPr>
          <w:lang w:val="fr-FR"/>
        </w:rPr>
        <w:t>Svaka</w:t>
      </w:r>
      <w:proofErr w:type="spellEnd"/>
      <w:r w:rsidRPr="004547EB">
        <w:rPr>
          <w:lang w:val="fr-FR"/>
        </w:rPr>
        <w:t xml:space="preserve"> </w:t>
      </w:r>
      <w:proofErr w:type="spellStart"/>
      <w:r w:rsidRPr="004547EB">
        <w:rPr>
          <w:lang w:val="fr-FR"/>
        </w:rPr>
        <w:t>vrsta</w:t>
      </w:r>
      <w:proofErr w:type="spellEnd"/>
      <w:r w:rsidRPr="004547EB">
        <w:rPr>
          <w:lang w:val="fr-FR"/>
        </w:rPr>
        <w:t xml:space="preserve"> </w:t>
      </w:r>
      <w:proofErr w:type="spellStart"/>
      <w:r w:rsidRPr="004547EB">
        <w:rPr>
          <w:lang w:val="fr-FR"/>
        </w:rPr>
        <w:t>obrade</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prerade</w:t>
      </w:r>
      <w:proofErr w:type="spellEnd"/>
      <w:r w:rsidRPr="004547EB">
        <w:rPr>
          <w:lang w:val="fr-FR"/>
        </w:rPr>
        <w:t xml:space="preserve"> </w:t>
      </w:r>
      <w:proofErr w:type="spellStart"/>
      <w:r w:rsidRPr="004547EB">
        <w:rPr>
          <w:lang w:val="fr-FR"/>
        </w:rPr>
        <w:t>obuhvaćena</w:t>
      </w:r>
      <w:proofErr w:type="spellEnd"/>
      <w:r w:rsidRPr="004547EB">
        <w:rPr>
          <w:lang w:val="fr-FR"/>
        </w:rPr>
        <w:t xml:space="preserve"> </w:t>
      </w:r>
      <w:proofErr w:type="spellStart"/>
      <w:r w:rsidRPr="004547EB">
        <w:rPr>
          <w:lang w:val="fr-FR"/>
        </w:rPr>
        <w:t>odredbama</w:t>
      </w:r>
      <w:proofErr w:type="spellEnd"/>
      <w:r w:rsidRPr="004547EB">
        <w:rPr>
          <w:lang w:val="fr-FR"/>
        </w:rPr>
        <w:t xml:space="preserve"> </w:t>
      </w:r>
      <w:proofErr w:type="spellStart"/>
      <w:r w:rsidRPr="004547EB">
        <w:rPr>
          <w:lang w:val="fr-FR"/>
        </w:rPr>
        <w:t>ovog</w:t>
      </w:r>
      <w:proofErr w:type="spellEnd"/>
      <w:r w:rsidRPr="004547EB">
        <w:rPr>
          <w:lang w:val="fr-FR"/>
        </w:rPr>
        <w:t xml:space="preserve"> </w:t>
      </w:r>
      <w:proofErr w:type="spellStart"/>
      <w:r w:rsidRPr="004547EB">
        <w:rPr>
          <w:lang w:val="fr-FR"/>
        </w:rPr>
        <w:t>člana</w:t>
      </w:r>
      <w:proofErr w:type="spellEnd"/>
      <w:r w:rsidRPr="004547EB">
        <w:rPr>
          <w:lang w:val="fr-FR"/>
        </w:rPr>
        <w:t xml:space="preserve"> </w:t>
      </w:r>
      <w:proofErr w:type="spellStart"/>
      <w:r w:rsidRPr="004547EB">
        <w:rPr>
          <w:lang w:val="fr-FR"/>
        </w:rPr>
        <w:t>obavljena</w:t>
      </w:r>
      <w:proofErr w:type="spellEnd"/>
      <w:r w:rsidRPr="004547EB">
        <w:rPr>
          <w:lang w:val="fr-FR"/>
        </w:rPr>
        <w:t xml:space="preserve"> van </w:t>
      </w:r>
      <w:proofErr w:type="spellStart"/>
      <w:r w:rsidRPr="004547EB">
        <w:rPr>
          <w:lang w:val="fr-FR"/>
        </w:rPr>
        <w:t>država</w:t>
      </w:r>
      <w:proofErr w:type="spellEnd"/>
      <w:r w:rsidRPr="004547EB">
        <w:rPr>
          <w:lang w:val="fr-FR"/>
        </w:rPr>
        <w:t xml:space="preserve"> </w:t>
      </w:r>
      <w:proofErr w:type="spellStart"/>
      <w:r w:rsidRPr="004547EB">
        <w:rPr>
          <w:lang w:val="fr-FR"/>
        </w:rPr>
        <w:t>Strana</w:t>
      </w:r>
      <w:proofErr w:type="spellEnd"/>
      <w:r w:rsidRPr="004547EB">
        <w:rPr>
          <w:lang w:val="fr-FR"/>
        </w:rPr>
        <w:t xml:space="preserve"> </w:t>
      </w:r>
      <w:proofErr w:type="spellStart"/>
      <w:r w:rsidRPr="004547EB">
        <w:rPr>
          <w:lang w:val="fr-FR"/>
        </w:rPr>
        <w:t>ugovornica</w:t>
      </w:r>
      <w:proofErr w:type="spellEnd"/>
      <w:r w:rsidRPr="004547EB">
        <w:rPr>
          <w:lang w:val="fr-FR"/>
        </w:rPr>
        <w:t xml:space="preserve">, </w:t>
      </w:r>
      <w:proofErr w:type="spellStart"/>
      <w:r w:rsidRPr="004547EB">
        <w:rPr>
          <w:lang w:val="fr-FR"/>
        </w:rPr>
        <w:t>biće</w:t>
      </w:r>
      <w:proofErr w:type="spellEnd"/>
      <w:r w:rsidRPr="004547EB">
        <w:rPr>
          <w:lang w:val="fr-FR"/>
        </w:rPr>
        <w:t xml:space="preserve"> </w:t>
      </w:r>
      <w:proofErr w:type="spellStart"/>
      <w:r w:rsidRPr="004547EB">
        <w:rPr>
          <w:lang w:val="fr-FR"/>
        </w:rPr>
        <w:t>obavljena</w:t>
      </w:r>
      <w:proofErr w:type="spellEnd"/>
      <w:r w:rsidRPr="004547EB">
        <w:rPr>
          <w:lang w:val="fr-FR"/>
        </w:rPr>
        <w:t xml:space="preserve"> po </w:t>
      </w:r>
      <w:proofErr w:type="spellStart"/>
      <w:r w:rsidRPr="004547EB">
        <w:rPr>
          <w:lang w:val="fr-FR"/>
        </w:rPr>
        <w:t>postupku</w:t>
      </w:r>
      <w:proofErr w:type="spellEnd"/>
      <w:r w:rsidRPr="004547EB">
        <w:rPr>
          <w:lang w:val="fr-FR"/>
        </w:rPr>
        <w:t xml:space="preserve"> </w:t>
      </w:r>
      <w:proofErr w:type="spellStart"/>
      <w:r w:rsidRPr="004547EB">
        <w:rPr>
          <w:lang w:val="fr-FR"/>
        </w:rPr>
        <w:t>spoljne</w:t>
      </w:r>
      <w:proofErr w:type="spellEnd"/>
      <w:r w:rsidRPr="004547EB">
        <w:rPr>
          <w:lang w:val="fr-FR"/>
        </w:rPr>
        <w:t xml:space="preserve"> </w:t>
      </w:r>
      <w:proofErr w:type="spellStart"/>
      <w:r w:rsidRPr="004547EB">
        <w:rPr>
          <w:lang w:val="fr-FR"/>
        </w:rPr>
        <w:t>prerade</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sličnom</w:t>
      </w:r>
      <w:proofErr w:type="spellEnd"/>
      <w:r w:rsidRPr="004547EB">
        <w:rPr>
          <w:lang w:val="fr-FR"/>
        </w:rPr>
        <w:t xml:space="preserve"> </w:t>
      </w:r>
      <w:proofErr w:type="spellStart"/>
      <w:r w:rsidRPr="004547EB">
        <w:rPr>
          <w:lang w:val="fr-FR"/>
        </w:rPr>
        <w:t>postupku</w:t>
      </w:r>
      <w:proofErr w:type="spellEnd"/>
      <w:r w:rsidRPr="004547EB">
        <w:rPr>
          <w:lang w:val="fr-FR"/>
        </w:rPr>
        <w:t>.</w:t>
      </w:r>
    </w:p>
    <w:p w14:paraId="06157811" w14:textId="77777777" w:rsidR="004547EB" w:rsidRPr="004547EB" w:rsidRDefault="004547EB" w:rsidP="004547EB">
      <w:pPr>
        <w:jc w:val="center"/>
        <w:rPr>
          <w:b/>
          <w:bCs/>
          <w:lang w:val="fr-FR"/>
        </w:rPr>
      </w:pPr>
      <w:bookmarkStart w:id="70" w:name="str_47"/>
      <w:bookmarkEnd w:id="70"/>
      <w:proofErr w:type="spellStart"/>
      <w:r w:rsidRPr="004547EB">
        <w:rPr>
          <w:b/>
          <w:bCs/>
          <w:lang w:val="fr-FR"/>
        </w:rPr>
        <w:t>Direktni</w:t>
      </w:r>
      <w:proofErr w:type="spellEnd"/>
      <w:r w:rsidRPr="004547EB">
        <w:rPr>
          <w:b/>
          <w:bCs/>
          <w:lang w:val="fr-FR"/>
        </w:rPr>
        <w:t xml:space="preserve"> transport</w:t>
      </w:r>
    </w:p>
    <w:p w14:paraId="00ABC6DF" w14:textId="77777777" w:rsidR="004547EB" w:rsidRPr="004547EB" w:rsidRDefault="004547EB" w:rsidP="004547EB">
      <w:pPr>
        <w:jc w:val="center"/>
        <w:rPr>
          <w:b/>
          <w:bCs/>
          <w:lang w:val="fr-FR"/>
        </w:rPr>
      </w:pPr>
      <w:proofErr w:type="spellStart"/>
      <w:r w:rsidRPr="004547EB">
        <w:rPr>
          <w:b/>
          <w:bCs/>
          <w:lang w:val="fr-FR"/>
        </w:rPr>
        <w:t>Član</w:t>
      </w:r>
      <w:proofErr w:type="spellEnd"/>
      <w:r w:rsidRPr="004547EB">
        <w:rPr>
          <w:b/>
          <w:bCs/>
          <w:lang w:val="fr-FR"/>
        </w:rPr>
        <w:t xml:space="preserve"> 13</w:t>
      </w:r>
    </w:p>
    <w:p w14:paraId="58F9104F" w14:textId="77777777" w:rsidR="004547EB" w:rsidRPr="004547EB" w:rsidRDefault="004547EB" w:rsidP="004547EB">
      <w:pPr>
        <w:jc w:val="center"/>
        <w:rPr>
          <w:lang w:val="fr-FR"/>
        </w:rPr>
      </w:pPr>
      <w:r w:rsidRPr="004547EB">
        <w:rPr>
          <w:lang w:val="fr-FR"/>
        </w:rPr>
        <w:t xml:space="preserve">(1) </w:t>
      </w:r>
      <w:proofErr w:type="spellStart"/>
      <w:r w:rsidRPr="004547EB">
        <w:rPr>
          <w:lang w:val="fr-FR"/>
        </w:rPr>
        <w:t>Povlašćeni</w:t>
      </w:r>
      <w:proofErr w:type="spellEnd"/>
      <w:r w:rsidRPr="004547EB">
        <w:rPr>
          <w:lang w:val="fr-FR"/>
        </w:rPr>
        <w:t xml:space="preserve"> </w:t>
      </w:r>
      <w:proofErr w:type="spellStart"/>
      <w:r w:rsidRPr="004547EB">
        <w:rPr>
          <w:lang w:val="fr-FR"/>
        </w:rPr>
        <w:t>tretman</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Sporazuma</w:t>
      </w:r>
      <w:proofErr w:type="spellEnd"/>
      <w:r w:rsidRPr="004547EB">
        <w:rPr>
          <w:lang w:val="fr-FR"/>
        </w:rPr>
        <w:t xml:space="preserve"> </w:t>
      </w:r>
      <w:proofErr w:type="spellStart"/>
      <w:r w:rsidRPr="004547EB">
        <w:rPr>
          <w:lang w:val="fr-FR"/>
        </w:rPr>
        <w:t>primenjuje</w:t>
      </w:r>
      <w:proofErr w:type="spellEnd"/>
      <w:r w:rsidRPr="004547EB">
        <w:rPr>
          <w:lang w:val="fr-FR"/>
        </w:rPr>
        <w:t xml:space="preserve"> se </w:t>
      </w:r>
      <w:proofErr w:type="spellStart"/>
      <w:r w:rsidRPr="004547EB">
        <w:rPr>
          <w:lang w:val="fr-FR"/>
        </w:rPr>
        <w:t>samo</w:t>
      </w:r>
      <w:proofErr w:type="spellEnd"/>
      <w:r w:rsidRPr="004547EB">
        <w:rPr>
          <w:lang w:val="fr-FR"/>
        </w:rPr>
        <w:t xml:space="preserve"> na </w:t>
      </w:r>
      <w:proofErr w:type="spellStart"/>
      <w:r w:rsidRPr="004547EB">
        <w:rPr>
          <w:lang w:val="fr-FR"/>
        </w:rPr>
        <w:t>proizvode</w:t>
      </w:r>
      <w:proofErr w:type="spellEnd"/>
      <w:r w:rsidRPr="004547EB">
        <w:rPr>
          <w:lang w:val="fr-FR"/>
        </w:rPr>
        <w:t xml:space="preserve"> </w:t>
      </w:r>
      <w:proofErr w:type="spellStart"/>
      <w:r w:rsidRPr="004547EB">
        <w:rPr>
          <w:lang w:val="fr-FR"/>
        </w:rPr>
        <w:t>koji</w:t>
      </w:r>
      <w:proofErr w:type="spellEnd"/>
      <w:r w:rsidRPr="004547EB">
        <w:rPr>
          <w:lang w:val="fr-FR"/>
        </w:rPr>
        <w:t xml:space="preserve"> </w:t>
      </w:r>
      <w:proofErr w:type="spellStart"/>
      <w:r w:rsidRPr="004547EB">
        <w:rPr>
          <w:lang w:val="fr-FR"/>
        </w:rPr>
        <w:t>zadovoljavaju</w:t>
      </w:r>
      <w:proofErr w:type="spellEnd"/>
      <w:r w:rsidRPr="004547EB">
        <w:rPr>
          <w:lang w:val="fr-FR"/>
        </w:rPr>
        <w:t xml:space="preserve"> </w:t>
      </w:r>
      <w:proofErr w:type="spellStart"/>
      <w:r w:rsidRPr="004547EB">
        <w:rPr>
          <w:lang w:val="fr-FR"/>
        </w:rPr>
        <w:t>uslove</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ovog</w:t>
      </w:r>
      <w:proofErr w:type="spellEnd"/>
      <w:r w:rsidRPr="004547EB">
        <w:rPr>
          <w:lang w:val="fr-FR"/>
        </w:rPr>
        <w:t xml:space="preserve"> </w:t>
      </w:r>
      <w:proofErr w:type="spellStart"/>
      <w:r w:rsidRPr="004547EB">
        <w:rPr>
          <w:lang w:val="fr-FR"/>
        </w:rPr>
        <w:t>protokola</w:t>
      </w:r>
      <w:proofErr w:type="spellEnd"/>
      <w:r w:rsidRPr="004547EB">
        <w:rPr>
          <w:lang w:val="fr-FR"/>
        </w:rPr>
        <w:t xml:space="preserve"> </w:t>
      </w:r>
      <w:proofErr w:type="spellStart"/>
      <w:r w:rsidRPr="004547EB">
        <w:rPr>
          <w:lang w:val="fr-FR"/>
        </w:rPr>
        <w:t>koji</w:t>
      </w:r>
      <w:proofErr w:type="spellEnd"/>
      <w:r w:rsidRPr="004547EB">
        <w:rPr>
          <w:lang w:val="fr-FR"/>
        </w:rPr>
        <w:t xml:space="preserve"> se </w:t>
      </w:r>
      <w:proofErr w:type="spellStart"/>
      <w:r w:rsidRPr="004547EB">
        <w:rPr>
          <w:lang w:val="fr-FR"/>
        </w:rPr>
        <w:t>direktno</w:t>
      </w:r>
      <w:proofErr w:type="spellEnd"/>
      <w:r w:rsidRPr="004547EB">
        <w:rPr>
          <w:lang w:val="fr-FR"/>
        </w:rPr>
        <w:t xml:space="preserve"> </w:t>
      </w:r>
      <w:proofErr w:type="spellStart"/>
      <w:r w:rsidRPr="004547EB">
        <w:rPr>
          <w:lang w:val="fr-FR"/>
        </w:rPr>
        <w:t>transportuju</w:t>
      </w:r>
      <w:proofErr w:type="spellEnd"/>
      <w:r w:rsidRPr="004547EB">
        <w:rPr>
          <w:lang w:val="fr-FR"/>
        </w:rPr>
        <w:t xml:space="preserve"> </w:t>
      </w:r>
      <w:proofErr w:type="spellStart"/>
      <w:r w:rsidRPr="004547EB">
        <w:rPr>
          <w:lang w:val="fr-FR"/>
        </w:rPr>
        <w:t>između</w:t>
      </w:r>
      <w:proofErr w:type="spellEnd"/>
      <w:r w:rsidRPr="004547EB">
        <w:rPr>
          <w:lang w:val="fr-FR"/>
        </w:rPr>
        <w:t xml:space="preserve"> </w:t>
      </w:r>
      <w:proofErr w:type="spellStart"/>
      <w:r w:rsidRPr="004547EB">
        <w:rPr>
          <w:lang w:val="fr-FR"/>
        </w:rPr>
        <w:t>država</w:t>
      </w:r>
      <w:proofErr w:type="spellEnd"/>
      <w:r w:rsidRPr="004547EB">
        <w:rPr>
          <w:lang w:val="fr-FR"/>
        </w:rPr>
        <w:t xml:space="preserve"> </w:t>
      </w:r>
      <w:proofErr w:type="spellStart"/>
      <w:r w:rsidRPr="004547EB">
        <w:rPr>
          <w:lang w:val="fr-FR"/>
        </w:rPr>
        <w:t>Strana</w:t>
      </w:r>
      <w:proofErr w:type="spellEnd"/>
      <w:r w:rsidRPr="004547EB">
        <w:rPr>
          <w:lang w:val="fr-FR"/>
        </w:rPr>
        <w:t xml:space="preserve"> </w:t>
      </w:r>
      <w:proofErr w:type="spellStart"/>
      <w:r w:rsidRPr="004547EB">
        <w:rPr>
          <w:lang w:val="fr-FR"/>
        </w:rPr>
        <w:t>ugovornica</w:t>
      </w:r>
      <w:proofErr w:type="spellEnd"/>
      <w:r w:rsidRPr="004547EB">
        <w:rPr>
          <w:lang w:val="fr-FR"/>
        </w:rPr>
        <w:t xml:space="preserve">. </w:t>
      </w:r>
      <w:proofErr w:type="spellStart"/>
      <w:r w:rsidRPr="004547EB">
        <w:rPr>
          <w:lang w:val="fr-FR"/>
        </w:rPr>
        <w:t>Međutim</w:t>
      </w:r>
      <w:proofErr w:type="spellEnd"/>
      <w:r w:rsidRPr="004547EB">
        <w:rPr>
          <w:lang w:val="fr-FR"/>
        </w:rPr>
        <w:t xml:space="preserve">, </w:t>
      </w:r>
      <w:proofErr w:type="spellStart"/>
      <w:r w:rsidRPr="004547EB">
        <w:rPr>
          <w:lang w:val="fr-FR"/>
        </w:rPr>
        <w:t>proizvodi</w:t>
      </w:r>
      <w:proofErr w:type="spellEnd"/>
      <w:r w:rsidRPr="004547EB">
        <w:rPr>
          <w:lang w:val="fr-FR"/>
        </w:rPr>
        <w:t xml:space="preserve"> </w:t>
      </w:r>
      <w:proofErr w:type="spellStart"/>
      <w:r w:rsidRPr="004547EB">
        <w:rPr>
          <w:lang w:val="fr-FR"/>
        </w:rPr>
        <w:t>koji</w:t>
      </w:r>
      <w:proofErr w:type="spellEnd"/>
      <w:r w:rsidRPr="004547EB">
        <w:rPr>
          <w:lang w:val="fr-FR"/>
        </w:rPr>
        <w:t xml:space="preserve"> </w:t>
      </w:r>
      <w:proofErr w:type="spellStart"/>
      <w:r w:rsidRPr="004547EB">
        <w:rPr>
          <w:lang w:val="fr-FR"/>
        </w:rPr>
        <w:t>čine</w:t>
      </w:r>
      <w:proofErr w:type="spellEnd"/>
      <w:r w:rsidRPr="004547EB">
        <w:rPr>
          <w:lang w:val="fr-FR"/>
        </w:rPr>
        <w:t xml:space="preserve"> </w:t>
      </w:r>
      <w:proofErr w:type="spellStart"/>
      <w:r w:rsidRPr="004547EB">
        <w:rPr>
          <w:lang w:val="fr-FR"/>
        </w:rPr>
        <w:t>jednu</w:t>
      </w:r>
      <w:proofErr w:type="spellEnd"/>
      <w:r w:rsidRPr="004547EB">
        <w:rPr>
          <w:lang w:val="fr-FR"/>
        </w:rPr>
        <w:t xml:space="preserve"> </w:t>
      </w:r>
      <w:proofErr w:type="spellStart"/>
      <w:r w:rsidRPr="004547EB">
        <w:rPr>
          <w:lang w:val="fr-FR"/>
        </w:rPr>
        <w:t>pošiljku</w:t>
      </w:r>
      <w:proofErr w:type="spellEnd"/>
      <w:r w:rsidRPr="004547EB">
        <w:rPr>
          <w:lang w:val="fr-FR"/>
        </w:rPr>
        <w:t xml:space="preserve"> </w:t>
      </w:r>
      <w:proofErr w:type="spellStart"/>
      <w:r w:rsidRPr="004547EB">
        <w:rPr>
          <w:lang w:val="fr-FR"/>
        </w:rPr>
        <w:t>mogu</w:t>
      </w:r>
      <w:proofErr w:type="spellEnd"/>
      <w:r w:rsidRPr="004547EB">
        <w:rPr>
          <w:lang w:val="fr-FR"/>
        </w:rPr>
        <w:t xml:space="preserve"> se </w:t>
      </w:r>
      <w:proofErr w:type="spellStart"/>
      <w:r w:rsidRPr="004547EB">
        <w:rPr>
          <w:lang w:val="fr-FR"/>
        </w:rPr>
        <w:t>transportovati</w:t>
      </w:r>
      <w:proofErr w:type="spellEnd"/>
      <w:r w:rsidRPr="004547EB">
        <w:rPr>
          <w:lang w:val="fr-FR"/>
        </w:rPr>
        <w:t xml:space="preserve"> </w:t>
      </w:r>
      <w:proofErr w:type="spellStart"/>
      <w:r w:rsidRPr="004547EB">
        <w:rPr>
          <w:lang w:val="fr-FR"/>
        </w:rPr>
        <w:t>kroz</w:t>
      </w:r>
      <w:proofErr w:type="spellEnd"/>
      <w:r w:rsidRPr="004547EB">
        <w:rPr>
          <w:lang w:val="fr-FR"/>
        </w:rPr>
        <w:t xml:space="preserve"> </w:t>
      </w:r>
      <w:proofErr w:type="spellStart"/>
      <w:r w:rsidRPr="004547EB">
        <w:rPr>
          <w:lang w:val="fr-FR"/>
        </w:rPr>
        <w:t>druga</w:t>
      </w:r>
      <w:proofErr w:type="spellEnd"/>
      <w:r w:rsidRPr="004547EB">
        <w:rPr>
          <w:lang w:val="fr-FR"/>
        </w:rPr>
        <w:t xml:space="preserve"> </w:t>
      </w:r>
      <w:proofErr w:type="spellStart"/>
      <w:r w:rsidRPr="004547EB">
        <w:rPr>
          <w:lang w:val="fr-FR"/>
        </w:rPr>
        <w:t>područja</w:t>
      </w:r>
      <w:proofErr w:type="spellEnd"/>
      <w:r w:rsidRPr="004547EB">
        <w:rPr>
          <w:lang w:val="fr-FR"/>
        </w:rPr>
        <w:t xml:space="preserve">, i </w:t>
      </w:r>
      <w:proofErr w:type="spellStart"/>
      <w:r w:rsidRPr="004547EB">
        <w:rPr>
          <w:lang w:val="fr-FR"/>
        </w:rPr>
        <w:t>mogu</w:t>
      </w:r>
      <w:proofErr w:type="spellEnd"/>
      <w:r w:rsidRPr="004547EB">
        <w:rPr>
          <w:lang w:val="fr-FR"/>
        </w:rPr>
        <w:t xml:space="preserve"> se ako do </w:t>
      </w:r>
      <w:proofErr w:type="spellStart"/>
      <w:r w:rsidRPr="004547EB">
        <w:rPr>
          <w:lang w:val="fr-FR"/>
        </w:rPr>
        <w:t>toga</w:t>
      </w:r>
      <w:proofErr w:type="spellEnd"/>
      <w:r w:rsidRPr="004547EB">
        <w:rPr>
          <w:lang w:val="fr-FR"/>
        </w:rPr>
        <w:t xml:space="preserve"> </w:t>
      </w:r>
      <w:proofErr w:type="spellStart"/>
      <w:r w:rsidRPr="004547EB">
        <w:rPr>
          <w:lang w:val="fr-FR"/>
        </w:rPr>
        <w:t>dođe</w:t>
      </w:r>
      <w:proofErr w:type="spellEnd"/>
      <w:r w:rsidRPr="004547EB">
        <w:rPr>
          <w:lang w:val="fr-FR"/>
        </w:rPr>
        <w:t xml:space="preserve">, </w:t>
      </w:r>
      <w:proofErr w:type="spellStart"/>
      <w:r w:rsidRPr="004547EB">
        <w:rPr>
          <w:lang w:val="fr-FR"/>
        </w:rPr>
        <w:t>pretovariti</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privremeno</w:t>
      </w:r>
      <w:proofErr w:type="spellEnd"/>
      <w:r w:rsidRPr="004547EB">
        <w:rPr>
          <w:lang w:val="fr-FR"/>
        </w:rPr>
        <w:t xml:space="preserve"> </w:t>
      </w:r>
      <w:proofErr w:type="spellStart"/>
      <w:r w:rsidRPr="004547EB">
        <w:rPr>
          <w:lang w:val="fr-FR"/>
        </w:rPr>
        <w:t>uskladištiti</w:t>
      </w:r>
      <w:proofErr w:type="spellEnd"/>
      <w:r w:rsidRPr="004547EB">
        <w:rPr>
          <w:lang w:val="fr-FR"/>
        </w:rPr>
        <w:t xml:space="preserve"> na </w:t>
      </w:r>
      <w:proofErr w:type="spellStart"/>
      <w:r w:rsidRPr="004547EB">
        <w:rPr>
          <w:lang w:val="fr-FR"/>
        </w:rPr>
        <w:t>tim</w:t>
      </w:r>
      <w:proofErr w:type="spellEnd"/>
      <w:r w:rsidRPr="004547EB">
        <w:rPr>
          <w:lang w:val="fr-FR"/>
        </w:rPr>
        <w:t xml:space="preserve"> </w:t>
      </w:r>
      <w:proofErr w:type="spellStart"/>
      <w:r w:rsidRPr="004547EB">
        <w:rPr>
          <w:lang w:val="fr-FR"/>
        </w:rPr>
        <w:t>područjima</w:t>
      </w:r>
      <w:proofErr w:type="spellEnd"/>
      <w:r w:rsidRPr="004547EB">
        <w:rPr>
          <w:lang w:val="fr-FR"/>
        </w:rPr>
        <w:t xml:space="preserve">, </w:t>
      </w:r>
      <w:proofErr w:type="spellStart"/>
      <w:r w:rsidRPr="004547EB">
        <w:rPr>
          <w:lang w:val="fr-FR"/>
        </w:rPr>
        <w:t>pod</w:t>
      </w:r>
      <w:proofErr w:type="spellEnd"/>
      <w:r w:rsidRPr="004547EB">
        <w:rPr>
          <w:lang w:val="fr-FR"/>
        </w:rPr>
        <w:t xml:space="preserve"> </w:t>
      </w:r>
      <w:proofErr w:type="spellStart"/>
      <w:r w:rsidRPr="004547EB">
        <w:rPr>
          <w:lang w:val="fr-FR"/>
        </w:rPr>
        <w:t>uslovom</w:t>
      </w:r>
      <w:proofErr w:type="spellEnd"/>
      <w:r w:rsidRPr="004547EB">
        <w:rPr>
          <w:lang w:val="fr-FR"/>
        </w:rPr>
        <w:t xml:space="preserve"> da roba </w:t>
      </w:r>
      <w:proofErr w:type="spellStart"/>
      <w:r w:rsidRPr="004547EB">
        <w:rPr>
          <w:lang w:val="fr-FR"/>
        </w:rPr>
        <w:t>ostane</w:t>
      </w:r>
      <w:proofErr w:type="spellEnd"/>
      <w:r w:rsidRPr="004547EB">
        <w:rPr>
          <w:lang w:val="fr-FR"/>
        </w:rPr>
        <w:t xml:space="preserve"> </w:t>
      </w:r>
      <w:proofErr w:type="spellStart"/>
      <w:r w:rsidRPr="004547EB">
        <w:rPr>
          <w:lang w:val="fr-FR"/>
        </w:rPr>
        <w:t>pod</w:t>
      </w:r>
      <w:proofErr w:type="spellEnd"/>
      <w:r w:rsidRPr="004547EB">
        <w:rPr>
          <w:lang w:val="fr-FR"/>
        </w:rPr>
        <w:t xml:space="preserve"> </w:t>
      </w:r>
      <w:proofErr w:type="spellStart"/>
      <w:r w:rsidRPr="004547EB">
        <w:rPr>
          <w:lang w:val="fr-FR"/>
        </w:rPr>
        <w:t>nadzorom</w:t>
      </w:r>
      <w:proofErr w:type="spellEnd"/>
      <w:r w:rsidRPr="004547EB">
        <w:rPr>
          <w:lang w:val="fr-FR"/>
        </w:rPr>
        <w:t xml:space="preserve"> </w:t>
      </w:r>
      <w:proofErr w:type="spellStart"/>
      <w:r w:rsidRPr="004547EB">
        <w:rPr>
          <w:lang w:val="fr-FR"/>
        </w:rPr>
        <w:t>carinskih</w:t>
      </w:r>
      <w:proofErr w:type="spellEnd"/>
      <w:r w:rsidRPr="004547EB">
        <w:rPr>
          <w:lang w:val="fr-FR"/>
        </w:rPr>
        <w:t xml:space="preserve"> </w:t>
      </w:r>
      <w:proofErr w:type="spellStart"/>
      <w:r w:rsidRPr="004547EB">
        <w:rPr>
          <w:lang w:val="fr-FR"/>
        </w:rPr>
        <w:t>organa</w:t>
      </w:r>
      <w:proofErr w:type="spellEnd"/>
      <w:r w:rsidRPr="004547EB">
        <w:rPr>
          <w:lang w:val="fr-FR"/>
        </w:rPr>
        <w:t xml:space="preserve"> u </w:t>
      </w:r>
      <w:proofErr w:type="spellStart"/>
      <w:r w:rsidRPr="004547EB">
        <w:rPr>
          <w:lang w:val="fr-FR"/>
        </w:rPr>
        <w:t>zemlji</w:t>
      </w:r>
      <w:proofErr w:type="spellEnd"/>
      <w:r w:rsidRPr="004547EB">
        <w:rPr>
          <w:lang w:val="fr-FR"/>
        </w:rPr>
        <w:t xml:space="preserve"> </w:t>
      </w:r>
      <w:proofErr w:type="spellStart"/>
      <w:r w:rsidRPr="004547EB">
        <w:rPr>
          <w:lang w:val="fr-FR"/>
        </w:rPr>
        <w:t>tranzita</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skladištenja</w:t>
      </w:r>
      <w:proofErr w:type="spellEnd"/>
      <w:r w:rsidRPr="004547EB">
        <w:rPr>
          <w:lang w:val="fr-FR"/>
        </w:rPr>
        <w:t xml:space="preserve"> i da se ne </w:t>
      </w:r>
      <w:proofErr w:type="spellStart"/>
      <w:r w:rsidRPr="004547EB">
        <w:rPr>
          <w:lang w:val="fr-FR"/>
        </w:rPr>
        <w:t>podvrgava</w:t>
      </w:r>
      <w:proofErr w:type="spellEnd"/>
      <w:r w:rsidRPr="004547EB">
        <w:rPr>
          <w:lang w:val="fr-FR"/>
        </w:rPr>
        <w:t xml:space="preserve"> </w:t>
      </w:r>
      <w:proofErr w:type="spellStart"/>
      <w:r w:rsidRPr="004547EB">
        <w:rPr>
          <w:lang w:val="fr-FR"/>
        </w:rPr>
        <w:t>drugim</w:t>
      </w:r>
      <w:proofErr w:type="spellEnd"/>
      <w:r w:rsidRPr="004547EB">
        <w:rPr>
          <w:lang w:val="fr-FR"/>
        </w:rPr>
        <w:t xml:space="preserve"> </w:t>
      </w:r>
      <w:proofErr w:type="spellStart"/>
      <w:r w:rsidRPr="004547EB">
        <w:rPr>
          <w:lang w:val="fr-FR"/>
        </w:rPr>
        <w:t>postupcima</w:t>
      </w:r>
      <w:proofErr w:type="spellEnd"/>
      <w:r w:rsidRPr="004547EB">
        <w:rPr>
          <w:lang w:val="fr-FR"/>
        </w:rPr>
        <w:t xml:space="preserve"> </w:t>
      </w:r>
      <w:proofErr w:type="spellStart"/>
      <w:r w:rsidRPr="004547EB">
        <w:rPr>
          <w:lang w:val="fr-FR"/>
        </w:rPr>
        <w:t>osim</w:t>
      </w:r>
      <w:proofErr w:type="spellEnd"/>
      <w:r w:rsidRPr="004547EB">
        <w:rPr>
          <w:lang w:val="fr-FR"/>
        </w:rPr>
        <w:t xml:space="preserve"> </w:t>
      </w:r>
      <w:proofErr w:type="spellStart"/>
      <w:r w:rsidRPr="004547EB">
        <w:rPr>
          <w:lang w:val="fr-FR"/>
        </w:rPr>
        <w:t>istovara</w:t>
      </w:r>
      <w:proofErr w:type="spellEnd"/>
      <w:r w:rsidRPr="004547EB">
        <w:rPr>
          <w:lang w:val="fr-FR"/>
        </w:rPr>
        <w:t xml:space="preserve">, </w:t>
      </w:r>
      <w:proofErr w:type="spellStart"/>
      <w:r w:rsidRPr="004547EB">
        <w:rPr>
          <w:lang w:val="fr-FR"/>
        </w:rPr>
        <w:t>ponovnog</w:t>
      </w:r>
      <w:proofErr w:type="spellEnd"/>
      <w:r w:rsidRPr="004547EB">
        <w:rPr>
          <w:lang w:val="fr-FR"/>
        </w:rPr>
        <w:t xml:space="preserve"> </w:t>
      </w:r>
      <w:proofErr w:type="spellStart"/>
      <w:r w:rsidRPr="004547EB">
        <w:rPr>
          <w:lang w:val="fr-FR"/>
        </w:rPr>
        <w:t>utovara</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bilo</w:t>
      </w:r>
      <w:proofErr w:type="spellEnd"/>
      <w:r w:rsidRPr="004547EB">
        <w:rPr>
          <w:lang w:val="fr-FR"/>
        </w:rPr>
        <w:t xml:space="preserve"> </w:t>
      </w:r>
      <w:proofErr w:type="spellStart"/>
      <w:r w:rsidRPr="004547EB">
        <w:rPr>
          <w:lang w:val="fr-FR"/>
        </w:rPr>
        <w:t>kog</w:t>
      </w:r>
      <w:proofErr w:type="spellEnd"/>
      <w:r w:rsidRPr="004547EB">
        <w:rPr>
          <w:lang w:val="fr-FR"/>
        </w:rPr>
        <w:t xml:space="preserve"> </w:t>
      </w:r>
      <w:proofErr w:type="spellStart"/>
      <w:r w:rsidRPr="004547EB">
        <w:rPr>
          <w:lang w:val="fr-FR"/>
        </w:rPr>
        <w:t>postupka</w:t>
      </w:r>
      <w:proofErr w:type="spellEnd"/>
      <w:r w:rsidRPr="004547EB">
        <w:rPr>
          <w:lang w:val="fr-FR"/>
        </w:rPr>
        <w:t xml:space="preserve"> </w:t>
      </w:r>
      <w:proofErr w:type="spellStart"/>
      <w:r w:rsidRPr="004547EB">
        <w:rPr>
          <w:lang w:val="fr-FR"/>
        </w:rPr>
        <w:t>namenjenog</w:t>
      </w:r>
      <w:proofErr w:type="spellEnd"/>
      <w:r w:rsidRPr="004547EB">
        <w:rPr>
          <w:lang w:val="fr-FR"/>
        </w:rPr>
        <w:t xml:space="preserve"> </w:t>
      </w:r>
      <w:proofErr w:type="spellStart"/>
      <w:r w:rsidRPr="004547EB">
        <w:rPr>
          <w:lang w:val="fr-FR"/>
        </w:rPr>
        <w:t>njenom</w:t>
      </w:r>
      <w:proofErr w:type="spellEnd"/>
      <w:r w:rsidRPr="004547EB">
        <w:rPr>
          <w:lang w:val="fr-FR"/>
        </w:rPr>
        <w:t xml:space="preserve"> </w:t>
      </w:r>
      <w:proofErr w:type="spellStart"/>
      <w:r w:rsidRPr="004547EB">
        <w:rPr>
          <w:lang w:val="fr-FR"/>
        </w:rPr>
        <w:t>očuvanju</w:t>
      </w:r>
      <w:proofErr w:type="spellEnd"/>
      <w:r w:rsidRPr="004547EB">
        <w:rPr>
          <w:lang w:val="fr-FR"/>
        </w:rPr>
        <w:t xml:space="preserve"> u </w:t>
      </w:r>
      <w:proofErr w:type="spellStart"/>
      <w:r w:rsidRPr="004547EB">
        <w:rPr>
          <w:lang w:val="fr-FR"/>
        </w:rPr>
        <w:t>dobrom</w:t>
      </w:r>
      <w:proofErr w:type="spellEnd"/>
      <w:r w:rsidRPr="004547EB">
        <w:rPr>
          <w:lang w:val="fr-FR"/>
        </w:rPr>
        <w:t xml:space="preserve"> </w:t>
      </w:r>
      <w:proofErr w:type="spellStart"/>
      <w:r w:rsidRPr="004547EB">
        <w:rPr>
          <w:lang w:val="fr-FR"/>
        </w:rPr>
        <w:t>stanju</w:t>
      </w:r>
      <w:proofErr w:type="spellEnd"/>
      <w:r w:rsidRPr="004547EB">
        <w:rPr>
          <w:lang w:val="fr-FR"/>
        </w:rPr>
        <w:t>.</w:t>
      </w:r>
    </w:p>
    <w:p w14:paraId="65F3827C" w14:textId="77777777" w:rsidR="004547EB" w:rsidRPr="004547EB" w:rsidRDefault="004547EB" w:rsidP="004547EB">
      <w:pPr>
        <w:jc w:val="center"/>
        <w:rPr>
          <w:lang w:val="fr-FR"/>
        </w:rPr>
      </w:pPr>
      <w:proofErr w:type="spellStart"/>
      <w:r w:rsidRPr="004547EB">
        <w:rPr>
          <w:lang w:val="fr-FR"/>
        </w:rPr>
        <w:t>Proizvodi</w:t>
      </w:r>
      <w:proofErr w:type="spellEnd"/>
      <w:r w:rsidRPr="004547EB">
        <w:rPr>
          <w:lang w:val="fr-FR"/>
        </w:rPr>
        <w:t xml:space="preserve"> sa </w:t>
      </w:r>
      <w:proofErr w:type="spellStart"/>
      <w:r w:rsidRPr="004547EB">
        <w:rPr>
          <w:lang w:val="fr-FR"/>
        </w:rPr>
        <w:t>poreklom</w:t>
      </w:r>
      <w:proofErr w:type="spellEnd"/>
      <w:r w:rsidRPr="004547EB">
        <w:rPr>
          <w:lang w:val="fr-FR"/>
        </w:rPr>
        <w:t xml:space="preserve"> </w:t>
      </w:r>
      <w:proofErr w:type="spellStart"/>
      <w:r w:rsidRPr="004547EB">
        <w:rPr>
          <w:lang w:val="fr-FR"/>
        </w:rPr>
        <w:t>mogu</w:t>
      </w:r>
      <w:proofErr w:type="spellEnd"/>
      <w:r w:rsidRPr="004547EB">
        <w:rPr>
          <w:lang w:val="fr-FR"/>
        </w:rPr>
        <w:t xml:space="preserve"> se </w:t>
      </w:r>
      <w:proofErr w:type="spellStart"/>
      <w:r w:rsidRPr="004547EB">
        <w:rPr>
          <w:lang w:val="fr-FR"/>
        </w:rPr>
        <w:t>cevovodima</w:t>
      </w:r>
      <w:proofErr w:type="spellEnd"/>
      <w:r w:rsidRPr="004547EB">
        <w:rPr>
          <w:lang w:val="fr-FR"/>
        </w:rPr>
        <w:t xml:space="preserve"> </w:t>
      </w:r>
      <w:proofErr w:type="spellStart"/>
      <w:r w:rsidRPr="004547EB">
        <w:rPr>
          <w:lang w:val="fr-FR"/>
        </w:rPr>
        <w:t>transportovati</w:t>
      </w:r>
      <w:proofErr w:type="spellEnd"/>
      <w:r w:rsidRPr="004547EB">
        <w:rPr>
          <w:lang w:val="fr-FR"/>
        </w:rPr>
        <w:t xml:space="preserve"> </w:t>
      </w:r>
      <w:proofErr w:type="spellStart"/>
      <w:r w:rsidRPr="004547EB">
        <w:rPr>
          <w:lang w:val="fr-FR"/>
        </w:rPr>
        <w:t>preko</w:t>
      </w:r>
      <w:proofErr w:type="spellEnd"/>
      <w:r w:rsidRPr="004547EB">
        <w:rPr>
          <w:lang w:val="fr-FR"/>
        </w:rPr>
        <w:t xml:space="preserve"> </w:t>
      </w:r>
      <w:proofErr w:type="spellStart"/>
      <w:r w:rsidRPr="004547EB">
        <w:rPr>
          <w:lang w:val="fr-FR"/>
        </w:rPr>
        <w:t>drugih</w:t>
      </w:r>
      <w:proofErr w:type="spellEnd"/>
      <w:r w:rsidRPr="004547EB">
        <w:rPr>
          <w:lang w:val="fr-FR"/>
        </w:rPr>
        <w:t xml:space="preserve"> </w:t>
      </w:r>
      <w:proofErr w:type="spellStart"/>
      <w:r w:rsidRPr="004547EB">
        <w:rPr>
          <w:lang w:val="fr-FR"/>
        </w:rPr>
        <w:t>područja</w:t>
      </w:r>
      <w:proofErr w:type="spellEnd"/>
      <w:r w:rsidRPr="004547EB">
        <w:rPr>
          <w:lang w:val="fr-FR"/>
        </w:rPr>
        <w:t xml:space="preserve"> </w:t>
      </w:r>
      <w:proofErr w:type="spellStart"/>
      <w:r w:rsidRPr="004547EB">
        <w:rPr>
          <w:lang w:val="fr-FR"/>
        </w:rPr>
        <w:t>koja</w:t>
      </w:r>
      <w:proofErr w:type="spellEnd"/>
      <w:r w:rsidRPr="004547EB">
        <w:rPr>
          <w:lang w:val="fr-FR"/>
        </w:rPr>
        <w:t xml:space="preserve"> </w:t>
      </w:r>
      <w:proofErr w:type="spellStart"/>
      <w:r w:rsidRPr="004547EB">
        <w:rPr>
          <w:lang w:val="fr-FR"/>
        </w:rPr>
        <w:t>nisu</w:t>
      </w:r>
      <w:proofErr w:type="spellEnd"/>
      <w:r w:rsidRPr="004547EB">
        <w:rPr>
          <w:lang w:val="fr-FR"/>
        </w:rPr>
        <w:t xml:space="preserve"> </w:t>
      </w:r>
      <w:proofErr w:type="spellStart"/>
      <w:r w:rsidRPr="004547EB">
        <w:rPr>
          <w:lang w:val="fr-FR"/>
        </w:rPr>
        <w:t>područja</w:t>
      </w:r>
      <w:proofErr w:type="spellEnd"/>
      <w:r w:rsidRPr="004547EB">
        <w:rPr>
          <w:lang w:val="fr-FR"/>
        </w:rPr>
        <w:t xml:space="preserve"> </w:t>
      </w:r>
      <w:proofErr w:type="spellStart"/>
      <w:r w:rsidRPr="004547EB">
        <w:rPr>
          <w:lang w:val="fr-FR"/>
        </w:rPr>
        <w:t>država</w:t>
      </w:r>
      <w:proofErr w:type="spellEnd"/>
      <w:r w:rsidRPr="004547EB">
        <w:rPr>
          <w:lang w:val="fr-FR"/>
        </w:rPr>
        <w:t xml:space="preserve"> </w:t>
      </w:r>
      <w:proofErr w:type="spellStart"/>
      <w:r w:rsidRPr="004547EB">
        <w:rPr>
          <w:lang w:val="fr-FR"/>
        </w:rPr>
        <w:t>Strana</w:t>
      </w:r>
      <w:proofErr w:type="spellEnd"/>
      <w:r w:rsidRPr="004547EB">
        <w:rPr>
          <w:lang w:val="fr-FR"/>
        </w:rPr>
        <w:t xml:space="preserve"> </w:t>
      </w:r>
      <w:proofErr w:type="spellStart"/>
      <w:r w:rsidRPr="004547EB">
        <w:rPr>
          <w:lang w:val="fr-FR"/>
        </w:rPr>
        <w:t>ugovornica</w:t>
      </w:r>
      <w:proofErr w:type="spellEnd"/>
      <w:r w:rsidRPr="004547EB">
        <w:rPr>
          <w:lang w:val="fr-FR"/>
        </w:rPr>
        <w:t>.</w:t>
      </w:r>
    </w:p>
    <w:p w14:paraId="49E1C7E8" w14:textId="77777777" w:rsidR="004547EB" w:rsidRPr="004547EB" w:rsidRDefault="004547EB" w:rsidP="004547EB">
      <w:pPr>
        <w:jc w:val="center"/>
        <w:rPr>
          <w:lang w:val="fr-FR"/>
        </w:rPr>
      </w:pPr>
      <w:r w:rsidRPr="004547EB">
        <w:rPr>
          <w:lang w:val="fr-FR"/>
        </w:rPr>
        <w:t xml:space="preserve">(2) </w:t>
      </w:r>
      <w:proofErr w:type="spellStart"/>
      <w:r w:rsidRPr="004547EB">
        <w:rPr>
          <w:lang w:val="fr-FR"/>
        </w:rPr>
        <w:t>Dokazi</w:t>
      </w:r>
      <w:proofErr w:type="spellEnd"/>
      <w:r w:rsidRPr="004547EB">
        <w:rPr>
          <w:lang w:val="fr-FR"/>
        </w:rPr>
        <w:t xml:space="preserve"> o tome da su </w:t>
      </w:r>
      <w:proofErr w:type="spellStart"/>
      <w:r w:rsidRPr="004547EB">
        <w:rPr>
          <w:lang w:val="fr-FR"/>
        </w:rPr>
        <w:t>ispunjeni</w:t>
      </w:r>
      <w:proofErr w:type="spellEnd"/>
      <w:r w:rsidRPr="004547EB">
        <w:rPr>
          <w:lang w:val="fr-FR"/>
        </w:rPr>
        <w:t xml:space="preserve"> </w:t>
      </w:r>
      <w:proofErr w:type="spellStart"/>
      <w:r w:rsidRPr="004547EB">
        <w:rPr>
          <w:lang w:val="fr-FR"/>
        </w:rPr>
        <w:t>uslovi</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stava</w:t>
      </w:r>
      <w:proofErr w:type="spellEnd"/>
      <w:r w:rsidRPr="004547EB">
        <w:rPr>
          <w:lang w:val="fr-FR"/>
        </w:rPr>
        <w:t xml:space="preserve"> 1. </w:t>
      </w:r>
      <w:proofErr w:type="spellStart"/>
      <w:proofErr w:type="gramStart"/>
      <w:r w:rsidRPr="004547EB">
        <w:rPr>
          <w:lang w:val="fr-FR"/>
        </w:rPr>
        <w:t>ovog</w:t>
      </w:r>
      <w:proofErr w:type="spellEnd"/>
      <w:proofErr w:type="gramEnd"/>
      <w:r w:rsidRPr="004547EB">
        <w:rPr>
          <w:lang w:val="fr-FR"/>
        </w:rPr>
        <w:t xml:space="preserve"> </w:t>
      </w:r>
      <w:proofErr w:type="spellStart"/>
      <w:r w:rsidRPr="004547EB">
        <w:rPr>
          <w:lang w:val="fr-FR"/>
        </w:rPr>
        <w:t>člana</w:t>
      </w:r>
      <w:proofErr w:type="spellEnd"/>
      <w:r w:rsidRPr="004547EB">
        <w:rPr>
          <w:lang w:val="fr-FR"/>
        </w:rPr>
        <w:t xml:space="preserve"> </w:t>
      </w:r>
      <w:proofErr w:type="spellStart"/>
      <w:r w:rsidRPr="004547EB">
        <w:rPr>
          <w:lang w:val="fr-FR"/>
        </w:rPr>
        <w:t>pružiće</w:t>
      </w:r>
      <w:proofErr w:type="spellEnd"/>
      <w:r w:rsidRPr="004547EB">
        <w:rPr>
          <w:lang w:val="fr-FR"/>
        </w:rPr>
        <w:t xml:space="preserve"> se </w:t>
      </w:r>
      <w:proofErr w:type="spellStart"/>
      <w:r w:rsidRPr="004547EB">
        <w:rPr>
          <w:lang w:val="fr-FR"/>
        </w:rPr>
        <w:t>carinskim</w:t>
      </w:r>
      <w:proofErr w:type="spellEnd"/>
      <w:r w:rsidRPr="004547EB">
        <w:rPr>
          <w:lang w:val="fr-FR"/>
        </w:rPr>
        <w:t xml:space="preserve"> </w:t>
      </w:r>
      <w:proofErr w:type="spellStart"/>
      <w:r w:rsidRPr="004547EB">
        <w:rPr>
          <w:lang w:val="fr-FR"/>
        </w:rPr>
        <w:t>organima</w:t>
      </w:r>
      <w:proofErr w:type="spellEnd"/>
      <w:r w:rsidRPr="004547EB">
        <w:rPr>
          <w:lang w:val="fr-FR"/>
        </w:rPr>
        <w:t xml:space="preserve"> </w:t>
      </w:r>
      <w:proofErr w:type="spellStart"/>
      <w:r w:rsidRPr="004547EB">
        <w:rPr>
          <w:lang w:val="fr-FR"/>
        </w:rPr>
        <w:t>zemlje</w:t>
      </w:r>
      <w:proofErr w:type="spellEnd"/>
      <w:r w:rsidRPr="004547EB">
        <w:rPr>
          <w:lang w:val="fr-FR"/>
        </w:rPr>
        <w:t xml:space="preserve"> </w:t>
      </w:r>
      <w:proofErr w:type="spellStart"/>
      <w:r w:rsidRPr="004547EB">
        <w:rPr>
          <w:lang w:val="fr-FR"/>
        </w:rPr>
        <w:t>uvoznice</w:t>
      </w:r>
      <w:proofErr w:type="spellEnd"/>
      <w:r w:rsidRPr="004547EB">
        <w:rPr>
          <w:lang w:val="fr-FR"/>
        </w:rPr>
        <w:t xml:space="preserve"> </w:t>
      </w:r>
      <w:proofErr w:type="spellStart"/>
      <w:r w:rsidRPr="004547EB">
        <w:rPr>
          <w:lang w:val="fr-FR"/>
        </w:rPr>
        <w:t>podnošenjem</w:t>
      </w:r>
      <w:proofErr w:type="spellEnd"/>
      <w:r w:rsidRPr="004547EB">
        <w:rPr>
          <w:lang w:val="fr-FR"/>
        </w:rPr>
        <w:t>:</w:t>
      </w:r>
    </w:p>
    <w:p w14:paraId="75BEE898" w14:textId="77777777" w:rsidR="004547EB" w:rsidRPr="004547EB" w:rsidRDefault="004547EB" w:rsidP="004547EB">
      <w:pPr>
        <w:jc w:val="center"/>
        <w:rPr>
          <w:lang w:val="fr-FR"/>
        </w:rPr>
      </w:pPr>
      <w:r w:rsidRPr="004547EB">
        <w:rPr>
          <w:lang w:val="fr-FR"/>
        </w:rPr>
        <w:t xml:space="preserve">(a) </w:t>
      </w:r>
      <w:proofErr w:type="spellStart"/>
      <w:r w:rsidRPr="004547EB">
        <w:rPr>
          <w:lang w:val="fr-FR"/>
        </w:rPr>
        <w:t>transportnog</w:t>
      </w:r>
      <w:proofErr w:type="spellEnd"/>
      <w:r w:rsidRPr="004547EB">
        <w:rPr>
          <w:lang w:val="fr-FR"/>
        </w:rPr>
        <w:t xml:space="preserve"> </w:t>
      </w:r>
      <w:proofErr w:type="spellStart"/>
      <w:r w:rsidRPr="004547EB">
        <w:rPr>
          <w:lang w:val="fr-FR"/>
        </w:rPr>
        <w:t>dokumenta</w:t>
      </w:r>
      <w:proofErr w:type="spellEnd"/>
      <w:r w:rsidRPr="004547EB">
        <w:rPr>
          <w:lang w:val="fr-FR"/>
        </w:rPr>
        <w:t xml:space="preserve"> </w:t>
      </w:r>
      <w:proofErr w:type="spellStart"/>
      <w:r w:rsidRPr="004547EB">
        <w:rPr>
          <w:lang w:val="fr-FR"/>
        </w:rPr>
        <w:t>kojim</w:t>
      </w:r>
      <w:proofErr w:type="spellEnd"/>
      <w:r w:rsidRPr="004547EB">
        <w:rPr>
          <w:lang w:val="fr-FR"/>
        </w:rPr>
        <w:t xml:space="preserve"> se </w:t>
      </w:r>
      <w:proofErr w:type="spellStart"/>
      <w:r w:rsidRPr="004547EB">
        <w:rPr>
          <w:lang w:val="fr-FR"/>
        </w:rPr>
        <w:t>potvrđuje</w:t>
      </w:r>
      <w:proofErr w:type="spellEnd"/>
      <w:r w:rsidRPr="004547EB">
        <w:rPr>
          <w:lang w:val="fr-FR"/>
        </w:rPr>
        <w:t xml:space="preserve"> put </w:t>
      </w:r>
      <w:proofErr w:type="spellStart"/>
      <w:r w:rsidRPr="004547EB">
        <w:rPr>
          <w:lang w:val="fr-FR"/>
        </w:rPr>
        <w:t>od</w:t>
      </w:r>
      <w:proofErr w:type="spellEnd"/>
      <w:r w:rsidRPr="004547EB">
        <w:rPr>
          <w:lang w:val="fr-FR"/>
        </w:rPr>
        <w:t xml:space="preserve"> </w:t>
      </w:r>
      <w:proofErr w:type="spellStart"/>
      <w:r w:rsidRPr="004547EB">
        <w:rPr>
          <w:lang w:val="fr-FR"/>
        </w:rPr>
        <w:t>zemlje</w:t>
      </w:r>
      <w:proofErr w:type="spellEnd"/>
      <w:r w:rsidRPr="004547EB">
        <w:rPr>
          <w:lang w:val="fr-FR"/>
        </w:rPr>
        <w:t xml:space="preserve"> </w:t>
      </w:r>
      <w:proofErr w:type="spellStart"/>
      <w:r w:rsidRPr="004547EB">
        <w:rPr>
          <w:lang w:val="fr-FR"/>
        </w:rPr>
        <w:t>izvoznice</w:t>
      </w:r>
      <w:proofErr w:type="spellEnd"/>
      <w:r w:rsidRPr="004547EB">
        <w:rPr>
          <w:lang w:val="fr-FR"/>
        </w:rPr>
        <w:t xml:space="preserve"> </w:t>
      </w:r>
      <w:proofErr w:type="spellStart"/>
      <w:r w:rsidRPr="004547EB">
        <w:rPr>
          <w:lang w:val="fr-FR"/>
        </w:rPr>
        <w:t>kroz</w:t>
      </w:r>
      <w:proofErr w:type="spellEnd"/>
      <w:r w:rsidRPr="004547EB">
        <w:rPr>
          <w:lang w:val="fr-FR"/>
        </w:rPr>
        <w:t xml:space="preserve"> </w:t>
      </w:r>
      <w:proofErr w:type="spellStart"/>
      <w:r w:rsidRPr="004547EB">
        <w:rPr>
          <w:lang w:val="fr-FR"/>
        </w:rPr>
        <w:t>zemlju</w:t>
      </w:r>
      <w:proofErr w:type="spellEnd"/>
      <w:r w:rsidRPr="004547EB">
        <w:rPr>
          <w:lang w:val="fr-FR"/>
        </w:rPr>
        <w:t xml:space="preserve"> </w:t>
      </w:r>
      <w:proofErr w:type="spellStart"/>
      <w:proofErr w:type="gramStart"/>
      <w:r w:rsidRPr="004547EB">
        <w:rPr>
          <w:lang w:val="fr-FR"/>
        </w:rPr>
        <w:t>tranzita</w:t>
      </w:r>
      <w:proofErr w:type="spellEnd"/>
      <w:r w:rsidRPr="004547EB">
        <w:rPr>
          <w:lang w:val="fr-FR"/>
        </w:rPr>
        <w:t>;</w:t>
      </w:r>
      <w:proofErr w:type="gramEnd"/>
      <w:r w:rsidRPr="004547EB">
        <w:rPr>
          <w:lang w:val="fr-FR"/>
        </w:rPr>
        <w:t xml:space="preserve"> </w:t>
      </w:r>
      <w:proofErr w:type="spellStart"/>
      <w:r w:rsidRPr="004547EB">
        <w:rPr>
          <w:lang w:val="fr-FR"/>
        </w:rPr>
        <w:t>ili</w:t>
      </w:r>
      <w:proofErr w:type="spellEnd"/>
    </w:p>
    <w:p w14:paraId="37EDFCD7" w14:textId="77777777" w:rsidR="004547EB" w:rsidRPr="004547EB" w:rsidRDefault="004547EB" w:rsidP="004547EB">
      <w:pPr>
        <w:jc w:val="center"/>
        <w:rPr>
          <w:lang w:val="fr-FR"/>
        </w:rPr>
      </w:pPr>
      <w:r w:rsidRPr="004547EB">
        <w:rPr>
          <w:lang w:val="fr-FR"/>
        </w:rPr>
        <w:t xml:space="preserve">(b) </w:t>
      </w:r>
      <w:proofErr w:type="spellStart"/>
      <w:r w:rsidRPr="004547EB">
        <w:rPr>
          <w:lang w:val="fr-FR"/>
        </w:rPr>
        <w:t>dokumenta</w:t>
      </w:r>
      <w:proofErr w:type="spellEnd"/>
      <w:r w:rsidRPr="004547EB">
        <w:rPr>
          <w:lang w:val="fr-FR"/>
        </w:rPr>
        <w:t xml:space="preserve"> </w:t>
      </w:r>
      <w:proofErr w:type="spellStart"/>
      <w:r w:rsidRPr="004547EB">
        <w:rPr>
          <w:lang w:val="fr-FR"/>
        </w:rPr>
        <w:t>izdatog</w:t>
      </w:r>
      <w:proofErr w:type="spellEnd"/>
      <w:r w:rsidRPr="004547EB">
        <w:rPr>
          <w:lang w:val="fr-FR"/>
        </w:rPr>
        <w:t xml:space="preserve"> </w:t>
      </w:r>
      <w:proofErr w:type="spellStart"/>
      <w:r w:rsidRPr="004547EB">
        <w:rPr>
          <w:lang w:val="fr-FR"/>
        </w:rPr>
        <w:t>od</w:t>
      </w:r>
      <w:proofErr w:type="spellEnd"/>
      <w:r w:rsidRPr="004547EB">
        <w:rPr>
          <w:lang w:val="fr-FR"/>
        </w:rPr>
        <w:t xml:space="preserve"> </w:t>
      </w:r>
      <w:proofErr w:type="spellStart"/>
      <w:r w:rsidRPr="004547EB">
        <w:rPr>
          <w:lang w:val="fr-FR"/>
        </w:rPr>
        <w:t>strane</w:t>
      </w:r>
      <w:proofErr w:type="spellEnd"/>
      <w:r w:rsidRPr="004547EB">
        <w:rPr>
          <w:lang w:val="fr-FR"/>
        </w:rPr>
        <w:t xml:space="preserve"> </w:t>
      </w:r>
      <w:proofErr w:type="spellStart"/>
      <w:r w:rsidRPr="004547EB">
        <w:rPr>
          <w:lang w:val="fr-FR"/>
        </w:rPr>
        <w:t>carinskih</w:t>
      </w:r>
      <w:proofErr w:type="spellEnd"/>
      <w:r w:rsidRPr="004547EB">
        <w:rPr>
          <w:lang w:val="fr-FR"/>
        </w:rPr>
        <w:t xml:space="preserve"> </w:t>
      </w:r>
      <w:proofErr w:type="spellStart"/>
      <w:r w:rsidRPr="004547EB">
        <w:rPr>
          <w:lang w:val="fr-FR"/>
        </w:rPr>
        <w:t>organa</w:t>
      </w:r>
      <w:proofErr w:type="spellEnd"/>
      <w:r w:rsidRPr="004547EB">
        <w:rPr>
          <w:lang w:val="fr-FR"/>
        </w:rPr>
        <w:t xml:space="preserve"> </w:t>
      </w:r>
      <w:proofErr w:type="spellStart"/>
      <w:r w:rsidRPr="004547EB">
        <w:rPr>
          <w:lang w:val="fr-FR"/>
        </w:rPr>
        <w:t>zemlje</w:t>
      </w:r>
      <w:proofErr w:type="spellEnd"/>
      <w:r w:rsidRPr="004547EB">
        <w:rPr>
          <w:lang w:val="fr-FR"/>
        </w:rPr>
        <w:t xml:space="preserve"> </w:t>
      </w:r>
      <w:proofErr w:type="spellStart"/>
      <w:proofErr w:type="gramStart"/>
      <w:r w:rsidRPr="004547EB">
        <w:rPr>
          <w:lang w:val="fr-FR"/>
        </w:rPr>
        <w:t>tranzita</w:t>
      </w:r>
      <w:proofErr w:type="spellEnd"/>
      <w:r w:rsidRPr="004547EB">
        <w:rPr>
          <w:lang w:val="fr-FR"/>
        </w:rPr>
        <w:t>:</w:t>
      </w:r>
      <w:proofErr w:type="gramEnd"/>
    </w:p>
    <w:p w14:paraId="4009940E" w14:textId="77777777" w:rsidR="004547EB" w:rsidRPr="004547EB" w:rsidRDefault="004547EB" w:rsidP="004547EB">
      <w:pPr>
        <w:jc w:val="center"/>
        <w:rPr>
          <w:lang w:val="fr-FR"/>
        </w:rPr>
      </w:pPr>
      <w:r w:rsidRPr="004547EB">
        <w:rPr>
          <w:lang w:val="fr-FR"/>
        </w:rPr>
        <w:t xml:space="preserve">- </w:t>
      </w:r>
      <w:proofErr w:type="spellStart"/>
      <w:r w:rsidRPr="004547EB">
        <w:rPr>
          <w:lang w:val="fr-FR"/>
        </w:rPr>
        <w:t>koji</w:t>
      </w:r>
      <w:proofErr w:type="spellEnd"/>
      <w:r w:rsidRPr="004547EB">
        <w:rPr>
          <w:lang w:val="fr-FR"/>
        </w:rPr>
        <w:t xml:space="preserve"> </w:t>
      </w:r>
      <w:proofErr w:type="spellStart"/>
      <w:r w:rsidRPr="004547EB">
        <w:rPr>
          <w:lang w:val="fr-FR"/>
        </w:rPr>
        <w:t>sadrži</w:t>
      </w:r>
      <w:proofErr w:type="spellEnd"/>
      <w:r w:rsidRPr="004547EB">
        <w:rPr>
          <w:lang w:val="fr-FR"/>
        </w:rPr>
        <w:t xml:space="preserve"> </w:t>
      </w:r>
      <w:proofErr w:type="spellStart"/>
      <w:r w:rsidRPr="004547EB">
        <w:rPr>
          <w:lang w:val="fr-FR"/>
        </w:rPr>
        <w:t>tačan</w:t>
      </w:r>
      <w:proofErr w:type="spellEnd"/>
      <w:r w:rsidRPr="004547EB">
        <w:rPr>
          <w:lang w:val="fr-FR"/>
        </w:rPr>
        <w:t xml:space="preserve"> </w:t>
      </w:r>
      <w:proofErr w:type="spellStart"/>
      <w:r w:rsidRPr="004547EB">
        <w:rPr>
          <w:lang w:val="fr-FR"/>
        </w:rPr>
        <w:t>opis</w:t>
      </w:r>
      <w:proofErr w:type="spellEnd"/>
      <w:r w:rsidRPr="004547EB">
        <w:rPr>
          <w:lang w:val="fr-FR"/>
        </w:rPr>
        <w:t xml:space="preserve"> </w:t>
      </w:r>
      <w:proofErr w:type="spellStart"/>
      <w:proofErr w:type="gramStart"/>
      <w:r w:rsidRPr="004547EB">
        <w:rPr>
          <w:lang w:val="fr-FR"/>
        </w:rPr>
        <w:t>proizvoda</w:t>
      </w:r>
      <w:proofErr w:type="spellEnd"/>
      <w:r w:rsidRPr="004547EB">
        <w:rPr>
          <w:lang w:val="fr-FR"/>
        </w:rPr>
        <w:t>;</w:t>
      </w:r>
      <w:proofErr w:type="gramEnd"/>
    </w:p>
    <w:p w14:paraId="4A81AFA8" w14:textId="77777777" w:rsidR="004547EB" w:rsidRPr="004547EB" w:rsidRDefault="004547EB" w:rsidP="004547EB">
      <w:pPr>
        <w:jc w:val="center"/>
        <w:rPr>
          <w:lang w:val="fr-FR"/>
        </w:rPr>
      </w:pPr>
      <w:r w:rsidRPr="004547EB">
        <w:rPr>
          <w:lang w:val="fr-FR"/>
        </w:rPr>
        <w:t xml:space="preserve">- u </w:t>
      </w:r>
      <w:proofErr w:type="spellStart"/>
      <w:r w:rsidRPr="004547EB">
        <w:rPr>
          <w:lang w:val="fr-FR"/>
        </w:rPr>
        <w:t>kome</w:t>
      </w:r>
      <w:proofErr w:type="spellEnd"/>
      <w:r w:rsidRPr="004547EB">
        <w:rPr>
          <w:lang w:val="fr-FR"/>
        </w:rPr>
        <w:t xml:space="preserve"> se </w:t>
      </w:r>
      <w:proofErr w:type="spellStart"/>
      <w:r w:rsidRPr="004547EB">
        <w:rPr>
          <w:lang w:val="fr-FR"/>
        </w:rPr>
        <w:t>navodi</w:t>
      </w:r>
      <w:proofErr w:type="spellEnd"/>
      <w:r w:rsidRPr="004547EB">
        <w:rPr>
          <w:lang w:val="fr-FR"/>
        </w:rPr>
        <w:t xml:space="preserve"> </w:t>
      </w:r>
      <w:proofErr w:type="spellStart"/>
      <w:r w:rsidRPr="004547EB">
        <w:rPr>
          <w:lang w:val="fr-FR"/>
        </w:rPr>
        <w:t>datum</w:t>
      </w:r>
      <w:proofErr w:type="spellEnd"/>
      <w:r w:rsidRPr="004547EB">
        <w:rPr>
          <w:lang w:val="fr-FR"/>
        </w:rPr>
        <w:t xml:space="preserve"> </w:t>
      </w:r>
      <w:proofErr w:type="spellStart"/>
      <w:r w:rsidRPr="004547EB">
        <w:rPr>
          <w:lang w:val="fr-FR"/>
        </w:rPr>
        <w:t>istovara</w:t>
      </w:r>
      <w:proofErr w:type="spellEnd"/>
      <w:r w:rsidRPr="004547EB">
        <w:rPr>
          <w:lang w:val="fr-FR"/>
        </w:rPr>
        <w:t xml:space="preserve"> i </w:t>
      </w:r>
      <w:proofErr w:type="spellStart"/>
      <w:r w:rsidRPr="004547EB">
        <w:rPr>
          <w:lang w:val="fr-FR"/>
        </w:rPr>
        <w:t>pretovara</w:t>
      </w:r>
      <w:proofErr w:type="spellEnd"/>
      <w:r w:rsidRPr="004547EB">
        <w:rPr>
          <w:lang w:val="fr-FR"/>
        </w:rPr>
        <w:t xml:space="preserve"> </w:t>
      </w:r>
      <w:proofErr w:type="spellStart"/>
      <w:r w:rsidRPr="004547EB">
        <w:rPr>
          <w:lang w:val="fr-FR"/>
        </w:rPr>
        <w:t>proizvoda</w:t>
      </w:r>
      <w:proofErr w:type="spellEnd"/>
      <w:r w:rsidRPr="004547EB">
        <w:rPr>
          <w:lang w:val="fr-FR"/>
        </w:rPr>
        <w:t xml:space="preserve"> i gde je to </w:t>
      </w:r>
      <w:proofErr w:type="spellStart"/>
      <w:r w:rsidRPr="004547EB">
        <w:rPr>
          <w:lang w:val="fr-FR"/>
        </w:rPr>
        <w:t>moguće</w:t>
      </w:r>
      <w:proofErr w:type="spellEnd"/>
      <w:r w:rsidRPr="004547EB">
        <w:rPr>
          <w:lang w:val="fr-FR"/>
        </w:rPr>
        <w:t xml:space="preserve"> </w:t>
      </w:r>
      <w:proofErr w:type="spellStart"/>
      <w:r w:rsidRPr="004547EB">
        <w:rPr>
          <w:lang w:val="fr-FR"/>
        </w:rPr>
        <w:t>imena</w:t>
      </w:r>
      <w:proofErr w:type="spellEnd"/>
      <w:r w:rsidRPr="004547EB">
        <w:rPr>
          <w:lang w:val="fr-FR"/>
        </w:rPr>
        <w:t xml:space="preserve"> </w:t>
      </w:r>
      <w:proofErr w:type="spellStart"/>
      <w:r w:rsidRPr="004547EB">
        <w:rPr>
          <w:lang w:val="fr-FR"/>
        </w:rPr>
        <w:t>brodova</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drugih</w:t>
      </w:r>
      <w:proofErr w:type="spellEnd"/>
      <w:r w:rsidRPr="004547EB">
        <w:rPr>
          <w:lang w:val="fr-FR"/>
        </w:rPr>
        <w:t xml:space="preserve"> </w:t>
      </w:r>
      <w:proofErr w:type="spellStart"/>
      <w:r w:rsidRPr="004547EB">
        <w:rPr>
          <w:lang w:val="fr-FR"/>
        </w:rPr>
        <w:t>upotrebljenih</w:t>
      </w:r>
      <w:proofErr w:type="spellEnd"/>
      <w:r w:rsidRPr="004547EB">
        <w:rPr>
          <w:lang w:val="fr-FR"/>
        </w:rPr>
        <w:t xml:space="preserve"> </w:t>
      </w:r>
      <w:proofErr w:type="spellStart"/>
      <w:r w:rsidRPr="004547EB">
        <w:rPr>
          <w:lang w:val="fr-FR"/>
        </w:rPr>
        <w:t>prevoznih</w:t>
      </w:r>
      <w:proofErr w:type="spellEnd"/>
      <w:r w:rsidRPr="004547EB">
        <w:rPr>
          <w:lang w:val="fr-FR"/>
        </w:rPr>
        <w:t xml:space="preserve"> </w:t>
      </w:r>
      <w:proofErr w:type="spellStart"/>
      <w:proofErr w:type="gramStart"/>
      <w:r w:rsidRPr="004547EB">
        <w:rPr>
          <w:lang w:val="fr-FR"/>
        </w:rPr>
        <w:t>sredstava</w:t>
      </w:r>
      <w:proofErr w:type="spellEnd"/>
      <w:r w:rsidRPr="004547EB">
        <w:rPr>
          <w:lang w:val="fr-FR"/>
        </w:rPr>
        <w:t>;</w:t>
      </w:r>
      <w:proofErr w:type="gramEnd"/>
      <w:r w:rsidRPr="004547EB">
        <w:rPr>
          <w:lang w:val="fr-FR"/>
        </w:rPr>
        <w:t xml:space="preserve"> i</w:t>
      </w:r>
    </w:p>
    <w:p w14:paraId="6C3CA050" w14:textId="77777777" w:rsidR="004547EB" w:rsidRPr="004547EB" w:rsidRDefault="004547EB" w:rsidP="004547EB">
      <w:pPr>
        <w:jc w:val="center"/>
        <w:rPr>
          <w:lang w:val="fr-FR"/>
        </w:rPr>
      </w:pPr>
      <w:r w:rsidRPr="004547EB">
        <w:rPr>
          <w:lang w:val="fr-FR"/>
        </w:rPr>
        <w:t xml:space="preserve">- u </w:t>
      </w:r>
      <w:proofErr w:type="spellStart"/>
      <w:r w:rsidRPr="004547EB">
        <w:rPr>
          <w:lang w:val="fr-FR"/>
        </w:rPr>
        <w:t>kome</w:t>
      </w:r>
      <w:proofErr w:type="spellEnd"/>
      <w:r w:rsidRPr="004547EB">
        <w:rPr>
          <w:lang w:val="fr-FR"/>
        </w:rPr>
        <w:t xml:space="preserve"> se </w:t>
      </w:r>
      <w:proofErr w:type="spellStart"/>
      <w:r w:rsidRPr="004547EB">
        <w:rPr>
          <w:lang w:val="fr-FR"/>
        </w:rPr>
        <w:t>potvrđuju</w:t>
      </w:r>
      <w:proofErr w:type="spellEnd"/>
      <w:r w:rsidRPr="004547EB">
        <w:rPr>
          <w:lang w:val="fr-FR"/>
        </w:rPr>
        <w:t xml:space="preserve"> </w:t>
      </w:r>
      <w:proofErr w:type="spellStart"/>
      <w:r w:rsidRPr="004547EB">
        <w:rPr>
          <w:lang w:val="fr-FR"/>
        </w:rPr>
        <w:t>uslovi</w:t>
      </w:r>
      <w:proofErr w:type="spellEnd"/>
      <w:r w:rsidRPr="004547EB">
        <w:rPr>
          <w:lang w:val="fr-FR"/>
        </w:rPr>
        <w:t xml:space="preserve"> </w:t>
      </w:r>
      <w:proofErr w:type="spellStart"/>
      <w:r w:rsidRPr="004547EB">
        <w:rPr>
          <w:lang w:val="fr-FR"/>
        </w:rPr>
        <w:t>pod</w:t>
      </w:r>
      <w:proofErr w:type="spellEnd"/>
      <w:r w:rsidRPr="004547EB">
        <w:rPr>
          <w:lang w:val="fr-FR"/>
        </w:rPr>
        <w:t xml:space="preserve"> </w:t>
      </w:r>
      <w:proofErr w:type="spellStart"/>
      <w:r w:rsidRPr="004547EB">
        <w:rPr>
          <w:lang w:val="fr-FR"/>
        </w:rPr>
        <w:t>kojima</w:t>
      </w:r>
      <w:proofErr w:type="spellEnd"/>
      <w:r w:rsidRPr="004547EB">
        <w:rPr>
          <w:lang w:val="fr-FR"/>
        </w:rPr>
        <w:t xml:space="preserve"> su se </w:t>
      </w:r>
      <w:proofErr w:type="spellStart"/>
      <w:r w:rsidRPr="004547EB">
        <w:rPr>
          <w:lang w:val="fr-FR"/>
        </w:rPr>
        <w:t>proizvodi</w:t>
      </w:r>
      <w:proofErr w:type="spellEnd"/>
      <w:r w:rsidRPr="004547EB">
        <w:rPr>
          <w:lang w:val="fr-FR"/>
        </w:rPr>
        <w:t xml:space="preserve"> </w:t>
      </w:r>
      <w:proofErr w:type="spellStart"/>
      <w:r w:rsidRPr="004547EB">
        <w:rPr>
          <w:lang w:val="fr-FR"/>
        </w:rPr>
        <w:t>nalazili</w:t>
      </w:r>
      <w:proofErr w:type="spellEnd"/>
      <w:r w:rsidRPr="004547EB">
        <w:rPr>
          <w:lang w:val="fr-FR"/>
        </w:rPr>
        <w:t xml:space="preserve"> u </w:t>
      </w:r>
      <w:proofErr w:type="spellStart"/>
      <w:r w:rsidRPr="004547EB">
        <w:rPr>
          <w:lang w:val="fr-FR"/>
        </w:rPr>
        <w:t>zemlji</w:t>
      </w:r>
      <w:proofErr w:type="spellEnd"/>
      <w:r w:rsidRPr="004547EB">
        <w:rPr>
          <w:lang w:val="fr-FR"/>
        </w:rPr>
        <w:t xml:space="preserve"> </w:t>
      </w:r>
      <w:proofErr w:type="spellStart"/>
      <w:proofErr w:type="gramStart"/>
      <w:r w:rsidRPr="004547EB">
        <w:rPr>
          <w:lang w:val="fr-FR"/>
        </w:rPr>
        <w:t>tranzita</w:t>
      </w:r>
      <w:proofErr w:type="spellEnd"/>
      <w:r w:rsidRPr="004547EB">
        <w:rPr>
          <w:lang w:val="fr-FR"/>
        </w:rPr>
        <w:t>;</w:t>
      </w:r>
      <w:proofErr w:type="gramEnd"/>
      <w:r w:rsidRPr="004547EB">
        <w:rPr>
          <w:lang w:val="fr-FR"/>
        </w:rPr>
        <w:t xml:space="preserve"> </w:t>
      </w:r>
      <w:proofErr w:type="spellStart"/>
      <w:r w:rsidRPr="004547EB">
        <w:rPr>
          <w:lang w:val="fr-FR"/>
        </w:rPr>
        <w:t>ili</w:t>
      </w:r>
      <w:proofErr w:type="spellEnd"/>
    </w:p>
    <w:p w14:paraId="6CDF068F" w14:textId="77777777" w:rsidR="004547EB" w:rsidRPr="004547EB" w:rsidRDefault="004547EB" w:rsidP="004547EB">
      <w:pPr>
        <w:jc w:val="center"/>
        <w:rPr>
          <w:lang w:val="fr-FR"/>
        </w:rPr>
      </w:pPr>
      <w:r w:rsidRPr="004547EB">
        <w:rPr>
          <w:lang w:val="fr-FR"/>
        </w:rPr>
        <w:t xml:space="preserve">(v) u </w:t>
      </w:r>
      <w:proofErr w:type="spellStart"/>
      <w:r w:rsidRPr="004547EB">
        <w:rPr>
          <w:lang w:val="fr-FR"/>
        </w:rPr>
        <w:t>nedostatku</w:t>
      </w:r>
      <w:proofErr w:type="spellEnd"/>
      <w:r w:rsidRPr="004547EB">
        <w:rPr>
          <w:lang w:val="fr-FR"/>
        </w:rPr>
        <w:t xml:space="preserve"> </w:t>
      </w:r>
      <w:proofErr w:type="spellStart"/>
      <w:r w:rsidRPr="004547EB">
        <w:rPr>
          <w:lang w:val="fr-FR"/>
        </w:rPr>
        <w:t>navedenih</w:t>
      </w:r>
      <w:proofErr w:type="spellEnd"/>
      <w:r w:rsidRPr="004547EB">
        <w:rPr>
          <w:lang w:val="fr-FR"/>
        </w:rPr>
        <w:t xml:space="preserve"> </w:t>
      </w:r>
      <w:proofErr w:type="spellStart"/>
      <w:r w:rsidRPr="004547EB">
        <w:rPr>
          <w:lang w:val="fr-FR"/>
        </w:rPr>
        <w:t>dokumenata</w:t>
      </w:r>
      <w:proofErr w:type="spellEnd"/>
      <w:r w:rsidRPr="004547EB">
        <w:rPr>
          <w:lang w:val="fr-FR"/>
        </w:rPr>
        <w:t xml:space="preserve"> - </w:t>
      </w:r>
      <w:proofErr w:type="spellStart"/>
      <w:r w:rsidRPr="004547EB">
        <w:rPr>
          <w:lang w:val="fr-FR"/>
        </w:rPr>
        <w:t>bilo</w:t>
      </w:r>
      <w:proofErr w:type="spellEnd"/>
      <w:r w:rsidRPr="004547EB">
        <w:rPr>
          <w:lang w:val="fr-FR"/>
        </w:rPr>
        <w:t xml:space="preserve"> </w:t>
      </w:r>
      <w:proofErr w:type="spellStart"/>
      <w:r w:rsidRPr="004547EB">
        <w:rPr>
          <w:lang w:val="fr-FR"/>
        </w:rPr>
        <w:t>koji</w:t>
      </w:r>
      <w:proofErr w:type="spellEnd"/>
      <w:r w:rsidRPr="004547EB">
        <w:rPr>
          <w:lang w:val="fr-FR"/>
        </w:rPr>
        <w:t xml:space="preserve"> </w:t>
      </w:r>
      <w:proofErr w:type="spellStart"/>
      <w:r w:rsidRPr="004547EB">
        <w:rPr>
          <w:lang w:val="fr-FR"/>
        </w:rPr>
        <w:t>dokument</w:t>
      </w:r>
      <w:proofErr w:type="spellEnd"/>
      <w:r w:rsidRPr="004547EB">
        <w:rPr>
          <w:lang w:val="fr-FR"/>
        </w:rPr>
        <w:t xml:space="preserve"> </w:t>
      </w:r>
      <w:proofErr w:type="spellStart"/>
      <w:r w:rsidRPr="004547EB">
        <w:rPr>
          <w:lang w:val="fr-FR"/>
        </w:rPr>
        <w:t>koji</w:t>
      </w:r>
      <w:proofErr w:type="spellEnd"/>
      <w:r w:rsidRPr="004547EB">
        <w:rPr>
          <w:lang w:val="fr-FR"/>
        </w:rPr>
        <w:t xml:space="preserve"> </w:t>
      </w:r>
      <w:proofErr w:type="spellStart"/>
      <w:r w:rsidRPr="004547EB">
        <w:rPr>
          <w:lang w:val="fr-FR"/>
        </w:rPr>
        <w:t>potvrđuje</w:t>
      </w:r>
      <w:proofErr w:type="spellEnd"/>
      <w:r w:rsidRPr="004547EB">
        <w:rPr>
          <w:lang w:val="fr-FR"/>
        </w:rPr>
        <w:t xml:space="preserve"> </w:t>
      </w:r>
      <w:proofErr w:type="spellStart"/>
      <w:r w:rsidRPr="004547EB">
        <w:rPr>
          <w:lang w:val="fr-FR"/>
        </w:rPr>
        <w:t>ispunjenje</w:t>
      </w:r>
      <w:proofErr w:type="spellEnd"/>
      <w:r w:rsidRPr="004547EB">
        <w:rPr>
          <w:lang w:val="fr-FR"/>
        </w:rPr>
        <w:t xml:space="preserve"> </w:t>
      </w:r>
      <w:proofErr w:type="spellStart"/>
      <w:r w:rsidRPr="004547EB">
        <w:rPr>
          <w:lang w:val="fr-FR"/>
        </w:rPr>
        <w:t>uslova</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stava</w:t>
      </w:r>
      <w:proofErr w:type="spellEnd"/>
      <w:r w:rsidRPr="004547EB">
        <w:rPr>
          <w:lang w:val="fr-FR"/>
        </w:rPr>
        <w:t xml:space="preserve"> 1. </w:t>
      </w:r>
      <w:proofErr w:type="spellStart"/>
      <w:proofErr w:type="gramStart"/>
      <w:r w:rsidRPr="004547EB">
        <w:rPr>
          <w:lang w:val="fr-FR"/>
        </w:rPr>
        <w:t>ovog</w:t>
      </w:r>
      <w:proofErr w:type="spellEnd"/>
      <w:proofErr w:type="gramEnd"/>
      <w:r w:rsidRPr="004547EB">
        <w:rPr>
          <w:lang w:val="fr-FR"/>
        </w:rPr>
        <w:t xml:space="preserve"> </w:t>
      </w:r>
      <w:proofErr w:type="spellStart"/>
      <w:r w:rsidRPr="004547EB">
        <w:rPr>
          <w:lang w:val="fr-FR"/>
        </w:rPr>
        <w:t>člana</w:t>
      </w:r>
      <w:proofErr w:type="spellEnd"/>
      <w:r w:rsidRPr="004547EB">
        <w:rPr>
          <w:lang w:val="fr-FR"/>
        </w:rPr>
        <w:t>.</w:t>
      </w:r>
    </w:p>
    <w:p w14:paraId="430B9290" w14:textId="77777777" w:rsidR="004547EB" w:rsidRPr="004547EB" w:rsidRDefault="004547EB" w:rsidP="004547EB">
      <w:pPr>
        <w:jc w:val="center"/>
        <w:rPr>
          <w:b/>
          <w:bCs/>
          <w:lang w:val="fr-FR"/>
        </w:rPr>
      </w:pPr>
      <w:bookmarkStart w:id="71" w:name="str_48"/>
      <w:bookmarkEnd w:id="71"/>
      <w:proofErr w:type="spellStart"/>
      <w:r w:rsidRPr="004547EB">
        <w:rPr>
          <w:b/>
          <w:bCs/>
          <w:lang w:val="fr-FR"/>
        </w:rPr>
        <w:t>Izložbe</w:t>
      </w:r>
      <w:proofErr w:type="spellEnd"/>
    </w:p>
    <w:p w14:paraId="2E026678" w14:textId="77777777" w:rsidR="004547EB" w:rsidRPr="004547EB" w:rsidRDefault="004547EB" w:rsidP="004547EB">
      <w:pPr>
        <w:jc w:val="center"/>
        <w:rPr>
          <w:b/>
          <w:bCs/>
          <w:lang w:val="fr-FR"/>
        </w:rPr>
      </w:pPr>
      <w:proofErr w:type="spellStart"/>
      <w:r w:rsidRPr="004547EB">
        <w:rPr>
          <w:b/>
          <w:bCs/>
          <w:lang w:val="fr-FR"/>
        </w:rPr>
        <w:t>Član</w:t>
      </w:r>
      <w:proofErr w:type="spellEnd"/>
      <w:r w:rsidRPr="004547EB">
        <w:rPr>
          <w:b/>
          <w:bCs/>
          <w:lang w:val="fr-FR"/>
        </w:rPr>
        <w:t xml:space="preserve"> 14</w:t>
      </w:r>
    </w:p>
    <w:p w14:paraId="2D21E05D" w14:textId="77777777" w:rsidR="004547EB" w:rsidRPr="004547EB" w:rsidRDefault="004547EB" w:rsidP="004547EB">
      <w:pPr>
        <w:jc w:val="center"/>
        <w:rPr>
          <w:lang w:val="fr-FR"/>
        </w:rPr>
      </w:pPr>
      <w:r w:rsidRPr="004547EB">
        <w:rPr>
          <w:lang w:val="fr-FR"/>
        </w:rPr>
        <w:t xml:space="preserve">(1) Na </w:t>
      </w:r>
      <w:proofErr w:type="spellStart"/>
      <w:r w:rsidRPr="004547EB">
        <w:rPr>
          <w:lang w:val="fr-FR"/>
        </w:rPr>
        <w:t>proizvode</w:t>
      </w:r>
      <w:proofErr w:type="spellEnd"/>
      <w:r w:rsidRPr="004547EB">
        <w:rPr>
          <w:lang w:val="fr-FR"/>
        </w:rPr>
        <w:t xml:space="preserve"> sa </w:t>
      </w:r>
      <w:proofErr w:type="spellStart"/>
      <w:r w:rsidRPr="004547EB">
        <w:rPr>
          <w:lang w:val="fr-FR"/>
        </w:rPr>
        <w:t>poreklom</w:t>
      </w:r>
      <w:proofErr w:type="spellEnd"/>
      <w:r w:rsidRPr="004547EB">
        <w:rPr>
          <w:lang w:val="fr-FR"/>
        </w:rPr>
        <w:t xml:space="preserve"> </w:t>
      </w:r>
      <w:proofErr w:type="spellStart"/>
      <w:r w:rsidRPr="004547EB">
        <w:rPr>
          <w:lang w:val="fr-FR"/>
        </w:rPr>
        <w:t>koji</w:t>
      </w:r>
      <w:proofErr w:type="spellEnd"/>
      <w:r w:rsidRPr="004547EB">
        <w:rPr>
          <w:lang w:val="fr-FR"/>
        </w:rPr>
        <w:t xml:space="preserve"> se </w:t>
      </w:r>
      <w:proofErr w:type="spellStart"/>
      <w:r w:rsidRPr="004547EB">
        <w:rPr>
          <w:lang w:val="fr-FR"/>
        </w:rPr>
        <w:t>šalju</w:t>
      </w:r>
      <w:proofErr w:type="spellEnd"/>
      <w:r w:rsidRPr="004547EB">
        <w:rPr>
          <w:lang w:val="fr-FR"/>
        </w:rPr>
        <w:t xml:space="preserve"> na </w:t>
      </w:r>
      <w:proofErr w:type="spellStart"/>
      <w:r w:rsidRPr="004547EB">
        <w:rPr>
          <w:lang w:val="fr-FR"/>
        </w:rPr>
        <w:t>izložbu</w:t>
      </w:r>
      <w:proofErr w:type="spellEnd"/>
      <w:r w:rsidRPr="004547EB">
        <w:rPr>
          <w:lang w:val="fr-FR"/>
        </w:rPr>
        <w:t xml:space="preserve"> van </w:t>
      </w:r>
      <w:proofErr w:type="spellStart"/>
      <w:r w:rsidRPr="004547EB">
        <w:rPr>
          <w:lang w:val="fr-FR"/>
        </w:rPr>
        <w:t>teritorija</w:t>
      </w:r>
      <w:proofErr w:type="spellEnd"/>
      <w:r w:rsidRPr="004547EB">
        <w:rPr>
          <w:lang w:val="fr-FR"/>
        </w:rPr>
        <w:t xml:space="preserve"> </w:t>
      </w:r>
      <w:proofErr w:type="spellStart"/>
      <w:r w:rsidRPr="004547EB">
        <w:rPr>
          <w:lang w:val="fr-FR"/>
        </w:rPr>
        <w:t>država</w:t>
      </w:r>
      <w:proofErr w:type="spellEnd"/>
      <w:r w:rsidRPr="004547EB">
        <w:rPr>
          <w:lang w:val="fr-FR"/>
        </w:rPr>
        <w:t xml:space="preserve"> </w:t>
      </w:r>
      <w:proofErr w:type="spellStart"/>
      <w:r w:rsidRPr="004547EB">
        <w:rPr>
          <w:lang w:val="fr-FR"/>
        </w:rPr>
        <w:t>Strana</w:t>
      </w:r>
      <w:proofErr w:type="spellEnd"/>
      <w:r w:rsidRPr="004547EB">
        <w:rPr>
          <w:lang w:val="fr-FR"/>
        </w:rPr>
        <w:t xml:space="preserve"> </w:t>
      </w:r>
      <w:proofErr w:type="spellStart"/>
      <w:r w:rsidRPr="004547EB">
        <w:rPr>
          <w:lang w:val="fr-FR"/>
        </w:rPr>
        <w:t>ugovornica</w:t>
      </w:r>
      <w:proofErr w:type="spellEnd"/>
      <w:r w:rsidRPr="004547EB">
        <w:rPr>
          <w:lang w:val="fr-FR"/>
        </w:rPr>
        <w:t xml:space="preserve"> i </w:t>
      </w:r>
      <w:proofErr w:type="spellStart"/>
      <w:r w:rsidRPr="004547EB">
        <w:rPr>
          <w:lang w:val="fr-FR"/>
        </w:rPr>
        <w:t>nakon</w:t>
      </w:r>
      <w:proofErr w:type="spellEnd"/>
      <w:r w:rsidRPr="004547EB">
        <w:rPr>
          <w:lang w:val="fr-FR"/>
        </w:rPr>
        <w:t xml:space="preserve"> </w:t>
      </w:r>
      <w:proofErr w:type="spellStart"/>
      <w:r w:rsidRPr="004547EB">
        <w:rPr>
          <w:lang w:val="fr-FR"/>
        </w:rPr>
        <w:t>izložbe</w:t>
      </w:r>
      <w:proofErr w:type="spellEnd"/>
      <w:r w:rsidRPr="004547EB">
        <w:rPr>
          <w:lang w:val="fr-FR"/>
        </w:rPr>
        <w:t xml:space="preserve"> se </w:t>
      </w:r>
      <w:proofErr w:type="spellStart"/>
      <w:r w:rsidRPr="004547EB">
        <w:rPr>
          <w:lang w:val="fr-FR"/>
        </w:rPr>
        <w:t>prodaju</w:t>
      </w:r>
      <w:proofErr w:type="spellEnd"/>
      <w:r w:rsidRPr="004547EB">
        <w:rPr>
          <w:lang w:val="fr-FR"/>
        </w:rPr>
        <w:t xml:space="preserve"> </w:t>
      </w:r>
      <w:proofErr w:type="spellStart"/>
      <w:r w:rsidRPr="004547EB">
        <w:rPr>
          <w:lang w:val="fr-FR"/>
        </w:rPr>
        <w:t>radi</w:t>
      </w:r>
      <w:proofErr w:type="spellEnd"/>
      <w:r w:rsidRPr="004547EB">
        <w:rPr>
          <w:lang w:val="fr-FR"/>
        </w:rPr>
        <w:t xml:space="preserve"> </w:t>
      </w:r>
      <w:proofErr w:type="spellStart"/>
      <w:r w:rsidRPr="004547EB">
        <w:rPr>
          <w:lang w:val="fr-FR"/>
        </w:rPr>
        <w:t>uvoza</w:t>
      </w:r>
      <w:proofErr w:type="spellEnd"/>
      <w:r w:rsidRPr="004547EB">
        <w:rPr>
          <w:lang w:val="fr-FR"/>
        </w:rPr>
        <w:t xml:space="preserve"> u </w:t>
      </w:r>
      <w:proofErr w:type="spellStart"/>
      <w:r w:rsidRPr="004547EB">
        <w:rPr>
          <w:lang w:val="fr-FR"/>
        </w:rPr>
        <w:t>jednu</w:t>
      </w:r>
      <w:proofErr w:type="spellEnd"/>
      <w:r w:rsidRPr="004547EB">
        <w:rPr>
          <w:lang w:val="fr-FR"/>
        </w:rPr>
        <w:t xml:space="preserve"> </w:t>
      </w:r>
      <w:proofErr w:type="spellStart"/>
      <w:r w:rsidRPr="004547EB">
        <w:rPr>
          <w:lang w:val="fr-FR"/>
        </w:rPr>
        <w:t>od</w:t>
      </w:r>
      <w:proofErr w:type="spellEnd"/>
      <w:r w:rsidRPr="004547EB">
        <w:rPr>
          <w:lang w:val="fr-FR"/>
        </w:rPr>
        <w:t xml:space="preserve"> </w:t>
      </w:r>
      <w:proofErr w:type="spellStart"/>
      <w:r w:rsidRPr="004547EB">
        <w:rPr>
          <w:lang w:val="fr-FR"/>
        </w:rPr>
        <w:t>država</w:t>
      </w:r>
      <w:proofErr w:type="spellEnd"/>
      <w:r w:rsidRPr="004547EB">
        <w:rPr>
          <w:lang w:val="fr-FR"/>
        </w:rPr>
        <w:t xml:space="preserve"> </w:t>
      </w:r>
      <w:proofErr w:type="spellStart"/>
      <w:r w:rsidRPr="004547EB">
        <w:rPr>
          <w:lang w:val="fr-FR"/>
        </w:rPr>
        <w:t>Strana</w:t>
      </w:r>
      <w:proofErr w:type="spellEnd"/>
      <w:r w:rsidRPr="004547EB">
        <w:rPr>
          <w:lang w:val="fr-FR"/>
        </w:rPr>
        <w:t xml:space="preserve"> </w:t>
      </w:r>
      <w:proofErr w:type="spellStart"/>
      <w:r w:rsidRPr="004547EB">
        <w:rPr>
          <w:lang w:val="fr-FR"/>
        </w:rPr>
        <w:t>ugovornica</w:t>
      </w:r>
      <w:proofErr w:type="spellEnd"/>
      <w:r w:rsidRPr="004547EB">
        <w:rPr>
          <w:lang w:val="fr-FR"/>
        </w:rPr>
        <w:t xml:space="preserve"> </w:t>
      </w:r>
      <w:proofErr w:type="spellStart"/>
      <w:r w:rsidRPr="004547EB">
        <w:rPr>
          <w:lang w:val="fr-FR"/>
        </w:rPr>
        <w:t>primenjivaće</w:t>
      </w:r>
      <w:proofErr w:type="spellEnd"/>
      <w:r w:rsidRPr="004547EB">
        <w:rPr>
          <w:lang w:val="fr-FR"/>
        </w:rPr>
        <w:t xml:space="preserve"> se </w:t>
      </w:r>
      <w:proofErr w:type="spellStart"/>
      <w:r w:rsidRPr="004547EB">
        <w:rPr>
          <w:lang w:val="fr-FR"/>
        </w:rPr>
        <w:t>odredbe</w:t>
      </w:r>
      <w:proofErr w:type="spellEnd"/>
      <w:r w:rsidRPr="004547EB">
        <w:rPr>
          <w:lang w:val="fr-FR"/>
        </w:rPr>
        <w:t xml:space="preserve"> </w:t>
      </w:r>
      <w:proofErr w:type="spellStart"/>
      <w:r w:rsidRPr="004547EB">
        <w:rPr>
          <w:lang w:val="fr-FR"/>
        </w:rPr>
        <w:t>Sporazuma</w:t>
      </w:r>
      <w:proofErr w:type="spellEnd"/>
      <w:r w:rsidRPr="004547EB">
        <w:rPr>
          <w:lang w:val="fr-FR"/>
        </w:rPr>
        <w:t xml:space="preserve"> </w:t>
      </w:r>
      <w:proofErr w:type="spellStart"/>
      <w:r w:rsidRPr="004547EB">
        <w:rPr>
          <w:lang w:val="fr-FR"/>
        </w:rPr>
        <w:t>pod</w:t>
      </w:r>
      <w:proofErr w:type="spellEnd"/>
      <w:r w:rsidRPr="004547EB">
        <w:rPr>
          <w:lang w:val="fr-FR"/>
        </w:rPr>
        <w:t xml:space="preserve"> </w:t>
      </w:r>
      <w:proofErr w:type="spellStart"/>
      <w:r w:rsidRPr="004547EB">
        <w:rPr>
          <w:lang w:val="fr-FR"/>
        </w:rPr>
        <w:t>uslovom</w:t>
      </w:r>
      <w:proofErr w:type="spellEnd"/>
      <w:r w:rsidRPr="004547EB">
        <w:rPr>
          <w:lang w:val="fr-FR"/>
        </w:rPr>
        <w:t xml:space="preserve"> da se </w:t>
      </w:r>
      <w:proofErr w:type="spellStart"/>
      <w:r w:rsidRPr="004547EB">
        <w:rPr>
          <w:lang w:val="fr-FR"/>
        </w:rPr>
        <w:t>carinskim</w:t>
      </w:r>
      <w:proofErr w:type="spellEnd"/>
      <w:r w:rsidRPr="004547EB">
        <w:rPr>
          <w:lang w:val="fr-FR"/>
        </w:rPr>
        <w:t xml:space="preserve"> </w:t>
      </w:r>
      <w:proofErr w:type="spellStart"/>
      <w:r w:rsidRPr="004547EB">
        <w:rPr>
          <w:lang w:val="fr-FR"/>
        </w:rPr>
        <w:t>organima</w:t>
      </w:r>
      <w:proofErr w:type="spellEnd"/>
      <w:r w:rsidRPr="004547EB">
        <w:rPr>
          <w:lang w:val="fr-FR"/>
        </w:rPr>
        <w:t xml:space="preserve"> </w:t>
      </w:r>
      <w:proofErr w:type="spellStart"/>
      <w:proofErr w:type="gramStart"/>
      <w:r w:rsidRPr="004547EB">
        <w:rPr>
          <w:lang w:val="fr-FR"/>
        </w:rPr>
        <w:t>dokaže</w:t>
      </w:r>
      <w:proofErr w:type="spellEnd"/>
      <w:r w:rsidRPr="004547EB">
        <w:rPr>
          <w:lang w:val="fr-FR"/>
        </w:rPr>
        <w:t>:</w:t>
      </w:r>
      <w:proofErr w:type="gramEnd"/>
    </w:p>
    <w:p w14:paraId="07A9104D" w14:textId="77777777" w:rsidR="004547EB" w:rsidRPr="004547EB" w:rsidRDefault="004547EB" w:rsidP="004547EB">
      <w:pPr>
        <w:jc w:val="center"/>
        <w:rPr>
          <w:lang w:val="fr-FR"/>
        </w:rPr>
      </w:pPr>
      <w:r w:rsidRPr="004547EB">
        <w:rPr>
          <w:lang w:val="fr-FR"/>
        </w:rPr>
        <w:t xml:space="preserve">(a) da je </w:t>
      </w:r>
      <w:proofErr w:type="spellStart"/>
      <w:r w:rsidRPr="004547EB">
        <w:rPr>
          <w:lang w:val="fr-FR"/>
        </w:rPr>
        <w:t>izvoznik</w:t>
      </w:r>
      <w:proofErr w:type="spellEnd"/>
      <w:r w:rsidRPr="004547EB">
        <w:rPr>
          <w:lang w:val="fr-FR"/>
        </w:rPr>
        <w:t xml:space="preserve"> </w:t>
      </w:r>
      <w:proofErr w:type="spellStart"/>
      <w:r w:rsidRPr="004547EB">
        <w:rPr>
          <w:lang w:val="fr-FR"/>
        </w:rPr>
        <w:t>poslao</w:t>
      </w:r>
      <w:proofErr w:type="spellEnd"/>
      <w:r w:rsidRPr="004547EB">
        <w:rPr>
          <w:lang w:val="fr-FR"/>
        </w:rPr>
        <w:t xml:space="preserve"> te </w:t>
      </w:r>
      <w:proofErr w:type="spellStart"/>
      <w:r w:rsidRPr="004547EB">
        <w:rPr>
          <w:lang w:val="fr-FR"/>
        </w:rPr>
        <w:t>proizvode</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države</w:t>
      </w:r>
      <w:proofErr w:type="spellEnd"/>
      <w:r w:rsidRPr="004547EB">
        <w:rPr>
          <w:lang w:val="fr-FR"/>
        </w:rPr>
        <w:t xml:space="preserve"> </w:t>
      </w:r>
      <w:proofErr w:type="spellStart"/>
      <w:r w:rsidRPr="004547EB">
        <w:rPr>
          <w:lang w:val="fr-FR"/>
        </w:rPr>
        <w:t>jedne</w:t>
      </w:r>
      <w:proofErr w:type="spellEnd"/>
      <w:r w:rsidRPr="004547EB">
        <w:rPr>
          <w:lang w:val="fr-FR"/>
        </w:rPr>
        <w:t xml:space="preserve"> </w:t>
      </w:r>
      <w:proofErr w:type="spellStart"/>
      <w:r w:rsidRPr="004547EB">
        <w:rPr>
          <w:lang w:val="fr-FR"/>
        </w:rPr>
        <w:t>od</w:t>
      </w:r>
      <w:proofErr w:type="spellEnd"/>
      <w:r w:rsidRPr="004547EB">
        <w:rPr>
          <w:lang w:val="fr-FR"/>
        </w:rPr>
        <w:t xml:space="preserve"> </w:t>
      </w:r>
      <w:proofErr w:type="spellStart"/>
      <w:r w:rsidRPr="004547EB">
        <w:rPr>
          <w:lang w:val="fr-FR"/>
        </w:rPr>
        <w:t>Strana</w:t>
      </w:r>
      <w:proofErr w:type="spellEnd"/>
      <w:r w:rsidRPr="004547EB">
        <w:rPr>
          <w:lang w:val="fr-FR"/>
        </w:rPr>
        <w:t xml:space="preserve"> </w:t>
      </w:r>
      <w:proofErr w:type="spellStart"/>
      <w:r w:rsidRPr="004547EB">
        <w:rPr>
          <w:lang w:val="fr-FR"/>
        </w:rPr>
        <w:t>ugovornica</w:t>
      </w:r>
      <w:proofErr w:type="spellEnd"/>
      <w:r w:rsidRPr="004547EB">
        <w:rPr>
          <w:lang w:val="fr-FR"/>
        </w:rPr>
        <w:t xml:space="preserve"> u </w:t>
      </w:r>
      <w:proofErr w:type="spellStart"/>
      <w:r w:rsidRPr="004547EB">
        <w:rPr>
          <w:lang w:val="fr-FR"/>
        </w:rPr>
        <w:t>zemlju</w:t>
      </w:r>
      <w:proofErr w:type="spellEnd"/>
      <w:r w:rsidRPr="004547EB">
        <w:rPr>
          <w:lang w:val="fr-FR"/>
        </w:rPr>
        <w:t xml:space="preserve"> u </w:t>
      </w:r>
      <w:proofErr w:type="spellStart"/>
      <w:r w:rsidRPr="004547EB">
        <w:rPr>
          <w:lang w:val="fr-FR"/>
        </w:rPr>
        <w:t>kojoj</w:t>
      </w:r>
      <w:proofErr w:type="spellEnd"/>
      <w:r w:rsidRPr="004547EB">
        <w:rPr>
          <w:lang w:val="fr-FR"/>
        </w:rPr>
        <w:t xml:space="preserve"> se </w:t>
      </w:r>
      <w:proofErr w:type="spellStart"/>
      <w:r w:rsidRPr="004547EB">
        <w:rPr>
          <w:lang w:val="fr-FR"/>
        </w:rPr>
        <w:t>održavala</w:t>
      </w:r>
      <w:proofErr w:type="spellEnd"/>
      <w:r w:rsidRPr="004547EB">
        <w:rPr>
          <w:lang w:val="fr-FR"/>
        </w:rPr>
        <w:t xml:space="preserve"> </w:t>
      </w:r>
      <w:proofErr w:type="spellStart"/>
      <w:r w:rsidRPr="004547EB">
        <w:rPr>
          <w:lang w:val="fr-FR"/>
        </w:rPr>
        <w:t>izložba</w:t>
      </w:r>
      <w:proofErr w:type="spellEnd"/>
      <w:r w:rsidRPr="004547EB">
        <w:rPr>
          <w:lang w:val="fr-FR"/>
        </w:rPr>
        <w:t xml:space="preserve"> i da </w:t>
      </w:r>
      <w:proofErr w:type="spellStart"/>
      <w:r w:rsidRPr="004547EB">
        <w:rPr>
          <w:lang w:val="fr-FR"/>
        </w:rPr>
        <w:t>ih</w:t>
      </w:r>
      <w:proofErr w:type="spellEnd"/>
      <w:r w:rsidRPr="004547EB">
        <w:rPr>
          <w:lang w:val="fr-FR"/>
        </w:rPr>
        <w:t xml:space="preserve"> je </w:t>
      </w:r>
      <w:proofErr w:type="spellStart"/>
      <w:r w:rsidRPr="004547EB">
        <w:rPr>
          <w:lang w:val="fr-FR"/>
        </w:rPr>
        <w:t>tamo</w:t>
      </w:r>
      <w:proofErr w:type="spellEnd"/>
      <w:r w:rsidRPr="004547EB">
        <w:rPr>
          <w:lang w:val="fr-FR"/>
        </w:rPr>
        <w:t xml:space="preserve"> </w:t>
      </w:r>
      <w:proofErr w:type="spellStart"/>
      <w:proofErr w:type="gramStart"/>
      <w:r w:rsidRPr="004547EB">
        <w:rPr>
          <w:lang w:val="fr-FR"/>
        </w:rPr>
        <w:t>izlagao</w:t>
      </w:r>
      <w:proofErr w:type="spellEnd"/>
      <w:r w:rsidRPr="004547EB">
        <w:rPr>
          <w:lang w:val="fr-FR"/>
        </w:rPr>
        <w:t>;</w:t>
      </w:r>
      <w:proofErr w:type="gramEnd"/>
    </w:p>
    <w:p w14:paraId="7BE31C81" w14:textId="77777777" w:rsidR="004547EB" w:rsidRPr="004547EB" w:rsidRDefault="004547EB" w:rsidP="004547EB">
      <w:pPr>
        <w:jc w:val="center"/>
        <w:rPr>
          <w:lang w:val="fr-FR"/>
        </w:rPr>
      </w:pPr>
      <w:r w:rsidRPr="004547EB">
        <w:rPr>
          <w:lang w:val="fr-FR"/>
        </w:rPr>
        <w:t xml:space="preserve">(b) da je </w:t>
      </w:r>
      <w:proofErr w:type="spellStart"/>
      <w:r w:rsidRPr="004547EB">
        <w:rPr>
          <w:lang w:val="fr-FR"/>
        </w:rPr>
        <w:t>izvoznik</w:t>
      </w:r>
      <w:proofErr w:type="spellEnd"/>
      <w:r w:rsidRPr="004547EB">
        <w:rPr>
          <w:lang w:val="fr-FR"/>
        </w:rPr>
        <w:t xml:space="preserve"> </w:t>
      </w:r>
      <w:proofErr w:type="spellStart"/>
      <w:r w:rsidRPr="004547EB">
        <w:rPr>
          <w:lang w:val="fr-FR"/>
        </w:rPr>
        <w:t>prodao</w:t>
      </w:r>
      <w:proofErr w:type="spellEnd"/>
      <w:r w:rsidRPr="004547EB">
        <w:rPr>
          <w:lang w:val="fr-FR"/>
        </w:rPr>
        <w:t xml:space="preserve"> </w:t>
      </w:r>
      <w:proofErr w:type="spellStart"/>
      <w:r w:rsidRPr="004547EB">
        <w:rPr>
          <w:lang w:val="fr-FR"/>
        </w:rPr>
        <w:t>proizvode</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ih</w:t>
      </w:r>
      <w:proofErr w:type="spellEnd"/>
      <w:r w:rsidRPr="004547EB">
        <w:rPr>
          <w:lang w:val="fr-FR"/>
        </w:rPr>
        <w:t xml:space="preserve"> je na </w:t>
      </w:r>
      <w:proofErr w:type="spellStart"/>
      <w:r w:rsidRPr="004547EB">
        <w:rPr>
          <w:lang w:val="fr-FR"/>
        </w:rPr>
        <w:t>neki</w:t>
      </w:r>
      <w:proofErr w:type="spellEnd"/>
      <w:r w:rsidRPr="004547EB">
        <w:rPr>
          <w:lang w:val="fr-FR"/>
        </w:rPr>
        <w:t xml:space="preserve"> </w:t>
      </w:r>
      <w:proofErr w:type="spellStart"/>
      <w:r w:rsidRPr="004547EB">
        <w:rPr>
          <w:lang w:val="fr-FR"/>
        </w:rPr>
        <w:t>drugi</w:t>
      </w:r>
      <w:proofErr w:type="spellEnd"/>
      <w:r w:rsidRPr="004547EB">
        <w:rPr>
          <w:lang w:val="fr-FR"/>
        </w:rPr>
        <w:t xml:space="preserve"> </w:t>
      </w:r>
      <w:proofErr w:type="spellStart"/>
      <w:r w:rsidRPr="004547EB">
        <w:rPr>
          <w:lang w:val="fr-FR"/>
        </w:rPr>
        <w:t>način</w:t>
      </w:r>
      <w:proofErr w:type="spellEnd"/>
      <w:r w:rsidRPr="004547EB">
        <w:rPr>
          <w:lang w:val="fr-FR"/>
        </w:rPr>
        <w:t xml:space="preserve"> </w:t>
      </w:r>
      <w:proofErr w:type="spellStart"/>
      <w:r w:rsidRPr="004547EB">
        <w:rPr>
          <w:lang w:val="fr-FR"/>
        </w:rPr>
        <w:t>ustupio</w:t>
      </w:r>
      <w:proofErr w:type="spellEnd"/>
      <w:r w:rsidRPr="004547EB">
        <w:rPr>
          <w:lang w:val="fr-FR"/>
        </w:rPr>
        <w:t xml:space="preserve"> </w:t>
      </w:r>
      <w:proofErr w:type="spellStart"/>
      <w:r w:rsidRPr="004547EB">
        <w:rPr>
          <w:lang w:val="fr-FR"/>
        </w:rPr>
        <w:t>nekom</w:t>
      </w:r>
      <w:proofErr w:type="spellEnd"/>
      <w:r w:rsidRPr="004547EB">
        <w:rPr>
          <w:lang w:val="fr-FR"/>
        </w:rPr>
        <w:t xml:space="preserve"> </w:t>
      </w:r>
      <w:proofErr w:type="spellStart"/>
      <w:r w:rsidRPr="004547EB">
        <w:rPr>
          <w:lang w:val="fr-FR"/>
        </w:rPr>
        <w:t>licu</w:t>
      </w:r>
      <w:proofErr w:type="spellEnd"/>
      <w:r w:rsidRPr="004547EB">
        <w:rPr>
          <w:lang w:val="fr-FR"/>
        </w:rPr>
        <w:t xml:space="preserve"> u </w:t>
      </w:r>
      <w:proofErr w:type="spellStart"/>
      <w:r w:rsidRPr="004547EB">
        <w:rPr>
          <w:lang w:val="fr-FR"/>
        </w:rPr>
        <w:t>jednoj</w:t>
      </w:r>
      <w:proofErr w:type="spellEnd"/>
      <w:r w:rsidRPr="004547EB">
        <w:rPr>
          <w:lang w:val="fr-FR"/>
        </w:rPr>
        <w:t xml:space="preserve"> </w:t>
      </w:r>
      <w:proofErr w:type="spellStart"/>
      <w:r w:rsidRPr="004547EB">
        <w:rPr>
          <w:lang w:val="fr-FR"/>
        </w:rPr>
        <w:t>od</w:t>
      </w:r>
      <w:proofErr w:type="spellEnd"/>
      <w:r w:rsidRPr="004547EB">
        <w:rPr>
          <w:lang w:val="fr-FR"/>
        </w:rPr>
        <w:t xml:space="preserve"> </w:t>
      </w:r>
      <w:proofErr w:type="spellStart"/>
      <w:r w:rsidRPr="004547EB">
        <w:rPr>
          <w:lang w:val="fr-FR"/>
        </w:rPr>
        <w:t>država</w:t>
      </w:r>
      <w:proofErr w:type="spellEnd"/>
      <w:r w:rsidRPr="004547EB">
        <w:rPr>
          <w:lang w:val="fr-FR"/>
        </w:rPr>
        <w:t xml:space="preserve"> </w:t>
      </w:r>
      <w:proofErr w:type="spellStart"/>
      <w:r w:rsidRPr="004547EB">
        <w:rPr>
          <w:lang w:val="fr-FR"/>
        </w:rPr>
        <w:t>Strana</w:t>
      </w:r>
      <w:proofErr w:type="spellEnd"/>
      <w:r w:rsidRPr="004547EB">
        <w:rPr>
          <w:lang w:val="fr-FR"/>
        </w:rPr>
        <w:t xml:space="preserve"> </w:t>
      </w:r>
      <w:proofErr w:type="spellStart"/>
      <w:proofErr w:type="gramStart"/>
      <w:r w:rsidRPr="004547EB">
        <w:rPr>
          <w:lang w:val="fr-FR"/>
        </w:rPr>
        <w:t>ugovornica</w:t>
      </w:r>
      <w:proofErr w:type="spellEnd"/>
      <w:r w:rsidRPr="004547EB">
        <w:rPr>
          <w:lang w:val="fr-FR"/>
        </w:rPr>
        <w:t>;</w:t>
      </w:r>
      <w:proofErr w:type="gramEnd"/>
    </w:p>
    <w:p w14:paraId="52C98C74" w14:textId="77777777" w:rsidR="004547EB" w:rsidRPr="004547EB" w:rsidRDefault="004547EB" w:rsidP="004547EB">
      <w:pPr>
        <w:jc w:val="center"/>
        <w:rPr>
          <w:lang w:val="fr-FR"/>
        </w:rPr>
      </w:pPr>
      <w:r w:rsidRPr="004547EB">
        <w:rPr>
          <w:lang w:val="fr-FR"/>
        </w:rPr>
        <w:lastRenderedPageBreak/>
        <w:t xml:space="preserve">(v) da su </w:t>
      </w:r>
      <w:proofErr w:type="spellStart"/>
      <w:r w:rsidRPr="004547EB">
        <w:rPr>
          <w:lang w:val="fr-FR"/>
        </w:rPr>
        <w:t>isporučeni</w:t>
      </w:r>
      <w:proofErr w:type="spellEnd"/>
      <w:r w:rsidRPr="004547EB">
        <w:rPr>
          <w:lang w:val="fr-FR"/>
        </w:rPr>
        <w:t xml:space="preserve"> </w:t>
      </w:r>
      <w:proofErr w:type="spellStart"/>
      <w:r w:rsidRPr="004547EB">
        <w:rPr>
          <w:lang w:val="fr-FR"/>
        </w:rPr>
        <w:t>proizvodi</w:t>
      </w:r>
      <w:proofErr w:type="spellEnd"/>
      <w:r w:rsidRPr="004547EB">
        <w:rPr>
          <w:lang w:val="fr-FR"/>
        </w:rPr>
        <w:t xml:space="preserve">, </w:t>
      </w:r>
      <w:proofErr w:type="spellStart"/>
      <w:r w:rsidRPr="004547EB">
        <w:rPr>
          <w:lang w:val="fr-FR"/>
        </w:rPr>
        <w:t>za</w:t>
      </w:r>
      <w:proofErr w:type="spellEnd"/>
      <w:r w:rsidRPr="004547EB">
        <w:rPr>
          <w:lang w:val="fr-FR"/>
        </w:rPr>
        <w:t xml:space="preserve"> </w:t>
      </w:r>
      <w:proofErr w:type="spellStart"/>
      <w:r w:rsidRPr="004547EB">
        <w:rPr>
          <w:lang w:val="fr-FR"/>
        </w:rPr>
        <w:t>vreme</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odmah</w:t>
      </w:r>
      <w:proofErr w:type="spellEnd"/>
      <w:r w:rsidRPr="004547EB">
        <w:rPr>
          <w:lang w:val="fr-FR"/>
        </w:rPr>
        <w:t xml:space="preserve"> </w:t>
      </w:r>
      <w:proofErr w:type="spellStart"/>
      <w:r w:rsidRPr="004547EB">
        <w:rPr>
          <w:lang w:val="fr-FR"/>
        </w:rPr>
        <w:t>posle</w:t>
      </w:r>
      <w:proofErr w:type="spellEnd"/>
      <w:r w:rsidRPr="004547EB">
        <w:rPr>
          <w:lang w:val="fr-FR"/>
        </w:rPr>
        <w:t xml:space="preserve"> </w:t>
      </w:r>
      <w:proofErr w:type="spellStart"/>
      <w:r w:rsidRPr="004547EB">
        <w:rPr>
          <w:lang w:val="fr-FR"/>
        </w:rPr>
        <w:t>izložbe</w:t>
      </w:r>
      <w:proofErr w:type="spellEnd"/>
      <w:r w:rsidRPr="004547EB">
        <w:rPr>
          <w:lang w:val="fr-FR"/>
        </w:rPr>
        <w:t xml:space="preserve">, </w:t>
      </w:r>
      <w:proofErr w:type="spellStart"/>
      <w:r w:rsidRPr="004547EB">
        <w:rPr>
          <w:lang w:val="fr-FR"/>
        </w:rPr>
        <w:t>onakvi</w:t>
      </w:r>
      <w:proofErr w:type="spellEnd"/>
      <w:r w:rsidRPr="004547EB">
        <w:rPr>
          <w:lang w:val="fr-FR"/>
        </w:rPr>
        <w:t xml:space="preserve"> </w:t>
      </w:r>
      <w:proofErr w:type="spellStart"/>
      <w:r w:rsidRPr="004547EB">
        <w:rPr>
          <w:lang w:val="fr-FR"/>
        </w:rPr>
        <w:t>kakvi</w:t>
      </w:r>
      <w:proofErr w:type="spellEnd"/>
      <w:r w:rsidRPr="004547EB">
        <w:rPr>
          <w:lang w:val="fr-FR"/>
        </w:rPr>
        <w:t xml:space="preserve"> su </w:t>
      </w:r>
      <w:proofErr w:type="spellStart"/>
      <w:r w:rsidRPr="004547EB">
        <w:rPr>
          <w:lang w:val="fr-FR"/>
        </w:rPr>
        <w:t>bili</w:t>
      </w:r>
      <w:proofErr w:type="spellEnd"/>
      <w:r w:rsidRPr="004547EB">
        <w:rPr>
          <w:lang w:val="fr-FR"/>
        </w:rPr>
        <w:t xml:space="preserve"> i </w:t>
      </w:r>
      <w:proofErr w:type="spellStart"/>
      <w:r w:rsidRPr="004547EB">
        <w:rPr>
          <w:lang w:val="fr-FR"/>
        </w:rPr>
        <w:t>upućeni</w:t>
      </w:r>
      <w:proofErr w:type="spellEnd"/>
      <w:r w:rsidRPr="004547EB">
        <w:rPr>
          <w:lang w:val="fr-FR"/>
        </w:rPr>
        <w:t xml:space="preserve"> na </w:t>
      </w:r>
      <w:proofErr w:type="spellStart"/>
      <w:proofErr w:type="gramStart"/>
      <w:r w:rsidRPr="004547EB">
        <w:rPr>
          <w:lang w:val="fr-FR"/>
        </w:rPr>
        <w:t>izložbu</w:t>
      </w:r>
      <w:proofErr w:type="spellEnd"/>
      <w:r w:rsidRPr="004547EB">
        <w:rPr>
          <w:lang w:val="fr-FR"/>
        </w:rPr>
        <w:t>;</w:t>
      </w:r>
      <w:proofErr w:type="gramEnd"/>
      <w:r w:rsidRPr="004547EB">
        <w:rPr>
          <w:lang w:val="fr-FR"/>
        </w:rPr>
        <w:t xml:space="preserve"> i</w:t>
      </w:r>
    </w:p>
    <w:p w14:paraId="191E2745" w14:textId="77777777" w:rsidR="004547EB" w:rsidRPr="004547EB" w:rsidRDefault="004547EB" w:rsidP="004547EB">
      <w:pPr>
        <w:jc w:val="center"/>
        <w:rPr>
          <w:lang w:val="fr-FR"/>
        </w:rPr>
      </w:pPr>
      <w:r w:rsidRPr="004547EB">
        <w:rPr>
          <w:lang w:val="fr-FR"/>
        </w:rPr>
        <w:t xml:space="preserve">(g) da </w:t>
      </w:r>
      <w:proofErr w:type="spellStart"/>
      <w:r w:rsidRPr="004547EB">
        <w:rPr>
          <w:lang w:val="fr-FR"/>
        </w:rPr>
        <w:t>proizvodi</w:t>
      </w:r>
      <w:proofErr w:type="spellEnd"/>
      <w:r w:rsidRPr="004547EB">
        <w:rPr>
          <w:lang w:val="fr-FR"/>
        </w:rPr>
        <w:t xml:space="preserve">, </w:t>
      </w:r>
      <w:proofErr w:type="spellStart"/>
      <w:r w:rsidRPr="004547EB">
        <w:rPr>
          <w:lang w:val="fr-FR"/>
        </w:rPr>
        <w:t>nakon</w:t>
      </w:r>
      <w:proofErr w:type="spellEnd"/>
      <w:r w:rsidRPr="004547EB">
        <w:rPr>
          <w:lang w:val="fr-FR"/>
        </w:rPr>
        <w:t xml:space="preserve"> </w:t>
      </w:r>
      <w:proofErr w:type="spellStart"/>
      <w:r w:rsidRPr="004547EB">
        <w:rPr>
          <w:lang w:val="fr-FR"/>
        </w:rPr>
        <w:t>upućivanja</w:t>
      </w:r>
      <w:proofErr w:type="spellEnd"/>
      <w:r w:rsidRPr="004547EB">
        <w:rPr>
          <w:lang w:val="fr-FR"/>
        </w:rPr>
        <w:t xml:space="preserve"> na </w:t>
      </w:r>
      <w:proofErr w:type="spellStart"/>
      <w:r w:rsidRPr="004547EB">
        <w:rPr>
          <w:lang w:val="fr-FR"/>
        </w:rPr>
        <w:t>izložbu</w:t>
      </w:r>
      <w:proofErr w:type="spellEnd"/>
      <w:r w:rsidRPr="004547EB">
        <w:rPr>
          <w:lang w:val="fr-FR"/>
        </w:rPr>
        <w:t xml:space="preserve">, </w:t>
      </w:r>
      <w:proofErr w:type="spellStart"/>
      <w:r w:rsidRPr="004547EB">
        <w:rPr>
          <w:lang w:val="fr-FR"/>
        </w:rPr>
        <w:t>nisu</w:t>
      </w:r>
      <w:proofErr w:type="spellEnd"/>
      <w:r w:rsidRPr="004547EB">
        <w:rPr>
          <w:lang w:val="fr-FR"/>
        </w:rPr>
        <w:t xml:space="preserve"> </w:t>
      </w:r>
      <w:proofErr w:type="spellStart"/>
      <w:r w:rsidRPr="004547EB">
        <w:rPr>
          <w:lang w:val="fr-FR"/>
        </w:rPr>
        <w:t>bili</w:t>
      </w:r>
      <w:proofErr w:type="spellEnd"/>
      <w:r w:rsidRPr="004547EB">
        <w:rPr>
          <w:lang w:val="fr-FR"/>
        </w:rPr>
        <w:t xml:space="preserve"> </w:t>
      </w:r>
      <w:proofErr w:type="spellStart"/>
      <w:r w:rsidRPr="004547EB">
        <w:rPr>
          <w:lang w:val="fr-FR"/>
        </w:rPr>
        <w:t>korišćeni</w:t>
      </w:r>
      <w:proofErr w:type="spellEnd"/>
      <w:r w:rsidRPr="004547EB">
        <w:rPr>
          <w:lang w:val="fr-FR"/>
        </w:rPr>
        <w:t xml:space="preserve"> ni </w:t>
      </w:r>
      <w:proofErr w:type="spellStart"/>
      <w:r w:rsidRPr="004547EB">
        <w:rPr>
          <w:lang w:val="fr-FR"/>
        </w:rPr>
        <w:t>za</w:t>
      </w:r>
      <w:proofErr w:type="spellEnd"/>
      <w:r w:rsidRPr="004547EB">
        <w:rPr>
          <w:lang w:val="fr-FR"/>
        </w:rPr>
        <w:t xml:space="preserve"> </w:t>
      </w:r>
      <w:proofErr w:type="spellStart"/>
      <w:r w:rsidRPr="004547EB">
        <w:rPr>
          <w:lang w:val="fr-FR"/>
        </w:rPr>
        <w:t>kakav</w:t>
      </w:r>
      <w:proofErr w:type="spellEnd"/>
      <w:r w:rsidRPr="004547EB">
        <w:rPr>
          <w:lang w:val="fr-FR"/>
        </w:rPr>
        <w:t xml:space="preserve"> </w:t>
      </w:r>
      <w:proofErr w:type="spellStart"/>
      <w:r w:rsidRPr="004547EB">
        <w:rPr>
          <w:lang w:val="fr-FR"/>
        </w:rPr>
        <w:t>drugi</w:t>
      </w:r>
      <w:proofErr w:type="spellEnd"/>
      <w:r w:rsidRPr="004547EB">
        <w:rPr>
          <w:lang w:val="fr-FR"/>
        </w:rPr>
        <w:t xml:space="preserve"> </w:t>
      </w:r>
      <w:proofErr w:type="spellStart"/>
      <w:r w:rsidRPr="004547EB">
        <w:rPr>
          <w:lang w:val="fr-FR"/>
        </w:rPr>
        <w:t>cilj</w:t>
      </w:r>
      <w:proofErr w:type="spellEnd"/>
      <w:r w:rsidRPr="004547EB">
        <w:rPr>
          <w:lang w:val="fr-FR"/>
        </w:rPr>
        <w:t xml:space="preserve"> </w:t>
      </w:r>
      <w:proofErr w:type="spellStart"/>
      <w:r w:rsidRPr="004547EB">
        <w:rPr>
          <w:lang w:val="fr-FR"/>
        </w:rPr>
        <w:t>osim</w:t>
      </w:r>
      <w:proofErr w:type="spellEnd"/>
      <w:r w:rsidRPr="004547EB">
        <w:rPr>
          <w:lang w:val="fr-FR"/>
        </w:rPr>
        <w:t xml:space="preserve"> </w:t>
      </w:r>
      <w:proofErr w:type="spellStart"/>
      <w:r w:rsidRPr="004547EB">
        <w:rPr>
          <w:lang w:val="fr-FR"/>
        </w:rPr>
        <w:t>pokazivanja</w:t>
      </w:r>
      <w:proofErr w:type="spellEnd"/>
      <w:r w:rsidRPr="004547EB">
        <w:rPr>
          <w:lang w:val="fr-FR"/>
        </w:rPr>
        <w:t xml:space="preserve"> na </w:t>
      </w:r>
      <w:proofErr w:type="spellStart"/>
      <w:r w:rsidRPr="004547EB">
        <w:rPr>
          <w:lang w:val="fr-FR"/>
        </w:rPr>
        <w:t>izložbi</w:t>
      </w:r>
      <w:proofErr w:type="spellEnd"/>
      <w:r w:rsidRPr="004547EB">
        <w:rPr>
          <w:lang w:val="fr-FR"/>
        </w:rPr>
        <w:t>.</w:t>
      </w:r>
    </w:p>
    <w:p w14:paraId="34D52F79" w14:textId="77777777" w:rsidR="004547EB" w:rsidRPr="004547EB" w:rsidRDefault="004547EB" w:rsidP="004547EB">
      <w:pPr>
        <w:jc w:val="center"/>
        <w:rPr>
          <w:lang w:val="fr-FR"/>
        </w:rPr>
      </w:pPr>
      <w:r w:rsidRPr="004547EB">
        <w:rPr>
          <w:lang w:val="fr-FR"/>
        </w:rPr>
        <w:t xml:space="preserve">(2) </w:t>
      </w:r>
      <w:proofErr w:type="spellStart"/>
      <w:r w:rsidRPr="004547EB">
        <w:rPr>
          <w:lang w:val="fr-FR"/>
        </w:rPr>
        <w:t>Dokaz</w:t>
      </w:r>
      <w:proofErr w:type="spellEnd"/>
      <w:r w:rsidRPr="004547EB">
        <w:rPr>
          <w:lang w:val="fr-FR"/>
        </w:rPr>
        <w:t xml:space="preserve"> o </w:t>
      </w:r>
      <w:proofErr w:type="spellStart"/>
      <w:r w:rsidRPr="004547EB">
        <w:rPr>
          <w:lang w:val="fr-FR"/>
        </w:rPr>
        <w:t>poreklu</w:t>
      </w:r>
      <w:proofErr w:type="spellEnd"/>
      <w:r w:rsidRPr="004547EB">
        <w:rPr>
          <w:lang w:val="fr-FR"/>
        </w:rPr>
        <w:t xml:space="preserve"> </w:t>
      </w:r>
      <w:proofErr w:type="spellStart"/>
      <w:r w:rsidRPr="004547EB">
        <w:rPr>
          <w:lang w:val="fr-FR"/>
        </w:rPr>
        <w:t>mora</w:t>
      </w:r>
      <w:proofErr w:type="spellEnd"/>
      <w:r w:rsidRPr="004547EB">
        <w:rPr>
          <w:lang w:val="fr-FR"/>
        </w:rPr>
        <w:t xml:space="preserve"> se </w:t>
      </w:r>
      <w:proofErr w:type="spellStart"/>
      <w:r w:rsidRPr="004547EB">
        <w:rPr>
          <w:lang w:val="fr-FR"/>
        </w:rPr>
        <w:t>izdati</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popuniti</w:t>
      </w:r>
      <w:proofErr w:type="spellEnd"/>
      <w:r w:rsidRPr="004547EB">
        <w:rPr>
          <w:lang w:val="fr-FR"/>
        </w:rPr>
        <w:t xml:space="preserve"> u </w:t>
      </w:r>
      <w:proofErr w:type="spellStart"/>
      <w:r w:rsidRPr="004547EB">
        <w:rPr>
          <w:lang w:val="fr-FR"/>
        </w:rPr>
        <w:t>skladu</w:t>
      </w:r>
      <w:proofErr w:type="spellEnd"/>
      <w:r w:rsidRPr="004547EB">
        <w:rPr>
          <w:lang w:val="fr-FR"/>
        </w:rPr>
        <w:t xml:space="preserve"> sa </w:t>
      </w:r>
      <w:proofErr w:type="spellStart"/>
      <w:r w:rsidRPr="004547EB">
        <w:rPr>
          <w:lang w:val="fr-FR"/>
        </w:rPr>
        <w:t>odredbama</w:t>
      </w:r>
      <w:proofErr w:type="spellEnd"/>
      <w:r w:rsidRPr="004547EB">
        <w:rPr>
          <w:lang w:val="fr-FR"/>
        </w:rPr>
        <w:t xml:space="preserve"> </w:t>
      </w:r>
      <w:proofErr w:type="spellStart"/>
      <w:r w:rsidRPr="004547EB">
        <w:rPr>
          <w:lang w:val="fr-FR"/>
        </w:rPr>
        <w:t>Glave</w:t>
      </w:r>
      <w:proofErr w:type="spellEnd"/>
      <w:r w:rsidRPr="004547EB">
        <w:rPr>
          <w:lang w:val="fr-FR"/>
        </w:rPr>
        <w:t xml:space="preserve"> IV </w:t>
      </w:r>
      <w:proofErr w:type="spellStart"/>
      <w:r w:rsidRPr="004547EB">
        <w:rPr>
          <w:lang w:val="fr-FR"/>
        </w:rPr>
        <w:t>ovog</w:t>
      </w:r>
      <w:proofErr w:type="spellEnd"/>
      <w:r w:rsidRPr="004547EB">
        <w:rPr>
          <w:lang w:val="fr-FR"/>
        </w:rPr>
        <w:t xml:space="preserve"> </w:t>
      </w:r>
      <w:proofErr w:type="spellStart"/>
      <w:r w:rsidRPr="004547EB">
        <w:rPr>
          <w:lang w:val="fr-FR"/>
        </w:rPr>
        <w:t>protokola</w:t>
      </w:r>
      <w:proofErr w:type="spellEnd"/>
      <w:r w:rsidRPr="004547EB">
        <w:rPr>
          <w:lang w:val="fr-FR"/>
        </w:rPr>
        <w:t xml:space="preserve"> i </w:t>
      </w:r>
      <w:proofErr w:type="spellStart"/>
      <w:r w:rsidRPr="004547EB">
        <w:rPr>
          <w:lang w:val="fr-FR"/>
        </w:rPr>
        <w:t>predati</w:t>
      </w:r>
      <w:proofErr w:type="spellEnd"/>
      <w:r w:rsidRPr="004547EB">
        <w:rPr>
          <w:lang w:val="fr-FR"/>
        </w:rPr>
        <w:t xml:space="preserve"> </w:t>
      </w:r>
      <w:proofErr w:type="spellStart"/>
      <w:r w:rsidRPr="004547EB">
        <w:rPr>
          <w:lang w:val="fr-FR"/>
        </w:rPr>
        <w:t>carinskim</w:t>
      </w:r>
      <w:proofErr w:type="spellEnd"/>
      <w:r w:rsidRPr="004547EB">
        <w:rPr>
          <w:lang w:val="fr-FR"/>
        </w:rPr>
        <w:t xml:space="preserve"> </w:t>
      </w:r>
      <w:proofErr w:type="spellStart"/>
      <w:r w:rsidRPr="004547EB">
        <w:rPr>
          <w:lang w:val="fr-FR"/>
        </w:rPr>
        <w:t>organima</w:t>
      </w:r>
      <w:proofErr w:type="spellEnd"/>
      <w:r w:rsidRPr="004547EB">
        <w:rPr>
          <w:lang w:val="fr-FR"/>
        </w:rPr>
        <w:t xml:space="preserve"> </w:t>
      </w:r>
      <w:proofErr w:type="spellStart"/>
      <w:r w:rsidRPr="004547EB">
        <w:rPr>
          <w:lang w:val="fr-FR"/>
        </w:rPr>
        <w:t>države</w:t>
      </w:r>
      <w:proofErr w:type="spellEnd"/>
      <w:r w:rsidRPr="004547EB">
        <w:rPr>
          <w:lang w:val="fr-FR"/>
        </w:rPr>
        <w:t xml:space="preserve">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w:t>
      </w:r>
      <w:proofErr w:type="spellStart"/>
      <w:r w:rsidRPr="004547EB">
        <w:rPr>
          <w:lang w:val="fr-FR"/>
        </w:rPr>
        <w:t>uvoznice</w:t>
      </w:r>
      <w:proofErr w:type="spellEnd"/>
      <w:r w:rsidRPr="004547EB">
        <w:rPr>
          <w:lang w:val="fr-FR"/>
        </w:rPr>
        <w:t xml:space="preserve"> na </w:t>
      </w:r>
      <w:proofErr w:type="spellStart"/>
      <w:r w:rsidRPr="004547EB">
        <w:rPr>
          <w:lang w:val="fr-FR"/>
        </w:rPr>
        <w:t>uobičajen</w:t>
      </w:r>
      <w:proofErr w:type="spellEnd"/>
      <w:r w:rsidRPr="004547EB">
        <w:rPr>
          <w:lang w:val="fr-FR"/>
        </w:rPr>
        <w:t xml:space="preserve"> </w:t>
      </w:r>
      <w:proofErr w:type="spellStart"/>
      <w:r w:rsidRPr="004547EB">
        <w:rPr>
          <w:lang w:val="fr-FR"/>
        </w:rPr>
        <w:t>način</w:t>
      </w:r>
      <w:proofErr w:type="spellEnd"/>
      <w:r w:rsidRPr="004547EB">
        <w:rPr>
          <w:lang w:val="fr-FR"/>
        </w:rPr>
        <w:t xml:space="preserve">. Na </w:t>
      </w:r>
      <w:proofErr w:type="spellStart"/>
      <w:r w:rsidRPr="004547EB">
        <w:rPr>
          <w:lang w:val="fr-FR"/>
        </w:rPr>
        <w:t>njemu</w:t>
      </w:r>
      <w:proofErr w:type="spellEnd"/>
      <w:r w:rsidRPr="004547EB">
        <w:rPr>
          <w:lang w:val="fr-FR"/>
        </w:rPr>
        <w:t xml:space="preserve"> </w:t>
      </w:r>
      <w:proofErr w:type="spellStart"/>
      <w:r w:rsidRPr="004547EB">
        <w:rPr>
          <w:lang w:val="fr-FR"/>
        </w:rPr>
        <w:t>mora</w:t>
      </w:r>
      <w:proofErr w:type="spellEnd"/>
      <w:r w:rsidRPr="004547EB">
        <w:rPr>
          <w:lang w:val="fr-FR"/>
        </w:rPr>
        <w:t xml:space="preserve"> </w:t>
      </w:r>
      <w:proofErr w:type="spellStart"/>
      <w:r w:rsidRPr="004547EB">
        <w:rPr>
          <w:lang w:val="fr-FR"/>
        </w:rPr>
        <w:t>stajati</w:t>
      </w:r>
      <w:proofErr w:type="spellEnd"/>
      <w:r w:rsidRPr="004547EB">
        <w:rPr>
          <w:lang w:val="fr-FR"/>
        </w:rPr>
        <w:t xml:space="preserve"> </w:t>
      </w:r>
      <w:proofErr w:type="spellStart"/>
      <w:r w:rsidRPr="004547EB">
        <w:rPr>
          <w:lang w:val="fr-FR"/>
        </w:rPr>
        <w:t>ime</w:t>
      </w:r>
      <w:proofErr w:type="spellEnd"/>
      <w:r w:rsidRPr="004547EB">
        <w:rPr>
          <w:lang w:val="fr-FR"/>
        </w:rPr>
        <w:t xml:space="preserve"> i </w:t>
      </w:r>
      <w:proofErr w:type="spellStart"/>
      <w:r w:rsidRPr="004547EB">
        <w:rPr>
          <w:lang w:val="fr-FR"/>
        </w:rPr>
        <w:t>adresa</w:t>
      </w:r>
      <w:proofErr w:type="spellEnd"/>
      <w:r w:rsidRPr="004547EB">
        <w:rPr>
          <w:lang w:val="fr-FR"/>
        </w:rPr>
        <w:t xml:space="preserve"> </w:t>
      </w:r>
      <w:proofErr w:type="spellStart"/>
      <w:r w:rsidRPr="004547EB">
        <w:rPr>
          <w:lang w:val="fr-FR"/>
        </w:rPr>
        <w:t>izložbe</w:t>
      </w:r>
      <w:proofErr w:type="spellEnd"/>
      <w:r w:rsidRPr="004547EB">
        <w:rPr>
          <w:lang w:val="fr-FR"/>
        </w:rPr>
        <w:t xml:space="preserve">. U </w:t>
      </w:r>
      <w:proofErr w:type="spellStart"/>
      <w:r w:rsidRPr="004547EB">
        <w:rPr>
          <w:lang w:val="fr-FR"/>
        </w:rPr>
        <w:t>slučaju</w:t>
      </w:r>
      <w:proofErr w:type="spellEnd"/>
      <w:r w:rsidRPr="004547EB">
        <w:rPr>
          <w:lang w:val="fr-FR"/>
        </w:rPr>
        <w:t xml:space="preserve"> </w:t>
      </w:r>
      <w:proofErr w:type="spellStart"/>
      <w:r w:rsidRPr="004547EB">
        <w:rPr>
          <w:lang w:val="fr-FR"/>
        </w:rPr>
        <w:t>potrebe</w:t>
      </w:r>
      <w:proofErr w:type="spellEnd"/>
      <w:r w:rsidRPr="004547EB">
        <w:rPr>
          <w:lang w:val="fr-FR"/>
        </w:rPr>
        <w:t xml:space="preserve"> </w:t>
      </w:r>
      <w:proofErr w:type="spellStart"/>
      <w:r w:rsidRPr="004547EB">
        <w:rPr>
          <w:lang w:val="fr-FR"/>
        </w:rPr>
        <w:t>mogu</w:t>
      </w:r>
      <w:proofErr w:type="spellEnd"/>
      <w:r w:rsidRPr="004547EB">
        <w:rPr>
          <w:lang w:val="fr-FR"/>
        </w:rPr>
        <w:t xml:space="preserve"> se </w:t>
      </w:r>
      <w:proofErr w:type="spellStart"/>
      <w:r w:rsidRPr="004547EB">
        <w:rPr>
          <w:lang w:val="fr-FR"/>
        </w:rPr>
        <w:t>zahtevati</w:t>
      </w:r>
      <w:proofErr w:type="spellEnd"/>
      <w:r w:rsidRPr="004547EB">
        <w:rPr>
          <w:lang w:val="fr-FR"/>
        </w:rPr>
        <w:t xml:space="preserve"> </w:t>
      </w:r>
      <w:proofErr w:type="spellStart"/>
      <w:r w:rsidRPr="004547EB">
        <w:rPr>
          <w:lang w:val="fr-FR"/>
        </w:rPr>
        <w:t>dodatni</w:t>
      </w:r>
      <w:proofErr w:type="spellEnd"/>
      <w:r w:rsidRPr="004547EB">
        <w:rPr>
          <w:lang w:val="fr-FR"/>
        </w:rPr>
        <w:t xml:space="preserve"> </w:t>
      </w:r>
      <w:proofErr w:type="spellStart"/>
      <w:r w:rsidRPr="004547EB">
        <w:rPr>
          <w:lang w:val="fr-FR"/>
        </w:rPr>
        <w:t>dokumentarni</w:t>
      </w:r>
      <w:proofErr w:type="spellEnd"/>
      <w:r w:rsidRPr="004547EB">
        <w:rPr>
          <w:lang w:val="fr-FR"/>
        </w:rPr>
        <w:t xml:space="preserve"> </w:t>
      </w:r>
      <w:proofErr w:type="spellStart"/>
      <w:r w:rsidRPr="004547EB">
        <w:rPr>
          <w:lang w:val="fr-FR"/>
        </w:rPr>
        <w:t>dokazi</w:t>
      </w:r>
      <w:proofErr w:type="spellEnd"/>
      <w:r w:rsidRPr="004547EB">
        <w:rPr>
          <w:lang w:val="fr-FR"/>
        </w:rPr>
        <w:t xml:space="preserve"> o </w:t>
      </w:r>
      <w:proofErr w:type="spellStart"/>
      <w:r w:rsidRPr="004547EB">
        <w:rPr>
          <w:lang w:val="fr-FR"/>
        </w:rPr>
        <w:t>uslovima</w:t>
      </w:r>
      <w:proofErr w:type="spellEnd"/>
      <w:r w:rsidRPr="004547EB">
        <w:rPr>
          <w:lang w:val="fr-FR"/>
        </w:rPr>
        <w:t xml:space="preserve"> </w:t>
      </w:r>
      <w:proofErr w:type="spellStart"/>
      <w:r w:rsidRPr="004547EB">
        <w:rPr>
          <w:lang w:val="fr-FR"/>
        </w:rPr>
        <w:t>pod</w:t>
      </w:r>
      <w:proofErr w:type="spellEnd"/>
      <w:r w:rsidRPr="004547EB">
        <w:rPr>
          <w:lang w:val="fr-FR"/>
        </w:rPr>
        <w:t xml:space="preserve"> </w:t>
      </w:r>
      <w:proofErr w:type="spellStart"/>
      <w:r w:rsidRPr="004547EB">
        <w:rPr>
          <w:lang w:val="fr-FR"/>
        </w:rPr>
        <w:t>kojima</w:t>
      </w:r>
      <w:proofErr w:type="spellEnd"/>
      <w:r w:rsidRPr="004547EB">
        <w:rPr>
          <w:lang w:val="fr-FR"/>
        </w:rPr>
        <w:t xml:space="preserve"> su </w:t>
      </w:r>
      <w:proofErr w:type="spellStart"/>
      <w:r w:rsidRPr="004547EB">
        <w:rPr>
          <w:lang w:val="fr-FR"/>
        </w:rPr>
        <w:t>proizvodi</w:t>
      </w:r>
      <w:proofErr w:type="spellEnd"/>
      <w:r w:rsidRPr="004547EB">
        <w:rPr>
          <w:lang w:val="fr-FR"/>
        </w:rPr>
        <w:t xml:space="preserve"> </w:t>
      </w:r>
      <w:proofErr w:type="spellStart"/>
      <w:r w:rsidRPr="004547EB">
        <w:rPr>
          <w:lang w:val="fr-FR"/>
        </w:rPr>
        <w:t>bili</w:t>
      </w:r>
      <w:proofErr w:type="spellEnd"/>
      <w:r w:rsidRPr="004547EB">
        <w:rPr>
          <w:lang w:val="fr-FR"/>
        </w:rPr>
        <w:t xml:space="preserve"> </w:t>
      </w:r>
      <w:proofErr w:type="spellStart"/>
      <w:r w:rsidRPr="004547EB">
        <w:rPr>
          <w:lang w:val="fr-FR"/>
        </w:rPr>
        <w:t>izlagani</w:t>
      </w:r>
      <w:proofErr w:type="spellEnd"/>
      <w:r w:rsidRPr="004547EB">
        <w:rPr>
          <w:lang w:val="fr-FR"/>
        </w:rPr>
        <w:t>.</w:t>
      </w:r>
    </w:p>
    <w:p w14:paraId="718B11A4" w14:textId="77777777" w:rsidR="004547EB" w:rsidRPr="004547EB" w:rsidRDefault="004547EB" w:rsidP="004547EB">
      <w:pPr>
        <w:jc w:val="center"/>
        <w:rPr>
          <w:lang w:val="fr-FR"/>
        </w:rPr>
      </w:pPr>
      <w:r w:rsidRPr="004547EB">
        <w:rPr>
          <w:lang w:val="fr-FR"/>
        </w:rPr>
        <w:t xml:space="preserve">(3) </w:t>
      </w:r>
      <w:proofErr w:type="spellStart"/>
      <w:r w:rsidRPr="004547EB">
        <w:rPr>
          <w:lang w:val="fr-FR"/>
        </w:rPr>
        <w:t>Odredbe</w:t>
      </w:r>
      <w:proofErr w:type="spellEnd"/>
      <w:r w:rsidRPr="004547EB">
        <w:rPr>
          <w:lang w:val="fr-FR"/>
        </w:rPr>
        <w:t xml:space="preserve"> </w:t>
      </w:r>
      <w:proofErr w:type="spellStart"/>
      <w:r w:rsidRPr="004547EB">
        <w:rPr>
          <w:lang w:val="fr-FR"/>
        </w:rPr>
        <w:t>stava</w:t>
      </w:r>
      <w:proofErr w:type="spellEnd"/>
      <w:r w:rsidRPr="004547EB">
        <w:rPr>
          <w:lang w:val="fr-FR"/>
        </w:rPr>
        <w:t xml:space="preserve"> 1. </w:t>
      </w:r>
      <w:proofErr w:type="spellStart"/>
      <w:proofErr w:type="gramStart"/>
      <w:r w:rsidRPr="004547EB">
        <w:rPr>
          <w:lang w:val="fr-FR"/>
        </w:rPr>
        <w:t>ovog</w:t>
      </w:r>
      <w:proofErr w:type="spellEnd"/>
      <w:proofErr w:type="gramEnd"/>
      <w:r w:rsidRPr="004547EB">
        <w:rPr>
          <w:lang w:val="fr-FR"/>
        </w:rPr>
        <w:t xml:space="preserve"> </w:t>
      </w:r>
      <w:proofErr w:type="spellStart"/>
      <w:r w:rsidRPr="004547EB">
        <w:rPr>
          <w:lang w:val="fr-FR"/>
        </w:rPr>
        <w:t>člana</w:t>
      </w:r>
      <w:proofErr w:type="spellEnd"/>
      <w:r w:rsidRPr="004547EB">
        <w:rPr>
          <w:lang w:val="fr-FR"/>
        </w:rPr>
        <w:t xml:space="preserve"> </w:t>
      </w:r>
      <w:proofErr w:type="spellStart"/>
      <w:r w:rsidRPr="004547EB">
        <w:rPr>
          <w:lang w:val="fr-FR"/>
        </w:rPr>
        <w:t>primenjuju</w:t>
      </w:r>
      <w:proofErr w:type="spellEnd"/>
      <w:r w:rsidRPr="004547EB">
        <w:rPr>
          <w:lang w:val="fr-FR"/>
        </w:rPr>
        <w:t xml:space="preserve"> se na </w:t>
      </w:r>
      <w:proofErr w:type="spellStart"/>
      <w:r w:rsidRPr="004547EB">
        <w:rPr>
          <w:lang w:val="fr-FR"/>
        </w:rPr>
        <w:t>bilo</w:t>
      </w:r>
      <w:proofErr w:type="spellEnd"/>
      <w:r w:rsidRPr="004547EB">
        <w:rPr>
          <w:lang w:val="fr-FR"/>
        </w:rPr>
        <w:t xml:space="preserve"> </w:t>
      </w:r>
      <w:proofErr w:type="spellStart"/>
      <w:r w:rsidRPr="004547EB">
        <w:rPr>
          <w:lang w:val="fr-FR"/>
        </w:rPr>
        <w:t>koju</w:t>
      </w:r>
      <w:proofErr w:type="spellEnd"/>
      <w:r w:rsidRPr="004547EB">
        <w:rPr>
          <w:lang w:val="fr-FR"/>
        </w:rPr>
        <w:t xml:space="preserve"> </w:t>
      </w:r>
      <w:proofErr w:type="spellStart"/>
      <w:r w:rsidRPr="004547EB">
        <w:rPr>
          <w:lang w:val="fr-FR"/>
        </w:rPr>
        <w:t>trgovinsku</w:t>
      </w:r>
      <w:proofErr w:type="spellEnd"/>
      <w:r w:rsidRPr="004547EB">
        <w:rPr>
          <w:lang w:val="fr-FR"/>
        </w:rPr>
        <w:t xml:space="preserve">, </w:t>
      </w:r>
      <w:proofErr w:type="spellStart"/>
      <w:r w:rsidRPr="004547EB">
        <w:rPr>
          <w:lang w:val="fr-FR"/>
        </w:rPr>
        <w:t>industrijsku</w:t>
      </w:r>
      <w:proofErr w:type="spellEnd"/>
      <w:r w:rsidRPr="004547EB">
        <w:rPr>
          <w:lang w:val="fr-FR"/>
        </w:rPr>
        <w:t xml:space="preserve">, </w:t>
      </w:r>
      <w:proofErr w:type="spellStart"/>
      <w:r w:rsidRPr="004547EB">
        <w:rPr>
          <w:lang w:val="fr-FR"/>
        </w:rPr>
        <w:t>poljoprivrednu</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zanatsku</w:t>
      </w:r>
      <w:proofErr w:type="spellEnd"/>
      <w:r w:rsidRPr="004547EB">
        <w:rPr>
          <w:lang w:val="fr-FR"/>
        </w:rPr>
        <w:t xml:space="preserve"> </w:t>
      </w:r>
      <w:proofErr w:type="spellStart"/>
      <w:r w:rsidRPr="004547EB">
        <w:rPr>
          <w:lang w:val="fr-FR"/>
        </w:rPr>
        <w:t>izložbu</w:t>
      </w:r>
      <w:proofErr w:type="spellEnd"/>
      <w:r w:rsidRPr="004547EB">
        <w:rPr>
          <w:lang w:val="fr-FR"/>
        </w:rPr>
        <w:t xml:space="preserve">, </w:t>
      </w:r>
      <w:proofErr w:type="spellStart"/>
      <w:r w:rsidRPr="004547EB">
        <w:rPr>
          <w:lang w:val="fr-FR"/>
        </w:rPr>
        <w:t>sajam</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sličnu</w:t>
      </w:r>
      <w:proofErr w:type="spellEnd"/>
      <w:r w:rsidRPr="004547EB">
        <w:rPr>
          <w:lang w:val="fr-FR"/>
        </w:rPr>
        <w:t xml:space="preserve"> </w:t>
      </w:r>
      <w:proofErr w:type="spellStart"/>
      <w:r w:rsidRPr="004547EB">
        <w:rPr>
          <w:lang w:val="fr-FR"/>
        </w:rPr>
        <w:t>javnu</w:t>
      </w:r>
      <w:proofErr w:type="spellEnd"/>
      <w:r w:rsidRPr="004547EB">
        <w:rPr>
          <w:lang w:val="fr-FR"/>
        </w:rPr>
        <w:t xml:space="preserve"> </w:t>
      </w:r>
      <w:proofErr w:type="spellStart"/>
      <w:r w:rsidRPr="004547EB">
        <w:rPr>
          <w:lang w:val="fr-FR"/>
        </w:rPr>
        <w:t>priredbu</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izlaganje</w:t>
      </w:r>
      <w:proofErr w:type="spellEnd"/>
      <w:r w:rsidRPr="004547EB">
        <w:rPr>
          <w:lang w:val="fr-FR"/>
        </w:rPr>
        <w:t xml:space="preserve"> </w:t>
      </w:r>
      <w:proofErr w:type="spellStart"/>
      <w:r w:rsidRPr="004547EB">
        <w:rPr>
          <w:lang w:val="fr-FR"/>
        </w:rPr>
        <w:t>koji</w:t>
      </w:r>
      <w:proofErr w:type="spellEnd"/>
      <w:r w:rsidRPr="004547EB">
        <w:rPr>
          <w:lang w:val="fr-FR"/>
        </w:rPr>
        <w:t xml:space="preserve"> se ne </w:t>
      </w:r>
      <w:proofErr w:type="spellStart"/>
      <w:r w:rsidRPr="004547EB">
        <w:rPr>
          <w:lang w:val="fr-FR"/>
        </w:rPr>
        <w:t>organizuju</w:t>
      </w:r>
      <w:proofErr w:type="spellEnd"/>
      <w:r w:rsidRPr="004547EB">
        <w:rPr>
          <w:lang w:val="fr-FR"/>
        </w:rPr>
        <w:t xml:space="preserve"> u </w:t>
      </w:r>
      <w:proofErr w:type="spellStart"/>
      <w:r w:rsidRPr="004547EB">
        <w:rPr>
          <w:lang w:val="fr-FR"/>
        </w:rPr>
        <w:t>privatne</w:t>
      </w:r>
      <w:proofErr w:type="spellEnd"/>
      <w:r w:rsidRPr="004547EB">
        <w:rPr>
          <w:lang w:val="fr-FR"/>
        </w:rPr>
        <w:t xml:space="preserve"> </w:t>
      </w:r>
      <w:proofErr w:type="spellStart"/>
      <w:r w:rsidRPr="004547EB">
        <w:rPr>
          <w:lang w:val="fr-FR"/>
        </w:rPr>
        <w:t>svrhe</w:t>
      </w:r>
      <w:proofErr w:type="spellEnd"/>
      <w:r w:rsidRPr="004547EB">
        <w:rPr>
          <w:lang w:val="fr-FR"/>
        </w:rPr>
        <w:t xml:space="preserve"> u </w:t>
      </w:r>
      <w:proofErr w:type="spellStart"/>
      <w:r w:rsidRPr="004547EB">
        <w:rPr>
          <w:lang w:val="fr-FR"/>
        </w:rPr>
        <w:t>trgovinama</w:t>
      </w:r>
      <w:proofErr w:type="spellEnd"/>
      <w:r w:rsidRPr="004547EB">
        <w:rPr>
          <w:lang w:val="fr-FR"/>
        </w:rPr>
        <w:t xml:space="preserve"> i </w:t>
      </w:r>
      <w:proofErr w:type="spellStart"/>
      <w:r w:rsidRPr="004547EB">
        <w:rPr>
          <w:lang w:val="fr-FR"/>
        </w:rPr>
        <w:t>poslovnim</w:t>
      </w:r>
      <w:proofErr w:type="spellEnd"/>
      <w:r w:rsidRPr="004547EB">
        <w:rPr>
          <w:lang w:val="fr-FR"/>
        </w:rPr>
        <w:t xml:space="preserve"> </w:t>
      </w:r>
      <w:proofErr w:type="spellStart"/>
      <w:r w:rsidRPr="004547EB">
        <w:rPr>
          <w:lang w:val="fr-FR"/>
        </w:rPr>
        <w:t>prostorima</w:t>
      </w:r>
      <w:proofErr w:type="spellEnd"/>
      <w:r w:rsidRPr="004547EB">
        <w:rPr>
          <w:lang w:val="fr-FR"/>
        </w:rPr>
        <w:t xml:space="preserve"> sa </w:t>
      </w:r>
      <w:proofErr w:type="spellStart"/>
      <w:r w:rsidRPr="004547EB">
        <w:rPr>
          <w:lang w:val="fr-FR"/>
        </w:rPr>
        <w:t>namerom</w:t>
      </w:r>
      <w:proofErr w:type="spellEnd"/>
      <w:r w:rsidRPr="004547EB">
        <w:rPr>
          <w:lang w:val="fr-FR"/>
        </w:rPr>
        <w:t xml:space="preserve"> </w:t>
      </w:r>
      <w:proofErr w:type="spellStart"/>
      <w:r w:rsidRPr="004547EB">
        <w:rPr>
          <w:lang w:val="fr-FR"/>
        </w:rPr>
        <w:t>prodaje</w:t>
      </w:r>
      <w:proofErr w:type="spellEnd"/>
      <w:r w:rsidRPr="004547EB">
        <w:rPr>
          <w:lang w:val="fr-FR"/>
        </w:rPr>
        <w:t xml:space="preserve"> </w:t>
      </w:r>
      <w:proofErr w:type="spellStart"/>
      <w:r w:rsidRPr="004547EB">
        <w:rPr>
          <w:lang w:val="fr-FR"/>
        </w:rPr>
        <w:t>stranih</w:t>
      </w:r>
      <w:proofErr w:type="spellEnd"/>
      <w:r w:rsidRPr="004547EB">
        <w:rPr>
          <w:lang w:val="fr-FR"/>
        </w:rPr>
        <w:t xml:space="preserve"> </w:t>
      </w:r>
      <w:proofErr w:type="spellStart"/>
      <w:r w:rsidRPr="004547EB">
        <w:rPr>
          <w:lang w:val="fr-FR"/>
        </w:rPr>
        <w:t>proizvoda</w:t>
      </w:r>
      <w:proofErr w:type="spellEnd"/>
      <w:r w:rsidRPr="004547EB">
        <w:rPr>
          <w:lang w:val="fr-FR"/>
        </w:rPr>
        <w:t xml:space="preserve">, i </w:t>
      </w:r>
      <w:proofErr w:type="spellStart"/>
      <w:r w:rsidRPr="004547EB">
        <w:rPr>
          <w:lang w:val="fr-FR"/>
        </w:rPr>
        <w:t>za</w:t>
      </w:r>
      <w:proofErr w:type="spellEnd"/>
      <w:r w:rsidRPr="004547EB">
        <w:rPr>
          <w:lang w:val="fr-FR"/>
        </w:rPr>
        <w:t xml:space="preserve"> </w:t>
      </w:r>
      <w:proofErr w:type="spellStart"/>
      <w:r w:rsidRPr="004547EB">
        <w:rPr>
          <w:lang w:val="fr-FR"/>
        </w:rPr>
        <w:t>vreme</w:t>
      </w:r>
      <w:proofErr w:type="spellEnd"/>
      <w:r w:rsidRPr="004547EB">
        <w:rPr>
          <w:lang w:val="fr-FR"/>
        </w:rPr>
        <w:t xml:space="preserve"> </w:t>
      </w:r>
      <w:proofErr w:type="spellStart"/>
      <w:r w:rsidRPr="004547EB">
        <w:rPr>
          <w:lang w:val="fr-FR"/>
        </w:rPr>
        <w:t>kojih</w:t>
      </w:r>
      <w:proofErr w:type="spellEnd"/>
      <w:r w:rsidRPr="004547EB">
        <w:rPr>
          <w:lang w:val="fr-FR"/>
        </w:rPr>
        <w:t xml:space="preserve"> </w:t>
      </w:r>
      <w:proofErr w:type="spellStart"/>
      <w:r w:rsidRPr="004547EB">
        <w:rPr>
          <w:lang w:val="fr-FR"/>
        </w:rPr>
        <w:t>proizvodi</w:t>
      </w:r>
      <w:proofErr w:type="spellEnd"/>
      <w:r w:rsidRPr="004547EB">
        <w:rPr>
          <w:lang w:val="fr-FR"/>
        </w:rPr>
        <w:t xml:space="preserve"> </w:t>
      </w:r>
      <w:proofErr w:type="spellStart"/>
      <w:r w:rsidRPr="004547EB">
        <w:rPr>
          <w:lang w:val="fr-FR"/>
        </w:rPr>
        <w:t>ostaju</w:t>
      </w:r>
      <w:proofErr w:type="spellEnd"/>
      <w:r w:rsidRPr="004547EB">
        <w:rPr>
          <w:lang w:val="fr-FR"/>
        </w:rPr>
        <w:t xml:space="preserve"> </w:t>
      </w:r>
      <w:proofErr w:type="spellStart"/>
      <w:r w:rsidRPr="004547EB">
        <w:rPr>
          <w:lang w:val="fr-FR"/>
        </w:rPr>
        <w:t>pod</w:t>
      </w:r>
      <w:proofErr w:type="spellEnd"/>
      <w:r w:rsidRPr="004547EB">
        <w:rPr>
          <w:lang w:val="fr-FR"/>
        </w:rPr>
        <w:t xml:space="preserve"> </w:t>
      </w:r>
      <w:proofErr w:type="spellStart"/>
      <w:r w:rsidRPr="004547EB">
        <w:rPr>
          <w:lang w:val="fr-FR"/>
        </w:rPr>
        <w:t>carinskim</w:t>
      </w:r>
      <w:proofErr w:type="spellEnd"/>
      <w:r w:rsidRPr="004547EB">
        <w:rPr>
          <w:lang w:val="fr-FR"/>
        </w:rPr>
        <w:t xml:space="preserve"> </w:t>
      </w:r>
      <w:proofErr w:type="spellStart"/>
      <w:r w:rsidRPr="004547EB">
        <w:rPr>
          <w:lang w:val="fr-FR"/>
        </w:rPr>
        <w:t>nadzorom</w:t>
      </w:r>
      <w:proofErr w:type="spellEnd"/>
      <w:r w:rsidRPr="004547EB">
        <w:rPr>
          <w:lang w:val="fr-FR"/>
        </w:rPr>
        <w:t>.</w:t>
      </w:r>
    </w:p>
    <w:p w14:paraId="7F30B4DD" w14:textId="77777777" w:rsidR="004547EB" w:rsidRPr="004547EB" w:rsidRDefault="004547EB" w:rsidP="004547EB">
      <w:pPr>
        <w:jc w:val="center"/>
        <w:rPr>
          <w:lang w:val="fr-FR"/>
        </w:rPr>
      </w:pPr>
      <w:bookmarkStart w:id="72" w:name="str_49"/>
      <w:bookmarkEnd w:id="72"/>
      <w:proofErr w:type="spellStart"/>
      <w:r w:rsidRPr="004547EB">
        <w:rPr>
          <w:lang w:val="fr-FR"/>
        </w:rPr>
        <w:t>Glava</w:t>
      </w:r>
      <w:proofErr w:type="spellEnd"/>
      <w:r w:rsidRPr="004547EB">
        <w:rPr>
          <w:lang w:val="fr-FR"/>
        </w:rPr>
        <w:t xml:space="preserve"> IV</w:t>
      </w:r>
    </w:p>
    <w:p w14:paraId="0A977EE5" w14:textId="77777777" w:rsidR="004547EB" w:rsidRPr="004547EB" w:rsidRDefault="004547EB" w:rsidP="004547EB">
      <w:pPr>
        <w:jc w:val="center"/>
        <w:rPr>
          <w:lang w:val="fr-FR"/>
        </w:rPr>
      </w:pPr>
      <w:r w:rsidRPr="004547EB">
        <w:rPr>
          <w:lang w:val="fr-FR"/>
        </w:rPr>
        <w:t>DOKAZ O POREKLU</w:t>
      </w:r>
    </w:p>
    <w:p w14:paraId="70EBCD5D" w14:textId="77777777" w:rsidR="004547EB" w:rsidRPr="004547EB" w:rsidRDefault="004547EB" w:rsidP="004547EB">
      <w:pPr>
        <w:jc w:val="center"/>
        <w:rPr>
          <w:b/>
          <w:bCs/>
          <w:lang w:val="fr-FR"/>
        </w:rPr>
      </w:pPr>
      <w:bookmarkStart w:id="73" w:name="str_50"/>
      <w:bookmarkEnd w:id="73"/>
      <w:proofErr w:type="spellStart"/>
      <w:r w:rsidRPr="004547EB">
        <w:rPr>
          <w:b/>
          <w:bCs/>
          <w:lang w:val="fr-FR"/>
        </w:rPr>
        <w:t>Opšti</w:t>
      </w:r>
      <w:proofErr w:type="spellEnd"/>
      <w:r w:rsidRPr="004547EB">
        <w:rPr>
          <w:b/>
          <w:bCs/>
          <w:lang w:val="fr-FR"/>
        </w:rPr>
        <w:t xml:space="preserve"> </w:t>
      </w:r>
      <w:proofErr w:type="spellStart"/>
      <w:r w:rsidRPr="004547EB">
        <w:rPr>
          <w:b/>
          <w:bCs/>
          <w:lang w:val="fr-FR"/>
        </w:rPr>
        <w:t>uslovi</w:t>
      </w:r>
      <w:proofErr w:type="spellEnd"/>
    </w:p>
    <w:p w14:paraId="21324F24" w14:textId="77777777" w:rsidR="004547EB" w:rsidRPr="004547EB" w:rsidRDefault="004547EB" w:rsidP="004547EB">
      <w:pPr>
        <w:jc w:val="center"/>
        <w:rPr>
          <w:b/>
          <w:bCs/>
          <w:lang w:val="fr-FR"/>
        </w:rPr>
      </w:pPr>
      <w:proofErr w:type="spellStart"/>
      <w:r w:rsidRPr="004547EB">
        <w:rPr>
          <w:b/>
          <w:bCs/>
          <w:lang w:val="fr-FR"/>
        </w:rPr>
        <w:t>Član</w:t>
      </w:r>
      <w:proofErr w:type="spellEnd"/>
      <w:r w:rsidRPr="004547EB">
        <w:rPr>
          <w:b/>
          <w:bCs/>
          <w:lang w:val="fr-FR"/>
        </w:rPr>
        <w:t xml:space="preserve"> 15</w:t>
      </w:r>
    </w:p>
    <w:p w14:paraId="2212D05A" w14:textId="77777777" w:rsidR="004547EB" w:rsidRPr="004547EB" w:rsidRDefault="004547EB" w:rsidP="004547EB">
      <w:pPr>
        <w:jc w:val="center"/>
        <w:rPr>
          <w:lang w:val="fr-FR"/>
        </w:rPr>
      </w:pPr>
      <w:r w:rsidRPr="004547EB">
        <w:rPr>
          <w:lang w:val="fr-FR"/>
        </w:rPr>
        <w:t xml:space="preserve">(1) </w:t>
      </w:r>
      <w:proofErr w:type="spellStart"/>
      <w:r w:rsidRPr="004547EB">
        <w:rPr>
          <w:lang w:val="fr-FR"/>
        </w:rPr>
        <w:t>Proizvodi</w:t>
      </w:r>
      <w:proofErr w:type="spellEnd"/>
      <w:r w:rsidRPr="004547EB">
        <w:rPr>
          <w:lang w:val="fr-FR"/>
        </w:rPr>
        <w:t xml:space="preserve"> sa </w:t>
      </w:r>
      <w:proofErr w:type="spellStart"/>
      <w:r w:rsidRPr="004547EB">
        <w:rPr>
          <w:lang w:val="fr-FR"/>
        </w:rPr>
        <w:t>poreklom</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države</w:t>
      </w:r>
      <w:proofErr w:type="spellEnd"/>
      <w:r w:rsidRPr="004547EB">
        <w:rPr>
          <w:lang w:val="fr-FR"/>
        </w:rPr>
        <w:t xml:space="preserve"> </w:t>
      </w:r>
      <w:proofErr w:type="spellStart"/>
      <w:r w:rsidRPr="004547EB">
        <w:rPr>
          <w:lang w:val="fr-FR"/>
        </w:rPr>
        <w:t>jedne</w:t>
      </w:r>
      <w:proofErr w:type="spellEnd"/>
      <w:r w:rsidRPr="004547EB">
        <w:rPr>
          <w:lang w:val="fr-FR"/>
        </w:rPr>
        <w:t xml:space="preserve"> </w:t>
      </w:r>
      <w:proofErr w:type="spellStart"/>
      <w:r w:rsidRPr="004547EB">
        <w:rPr>
          <w:lang w:val="fr-FR"/>
        </w:rPr>
        <w:t>od</w:t>
      </w:r>
      <w:proofErr w:type="spellEnd"/>
      <w:r w:rsidRPr="004547EB">
        <w:rPr>
          <w:lang w:val="fr-FR"/>
        </w:rPr>
        <w:t xml:space="preserve"> </w:t>
      </w:r>
      <w:proofErr w:type="spellStart"/>
      <w:r w:rsidRPr="004547EB">
        <w:rPr>
          <w:lang w:val="fr-FR"/>
        </w:rPr>
        <w:t>Strana</w:t>
      </w:r>
      <w:proofErr w:type="spellEnd"/>
      <w:r w:rsidRPr="004547EB">
        <w:rPr>
          <w:lang w:val="fr-FR"/>
        </w:rPr>
        <w:t xml:space="preserve"> </w:t>
      </w:r>
      <w:proofErr w:type="spellStart"/>
      <w:r w:rsidRPr="004547EB">
        <w:rPr>
          <w:lang w:val="fr-FR"/>
        </w:rPr>
        <w:t>ugovornica</w:t>
      </w:r>
      <w:proofErr w:type="spellEnd"/>
      <w:r w:rsidRPr="004547EB">
        <w:rPr>
          <w:lang w:val="fr-FR"/>
        </w:rPr>
        <w:t xml:space="preserve"> </w:t>
      </w:r>
      <w:proofErr w:type="spellStart"/>
      <w:r w:rsidRPr="004547EB">
        <w:rPr>
          <w:lang w:val="fr-FR"/>
        </w:rPr>
        <w:t>će</w:t>
      </w:r>
      <w:proofErr w:type="spellEnd"/>
      <w:r w:rsidRPr="004547EB">
        <w:rPr>
          <w:lang w:val="fr-FR"/>
        </w:rPr>
        <w:t xml:space="preserve"> </w:t>
      </w:r>
      <w:proofErr w:type="spellStart"/>
      <w:r w:rsidRPr="004547EB">
        <w:rPr>
          <w:lang w:val="fr-FR"/>
        </w:rPr>
        <w:t>kod</w:t>
      </w:r>
      <w:proofErr w:type="spellEnd"/>
      <w:r w:rsidRPr="004547EB">
        <w:rPr>
          <w:lang w:val="fr-FR"/>
        </w:rPr>
        <w:t xml:space="preserve"> </w:t>
      </w:r>
      <w:proofErr w:type="spellStart"/>
      <w:r w:rsidRPr="004547EB">
        <w:rPr>
          <w:lang w:val="fr-FR"/>
        </w:rPr>
        <w:t>uvoza</w:t>
      </w:r>
      <w:proofErr w:type="spellEnd"/>
      <w:r w:rsidRPr="004547EB">
        <w:rPr>
          <w:lang w:val="fr-FR"/>
        </w:rPr>
        <w:t xml:space="preserve"> u </w:t>
      </w:r>
      <w:proofErr w:type="spellStart"/>
      <w:r w:rsidRPr="004547EB">
        <w:rPr>
          <w:lang w:val="fr-FR"/>
        </w:rPr>
        <w:t>drugu</w:t>
      </w:r>
      <w:proofErr w:type="spellEnd"/>
      <w:r w:rsidRPr="004547EB">
        <w:rPr>
          <w:lang w:val="fr-FR"/>
        </w:rPr>
        <w:t xml:space="preserve"> </w:t>
      </w:r>
      <w:proofErr w:type="spellStart"/>
      <w:r w:rsidRPr="004547EB">
        <w:rPr>
          <w:lang w:val="fr-FR"/>
        </w:rPr>
        <w:t>državu</w:t>
      </w:r>
      <w:proofErr w:type="spellEnd"/>
      <w:r w:rsidRPr="004547EB">
        <w:rPr>
          <w:lang w:val="fr-FR"/>
        </w:rPr>
        <w:t xml:space="preserve"> </w:t>
      </w:r>
      <w:proofErr w:type="spellStart"/>
      <w:r w:rsidRPr="004547EB">
        <w:rPr>
          <w:lang w:val="fr-FR"/>
        </w:rPr>
        <w:t>Stranu</w:t>
      </w:r>
      <w:proofErr w:type="spellEnd"/>
      <w:r w:rsidRPr="004547EB">
        <w:rPr>
          <w:lang w:val="fr-FR"/>
        </w:rPr>
        <w:t xml:space="preserve"> </w:t>
      </w:r>
      <w:proofErr w:type="spellStart"/>
      <w:r w:rsidRPr="004547EB">
        <w:rPr>
          <w:lang w:val="fr-FR"/>
        </w:rPr>
        <w:t>ugovornicu</w:t>
      </w:r>
      <w:proofErr w:type="spellEnd"/>
      <w:r w:rsidRPr="004547EB">
        <w:rPr>
          <w:lang w:val="fr-FR"/>
        </w:rPr>
        <w:t xml:space="preserve"> </w:t>
      </w:r>
      <w:proofErr w:type="spellStart"/>
      <w:r w:rsidRPr="004547EB">
        <w:rPr>
          <w:lang w:val="fr-FR"/>
        </w:rPr>
        <w:t>imati</w:t>
      </w:r>
      <w:proofErr w:type="spellEnd"/>
      <w:r w:rsidRPr="004547EB">
        <w:rPr>
          <w:lang w:val="fr-FR"/>
        </w:rPr>
        <w:t xml:space="preserve"> </w:t>
      </w:r>
      <w:proofErr w:type="spellStart"/>
      <w:r w:rsidRPr="004547EB">
        <w:rPr>
          <w:lang w:val="fr-FR"/>
        </w:rPr>
        <w:t>olakšice</w:t>
      </w:r>
      <w:proofErr w:type="spellEnd"/>
      <w:r w:rsidRPr="004547EB">
        <w:rPr>
          <w:lang w:val="fr-FR"/>
        </w:rPr>
        <w:t xml:space="preserve">, </w:t>
      </w:r>
      <w:proofErr w:type="spellStart"/>
      <w:r w:rsidRPr="004547EB">
        <w:rPr>
          <w:lang w:val="fr-FR"/>
        </w:rPr>
        <w:t>predviđene</w:t>
      </w:r>
      <w:proofErr w:type="spellEnd"/>
      <w:r w:rsidRPr="004547EB">
        <w:rPr>
          <w:lang w:val="fr-FR"/>
        </w:rPr>
        <w:t xml:space="preserve"> </w:t>
      </w:r>
      <w:proofErr w:type="spellStart"/>
      <w:r w:rsidRPr="004547EB">
        <w:rPr>
          <w:lang w:val="fr-FR"/>
        </w:rPr>
        <w:t>Sporazumom</w:t>
      </w:r>
      <w:proofErr w:type="spellEnd"/>
      <w:r w:rsidRPr="004547EB">
        <w:rPr>
          <w:lang w:val="fr-FR"/>
        </w:rPr>
        <w:t xml:space="preserve"> </w:t>
      </w:r>
      <w:proofErr w:type="spellStart"/>
      <w:r w:rsidRPr="004547EB">
        <w:rPr>
          <w:lang w:val="fr-FR"/>
        </w:rPr>
        <w:t>ukoliko</w:t>
      </w:r>
      <w:proofErr w:type="spellEnd"/>
      <w:r w:rsidRPr="004547EB">
        <w:rPr>
          <w:lang w:val="fr-FR"/>
        </w:rPr>
        <w:t xml:space="preserve"> je </w:t>
      </w:r>
      <w:proofErr w:type="spellStart"/>
      <w:r w:rsidRPr="004547EB">
        <w:rPr>
          <w:lang w:val="fr-FR"/>
        </w:rPr>
        <w:t>podnet</w:t>
      </w:r>
      <w:proofErr w:type="spellEnd"/>
      <w:r w:rsidRPr="004547EB">
        <w:rPr>
          <w:lang w:val="fr-FR"/>
        </w:rPr>
        <w:t xml:space="preserve"> </w:t>
      </w:r>
      <w:proofErr w:type="spellStart"/>
      <w:r w:rsidRPr="004547EB">
        <w:rPr>
          <w:lang w:val="fr-FR"/>
        </w:rPr>
        <w:t>jedan</w:t>
      </w:r>
      <w:proofErr w:type="spellEnd"/>
      <w:r w:rsidRPr="004547EB">
        <w:rPr>
          <w:lang w:val="fr-FR"/>
        </w:rPr>
        <w:t xml:space="preserve"> </w:t>
      </w:r>
      <w:proofErr w:type="spellStart"/>
      <w:r w:rsidRPr="004547EB">
        <w:rPr>
          <w:lang w:val="fr-FR"/>
        </w:rPr>
        <w:t>od</w:t>
      </w:r>
      <w:proofErr w:type="spellEnd"/>
      <w:r w:rsidRPr="004547EB">
        <w:rPr>
          <w:lang w:val="fr-FR"/>
        </w:rPr>
        <w:t xml:space="preserve"> </w:t>
      </w:r>
      <w:proofErr w:type="spellStart"/>
      <w:r w:rsidRPr="004547EB">
        <w:rPr>
          <w:lang w:val="fr-FR"/>
        </w:rPr>
        <w:t>sledećih</w:t>
      </w:r>
      <w:proofErr w:type="spellEnd"/>
      <w:r w:rsidRPr="004547EB">
        <w:rPr>
          <w:lang w:val="fr-FR"/>
        </w:rPr>
        <w:t xml:space="preserve"> </w:t>
      </w:r>
      <w:proofErr w:type="spellStart"/>
      <w:proofErr w:type="gramStart"/>
      <w:r w:rsidRPr="004547EB">
        <w:rPr>
          <w:lang w:val="fr-FR"/>
        </w:rPr>
        <w:t>dokumenata</w:t>
      </w:r>
      <w:proofErr w:type="spellEnd"/>
      <w:r w:rsidRPr="004547EB">
        <w:rPr>
          <w:lang w:val="fr-FR"/>
        </w:rPr>
        <w:t>:</w:t>
      </w:r>
      <w:proofErr w:type="gramEnd"/>
    </w:p>
    <w:p w14:paraId="46CFCFFB" w14:textId="77777777" w:rsidR="004547EB" w:rsidRPr="004547EB" w:rsidRDefault="004547EB" w:rsidP="004547EB">
      <w:pPr>
        <w:jc w:val="center"/>
        <w:rPr>
          <w:lang w:val="fr-FR"/>
        </w:rPr>
      </w:pPr>
      <w:r w:rsidRPr="004547EB">
        <w:rPr>
          <w:lang w:val="fr-FR"/>
        </w:rPr>
        <w:t xml:space="preserve">(a) </w:t>
      </w:r>
      <w:proofErr w:type="spellStart"/>
      <w:r w:rsidRPr="004547EB">
        <w:rPr>
          <w:lang w:val="fr-FR"/>
        </w:rPr>
        <w:t>Uverenje</w:t>
      </w:r>
      <w:proofErr w:type="spellEnd"/>
      <w:r w:rsidRPr="004547EB">
        <w:rPr>
          <w:lang w:val="fr-FR"/>
        </w:rPr>
        <w:t xml:space="preserve"> o </w:t>
      </w:r>
      <w:proofErr w:type="spellStart"/>
      <w:r w:rsidRPr="004547EB">
        <w:rPr>
          <w:lang w:val="fr-FR"/>
        </w:rPr>
        <w:t>poreklu</w:t>
      </w:r>
      <w:proofErr w:type="spellEnd"/>
      <w:r w:rsidRPr="004547EB">
        <w:rPr>
          <w:lang w:val="fr-FR"/>
        </w:rPr>
        <w:t xml:space="preserve"> robe ASB.1, </w:t>
      </w:r>
      <w:proofErr w:type="spellStart"/>
      <w:r w:rsidRPr="004547EB">
        <w:rPr>
          <w:lang w:val="fr-FR"/>
        </w:rPr>
        <w:t>čiji</w:t>
      </w:r>
      <w:proofErr w:type="spellEnd"/>
      <w:r w:rsidRPr="004547EB">
        <w:rPr>
          <w:lang w:val="fr-FR"/>
        </w:rPr>
        <w:t xml:space="preserve"> je </w:t>
      </w:r>
      <w:proofErr w:type="spellStart"/>
      <w:r w:rsidRPr="004547EB">
        <w:rPr>
          <w:lang w:val="fr-FR"/>
        </w:rPr>
        <w:t>obrazac</w:t>
      </w:r>
      <w:proofErr w:type="spellEnd"/>
      <w:r w:rsidRPr="004547EB">
        <w:rPr>
          <w:lang w:val="fr-FR"/>
        </w:rPr>
        <w:t xml:space="preserve"> </w:t>
      </w:r>
      <w:proofErr w:type="spellStart"/>
      <w:r w:rsidRPr="004547EB">
        <w:rPr>
          <w:lang w:val="fr-FR"/>
        </w:rPr>
        <w:t>dat</w:t>
      </w:r>
      <w:proofErr w:type="spellEnd"/>
      <w:r w:rsidRPr="004547EB">
        <w:rPr>
          <w:lang w:val="fr-FR"/>
        </w:rPr>
        <w:t xml:space="preserve"> u </w:t>
      </w:r>
      <w:proofErr w:type="spellStart"/>
      <w:r w:rsidRPr="004547EB">
        <w:rPr>
          <w:lang w:val="fr-FR"/>
        </w:rPr>
        <w:t>Prilogu</w:t>
      </w:r>
      <w:proofErr w:type="spellEnd"/>
      <w:r w:rsidRPr="004547EB">
        <w:rPr>
          <w:lang w:val="fr-FR"/>
        </w:rPr>
        <w:t xml:space="preserve"> I </w:t>
      </w:r>
      <w:proofErr w:type="spellStart"/>
      <w:r w:rsidRPr="004547EB">
        <w:rPr>
          <w:lang w:val="fr-FR"/>
        </w:rPr>
        <w:t>ovog</w:t>
      </w:r>
      <w:proofErr w:type="spellEnd"/>
      <w:r w:rsidRPr="004547EB">
        <w:rPr>
          <w:lang w:val="fr-FR"/>
        </w:rPr>
        <w:t xml:space="preserve"> </w:t>
      </w:r>
      <w:proofErr w:type="spellStart"/>
      <w:r w:rsidRPr="004547EB">
        <w:rPr>
          <w:lang w:val="fr-FR"/>
        </w:rPr>
        <w:t>protokola</w:t>
      </w:r>
      <w:proofErr w:type="spellEnd"/>
      <w:r w:rsidRPr="004547EB">
        <w:rPr>
          <w:lang w:val="fr-FR"/>
        </w:rPr>
        <w:t xml:space="preserve">, </w:t>
      </w:r>
      <w:proofErr w:type="spellStart"/>
      <w:r w:rsidRPr="004547EB">
        <w:rPr>
          <w:lang w:val="fr-FR"/>
        </w:rPr>
        <w:t>ili</w:t>
      </w:r>
      <w:proofErr w:type="spellEnd"/>
    </w:p>
    <w:p w14:paraId="2D6AAE5F" w14:textId="77777777" w:rsidR="004547EB" w:rsidRPr="004547EB" w:rsidRDefault="004547EB" w:rsidP="004547EB">
      <w:pPr>
        <w:jc w:val="center"/>
        <w:rPr>
          <w:lang w:val="fr-FR"/>
        </w:rPr>
      </w:pPr>
      <w:r w:rsidRPr="004547EB">
        <w:rPr>
          <w:lang w:val="fr-FR"/>
        </w:rPr>
        <w:t xml:space="preserve">(b) U </w:t>
      </w:r>
      <w:proofErr w:type="spellStart"/>
      <w:r w:rsidRPr="004547EB">
        <w:rPr>
          <w:lang w:val="fr-FR"/>
        </w:rPr>
        <w:t>slučajevima</w:t>
      </w:r>
      <w:proofErr w:type="spellEnd"/>
      <w:r w:rsidRPr="004547EB">
        <w:rPr>
          <w:lang w:val="fr-FR"/>
        </w:rPr>
        <w:t xml:space="preserve"> </w:t>
      </w:r>
      <w:proofErr w:type="spellStart"/>
      <w:r w:rsidRPr="004547EB">
        <w:rPr>
          <w:lang w:val="fr-FR"/>
        </w:rPr>
        <w:t>navedenim</w:t>
      </w:r>
      <w:proofErr w:type="spellEnd"/>
      <w:r w:rsidRPr="004547EB">
        <w:rPr>
          <w:lang w:val="fr-FR"/>
        </w:rPr>
        <w:t xml:space="preserve"> u </w:t>
      </w:r>
      <w:proofErr w:type="spellStart"/>
      <w:r w:rsidRPr="004547EB">
        <w:rPr>
          <w:lang w:val="fr-FR"/>
        </w:rPr>
        <w:t>članu</w:t>
      </w:r>
      <w:proofErr w:type="spellEnd"/>
      <w:r w:rsidRPr="004547EB">
        <w:rPr>
          <w:lang w:val="fr-FR"/>
        </w:rPr>
        <w:t xml:space="preserve"> 20. </w:t>
      </w:r>
      <w:proofErr w:type="spellStart"/>
      <w:proofErr w:type="gramStart"/>
      <w:r w:rsidRPr="004547EB">
        <w:rPr>
          <w:lang w:val="fr-FR"/>
        </w:rPr>
        <w:t>stav</w:t>
      </w:r>
      <w:proofErr w:type="spellEnd"/>
      <w:proofErr w:type="gramEnd"/>
      <w:r w:rsidRPr="004547EB">
        <w:rPr>
          <w:lang w:val="fr-FR"/>
        </w:rPr>
        <w:t xml:space="preserve"> 1, </w:t>
      </w:r>
      <w:proofErr w:type="spellStart"/>
      <w:r w:rsidRPr="004547EB">
        <w:rPr>
          <w:lang w:val="fr-FR"/>
        </w:rPr>
        <w:t>ovog</w:t>
      </w:r>
      <w:proofErr w:type="spellEnd"/>
      <w:r w:rsidRPr="004547EB">
        <w:rPr>
          <w:lang w:val="fr-FR"/>
        </w:rPr>
        <w:t xml:space="preserve"> </w:t>
      </w:r>
      <w:proofErr w:type="spellStart"/>
      <w:r w:rsidRPr="004547EB">
        <w:rPr>
          <w:lang w:val="fr-FR"/>
        </w:rPr>
        <w:t>protokola</w:t>
      </w:r>
      <w:proofErr w:type="spellEnd"/>
      <w:r w:rsidRPr="004547EB">
        <w:rPr>
          <w:lang w:val="fr-FR"/>
        </w:rPr>
        <w:t xml:space="preserve"> </w:t>
      </w:r>
      <w:proofErr w:type="spellStart"/>
      <w:r w:rsidRPr="004547EB">
        <w:rPr>
          <w:lang w:val="fr-FR"/>
        </w:rPr>
        <w:t>izjava</w:t>
      </w:r>
      <w:proofErr w:type="spellEnd"/>
      <w:r w:rsidRPr="004547EB">
        <w:rPr>
          <w:lang w:val="fr-FR"/>
        </w:rPr>
        <w:t xml:space="preserve"> (u </w:t>
      </w:r>
      <w:proofErr w:type="spellStart"/>
      <w:r w:rsidRPr="004547EB">
        <w:rPr>
          <w:lang w:val="fr-FR"/>
        </w:rPr>
        <w:t>daljem</w:t>
      </w:r>
      <w:proofErr w:type="spellEnd"/>
      <w:r w:rsidRPr="004547EB">
        <w:rPr>
          <w:lang w:val="fr-FR"/>
        </w:rPr>
        <w:t xml:space="preserve"> </w:t>
      </w:r>
      <w:proofErr w:type="spellStart"/>
      <w:r w:rsidRPr="004547EB">
        <w:rPr>
          <w:lang w:val="fr-FR"/>
        </w:rPr>
        <w:t>tekstu</w:t>
      </w:r>
      <w:proofErr w:type="spellEnd"/>
      <w:r w:rsidRPr="004547EB">
        <w:rPr>
          <w:lang w:val="fr-FR"/>
        </w:rPr>
        <w:t xml:space="preserve">: </w:t>
      </w:r>
      <w:proofErr w:type="spellStart"/>
      <w:r w:rsidRPr="004547EB">
        <w:rPr>
          <w:lang w:val="fr-FR"/>
        </w:rPr>
        <w:t>izjava</w:t>
      </w:r>
      <w:proofErr w:type="spellEnd"/>
      <w:r w:rsidRPr="004547EB">
        <w:rPr>
          <w:lang w:val="fr-FR"/>
        </w:rPr>
        <w:t xml:space="preserve"> na </w:t>
      </w:r>
      <w:proofErr w:type="spellStart"/>
      <w:r w:rsidRPr="004547EB">
        <w:rPr>
          <w:lang w:val="fr-FR"/>
        </w:rPr>
        <w:t>fakturi</w:t>
      </w:r>
      <w:proofErr w:type="spellEnd"/>
      <w:r w:rsidRPr="004547EB">
        <w:rPr>
          <w:lang w:val="fr-FR"/>
        </w:rPr>
        <w:t xml:space="preserve">), </w:t>
      </w:r>
      <w:proofErr w:type="spellStart"/>
      <w:r w:rsidRPr="004547EB">
        <w:rPr>
          <w:lang w:val="fr-FR"/>
        </w:rPr>
        <w:t>koju</w:t>
      </w:r>
      <w:proofErr w:type="spellEnd"/>
      <w:r w:rsidRPr="004547EB">
        <w:rPr>
          <w:lang w:val="fr-FR"/>
        </w:rPr>
        <w:t xml:space="preserve"> </w:t>
      </w:r>
      <w:proofErr w:type="spellStart"/>
      <w:r w:rsidRPr="004547EB">
        <w:rPr>
          <w:lang w:val="fr-FR"/>
        </w:rPr>
        <w:t>izvoznik</w:t>
      </w:r>
      <w:proofErr w:type="spellEnd"/>
      <w:r w:rsidRPr="004547EB">
        <w:rPr>
          <w:lang w:val="fr-FR"/>
        </w:rPr>
        <w:t xml:space="preserve"> </w:t>
      </w:r>
      <w:proofErr w:type="spellStart"/>
      <w:r w:rsidRPr="004547EB">
        <w:rPr>
          <w:lang w:val="fr-FR"/>
        </w:rPr>
        <w:t>unosi</w:t>
      </w:r>
      <w:proofErr w:type="spellEnd"/>
      <w:r w:rsidRPr="004547EB">
        <w:rPr>
          <w:lang w:val="fr-FR"/>
        </w:rPr>
        <w:t xml:space="preserve"> na </w:t>
      </w:r>
      <w:proofErr w:type="spellStart"/>
      <w:r w:rsidRPr="004547EB">
        <w:rPr>
          <w:lang w:val="fr-FR"/>
        </w:rPr>
        <w:t>fakturu</w:t>
      </w:r>
      <w:proofErr w:type="spellEnd"/>
      <w:r w:rsidRPr="004547EB">
        <w:rPr>
          <w:lang w:val="fr-FR"/>
        </w:rPr>
        <w:t xml:space="preserve">, </w:t>
      </w:r>
      <w:proofErr w:type="spellStart"/>
      <w:r w:rsidRPr="004547EB">
        <w:rPr>
          <w:lang w:val="fr-FR"/>
        </w:rPr>
        <w:t>dostavnicu</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bilo</w:t>
      </w:r>
      <w:proofErr w:type="spellEnd"/>
      <w:r w:rsidRPr="004547EB">
        <w:rPr>
          <w:lang w:val="fr-FR"/>
        </w:rPr>
        <w:t xml:space="preserve"> </w:t>
      </w:r>
      <w:proofErr w:type="spellStart"/>
      <w:r w:rsidRPr="004547EB">
        <w:rPr>
          <w:lang w:val="fr-FR"/>
        </w:rPr>
        <w:t>koji</w:t>
      </w:r>
      <w:proofErr w:type="spellEnd"/>
      <w:r w:rsidRPr="004547EB">
        <w:rPr>
          <w:lang w:val="fr-FR"/>
        </w:rPr>
        <w:t xml:space="preserve"> </w:t>
      </w:r>
      <w:proofErr w:type="spellStart"/>
      <w:r w:rsidRPr="004547EB">
        <w:rPr>
          <w:lang w:val="fr-FR"/>
        </w:rPr>
        <w:t>drugi</w:t>
      </w:r>
      <w:proofErr w:type="spellEnd"/>
      <w:r w:rsidRPr="004547EB">
        <w:rPr>
          <w:lang w:val="fr-FR"/>
        </w:rPr>
        <w:t xml:space="preserve"> </w:t>
      </w:r>
      <w:proofErr w:type="spellStart"/>
      <w:r w:rsidRPr="004547EB">
        <w:rPr>
          <w:lang w:val="fr-FR"/>
        </w:rPr>
        <w:t>komercijalni</w:t>
      </w:r>
      <w:proofErr w:type="spellEnd"/>
      <w:r w:rsidRPr="004547EB">
        <w:rPr>
          <w:lang w:val="fr-FR"/>
        </w:rPr>
        <w:t xml:space="preserve"> </w:t>
      </w:r>
      <w:proofErr w:type="spellStart"/>
      <w:r w:rsidRPr="004547EB">
        <w:rPr>
          <w:lang w:val="fr-FR"/>
        </w:rPr>
        <w:t>dokument</w:t>
      </w:r>
      <w:proofErr w:type="spellEnd"/>
      <w:r w:rsidRPr="004547EB">
        <w:rPr>
          <w:lang w:val="fr-FR"/>
        </w:rPr>
        <w:t xml:space="preserve"> </w:t>
      </w:r>
      <w:proofErr w:type="spellStart"/>
      <w:r w:rsidRPr="004547EB">
        <w:rPr>
          <w:lang w:val="fr-FR"/>
        </w:rPr>
        <w:t>koji</w:t>
      </w:r>
      <w:proofErr w:type="spellEnd"/>
      <w:r w:rsidRPr="004547EB">
        <w:rPr>
          <w:lang w:val="fr-FR"/>
        </w:rPr>
        <w:t xml:space="preserve"> </w:t>
      </w:r>
      <w:proofErr w:type="spellStart"/>
      <w:r w:rsidRPr="004547EB">
        <w:rPr>
          <w:lang w:val="fr-FR"/>
        </w:rPr>
        <w:t>dovoljno</w:t>
      </w:r>
      <w:proofErr w:type="spellEnd"/>
      <w:r w:rsidRPr="004547EB">
        <w:rPr>
          <w:lang w:val="fr-FR"/>
        </w:rPr>
        <w:t xml:space="preserve"> </w:t>
      </w:r>
      <w:proofErr w:type="spellStart"/>
      <w:r w:rsidRPr="004547EB">
        <w:rPr>
          <w:lang w:val="fr-FR"/>
        </w:rPr>
        <w:t>detaljno</w:t>
      </w:r>
      <w:proofErr w:type="spellEnd"/>
      <w:r w:rsidRPr="004547EB">
        <w:rPr>
          <w:lang w:val="fr-FR"/>
        </w:rPr>
        <w:t xml:space="preserve"> </w:t>
      </w:r>
      <w:proofErr w:type="spellStart"/>
      <w:r w:rsidRPr="004547EB">
        <w:rPr>
          <w:lang w:val="fr-FR"/>
        </w:rPr>
        <w:t>opisuje</w:t>
      </w:r>
      <w:proofErr w:type="spellEnd"/>
      <w:r w:rsidRPr="004547EB">
        <w:rPr>
          <w:lang w:val="fr-FR"/>
        </w:rPr>
        <w:t xml:space="preserve"> </w:t>
      </w:r>
      <w:proofErr w:type="spellStart"/>
      <w:r w:rsidRPr="004547EB">
        <w:rPr>
          <w:lang w:val="fr-FR"/>
        </w:rPr>
        <w:t>proizvode</w:t>
      </w:r>
      <w:proofErr w:type="spellEnd"/>
      <w:r w:rsidRPr="004547EB">
        <w:rPr>
          <w:lang w:val="fr-FR"/>
        </w:rPr>
        <w:t xml:space="preserve"> o </w:t>
      </w:r>
      <w:proofErr w:type="spellStart"/>
      <w:r w:rsidRPr="004547EB">
        <w:rPr>
          <w:lang w:val="fr-FR"/>
        </w:rPr>
        <w:t>kojima</w:t>
      </w:r>
      <w:proofErr w:type="spellEnd"/>
      <w:r w:rsidRPr="004547EB">
        <w:rPr>
          <w:lang w:val="fr-FR"/>
        </w:rPr>
        <w:t xml:space="preserve"> je </w:t>
      </w:r>
      <w:proofErr w:type="spellStart"/>
      <w:r w:rsidRPr="004547EB">
        <w:rPr>
          <w:lang w:val="fr-FR"/>
        </w:rPr>
        <w:t>reč</w:t>
      </w:r>
      <w:proofErr w:type="spellEnd"/>
      <w:r w:rsidRPr="004547EB">
        <w:rPr>
          <w:lang w:val="fr-FR"/>
        </w:rPr>
        <w:t xml:space="preserve"> i </w:t>
      </w:r>
      <w:proofErr w:type="spellStart"/>
      <w:r w:rsidRPr="004547EB">
        <w:rPr>
          <w:lang w:val="fr-FR"/>
        </w:rPr>
        <w:t>tako</w:t>
      </w:r>
      <w:proofErr w:type="spellEnd"/>
      <w:r w:rsidRPr="004547EB">
        <w:rPr>
          <w:lang w:val="fr-FR"/>
        </w:rPr>
        <w:t xml:space="preserve"> </w:t>
      </w:r>
      <w:proofErr w:type="spellStart"/>
      <w:r w:rsidRPr="004547EB">
        <w:rPr>
          <w:lang w:val="fr-FR"/>
        </w:rPr>
        <w:t>omogućuje</w:t>
      </w:r>
      <w:proofErr w:type="spellEnd"/>
      <w:r w:rsidRPr="004547EB">
        <w:rPr>
          <w:lang w:val="fr-FR"/>
        </w:rPr>
        <w:t xml:space="preserve"> </w:t>
      </w:r>
      <w:proofErr w:type="spellStart"/>
      <w:r w:rsidRPr="004547EB">
        <w:rPr>
          <w:lang w:val="fr-FR"/>
        </w:rPr>
        <w:t>njihovu</w:t>
      </w:r>
      <w:proofErr w:type="spellEnd"/>
      <w:r w:rsidRPr="004547EB">
        <w:rPr>
          <w:lang w:val="fr-FR"/>
        </w:rPr>
        <w:t xml:space="preserve"> </w:t>
      </w:r>
      <w:proofErr w:type="spellStart"/>
      <w:r w:rsidRPr="004547EB">
        <w:rPr>
          <w:lang w:val="fr-FR"/>
        </w:rPr>
        <w:t>identifikaciju</w:t>
      </w:r>
      <w:proofErr w:type="spellEnd"/>
      <w:r w:rsidRPr="004547EB">
        <w:rPr>
          <w:lang w:val="fr-FR"/>
        </w:rPr>
        <w:t xml:space="preserve">, </w:t>
      </w:r>
      <w:proofErr w:type="spellStart"/>
      <w:r w:rsidRPr="004547EB">
        <w:rPr>
          <w:lang w:val="fr-FR"/>
        </w:rPr>
        <w:t>čiji</w:t>
      </w:r>
      <w:proofErr w:type="spellEnd"/>
      <w:r w:rsidRPr="004547EB">
        <w:rPr>
          <w:lang w:val="fr-FR"/>
        </w:rPr>
        <w:t xml:space="preserve"> </w:t>
      </w:r>
      <w:proofErr w:type="spellStart"/>
      <w:r w:rsidRPr="004547EB">
        <w:rPr>
          <w:lang w:val="fr-FR"/>
        </w:rPr>
        <w:t>tekst</w:t>
      </w:r>
      <w:proofErr w:type="spellEnd"/>
      <w:r w:rsidRPr="004547EB">
        <w:rPr>
          <w:lang w:val="fr-FR"/>
        </w:rPr>
        <w:t xml:space="preserve"> je </w:t>
      </w:r>
      <w:proofErr w:type="spellStart"/>
      <w:r w:rsidRPr="004547EB">
        <w:rPr>
          <w:lang w:val="fr-FR"/>
        </w:rPr>
        <w:t>dat</w:t>
      </w:r>
      <w:proofErr w:type="spellEnd"/>
      <w:r w:rsidRPr="004547EB">
        <w:rPr>
          <w:lang w:val="fr-FR"/>
        </w:rPr>
        <w:t xml:space="preserve"> u </w:t>
      </w:r>
      <w:proofErr w:type="spellStart"/>
      <w:r w:rsidRPr="004547EB">
        <w:rPr>
          <w:lang w:val="fr-FR"/>
        </w:rPr>
        <w:t>Prilogu</w:t>
      </w:r>
      <w:proofErr w:type="spellEnd"/>
      <w:r w:rsidRPr="004547EB">
        <w:rPr>
          <w:lang w:val="fr-FR"/>
        </w:rPr>
        <w:t xml:space="preserve"> II.</w:t>
      </w:r>
    </w:p>
    <w:p w14:paraId="70B03259" w14:textId="77777777" w:rsidR="004547EB" w:rsidRPr="004547EB" w:rsidRDefault="004547EB" w:rsidP="004547EB">
      <w:pPr>
        <w:jc w:val="center"/>
        <w:rPr>
          <w:b/>
          <w:bCs/>
          <w:lang w:val="fr-FR"/>
        </w:rPr>
      </w:pPr>
      <w:bookmarkStart w:id="74" w:name="str_51"/>
      <w:bookmarkEnd w:id="74"/>
      <w:proofErr w:type="spellStart"/>
      <w:r w:rsidRPr="004547EB">
        <w:rPr>
          <w:b/>
          <w:bCs/>
          <w:lang w:val="fr-FR"/>
        </w:rPr>
        <w:t>Postupak</w:t>
      </w:r>
      <w:proofErr w:type="spellEnd"/>
      <w:r w:rsidRPr="004547EB">
        <w:rPr>
          <w:b/>
          <w:bCs/>
          <w:lang w:val="fr-FR"/>
        </w:rPr>
        <w:t xml:space="preserve"> </w:t>
      </w:r>
      <w:proofErr w:type="spellStart"/>
      <w:r w:rsidRPr="004547EB">
        <w:rPr>
          <w:b/>
          <w:bCs/>
          <w:lang w:val="fr-FR"/>
        </w:rPr>
        <w:t>izdavanja</w:t>
      </w:r>
      <w:proofErr w:type="spellEnd"/>
      <w:r w:rsidRPr="004547EB">
        <w:rPr>
          <w:b/>
          <w:bCs/>
          <w:lang w:val="fr-FR"/>
        </w:rPr>
        <w:t xml:space="preserve"> </w:t>
      </w:r>
      <w:proofErr w:type="spellStart"/>
      <w:r w:rsidRPr="004547EB">
        <w:rPr>
          <w:b/>
          <w:bCs/>
          <w:lang w:val="fr-FR"/>
        </w:rPr>
        <w:t>uverenja</w:t>
      </w:r>
      <w:proofErr w:type="spellEnd"/>
      <w:r w:rsidRPr="004547EB">
        <w:rPr>
          <w:b/>
          <w:bCs/>
          <w:lang w:val="fr-FR"/>
        </w:rPr>
        <w:t xml:space="preserve"> o </w:t>
      </w:r>
      <w:proofErr w:type="spellStart"/>
      <w:r w:rsidRPr="004547EB">
        <w:rPr>
          <w:b/>
          <w:bCs/>
          <w:lang w:val="fr-FR"/>
        </w:rPr>
        <w:t>poreklu</w:t>
      </w:r>
      <w:proofErr w:type="spellEnd"/>
      <w:r w:rsidRPr="004547EB">
        <w:rPr>
          <w:b/>
          <w:bCs/>
          <w:lang w:val="fr-FR"/>
        </w:rPr>
        <w:t xml:space="preserve"> robe ASB.1</w:t>
      </w:r>
    </w:p>
    <w:p w14:paraId="3288773F" w14:textId="77777777" w:rsidR="004547EB" w:rsidRPr="004547EB" w:rsidRDefault="004547EB" w:rsidP="004547EB">
      <w:pPr>
        <w:jc w:val="center"/>
        <w:rPr>
          <w:b/>
          <w:bCs/>
          <w:lang w:val="fr-FR"/>
        </w:rPr>
      </w:pPr>
      <w:proofErr w:type="spellStart"/>
      <w:r w:rsidRPr="004547EB">
        <w:rPr>
          <w:b/>
          <w:bCs/>
          <w:lang w:val="fr-FR"/>
        </w:rPr>
        <w:t>Član</w:t>
      </w:r>
      <w:proofErr w:type="spellEnd"/>
      <w:r w:rsidRPr="004547EB">
        <w:rPr>
          <w:b/>
          <w:bCs/>
          <w:lang w:val="fr-FR"/>
        </w:rPr>
        <w:t xml:space="preserve"> 16</w:t>
      </w:r>
    </w:p>
    <w:p w14:paraId="3853698E" w14:textId="77777777" w:rsidR="004547EB" w:rsidRPr="004547EB" w:rsidRDefault="004547EB" w:rsidP="004547EB">
      <w:pPr>
        <w:jc w:val="center"/>
        <w:rPr>
          <w:lang w:val="fr-FR"/>
        </w:rPr>
      </w:pPr>
      <w:r w:rsidRPr="004547EB">
        <w:rPr>
          <w:lang w:val="fr-FR"/>
        </w:rPr>
        <w:t xml:space="preserve">(1) </w:t>
      </w:r>
      <w:proofErr w:type="spellStart"/>
      <w:r w:rsidRPr="004547EB">
        <w:rPr>
          <w:lang w:val="fr-FR"/>
        </w:rPr>
        <w:t>Uverenja</w:t>
      </w:r>
      <w:proofErr w:type="spellEnd"/>
      <w:r w:rsidRPr="004547EB">
        <w:rPr>
          <w:lang w:val="fr-FR"/>
        </w:rPr>
        <w:t xml:space="preserve"> o </w:t>
      </w:r>
      <w:proofErr w:type="spellStart"/>
      <w:r w:rsidRPr="004547EB">
        <w:rPr>
          <w:lang w:val="fr-FR"/>
        </w:rPr>
        <w:t>poreklu</w:t>
      </w:r>
      <w:proofErr w:type="spellEnd"/>
      <w:r w:rsidRPr="004547EB">
        <w:rPr>
          <w:lang w:val="fr-FR"/>
        </w:rPr>
        <w:t xml:space="preserve"> robe ASB.1 </w:t>
      </w:r>
      <w:proofErr w:type="spellStart"/>
      <w:r w:rsidRPr="004547EB">
        <w:rPr>
          <w:lang w:val="fr-FR"/>
        </w:rPr>
        <w:t>izdaju</w:t>
      </w:r>
      <w:proofErr w:type="spellEnd"/>
      <w:r w:rsidRPr="004547EB">
        <w:rPr>
          <w:lang w:val="fr-FR"/>
        </w:rPr>
        <w:t xml:space="preserve"> </w:t>
      </w:r>
      <w:proofErr w:type="spellStart"/>
      <w:r w:rsidRPr="004547EB">
        <w:rPr>
          <w:lang w:val="fr-FR"/>
        </w:rPr>
        <w:t>nadležni</w:t>
      </w:r>
      <w:proofErr w:type="spellEnd"/>
      <w:r w:rsidRPr="004547EB">
        <w:rPr>
          <w:lang w:val="fr-FR"/>
        </w:rPr>
        <w:t xml:space="preserve"> </w:t>
      </w:r>
      <w:proofErr w:type="spellStart"/>
      <w:r w:rsidRPr="004547EB">
        <w:rPr>
          <w:lang w:val="fr-FR"/>
        </w:rPr>
        <w:t>organi</w:t>
      </w:r>
      <w:proofErr w:type="spellEnd"/>
      <w:r w:rsidRPr="004547EB">
        <w:rPr>
          <w:lang w:val="fr-FR"/>
        </w:rPr>
        <w:t xml:space="preserve"> </w:t>
      </w:r>
      <w:proofErr w:type="spellStart"/>
      <w:r w:rsidRPr="004547EB">
        <w:rPr>
          <w:lang w:val="fr-FR"/>
        </w:rPr>
        <w:t>države</w:t>
      </w:r>
      <w:proofErr w:type="spellEnd"/>
      <w:r w:rsidRPr="004547EB">
        <w:rPr>
          <w:lang w:val="fr-FR"/>
        </w:rPr>
        <w:t xml:space="preserve">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w:t>
      </w:r>
      <w:proofErr w:type="spellStart"/>
      <w:r w:rsidRPr="004547EB">
        <w:rPr>
          <w:lang w:val="fr-FR"/>
        </w:rPr>
        <w:t>izvoznice</w:t>
      </w:r>
      <w:proofErr w:type="spellEnd"/>
      <w:r w:rsidRPr="004547EB">
        <w:rPr>
          <w:lang w:val="fr-FR"/>
        </w:rPr>
        <w:t xml:space="preserve"> na </w:t>
      </w:r>
      <w:proofErr w:type="spellStart"/>
      <w:r w:rsidRPr="004547EB">
        <w:rPr>
          <w:lang w:val="fr-FR"/>
        </w:rPr>
        <w:t>pismeni</w:t>
      </w:r>
      <w:proofErr w:type="spellEnd"/>
      <w:r w:rsidRPr="004547EB">
        <w:rPr>
          <w:lang w:val="fr-FR"/>
        </w:rPr>
        <w:t xml:space="preserve"> </w:t>
      </w:r>
      <w:proofErr w:type="spellStart"/>
      <w:r w:rsidRPr="004547EB">
        <w:rPr>
          <w:lang w:val="fr-FR"/>
        </w:rPr>
        <w:t>zahtev</w:t>
      </w:r>
      <w:proofErr w:type="spellEnd"/>
      <w:r w:rsidRPr="004547EB">
        <w:rPr>
          <w:lang w:val="fr-FR"/>
        </w:rPr>
        <w:t xml:space="preserve"> </w:t>
      </w:r>
      <w:proofErr w:type="spellStart"/>
      <w:r w:rsidRPr="004547EB">
        <w:rPr>
          <w:lang w:val="fr-FR"/>
        </w:rPr>
        <w:t>izvoznika</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njegovog</w:t>
      </w:r>
      <w:proofErr w:type="spellEnd"/>
      <w:r w:rsidRPr="004547EB">
        <w:rPr>
          <w:lang w:val="fr-FR"/>
        </w:rPr>
        <w:t xml:space="preserve"> </w:t>
      </w:r>
      <w:proofErr w:type="spellStart"/>
      <w:r w:rsidRPr="004547EB">
        <w:rPr>
          <w:lang w:val="fr-FR"/>
        </w:rPr>
        <w:t>ovlašćenog</w:t>
      </w:r>
      <w:proofErr w:type="spellEnd"/>
      <w:r w:rsidRPr="004547EB">
        <w:rPr>
          <w:lang w:val="fr-FR"/>
        </w:rPr>
        <w:t xml:space="preserve"> </w:t>
      </w:r>
      <w:proofErr w:type="spellStart"/>
      <w:r w:rsidRPr="004547EB">
        <w:rPr>
          <w:lang w:val="fr-FR"/>
        </w:rPr>
        <w:t>predstavnika</w:t>
      </w:r>
      <w:proofErr w:type="spellEnd"/>
      <w:r w:rsidRPr="004547EB">
        <w:rPr>
          <w:lang w:val="fr-FR"/>
        </w:rPr>
        <w:t xml:space="preserve">, a na </w:t>
      </w:r>
      <w:proofErr w:type="spellStart"/>
      <w:r w:rsidRPr="004547EB">
        <w:rPr>
          <w:lang w:val="fr-FR"/>
        </w:rPr>
        <w:t>odgovornost</w:t>
      </w:r>
      <w:proofErr w:type="spellEnd"/>
      <w:r w:rsidRPr="004547EB">
        <w:rPr>
          <w:lang w:val="fr-FR"/>
        </w:rPr>
        <w:t xml:space="preserve"> </w:t>
      </w:r>
      <w:proofErr w:type="spellStart"/>
      <w:r w:rsidRPr="004547EB">
        <w:rPr>
          <w:lang w:val="fr-FR"/>
        </w:rPr>
        <w:t>izvoznika</w:t>
      </w:r>
      <w:proofErr w:type="spellEnd"/>
      <w:r w:rsidRPr="004547EB">
        <w:rPr>
          <w:lang w:val="fr-FR"/>
        </w:rPr>
        <w:t>.</w:t>
      </w:r>
    </w:p>
    <w:p w14:paraId="730532DE" w14:textId="77777777" w:rsidR="004547EB" w:rsidRPr="004547EB" w:rsidRDefault="004547EB" w:rsidP="004547EB">
      <w:pPr>
        <w:jc w:val="center"/>
        <w:rPr>
          <w:lang w:val="fr-FR"/>
        </w:rPr>
      </w:pPr>
      <w:r w:rsidRPr="004547EB">
        <w:rPr>
          <w:lang w:val="fr-FR"/>
        </w:rPr>
        <w:t xml:space="preserve">(2) U tom </w:t>
      </w:r>
      <w:proofErr w:type="spellStart"/>
      <w:r w:rsidRPr="004547EB">
        <w:rPr>
          <w:lang w:val="fr-FR"/>
        </w:rPr>
        <w:t>cilju</w:t>
      </w:r>
      <w:proofErr w:type="spellEnd"/>
      <w:r w:rsidRPr="004547EB">
        <w:rPr>
          <w:lang w:val="fr-FR"/>
        </w:rPr>
        <w:t xml:space="preserve"> </w:t>
      </w:r>
      <w:proofErr w:type="spellStart"/>
      <w:r w:rsidRPr="004547EB">
        <w:rPr>
          <w:lang w:val="fr-FR"/>
        </w:rPr>
        <w:t>izvoznik</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njegov</w:t>
      </w:r>
      <w:proofErr w:type="spellEnd"/>
      <w:r w:rsidRPr="004547EB">
        <w:rPr>
          <w:lang w:val="fr-FR"/>
        </w:rPr>
        <w:t xml:space="preserve"> </w:t>
      </w:r>
      <w:proofErr w:type="spellStart"/>
      <w:r w:rsidRPr="004547EB">
        <w:rPr>
          <w:lang w:val="fr-FR"/>
        </w:rPr>
        <w:t>ovlašćeni</w:t>
      </w:r>
      <w:proofErr w:type="spellEnd"/>
      <w:r w:rsidRPr="004547EB">
        <w:rPr>
          <w:lang w:val="fr-FR"/>
        </w:rPr>
        <w:t xml:space="preserve"> </w:t>
      </w:r>
      <w:proofErr w:type="spellStart"/>
      <w:r w:rsidRPr="004547EB">
        <w:rPr>
          <w:lang w:val="fr-FR"/>
        </w:rPr>
        <w:t>predstavnik</w:t>
      </w:r>
      <w:proofErr w:type="spellEnd"/>
      <w:r w:rsidRPr="004547EB">
        <w:rPr>
          <w:lang w:val="fr-FR"/>
        </w:rPr>
        <w:t xml:space="preserve"> </w:t>
      </w:r>
      <w:proofErr w:type="spellStart"/>
      <w:r w:rsidRPr="004547EB">
        <w:rPr>
          <w:lang w:val="fr-FR"/>
        </w:rPr>
        <w:t>popunjava</w:t>
      </w:r>
      <w:proofErr w:type="spellEnd"/>
      <w:r w:rsidRPr="004547EB">
        <w:rPr>
          <w:lang w:val="fr-FR"/>
        </w:rPr>
        <w:t xml:space="preserve"> </w:t>
      </w:r>
      <w:proofErr w:type="spellStart"/>
      <w:r w:rsidRPr="004547EB">
        <w:rPr>
          <w:lang w:val="fr-FR"/>
        </w:rPr>
        <w:t>zahtev</w:t>
      </w:r>
      <w:proofErr w:type="spellEnd"/>
      <w:r w:rsidRPr="004547EB">
        <w:rPr>
          <w:lang w:val="fr-FR"/>
        </w:rPr>
        <w:t xml:space="preserve"> </w:t>
      </w:r>
      <w:proofErr w:type="spellStart"/>
      <w:r w:rsidRPr="004547EB">
        <w:rPr>
          <w:lang w:val="fr-FR"/>
        </w:rPr>
        <w:t>za</w:t>
      </w:r>
      <w:proofErr w:type="spellEnd"/>
      <w:r w:rsidRPr="004547EB">
        <w:rPr>
          <w:lang w:val="fr-FR"/>
        </w:rPr>
        <w:t xml:space="preserve"> </w:t>
      </w:r>
      <w:proofErr w:type="spellStart"/>
      <w:r w:rsidRPr="004547EB">
        <w:rPr>
          <w:lang w:val="fr-FR"/>
        </w:rPr>
        <w:t>izdavanje</w:t>
      </w:r>
      <w:proofErr w:type="spellEnd"/>
      <w:r w:rsidRPr="004547EB">
        <w:rPr>
          <w:lang w:val="fr-FR"/>
        </w:rPr>
        <w:t xml:space="preserve"> </w:t>
      </w:r>
      <w:proofErr w:type="spellStart"/>
      <w:r w:rsidRPr="004547EB">
        <w:rPr>
          <w:lang w:val="fr-FR"/>
        </w:rPr>
        <w:t>uverenja</w:t>
      </w:r>
      <w:proofErr w:type="spellEnd"/>
      <w:r w:rsidRPr="004547EB">
        <w:rPr>
          <w:lang w:val="fr-FR"/>
        </w:rPr>
        <w:t xml:space="preserve"> o </w:t>
      </w:r>
      <w:proofErr w:type="spellStart"/>
      <w:r w:rsidRPr="004547EB">
        <w:rPr>
          <w:lang w:val="fr-FR"/>
        </w:rPr>
        <w:t>poreklu</w:t>
      </w:r>
      <w:proofErr w:type="spellEnd"/>
      <w:r w:rsidRPr="004547EB">
        <w:rPr>
          <w:lang w:val="fr-FR"/>
        </w:rPr>
        <w:t xml:space="preserve"> robe ASB.1 i, </w:t>
      </w:r>
      <w:proofErr w:type="spellStart"/>
      <w:r w:rsidRPr="004547EB">
        <w:rPr>
          <w:lang w:val="fr-FR"/>
        </w:rPr>
        <w:t>ukoliko</w:t>
      </w:r>
      <w:proofErr w:type="spellEnd"/>
      <w:r w:rsidRPr="004547EB">
        <w:rPr>
          <w:lang w:val="fr-FR"/>
        </w:rPr>
        <w:t xml:space="preserve"> je </w:t>
      </w:r>
      <w:proofErr w:type="spellStart"/>
      <w:r w:rsidRPr="004547EB">
        <w:rPr>
          <w:lang w:val="fr-FR"/>
        </w:rPr>
        <w:t>tako</w:t>
      </w:r>
      <w:proofErr w:type="spellEnd"/>
      <w:r w:rsidRPr="004547EB">
        <w:rPr>
          <w:lang w:val="fr-FR"/>
        </w:rPr>
        <w:t xml:space="preserve"> </w:t>
      </w:r>
      <w:proofErr w:type="spellStart"/>
      <w:r w:rsidRPr="004547EB">
        <w:rPr>
          <w:lang w:val="fr-FR"/>
        </w:rPr>
        <w:t>predviđeno</w:t>
      </w:r>
      <w:proofErr w:type="spellEnd"/>
      <w:r w:rsidRPr="004547EB">
        <w:rPr>
          <w:lang w:val="fr-FR"/>
        </w:rPr>
        <w:t xml:space="preserve">, </w:t>
      </w:r>
      <w:proofErr w:type="spellStart"/>
      <w:r w:rsidRPr="004547EB">
        <w:rPr>
          <w:lang w:val="fr-FR"/>
        </w:rPr>
        <w:t>uverenje</w:t>
      </w:r>
      <w:proofErr w:type="spellEnd"/>
      <w:r w:rsidRPr="004547EB">
        <w:rPr>
          <w:lang w:val="fr-FR"/>
        </w:rPr>
        <w:t xml:space="preserve"> o </w:t>
      </w:r>
      <w:proofErr w:type="spellStart"/>
      <w:r w:rsidRPr="004547EB">
        <w:rPr>
          <w:lang w:val="fr-FR"/>
        </w:rPr>
        <w:t>poreklu</w:t>
      </w:r>
      <w:proofErr w:type="spellEnd"/>
      <w:r w:rsidRPr="004547EB">
        <w:rPr>
          <w:lang w:val="fr-FR"/>
        </w:rPr>
        <w:t xml:space="preserve"> robe ASB.1, </w:t>
      </w:r>
      <w:proofErr w:type="spellStart"/>
      <w:r w:rsidRPr="004547EB">
        <w:rPr>
          <w:lang w:val="fr-FR"/>
        </w:rPr>
        <w:t>čiji</w:t>
      </w:r>
      <w:proofErr w:type="spellEnd"/>
      <w:r w:rsidRPr="004547EB">
        <w:rPr>
          <w:lang w:val="fr-FR"/>
        </w:rPr>
        <w:t xml:space="preserve"> su </w:t>
      </w:r>
      <w:proofErr w:type="spellStart"/>
      <w:r w:rsidRPr="004547EB">
        <w:rPr>
          <w:lang w:val="fr-FR"/>
        </w:rPr>
        <w:t>obrasci</w:t>
      </w:r>
      <w:proofErr w:type="spellEnd"/>
      <w:r w:rsidRPr="004547EB">
        <w:rPr>
          <w:lang w:val="fr-FR"/>
        </w:rPr>
        <w:t xml:space="preserve"> </w:t>
      </w:r>
      <w:proofErr w:type="spellStart"/>
      <w:r w:rsidRPr="004547EB">
        <w:rPr>
          <w:lang w:val="fr-FR"/>
        </w:rPr>
        <w:t>dati</w:t>
      </w:r>
      <w:proofErr w:type="spellEnd"/>
      <w:r w:rsidRPr="004547EB">
        <w:rPr>
          <w:lang w:val="fr-FR"/>
        </w:rPr>
        <w:t xml:space="preserve"> u </w:t>
      </w:r>
      <w:proofErr w:type="spellStart"/>
      <w:r w:rsidRPr="004547EB">
        <w:rPr>
          <w:lang w:val="fr-FR"/>
        </w:rPr>
        <w:t>Prilogu</w:t>
      </w:r>
      <w:proofErr w:type="spellEnd"/>
      <w:r w:rsidRPr="004547EB">
        <w:rPr>
          <w:lang w:val="fr-FR"/>
        </w:rPr>
        <w:t xml:space="preserve"> I. </w:t>
      </w:r>
      <w:proofErr w:type="spellStart"/>
      <w:r w:rsidRPr="004547EB">
        <w:rPr>
          <w:lang w:val="fr-FR"/>
        </w:rPr>
        <w:t>Pomenuti</w:t>
      </w:r>
      <w:proofErr w:type="spellEnd"/>
      <w:r w:rsidRPr="004547EB">
        <w:rPr>
          <w:lang w:val="fr-FR"/>
        </w:rPr>
        <w:t xml:space="preserve"> </w:t>
      </w:r>
      <w:proofErr w:type="spellStart"/>
      <w:r w:rsidRPr="004547EB">
        <w:rPr>
          <w:lang w:val="fr-FR"/>
        </w:rPr>
        <w:t>obrasci</w:t>
      </w:r>
      <w:proofErr w:type="spellEnd"/>
      <w:r w:rsidRPr="004547EB">
        <w:rPr>
          <w:lang w:val="fr-FR"/>
        </w:rPr>
        <w:t xml:space="preserve"> </w:t>
      </w:r>
      <w:proofErr w:type="spellStart"/>
      <w:r w:rsidRPr="004547EB">
        <w:rPr>
          <w:lang w:val="fr-FR"/>
        </w:rPr>
        <w:t>popunjavaju</w:t>
      </w:r>
      <w:proofErr w:type="spellEnd"/>
      <w:r w:rsidRPr="004547EB">
        <w:rPr>
          <w:lang w:val="fr-FR"/>
        </w:rPr>
        <w:t xml:space="preserve"> se na </w:t>
      </w:r>
      <w:proofErr w:type="spellStart"/>
      <w:r w:rsidRPr="004547EB">
        <w:rPr>
          <w:lang w:val="fr-FR"/>
        </w:rPr>
        <w:t>srpskom</w:t>
      </w:r>
      <w:proofErr w:type="spellEnd"/>
      <w:r w:rsidRPr="004547EB">
        <w:rPr>
          <w:lang w:val="fr-FR"/>
        </w:rPr>
        <w:t xml:space="preserve">, na </w:t>
      </w:r>
      <w:proofErr w:type="spellStart"/>
      <w:r w:rsidRPr="004547EB">
        <w:rPr>
          <w:lang w:val="fr-FR"/>
        </w:rPr>
        <w:t>ruskom</w:t>
      </w:r>
      <w:proofErr w:type="spellEnd"/>
      <w:r w:rsidRPr="004547EB">
        <w:rPr>
          <w:lang w:val="fr-FR"/>
        </w:rPr>
        <w:t xml:space="preserve"> </w:t>
      </w:r>
      <w:proofErr w:type="spellStart"/>
      <w:r w:rsidRPr="004547EB">
        <w:rPr>
          <w:lang w:val="fr-FR"/>
        </w:rPr>
        <w:t>ili</w:t>
      </w:r>
      <w:proofErr w:type="spellEnd"/>
      <w:r w:rsidRPr="004547EB">
        <w:rPr>
          <w:lang w:val="fr-FR"/>
        </w:rPr>
        <w:t xml:space="preserve"> na </w:t>
      </w:r>
      <w:proofErr w:type="spellStart"/>
      <w:r w:rsidRPr="004547EB">
        <w:rPr>
          <w:lang w:val="fr-FR"/>
        </w:rPr>
        <w:t>engleskom</w:t>
      </w:r>
      <w:proofErr w:type="spellEnd"/>
      <w:r w:rsidRPr="004547EB">
        <w:rPr>
          <w:lang w:val="fr-FR"/>
        </w:rPr>
        <w:t xml:space="preserve"> </w:t>
      </w:r>
      <w:proofErr w:type="spellStart"/>
      <w:r w:rsidRPr="004547EB">
        <w:rPr>
          <w:lang w:val="fr-FR"/>
        </w:rPr>
        <w:t>jeziku</w:t>
      </w:r>
      <w:proofErr w:type="spellEnd"/>
      <w:r w:rsidRPr="004547EB">
        <w:rPr>
          <w:lang w:val="fr-FR"/>
        </w:rPr>
        <w:t xml:space="preserve">, a u </w:t>
      </w:r>
      <w:proofErr w:type="spellStart"/>
      <w:r w:rsidRPr="004547EB">
        <w:rPr>
          <w:lang w:val="fr-FR"/>
        </w:rPr>
        <w:t>skladu</w:t>
      </w:r>
      <w:proofErr w:type="spellEnd"/>
      <w:r w:rsidRPr="004547EB">
        <w:rPr>
          <w:lang w:val="fr-FR"/>
        </w:rPr>
        <w:t xml:space="preserve"> sa </w:t>
      </w:r>
      <w:proofErr w:type="spellStart"/>
      <w:r w:rsidRPr="004547EB">
        <w:rPr>
          <w:lang w:val="fr-FR"/>
        </w:rPr>
        <w:t>odredbama</w:t>
      </w:r>
      <w:proofErr w:type="spellEnd"/>
      <w:r w:rsidRPr="004547EB">
        <w:rPr>
          <w:lang w:val="fr-FR"/>
        </w:rPr>
        <w:t xml:space="preserve"> </w:t>
      </w:r>
      <w:proofErr w:type="spellStart"/>
      <w:r w:rsidRPr="004547EB">
        <w:rPr>
          <w:lang w:val="fr-FR"/>
        </w:rPr>
        <w:t>unutrašnjeg</w:t>
      </w:r>
      <w:proofErr w:type="spellEnd"/>
      <w:r w:rsidRPr="004547EB">
        <w:rPr>
          <w:lang w:val="fr-FR"/>
        </w:rPr>
        <w:t xml:space="preserve"> </w:t>
      </w:r>
      <w:proofErr w:type="spellStart"/>
      <w:r w:rsidRPr="004547EB">
        <w:rPr>
          <w:lang w:val="fr-FR"/>
        </w:rPr>
        <w:t>zakonodavstva</w:t>
      </w:r>
      <w:proofErr w:type="spellEnd"/>
      <w:r w:rsidRPr="004547EB">
        <w:rPr>
          <w:lang w:val="fr-FR"/>
        </w:rPr>
        <w:t xml:space="preserve"> </w:t>
      </w:r>
      <w:proofErr w:type="spellStart"/>
      <w:r w:rsidRPr="004547EB">
        <w:rPr>
          <w:lang w:val="fr-FR"/>
        </w:rPr>
        <w:t>države</w:t>
      </w:r>
      <w:proofErr w:type="spellEnd"/>
      <w:r w:rsidRPr="004547EB">
        <w:rPr>
          <w:lang w:val="fr-FR"/>
        </w:rPr>
        <w:t xml:space="preserve">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w:t>
      </w:r>
      <w:proofErr w:type="spellStart"/>
      <w:r w:rsidRPr="004547EB">
        <w:rPr>
          <w:lang w:val="fr-FR"/>
        </w:rPr>
        <w:t>izvoznice</w:t>
      </w:r>
      <w:proofErr w:type="spellEnd"/>
      <w:r w:rsidRPr="004547EB">
        <w:rPr>
          <w:lang w:val="fr-FR"/>
        </w:rPr>
        <w:t xml:space="preserve">. Ako se </w:t>
      </w:r>
      <w:proofErr w:type="spellStart"/>
      <w:r w:rsidRPr="004547EB">
        <w:rPr>
          <w:lang w:val="fr-FR"/>
        </w:rPr>
        <w:t>obrasci</w:t>
      </w:r>
      <w:proofErr w:type="spellEnd"/>
      <w:r w:rsidRPr="004547EB">
        <w:rPr>
          <w:lang w:val="fr-FR"/>
        </w:rPr>
        <w:t xml:space="preserve"> </w:t>
      </w:r>
      <w:proofErr w:type="spellStart"/>
      <w:r w:rsidRPr="004547EB">
        <w:rPr>
          <w:lang w:val="fr-FR"/>
        </w:rPr>
        <w:t>popunjavaju</w:t>
      </w:r>
      <w:proofErr w:type="spellEnd"/>
      <w:r w:rsidRPr="004547EB">
        <w:rPr>
          <w:lang w:val="fr-FR"/>
        </w:rPr>
        <w:t xml:space="preserve"> </w:t>
      </w:r>
      <w:proofErr w:type="spellStart"/>
      <w:r w:rsidRPr="004547EB">
        <w:rPr>
          <w:lang w:val="fr-FR"/>
        </w:rPr>
        <w:t>rukom</w:t>
      </w:r>
      <w:proofErr w:type="spellEnd"/>
      <w:r w:rsidRPr="004547EB">
        <w:rPr>
          <w:lang w:val="fr-FR"/>
        </w:rPr>
        <w:t xml:space="preserve">, </w:t>
      </w:r>
      <w:proofErr w:type="spellStart"/>
      <w:r w:rsidRPr="004547EB">
        <w:rPr>
          <w:lang w:val="fr-FR"/>
        </w:rPr>
        <w:t>treba</w:t>
      </w:r>
      <w:proofErr w:type="spellEnd"/>
      <w:r w:rsidRPr="004547EB">
        <w:rPr>
          <w:lang w:val="fr-FR"/>
        </w:rPr>
        <w:t xml:space="preserve"> </w:t>
      </w:r>
      <w:proofErr w:type="spellStart"/>
      <w:r w:rsidRPr="004547EB">
        <w:rPr>
          <w:lang w:val="fr-FR"/>
        </w:rPr>
        <w:t>pisati</w:t>
      </w:r>
      <w:proofErr w:type="spellEnd"/>
      <w:r w:rsidRPr="004547EB">
        <w:rPr>
          <w:lang w:val="fr-FR"/>
        </w:rPr>
        <w:t xml:space="preserve"> </w:t>
      </w:r>
      <w:proofErr w:type="spellStart"/>
      <w:r w:rsidRPr="004547EB">
        <w:rPr>
          <w:lang w:val="fr-FR"/>
        </w:rPr>
        <w:t>mastilom</w:t>
      </w:r>
      <w:proofErr w:type="spellEnd"/>
      <w:r w:rsidRPr="004547EB">
        <w:rPr>
          <w:lang w:val="fr-FR"/>
        </w:rPr>
        <w:t xml:space="preserve"> i </w:t>
      </w:r>
      <w:proofErr w:type="spellStart"/>
      <w:r w:rsidRPr="004547EB">
        <w:rPr>
          <w:lang w:val="fr-FR"/>
        </w:rPr>
        <w:t>štampanim</w:t>
      </w:r>
      <w:proofErr w:type="spellEnd"/>
      <w:r w:rsidRPr="004547EB">
        <w:rPr>
          <w:lang w:val="fr-FR"/>
        </w:rPr>
        <w:t xml:space="preserve"> </w:t>
      </w:r>
      <w:proofErr w:type="spellStart"/>
      <w:r w:rsidRPr="004547EB">
        <w:rPr>
          <w:lang w:val="fr-FR"/>
        </w:rPr>
        <w:t>slovima</w:t>
      </w:r>
      <w:proofErr w:type="spellEnd"/>
      <w:r w:rsidRPr="004547EB">
        <w:rPr>
          <w:lang w:val="fr-FR"/>
        </w:rPr>
        <w:t xml:space="preserve">. </w:t>
      </w:r>
      <w:proofErr w:type="spellStart"/>
      <w:r w:rsidRPr="004547EB">
        <w:rPr>
          <w:lang w:val="fr-FR"/>
        </w:rPr>
        <w:t>Opis</w:t>
      </w:r>
      <w:proofErr w:type="spellEnd"/>
      <w:r w:rsidRPr="004547EB">
        <w:rPr>
          <w:lang w:val="fr-FR"/>
        </w:rPr>
        <w:t xml:space="preserve"> </w:t>
      </w:r>
      <w:proofErr w:type="spellStart"/>
      <w:r w:rsidRPr="004547EB">
        <w:rPr>
          <w:lang w:val="fr-FR"/>
        </w:rPr>
        <w:t>proizvoda</w:t>
      </w:r>
      <w:proofErr w:type="spellEnd"/>
      <w:r w:rsidRPr="004547EB">
        <w:rPr>
          <w:lang w:val="fr-FR"/>
        </w:rPr>
        <w:t xml:space="preserve"> </w:t>
      </w:r>
      <w:proofErr w:type="spellStart"/>
      <w:r w:rsidRPr="004547EB">
        <w:rPr>
          <w:lang w:val="fr-FR"/>
        </w:rPr>
        <w:t>unosi</w:t>
      </w:r>
      <w:proofErr w:type="spellEnd"/>
      <w:r w:rsidRPr="004547EB">
        <w:rPr>
          <w:lang w:val="fr-FR"/>
        </w:rPr>
        <w:t xml:space="preserve"> se u </w:t>
      </w:r>
      <w:proofErr w:type="spellStart"/>
      <w:r w:rsidRPr="004547EB">
        <w:rPr>
          <w:lang w:val="fr-FR"/>
        </w:rPr>
        <w:t>rubriku</w:t>
      </w:r>
      <w:proofErr w:type="spellEnd"/>
      <w:r w:rsidRPr="004547EB">
        <w:rPr>
          <w:lang w:val="fr-FR"/>
        </w:rPr>
        <w:t xml:space="preserve"> </w:t>
      </w:r>
      <w:proofErr w:type="spellStart"/>
      <w:r w:rsidRPr="004547EB">
        <w:rPr>
          <w:lang w:val="fr-FR"/>
        </w:rPr>
        <w:t>rezervisanu</w:t>
      </w:r>
      <w:proofErr w:type="spellEnd"/>
      <w:r w:rsidRPr="004547EB">
        <w:rPr>
          <w:lang w:val="fr-FR"/>
        </w:rPr>
        <w:t xml:space="preserve"> </w:t>
      </w:r>
      <w:proofErr w:type="spellStart"/>
      <w:r w:rsidRPr="004547EB">
        <w:rPr>
          <w:lang w:val="fr-FR"/>
        </w:rPr>
        <w:t>za</w:t>
      </w:r>
      <w:proofErr w:type="spellEnd"/>
      <w:r w:rsidRPr="004547EB">
        <w:rPr>
          <w:lang w:val="fr-FR"/>
        </w:rPr>
        <w:t xml:space="preserve"> tu </w:t>
      </w:r>
      <w:proofErr w:type="spellStart"/>
      <w:r w:rsidRPr="004547EB">
        <w:rPr>
          <w:lang w:val="fr-FR"/>
        </w:rPr>
        <w:t>namenu</w:t>
      </w:r>
      <w:proofErr w:type="spellEnd"/>
      <w:r w:rsidRPr="004547EB">
        <w:rPr>
          <w:lang w:val="fr-FR"/>
        </w:rPr>
        <w:t xml:space="preserve">, </w:t>
      </w:r>
      <w:proofErr w:type="spellStart"/>
      <w:r w:rsidRPr="004547EB">
        <w:rPr>
          <w:lang w:val="fr-FR"/>
        </w:rPr>
        <w:t>bez</w:t>
      </w:r>
      <w:proofErr w:type="spellEnd"/>
      <w:r w:rsidRPr="004547EB">
        <w:rPr>
          <w:lang w:val="fr-FR"/>
        </w:rPr>
        <w:t xml:space="preserve"> </w:t>
      </w:r>
      <w:proofErr w:type="spellStart"/>
      <w:r w:rsidRPr="004547EB">
        <w:rPr>
          <w:lang w:val="fr-FR"/>
        </w:rPr>
        <w:t>praznih</w:t>
      </w:r>
      <w:proofErr w:type="spellEnd"/>
      <w:r w:rsidRPr="004547EB">
        <w:rPr>
          <w:lang w:val="fr-FR"/>
        </w:rPr>
        <w:t xml:space="preserve"> </w:t>
      </w:r>
      <w:proofErr w:type="spellStart"/>
      <w:r w:rsidRPr="004547EB">
        <w:rPr>
          <w:lang w:val="fr-FR"/>
        </w:rPr>
        <w:t>redova</w:t>
      </w:r>
      <w:proofErr w:type="spellEnd"/>
      <w:r w:rsidRPr="004547EB">
        <w:rPr>
          <w:lang w:val="fr-FR"/>
        </w:rPr>
        <w:t xml:space="preserve">. Ako </w:t>
      </w:r>
      <w:proofErr w:type="spellStart"/>
      <w:r w:rsidRPr="004547EB">
        <w:rPr>
          <w:lang w:val="fr-FR"/>
        </w:rPr>
        <w:t>polje</w:t>
      </w:r>
      <w:proofErr w:type="spellEnd"/>
      <w:r w:rsidRPr="004547EB">
        <w:rPr>
          <w:lang w:val="fr-FR"/>
        </w:rPr>
        <w:t xml:space="preserve"> </w:t>
      </w:r>
      <w:proofErr w:type="spellStart"/>
      <w:r w:rsidRPr="004547EB">
        <w:rPr>
          <w:lang w:val="fr-FR"/>
        </w:rPr>
        <w:t>nije</w:t>
      </w:r>
      <w:proofErr w:type="spellEnd"/>
      <w:r w:rsidRPr="004547EB">
        <w:rPr>
          <w:lang w:val="fr-FR"/>
        </w:rPr>
        <w:t xml:space="preserve"> </w:t>
      </w:r>
      <w:proofErr w:type="spellStart"/>
      <w:r w:rsidRPr="004547EB">
        <w:rPr>
          <w:lang w:val="fr-FR"/>
        </w:rPr>
        <w:t>sasvim</w:t>
      </w:r>
      <w:proofErr w:type="spellEnd"/>
      <w:r w:rsidRPr="004547EB">
        <w:rPr>
          <w:lang w:val="fr-FR"/>
        </w:rPr>
        <w:t xml:space="preserve"> </w:t>
      </w:r>
      <w:proofErr w:type="spellStart"/>
      <w:r w:rsidRPr="004547EB">
        <w:rPr>
          <w:lang w:val="fr-FR"/>
        </w:rPr>
        <w:t>popunjeno</w:t>
      </w:r>
      <w:proofErr w:type="spellEnd"/>
      <w:r w:rsidRPr="004547EB">
        <w:rPr>
          <w:lang w:val="fr-FR"/>
        </w:rPr>
        <w:t xml:space="preserve"> </w:t>
      </w:r>
      <w:proofErr w:type="spellStart"/>
      <w:r w:rsidRPr="004547EB">
        <w:rPr>
          <w:lang w:val="fr-FR"/>
        </w:rPr>
        <w:t>povlači</w:t>
      </w:r>
      <w:proofErr w:type="spellEnd"/>
      <w:r w:rsidRPr="004547EB">
        <w:rPr>
          <w:lang w:val="fr-FR"/>
        </w:rPr>
        <w:t xml:space="preserve"> se </w:t>
      </w:r>
      <w:proofErr w:type="spellStart"/>
      <w:r w:rsidRPr="004547EB">
        <w:rPr>
          <w:lang w:val="fr-FR"/>
        </w:rPr>
        <w:t>vodoravna</w:t>
      </w:r>
      <w:proofErr w:type="spellEnd"/>
      <w:r w:rsidRPr="004547EB">
        <w:rPr>
          <w:lang w:val="fr-FR"/>
        </w:rPr>
        <w:t xml:space="preserve"> </w:t>
      </w:r>
      <w:proofErr w:type="spellStart"/>
      <w:r w:rsidRPr="004547EB">
        <w:rPr>
          <w:lang w:val="fr-FR"/>
        </w:rPr>
        <w:t>crta</w:t>
      </w:r>
      <w:proofErr w:type="spellEnd"/>
      <w:r w:rsidRPr="004547EB">
        <w:rPr>
          <w:lang w:val="fr-FR"/>
        </w:rPr>
        <w:t xml:space="preserve"> </w:t>
      </w:r>
      <w:proofErr w:type="spellStart"/>
      <w:r w:rsidRPr="004547EB">
        <w:rPr>
          <w:lang w:val="fr-FR"/>
        </w:rPr>
        <w:t>ispod</w:t>
      </w:r>
      <w:proofErr w:type="spellEnd"/>
      <w:r w:rsidRPr="004547EB">
        <w:rPr>
          <w:lang w:val="fr-FR"/>
        </w:rPr>
        <w:t xml:space="preserve"> </w:t>
      </w:r>
      <w:proofErr w:type="spellStart"/>
      <w:r w:rsidRPr="004547EB">
        <w:rPr>
          <w:lang w:val="fr-FR"/>
        </w:rPr>
        <w:t>zadnjeg</w:t>
      </w:r>
      <w:proofErr w:type="spellEnd"/>
      <w:r w:rsidRPr="004547EB">
        <w:rPr>
          <w:lang w:val="fr-FR"/>
        </w:rPr>
        <w:t xml:space="preserve"> </w:t>
      </w:r>
      <w:proofErr w:type="spellStart"/>
      <w:r w:rsidRPr="004547EB">
        <w:rPr>
          <w:lang w:val="fr-FR"/>
        </w:rPr>
        <w:t>reda</w:t>
      </w:r>
      <w:proofErr w:type="spellEnd"/>
      <w:r w:rsidRPr="004547EB">
        <w:rPr>
          <w:lang w:val="fr-FR"/>
        </w:rPr>
        <w:t xml:space="preserve"> </w:t>
      </w:r>
      <w:proofErr w:type="spellStart"/>
      <w:r w:rsidRPr="004547EB">
        <w:rPr>
          <w:lang w:val="fr-FR"/>
        </w:rPr>
        <w:t>opisa</w:t>
      </w:r>
      <w:proofErr w:type="spellEnd"/>
      <w:r w:rsidRPr="004547EB">
        <w:rPr>
          <w:lang w:val="fr-FR"/>
        </w:rPr>
        <w:t xml:space="preserve">, a </w:t>
      </w:r>
      <w:proofErr w:type="spellStart"/>
      <w:r w:rsidRPr="004547EB">
        <w:rPr>
          <w:lang w:val="fr-FR"/>
        </w:rPr>
        <w:t>prazan</w:t>
      </w:r>
      <w:proofErr w:type="spellEnd"/>
      <w:r w:rsidRPr="004547EB">
        <w:rPr>
          <w:lang w:val="fr-FR"/>
        </w:rPr>
        <w:t xml:space="preserve"> </w:t>
      </w:r>
      <w:proofErr w:type="spellStart"/>
      <w:r w:rsidRPr="004547EB">
        <w:rPr>
          <w:lang w:val="fr-FR"/>
        </w:rPr>
        <w:t>prostor</w:t>
      </w:r>
      <w:proofErr w:type="spellEnd"/>
      <w:r w:rsidRPr="004547EB">
        <w:rPr>
          <w:lang w:val="fr-FR"/>
        </w:rPr>
        <w:t xml:space="preserve"> se </w:t>
      </w:r>
      <w:proofErr w:type="spellStart"/>
      <w:r w:rsidRPr="004547EB">
        <w:rPr>
          <w:lang w:val="fr-FR"/>
        </w:rPr>
        <w:t>precrta</w:t>
      </w:r>
      <w:proofErr w:type="spellEnd"/>
      <w:r w:rsidRPr="004547EB">
        <w:rPr>
          <w:lang w:val="fr-FR"/>
        </w:rPr>
        <w:t>.</w:t>
      </w:r>
    </w:p>
    <w:p w14:paraId="297D5706" w14:textId="77777777" w:rsidR="004547EB" w:rsidRPr="004547EB" w:rsidRDefault="004547EB" w:rsidP="004547EB">
      <w:pPr>
        <w:jc w:val="center"/>
        <w:rPr>
          <w:lang w:val="fr-FR"/>
        </w:rPr>
      </w:pPr>
      <w:r w:rsidRPr="004547EB">
        <w:rPr>
          <w:lang w:val="fr-FR"/>
        </w:rPr>
        <w:lastRenderedPageBreak/>
        <w:t xml:space="preserve">(3) </w:t>
      </w:r>
      <w:proofErr w:type="spellStart"/>
      <w:r w:rsidRPr="004547EB">
        <w:rPr>
          <w:lang w:val="fr-FR"/>
        </w:rPr>
        <w:t>Izvoznik</w:t>
      </w:r>
      <w:proofErr w:type="spellEnd"/>
      <w:r w:rsidRPr="004547EB">
        <w:rPr>
          <w:lang w:val="fr-FR"/>
        </w:rPr>
        <w:t xml:space="preserve"> </w:t>
      </w:r>
      <w:proofErr w:type="spellStart"/>
      <w:r w:rsidRPr="004547EB">
        <w:rPr>
          <w:lang w:val="fr-FR"/>
        </w:rPr>
        <w:t>koji</w:t>
      </w:r>
      <w:proofErr w:type="spellEnd"/>
      <w:r w:rsidRPr="004547EB">
        <w:rPr>
          <w:lang w:val="fr-FR"/>
        </w:rPr>
        <w:t xml:space="preserve"> </w:t>
      </w:r>
      <w:proofErr w:type="spellStart"/>
      <w:r w:rsidRPr="004547EB">
        <w:rPr>
          <w:lang w:val="fr-FR"/>
        </w:rPr>
        <w:t>podnosi</w:t>
      </w:r>
      <w:proofErr w:type="spellEnd"/>
      <w:r w:rsidRPr="004547EB">
        <w:rPr>
          <w:lang w:val="fr-FR"/>
        </w:rPr>
        <w:t xml:space="preserve"> </w:t>
      </w:r>
      <w:proofErr w:type="spellStart"/>
      <w:r w:rsidRPr="004547EB">
        <w:rPr>
          <w:lang w:val="fr-FR"/>
        </w:rPr>
        <w:t>zahtev</w:t>
      </w:r>
      <w:proofErr w:type="spellEnd"/>
      <w:r w:rsidRPr="004547EB">
        <w:rPr>
          <w:lang w:val="fr-FR"/>
        </w:rPr>
        <w:t xml:space="preserve"> </w:t>
      </w:r>
      <w:proofErr w:type="spellStart"/>
      <w:r w:rsidRPr="004547EB">
        <w:rPr>
          <w:lang w:val="fr-FR"/>
        </w:rPr>
        <w:t>za</w:t>
      </w:r>
      <w:proofErr w:type="spellEnd"/>
      <w:r w:rsidRPr="004547EB">
        <w:rPr>
          <w:lang w:val="fr-FR"/>
        </w:rPr>
        <w:t xml:space="preserve"> </w:t>
      </w:r>
      <w:proofErr w:type="spellStart"/>
      <w:r w:rsidRPr="004547EB">
        <w:rPr>
          <w:lang w:val="fr-FR"/>
        </w:rPr>
        <w:t>izdavanje</w:t>
      </w:r>
      <w:proofErr w:type="spellEnd"/>
      <w:r w:rsidRPr="004547EB">
        <w:rPr>
          <w:lang w:val="fr-FR"/>
        </w:rPr>
        <w:t xml:space="preserve"> </w:t>
      </w:r>
      <w:proofErr w:type="spellStart"/>
      <w:r w:rsidRPr="004547EB">
        <w:rPr>
          <w:lang w:val="fr-FR"/>
        </w:rPr>
        <w:t>uverenja</w:t>
      </w:r>
      <w:proofErr w:type="spellEnd"/>
      <w:r w:rsidRPr="004547EB">
        <w:rPr>
          <w:lang w:val="fr-FR"/>
        </w:rPr>
        <w:t xml:space="preserve"> o </w:t>
      </w:r>
      <w:proofErr w:type="spellStart"/>
      <w:r w:rsidRPr="004547EB">
        <w:rPr>
          <w:lang w:val="fr-FR"/>
        </w:rPr>
        <w:t>poreklu</w:t>
      </w:r>
      <w:proofErr w:type="spellEnd"/>
      <w:r w:rsidRPr="004547EB">
        <w:rPr>
          <w:lang w:val="fr-FR"/>
        </w:rPr>
        <w:t xml:space="preserve"> robe ASB.1 </w:t>
      </w:r>
      <w:proofErr w:type="spellStart"/>
      <w:r w:rsidRPr="004547EB">
        <w:rPr>
          <w:lang w:val="fr-FR"/>
        </w:rPr>
        <w:t>mora</w:t>
      </w:r>
      <w:proofErr w:type="spellEnd"/>
      <w:r w:rsidRPr="004547EB">
        <w:rPr>
          <w:lang w:val="fr-FR"/>
        </w:rPr>
        <w:t xml:space="preserve"> </w:t>
      </w:r>
      <w:proofErr w:type="spellStart"/>
      <w:r w:rsidRPr="004547EB">
        <w:rPr>
          <w:lang w:val="fr-FR"/>
        </w:rPr>
        <w:t>biti</w:t>
      </w:r>
      <w:proofErr w:type="spellEnd"/>
      <w:r w:rsidRPr="004547EB">
        <w:rPr>
          <w:lang w:val="fr-FR"/>
        </w:rPr>
        <w:t xml:space="preserve"> </w:t>
      </w:r>
      <w:proofErr w:type="spellStart"/>
      <w:r w:rsidRPr="004547EB">
        <w:rPr>
          <w:lang w:val="fr-FR"/>
        </w:rPr>
        <w:t>spreman</w:t>
      </w:r>
      <w:proofErr w:type="spellEnd"/>
      <w:r w:rsidRPr="004547EB">
        <w:rPr>
          <w:lang w:val="fr-FR"/>
        </w:rPr>
        <w:t xml:space="preserve"> u </w:t>
      </w:r>
      <w:proofErr w:type="spellStart"/>
      <w:r w:rsidRPr="004547EB">
        <w:rPr>
          <w:lang w:val="fr-FR"/>
        </w:rPr>
        <w:t>svako</w:t>
      </w:r>
      <w:proofErr w:type="spellEnd"/>
      <w:r w:rsidRPr="004547EB">
        <w:rPr>
          <w:lang w:val="fr-FR"/>
        </w:rPr>
        <w:t xml:space="preserve"> </w:t>
      </w:r>
      <w:proofErr w:type="spellStart"/>
      <w:r w:rsidRPr="004547EB">
        <w:rPr>
          <w:lang w:val="fr-FR"/>
        </w:rPr>
        <w:t>doba</w:t>
      </w:r>
      <w:proofErr w:type="spellEnd"/>
      <w:r w:rsidRPr="004547EB">
        <w:rPr>
          <w:lang w:val="fr-FR"/>
        </w:rPr>
        <w:t xml:space="preserve"> na </w:t>
      </w:r>
      <w:proofErr w:type="spellStart"/>
      <w:r w:rsidRPr="004547EB">
        <w:rPr>
          <w:lang w:val="fr-FR"/>
        </w:rPr>
        <w:t>zahtev</w:t>
      </w:r>
      <w:proofErr w:type="spellEnd"/>
      <w:r w:rsidRPr="004547EB">
        <w:rPr>
          <w:lang w:val="fr-FR"/>
        </w:rPr>
        <w:t xml:space="preserve"> </w:t>
      </w:r>
      <w:proofErr w:type="spellStart"/>
      <w:r w:rsidRPr="004547EB">
        <w:rPr>
          <w:lang w:val="fr-FR"/>
        </w:rPr>
        <w:t>nadležnih</w:t>
      </w:r>
      <w:proofErr w:type="spellEnd"/>
      <w:r w:rsidRPr="004547EB">
        <w:rPr>
          <w:lang w:val="fr-FR"/>
        </w:rPr>
        <w:t xml:space="preserve"> </w:t>
      </w:r>
      <w:proofErr w:type="spellStart"/>
      <w:r w:rsidRPr="004547EB">
        <w:rPr>
          <w:lang w:val="fr-FR"/>
        </w:rPr>
        <w:t>organa</w:t>
      </w:r>
      <w:proofErr w:type="spellEnd"/>
      <w:r w:rsidRPr="004547EB">
        <w:rPr>
          <w:lang w:val="fr-FR"/>
        </w:rPr>
        <w:t xml:space="preserve"> </w:t>
      </w:r>
      <w:proofErr w:type="spellStart"/>
      <w:r w:rsidRPr="004547EB">
        <w:rPr>
          <w:lang w:val="fr-FR"/>
        </w:rPr>
        <w:t>države</w:t>
      </w:r>
      <w:proofErr w:type="spellEnd"/>
      <w:r w:rsidRPr="004547EB">
        <w:rPr>
          <w:lang w:val="fr-FR"/>
        </w:rPr>
        <w:t xml:space="preserve">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w:t>
      </w:r>
      <w:proofErr w:type="spellStart"/>
      <w:r w:rsidRPr="004547EB">
        <w:rPr>
          <w:lang w:val="fr-FR"/>
        </w:rPr>
        <w:t>izvoznice</w:t>
      </w:r>
      <w:proofErr w:type="spellEnd"/>
      <w:r w:rsidRPr="004547EB">
        <w:rPr>
          <w:lang w:val="fr-FR"/>
        </w:rPr>
        <w:t xml:space="preserve"> u </w:t>
      </w:r>
      <w:proofErr w:type="spellStart"/>
      <w:r w:rsidRPr="004547EB">
        <w:rPr>
          <w:lang w:val="fr-FR"/>
        </w:rPr>
        <w:t>kojoj</w:t>
      </w:r>
      <w:proofErr w:type="spellEnd"/>
      <w:r w:rsidRPr="004547EB">
        <w:rPr>
          <w:lang w:val="fr-FR"/>
        </w:rPr>
        <w:t xml:space="preserve"> se </w:t>
      </w:r>
      <w:proofErr w:type="spellStart"/>
      <w:r w:rsidRPr="004547EB">
        <w:rPr>
          <w:lang w:val="fr-FR"/>
        </w:rPr>
        <w:t>izdaje</w:t>
      </w:r>
      <w:proofErr w:type="spellEnd"/>
      <w:r w:rsidRPr="004547EB">
        <w:rPr>
          <w:lang w:val="fr-FR"/>
        </w:rPr>
        <w:t xml:space="preserve"> </w:t>
      </w:r>
      <w:proofErr w:type="spellStart"/>
      <w:r w:rsidRPr="004547EB">
        <w:rPr>
          <w:lang w:val="fr-FR"/>
        </w:rPr>
        <w:t>uverenje</w:t>
      </w:r>
      <w:proofErr w:type="spellEnd"/>
      <w:r w:rsidRPr="004547EB">
        <w:rPr>
          <w:lang w:val="fr-FR"/>
        </w:rPr>
        <w:t xml:space="preserve"> o </w:t>
      </w:r>
      <w:proofErr w:type="spellStart"/>
      <w:r w:rsidRPr="004547EB">
        <w:rPr>
          <w:lang w:val="fr-FR"/>
        </w:rPr>
        <w:t>poreklu</w:t>
      </w:r>
      <w:proofErr w:type="spellEnd"/>
      <w:r w:rsidRPr="004547EB">
        <w:rPr>
          <w:lang w:val="fr-FR"/>
        </w:rPr>
        <w:t xml:space="preserve"> robe ASB.1 </w:t>
      </w:r>
      <w:proofErr w:type="spellStart"/>
      <w:r w:rsidRPr="004547EB">
        <w:rPr>
          <w:lang w:val="fr-FR"/>
        </w:rPr>
        <w:t>dati</w:t>
      </w:r>
      <w:proofErr w:type="spellEnd"/>
      <w:r w:rsidRPr="004547EB">
        <w:rPr>
          <w:lang w:val="fr-FR"/>
        </w:rPr>
        <w:t xml:space="preserve"> na </w:t>
      </w:r>
      <w:proofErr w:type="spellStart"/>
      <w:r w:rsidRPr="004547EB">
        <w:rPr>
          <w:lang w:val="fr-FR"/>
        </w:rPr>
        <w:t>uvid</w:t>
      </w:r>
      <w:proofErr w:type="spellEnd"/>
      <w:r w:rsidRPr="004547EB">
        <w:rPr>
          <w:lang w:val="fr-FR"/>
        </w:rPr>
        <w:t xml:space="preserve"> </w:t>
      </w:r>
      <w:proofErr w:type="spellStart"/>
      <w:r w:rsidRPr="004547EB">
        <w:rPr>
          <w:lang w:val="fr-FR"/>
        </w:rPr>
        <w:t>sve</w:t>
      </w:r>
      <w:proofErr w:type="spellEnd"/>
      <w:r w:rsidRPr="004547EB">
        <w:rPr>
          <w:lang w:val="fr-FR"/>
        </w:rPr>
        <w:t xml:space="preserve"> </w:t>
      </w:r>
      <w:proofErr w:type="spellStart"/>
      <w:r w:rsidRPr="004547EB">
        <w:rPr>
          <w:lang w:val="fr-FR"/>
        </w:rPr>
        <w:t>odgovarajuće</w:t>
      </w:r>
      <w:proofErr w:type="spellEnd"/>
      <w:r w:rsidRPr="004547EB">
        <w:rPr>
          <w:lang w:val="fr-FR"/>
        </w:rPr>
        <w:t xml:space="preserve"> </w:t>
      </w:r>
      <w:proofErr w:type="spellStart"/>
      <w:r w:rsidRPr="004547EB">
        <w:rPr>
          <w:lang w:val="fr-FR"/>
        </w:rPr>
        <w:t>dokumente</w:t>
      </w:r>
      <w:proofErr w:type="spellEnd"/>
      <w:r w:rsidRPr="004547EB">
        <w:rPr>
          <w:lang w:val="fr-FR"/>
        </w:rPr>
        <w:t xml:space="preserve"> </w:t>
      </w:r>
      <w:proofErr w:type="spellStart"/>
      <w:r w:rsidRPr="004547EB">
        <w:rPr>
          <w:lang w:val="fr-FR"/>
        </w:rPr>
        <w:t>kojima</w:t>
      </w:r>
      <w:proofErr w:type="spellEnd"/>
      <w:r w:rsidRPr="004547EB">
        <w:rPr>
          <w:lang w:val="fr-FR"/>
        </w:rPr>
        <w:t xml:space="preserve"> se </w:t>
      </w:r>
      <w:proofErr w:type="spellStart"/>
      <w:r w:rsidRPr="004547EB">
        <w:rPr>
          <w:lang w:val="fr-FR"/>
        </w:rPr>
        <w:t>dokazuje</w:t>
      </w:r>
      <w:proofErr w:type="spellEnd"/>
      <w:r w:rsidRPr="004547EB">
        <w:rPr>
          <w:lang w:val="fr-FR"/>
        </w:rPr>
        <w:t xml:space="preserve"> </w:t>
      </w:r>
      <w:proofErr w:type="spellStart"/>
      <w:r w:rsidRPr="004547EB">
        <w:rPr>
          <w:lang w:val="fr-FR"/>
        </w:rPr>
        <w:t>poreklo</w:t>
      </w:r>
      <w:proofErr w:type="spellEnd"/>
      <w:r w:rsidRPr="004547EB">
        <w:rPr>
          <w:lang w:val="fr-FR"/>
        </w:rPr>
        <w:t xml:space="preserve"> </w:t>
      </w:r>
      <w:proofErr w:type="spellStart"/>
      <w:r w:rsidRPr="004547EB">
        <w:rPr>
          <w:lang w:val="fr-FR"/>
        </w:rPr>
        <w:t>proizvoda</w:t>
      </w:r>
      <w:proofErr w:type="spellEnd"/>
      <w:r w:rsidRPr="004547EB">
        <w:rPr>
          <w:lang w:val="fr-FR"/>
        </w:rPr>
        <w:t xml:space="preserve"> na </w:t>
      </w:r>
      <w:proofErr w:type="spellStart"/>
      <w:r w:rsidRPr="004547EB">
        <w:rPr>
          <w:lang w:val="fr-FR"/>
        </w:rPr>
        <w:t>koji</w:t>
      </w:r>
      <w:proofErr w:type="spellEnd"/>
      <w:r w:rsidRPr="004547EB">
        <w:rPr>
          <w:lang w:val="fr-FR"/>
        </w:rPr>
        <w:t xml:space="preserve"> se to </w:t>
      </w:r>
      <w:proofErr w:type="spellStart"/>
      <w:r w:rsidRPr="004547EB">
        <w:rPr>
          <w:lang w:val="fr-FR"/>
        </w:rPr>
        <w:t>odnosi</w:t>
      </w:r>
      <w:proofErr w:type="spellEnd"/>
      <w:r w:rsidRPr="004547EB">
        <w:rPr>
          <w:lang w:val="fr-FR"/>
        </w:rPr>
        <w:t xml:space="preserve">, </w:t>
      </w:r>
      <w:proofErr w:type="spellStart"/>
      <w:r w:rsidRPr="004547EB">
        <w:rPr>
          <w:lang w:val="fr-FR"/>
        </w:rPr>
        <w:t>kao</w:t>
      </w:r>
      <w:proofErr w:type="spellEnd"/>
      <w:r w:rsidRPr="004547EB">
        <w:rPr>
          <w:lang w:val="fr-FR"/>
        </w:rPr>
        <w:t xml:space="preserve"> i to da su </w:t>
      </w:r>
      <w:proofErr w:type="spellStart"/>
      <w:r w:rsidRPr="004547EB">
        <w:rPr>
          <w:lang w:val="fr-FR"/>
        </w:rPr>
        <w:t>ispunjeni</w:t>
      </w:r>
      <w:proofErr w:type="spellEnd"/>
      <w:r w:rsidRPr="004547EB">
        <w:rPr>
          <w:lang w:val="fr-FR"/>
        </w:rPr>
        <w:t xml:space="preserve"> </w:t>
      </w:r>
      <w:proofErr w:type="spellStart"/>
      <w:r w:rsidRPr="004547EB">
        <w:rPr>
          <w:lang w:val="fr-FR"/>
        </w:rPr>
        <w:t>drugi</w:t>
      </w:r>
      <w:proofErr w:type="spellEnd"/>
      <w:r w:rsidRPr="004547EB">
        <w:rPr>
          <w:lang w:val="fr-FR"/>
        </w:rPr>
        <w:t xml:space="preserve"> </w:t>
      </w:r>
      <w:proofErr w:type="spellStart"/>
      <w:r w:rsidRPr="004547EB">
        <w:rPr>
          <w:lang w:val="fr-FR"/>
        </w:rPr>
        <w:t>uslovi</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ovog</w:t>
      </w:r>
      <w:proofErr w:type="spellEnd"/>
      <w:r w:rsidRPr="004547EB">
        <w:rPr>
          <w:lang w:val="fr-FR"/>
        </w:rPr>
        <w:t xml:space="preserve"> </w:t>
      </w:r>
      <w:proofErr w:type="spellStart"/>
      <w:r w:rsidRPr="004547EB">
        <w:rPr>
          <w:lang w:val="fr-FR"/>
        </w:rPr>
        <w:t>protokola</w:t>
      </w:r>
      <w:proofErr w:type="spellEnd"/>
      <w:r w:rsidRPr="004547EB">
        <w:rPr>
          <w:lang w:val="fr-FR"/>
        </w:rPr>
        <w:t>.</w:t>
      </w:r>
    </w:p>
    <w:p w14:paraId="48805C11" w14:textId="77777777" w:rsidR="004547EB" w:rsidRPr="004547EB" w:rsidRDefault="004547EB" w:rsidP="004547EB">
      <w:pPr>
        <w:jc w:val="center"/>
        <w:rPr>
          <w:lang w:val="fr-FR"/>
        </w:rPr>
      </w:pPr>
      <w:r w:rsidRPr="004547EB">
        <w:rPr>
          <w:lang w:val="fr-FR"/>
        </w:rPr>
        <w:t xml:space="preserve">(4) </w:t>
      </w:r>
      <w:proofErr w:type="spellStart"/>
      <w:r w:rsidRPr="004547EB">
        <w:rPr>
          <w:lang w:val="fr-FR"/>
        </w:rPr>
        <w:t>Uverenje</w:t>
      </w:r>
      <w:proofErr w:type="spellEnd"/>
      <w:r w:rsidRPr="004547EB">
        <w:rPr>
          <w:lang w:val="fr-FR"/>
        </w:rPr>
        <w:t xml:space="preserve"> o </w:t>
      </w:r>
      <w:proofErr w:type="spellStart"/>
      <w:r w:rsidRPr="004547EB">
        <w:rPr>
          <w:lang w:val="fr-FR"/>
        </w:rPr>
        <w:t>poreklu</w:t>
      </w:r>
      <w:proofErr w:type="spellEnd"/>
      <w:r w:rsidRPr="004547EB">
        <w:rPr>
          <w:lang w:val="fr-FR"/>
        </w:rPr>
        <w:t xml:space="preserve"> robe ASB.1 </w:t>
      </w:r>
      <w:proofErr w:type="spellStart"/>
      <w:r w:rsidRPr="004547EB">
        <w:rPr>
          <w:lang w:val="fr-FR"/>
        </w:rPr>
        <w:t>izdaju</w:t>
      </w:r>
      <w:proofErr w:type="spellEnd"/>
      <w:r w:rsidRPr="004547EB">
        <w:rPr>
          <w:lang w:val="fr-FR"/>
        </w:rPr>
        <w:t xml:space="preserve"> </w:t>
      </w:r>
      <w:proofErr w:type="spellStart"/>
      <w:r w:rsidRPr="004547EB">
        <w:rPr>
          <w:lang w:val="fr-FR"/>
        </w:rPr>
        <w:t>nadležni</w:t>
      </w:r>
      <w:proofErr w:type="spellEnd"/>
      <w:r w:rsidRPr="004547EB">
        <w:rPr>
          <w:lang w:val="fr-FR"/>
        </w:rPr>
        <w:t xml:space="preserve"> </w:t>
      </w:r>
      <w:proofErr w:type="spellStart"/>
      <w:r w:rsidRPr="004547EB">
        <w:rPr>
          <w:lang w:val="fr-FR"/>
        </w:rPr>
        <w:t>organi</w:t>
      </w:r>
      <w:proofErr w:type="spellEnd"/>
      <w:r w:rsidRPr="004547EB">
        <w:rPr>
          <w:lang w:val="fr-FR"/>
        </w:rPr>
        <w:t xml:space="preserve"> </w:t>
      </w:r>
      <w:proofErr w:type="spellStart"/>
      <w:r w:rsidRPr="004547EB">
        <w:rPr>
          <w:lang w:val="fr-FR"/>
        </w:rPr>
        <w:t>države</w:t>
      </w:r>
      <w:proofErr w:type="spellEnd"/>
      <w:r w:rsidRPr="004547EB">
        <w:rPr>
          <w:lang w:val="fr-FR"/>
        </w:rPr>
        <w:t xml:space="preserve">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ako se </w:t>
      </w:r>
      <w:proofErr w:type="spellStart"/>
      <w:r w:rsidRPr="004547EB">
        <w:rPr>
          <w:lang w:val="fr-FR"/>
        </w:rPr>
        <w:t>proizvodi</w:t>
      </w:r>
      <w:proofErr w:type="spellEnd"/>
      <w:r w:rsidRPr="004547EB">
        <w:rPr>
          <w:lang w:val="fr-FR"/>
        </w:rPr>
        <w:t xml:space="preserve"> o </w:t>
      </w:r>
      <w:proofErr w:type="spellStart"/>
      <w:r w:rsidRPr="004547EB">
        <w:rPr>
          <w:lang w:val="fr-FR"/>
        </w:rPr>
        <w:t>kojima</w:t>
      </w:r>
      <w:proofErr w:type="spellEnd"/>
      <w:r w:rsidRPr="004547EB">
        <w:rPr>
          <w:lang w:val="fr-FR"/>
        </w:rPr>
        <w:t xml:space="preserve"> je </w:t>
      </w:r>
      <w:proofErr w:type="spellStart"/>
      <w:r w:rsidRPr="004547EB">
        <w:rPr>
          <w:lang w:val="fr-FR"/>
        </w:rPr>
        <w:t>reč</w:t>
      </w:r>
      <w:proofErr w:type="spellEnd"/>
      <w:r w:rsidRPr="004547EB">
        <w:rPr>
          <w:lang w:val="fr-FR"/>
        </w:rPr>
        <w:t xml:space="preserve"> </w:t>
      </w:r>
      <w:proofErr w:type="spellStart"/>
      <w:r w:rsidRPr="004547EB">
        <w:rPr>
          <w:lang w:val="fr-FR"/>
        </w:rPr>
        <w:t>mogu</w:t>
      </w:r>
      <w:proofErr w:type="spellEnd"/>
      <w:r w:rsidRPr="004547EB">
        <w:rPr>
          <w:lang w:val="fr-FR"/>
        </w:rPr>
        <w:t xml:space="preserve"> </w:t>
      </w:r>
      <w:proofErr w:type="spellStart"/>
      <w:r w:rsidRPr="004547EB">
        <w:rPr>
          <w:lang w:val="fr-FR"/>
        </w:rPr>
        <w:t>smatrati</w:t>
      </w:r>
      <w:proofErr w:type="spellEnd"/>
      <w:r w:rsidRPr="004547EB">
        <w:rPr>
          <w:lang w:val="fr-FR"/>
        </w:rPr>
        <w:t xml:space="preserve"> </w:t>
      </w:r>
      <w:proofErr w:type="spellStart"/>
      <w:r w:rsidRPr="004547EB">
        <w:rPr>
          <w:lang w:val="fr-FR"/>
        </w:rPr>
        <w:t>proizvodima</w:t>
      </w:r>
      <w:proofErr w:type="spellEnd"/>
      <w:r w:rsidRPr="004547EB">
        <w:rPr>
          <w:lang w:val="fr-FR"/>
        </w:rPr>
        <w:t xml:space="preserve"> sa </w:t>
      </w:r>
      <w:proofErr w:type="spellStart"/>
      <w:r w:rsidRPr="004547EB">
        <w:rPr>
          <w:lang w:val="fr-FR"/>
        </w:rPr>
        <w:t>poreklom</w:t>
      </w:r>
      <w:proofErr w:type="spellEnd"/>
      <w:r w:rsidRPr="004547EB">
        <w:rPr>
          <w:lang w:val="fr-FR"/>
        </w:rPr>
        <w:t xml:space="preserve"> </w:t>
      </w:r>
      <w:proofErr w:type="spellStart"/>
      <w:r w:rsidRPr="004547EB">
        <w:rPr>
          <w:lang w:val="fr-FR"/>
        </w:rPr>
        <w:t>iz</w:t>
      </w:r>
      <w:proofErr w:type="spellEnd"/>
      <w:r w:rsidRPr="004547EB">
        <w:rPr>
          <w:lang w:val="fr-FR"/>
        </w:rPr>
        <w:t xml:space="preserve"> te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i ako </w:t>
      </w:r>
      <w:proofErr w:type="spellStart"/>
      <w:r w:rsidRPr="004547EB">
        <w:rPr>
          <w:lang w:val="fr-FR"/>
        </w:rPr>
        <w:t>ispunjavaju</w:t>
      </w:r>
      <w:proofErr w:type="spellEnd"/>
      <w:r w:rsidRPr="004547EB">
        <w:rPr>
          <w:lang w:val="fr-FR"/>
        </w:rPr>
        <w:t xml:space="preserve"> </w:t>
      </w:r>
      <w:proofErr w:type="spellStart"/>
      <w:r w:rsidRPr="004547EB">
        <w:rPr>
          <w:lang w:val="fr-FR"/>
        </w:rPr>
        <w:t>druge</w:t>
      </w:r>
      <w:proofErr w:type="spellEnd"/>
      <w:r w:rsidRPr="004547EB">
        <w:rPr>
          <w:lang w:val="fr-FR"/>
        </w:rPr>
        <w:t xml:space="preserve"> </w:t>
      </w:r>
      <w:proofErr w:type="spellStart"/>
      <w:r w:rsidRPr="004547EB">
        <w:rPr>
          <w:lang w:val="fr-FR"/>
        </w:rPr>
        <w:t>uslove</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ovog</w:t>
      </w:r>
      <w:proofErr w:type="spellEnd"/>
      <w:r w:rsidRPr="004547EB">
        <w:rPr>
          <w:lang w:val="fr-FR"/>
        </w:rPr>
        <w:t xml:space="preserve"> </w:t>
      </w:r>
      <w:proofErr w:type="spellStart"/>
      <w:r w:rsidRPr="004547EB">
        <w:rPr>
          <w:lang w:val="fr-FR"/>
        </w:rPr>
        <w:t>protokola</w:t>
      </w:r>
      <w:proofErr w:type="spellEnd"/>
      <w:r w:rsidRPr="004547EB">
        <w:rPr>
          <w:lang w:val="fr-FR"/>
        </w:rPr>
        <w:t>.</w:t>
      </w:r>
    </w:p>
    <w:p w14:paraId="7F58DEAD" w14:textId="77777777" w:rsidR="004547EB" w:rsidRPr="004547EB" w:rsidRDefault="004547EB" w:rsidP="004547EB">
      <w:pPr>
        <w:jc w:val="center"/>
        <w:rPr>
          <w:lang w:val="fr-FR"/>
        </w:rPr>
      </w:pPr>
      <w:r w:rsidRPr="004547EB">
        <w:rPr>
          <w:lang w:val="fr-FR"/>
        </w:rPr>
        <w:t xml:space="preserve">(5) </w:t>
      </w:r>
      <w:proofErr w:type="spellStart"/>
      <w:r w:rsidRPr="004547EB">
        <w:rPr>
          <w:lang w:val="fr-FR"/>
        </w:rPr>
        <w:t>Nadležni</w:t>
      </w:r>
      <w:proofErr w:type="spellEnd"/>
      <w:r w:rsidRPr="004547EB">
        <w:rPr>
          <w:lang w:val="fr-FR"/>
        </w:rPr>
        <w:t xml:space="preserve"> </w:t>
      </w:r>
      <w:proofErr w:type="spellStart"/>
      <w:r w:rsidRPr="004547EB">
        <w:rPr>
          <w:lang w:val="fr-FR"/>
        </w:rPr>
        <w:t>organi</w:t>
      </w:r>
      <w:proofErr w:type="spellEnd"/>
      <w:r w:rsidRPr="004547EB">
        <w:rPr>
          <w:lang w:val="fr-FR"/>
        </w:rPr>
        <w:t xml:space="preserve"> </w:t>
      </w:r>
      <w:proofErr w:type="spellStart"/>
      <w:r w:rsidRPr="004547EB">
        <w:rPr>
          <w:lang w:val="fr-FR"/>
        </w:rPr>
        <w:t>koji</w:t>
      </w:r>
      <w:proofErr w:type="spellEnd"/>
      <w:r w:rsidRPr="004547EB">
        <w:rPr>
          <w:lang w:val="fr-FR"/>
        </w:rPr>
        <w:t xml:space="preserve"> </w:t>
      </w:r>
      <w:proofErr w:type="spellStart"/>
      <w:r w:rsidRPr="004547EB">
        <w:rPr>
          <w:lang w:val="fr-FR"/>
        </w:rPr>
        <w:t>izdaju</w:t>
      </w:r>
      <w:proofErr w:type="spellEnd"/>
      <w:r w:rsidRPr="004547EB">
        <w:rPr>
          <w:lang w:val="fr-FR"/>
        </w:rPr>
        <w:t xml:space="preserve"> </w:t>
      </w:r>
      <w:proofErr w:type="spellStart"/>
      <w:r w:rsidRPr="004547EB">
        <w:rPr>
          <w:lang w:val="fr-FR"/>
        </w:rPr>
        <w:t>uverenja</w:t>
      </w:r>
      <w:proofErr w:type="spellEnd"/>
      <w:r w:rsidRPr="004547EB">
        <w:rPr>
          <w:lang w:val="fr-FR"/>
        </w:rPr>
        <w:t xml:space="preserve"> o </w:t>
      </w:r>
      <w:proofErr w:type="spellStart"/>
      <w:r w:rsidRPr="004547EB">
        <w:rPr>
          <w:lang w:val="fr-FR"/>
        </w:rPr>
        <w:t>poreklu</w:t>
      </w:r>
      <w:proofErr w:type="spellEnd"/>
      <w:r w:rsidRPr="004547EB">
        <w:rPr>
          <w:lang w:val="fr-FR"/>
        </w:rPr>
        <w:t xml:space="preserve"> robe ASB.1 </w:t>
      </w:r>
      <w:proofErr w:type="spellStart"/>
      <w:r w:rsidRPr="004547EB">
        <w:rPr>
          <w:lang w:val="fr-FR"/>
        </w:rPr>
        <w:t>preduzeće</w:t>
      </w:r>
      <w:proofErr w:type="spellEnd"/>
      <w:r w:rsidRPr="004547EB">
        <w:rPr>
          <w:lang w:val="fr-FR"/>
        </w:rPr>
        <w:t xml:space="preserve"> </w:t>
      </w:r>
      <w:proofErr w:type="spellStart"/>
      <w:r w:rsidRPr="004547EB">
        <w:rPr>
          <w:lang w:val="fr-FR"/>
        </w:rPr>
        <w:t>sve</w:t>
      </w:r>
      <w:proofErr w:type="spellEnd"/>
      <w:r w:rsidRPr="004547EB">
        <w:rPr>
          <w:lang w:val="fr-FR"/>
        </w:rPr>
        <w:t xml:space="preserve"> </w:t>
      </w:r>
      <w:proofErr w:type="spellStart"/>
      <w:r w:rsidRPr="004547EB">
        <w:rPr>
          <w:lang w:val="fr-FR"/>
        </w:rPr>
        <w:t>potrebne</w:t>
      </w:r>
      <w:proofErr w:type="spellEnd"/>
      <w:r w:rsidRPr="004547EB">
        <w:rPr>
          <w:lang w:val="fr-FR"/>
        </w:rPr>
        <w:t xml:space="preserve"> </w:t>
      </w:r>
      <w:proofErr w:type="spellStart"/>
      <w:r w:rsidRPr="004547EB">
        <w:rPr>
          <w:lang w:val="fr-FR"/>
        </w:rPr>
        <w:t>korake</w:t>
      </w:r>
      <w:proofErr w:type="spellEnd"/>
      <w:r w:rsidRPr="004547EB">
        <w:rPr>
          <w:lang w:val="fr-FR"/>
        </w:rPr>
        <w:t xml:space="preserve"> </w:t>
      </w:r>
      <w:proofErr w:type="spellStart"/>
      <w:r w:rsidRPr="004547EB">
        <w:rPr>
          <w:lang w:val="fr-FR"/>
        </w:rPr>
        <w:t>za</w:t>
      </w:r>
      <w:proofErr w:type="spellEnd"/>
      <w:r w:rsidRPr="004547EB">
        <w:rPr>
          <w:lang w:val="fr-FR"/>
        </w:rPr>
        <w:t xml:space="preserve"> </w:t>
      </w:r>
      <w:proofErr w:type="spellStart"/>
      <w:r w:rsidRPr="004547EB">
        <w:rPr>
          <w:lang w:val="fr-FR"/>
        </w:rPr>
        <w:t>proveru</w:t>
      </w:r>
      <w:proofErr w:type="spellEnd"/>
      <w:r w:rsidRPr="004547EB">
        <w:rPr>
          <w:lang w:val="fr-FR"/>
        </w:rPr>
        <w:t xml:space="preserve"> </w:t>
      </w:r>
      <w:proofErr w:type="spellStart"/>
      <w:r w:rsidRPr="004547EB">
        <w:rPr>
          <w:lang w:val="fr-FR"/>
        </w:rPr>
        <w:t>porekla</w:t>
      </w:r>
      <w:proofErr w:type="spellEnd"/>
      <w:r w:rsidRPr="004547EB">
        <w:rPr>
          <w:lang w:val="fr-FR"/>
        </w:rPr>
        <w:t xml:space="preserve"> </w:t>
      </w:r>
      <w:proofErr w:type="spellStart"/>
      <w:r w:rsidRPr="004547EB">
        <w:rPr>
          <w:lang w:val="fr-FR"/>
        </w:rPr>
        <w:t>proizvoda</w:t>
      </w:r>
      <w:proofErr w:type="spellEnd"/>
      <w:r w:rsidRPr="004547EB">
        <w:rPr>
          <w:lang w:val="fr-FR"/>
        </w:rPr>
        <w:t xml:space="preserve"> i </w:t>
      </w:r>
      <w:proofErr w:type="spellStart"/>
      <w:r w:rsidRPr="004547EB">
        <w:rPr>
          <w:lang w:val="fr-FR"/>
        </w:rPr>
        <w:t>ispunjenja</w:t>
      </w:r>
      <w:proofErr w:type="spellEnd"/>
      <w:r w:rsidRPr="004547EB">
        <w:rPr>
          <w:lang w:val="fr-FR"/>
        </w:rPr>
        <w:t xml:space="preserve"> </w:t>
      </w:r>
      <w:proofErr w:type="spellStart"/>
      <w:r w:rsidRPr="004547EB">
        <w:rPr>
          <w:lang w:val="fr-FR"/>
        </w:rPr>
        <w:t>drugih</w:t>
      </w:r>
      <w:proofErr w:type="spellEnd"/>
      <w:r w:rsidRPr="004547EB">
        <w:rPr>
          <w:lang w:val="fr-FR"/>
        </w:rPr>
        <w:t xml:space="preserve"> </w:t>
      </w:r>
      <w:proofErr w:type="spellStart"/>
      <w:r w:rsidRPr="004547EB">
        <w:rPr>
          <w:lang w:val="fr-FR"/>
        </w:rPr>
        <w:t>uslova</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ovog</w:t>
      </w:r>
      <w:proofErr w:type="spellEnd"/>
      <w:r w:rsidRPr="004547EB">
        <w:rPr>
          <w:lang w:val="fr-FR"/>
        </w:rPr>
        <w:t xml:space="preserve"> </w:t>
      </w:r>
      <w:proofErr w:type="spellStart"/>
      <w:r w:rsidRPr="004547EB">
        <w:rPr>
          <w:lang w:val="fr-FR"/>
        </w:rPr>
        <w:t>protokola</w:t>
      </w:r>
      <w:proofErr w:type="spellEnd"/>
      <w:r w:rsidRPr="004547EB">
        <w:rPr>
          <w:lang w:val="fr-FR"/>
        </w:rPr>
        <w:t xml:space="preserve">. U tom </w:t>
      </w:r>
      <w:proofErr w:type="spellStart"/>
      <w:r w:rsidRPr="004547EB">
        <w:rPr>
          <w:lang w:val="fr-FR"/>
        </w:rPr>
        <w:t>cilju</w:t>
      </w:r>
      <w:proofErr w:type="spellEnd"/>
      <w:r w:rsidRPr="004547EB">
        <w:rPr>
          <w:lang w:val="fr-FR"/>
        </w:rPr>
        <w:t xml:space="preserve"> </w:t>
      </w:r>
      <w:proofErr w:type="spellStart"/>
      <w:r w:rsidRPr="004547EB">
        <w:rPr>
          <w:lang w:val="fr-FR"/>
        </w:rPr>
        <w:t>imaju</w:t>
      </w:r>
      <w:proofErr w:type="spellEnd"/>
      <w:r w:rsidRPr="004547EB">
        <w:rPr>
          <w:lang w:val="fr-FR"/>
        </w:rPr>
        <w:t xml:space="preserve"> </w:t>
      </w:r>
      <w:proofErr w:type="spellStart"/>
      <w:r w:rsidRPr="004547EB">
        <w:rPr>
          <w:lang w:val="fr-FR"/>
        </w:rPr>
        <w:t>pravo</w:t>
      </w:r>
      <w:proofErr w:type="spellEnd"/>
      <w:r w:rsidRPr="004547EB">
        <w:rPr>
          <w:lang w:val="fr-FR"/>
        </w:rPr>
        <w:t xml:space="preserve"> da </w:t>
      </w:r>
      <w:proofErr w:type="spellStart"/>
      <w:r w:rsidRPr="004547EB">
        <w:rPr>
          <w:lang w:val="fr-FR"/>
        </w:rPr>
        <w:t>zahtevaju</w:t>
      </w:r>
      <w:proofErr w:type="spellEnd"/>
      <w:r w:rsidRPr="004547EB">
        <w:rPr>
          <w:lang w:val="fr-FR"/>
        </w:rPr>
        <w:t xml:space="preserve"> </w:t>
      </w:r>
      <w:proofErr w:type="spellStart"/>
      <w:r w:rsidRPr="004547EB">
        <w:rPr>
          <w:lang w:val="fr-FR"/>
        </w:rPr>
        <w:t>bilo</w:t>
      </w:r>
      <w:proofErr w:type="spellEnd"/>
      <w:r w:rsidRPr="004547EB">
        <w:rPr>
          <w:lang w:val="fr-FR"/>
        </w:rPr>
        <w:t xml:space="preserve"> </w:t>
      </w:r>
      <w:proofErr w:type="spellStart"/>
      <w:r w:rsidRPr="004547EB">
        <w:rPr>
          <w:lang w:val="fr-FR"/>
        </w:rPr>
        <w:t>koje</w:t>
      </w:r>
      <w:proofErr w:type="spellEnd"/>
      <w:r w:rsidRPr="004547EB">
        <w:rPr>
          <w:lang w:val="fr-FR"/>
        </w:rPr>
        <w:t xml:space="preserve"> </w:t>
      </w:r>
      <w:proofErr w:type="spellStart"/>
      <w:r w:rsidRPr="004547EB">
        <w:rPr>
          <w:lang w:val="fr-FR"/>
        </w:rPr>
        <w:t>dokaze</w:t>
      </w:r>
      <w:proofErr w:type="spellEnd"/>
      <w:r w:rsidRPr="004547EB">
        <w:rPr>
          <w:lang w:val="fr-FR"/>
        </w:rPr>
        <w:t xml:space="preserve"> i </w:t>
      </w:r>
      <w:proofErr w:type="spellStart"/>
      <w:r w:rsidRPr="004547EB">
        <w:rPr>
          <w:lang w:val="fr-FR"/>
        </w:rPr>
        <w:t>obavljaju</w:t>
      </w:r>
      <w:proofErr w:type="spellEnd"/>
      <w:r w:rsidRPr="004547EB">
        <w:rPr>
          <w:lang w:val="fr-FR"/>
        </w:rPr>
        <w:t xml:space="preserve"> </w:t>
      </w:r>
      <w:proofErr w:type="spellStart"/>
      <w:r w:rsidRPr="004547EB">
        <w:rPr>
          <w:lang w:val="fr-FR"/>
        </w:rPr>
        <w:t>proveru</w:t>
      </w:r>
      <w:proofErr w:type="spellEnd"/>
      <w:r w:rsidRPr="004547EB">
        <w:rPr>
          <w:lang w:val="fr-FR"/>
        </w:rPr>
        <w:t xml:space="preserve"> </w:t>
      </w:r>
      <w:proofErr w:type="spellStart"/>
      <w:r w:rsidRPr="004547EB">
        <w:rPr>
          <w:lang w:val="fr-FR"/>
        </w:rPr>
        <w:t>istinitosti</w:t>
      </w:r>
      <w:proofErr w:type="spellEnd"/>
      <w:r w:rsidRPr="004547EB">
        <w:rPr>
          <w:lang w:val="fr-FR"/>
        </w:rPr>
        <w:t xml:space="preserve"> </w:t>
      </w:r>
      <w:proofErr w:type="spellStart"/>
      <w:r w:rsidRPr="004547EB">
        <w:rPr>
          <w:lang w:val="fr-FR"/>
        </w:rPr>
        <w:t>izvoznikovih</w:t>
      </w:r>
      <w:proofErr w:type="spellEnd"/>
      <w:r w:rsidRPr="004547EB">
        <w:rPr>
          <w:lang w:val="fr-FR"/>
        </w:rPr>
        <w:t xml:space="preserve"> </w:t>
      </w:r>
      <w:proofErr w:type="spellStart"/>
      <w:r w:rsidRPr="004547EB">
        <w:rPr>
          <w:lang w:val="fr-FR"/>
        </w:rPr>
        <w:t>navoda</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bilo</w:t>
      </w:r>
      <w:proofErr w:type="spellEnd"/>
      <w:r w:rsidRPr="004547EB">
        <w:rPr>
          <w:lang w:val="fr-FR"/>
        </w:rPr>
        <w:t xml:space="preserve"> </w:t>
      </w:r>
      <w:proofErr w:type="spellStart"/>
      <w:r w:rsidRPr="004547EB">
        <w:rPr>
          <w:lang w:val="fr-FR"/>
        </w:rPr>
        <w:t>koju</w:t>
      </w:r>
      <w:proofErr w:type="spellEnd"/>
      <w:r w:rsidRPr="004547EB">
        <w:rPr>
          <w:lang w:val="fr-FR"/>
        </w:rPr>
        <w:t xml:space="preserve"> </w:t>
      </w:r>
      <w:proofErr w:type="spellStart"/>
      <w:r w:rsidRPr="004547EB">
        <w:rPr>
          <w:lang w:val="fr-FR"/>
        </w:rPr>
        <w:t>drugu</w:t>
      </w:r>
      <w:proofErr w:type="spellEnd"/>
      <w:r w:rsidRPr="004547EB">
        <w:rPr>
          <w:lang w:val="fr-FR"/>
        </w:rPr>
        <w:t xml:space="preserve"> </w:t>
      </w:r>
      <w:proofErr w:type="spellStart"/>
      <w:r w:rsidRPr="004547EB">
        <w:rPr>
          <w:lang w:val="fr-FR"/>
        </w:rPr>
        <w:t>proveru</w:t>
      </w:r>
      <w:proofErr w:type="spellEnd"/>
      <w:r w:rsidRPr="004547EB">
        <w:rPr>
          <w:lang w:val="fr-FR"/>
        </w:rPr>
        <w:t xml:space="preserve"> </w:t>
      </w:r>
      <w:proofErr w:type="spellStart"/>
      <w:r w:rsidRPr="004547EB">
        <w:rPr>
          <w:lang w:val="fr-FR"/>
        </w:rPr>
        <w:t>koju</w:t>
      </w:r>
      <w:proofErr w:type="spellEnd"/>
      <w:r w:rsidRPr="004547EB">
        <w:rPr>
          <w:lang w:val="fr-FR"/>
        </w:rPr>
        <w:t xml:space="preserve"> </w:t>
      </w:r>
      <w:proofErr w:type="spellStart"/>
      <w:r w:rsidRPr="004547EB">
        <w:rPr>
          <w:lang w:val="fr-FR"/>
        </w:rPr>
        <w:t>smatraju</w:t>
      </w:r>
      <w:proofErr w:type="spellEnd"/>
      <w:r w:rsidRPr="004547EB">
        <w:rPr>
          <w:lang w:val="fr-FR"/>
        </w:rPr>
        <w:t xml:space="preserve"> </w:t>
      </w:r>
      <w:proofErr w:type="spellStart"/>
      <w:r w:rsidRPr="004547EB">
        <w:rPr>
          <w:lang w:val="fr-FR"/>
        </w:rPr>
        <w:t>potrebnom</w:t>
      </w:r>
      <w:proofErr w:type="spellEnd"/>
      <w:r w:rsidRPr="004547EB">
        <w:rPr>
          <w:lang w:val="fr-FR"/>
        </w:rPr>
        <w:t xml:space="preserve">. </w:t>
      </w:r>
      <w:proofErr w:type="spellStart"/>
      <w:r w:rsidRPr="004547EB">
        <w:rPr>
          <w:lang w:val="fr-FR"/>
        </w:rPr>
        <w:t>Carinski</w:t>
      </w:r>
      <w:proofErr w:type="spellEnd"/>
      <w:r w:rsidRPr="004547EB">
        <w:rPr>
          <w:lang w:val="fr-FR"/>
        </w:rPr>
        <w:t xml:space="preserve"> </w:t>
      </w:r>
      <w:proofErr w:type="spellStart"/>
      <w:r w:rsidRPr="004547EB">
        <w:rPr>
          <w:lang w:val="fr-FR"/>
        </w:rPr>
        <w:t>organi</w:t>
      </w:r>
      <w:proofErr w:type="spellEnd"/>
      <w:r w:rsidRPr="004547EB">
        <w:rPr>
          <w:lang w:val="fr-FR"/>
        </w:rPr>
        <w:t xml:space="preserve"> </w:t>
      </w:r>
      <w:proofErr w:type="spellStart"/>
      <w:r w:rsidRPr="004547EB">
        <w:rPr>
          <w:lang w:val="fr-FR"/>
        </w:rPr>
        <w:t>koji</w:t>
      </w:r>
      <w:proofErr w:type="spellEnd"/>
      <w:r w:rsidRPr="004547EB">
        <w:rPr>
          <w:lang w:val="fr-FR"/>
        </w:rPr>
        <w:t xml:space="preserve"> </w:t>
      </w:r>
      <w:proofErr w:type="spellStart"/>
      <w:r w:rsidRPr="004547EB">
        <w:rPr>
          <w:lang w:val="fr-FR"/>
        </w:rPr>
        <w:t>izdaju</w:t>
      </w:r>
      <w:proofErr w:type="spellEnd"/>
      <w:r w:rsidRPr="004547EB">
        <w:rPr>
          <w:lang w:val="fr-FR"/>
        </w:rPr>
        <w:t xml:space="preserve"> </w:t>
      </w:r>
      <w:proofErr w:type="spellStart"/>
      <w:r w:rsidRPr="004547EB">
        <w:rPr>
          <w:lang w:val="fr-FR"/>
        </w:rPr>
        <w:t>uverenje</w:t>
      </w:r>
      <w:proofErr w:type="spellEnd"/>
      <w:r w:rsidRPr="004547EB">
        <w:rPr>
          <w:lang w:val="fr-FR"/>
        </w:rPr>
        <w:t xml:space="preserve"> ASB.1 </w:t>
      </w:r>
      <w:proofErr w:type="spellStart"/>
      <w:r w:rsidRPr="004547EB">
        <w:rPr>
          <w:lang w:val="fr-FR"/>
        </w:rPr>
        <w:t>takođe</w:t>
      </w:r>
      <w:proofErr w:type="spellEnd"/>
      <w:r w:rsidRPr="004547EB">
        <w:rPr>
          <w:lang w:val="fr-FR"/>
        </w:rPr>
        <w:t xml:space="preserve"> </w:t>
      </w:r>
      <w:proofErr w:type="spellStart"/>
      <w:r w:rsidRPr="004547EB">
        <w:rPr>
          <w:lang w:val="fr-FR"/>
        </w:rPr>
        <w:t>će</w:t>
      </w:r>
      <w:proofErr w:type="spellEnd"/>
      <w:r w:rsidRPr="004547EB">
        <w:rPr>
          <w:lang w:val="fr-FR"/>
        </w:rPr>
        <w:t xml:space="preserve"> </w:t>
      </w:r>
      <w:proofErr w:type="spellStart"/>
      <w:r w:rsidRPr="004547EB">
        <w:rPr>
          <w:lang w:val="fr-FR"/>
        </w:rPr>
        <w:t>obezbediti</w:t>
      </w:r>
      <w:proofErr w:type="spellEnd"/>
      <w:r w:rsidRPr="004547EB">
        <w:rPr>
          <w:lang w:val="fr-FR"/>
        </w:rPr>
        <w:t xml:space="preserve"> </w:t>
      </w:r>
      <w:proofErr w:type="spellStart"/>
      <w:r w:rsidRPr="004547EB">
        <w:rPr>
          <w:lang w:val="fr-FR"/>
        </w:rPr>
        <w:t>pravilno</w:t>
      </w:r>
      <w:proofErr w:type="spellEnd"/>
      <w:r w:rsidRPr="004547EB">
        <w:rPr>
          <w:lang w:val="fr-FR"/>
        </w:rPr>
        <w:t xml:space="preserve"> </w:t>
      </w:r>
      <w:proofErr w:type="spellStart"/>
      <w:r w:rsidRPr="004547EB">
        <w:rPr>
          <w:lang w:val="fr-FR"/>
        </w:rPr>
        <w:t>popunjavanje</w:t>
      </w:r>
      <w:proofErr w:type="spellEnd"/>
      <w:r w:rsidRPr="004547EB">
        <w:rPr>
          <w:lang w:val="fr-FR"/>
        </w:rPr>
        <w:t xml:space="preserve"> </w:t>
      </w:r>
      <w:proofErr w:type="spellStart"/>
      <w:r w:rsidRPr="004547EB">
        <w:rPr>
          <w:lang w:val="fr-FR"/>
        </w:rPr>
        <w:t>obrazaca</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stava</w:t>
      </w:r>
      <w:proofErr w:type="spellEnd"/>
      <w:r w:rsidRPr="004547EB">
        <w:rPr>
          <w:lang w:val="fr-FR"/>
        </w:rPr>
        <w:t xml:space="preserve"> 2. </w:t>
      </w:r>
      <w:proofErr w:type="spellStart"/>
      <w:proofErr w:type="gramStart"/>
      <w:r w:rsidRPr="004547EB">
        <w:rPr>
          <w:lang w:val="fr-FR"/>
        </w:rPr>
        <w:t>ovog</w:t>
      </w:r>
      <w:proofErr w:type="spellEnd"/>
      <w:proofErr w:type="gramEnd"/>
      <w:r w:rsidRPr="004547EB">
        <w:rPr>
          <w:lang w:val="fr-FR"/>
        </w:rPr>
        <w:t xml:space="preserve"> </w:t>
      </w:r>
      <w:proofErr w:type="spellStart"/>
      <w:r w:rsidRPr="004547EB">
        <w:rPr>
          <w:lang w:val="fr-FR"/>
        </w:rPr>
        <w:t>člana</w:t>
      </w:r>
      <w:proofErr w:type="spellEnd"/>
      <w:r w:rsidRPr="004547EB">
        <w:rPr>
          <w:lang w:val="fr-FR"/>
        </w:rPr>
        <w:t xml:space="preserve">. </w:t>
      </w:r>
      <w:proofErr w:type="spellStart"/>
      <w:r w:rsidRPr="004547EB">
        <w:rPr>
          <w:lang w:val="fr-FR"/>
        </w:rPr>
        <w:t>Posebno</w:t>
      </w:r>
      <w:proofErr w:type="spellEnd"/>
      <w:r w:rsidRPr="004547EB">
        <w:rPr>
          <w:lang w:val="fr-FR"/>
        </w:rPr>
        <w:t xml:space="preserve"> </w:t>
      </w:r>
      <w:proofErr w:type="spellStart"/>
      <w:r w:rsidRPr="004547EB">
        <w:rPr>
          <w:lang w:val="fr-FR"/>
        </w:rPr>
        <w:t>će</w:t>
      </w:r>
      <w:proofErr w:type="spellEnd"/>
      <w:r w:rsidRPr="004547EB">
        <w:rPr>
          <w:lang w:val="fr-FR"/>
        </w:rPr>
        <w:t xml:space="preserve"> </w:t>
      </w:r>
      <w:proofErr w:type="spellStart"/>
      <w:r w:rsidRPr="004547EB">
        <w:rPr>
          <w:lang w:val="fr-FR"/>
        </w:rPr>
        <w:t>proveravati</w:t>
      </w:r>
      <w:proofErr w:type="spellEnd"/>
      <w:r w:rsidRPr="004547EB">
        <w:rPr>
          <w:lang w:val="fr-FR"/>
        </w:rPr>
        <w:t xml:space="preserve"> da li je </w:t>
      </w:r>
      <w:proofErr w:type="spellStart"/>
      <w:r w:rsidRPr="004547EB">
        <w:rPr>
          <w:lang w:val="fr-FR"/>
        </w:rPr>
        <w:t>prostor</w:t>
      </w:r>
      <w:proofErr w:type="spellEnd"/>
      <w:r w:rsidRPr="004547EB">
        <w:rPr>
          <w:lang w:val="fr-FR"/>
        </w:rPr>
        <w:t xml:space="preserve"> </w:t>
      </w:r>
      <w:proofErr w:type="spellStart"/>
      <w:r w:rsidRPr="004547EB">
        <w:rPr>
          <w:lang w:val="fr-FR"/>
        </w:rPr>
        <w:t>rezervisan</w:t>
      </w:r>
      <w:proofErr w:type="spellEnd"/>
      <w:r w:rsidRPr="004547EB">
        <w:rPr>
          <w:lang w:val="fr-FR"/>
        </w:rPr>
        <w:t xml:space="preserve"> </w:t>
      </w:r>
      <w:proofErr w:type="spellStart"/>
      <w:r w:rsidRPr="004547EB">
        <w:rPr>
          <w:lang w:val="fr-FR"/>
        </w:rPr>
        <w:t>za</w:t>
      </w:r>
      <w:proofErr w:type="spellEnd"/>
      <w:r w:rsidRPr="004547EB">
        <w:rPr>
          <w:lang w:val="fr-FR"/>
        </w:rPr>
        <w:t xml:space="preserve"> </w:t>
      </w:r>
      <w:proofErr w:type="spellStart"/>
      <w:r w:rsidRPr="004547EB">
        <w:rPr>
          <w:lang w:val="fr-FR"/>
        </w:rPr>
        <w:t>opis</w:t>
      </w:r>
      <w:proofErr w:type="spellEnd"/>
      <w:r w:rsidRPr="004547EB">
        <w:rPr>
          <w:lang w:val="fr-FR"/>
        </w:rPr>
        <w:t xml:space="preserve"> </w:t>
      </w:r>
      <w:proofErr w:type="spellStart"/>
      <w:r w:rsidRPr="004547EB">
        <w:rPr>
          <w:lang w:val="fr-FR"/>
        </w:rPr>
        <w:t>proizvoda</w:t>
      </w:r>
      <w:proofErr w:type="spellEnd"/>
      <w:r w:rsidRPr="004547EB">
        <w:rPr>
          <w:lang w:val="fr-FR"/>
        </w:rPr>
        <w:t xml:space="preserve"> </w:t>
      </w:r>
      <w:proofErr w:type="spellStart"/>
      <w:r w:rsidRPr="004547EB">
        <w:rPr>
          <w:lang w:val="fr-FR"/>
        </w:rPr>
        <w:t>popunjen</w:t>
      </w:r>
      <w:proofErr w:type="spellEnd"/>
      <w:r w:rsidRPr="004547EB">
        <w:rPr>
          <w:lang w:val="fr-FR"/>
        </w:rPr>
        <w:t xml:space="preserve"> na </w:t>
      </w:r>
      <w:proofErr w:type="spellStart"/>
      <w:r w:rsidRPr="004547EB">
        <w:rPr>
          <w:lang w:val="fr-FR"/>
        </w:rPr>
        <w:t>način</w:t>
      </w:r>
      <w:proofErr w:type="spellEnd"/>
      <w:r w:rsidRPr="004547EB">
        <w:rPr>
          <w:lang w:val="fr-FR"/>
        </w:rPr>
        <w:t xml:space="preserve"> </w:t>
      </w:r>
      <w:proofErr w:type="spellStart"/>
      <w:r w:rsidRPr="004547EB">
        <w:rPr>
          <w:lang w:val="fr-FR"/>
        </w:rPr>
        <w:t>koji</w:t>
      </w:r>
      <w:proofErr w:type="spellEnd"/>
      <w:r w:rsidRPr="004547EB">
        <w:rPr>
          <w:lang w:val="fr-FR"/>
        </w:rPr>
        <w:t xml:space="preserve"> </w:t>
      </w:r>
      <w:proofErr w:type="spellStart"/>
      <w:r w:rsidRPr="004547EB">
        <w:rPr>
          <w:lang w:val="fr-FR"/>
        </w:rPr>
        <w:t>isključuje</w:t>
      </w:r>
      <w:proofErr w:type="spellEnd"/>
      <w:r w:rsidRPr="004547EB">
        <w:rPr>
          <w:lang w:val="fr-FR"/>
        </w:rPr>
        <w:t xml:space="preserve"> </w:t>
      </w:r>
      <w:proofErr w:type="spellStart"/>
      <w:r w:rsidRPr="004547EB">
        <w:rPr>
          <w:lang w:val="fr-FR"/>
        </w:rPr>
        <w:t>svaku</w:t>
      </w:r>
      <w:proofErr w:type="spellEnd"/>
      <w:r w:rsidRPr="004547EB">
        <w:rPr>
          <w:lang w:val="fr-FR"/>
        </w:rPr>
        <w:t xml:space="preserve"> </w:t>
      </w:r>
      <w:proofErr w:type="spellStart"/>
      <w:r w:rsidRPr="004547EB">
        <w:rPr>
          <w:lang w:val="fr-FR"/>
        </w:rPr>
        <w:t>mogućnost</w:t>
      </w:r>
      <w:proofErr w:type="spellEnd"/>
      <w:r w:rsidRPr="004547EB">
        <w:rPr>
          <w:lang w:val="fr-FR"/>
        </w:rPr>
        <w:t xml:space="preserve"> </w:t>
      </w:r>
      <w:proofErr w:type="spellStart"/>
      <w:r w:rsidRPr="004547EB">
        <w:rPr>
          <w:lang w:val="fr-FR"/>
        </w:rPr>
        <w:t>unošenja</w:t>
      </w:r>
      <w:proofErr w:type="spellEnd"/>
      <w:r w:rsidRPr="004547EB">
        <w:rPr>
          <w:lang w:val="fr-FR"/>
        </w:rPr>
        <w:t xml:space="preserve"> </w:t>
      </w:r>
      <w:proofErr w:type="spellStart"/>
      <w:r w:rsidRPr="004547EB">
        <w:rPr>
          <w:lang w:val="fr-FR"/>
        </w:rPr>
        <w:t>dopuna</w:t>
      </w:r>
      <w:proofErr w:type="spellEnd"/>
      <w:r w:rsidRPr="004547EB">
        <w:rPr>
          <w:lang w:val="fr-FR"/>
        </w:rPr>
        <w:t>.</w:t>
      </w:r>
    </w:p>
    <w:p w14:paraId="0F637F46" w14:textId="77777777" w:rsidR="004547EB" w:rsidRPr="004547EB" w:rsidRDefault="004547EB" w:rsidP="004547EB">
      <w:pPr>
        <w:jc w:val="center"/>
        <w:rPr>
          <w:lang w:val="fr-FR"/>
        </w:rPr>
      </w:pPr>
      <w:r w:rsidRPr="004547EB">
        <w:rPr>
          <w:lang w:val="fr-FR"/>
        </w:rPr>
        <w:t xml:space="preserve">(6) </w:t>
      </w:r>
      <w:proofErr w:type="spellStart"/>
      <w:r w:rsidRPr="004547EB">
        <w:rPr>
          <w:lang w:val="fr-FR"/>
        </w:rPr>
        <w:t>Datum</w:t>
      </w:r>
      <w:proofErr w:type="spellEnd"/>
      <w:r w:rsidRPr="004547EB">
        <w:rPr>
          <w:lang w:val="fr-FR"/>
        </w:rPr>
        <w:t xml:space="preserve"> </w:t>
      </w:r>
      <w:proofErr w:type="spellStart"/>
      <w:r w:rsidRPr="004547EB">
        <w:rPr>
          <w:lang w:val="fr-FR"/>
        </w:rPr>
        <w:t>izdavanja</w:t>
      </w:r>
      <w:proofErr w:type="spellEnd"/>
      <w:r w:rsidRPr="004547EB">
        <w:rPr>
          <w:lang w:val="fr-FR"/>
        </w:rPr>
        <w:t xml:space="preserve"> </w:t>
      </w:r>
      <w:proofErr w:type="spellStart"/>
      <w:r w:rsidRPr="004547EB">
        <w:rPr>
          <w:lang w:val="fr-FR"/>
        </w:rPr>
        <w:t>uverenja</w:t>
      </w:r>
      <w:proofErr w:type="spellEnd"/>
      <w:r w:rsidRPr="004547EB">
        <w:rPr>
          <w:lang w:val="fr-FR"/>
        </w:rPr>
        <w:t xml:space="preserve"> o </w:t>
      </w:r>
      <w:proofErr w:type="spellStart"/>
      <w:r w:rsidRPr="004547EB">
        <w:rPr>
          <w:lang w:val="fr-FR"/>
        </w:rPr>
        <w:t>poreklu</w:t>
      </w:r>
      <w:proofErr w:type="spellEnd"/>
      <w:r w:rsidRPr="004547EB">
        <w:rPr>
          <w:lang w:val="fr-FR"/>
        </w:rPr>
        <w:t xml:space="preserve"> robe ASB.1 </w:t>
      </w:r>
      <w:proofErr w:type="spellStart"/>
      <w:r w:rsidRPr="004547EB">
        <w:rPr>
          <w:lang w:val="fr-FR"/>
        </w:rPr>
        <w:t>naznačuje</w:t>
      </w:r>
      <w:proofErr w:type="spellEnd"/>
      <w:r w:rsidRPr="004547EB">
        <w:rPr>
          <w:lang w:val="fr-FR"/>
        </w:rPr>
        <w:t xml:space="preserve"> se u </w:t>
      </w:r>
      <w:proofErr w:type="spellStart"/>
      <w:r w:rsidRPr="004547EB">
        <w:rPr>
          <w:lang w:val="fr-FR"/>
        </w:rPr>
        <w:t>rubrici</w:t>
      </w:r>
      <w:proofErr w:type="spellEnd"/>
      <w:r w:rsidRPr="004547EB">
        <w:rPr>
          <w:lang w:val="fr-FR"/>
        </w:rPr>
        <w:t xml:space="preserve"> 12 </w:t>
      </w:r>
      <w:proofErr w:type="spellStart"/>
      <w:r w:rsidRPr="004547EB">
        <w:rPr>
          <w:lang w:val="fr-FR"/>
        </w:rPr>
        <w:t>uverenja</w:t>
      </w:r>
      <w:proofErr w:type="spellEnd"/>
      <w:r w:rsidRPr="004547EB">
        <w:rPr>
          <w:lang w:val="fr-FR"/>
        </w:rPr>
        <w:t>.</w:t>
      </w:r>
    </w:p>
    <w:p w14:paraId="77164D9C" w14:textId="77777777" w:rsidR="004547EB" w:rsidRPr="004547EB" w:rsidRDefault="004547EB" w:rsidP="004547EB">
      <w:pPr>
        <w:jc w:val="center"/>
        <w:rPr>
          <w:lang w:val="fr-FR"/>
        </w:rPr>
      </w:pPr>
      <w:r w:rsidRPr="004547EB">
        <w:rPr>
          <w:lang w:val="fr-FR"/>
        </w:rPr>
        <w:t xml:space="preserve">(7) </w:t>
      </w:r>
      <w:proofErr w:type="spellStart"/>
      <w:r w:rsidRPr="004547EB">
        <w:rPr>
          <w:lang w:val="fr-FR"/>
        </w:rPr>
        <w:t>Uverenje</w:t>
      </w:r>
      <w:proofErr w:type="spellEnd"/>
      <w:r w:rsidRPr="004547EB">
        <w:rPr>
          <w:lang w:val="fr-FR"/>
        </w:rPr>
        <w:t xml:space="preserve"> o </w:t>
      </w:r>
      <w:proofErr w:type="spellStart"/>
      <w:r w:rsidRPr="004547EB">
        <w:rPr>
          <w:lang w:val="fr-FR"/>
        </w:rPr>
        <w:t>poreklu</w:t>
      </w:r>
      <w:proofErr w:type="spellEnd"/>
      <w:r w:rsidRPr="004547EB">
        <w:rPr>
          <w:lang w:val="fr-FR"/>
        </w:rPr>
        <w:t xml:space="preserve"> robe ASB.1 </w:t>
      </w:r>
      <w:proofErr w:type="spellStart"/>
      <w:r w:rsidRPr="004547EB">
        <w:rPr>
          <w:lang w:val="fr-FR"/>
        </w:rPr>
        <w:t>izdaju</w:t>
      </w:r>
      <w:proofErr w:type="spellEnd"/>
      <w:r w:rsidRPr="004547EB">
        <w:rPr>
          <w:lang w:val="fr-FR"/>
        </w:rPr>
        <w:t xml:space="preserve"> </w:t>
      </w:r>
      <w:proofErr w:type="spellStart"/>
      <w:r w:rsidRPr="004547EB">
        <w:rPr>
          <w:lang w:val="fr-FR"/>
        </w:rPr>
        <w:t>nadležni</w:t>
      </w:r>
      <w:proofErr w:type="spellEnd"/>
      <w:r w:rsidRPr="004547EB">
        <w:rPr>
          <w:lang w:val="fr-FR"/>
        </w:rPr>
        <w:t xml:space="preserve"> </w:t>
      </w:r>
      <w:proofErr w:type="spellStart"/>
      <w:r w:rsidRPr="004547EB">
        <w:rPr>
          <w:lang w:val="fr-FR"/>
        </w:rPr>
        <w:t>organi</w:t>
      </w:r>
      <w:proofErr w:type="spellEnd"/>
      <w:r w:rsidRPr="004547EB">
        <w:rPr>
          <w:lang w:val="fr-FR"/>
        </w:rPr>
        <w:t xml:space="preserve"> i </w:t>
      </w:r>
      <w:proofErr w:type="spellStart"/>
      <w:r w:rsidRPr="004547EB">
        <w:rPr>
          <w:lang w:val="fr-FR"/>
        </w:rPr>
        <w:t>stavljaju</w:t>
      </w:r>
      <w:proofErr w:type="spellEnd"/>
      <w:r w:rsidRPr="004547EB">
        <w:rPr>
          <w:lang w:val="fr-FR"/>
        </w:rPr>
        <w:t xml:space="preserve"> </w:t>
      </w:r>
      <w:proofErr w:type="spellStart"/>
      <w:r w:rsidRPr="004547EB">
        <w:rPr>
          <w:lang w:val="fr-FR"/>
        </w:rPr>
        <w:t>ga</w:t>
      </w:r>
      <w:proofErr w:type="spellEnd"/>
      <w:r w:rsidRPr="004547EB">
        <w:rPr>
          <w:lang w:val="fr-FR"/>
        </w:rPr>
        <w:t xml:space="preserve"> na </w:t>
      </w:r>
      <w:proofErr w:type="spellStart"/>
      <w:r w:rsidRPr="004547EB">
        <w:rPr>
          <w:lang w:val="fr-FR"/>
        </w:rPr>
        <w:t>raspolaganje</w:t>
      </w:r>
      <w:proofErr w:type="spellEnd"/>
      <w:r w:rsidRPr="004547EB">
        <w:rPr>
          <w:lang w:val="fr-FR"/>
        </w:rPr>
        <w:t xml:space="preserve"> </w:t>
      </w:r>
      <w:proofErr w:type="spellStart"/>
      <w:r w:rsidRPr="004547EB">
        <w:rPr>
          <w:lang w:val="fr-FR"/>
        </w:rPr>
        <w:t>izvozniku</w:t>
      </w:r>
      <w:proofErr w:type="spellEnd"/>
      <w:r w:rsidRPr="004547EB">
        <w:rPr>
          <w:lang w:val="fr-FR"/>
        </w:rPr>
        <w:t xml:space="preserve"> </w:t>
      </w:r>
      <w:proofErr w:type="spellStart"/>
      <w:r w:rsidRPr="004547EB">
        <w:rPr>
          <w:lang w:val="fr-FR"/>
        </w:rPr>
        <w:t>čim</w:t>
      </w:r>
      <w:proofErr w:type="spellEnd"/>
      <w:r w:rsidRPr="004547EB">
        <w:rPr>
          <w:lang w:val="fr-FR"/>
        </w:rPr>
        <w:t xml:space="preserve"> se </w:t>
      </w:r>
      <w:proofErr w:type="spellStart"/>
      <w:r w:rsidRPr="004547EB">
        <w:rPr>
          <w:lang w:val="fr-FR"/>
        </w:rPr>
        <w:t>obavi</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obezbedi</w:t>
      </w:r>
      <w:proofErr w:type="spellEnd"/>
      <w:r w:rsidRPr="004547EB">
        <w:rPr>
          <w:lang w:val="fr-FR"/>
        </w:rPr>
        <w:t xml:space="preserve"> </w:t>
      </w:r>
      <w:proofErr w:type="spellStart"/>
      <w:r w:rsidRPr="004547EB">
        <w:rPr>
          <w:lang w:val="fr-FR"/>
        </w:rPr>
        <w:t>stvarni</w:t>
      </w:r>
      <w:proofErr w:type="spellEnd"/>
      <w:r w:rsidRPr="004547EB">
        <w:rPr>
          <w:lang w:val="fr-FR"/>
        </w:rPr>
        <w:t xml:space="preserve"> </w:t>
      </w:r>
      <w:proofErr w:type="spellStart"/>
      <w:r w:rsidRPr="004547EB">
        <w:rPr>
          <w:lang w:val="fr-FR"/>
        </w:rPr>
        <w:t>izvoz</w:t>
      </w:r>
      <w:proofErr w:type="spellEnd"/>
      <w:r w:rsidRPr="004547EB">
        <w:rPr>
          <w:lang w:val="fr-FR"/>
        </w:rPr>
        <w:t>.</w:t>
      </w:r>
    </w:p>
    <w:p w14:paraId="2DAC47D1" w14:textId="77777777" w:rsidR="004547EB" w:rsidRPr="004547EB" w:rsidRDefault="004547EB" w:rsidP="004547EB">
      <w:pPr>
        <w:jc w:val="center"/>
        <w:rPr>
          <w:b/>
          <w:bCs/>
          <w:lang w:val="fr-FR"/>
        </w:rPr>
      </w:pPr>
      <w:bookmarkStart w:id="75" w:name="str_52"/>
      <w:bookmarkEnd w:id="75"/>
      <w:proofErr w:type="spellStart"/>
      <w:r w:rsidRPr="004547EB">
        <w:rPr>
          <w:b/>
          <w:bCs/>
          <w:lang w:val="fr-FR"/>
        </w:rPr>
        <w:t>Naknadno</w:t>
      </w:r>
      <w:proofErr w:type="spellEnd"/>
      <w:r w:rsidRPr="004547EB">
        <w:rPr>
          <w:b/>
          <w:bCs/>
          <w:lang w:val="fr-FR"/>
        </w:rPr>
        <w:t xml:space="preserve"> </w:t>
      </w:r>
      <w:proofErr w:type="spellStart"/>
      <w:r w:rsidRPr="004547EB">
        <w:rPr>
          <w:b/>
          <w:bCs/>
          <w:lang w:val="fr-FR"/>
        </w:rPr>
        <w:t>izdavanje</w:t>
      </w:r>
      <w:proofErr w:type="spellEnd"/>
      <w:r w:rsidRPr="004547EB">
        <w:rPr>
          <w:b/>
          <w:bCs/>
          <w:lang w:val="fr-FR"/>
        </w:rPr>
        <w:t xml:space="preserve"> </w:t>
      </w:r>
      <w:proofErr w:type="spellStart"/>
      <w:r w:rsidRPr="004547EB">
        <w:rPr>
          <w:b/>
          <w:bCs/>
          <w:lang w:val="fr-FR"/>
        </w:rPr>
        <w:t>uverenja</w:t>
      </w:r>
      <w:proofErr w:type="spellEnd"/>
      <w:r w:rsidRPr="004547EB">
        <w:rPr>
          <w:b/>
          <w:bCs/>
          <w:lang w:val="fr-FR"/>
        </w:rPr>
        <w:t xml:space="preserve"> o </w:t>
      </w:r>
      <w:proofErr w:type="spellStart"/>
      <w:r w:rsidRPr="004547EB">
        <w:rPr>
          <w:b/>
          <w:bCs/>
          <w:lang w:val="fr-FR"/>
        </w:rPr>
        <w:t>poreklu</w:t>
      </w:r>
      <w:proofErr w:type="spellEnd"/>
      <w:r w:rsidRPr="004547EB">
        <w:rPr>
          <w:b/>
          <w:bCs/>
          <w:lang w:val="fr-FR"/>
        </w:rPr>
        <w:t xml:space="preserve"> robe ASB.1</w:t>
      </w:r>
    </w:p>
    <w:p w14:paraId="454BF75D" w14:textId="77777777" w:rsidR="004547EB" w:rsidRPr="004547EB" w:rsidRDefault="004547EB" w:rsidP="004547EB">
      <w:pPr>
        <w:jc w:val="center"/>
        <w:rPr>
          <w:b/>
          <w:bCs/>
          <w:lang w:val="fr-FR"/>
        </w:rPr>
      </w:pPr>
      <w:proofErr w:type="spellStart"/>
      <w:r w:rsidRPr="004547EB">
        <w:rPr>
          <w:b/>
          <w:bCs/>
          <w:lang w:val="fr-FR"/>
        </w:rPr>
        <w:t>Član</w:t>
      </w:r>
      <w:proofErr w:type="spellEnd"/>
      <w:r w:rsidRPr="004547EB">
        <w:rPr>
          <w:b/>
          <w:bCs/>
          <w:lang w:val="fr-FR"/>
        </w:rPr>
        <w:t xml:space="preserve"> 17</w:t>
      </w:r>
    </w:p>
    <w:p w14:paraId="0E5D8DD8" w14:textId="77777777" w:rsidR="004547EB" w:rsidRPr="004547EB" w:rsidRDefault="004547EB" w:rsidP="004547EB">
      <w:pPr>
        <w:jc w:val="center"/>
        <w:rPr>
          <w:lang w:val="fr-FR"/>
        </w:rPr>
      </w:pPr>
      <w:r w:rsidRPr="004547EB">
        <w:rPr>
          <w:lang w:val="fr-FR"/>
        </w:rPr>
        <w:t xml:space="preserve">(1) </w:t>
      </w:r>
      <w:proofErr w:type="spellStart"/>
      <w:r w:rsidRPr="004547EB">
        <w:rPr>
          <w:lang w:val="fr-FR"/>
        </w:rPr>
        <w:t>Bez</w:t>
      </w:r>
      <w:proofErr w:type="spellEnd"/>
      <w:r w:rsidRPr="004547EB">
        <w:rPr>
          <w:lang w:val="fr-FR"/>
        </w:rPr>
        <w:t xml:space="preserve"> </w:t>
      </w:r>
      <w:proofErr w:type="spellStart"/>
      <w:r w:rsidRPr="004547EB">
        <w:rPr>
          <w:lang w:val="fr-FR"/>
        </w:rPr>
        <w:t>obzira</w:t>
      </w:r>
      <w:proofErr w:type="spellEnd"/>
      <w:r w:rsidRPr="004547EB">
        <w:rPr>
          <w:lang w:val="fr-FR"/>
        </w:rPr>
        <w:t xml:space="preserve"> na </w:t>
      </w:r>
      <w:proofErr w:type="spellStart"/>
      <w:r w:rsidRPr="004547EB">
        <w:rPr>
          <w:lang w:val="fr-FR"/>
        </w:rPr>
        <w:t>član</w:t>
      </w:r>
      <w:proofErr w:type="spellEnd"/>
      <w:r w:rsidRPr="004547EB">
        <w:rPr>
          <w:lang w:val="fr-FR"/>
        </w:rPr>
        <w:t xml:space="preserve"> 16. </w:t>
      </w:r>
      <w:proofErr w:type="spellStart"/>
      <w:proofErr w:type="gramStart"/>
      <w:r w:rsidRPr="004547EB">
        <w:rPr>
          <w:lang w:val="fr-FR"/>
        </w:rPr>
        <w:t>stav</w:t>
      </w:r>
      <w:proofErr w:type="spellEnd"/>
      <w:proofErr w:type="gramEnd"/>
      <w:r w:rsidRPr="004547EB">
        <w:rPr>
          <w:lang w:val="fr-FR"/>
        </w:rPr>
        <w:t xml:space="preserve"> 7. </w:t>
      </w:r>
      <w:proofErr w:type="spellStart"/>
      <w:proofErr w:type="gramStart"/>
      <w:r w:rsidRPr="004547EB">
        <w:rPr>
          <w:lang w:val="fr-FR"/>
        </w:rPr>
        <w:t>ovog</w:t>
      </w:r>
      <w:proofErr w:type="spellEnd"/>
      <w:proofErr w:type="gramEnd"/>
      <w:r w:rsidRPr="004547EB">
        <w:rPr>
          <w:lang w:val="fr-FR"/>
        </w:rPr>
        <w:t xml:space="preserve"> </w:t>
      </w:r>
      <w:proofErr w:type="spellStart"/>
      <w:r w:rsidRPr="004547EB">
        <w:rPr>
          <w:lang w:val="fr-FR"/>
        </w:rPr>
        <w:t>protokola</w:t>
      </w:r>
      <w:proofErr w:type="spellEnd"/>
      <w:r w:rsidRPr="004547EB">
        <w:rPr>
          <w:lang w:val="fr-FR"/>
        </w:rPr>
        <w:t xml:space="preserve">, </w:t>
      </w:r>
      <w:proofErr w:type="spellStart"/>
      <w:r w:rsidRPr="004547EB">
        <w:rPr>
          <w:lang w:val="fr-FR"/>
        </w:rPr>
        <w:t>uverenje</w:t>
      </w:r>
      <w:proofErr w:type="spellEnd"/>
      <w:r w:rsidRPr="004547EB">
        <w:rPr>
          <w:lang w:val="fr-FR"/>
        </w:rPr>
        <w:t xml:space="preserve"> o </w:t>
      </w:r>
      <w:proofErr w:type="spellStart"/>
      <w:r w:rsidRPr="004547EB">
        <w:rPr>
          <w:lang w:val="fr-FR"/>
        </w:rPr>
        <w:t>poreklu</w:t>
      </w:r>
      <w:proofErr w:type="spellEnd"/>
      <w:r w:rsidRPr="004547EB">
        <w:rPr>
          <w:lang w:val="fr-FR"/>
        </w:rPr>
        <w:t xml:space="preserve"> robe ASB.1 </w:t>
      </w:r>
      <w:proofErr w:type="spellStart"/>
      <w:r w:rsidRPr="004547EB">
        <w:rPr>
          <w:lang w:val="fr-FR"/>
        </w:rPr>
        <w:t>može</w:t>
      </w:r>
      <w:proofErr w:type="spellEnd"/>
      <w:r w:rsidRPr="004547EB">
        <w:rPr>
          <w:lang w:val="fr-FR"/>
        </w:rPr>
        <w:t xml:space="preserve"> se </w:t>
      </w:r>
      <w:proofErr w:type="spellStart"/>
      <w:r w:rsidRPr="004547EB">
        <w:rPr>
          <w:lang w:val="fr-FR"/>
        </w:rPr>
        <w:t>izuzetno</w:t>
      </w:r>
      <w:proofErr w:type="spellEnd"/>
      <w:r w:rsidRPr="004547EB">
        <w:rPr>
          <w:lang w:val="fr-FR"/>
        </w:rPr>
        <w:t xml:space="preserve"> </w:t>
      </w:r>
      <w:proofErr w:type="spellStart"/>
      <w:r w:rsidRPr="004547EB">
        <w:rPr>
          <w:lang w:val="fr-FR"/>
        </w:rPr>
        <w:t>izdati</w:t>
      </w:r>
      <w:proofErr w:type="spellEnd"/>
      <w:r w:rsidRPr="004547EB">
        <w:rPr>
          <w:lang w:val="fr-FR"/>
        </w:rPr>
        <w:t xml:space="preserve"> </w:t>
      </w:r>
      <w:proofErr w:type="spellStart"/>
      <w:r w:rsidRPr="004547EB">
        <w:rPr>
          <w:lang w:val="fr-FR"/>
        </w:rPr>
        <w:t>nakon</w:t>
      </w:r>
      <w:proofErr w:type="spellEnd"/>
      <w:r w:rsidRPr="004547EB">
        <w:rPr>
          <w:lang w:val="fr-FR"/>
        </w:rPr>
        <w:t xml:space="preserve"> </w:t>
      </w:r>
      <w:proofErr w:type="spellStart"/>
      <w:r w:rsidRPr="004547EB">
        <w:rPr>
          <w:lang w:val="fr-FR"/>
        </w:rPr>
        <w:t>izvoza</w:t>
      </w:r>
      <w:proofErr w:type="spellEnd"/>
      <w:r w:rsidRPr="004547EB">
        <w:rPr>
          <w:lang w:val="fr-FR"/>
        </w:rPr>
        <w:t xml:space="preserve"> </w:t>
      </w:r>
      <w:proofErr w:type="spellStart"/>
      <w:r w:rsidRPr="004547EB">
        <w:rPr>
          <w:lang w:val="fr-FR"/>
        </w:rPr>
        <w:t>proizvoda</w:t>
      </w:r>
      <w:proofErr w:type="spellEnd"/>
      <w:r w:rsidRPr="004547EB">
        <w:rPr>
          <w:lang w:val="fr-FR"/>
        </w:rPr>
        <w:t xml:space="preserve"> na </w:t>
      </w:r>
      <w:proofErr w:type="spellStart"/>
      <w:r w:rsidRPr="004547EB">
        <w:rPr>
          <w:lang w:val="fr-FR"/>
        </w:rPr>
        <w:t>koje</w:t>
      </w:r>
      <w:proofErr w:type="spellEnd"/>
      <w:r w:rsidRPr="004547EB">
        <w:rPr>
          <w:lang w:val="fr-FR"/>
        </w:rPr>
        <w:t xml:space="preserve"> se </w:t>
      </w:r>
      <w:proofErr w:type="spellStart"/>
      <w:r w:rsidRPr="004547EB">
        <w:rPr>
          <w:lang w:val="fr-FR"/>
        </w:rPr>
        <w:t>ono</w:t>
      </w:r>
      <w:proofErr w:type="spellEnd"/>
      <w:r w:rsidRPr="004547EB">
        <w:rPr>
          <w:lang w:val="fr-FR"/>
        </w:rPr>
        <w:t xml:space="preserve"> </w:t>
      </w:r>
      <w:proofErr w:type="spellStart"/>
      <w:r w:rsidRPr="004547EB">
        <w:rPr>
          <w:lang w:val="fr-FR"/>
        </w:rPr>
        <w:t>odnosi</w:t>
      </w:r>
      <w:proofErr w:type="spellEnd"/>
      <w:r w:rsidRPr="004547EB">
        <w:rPr>
          <w:lang w:val="fr-FR"/>
        </w:rPr>
        <w:t>, ako:</w:t>
      </w:r>
    </w:p>
    <w:p w14:paraId="36174FE4" w14:textId="77777777" w:rsidR="004547EB" w:rsidRPr="004547EB" w:rsidRDefault="004547EB" w:rsidP="004547EB">
      <w:pPr>
        <w:jc w:val="center"/>
        <w:rPr>
          <w:lang w:val="fr-FR"/>
        </w:rPr>
      </w:pPr>
      <w:r w:rsidRPr="004547EB">
        <w:rPr>
          <w:lang w:val="fr-FR"/>
        </w:rPr>
        <w:t xml:space="preserve">(a) </w:t>
      </w:r>
      <w:proofErr w:type="spellStart"/>
      <w:r w:rsidRPr="004547EB">
        <w:rPr>
          <w:lang w:val="fr-FR"/>
        </w:rPr>
        <w:t>uverenje</w:t>
      </w:r>
      <w:proofErr w:type="spellEnd"/>
      <w:r w:rsidRPr="004547EB">
        <w:rPr>
          <w:lang w:val="fr-FR"/>
        </w:rPr>
        <w:t xml:space="preserve"> </w:t>
      </w:r>
      <w:proofErr w:type="spellStart"/>
      <w:r w:rsidRPr="004547EB">
        <w:rPr>
          <w:lang w:val="fr-FR"/>
        </w:rPr>
        <w:t>nije</w:t>
      </w:r>
      <w:proofErr w:type="spellEnd"/>
      <w:r w:rsidRPr="004547EB">
        <w:rPr>
          <w:lang w:val="fr-FR"/>
        </w:rPr>
        <w:t xml:space="preserve"> </w:t>
      </w:r>
      <w:proofErr w:type="spellStart"/>
      <w:r w:rsidRPr="004547EB">
        <w:rPr>
          <w:lang w:val="fr-FR"/>
        </w:rPr>
        <w:t>bilo</w:t>
      </w:r>
      <w:proofErr w:type="spellEnd"/>
      <w:r w:rsidRPr="004547EB">
        <w:rPr>
          <w:lang w:val="fr-FR"/>
        </w:rPr>
        <w:t xml:space="preserve"> </w:t>
      </w:r>
      <w:proofErr w:type="spellStart"/>
      <w:r w:rsidRPr="004547EB">
        <w:rPr>
          <w:lang w:val="fr-FR"/>
        </w:rPr>
        <w:t>izdato</w:t>
      </w:r>
      <w:proofErr w:type="spellEnd"/>
      <w:r w:rsidRPr="004547EB">
        <w:rPr>
          <w:lang w:val="fr-FR"/>
        </w:rPr>
        <w:t xml:space="preserve"> u </w:t>
      </w:r>
      <w:proofErr w:type="spellStart"/>
      <w:r w:rsidRPr="004547EB">
        <w:rPr>
          <w:lang w:val="fr-FR"/>
        </w:rPr>
        <w:t>vreme</w:t>
      </w:r>
      <w:proofErr w:type="spellEnd"/>
      <w:r w:rsidRPr="004547EB">
        <w:rPr>
          <w:lang w:val="fr-FR"/>
        </w:rPr>
        <w:t xml:space="preserve"> </w:t>
      </w:r>
      <w:proofErr w:type="spellStart"/>
      <w:r w:rsidRPr="004547EB">
        <w:rPr>
          <w:lang w:val="fr-FR"/>
        </w:rPr>
        <w:t>izvoza</w:t>
      </w:r>
      <w:proofErr w:type="spellEnd"/>
      <w:r w:rsidRPr="004547EB">
        <w:rPr>
          <w:lang w:val="fr-FR"/>
        </w:rPr>
        <w:t xml:space="preserve"> </w:t>
      </w:r>
      <w:proofErr w:type="spellStart"/>
      <w:r w:rsidRPr="004547EB">
        <w:rPr>
          <w:lang w:val="fr-FR"/>
        </w:rPr>
        <w:t>zbog</w:t>
      </w:r>
      <w:proofErr w:type="spellEnd"/>
      <w:r w:rsidRPr="004547EB">
        <w:rPr>
          <w:lang w:val="fr-FR"/>
        </w:rPr>
        <w:t xml:space="preserve"> </w:t>
      </w:r>
      <w:proofErr w:type="spellStart"/>
      <w:r w:rsidRPr="004547EB">
        <w:rPr>
          <w:lang w:val="fr-FR"/>
        </w:rPr>
        <w:t>grešaka</w:t>
      </w:r>
      <w:proofErr w:type="spellEnd"/>
      <w:r w:rsidRPr="004547EB">
        <w:rPr>
          <w:lang w:val="fr-FR"/>
        </w:rPr>
        <w:t xml:space="preserve">, </w:t>
      </w:r>
      <w:proofErr w:type="spellStart"/>
      <w:r w:rsidRPr="004547EB">
        <w:rPr>
          <w:lang w:val="fr-FR"/>
        </w:rPr>
        <w:t>nenamernih</w:t>
      </w:r>
      <w:proofErr w:type="spellEnd"/>
      <w:r w:rsidRPr="004547EB">
        <w:rPr>
          <w:lang w:val="fr-FR"/>
        </w:rPr>
        <w:t xml:space="preserve"> </w:t>
      </w:r>
      <w:proofErr w:type="spellStart"/>
      <w:r w:rsidRPr="004547EB">
        <w:rPr>
          <w:lang w:val="fr-FR"/>
        </w:rPr>
        <w:t>propusta</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posebnih</w:t>
      </w:r>
      <w:proofErr w:type="spellEnd"/>
      <w:r w:rsidRPr="004547EB">
        <w:rPr>
          <w:lang w:val="fr-FR"/>
        </w:rPr>
        <w:t xml:space="preserve"> </w:t>
      </w:r>
      <w:proofErr w:type="spellStart"/>
      <w:proofErr w:type="gramStart"/>
      <w:r w:rsidRPr="004547EB">
        <w:rPr>
          <w:lang w:val="fr-FR"/>
        </w:rPr>
        <w:t>okolnosti</w:t>
      </w:r>
      <w:proofErr w:type="spellEnd"/>
      <w:r w:rsidRPr="004547EB">
        <w:rPr>
          <w:lang w:val="fr-FR"/>
        </w:rPr>
        <w:t>;</w:t>
      </w:r>
      <w:proofErr w:type="gramEnd"/>
      <w:r w:rsidRPr="004547EB">
        <w:rPr>
          <w:lang w:val="fr-FR"/>
        </w:rPr>
        <w:t xml:space="preserve"> </w:t>
      </w:r>
      <w:proofErr w:type="spellStart"/>
      <w:r w:rsidRPr="004547EB">
        <w:rPr>
          <w:lang w:val="fr-FR"/>
        </w:rPr>
        <w:t>ili</w:t>
      </w:r>
      <w:proofErr w:type="spellEnd"/>
    </w:p>
    <w:p w14:paraId="3760AF0D" w14:textId="77777777" w:rsidR="004547EB" w:rsidRPr="004547EB" w:rsidRDefault="004547EB" w:rsidP="004547EB">
      <w:pPr>
        <w:jc w:val="center"/>
        <w:rPr>
          <w:lang w:val="fr-FR"/>
        </w:rPr>
      </w:pPr>
      <w:r w:rsidRPr="004547EB">
        <w:rPr>
          <w:lang w:val="fr-FR"/>
        </w:rPr>
        <w:t xml:space="preserve">(b) ako se </w:t>
      </w:r>
      <w:proofErr w:type="spellStart"/>
      <w:r w:rsidRPr="004547EB">
        <w:rPr>
          <w:lang w:val="fr-FR"/>
        </w:rPr>
        <w:t>nadležnim</w:t>
      </w:r>
      <w:proofErr w:type="spellEnd"/>
      <w:r w:rsidRPr="004547EB">
        <w:rPr>
          <w:lang w:val="fr-FR"/>
        </w:rPr>
        <w:t xml:space="preserve"> </w:t>
      </w:r>
      <w:proofErr w:type="spellStart"/>
      <w:r w:rsidRPr="004547EB">
        <w:rPr>
          <w:lang w:val="fr-FR"/>
        </w:rPr>
        <w:t>organima</w:t>
      </w:r>
      <w:proofErr w:type="spellEnd"/>
      <w:r w:rsidRPr="004547EB">
        <w:rPr>
          <w:lang w:val="fr-FR"/>
        </w:rPr>
        <w:t xml:space="preserve"> </w:t>
      </w:r>
      <w:proofErr w:type="spellStart"/>
      <w:r w:rsidRPr="004547EB">
        <w:rPr>
          <w:lang w:val="fr-FR"/>
        </w:rPr>
        <w:t>dokaže</w:t>
      </w:r>
      <w:proofErr w:type="spellEnd"/>
      <w:r w:rsidRPr="004547EB">
        <w:rPr>
          <w:lang w:val="fr-FR"/>
        </w:rPr>
        <w:t xml:space="preserve"> da je </w:t>
      </w:r>
      <w:proofErr w:type="spellStart"/>
      <w:r w:rsidRPr="004547EB">
        <w:rPr>
          <w:lang w:val="fr-FR"/>
        </w:rPr>
        <w:t>uverenje</w:t>
      </w:r>
      <w:proofErr w:type="spellEnd"/>
      <w:r w:rsidRPr="004547EB">
        <w:rPr>
          <w:lang w:val="fr-FR"/>
        </w:rPr>
        <w:t xml:space="preserve"> o </w:t>
      </w:r>
      <w:proofErr w:type="spellStart"/>
      <w:r w:rsidRPr="004547EB">
        <w:rPr>
          <w:lang w:val="fr-FR"/>
        </w:rPr>
        <w:t>poreklu</w:t>
      </w:r>
      <w:proofErr w:type="spellEnd"/>
      <w:r w:rsidRPr="004547EB">
        <w:rPr>
          <w:lang w:val="fr-FR"/>
        </w:rPr>
        <w:t xml:space="preserve"> robe ASB.1 </w:t>
      </w:r>
      <w:proofErr w:type="spellStart"/>
      <w:r w:rsidRPr="004547EB">
        <w:rPr>
          <w:lang w:val="fr-FR"/>
        </w:rPr>
        <w:t>bilo</w:t>
      </w:r>
      <w:proofErr w:type="spellEnd"/>
      <w:r w:rsidRPr="004547EB">
        <w:rPr>
          <w:lang w:val="fr-FR"/>
        </w:rPr>
        <w:t xml:space="preserve"> </w:t>
      </w:r>
      <w:proofErr w:type="spellStart"/>
      <w:r w:rsidRPr="004547EB">
        <w:rPr>
          <w:lang w:val="fr-FR"/>
        </w:rPr>
        <w:t>izdato</w:t>
      </w:r>
      <w:proofErr w:type="spellEnd"/>
      <w:r w:rsidRPr="004547EB">
        <w:rPr>
          <w:lang w:val="fr-FR"/>
        </w:rPr>
        <w:t xml:space="preserve">, </w:t>
      </w:r>
      <w:proofErr w:type="spellStart"/>
      <w:r w:rsidRPr="004547EB">
        <w:rPr>
          <w:lang w:val="fr-FR"/>
        </w:rPr>
        <w:t>ali</w:t>
      </w:r>
      <w:proofErr w:type="spellEnd"/>
      <w:r w:rsidRPr="004547EB">
        <w:rPr>
          <w:lang w:val="fr-FR"/>
        </w:rPr>
        <w:t xml:space="preserve"> </w:t>
      </w:r>
      <w:proofErr w:type="spellStart"/>
      <w:r w:rsidRPr="004547EB">
        <w:rPr>
          <w:lang w:val="fr-FR"/>
        </w:rPr>
        <w:t>pri</w:t>
      </w:r>
      <w:proofErr w:type="spellEnd"/>
      <w:r w:rsidRPr="004547EB">
        <w:rPr>
          <w:lang w:val="fr-FR"/>
        </w:rPr>
        <w:t xml:space="preserve"> </w:t>
      </w:r>
      <w:proofErr w:type="spellStart"/>
      <w:r w:rsidRPr="004547EB">
        <w:rPr>
          <w:lang w:val="fr-FR"/>
        </w:rPr>
        <w:t>uvozu</w:t>
      </w:r>
      <w:proofErr w:type="spellEnd"/>
      <w:r w:rsidRPr="004547EB">
        <w:rPr>
          <w:lang w:val="fr-FR"/>
        </w:rPr>
        <w:t xml:space="preserve"> </w:t>
      </w:r>
      <w:proofErr w:type="spellStart"/>
      <w:r w:rsidRPr="004547EB">
        <w:rPr>
          <w:lang w:val="fr-FR"/>
        </w:rPr>
        <w:t>nije</w:t>
      </w:r>
      <w:proofErr w:type="spellEnd"/>
      <w:r w:rsidRPr="004547EB">
        <w:rPr>
          <w:lang w:val="fr-FR"/>
        </w:rPr>
        <w:t xml:space="preserve"> </w:t>
      </w:r>
      <w:proofErr w:type="spellStart"/>
      <w:r w:rsidRPr="004547EB">
        <w:rPr>
          <w:lang w:val="fr-FR"/>
        </w:rPr>
        <w:t>bilo</w:t>
      </w:r>
      <w:proofErr w:type="spellEnd"/>
      <w:r w:rsidRPr="004547EB">
        <w:rPr>
          <w:lang w:val="fr-FR"/>
        </w:rPr>
        <w:t xml:space="preserve"> </w:t>
      </w:r>
      <w:proofErr w:type="spellStart"/>
      <w:r w:rsidRPr="004547EB">
        <w:rPr>
          <w:lang w:val="fr-FR"/>
        </w:rPr>
        <w:t>prihvaćeno</w:t>
      </w:r>
      <w:proofErr w:type="spellEnd"/>
      <w:r w:rsidRPr="004547EB">
        <w:rPr>
          <w:lang w:val="fr-FR"/>
        </w:rPr>
        <w:t xml:space="preserve"> </w:t>
      </w:r>
      <w:proofErr w:type="spellStart"/>
      <w:r w:rsidRPr="004547EB">
        <w:rPr>
          <w:lang w:val="fr-FR"/>
        </w:rPr>
        <w:t>zbog</w:t>
      </w:r>
      <w:proofErr w:type="spellEnd"/>
      <w:r w:rsidRPr="004547EB">
        <w:rPr>
          <w:lang w:val="fr-FR"/>
        </w:rPr>
        <w:t xml:space="preserve"> </w:t>
      </w:r>
      <w:proofErr w:type="spellStart"/>
      <w:r w:rsidRPr="004547EB">
        <w:rPr>
          <w:lang w:val="fr-FR"/>
        </w:rPr>
        <w:t>tehničkih</w:t>
      </w:r>
      <w:proofErr w:type="spellEnd"/>
      <w:r w:rsidRPr="004547EB">
        <w:rPr>
          <w:lang w:val="fr-FR"/>
        </w:rPr>
        <w:t xml:space="preserve"> </w:t>
      </w:r>
      <w:proofErr w:type="spellStart"/>
      <w:r w:rsidRPr="004547EB">
        <w:rPr>
          <w:lang w:val="fr-FR"/>
        </w:rPr>
        <w:t>razloga</w:t>
      </w:r>
      <w:proofErr w:type="spellEnd"/>
      <w:r w:rsidRPr="004547EB">
        <w:rPr>
          <w:lang w:val="fr-FR"/>
        </w:rPr>
        <w:t>.</w:t>
      </w:r>
    </w:p>
    <w:p w14:paraId="13285BAB" w14:textId="77777777" w:rsidR="004547EB" w:rsidRPr="004547EB" w:rsidRDefault="004547EB" w:rsidP="004547EB">
      <w:pPr>
        <w:jc w:val="center"/>
        <w:rPr>
          <w:lang w:val="fr-FR"/>
        </w:rPr>
      </w:pPr>
      <w:r w:rsidRPr="004547EB">
        <w:rPr>
          <w:lang w:val="fr-FR"/>
        </w:rPr>
        <w:t xml:space="preserve">(2) Za </w:t>
      </w:r>
      <w:proofErr w:type="spellStart"/>
      <w:r w:rsidRPr="004547EB">
        <w:rPr>
          <w:lang w:val="fr-FR"/>
        </w:rPr>
        <w:t>primenu</w:t>
      </w:r>
      <w:proofErr w:type="spellEnd"/>
      <w:r w:rsidRPr="004547EB">
        <w:rPr>
          <w:lang w:val="fr-FR"/>
        </w:rPr>
        <w:t xml:space="preserve"> </w:t>
      </w:r>
      <w:proofErr w:type="spellStart"/>
      <w:r w:rsidRPr="004547EB">
        <w:rPr>
          <w:lang w:val="fr-FR"/>
        </w:rPr>
        <w:t>stava</w:t>
      </w:r>
      <w:proofErr w:type="spellEnd"/>
      <w:r w:rsidRPr="004547EB">
        <w:rPr>
          <w:lang w:val="fr-FR"/>
        </w:rPr>
        <w:t xml:space="preserve"> 1. </w:t>
      </w:r>
      <w:proofErr w:type="spellStart"/>
      <w:proofErr w:type="gramStart"/>
      <w:r w:rsidRPr="004547EB">
        <w:rPr>
          <w:lang w:val="fr-FR"/>
        </w:rPr>
        <w:t>ovog</w:t>
      </w:r>
      <w:proofErr w:type="spellEnd"/>
      <w:proofErr w:type="gramEnd"/>
      <w:r w:rsidRPr="004547EB">
        <w:rPr>
          <w:lang w:val="fr-FR"/>
        </w:rPr>
        <w:t xml:space="preserve"> </w:t>
      </w:r>
      <w:proofErr w:type="spellStart"/>
      <w:r w:rsidRPr="004547EB">
        <w:rPr>
          <w:lang w:val="fr-FR"/>
        </w:rPr>
        <w:t>člana</w:t>
      </w:r>
      <w:proofErr w:type="spellEnd"/>
      <w:r w:rsidRPr="004547EB">
        <w:rPr>
          <w:lang w:val="fr-FR"/>
        </w:rPr>
        <w:t xml:space="preserve"> </w:t>
      </w:r>
      <w:proofErr w:type="spellStart"/>
      <w:r w:rsidRPr="004547EB">
        <w:rPr>
          <w:lang w:val="fr-FR"/>
        </w:rPr>
        <w:t>izvoznik</w:t>
      </w:r>
      <w:proofErr w:type="spellEnd"/>
      <w:r w:rsidRPr="004547EB">
        <w:rPr>
          <w:lang w:val="fr-FR"/>
        </w:rPr>
        <w:t xml:space="preserve"> </w:t>
      </w:r>
      <w:proofErr w:type="spellStart"/>
      <w:r w:rsidRPr="004547EB">
        <w:rPr>
          <w:lang w:val="fr-FR"/>
        </w:rPr>
        <w:t>mora</w:t>
      </w:r>
      <w:proofErr w:type="spellEnd"/>
      <w:r w:rsidRPr="004547EB">
        <w:rPr>
          <w:lang w:val="fr-FR"/>
        </w:rPr>
        <w:t xml:space="preserve"> u </w:t>
      </w:r>
      <w:proofErr w:type="spellStart"/>
      <w:r w:rsidRPr="004547EB">
        <w:rPr>
          <w:lang w:val="fr-FR"/>
        </w:rPr>
        <w:t>svom</w:t>
      </w:r>
      <w:proofErr w:type="spellEnd"/>
      <w:r w:rsidRPr="004547EB">
        <w:rPr>
          <w:lang w:val="fr-FR"/>
        </w:rPr>
        <w:t xml:space="preserve"> </w:t>
      </w:r>
      <w:proofErr w:type="spellStart"/>
      <w:r w:rsidRPr="004547EB">
        <w:rPr>
          <w:lang w:val="fr-FR"/>
        </w:rPr>
        <w:t>zahtevu</w:t>
      </w:r>
      <w:proofErr w:type="spellEnd"/>
      <w:r w:rsidRPr="004547EB">
        <w:rPr>
          <w:lang w:val="fr-FR"/>
        </w:rPr>
        <w:t xml:space="preserve"> </w:t>
      </w:r>
      <w:proofErr w:type="spellStart"/>
      <w:r w:rsidRPr="004547EB">
        <w:rPr>
          <w:lang w:val="fr-FR"/>
        </w:rPr>
        <w:t>naznačiti</w:t>
      </w:r>
      <w:proofErr w:type="spellEnd"/>
      <w:r w:rsidRPr="004547EB">
        <w:rPr>
          <w:lang w:val="fr-FR"/>
        </w:rPr>
        <w:t xml:space="preserve"> </w:t>
      </w:r>
      <w:proofErr w:type="spellStart"/>
      <w:r w:rsidRPr="004547EB">
        <w:rPr>
          <w:lang w:val="fr-FR"/>
        </w:rPr>
        <w:t>vreme</w:t>
      </w:r>
      <w:proofErr w:type="spellEnd"/>
      <w:r w:rsidRPr="004547EB">
        <w:rPr>
          <w:lang w:val="fr-FR"/>
        </w:rPr>
        <w:t xml:space="preserve"> i </w:t>
      </w:r>
      <w:proofErr w:type="spellStart"/>
      <w:r w:rsidRPr="004547EB">
        <w:rPr>
          <w:lang w:val="fr-FR"/>
        </w:rPr>
        <w:t>mesto</w:t>
      </w:r>
      <w:proofErr w:type="spellEnd"/>
      <w:r w:rsidRPr="004547EB">
        <w:rPr>
          <w:lang w:val="fr-FR"/>
        </w:rPr>
        <w:t xml:space="preserve"> </w:t>
      </w:r>
      <w:proofErr w:type="spellStart"/>
      <w:r w:rsidRPr="004547EB">
        <w:rPr>
          <w:lang w:val="fr-FR"/>
        </w:rPr>
        <w:t>izvoza</w:t>
      </w:r>
      <w:proofErr w:type="spellEnd"/>
      <w:r w:rsidRPr="004547EB">
        <w:rPr>
          <w:lang w:val="fr-FR"/>
        </w:rPr>
        <w:t xml:space="preserve"> </w:t>
      </w:r>
      <w:proofErr w:type="spellStart"/>
      <w:r w:rsidRPr="004547EB">
        <w:rPr>
          <w:lang w:val="fr-FR"/>
        </w:rPr>
        <w:t>proizvoda</w:t>
      </w:r>
      <w:proofErr w:type="spellEnd"/>
      <w:r w:rsidRPr="004547EB">
        <w:rPr>
          <w:lang w:val="fr-FR"/>
        </w:rPr>
        <w:t xml:space="preserve"> na </w:t>
      </w:r>
      <w:proofErr w:type="spellStart"/>
      <w:r w:rsidRPr="004547EB">
        <w:rPr>
          <w:lang w:val="fr-FR"/>
        </w:rPr>
        <w:t>koje</w:t>
      </w:r>
      <w:proofErr w:type="spellEnd"/>
      <w:r w:rsidRPr="004547EB">
        <w:rPr>
          <w:lang w:val="fr-FR"/>
        </w:rPr>
        <w:t xml:space="preserve"> se </w:t>
      </w:r>
      <w:proofErr w:type="spellStart"/>
      <w:r w:rsidRPr="004547EB">
        <w:rPr>
          <w:lang w:val="fr-FR"/>
        </w:rPr>
        <w:t>odnosi</w:t>
      </w:r>
      <w:proofErr w:type="spellEnd"/>
      <w:r w:rsidRPr="004547EB">
        <w:rPr>
          <w:lang w:val="fr-FR"/>
        </w:rPr>
        <w:t xml:space="preserve"> </w:t>
      </w:r>
      <w:proofErr w:type="spellStart"/>
      <w:r w:rsidRPr="004547EB">
        <w:rPr>
          <w:lang w:val="fr-FR"/>
        </w:rPr>
        <w:t>uverenje</w:t>
      </w:r>
      <w:proofErr w:type="spellEnd"/>
      <w:r w:rsidRPr="004547EB">
        <w:rPr>
          <w:lang w:val="fr-FR"/>
        </w:rPr>
        <w:t xml:space="preserve"> o </w:t>
      </w:r>
      <w:proofErr w:type="spellStart"/>
      <w:r w:rsidRPr="004547EB">
        <w:rPr>
          <w:lang w:val="fr-FR"/>
        </w:rPr>
        <w:t>poreklu</w:t>
      </w:r>
      <w:proofErr w:type="spellEnd"/>
      <w:r w:rsidRPr="004547EB">
        <w:rPr>
          <w:lang w:val="fr-FR"/>
        </w:rPr>
        <w:t xml:space="preserve"> robe ASB.1 i </w:t>
      </w:r>
      <w:proofErr w:type="spellStart"/>
      <w:r w:rsidRPr="004547EB">
        <w:rPr>
          <w:lang w:val="fr-FR"/>
        </w:rPr>
        <w:t>navesti</w:t>
      </w:r>
      <w:proofErr w:type="spellEnd"/>
      <w:r w:rsidRPr="004547EB">
        <w:rPr>
          <w:lang w:val="fr-FR"/>
        </w:rPr>
        <w:t xml:space="preserve"> </w:t>
      </w:r>
      <w:proofErr w:type="spellStart"/>
      <w:r w:rsidRPr="004547EB">
        <w:rPr>
          <w:lang w:val="fr-FR"/>
        </w:rPr>
        <w:t>razloge</w:t>
      </w:r>
      <w:proofErr w:type="spellEnd"/>
      <w:r w:rsidRPr="004547EB">
        <w:rPr>
          <w:lang w:val="fr-FR"/>
        </w:rPr>
        <w:t xml:space="preserve"> </w:t>
      </w:r>
      <w:proofErr w:type="spellStart"/>
      <w:r w:rsidRPr="004547EB">
        <w:rPr>
          <w:lang w:val="fr-FR"/>
        </w:rPr>
        <w:t>svog</w:t>
      </w:r>
      <w:proofErr w:type="spellEnd"/>
      <w:r w:rsidRPr="004547EB">
        <w:rPr>
          <w:lang w:val="fr-FR"/>
        </w:rPr>
        <w:t xml:space="preserve"> </w:t>
      </w:r>
      <w:proofErr w:type="spellStart"/>
      <w:r w:rsidRPr="004547EB">
        <w:rPr>
          <w:lang w:val="fr-FR"/>
        </w:rPr>
        <w:t>zahteva</w:t>
      </w:r>
      <w:proofErr w:type="spellEnd"/>
      <w:r w:rsidRPr="004547EB">
        <w:rPr>
          <w:lang w:val="fr-FR"/>
        </w:rPr>
        <w:t>.</w:t>
      </w:r>
    </w:p>
    <w:p w14:paraId="0E516FB6" w14:textId="77777777" w:rsidR="004547EB" w:rsidRPr="004547EB" w:rsidRDefault="004547EB" w:rsidP="004547EB">
      <w:pPr>
        <w:jc w:val="center"/>
        <w:rPr>
          <w:lang w:val="fr-FR"/>
        </w:rPr>
      </w:pPr>
      <w:r w:rsidRPr="004547EB">
        <w:rPr>
          <w:lang w:val="fr-FR"/>
        </w:rPr>
        <w:t xml:space="preserve">(3) </w:t>
      </w:r>
      <w:proofErr w:type="spellStart"/>
      <w:r w:rsidRPr="004547EB">
        <w:rPr>
          <w:lang w:val="fr-FR"/>
        </w:rPr>
        <w:t>Nadležni</w:t>
      </w:r>
      <w:proofErr w:type="spellEnd"/>
      <w:r w:rsidRPr="004547EB">
        <w:rPr>
          <w:lang w:val="fr-FR"/>
        </w:rPr>
        <w:t xml:space="preserve"> </w:t>
      </w:r>
      <w:proofErr w:type="spellStart"/>
      <w:r w:rsidRPr="004547EB">
        <w:rPr>
          <w:lang w:val="fr-FR"/>
        </w:rPr>
        <w:t>organi</w:t>
      </w:r>
      <w:proofErr w:type="spellEnd"/>
      <w:r w:rsidRPr="004547EB">
        <w:rPr>
          <w:lang w:val="fr-FR"/>
        </w:rPr>
        <w:t xml:space="preserve"> </w:t>
      </w:r>
      <w:proofErr w:type="spellStart"/>
      <w:r w:rsidRPr="004547EB">
        <w:rPr>
          <w:lang w:val="fr-FR"/>
        </w:rPr>
        <w:t>mogu</w:t>
      </w:r>
      <w:proofErr w:type="spellEnd"/>
      <w:r w:rsidRPr="004547EB">
        <w:rPr>
          <w:lang w:val="fr-FR"/>
        </w:rPr>
        <w:t xml:space="preserve"> </w:t>
      </w:r>
      <w:proofErr w:type="spellStart"/>
      <w:r w:rsidRPr="004547EB">
        <w:rPr>
          <w:lang w:val="fr-FR"/>
        </w:rPr>
        <w:t>naknadno</w:t>
      </w:r>
      <w:proofErr w:type="spellEnd"/>
      <w:r w:rsidRPr="004547EB">
        <w:rPr>
          <w:lang w:val="fr-FR"/>
        </w:rPr>
        <w:t xml:space="preserve"> </w:t>
      </w:r>
      <w:proofErr w:type="spellStart"/>
      <w:r w:rsidRPr="004547EB">
        <w:rPr>
          <w:lang w:val="fr-FR"/>
        </w:rPr>
        <w:t>izdati</w:t>
      </w:r>
      <w:proofErr w:type="spellEnd"/>
      <w:r w:rsidRPr="004547EB">
        <w:rPr>
          <w:lang w:val="fr-FR"/>
        </w:rPr>
        <w:t xml:space="preserve"> </w:t>
      </w:r>
      <w:proofErr w:type="spellStart"/>
      <w:r w:rsidRPr="004547EB">
        <w:rPr>
          <w:lang w:val="fr-FR"/>
        </w:rPr>
        <w:t>uverenje</w:t>
      </w:r>
      <w:proofErr w:type="spellEnd"/>
      <w:r w:rsidRPr="004547EB">
        <w:rPr>
          <w:lang w:val="fr-FR"/>
        </w:rPr>
        <w:t xml:space="preserve"> o </w:t>
      </w:r>
      <w:proofErr w:type="spellStart"/>
      <w:r w:rsidRPr="004547EB">
        <w:rPr>
          <w:lang w:val="fr-FR"/>
        </w:rPr>
        <w:t>poreklu</w:t>
      </w:r>
      <w:proofErr w:type="spellEnd"/>
      <w:r w:rsidRPr="004547EB">
        <w:rPr>
          <w:lang w:val="fr-FR"/>
        </w:rPr>
        <w:t xml:space="preserve"> robe ASB.1 tek </w:t>
      </w:r>
      <w:proofErr w:type="spellStart"/>
      <w:r w:rsidRPr="004547EB">
        <w:rPr>
          <w:lang w:val="fr-FR"/>
        </w:rPr>
        <w:t>pošto</w:t>
      </w:r>
      <w:proofErr w:type="spellEnd"/>
      <w:r w:rsidRPr="004547EB">
        <w:rPr>
          <w:lang w:val="fr-FR"/>
        </w:rPr>
        <w:t xml:space="preserve"> </w:t>
      </w:r>
      <w:proofErr w:type="spellStart"/>
      <w:r w:rsidRPr="004547EB">
        <w:rPr>
          <w:lang w:val="fr-FR"/>
        </w:rPr>
        <w:t>proverom</w:t>
      </w:r>
      <w:proofErr w:type="spellEnd"/>
      <w:r w:rsidRPr="004547EB">
        <w:rPr>
          <w:lang w:val="fr-FR"/>
        </w:rPr>
        <w:t xml:space="preserve"> </w:t>
      </w:r>
      <w:proofErr w:type="spellStart"/>
      <w:r w:rsidRPr="004547EB">
        <w:rPr>
          <w:lang w:val="fr-FR"/>
        </w:rPr>
        <w:t>utvrde</w:t>
      </w:r>
      <w:proofErr w:type="spellEnd"/>
      <w:r w:rsidRPr="004547EB">
        <w:rPr>
          <w:lang w:val="fr-FR"/>
        </w:rPr>
        <w:t xml:space="preserve"> da se </w:t>
      </w:r>
      <w:proofErr w:type="spellStart"/>
      <w:r w:rsidRPr="004547EB">
        <w:rPr>
          <w:lang w:val="fr-FR"/>
        </w:rPr>
        <w:t>podaci</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izvoznikovog</w:t>
      </w:r>
      <w:proofErr w:type="spellEnd"/>
      <w:r w:rsidRPr="004547EB">
        <w:rPr>
          <w:lang w:val="fr-FR"/>
        </w:rPr>
        <w:t xml:space="preserve"> </w:t>
      </w:r>
      <w:proofErr w:type="spellStart"/>
      <w:r w:rsidRPr="004547EB">
        <w:rPr>
          <w:lang w:val="fr-FR"/>
        </w:rPr>
        <w:t>zahteva</w:t>
      </w:r>
      <w:proofErr w:type="spellEnd"/>
      <w:r w:rsidRPr="004547EB">
        <w:rPr>
          <w:lang w:val="fr-FR"/>
        </w:rPr>
        <w:t xml:space="preserve"> </w:t>
      </w:r>
      <w:proofErr w:type="spellStart"/>
      <w:r w:rsidRPr="004547EB">
        <w:rPr>
          <w:lang w:val="fr-FR"/>
        </w:rPr>
        <w:t>slažu</w:t>
      </w:r>
      <w:proofErr w:type="spellEnd"/>
      <w:r w:rsidRPr="004547EB">
        <w:rPr>
          <w:lang w:val="fr-FR"/>
        </w:rPr>
        <w:t xml:space="preserve"> sa </w:t>
      </w:r>
      <w:proofErr w:type="spellStart"/>
      <w:r w:rsidRPr="004547EB">
        <w:rPr>
          <w:lang w:val="fr-FR"/>
        </w:rPr>
        <w:t>onima</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odgovarajuće</w:t>
      </w:r>
      <w:proofErr w:type="spellEnd"/>
      <w:r w:rsidRPr="004547EB">
        <w:rPr>
          <w:lang w:val="fr-FR"/>
        </w:rPr>
        <w:t xml:space="preserve"> </w:t>
      </w:r>
      <w:proofErr w:type="spellStart"/>
      <w:r w:rsidRPr="004547EB">
        <w:rPr>
          <w:lang w:val="fr-FR"/>
        </w:rPr>
        <w:t>evidencije</w:t>
      </w:r>
      <w:proofErr w:type="spellEnd"/>
      <w:r w:rsidRPr="004547EB">
        <w:rPr>
          <w:lang w:val="fr-FR"/>
        </w:rPr>
        <w:t>.</w:t>
      </w:r>
    </w:p>
    <w:p w14:paraId="6537629F" w14:textId="77777777" w:rsidR="004547EB" w:rsidRPr="004547EB" w:rsidRDefault="004547EB" w:rsidP="004547EB">
      <w:pPr>
        <w:jc w:val="center"/>
        <w:rPr>
          <w:lang w:val="fr-FR"/>
        </w:rPr>
      </w:pPr>
      <w:r w:rsidRPr="004547EB">
        <w:rPr>
          <w:lang w:val="fr-FR"/>
        </w:rPr>
        <w:t xml:space="preserve">(4) </w:t>
      </w:r>
      <w:proofErr w:type="spellStart"/>
      <w:r w:rsidRPr="004547EB">
        <w:rPr>
          <w:lang w:val="fr-FR"/>
        </w:rPr>
        <w:t>Naknadno</w:t>
      </w:r>
      <w:proofErr w:type="spellEnd"/>
      <w:r w:rsidRPr="004547EB">
        <w:rPr>
          <w:lang w:val="fr-FR"/>
        </w:rPr>
        <w:t xml:space="preserve"> </w:t>
      </w:r>
      <w:proofErr w:type="spellStart"/>
      <w:r w:rsidRPr="004547EB">
        <w:rPr>
          <w:lang w:val="fr-FR"/>
        </w:rPr>
        <w:t>izdato</w:t>
      </w:r>
      <w:proofErr w:type="spellEnd"/>
      <w:r w:rsidRPr="004547EB">
        <w:rPr>
          <w:lang w:val="fr-FR"/>
        </w:rPr>
        <w:t xml:space="preserve"> </w:t>
      </w:r>
      <w:proofErr w:type="spellStart"/>
      <w:r w:rsidRPr="004547EB">
        <w:rPr>
          <w:lang w:val="fr-FR"/>
        </w:rPr>
        <w:t>uverenje</w:t>
      </w:r>
      <w:proofErr w:type="spellEnd"/>
      <w:r w:rsidRPr="004547EB">
        <w:rPr>
          <w:lang w:val="fr-FR"/>
        </w:rPr>
        <w:t xml:space="preserve"> o </w:t>
      </w:r>
      <w:proofErr w:type="spellStart"/>
      <w:r w:rsidRPr="004547EB">
        <w:rPr>
          <w:lang w:val="fr-FR"/>
        </w:rPr>
        <w:t>poreklu</w:t>
      </w:r>
      <w:proofErr w:type="spellEnd"/>
      <w:r w:rsidRPr="004547EB">
        <w:rPr>
          <w:lang w:val="fr-FR"/>
        </w:rPr>
        <w:t xml:space="preserve"> robe ASB.1 </w:t>
      </w:r>
      <w:proofErr w:type="spellStart"/>
      <w:r w:rsidRPr="004547EB">
        <w:rPr>
          <w:lang w:val="fr-FR"/>
        </w:rPr>
        <w:t>mora</w:t>
      </w:r>
      <w:proofErr w:type="spellEnd"/>
      <w:r w:rsidRPr="004547EB">
        <w:rPr>
          <w:lang w:val="fr-FR"/>
        </w:rPr>
        <w:t xml:space="preserve"> </w:t>
      </w:r>
      <w:proofErr w:type="spellStart"/>
      <w:r w:rsidRPr="004547EB">
        <w:rPr>
          <w:lang w:val="fr-FR"/>
        </w:rPr>
        <w:t>biti</w:t>
      </w:r>
      <w:proofErr w:type="spellEnd"/>
      <w:r w:rsidRPr="004547EB">
        <w:rPr>
          <w:lang w:val="fr-FR"/>
        </w:rPr>
        <w:t xml:space="preserve"> </w:t>
      </w:r>
      <w:proofErr w:type="spellStart"/>
      <w:r w:rsidRPr="004547EB">
        <w:rPr>
          <w:lang w:val="fr-FR"/>
        </w:rPr>
        <w:t>označeno</w:t>
      </w:r>
      <w:proofErr w:type="spellEnd"/>
      <w:r w:rsidRPr="004547EB">
        <w:rPr>
          <w:lang w:val="fr-FR"/>
        </w:rPr>
        <w:t xml:space="preserve"> </w:t>
      </w:r>
      <w:proofErr w:type="spellStart"/>
      <w:r w:rsidRPr="004547EB">
        <w:rPr>
          <w:lang w:val="fr-FR"/>
        </w:rPr>
        <w:t>jednom</w:t>
      </w:r>
      <w:proofErr w:type="spellEnd"/>
      <w:r w:rsidRPr="004547EB">
        <w:rPr>
          <w:lang w:val="fr-FR"/>
        </w:rPr>
        <w:t xml:space="preserve"> </w:t>
      </w:r>
      <w:proofErr w:type="spellStart"/>
      <w:r w:rsidRPr="004547EB">
        <w:rPr>
          <w:lang w:val="fr-FR"/>
        </w:rPr>
        <w:t>od</w:t>
      </w:r>
      <w:proofErr w:type="spellEnd"/>
      <w:r w:rsidRPr="004547EB">
        <w:rPr>
          <w:lang w:val="fr-FR"/>
        </w:rPr>
        <w:t xml:space="preserve"> </w:t>
      </w:r>
      <w:proofErr w:type="spellStart"/>
      <w:r w:rsidRPr="004547EB">
        <w:rPr>
          <w:lang w:val="fr-FR"/>
        </w:rPr>
        <w:t>sledećih</w:t>
      </w:r>
      <w:proofErr w:type="spellEnd"/>
      <w:r w:rsidRPr="004547EB">
        <w:rPr>
          <w:lang w:val="fr-FR"/>
        </w:rPr>
        <w:t xml:space="preserve"> </w:t>
      </w:r>
      <w:proofErr w:type="spellStart"/>
      <w:proofErr w:type="gramStart"/>
      <w:r w:rsidRPr="004547EB">
        <w:rPr>
          <w:lang w:val="fr-FR"/>
        </w:rPr>
        <w:t>napomena</w:t>
      </w:r>
      <w:proofErr w:type="spellEnd"/>
      <w:r w:rsidRPr="004547EB">
        <w:rPr>
          <w:lang w:val="fr-FR"/>
        </w:rPr>
        <w:t>:</w:t>
      </w:r>
      <w:proofErr w:type="gramEnd"/>
    </w:p>
    <w:p w14:paraId="18CF4EDF" w14:textId="77777777" w:rsidR="004547EB" w:rsidRPr="004547EB" w:rsidRDefault="004547EB" w:rsidP="004547EB">
      <w:pPr>
        <w:jc w:val="center"/>
        <w:rPr>
          <w:lang w:val="fr-FR"/>
        </w:rPr>
      </w:pPr>
      <w:r w:rsidRPr="004547EB">
        <w:rPr>
          <w:lang w:val="fr-FR"/>
        </w:rPr>
        <w:t>"NAKNADNO IZDATO</w:t>
      </w:r>
      <w:proofErr w:type="gramStart"/>
      <w:r w:rsidRPr="004547EB">
        <w:rPr>
          <w:lang w:val="fr-FR"/>
        </w:rPr>
        <w:t>";</w:t>
      </w:r>
      <w:proofErr w:type="gramEnd"/>
    </w:p>
    <w:p w14:paraId="64118412" w14:textId="77777777" w:rsidR="004547EB" w:rsidRPr="004547EB" w:rsidRDefault="004547EB" w:rsidP="004547EB">
      <w:pPr>
        <w:jc w:val="center"/>
        <w:rPr>
          <w:lang w:val="fr-FR"/>
        </w:rPr>
      </w:pPr>
      <w:r w:rsidRPr="004547EB">
        <w:rPr>
          <w:lang w:val="fr-FR"/>
        </w:rPr>
        <w:t>"</w:t>
      </w:r>
      <w:r w:rsidRPr="004547EB">
        <w:t>В</w:t>
      </w:r>
      <w:r w:rsidRPr="004547EB">
        <w:rPr>
          <w:lang w:val="fr-FR"/>
        </w:rPr>
        <w:t xml:space="preserve"> Ì </w:t>
      </w:r>
      <w:r w:rsidRPr="004547EB">
        <w:t>ДАНО</w:t>
      </w:r>
      <w:r w:rsidRPr="004547EB">
        <w:rPr>
          <w:lang w:val="fr-FR"/>
        </w:rPr>
        <w:t xml:space="preserve"> </w:t>
      </w:r>
      <w:r w:rsidRPr="004547EB">
        <w:t>В</w:t>
      </w:r>
      <w:r w:rsidRPr="004547EB">
        <w:rPr>
          <w:lang w:val="fr-FR"/>
        </w:rPr>
        <w:t xml:space="preserve"> </w:t>
      </w:r>
      <w:r w:rsidRPr="004547EB">
        <w:t>ПОСЛЕДСТВИИ</w:t>
      </w:r>
      <w:proofErr w:type="gramStart"/>
      <w:r w:rsidRPr="004547EB">
        <w:rPr>
          <w:lang w:val="fr-FR"/>
        </w:rPr>
        <w:t>";</w:t>
      </w:r>
      <w:proofErr w:type="gramEnd"/>
      <w:r w:rsidRPr="004547EB">
        <w:rPr>
          <w:lang w:val="fr-FR"/>
        </w:rPr>
        <w:t xml:space="preserve"> </w:t>
      </w:r>
      <w:proofErr w:type="spellStart"/>
      <w:r w:rsidRPr="004547EB">
        <w:rPr>
          <w:lang w:val="fr-FR"/>
        </w:rPr>
        <w:t>ili</w:t>
      </w:r>
      <w:proofErr w:type="spellEnd"/>
    </w:p>
    <w:p w14:paraId="0F04962F" w14:textId="77777777" w:rsidR="004547EB" w:rsidRPr="004547EB" w:rsidRDefault="004547EB" w:rsidP="004547EB">
      <w:pPr>
        <w:jc w:val="center"/>
      </w:pPr>
      <w:r w:rsidRPr="004547EB">
        <w:t>"ISSUED RETROSPECTIVELY".</w:t>
      </w:r>
    </w:p>
    <w:p w14:paraId="3E025547" w14:textId="77777777" w:rsidR="004547EB" w:rsidRPr="004547EB" w:rsidRDefault="004547EB" w:rsidP="004547EB">
      <w:pPr>
        <w:jc w:val="center"/>
      </w:pPr>
      <w:r w:rsidRPr="004547EB">
        <w:t xml:space="preserve">(5) </w:t>
      </w:r>
      <w:proofErr w:type="spellStart"/>
      <w:r w:rsidRPr="004547EB">
        <w:t>Napomena</w:t>
      </w:r>
      <w:proofErr w:type="spellEnd"/>
      <w:r w:rsidRPr="004547EB">
        <w:t xml:space="preserve"> </w:t>
      </w:r>
      <w:proofErr w:type="spellStart"/>
      <w:r w:rsidRPr="004547EB">
        <w:t>iz</w:t>
      </w:r>
      <w:proofErr w:type="spellEnd"/>
      <w:r w:rsidRPr="004547EB">
        <w:t xml:space="preserve"> </w:t>
      </w:r>
      <w:proofErr w:type="spellStart"/>
      <w:r w:rsidRPr="004547EB">
        <w:t>stava</w:t>
      </w:r>
      <w:proofErr w:type="spellEnd"/>
      <w:r w:rsidRPr="004547EB">
        <w:t xml:space="preserve"> 4. </w:t>
      </w:r>
      <w:proofErr w:type="spellStart"/>
      <w:r w:rsidRPr="004547EB">
        <w:t>ovog</w:t>
      </w:r>
      <w:proofErr w:type="spellEnd"/>
      <w:r w:rsidRPr="004547EB">
        <w:t xml:space="preserve"> </w:t>
      </w:r>
      <w:proofErr w:type="spellStart"/>
      <w:r w:rsidRPr="004547EB">
        <w:t>člana</w:t>
      </w:r>
      <w:proofErr w:type="spellEnd"/>
      <w:r w:rsidRPr="004547EB">
        <w:t xml:space="preserve"> </w:t>
      </w:r>
      <w:proofErr w:type="spellStart"/>
      <w:r w:rsidRPr="004547EB">
        <w:t>unosi</w:t>
      </w:r>
      <w:proofErr w:type="spellEnd"/>
      <w:r w:rsidRPr="004547EB">
        <w:t xml:space="preserve"> se u </w:t>
      </w:r>
      <w:proofErr w:type="spellStart"/>
      <w:r w:rsidRPr="004547EB">
        <w:t>rubriku</w:t>
      </w:r>
      <w:proofErr w:type="spellEnd"/>
      <w:r w:rsidRPr="004547EB">
        <w:t xml:space="preserve"> "</w:t>
      </w:r>
      <w:proofErr w:type="spellStart"/>
      <w:r w:rsidRPr="004547EB">
        <w:t>Napomene</w:t>
      </w:r>
      <w:proofErr w:type="spellEnd"/>
      <w:r w:rsidRPr="004547EB">
        <w:t xml:space="preserve">" </w:t>
      </w:r>
      <w:proofErr w:type="spellStart"/>
      <w:r w:rsidRPr="004547EB">
        <w:t>uverenja</w:t>
      </w:r>
      <w:proofErr w:type="spellEnd"/>
      <w:r w:rsidRPr="004547EB">
        <w:t xml:space="preserve"> o </w:t>
      </w:r>
      <w:proofErr w:type="spellStart"/>
      <w:r w:rsidRPr="004547EB">
        <w:t>poreklu</w:t>
      </w:r>
      <w:proofErr w:type="spellEnd"/>
      <w:r w:rsidRPr="004547EB">
        <w:t xml:space="preserve"> robe ASB.1.</w:t>
      </w:r>
    </w:p>
    <w:p w14:paraId="7A8E5437" w14:textId="77777777" w:rsidR="004547EB" w:rsidRPr="004547EB" w:rsidRDefault="004547EB" w:rsidP="004547EB">
      <w:pPr>
        <w:jc w:val="center"/>
        <w:rPr>
          <w:b/>
          <w:bCs/>
        </w:rPr>
      </w:pPr>
      <w:bookmarkStart w:id="76" w:name="str_53"/>
      <w:bookmarkEnd w:id="76"/>
      <w:proofErr w:type="spellStart"/>
      <w:r w:rsidRPr="004547EB">
        <w:rPr>
          <w:b/>
          <w:bCs/>
        </w:rPr>
        <w:t>Izdavanje</w:t>
      </w:r>
      <w:proofErr w:type="spellEnd"/>
      <w:r w:rsidRPr="004547EB">
        <w:rPr>
          <w:b/>
          <w:bCs/>
        </w:rPr>
        <w:t xml:space="preserve"> </w:t>
      </w:r>
      <w:proofErr w:type="spellStart"/>
      <w:r w:rsidRPr="004547EB">
        <w:rPr>
          <w:b/>
          <w:bCs/>
        </w:rPr>
        <w:t>duplikata</w:t>
      </w:r>
      <w:proofErr w:type="spellEnd"/>
      <w:r w:rsidRPr="004547EB">
        <w:rPr>
          <w:b/>
          <w:bCs/>
        </w:rPr>
        <w:t xml:space="preserve"> </w:t>
      </w:r>
      <w:proofErr w:type="spellStart"/>
      <w:r w:rsidRPr="004547EB">
        <w:rPr>
          <w:b/>
          <w:bCs/>
        </w:rPr>
        <w:t>uverenja</w:t>
      </w:r>
      <w:proofErr w:type="spellEnd"/>
      <w:r w:rsidRPr="004547EB">
        <w:rPr>
          <w:b/>
          <w:bCs/>
        </w:rPr>
        <w:t xml:space="preserve"> o </w:t>
      </w:r>
      <w:proofErr w:type="spellStart"/>
      <w:r w:rsidRPr="004547EB">
        <w:rPr>
          <w:b/>
          <w:bCs/>
        </w:rPr>
        <w:t>poreklu</w:t>
      </w:r>
      <w:proofErr w:type="spellEnd"/>
      <w:r w:rsidRPr="004547EB">
        <w:rPr>
          <w:b/>
          <w:bCs/>
        </w:rPr>
        <w:t xml:space="preserve"> robe ASB.1</w:t>
      </w:r>
    </w:p>
    <w:p w14:paraId="4141B080" w14:textId="77777777" w:rsidR="004547EB" w:rsidRPr="004547EB" w:rsidRDefault="004547EB" w:rsidP="004547EB">
      <w:pPr>
        <w:jc w:val="center"/>
        <w:rPr>
          <w:b/>
          <w:bCs/>
        </w:rPr>
      </w:pPr>
      <w:proofErr w:type="spellStart"/>
      <w:r w:rsidRPr="004547EB">
        <w:rPr>
          <w:b/>
          <w:bCs/>
        </w:rPr>
        <w:lastRenderedPageBreak/>
        <w:t>Član</w:t>
      </w:r>
      <w:proofErr w:type="spellEnd"/>
      <w:r w:rsidRPr="004547EB">
        <w:rPr>
          <w:b/>
          <w:bCs/>
        </w:rPr>
        <w:t xml:space="preserve"> 18</w:t>
      </w:r>
    </w:p>
    <w:p w14:paraId="101CF558" w14:textId="77777777" w:rsidR="004547EB" w:rsidRPr="004547EB" w:rsidRDefault="004547EB" w:rsidP="004547EB">
      <w:pPr>
        <w:jc w:val="center"/>
      </w:pPr>
      <w:r w:rsidRPr="004547EB">
        <w:t xml:space="preserve">(1) U </w:t>
      </w:r>
      <w:proofErr w:type="spellStart"/>
      <w:r w:rsidRPr="004547EB">
        <w:t>slučaju</w:t>
      </w:r>
      <w:proofErr w:type="spellEnd"/>
      <w:r w:rsidRPr="004547EB">
        <w:t xml:space="preserve"> </w:t>
      </w:r>
      <w:proofErr w:type="spellStart"/>
      <w:r w:rsidRPr="004547EB">
        <w:t>krađe</w:t>
      </w:r>
      <w:proofErr w:type="spellEnd"/>
      <w:r w:rsidRPr="004547EB">
        <w:t xml:space="preserve">, </w:t>
      </w:r>
      <w:proofErr w:type="spellStart"/>
      <w:r w:rsidRPr="004547EB">
        <w:t>gubitka</w:t>
      </w:r>
      <w:proofErr w:type="spellEnd"/>
      <w:r w:rsidRPr="004547EB">
        <w:t xml:space="preserve"> </w:t>
      </w:r>
      <w:proofErr w:type="spellStart"/>
      <w:r w:rsidRPr="004547EB">
        <w:t>ili</w:t>
      </w:r>
      <w:proofErr w:type="spellEnd"/>
      <w:r w:rsidRPr="004547EB">
        <w:t xml:space="preserve"> </w:t>
      </w:r>
      <w:proofErr w:type="spellStart"/>
      <w:r w:rsidRPr="004547EB">
        <w:t>uništenja</w:t>
      </w:r>
      <w:proofErr w:type="spellEnd"/>
      <w:r w:rsidRPr="004547EB">
        <w:t xml:space="preserve"> </w:t>
      </w:r>
      <w:proofErr w:type="spellStart"/>
      <w:r w:rsidRPr="004547EB">
        <w:t>uverenja</w:t>
      </w:r>
      <w:proofErr w:type="spellEnd"/>
      <w:r w:rsidRPr="004547EB">
        <w:t xml:space="preserve"> o </w:t>
      </w:r>
      <w:proofErr w:type="spellStart"/>
      <w:r w:rsidRPr="004547EB">
        <w:t>poreklu</w:t>
      </w:r>
      <w:proofErr w:type="spellEnd"/>
      <w:r w:rsidRPr="004547EB">
        <w:t xml:space="preserve"> robe ASB.1, </w:t>
      </w:r>
      <w:proofErr w:type="spellStart"/>
      <w:r w:rsidRPr="004547EB">
        <w:t>izvoznik</w:t>
      </w:r>
      <w:proofErr w:type="spellEnd"/>
      <w:r w:rsidRPr="004547EB">
        <w:t xml:space="preserve"> </w:t>
      </w:r>
      <w:proofErr w:type="spellStart"/>
      <w:r w:rsidRPr="004547EB">
        <w:t>može</w:t>
      </w:r>
      <w:proofErr w:type="spellEnd"/>
      <w:r w:rsidRPr="004547EB">
        <w:t xml:space="preserve"> </w:t>
      </w:r>
      <w:proofErr w:type="spellStart"/>
      <w:r w:rsidRPr="004547EB">
        <w:t>nadležnim</w:t>
      </w:r>
      <w:proofErr w:type="spellEnd"/>
      <w:r w:rsidRPr="004547EB">
        <w:t xml:space="preserve"> </w:t>
      </w:r>
      <w:proofErr w:type="spellStart"/>
      <w:r w:rsidRPr="004547EB">
        <w:t>organima</w:t>
      </w:r>
      <w:proofErr w:type="spellEnd"/>
      <w:r w:rsidRPr="004547EB">
        <w:t xml:space="preserve"> koji </w:t>
      </w:r>
      <w:proofErr w:type="spellStart"/>
      <w:r w:rsidRPr="004547EB">
        <w:t>su</w:t>
      </w:r>
      <w:proofErr w:type="spellEnd"/>
      <w:r w:rsidRPr="004547EB">
        <w:t xml:space="preserve"> ga </w:t>
      </w:r>
      <w:proofErr w:type="spellStart"/>
      <w:r w:rsidRPr="004547EB">
        <w:t>izdali</w:t>
      </w:r>
      <w:proofErr w:type="spellEnd"/>
      <w:r w:rsidRPr="004547EB">
        <w:t xml:space="preserve"> </w:t>
      </w:r>
      <w:proofErr w:type="spellStart"/>
      <w:r w:rsidRPr="004547EB">
        <w:t>podneti</w:t>
      </w:r>
      <w:proofErr w:type="spellEnd"/>
      <w:r w:rsidRPr="004547EB">
        <w:t xml:space="preserve"> </w:t>
      </w:r>
      <w:proofErr w:type="spellStart"/>
      <w:r w:rsidRPr="004547EB">
        <w:t>zahtev</w:t>
      </w:r>
      <w:proofErr w:type="spellEnd"/>
      <w:r w:rsidRPr="004547EB">
        <w:t xml:space="preserve"> za </w:t>
      </w:r>
      <w:proofErr w:type="spellStart"/>
      <w:r w:rsidRPr="004547EB">
        <w:t>izdavanje</w:t>
      </w:r>
      <w:proofErr w:type="spellEnd"/>
      <w:r w:rsidRPr="004547EB">
        <w:t xml:space="preserve"> </w:t>
      </w:r>
      <w:proofErr w:type="spellStart"/>
      <w:r w:rsidRPr="004547EB">
        <w:t>duplikata</w:t>
      </w:r>
      <w:proofErr w:type="spellEnd"/>
      <w:r w:rsidRPr="004547EB">
        <w:t xml:space="preserve"> </w:t>
      </w:r>
      <w:proofErr w:type="spellStart"/>
      <w:r w:rsidRPr="004547EB">
        <w:t>na</w:t>
      </w:r>
      <w:proofErr w:type="spellEnd"/>
      <w:r w:rsidRPr="004547EB">
        <w:t xml:space="preserve"> </w:t>
      </w:r>
      <w:proofErr w:type="spellStart"/>
      <w:r w:rsidRPr="004547EB">
        <w:t>osnovu</w:t>
      </w:r>
      <w:proofErr w:type="spellEnd"/>
      <w:r w:rsidRPr="004547EB">
        <w:t xml:space="preserve"> </w:t>
      </w:r>
      <w:proofErr w:type="spellStart"/>
      <w:r w:rsidRPr="004547EB">
        <w:t>izvozne</w:t>
      </w:r>
      <w:proofErr w:type="spellEnd"/>
      <w:r w:rsidRPr="004547EB">
        <w:t xml:space="preserve"> </w:t>
      </w:r>
      <w:proofErr w:type="spellStart"/>
      <w:r w:rsidRPr="004547EB">
        <w:t>dokumentacije</w:t>
      </w:r>
      <w:proofErr w:type="spellEnd"/>
      <w:r w:rsidRPr="004547EB">
        <w:t xml:space="preserve"> </w:t>
      </w:r>
      <w:proofErr w:type="spellStart"/>
      <w:r w:rsidRPr="004547EB">
        <w:t>koju</w:t>
      </w:r>
      <w:proofErr w:type="spellEnd"/>
      <w:r w:rsidRPr="004547EB">
        <w:t xml:space="preserve"> </w:t>
      </w:r>
      <w:proofErr w:type="spellStart"/>
      <w:r w:rsidRPr="004547EB">
        <w:t>oni</w:t>
      </w:r>
      <w:proofErr w:type="spellEnd"/>
      <w:r w:rsidRPr="004547EB">
        <w:t xml:space="preserve"> </w:t>
      </w:r>
      <w:proofErr w:type="spellStart"/>
      <w:r w:rsidRPr="004547EB">
        <w:t>poseduju</w:t>
      </w:r>
      <w:proofErr w:type="spellEnd"/>
      <w:r w:rsidRPr="004547EB">
        <w:t>.</w:t>
      </w:r>
    </w:p>
    <w:p w14:paraId="41FCF873" w14:textId="77777777" w:rsidR="004547EB" w:rsidRPr="004547EB" w:rsidRDefault="004547EB" w:rsidP="004547EB">
      <w:pPr>
        <w:jc w:val="center"/>
      </w:pPr>
      <w:r w:rsidRPr="004547EB">
        <w:t xml:space="preserve">(2) Tako </w:t>
      </w:r>
      <w:proofErr w:type="spellStart"/>
      <w:r w:rsidRPr="004547EB">
        <w:t>izdat</w:t>
      </w:r>
      <w:proofErr w:type="spellEnd"/>
      <w:r w:rsidRPr="004547EB">
        <w:t xml:space="preserve"> </w:t>
      </w:r>
      <w:proofErr w:type="spellStart"/>
      <w:r w:rsidRPr="004547EB">
        <w:t>duplikat</w:t>
      </w:r>
      <w:proofErr w:type="spellEnd"/>
      <w:r w:rsidRPr="004547EB">
        <w:t xml:space="preserve"> mora </w:t>
      </w:r>
      <w:proofErr w:type="spellStart"/>
      <w:r w:rsidRPr="004547EB">
        <w:t>biti</w:t>
      </w:r>
      <w:proofErr w:type="spellEnd"/>
      <w:r w:rsidRPr="004547EB">
        <w:t xml:space="preserve"> </w:t>
      </w:r>
      <w:proofErr w:type="spellStart"/>
      <w:r w:rsidRPr="004547EB">
        <w:t>označen</w:t>
      </w:r>
      <w:proofErr w:type="spellEnd"/>
      <w:r w:rsidRPr="004547EB">
        <w:t xml:space="preserve"> </w:t>
      </w:r>
      <w:proofErr w:type="spellStart"/>
      <w:r w:rsidRPr="004547EB">
        <w:t>jednom</w:t>
      </w:r>
      <w:proofErr w:type="spellEnd"/>
      <w:r w:rsidRPr="004547EB">
        <w:t xml:space="preserve"> od </w:t>
      </w:r>
      <w:proofErr w:type="spellStart"/>
      <w:r w:rsidRPr="004547EB">
        <w:t>sledećih</w:t>
      </w:r>
      <w:proofErr w:type="spellEnd"/>
      <w:r w:rsidRPr="004547EB">
        <w:t xml:space="preserve"> </w:t>
      </w:r>
      <w:proofErr w:type="spellStart"/>
      <w:r w:rsidRPr="004547EB">
        <w:t>beleški</w:t>
      </w:r>
      <w:proofErr w:type="spellEnd"/>
      <w:r w:rsidRPr="004547EB">
        <w:t>:</w:t>
      </w:r>
    </w:p>
    <w:p w14:paraId="20D4388F" w14:textId="77777777" w:rsidR="004547EB" w:rsidRPr="004547EB" w:rsidRDefault="004547EB" w:rsidP="004547EB">
      <w:pPr>
        <w:jc w:val="center"/>
      </w:pPr>
      <w:r w:rsidRPr="004547EB">
        <w:t>"DUPLIKAT</w:t>
      </w:r>
      <w:proofErr w:type="gramStart"/>
      <w:r w:rsidRPr="004547EB">
        <w:t>";</w:t>
      </w:r>
      <w:proofErr w:type="gramEnd"/>
    </w:p>
    <w:p w14:paraId="088A8531" w14:textId="77777777" w:rsidR="004547EB" w:rsidRPr="004547EB" w:rsidRDefault="004547EB" w:rsidP="004547EB">
      <w:pPr>
        <w:jc w:val="center"/>
      </w:pPr>
      <w:r w:rsidRPr="004547EB">
        <w:t xml:space="preserve">"DUBLIKAT"; </w:t>
      </w:r>
      <w:proofErr w:type="spellStart"/>
      <w:r w:rsidRPr="004547EB">
        <w:t>ili</w:t>
      </w:r>
      <w:proofErr w:type="spellEnd"/>
    </w:p>
    <w:p w14:paraId="452467F7" w14:textId="77777777" w:rsidR="004547EB" w:rsidRPr="004547EB" w:rsidRDefault="004547EB" w:rsidP="004547EB">
      <w:pPr>
        <w:jc w:val="center"/>
      </w:pPr>
      <w:r w:rsidRPr="004547EB">
        <w:t>"ДУБЛИКАТ".</w:t>
      </w:r>
    </w:p>
    <w:p w14:paraId="20B54D4B" w14:textId="77777777" w:rsidR="004547EB" w:rsidRPr="004547EB" w:rsidRDefault="004547EB" w:rsidP="004547EB">
      <w:pPr>
        <w:jc w:val="center"/>
      </w:pPr>
      <w:r w:rsidRPr="004547EB">
        <w:t xml:space="preserve">(3) </w:t>
      </w:r>
      <w:proofErr w:type="spellStart"/>
      <w:r w:rsidRPr="004547EB">
        <w:t>Napomena</w:t>
      </w:r>
      <w:proofErr w:type="spellEnd"/>
      <w:r w:rsidRPr="004547EB">
        <w:t xml:space="preserve"> </w:t>
      </w:r>
      <w:proofErr w:type="spellStart"/>
      <w:r w:rsidRPr="004547EB">
        <w:t>iz</w:t>
      </w:r>
      <w:proofErr w:type="spellEnd"/>
      <w:r w:rsidRPr="004547EB">
        <w:t xml:space="preserve"> </w:t>
      </w:r>
      <w:proofErr w:type="spellStart"/>
      <w:r w:rsidRPr="004547EB">
        <w:t>stava</w:t>
      </w:r>
      <w:proofErr w:type="spellEnd"/>
      <w:r w:rsidRPr="004547EB">
        <w:t xml:space="preserve"> 2. </w:t>
      </w:r>
      <w:proofErr w:type="spellStart"/>
      <w:r w:rsidRPr="004547EB">
        <w:t>ovog</w:t>
      </w:r>
      <w:proofErr w:type="spellEnd"/>
      <w:r w:rsidRPr="004547EB">
        <w:t xml:space="preserve"> </w:t>
      </w:r>
      <w:proofErr w:type="spellStart"/>
      <w:r w:rsidRPr="004547EB">
        <w:t>člana</w:t>
      </w:r>
      <w:proofErr w:type="spellEnd"/>
      <w:r w:rsidRPr="004547EB">
        <w:t xml:space="preserve"> </w:t>
      </w:r>
      <w:proofErr w:type="spellStart"/>
      <w:r w:rsidRPr="004547EB">
        <w:t>unosi</w:t>
      </w:r>
      <w:proofErr w:type="spellEnd"/>
      <w:r w:rsidRPr="004547EB">
        <w:t xml:space="preserve"> se u </w:t>
      </w:r>
      <w:proofErr w:type="spellStart"/>
      <w:r w:rsidRPr="004547EB">
        <w:t>rubriku</w:t>
      </w:r>
      <w:proofErr w:type="spellEnd"/>
      <w:r w:rsidRPr="004547EB">
        <w:t xml:space="preserve"> "</w:t>
      </w:r>
      <w:proofErr w:type="spellStart"/>
      <w:r w:rsidRPr="004547EB">
        <w:t>Napomene</w:t>
      </w:r>
      <w:proofErr w:type="spellEnd"/>
      <w:r w:rsidRPr="004547EB">
        <w:t xml:space="preserve">" </w:t>
      </w:r>
      <w:proofErr w:type="spellStart"/>
      <w:r w:rsidRPr="004547EB">
        <w:t>duplikata</w:t>
      </w:r>
      <w:proofErr w:type="spellEnd"/>
      <w:r w:rsidRPr="004547EB">
        <w:t xml:space="preserve"> </w:t>
      </w:r>
      <w:proofErr w:type="spellStart"/>
      <w:r w:rsidRPr="004547EB">
        <w:t>uverenja</w:t>
      </w:r>
      <w:proofErr w:type="spellEnd"/>
      <w:r w:rsidRPr="004547EB">
        <w:t xml:space="preserve"> o </w:t>
      </w:r>
      <w:proofErr w:type="spellStart"/>
      <w:r w:rsidRPr="004547EB">
        <w:t>poreklu</w:t>
      </w:r>
      <w:proofErr w:type="spellEnd"/>
      <w:r w:rsidRPr="004547EB">
        <w:t xml:space="preserve"> robe ASB.1.</w:t>
      </w:r>
    </w:p>
    <w:p w14:paraId="6662F290" w14:textId="77777777" w:rsidR="004547EB" w:rsidRPr="004547EB" w:rsidRDefault="004547EB" w:rsidP="004547EB">
      <w:pPr>
        <w:jc w:val="center"/>
      </w:pPr>
      <w:r w:rsidRPr="004547EB">
        <w:t xml:space="preserve">(4) </w:t>
      </w:r>
      <w:proofErr w:type="spellStart"/>
      <w:r w:rsidRPr="004547EB">
        <w:t>Duplikat</w:t>
      </w:r>
      <w:proofErr w:type="spellEnd"/>
      <w:r w:rsidRPr="004547EB">
        <w:t xml:space="preserve"> mora </w:t>
      </w:r>
      <w:proofErr w:type="spellStart"/>
      <w:r w:rsidRPr="004547EB">
        <w:t>nositi</w:t>
      </w:r>
      <w:proofErr w:type="spellEnd"/>
      <w:r w:rsidRPr="004547EB">
        <w:t xml:space="preserve"> datum </w:t>
      </w:r>
      <w:proofErr w:type="spellStart"/>
      <w:r w:rsidRPr="004547EB">
        <w:t>izdavanja</w:t>
      </w:r>
      <w:proofErr w:type="spellEnd"/>
      <w:r w:rsidRPr="004547EB">
        <w:t xml:space="preserve"> </w:t>
      </w:r>
      <w:proofErr w:type="spellStart"/>
      <w:r w:rsidRPr="004547EB">
        <w:t>originalnog</w:t>
      </w:r>
      <w:proofErr w:type="spellEnd"/>
      <w:r w:rsidRPr="004547EB">
        <w:t xml:space="preserve"> </w:t>
      </w:r>
      <w:proofErr w:type="spellStart"/>
      <w:r w:rsidRPr="004547EB">
        <w:t>uverenja</w:t>
      </w:r>
      <w:proofErr w:type="spellEnd"/>
      <w:r w:rsidRPr="004547EB">
        <w:t xml:space="preserve"> o </w:t>
      </w:r>
      <w:proofErr w:type="spellStart"/>
      <w:r w:rsidRPr="004547EB">
        <w:t>poreklu</w:t>
      </w:r>
      <w:proofErr w:type="spellEnd"/>
      <w:r w:rsidRPr="004547EB">
        <w:t xml:space="preserve"> robe ASB.1, </w:t>
      </w:r>
      <w:proofErr w:type="spellStart"/>
      <w:r w:rsidRPr="004547EB">
        <w:t>i</w:t>
      </w:r>
      <w:proofErr w:type="spellEnd"/>
      <w:r w:rsidRPr="004547EB">
        <w:t xml:space="preserve"> </w:t>
      </w:r>
      <w:proofErr w:type="spellStart"/>
      <w:r w:rsidRPr="004547EB">
        <w:t>važi</w:t>
      </w:r>
      <w:proofErr w:type="spellEnd"/>
      <w:r w:rsidRPr="004547EB">
        <w:t xml:space="preserve"> od tog </w:t>
      </w:r>
      <w:proofErr w:type="spellStart"/>
      <w:r w:rsidRPr="004547EB">
        <w:t>datuma</w:t>
      </w:r>
      <w:proofErr w:type="spellEnd"/>
      <w:r w:rsidRPr="004547EB">
        <w:t>.</w:t>
      </w:r>
    </w:p>
    <w:p w14:paraId="7D00609D" w14:textId="77777777" w:rsidR="004547EB" w:rsidRPr="004547EB" w:rsidRDefault="004547EB" w:rsidP="004547EB">
      <w:pPr>
        <w:jc w:val="center"/>
        <w:rPr>
          <w:b/>
          <w:bCs/>
        </w:rPr>
      </w:pPr>
      <w:bookmarkStart w:id="77" w:name="str_54"/>
      <w:bookmarkEnd w:id="77"/>
      <w:proofErr w:type="spellStart"/>
      <w:r w:rsidRPr="004547EB">
        <w:rPr>
          <w:b/>
          <w:bCs/>
        </w:rPr>
        <w:t>Izdavanje</w:t>
      </w:r>
      <w:proofErr w:type="spellEnd"/>
      <w:r w:rsidRPr="004547EB">
        <w:rPr>
          <w:b/>
          <w:bCs/>
        </w:rPr>
        <w:t xml:space="preserve"> </w:t>
      </w:r>
      <w:proofErr w:type="spellStart"/>
      <w:r w:rsidRPr="004547EB">
        <w:rPr>
          <w:b/>
          <w:bCs/>
        </w:rPr>
        <w:t>uverenja</w:t>
      </w:r>
      <w:proofErr w:type="spellEnd"/>
      <w:r w:rsidRPr="004547EB">
        <w:rPr>
          <w:b/>
          <w:bCs/>
        </w:rPr>
        <w:t xml:space="preserve"> o </w:t>
      </w:r>
      <w:proofErr w:type="spellStart"/>
      <w:r w:rsidRPr="004547EB">
        <w:rPr>
          <w:b/>
          <w:bCs/>
        </w:rPr>
        <w:t>poreklu</w:t>
      </w:r>
      <w:proofErr w:type="spellEnd"/>
      <w:r w:rsidRPr="004547EB">
        <w:rPr>
          <w:b/>
          <w:bCs/>
        </w:rPr>
        <w:t xml:space="preserve"> robe ASB.1 </w:t>
      </w:r>
      <w:proofErr w:type="spellStart"/>
      <w:r w:rsidRPr="004547EB">
        <w:rPr>
          <w:b/>
          <w:bCs/>
        </w:rPr>
        <w:t>na</w:t>
      </w:r>
      <w:proofErr w:type="spellEnd"/>
      <w:r w:rsidRPr="004547EB">
        <w:rPr>
          <w:b/>
          <w:bCs/>
        </w:rPr>
        <w:t xml:space="preserve"> </w:t>
      </w:r>
      <w:proofErr w:type="spellStart"/>
      <w:r w:rsidRPr="004547EB">
        <w:rPr>
          <w:b/>
          <w:bCs/>
        </w:rPr>
        <w:t>osnovu</w:t>
      </w:r>
      <w:proofErr w:type="spellEnd"/>
      <w:r w:rsidRPr="004547EB">
        <w:rPr>
          <w:b/>
          <w:bCs/>
        </w:rPr>
        <w:t xml:space="preserve"> </w:t>
      </w:r>
      <w:proofErr w:type="spellStart"/>
      <w:r w:rsidRPr="004547EB">
        <w:rPr>
          <w:b/>
          <w:bCs/>
        </w:rPr>
        <w:t>izdatog</w:t>
      </w:r>
      <w:proofErr w:type="spellEnd"/>
      <w:r w:rsidRPr="004547EB">
        <w:rPr>
          <w:b/>
          <w:bCs/>
        </w:rPr>
        <w:t xml:space="preserve"> </w:t>
      </w:r>
      <w:proofErr w:type="spellStart"/>
      <w:r w:rsidRPr="004547EB">
        <w:rPr>
          <w:b/>
          <w:bCs/>
        </w:rPr>
        <w:t>ili</w:t>
      </w:r>
      <w:proofErr w:type="spellEnd"/>
      <w:r w:rsidRPr="004547EB">
        <w:rPr>
          <w:b/>
          <w:bCs/>
        </w:rPr>
        <w:t xml:space="preserve"> </w:t>
      </w:r>
      <w:proofErr w:type="spellStart"/>
      <w:r w:rsidRPr="004547EB">
        <w:rPr>
          <w:b/>
          <w:bCs/>
        </w:rPr>
        <w:t>prethodno</w:t>
      </w:r>
      <w:proofErr w:type="spellEnd"/>
      <w:r w:rsidRPr="004547EB">
        <w:rPr>
          <w:b/>
          <w:bCs/>
        </w:rPr>
        <w:t xml:space="preserve"> </w:t>
      </w:r>
      <w:proofErr w:type="spellStart"/>
      <w:r w:rsidRPr="004547EB">
        <w:rPr>
          <w:b/>
          <w:bCs/>
        </w:rPr>
        <w:t>popunjenog</w:t>
      </w:r>
      <w:proofErr w:type="spellEnd"/>
      <w:r w:rsidRPr="004547EB">
        <w:rPr>
          <w:b/>
          <w:bCs/>
        </w:rPr>
        <w:t xml:space="preserve"> </w:t>
      </w:r>
      <w:proofErr w:type="spellStart"/>
      <w:r w:rsidRPr="004547EB">
        <w:rPr>
          <w:b/>
          <w:bCs/>
        </w:rPr>
        <w:t>dokaza</w:t>
      </w:r>
      <w:proofErr w:type="spellEnd"/>
      <w:r w:rsidRPr="004547EB">
        <w:rPr>
          <w:b/>
          <w:bCs/>
        </w:rPr>
        <w:t xml:space="preserve"> o </w:t>
      </w:r>
      <w:proofErr w:type="spellStart"/>
      <w:r w:rsidRPr="004547EB">
        <w:rPr>
          <w:b/>
          <w:bCs/>
        </w:rPr>
        <w:t>poreklu</w:t>
      </w:r>
      <w:proofErr w:type="spellEnd"/>
    </w:p>
    <w:p w14:paraId="1287733B" w14:textId="77777777" w:rsidR="004547EB" w:rsidRPr="004547EB" w:rsidRDefault="004547EB" w:rsidP="004547EB">
      <w:pPr>
        <w:jc w:val="center"/>
        <w:rPr>
          <w:b/>
          <w:bCs/>
        </w:rPr>
      </w:pPr>
      <w:proofErr w:type="spellStart"/>
      <w:r w:rsidRPr="004547EB">
        <w:rPr>
          <w:b/>
          <w:bCs/>
        </w:rPr>
        <w:t>Član</w:t>
      </w:r>
      <w:proofErr w:type="spellEnd"/>
      <w:r w:rsidRPr="004547EB">
        <w:rPr>
          <w:b/>
          <w:bCs/>
        </w:rPr>
        <w:t xml:space="preserve"> 19</w:t>
      </w:r>
    </w:p>
    <w:p w14:paraId="715C4C36" w14:textId="77777777" w:rsidR="004547EB" w:rsidRPr="004547EB" w:rsidRDefault="004547EB" w:rsidP="004547EB">
      <w:pPr>
        <w:jc w:val="center"/>
      </w:pPr>
      <w:r w:rsidRPr="004547EB">
        <w:t xml:space="preserve">Kad se </w:t>
      </w:r>
      <w:proofErr w:type="spellStart"/>
      <w:r w:rsidRPr="004547EB">
        <w:t>proizvodi</w:t>
      </w:r>
      <w:proofErr w:type="spellEnd"/>
      <w:r w:rsidRPr="004547EB">
        <w:t xml:space="preserve"> </w:t>
      </w:r>
      <w:proofErr w:type="spellStart"/>
      <w:r w:rsidRPr="004547EB">
        <w:t>sa</w:t>
      </w:r>
      <w:proofErr w:type="spellEnd"/>
      <w:r w:rsidRPr="004547EB">
        <w:t xml:space="preserve"> </w:t>
      </w:r>
      <w:proofErr w:type="spellStart"/>
      <w:r w:rsidRPr="004547EB">
        <w:t>poreklom</w:t>
      </w:r>
      <w:proofErr w:type="spellEnd"/>
      <w:r w:rsidRPr="004547EB">
        <w:t xml:space="preserve"> </w:t>
      </w:r>
      <w:proofErr w:type="spellStart"/>
      <w:r w:rsidRPr="004547EB">
        <w:t>nalaze</w:t>
      </w:r>
      <w:proofErr w:type="spellEnd"/>
      <w:r w:rsidRPr="004547EB">
        <w:t xml:space="preserve"> pod </w:t>
      </w:r>
      <w:proofErr w:type="spellStart"/>
      <w:r w:rsidRPr="004547EB">
        <w:t>carinskim</w:t>
      </w:r>
      <w:proofErr w:type="spellEnd"/>
      <w:r w:rsidRPr="004547EB">
        <w:t xml:space="preserve"> </w:t>
      </w:r>
      <w:proofErr w:type="spellStart"/>
      <w:r w:rsidRPr="004547EB">
        <w:t>nadzorom</w:t>
      </w:r>
      <w:proofErr w:type="spellEnd"/>
      <w:r w:rsidRPr="004547EB">
        <w:t xml:space="preserve"> u </w:t>
      </w:r>
      <w:proofErr w:type="spellStart"/>
      <w:r w:rsidRPr="004547EB">
        <w:t>državi</w:t>
      </w:r>
      <w:proofErr w:type="spellEnd"/>
      <w:r w:rsidRPr="004547EB">
        <w:t xml:space="preserve"> </w:t>
      </w:r>
      <w:proofErr w:type="spellStart"/>
      <w:r w:rsidRPr="004547EB">
        <w:t>neke</w:t>
      </w:r>
      <w:proofErr w:type="spellEnd"/>
      <w:r w:rsidRPr="004547EB">
        <w:t xml:space="preserve"> od </w:t>
      </w:r>
      <w:proofErr w:type="spellStart"/>
      <w:r w:rsidRPr="004547EB">
        <w:t>Strana</w:t>
      </w:r>
      <w:proofErr w:type="spellEnd"/>
      <w:r w:rsidRPr="004547EB">
        <w:t xml:space="preserve"> </w:t>
      </w:r>
      <w:proofErr w:type="spellStart"/>
      <w:r w:rsidRPr="004547EB">
        <w:t>ugovornica</w:t>
      </w:r>
      <w:proofErr w:type="spellEnd"/>
      <w:r w:rsidRPr="004547EB">
        <w:t xml:space="preserve">, </w:t>
      </w:r>
      <w:proofErr w:type="spellStart"/>
      <w:r w:rsidRPr="004547EB">
        <w:t>originalni</w:t>
      </w:r>
      <w:proofErr w:type="spellEnd"/>
      <w:r w:rsidRPr="004547EB">
        <w:t xml:space="preserve"> </w:t>
      </w:r>
      <w:proofErr w:type="spellStart"/>
      <w:r w:rsidRPr="004547EB">
        <w:t>dokaz</w:t>
      </w:r>
      <w:proofErr w:type="spellEnd"/>
      <w:r w:rsidRPr="004547EB">
        <w:t xml:space="preserve"> o </w:t>
      </w:r>
      <w:proofErr w:type="spellStart"/>
      <w:r w:rsidRPr="004547EB">
        <w:t>poreklu</w:t>
      </w:r>
      <w:proofErr w:type="spellEnd"/>
      <w:r w:rsidRPr="004547EB">
        <w:t xml:space="preserve"> </w:t>
      </w:r>
      <w:proofErr w:type="spellStart"/>
      <w:r w:rsidRPr="004547EB">
        <w:t>će</w:t>
      </w:r>
      <w:proofErr w:type="spellEnd"/>
      <w:r w:rsidRPr="004547EB">
        <w:t xml:space="preserve"> </w:t>
      </w:r>
      <w:proofErr w:type="spellStart"/>
      <w:r w:rsidRPr="004547EB">
        <w:t>moći</w:t>
      </w:r>
      <w:proofErr w:type="spellEnd"/>
      <w:r w:rsidRPr="004547EB">
        <w:t xml:space="preserve"> da se </w:t>
      </w:r>
      <w:proofErr w:type="spellStart"/>
      <w:r w:rsidRPr="004547EB">
        <w:t>zameni</w:t>
      </w:r>
      <w:proofErr w:type="spellEnd"/>
      <w:r w:rsidRPr="004547EB">
        <w:t xml:space="preserve"> </w:t>
      </w:r>
      <w:proofErr w:type="spellStart"/>
      <w:r w:rsidRPr="004547EB">
        <w:t>sa</w:t>
      </w:r>
      <w:proofErr w:type="spellEnd"/>
      <w:r w:rsidRPr="004547EB">
        <w:t xml:space="preserve"> </w:t>
      </w:r>
      <w:proofErr w:type="spellStart"/>
      <w:r w:rsidRPr="004547EB">
        <w:t>jednim</w:t>
      </w:r>
      <w:proofErr w:type="spellEnd"/>
      <w:r w:rsidRPr="004547EB">
        <w:t xml:space="preserve"> </w:t>
      </w:r>
      <w:proofErr w:type="spellStart"/>
      <w:r w:rsidRPr="004547EB">
        <w:t>ili</w:t>
      </w:r>
      <w:proofErr w:type="spellEnd"/>
      <w:r w:rsidRPr="004547EB">
        <w:t xml:space="preserve"> </w:t>
      </w:r>
      <w:proofErr w:type="spellStart"/>
      <w:r w:rsidRPr="004547EB">
        <w:t>više</w:t>
      </w:r>
      <w:proofErr w:type="spellEnd"/>
      <w:r w:rsidRPr="004547EB">
        <w:t xml:space="preserve"> </w:t>
      </w:r>
      <w:proofErr w:type="spellStart"/>
      <w:r w:rsidRPr="004547EB">
        <w:t>uverenja</w:t>
      </w:r>
      <w:proofErr w:type="spellEnd"/>
      <w:r w:rsidRPr="004547EB">
        <w:t xml:space="preserve"> o </w:t>
      </w:r>
      <w:proofErr w:type="spellStart"/>
      <w:r w:rsidRPr="004547EB">
        <w:t>poreklu</w:t>
      </w:r>
      <w:proofErr w:type="spellEnd"/>
      <w:r w:rsidRPr="004547EB">
        <w:t xml:space="preserve"> robe ASB.1 u </w:t>
      </w:r>
      <w:proofErr w:type="spellStart"/>
      <w:r w:rsidRPr="004547EB">
        <w:t>cilju</w:t>
      </w:r>
      <w:proofErr w:type="spellEnd"/>
      <w:r w:rsidRPr="004547EB">
        <w:t xml:space="preserve"> </w:t>
      </w:r>
      <w:proofErr w:type="spellStart"/>
      <w:r w:rsidRPr="004547EB">
        <w:t>slanja</w:t>
      </w:r>
      <w:proofErr w:type="spellEnd"/>
      <w:r w:rsidRPr="004547EB">
        <w:t xml:space="preserve"> </w:t>
      </w:r>
      <w:proofErr w:type="spellStart"/>
      <w:r w:rsidRPr="004547EB">
        <w:t>svih</w:t>
      </w:r>
      <w:proofErr w:type="spellEnd"/>
      <w:r w:rsidRPr="004547EB">
        <w:t xml:space="preserve"> </w:t>
      </w:r>
      <w:proofErr w:type="spellStart"/>
      <w:r w:rsidRPr="004547EB">
        <w:t>ili</w:t>
      </w:r>
      <w:proofErr w:type="spellEnd"/>
      <w:r w:rsidRPr="004547EB">
        <w:t xml:space="preserve"> </w:t>
      </w:r>
      <w:proofErr w:type="spellStart"/>
      <w:r w:rsidRPr="004547EB">
        <w:t>nekih</w:t>
      </w:r>
      <w:proofErr w:type="spellEnd"/>
      <w:r w:rsidRPr="004547EB">
        <w:t xml:space="preserve"> od </w:t>
      </w:r>
      <w:proofErr w:type="spellStart"/>
      <w:r w:rsidRPr="004547EB">
        <w:t>tih</w:t>
      </w:r>
      <w:proofErr w:type="spellEnd"/>
      <w:r w:rsidRPr="004547EB">
        <w:t xml:space="preserve"> </w:t>
      </w:r>
      <w:proofErr w:type="spellStart"/>
      <w:r w:rsidRPr="004547EB">
        <w:t>proizvoda</w:t>
      </w:r>
      <w:proofErr w:type="spellEnd"/>
      <w:r w:rsidRPr="004547EB">
        <w:t xml:space="preserve"> </w:t>
      </w:r>
      <w:proofErr w:type="spellStart"/>
      <w:r w:rsidRPr="004547EB">
        <w:t>na</w:t>
      </w:r>
      <w:proofErr w:type="spellEnd"/>
      <w:r w:rsidRPr="004547EB">
        <w:t xml:space="preserve"> </w:t>
      </w:r>
      <w:proofErr w:type="spellStart"/>
      <w:r w:rsidRPr="004547EB">
        <w:t>druga</w:t>
      </w:r>
      <w:proofErr w:type="spellEnd"/>
      <w:r w:rsidRPr="004547EB">
        <w:t xml:space="preserve"> </w:t>
      </w:r>
      <w:proofErr w:type="spellStart"/>
      <w:r w:rsidRPr="004547EB">
        <w:t>mesta</w:t>
      </w:r>
      <w:proofErr w:type="spellEnd"/>
      <w:r w:rsidRPr="004547EB">
        <w:t xml:space="preserve"> u </w:t>
      </w:r>
      <w:proofErr w:type="spellStart"/>
      <w:r w:rsidRPr="004547EB">
        <w:t>državi</w:t>
      </w:r>
      <w:proofErr w:type="spellEnd"/>
      <w:r w:rsidRPr="004547EB">
        <w:t xml:space="preserve"> Strane </w:t>
      </w:r>
      <w:proofErr w:type="spellStart"/>
      <w:r w:rsidRPr="004547EB">
        <w:t>ugovornice</w:t>
      </w:r>
      <w:proofErr w:type="spellEnd"/>
      <w:r w:rsidRPr="004547EB">
        <w:t xml:space="preserve">. </w:t>
      </w:r>
      <w:proofErr w:type="spellStart"/>
      <w:r w:rsidRPr="004547EB">
        <w:t>Zamenska</w:t>
      </w:r>
      <w:proofErr w:type="spellEnd"/>
      <w:r w:rsidRPr="004547EB">
        <w:t xml:space="preserve"> </w:t>
      </w:r>
      <w:proofErr w:type="spellStart"/>
      <w:r w:rsidRPr="004547EB">
        <w:t>uverenja</w:t>
      </w:r>
      <w:proofErr w:type="spellEnd"/>
      <w:r w:rsidRPr="004547EB">
        <w:t xml:space="preserve"> o </w:t>
      </w:r>
      <w:proofErr w:type="spellStart"/>
      <w:r w:rsidRPr="004547EB">
        <w:t>poreklu</w:t>
      </w:r>
      <w:proofErr w:type="spellEnd"/>
      <w:r w:rsidRPr="004547EB">
        <w:t xml:space="preserve"> robe ASB.1 </w:t>
      </w:r>
      <w:proofErr w:type="spellStart"/>
      <w:r w:rsidRPr="004547EB">
        <w:t>izdaju</w:t>
      </w:r>
      <w:proofErr w:type="spellEnd"/>
      <w:r w:rsidRPr="004547EB">
        <w:t xml:space="preserve"> </w:t>
      </w:r>
      <w:proofErr w:type="spellStart"/>
      <w:r w:rsidRPr="004547EB">
        <w:t>nadležni</w:t>
      </w:r>
      <w:proofErr w:type="spellEnd"/>
      <w:r w:rsidRPr="004547EB">
        <w:t xml:space="preserve"> </w:t>
      </w:r>
      <w:proofErr w:type="spellStart"/>
      <w:r w:rsidRPr="004547EB">
        <w:t>organi</w:t>
      </w:r>
      <w:proofErr w:type="spellEnd"/>
      <w:r w:rsidRPr="004547EB">
        <w:t xml:space="preserve"> u </w:t>
      </w:r>
      <w:proofErr w:type="spellStart"/>
      <w:r w:rsidRPr="004547EB">
        <w:t>skladu</w:t>
      </w:r>
      <w:proofErr w:type="spellEnd"/>
      <w:r w:rsidRPr="004547EB">
        <w:t xml:space="preserve"> </w:t>
      </w:r>
      <w:proofErr w:type="spellStart"/>
      <w:r w:rsidRPr="004547EB">
        <w:t>sa</w:t>
      </w:r>
      <w:proofErr w:type="spellEnd"/>
      <w:r w:rsidRPr="004547EB">
        <w:t xml:space="preserve"> </w:t>
      </w:r>
      <w:proofErr w:type="spellStart"/>
      <w:r w:rsidRPr="004547EB">
        <w:t>nacionalnim</w:t>
      </w:r>
      <w:proofErr w:type="spellEnd"/>
      <w:r w:rsidRPr="004547EB">
        <w:t xml:space="preserve"> </w:t>
      </w:r>
      <w:proofErr w:type="spellStart"/>
      <w:r w:rsidRPr="004547EB">
        <w:t>zakonodavstvima</w:t>
      </w:r>
      <w:proofErr w:type="spellEnd"/>
      <w:r w:rsidRPr="004547EB">
        <w:t xml:space="preserve"> </w:t>
      </w:r>
      <w:proofErr w:type="spellStart"/>
      <w:r w:rsidRPr="004547EB">
        <w:t>država</w:t>
      </w:r>
      <w:proofErr w:type="spellEnd"/>
      <w:r w:rsidRPr="004547EB">
        <w:t xml:space="preserve"> </w:t>
      </w:r>
      <w:proofErr w:type="spellStart"/>
      <w:r w:rsidRPr="004547EB">
        <w:t>Strana</w:t>
      </w:r>
      <w:proofErr w:type="spellEnd"/>
      <w:r w:rsidRPr="004547EB">
        <w:t xml:space="preserve"> </w:t>
      </w:r>
      <w:proofErr w:type="spellStart"/>
      <w:r w:rsidRPr="004547EB">
        <w:t>ugovornica</w:t>
      </w:r>
      <w:proofErr w:type="spellEnd"/>
      <w:r w:rsidRPr="004547EB">
        <w:t>.</w:t>
      </w:r>
    </w:p>
    <w:p w14:paraId="7CE4B324" w14:textId="77777777" w:rsidR="004547EB" w:rsidRPr="004547EB" w:rsidRDefault="004547EB" w:rsidP="004547EB">
      <w:pPr>
        <w:jc w:val="center"/>
        <w:rPr>
          <w:b/>
          <w:bCs/>
        </w:rPr>
      </w:pPr>
      <w:bookmarkStart w:id="78" w:name="str_55"/>
      <w:bookmarkEnd w:id="78"/>
      <w:proofErr w:type="spellStart"/>
      <w:r w:rsidRPr="004547EB">
        <w:rPr>
          <w:b/>
          <w:bCs/>
        </w:rPr>
        <w:t>Uslovi</w:t>
      </w:r>
      <w:proofErr w:type="spellEnd"/>
      <w:r w:rsidRPr="004547EB">
        <w:rPr>
          <w:b/>
          <w:bCs/>
        </w:rPr>
        <w:t xml:space="preserve"> za </w:t>
      </w:r>
      <w:proofErr w:type="spellStart"/>
      <w:r w:rsidRPr="004547EB">
        <w:rPr>
          <w:b/>
          <w:bCs/>
        </w:rPr>
        <w:t>popunjavanje</w:t>
      </w:r>
      <w:proofErr w:type="spellEnd"/>
      <w:r w:rsidRPr="004547EB">
        <w:rPr>
          <w:b/>
          <w:bCs/>
        </w:rPr>
        <w:t xml:space="preserve"> </w:t>
      </w:r>
      <w:proofErr w:type="spellStart"/>
      <w:r w:rsidRPr="004547EB">
        <w:rPr>
          <w:b/>
          <w:bCs/>
        </w:rPr>
        <w:t>izjave</w:t>
      </w:r>
      <w:proofErr w:type="spellEnd"/>
      <w:r w:rsidRPr="004547EB">
        <w:rPr>
          <w:b/>
          <w:bCs/>
        </w:rPr>
        <w:t xml:space="preserve"> </w:t>
      </w:r>
      <w:proofErr w:type="spellStart"/>
      <w:r w:rsidRPr="004547EB">
        <w:rPr>
          <w:b/>
          <w:bCs/>
        </w:rPr>
        <w:t>na</w:t>
      </w:r>
      <w:proofErr w:type="spellEnd"/>
      <w:r w:rsidRPr="004547EB">
        <w:rPr>
          <w:b/>
          <w:bCs/>
        </w:rPr>
        <w:t xml:space="preserve"> </w:t>
      </w:r>
      <w:proofErr w:type="spellStart"/>
      <w:r w:rsidRPr="004547EB">
        <w:rPr>
          <w:b/>
          <w:bCs/>
        </w:rPr>
        <w:t>fakturi</w:t>
      </w:r>
      <w:proofErr w:type="spellEnd"/>
    </w:p>
    <w:p w14:paraId="6CB97246" w14:textId="77777777" w:rsidR="004547EB" w:rsidRPr="004547EB" w:rsidRDefault="004547EB" w:rsidP="004547EB">
      <w:pPr>
        <w:jc w:val="center"/>
        <w:rPr>
          <w:b/>
          <w:bCs/>
        </w:rPr>
      </w:pPr>
      <w:proofErr w:type="spellStart"/>
      <w:r w:rsidRPr="004547EB">
        <w:rPr>
          <w:b/>
          <w:bCs/>
        </w:rPr>
        <w:t>Član</w:t>
      </w:r>
      <w:proofErr w:type="spellEnd"/>
      <w:r w:rsidRPr="004547EB">
        <w:rPr>
          <w:b/>
          <w:bCs/>
        </w:rPr>
        <w:t xml:space="preserve"> 20</w:t>
      </w:r>
    </w:p>
    <w:p w14:paraId="2161CD8F" w14:textId="77777777" w:rsidR="004547EB" w:rsidRPr="004547EB" w:rsidRDefault="004547EB" w:rsidP="004547EB">
      <w:pPr>
        <w:jc w:val="center"/>
      </w:pPr>
      <w:r w:rsidRPr="004547EB">
        <w:t xml:space="preserve">(1) </w:t>
      </w:r>
      <w:proofErr w:type="spellStart"/>
      <w:r w:rsidRPr="004547EB">
        <w:t>Izjavu</w:t>
      </w:r>
      <w:proofErr w:type="spellEnd"/>
      <w:r w:rsidRPr="004547EB">
        <w:t xml:space="preserve"> </w:t>
      </w:r>
      <w:proofErr w:type="spellStart"/>
      <w:r w:rsidRPr="004547EB">
        <w:t>na</w:t>
      </w:r>
      <w:proofErr w:type="spellEnd"/>
      <w:r w:rsidRPr="004547EB">
        <w:t xml:space="preserve"> </w:t>
      </w:r>
      <w:proofErr w:type="spellStart"/>
      <w:r w:rsidRPr="004547EB">
        <w:t>fakturi</w:t>
      </w:r>
      <w:proofErr w:type="spellEnd"/>
      <w:r w:rsidRPr="004547EB">
        <w:t xml:space="preserve"> </w:t>
      </w:r>
      <w:proofErr w:type="spellStart"/>
      <w:r w:rsidRPr="004547EB">
        <w:t>iz</w:t>
      </w:r>
      <w:proofErr w:type="spellEnd"/>
      <w:r w:rsidRPr="004547EB">
        <w:t xml:space="preserve"> </w:t>
      </w:r>
      <w:proofErr w:type="spellStart"/>
      <w:r w:rsidRPr="004547EB">
        <w:t>člana</w:t>
      </w:r>
      <w:proofErr w:type="spellEnd"/>
      <w:r w:rsidRPr="004547EB">
        <w:t xml:space="preserve"> 15. </w:t>
      </w:r>
      <w:proofErr w:type="spellStart"/>
      <w:r w:rsidRPr="004547EB">
        <w:t>stav</w:t>
      </w:r>
      <w:proofErr w:type="spellEnd"/>
      <w:r w:rsidRPr="004547EB">
        <w:t xml:space="preserve"> 1. </w:t>
      </w:r>
      <w:proofErr w:type="spellStart"/>
      <w:r w:rsidRPr="004547EB">
        <w:t>tačka</w:t>
      </w:r>
      <w:proofErr w:type="spellEnd"/>
      <w:r w:rsidRPr="004547EB">
        <w:t xml:space="preserve"> (b) </w:t>
      </w:r>
      <w:proofErr w:type="spellStart"/>
      <w:r w:rsidRPr="004547EB">
        <w:t>ovog</w:t>
      </w:r>
      <w:proofErr w:type="spellEnd"/>
      <w:r w:rsidRPr="004547EB">
        <w:t xml:space="preserve"> </w:t>
      </w:r>
      <w:proofErr w:type="spellStart"/>
      <w:r w:rsidRPr="004547EB">
        <w:t>protokola</w:t>
      </w:r>
      <w:proofErr w:type="spellEnd"/>
      <w:r w:rsidRPr="004547EB">
        <w:t xml:space="preserve"> </w:t>
      </w:r>
      <w:proofErr w:type="spellStart"/>
      <w:r w:rsidRPr="004547EB">
        <w:t>može</w:t>
      </w:r>
      <w:proofErr w:type="spellEnd"/>
      <w:r w:rsidRPr="004547EB">
        <w:t xml:space="preserve"> </w:t>
      </w:r>
      <w:proofErr w:type="spellStart"/>
      <w:r w:rsidRPr="004547EB">
        <w:t>sačiniti</w:t>
      </w:r>
      <w:proofErr w:type="spellEnd"/>
      <w:r w:rsidRPr="004547EB">
        <w:t xml:space="preserve"> </w:t>
      </w:r>
      <w:proofErr w:type="spellStart"/>
      <w:r w:rsidRPr="004547EB">
        <w:t>izvoznik</w:t>
      </w:r>
      <w:proofErr w:type="spellEnd"/>
      <w:r w:rsidRPr="004547EB">
        <w:t xml:space="preserve"> za </w:t>
      </w:r>
      <w:proofErr w:type="spellStart"/>
      <w:r w:rsidRPr="004547EB">
        <w:t>bilo</w:t>
      </w:r>
      <w:proofErr w:type="spellEnd"/>
      <w:r w:rsidRPr="004547EB">
        <w:t xml:space="preserve"> </w:t>
      </w:r>
      <w:proofErr w:type="spellStart"/>
      <w:r w:rsidRPr="004547EB">
        <w:t>koju</w:t>
      </w:r>
      <w:proofErr w:type="spellEnd"/>
      <w:r w:rsidRPr="004547EB">
        <w:t xml:space="preserve"> </w:t>
      </w:r>
      <w:proofErr w:type="spellStart"/>
      <w:r w:rsidRPr="004547EB">
        <w:t>pošiljku</w:t>
      </w:r>
      <w:proofErr w:type="spellEnd"/>
      <w:r w:rsidRPr="004547EB">
        <w:t xml:space="preserve">, </w:t>
      </w:r>
      <w:proofErr w:type="spellStart"/>
      <w:r w:rsidRPr="004547EB">
        <w:t>čija</w:t>
      </w:r>
      <w:proofErr w:type="spellEnd"/>
      <w:r w:rsidRPr="004547EB">
        <w:t xml:space="preserve"> </w:t>
      </w:r>
      <w:proofErr w:type="spellStart"/>
      <w:r w:rsidRPr="004547EB">
        <w:t>ukupna</w:t>
      </w:r>
      <w:proofErr w:type="spellEnd"/>
      <w:r w:rsidRPr="004547EB">
        <w:t xml:space="preserve"> </w:t>
      </w:r>
      <w:proofErr w:type="spellStart"/>
      <w:r w:rsidRPr="004547EB">
        <w:t>vrednost</w:t>
      </w:r>
      <w:proofErr w:type="spellEnd"/>
      <w:r w:rsidRPr="004547EB">
        <w:t xml:space="preserve"> ne </w:t>
      </w:r>
      <w:proofErr w:type="spellStart"/>
      <w:r w:rsidRPr="004547EB">
        <w:t>prelazi</w:t>
      </w:r>
      <w:proofErr w:type="spellEnd"/>
      <w:r w:rsidRPr="004547EB">
        <w:t xml:space="preserve"> 5.000 USD.</w:t>
      </w:r>
    </w:p>
    <w:p w14:paraId="4017B09B" w14:textId="77777777" w:rsidR="004547EB" w:rsidRPr="004547EB" w:rsidRDefault="004547EB" w:rsidP="004547EB">
      <w:pPr>
        <w:jc w:val="center"/>
      </w:pPr>
      <w:r w:rsidRPr="004547EB">
        <w:t xml:space="preserve">(2) </w:t>
      </w:r>
      <w:proofErr w:type="spellStart"/>
      <w:r w:rsidRPr="004547EB">
        <w:t>Izjava</w:t>
      </w:r>
      <w:proofErr w:type="spellEnd"/>
      <w:r w:rsidRPr="004547EB">
        <w:t xml:space="preserve"> </w:t>
      </w:r>
      <w:proofErr w:type="spellStart"/>
      <w:r w:rsidRPr="004547EB">
        <w:t>na</w:t>
      </w:r>
      <w:proofErr w:type="spellEnd"/>
      <w:r w:rsidRPr="004547EB">
        <w:t xml:space="preserve"> </w:t>
      </w:r>
      <w:proofErr w:type="spellStart"/>
      <w:r w:rsidRPr="004547EB">
        <w:t>fakturi</w:t>
      </w:r>
      <w:proofErr w:type="spellEnd"/>
      <w:r w:rsidRPr="004547EB">
        <w:t xml:space="preserve"> </w:t>
      </w:r>
      <w:proofErr w:type="spellStart"/>
      <w:r w:rsidRPr="004547EB">
        <w:t>može</w:t>
      </w:r>
      <w:proofErr w:type="spellEnd"/>
      <w:r w:rsidRPr="004547EB">
        <w:t xml:space="preserve"> se </w:t>
      </w:r>
      <w:proofErr w:type="spellStart"/>
      <w:r w:rsidRPr="004547EB">
        <w:t>sačiniti</w:t>
      </w:r>
      <w:proofErr w:type="spellEnd"/>
      <w:r w:rsidRPr="004547EB">
        <w:t xml:space="preserve"> </w:t>
      </w:r>
      <w:proofErr w:type="spellStart"/>
      <w:r w:rsidRPr="004547EB">
        <w:t>ako</w:t>
      </w:r>
      <w:proofErr w:type="spellEnd"/>
      <w:r w:rsidRPr="004547EB">
        <w:t xml:space="preserve"> se </w:t>
      </w:r>
      <w:proofErr w:type="spellStart"/>
      <w:r w:rsidRPr="004547EB">
        <w:t>navedeni</w:t>
      </w:r>
      <w:proofErr w:type="spellEnd"/>
      <w:r w:rsidRPr="004547EB">
        <w:t xml:space="preserve"> </w:t>
      </w:r>
      <w:proofErr w:type="spellStart"/>
      <w:r w:rsidRPr="004547EB">
        <w:t>proizvodi</w:t>
      </w:r>
      <w:proofErr w:type="spellEnd"/>
      <w:r w:rsidRPr="004547EB">
        <w:t xml:space="preserve"> </w:t>
      </w:r>
      <w:proofErr w:type="spellStart"/>
      <w:r w:rsidRPr="004547EB">
        <w:t>mogu</w:t>
      </w:r>
      <w:proofErr w:type="spellEnd"/>
      <w:r w:rsidRPr="004547EB">
        <w:t xml:space="preserve"> </w:t>
      </w:r>
      <w:proofErr w:type="spellStart"/>
      <w:r w:rsidRPr="004547EB">
        <w:t>smatrati</w:t>
      </w:r>
      <w:proofErr w:type="spellEnd"/>
      <w:r w:rsidRPr="004547EB">
        <w:t xml:space="preserve"> </w:t>
      </w:r>
      <w:proofErr w:type="spellStart"/>
      <w:r w:rsidRPr="004547EB">
        <w:t>proizvodima</w:t>
      </w:r>
      <w:proofErr w:type="spellEnd"/>
      <w:r w:rsidRPr="004547EB">
        <w:t xml:space="preserve"> </w:t>
      </w:r>
      <w:proofErr w:type="spellStart"/>
      <w:r w:rsidRPr="004547EB">
        <w:t>sa</w:t>
      </w:r>
      <w:proofErr w:type="spellEnd"/>
      <w:r w:rsidRPr="004547EB">
        <w:t xml:space="preserve"> </w:t>
      </w:r>
      <w:proofErr w:type="spellStart"/>
      <w:r w:rsidRPr="004547EB">
        <w:t>poreklom</w:t>
      </w:r>
      <w:proofErr w:type="spellEnd"/>
      <w:r w:rsidRPr="004547EB">
        <w:t xml:space="preserve"> </w:t>
      </w:r>
      <w:proofErr w:type="spellStart"/>
      <w:r w:rsidRPr="004547EB">
        <w:t>iz</w:t>
      </w:r>
      <w:proofErr w:type="spellEnd"/>
      <w:r w:rsidRPr="004547EB">
        <w:t xml:space="preserve"> </w:t>
      </w:r>
      <w:proofErr w:type="spellStart"/>
      <w:r w:rsidRPr="004547EB">
        <w:t>država</w:t>
      </w:r>
      <w:proofErr w:type="spellEnd"/>
      <w:r w:rsidRPr="004547EB">
        <w:t xml:space="preserve"> </w:t>
      </w:r>
      <w:proofErr w:type="spellStart"/>
      <w:r w:rsidRPr="004547EB">
        <w:t>Strana</w:t>
      </w:r>
      <w:proofErr w:type="spellEnd"/>
      <w:r w:rsidRPr="004547EB">
        <w:t xml:space="preserve"> </w:t>
      </w:r>
      <w:proofErr w:type="spellStart"/>
      <w:r w:rsidRPr="004547EB">
        <w:t>ugovornica</w:t>
      </w:r>
      <w:proofErr w:type="spellEnd"/>
      <w:r w:rsidRPr="004547EB">
        <w:t xml:space="preserve"> </w:t>
      </w:r>
      <w:proofErr w:type="spellStart"/>
      <w:r w:rsidRPr="004547EB">
        <w:t>i</w:t>
      </w:r>
      <w:proofErr w:type="spellEnd"/>
      <w:r w:rsidRPr="004547EB">
        <w:t xml:space="preserve"> </w:t>
      </w:r>
      <w:proofErr w:type="spellStart"/>
      <w:r w:rsidRPr="004547EB">
        <w:t>ako</w:t>
      </w:r>
      <w:proofErr w:type="spellEnd"/>
      <w:r w:rsidRPr="004547EB">
        <w:t xml:space="preserve"> </w:t>
      </w:r>
      <w:proofErr w:type="spellStart"/>
      <w:r w:rsidRPr="004547EB">
        <w:t>ispunjavaju</w:t>
      </w:r>
      <w:proofErr w:type="spellEnd"/>
      <w:r w:rsidRPr="004547EB">
        <w:t xml:space="preserve"> </w:t>
      </w:r>
      <w:proofErr w:type="spellStart"/>
      <w:r w:rsidRPr="004547EB">
        <w:t>druge</w:t>
      </w:r>
      <w:proofErr w:type="spellEnd"/>
      <w:r w:rsidRPr="004547EB">
        <w:t xml:space="preserve"> </w:t>
      </w:r>
      <w:proofErr w:type="spellStart"/>
      <w:r w:rsidRPr="004547EB">
        <w:t>uslove</w:t>
      </w:r>
      <w:proofErr w:type="spellEnd"/>
      <w:r w:rsidRPr="004547EB">
        <w:t xml:space="preserve"> </w:t>
      </w:r>
      <w:proofErr w:type="spellStart"/>
      <w:r w:rsidRPr="004547EB">
        <w:t>iz</w:t>
      </w:r>
      <w:proofErr w:type="spellEnd"/>
      <w:r w:rsidRPr="004547EB">
        <w:t xml:space="preserve"> </w:t>
      </w:r>
      <w:proofErr w:type="spellStart"/>
      <w:r w:rsidRPr="004547EB">
        <w:t>ovog</w:t>
      </w:r>
      <w:proofErr w:type="spellEnd"/>
      <w:r w:rsidRPr="004547EB">
        <w:t xml:space="preserve"> </w:t>
      </w:r>
      <w:proofErr w:type="spellStart"/>
      <w:r w:rsidRPr="004547EB">
        <w:t>protokola</w:t>
      </w:r>
      <w:proofErr w:type="spellEnd"/>
      <w:r w:rsidRPr="004547EB">
        <w:t>.</w:t>
      </w:r>
    </w:p>
    <w:p w14:paraId="67DEF2FD" w14:textId="77777777" w:rsidR="004547EB" w:rsidRPr="004547EB" w:rsidRDefault="004547EB" w:rsidP="004547EB">
      <w:pPr>
        <w:jc w:val="center"/>
      </w:pPr>
      <w:r w:rsidRPr="004547EB">
        <w:t xml:space="preserve">(3) </w:t>
      </w:r>
      <w:proofErr w:type="spellStart"/>
      <w:r w:rsidRPr="004547EB">
        <w:t>Izvoznik</w:t>
      </w:r>
      <w:proofErr w:type="spellEnd"/>
      <w:r w:rsidRPr="004547EB">
        <w:t xml:space="preserve"> koji </w:t>
      </w:r>
      <w:proofErr w:type="spellStart"/>
      <w:r w:rsidRPr="004547EB">
        <w:t>sačinjava</w:t>
      </w:r>
      <w:proofErr w:type="spellEnd"/>
      <w:r w:rsidRPr="004547EB">
        <w:t xml:space="preserve"> </w:t>
      </w:r>
      <w:proofErr w:type="spellStart"/>
      <w:r w:rsidRPr="004547EB">
        <w:t>izjavu</w:t>
      </w:r>
      <w:proofErr w:type="spellEnd"/>
      <w:r w:rsidRPr="004547EB">
        <w:t xml:space="preserve"> </w:t>
      </w:r>
      <w:proofErr w:type="spellStart"/>
      <w:r w:rsidRPr="004547EB">
        <w:t>na</w:t>
      </w:r>
      <w:proofErr w:type="spellEnd"/>
      <w:r w:rsidRPr="004547EB">
        <w:t xml:space="preserve"> </w:t>
      </w:r>
      <w:proofErr w:type="spellStart"/>
      <w:r w:rsidRPr="004547EB">
        <w:t>fakturi</w:t>
      </w:r>
      <w:proofErr w:type="spellEnd"/>
      <w:r w:rsidRPr="004547EB">
        <w:t xml:space="preserve"> </w:t>
      </w:r>
      <w:proofErr w:type="spellStart"/>
      <w:r w:rsidRPr="004547EB">
        <w:t>biće</w:t>
      </w:r>
      <w:proofErr w:type="spellEnd"/>
      <w:r w:rsidRPr="004547EB">
        <w:t xml:space="preserve"> </w:t>
      </w:r>
      <w:proofErr w:type="spellStart"/>
      <w:r w:rsidRPr="004547EB">
        <w:t>spreman</w:t>
      </w:r>
      <w:proofErr w:type="spellEnd"/>
      <w:r w:rsidRPr="004547EB">
        <w:t xml:space="preserve"> da </w:t>
      </w:r>
      <w:proofErr w:type="spellStart"/>
      <w:r w:rsidRPr="004547EB">
        <w:t>svakog</w:t>
      </w:r>
      <w:proofErr w:type="spellEnd"/>
      <w:r w:rsidRPr="004547EB">
        <w:t xml:space="preserve"> momenta </w:t>
      </w:r>
      <w:proofErr w:type="spellStart"/>
      <w:r w:rsidRPr="004547EB">
        <w:t>na</w:t>
      </w:r>
      <w:proofErr w:type="spellEnd"/>
      <w:r w:rsidRPr="004547EB">
        <w:t xml:space="preserve"> </w:t>
      </w:r>
      <w:proofErr w:type="spellStart"/>
      <w:r w:rsidRPr="004547EB">
        <w:t>zahtev</w:t>
      </w:r>
      <w:proofErr w:type="spellEnd"/>
      <w:r w:rsidRPr="004547EB">
        <w:t xml:space="preserve"> </w:t>
      </w:r>
      <w:proofErr w:type="spellStart"/>
      <w:r w:rsidRPr="004547EB">
        <w:t>carinskih</w:t>
      </w:r>
      <w:proofErr w:type="spellEnd"/>
      <w:r w:rsidRPr="004547EB">
        <w:t xml:space="preserve"> organa </w:t>
      </w:r>
      <w:proofErr w:type="spellStart"/>
      <w:r w:rsidRPr="004547EB">
        <w:t>države</w:t>
      </w:r>
      <w:proofErr w:type="spellEnd"/>
      <w:r w:rsidRPr="004547EB">
        <w:t xml:space="preserve"> Strane </w:t>
      </w:r>
      <w:proofErr w:type="spellStart"/>
      <w:r w:rsidRPr="004547EB">
        <w:t>ugovornice</w:t>
      </w:r>
      <w:proofErr w:type="spellEnd"/>
      <w:r w:rsidRPr="004547EB">
        <w:t xml:space="preserve"> </w:t>
      </w:r>
      <w:proofErr w:type="spellStart"/>
      <w:r w:rsidRPr="004547EB">
        <w:t>izvoznice</w:t>
      </w:r>
      <w:proofErr w:type="spellEnd"/>
      <w:r w:rsidRPr="004547EB">
        <w:t xml:space="preserve">, </w:t>
      </w:r>
      <w:proofErr w:type="spellStart"/>
      <w:r w:rsidRPr="004547EB">
        <w:t>podnese</w:t>
      </w:r>
      <w:proofErr w:type="spellEnd"/>
      <w:r w:rsidRPr="004547EB">
        <w:t xml:space="preserve"> </w:t>
      </w:r>
      <w:proofErr w:type="spellStart"/>
      <w:r w:rsidRPr="004547EB">
        <w:t>na</w:t>
      </w:r>
      <w:proofErr w:type="spellEnd"/>
      <w:r w:rsidRPr="004547EB">
        <w:t xml:space="preserve"> </w:t>
      </w:r>
      <w:proofErr w:type="spellStart"/>
      <w:r w:rsidRPr="004547EB">
        <w:t>uvid</w:t>
      </w:r>
      <w:proofErr w:type="spellEnd"/>
      <w:r w:rsidRPr="004547EB">
        <w:t xml:space="preserve"> </w:t>
      </w:r>
      <w:proofErr w:type="spellStart"/>
      <w:r w:rsidRPr="004547EB">
        <w:t>odgovarajuća</w:t>
      </w:r>
      <w:proofErr w:type="spellEnd"/>
      <w:r w:rsidRPr="004547EB">
        <w:t xml:space="preserve"> </w:t>
      </w:r>
      <w:proofErr w:type="spellStart"/>
      <w:r w:rsidRPr="004547EB">
        <w:t>dokumenta</w:t>
      </w:r>
      <w:proofErr w:type="spellEnd"/>
      <w:r w:rsidRPr="004547EB">
        <w:t xml:space="preserve"> </w:t>
      </w:r>
      <w:proofErr w:type="spellStart"/>
      <w:r w:rsidRPr="004547EB">
        <w:t>kojima</w:t>
      </w:r>
      <w:proofErr w:type="spellEnd"/>
      <w:r w:rsidRPr="004547EB">
        <w:t xml:space="preserve"> se </w:t>
      </w:r>
      <w:proofErr w:type="spellStart"/>
      <w:r w:rsidRPr="004547EB">
        <w:t>dokazuje</w:t>
      </w:r>
      <w:proofErr w:type="spellEnd"/>
      <w:r w:rsidRPr="004547EB">
        <w:t xml:space="preserve"> </w:t>
      </w:r>
      <w:proofErr w:type="spellStart"/>
      <w:r w:rsidRPr="004547EB">
        <w:t>poreklo</w:t>
      </w:r>
      <w:proofErr w:type="spellEnd"/>
      <w:r w:rsidRPr="004547EB">
        <w:t xml:space="preserve"> za </w:t>
      </w:r>
      <w:proofErr w:type="spellStart"/>
      <w:r w:rsidRPr="004547EB">
        <w:t>odgovarajuću</w:t>
      </w:r>
      <w:proofErr w:type="spellEnd"/>
      <w:r w:rsidRPr="004547EB">
        <w:t xml:space="preserve"> </w:t>
      </w:r>
      <w:proofErr w:type="spellStart"/>
      <w:r w:rsidRPr="004547EB">
        <w:t>robu</w:t>
      </w:r>
      <w:proofErr w:type="spellEnd"/>
      <w:r w:rsidRPr="004547EB">
        <w:t xml:space="preserve">, </w:t>
      </w:r>
      <w:proofErr w:type="spellStart"/>
      <w:r w:rsidRPr="004547EB">
        <w:t>kao</w:t>
      </w:r>
      <w:proofErr w:type="spellEnd"/>
      <w:r w:rsidRPr="004547EB">
        <w:t xml:space="preserve"> </w:t>
      </w:r>
      <w:proofErr w:type="spellStart"/>
      <w:r w:rsidRPr="004547EB">
        <w:t>i</w:t>
      </w:r>
      <w:proofErr w:type="spellEnd"/>
      <w:r w:rsidRPr="004547EB">
        <w:t xml:space="preserve"> to da </w:t>
      </w:r>
      <w:proofErr w:type="spellStart"/>
      <w:r w:rsidRPr="004547EB">
        <w:t>su</w:t>
      </w:r>
      <w:proofErr w:type="spellEnd"/>
      <w:r w:rsidRPr="004547EB">
        <w:t xml:space="preserve"> </w:t>
      </w:r>
      <w:proofErr w:type="spellStart"/>
      <w:r w:rsidRPr="004547EB">
        <w:t>ispunjeni</w:t>
      </w:r>
      <w:proofErr w:type="spellEnd"/>
      <w:r w:rsidRPr="004547EB">
        <w:t xml:space="preserve"> </w:t>
      </w:r>
      <w:proofErr w:type="spellStart"/>
      <w:r w:rsidRPr="004547EB">
        <w:t>ostali</w:t>
      </w:r>
      <w:proofErr w:type="spellEnd"/>
      <w:r w:rsidRPr="004547EB">
        <w:t xml:space="preserve"> </w:t>
      </w:r>
      <w:proofErr w:type="spellStart"/>
      <w:r w:rsidRPr="004547EB">
        <w:t>uslovi</w:t>
      </w:r>
      <w:proofErr w:type="spellEnd"/>
      <w:r w:rsidRPr="004547EB">
        <w:t xml:space="preserve"> </w:t>
      </w:r>
      <w:proofErr w:type="spellStart"/>
      <w:r w:rsidRPr="004547EB">
        <w:t>iz</w:t>
      </w:r>
      <w:proofErr w:type="spellEnd"/>
      <w:r w:rsidRPr="004547EB">
        <w:t xml:space="preserve"> </w:t>
      </w:r>
      <w:proofErr w:type="spellStart"/>
      <w:r w:rsidRPr="004547EB">
        <w:t>ovog</w:t>
      </w:r>
      <w:proofErr w:type="spellEnd"/>
      <w:r w:rsidRPr="004547EB">
        <w:t xml:space="preserve"> </w:t>
      </w:r>
      <w:proofErr w:type="spellStart"/>
      <w:r w:rsidRPr="004547EB">
        <w:t>protokola</w:t>
      </w:r>
      <w:proofErr w:type="spellEnd"/>
      <w:r w:rsidRPr="004547EB">
        <w:t>.</w:t>
      </w:r>
    </w:p>
    <w:p w14:paraId="6F1CB517" w14:textId="77777777" w:rsidR="004547EB" w:rsidRPr="004547EB" w:rsidRDefault="004547EB" w:rsidP="004547EB">
      <w:pPr>
        <w:jc w:val="center"/>
      </w:pPr>
      <w:r w:rsidRPr="004547EB">
        <w:t xml:space="preserve">(4) </w:t>
      </w:r>
      <w:proofErr w:type="spellStart"/>
      <w:r w:rsidRPr="004547EB">
        <w:t>Izjavu</w:t>
      </w:r>
      <w:proofErr w:type="spellEnd"/>
      <w:r w:rsidRPr="004547EB">
        <w:t xml:space="preserve"> </w:t>
      </w:r>
      <w:proofErr w:type="spellStart"/>
      <w:r w:rsidRPr="004547EB">
        <w:t>na</w:t>
      </w:r>
      <w:proofErr w:type="spellEnd"/>
      <w:r w:rsidRPr="004547EB">
        <w:t xml:space="preserve"> </w:t>
      </w:r>
      <w:proofErr w:type="spellStart"/>
      <w:r w:rsidRPr="004547EB">
        <w:t>fakturi</w:t>
      </w:r>
      <w:proofErr w:type="spellEnd"/>
      <w:r w:rsidRPr="004547EB">
        <w:t xml:space="preserve"> </w:t>
      </w:r>
      <w:proofErr w:type="spellStart"/>
      <w:r w:rsidRPr="004547EB">
        <w:t>izvoznik</w:t>
      </w:r>
      <w:proofErr w:type="spellEnd"/>
      <w:r w:rsidRPr="004547EB">
        <w:t xml:space="preserve"> </w:t>
      </w:r>
      <w:proofErr w:type="spellStart"/>
      <w:r w:rsidRPr="004547EB">
        <w:t>će</w:t>
      </w:r>
      <w:proofErr w:type="spellEnd"/>
      <w:r w:rsidRPr="004547EB">
        <w:t xml:space="preserve"> </w:t>
      </w:r>
      <w:proofErr w:type="spellStart"/>
      <w:r w:rsidRPr="004547EB">
        <w:t>otkucati</w:t>
      </w:r>
      <w:proofErr w:type="spellEnd"/>
      <w:r w:rsidRPr="004547EB">
        <w:t xml:space="preserve"> </w:t>
      </w:r>
      <w:proofErr w:type="spellStart"/>
      <w:r w:rsidRPr="004547EB">
        <w:t>mašinom</w:t>
      </w:r>
      <w:proofErr w:type="spellEnd"/>
      <w:r w:rsidRPr="004547EB">
        <w:t xml:space="preserve">, </w:t>
      </w:r>
      <w:proofErr w:type="spellStart"/>
      <w:r w:rsidRPr="004547EB">
        <w:t>otisnuti</w:t>
      </w:r>
      <w:proofErr w:type="spellEnd"/>
      <w:r w:rsidRPr="004547EB">
        <w:t xml:space="preserve"> </w:t>
      </w:r>
      <w:proofErr w:type="spellStart"/>
      <w:r w:rsidRPr="004547EB">
        <w:t>pečatom</w:t>
      </w:r>
      <w:proofErr w:type="spellEnd"/>
      <w:r w:rsidRPr="004547EB">
        <w:t xml:space="preserve"> </w:t>
      </w:r>
      <w:proofErr w:type="spellStart"/>
      <w:r w:rsidRPr="004547EB">
        <w:t>ili</w:t>
      </w:r>
      <w:proofErr w:type="spellEnd"/>
      <w:r w:rsidRPr="004547EB">
        <w:t xml:space="preserve"> </w:t>
      </w:r>
      <w:proofErr w:type="spellStart"/>
      <w:r w:rsidRPr="004547EB">
        <w:t>odštampati</w:t>
      </w:r>
      <w:proofErr w:type="spellEnd"/>
      <w:r w:rsidRPr="004547EB">
        <w:t xml:space="preserve"> </w:t>
      </w:r>
      <w:proofErr w:type="spellStart"/>
      <w:r w:rsidRPr="004547EB">
        <w:t>na</w:t>
      </w:r>
      <w:proofErr w:type="spellEnd"/>
      <w:r w:rsidRPr="004547EB">
        <w:t xml:space="preserve"> </w:t>
      </w:r>
      <w:proofErr w:type="spellStart"/>
      <w:r w:rsidRPr="004547EB">
        <w:t>fakturi</w:t>
      </w:r>
      <w:proofErr w:type="spellEnd"/>
      <w:r w:rsidRPr="004547EB">
        <w:t xml:space="preserve">, </w:t>
      </w:r>
      <w:proofErr w:type="spellStart"/>
      <w:r w:rsidRPr="004547EB">
        <w:t>dostavnici</w:t>
      </w:r>
      <w:proofErr w:type="spellEnd"/>
      <w:r w:rsidRPr="004547EB">
        <w:t xml:space="preserve"> </w:t>
      </w:r>
      <w:proofErr w:type="spellStart"/>
      <w:r w:rsidRPr="004547EB">
        <w:t>ili</w:t>
      </w:r>
      <w:proofErr w:type="spellEnd"/>
      <w:r w:rsidRPr="004547EB">
        <w:t xml:space="preserve"> </w:t>
      </w:r>
      <w:proofErr w:type="spellStart"/>
      <w:r w:rsidRPr="004547EB">
        <w:t>drugom</w:t>
      </w:r>
      <w:proofErr w:type="spellEnd"/>
      <w:r w:rsidRPr="004547EB">
        <w:t xml:space="preserve"> </w:t>
      </w:r>
      <w:proofErr w:type="spellStart"/>
      <w:r w:rsidRPr="004547EB">
        <w:t>komercijalnom</w:t>
      </w:r>
      <w:proofErr w:type="spellEnd"/>
      <w:r w:rsidRPr="004547EB">
        <w:t xml:space="preserve"> </w:t>
      </w:r>
      <w:proofErr w:type="spellStart"/>
      <w:r w:rsidRPr="004547EB">
        <w:t>dokumentu</w:t>
      </w:r>
      <w:proofErr w:type="spellEnd"/>
      <w:r w:rsidRPr="004547EB">
        <w:t xml:space="preserve">, s </w:t>
      </w:r>
      <w:proofErr w:type="spellStart"/>
      <w:r w:rsidRPr="004547EB">
        <w:t>tim</w:t>
      </w:r>
      <w:proofErr w:type="spellEnd"/>
      <w:r w:rsidRPr="004547EB">
        <w:t xml:space="preserve"> da </w:t>
      </w:r>
      <w:proofErr w:type="spellStart"/>
      <w:r w:rsidRPr="004547EB">
        <w:t>će</w:t>
      </w:r>
      <w:proofErr w:type="spellEnd"/>
      <w:r w:rsidRPr="004547EB">
        <w:t xml:space="preserve"> za </w:t>
      </w:r>
      <w:proofErr w:type="spellStart"/>
      <w:r w:rsidRPr="004547EB">
        <w:t>izjavu</w:t>
      </w:r>
      <w:proofErr w:type="spellEnd"/>
      <w:r w:rsidRPr="004547EB">
        <w:t xml:space="preserve"> </w:t>
      </w:r>
      <w:proofErr w:type="spellStart"/>
      <w:r w:rsidRPr="004547EB">
        <w:t>čiji</w:t>
      </w:r>
      <w:proofErr w:type="spellEnd"/>
      <w:r w:rsidRPr="004547EB">
        <w:t xml:space="preserve"> se </w:t>
      </w:r>
      <w:proofErr w:type="spellStart"/>
      <w:r w:rsidRPr="004547EB">
        <w:t>tekst</w:t>
      </w:r>
      <w:proofErr w:type="spellEnd"/>
      <w:r w:rsidRPr="004547EB">
        <w:t xml:space="preserve"> </w:t>
      </w:r>
      <w:proofErr w:type="spellStart"/>
      <w:r w:rsidRPr="004547EB">
        <w:t>nalazi</w:t>
      </w:r>
      <w:proofErr w:type="spellEnd"/>
      <w:r w:rsidRPr="004547EB">
        <w:t xml:space="preserve"> u </w:t>
      </w:r>
      <w:proofErr w:type="spellStart"/>
      <w:r w:rsidRPr="004547EB">
        <w:t>Prilogu</w:t>
      </w:r>
      <w:proofErr w:type="spellEnd"/>
      <w:r w:rsidRPr="004547EB">
        <w:t xml:space="preserve"> II </w:t>
      </w:r>
      <w:proofErr w:type="spellStart"/>
      <w:r w:rsidRPr="004547EB">
        <w:t>ovog</w:t>
      </w:r>
      <w:proofErr w:type="spellEnd"/>
      <w:r w:rsidRPr="004547EB">
        <w:t xml:space="preserve"> </w:t>
      </w:r>
      <w:proofErr w:type="spellStart"/>
      <w:r w:rsidRPr="004547EB">
        <w:t>protokola</w:t>
      </w:r>
      <w:proofErr w:type="spellEnd"/>
      <w:r w:rsidRPr="004547EB">
        <w:t xml:space="preserve"> </w:t>
      </w:r>
      <w:proofErr w:type="spellStart"/>
      <w:r w:rsidRPr="004547EB">
        <w:t>koristiti</w:t>
      </w:r>
      <w:proofErr w:type="spellEnd"/>
      <w:r w:rsidRPr="004547EB">
        <w:t xml:space="preserve"> </w:t>
      </w:r>
      <w:proofErr w:type="spellStart"/>
      <w:r w:rsidRPr="004547EB">
        <w:t>jednu</w:t>
      </w:r>
      <w:proofErr w:type="spellEnd"/>
      <w:r w:rsidRPr="004547EB">
        <w:t xml:space="preserve"> od </w:t>
      </w:r>
      <w:proofErr w:type="spellStart"/>
      <w:r w:rsidRPr="004547EB">
        <w:t>jezičkih</w:t>
      </w:r>
      <w:proofErr w:type="spellEnd"/>
      <w:r w:rsidRPr="004547EB">
        <w:t xml:space="preserve"> </w:t>
      </w:r>
      <w:proofErr w:type="spellStart"/>
      <w:r w:rsidRPr="004547EB">
        <w:t>verzija</w:t>
      </w:r>
      <w:proofErr w:type="spellEnd"/>
      <w:r w:rsidRPr="004547EB">
        <w:t xml:space="preserve"> </w:t>
      </w:r>
      <w:proofErr w:type="spellStart"/>
      <w:r w:rsidRPr="004547EB">
        <w:t>navedenih</w:t>
      </w:r>
      <w:proofErr w:type="spellEnd"/>
      <w:r w:rsidRPr="004547EB">
        <w:t xml:space="preserve"> u tom </w:t>
      </w:r>
      <w:proofErr w:type="spellStart"/>
      <w:r w:rsidRPr="004547EB">
        <w:t>Prilogu</w:t>
      </w:r>
      <w:proofErr w:type="spellEnd"/>
      <w:r w:rsidRPr="004547EB">
        <w:t xml:space="preserve"> </w:t>
      </w:r>
      <w:proofErr w:type="spellStart"/>
      <w:r w:rsidRPr="004547EB">
        <w:t>i</w:t>
      </w:r>
      <w:proofErr w:type="spellEnd"/>
      <w:r w:rsidRPr="004547EB">
        <w:t xml:space="preserve"> u </w:t>
      </w:r>
      <w:proofErr w:type="spellStart"/>
      <w:r w:rsidRPr="004547EB">
        <w:t>skladu</w:t>
      </w:r>
      <w:proofErr w:type="spellEnd"/>
      <w:r w:rsidRPr="004547EB">
        <w:t xml:space="preserve"> </w:t>
      </w:r>
      <w:proofErr w:type="spellStart"/>
      <w:r w:rsidRPr="004547EB">
        <w:t>sa</w:t>
      </w:r>
      <w:proofErr w:type="spellEnd"/>
      <w:r w:rsidRPr="004547EB">
        <w:t xml:space="preserve"> </w:t>
      </w:r>
      <w:proofErr w:type="spellStart"/>
      <w:r w:rsidRPr="004547EB">
        <w:t>odredbama</w:t>
      </w:r>
      <w:proofErr w:type="spellEnd"/>
      <w:r w:rsidRPr="004547EB">
        <w:t xml:space="preserve"> </w:t>
      </w:r>
      <w:proofErr w:type="spellStart"/>
      <w:r w:rsidRPr="004547EB">
        <w:t>unutrašnjeg</w:t>
      </w:r>
      <w:proofErr w:type="spellEnd"/>
      <w:r w:rsidRPr="004547EB">
        <w:t xml:space="preserve"> </w:t>
      </w:r>
      <w:proofErr w:type="spellStart"/>
      <w:r w:rsidRPr="004547EB">
        <w:t>zakonodavstva</w:t>
      </w:r>
      <w:proofErr w:type="spellEnd"/>
      <w:r w:rsidRPr="004547EB">
        <w:t xml:space="preserve"> </w:t>
      </w:r>
      <w:proofErr w:type="spellStart"/>
      <w:r w:rsidRPr="004547EB">
        <w:t>države</w:t>
      </w:r>
      <w:proofErr w:type="spellEnd"/>
      <w:r w:rsidRPr="004547EB">
        <w:t xml:space="preserve"> Strane </w:t>
      </w:r>
      <w:proofErr w:type="spellStart"/>
      <w:r w:rsidRPr="004547EB">
        <w:t>ugovornice</w:t>
      </w:r>
      <w:proofErr w:type="spellEnd"/>
      <w:r w:rsidRPr="004547EB">
        <w:t xml:space="preserve"> </w:t>
      </w:r>
      <w:proofErr w:type="spellStart"/>
      <w:r w:rsidRPr="004547EB">
        <w:t>izvoznice</w:t>
      </w:r>
      <w:proofErr w:type="spellEnd"/>
      <w:r w:rsidRPr="004547EB">
        <w:t xml:space="preserve">. </w:t>
      </w:r>
      <w:proofErr w:type="spellStart"/>
      <w:r w:rsidRPr="004547EB">
        <w:t>Ako</w:t>
      </w:r>
      <w:proofErr w:type="spellEnd"/>
      <w:r w:rsidRPr="004547EB">
        <w:t xml:space="preserve"> se </w:t>
      </w:r>
      <w:proofErr w:type="spellStart"/>
      <w:r w:rsidRPr="004547EB">
        <w:t>izjava</w:t>
      </w:r>
      <w:proofErr w:type="spellEnd"/>
      <w:r w:rsidRPr="004547EB">
        <w:t xml:space="preserve"> </w:t>
      </w:r>
      <w:proofErr w:type="spellStart"/>
      <w:r w:rsidRPr="004547EB">
        <w:t>ispisuje</w:t>
      </w:r>
      <w:proofErr w:type="spellEnd"/>
      <w:r w:rsidRPr="004547EB">
        <w:t xml:space="preserve"> </w:t>
      </w:r>
      <w:proofErr w:type="spellStart"/>
      <w:r w:rsidRPr="004547EB">
        <w:t>rukom</w:t>
      </w:r>
      <w:proofErr w:type="spellEnd"/>
      <w:r w:rsidRPr="004547EB">
        <w:t xml:space="preserve">, mora </w:t>
      </w:r>
      <w:proofErr w:type="spellStart"/>
      <w:r w:rsidRPr="004547EB">
        <w:t>biti</w:t>
      </w:r>
      <w:proofErr w:type="spellEnd"/>
      <w:r w:rsidRPr="004547EB">
        <w:t xml:space="preserve"> </w:t>
      </w:r>
      <w:proofErr w:type="spellStart"/>
      <w:r w:rsidRPr="004547EB">
        <w:t>napisana</w:t>
      </w:r>
      <w:proofErr w:type="spellEnd"/>
      <w:r w:rsidRPr="004547EB">
        <w:t xml:space="preserve"> </w:t>
      </w:r>
      <w:proofErr w:type="spellStart"/>
      <w:r w:rsidRPr="004547EB">
        <w:t>mastilom</w:t>
      </w:r>
      <w:proofErr w:type="spellEnd"/>
      <w:r w:rsidRPr="004547EB">
        <w:t xml:space="preserve"> </w:t>
      </w:r>
      <w:proofErr w:type="spellStart"/>
      <w:r w:rsidRPr="004547EB">
        <w:t>i</w:t>
      </w:r>
      <w:proofErr w:type="spellEnd"/>
      <w:r w:rsidRPr="004547EB">
        <w:t xml:space="preserve"> </w:t>
      </w:r>
      <w:proofErr w:type="spellStart"/>
      <w:r w:rsidRPr="004547EB">
        <w:t>štampanim</w:t>
      </w:r>
      <w:proofErr w:type="spellEnd"/>
      <w:r w:rsidRPr="004547EB">
        <w:t xml:space="preserve"> </w:t>
      </w:r>
      <w:proofErr w:type="spellStart"/>
      <w:r w:rsidRPr="004547EB">
        <w:t>slovima</w:t>
      </w:r>
      <w:proofErr w:type="spellEnd"/>
      <w:r w:rsidRPr="004547EB">
        <w:t>.</w:t>
      </w:r>
    </w:p>
    <w:p w14:paraId="3B5C23C0" w14:textId="77777777" w:rsidR="004547EB" w:rsidRPr="004547EB" w:rsidRDefault="004547EB" w:rsidP="004547EB">
      <w:pPr>
        <w:jc w:val="center"/>
      </w:pPr>
      <w:r w:rsidRPr="004547EB">
        <w:t xml:space="preserve">(5) </w:t>
      </w:r>
      <w:proofErr w:type="spellStart"/>
      <w:r w:rsidRPr="004547EB">
        <w:t>Izjava</w:t>
      </w:r>
      <w:proofErr w:type="spellEnd"/>
      <w:r w:rsidRPr="004547EB">
        <w:t xml:space="preserve"> </w:t>
      </w:r>
      <w:proofErr w:type="spellStart"/>
      <w:r w:rsidRPr="004547EB">
        <w:t>na</w:t>
      </w:r>
      <w:proofErr w:type="spellEnd"/>
      <w:r w:rsidRPr="004547EB">
        <w:t xml:space="preserve"> </w:t>
      </w:r>
      <w:proofErr w:type="spellStart"/>
      <w:r w:rsidRPr="004547EB">
        <w:t>fakturi</w:t>
      </w:r>
      <w:proofErr w:type="spellEnd"/>
      <w:r w:rsidRPr="004547EB">
        <w:t xml:space="preserve"> mora </w:t>
      </w:r>
      <w:proofErr w:type="spellStart"/>
      <w:r w:rsidRPr="004547EB">
        <w:t>nositi</w:t>
      </w:r>
      <w:proofErr w:type="spellEnd"/>
      <w:r w:rsidRPr="004547EB">
        <w:t xml:space="preserve"> </w:t>
      </w:r>
      <w:proofErr w:type="spellStart"/>
      <w:r w:rsidRPr="004547EB">
        <w:t>originalni</w:t>
      </w:r>
      <w:proofErr w:type="spellEnd"/>
      <w:r w:rsidRPr="004547EB">
        <w:t xml:space="preserve"> </w:t>
      </w:r>
      <w:proofErr w:type="spellStart"/>
      <w:r w:rsidRPr="004547EB">
        <w:t>svojeručni</w:t>
      </w:r>
      <w:proofErr w:type="spellEnd"/>
      <w:r w:rsidRPr="004547EB">
        <w:t xml:space="preserve"> </w:t>
      </w:r>
      <w:proofErr w:type="spellStart"/>
      <w:r w:rsidRPr="004547EB">
        <w:t>potpis</w:t>
      </w:r>
      <w:proofErr w:type="spellEnd"/>
      <w:r w:rsidRPr="004547EB">
        <w:t xml:space="preserve"> </w:t>
      </w:r>
      <w:proofErr w:type="spellStart"/>
      <w:r w:rsidRPr="004547EB">
        <w:t>izvoznika</w:t>
      </w:r>
      <w:proofErr w:type="spellEnd"/>
      <w:r w:rsidRPr="004547EB">
        <w:t>.</w:t>
      </w:r>
    </w:p>
    <w:p w14:paraId="58D441E8" w14:textId="77777777" w:rsidR="004547EB" w:rsidRPr="004547EB" w:rsidRDefault="004547EB" w:rsidP="004547EB">
      <w:pPr>
        <w:jc w:val="center"/>
      </w:pPr>
      <w:r w:rsidRPr="004547EB">
        <w:lastRenderedPageBreak/>
        <w:t xml:space="preserve">(6) </w:t>
      </w:r>
      <w:proofErr w:type="spellStart"/>
      <w:r w:rsidRPr="004547EB">
        <w:t>Izjavu</w:t>
      </w:r>
      <w:proofErr w:type="spellEnd"/>
      <w:r w:rsidRPr="004547EB">
        <w:t xml:space="preserve"> </w:t>
      </w:r>
      <w:proofErr w:type="spellStart"/>
      <w:r w:rsidRPr="004547EB">
        <w:t>na</w:t>
      </w:r>
      <w:proofErr w:type="spellEnd"/>
      <w:r w:rsidRPr="004547EB">
        <w:t xml:space="preserve"> </w:t>
      </w:r>
      <w:proofErr w:type="spellStart"/>
      <w:r w:rsidRPr="004547EB">
        <w:t>fakturi</w:t>
      </w:r>
      <w:proofErr w:type="spellEnd"/>
      <w:r w:rsidRPr="004547EB">
        <w:t xml:space="preserve"> </w:t>
      </w:r>
      <w:proofErr w:type="spellStart"/>
      <w:r w:rsidRPr="004547EB">
        <w:t>izvoznik</w:t>
      </w:r>
      <w:proofErr w:type="spellEnd"/>
      <w:r w:rsidRPr="004547EB">
        <w:t xml:space="preserve"> </w:t>
      </w:r>
      <w:proofErr w:type="spellStart"/>
      <w:r w:rsidRPr="004547EB">
        <w:t>može</w:t>
      </w:r>
      <w:proofErr w:type="spellEnd"/>
      <w:r w:rsidRPr="004547EB">
        <w:t xml:space="preserve"> </w:t>
      </w:r>
      <w:proofErr w:type="spellStart"/>
      <w:r w:rsidRPr="004547EB">
        <w:t>sačiniti</w:t>
      </w:r>
      <w:proofErr w:type="spellEnd"/>
      <w:r w:rsidRPr="004547EB">
        <w:t xml:space="preserve"> </w:t>
      </w:r>
      <w:proofErr w:type="spellStart"/>
      <w:r w:rsidRPr="004547EB">
        <w:t>kad</w:t>
      </w:r>
      <w:proofErr w:type="spellEnd"/>
      <w:r w:rsidRPr="004547EB">
        <w:t xml:space="preserve"> se </w:t>
      </w:r>
      <w:proofErr w:type="spellStart"/>
      <w:r w:rsidRPr="004547EB">
        <w:t>proizvodi</w:t>
      </w:r>
      <w:proofErr w:type="spellEnd"/>
      <w:r w:rsidRPr="004547EB">
        <w:t xml:space="preserve"> </w:t>
      </w:r>
      <w:proofErr w:type="spellStart"/>
      <w:r w:rsidRPr="004547EB">
        <w:t>na</w:t>
      </w:r>
      <w:proofErr w:type="spellEnd"/>
      <w:r w:rsidRPr="004547EB">
        <w:t xml:space="preserve"> </w:t>
      </w:r>
      <w:proofErr w:type="spellStart"/>
      <w:r w:rsidRPr="004547EB">
        <w:t>koje</w:t>
      </w:r>
      <w:proofErr w:type="spellEnd"/>
      <w:r w:rsidRPr="004547EB">
        <w:t xml:space="preserve"> se </w:t>
      </w:r>
      <w:proofErr w:type="spellStart"/>
      <w:r w:rsidRPr="004547EB">
        <w:t>ona</w:t>
      </w:r>
      <w:proofErr w:type="spellEnd"/>
      <w:r w:rsidRPr="004547EB">
        <w:t xml:space="preserve"> </w:t>
      </w:r>
      <w:proofErr w:type="spellStart"/>
      <w:r w:rsidRPr="004547EB">
        <w:t>odnosi</w:t>
      </w:r>
      <w:proofErr w:type="spellEnd"/>
      <w:r w:rsidRPr="004547EB">
        <w:t xml:space="preserve"> </w:t>
      </w:r>
      <w:proofErr w:type="spellStart"/>
      <w:r w:rsidRPr="004547EB">
        <w:t>izvoze</w:t>
      </w:r>
      <w:proofErr w:type="spellEnd"/>
      <w:r w:rsidRPr="004547EB">
        <w:t xml:space="preserve">, </w:t>
      </w:r>
      <w:proofErr w:type="spellStart"/>
      <w:r w:rsidRPr="004547EB">
        <w:t>ili</w:t>
      </w:r>
      <w:proofErr w:type="spellEnd"/>
      <w:r w:rsidRPr="004547EB">
        <w:t xml:space="preserve"> </w:t>
      </w:r>
      <w:proofErr w:type="spellStart"/>
      <w:r w:rsidRPr="004547EB">
        <w:t>nakon</w:t>
      </w:r>
      <w:proofErr w:type="spellEnd"/>
      <w:r w:rsidRPr="004547EB">
        <w:t xml:space="preserve"> </w:t>
      </w:r>
      <w:proofErr w:type="spellStart"/>
      <w:r w:rsidRPr="004547EB">
        <w:t>njihovog</w:t>
      </w:r>
      <w:proofErr w:type="spellEnd"/>
      <w:r w:rsidRPr="004547EB">
        <w:t xml:space="preserve"> </w:t>
      </w:r>
      <w:proofErr w:type="spellStart"/>
      <w:r w:rsidRPr="004547EB">
        <w:t>izvoza</w:t>
      </w:r>
      <w:proofErr w:type="spellEnd"/>
      <w:r w:rsidRPr="004547EB">
        <w:t xml:space="preserve"> </w:t>
      </w:r>
      <w:proofErr w:type="spellStart"/>
      <w:r w:rsidRPr="004547EB">
        <w:t>uz</w:t>
      </w:r>
      <w:proofErr w:type="spellEnd"/>
      <w:r w:rsidRPr="004547EB">
        <w:t xml:space="preserve"> </w:t>
      </w:r>
      <w:proofErr w:type="spellStart"/>
      <w:r w:rsidRPr="004547EB">
        <w:t>uslov</w:t>
      </w:r>
      <w:proofErr w:type="spellEnd"/>
      <w:r w:rsidRPr="004547EB">
        <w:t xml:space="preserve"> da se </w:t>
      </w:r>
      <w:proofErr w:type="spellStart"/>
      <w:r w:rsidRPr="004547EB">
        <w:t>ista</w:t>
      </w:r>
      <w:proofErr w:type="spellEnd"/>
      <w:r w:rsidRPr="004547EB">
        <w:t xml:space="preserve"> u </w:t>
      </w:r>
      <w:proofErr w:type="spellStart"/>
      <w:r w:rsidRPr="004547EB">
        <w:t>državi</w:t>
      </w:r>
      <w:proofErr w:type="spellEnd"/>
      <w:r w:rsidRPr="004547EB">
        <w:t xml:space="preserve"> Strane </w:t>
      </w:r>
      <w:proofErr w:type="spellStart"/>
      <w:r w:rsidRPr="004547EB">
        <w:t>ugovornice</w:t>
      </w:r>
      <w:proofErr w:type="spellEnd"/>
      <w:r w:rsidRPr="004547EB">
        <w:t xml:space="preserve"> </w:t>
      </w:r>
      <w:proofErr w:type="spellStart"/>
      <w:r w:rsidRPr="004547EB">
        <w:t>uvoznice</w:t>
      </w:r>
      <w:proofErr w:type="spellEnd"/>
      <w:r w:rsidRPr="004547EB">
        <w:t xml:space="preserve"> </w:t>
      </w:r>
      <w:proofErr w:type="spellStart"/>
      <w:r w:rsidRPr="004547EB">
        <w:t>predoči</w:t>
      </w:r>
      <w:proofErr w:type="spellEnd"/>
      <w:r w:rsidRPr="004547EB">
        <w:t xml:space="preserve"> </w:t>
      </w:r>
      <w:proofErr w:type="spellStart"/>
      <w:r w:rsidRPr="004547EB">
        <w:t>najkasnije</w:t>
      </w:r>
      <w:proofErr w:type="spellEnd"/>
      <w:r w:rsidRPr="004547EB">
        <w:t xml:space="preserve"> u </w:t>
      </w:r>
      <w:proofErr w:type="spellStart"/>
      <w:r w:rsidRPr="004547EB">
        <w:t>roku</w:t>
      </w:r>
      <w:proofErr w:type="spellEnd"/>
      <w:r w:rsidRPr="004547EB">
        <w:t xml:space="preserve"> od </w:t>
      </w:r>
      <w:proofErr w:type="spellStart"/>
      <w:r w:rsidRPr="004547EB">
        <w:t>jedne</w:t>
      </w:r>
      <w:proofErr w:type="spellEnd"/>
      <w:r w:rsidRPr="004547EB">
        <w:t xml:space="preserve"> </w:t>
      </w:r>
      <w:proofErr w:type="spellStart"/>
      <w:r w:rsidRPr="004547EB">
        <w:t>godine</w:t>
      </w:r>
      <w:proofErr w:type="spellEnd"/>
      <w:r w:rsidRPr="004547EB">
        <w:t xml:space="preserve"> </w:t>
      </w:r>
      <w:proofErr w:type="spellStart"/>
      <w:r w:rsidRPr="004547EB">
        <w:t>nakon</w:t>
      </w:r>
      <w:proofErr w:type="spellEnd"/>
      <w:r w:rsidRPr="004547EB">
        <w:t xml:space="preserve"> </w:t>
      </w:r>
      <w:proofErr w:type="spellStart"/>
      <w:r w:rsidRPr="004547EB">
        <w:t>uvoza</w:t>
      </w:r>
      <w:proofErr w:type="spellEnd"/>
      <w:r w:rsidRPr="004547EB">
        <w:t xml:space="preserve"> </w:t>
      </w:r>
      <w:proofErr w:type="spellStart"/>
      <w:r w:rsidRPr="004547EB">
        <w:t>proizvoda</w:t>
      </w:r>
      <w:proofErr w:type="spellEnd"/>
      <w:r w:rsidRPr="004547EB">
        <w:t xml:space="preserve"> </w:t>
      </w:r>
      <w:proofErr w:type="spellStart"/>
      <w:r w:rsidRPr="004547EB">
        <w:t>na</w:t>
      </w:r>
      <w:proofErr w:type="spellEnd"/>
      <w:r w:rsidRPr="004547EB">
        <w:t xml:space="preserve"> </w:t>
      </w:r>
      <w:proofErr w:type="spellStart"/>
      <w:r w:rsidRPr="004547EB">
        <w:t>koje</w:t>
      </w:r>
      <w:proofErr w:type="spellEnd"/>
      <w:r w:rsidRPr="004547EB">
        <w:t xml:space="preserve"> se </w:t>
      </w:r>
      <w:proofErr w:type="spellStart"/>
      <w:r w:rsidRPr="004547EB">
        <w:t>odnosi</w:t>
      </w:r>
      <w:proofErr w:type="spellEnd"/>
      <w:r w:rsidRPr="004547EB">
        <w:t>.</w:t>
      </w:r>
    </w:p>
    <w:p w14:paraId="61F15438" w14:textId="77777777" w:rsidR="004547EB" w:rsidRPr="004547EB" w:rsidRDefault="004547EB" w:rsidP="004547EB">
      <w:pPr>
        <w:jc w:val="center"/>
        <w:rPr>
          <w:b/>
          <w:bCs/>
        </w:rPr>
      </w:pPr>
      <w:bookmarkStart w:id="79" w:name="str_56"/>
      <w:bookmarkEnd w:id="79"/>
      <w:proofErr w:type="spellStart"/>
      <w:r w:rsidRPr="004547EB">
        <w:rPr>
          <w:b/>
          <w:bCs/>
        </w:rPr>
        <w:t>Važnost</w:t>
      </w:r>
      <w:proofErr w:type="spellEnd"/>
      <w:r w:rsidRPr="004547EB">
        <w:rPr>
          <w:b/>
          <w:bCs/>
        </w:rPr>
        <w:t xml:space="preserve"> </w:t>
      </w:r>
      <w:proofErr w:type="spellStart"/>
      <w:r w:rsidRPr="004547EB">
        <w:rPr>
          <w:b/>
          <w:bCs/>
        </w:rPr>
        <w:t>dokaza</w:t>
      </w:r>
      <w:proofErr w:type="spellEnd"/>
      <w:r w:rsidRPr="004547EB">
        <w:rPr>
          <w:b/>
          <w:bCs/>
        </w:rPr>
        <w:t xml:space="preserve"> o </w:t>
      </w:r>
      <w:proofErr w:type="spellStart"/>
      <w:r w:rsidRPr="004547EB">
        <w:rPr>
          <w:b/>
          <w:bCs/>
        </w:rPr>
        <w:t>poreklu</w:t>
      </w:r>
      <w:proofErr w:type="spellEnd"/>
    </w:p>
    <w:p w14:paraId="0238DA9D" w14:textId="77777777" w:rsidR="004547EB" w:rsidRPr="004547EB" w:rsidRDefault="004547EB" w:rsidP="004547EB">
      <w:pPr>
        <w:jc w:val="center"/>
        <w:rPr>
          <w:b/>
          <w:bCs/>
        </w:rPr>
      </w:pPr>
      <w:proofErr w:type="spellStart"/>
      <w:r w:rsidRPr="004547EB">
        <w:rPr>
          <w:b/>
          <w:bCs/>
        </w:rPr>
        <w:t>Član</w:t>
      </w:r>
      <w:proofErr w:type="spellEnd"/>
      <w:r w:rsidRPr="004547EB">
        <w:rPr>
          <w:b/>
          <w:bCs/>
        </w:rPr>
        <w:t xml:space="preserve"> 21</w:t>
      </w:r>
    </w:p>
    <w:p w14:paraId="5A276C96" w14:textId="77777777" w:rsidR="004547EB" w:rsidRPr="004547EB" w:rsidRDefault="004547EB" w:rsidP="004547EB">
      <w:pPr>
        <w:jc w:val="center"/>
      </w:pPr>
      <w:r w:rsidRPr="004547EB">
        <w:t xml:space="preserve">(1) </w:t>
      </w:r>
      <w:proofErr w:type="spellStart"/>
      <w:r w:rsidRPr="004547EB">
        <w:t>Dokaz</w:t>
      </w:r>
      <w:proofErr w:type="spellEnd"/>
      <w:r w:rsidRPr="004547EB">
        <w:t xml:space="preserve"> o </w:t>
      </w:r>
      <w:proofErr w:type="spellStart"/>
      <w:r w:rsidRPr="004547EB">
        <w:t>poreklu</w:t>
      </w:r>
      <w:proofErr w:type="spellEnd"/>
      <w:r w:rsidRPr="004547EB">
        <w:t xml:space="preserve"> </w:t>
      </w:r>
      <w:proofErr w:type="spellStart"/>
      <w:r w:rsidRPr="004547EB">
        <w:t>važi</w:t>
      </w:r>
      <w:proofErr w:type="spellEnd"/>
      <w:r w:rsidRPr="004547EB">
        <w:t xml:space="preserve"> </w:t>
      </w:r>
      <w:proofErr w:type="spellStart"/>
      <w:r w:rsidRPr="004547EB">
        <w:t>četiri</w:t>
      </w:r>
      <w:proofErr w:type="spellEnd"/>
      <w:r w:rsidRPr="004547EB">
        <w:t xml:space="preserve"> </w:t>
      </w:r>
      <w:proofErr w:type="spellStart"/>
      <w:r w:rsidRPr="004547EB">
        <w:t>meseca</w:t>
      </w:r>
      <w:proofErr w:type="spellEnd"/>
      <w:r w:rsidRPr="004547EB">
        <w:t xml:space="preserve"> od dana </w:t>
      </w:r>
      <w:proofErr w:type="spellStart"/>
      <w:r w:rsidRPr="004547EB">
        <w:t>izdavanja</w:t>
      </w:r>
      <w:proofErr w:type="spellEnd"/>
      <w:r w:rsidRPr="004547EB">
        <w:t xml:space="preserve"> u </w:t>
      </w:r>
      <w:proofErr w:type="spellStart"/>
      <w:r w:rsidRPr="004547EB">
        <w:t>državi</w:t>
      </w:r>
      <w:proofErr w:type="spellEnd"/>
      <w:r w:rsidRPr="004547EB">
        <w:t xml:space="preserve"> Strane </w:t>
      </w:r>
      <w:proofErr w:type="spellStart"/>
      <w:r w:rsidRPr="004547EB">
        <w:t>ugovornice</w:t>
      </w:r>
      <w:proofErr w:type="spellEnd"/>
      <w:r w:rsidRPr="004547EB">
        <w:t xml:space="preserve"> </w:t>
      </w:r>
      <w:proofErr w:type="spellStart"/>
      <w:r w:rsidRPr="004547EB">
        <w:t>izvoznice</w:t>
      </w:r>
      <w:proofErr w:type="spellEnd"/>
      <w:r w:rsidRPr="004547EB">
        <w:t xml:space="preserve">, pa se u tom </w:t>
      </w:r>
      <w:proofErr w:type="spellStart"/>
      <w:r w:rsidRPr="004547EB">
        <w:t>periodu</w:t>
      </w:r>
      <w:proofErr w:type="spellEnd"/>
      <w:r w:rsidRPr="004547EB">
        <w:t xml:space="preserve"> mora </w:t>
      </w:r>
      <w:proofErr w:type="spellStart"/>
      <w:r w:rsidRPr="004547EB">
        <w:t>podneti</w:t>
      </w:r>
      <w:proofErr w:type="spellEnd"/>
      <w:r w:rsidRPr="004547EB">
        <w:t xml:space="preserve"> </w:t>
      </w:r>
      <w:proofErr w:type="spellStart"/>
      <w:r w:rsidRPr="004547EB">
        <w:t>carinskim</w:t>
      </w:r>
      <w:proofErr w:type="spellEnd"/>
      <w:r w:rsidRPr="004547EB">
        <w:t xml:space="preserve"> </w:t>
      </w:r>
      <w:proofErr w:type="spellStart"/>
      <w:r w:rsidRPr="004547EB">
        <w:t>organima</w:t>
      </w:r>
      <w:proofErr w:type="spellEnd"/>
      <w:r w:rsidRPr="004547EB">
        <w:t xml:space="preserve"> </w:t>
      </w:r>
      <w:proofErr w:type="spellStart"/>
      <w:r w:rsidRPr="004547EB">
        <w:t>države</w:t>
      </w:r>
      <w:proofErr w:type="spellEnd"/>
      <w:r w:rsidRPr="004547EB">
        <w:t xml:space="preserve"> Strane </w:t>
      </w:r>
      <w:proofErr w:type="spellStart"/>
      <w:r w:rsidRPr="004547EB">
        <w:t>ugovornice</w:t>
      </w:r>
      <w:proofErr w:type="spellEnd"/>
      <w:r w:rsidRPr="004547EB">
        <w:t xml:space="preserve"> </w:t>
      </w:r>
      <w:proofErr w:type="spellStart"/>
      <w:r w:rsidRPr="004547EB">
        <w:t>uvoznice</w:t>
      </w:r>
      <w:proofErr w:type="spellEnd"/>
      <w:r w:rsidRPr="004547EB">
        <w:t>.</w:t>
      </w:r>
    </w:p>
    <w:p w14:paraId="357D8F23" w14:textId="77777777" w:rsidR="004547EB" w:rsidRPr="004547EB" w:rsidRDefault="004547EB" w:rsidP="004547EB">
      <w:pPr>
        <w:jc w:val="center"/>
      </w:pPr>
      <w:r w:rsidRPr="004547EB">
        <w:t xml:space="preserve">(2) </w:t>
      </w:r>
      <w:proofErr w:type="spellStart"/>
      <w:r w:rsidRPr="004547EB">
        <w:t>Dokazi</w:t>
      </w:r>
      <w:proofErr w:type="spellEnd"/>
      <w:r w:rsidRPr="004547EB">
        <w:t xml:space="preserve"> o </w:t>
      </w:r>
      <w:proofErr w:type="spellStart"/>
      <w:r w:rsidRPr="004547EB">
        <w:t>poreklu</w:t>
      </w:r>
      <w:proofErr w:type="spellEnd"/>
      <w:r w:rsidRPr="004547EB">
        <w:t xml:space="preserve"> koji se </w:t>
      </w:r>
      <w:proofErr w:type="spellStart"/>
      <w:r w:rsidRPr="004547EB">
        <w:t>podnose</w:t>
      </w:r>
      <w:proofErr w:type="spellEnd"/>
      <w:r w:rsidRPr="004547EB">
        <w:t xml:space="preserve"> </w:t>
      </w:r>
      <w:proofErr w:type="spellStart"/>
      <w:r w:rsidRPr="004547EB">
        <w:t>organima</w:t>
      </w:r>
      <w:proofErr w:type="spellEnd"/>
      <w:r w:rsidRPr="004547EB">
        <w:t xml:space="preserve"> </w:t>
      </w:r>
      <w:proofErr w:type="spellStart"/>
      <w:r w:rsidRPr="004547EB">
        <w:t>države</w:t>
      </w:r>
      <w:proofErr w:type="spellEnd"/>
      <w:r w:rsidRPr="004547EB">
        <w:t xml:space="preserve"> Strane </w:t>
      </w:r>
      <w:proofErr w:type="spellStart"/>
      <w:r w:rsidRPr="004547EB">
        <w:t>ugovornice</w:t>
      </w:r>
      <w:proofErr w:type="spellEnd"/>
      <w:r w:rsidRPr="004547EB">
        <w:t xml:space="preserve"> </w:t>
      </w:r>
      <w:proofErr w:type="spellStart"/>
      <w:r w:rsidRPr="004547EB">
        <w:t>uvoznice</w:t>
      </w:r>
      <w:proofErr w:type="spellEnd"/>
      <w:r w:rsidRPr="004547EB">
        <w:t xml:space="preserve"> </w:t>
      </w:r>
      <w:proofErr w:type="spellStart"/>
      <w:r w:rsidRPr="004547EB">
        <w:t>nakon</w:t>
      </w:r>
      <w:proofErr w:type="spellEnd"/>
      <w:r w:rsidRPr="004547EB">
        <w:t xml:space="preserve"> </w:t>
      </w:r>
      <w:proofErr w:type="spellStart"/>
      <w:r w:rsidRPr="004547EB">
        <w:t>isteka</w:t>
      </w:r>
      <w:proofErr w:type="spellEnd"/>
      <w:r w:rsidRPr="004547EB">
        <w:t xml:space="preserve"> </w:t>
      </w:r>
      <w:proofErr w:type="spellStart"/>
      <w:r w:rsidRPr="004547EB">
        <w:t>roka</w:t>
      </w:r>
      <w:proofErr w:type="spellEnd"/>
      <w:r w:rsidRPr="004547EB">
        <w:t xml:space="preserve"> za </w:t>
      </w:r>
      <w:proofErr w:type="spellStart"/>
      <w:r w:rsidRPr="004547EB">
        <w:t>podnošenje</w:t>
      </w:r>
      <w:proofErr w:type="spellEnd"/>
      <w:r w:rsidRPr="004547EB">
        <w:t xml:space="preserve"> </w:t>
      </w:r>
      <w:proofErr w:type="spellStart"/>
      <w:r w:rsidRPr="004547EB">
        <w:t>navedenog</w:t>
      </w:r>
      <w:proofErr w:type="spellEnd"/>
      <w:r w:rsidRPr="004547EB">
        <w:t xml:space="preserve"> u </w:t>
      </w:r>
      <w:proofErr w:type="spellStart"/>
      <w:r w:rsidRPr="004547EB">
        <w:t>stavu</w:t>
      </w:r>
      <w:proofErr w:type="spellEnd"/>
      <w:r w:rsidRPr="004547EB">
        <w:t xml:space="preserve"> 1. </w:t>
      </w:r>
      <w:proofErr w:type="spellStart"/>
      <w:r w:rsidRPr="004547EB">
        <w:t>ovog</w:t>
      </w:r>
      <w:proofErr w:type="spellEnd"/>
      <w:r w:rsidRPr="004547EB">
        <w:t xml:space="preserve"> </w:t>
      </w:r>
      <w:proofErr w:type="spellStart"/>
      <w:r w:rsidRPr="004547EB">
        <w:t>člana</w:t>
      </w:r>
      <w:proofErr w:type="spellEnd"/>
      <w:r w:rsidRPr="004547EB">
        <w:t xml:space="preserve"> </w:t>
      </w:r>
      <w:proofErr w:type="spellStart"/>
      <w:r w:rsidRPr="004547EB">
        <w:t>mogu</w:t>
      </w:r>
      <w:proofErr w:type="spellEnd"/>
      <w:r w:rsidRPr="004547EB">
        <w:t xml:space="preserve"> se </w:t>
      </w:r>
      <w:proofErr w:type="spellStart"/>
      <w:r w:rsidRPr="004547EB">
        <w:t>prihvatiti</w:t>
      </w:r>
      <w:proofErr w:type="spellEnd"/>
      <w:r w:rsidRPr="004547EB">
        <w:t xml:space="preserve"> u </w:t>
      </w:r>
      <w:proofErr w:type="spellStart"/>
      <w:r w:rsidRPr="004547EB">
        <w:t>cilju</w:t>
      </w:r>
      <w:proofErr w:type="spellEnd"/>
      <w:r w:rsidRPr="004547EB">
        <w:t xml:space="preserve"> </w:t>
      </w:r>
      <w:proofErr w:type="spellStart"/>
      <w:r w:rsidRPr="004547EB">
        <w:t>primene</w:t>
      </w:r>
      <w:proofErr w:type="spellEnd"/>
      <w:r w:rsidRPr="004547EB">
        <w:t xml:space="preserve"> </w:t>
      </w:r>
      <w:proofErr w:type="spellStart"/>
      <w:r w:rsidRPr="004547EB">
        <w:t>povlašćenog</w:t>
      </w:r>
      <w:proofErr w:type="spellEnd"/>
      <w:r w:rsidRPr="004547EB">
        <w:t xml:space="preserve"> </w:t>
      </w:r>
      <w:proofErr w:type="spellStart"/>
      <w:r w:rsidRPr="004547EB">
        <w:t>tretmana</w:t>
      </w:r>
      <w:proofErr w:type="spellEnd"/>
      <w:r w:rsidRPr="004547EB">
        <w:t xml:space="preserve"> </w:t>
      </w:r>
      <w:proofErr w:type="spellStart"/>
      <w:r w:rsidRPr="004547EB">
        <w:t>kad</w:t>
      </w:r>
      <w:proofErr w:type="spellEnd"/>
      <w:r w:rsidRPr="004547EB">
        <w:t xml:space="preserve"> je </w:t>
      </w:r>
      <w:proofErr w:type="spellStart"/>
      <w:r w:rsidRPr="004547EB">
        <w:t>nepodnošenje</w:t>
      </w:r>
      <w:proofErr w:type="spellEnd"/>
      <w:r w:rsidRPr="004547EB">
        <w:t xml:space="preserve"> </w:t>
      </w:r>
      <w:proofErr w:type="spellStart"/>
      <w:r w:rsidRPr="004547EB">
        <w:t>tih</w:t>
      </w:r>
      <w:proofErr w:type="spellEnd"/>
      <w:r w:rsidRPr="004547EB">
        <w:t xml:space="preserve"> </w:t>
      </w:r>
      <w:proofErr w:type="spellStart"/>
      <w:r w:rsidRPr="004547EB">
        <w:t>dokumenata</w:t>
      </w:r>
      <w:proofErr w:type="spellEnd"/>
      <w:r w:rsidRPr="004547EB">
        <w:t xml:space="preserve"> pre </w:t>
      </w:r>
      <w:proofErr w:type="spellStart"/>
      <w:r w:rsidRPr="004547EB">
        <w:t>isteka</w:t>
      </w:r>
      <w:proofErr w:type="spellEnd"/>
      <w:r w:rsidRPr="004547EB">
        <w:t xml:space="preserve"> </w:t>
      </w:r>
      <w:proofErr w:type="spellStart"/>
      <w:r w:rsidRPr="004547EB">
        <w:t>krajnjeg</w:t>
      </w:r>
      <w:proofErr w:type="spellEnd"/>
      <w:r w:rsidRPr="004547EB">
        <w:t xml:space="preserve"> </w:t>
      </w:r>
      <w:proofErr w:type="spellStart"/>
      <w:r w:rsidRPr="004547EB">
        <w:t>roka</w:t>
      </w:r>
      <w:proofErr w:type="spellEnd"/>
      <w:r w:rsidRPr="004547EB">
        <w:t xml:space="preserve"> </w:t>
      </w:r>
      <w:proofErr w:type="spellStart"/>
      <w:r w:rsidRPr="004547EB">
        <w:t>bilo</w:t>
      </w:r>
      <w:proofErr w:type="spellEnd"/>
      <w:r w:rsidRPr="004547EB">
        <w:t xml:space="preserve"> </w:t>
      </w:r>
      <w:proofErr w:type="spellStart"/>
      <w:r w:rsidRPr="004547EB">
        <w:t>izazvano</w:t>
      </w:r>
      <w:proofErr w:type="spellEnd"/>
      <w:r w:rsidRPr="004547EB">
        <w:t xml:space="preserve"> </w:t>
      </w:r>
      <w:proofErr w:type="spellStart"/>
      <w:r w:rsidRPr="004547EB">
        <w:t>vanrednim</w:t>
      </w:r>
      <w:proofErr w:type="spellEnd"/>
      <w:r w:rsidRPr="004547EB">
        <w:t xml:space="preserve"> </w:t>
      </w:r>
      <w:proofErr w:type="spellStart"/>
      <w:r w:rsidRPr="004547EB">
        <w:t>okolnostima</w:t>
      </w:r>
      <w:proofErr w:type="spellEnd"/>
      <w:r w:rsidRPr="004547EB">
        <w:t>.</w:t>
      </w:r>
    </w:p>
    <w:p w14:paraId="2CE8F7A0" w14:textId="77777777" w:rsidR="004547EB" w:rsidRPr="004547EB" w:rsidRDefault="004547EB" w:rsidP="004547EB">
      <w:pPr>
        <w:jc w:val="center"/>
      </w:pPr>
      <w:r w:rsidRPr="004547EB">
        <w:t xml:space="preserve">(3) U </w:t>
      </w:r>
      <w:proofErr w:type="spellStart"/>
      <w:r w:rsidRPr="004547EB">
        <w:t>ostalim</w:t>
      </w:r>
      <w:proofErr w:type="spellEnd"/>
      <w:r w:rsidRPr="004547EB">
        <w:t xml:space="preserve"> </w:t>
      </w:r>
      <w:proofErr w:type="spellStart"/>
      <w:r w:rsidRPr="004547EB">
        <w:t>slučajevima</w:t>
      </w:r>
      <w:proofErr w:type="spellEnd"/>
      <w:r w:rsidRPr="004547EB">
        <w:t xml:space="preserve"> </w:t>
      </w:r>
      <w:proofErr w:type="spellStart"/>
      <w:r w:rsidRPr="004547EB">
        <w:t>zakasnelog</w:t>
      </w:r>
      <w:proofErr w:type="spellEnd"/>
      <w:r w:rsidRPr="004547EB">
        <w:t xml:space="preserve"> </w:t>
      </w:r>
      <w:proofErr w:type="spellStart"/>
      <w:r w:rsidRPr="004547EB">
        <w:t>podnošenja</w:t>
      </w:r>
      <w:proofErr w:type="spellEnd"/>
      <w:r w:rsidRPr="004547EB">
        <w:t xml:space="preserve"> </w:t>
      </w:r>
      <w:proofErr w:type="spellStart"/>
      <w:r w:rsidRPr="004547EB">
        <w:t>carinski</w:t>
      </w:r>
      <w:proofErr w:type="spellEnd"/>
      <w:r w:rsidRPr="004547EB">
        <w:t xml:space="preserve"> </w:t>
      </w:r>
      <w:proofErr w:type="spellStart"/>
      <w:r w:rsidRPr="004547EB">
        <w:t>organi</w:t>
      </w:r>
      <w:proofErr w:type="spellEnd"/>
      <w:r w:rsidRPr="004547EB">
        <w:t xml:space="preserve"> </w:t>
      </w:r>
      <w:proofErr w:type="spellStart"/>
      <w:r w:rsidRPr="004547EB">
        <w:t>države</w:t>
      </w:r>
      <w:proofErr w:type="spellEnd"/>
      <w:r w:rsidRPr="004547EB">
        <w:t xml:space="preserve"> Strane </w:t>
      </w:r>
      <w:proofErr w:type="spellStart"/>
      <w:r w:rsidRPr="004547EB">
        <w:t>ugovornice</w:t>
      </w:r>
      <w:proofErr w:type="spellEnd"/>
      <w:r w:rsidRPr="004547EB">
        <w:t xml:space="preserve"> </w:t>
      </w:r>
      <w:proofErr w:type="spellStart"/>
      <w:r w:rsidRPr="004547EB">
        <w:t>uvoznice</w:t>
      </w:r>
      <w:proofErr w:type="spellEnd"/>
      <w:r w:rsidRPr="004547EB">
        <w:t xml:space="preserve"> </w:t>
      </w:r>
      <w:proofErr w:type="spellStart"/>
      <w:r w:rsidRPr="004547EB">
        <w:t>mogu</w:t>
      </w:r>
      <w:proofErr w:type="spellEnd"/>
      <w:r w:rsidRPr="004547EB">
        <w:t xml:space="preserve"> </w:t>
      </w:r>
      <w:proofErr w:type="spellStart"/>
      <w:r w:rsidRPr="004547EB">
        <w:t>prihvatiti</w:t>
      </w:r>
      <w:proofErr w:type="spellEnd"/>
      <w:r w:rsidRPr="004547EB">
        <w:t xml:space="preserve"> </w:t>
      </w:r>
      <w:proofErr w:type="spellStart"/>
      <w:r w:rsidRPr="004547EB">
        <w:t>dokaze</w:t>
      </w:r>
      <w:proofErr w:type="spellEnd"/>
      <w:r w:rsidRPr="004547EB">
        <w:t xml:space="preserve"> o </w:t>
      </w:r>
      <w:proofErr w:type="spellStart"/>
      <w:r w:rsidRPr="004547EB">
        <w:t>poreklu</w:t>
      </w:r>
      <w:proofErr w:type="spellEnd"/>
      <w:r w:rsidRPr="004547EB">
        <w:t xml:space="preserve"> </w:t>
      </w:r>
      <w:proofErr w:type="spellStart"/>
      <w:r w:rsidRPr="004547EB">
        <w:t>kad</w:t>
      </w:r>
      <w:proofErr w:type="spellEnd"/>
      <w:r w:rsidRPr="004547EB">
        <w:t xml:space="preserve"> </w:t>
      </w:r>
      <w:proofErr w:type="spellStart"/>
      <w:r w:rsidRPr="004547EB">
        <w:t>su</w:t>
      </w:r>
      <w:proofErr w:type="spellEnd"/>
      <w:r w:rsidRPr="004547EB">
        <w:t xml:space="preserve"> </w:t>
      </w:r>
      <w:proofErr w:type="spellStart"/>
      <w:r w:rsidRPr="004547EB">
        <w:t>proizvodi</w:t>
      </w:r>
      <w:proofErr w:type="spellEnd"/>
      <w:r w:rsidRPr="004547EB">
        <w:t xml:space="preserve"> </w:t>
      </w:r>
      <w:proofErr w:type="spellStart"/>
      <w:r w:rsidRPr="004547EB">
        <w:t>isporučeni</w:t>
      </w:r>
      <w:proofErr w:type="spellEnd"/>
      <w:r w:rsidRPr="004547EB">
        <w:t xml:space="preserve"> pre </w:t>
      </w:r>
      <w:proofErr w:type="spellStart"/>
      <w:r w:rsidRPr="004547EB">
        <w:t>isteka</w:t>
      </w:r>
      <w:proofErr w:type="spellEnd"/>
      <w:r w:rsidRPr="004547EB">
        <w:t xml:space="preserve"> gore </w:t>
      </w:r>
      <w:proofErr w:type="spellStart"/>
      <w:r w:rsidRPr="004547EB">
        <w:t>navedenog</w:t>
      </w:r>
      <w:proofErr w:type="spellEnd"/>
      <w:r w:rsidRPr="004547EB">
        <w:t xml:space="preserve"> </w:t>
      </w:r>
      <w:proofErr w:type="spellStart"/>
      <w:r w:rsidRPr="004547EB">
        <w:t>roka</w:t>
      </w:r>
      <w:proofErr w:type="spellEnd"/>
      <w:r w:rsidRPr="004547EB">
        <w:t>.</w:t>
      </w:r>
    </w:p>
    <w:p w14:paraId="00707AAA" w14:textId="77777777" w:rsidR="004547EB" w:rsidRPr="004547EB" w:rsidRDefault="004547EB" w:rsidP="004547EB">
      <w:pPr>
        <w:jc w:val="center"/>
        <w:rPr>
          <w:b/>
          <w:bCs/>
        </w:rPr>
      </w:pPr>
      <w:bookmarkStart w:id="80" w:name="str_57"/>
      <w:bookmarkEnd w:id="80"/>
      <w:proofErr w:type="spellStart"/>
      <w:r w:rsidRPr="004547EB">
        <w:rPr>
          <w:b/>
          <w:bCs/>
        </w:rPr>
        <w:t>Podnošenje</w:t>
      </w:r>
      <w:proofErr w:type="spellEnd"/>
      <w:r w:rsidRPr="004547EB">
        <w:rPr>
          <w:b/>
          <w:bCs/>
        </w:rPr>
        <w:t xml:space="preserve"> </w:t>
      </w:r>
      <w:proofErr w:type="spellStart"/>
      <w:r w:rsidRPr="004547EB">
        <w:rPr>
          <w:b/>
          <w:bCs/>
        </w:rPr>
        <w:t>dokaza</w:t>
      </w:r>
      <w:proofErr w:type="spellEnd"/>
      <w:r w:rsidRPr="004547EB">
        <w:rPr>
          <w:b/>
          <w:bCs/>
        </w:rPr>
        <w:t xml:space="preserve"> o </w:t>
      </w:r>
      <w:proofErr w:type="spellStart"/>
      <w:r w:rsidRPr="004547EB">
        <w:rPr>
          <w:b/>
          <w:bCs/>
        </w:rPr>
        <w:t>poreklu</w:t>
      </w:r>
      <w:proofErr w:type="spellEnd"/>
    </w:p>
    <w:p w14:paraId="761E6E72" w14:textId="77777777" w:rsidR="004547EB" w:rsidRPr="004547EB" w:rsidRDefault="004547EB" w:rsidP="004547EB">
      <w:pPr>
        <w:jc w:val="center"/>
        <w:rPr>
          <w:b/>
          <w:bCs/>
        </w:rPr>
      </w:pPr>
      <w:proofErr w:type="spellStart"/>
      <w:r w:rsidRPr="004547EB">
        <w:rPr>
          <w:b/>
          <w:bCs/>
        </w:rPr>
        <w:t>Član</w:t>
      </w:r>
      <w:proofErr w:type="spellEnd"/>
      <w:r w:rsidRPr="004547EB">
        <w:rPr>
          <w:b/>
          <w:bCs/>
        </w:rPr>
        <w:t xml:space="preserve"> 22</w:t>
      </w:r>
    </w:p>
    <w:p w14:paraId="08800F71" w14:textId="77777777" w:rsidR="004547EB" w:rsidRPr="004547EB" w:rsidRDefault="004547EB" w:rsidP="004547EB">
      <w:pPr>
        <w:jc w:val="center"/>
      </w:pPr>
      <w:proofErr w:type="spellStart"/>
      <w:r w:rsidRPr="004547EB">
        <w:t>Dokazi</w:t>
      </w:r>
      <w:proofErr w:type="spellEnd"/>
      <w:r w:rsidRPr="004547EB">
        <w:t xml:space="preserve"> o </w:t>
      </w:r>
      <w:proofErr w:type="spellStart"/>
      <w:r w:rsidRPr="004547EB">
        <w:t>poreklu</w:t>
      </w:r>
      <w:proofErr w:type="spellEnd"/>
      <w:r w:rsidRPr="004547EB">
        <w:t xml:space="preserve"> </w:t>
      </w:r>
      <w:proofErr w:type="spellStart"/>
      <w:r w:rsidRPr="004547EB">
        <w:t>podnose</w:t>
      </w:r>
      <w:proofErr w:type="spellEnd"/>
      <w:r w:rsidRPr="004547EB">
        <w:t xml:space="preserve"> se </w:t>
      </w:r>
      <w:proofErr w:type="spellStart"/>
      <w:r w:rsidRPr="004547EB">
        <w:t>carinskim</w:t>
      </w:r>
      <w:proofErr w:type="spellEnd"/>
      <w:r w:rsidRPr="004547EB">
        <w:t xml:space="preserve"> </w:t>
      </w:r>
      <w:proofErr w:type="spellStart"/>
      <w:r w:rsidRPr="004547EB">
        <w:t>organima</w:t>
      </w:r>
      <w:proofErr w:type="spellEnd"/>
      <w:r w:rsidRPr="004547EB">
        <w:t xml:space="preserve"> </w:t>
      </w:r>
      <w:proofErr w:type="spellStart"/>
      <w:r w:rsidRPr="004547EB">
        <w:t>države</w:t>
      </w:r>
      <w:proofErr w:type="spellEnd"/>
      <w:r w:rsidRPr="004547EB">
        <w:t xml:space="preserve"> Strane </w:t>
      </w:r>
      <w:proofErr w:type="spellStart"/>
      <w:r w:rsidRPr="004547EB">
        <w:t>ugovornice</w:t>
      </w:r>
      <w:proofErr w:type="spellEnd"/>
      <w:r w:rsidRPr="004547EB">
        <w:t xml:space="preserve"> </w:t>
      </w:r>
      <w:proofErr w:type="spellStart"/>
      <w:r w:rsidRPr="004547EB">
        <w:t>uvoznice</w:t>
      </w:r>
      <w:proofErr w:type="spellEnd"/>
      <w:r w:rsidRPr="004547EB">
        <w:t xml:space="preserve"> u </w:t>
      </w:r>
      <w:proofErr w:type="spellStart"/>
      <w:r w:rsidRPr="004547EB">
        <w:t>skladu</w:t>
      </w:r>
      <w:proofErr w:type="spellEnd"/>
      <w:r w:rsidRPr="004547EB">
        <w:t xml:space="preserve"> </w:t>
      </w:r>
      <w:proofErr w:type="spellStart"/>
      <w:r w:rsidRPr="004547EB">
        <w:t>sa</w:t>
      </w:r>
      <w:proofErr w:type="spellEnd"/>
      <w:r w:rsidRPr="004547EB">
        <w:t xml:space="preserve"> </w:t>
      </w:r>
      <w:proofErr w:type="spellStart"/>
      <w:r w:rsidRPr="004547EB">
        <w:t>postupcima</w:t>
      </w:r>
      <w:proofErr w:type="spellEnd"/>
      <w:r w:rsidRPr="004547EB">
        <w:t xml:space="preserve"> koji se </w:t>
      </w:r>
      <w:proofErr w:type="spellStart"/>
      <w:r w:rsidRPr="004547EB">
        <w:t>primenjuju</w:t>
      </w:r>
      <w:proofErr w:type="spellEnd"/>
      <w:r w:rsidRPr="004547EB">
        <w:t xml:space="preserve"> u </w:t>
      </w:r>
      <w:proofErr w:type="spellStart"/>
      <w:r w:rsidRPr="004547EB">
        <w:t>državi</w:t>
      </w:r>
      <w:proofErr w:type="spellEnd"/>
      <w:r w:rsidRPr="004547EB">
        <w:t xml:space="preserve"> </w:t>
      </w:r>
      <w:proofErr w:type="spellStart"/>
      <w:r w:rsidRPr="004547EB">
        <w:t>te</w:t>
      </w:r>
      <w:proofErr w:type="spellEnd"/>
      <w:r w:rsidRPr="004547EB">
        <w:t xml:space="preserve"> Strane </w:t>
      </w:r>
      <w:proofErr w:type="spellStart"/>
      <w:r w:rsidRPr="004547EB">
        <w:t>ugovornice</w:t>
      </w:r>
      <w:proofErr w:type="spellEnd"/>
      <w:r w:rsidRPr="004547EB">
        <w:t xml:space="preserve">. </w:t>
      </w:r>
      <w:proofErr w:type="spellStart"/>
      <w:r w:rsidRPr="004547EB">
        <w:t>Pomenuti</w:t>
      </w:r>
      <w:proofErr w:type="spellEnd"/>
      <w:r w:rsidRPr="004547EB">
        <w:t xml:space="preserve"> </w:t>
      </w:r>
      <w:proofErr w:type="spellStart"/>
      <w:r w:rsidRPr="004547EB">
        <w:t>organi</w:t>
      </w:r>
      <w:proofErr w:type="spellEnd"/>
      <w:r w:rsidRPr="004547EB">
        <w:t xml:space="preserve"> </w:t>
      </w:r>
      <w:proofErr w:type="spellStart"/>
      <w:r w:rsidRPr="004547EB">
        <w:t>mogu</w:t>
      </w:r>
      <w:proofErr w:type="spellEnd"/>
      <w:r w:rsidRPr="004547EB">
        <w:t xml:space="preserve"> </w:t>
      </w:r>
      <w:proofErr w:type="spellStart"/>
      <w:r w:rsidRPr="004547EB">
        <w:t>zahtevati</w:t>
      </w:r>
      <w:proofErr w:type="spellEnd"/>
      <w:r w:rsidRPr="004547EB">
        <w:t xml:space="preserve"> </w:t>
      </w:r>
      <w:proofErr w:type="spellStart"/>
      <w:r w:rsidRPr="004547EB">
        <w:t>prevod</w:t>
      </w:r>
      <w:proofErr w:type="spellEnd"/>
      <w:r w:rsidRPr="004547EB">
        <w:t xml:space="preserve"> </w:t>
      </w:r>
      <w:proofErr w:type="spellStart"/>
      <w:r w:rsidRPr="004547EB">
        <w:t>dokaza</w:t>
      </w:r>
      <w:proofErr w:type="spellEnd"/>
      <w:r w:rsidRPr="004547EB">
        <w:t xml:space="preserve"> o </w:t>
      </w:r>
      <w:proofErr w:type="spellStart"/>
      <w:r w:rsidRPr="004547EB">
        <w:t>poreklu</w:t>
      </w:r>
      <w:proofErr w:type="spellEnd"/>
      <w:r w:rsidRPr="004547EB">
        <w:t>.</w:t>
      </w:r>
    </w:p>
    <w:p w14:paraId="33DD2304" w14:textId="77777777" w:rsidR="004547EB" w:rsidRPr="004547EB" w:rsidRDefault="004547EB" w:rsidP="004547EB">
      <w:pPr>
        <w:jc w:val="center"/>
        <w:rPr>
          <w:b/>
          <w:bCs/>
        </w:rPr>
      </w:pPr>
      <w:bookmarkStart w:id="81" w:name="str_58"/>
      <w:bookmarkEnd w:id="81"/>
      <w:proofErr w:type="spellStart"/>
      <w:r w:rsidRPr="004547EB">
        <w:rPr>
          <w:b/>
          <w:bCs/>
        </w:rPr>
        <w:t>Sukcesivni</w:t>
      </w:r>
      <w:proofErr w:type="spellEnd"/>
      <w:r w:rsidRPr="004547EB">
        <w:rPr>
          <w:b/>
          <w:bCs/>
        </w:rPr>
        <w:t xml:space="preserve"> </w:t>
      </w:r>
      <w:proofErr w:type="spellStart"/>
      <w:r w:rsidRPr="004547EB">
        <w:rPr>
          <w:b/>
          <w:bCs/>
        </w:rPr>
        <w:t>uvoz</w:t>
      </w:r>
      <w:proofErr w:type="spellEnd"/>
    </w:p>
    <w:p w14:paraId="45951670" w14:textId="77777777" w:rsidR="004547EB" w:rsidRPr="004547EB" w:rsidRDefault="004547EB" w:rsidP="004547EB">
      <w:pPr>
        <w:jc w:val="center"/>
        <w:rPr>
          <w:b/>
          <w:bCs/>
        </w:rPr>
      </w:pPr>
      <w:proofErr w:type="spellStart"/>
      <w:r w:rsidRPr="004547EB">
        <w:rPr>
          <w:b/>
          <w:bCs/>
        </w:rPr>
        <w:t>Član</w:t>
      </w:r>
      <w:proofErr w:type="spellEnd"/>
      <w:r w:rsidRPr="004547EB">
        <w:rPr>
          <w:b/>
          <w:bCs/>
        </w:rPr>
        <w:t xml:space="preserve"> 23</w:t>
      </w:r>
    </w:p>
    <w:p w14:paraId="038A9331" w14:textId="77777777" w:rsidR="004547EB" w:rsidRPr="004547EB" w:rsidRDefault="004547EB" w:rsidP="004547EB">
      <w:pPr>
        <w:jc w:val="center"/>
      </w:pPr>
      <w:r w:rsidRPr="004547EB">
        <w:t xml:space="preserve">Kad se </w:t>
      </w:r>
      <w:proofErr w:type="spellStart"/>
      <w:r w:rsidRPr="004547EB">
        <w:t>na</w:t>
      </w:r>
      <w:proofErr w:type="spellEnd"/>
      <w:r w:rsidRPr="004547EB">
        <w:t xml:space="preserve"> </w:t>
      </w:r>
      <w:proofErr w:type="spellStart"/>
      <w:r w:rsidRPr="004547EB">
        <w:t>zahtev</w:t>
      </w:r>
      <w:proofErr w:type="spellEnd"/>
      <w:r w:rsidRPr="004547EB">
        <w:t xml:space="preserve"> </w:t>
      </w:r>
      <w:proofErr w:type="spellStart"/>
      <w:r w:rsidRPr="004547EB">
        <w:t>uvoznika</w:t>
      </w:r>
      <w:proofErr w:type="spellEnd"/>
      <w:r w:rsidRPr="004547EB">
        <w:t xml:space="preserve">, </w:t>
      </w:r>
      <w:proofErr w:type="spellStart"/>
      <w:r w:rsidRPr="004547EB">
        <w:t>i</w:t>
      </w:r>
      <w:proofErr w:type="spellEnd"/>
      <w:r w:rsidRPr="004547EB">
        <w:t xml:space="preserve"> pod </w:t>
      </w:r>
      <w:proofErr w:type="spellStart"/>
      <w:r w:rsidRPr="004547EB">
        <w:t>uslovima</w:t>
      </w:r>
      <w:proofErr w:type="spellEnd"/>
      <w:r w:rsidRPr="004547EB">
        <w:t xml:space="preserve"> </w:t>
      </w:r>
      <w:proofErr w:type="spellStart"/>
      <w:r w:rsidRPr="004547EB">
        <w:t>koje</w:t>
      </w:r>
      <w:proofErr w:type="spellEnd"/>
      <w:r w:rsidRPr="004547EB">
        <w:t xml:space="preserve"> </w:t>
      </w:r>
      <w:proofErr w:type="spellStart"/>
      <w:r w:rsidRPr="004547EB">
        <w:t>su</w:t>
      </w:r>
      <w:proofErr w:type="spellEnd"/>
      <w:r w:rsidRPr="004547EB">
        <w:t xml:space="preserve"> </w:t>
      </w:r>
      <w:proofErr w:type="spellStart"/>
      <w:r w:rsidRPr="004547EB">
        <w:t>odredili</w:t>
      </w:r>
      <w:proofErr w:type="spellEnd"/>
      <w:r w:rsidRPr="004547EB">
        <w:t xml:space="preserve"> </w:t>
      </w:r>
      <w:proofErr w:type="spellStart"/>
      <w:r w:rsidRPr="004547EB">
        <w:t>carinski</w:t>
      </w:r>
      <w:proofErr w:type="spellEnd"/>
      <w:r w:rsidRPr="004547EB">
        <w:t xml:space="preserve"> </w:t>
      </w:r>
      <w:proofErr w:type="spellStart"/>
      <w:r w:rsidRPr="004547EB">
        <w:t>organi</w:t>
      </w:r>
      <w:proofErr w:type="spellEnd"/>
      <w:r w:rsidRPr="004547EB">
        <w:t xml:space="preserve"> </w:t>
      </w:r>
      <w:proofErr w:type="spellStart"/>
      <w:r w:rsidRPr="004547EB">
        <w:t>države</w:t>
      </w:r>
      <w:proofErr w:type="spellEnd"/>
      <w:r w:rsidRPr="004547EB">
        <w:t xml:space="preserve"> Strane </w:t>
      </w:r>
      <w:proofErr w:type="spellStart"/>
      <w:r w:rsidRPr="004547EB">
        <w:t>ugovornice</w:t>
      </w:r>
      <w:proofErr w:type="spellEnd"/>
      <w:r w:rsidRPr="004547EB">
        <w:t xml:space="preserve"> </w:t>
      </w:r>
      <w:proofErr w:type="spellStart"/>
      <w:r w:rsidRPr="004547EB">
        <w:t>uvoznice</w:t>
      </w:r>
      <w:proofErr w:type="spellEnd"/>
      <w:r w:rsidRPr="004547EB">
        <w:t xml:space="preserve">, </w:t>
      </w:r>
      <w:proofErr w:type="spellStart"/>
      <w:r w:rsidRPr="004547EB">
        <w:t>uvoze</w:t>
      </w:r>
      <w:proofErr w:type="spellEnd"/>
      <w:r w:rsidRPr="004547EB">
        <w:t xml:space="preserve"> u </w:t>
      </w:r>
      <w:proofErr w:type="spellStart"/>
      <w:r w:rsidRPr="004547EB">
        <w:t>više</w:t>
      </w:r>
      <w:proofErr w:type="spellEnd"/>
      <w:r w:rsidRPr="004547EB">
        <w:t xml:space="preserve"> </w:t>
      </w:r>
      <w:proofErr w:type="spellStart"/>
      <w:r w:rsidRPr="004547EB">
        <w:t>pošiljki</w:t>
      </w:r>
      <w:proofErr w:type="spellEnd"/>
      <w:r w:rsidRPr="004547EB">
        <w:t xml:space="preserve">, </w:t>
      </w:r>
      <w:proofErr w:type="spellStart"/>
      <w:r w:rsidRPr="004547EB">
        <w:t>rastavljeni</w:t>
      </w:r>
      <w:proofErr w:type="spellEnd"/>
      <w:r w:rsidRPr="004547EB">
        <w:t xml:space="preserve"> </w:t>
      </w:r>
      <w:proofErr w:type="spellStart"/>
      <w:r w:rsidRPr="004547EB">
        <w:t>ili</w:t>
      </w:r>
      <w:proofErr w:type="spellEnd"/>
      <w:r w:rsidRPr="004547EB">
        <w:t xml:space="preserve"> </w:t>
      </w:r>
      <w:proofErr w:type="spellStart"/>
      <w:r w:rsidRPr="004547EB">
        <w:t>nesastavljeni</w:t>
      </w:r>
      <w:proofErr w:type="spellEnd"/>
      <w:r w:rsidRPr="004547EB">
        <w:t xml:space="preserve"> </w:t>
      </w:r>
      <w:proofErr w:type="spellStart"/>
      <w:r w:rsidRPr="004547EB">
        <w:t>proizvodi</w:t>
      </w:r>
      <w:proofErr w:type="spellEnd"/>
      <w:r w:rsidRPr="004547EB">
        <w:t xml:space="preserve"> u </w:t>
      </w:r>
      <w:proofErr w:type="spellStart"/>
      <w:r w:rsidRPr="004547EB">
        <w:t>smislu</w:t>
      </w:r>
      <w:proofErr w:type="spellEnd"/>
      <w:r w:rsidRPr="004547EB">
        <w:t xml:space="preserve"> </w:t>
      </w:r>
      <w:proofErr w:type="spellStart"/>
      <w:r w:rsidRPr="004547EB">
        <w:t>Osnovnog</w:t>
      </w:r>
      <w:proofErr w:type="spellEnd"/>
      <w:r w:rsidRPr="004547EB">
        <w:t xml:space="preserve"> </w:t>
      </w:r>
      <w:proofErr w:type="spellStart"/>
      <w:r w:rsidRPr="004547EB">
        <w:t>pravila</w:t>
      </w:r>
      <w:proofErr w:type="spellEnd"/>
      <w:r w:rsidRPr="004547EB">
        <w:t xml:space="preserve"> 2(a) </w:t>
      </w:r>
      <w:proofErr w:type="spellStart"/>
      <w:r w:rsidRPr="004547EB">
        <w:t>Harmonizovanog</w:t>
      </w:r>
      <w:proofErr w:type="spellEnd"/>
      <w:r w:rsidRPr="004547EB">
        <w:t xml:space="preserve"> </w:t>
      </w:r>
      <w:proofErr w:type="spellStart"/>
      <w:r w:rsidRPr="004547EB">
        <w:t>sistema</w:t>
      </w:r>
      <w:proofErr w:type="spellEnd"/>
      <w:r w:rsidRPr="004547EB">
        <w:t xml:space="preserve">, koji se </w:t>
      </w:r>
      <w:proofErr w:type="spellStart"/>
      <w:r w:rsidRPr="004547EB">
        <w:t>svrstavaju</w:t>
      </w:r>
      <w:proofErr w:type="spellEnd"/>
      <w:r w:rsidRPr="004547EB">
        <w:t xml:space="preserve"> u </w:t>
      </w:r>
      <w:proofErr w:type="spellStart"/>
      <w:r w:rsidRPr="004547EB">
        <w:t>odeljke</w:t>
      </w:r>
      <w:proofErr w:type="spellEnd"/>
      <w:r w:rsidRPr="004547EB">
        <w:t xml:space="preserve"> XVI </w:t>
      </w:r>
      <w:proofErr w:type="spellStart"/>
      <w:r w:rsidRPr="004547EB">
        <w:t>i</w:t>
      </w:r>
      <w:proofErr w:type="spellEnd"/>
      <w:r w:rsidRPr="004547EB">
        <w:t xml:space="preserve"> XVII </w:t>
      </w:r>
      <w:proofErr w:type="spellStart"/>
      <w:r w:rsidRPr="004547EB">
        <w:t>ili</w:t>
      </w:r>
      <w:proofErr w:type="spellEnd"/>
      <w:r w:rsidRPr="004547EB">
        <w:t xml:space="preserve"> u </w:t>
      </w:r>
      <w:proofErr w:type="spellStart"/>
      <w:r w:rsidRPr="004547EB">
        <w:t>tarifne</w:t>
      </w:r>
      <w:proofErr w:type="spellEnd"/>
      <w:r w:rsidRPr="004547EB">
        <w:t xml:space="preserve"> </w:t>
      </w:r>
      <w:proofErr w:type="spellStart"/>
      <w:r w:rsidRPr="004547EB">
        <w:t>brojeve</w:t>
      </w:r>
      <w:proofErr w:type="spellEnd"/>
      <w:r w:rsidRPr="004547EB">
        <w:t xml:space="preserve"> 7308 </w:t>
      </w:r>
      <w:proofErr w:type="spellStart"/>
      <w:r w:rsidRPr="004547EB">
        <w:t>i</w:t>
      </w:r>
      <w:proofErr w:type="spellEnd"/>
      <w:r w:rsidRPr="004547EB">
        <w:t xml:space="preserve"> 9406 </w:t>
      </w:r>
      <w:proofErr w:type="spellStart"/>
      <w:r w:rsidRPr="004547EB">
        <w:t>Harmonizovanog</w:t>
      </w:r>
      <w:proofErr w:type="spellEnd"/>
      <w:r w:rsidRPr="004547EB">
        <w:t xml:space="preserve"> </w:t>
      </w:r>
      <w:proofErr w:type="spellStart"/>
      <w:r w:rsidRPr="004547EB">
        <w:t>sistema</w:t>
      </w:r>
      <w:proofErr w:type="spellEnd"/>
      <w:r w:rsidRPr="004547EB">
        <w:t xml:space="preserve">, </w:t>
      </w:r>
      <w:proofErr w:type="spellStart"/>
      <w:r w:rsidRPr="004547EB">
        <w:t>carinskim</w:t>
      </w:r>
      <w:proofErr w:type="spellEnd"/>
      <w:r w:rsidRPr="004547EB">
        <w:t xml:space="preserve"> </w:t>
      </w:r>
      <w:proofErr w:type="spellStart"/>
      <w:r w:rsidRPr="004547EB">
        <w:t>organima</w:t>
      </w:r>
      <w:proofErr w:type="spellEnd"/>
      <w:r w:rsidRPr="004547EB">
        <w:t xml:space="preserve"> se za </w:t>
      </w:r>
      <w:proofErr w:type="spellStart"/>
      <w:r w:rsidRPr="004547EB">
        <w:t>takve</w:t>
      </w:r>
      <w:proofErr w:type="spellEnd"/>
      <w:r w:rsidRPr="004547EB">
        <w:t xml:space="preserve"> </w:t>
      </w:r>
      <w:proofErr w:type="spellStart"/>
      <w:r w:rsidRPr="004547EB">
        <w:t>proizvode</w:t>
      </w:r>
      <w:proofErr w:type="spellEnd"/>
      <w:r w:rsidRPr="004547EB">
        <w:t xml:space="preserve"> </w:t>
      </w:r>
      <w:proofErr w:type="spellStart"/>
      <w:r w:rsidRPr="004547EB">
        <w:t>podnosi</w:t>
      </w:r>
      <w:proofErr w:type="spellEnd"/>
      <w:r w:rsidRPr="004547EB">
        <w:t xml:space="preserve"> </w:t>
      </w:r>
      <w:proofErr w:type="spellStart"/>
      <w:r w:rsidRPr="004547EB">
        <w:t>samo</w:t>
      </w:r>
      <w:proofErr w:type="spellEnd"/>
      <w:r w:rsidRPr="004547EB">
        <w:t xml:space="preserve"> </w:t>
      </w:r>
      <w:proofErr w:type="spellStart"/>
      <w:r w:rsidRPr="004547EB">
        <w:t>jedno</w:t>
      </w:r>
      <w:proofErr w:type="spellEnd"/>
      <w:r w:rsidRPr="004547EB">
        <w:t xml:space="preserve"> </w:t>
      </w:r>
      <w:proofErr w:type="spellStart"/>
      <w:r w:rsidRPr="004547EB">
        <w:t>uverenje</w:t>
      </w:r>
      <w:proofErr w:type="spellEnd"/>
      <w:r w:rsidRPr="004547EB">
        <w:t xml:space="preserve"> o </w:t>
      </w:r>
      <w:proofErr w:type="spellStart"/>
      <w:r w:rsidRPr="004547EB">
        <w:t>poreklu</w:t>
      </w:r>
      <w:proofErr w:type="spellEnd"/>
      <w:r w:rsidRPr="004547EB">
        <w:t xml:space="preserve"> robe </w:t>
      </w:r>
      <w:proofErr w:type="spellStart"/>
      <w:r w:rsidRPr="004547EB">
        <w:t>pri</w:t>
      </w:r>
      <w:proofErr w:type="spellEnd"/>
      <w:r w:rsidRPr="004547EB">
        <w:t xml:space="preserve"> </w:t>
      </w:r>
      <w:proofErr w:type="spellStart"/>
      <w:r w:rsidRPr="004547EB">
        <w:t>uvozu</w:t>
      </w:r>
      <w:proofErr w:type="spellEnd"/>
      <w:r w:rsidRPr="004547EB">
        <w:t xml:space="preserve"> </w:t>
      </w:r>
      <w:proofErr w:type="spellStart"/>
      <w:r w:rsidRPr="004547EB">
        <w:t>prve</w:t>
      </w:r>
      <w:proofErr w:type="spellEnd"/>
      <w:r w:rsidRPr="004547EB">
        <w:t xml:space="preserve"> </w:t>
      </w:r>
      <w:proofErr w:type="spellStart"/>
      <w:r w:rsidRPr="004547EB">
        <w:t>delimične</w:t>
      </w:r>
      <w:proofErr w:type="spellEnd"/>
      <w:r w:rsidRPr="004547EB">
        <w:t xml:space="preserve"> </w:t>
      </w:r>
      <w:proofErr w:type="spellStart"/>
      <w:r w:rsidRPr="004547EB">
        <w:t>pošiljke</w:t>
      </w:r>
      <w:proofErr w:type="spellEnd"/>
      <w:r w:rsidRPr="004547EB">
        <w:t>.</w:t>
      </w:r>
    </w:p>
    <w:p w14:paraId="763D83BB" w14:textId="77777777" w:rsidR="004547EB" w:rsidRPr="004547EB" w:rsidRDefault="004547EB" w:rsidP="004547EB">
      <w:pPr>
        <w:jc w:val="center"/>
        <w:rPr>
          <w:b/>
          <w:bCs/>
        </w:rPr>
      </w:pPr>
      <w:bookmarkStart w:id="82" w:name="str_59"/>
      <w:bookmarkEnd w:id="82"/>
      <w:proofErr w:type="spellStart"/>
      <w:r w:rsidRPr="004547EB">
        <w:rPr>
          <w:b/>
          <w:bCs/>
        </w:rPr>
        <w:t>Prateća</w:t>
      </w:r>
      <w:proofErr w:type="spellEnd"/>
      <w:r w:rsidRPr="004547EB">
        <w:rPr>
          <w:b/>
          <w:bCs/>
        </w:rPr>
        <w:t xml:space="preserve"> </w:t>
      </w:r>
      <w:proofErr w:type="spellStart"/>
      <w:r w:rsidRPr="004547EB">
        <w:rPr>
          <w:b/>
          <w:bCs/>
        </w:rPr>
        <w:t>dokumenta</w:t>
      </w:r>
      <w:proofErr w:type="spellEnd"/>
    </w:p>
    <w:p w14:paraId="30F3A155" w14:textId="77777777" w:rsidR="004547EB" w:rsidRPr="004547EB" w:rsidRDefault="004547EB" w:rsidP="004547EB">
      <w:pPr>
        <w:jc w:val="center"/>
        <w:rPr>
          <w:b/>
          <w:bCs/>
        </w:rPr>
      </w:pPr>
      <w:proofErr w:type="spellStart"/>
      <w:r w:rsidRPr="004547EB">
        <w:rPr>
          <w:b/>
          <w:bCs/>
        </w:rPr>
        <w:t>Član</w:t>
      </w:r>
      <w:proofErr w:type="spellEnd"/>
      <w:r w:rsidRPr="004547EB">
        <w:rPr>
          <w:b/>
          <w:bCs/>
        </w:rPr>
        <w:t xml:space="preserve"> 24</w:t>
      </w:r>
    </w:p>
    <w:p w14:paraId="0D811239" w14:textId="77777777" w:rsidR="004547EB" w:rsidRPr="004547EB" w:rsidRDefault="004547EB" w:rsidP="004547EB">
      <w:pPr>
        <w:jc w:val="center"/>
      </w:pPr>
      <w:proofErr w:type="spellStart"/>
      <w:r w:rsidRPr="004547EB">
        <w:t>Dokumenti</w:t>
      </w:r>
      <w:proofErr w:type="spellEnd"/>
      <w:r w:rsidRPr="004547EB">
        <w:t xml:space="preserve"> </w:t>
      </w:r>
      <w:proofErr w:type="spellStart"/>
      <w:r w:rsidRPr="004547EB">
        <w:t>iz</w:t>
      </w:r>
      <w:proofErr w:type="spellEnd"/>
      <w:r w:rsidRPr="004547EB">
        <w:t xml:space="preserve"> </w:t>
      </w:r>
      <w:proofErr w:type="spellStart"/>
      <w:r w:rsidRPr="004547EB">
        <w:t>člana</w:t>
      </w:r>
      <w:proofErr w:type="spellEnd"/>
      <w:r w:rsidRPr="004547EB">
        <w:t xml:space="preserve"> 16. </w:t>
      </w:r>
      <w:proofErr w:type="spellStart"/>
      <w:r w:rsidRPr="004547EB">
        <w:t>stav</w:t>
      </w:r>
      <w:proofErr w:type="spellEnd"/>
      <w:r w:rsidRPr="004547EB">
        <w:t xml:space="preserve"> 3. </w:t>
      </w:r>
      <w:proofErr w:type="spellStart"/>
      <w:r w:rsidRPr="004547EB">
        <w:t>i</w:t>
      </w:r>
      <w:proofErr w:type="spellEnd"/>
      <w:r w:rsidRPr="004547EB">
        <w:t xml:space="preserve"> </w:t>
      </w:r>
      <w:proofErr w:type="spellStart"/>
      <w:r w:rsidRPr="004547EB">
        <w:t>člana</w:t>
      </w:r>
      <w:proofErr w:type="spellEnd"/>
      <w:r w:rsidRPr="004547EB">
        <w:t xml:space="preserve"> 20. </w:t>
      </w:r>
      <w:proofErr w:type="spellStart"/>
      <w:r w:rsidRPr="004547EB">
        <w:t>stav</w:t>
      </w:r>
      <w:proofErr w:type="spellEnd"/>
      <w:r w:rsidRPr="004547EB">
        <w:t xml:space="preserve"> 3. </w:t>
      </w:r>
      <w:proofErr w:type="spellStart"/>
      <w:r w:rsidRPr="004547EB">
        <w:t>ovog</w:t>
      </w:r>
      <w:proofErr w:type="spellEnd"/>
      <w:r w:rsidRPr="004547EB">
        <w:t xml:space="preserve"> </w:t>
      </w:r>
      <w:proofErr w:type="spellStart"/>
      <w:r w:rsidRPr="004547EB">
        <w:t>protokola</w:t>
      </w:r>
      <w:proofErr w:type="spellEnd"/>
      <w:r w:rsidRPr="004547EB">
        <w:t xml:space="preserve"> koji se </w:t>
      </w:r>
      <w:proofErr w:type="spellStart"/>
      <w:r w:rsidRPr="004547EB">
        <w:t>koriste</w:t>
      </w:r>
      <w:proofErr w:type="spellEnd"/>
      <w:r w:rsidRPr="004547EB">
        <w:t xml:space="preserve"> u </w:t>
      </w:r>
      <w:proofErr w:type="spellStart"/>
      <w:r w:rsidRPr="004547EB">
        <w:t>cilju</w:t>
      </w:r>
      <w:proofErr w:type="spellEnd"/>
      <w:r w:rsidRPr="004547EB">
        <w:t xml:space="preserve"> </w:t>
      </w:r>
      <w:proofErr w:type="spellStart"/>
      <w:r w:rsidRPr="004547EB">
        <w:t>dokazivanja</w:t>
      </w:r>
      <w:proofErr w:type="spellEnd"/>
      <w:r w:rsidRPr="004547EB">
        <w:t xml:space="preserve"> da se </w:t>
      </w:r>
      <w:proofErr w:type="spellStart"/>
      <w:r w:rsidRPr="004547EB">
        <w:t>proizvodi</w:t>
      </w:r>
      <w:proofErr w:type="spellEnd"/>
      <w:r w:rsidRPr="004547EB">
        <w:t xml:space="preserve"> </w:t>
      </w:r>
      <w:proofErr w:type="spellStart"/>
      <w:r w:rsidRPr="004547EB">
        <w:t>obuhvaćeni</w:t>
      </w:r>
      <w:proofErr w:type="spellEnd"/>
      <w:r w:rsidRPr="004547EB">
        <w:t xml:space="preserve"> </w:t>
      </w:r>
      <w:proofErr w:type="spellStart"/>
      <w:r w:rsidRPr="004547EB">
        <w:t>uverenjem</w:t>
      </w:r>
      <w:proofErr w:type="spellEnd"/>
      <w:r w:rsidRPr="004547EB">
        <w:t xml:space="preserve"> o </w:t>
      </w:r>
      <w:proofErr w:type="spellStart"/>
      <w:r w:rsidRPr="004547EB">
        <w:t>poreklu</w:t>
      </w:r>
      <w:proofErr w:type="spellEnd"/>
      <w:r w:rsidRPr="004547EB">
        <w:t xml:space="preserve"> ASB.1 </w:t>
      </w:r>
      <w:proofErr w:type="spellStart"/>
      <w:r w:rsidRPr="004547EB">
        <w:t>ili</w:t>
      </w:r>
      <w:proofErr w:type="spellEnd"/>
      <w:r w:rsidRPr="004547EB">
        <w:t xml:space="preserve"> </w:t>
      </w:r>
      <w:proofErr w:type="spellStart"/>
      <w:r w:rsidRPr="004547EB">
        <w:t>izjavom</w:t>
      </w:r>
      <w:proofErr w:type="spellEnd"/>
      <w:r w:rsidRPr="004547EB">
        <w:t xml:space="preserve"> </w:t>
      </w:r>
      <w:proofErr w:type="spellStart"/>
      <w:r w:rsidRPr="004547EB">
        <w:t>na</w:t>
      </w:r>
      <w:proofErr w:type="spellEnd"/>
      <w:r w:rsidRPr="004547EB">
        <w:t xml:space="preserve"> </w:t>
      </w:r>
      <w:proofErr w:type="spellStart"/>
      <w:r w:rsidRPr="004547EB">
        <w:t>fakturi</w:t>
      </w:r>
      <w:proofErr w:type="spellEnd"/>
      <w:r w:rsidRPr="004547EB">
        <w:t xml:space="preserve"> </w:t>
      </w:r>
      <w:proofErr w:type="spellStart"/>
      <w:r w:rsidRPr="004547EB">
        <w:t>mogu</w:t>
      </w:r>
      <w:proofErr w:type="spellEnd"/>
      <w:r w:rsidRPr="004547EB">
        <w:t xml:space="preserve"> </w:t>
      </w:r>
      <w:proofErr w:type="spellStart"/>
      <w:r w:rsidRPr="004547EB">
        <w:t>smatrati</w:t>
      </w:r>
      <w:proofErr w:type="spellEnd"/>
      <w:r w:rsidRPr="004547EB">
        <w:t xml:space="preserve"> </w:t>
      </w:r>
      <w:proofErr w:type="spellStart"/>
      <w:r w:rsidRPr="004547EB">
        <w:t>proizvodima</w:t>
      </w:r>
      <w:proofErr w:type="spellEnd"/>
      <w:r w:rsidRPr="004547EB">
        <w:t xml:space="preserve"> </w:t>
      </w:r>
      <w:proofErr w:type="spellStart"/>
      <w:r w:rsidRPr="004547EB">
        <w:t>sa</w:t>
      </w:r>
      <w:proofErr w:type="spellEnd"/>
      <w:r w:rsidRPr="004547EB">
        <w:t xml:space="preserve"> </w:t>
      </w:r>
      <w:proofErr w:type="spellStart"/>
      <w:r w:rsidRPr="004547EB">
        <w:t>poreklom</w:t>
      </w:r>
      <w:proofErr w:type="spellEnd"/>
      <w:r w:rsidRPr="004547EB">
        <w:t xml:space="preserve"> </w:t>
      </w:r>
      <w:proofErr w:type="spellStart"/>
      <w:r w:rsidRPr="004547EB">
        <w:t>iz</w:t>
      </w:r>
      <w:proofErr w:type="spellEnd"/>
      <w:r w:rsidRPr="004547EB">
        <w:t xml:space="preserve"> </w:t>
      </w:r>
      <w:proofErr w:type="spellStart"/>
      <w:r w:rsidRPr="004547EB">
        <w:t>neke</w:t>
      </w:r>
      <w:proofErr w:type="spellEnd"/>
      <w:r w:rsidRPr="004547EB">
        <w:t xml:space="preserve"> od </w:t>
      </w:r>
      <w:proofErr w:type="spellStart"/>
      <w:r w:rsidRPr="004547EB">
        <w:t>država</w:t>
      </w:r>
      <w:proofErr w:type="spellEnd"/>
      <w:r w:rsidRPr="004547EB">
        <w:t xml:space="preserve"> </w:t>
      </w:r>
      <w:proofErr w:type="spellStart"/>
      <w:r w:rsidRPr="004547EB">
        <w:t>Strana</w:t>
      </w:r>
      <w:proofErr w:type="spellEnd"/>
      <w:r w:rsidRPr="004547EB">
        <w:t xml:space="preserve"> </w:t>
      </w:r>
      <w:proofErr w:type="spellStart"/>
      <w:r w:rsidRPr="004547EB">
        <w:t>ugovornica</w:t>
      </w:r>
      <w:proofErr w:type="spellEnd"/>
      <w:r w:rsidRPr="004547EB">
        <w:t xml:space="preserve">, </w:t>
      </w:r>
      <w:proofErr w:type="spellStart"/>
      <w:r w:rsidRPr="004547EB">
        <w:t>i</w:t>
      </w:r>
      <w:proofErr w:type="spellEnd"/>
      <w:r w:rsidRPr="004547EB">
        <w:t xml:space="preserve"> da </w:t>
      </w:r>
      <w:proofErr w:type="spellStart"/>
      <w:r w:rsidRPr="004547EB">
        <w:t>ispunjavaju</w:t>
      </w:r>
      <w:proofErr w:type="spellEnd"/>
      <w:r w:rsidRPr="004547EB">
        <w:t xml:space="preserve"> </w:t>
      </w:r>
      <w:proofErr w:type="spellStart"/>
      <w:r w:rsidRPr="004547EB">
        <w:t>ostale</w:t>
      </w:r>
      <w:proofErr w:type="spellEnd"/>
      <w:r w:rsidRPr="004547EB">
        <w:t xml:space="preserve"> </w:t>
      </w:r>
      <w:proofErr w:type="spellStart"/>
      <w:r w:rsidRPr="004547EB">
        <w:t>uslove</w:t>
      </w:r>
      <w:proofErr w:type="spellEnd"/>
      <w:r w:rsidRPr="004547EB">
        <w:t xml:space="preserve"> </w:t>
      </w:r>
      <w:proofErr w:type="spellStart"/>
      <w:r w:rsidRPr="004547EB">
        <w:t>iz</w:t>
      </w:r>
      <w:proofErr w:type="spellEnd"/>
      <w:r w:rsidRPr="004547EB">
        <w:t xml:space="preserve"> </w:t>
      </w:r>
      <w:proofErr w:type="spellStart"/>
      <w:r w:rsidRPr="004547EB">
        <w:t>ovog</w:t>
      </w:r>
      <w:proofErr w:type="spellEnd"/>
      <w:r w:rsidRPr="004547EB">
        <w:t xml:space="preserve"> </w:t>
      </w:r>
      <w:proofErr w:type="spellStart"/>
      <w:r w:rsidRPr="004547EB">
        <w:t>protokola</w:t>
      </w:r>
      <w:proofErr w:type="spellEnd"/>
      <w:r w:rsidRPr="004547EB">
        <w:t xml:space="preserve">, </w:t>
      </w:r>
      <w:proofErr w:type="spellStart"/>
      <w:r w:rsidRPr="004547EB">
        <w:t>mogu</w:t>
      </w:r>
      <w:proofErr w:type="spellEnd"/>
      <w:r w:rsidRPr="004547EB">
        <w:t xml:space="preserve"> se </w:t>
      </w:r>
      <w:proofErr w:type="spellStart"/>
      <w:r w:rsidRPr="004547EB">
        <w:t>između</w:t>
      </w:r>
      <w:proofErr w:type="spellEnd"/>
      <w:r w:rsidRPr="004547EB">
        <w:t xml:space="preserve"> </w:t>
      </w:r>
      <w:proofErr w:type="spellStart"/>
      <w:r w:rsidRPr="004547EB">
        <w:t>ostalog</w:t>
      </w:r>
      <w:proofErr w:type="spellEnd"/>
      <w:r w:rsidRPr="004547EB">
        <w:t xml:space="preserve"> </w:t>
      </w:r>
      <w:proofErr w:type="spellStart"/>
      <w:r w:rsidRPr="004547EB">
        <w:t>sastojati</w:t>
      </w:r>
      <w:proofErr w:type="spellEnd"/>
      <w:r w:rsidRPr="004547EB">
        <w:t xml:space="preserve"> od </w:t>
      </w:r>
      <w:proofErr w:type="spellStart"/>
      <w:r w:rsidRPr="004547EB">
        <w:t>sledećeg</w:t>
      </w:r>
      <w:proofErr w:type="spellEnd"/>
      <w:r w:rsidRPr="004547EB">
        <w:t>:</w:t>
      </w:r>
    </w:p>
    <w:p w14:paraId="2BA4CE1B" w14:textId="77777777" w:rsidR="004547EB" w:rsidRPr="004547EB" w:rsidRDefault="004547EB" w:rsidP="004547EB">
      <w:pPr>
        <w:jc w:val="center"/>
      </w:pPr>
      <w:r w:rsidRPr="004547EB">
        <w:t xml:space="preserve">(a) </w:t>
      </w:r>
      <w:proofErr w:type="spellStart"/>
      <w:r w:rsidRPr="004547EB">
        <w:t>direktnih</w:t>
      </w:r>
      <w:proofErr w:type="spellEnd"/>
      <w:r w:rsidRPr="004547EB">
        <w:t xml:space="preserve"> </w:t>
      </w:r>
      <w:proofErr w:type="spellStart"/>
      <w:r w:rsidRPr="004547EB">
        <w:t>dokaza</w:t>
      </w:r>
      <w:proofErr w:type="spellEnd"/>
      <w:r w:rsidRPr="004547EB">
        <w:t xml:space="preserve"> o </w:t>
      </w:r>
      <w:proofErr w:type="spellStart"/>
      <w:r w:rsidRPr="004547EB">
        <w:t>postupcima</w:t>
      </w:r>
      <w:proofErr w:type="spellEnd"/>
      <w:r w:rsidRPr="004547EB">
        <w:t xml:space="preserve"> </w:t>
      </w:r>
      <w:proofErr w:type="spellStart"/>
      <w:r w:rsidRPr="004547EB">
        <w:t>koje</w:t>
      </w:r>
      <w:proofErr w:type="spellEnd"/>
      <w:r w:rsidRPr="004547EB">
        <w:t xml:space="preserve"> je </w:t>
      </w:r>
      <w:proofErr w:type="spellStart"/>
      <w:r w:rsidRPr="004547EB">
        <w:t>preduzeo</w:t>
      </w:r>
      <w:proofErr w:type="spellEnd"/>
      <w:r w:rsidRPr="004547EB">
        <w:t xml:space="preserve"> </w:t>
      </w:r>
      <w:proofErr w:type="spellStart"/>
      <w:r w:rsidRPr="004547EB">
        <w:t>izvoznik</w:t>
      </w:r>
      <w:proofErr w:type="spellEnd"/>
      <w:r w:rsidRPr="004547EB">
        <w:t xml:space="preserve"> </w:t>
      </w:r>
      <w:proofErr w:type="spellStart"/>
      <w:r w:rsidRPr="004547EB">
        <w:t>ili</w:t>
      </w:r>
      <w:proofErr w:type="spellEnd"/>
      <w:r w:rsidRPr="004547EB">
        <w:t xml:space="preserve"> </w:t>
      </w:r>
      <w:proofErr w:type="spellStart"/>
      <w:r w:rsidRPr="004547EB">
        <w:t>dobavljač</w:t>
      </w:r>
      <w:proofErr w:type="spellEnd"/>
      <w:r w:rsidRPr="004547EB">
        <w:t xml:space="preserve"> za </w:t>
      </w:r>
      <w:proofErr w:type="spellStart"/>
      <w:r w:rsidRPr="004547EB">
        <w:t>dobijanje</w:t>
      </w:r>
      <w:proofErr w:type="spellEnd"/>
      <w:r w:rsidRPr="004547EB">
        <w:t xml:space="preserve"> </w:t>
      </w:r>
      <w:proofErr w:type="spellStart"/>
      <w:r w:rsidRPr="004547EB">
        <w:t>odnosne</w:t>
      </w:r>
      <w:proofErr w:type="spellEnd"/>
      <w:r w:rsidRPr="004547EB">
        <w:t xml:space="preserve"> robe, </w:t>
      </w:r>
      <w:proofErr w:type="spellStart"/>
      <w:r w:rsidRPr="004547EB">
        <w:t>sadržanih</w:t>
      </w:r>
      <w:proofErr w:type="spellEnd"/>
      <w:r w:rsidRPr="004547EB">
        <w:t xml:space="preserve"> </w:t>
      </w:r>
      <w:proofErr w:type="spellStart"/>
      <w:r w:rsidRPr="004547EB">
        <w:t>na</w:t>
      </w:r>
      <w:proofErr w:type="spellEnd"/>
      <w:r w:rsidRPr="004547EB">
        <w:t xml:space="preserve"> primer u </w:t>
      </w:r>
      <w:proofErr w:type="spellStart"/>
      <w:r w:rsidRPr="004547EB">
        <w:t>njegovim</w:t>
      </w:r>
      <w:proofErr w:type="spellEnd"/>
      <w:r w:rsidRPr="004547EB">
        <w:t xml:space="preserve"> </w:t>
      </w:r>
      <w:proofErr w:type="spellStart"/>
      <w:r w:rsidRPr="004547EB">
        <w:t>računima</w:t>
      </w:r>
      <w:proofErr w:type="spellEnd"/>
      <w:r w:rsidRPr="004547EB">
        <w:t xml:space="preserve"> </w:t>
      </w:r>
      <w:proofErr w:type="spellStart"/>
      <w:r w:rsidRPr="004547EB">
        <w:t>ili</w:t>
      </w:r>
      <w:proofErr w:type="spellEnd"/>
      <w:r w:rsidRPr="004547EB">
        <w:t xml:space="preserve"> </w:t>
      </w:r>
      <w:proofErr w:type="spellStart"/>
      <w:r w:rsidRPr="004547EB">
        <w:t>unutrašnjem</w:t>
      </w:r>
      <w:proofErr w:type="spellEnd"/>
      <w:r w:rsidRPr="004547EB">
        <w:t xml:space="preserve"> </w:t>
      </w:r>
      <w:proofErr w:type="spellStart"/>
      <w:proofErr w:type="gramStart"/>
      <w:r w:rsidRPr="004547EB">
        <w:t>knjigovodstvu</w:t>
      </w:r>
      <w:proofErr w:type="spellEnd"/>
      <w:r w:rsidRPr="004547EB">
        <w:t>;</w:t>
      </w:r>
      <w:proofErr w:type="gramEnd"/>
    </w:p>
    <w:p w14:paraId="6C839A87" w14:textId="77777777" w:rsidR="004547EB" w:rsidRPr="004547EB" w:rsidRDefault="004547EB" w:rsidP="004547EB">
      <w:pPr>
        <w:jc w:val="center"/>
      </w:pPr>
      <w:r w:rsidRPr="004547EB">
        <w:lastRenderedPageBreak/>
        <w:t xml:space="preserve">(b) </w:t>
      </w:r>
      <w:proofErr w:type="spellStart"/>
      <w:r w:rsidRPr="004547EB">
        <w:t>dokumenata</w:t>
      </w:r>
      <w:proofErr w:type="spellEnd"/>
      <w:r w:rsidRPr="004547EB">
        <w:t xml:space="preserve"> koji </w:t>
      </w:r>
      <w:proofErr w:type="spellStart"/>
      <w:r w:rsidRPr="004547EB">
        <w:t>dokazuju</w:t>
      </w:r>
      <w:proofErr w:type="spellEnd"/>
      <w:r w:rsidRPr="004547EB">
        <w:t xml:space="preserve"> </w:t>
      </w:r>
      <w:proofErr w:type="spellStart"/>
      <w:r w:rsidRPr="004547EB">
        <w:t>poreklo</w:t>
      </w:r>
      <w:proofErr w:type="spellEnd"/>
      <w:r w:rsidRPr="004547EB">
        <w:t xml:space="preserve"> </w:t>
      </w:r>
      <w:proofErr w:type="spellStart"/>
      <w:r w:rsidRPr="004547EB">
        <w:t>upotrebljenih</w:t>
      </w:r>
      <w:proofErr w:type="spellEnd"/>
      <w:r w:rsidRPr="004547EB">
        <w:t xml:space="preserve"> </w:t>
      </w:r>
      <w:proofErr w:type="spellStart"/>
      <w:r w:rsidRPr="004547EB">
        <w:t>materijala</w:t>
      </w:r>
      <w:proofErr w:type="spellEnd"/>
      <w:r w:rsidRPr="004547EB">
        <w:t xml:space="preserve">, koji se </w:t>
      </w:r>
      <w:proofErr w:type="spellStart"/>
      <w:r w:rsidRPr="004547EB">
        <w:t>koriste</w:t>
      </w:r>
      <w:proofErr w:type="spellEnd"/>
      <w:r w:rsidRPr="004547EB">
        <w:t xml:space="preserve">, </w:t>
      </w:r>
      <w:proofErr w:type="spellStart"/>
      <w:r w:rsidRPr="004547EB">
        <w:t>izdaju</w:t>
      </w:r>
      <w:proofErr w:type="spellEnd"/>
      <w:r w:rsidRPr="004547EB">
        <w:t xml:space="preserve"> </w:t>
      </w:r>
      <w:proofErr w:type="spellStart"/>
      <w:r w:rsidRPr="004547EB">
        <w:t>ili</w:t>
      </w:r>
      <w:proofErr w:type="spellEnd"/>
      <w:r w:rsidRPr="004547EB">
        <w:t xml:space="preserve"> </w:t>
      </w:r>
      <w:proofErr w:type="spellStart"/>
      <w:r w:rsidRPr="004547EB">
        <w:t>sačinjavaju</w:t>
      </w:r>
      <w:proofErr w:type="spellEnd"/>
      <w:r w:rsidRPr="004547EB">
        <w:t xml:space="preserve"> u </w:t>
      </w:r>
      <w:proofErr w:type="spellStart"/>
      <w:r w:rsidRPr="004547EB">
        <w:t>državi</w:t>
      </w:r>
      <w:proofErr w:type="spellEnd"/>
      <w:r w:rsidRPr="004547EB">
        <w:t xml:space="preserve"> Strane </w:t>
      </w:r>
      <w:proofErr w:type="spellStart"/>
      <w:r w:rsidRPr="004547EB">
        <w:t>ugovornice</w:t>
      </w:r>
      <w:proofErr w:type="spellEnd"/>
      <w:r w:rsidRPr="004547EB">
        <w:t xml:space="preserve"> u </w:t>
      </w:r>
      <w:proofErr w:type="spellStart"/>
      <w:r w:rsidRPr="004547EB">
        <w:t>kojoj</w:t>
      </w:r>
      <w:proofErr w:type="spellEnd"/>
      <w:r w:rsidRPr="004547EB">
        <w:t xml:space="preserve"> se </w:t>
      </w:r>
      <w:proofErr w:type="spellStart"/>
      <w:r w:rsidRPr="004547EB">
        <w:t>ti</w:t>
      </w:r>
      <w:proofErr w:type="spellEnd"/>
      <w:r w:rsidRPr="004547EB">
        <w:t xml:space="preserve"> </w:t>
      </w:r>
      <w:proofErr w:type="spellStart"/>
      <w:r w:rsidRPr="004547EB">
        <w:t>dokumenti</w:t>
      </w:r>
      <w:proofErr w:type="spellEnd"/>
      <w:r w:rsidRPr="004547EB">
        <w:t xml:space="preserve"> </w:t>
      </w:r>
      <w:proofErr w:type="spellStart"/>
      <w:r w:rsidRPr="004547EB">
        <w:t>koriste</w:t>
      </w:r>
      <w:proofErr w:type="spellEnd"/>
      <w:r w:rsidRPr="004547EB">
        <w:t xml:space="preserve"> u </w:t>
      </w:r>
      <w:proofErr w:type="spellStart"/>
      <w:r w:rsidRPr="004547EB">
        <w:t>skladu</w:t>
      </w:r>
      <w:proofErr w:type="spellEnd"/>
      <w:r w:rsidRPr="004547EB">
        <w:t xml:space="preserve"> </w:t>
      </w:r>
      <w:proofErr w:type="spellStart"/>
      <w:r w:rsidRPr="004547EB">
        <w:t>sa</w:t>
      </w:r>
      <w:proofErr w:type="spellEnd"/>
      <w:r w:rsidRPr="004547EB">
        <w:t xml:space="preserve"> </w:t>
      </w:r>
      <w:proofErr w:type="spellStart"/>
      <w:r w:rsidRPr="004547EB">
        <w:t>njenim</w:t>
      </w:r>
      <w:proofErr w:type="spellEnd"/>
      <w:r w:rsidRPr="004547EB">
        <w:t xml:space="preserve"> </w:t>
      </w:r>
      <w:proofErr w:type="spellStart"/>
      <w:r w:rsidRPr="004547EB">
        <w:t>unutrašnjim</w:t>
      </w:r>
      <w:proofErr w:type="spellEnd"/>
      <w:r w:rsidRPr="004547EB">
        <w:t xml:space="preserve"> </w:t>
      </w:r>
      <w:proofErr w:type="spellStart"/>
      <w:proofErr w:type="gramStart"/>
      <w:r w:rsidRPr="004547EB">
        <w:t>zakonodavstvom</w:t>
      </w:r>
      <w:proofErr w:type="spellEnd"/>
      <w:r w:rsidRPr="004547EB">
        <w:t>;</w:t>
      </w:r>
      <w:proofErr w:type="gramEnd"/>
    </w:p>
    <w:p w14:paraId="0FCC1A24" w14:textId="77777777" w:rsidR="004547EB" w:rsidRPr="004547EB" w:rsidRDefault="004547EB" w:rsidP="004547EB">
      <w:pPr>
        <w:jc w:val="center"/>
      </w:pPr>
      <w:r w:rsidRPr="004547EB">
        <w:t xml:space="preserve">(v) </w:t>
      </w:r>
      <w:proofErr w:type="spellStart"/>
      <w:r w:rsidRPr="004547EB">
        <w:t>dokumenata</w:t>
      </w:r>
      <w:proofErr w:type="spellEnd"/>
      <w:r w:rsidRPr="004547EB">
        <w:t xml:space="preserve"> koji </w:t>
      </w:r>
      <w:proofErr w:type="spellStart"/>
      <w:r w:rsidRPr="004547EB">
        <w:t>dokazuju</w:t>
      </w:r>
      <w:proofErr w:type="spellEnd"/>
      <w:r w:rsidRPr="004547EB">
        <w:t xml:space="preserve"> </w:t>
      </w:r>
      <w:proofErr w:type="spellStart"/>
      <w:r w:rsidRPr="004547EB">
        <w:t>obradu</w:t>
      </w:r>
      <w:proofErr w:type="spellEnd"/>
      <w:r w:rsidRPr="004547EB">
        <w:t xml:space="preserve"> </w:t>
      </w:r>
      <w:proofErr w:type="spellStart"/>
      <w:r w:rsidRPr="004547EB">
        <w:t>ili</w:t>
      </w:r>
      <w:proofErr w:type="spellEnd"/>
      <w:r w:rsidRPr="004547EB">
        <w:t xml:space="preserve"> </w:t>
      </w:r>
      <w:proofErr w:type="spellStart"/>
      <w:r w:rsidRPr="004547EB">
        <w:t>preradu</w:t>
      </w:r>
      <w:proofErr w:type="spellEnd"/>
      <w:r w:rsidRPr="004547EB">
        <w:t xml:space="preserve"> </w:t>
      </w:r>
      <w:proofErr w:type="spellStart"/>
      <w:r w:rsidRPr="004547EB">
        <w:t>materijala</w:t>
      </w:r>
      <w:proofErr w:type="spellEnd"/>
      <w:r w:rsidRPr="004547EB">
        <w:t xml:space="preserve"> u </w:t>
      </w:r>
      <w:proofErr w:type="spellStart"/>
      <w:r w:rsidRPr="004547EB">
        <w:t>državi</w:t>
      </w:r>
      <w:proofErr w:type="spellEnd"/>
      <w:r w:rsidRPr="004547EB">
        <w:t xml:space="preserve"> Strane </w:t>
      </w:r>
      <w:proofErr w:type="spellStart"/>
      <w:r w:rsidRPr="004547EB">
        <w:t>ugovornice</w:t>
      </w:r>
      <w:proofErr w:type="spellEnd"/>
      <w:r w:rsidRPr="004547EB">
        <w:t xml:space="preserve">, koji se </w:t>
      </w:r>
      <w:proofErr w:type="spellStart"/>
      <w:r w:rsidRPr="004547EB">
        <w:t>koriste</w:t>
      </w:r>
      <w:proofErr w:type="spellEnd"/>
      <w:r w:rsidRPr="004547EB">
        <w:t xml:space="preserve">, </w:t>
      </w:r>
      <w:proofErr w:type="spellStart"/>
      <w:r w:rsidRPr="004547EB">
        <w:t>izdaju</w:t>
      </w:r>
      <w:proofErr w:type="spellEnd"/>
      <w:r w:rsidRPr="004547EB">
        <w:t xml:space="preserve"> </w:t>
      </w:r>
      <w:proofErr w:type="spellStart"/>
      <w:r w:rsidRPr="004547EB">
        <w:t>ili</w:t>
      </w:r>
      <w:proofErr w:type="spellEnd"/>
      <w:r w:rsidRPr="004547EB">
        <w:t xml:space="preserve"> </w:t>
      </w:r>
      <w:proofErr w:type="spellStart"/>
      <w:r w:rsidRPr="004547EB">
        <w:t>sačinjavaju</w:t>
      </w:r>
      <w:proofErr w:type="spellEnd"/>
      <w:r w:rsidRPr="004547EB">
        <w:t xml:space="preserve"> u </w:t>
      </w:r>
      <w:proofErr w:type="spellStart"/>
      <w:r w:rsidRPr="004547EB">
        <w:t>državi</w:t>
      </w:r>
      <w:proofErr w:type="spellEnd"/>
      <w:r w:rsidRPr="004547EB">
        <w:t xml:space="preserve"> Strane </w:t>
      </w:r>
      <w:proofErr w:type="spellStart"/>
      <w:r w:rsidRPr="004547EB">
        <w:t>ugovornice</w:t>
      </w:r>
      <w:proofErr w:type="spellEnd"/>
      <w:r w:rsidRPr="004547EB">
        <w:t xml:space="preserve"> u </w:t>
      </w:r>
      <w:proofErr w:type="spellStart"/>
      <w:r w:rsidRPr="004547EB">
        <w:t>kojoj</w:t>
      </w:r>
      <w:proofErr w:type="spellEnd"/>
      <w:r w:rsidRPr="004547EB">
        <w:t xml:space="preserve"> se </w:t>
      </w:r>
      <w:proofErr w:type="spellStart"/>
      <w:r w:rsidRPr="004547EB">
        <w:t>ti</w:t>
      </w:r>
      <w:proofErr w:type="spellEnd"/>
      <w:r w:rsidRPr="004547EB">
        <w:t xml:space="preserve"> </w:t>
      </w:r>
      <w:proofErr w:type="spellStart"/>
      <w:r w:rsidRPr="004547EB">
        <w:t>dokumenti</w:t>
      </w:r>
      <w:proofErr w:type="spellEnd"/>
      <w:r w:rsidRPr="004547EB">
        <w:t xml:space="preserve"> </w:t>
      </w:r>
      <w:proofErr w:type="spellStart"/>
      <w:r w:rsidRPr="004547EB">
        <w:t>koriste</w:t>
      </w:r>
      <w:proofErr w:type="spellEnd"/>
      <w:r w:rsidRPr="004547EB">
        <w:t xml:space="preserve"> u </w:t>
      </w:r>
      <w:proofErr w:type="spellStart"/>
      <w:r w:rsidRPr="004547EB">
        <w:t>skladu</w:t>
      </w:r>
      <w:proofErr w:type="spellEnd"/>
      <w:r w:rsidRPr="004547EB">
        <w:t xml:space="preserve"> </w:t>
      </w:r>
      <w:proofErr w:type="spellStart"/>
      <w:r w:rsidRPr="004547EB">
        <w:t>sa</w:t>
      </w:r>
      <w:proofErr w:type="spellEnd"/>
      <w:r w:rsidRPr="004547EB">
        <w:t xml:space="preserve"> </w:t>
      </w:r>
      <w:proofErr w:type="spellStart"/>
      <w:r w:rsidRPr="004547EB">
        <w:t>njenim</w:t>
      </w:r>
      <w:proofErr w:type="spellEnd"/>
      <w:r w:rsidRPr="004547EB">
        <w:t xml:space="preserve"> </w:t>
      </w:r>
      <w:proofErr w:type="spellStart"/>
      <w:r w:rsidRPr="004547EB">
        <w:t>unutrašnjim</w:t>
      </w:r>
      <w:proofErr w:type="spellEnd"/>
      <w:r w:rsidRPr="004547EB">
        <w:t xml:space="preserve"> </w:t>
      </w:r>
      <w:proofErr w:type="spellStart"/>
      <w:proofErr w:type="gramStart"/>
      <w:r w:rsidRPr="004547EB">
        <w:t>zakonodavstvom</w:t>
      </w:r>
      <w:proofErr w:type="spellEnd"/>
      <w:r w:rsidRPr="004547EB">
        <w:t>;</w:t>
      </w:r>
      <w:proofErr w:type="gramEnd"/>
    </w:p>
    <w:p w14:paraId="24139C8A" w14:textId="77777777" w:rsidR="004547EB" w:rsidRPr="004547EB" w:rsidRDefault="004547EB" w:rsidP="004547EB">
      <w:pPr>
        <w:jc w:val="center"/>
      </w:pPr>
      <w:r w:rsidRPr="004547EB">
        <w:t xml:space="preserve">(g) </w:t>
      </w:r>
      <w:proofErr w:type="spellStart"/>
      <w:r w:rsidRPr="004547EB">
        <w:t>uverenja</w:t>
      </w:r>
      <w:proofErr w:type="spellEnd"/>
      <w:r w:rsidRPr="004547EB">
        <w:t xml:space="preserve"> o </w:t>
      </w:r>
      <w:proofErr w:type="spellStart"/>
      <w:r w:rsidRPr="004547EB">
        <w:t>poreklu</w:t>
      </w:r>
      <w:proofErr w:type="spellEnd"/>
      <w:r w:rsidRPr="004547EB">
        <w:t xml:space="preserve"> robe ASB.1 </w:t>
      </w:r>
      <w:proofErr w:type="spellStart"/>
      <w:r w:rsidRPr="004547EB">
        <w:t>ili</w:t>
      </w:r>
      <w:proofErr w:type="spellEnd"/>
      <w:r w:rsidRPr="004547EB">
        <w:t xml:space="preserve"> </w:t>
      </w:r>
      <w:proofErr w:type="spellStart"/>
      <w:r w:rsidRPr="004547EB">
        <w:t>izjave</w:t>
      </w:r>
      <w:proofErr w:type="spellEnd"/>
      <w:r w:rsidRPr="004547EB">
        <w:t xml:space="preserve"> </w:t>
      </w:r>
      <w:proofErr w:type="spellStart"/>
      <w:r w:rsidRPr="004547EB">
        <w:t>na</w:t>
      </w:r>
      <w:proofErr w:type="spellEnd"/>
      <w:r w:rsidRPr="004547EB">
        <w:t xml:space="preserve"> </w:t>
      </w:r>
      <w:proofErr w:type="spellStart"/>
      <w:r w:rsidRPr="004547EB">
        <w:t>fakturi</w:t>
      </w:r>
      <w:proofErr w:type="spellEnd"/>
      <w:r w:rsidRPr="004547EB">
        <w:t xml:space="preserve"> </w:t>
      </w:r>
      <w:proofErr w:type="spellStart"/>
      <w:r w:rsidRPr="004547EB">
        <w:t>koje</w:t>
      </w:r>
      <w:proofErr w:type="spellEnd"/>
      <w:r w:rsidRPr="004547EB">
        <w:t xml:space="preserve"> </w:t>
      </w:r>
      <w:proofErr w:type="spellStart"/>
      <w:r w:rsidRPr="004547EB">
        <w:t>dokazuju</w:t>
      </w:r>
      <w:proofErr w:type="spellEnd"/>
      <w:r w:rsidRPr="004547EB">
        <w:t xml:space="preserve"> </w:t>
      </w:r>
      <w:proofErr w:type="spellStart"/>
      <w:r w:rsidRPr="004547EB">
        <w:t>poreklo</w:t>
      </w:r>
      <w:proofErr w:type="spellEnd"/>
      <w:r w:rsidRPr="004547EB">
        <w:t xml:space="preserve"> </w:t>
      </w:r>
      <w:proofErr w:type="spellStart"/>
      <w:r w:rsidRPr="004547EB">
        <w:t>upotrebljenih</w:t>
      </w:r>
      <w:proofErr w:type="spellEnd"/>
      <w:r w:rsidRPr="004547EB">
        <w:t xml:space="preserve"> </w:t>
      </w:r>
      <w:proofErr w:type="spellStart"/>
      <w:r w:rsidRPr="004547EB">
        <w:t>materijala</w:t>
      </w:r>
      <w:proofErr w:type="spellEnd"/>
      <w:r w:rsidRPr="004547EB">
        <w:t xml:space="preserve">, </w:t>
      </w:r>
      <w:proofErr w:type="spellStart"/>
      <w:r w:rsidRPr="004547EB">
        <w:t>izdate</w:t>
      </w:r>
      <w:proofErr w:type="spellEnd"/>
      <w:r w:rsidRPr="004547EB">
        <w:t xml:space="preserve"> </w:t>
      </w:r>
      <w:proofErr w:type="spellStart"/>
      <w:r w:rsidRPr="004547EB">
        <w:t>ili</w:t>
      </w:r>
      <w:proofErr w:type="spellEnd"/>
      <w:r w:rsidRPr="004547EB">
        <w:t xml:space="preserve"> </w:t>
      </w:r>
      <w:proofErr w:type="spellStart"/>
      <w:r w:rsidRPr="004547EB">
        <w:t>sačinjene</w:t>
      </w:r>
      <w:proofErr w:type="spellEnd"/>
      <w:r w:rsidRPr="004547EB">
        <w:t xml:space="preserve"> u </w:t>
      </w:r>
      <w:proofErr w:type="spellStart"/>
      <w:r w:rsidRPr="004547EB">
        <w:t>državi</w:t>
      </w:r>
      <w:proofErr w:type="spellEnd"/>
      <w:r w:rsidRPr="004547EB">
        <w:t xml:space="preserve"> Strane </w:t>
      </w:r>
      <w:proofErr w:type="spellStart"/>
      <w:r w:rsidRPr="004547EB">
        <w:t>ugovornice</w:t>
      </w:r>
      <w:proofErr w:type="spellEnd"/>
      <w:r w:rsidRPr="004547EB">
        <w:t xml:space="preserve"> u </w:t>
      </w:r>
      <w:proofErr w:type="spellStart"/>
      <w:r w:rsidRPr="004547EB">
        <w:t>skladu</w:t>
      </w:r>
      <w:proofErr w:type="spellEnd"/>
      <w:r w:rsidRPr="004547EB">
        <w:t xml:space="preserve"> </w:t>
      </w:r>
      <w:proofErr w:type="spellStart"/>
      <w:r w:rsidRPr="004547EB">
        <w:t>sa</w:t>
      </w:r>
      <w:proofErr w:type="spellEnd"/>
      <w:r w:rsidRPr="004547EB">
        <w:t xml:space="preserve"> </w:t>
      </w:r>
      <w:proofErr w:type="spellStart"/>
      <w:r w:rsidRPr="004547EB">
        <w:t>ovim</w:t>
      </w:r>
      <w:proofErr w:type="spellEnd"/>
      <w:r w:rsidRPr="004547EB">
        <w:t xml:space="preserve"> </w:t>
      </w:r>
      <w:proofErr w:type="spellStart"/>
      <w:r w:rsidRPr="004547EB">
        <w:t>protokolom</w:t>
      </w:r>
      <w:proofErr w:type="spellEnd"/>
      <w:r w:rsidRPr="004547EB">
        <w:t>.</w:t>
      </w:r>
    </w:p>
    <w:p w14:paraId="1F691C39" w14:textId="77777777" w:rsidR="004547EB" w:rsidRPr="004547EB" w:rsidRDefault="004547EB" w:rsidP="004547EB">
      <w:pPr>
        <w:jc w:val="center"/>
        <w:rPr>
          <w:b/>
          <w:bCs/>
        </w:rPr>
      </w:pPr>
      <w:bookmarkStart w:id="83" w:name="str_60"/>
      <w:bookmarkEnd w:id="83"/>
      <w:proofErr w:type="spellStart"/>
      <w:r w:rsidRPr="004547EB">
        <w:rPr>
          <w:b/>
          <w:bCs/>
        </w:rPr>
        <w:t>Čuvanje</w:t>
      </w:r>
      <w:proofErr w:type="spellEnd"/>
      <w:r w:rsidRPr="004547EB">
        <w:rPr>
          <w:b/>
          <w:bCs/>
        </w:rPr>
        <w:t xml:space="preserve"> </w:t>
      </w:r>
      <w:proofErr w:type="spellStart"/>
      <w:r w:rsidRPr="004547EB">
        <w:rPr>
          <w:b/>
          <w:bCs/>
        </w:rPr>
        <w:t>dokaza</w:t>
      </w:r>
      <w:proofErr w:type="spellEnd"/>
      <w:r w:rsidRPr="004547EB">
        <w:rPr>
          <w:b/>
          <w:bCs/>
        </w:rPr>
        <w:t xml:space="preserve"> o </w:t>
      </w:r>
      <w:proofErr w:type="spellStart"/>
      <w:r w:rsidRPr="004547EB">
        <w:rPr>
          <w:b/>
          <w:bCs/>
        </w:rPr>
        <w:t>poreklu</w:t>
      </w:r>
      <w:proofErr w:type="spellEnd"/>
      <w:r w:rsidRPr="004547EB">
        <w:rPr>
          <w:b/>
          <w:bCs/>
        </w:rPr>
        <w:t xml:space="preserve"> </w:t>
      </w:r>
      <w:proofErr w:type="spellStart"/>
      <w:r w:rsidRPr="004547EB">
        <w:rPr>
          <w:b/>
          <w:bCs/>
        </w:rPr>
        <w:t>i</w:t>
      </w:r>
      <w:proofErr w:type="spellEnd"/>
      <w:r w:rsidRPr="004547EB">
        <w:rPr>
          <w:b/>
          <w:bCs/>
        </w:rPr>
        <w:t xml:space="preserve"> </w:t>
      </w:r>
      <w:proofErr w:type="spellStart"/>
      <w:r w:rsidRPr="004547EB">
        <w:rPr>
          <w:b/>
          <w:bCs/>
        </w:rPr>
        <w:t>prateće</w:t>
      </w:r>
      <w:proofErr w:type="spellEnd"/>
      <w:r w:rsidRPr="004547EB">
        <w:rPr>
          <w:b/>
          <w:bCs/>
        </w:rPr>
        <w:t xml:space="preserve"> </w:t>
      </w:r>
      <w:proofErr w:type="spellStart"/>
      <w:r w:rsidRPr="004547EB">
        <w:rPr>
          <w:b/>
          <w:bCs/>
        </w:rPr>
        <w:t>dokumentacije</w:t>
      </w:r>
      <w:proofErr w:type="spellEnd"/>
    </w:p>
    <w:p w14:paraId="1E6C7221" w14:textId="77777777" w:rsidR="004547EB" w:rsidRPr="004547EB" w:rsidRDefault="004547EB" w:rsidP="004547EB">
      <w:pPr>
        <w:jc w:val="center"/>
        <w:rPr>
          <w:b/>
          <w:bCs/>
        </w:rPr>
      </w:pPr>
      <w:bookmarkStart w:id="84" w:name="clan_25"/>
      <w:bookmarkEnd w:id="84"/>
      <w:proofErr w:type="spellStart"/>
      <w:r w:rsidRPr="004547EB">
        <w:rPr>
          <w:b/>
          <w:bCs/>
        </w:rPr>
        <w:t>Član</w:t>
      </w:r>
      <w:proofErr w:type="spellEnd"/>
      <w:r w:rsidRPr="004547EB">
        <w:rPr>
          <w:b/>
          <w:bCs/>
        </w:rPr>
        <w:t xml:space="preserve"> 25</w:t>
      </w:r>
    </w:p>
    <w:p w14:paraId="4163110A" w14:textId="77777777" w:rsidR="004547EB" w:rsidRPr="004547EB" w:rsidRDefault="004547EB" w:rsidP="004547EB">
      <w:pPr>
        <w:jc w:val="center"/>
      </w:pPr>
      <w:r w:rsidRPr="004547EB">
        <w:t xml:space="preserve">(1) </w:t>
      </w:r>
      <w:proofErr w:type="spellStart"/>
      <w:r w:rsidRPr="004547EB">
        <w:t>Izvoznik</w:t>
      </w:r>
      <w:proofErr w:type="spellEnd"/>
      <w:r w:rsidRPr="004547EB">
        <w:t xml:space="preserve"> koji </w:t>
      </w:r>
      <w:proofErr w:type="spellStart"/>
      <w:r w:rsidRPr="004547EB">
        <w:t>podnese</w:t>
      </w:r>
      <w:proofErr w:type="spellEnd"/>
      <w:r w:rsidRPr="004547EB">
        <w:t xml:space="preserve"> </w:t>
      </w:r>
      <w:proofErr w:type="spellStart"/>
      <w:r w:rsidRPr="004547EB">
        <w:t>zahtev</w:t>
      </w:r>
      <w:proofErr w:type="spellEnd"/>
      <w:r w:rsidRPr="004547EB">
        <w:t xml:space="preserve"> za </w:t>
      </w:r>
      <w:proofErr w:type="spellStart"/>
      <w:r w:rsidRPr="004547EB">
        <w:t>izdavanje</w:t>
      </w:r>
      <w:proofErr w:type="spellEnd"/>
      <w:r w:rsidRPr="004547EB">
        <w:t xml:space="preserve"> </w:t>
      </w:r>
      <w:proofErr w:type="spellStart"/>
      <w:r w:rsidRPr="004547EB">
        <w:t>uverenja</w:t>
      </w:r>
      <w:proofErr w:type="spellEnd"/>
      <w:r w:rsidRPr="004547EB">
        <w:t xml:space="preserve"> o </w:t>
      </w:r>
      <w:proofErr w:type="spellStart"/>
      <w:r w:rsidRPr="004547EB">
        <w:t>poreklu</w:t>
      </w:r>
      <w:proofErr w:type="spellEnd"/>
      <w:r w:rsidRPr="004547EB">
        <w:t xml:space="preserve"> robe ASB.1 </w:t>
      </w:r>
      <w:proofErr w:type="spellStart"/>
      <w:r w:rsidRPr="004547EB">
        <w:t>čuvaće</w:t>
      </w:r>
      <w:proofErr w:type="spellEnd"/>
      <w:r w:rsidRPr="004547EB">
        <w:t xml:space="preserve"> </w:t>
      </w:r>
      <w:proofErr w:type="spellStart"/>
      <w:r w:rsidRPr="004547EB">
        <w:t>dokumente</w:t>
      </w:r>
      <w:proofErr w:type="spellEnd"/>
      <w:r w:rsidRPr="004547EB">
        <w:t xml:space="preserve"> </w:t>
      </w:r>
      <w:proofErr w:type="spellStart"/>
      <w:r w:rsidRPr="004547EB">
        <w:t>iz</w:t>
      </w:r>
      <w:proofErr w:type="spellEnd"/>
      <w:r w:rsidRPr="004547EB">
        <w:t xml:space="preserve"> </w:t>
      </w:r>
      <w:proofErr w:type="spellStart"/>
      <w:r w:rsidRPr="004547EB">
        <w:t>člana</w:t>
      </w:r>
      <w:proofErr w:type="spellEnd"/>
      <w:r w:rsidRPr="004547EB">
        <w:t xml:space="preserve"> 16. </w:t>
      </w:r>
      <w:proofErr w:type="spellStart"/>
      <w:r w:rsidRPr="004547EB">
        <w:t>stav</w:t>
      </w:r>
      <w:proofErr w:type="spellEnd"/>
      <w:r w:rsidRPr="004547EB">
        <w:t xml:space="preserve"> 3. </w:t>
      </w:r>
      <w:proofErr w:type="spellStart"/>
      <w:r w:rsidRPr="004547EB">
        <w:t>ovog</w:t>
      </w:r>
      <w:proofErr w:type="spellEnd"/>
      <w:r w:rsidRPr="004547EB">
        <w:t xml:space="preserve"> </w:t>
      </w:r>
      <w:proofErr w:type="spellStart"/>
      <w:r w:rsidRPr="004547EB">
        <w:t>protokola</w:t>
      </w:r>
      <w:proofErr w:type="spellEnd"/>
      <w:r w:rsidRPr="004547EB">
        <w:t xml:space="preserve"> </w:t>
      </w:r>
      <w:proofErr w:type="spellStart"/>
      <w:r w:rsidRPr="004547EB">
        <w:t>najmanje</w:t>
      </w:r>
      <w:proofErr w:type="spellEnd"/>
      <w:r w:rsidRPr="004547EB">
        <w:t xml:space="preserve"> tri </w:t>
      </w:r>
      <w:proofErr w:type="spellStart"/>
      <w:r w:rsidRPr="004547EB">
        <w:t>godine</w:t>
      </w:r>
      <w:proofErr w:type="spellEnd"/>
      <w:r w:rsidRPr="004547EB">
        <w:t>.</w:t>
      </w:r>
    </w:p>
    <w:p w14:paraId="10917731" w14:textId="77777777" w:rsidR="004547EB" w:rsidRPr="004547EB" w:rsidRDefault="004547EB" w:rsidP="004547EB">
      <w:pPr>
        <w:jc w:val="center"/>
      </w:pPr>
      <w:r w:rsidRPr="004547EB">
        <w:t xml:space="preserve">(2) </w:t>
      </w:r>
      <w:proofErr w:type="spellStart"/>
      <w:r w:rsidRPr="004547EB">
        <w:t>Izvoznik</w:t>
      </w:r>
      <w:proofErr w:type="spellEnd"/>
      <w:r w:rsidRPr="004547EB">
        <w:t xml:space="preserve"> koji </w:t>
      </w:r>
      <w:proofErr w:type="spellStart"/>
      <w:r w:rsidRPr="004547EB">
        <w:t>daje</w:t>
      </w:r>
      <w:proofErr w:type="spellEnd"/>
      <w:r w:rsidRPr="004547EB">
        <w:t xml:space="preserve"> </w:t>
      </w:r>
      <w:proofErr w:type="spellStart"/>
      <w:r w:rsidRPr="004547EB">
        <w:t>izjavu</w:t>
      </w:r>
      <w:proofErr w:type="spellEnd"/>
      <w:r w:rsidRPr="004547EB">
        <w:t xml:space="preserve"> </w:t>
      </w:r>
      <w:proofErr w:type="spellStart"/>
      <w:r w:rsidRPr="004547EB">
        <w:t>na</w:t>
      </w:r>
      <w:proofErr w:type="spellEnd"/>
      <w:r w:rsidRPr="004547EB">
        <w:t xml:space="preserve"> </w:t>
      </w:r>
      <w:proofErr w:type="spellStart"/>
      <w:r w:rsidRPr="004547EB">
        <w:t>fakturi</w:t>
      </w:r>
      <w:proofErr w:type="spellEnd"/>
      <w:r w:rsidRPr="004547EB">
        <w:t xml:space="preserve"> </w:t>
      </w:r>
      <w:proofErr w:type="spellStart"/>
      <w:r w:rsidRPr="004547EB">
        <w:t>najmanje</w:t>
      </w:r>
      <w:proofErr w:type="spellEnd"/>
      <w:r w:rsidRPr="004547EB">
        <w:t xml:space="preserve"> tri </w:t>
      </w:r>
      <w:proofErr w:type="spellStart"/>
      <w:r w:rsidRPr="004547EB">
        <w:t>godine</w:t>
      </w:r>
      <w:proofErr w:type="spellEnd"/>
      <w:r w:rsidRPr="004547EB">
        <w:t xml:space="preserve"> </w:t>
      </w:r>
      <w:proofErr w:type="spellStart"/>
      <w:r w:rsidRPr="004547EB">
        <w:t>čuvaće</w:t>
      </w:r>
      <w:proofErr w:type="spellEnd"/>
      <w:r w:rsidRPr="004547EB">
        <w:t xml:space="preserve"> </w:t>
      </w:r>
      <w:proofErr w:type="spellStart"/>
      <w:r w:rsidRPr="004547EB">
        <w:t>kopiju</w:t>
      </w:r>
      <w:proofErr w:type="spellEnd"/>
      <w:r w:rsidRPr="004547EB">
        <w:t xml:space="preserve"> </w:t>
      </w:r>
      <w:proofErr w:type="spellStart"/>
      <w:r w:rsidRPr="004547EB">
        <w:t>te</w:t>
      </w:r>
      <w:proofErr w:type="spellEnd"/>
      <w:r w:rsidRPr="004547EB">
        <w:t xml:space="preserve"> </w:t>
      </w:r>
      <w:proofErr w:type="spellStart"/>
      <w:r w:rsidRPr="004547EB">
        <w:t>izjave</w:t>
      </w:r>
      <w:proofErr w:type="spellEnd"/>
      <w:r w:rsidRPr="004547EB">
        <w:t xml:space="preserve"> </w:t>
      </w:r>
      <w:proofErr w:type="spellStart"/>
      <w:r w:rsidRPr="004547EB">
        <w:t>na</w:t>
      </w:r>
      <w:proofErr w:type="spellEnd"/>
      <w:r w:rsidRPr="004547EB">
        <w:t xml:space="preserve"> </w:t>
      </w:r>
      <w:proofErr w:type="spellStart"/>
      <w:r w:rsidRPr="004547EB">
        <w:t>fakturi</w:t>
      </w:r>
      <w:proofErr w:type="spellEnd"/>
      <w:r w:rsidRPr="004547EB">
        <w:t xml:space="preserve">, </w:t>
      </w:r>
      <w:proofErr w:type="spellStart"/>
      <w:r w:rsidRPr="004547EB">
        <w:t>kao</w:t>
      </w:r>
      <w:proofErr w:type="spellEnd"/>
      <w:r w:rsidRPr="004547EB">
        <w:t xml:space="preserve"> </w:t>
      </w:r>
      <w:proofErr w:type="spellStart"/>
      <w:r w:rsidRPr="004547EB">
        <w:t>i</w:t>
      </w:r>
      <w:proofErr w:type="spellEnd"/>
      <w:r w:rsidRPr="004547EB">
        <w:t xml:space="preserve"> </w:t>
      </w:r>
      <w:proofErr w:type="spellStart"/>
      <w:r w:rsidRPr="004547EB">
        <w:t>dokumente</w:t>
      </w:r>
      <w:proofErr w:type="spellEnd"/>
      <w:r w:rsidRPr="004547EB">
        <w:t xml:space="preserve"> </w:t>
      </w:r>
      <w:proofErr w:type="spellStart"/>
      <w:r w:rsidRPr="004547EB">
        <w:t>iz</w:t>
      </w:r>
      <w:proofErr w:type="spellEnd"/>
      <w:r w:rsidRPr="004547EB">
        <w:t xml:space="preserve"> </w:t>
      </w:r>
      <w:proofErr w:type="spellStart"/>
      <w:r w:rsidRPr="004547EB">
        <w:t>člana</w:t>
      </w:r>
      <w:proofErr w:type="spellEnd"/>
      <w:r w:rsidRPr="004547EB">
        <w:t xml:space="preserve"> 20. </w:t>
      </w:r>
      <w:proofErr w:type="spellStart"/>
      <w:r w:rsidRPr="004547EB">
        <w:t>stav</w:t>
      </w:r>
      <w:proofErr w:type="spellEnd"/>
      <w:r w:rsidRPr="004547EB">
        <w:t xml:space="preserve"> 3. </w:t>
      </w:r>
      <w:proofErr w:type="spellStart"/>
      <w:r w:rsidRPr="004547EB">
        <w:t>ovog</w:t>
      </w:r>
      <w:proofErr w:type="spellEnd"/>
      <w:r w:rsidRPr="004547EB">
        <w:t xml:space="preserve"> </w:t>
      </w:r>
      <w:proofErr w:type="spellStart"/>
      <w:r w:rsidRPr="004547EB">
        <w:t>protokola</w:t>
      </w:r>
      <w:proofErr w:type="spellEnd"/>
      <w:r w:rsidRPr="004547EB">
        <w:t>.</w:t>
      </w:r>
    </w:p>
    <w:p w14:paraId="37963C03" w14:textId="77777777" w:rsidR="004547EB" w:rsidRPr="004547EB" w:rsidRDefault="004547EB" w:rsidP="004547EB">
      <w:pPr>
        <w:jc w:val="center"/>
      </w:pPr>
      <w:r w:rsidRPr="004547EB">
        <w:t xml:space="preserve">(3) </w:t>
      </w:r>
      <w:proofErr w:type="spellStart"/>
      <w:r w:rsidRPr="004547EB">
        <w:t>Nadležni</w:t>
      </w:r>
      <w:proofErr w:type="spellEnd"/>
      <w:r w:rsidRPr="004547EB">
        <w:t xml:space="preserve"> </w:t>
      </w:r>
      <w:proofErr w:type="spellStart"/>
      <w:r w:rsidRPr="004547EB">
        <w:t>organi</w:t>
      </w:r>
      <w:proofErr w:type="spellEnd"/>
      <w:r w:rsidRPr="004547EB">
        <w:t xml:space="preserve"> </w:t>
      </w:r>
      <w:proofErr w:type="spellStart"/>
      <w:r w:rsidRPr="004547EB">
        <w:t>države</w:t>
      </w:r>
      <w:proofErr w:type="spellEnd"/>
      <w:r w:rsidRPr="004547EB">
        <w:t xml:space="preserve"> Strane </w:t>
      </w:r>
      <w:proofErr w:type="spellStart"/>
      <w:r w:rsidRPr="004547EB">
        <w:t>ugovornice</w:t>
      </w:r>
      <w:proofErr w:type="spellEnd"/>
      <w:r w:rsidRPr="004547EB">
        <w:t xml:space="preserve"> </w:t>
      </w:r>
      <w:proofErr w:type="spellStart"/>
      <w:r w:rsidRPr="004547EB">
        <w:t>izvoznice</w:t>
      </w:r>
      <w:proofErr w:type="spellEnd"/>
      <w:r w:rsidRPr="004547EB">
        <w:t xml:space="preserve"> koji </w:t>
      </w:r>
      <w:proofErr w:type="spellStart"/>
      <w:r w:rsidRPr="004547EB">
        <w:t>izdaju</w:t>
      </w:r>
      <w:proofErr w:type="spellEnd"/>
      <w:r w:rsidRPr="004547EB">
        <w:t xml:space="preserve"> </w:t>
      </w:r>
      <w:proofErr w:type="spellStart"/>
      <w:r w:rsidRPr="004547EB">
        <w:t>uverenje</w:t>
      </w:r>
      <w:proofErr w:type="spellEnd"/>
      <w:r w:rsidRPr="004547EB">
        <w:t xml:space="preserve"> o </w:t>
      </w:r>
      <w:proofErr w:type="spellStart"/>
      <w:r w:rsidRPr="004547EB">
        <w:t>poreklu</w:t>
      </w:r>
      <w:proofErr w:type="spellEnd"/>
      <w:r w:rsidRPr="004547EB">
        <w:t xml:space="preserve"> robe ASB.1 </w:t>
      </w:r>
      <w:proofErr w:type="spellStart"/>
      <w:r w:rsidRPr="004547EB">
        <w:t>čuvaće</w:t>
      </w:r>
      <w:proofErr w:type="spellEnd"/>
      <w:r w:rsidRPr="004547EB">
        <w:t xml:space="preserve"> </w:t>
      </w:r>
      <w:proofErr w:type="spellStart"/>
      <w:r w:rsidRPr="004547EB">
        <w:t>najmanje</w:t>
      </w:r>
      <w:proofErr w:type="spellEnd"/>
      <w:r w:rsidRPr="004547EB">
        <w:t xml:space="preserve"> tri </w:t>
      </w:r>
      <w:proofErr w:type="spellStart"/>
      <w:r w:rsidRPr="004547EB">
        <w:t>godine</w:t>
      </w:r>
      <w:proofErr w:type="spellEnd"/>
      <w:r w:rsidRPr="004547EB">
        <w:t xml:space="preserve"> </w:t>
      </w:r>
      <w:proofErr w:type="spellStart"/>
      <w:r w:rsidRPr="004547EB">
        <w:t>obrazac</w:t>
      </w:r>
      <w:proofErr w:type="spellEnd"/>
      <w:r w:rsidRPr="004547EB">
        <w:t xml:space="preserve"> </w:t>
      </w:r>
      <w:proofErr w:type="spellStart"/>
      <w:r w:rsidRPr="004547EB">
        <w:t>zahteva</w:t>
      </w:r>
      <w:proofErr w:type="spellEnd"/>
      <w:r w:rsidRPr="004547EB">
        <w:t xml:space="preserve"> </w:t>
      </w:r>
      <w:proofErr w:type="spellStart"/>
      <w:r w:rsidRPr="004547EB">
        <w:t>iz</w:t>
      </w:r>
      <w:proofErr w:type="spellEnd"/>
      <w:r w:rsidRPr="004547EB">
        <w:t xml:space="preserve"> </w:t>
      </w:r>
      <w:proofErr w:type="spellStart"/>
      <w:r w:rsidRPr="004547EB">
        <w:t>člana</w:t>
      </w:r>
      <w:proofErr w:type="spellEnd"/>
      <w:r w:rsidRPr="004547EB">
        <w:t xml:space="preserve"> 16. </w:t>
      </w:r>
      <w:proofErr w:type="spellStart"/>
      <w:r w:rsidRPr="004547EB">
        <w:t>stav</w:t>
      </w:r>
      <w:proofErr w:type="spellEnd"/>
      <w:r w:rsidRPr="004547EB">
        <w:t xml:space="preserve"> 2. </w:t>
      </w:r>
      <w:proofErr w:type="spellStart"/>
      <w:r w:rsidRPr="004547EB">
        <w:t>ovog</w:t>
      </w:r>
      <w:proofErr w:type="spellEnd"/>
      <w:r w:rsidRPr="004547EB">
        <w:t xml:space="preserve"> </w:t>
      </w:r>
      <w:proofErr w:type="spellStart"/>
      <w:r w:rsidRPr="004547EB">
        <w:t>protokola</w:t>
      </w:r>
      <w:proofErr w:type="spellEnd"/>
      <w:r w:rsidRPr="004547EB">
        <w:t>.</w:t>
      </w:r>
    </w:p>
    <w:p w14:paraId="1989152F" w14:textId="77777777" w:rsidR="004547EB" w:rsidRPr="004547EB" w:rsidRDefault="004547EB" w:rsidP="004547EB">
      <w:pPr>
        <w:jc w:val="center"/>
      </w:pPr>
      <w:r w:rsidRPr="004547EB">
        <w:t xml:space="preserve">(4) Carinski </w:t>
      </w:r>
      <w:proofErr w:type="spellStart"/>
      <w:r w:rsidRPr="004547EB">
        <w:t>organi</w:t>
      </w:r>
      <w:proofErr w:type="spellEnd"/>
      <w:r w:rsidRPr="004547EB">
        <w:t xml:space="preserve"> </w:t>
      </w:r>
      <w:proofErr w:type="spellStart"/>
      <w:r w:rsidRPr="004547EB">
        <w:t>države</w:t>
      </w:r>
      <w:proofErr w:type="spellEnd"/>
      <w:r w:rsidRPr="004547EB">
        <w:t xml:space="preserve"> Strane </w:t>
      </w:r>
      <w:proofErr w:type="spellStart"/>
      <w:r w:rsidRPr="004547EB">
        <w:t>ugovornice</w:t>
      </w:r>
      <w:proofErr w:type="spellEnd"/>
      <w:r w:rsidRPr="004547EB">
        <w:t xml:space="preserve"> </w:t>
      </w:r>
      <w:proofErr w:type="spellStart"/>
      <w:r w:rsidRPr="004547EB">
        <w:t>uvoznice</w:t>
      </w:r>
      <w:proofErr w:type="spellEnd"/>
      <w:r w:rsidRPr="004547EB">
        <w:t xml:space="preserve"> </w:t>
      </w:r>
      <w:proofErr w:type="spellStart"/>
      <w:r w:rsidRPr="004547EB">
        <w:t>najmanje</w:t>
      </w:r>
      <w:proofErr w:type="spellEnd"/>
      <w:r w:rsidRPr="004547EB">
        <w:t xml:space="preserve"> tri </w:t>
      </w:r>
      <w:proofErr w:type="spellStart"/>
      <w:r w:rsidRPr="004547EB">
        <w:t>godine</w:t>
      </w:r>
      <w:proofErr w:type="spellEnd"/>
      <w:r w:rsidRPr="004547EB">
        <w:t xml:space="preserve"> </w:t>
      </w:r>
      <w:proofErr w:type="spellStart"/>
      <w:r w:rsidRPr="004547EB">
        <w:t>čuvaće</w:t>
      </w:r>
      <w:proofErr w:type="spellEnd"/>
      <w:r w:rsidRPr="004547EB">
        <w:t xml:space="preserve"> </w:t>
      </w:r>
      <w:proofErr w:type="spellStart"/>
      <w:r w:rsidRPr="004547EB">
        <w:t>uverenja</w:t>
      </w:r>
      <w:proofErr w:type="spellEnd"/>
      <w:r w:rsidRPr="004547EB">
        <w:t xml:space="preserve"> o </w:t>
      </w:r>
      <w:proofErr w:type="spellStart"/>
      <w:r w:rsidRPr="004547EB">
        <w:t>poreklu</w:t>
      </w:r>
      <w:proofErr w:type="spellEnd"/>
      <w:r w:rsidRPr="004547EB">
        <w:t xml:space="preserve"> robe ASB.1 </w:t>
      </w:r>
      <w:proofErr w:type="spellStart"/>
      <w:r w:rsidRPr="004547EB">
        <w:t>i</w:t>
      </w:r>
      <w:proofErr w:type="spellEnd"/>
      <w:r w:rsidRPr="004547EB">
        <w:t xml:space="preserve"> </w:t>
      </w:r>
      <w:proofErr w:type="spellStart"/>
      <w:r w:rsidRPr="004547EB">
        <w:t>izjave</w:t>
      </w:r>
      <w:proofErr w:type="spellEnd"/>
      <w:r w:rsidRPr="004547EB">
        <w:t xml:space="preserve"> </w:t>
      </w:r>
      <w:proofErr w:type="spellStart"/>
      <w:r w:rsidRPr="004547EB">
        <w:t>na</w:t>
      </w:r>
      <w:proofErr w:type="spellEnd"/>
      <w:r w:rsidRPr="004547EB">
        <w:t xml:space="preserve"> </w:t>
      </w:r>
      <w:proofErr w:type="spellStart"/>
      <w:r w:rsidRPr="004547EB">
        <w:t>fakturi</w:t>
      </w:r>
      <w:proofErr w:type="spellEnd"/>
      <w:r w:rsidRPr="004547EB">
        <w:t xml:space="preserve">, </w:t>
      </w:r>
      <w:proofErr w:type="spellStart"/>
      <w:r w:rsidRPr="004547EB">
        <w:t>koje</w:t>
      </w:r>
      <w:proofErr w:type="spellEnd"/>
      <w:r w:rsidRPr="004547EB">
        <w:t xml:space="preserve"> </w:t>
      </w:r>
      <w:proofErr w:type="spellStart"/>
      <w:r w:rsidRPr="004547EB">
        <w:t>im</w:t>
      </w:r>
      <w:proofErr w:type="spellEnd"/>
      <w:r w:rsidRPr="004547EB">
        <w:t xml:space="preserve"> </w:t>
      </w:r>
      <w:proofErr w:type="spellStart"/>
      <w:r w:rsidRPr="004547EB">
        <w:t>budu</w:t>
      </w:r>
      <w:proofErr w:type="spellEnd"/>
      <w:r w:rsidRPr="004547EB">
        <w:t xml:space="preserve"> </w:t>
      </w:r>
      <w:proofErr w:type="spellStart"/>
      <w:r w:rsidRPr="004547EB">
        <w:t>podnete</w:t>
      </w:r>
      <w:proofErr w:type="spellEnd"/>
      <w:r w:rsidRPr="004547EB">
        <w:t>.</w:t>
      </w:r>
    </w:p>
    <w:p w14:paraId="3AFE7A9A" w14:textId="77777777" w:rsidR="004547EB" w:rsidRPr="004547EB" w:rsidRDefault="004547EB" w:rsidP="004547EB">
      <w:pPr>
        <w:jc w:val="center"/>
        <w:rPr>
          <w:b/>
          <w:bCs/>
        </w:rPr>
      </w:pPr>
      <w:bookmarkStart w:id="85" w:name="str_61"/>
      <w:bookmarkEnd w:id="85"/>
      <w:proofErr w:type="spellStart"/>
      <w:r w:rsidRPr="004547EB">
        <w:rPr>
          <w:b/>
          <w:bCs/>
        </w:rPr>
        <w:t>Neslaganje</w:t>
      </w:r>
      <w:proofErr w:type="spellEnd"/>
      <w:r w:rsidRPr="004547EB">
        <w:rPr>
          <w:b/>
          <w:bCs/>
        </w:rPr>
        <w:t xml:space="preserve"> </w:t>
      </w:r>
      <w:proofErr w:type="spellStart"/>
      <w:r w:rsidRPr="004547EB">
        <w:rPr>
          <w:b/>
          <w:bCs/>
        </w:rPr>
        <w:t>i</w:t>
      </w:r>
      <w:proofErr w:type="spellEnd"/>
      <w:r w:rsidRPr="004547EB">
        <w:rPr>
          <w:b/>
          <w:bCs/>
        </w:rPr>
        <w:t xml:space="preserve"> </w:t>
      </w:r>
      <w:proofErr w:type="spellStart"/>
      <w:r w:rsidRPr="004547EB">
        <w:rPr>
          <w:b/>
          <w:bCs/>
        </w:rPr>
        <w:t>formalne</w:t>
      </w:r>
      <w:proofErr w:type="spellEnd"/>
      <w:r w:rsidRPr="004547EB">
        <w:rPr>
          <w:b/>
          <w:bCs/>
        </w:rPr>
        <w:t xml:space="preserve"> </w:t>
      </w:r>
      <w:proofErr w:type="spellStart"/>
      <w:r w:rsidRPr="004547EB">
        <w:rPr>
          <w:b/>
          <w:bCs/>
        </w:rPr>
        <w:t>greške</w:t>
      </w:r>
      <w:proofErr w:type="spellEnd"/>
    </w:p>
    <w:p w14:paraId="4FB22735" w14:textId="77777777" w:rsidR="004547EB" w:rsidRPr="004547EB" w:rsidRDefault="004547EB" w:rsidP="004547EB">
      <w:pPr>
        <w:jc w:val="center"/>
        <w:rPr>
          <w:b/>
          <w:bCs/>
        </w:rPr>
      </w:pPr>
      <w:bookmarkStart w:id="86" w:name="clan_26"/>
      <w:bookmarkEnd w:id="86"/>
      <w:proofErr w:type="spellStart"/>
      <w:r w:rsidRPr="004547EB">
        <w:rPr>
          <w:b/>
          <w:bCs/>
        </w:rPr>
        <w:t>Član</w:t>
      </w:r>
      <w:proofErr w:type="spellEnd"/>
      <w:r w:rsidRPr="004547EB">
        <w:rPr>
          <w:b/>
          <w:bCs/>
        </w:rPr>
        <w:t xml:space="preserve"> 26</w:t>
      </w:r>
    </w:p>
    <w:p w14:paraId="0096FE1D" w14:textId="77777777" w:rsidR="004547EB" w:rsidRPr="004547EB" w:rsidRDefault="004547EB" w:rsidP="004547EB">
      <w:pPr>
        <w:jc w:val="center"/>
      </w:pPr>
      <w:r w:rsidRPr="004547EB">
        <w:t xml:space="preserve">(1) </w:t>
      </w:r>
      <w:proofErr w:type="spellStart"/>
      <w:r w:rsidRPr="004547EB">
        <w:t>Postojanje</w:t>
      </w:r>
      <w:proofErr w:type="spellEnd"/>
      <w:r w:rsidRPr="004547EB">
        <w:t xml:space="preserve"> </w:t>
      </w:r>
      <w:proofErr w:type="spellStart"/>
      <w:r w:rsidRPr="004547EB">
        <w:t>manjih</w:t>
      </w:r>
      <w:proofErr w:type="spellEnd"/>
      <w:r w:rsidRPr="004547EB">
        <w:t xml:space="preserve"> </w:t>
      </w:r>
      <w:proofErr w:type="spellStart"/>
      <w:r w:rsidRPr="004547EB">
        <w:t>neslaganja</w:t>
      </w:r>
      <w:proofErr w:type="spellEnd"/>
      <w:r w:rsidRPr="004547EB">
        <w:t xml:space="preserve"> u </w:t>
      </w:r>
      <w:proofErr w:type="spellStart"/>
      <w:r w:rsidRPr="004547EB">
        <w:t>podacima</w:t>
      </w:r>
      <w:proofErr w:type="spellEnd"/>
      <w:r w:rsidRPr="004547EB">
        <w:t xml:space="preserve"> u </w:t>
      </w:r>
      <w:proofErr w:type="spellStart"/>
      <w:r w:rsidRPr="004547EB">
        <w:t>dokazima</w:t>
      </w:r>
      <w:proofErr w:type="spellEnd"/>
      <w:r w:rsidRPr="004547EB">
        <w:t xml:space="preserve"> o </w:t>
      </w:r>
      <w:proofErr w:type="spellStart"/>
      <w:r w:rsidRPr="004547EB">
        <w:t>poreklu</w:t>
      </w:r>
      <w:proofErr w:type="spellEnd"/>
      <w:r w:rsidRPr="004547EB">
        <w:t xml:space="preserve"> robe </w:t>
      </w:r>
      <w:proofErr w:type="spellStart"/>
      <w:r w:rsidRPr="004547EB">
        <w:t>i</w:t>
      </w:r>
      <w:proofErr w:type="spellEnd"/>
      <w:r w:rsidRPr="004547EB">
        <w:t xml:space="preserve"> </w:t>
      </w:r>
      <w:proofErr w:type="spellStart"/>
      <w:r w:rsidRPr="004547EB">
        <w:t>podacima</w:t>
      </w:r>
      <w:proofErr w:type="spellEnd"/>
      <w:r w:rsidRPr="004547EB">
        <w:t xml:space="preserve"> u </w:t>
      </w:r>
      <w:proofErr w:type="spellStart"/>
      <w:r w:rsidRPr="004547EB">
        <w:t>dokumentima</w:t>
      </w:r>
      <w:proofErr w:type="spellEnd"/>
      <w:r w:rsidRPr="004547EB">
        <w:t xml:space="preserve"> </w:t>
      </w:r>
      <w:proofErr w:type="spellStart"/>
      <w:r w:rsidRPr="004547EB">
        <w:t>podnetim</w:t>
      </w:r>
      <w:proofErr w:type="spellEnd"/>
      <w:r w:rsidRPr="004547EB">
        <w:t xml:space="preserve"> </w:t>
      </w:r>
      <w:proofErr w:type="spellStart"/>
      <w:r w:rsidRPr="004547EB">
        <w:t>carinskim</w:t>
      </w:r>
      <w:proofErr w:type="spellEnd"/>
      <w:r w:rsidRPr="004547EB">
        <w:t xml:space="preserve"> </w:t>
      </w:r>
      <w:proofErr w:type="spellStart"/>
      <w:r w:rsidRPr="004547EB">
        <w:t>organima</w:t>
      </w:r>
      <w:proofErr w:type="spellEnd"/>
      <w:r w:rsidRPr="004547EB">
        <w:t xml:space="preserve"> </w:t>
      </w:r>
      <w:proofErr w:type="spellStart"/>
      <w:r w:rsidRPr="004547EB">
        <w:t>radi</w:t>
      </w:r>
      <w:proofErr w:type="spellEnd"/>
      <w:r w:rsidRPr="004547EB">
        <w:t xml:space="preserve"> </w:t>
      </w:r>
      <w:proofErr w:type="spellStart"/>
      <w:r w:rsidRPr="004547EB">
        <w:t>sprovođenja</w:t>
      </w:r>
      <w:proofErr w:type="spellEnd"/>
      <w:r w:rsidRPr="004547EB">
        <w:t xml:space="preserve"> </w:t>
      </w:r>
      <w:proofErr w:type="spellStart"/>
      <w:r w:rsidRPr="004547EB">
        <w:t>postupka</w:t>
      </w:r>
      <w:proofErr w:type="spellEnd"/>
      <w:r w:rsidRPr="004547EB">
        <w:t xml:space="preserve"> </w:t>
      </w:r>
      <w:proofErr w:type="spellStart"/>
      <w:r w:rsidRPr="004547EB">
        <w:t>uvoza</w:t>
      </w:r>
      <w:proofErr w:type="spellEnd"/>
      <w:r w:rsidRPr="004547EB">
        <w:t xml:space="preserve"> </w:t>
      </w:r>
      <w:proofErr w:type="spellStart"/>
      <w:r w:rsidRPr="004547EB">
        <w:t>samo</w:t>
      </w:r>
      <w:proofErr w:type="spellEnd"/>
      <w:r w:rsidRPr="004547EB">
        <w:t xml:space="preserve"> po </w:t>
      </w:r>
      <w:proofErr w:type="spellStart"/>
      <w:r w:rsidRPr="004547EB">
        <w:t>sebi</w:t>
      </w:r>
      <w:proofErr w:type="spellEnd"/>
      <w:r w:rsidRPr="004547EB">
        <w:t xml:space="preserve"> ne mora </w:t>
      </w:r>
      <w:proofErr w:type="spellStart"/>
      <w:r w:rsidRPr="004547EB">
        <w:t>biti</w:t>
      </w:r>
      <w:proofErr w:type="spellEnd"/>
      <w:r w:rsidRPr="004547EB">
        <w:t xml:space="preserve"> </w:t>
      </w:r>
      <w:proofErr w:type="spellStart"/>
      <w:r w:rsidRPr="004547EB">
        <w:t>razlog</w:t>
      </w:r>
      <w:proofErr w:type="spellEnd"/>
      <w:r w:rsidRPr="004547EB">
        <w:t xml:space="preserve"> za </w:t>
      </w:r>
      <w:proofErr w:type="spellStart"/>
      <w:r w:rsidRPr="004547EB">
        <w:t>nepriznavanje</w:t>
      </w:r>
      <w:proofErr w:type="spellEnd"/>
      <w:r w:rsidRPr="004547EB">
        <w:t xml:space="preserve"> </w:t>
      </w:r>
      <w:proofErr w:type="spellStart"/>
      <w:r w:rsidRPr="004547EB">
        <w:t>dokaza</w:t>
      </w:r>
      <w:proofErr w:type="spellEnd"/>
      <w:r w:rsidRPr="004547EB">
        <w:t xml:space="preserve"> o </w:t>
      </w:r>
      <w:proofErr w:type="spellStart"/>
      <w:r w:rsidRPr="004547EB">
        <w:t>poreklu</w:t>
      </w:r>
      <w:proofErr w:type="spellEnd"/>
      <w:r w:rsidRPr="004547EB">
        <w:t>.</w:t>
      </w:r>
    </w:p>
    <w:p w14:paraId="3B9F5A8E" w14:textId="77777777" w:rsidR="004547EB" w:rsidRPr="004547EB" w:rsidRDefault="004547EB" w:rsidP="004547EB">
      <w:pPr>
        <w:jc w:val="center"/>
      </w:pPr>
      <w:r w:rsidRPr="004547EB">
        <w:t xml:space="preserve">(2) </w:t>
      </w:r>
      <w:proofErr w:type="spellStart"/>
      <w:r w:rsidRPr="004547EB">
        <w:t>Očite</w:t>
      </w:r>
      <w:proofErr w:type="spellEnd"/>
      <w:r w:rsidRPr="004547EB">
        <w:t xml:space="preserve"> </w:t>
      </w:r>
      <w:proofErr w:type="spellStart"/>
      <w:r w:rsidRPr="004547EB">
        <w:t>formalne</w:t>
      </w:r>
      <w:proofErr w:type="spellEnd"/>
      <w:r w:rsidRPr="004547EB">
        <w:t xml:space="preserve"> </w:t>
      </w:r>
      <w:proofErr w:type="spellStart"/>
      <w:r w:rsidRPr="004547EB">
        <w:t>greške</w:t>
      </w:r>
      <w:proofErr w:type="spellEnd"/>
      <w:r w:rsidRPr="004547EB">
        <w:t xml:space="preserve"> </w:t>
      </w:r>
      <w:proofErr w:type="spellStart"/>
      <w:r w:rsidRPr="004547EB">
        <w:t>poput</w:t>
      </w:r>
      <w:proofErr w:type="spellEnd"/>
      <w:r w:rsidRPr="004547EB">
        <w:t xml:space="preserve"> </w:t>
      </w:r>
      <w:proofErr w:type="spellStart"/>
      <w:r w:rsidRPr="004547EB">
        <w:t>kucanih</w:t>
      </w:r>
      <w:proofErr w:type="spellEnd"/>
      <w:r w:rsidRPr="004547EB">
        <w:t xml:space="preserve">, u </w:t>
      </w:r>
      <w:proofErr w:type="spellStart"/>
      <w:r w:rsidRPr="004547EB">
        <w:t>dokazu</w:t>
      </w:r>
      <w:proofErr w:type="spellEnd"/>
      <w:r w:rsidRPr="004547EB">
        <w:t xml:space="preserve"> o </w:t>
      </w:r>
      <w:proofErr w:type="spellStart"/>
      <w:r w:rsidRPr="004547EB">
        <w:t>poreklu</w:t>
      </w:r>
      <w:proofErr w:type="spellEnd"/>
      <w:r w:rsidRPr="004547EB">
        <w:t xml:space="preserve">, </w:t>
      </w:r>
      <w:proofErr w:type="spellStart"/>
      <w:r w:rsidRPr="004547EB">
        <w:t>neće</w:t>
      </w:r>
      <w:proofErr w:type="spellEnd"/>
      <w:r w:rsidRPr="004547EB">
        <w:t xml:space="preserve"> </w:t>
      </w:r>
      <w:proofErr w:type="spellStart"/>
      <w:r w:rsidRPr="004547EB">
        <w:t>biti</w:t>
      </w:r>
      <w:proofErr w:type="spellEnd"/>
      <w:r w:rsidRPr="004547EB">
        <w:t xml:space="preserve"> </w:t>
      </w:r>
      <w:proofErr w:type="spellStart"/>
      <w:r w:rsidRPr="004547EB">
        <w:t>razlog</w:t>
      </w:r>
      <w:proofErr w:type="spellEnd"/>
      <w:r w:rsidRPr="004547EB">
        <w:t xml:space="preserve"> </w:t>
      </w:r>
      <w:proofErr w:type="spellStart"/>
      <w:r w:rsidRPr="004547EB">
        <w:t>odbijanja</w:t>
      </w:r>
      <w:proofErr w:type="spellEnd"/>
      <w:r w:rsidRPr="004547EB">
        <w:t xml:space="preserve"> tog </w:t>
      </w:r>
      <w:proofErr w:type="spellStart"/>
      <w:r w:rsidRPr="004547EB">
        <w:t>dokumenta</w:t>
      </w:r>
      <w:proofErr w:type="spellEnd"/>
      <w:r w:rsidRPr="004547EB">
        <w:t xml:space="preserve">, </w:t>
      </w:r>
      <w:proofErr w:type="spellStart"/>
      <w:r w:rsidRPr="004547EB">
        <w:t>ako</w:t>
      </w:r>
      <w:proofErr w:type="spellEnd"/>
      <w:r w:rsidRPr="004547EB">
        <w:t xml:space="preserve"> </w:t>
      </w:r>
      <w:proofErr w:type="spellStart"/>
      <w:r w:rsidRPr="004547EB">
        <w:t>te</w:t>
      </w:r>
      <w:proofErr w:type="spellEnd"/>
      <w:r w:rsidRPr="004547EB">
        <w:t xml:space="preserve"> </w:t>
      </w:r>
      <w:proofErr w:type="spellStart"/>
      <w:r w:rsidRPr="004547EB">
        <w:t>greške</w:t>
      </w:r>
      <w:proofErr w:type="spellEnd"/>
      <w:r w:rsidRPr="004547EB">
        <w:t xml:space="preserve"> </w:t>
      </w:r>
      <w:proofErr w:type="spellStart"/>
      <w:r w:rsidRPr="004547EB">
        <w:t>nisu</w:t>
      </w:r>
      <w:proofErr w:type="spellEnd"/>
      <w:r w:rsidRPr="004547EB">
        <w:t xml:space="preserve"> </w:t>
      </w:r>
      <w:proofErr w:type="spellStart"/>
      <w:r w:rsidRPr="004547EB">
        <w:t>takve</w:t>
      </w:r>
      <w:proofErr w:type="spellEnd"/>
      <w:r w:rsidRPr="004547EB">
        <w:t xml:space="preserve"> da </w:t>
      </w:r>
      <w:proofErr w:type="spellStart"/>
      <w:r w:rsidRPr="004547EB">
        <w:t>izazivaju</w:t>
      </w:r>
      <w:proofErr w:type="spellEnd"/>
      <w:r w:rsidRPr="004547EB">
        <w:t xml:space="preserve"> </w:t>
      </w:r>
      <w:proofErr w:type="spellStart"/>
      <w:r w:rsidRPr="004547EB">
        <w:t>sumnju</w:t>
      </w:r>
      <w:proofErr w:type="spellEnd"/>
      <w:r w:rsidRPr="004547EB">
        <w:t xml:space="preserve"> u </w:t>
      </w:r>
      <w:proofErr w:type="spellStart"/>
      <w:r w:rsidRPr="004547EB">
        <w:t>tačnost</w:t>
      </w:r>
      <w:proofErr w:type="spellEnd"/>
      <w:r w:rsidRPr="004547EB">
        <w:t xml:space="preserve"> </w:t>
      </w:r>
      <w:proofErr w:type="spellStart"/>
      <w:r w:rsidRPr="004547EB">
        <w:t>podataka</w:t>
      </w:r>
      <w:proofErr w:type="spellEnd"/>
      <w:r w:rsidRPr="004547EB">
        <w:t xml:space="preserve"> </w:t>
      </w:r>
      <w:proofErr w:type="spellStart"/>
      <w:r w:rsidRPr="004547EB">
        <w:t>datih</w:t>
      </w:r>
      <w:proofErr w:type="spellEnd"/>
      <w:r w:rsidRPr="004547EB">
        <w:t xml:space="preserve"> u tom </w:t>
      </w:r>
      <w:proofErr w:type="spellStart"/>
      <w:r w:rsidRPr="004547EB">
        <w:t>dokumentu</w:t>
      </w:r>
      <w:proofErr w:type="spellEnd"/>
      <w:r w:rsidRPr="004547EB">
        <w:t>.</w:t>
      </w:r>
    </w:p>
    <w:p w14:paraId="6B61C004" w14:textId="77777777" w:rsidR="004547EB" w:rsidRPr="004547EB" w:rsidRDefault="004547EB" w:rsidP="004547EB">
      <w:pPr>
        <w:jc w:val="center"/>
        <w:rPr>
          <w:b/>
          <w:bCs/>
        </w:rPr>
      </w:pPr>
      <w:bookmarkStart w:id="87" w:name="str_62"/>
      <w:bookmarkEnd w:id="87"/>
      <w:proofErr w:type="spellStart"/>
      <w:r w:rsidRPr="004547EB">
        <w:rPr>
          <w:b/>
          <w:bCs/>
        </w:rPr>
        <w:t>Iznosi</w:t>
      </w:r>
      <w:proofErr w:type="spellEnd"/>
      <w:r w:rsidRPr="004547EB">
        <w:rPr>
          <w:b/>
          <w:bCs/>
        </w:rPr>
        <w:t xml:space="preserve"> </w:t>
      </w:r>
      <w:proofErr w:type="spellStart"/>
      <w:r w:rsidRPr="004547EB">
        <w:rPr>
          <w:b/>
          <w:bCs/>
        </w:rPr>
        <w:t>izraženi</w:t>
      </w:r>
      <w:proofErr w:type="spellEnd"/>
      <w:r w:rsidRPr="004547EB">
        <w:rPr>
          <w:b/>
          <w:bCs/>
        </w:rPr>
        <w:t xml:space="preserve"> u </w:t>
      </w:r>
      <w:proofErr w:type="spellStart"/>
      <w:r w:rsidRPr="004547EB">
        <w:rPr>
          <w:b/>
          <w:bCs/>
        </w:rPr>
        <w:t>američkim</w:t>
      </w:r>
      <w:proofErr w:type="spellEnd"/>
      <w:r w:rsidRPr="004547EB">
        <w:rPr>
          <w:b/>
          <w:bCs/>
        </w:rPr>
        <w:t xml:space="preserve"> </w:t>
      </w:r>
      <w:proofErr w:type="spellStart"/>
      <w:r w:rsidRPr="004547EB">
        <w:rPr>
          <w:b/>
          <w:bCs/>
        </w:rPr>
        <w:t>dolarima</w:t>
      </w:r>
      <w:proofErr w:type="spellEnd"/>
    </w:p>
    <w:p w14:paraId="20105B3B" w14:textId="77777777" w:rsidR="004547EB" w:rsidRPr="004547EB" w:rsidRDefault="004547EB" w:rsidP="004547EB">
      <w:pPr>
        <w:jc w:val="center"/>
        <w:rPr>
          <w:b/>
          <w:bCs/>
        </w:rPr>
      </w:pPr>
      <w:bookmarkStart w:id="88" w:name="clan_27"/>
      <w:bookmarkEnd w:id="88"/>
      <w:proofErr w:type="spellStart"/>
      <w:r w:rsidRPr="004547EB">
        <w:rPr>
          <w:b/>
          <w:bCs/>
        </w:rPr>
        <w:t>Član</w:t>
      </w:r>
      <w:proofErr w:type="spellEnd"/>
      <w:r w:rsidRPr="004547EB">
        <w:rPr>
          <w:b/>
          <w:bCs/>
        </w:rPr>
        <w:t xml:space="preserve"> 27</w:t>
      </w:r>
    </w:p>
    <w:p w14:paraId="2E88B0FD" w14:textId="77777777" w:rsidR="004547EB" w:rsidRPr="004547EB" w:rsidRDefault="004547EB" w:rsidP="004547EB">
      <w:pPr>
        <w:jc w:val="center"/>
      </w:pPr>
      <w:r w:rsidRPr="004547EB">
        <w:t xml:space="preserve">(1) Za </w:t>
      </w:r>
      <w:proofErr w:type="spellStart"/>
      <w:r w:rsidRPr="004547EB">
        <w:t>primenu</w:t>
      </w:r>
      <w:proofErr w:type="spellEnd"/>
      <w:r w:rsidRPr="004547EB">
        <w:t xml:space="preserve"> </w:t>
      </w:r>
      <w:proofErr w:type="spellStart"/>
      <w:r w:rsidRPr="004547EB">
        <w:t>odredaba</w:t>
      </w:r>
      <w:proofErr w:type="spellEnd"/>
      <w:r w:rsidRPr="004547EB">
        <w:t xml:space="preserve"> </w:t>
      </w:r>
      <w:proofErr w:type="spellStart"/>
      <w:r w:rsidRPr="004547EB">
        <w:t>iz</w:t>
      </w:r>
      <w:proofErr w:type="spellEnd"/>
      <w:r w:rsidRPr="004547EB">
        <w:t xml:space="preserve"> </w:t>
      </w:r>
      <w:proofErr w:type="spellStart"/>
      <w:r w:rsidRPr="004547EB">
        <w:t>člana</w:t>
      </w:r>
      <w:proofErr w:type="spellEnd"/>
      <w:r w:rsidRPr="004547EB">
        <w:t xml:space="preserve"> 20. </w:t>
      </w:r>
      <w:proofErr w:type="spellStart"/>
      <w:r w:rsidRPr="004547EB">
        <w:t>stava</w:t>
      </w:r>
      <w:proofErr w:type="spellEnd"/>
      <w:r w:rsidRPr="004547EB">
        <w:t xml:space="preserve"> 1. </w:t>
      </w:r>
      <w:proofErr w:type="spellStart"/>
      <w:r w:rsidRPr="004547EB">
        <w:t>ovog</w:t>
      </w:r>
      <w:proofErr w:type="spellEnd"/>
      <w:r w:rsidRPr="004547EB">
        <w:t xml:space="preserve"> </w:t>
      </w:r>
      <w:proofErr w:type="spellStart"/>
      <w:r w:rsidRPr="004547EB">
        <w:t>protokola</w:t>
      </w:r>
      <w:proofErr w:type="spellEnd"/>
      <w:r w:rsidRPr="004547EB">
        <w:t xml:space="preserve"> u </w:t>
      </w:r>
      <w:proofErr w:type="spellStart"/>
      <w:r w:rsidRPr="004547EB">
        <w:t>slučajevima</w:t>
      </w:r>
      <w:proofErr w:type="spellEnd"/>
      <w:r w:rsidRPr="004547EB">
        <w:t xml:space="preserve"> </w:t>
      </w:r>
      <w:proofErr w:type="spellStart"/>
      <w:r w:rsidRPr="004547EB">
        <w:t>kad</w:t>
      </w:r>
      <w:proofErr w:type="spellEnd"/>
      <w:r w:rsidRPr="004547EB">
        <w:t xml:space="preserve"> se faktura </w:t>
      </w:r>
      <w:proofErr w:type="spellStart"/>
      <w:r w:rsidRPr="004547EB">
        <w:t>ispostavi</w:t>
      </w:r>
      <w:proofErr w:type="spellEnd"/>
      <w:r w:rsidRPr="004547EB">
        <w:t xml:space="preserve"> u </w:t>
      </w:r>
      <w:proofErr w:type="spellStart"/>
      <w:r w:rsidRPr="004547EB">
        <w:t>nekoj</w:t>
      </w:r>
      <w:proofErr w:type="spellEnd"/>
      <w:r w:rsidRPr="004547EB">
        <w:t xml:space="preserve"> </w:t>
      </w:r>
      <w:proofErr w:type="spellStart"/>
      <w:r w:rsidRPr="004547EB">
        <w:t>drugoj</w:t>
      </w:r>
      <w:proofErr w:type="spellEnd"/>
      <w:r w:rsidRPr="004547EB">
        <w:t xml:space="preserve"> </w:t>
      </w:r>
      <w:proofErr w:type="spellStart"/>
      <w:r w:rsidRPr="004547EB">
        <w:t>valuti</w:t>
      </w:r>
      <w:proofErr w:type="spellEnd"/>
      <w:r w:rsidRPr="004547EB">
        <w:t xml:space="preserve">, a ne u </w:t>
      </w:r>
      <w:proofErr w:type="spellStart"/>
      <w:r w:rsidRPr="004547EB">
        <w:t>američkim</w:t>
      </w:r>
      <w:proofErr w:type="spellEnd"/>
      <w:r w:rsidRPr="004547EB">
        <w:t xml:space="preserve"> </w:t>
      </w:r>
      <w:proofErr w:type="spellStart"/>
      <w:r w:rsidRPr="004547EB">
        <w:t>dolarima</w:t>
      </w:r>
      <w:proofErr w:type="spellEnd"/>
      <w:r w:rsidRPr="004547EB">
        <w:t xml:space="preserve">, </w:t>
      </w:r>
      <w:proofErr w:type="spellStart"/>
      <w:r w:rsidRPr="004547EB">
        <w:t>iznosi</w:t>
      </w:r>
      <w:proofErr w:type="spellEnd"/>
      <w:r w:rsidRPr="004547EB">
        <w:t xml:space="preserve"> u </w:t>
      </w:r>
      <w:proofErr w:type="spellStart"/>
      <w:r w:rsidRPr="004547EB">
        <w:t>nacionalnim</w:t>
      </w:r>
      <w:proofErr w:type="spellEnd"/>
      <w:r w:rsidRPr="004547EB">
        <w:t xml:space="preserve"> </w:t>
      </w:r>
      <w:proofErr w:type="spellStart"/>
      <w:r w:rsidRPr="004547EB">
        <w:t>valutama</w:t>
      </w:r>
      <w:proofErr w:type="spellEnd"/>
      <w:r w:rsidRPr="004547EB">
        <w:t xml:space="preserve"> </w:t>
      </w:r>
      <w:proofErr w:type="spellStart"/>
      <w:r w:rsidRPr="004547EB">
        <w:t>moraju</w:t>
      </w:r>
      <w:proofErr w:type="spellEnd"/>
      <w:r w:rsidRPr="004547EB">
        <w:t xml:space="preserve"> </w:t>
      </w:r>
      <w:proofErr w:type="spellStart"/>
      <w:r w:rsidRPr="004547EB">
        <w:t>odgovarati</w:t>
      </w:r>
      <w:proofErr w:type="spellEnd"/>
      <w:r w:rsidRPr="004547EB">
        <w:t xml:space="preserve"> </w:t>
      </w:r>
      <w:proofErr w:type="spellStart"/>
      <w:r w:rsidRPr="004547EB">
        <w:t>kursu</w:t>
      </w:r>
      <w:proofErr w:type="spellEnd"/>
      <w:r w:rsidRPr="004547EB">
        <w:t xml:space="preserve"> koji </w:t>
      </w:r>
      <w:proofErr w:type="spellStart"/>
      <w:r w:rsidRPr="004547EB">
        <w:t>važi</w:t>
      </w:r>
      <w:proofErr w:type="spellEnd"/>
      <w:r w:rsidRPr="004547EB">
        <w:t xml:space="preserve"> </w:t>
      </w:r>
      <w:proofErr w:type="spellStart"/>
      <w:r w:rsidRPr="004547EB">
        <w:t>na</w:t>
      </w:r>
      <w:proofErr w:type="spellEnd"/>
      <w:r w:rsidRPr="004547EB">
        <w:t xml:space="preserve"> dan </w:t>
      </w:r>
      <w:proofErr w:type="spellStart"/>
      <w:r w:rsidRPr="004547EB">
        <w:t>prihvatanja</w:t>
      </w:r>
      <w:proofErr w:type="spellEnd"/>
      <w:r w:rsidRPr="004547EB">
        <w:t xml:space="preserve"> </w:t>
      </w:r>
      <w:proofErr w:type="spellStart"/>
      <w:r w:rsidRPr="004547EB">
        <w:t>izvozne</w:t>
      </w:r>
      <w:proofErr w:type="spellEnd"/>
      <w:r w:rsidRPr="004547EB">
        <w:t xml:space="preserve"> </w:t>
      </w:r>
      <w:proofErr w:type="spellStart"/>
      <w:r w:rsidRPr="004547EB">
        <w:t>deklaracije</w:t>
      </w:r>
      <w:proofErr w:type="spellEnd"/>
      <w:r w:rsidRPr="004547EB">
        <w:t xml:space="preserve">, u </w:t>
      </w:r>
      <w:proofErr w:type="spellStart"/>
      <w:r w:rsidRPr="004547EB">
        <w:t>skladu</w:t>
      </w:r>
      <w:proofErr w:type="spellEnd"/>
      <w:r w:rsidRPr="004547EB">
        <w:t xml:space="preserve"> </w:t>
      </w:r>
      <w:proofErr w:type="spellStart"/>
      <w:r w:rsidRPr="004547EB">
        <w:t>sa</w:t>
      </w:r>
      <w:proofErr w:type="spellEnd"/>
      <w:r w:rsidRPr="004547EB">
        <w:t xml:space="preserve"> </w:t>
      </w:r>
      <w:proofErr w:type="spellStart"/>
      <w:r w:rsidRPr="004547EB">
        <w:t>propisima</w:t>
      </w:r>
      <w:proofErr w:type="spellEnd"/>
      <w:r w:rsidRPr="004547EB">
        <w:t xml:space="preserve"> </w:t>
      </w:r>
      <w:proofErr w:type="spellStart"/>
      <w:r w:rsidRPr="004547EB">
        <w:t>države</w:t>
      </w:r>
      <w:proofErr w:type="spellEnd"/>
      <w:r w:rsidRPr="004547EB">
        <w:t xml:space="preserve"> Strane </w:t>
      </w:r>
      <w:proofErr w:type="spellStart"/>
      <w:r w:rsidRPr="004547EB">
        <w:t>ugovornice</w:t>
      </w:r>
      <w:proofErr w:type="spellEnd"/>
      <w:r w:rsidRPr="004547EB">
        <w:t xml:space="preserve"> </w:t>
      </w:r>
      <w:proofErr w:type="spellStart"/>
      <w:r w:rsidRPr="004547EB">
        <w:t>izvoznice</w:t>
      </w:r>
      <w:proofErr w:type="spellEnd"/>
      <w:r w:rsidRPr="004547EB">
        <w:t>.</w:t>
      </w:r>
    </w:p>
    <w:p w14:paraId="4CFAA97C" w14:textId="77777777" w:rsidR="004547EB" w:rsidRPr="004547EB" w:rsidRDefault="004547EB" w:rsidP="004547EB">
      <w:pPr>
        <w:jc w:val="center"/>
      </w:pPr>
      <w:r w:rsidRPr="004547EB">
        <w:t xml:space="preserve">(2) Na </w:t>
      </w:r>
      <w:proofErr w:type="spellStart"/>
      <w:r w:rsidRPr="004547EB">
        <w:t>zahtev</w:t>
      </w:r>
      <w:proofErr w:type="spellEnd"/>
      <w:r w:rsidRPr="004547EB">
        <w:t xml:space="preserve"> </w:t>
      </w:r>
      <w:proofErr w:type="spellStart"/>
      <w:r w:rsidRPr="004547EB">
        <w:t>izvoznika</w:t>
      </w:r>
      <w:proofErr w:type="spellEnd"/>
      <w:r w:rsidRPr="004547EB">
        <w:t xml:space="preserve">, </w:t>
      </w:r>
      <w:proofErr w:type="spellStart"/>
      <w:r w:rsidRPr="004547EB">
        <w:t>carinski</w:t>
      </w:r>
      <w:proofErr w:type="spellEnd"/>
      <w:r w:rsidRPr="004547EB">
        <w:t xml:space="preserve"> </w:t>
      </w:r>
      <w:proofErr w:type="spellStart"/>
      <w:r w:rsidRPr="004547EB">
        <w:t>organi</w:t>
      </w:r>
      <w:proofErr w:type="spellEnd"/>
      <w:r w:rsidRPr="004547EB">
        <w:t xml:space="preserve"> </w:t>
      </w:r>
      <w:proofErr w:type="spellStart"/>
      <w:r w:rsidRPr="004547EB">
        <w:t>države</w:t>
      </w:r>
      <w:proofErr w:type="spellEnd"/>
      <w:r w:rsidRPr="004547EB">
        <w:t xml:space="preserve"> Strane </w:t>
      </w:r>
      <w:proofErr w:type="spellStart"/>
      <w:r w:rsidRPr="004547EB">
        <w:t>ugovornice</w:t>
      </w:r>
      <w:proofErr w:type="spellEnd"/>
      <w:r w:rsidRPr="004547EB">
        <w:t xml:space="preserve"> </w:t>
      </w:r>
      <w:proofErr w:type="spellStart"/>
      <w:r w:rsidRPr="004547EB">
        <w:t>izvoznice</w:t>
      </w:r>
      <w:proofErr w:type="spellEnd"/>
      <w:r w:rsidRPr="004547EB">
        <w:t xml:space="preserve"> </w:t>
      </w:r>
      <w:proofErr w:type="spellStart"/>
      <w:r w:rsidRPr="004547EB">
        <w:t>osiguraće</w:t>
      </w:r>
      <w:proofErr w:type="spellEnd"/>
      <w:r w:rsidRPr="004547EB">
        <w:t xml:space="preserve"> </w:t>
      </w:r>
      <w:proofErr w:type="spellStart"/>
      <w:r w:rsidRPr="004547EB">
        <w:t>potvrdu</w:t>
      </w:r>
      <w:proofErr w:type="spellEnd"/>
      <w:r w:rsidRPr="004547EB">
        <w:t xml:space="preserve"> o </w:t>
      </w:r>
      <w:proofErr w:type="spellStart"/>
      <w:r w:rsidRPr="004547EB">
        <w:t>kursu</w:t>
      </w:r>
      <w:proofErr w:type="spellEnd"/>
      <w:r w:rsidRPr="004547EB">
        <w:t xml:space="preserve"> koji je </w:t>
      </w:r>
      <w:proofErr w:type="spellStart"/>
      <w:r w:rsidRPr="004547EB">
        <w:t>važio</w:t>
      </w:r>
      <w:proofErr w:type="spellEnd"/>
      <w:r w:rsidRPr="004547EB">
        <w:t xml:space="preserve"> </w:t>
      </w:r>
      <w:proofErr w:type="spellStart"/>
      <w:r w:rsidRPr="004547EB">
        <w:t>na</w:t>
      </w:r>
      <w:proofErr w:type="spellEnd"/>
      <w:r w:rsidRPr="004547EB">
        <w:t xml:space="preserve"> dan </w:t>
      </w:r>
      <w:proofErr w:type="spellStart"/>
      <w:r w:rsidRPr="004547EB">
        <w:t>prihvatanja</w:t>
      </w:r>
      <w:proofErr w:type="spellEnd"/>
      <w:r w:rsidRPr="004547EB">
        <w:t xml:space="preserve"> </w:t>
      </w:r>
      <w:proofErr w:type="spellStart"/>
      <w:r w:rsidRPr="004547EB">
        <w:t>izvozne</w:t>
      </w:r>
      <w:proofErr w:type="spellEnd"/>
      <w:r w:rsidRPr="004547EB">
        <w:t xml:space="preserve"> </w:t>
      </w:r>
      <w:proofErr w:type="spellStart"/>
      <w:r w:rsidRPr="004547EB">
        <w:t>deklaracije</w:t>
      </w:r>
      <w:proofErr w:type="spellEnd"/>
      <w:r w:rsidRPr="004547EB">
        <w:t>.</w:t>
      </w:r>
    </w:p>
    <w:p w14:paraId="4744D024" w14:textId="77777777" w:rsidR="004547EB" w:rsidRPr="004547EB" w:rsidRDefault="004547EB" w:rsidP="004547EB">
      <w:pPr>
        <w:jc w:val="center"/>
        <w:rPr>
          <w:lang w:val="fr-FR"/>
        </w:rPr>
      </w:pPr>
      <w:bookmarkStart w:id="89" w:name="str_63"/>
      <w:bookmarkEnd w:id="89"/>
      <w:proofErr w:type="spellStart"/>
      <w:r w:rsidRPr="004547EB">
        <w:rPr>
          <w:lang w:val="fr-FR"/>
        </w:rPr>
        <w:t>Glava</w:t>
      </w:r>
      <w:proofErr w:type="spellEnd"/>
      <w:r w:rsidRPr="004547EB">
        <w:rPr>
          <w:lang w:val="fr-FR"/>
        </w:rPr>
        <w:t xml:space="preserve"> V</w:t>
      </w:r>
    </w:p>
    <w:p w14:paraId="35F1C39B" w14:textId="77777777" w:rsidR="004547EB" w:rsidRPr="004547EB" w:rsidRDefault="004547EB" w:rsidP="004547EB">
      <w:pPr>
        <w:jc w:val="center"/>
        <w:rPr>
          <w:lang w:val="fr-FR"/>
        </w:rPr>
      </w:pPr>
      <w:r w:rsidRPr="004547EB">
        <w:rPr>
          <w:lang w:val="fr-FR"/>
        </w:rPr>
        <w:lastRenderedPageBreak/>
        <w:t>METODI ADMINISTRATIVNE SARADNJE</w:t>
      </w:r>
    </w:p>
    <w:p w14:paraId="16E9D293" w14:textId="77777777" w:rsidR="004547EB" w:rsidRPr="004547EB" w:rsidRDefault="004547EB" w:rsidP="004547EB">
      <w:pPr>
        <w:jc w:val="center"/>
        <w:rPr>
          <w:b/>
          <w:bCs/>
          <w:lang w:val="fr-FR"/>
        </w:rPr>
      </w:pPr>
      <w:bookmarkStart w:id="90" w:name="str_64"/>
      <w:bookmarkEnd w:id="90"/>
      <w:proofErr w:type="spellStart"/>
      <w:r w:rsidRPr="004547EB">
        <w:rPr>
          <w:b/>
          <w:bCs/>
          <w:lang w:val="fr-FR"/>
        </w:rPr>
        <w:t>Međusobna</w:t>
      </w:r>
      <w:proofErr w:type="spellEnd"/>
      <w:r w:rsidRPr="004547EB">
        <w:rPr>
          <w:b/>
          <w:bCs/>
          <w:lang w:val="fr-FR"/>
        </w:rPr>
        <w:t xml:space="preserve"> </w:t>
      </w:r>
      <w:proofErr w:type="spellStart"/>
      <w:r w:rsidRPr="004547EB">
        <w:rPr>
          <w:b/>
          <w:bCs/>
          <w:lang w:val="fr-FR"/>
        </w:rPr>
        <w:t>pomoć</w:t>
      </w:r>
      <w:proofErr w:type="spellEnd"/>
    </w:p>
    <w:p w14:paraId="23400CE6" w14:textId="77777777" w:rsidR="004547EB" w:rsidRPr="004547EB" w:rsidRDefault="004547EB" w:rsidP="004547EB">
      <w:pPr>
        <w:jc w:val="center"/>
        <w:rPr>
          <w:b/>
          <w:bCs/>
          <w:lang w:val="fr-FR"/>
        </w:rPr>
      </w:pPr>
      <w:bookmarkStart w:id="91" w:name="clan_28"/>
      <w:bookmarkEnd w:id="91"/>
      <w:proofErr w:type="spellStart"/>
      <w:r w:rsidRPr="004547EB">
        <w:rPr>
          <w:b/>
          <w:bCs/>
          <w:lang w:val="fr-FR"/>
        </w:rPr>
        <w:t>Član</w:t>
      </w:r>
      <w:proofErr w:type="spellEnd"/>
      <w:r w:rsidRPr="004547EB">
        <w:rPr>
          <w:b/>
          <w:bCs/>
          <w:lang w:val="fr-FR"/>
        </w:rPr>
        <w:t xml:space="preserve"> 28</w:t>
      </w:r>
    </w:p>
    <w:p w14:paraId="6B3B8F92" w14:textId="77777777" w:rsidR="004547EB" w:rsidRPr="004547EB" w:rsidRDefault="004547EB" w:rsidP="004547EB">
      <w:pPr>
        <w:jc w:val="center"/>
        <w:rPr>
          <w:lang w:val="fr-FR"/>
        </w:rPr>
      </w:pPr>
      <w:r w:rsidRPr="004547EB">
        <w:rPr>
          <w:lang w:val="fr-FR"/>
        </w:rPr>
        <w:t xml:space="preserve">(1) </w:t>
      </w:r>
      <w:proofErr w:type="spellStart"/>
      <w:r w:rsidRPr="004547EB">
        <w:rPr>
          <w:lang w:val="fr-FR"/>
        </w:rPr>
        <w:t>Carinski</w:t>
      </w:r>
      <w:proofErr w:type="spellEnd"/>
      <w:r w:rsidRPr="004547EB">
        <w:rPr>
          <w:lang w:val="fr-FR"/>
        </w:rPr>
        <w:t xml:space="preserve"> </w:t>
      </w:r>
      <w:proofErr w:type="spellStart"/>
      <w:r w:rsidRPr="004547EB">
        <w:rPr>
          <w:lang w:val="fr-FR"/>
        </w:rPr>
        <w:t>organi</w:t>
      </w:r>
      <w:proofErr w:type="spellEnd"/>
      <w:r w:rsidRPr="004547EB">
        <w:rPr>
          <w:lang w:val="fr-FR"/>
        </w:rPr>
        <w:t xml:space="preserve"> </w:t>
      </w:r>
      <w:proofErr w:type="spellStart"/>
      <w:r w:rsidRPr="004547EB">
        <w:rPr>
          <w:lang w:val="fr-FR"/>
        </w:rPr>
        <w:t>država</w:t>
      </w:r>
      <w:proofErr w:type="spellEnd"/>
      <w:r w:rsidRPr="004547EB">
        <w:rPr>
          <w:lang w:val="fr-FR"/>
        </w:rPr>
        <w:t xml:space="preserve"> </w:t>
      </w:r>
      <w:proofErr w:type="spellStart"/>
      <w:r w:rsidRPr="004547EB">
        <w:rPr>
          <w:lang w:val="fr-FR"/>
        </w:rPr>
        <w:t>Strana</w:t>
      </w:r>
      <w:proofErr w:type="spellEnd"/>
      <w:r w:rsidRPr="004547EB">
        <w:rPr>
          <w:lang w:val="fr-FR"/>
        </w:rPr>
        <w:t xml:space="preserve"> </w:t>
      </w:r>
      <w:proofErr w:type="spellStart"/>
      <w:r w:rsidRPr="004547EB">
        <w:rPr>
          <w:lang w:val="fr-FR"/>
        </w:rPr>
        <w:t>ugovornica</w:t>
      </w:r>
      <w:proofErr w:type="spellEnd"/>
      <w:r w:rsidRPr="004547EB">
        <w:rPr>
          <w:lang w:val="fr-FR"/>
        </w:rPr>
        <w:t xml:space="preserve"> </w:t>
      </w:r>
      <w:proofErr w:type="spellStart"/>
      <w:r w:rsidRPr="004547EB">
        <w:rPr>
          <w:lang w:val="fr-FR"/>
        </w:rPr>
        <w:t>dostaviće</w:t>
      </w:r>
      <w:proofErr w:type="spellEnd"/>
      <w:r w:rsidRPr="004547EB">
        <w:rPr>
          <w:lang w:val="fr-FR"/>
        </w:rPr>
        <w:t xml:space="preserve"> </w:t>
      </w:r>
      <w:proofErr w:type="spellStart"/>
      <w:r w:rsidRPr="004547EB">
        <w:rPr>
          <w:lang w:val="fr-FR"/>
        </w:rPr>
        <w:t>jedni</w:t>
      </w:r>
      <w:proofErr w:type="spellEnd"/>
      <w:r w:rsidRPr="004547EB">
        <w:rPr>
          <w:lang w:val="fr-FR"/>
        </w:rPr>
        <w:t xml:space="preserve"> </w:t>
      </w:r>
      <w:proofErr w:type="spellStart"/>
      <w:r w:rsidRPr="004547EB">
        <w:rPr>
          <w:lang w:val="fr-FR"/>
        </w:rPr>
        <w:t>drugima</w:t>
      </w:r>
      <w:proofErr w:type="spellEnd"/>
      <w:r w:rsidRPr="004547EB">
        <w:rPr>
          <w:lang w:val="fr-FR"/>
        </w:rPr>
        <w:t xml:space="preserve"> </w:t>
      </w:r>
      <w:proofErr w:type="spellStart"/>
      <w:r w:rsidRPr="004547EB">
        <w:rPr>
          <w:lang w:val="fr-FR"/>
        </w:rPr>
        <w:t>uzorke</w:t>
      </w:r>
      <w:proofErr w:type="spellEnd"/>
      <w:r w:rsidRPr="004547EB">
        <w:rPr>
          <w:lang w:val="fr-FR"/>
        </w:rPr>
        <w:t xml:space="preserve"> </w:t>
      </w:r>
      <w:proofErr w:type="spellStart"/>
      <w:r w:rsidRPr="004547EB">
        <w:rPr>
          <w:lang w:val="fr-FR"/>
        </w:rPr>
        <w:t>otisaka</w:t>
      </w:r>
      <w:proofErr w:type="spellEnd"/>
      <w:r w:rsidRPr="004547EB">
        <w:rPr>
          <w:lang w:val="fr-FR"/>
        </w:rPr>
        <w:t xml:space="preserve"> </w:t>
      </w:r>
      <w:proofErr w:type="spellStart"/>
      <w:r w:rsidRPr="004547EB">
        <w:rPr>
          <w:lang w:val="fr-FR"/>
        </w:rPr>
        <w:t>pečata</w:t>
      </w:r>
      <w:proofErr w:type="spellEnd"/>
      <w:r w:rsidRPr="004547EB">
        <w:rPr>
          <w:lang w:val="fr-FR"/>
        </w:rPr>
        <w:t xml:space="preserve"> </w:t>
      </w:r>
      <w:proofErr w:type="spellStart"/>
      <w:r w:rsidRPr="004547EB">
        <w:rPr>
          <w:lang w:val="fr-FR"/>
        </w:rPr>
        <w:t>koje</w:t>
      </w:r>
      <w:proofErr w:type="spellEnd"/>
      <w:r w:rsidRPr="004547EB">
        <w:rPr>
          <w:lang w:val="fr-FR"/>
        </w:rPr>
        <w:t xml:space="preserve"> koriste </w:t>
      </w:r>
      <w:proofErr w:type="spellStart"/>
      <w:r w:rsidRPr="004547EB">
        <w:rPr>
          <w:lang w:val="fr-FR"/>
        </w:rPr>
        <w:t>njihovi</w:t>
      </w:r>
      <w:proofErr w:type="spellEnd"/>
      <w:r w:rsidRPr="004547EB">
        <w:rPr>
          <w:lang w:val="fr-FR"/>
        </w:rPr>
        <w:t xml:space="preserve"> </w:t>
      </w:r>
      <w:proofErr w:type="spellStart"/>
      <w:r w:rsidRPr="004547EB">
        <w:rPr>
          <w:lang w:val="fr-FR"/>
        </w:rPr>
        <w:t>nadležni</w:t>
      </w:r>
      <w:proofErr w:type="spellEnd"/>
      <w:r w:rsidRPr="004547EB">
        <w:rPr>
          <w:lang w:val="fr-FR"/>
        </w:rPr>
        <w:t xml:space="preserve"> </w:t>
      </w:r>
      <w:proofErr w:type="spellStart"/>
      <w:r w:rsidRPr="004547EB">
        <w:rPr>
          <w:lang w:val="fr-FR"/>
        </w:rPr>
        <w:t>organi</w:t>
      </w:r>
      <w:proofErr w:type="spellEnd"/>
      <w:r w:rsidRPr="004547EB">
        <w:rPr>
          <w:lang w:val="fr-FR"/>
        </w:rPr>
        <w:t xml:space="preserve"> </w:t>
      </w:r>
      <w:proofErr w:type="spellStart"/>
      <w:r w:rsidRPr="004547EB">
        <w:rPr>
          <w:lang w:val="fr-FR"/>
        </w:rPr>
        <w:t>za</w:t>
      </w:r>
      <w:proofErr w:type="spellEnd"/>
      <w:r w:rsidRPr="004547EB">
        <w:rPr>
          <w:lang w:val="fr-FR"/>
        </w:rPr>
        <w:t xml:space="preserve"> </w:t>
      </w:r>
      <w:proofErr w:type="spellStart"/>
      <w:r w:rsidRPr="004547EB">
        <w:rPr>
          <w:lang w:val="fr-FR"/>
        </w:rPr>
        <w:t>izdavanje</w:t>
      </w:r>
      <w:proofErr w:type="spellEnd"/>
      <w:r w:rsidRPr="004547EB">
        <w:rPr>
          <w:lang w:val="fr-FR"/>
        </w:rPr>
        <w:t xml:space="preserve"> </w:t>
      </w:r>
      <w:proofErr w:type="spellStart"/>
      <w:r w:rsidRPr="004547EB">
        <w:rPr>
          <w:lang w:val="fr-FR"/>
        </w:rPr>
        <w:t>uverenja</w:t>
      </w:r>
      <w:proofErr w:type="spellEnd"/>
      <w:r w:rsidRPr="004547EB">
        <w:rPr>
          <w:lang w:val="fr-FR"/>
        </w:rPr>
        <w:t xml:space="preserve"> o </w:t>
      </w:r>
      <w:proofErr w:type="spellStart"/>
      <w:r w:rsidRPr="004547EB">
        <w:rPr>
          <w:lang w:val="fr-FR"/>
        </w:rPr>
        <w:t>poreklu</w:t>
      </w:r>
      <w:proofErr w:type="spellEnd"/>
      <w:r w:rsidRPr="004547EB">
        <w:rPr>
          <w:lang w:val="fr-FR"/>
        </w:rPr>
        <w:t xml:space="preserve"> robe ASB.1 </w:t>
      </w:r>
      <w:proofErr w:type="spellStart"/>
      <w:r w:rsidRPr="004547EB">
        <w:rPr>
          <w:lang w:val="fr-FR"/>
        </w:rPr>
        <w:t>zajedno</w:t>
      </w:r>
      <w:proofErr w:type="spellEnd"/>
      <w:r w:rsidRPr="004547EB">
        <w:rPr>
          <w:lang w:val="fr-FR"/>
        </w:rPr>
        <w:t xml:space="preserve"> sa </w:t>
      </w:r>
      <w:proofErr w:type="spellStart"/>
      <w:r w:rsidRPr="004547EB">
        <w:rPr>
          <w:lang w:val="fr-FR"/>
        </w:rPr>
        <w:t>adresama</w:t>
      </w:r>
      <w:proofErr w:type="spellEnd"/>
      <w:r w:rsidRPr="004547EB">
        <w:rPr>
          <w:lang w:val="fr-FR"/>
        </w:rPr>
        <w:t xml:space="preserve"> </w:t>
      </w:r>
      <w:proofErr w:type="spellStart"/>
      <w:r w:rsidRPr="004547EB">
        <w:rPr>
          <w:lang w:val="fr-FR"/>
        </w:rPr>
        <w:t>carinskih</w:t>
      </w:r>
      <w:proofErr w:type="spellEnd"/>
      <w:r w:rsidRPr="004547EB">
        <w:rPr>
          <w:lang w:val="fr-FR"/>
        </w:rPr>
        <w:t xml:space="preserve"> </w:t>
      </w:r>
      <w:proofErr w:type="spellStart"/>
      <w:r w:rsidRPr="004547EB">
        <w:rPr>
          <w:lang w:val="fr-FR"/>
        </w:rPr>
        <w:t>organa</w:t>
      </w:r>
      <w:proofErr w:type="spellEnd"/>
      <w:r w:rsidRPr="004547EB">
        <w:rPr>
          <w:lang w:val="fr-FR"/>
        </w:rPr>
        <w:t xml:space="preserve"> </w:t>
      </w:r>
      <w:proofErr w:type="spellStart"/>
      <w:r w:rsidRPr="004547EB">
        <w:rPr>
          <w:lang w:val="fr-FR"/>
        </w:rPr>
        <w:t>zaduženih</w:t>
      </w:r>
      <w:proofErr w:type="spellEnd"/>
      <w:r w:rsidRPr="004547EB">
        <w:rPr>
          <w:lang w:val="fr-FR"/>
        </w:rPr>
        <w:t xml:space="preserve"> </w:t>
      </w:r>
      <w:proofErr w:type="spellStart"/>
      <w:r w:rsidRPr="004547EB">
        <w:rPr>
          <w:lang w:val="fr-FR"/>
        </w:rPr>
        <w:t>za</w:t>
      </w:r>
      <w:proofErr w:type="spellEnd"/>
      <w:r w:rsidRPr="004547EB">
        <w:rPr>
          <w:lang w:val="fr-FR"/>
        </w:rPr>
        <w:t xml:space="preserve"> </w:t>
      </w:r>
      <w:proofErr w:type="spellStart"/>
      <w:r w:rsidRPr="004547EB">
        <w:rPr>
          <w:lang w:val="fr-FR"/>
        </w:rPr>
        <w:t>proveru</w:t>
      </w:r>
      <w:proofErr w:type="spellEnd"/>
      <w:r w:rsidRPr="004547EB">
        <w:rPr>
          <w:lang w:val="fr-FR"/>
        </w:rPr>
        <w:t xml:space="preserve"> </w:t>
      </w:r>
      <w:proofErr w:type="spellStart"/>
      <w:r w:rsidRPr="004547EB">
        <w:rPr>
          <w:lang w:val="fr-FR"/>
        </w:rPr>
        <w:t>tih</w:t>
      </w:r>
      <w:proofErr w:type="spellEnd"/>
      <w:r w:rsidRPr="004547EB">
        <w:rPr>
          <w:lang w:val="fr-FR"/>
        </w:rPr>
        <w:t xml:space="preserve"> </w:t>
      </w:r>
      <w:proofErr w:type="spellStart"/>
      <w:r w:rsidRPr="004547EB">
        <w:rPr>
          <w:lang w:val="fr-FR"/>
        </w:rPr>
        <w:t>uverenja</w:t>
      </w:r>
      <w:proofErr w:type="spellEnd"/>
      <w:r w:rsidRPr="004547EB">
        <w:rPr>
          <w:lang w:val="fr-FR"/>
        </w:rPr>
        <w:t xml:space="preserve"> i </w:t>
      </w:r>
      <w:proofErr w:type="spellStart"/>
      <w:r w:rsidRPr="004547EB">
        <w:rPr>
          <w:lang w:val="fr-FR"/>
        </w:rPr>
        <w:t>izjava</w:t>
      </w:r>
      <w:proofErr w:type="spellEnd"/>
      <w:r w:rsidRPr="004547EB">
        <w:rPr>
          <w:lang w:val="fr-FR"/>
        </w:rPr>
        <w:t xml:space="preserve"> na </w:t>
      </w:r>
      <w:proofErr w:type="spellStart"/>
      <w:r w:rsidRPr="004547EB">
        <w:rPr>
          <w:lang w:val="fr-FR"/>
        </w:rPr>
        <w:t>fakturi</w:t>
      </w:r>
      <w:proofErr w:type="spellEnd"/>
      <w:r w:rsidRPr="004547EB">
        <w:rPr>
          <w:lang w:val="fr-FR"/>
        </w:rPr>
        <w:t>.</w:t>
      </w:r>
    </w:p>
    <w:p w14:paraId="66FFC0D5" w14:textId="77777777" w:rsidR="004547EB" w:rsidRPr="004547EB" w:rsidRDefault="004547EB" w:rsidP="004547EB">
      <w:pPr>
        <w:jc w:val="center"/>
        <w:rPr>
          <w:lang w:val="fr-FR"/>
        </w:rPr>
      </w:pPr>
      <w:r w:rsidRPr="004547EB">
        <w:rPr>
          <w:lang w:val="fr-FR"/>
        </w:rPr>
        <w:t xml:space="preserve">(2) Radi </w:t>
      </w:r>
      <w:proofErr w:type="spellStart"/>
      <w:r w:rsidRPr="004547EB">
        <w:rPr>
          <w:lang w:val="fr-FR"/>
        </w:rPr>
        <w:t>obezbeđivanja</w:t>
      </w:r>
      <w:proofErr w:type="spellEnd"/>
      <w:r w:rsidRPr="004547EB">
        <w:rPr>
          <w:lang w:val="fr-FR"/>
        </w:rPr>
        <w:t xml:space="preserve"> </w:t>
      </w:r>
      <w:proofErr w:type="spellStart"/>
      <w:r w:rsidRPr="004547EB">
        <w:rPr>
          <w:lang w:val="fr-FR"/>
        </w:rPr>
        <w:t>pravilne</w:t>
      </w:r>
      <w:proofErr w:type="spellEnd"/>
      <w:r w:rsidRPr="004547EB">
        <w:rPr>
          <w:lang w:val="fr-FR"/>
        </w:rPr>
        <w:t xml:space="preserve"> </w:t>
      </w:r>
      <w:proofErr w:type="spellStart"/>
      <w:r w:rsidRPr="004547EB">
        <w:rPr>
          <w:lang w:val="fr-FR"/>
        </w:rPr>
        <w:t>primene</w:t>
      </w:r>
      <w:proofErr w:type="spellEnd"/>
      <w:r w:rsidRPr="004547EB">
        <w:rPr>
          <w:lang w:val="fr-FR"/>
        </w:rPr>
        <w:t xml:space="preserve"> </w:t>
      </w:r>
      <w:proofErr w:type="spellStart"/>
      <w:r w:rsidRPr="004547EB">
        <w:rPr>
          <w:lang w:val="fr-FR"/>
        </w:rPr>
        <w:t>ovog</w:t>
      </w:r>
      <w:proofErr w:type="spellEnd"/>
      <w:r w:rsidRPr="004547EB">
        <w:rPr>
          <w:lang w:val="fr-FR"/>
        </w:rPr>
        <w:t xml:space="preserve"> </w:t>
      </w:r>
      <w:proofErr w:type="spellStart"/>
      <w:r w:rsidRPr="004547EB">
        <w:rPr>
          <w:lang w:val="fr-FR"/>
        </w:rPr>
        <w:t>protokola</w:t>
      </w:r>
      <w:proofErr w:type="spellEnd"/>
      <w:r w:rsidRPr="004547EB">
        <w:rPr>
          <w:lang w:val="fr-FR"/>
        </w:rPr>
        <w:t xml:space="preserve">,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w:t>
      </w:r>
      <w:proofErr w:type="spellStart"/>
      <w:r w:rsidRPr="004547EB">
        <w:rPr>
          <w:lang w:val="fr-FR"/>
        </w:rPr>
        <w:t>pomagaće</w:t>
      </w:r>
      <w:proofErr w:type="spellEnd"/>
      <w:r w:rsidRPr="004547EB">
        <w:rPr>
          <w:lang w:val="fr-FR"/>
        </w:rPr>
        <w:t xml:space="preserve"> </w:t>
      </w:r>
      <w:proofErr w:type="spellStart"/>
      <w:r w:rsidRPr="004547EB">
        <w:rPr>
          <w:lang w:val="fr-FR"/>
        </w:rPr>
        <w:t>jedna</w:t>
      </w:r>
      <w:proofErr w:type="spellEnd"/>
      <w:r w:rsidRPr="004547EB">
        <w:rPr>
          <w:lang w:val="fr-FR"/>
        </w:rPr>
        <w:t xml:space="preserve"> </w:t>
      </w:r>
      <w:proofErr w:type="spellStart"/>
      <w:r w:rsidRPr="004547EB">
        <w:rPr>
          <w:lang w:val="fr-FR"/>
        </w:rPr>
        <w:t>drugoj</w:t>
      </w:r>
      <w:proofErr w:type="spellEnd"/>
      <w:r w:rsidRPr="004547EB">
        <w:rPr>
          <w:lang w:val="fr-FR"/>
        </w:rPr>
        <w:t xml:space="preserve"> </w:t>
      </w:r>
      <w:proofErr w:type="spellStart"/>
      <w:r w:rsidRPr="004547EB">
        <w:rPr>
          <w:lang w:val="fr-FR"/>
        </w:rPr>
        <w:t>posredstvom</w:t>
      </w:r>
      <w:proofErr w:type="spellEnd"/>
      <w:r w:rsidRPr="004547EB">
        <w:rPr>
          <w:lang w:val="fr-FR"/>
        </w:rPr>
        <w:t xml:space="preserve"> </w:t>
      </w:r>
      <w:proofErr w:type="spellStart"/>
      <w:r w:rsidRPr="004547EB">
        <w:rPr>
          <w:lang w:val="fr-FR"/>
        </w:rPr>
        <w:t>nadležnih</w:t>
      </w:r>
      <w:proofErr w:type="spellEnd"/>
      <w:r w:rsidRPr="004547EB">
        <w:rPr>
          <w:lang w:val="fr-FR"/>
        </w:rPr>
        <w:t xml:space="preserve"> </w:t>
      </w:r>
      <w:proofErr w:type="spellStart"/>
      <w:r w:rsidRPr="004547EB">
        <w:rPr>
          <w:lang w:val="fr-FR"/>
        </w:rPr>
        <w:t>carinskih</w:t>
      </w:r>
      <w:proofErr w:type="spellEnd"/>
      <w:r w:rsidRPr="004547EB">
        <w:rPr>
          <w:lang w:val="fr-FR"/>
        </w:rPr>
        <w:t xml:space="preserve"> </w:t>
      </w:r>
      <w:proofErr w:type="spellStart"/>
      <w:r w:rsidRPr="004547EB">
        <w:rPr>
          <w:lang w:val="fr-FR"/>
        </w:rPr>
        <w:t>organa</w:t>
      </w:r>
      <w:proofErr w:type="spellEnd"/>
      <w:r w:rsidRPr="004547EB">
        <w:rPr>
          <w:lang w:val="fr-FR"/>
        </w:rPr>
        <w:t xml:space="preserve"> u </w:t>
      </w:r>
      <w:proofErr w:type="spellStart"/>
      <w:r w:rsidRPr="004547EB">
        <w:rPr>
          <w:lang w:val="fr-FR"/>
        </w:rPr>
        <w:t>proveri</w:t>
      </w:r>
      <w:proofErr w:type="spellEnd"/>
      <w:r w:rsidRPr="004547EB">
        <w:rPr>
          <w:lang w:val="fr-FR"/>
        </w:rPr>
        <w:t xml:space="preserve"> </w:t>
      </w:r>
      <w:proofErr w:type="spellStart"/>
      <w:r w:rsidRPr="004547EB">
        <w:rPr>
          <w:lang w:val="fr-FR"/>
        </w:rPr>
        <w:t>ispravnosti</w:t>
      </w:r>
      <w:proofErr w:type="spellEnd"/>
      <w:r w:rsidRPr="004547EB">
        <w:rPr>
          <w:lang w:val="fr-FR"/>
        </w:rPr>
        <w:t xml:space="preserve"> </w:t>
      </w:r>
      <w:proofErr w:type="spellStart"/>
      <w:r w:rsidRPr="004547EB">
        <w:rPr>
          <w:lang w:val="fr-FR"/>
        </w:rPr>
        <w:t>uverenja</w:t>
      </w:r>
      <w:proofErr w:type="spellEnd"/>
      <w:r w:rsidRPr="004547EB">
        <w:rPr>
          <w:lang w:val="fr-FR"/>
        </w:rPr>
        <w:t xml:space="preserve"> o </w:t>
      </w:r>
      <w:proofErr w:type="spellStart"/>
      <w:r w:rsidRPr="004547EB">
        <w:rPr>
          <w:lang w:val="fr-FR"/>
        </w:rPr>
        <w:t>poreklu</w:t>
      </w:r>
      <w:proofErr w:type="spellEnd"/>
      <w:r w:rsidRPr="004547EB">
        <w:rPr>
          <w:lang w:val="fr-FR"/>
        </w:rPr>
        <w:t xml:space="preserve"> robe ASB.1 </w:t>
      </w:r>
      <w:proofErr w:type="spellStart"/>
      <w:r w:rsidRPr="004547EB">
        <w:rPr>
          <w:lang w:val="fr-FR"/>
        </w:rPr>
        <w:t>ili</w:t>
      </w:r>
      <w:proofErr w:type="spellEnd"/>
      <w:r w:rsidRPr="004547EB">
        <w:rPr>
          <w:lang w:val="fr-FR"/>
        </w:rPr>
        <w:t xml:space="preserve"> </w:t>
      </w:r>
      <w:proofErr w:type="spellStart"/>
      <w:r w:rsidRPr="004547EB">
        <w:rPr>
          <w:lang w:val="fr-FR"/>
        </w:rPr>
        <w:t>izjava</w:t>
      </w:r>
      <w:proofErr w:type="spellEnd"/>
      <w:r w:rsidRPr="004547EB">
        <w:rPr>
          <w:lang w:val="fr-FR"/>
        </w:rPr>
        <w:t xml:space="preserve"> na </w:t>
      </w:r>
      <w:proofErr w:type="spellStart"/>
      <w:r w:rsidRPr="004547EB">
        <w:rPr>
          <w:lang w:val="fr-FR"/>
        </w:rPr>
        <w:t>fakturi</w:t>
      </w:r>
      <w:proofErr w:type="spellEnd"/>
      <w:r w:rsidRPr="004547EB">
        <w:rPr>
          <w:lang w:val="fr-FR"/>
        </w:rPr>
        <w:t xml:space="preserve"> i </w:t>
      </w:r>
      <w:proofErr w:type="spellStart"/>
      <w:r w:rsidRPr="004547EB">
        <w:rPr>
          <w:lang w:val="fr-FR"/>
        </w:rPr>
        <w:t>tačnosti</w:t>
      </w:r>
      <w:proofErr w:type="spellEnd"/>
      <w:r w:rsidRPr="004547EB">
        <w:rPr>
          <w:lang w:val="fr-FR"/>
        </w:rPr>
        <w:t xml:space="preserve"> </w:t>
      </w:r>
      <w:proofErr w:type="spellStart"/>
      <w:r w:rsidRPr="004547EB">
        <w:rPr>
          <w:lang w:val="fr-FR"/>
        </w:rPr>
        <w:t>podataka</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tih</w:t>
      </w:r>
      <w:proofErr w:type="spellEnd"/>
      <w:r w:rsidRPr="004547EB">
        <w:rPr>
          <w:lang w:val="fr-FR"/>
        </w:rPr>
        <w:t xml:space="preserve"> </w:t>
      </w:r>
      <w:proofErr w:type="spellStart"/>
      <w:r w:rsidRPr="004547EB">
        <w:rPr>
          <w:lang w:val="fr-FR"/>
        </w:rPr>
        <w:t>dokumenata</w:t>
      </w:r>
      <w:proofErr w:type="spellEnd"/>
      <w:r w:rsidRPr="004547EB">
        <w:rPr>
          <w:lang w:val="fr-FR"/>
        </w:rPr>
        <w:t>.</w:t>
      </w:r>
    </w:p>
    <w:p w14:paraId="7C95A1B0" w14:textId="77777777" w:rsidR="004547EB" w:rsidRPr="004547EB" w:rsidRDefault="004547EB" w:rsidP="004547EB">
      <w:pPr>
        <w:jc w:val="center"/>
        <w:rPr>
          <w:b/>
          <w:bCs/>
          <w:lang w:val="fr-FR"/>
        </w:rPr>
      </w:pPr>
      <w:bookmarkStart w:id="92" w:name="str_65"/>
      <w:bookmarkEnd w:id="92"/>
      <w:proofErr w:type="spellStart"/>
      <w:r w:rsidRPr="004547EB">
        <w:rPr>
          <w:b/>
          <w:bCs/>
          <w:lang w:val="fr-FR"/>
        </w:rPr>
        <w:t>Provera</w:t>
      </w:r>
      <w:proofErr w:type="spellEnd"/>
      <w:r w:rsidRPr="004547EB">
        <w:rPr>
          <w:b/>
          <w:bCs/>
          <w:lang w:val="fr-FR"/>
        </w:rPr>
        <w:t xml:space="preserve"> </w:t>
      </w:r>
      <w:proofErr w:type="spellStart"/>
      <w:r w:rsidRPr="004547EB">
        <w:rPr>
          <w:b/>
          <w:bCs/>
          <w:lang w:val="fr-FR"/>
        </w:rPr>
        <w:t>dokaza</w:t>
      </w:r>
      <w:proofErr w:type="spellEnd"/>
      <w:r w:rsidRPr="004547EB">
        <w:rPr>
          <w:b/>
          <w:bCs/>
          <w:lang w:val="fr-FR"/>
        </w:rPr>
        <w:t xml:space="preserve"> o </w:t>
      </w:r>
      <w:proofErr w:type="spellStart"/>
      <w:r w:rsidRPr="004547EB">
        <w:rPr>
          <w:b/>
          <w:bCs/>
          <w:lang w:val="fr-FR"/>
        </w:rPr>
        <w:t>poreklu</w:t>
      </w:r>
      <w:proofErr w:type="spellEnd"/>
    </w:p>
    <w:p w14:paraId="1368D5E0" w14:textId="77777777" w:rsidR="004547EB" w:rsidRPr="004547EB" w:rsidRDefault="004547EB" w:rsidP="004547EB">
      <w:pPr>
        <w:jc w:val="center"/>
        <w:rPr>
          <w:b/>
          <w:bCs/>
          <w:lang w:val="fr-FR"/>
        </w:rPr>
      </w:pPr>
      <w:bookmarkStart w:id="93" w:name="clan_29"/>
      <w:bookmarkEnd w:id="93"/>
      <w:proofErr w:type="spellStart"/>
      <w:r w:rsidRPr="004547EB">
        <w:rPr>
          <w:b/>
          <w:bCs/>
          <w:lang w:val="fr-FR"/>
        </w:rPr>
        <w:t>Član</w:t>
      </w:r>
      <w:proofErr w:type="spellEnd"/>
      <w:r w:rsidRPr="004547EB">
        <w:rPr>
          <w:b/>
          <w:bCs/>
          <w:lang w:val="fr-FR"/>
        </w:rPr>
        <w:t xml:space="preserve"> 29</w:t>
      </w:r>
    </w:p>
    <w:p w14:paraId="37E1AC72" w14:textId="77777777" w:rsidR="004547EB" w:rsidRPr="004547EB" w:rsidRDefault="004547EB" w:rsidP="004547EB">
      <w:pPr>
        <w:jc w:val="center"/>
        <w:rPr>
          <w:lang w:val="fr-FR"/>
        </w:rPr>
      </w:pPr>
      <w:r w:rsidRPr="004547EB">
        <w:rPr>
          <w:lang w:val="fr-FR"/>
        </w:rPr>
        <w:t xml:space="preserve">(1) </w:t>
      </w:r>
      <w:proofErr w:type="spellStart"/>
      <w:r w:rsidRPr="004547EB">
        <w:rPr>
          <w:lang w:val="fr-FR"/>
        </w:rPr>
        <w:t>Naknadne</w:t>
      </w:r>
      <w:proofErr w:type="spellEnd"/>
      <w:r w:rsidRPr="004547EB">
        <w:rPr>
          <w:lang w:val="fr-FR"/>
        </w:rPr>
        <w:t xml:space="preserve"> </w:t>
      </w:r>
      <w:proofErr w:type="spellStart"/>
      <w:r w:rsidRPr="004547EB">
        <w:rPr>
          <w:lang w:val="fr-FR"/>
        </w:rPr>
        <w:t>provere</w:t>
      </w:r>
      <w:proofErr w:type="spellEnd"/>
      <w:r w:rsidRPr="004547EB">
        <w:rPr>
          <w:lang w:val="fr-FR"/>
        </w:rPr>
        <w:t xml:space="preserve"> </w:t>
      </w:r>
      <w:proofErr w:type="spellStart"/>
      <w:r w:rsidRPr="004547EB">
        <w:rPr>
          <w:lang w:val="fr-FR"/>
        </w:rPr>
        <w:t>dokaza</w:t>
      </w:r>
      <w:proofErr w:type="spellEnd"/>
      <w:r w:rsidRPr="004547EB">
        <w:rPr>
          <w:lang w:val="fr-FR"/>
        </w:rPr>
        <w:t xml:space="preserve"> o </w:t>
      </w:r>
      <w:proofErr w:type="spellStart"/>
      <w:r w:rsidRPr="004547EB">
        <w:rPr>
          <w:lang w:val="fr-FR"/>
        </w:rPr>
        <w:t>poreklu</w:t>
      </w:r>
      <w:proofErr w:type="spellEnd"/>
      <w:r w:rsidRPr="004547EB">
        <w:rPr>
          <w:lang w:val="fr-FR"/>
        </w:rPr>
        <w:t xml:space="preserve"> </w:t>
      </w:r>
      <w:proofErr w:type="spellStart"/>
      <w:r w:rsidRPr="004547EB">
        <w:rPr>
          <w:lang w:val="fr-FR"/>
        </w:rPr>
        <w:t>obavljaće</w:t>
      </w:r>
      <w:proofErr w:type="spellEnd"/>
      <w:r w:rsidRPr="004547EB">
        <w:rPr>
          <w:lang w:val="fr-FR"/>
        </w:rPr>
        <w:t xml:space="preserve"> se </w:t>
      </w:r>
      <w:proofErr w:type="spellStart"/>
      <w:r w:rsidRPr="004547EB">
        <w:rPr>
          <w:lang w:val="fr-FR"/>
        </w:rPr>
        <w:t>nasumice</w:t>
      </w:r>
      <w:proofErr w:type="spellEnd"/>
      <w:r w:rsidRPr="004547EB">
        <w:rPr>
          <w:lang w:val="fr-FR"/>
        </w:rPr>
        <w:t xml:space="preserve"> </w:t>
      </w:r>
      <w:proofErr w:type="spellStart"/>
      <w:r w:rsidRPr="004547EB">
        <w:rPr>
          <w:lang w:val="fr-FR"/>
        </w:rPr>
        <w:t>ili</w:t>
      </w:r>
      <w:proofErr w:type="spellEnd"/>
      <w:r w:rsidRPr="004547EB">
        <w:rPr>
          <w:lang w:val="fr-FR"/>
        </w:rPr>
        <w:t xml:space="preserve"> u </w:t>
      </w:r>
      <w:proofErr w:type="spellStart"/>
      <w:r w:rsidRPr="004547EB">
        <w:rPr>
          <w:lang w:val="fr-FR"/>
        </w:rPr>
        <w:t>svakom</w:t>
      </w:r>
      <w:proofErr w:type="spellEnd"/>
      <w:r w:rsidRPr="004547EB">
        <w:rPr>
          <w:lang w:val="fr-FR"/>
        </w:rPr>
        <w:t xml:space="preserve"> </w:t>
      </w:r>
      <w:proofErr w:type="spellStart"/>
      <w:r w:rsidRPr="004547EB">
        <w:rPr>
          <w:lang w:val="fr-FR"/>
        </w:rPr>
        <w:t>slučaju</w:t>
      </w:r>
      <w:proofErr w:type="spellEnd"/>
      <w:r w:rsidRPr="004547EB">
        <w:rPr>
          <w:lang w:val="fr-FR"/>
        </w:rPr>
        <w:t xml:space="preserve"> </w:t>
      </w:r>
      <w:proofErr w:type="spellStart"/>
      <w:r w:rsidRPr="004547EB">
        <w:rPr>
          <w:lang w:val="fr-FR"/>
        </w:rPr>
        <w:t>opravdane</w:t>
      </w:r>
      <w:proofErr w:type="spellEnd"/>
      <w:r w:rsidRPr="004547EB">
        <w:rPr>
          <w:lang w:val="fr-FR"/>
        </w:rPr>
        <w:t xml:space="preserve"> </w:t>
      </w:r>
      <w:proofErr w:type="spellStart"/>
      <w:r w:rsidRPr="004547EB">
        <w:rPr>
          <w:lang w:val="fr-FR"/>
        </w:rPr>
        <w:t>sumnje</w:t>
      </w:r>
      <w:proofErr w:type="spellEnd"/>
      <w:r w:rsidRPr="004547EB">
        <w:rPr>
          <w:lang w:val="fr-FR"/>
        </w:rPr>
        <w:t xml:space="preserve"> </w:t>
      </w:r>
      <w:proofErr w:type="spellStart"/>
      <w:r w:rsidRPr="004547EB">
        <w:rPr>
          <w:lang w:val="fr-FR"/>
        </w:rPr>
        <w:t>carinskih</w:t>
      </w:r>
      <w:proofErr w:type="spellEnd"/>
      <w:r w:rsidRPr="004547EB">
        <w:rPr>
          <w:lang w:val="fr-FR"/>
        </w:rPr>
        <w:t xml:space="preserve"> </w:t>
      </w:r>
      <w:proofErr w:type="spellStart"/>
      <w:r w:rsidRPr="004547EB">
        <w:rPr>
          <w:lang w:val="fr-FR"/>
        </w:rPr>
        <w:t>organa</w:t>
      </w:r>
      <w:proofErr w:type="spellEnd"/>
      <w:r w:rsidRPr="004547EB">
        <w:rPr>
          <w:lang w:val="fr-FR"/>
        </w:rPr>
        <w:t xml:space="preserve"> </w:t>
      </w:r>
      <w:proofErr w:type="spellStart"/>
      <w:r w:rsidRPr="004547EB">
        <w:rPr>
          <w:lang w:val="fr-FR"/>
        </w:rPr>
        <w:t>države</w:t>
      </w:r>
      <w:proofErr w:type="spellEnd"/>
      <w:r w:rsidRPr="004547EB">
        <w:rPr>
          <w:lang w:val="fr-FR"/>
        </w:rPr>
        <w:t xml:space="preserve">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w:t>
      </w:r>
      <w:proofErr w:type="spellStart"/>
      <w:r w:rsidRPr="004547EB">
        <w:rPr>
          <w:lang w:val="fr-FR"/>
        </w:rPr>
        <w:t>uvoznice</w:t>
      </w:r>
      <w:proofErr w:type="spellEnd"/>
      <w:r w:rsidRPr="004547EB">
        <w:rPr>
          <w:lang w:val="fr-FR"/>
        </w:rPr>
        <w:t xml:space="preserve"> u </w:t>
      </w:r>
      <w:proofErr w:type="spellStart"/>
      <w:r w:rsidRPr="004547EB">
        <w:rPr>
          <w:lang w:val="fr-FR"/>
        </w:rPr>
        <w:t>ispravnost</w:t>
      </w:r>
      <w:proofErr w:type="spellEnd"/>
      <w:r w:rsidRPr="004547EB">
        <w:rPr>
          <w:lang w:val="fr-FR"/>
        </w:rPr>
        <w:t xml:space="preserve"> </w:t>
      </w:r>
      <w:proofErr w:type="spellStart"/>
      <w:r w:rsidRPr="004547EB">
        <w:rPr>
          <w:lang w:val="fr-FR"/>
        </w:rPr>
        <w:t>takvih</w:t>
      </w:r>
      <w:proofErr w:type="spellEnd"/>
      <w:r w:rsidRPr="004547EB">
        <w:rPr>
          <w:lang w:val="fr-FR"/>
        </w:rPr>
        <w:t xml:space="preserve"> </w:t>
      </w:r>
      <w:proofErr w:type="spellStart"/>
      <w:r w:rsidRPr="004547EB">
        <w:rPr>
          <w:lang w:val="fr-FR"/>
        </w:rPr>
        <w:t>dokumenata</w:t>
      </w:r>
      <w:proofErr w:type="spellEnd"/>
      <w:r w:rsidRPr="004547EB">
        <w:rPr>
          <w:lang w:val="fr-FR"/>
        </w:rPr>
        <w:t xml:space="preserve">, </w:t>
      </w:r>
      <w:proofErr w:type="spellStart"/>
      <w:r w:rsidRPr="004547EB">
        <w:rPr>
          <w:lang w:val="fr-FR"/>
        </w:rPr>
        <w:t>poreklo</w:t>
      </w:r>
      <w:proofErr w:type="spellEnd"/>
      <w:r w:rsidRPr="004547EB">
        <w:rPr>
          <w:lang w:val="fr-FR"/>
        </w:rPr>
        <w:t xml:space="preserve"> robe o </w:t>
      </w:r>
      <w:proofErr w:type="spellStart"/>
      <w:r w:rsidRPr="004547EB">
        <w:rPr>
          <w:lang w:val="fr-FR"/>
        </w:rPr>
        <w:t>kojoj</w:t>
      </w:r>
      <w:proofErr w:type="spellEnd"/>
      <w:r w:rsidRPr="004547EB">
        <w:rPr>
          <w:lang w:val="fr-FR"/>
        </w:rPr>
        <w:t xml:space="preserve"> se </w:t>
      </w:r>
      <w:proofErr w:type="spellStart"/>
      <w:r w:rsidRPr="004547EB">
        <w:rPr>
          <w:lang w:val="fr-FR"/>
        </w:rPr>
        <w:t>radi</w:t>
      </w:r>
      <w:proofErr w:type="spellEnd"/>
      <w:r w:rsidRPr="004547EB">
        <w:rPr>
          <w:lang w:val="fr-FR"/>
        </w:rPr>
        <w:t xml:space="preserve"> </w:t>
      </w:r>
      <w:proofErr w:type="spellStart"/>
      <w:r w:rsidRPr="004547EB">
        <w:rPr>
          <w:lang w:val="fr-FR"/>
        </w:rPr>
        <w:t>ili</w:t>
      </w:r>
      <w:proofErr w:type="spellEnd"/>
      <w:r w:rsidRPr="004547EB">
        <w:rPr>
          <w:lang w:val="fr-FR"/>
        </w:rPr>
        <w:t xml:space="preserve"> u </w:t>
      </w:r>
      <w:proofErr w:type="spellStart"/>
      <w:r w:rsidRPr="004547EB">
        <w:rPr>
          <w:lang w:val="fr-FR"/>
        </w:rPr>
        <w:t>ispunjenje</w:t>
      </w:r>
      <w:proofErr w:type="spellEnd"/>
      <w:r w:rsidRPr="004547EB">
        <w:rPr>
          <w:lang w:val="fr-FR"/>
        </w:rPr>
        <w:t xml:space="preserve"> </w:t>
      </w:r>
      <w:proofErr w:type="spellStart"/>
      <w:r w:rsidRPr="004547EB">
        <w:rPr>
          <w:lang w:val="fr-FR"/>
        </w:rPr>
        <w:t>drugih</w:t>
      </w:r>
      <w:proofErr w:type="spellEnd"/>
      <w:r w:rsidRPr="004547EB">
        <w:rPr>
          <w:lang w:val="fr-FR"/>
        </w:rPr>
        <w:t xml:space="preserve"> </w:t>
      </w:r>
      <w:proofErr w:type="spellStart"/>
      <w:r w:rsidRPr="004547EB">
        <w:rPr>
          <w:lang w:val="fr-FR"/>
        </w:rPr>
        <w:t>uslova</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ovog</w:t>
      </w:r>
      <w:proofErr w:type="spellEnd"/>
      <w:r w:rsidRPr="004547EB">
        <w:rPr>
          <w:lang w:val="fr-FR"/>
        </w:rPr>
        <w:t xml:space="preserve"> </w:t>
      </w:r>
      <w:proofErr w:type="spellStart"/>
      <w:r w:rsidRPr="004547EB">
        <w:rPr>
          <w:lang w:val="fr-FR"/>
        </w:rPr>
        <w:t>protokola</w:t>
      </w:r>
      <w:proofErr w:type="spellEnd"/>
      <w:r w:rsidRPr="004547EB">
        <w:rPr>
          <w:lang w:val="fr-FR"/>
        </w:rPr>
        <w:t>.</w:t>
      </w:r>
    </w:p>
    <w:p w14:paraId="67A1627C" w14:textId="77777777" w:rsidR="004547EB" w:rsidRPr="004547EB" w:rsidRDefault="004547EB" w:rsidP="004547EB">
      <w:pPr>
        <w:jc w:val="center"/>
        <w:rPr>
          <w:lang w:val="fr-FR"/>
        </w:rPr>
      </w:pPr>
      <w:r w:rsidRPr="004547EB">
        <w:rPr>
          <w:lang w:val="fr-FR"/>
        </w:rPr>
        <w:t xml:space="preserve">(2) U </w:t>
      </w:r>
      <w:proofErr w:type="spellStart"/>
      <w:r w:rsidRPr="004547EB">
        <w:rPr>
          <w:lang w:val="fr-FR"/>
        </w:rPr>
        <w:t>cilju</w:t>
      </w:r>
      <w:proofErr w:type="spellEnd"/>
      <w:r w:rsidRPr="004547EB">
        <w:rPr>
          <w:lang w:val="fr-FR"/>
        </w:rPr>
        <w:t xml:space="preserve"> </w:t>
      </w:r>
      <w:proofErr w:type="spellStart"/>
      <w:r w:rsidRPr="004547EB">
        <w:rPr>
          <w:lang w:val="fr-FR"/>
        </w:rPr>
        <w:t>sprovođenja</w:t>
      </w:r>
      <w:proofErr w:type="spellEnd"/>
      <w:r w:rsidRPr="004547EB">
        <w:rPr>
          <w:lang w:val="fr-FR"/>
        </w:rPr>
        <w:t xml:space="preserve"> </w:t>
      </w:r>
      <w:proofErr w:type="spellStart"/>
      <w:r w:rsidRPr="004547EB">
        <w:rPr>
          <w:lang w:val="fr-FR"/>
        </w:rPr>
        <w:t>odredaba</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stava</w:t>
      </w:r>
      <w:proofErr w:type="spellEnd"/>
      <w:r w:rsidRPr="004547EB">
        <w:rPr>
          <w:lang w:val="fr-FR"/>
        </w:rPr>
        <w:t xml:space="preserve"> 1. </w:t>
      </w:r>
      <w:proofErr w:type="spellStart"/>
      <w:proofErr w:type="gramStart"/>
      <w:r w:rsidRPr="004547EB">
        <w:rPr>
          <w:lang w:val="fr-FR"/>
        </w:rPr>
        <w:t>ovog</w:t>
      </w:r>
      <w:proofErr w:type="spellEnd"/>
      <w:proofErr w:type="gramEnd"/>
      <w:r w:rsidRPr="004547EB">
        <w:rPr>
          <w:lang w:val="fr-FR"/>
        </w:rPr>
        <w:t xml:space="preserve"> </w:t>
      </w:r>
      <w:proofErr w:type="spellStart"/>
      <w:r w:rsidRPr="004547EB">
        <w:rPr>
          <w:lang w:val="fr-FR"/>
        </w:rPr>
        <w:t>člana</w:t>
      </w:r>
      <w:proofErr w:type="spellEnd"/>
      <w:r w:rsidRPr="004547EB">
        <w:rPr>
          <w:lang w:val="fr-FR"/>
        </w:rPr>
        <w:t xml:space="preserve"> </w:t>
      </w:r>
      <w:proofErr w:type="spellStart"/>
      <w:r w:rsidRPr="004547EB">
        <w:rPr>
          <w:lang w:val="fr-FR"/>
        </w:rPr>
        <w:t>carinski</w:t>
      </w:r>
      <w:proofErr w:type="spellEnd"/>
      <w:r w:rsidRPr="004547EB">
        <w:rPr>
          <w:lang w:val="fr-FR"/>
        </w:rPr>
        <w:t xml:space="preserve"> </w:t>
      </w:r>
      <w:proofErr w:type="spellStart"/>
      <w:r w:rsidRPr="004547EB">
        <w:rPr>
          <w:lang w:val="fr-FR"/>
        </w:rPr>
        <w:t>organi</w:t>
      </w:r>
      <w:proofErr w:type="spellEnd"/>
      <w:r w:rsidRPr="004547EB">
        <w:rPr>
          <w:lang w:val="fr-FR"/>
        </w:rPr>
        <w:t xml:space="preserve"> </w:t>
      </w:r>
      <w:proofErr w:type="spellStart"/>
      <w:r w:rsidRPr="004547EB">
        <w:rPr>
          <w:lang w:val="fr-FR"/>
        </w:rPr>
        <w:t>države</w:t>
      </w:r>
      <w:proofErr w:type="spellEnd"/>
      <w:r w:rsidRPr="004547EB">
        <w:rPr>
          <w:lang w:val="fr-FR"/>
        </w:rPr>
        <w:t xml:space="preserve">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w:t>
      </w:r>
      <w:proofErr w:type="spellStart"/>
      <w:r w:rsidRPr="004547EB">
        <w:rPr>
          <w:lang w:val="fr-FR"/>
        </w:rPr>
        <w:t>uvoznice</w:t>
      </w:r>
      <w:proofErr w:type="spellEnd"/>
      <w:r w:rsidRPr="004547EB">
        <w:rPr>
          <w:lang w:val="fr-FR"/>
        </w:rPr>
        <w:t xml:space="preserve"> </w:t>
      </w:r>
      <w:proofErr w:type="spellStart"/>
      <w:r w:rsidRPr="004547EB">
        <w:rPr>
          <w:lang w:val="fr-FR"/>
        </w:rPr>
        <w:t>vratiće</w:t>
      </w:r>
      <w:proofErr w:type="spellEnd"/>
      <w:r w:rsidRPr="004547EB">
        <w:rPr>
          <w:lang w:val="fr-FR"/>
        </w:rPr>
        <w:t xml:space="preserve"> </w:t>
      </w:r>
      <w:proofErr w:type="spellStart"/>
      <w:r w:rsidRPr="004547EB">
        <w:rPr>
          <w:lang w:val="fr-FR"/>
        </w:rPr>
        <w:t>uverenje</w:t>
      </w:r>
      <w:proofErr w:type="spellEnd"/>
      <w:r w:rsidRPr="004547EB">
        <w:rPr>
          <w:lang w:val="fr-FR"/>
        </w:rPr>
        <w:t xml:space="preserve"> o </w:t>
      </w:r>
      <w:proofErr w:type="spellStart"/>
      <w:r w:rsidRPr="004547EB">
        <w:rPr>
          <w:lang w:val="fr-FR"/>
        </w:rPr>
        <w:t>poreklu</w:t>
      </w:r>
      <w:proofErr w:type="spellEnd"/>
      <w:r w:rsidRPr="004547EB">
        <w:rPr>
          <w:lang w:val="fr-FR"/>
        </w:rPr>
        <w:t xml:space="preserve"> robe ASB.1 i </w:t>
      </w:r>
      <w:proofErr w:type="spellStart"/>
      <w:r w:rsidRPr="004547EB">
        <w:rPr>
          <w:lang w:val="fr-FR"/>
        </w:rPr>
        <w:t>fakturu</w:t>
      </w:r>
      <w:proofErr w:type="spellEnd"/>
      <w:r w:rsidRPr="004547EB">
        <w:rPr>
          <w:lang w:val="fr-FR"/>
        </w:rPr>
        <w:t xml:space="preserve">, ako su </w:t>
      </w:r>
      <w:proofErr w:type="spellStart"/>
      <w:r w:rsidRPr="004547EB">
        <w:rPr>
          <w:lang w:val="fr-FR"/>
        </w:rPr>
        <w:t>bili</w:t>
      </w:r>
      <w:proofErr w:type="spellEnd"/>
      <w:r w:rsidRPr="004547EB">
        <w:rPr>
          <w:lang w:val="fr-FR"/>
        </w:rPr>
        <w:t xml:space="preserve"> </w:t>
      </w:r>
      <w:proofErr w:type="spellStart"/>
      <w:r w:rsidRPr="004547EB">
        <w:rPr>
          <w:lang w:val="fr-FR"/>
        </w:rPr>
        <w:t>podneti</w:t>
      </w:r>
      <w:proofErr w:type="spellEnd"/>
      <w:r w:rsidRPr="004547EB">
        <w:rPr>
          <w:lang w:val="fr-FR"/>
        </w:rPr>
        <w:t xml:space="preserve">, </w:t>
      </w:r>
      <w:proofErr w:type="spellStart"/>
      <w:r w:rsidRPr="004547EB">
        <w:rPr>
          <w:lang w:val="fr-FR"/>
        </w:rPr>
        <w:t>izjavu</w:t>
      </w:r>
      <w:proofErr w:type="spellEnd"/>
      <w:r w:rsidRPr="004547EB">
        <w:rPr>
          <w:lang w:val="fr-FR"/>
        </w:rPr>
        <w:t xml:space="preserve"> na </w:t>
      </w:r>
      <w:proofErr w:type="spellStart"/>
      <w:r w:rsidRPr="004547EB">
        <w:rPr>
          <w:lang w:val="fr-FR"/>
        </w:rPr>
        <w:t>fakturi</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kopiju</w:t>
      </w:r>
      <w:proofErr w:type="spellEnd"/>
      <w:r w:rsidRPr="004547EB">
        <w:rPr>
          <w:lang w:val="fr-FR"/>
        </w:rPr>
        <w:t xml:space="preserve"> </w:t>
      </w:r>
      <w:proofErr w:type="spellStart"/>
      <w:r w:rsidRPr="004547EB">
        <w:rPr>
          <w:lang w:val="fr-FR"/>
        </w:rPr>
        <w:t>tih</w:t>
      </w:r>
      <w:proofErr w:type="spellEnd"/>
      <w:r w:rsidRPr="004547EB">
        <w:rPr>
          <w:lang w:val="fr-FR"/>
        </w:rPr>
        <w:t xml:space="preserve"> </w:t>
      </w:r>
      <w:proofErr w:type="spellStart"/>
      <w:r w:rsidRPr="004547EB">
        <w:rPr>
          <w:lang w:val="fr-FR"/>
        </w:rPr>
        <w:t>dokumenata</w:t>
      </w:r>
      <w:proofErr w:type="spellEnd"/>
      <w:r w:rsidRPr="004547EB">
        <w:rPr>
          <w:lang w:val="fr-FR"/>
        </w:rPr>
        <w:t xml:space="preserve">, </w:t>
      </w:r>
      <w:proofErr w:type="spellStart"/>
      <w:r w:rsidRPr="004547EB">
        <w:rPr>
          <w:lang w:val="fr-FR"/>
        </w:rPr>
        <w:t>carinskim</w:t>
      </w:r>
      <w:proofErr w:type="spellEnd"/>
      <w:r w:rsidRPr="004547EB">
        <w:rPr>
          <w:lang w:val="fr-FR"/>
        </w:rPr>
        <w:t xml:space="preserve"> </w:t>
      </w:r>
      <w:proofErr w:type="spellStart"/>
      <w:r w:rsidRPr="004547EB">
        <w:rPr>
          <w:lang w:val="fr-FR"/>
        </w:rPr>
        <w:t>organima</w:t>
      </w:r>
      <w:proofErr w:type="spellEnd"/>
      <w:r w:rsidRPr="004547EB">
        <w:rPr>
          <w:lang w:val="fr-FR"/>
        </w:rPr>
        <w:t xml:space="preserve"> </w:t>
      </w:r>
      <w:proofErr w:type="spellStart"/>
      <w:r w:rsidRPr="004547EB">
        <w:rPr>
          <w:lang w:val="fr-FR"/>
        </w:rPr>
        <w:t>države</w:t>
      </w:r>
      <w:proofErr w:type="spellEnd"/>
      <w:r w:rsidRPr="004547EB">
        <w:rPr>
          <w:lang w:val="fr-FR"/>
        </w:rPr>
        <w:t xml:space="preserve">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w:t>
      </w:r>
      <w:proofErr w:type="spellStart"/>
      <w:r w:rsidRPr="004547EB">
        <w:rPr>
          <w:lang w:val="fr-FR"/>
        </w:rPr>
        <w:t>izvoznice</w:t>
      </w:r>
      <w:proofErr w:type="spellEnd"/>
      <w:r w:rsidRPr="004547EB">
        <w:rPr>
          <w:lang w:val="fr-FR"/>
        </w:rPr>
        <w:t xml:space="preserve">, </w:t>
      </w:r>
      <w:proofErr w:type="spellStart"/>
      <w:r w:rsidRPr="004547EB">
        <w:rPr>
          <w:lang w:val="fr-FR"/>
        </w:rPr>
        <w:t>uz</w:t>
      </w:r>
      <w:proofErr w:type="spellEnd"/>
      <w:r w:rsidRPr="004547EB">
        <w:rPr>
          <w:lang w:val="fr-FR"/>
        </w:rPr>
        <w:t xml:space="preserve"> </w:t>
      </w:r>
      <w:proofErr w:type="spellStart"/>
      <w:r w:rsidRPr="004547EB">
        <w:rPr>
          <w:lang w:val="fr-FR"/>
        </w:rPr>
        <w:t>navođenje</w:t>
      </w:r>
      <w:proofErr w:type="spellEnd"/>
      <w:r w:rsidRPr="004547EB">
        <w:rPr>
          <w:lang w:val="fr-FR"/>
        </w:rPr>
        <w:t xml:space="preserve"> </w:t>
      </w:r>
      <w:proofErr w:type="spellStart"/>
      <w:r w:rsidRPr="004547EB">
        <w:rPr>
          <w:lang w:val="fr-FR"/>
        </w:rPr>
        <w:t>razloga</w:t>
      </w:r>
      <w:proofErr w:type="spellEnd"/>
      <w:r w:rsidRPr="004547EB">
        <w:rPr>
          <w:lang w:val="fr-FR"/>
        </w:rPr>
        <w:t xml:space="preserve"> </w:t>
      </w:r>
      <w:proofErr w:type="spellStart"/>
      <w:r w:rsidRPr="004547EB">
        <w:rPr>
          <w:lang w:val="fr-FR"/>
        </w:rPr>
        <w:t>za</w:t>
      </w:r>
      <w:proofErr w:type="spellEnd"/>
      <w:r w:rsidRPr="004547EB">
        <w:rPr>
          <w:lang w:val="fr-FR"/>
        </w:rPr>
        <w:t xml:space="preserve"> </w:t>
      </w:r>
      <w:proofErr w:type="spellStart"/>
      <w:r w:rsidRPr="004547EB">
        <w:rPr>
          <w:lang w:val="fr-FR"/>
        </w:rPr>
        <w:t>proveru</w:t>
      </w:r>
      <w:proofErr w:type="spellEnd"/>
      <w:r w:rsidRPr="004547EB">
        <w:rPr>
          <w:lang w:val="fr-FR"/>
        </w:rPr>
        <w:t xml:space="preserve">, gde je to </w:t>
      </w:r>
      <w:proofErr w:type="spellStart"/>
      <w:r w:rsidRPr="004547EB">
        <w:rPr>
          <w:lang w:val="fr-FR"/>
        </w:rPr>
        <w:t>potrebno</w:t>
      </w:r>
      <w:proofErr w:type="spellEnd"/>
      <w:r w:rsidRPr="004547EB">
        <w:rPr>
          <w:lang w:val="fr-FR"/>
        </w:rPr>
        <w:t xml:space="preserve">. </w:t>
      </w:r>
      <w:proofErr w:type="spellStart"/>
      <w:r w:rsidRPr="004547EB">
        <w:rPr>
          <w:lang w:val="fr-FR"/>
        </w:rPr>
        <w:t>Svi</w:t>
      </w:r>
      <w:proofErr w:type="spellEnd"/>
      <w:r w:rsidRPr="004547EB">
        <w:rPr>
          <w:lang w:val="fr-FR"/>
        </w:rPr>
        <w:t xml:space="preserve"> </w:t>
      </w:r>
      <w:proofErr w:type="spellStart"/>
      <w:r w:rsidRPr="004547EB">
        <w:rPr>
          <w:lang w:val="fr-FR"/>
        </w:rPr>
        <w:t>pribavljeni</w:t>
      </w:r>
      <w:proofErr w:type="spellEnd"/>
      <w:r w:rsidRPr="004547EB">
        <w:rPr>
          <w:lang w:val="fr-FR"/>
        </w:rPr>
        <w:t xml:space="preserve"> </w:t>
      </w:r>
      <w:proofErr w:type="spellStart"/>
      <w:r w:rsidRPr="004547EB">
        <w:rPr>
          <w:lang w:val="fr-FR"/>
        </w:rPr>
        <w:t>dokumenti</w:t>
      </w:r>
      <w:proofErr w:type="spellEnd"/>
      <w:r w:rsidRPr="004547EB">
        <w:rPr>
          <w:lang w:val="fr-FR"/>
        </w:rPr>
        <w:t xml:space="preserve"> i </w:t>
      </w:r>
      <w:proofErr w:type="spellStart"/>
      <w:r w:rsidRPr="004547EB">
        <w:rPr>
          <w:lang w:val="fr-FR"/>
        </w:rPr>
        <w:t>podaci</w:t>
      </w:r>
      <w:proofErr w:type="spellEnd"/>
      <w:r w:rsidRPr="004547EB">
        <w:rPr>
          <w:lang w:val="fr-FR"/>
        </w:rPr>
        <w:t xml:space="preserve"> </w:t>
      </w:r>
      <w:proofErr w:type="spellStart"/>
      <w:r w:rsidRPr="004547EB">
        <w:rPr>
          <w:lang w:val="fr-FR"/>
        </w:rPr>
        <w:t>koji</w:t>
      </w:r>
      <w:proofErr w:type="spellEnd"/>
      <w:r w:rsidRPr="004547EB">
        <w:rPr>
          <w:lang w:val="fr-FR"/>
        </w:rPr>
        <w:t xml:space="preserve"> </w:t>
      </w:r>
      <w:proofErr w:type="spellStart"/>
      <w:r w:rsidRPr="004547EB">
        <w:rPr>
          <w:lang w:val="fr-FR"/>
        </w:rPr>
        <w:t>ukazuju</w:t>
      </w:r>
      <w:proofErr w:type="spellEnd"/>
      <w:r w:rsidRPr="004547EB">
        <w:rPr>
          <w:lang w:val="fr-FR"/>
        </w:rPr>
        <w:t xml:space="preserve"> na to da je </w:t>
      </w:r>
      <w:proofErr w:type="spellStart"/>
      <w:r w:rsidRPr="004547EB">
        <w:rPr>
          <w:lang w:val="fr-FR"/>
        </w:rPr>
        <w:t>podatak</w:t>
      </w:r>
      <w:proofErr w:type="spellEnd"/>
      <w:r w:rsidRPr="004547EB">
        <w:rPr>
          <w:lang w:val="fr-FR"/>
        </w:rPr>
        <w:t xml:space="preserve"> u </w:t>
      </w:r>
      <w:proofErr w:type="spellStart"/>
      <w:r w:rsidRPr="004547EB">
        <w:rPr>
          <w:lang w:val="fr-FR"/>
        </w:rPr>
        <w:t>uverenju</w:t>
      </w:r>
      <w:proofErr w:type="spellEnd"/>
      <w:r w:rsidRPr="004547EB">
        <w:rPr>
          <w:lang w:val="fr-FR"/>
        </w:rPr>
        <w:t xml:space="preserve"> o </w:t>
      </w:r>
      <w:proofErr w:type="spellStart"/>
      <w:r w:rsidRPr="004547EB">
        <w:rPr>
          <w:lang w:val="fr-FR"/>
        </w:rPr>
        <w:t>poreklu</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izjavi</w:t>
      </w:r>
      <w:proofErr w:type="spellEnd"/>
      <w:r w:rsidRPr="004547EB">
        <w:rPr>
          <w:lang w:val="fr-FR"/>
        </w:rPr>
        <w:t xml:space="preserve"> na </w:t>
      </w:r>
      <w:proofErr w:type="spellStart"/>
      <w:r w:rsidRPr="004547EB">
        <w:rPr>
          <w:lang w:val="fr-FR"/>
        </w:rPr>
        <w:t>fakturi</w:t>
      </w:r>
      <w:proofErr w:type="spellEnd"/>
      <w:r w:rsidRPr="004547EB">
        <w:rPr>
          <w:lang w:val="fr-FR"/>
        </w:rPr>
        <w:t xml:space="preserve"> </w:t>
      </w:r>
      <w:proofErr w:type="spellStart"/>
      <w:r w:rsidRPr="004547EB">
        <w:rPr>
          <w:lang w:val="fr-FR"/>
        </w:rPr>
        <w:t>netačan</w:t>
      </w:r>
      <w:proofErr w:type="spellEnd"/>
      <w:r w:rsidRPr="004547EB">
        <w:rPr>
          <w:lang w:val="fr-FR"/>
        </w:rPr>
        <w:t xml:space="preserve"> </w:t>
      </w:r>
      <w:proofErr w:type="spellStart"/>
      <w:r w:rsidRPr="004547EB">
        <w:rPr>
          <w:lang w:val="fr-FR"/>
        </w:rPr>
        <w:t>biće</w:t>
      </w:r>
      <w:proofErr w:type="spellEnd"/>
      <w:r w:rsidRPr="004547EB">
        <w:rPr>
          <w:lang w:val="fr-FR"/>
        </w:rPr>
        <w:t xml:space="preserve"> </w:t>
      </w:r>
      <w:proofErr w:type="spellStart"/>
      <w:r w:rsidRPr="004547EB">
        <w:rPr>
          <w:lang w:val="fr-FR"/>
        </w:rPr>
        <w:t>dostavljeni</w:t>
      </w:r>
      <w:proofErr w:type="spellEnd"/>
      <w:r w:rsidRPr="004547EB">
        <w:rPr>
          <w:lang w:val="fr-FR"/>
        </w:rPr>
        <w:t xml:space="preserve"> </w:t>
      </w:r>
      <w:proofErr w:type="spellStart"/>
      <w:r w:rsidRPr="004547EB">
        <w:rPr>
          <w:lang w:val="fr-FR"/>
        </w:rPr>
        <w:t>kao</w:t>
      </w:r>
      <w:proofErr w:type="spellEnd"/>
      <w:r w:rsidRPr="004547EB">
        <w:rPr>
          <w:lang w:val="fr-FR"/>
        </w:rPr>
        <w:t xml:space="preserve"> </w:t>
      </w:r>
      <w:proofErr w:type="spellStart"/>
      <w:r w:rsidRPr="004547EB">
        <w:rPr>
          <w:lang w:val="fr-FR"/>
        </w:rPr>
        <w:t>dokaz</w:t>
      </w:r>
      <w:proofErr w:type="spellEnd"/>
      <w:r w:rsidRPr="004547EB">
        <w:rPr>
          <w:lang w:val="fr-FR"/>
        </w:rPr>
        <w:t xml:space="preserve"> </w:t>
      </w:r>
      <w:proofErr w:type="spellStart"/>
      <w:r w:rsidRPr="004547EB">
        <w:rPr>
          <w:lang w:val="fr-FR"/>
        </w:rPr>
        <w:t>uz</w:t>
      </w:r>
      <w:proofErr w:type="spellEnd"/>
      <w:r w:rsidRPr="004547EB">
        <w:rPr>
          <w:lang w:val="fr-FR"/>
        </w:rPr>
        <w:t xml:space="preserve"> </w:t>
      </w:r>
      <w:proofErr w:type="spellStart"/>
      <w:r w:rsidRPr="004547EB">
        <w:rPr>
          <w:lang w:val="fr-FR"/>
        </w:rPr>
        <w:t>zahtev</w:t>
      </w:r>
      <w:proofErr w:type="spellEnd"/>
      <w:r w:rsidRPr="004547EB">
        <w:rPr>
          <w:lang w:val="fr-FR"/>
        </w:rPr>
        <w:t xml:space="preserve"> </w:t>
      </w:r>
      <w:proofErr w:type="spellStart"/>
      <w:r w:rsidRPr="004547EB">
        <w:rPr>
          <w:lang w:val="fr-FR"/>
        </w:rPr>
        <w:t>za</w:t>
      </w:r>
      <w:proofErr w:type="spellEnd"/>
      <w:r w:rsidRPr="004547EB">
        <w:rPr>
          <w:lang w:val="fr-FR"/>
        </w:rPr>
        <w:t xml:space="preserve"> </w:t>
      </w:r>
      <w:proofErr w:type="spellStart"/>
      <w:r w:rsidRPr="004547EB">
        <w:rPr>
          <w:lang w:val="fr-FR"/>
        </w:rPr>
        <w:t>proveru</w:t>
      </w:r>
      <w:proofErr w:type="spellEnd"/>
      <w:r w:rsidRPr="004547EB">
        <w:rPr>
          <w:lang w:val="fr-FR"/>
        </w:rPr>
        <w:t>.</w:t>
      </w:r>
    </w:p>
    <w:p w14:paraId="354C1D6B" w14:textId="77777777" w:rsidR="004547EB" w:rsidRPr="004547EB" w:rsidRDefault="004547EB" w:rsidP="004547EB">
      <w:pPr>
        <w:jc w:val="center"/>
        <w:rPr>
          <w:lang w:val="fr-FR"/>
        </w:rPr>
      </w:pPr>
      <w:r w:rsidRPr="004547EB">
        <w:rPr>
          <w:lang w:val="fr-FR"/>
        </w:rPr>
        <w:t xml:space="preserve">(3) </w:t>
      </w:r>
      <w:proofErr w:type="spellStart"/>
      <w:r w:rsidRPr="004547EB">
        <w:rPr>
          <w:lang w:val="fr-FR"/>
        </w:rPr>
        <w:t>Proveru</w:t>
      </w:r>
      <w:proofErr w:type="spellEnd"/>
      <w:r w:rsidRPr="004547EB">
        <w:rPr>
          <w:lang w:val="fr-FR"/>
        </w:rPr>
        <w:t xml:space="preserve"> </w:t>
      </w:r>
      <w:proofErr w:type="spellStart"/>
      <w:r w:rsidRPr="004547EB">
        <w:rPr>
          <w:lang w:val="fr-FR"/>
        </w:rPr>
        <w:t>će</w:t>
      </w:r>
      <w:proofErr w:type="spellEnd"/>
      <w:r w:rsidRPr="004547EB">
        <w:rPr>
          <w:lang w:val="fr-FR"/>
        </w:rPr>
        <w:t xml:space="preserve"> </w:t>
      </w:r>
      <w:proofErr w:type="spellStart"/>
      <w:r w:rsidRPr="004547EB">
        <w:rPr>
          <w:lang w:val="fr-FR"/>
        </w:rPr>
        <w:t>izvršiti</w:t>
      </w:r>
      <w:proofErr w:type="spellEnd"/>
      <w:r w:rsidRPr="004547EB">
        <w:rPr>
          <w:lang w:val="fr-FR"/>
        </w:rPr>
        <w:t xml:space="preserve"> </w:t>
      </w:r>
      <w:proofErr w:type="spellStart"/>
      <w:r w:rsidRPr="004547EB">
        <w:rPr>
          <w:lang w:val="fr-FR"/>
        </w:rPr>
        <w:t>carinski</w:t>
      </w:r>
      <w:proofErr w:type="spellEnd"/>
      <w:r w:rsidRPr="004547EB">
        <w:rPr>
          <w:lang w:val="fr-FR"/>
        </w:rPr>
        <w:t xml:space="preserve"> </w:t>
      </w:r>
      <w:proofErr w:type="spellStart"/>
      <w:r w:rsidRPr="004547EB">
        <w:rPr>
          <w:lang w:val="fr-FR"/>
        </w:rPr>
        <w:t>organi</w:t>
      </w:r>
      <w:proofErr w:type="spellEnd"/>
      <w:r w:rsidRPr="004547EB">
        <w:rPr>
          <w:lang w:val="fr-FR"/>
        </w:rPr>
        <w:t xml:space="preserve"> </w:t>
      </w:r>
      <w:proofErr w:type="spellStart"/>
      <w:r w:rsidRPr="004547EB">
        <w:rPr>
          <w:lang w:val="fr-FR"/>
        </w:rPr>
        <w:t>države</w:t>
      </w:r>
      <w:proofErr w:type="spellEnd"/>
      <w:r w:rsidRPr="004547EB">
        <w:rPr>
          <w:lang w:val="fr-FR"/>
        </w:rPr>
        <w:t xml:space="preserve">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w:t>
      </w:r>
      <w:proofErr w:type="spellStart"/>
      <w:r w:rsidRPr="004547EB">
        <w:rPr>
          <w:lang w:val="fr-FR"/>
        </w:rPr>
        <w:t>izvoznice</w:t>
      </w:r>
      <w:proofErr w:type="spellEnd"/>
      <w:r w:rsidRPr="004547EB">
        <w:rPr>
          <w:lang w:val="fr-FR"/>
        </w:rPr>
        <w:t xml:space="preserve">. U tom </w:t>
      </w:r>
      <w:proofErr w:type="spellStart"/>
      <w:r w:rsidRPr="004547EB">
        <w:rPr>
          <w:lang w:val="fr-FR"/>
        </w:rPr>
        <w:t>cilju</w:t>
      </w:r>
      <w:proofErr w:type="spellEnd"/>
      <w:r w:rsidRPr="004547EB">
        <w:rPr>
          <w:lang w:val="fr-FR"/>
        </w:rPr>
        <w:t xml:space="preserve"> </w:t>
      </w:r>
      <w:proofErr w:type="spellStart"/>
      <w:r w:rsidRPr="004547EB">
        <w:rPr>
          <w:lang w:val="fr-FR"/>
        </w:rPr>
        <w:t>imaju</w:t>
      </w:r>
      <w:proofErr w:type="spellEnd"/>
      <w:r w:rsidRPr="004547EB">
        <w:rPr>
          <w:lang w:val="fr-FR"/>
        </w:rPr>
        <w:t xml:space="preserve"> </w:t>
      </w:r>
      <w:proofErr w:type="spellStart"/>
      <w:r w:rsidRPr="004547EB">
        <w:rPr>
          <w:lang w:val="fr-FR"/>
        </w:rPr>
        <w:t>pravo</w:t>
      </w:r>
      <w:proofErr w:type="spellEnd"/>
      <w:r w:rsidRPr="004547EB">
        <w:rPr>
          <w:lang w:val="fr-FR"/>
        </w:rPr>
        <w:t xml:space="preserve"> </w:t>
      </w:r>
      <w:proofErr w:type="spellStart"/>
      <w:r w:rsidRPr="004547EB">
        <w:rPr>
          <w:lang w:val="fr-FR"/>
        </w:rPr>
        <w:t>zahtevati</w:t>
      </w:r>
      <w:proofErr w:type="spellEnd"/>
      <w:r w:rsidRPr="004547EB">
        <w:rPr>
          <w:lang w:val="fr-FR"/>
        </w:rPr>
        <w:t xml:space="preserve"> </w:t>
      </w:r>
      <w:proofErr w:type="spellStart"/>
      <w:r w:rsidRPr="004547EB">
        <w:rPr>
          <w:lang w:val="fr-FR"/>
        </w:rPr>
        <w:t>bilo</w:t>
      </w:r>
      <w:proofErr w:type="spellEnd"/>
      <w:r w:rsidRPr="004547EB">
        <w:rPr>
          <w:lang w:val="fr-FR"/>
        </w:rPr>
        <w:t xml:space="preserve"> </w:t>
      </w:r>
      <w:proofErr w:type="spellStart"/>
      <w:r w:rsidRPr="004547EB">
        <w:rPr>
          <w:lang w:val="fr-FR"/>
        </w:rPr>
        <w:t>koji</w:t>
      </w:r>
      <w:proofErr w:type="spellEnd"/>
      <w:r w:rsidRPr="004547EB">
        <w:rPr>
          <w:lang w:val="fr-FR"/>
        </w:rPr>
        <w:t xml:space="preserve"> </w:t>
      </w:r>
      <w:proofErr w:type="spellStart"/>
      <w:r w:rsidRPr="004547EB">
        <w:rPr>
          <w:lang w:val="fr-FR"/>
        </w:rPr>
        <w:t>dokazni</w:t>
      </w:r>
      <w:proofErr w:type="spellEnd"/>
      <w:r w:rsidRPr="004547EB">
        <w:rPr>
          <w:lang w:val="fr-FR"/>
        </w:rPr>
        <w:t xml:space="preserve"> </w:t>
      </w:r>
      <w:proofErr w:type="spellStart"/>
      <w:r w:rsidRPr="004547EB">
        <w:rPr>
          <w:lang w:val="fr-FR"/>
        </w:rPr>
        <w:t>materijal</w:t>
      </w:r>
      <w:proofErr w:type="spellEnd"/>
      <w:r w:rsidRPr="004547EB">
        <w:rPr>
          <w:lang w:val="fr-FR"/>
        </w:rPr>
        <w:t xml:space="preserve"> i </w:t>
      </w:r>
      <w:proofErr w:type="spellStart"/>
      <w:r w:rsidRPr="004547EB">
        <w:rPr>
          <w:lang w:val="fr-FR"/>
        </w:rPr>
        <w:t>izvršiti</w:t>
      </w:r>
      <w:proofErr w:type="spellEnd"/>
      <w:r w:rsidRPr="004547EB">
        <w:rPr>
          <w:lang w:val="fr-FR"/>
        </w:rPr>
        <w:t xml:space="preserve"> </w:t>
      </w:r>
      <w:proofErr w:type="spellStart"/>
      <w:r w:rsidRPr="004547EB">
        <w:rPr>
          <w:lang w:val="fr-FR"/>
        </w:rPr>
        <w:t>kontrolu</w:t>
      </w:r>
      <w:proofErr w:type="spellEnd"/>
      <w:r w:rsidRPr="004547EB">
        <w:rPr>
          <w:lang w:val="fr-FR"/>
        </w:rPr>
        <w:t xml:space="preserve"> </w:t>
      </w:r>
      <w:proofErr w:type="spellStart"/>
      <w:r w:rsidRPr="004547EB">
        <w:rPr>
          <w:lang w:val="fr-FR"/>
        </w:rPr>
        <w:t>izvoznikovih</w:t>
      </w:r>
      <w:proofErr w:type="spellEnd"/>
      <w:r w:rsidRPr="004547EB">
        <w:rPr>
          <w:lang w:val="fr-FR"/>
        </w:rPr>
        <w:t xml:space="preserve"> </w:t>
      </w:r>
      <w:proofErr w:type="spellStart"/>
      <w:r w:rsidRPr="004547EB">
        <w:rPr>
          <w:lang w:val="fr-FR"/>
        </w:rPr>
        <w:t>računa</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bilo</w:t>
      </w:r>
      <w:proofErr w:type="spellEnd"/>
      <w:r w:rsidRPr="004547EB">
        <w:rPr>
          <w:lang w:val="fr-FR"/>
        </w:rPr>
        <w:t xml:space="preserve"> </w:t>
      </w:r>
      <w:proofErr w:type="spellStart"/>
      <w:r w:rsidRPr="004547EB">
        <w:rPr>
          <w:lang w:val="fr-FR"/>
        </w:rPr>
        <w:t>koju</w:t>
      </w:r>
      <w:proofErr w:type="spellEnd"/>
      <w:r w:rsidRPr="004547EB">
        <w:rPr>
          <w:lang w:val="fr-FR"/>
        </w:rPr>
        <w:t xml:space="preserve"> </w:t>
      </w:r>
      <w:proofErr w:type="spellStart"/>
      <w:r w:rsidRPr="004547EB">
        <w:rPr>
          <w:lang w:val="fr-FR"/>
        </w:rPr>
        <w:t>drugu</w:t>
      </w:r>
      <w:proofErr w:type="spellEnd"/>
      <w:r w:rsidRPr="004547EB">
        <w:rPr>
          <w:lang w:val="fr-FR"/>
        </w:rPr>
        <w:t xml:space="preserve"> </w:t>
      </w:r>
      <w:proofErr w:type="spellStart"/>
      <w:r w:rsidRPr="004547EB">
        <w:rPr>
          <w:lang w:val="fr-FR"/>
        </w:rPr>
        <w:t>proveru</w:t>
      </w:r>
      <w:proofErr w:type="spellEnd"/>
      <w:r w:rsidRPr="004547EB">
        <w:rPr>
          <w:lang w:val="fr-FR"/>
        </w:rPr>
        <w:t xml:space="preserve"> </w:t>
      </w:r>
      <w:proofErr w:type="spellStart"/>
      <w:r w:rsidRPr="004547EB">
        <w:rPr>
          <w:lang w:val="fr-FR"/>
        </w:rPr>
        <w:t>koju</w:t>
      </w:r>
      <w:proofErr w:type="spellEnd"/>
      <w:r w:rsidRPr="004547EB">
        <w:rPr>
          <w:lang w:val="fr-FR"/>
        </w:rPr>
        <w:t xml:space="preserve"> </w:t>
      </w:r>
      <w:proofErr w:type="spellStart"/>
      <w:r w:rsidRPr="004547EB">
        <w:rPr>
          <w:lang w:val="fr-FR"/>
        </w:rPr>
        <w:t>smatraju</w:t>
      </w:r>
      <w:proofErr w:type="spellEnd"/>
      <w:r w:rsidRPr="004547EB">
        <w:rPr>
          <w:lang w:val="fr-FR"/>
        </w:rPr>
        <w:t xml:space="preserve"> </w:t>
      </w:r>
      <w:proofErr w:type="spellStart"/>
      <w:r w:rsidRPr="004547EB">
        <w:rPr>
          <w:lang w:val="fr-FR"/>
        </w:rPr>
        <w:t>potrebnom</w:t>
      </w:r>
      <w:proofErr w:type="spellEnd"/>
      <w:r w:rsidRPr="004547EB">
        <w:rPr>
          <w:lang w:val="fr-FR"/>
        </w:rPr>
        <w:t>.</w:t>
      </w:r>
    </w:p>
    <w:p w14:paraId="44115AB4" w14:textId="77777777" w:rsidR="004547EB" w:rsidRPr="004547EB" w:rsidRDefault="004547EB" w:rsidP="004547EB">
      <w:pPr>
        <w:jc w:val="center"/>
        <w:rPr>
          <w:lang w:val="fr-FR"/>
        </w:rPr>
      </w:pPr>
      <w:r w:rsidRPr="004547EB">
        <w:rPr>
          <w:lang w:val="fr-FR"/>
        </w:rPr>
        <w:t xml:space="preserve">(4) Ako </w:t>
      </w:r>
      <w:proofErr w:type="spellStart"/>
      <w:r w:rsidRPr="004547EB">
        <w:rPr>
          <w:lang w:val="fr-FR"/>
        </w:rPr>
        <w:t>carinski</w:t>
      </w:r>
      <w:proofErr w:type="spellEnd"/>
      <w:r w:rsidRPr="004547EB">
        <w:rPr>
          <w:lang w:val="fr-FR"/>
        </w:rPr>
        <w:t xml:space="preserve"> </w:t>
      </w:r>
      <w:proofErr w:type="spellStart"/>
      <w:r w:rsidRPr="004547EB">
        <w:rPr>
          <w:lang w:val="fr-FR"/>
        </w:rPr>
        <w:t>organi</w:t>
      </w:r>
      <w:proofErr w:type="spellEnd"/>
      <w:r w:rsidRPr="004547EB">
        <w:rPr>
          <w:lang w:val="fr-FR"/>
        </w:rPr>
        <w:t xml:space="preserve"> </w:t>
      </w:r>
      <w:proofErr w:type="spellStart"/>
      <w:r w:rsidRPr="004547EB">
        <w:rPr>
          <w:lang w:val="fr-FR"/>
        </w:rPr>
        <w:t>države</w:t>
      </w:r>
      <w:proofErr w:type="spellEnd"/>
      <w:r w:rsidRPr="004547EB">
        <w:rPr>
          <w:lang w:val="fr-FR"/>
        </w:rPr>
        <w:t xml:space="preserve">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w:t>
      </w:r>
      <w:proofErr w:type="spellStart"/>
      <w:r w:rsidRPr="004547EB">
        <w:rPr>
          <w:lang w:val="fr-FR"/>
        </w:rPr>
        <w:t>uvoznice</w:t>
      </w:r>
      <w:proofErr w:type="spellEnd"/>
      <w:r w:rsidRPr="004547EB">
        <w:rPr>
          <w:lang w:val="fr-FR"/>
        </w:rPr>
        <w:t xml:space="preserve"> </w:t>
      </w:r>
      <w:proofErr w:type="spellStart"/>
      <w:r w:rsidRPr="004547EB">
        <w:rPr>
          <w:lang w:val="fr-FR"/>
        </w:rPr>
        <w:t>odluče</w:t>
      </w:r>
      <w:proofErr w:type="spellEnd"/>
      <w:r w:rsidRPr="004547EB">
        <w:rPr>
          <w:lang w:val="fr-FR"/>
        </w:rPr>
        <w:t xml:space="preserve"> da </w:t>
      </w:r>
      <w:proofErr w:type="spellStart"/>
      <w:r w:rsidRPr="004547EB">
        <w:rPr>
          <w:lang w:val="fr-FR"/>
        </w:rPr>
        <w:t>suspenduju</w:t>
      </w:r>
      <w:proofErr w:type="spellEnd"/>
      <w:r w:rsidRPr="004547EB">
        <w:rPr>
          <w:lang w:val="fr-FR"/>
        </w:rPr>
        <w:t xml:space="preserve"> </w:t>
      </w:r>
      <w:proofErr w:type="spellStart"/>
      <w:r w:rsidRPr="004547EB">
        <w:rPr>
          <w:lang w:val="fr-FR"/>
        </w:rPr>
        <w:t>odobrenje</w:t>
      </w:r>
      <w:proofErr w:type="spellEnd"/>
      <w:r w:rsidRPr="004547EB">
        <w:rPr>
          <w:lang w:val="fr-FR"/>
        </w:rPr>
        <w:t xml:space="preserve"> </w:t>
      </w:r>
      <w:proofErr w:type="spellStart"/>
      <w:r w:rsidRPr="004547EB">
        <w:rPr>
          <w:lang w:val="fr-FR"/>
        </w:rPr>
        <w:t>povlašćenog</w:t>
      </w:r>
      <w:proofErr w:type="spellEnd"/>
      <w:r w:rsidRPr="004547EB">
        <w:rPr>
          <w:lang w:val="fr-FR"/>
        </w:rPr>
        <w:t xml:space="preserve"> </w:t>
      </w:r>
      <w:proofErr w:type="spellStart"/>
      <w:r w:rsidRPr="004547EB">
        <w:rPr>
          <w:lang w:val="fr-FR"/>
        </w:rPr>
        <w:t>tretmana</w:t>
      </w:r>
      <w:proofErr w:type="spellEnd"/>
      <w:r w:rsidRPr="004547EB">
        <w:rPr>
          <w:lang w:val="fr-FR"/>
        </w:rPr>
        <w:t xml:space="preserve"> </w:t>
      </w:r>
      <w:proofErr w:type="spellStart"/>
      <w:r w:rsidRPr="004547EB">
        <w:rPr>
          <w:lang w:val="fr-FR"/>
        </w:rPr>
        <w:t>konkretnim</w:t>
      </w:r>
      <w:proofErr w:type="spellEnd"/>
      <w:r w:rsidRPr="004547EB">
        <w:rPr>
          <w:lang w:val="fr-FR"/>
        </w:rPr>
        <w:t xml:space="preserve"> </w:t>
      </w:r>
      <w:proofErr w:type="spellStart"/>
      <w:r w:rsidRPr="004547EB">
        <w:rPr>
          <w:lang w:val="fr-FR"/>
        </w:rPr>
        <w:t>proizvodima</w:t>
      </w:r>
      <w:proofErr w:type="spellEnd"/>
      <w:r w:rsidRPr="004547EB">
        <w:rPr>
          <w:lang w:val="fr-FR"/>
        </w:rPr>
        <w:t xml:space="preserve"> u </w:t>
      </w:r>
      <w:proofErr w:type="spellStart"/>
      <w:r w:rsidRPr="004547EB">
        <w:rPr>
          <w:lang w:val="fr-FR"/>
        </w:rPr>
        <w:t>očekivanju</w:t>
      </w:r>
      <w:proofErr w:type="spellEnd"/>
      <w:r w:rsidRPr="004547EB">
        <w:rPr>
          <w:lang w:val="fr-FR"/>
        </w:rPr>
        <w:t xml:space="preserve"> </w:t>
      </w:r>
      <w:proofErr w:type="spellStart"/>
      <w:r w:rsidRPr="004547EB">
        <w:rPr>
          <w:lang w:val="fr-FR"/>
        </w:rPr>
        <w:t>rezultata</w:t>
      </w:r>
      <w:proofErr w:type="spellEnd"/>
      <w:r w:rsidRPr="004547EB">
        <w:rPr>
          <w:lang w:val="fr-FR"/>
        </w:rPr>
        <w:t xml:space="preserve"> </w:t>
      </w:r>
      <w:proofErr w:type="spellStart"/>
      <w:r w:rsidRPr="004547EB">
        <w:rPr>
          <w:lang w:val="fr-FR"/>
        </w:rPr>
        <w:t>provere</w:t>
      </w:r>
      <w:proofErr w:type="spellEnd"/>
      <w:r w:rsidRPr="004547EB">
        <w:rPr>
          <w:lang w:val="fr-FR"/>
        </w:rPr>
        <w:t xml:space="preserve">, </w:t>
      </w:r>
      <w:proofErr w:type="spellStart"/>
      <w:r w:rsidRPr="004547EB">
        <w:rPr>
          <w:lang w:val="fr-FR"/>
        </w:rPr>
        <w:t>uvozniku</w:t>
      </w:r>
      <w:proofErr w:type="spellEnd"/>
      <w:r w:rsidRPr="004547EB">
        <w:rPr>
          <w:lang w:val="fr-FR"/>
        </w:rPr>
        <w:t xml:space="preserve"> </w:t>
      </w:r>
      <w:proofErr w:type="spellStart"/>
      <w:r w:rsidRPr="004547EB">
        <w:rPr>
          <w:lang w:val="fr-FR"/>
        </w:rPr>
        <w:t>će</w:t>
      </w:r>
      <w:proofErr w:type="spellEnd"/>
      <w:r w:rsidRPr="004547EB">
        <w:rPr>
          <w:lang w:val="fr-FR"/>
        </w:rPr>
        <w:t xml:space="preserve"> </w:t>
      </w:r>
      <w:proofErr w:type="spellStart"/>
      <w:r w:rsidRPr="004547EB">
        <w:rPr>
          <w:lang w:val="fr-FR"/>
        </w:rPr>
        <w:t>biti</w:t>
      </w:r>
      <w:proofErr w:type="spellEnd"/>
      <w:r w:rsidRPr="004547EB">
        <w:rPr>
          <w:lang w:val="fr-FR"/>
        </w:rPr>
        <w:t xml:space="preserve"> </w:t>
      </w:r>
      <w:proofErr w:type="spellStart"/>
      <w:r w:rsidRPr="004547EB">
        <w:rPr>
          <w:lang w:val="fr-FR"/>
        </w:rPr>
        <w:t>ponuđeno</w:t>
      </w:r>
      <w:proofErr w:type="spellEnd"/>
      <w:r w:rsidRPr="004547EB">
        <w:rPr>
          <w:lang w:val="fr-FR"/>
        </w:rPr>
        <w:t xml:space="preserve"> </w:t>
      </w:r>
      <w:proofErr w:type="spellStart"/>
      <w:r w:rsidRPr="004547EB">
        <w:rPr>
          <w:lang w:val="fr-FR"/>
        </w:rPr>
        <w:t>preuzimanje</w:t>
      </w:r>
      <w:proofErr w:type="spellEnd"/>
      <w:r w:rsidRPr="004547EB">
        <w:rPr>
          <w:lang w:val="fr-FR"/>
        </w:rPr>
        <w:t xml:space="preserve"> robe </w:t>
      </w:r>
      <w:proofErr w:type="spellStart"/>
      <w:r w:rsidRPr="004547EB">
        <w:rPr>
          <w:lang w:val="fr-FR"/>
        </w:rPr>
        <w:t>uz</w:t>
      </w:r>
      <w:proofErr w:type="spellEnd"/>
      <w:r w:rsidRPr="004547EB">
        <w:rPr>
          <w:lang w:val="fr-FR"/>
        </w:rPr>
        <w:t xml:space="preserve"> </w:t>
      </w:r>
      <w:proofErr w:type="spellStart"/>
      <w:r w:rsidRPr="004547EB">
        <w:rPr>
          <w:lang w:val="fr-FR"/>
        </w:rPr>
        <w:t>sve</w:t>
      </w:r>
      <w:proofErr w:type="spellEnd"/>
      <w:r w:rsidRPr="004547EB">
        <w:rPr>
          <w:lang w:val="fr-FR"/>
        </w:rPr>
        <w:t xml:space="preserve"> </w:t>
      </w:r>
      <w:proofErr w:type="spellStart"/>
      <w:r w:rsidRPr="004547EB">
        <w:rPr>
          <w:lang w:val="fr-FR"/>
        </w:rPr>
        <w:t>potrebne</w:t>
      </w:r>
      <w:proofErr w:type="spellEnd"/>
      <w:r w:rsidRPr="004547EB">
        <w:rPr>
          <w:lang w:val="fr-FR"/>
        </w:rPr>
        <w:t xml:space="preserve"> </w:t>
      </w:r>
      <w:proofErr w:type="spellStart"/>
      <w:r w:rsidRPr="004547EB">
        <w:rPr>
          <w:lang w:val="fr-FR"/>
        </w:rPr>
        <w:t>mere</w:t>
      </w:r>
      <w:proofErr w:type="spellEnd"/>
      <w:r w:rsidRPr="004547EB">
        <w:rPr>
          <w:lang w:val="fr-FR"/>
        </w:rPr>
        <w:t xml:space="preserve"> </w:t>
      </w:r>
      <w:proofErr w:type="spellStart"/>
      <w:r w:rsidRPr="004547EB">
        <w:rPr>
          <w:lang w:val="fr-FR"/>
        </w:rPr>
        <w:t>predostrožnosti</w:t>
      </w:r>
      <w:proofErr w:type="spellEnd"/>
      <w:r w:rsidRPr="004547EB">
        <w:rPr>
          <w:lang w:val="fr-FR"/>
        </w:rPr>
        <w:t>.</w:t>
      </w:r>
    </w:p>
    <w:p w14:paraId="68D17425" w14:textId="77777777" w:rsidR="004547EB" w:rsidRPr="004547EB" w:rsidRDefault="004547EB" w:rsidP="004547EB">
      <w:pPr>
        <w:jc w:val="center"/>
        <w:rPr>
          <w:lang w:val="fr-FR"/>
        </w:rPr>
      </w:pPr>
      <w:r w:rsidRPr="004547EB">
        <w:rPr>
          <w:lang w:val="fr-FR"/>
        </w:rPr>
        <w:t xml:space="preserve">(5) </w:t>
      </w:r>
      <w:proofErr w:type="spellStart"/>
      <w:r w:rsidRPr="004547EB">
        <w:rPr>
          <w:lang w:val="fr-FR"/>
        </w:rPr>
        <w:t>Carinski</w:t>
      </w:r>
      <w:proofErr w:type="spellEnd"/>
      <w:r w:rsidRPr="004547EB">
        <w:rPr>
          <w:lang w:val="fr-FR"/>
        </w:rPr>
        <w:t xml:space="preserve"> </w:t>
      </w:r>
      <w:proofErr w:type="spellStart"/>
      <w:r w:rsidRPr="004547EB">
        <w:rPr>
          <w:lang w:val="fr-FR"/>
        </w:rPr>
        <w:t>organi</w:t>
      </w:r>
      <w:proofErr w:type="spellEnd"/>
      <w:r w:rsidRPr="004547EB">
        <w:rPr>
          <w:lang w:val="fr-FR"/>
        </w:rPr>
        <w:t xml:space="preserve"> </w:t>
      </w:r>
      <w:proofErr w:type="spellStart"/>
      <w:r w:rsidRPr="004547EB">
        <w:rPr>
          <w:lang w:val="fr-FR"/>
        </w:rPr>
        <w:t>koji</w:t>
      </w:r>
      <w:proofErr w:type="spellEnd"/>
      <w:r w:rsidRPr="004547EB">
        <w:rPr>
          <w:lang w:val="fr-FR"/>
        </w:rPr>
        <w:t xml:space="preserve"> </w:t>
      </w:r>
      <w:proofErr w:type="spellStart"/>
      <w:r w:rsidRPr="004547EB">
        <w:rPr>
          <w:lang w:val="fr-FR"/>
        </w:rPr>
        <w:t>zatraže</w:t>
      </w:r>
      <w:proofErr w:type="spellEnd"/>
      <w:r w:rsidRPr="004547EB">
        <w:rPr>
          <w:lang w:val="fr-FR"/>
        </w:rPr>
        <w:t xml:space="preserve"> </w:t>
      </w:r>
      <w:proofErr w:type="spellStart"/>
      <w:r w:rsidRPr="004547EB">
        <w:rPr>
          <w:lang w:val="fr-FR"/>
        </w:rPr>
        <w:t>proveru</w:t>
      </w:r>
      <w:proofErr w:type="spellEnd"/>
      <w:r w:rsidRPr="004547EB">
        <w:rPr>
          <w:lang w:val="fr-FR"/>
        </w:rPr>
        <w:t xml:space="preserve"> </w:t>
      </w:r>
      <w:proofErr w:type="spellStart"/>
      <w:r w:rsidRPr="004547EB">
        <w:rPr>
          <w:lang w:val="fr-FR"/>
        </w:rPr>
        <w:t>biće</w:t>
      </w:r>
      <w:proofErr w:type="spellEnd"/>
      <w:r w:rsidRPr="004547EB">
        <w:rPr>
          <w:lang w:val="fr-FR"/>
        </w:rPr>
        <w:t xml:space="preserve"> </w:t>
      </w:r>
      <w:proofErr w:type="spellStart"/>
      <w:r w:rsidRPr="004547EB">
        <w:rPr>
          <w:lang w:val="fr-FR"/>
        </w:rPr>
        <w:t>obavešteni</w:t>
      </w:r>
      <w:proofErr w:type="spellEnd"/>
      <w:r w:rsidRPr="004547EB">
        <w:rPr>
          <w:lang w:val="fr-FR"/>
        </w:rPr>
        <w:t xml:space="preserve"> o </w:t>
      </w:r>
      <w:proofErr w:type="spellStart"/>
      <w:r w:rsidRPr="004547EB">
        <w:rPr>
          <w:lang w:val="fr-FR"/>
        </w:rPr>
        <w:t>rezultatima</w:t>
      </w:r>
      <w:proofErr w:type="spellEnd"/>
      <w:r w:rsidRPr="004547EB">
        <w:rPr>
          <w:lang w:val="fr-FR"/>
        </w:rPr>
        <w:t xml:space="preserve"> te </w:t>
      </w:r>
      <w:proofErr w:type="spellStart"/>
      <w:r w:rsidRPr="004547EB">
        <w:rPr>
          <w:lang w:val="fr-FR"/>
        </w:rPr>
        <w:t>provere</w:t>
      </w:r>
      <w:proofErr w:type="spellEnd"/>
      <w:r w:rsidRPr="004547EB">
        <w:rPr>
          <w:lang w:val="fr-FR"/>
        </w:rPr>
        <w:t xml:space="preserve"> </w:t>
      </w:r>
      <w:proofErr w:type="spellStart"/>
      <w:r w:rsidRPr="004547EB">
        <w:rPr>
          <w:lang w:val="fr-FR"/>
        </w:rPr>
        <w:t>što</w:t>
      </w:r>
      <w:proofErr w:type="spellEnd"/>
      <w:r w:rsidRPr="004547EB">
        <w:rPr>
          <w:lang w:val="fr-FR"/>
        </w:rPr>
        <w:t xml:space="preserve"> </w:t>
      </w:r>
      <w:proofErr w:type="spellStart"/>
      <w:r w:rsidRPr="004547EB">
        <w:rPr>
          <w:lang w:val="fr-FR"/>
        </w:rPr>
        <w:t>pre</w:t>
      </w:r>
      <w:proofErr w:type="spellEnd"/>
      <w:r w:rsidRPr="004547EB">
        <w:rPr>
          <w:lang w:val="fr-FR"/>
        </w:rPr>
        <w:t xml:space="preserve">. Ti </w:t>
      </w:r>
      <w:proofErr w:type="spellStart"/>
      <w:r w:rsidRPr="004547EB">
        <w:rPr>
          <w:lang w:val="fr-FR"/>
        </w:rPr>
        <w:t>rezultati</w:t>
      </w:r>
      <w:proofErr w:type="spellEnd"/>
      <w:r w:rsidRPr="004547EB">
        <w:rPr>
          <w:lang w:val="fr-FR"/>
        </w:rPr>
        <w:t xml:space="preserve"> </w:t>
      </w:r>
      <w:proofErr w:type="spellStart"/>
      <w:r w:rsidRPr="004547EB">
        <w:rPr>
          <w:lang w:val="fr-FR"/>
        </w:rPr>
        <w:t>moraju</w:t>
      </w:r>
      <w:proofErr w:type="spellEnd"/>
      <w:r w:rsidRPr="004547EB">
        <w:rPr>
          <w:lang w:val="fr-FR"/>
        </w:rPr>
        <w:t xml:space="preserve"> </w:t>
      </w:r>
      <w:proofErr w:type="spellStart"/>
      <w:r w:rsidRPr="004547EB">
        <w:rPr>
          <w:lang w:val="fr-FR"/>
        </w:rPr>
        <w:t>jasno</w:t>
      </w:r>
      <w:proofErr w:type="spellEnd"/>
      <w:r w:rsidRPr="004547EB">
        <w:rPr>
          <w:lang w:val="fr-FR"/>
        </w:rPr>
        <w:t xml:space="preserve"> </w:t>
      </w:r>
      <w:proofErr w:type="spellStart"/>
      <w:r w:rsidRPr="004547EB">
        <w:rPr>
          <w:lang w:val="fr-FR"/>
        </w:rPr>
        <w:t>pokazivati</w:t>
      </w:r>
      <w:proofErr w:type="spellEnd"/>
      <w:r w:rsidRPr="004547EB">
        <w:rPr>
          <w:lang w:val="fr-FR"/>
        </w:rPr>
        <w:t xml:space="preserve"> da li su </w:t>
      </w:r>
      <w:proofErr w:type="spellStart"/>
      <w:r w:rsidRPr="004547EB">
        <w:rPr>
          <w:lang w:val="fr-FR"/>
        </w:rPr>
        <w:t>dokumenti</w:t>
      </w:r>
      <w:proofErr w:type="spellEnd"/>
      <w:r w:rsidRPr="004547EB">
        <w:rPr>
          <w:lang w:val="fr-FR"/>
        </w:rPr>
        <w:t xml:space="preserve"> </w:t>
      </w:r>
      <w:proofErr w:type="spellStart"/>
      <w:r w:rsidRPr="004547EB">
        <w:rPr>
          <w:lang w:val="fr-FR"/>
        </w:rPr>
        <w:t>verodostojni</w:t>
      </w:r>
      <w:proofErr w:type="spellEnd"/>
      <w:r w:rsidRPr="004547EB">
        <w:rPr>
          <w:lang w:val="fr-FR"/>
        </w:rPr>
        <w:t xml:space="preserve"> i </w:t>
      </w:r>
      <w:proofErr w:type="spellStart"/>
      <w:r w:rsidRPr="004547EB">
        <w:rPr>
          <w:lang w:val="fr-FR"/>
        </w:rPr>
        <w:t>mogu</w:t>
      </w:r>
      <w:proofErr w:type="spellEnd"/>
      <w:r w:rsidRPr="004547EB">
        <w:rPr>
          <w:lang w:val="fr-FR"/>
        </w:rPr>
        <w:t xml:space="preserve"> li se </w:t>
      </w:r>
      <w:proofErr w:type="spellStart"/>
      <w:r w:rsidRPr="004547EB">
        <w:rPr>
          <w:lang w:val="fr-FR"/>
        </w:rPr>
        <w:t>konkretni</w:t>
      </w:r>
      <w:proofErr w:type="spellEnd"/>
      <w:r w:rsidRPr="004547EB">
        <w:rPr>
          <w:lang w:val="fr-FR"/>
        </w:rPr>
        <w:t xml:space="preserve"> </w:t>
      </w:r>
      <w:proofErr w:type="spellStart"/>
      <w:r w:rsidRPr="004547EB">
        <w:rPr>
          <w:lang w:val="fr-FR"/>
        </w:rPr>
        <w:t>proizvodi</w:t>
      </w:r>
      <w:proofErr w:type="spellEnd"/>
      <w:r w:rsidRPr="004547EB">
        <w:rPr>
          <w:lang w:val="fr-FR"/>
        </w:rPr>
        <w:t xml:space="preserve"> </w:t>
      </w:r>
      <w:proofErr w:type="spellStart"/>
      <w:r w:rsidRPr="004547EB">
        <w:rPr>
          <w:lang w:val="fr-FR"/>
        </w:rPr>
        <w:t>smatrati</w:t>
      </w:r>
      <w:proofErr w:type="spellEnd"/>
      <w:r w:rsidRPr="004547EB">
        <w:rPr>
          <w:lang w:val="fr-FR"/>
        </w:rPr>
        <w:t xml:space="preserve"> </w:t>
      </w:r>
      <w:proofErr w:type="spellStart"/>
      <w:r w:rsidRPr="004547EB">
        <w:rPr>
          <w:lang w:val="fr-FR"/>
        </w:rPr>
        <w:t>proizvodima</w:t>
      </w:r>
      <w:proofErr w:type="spellEnd"/>
      <w:r w:rsidRPr="004547EB">
        <w:rPr>
          <w:lang w:val="fr-FR"/>
        </w:rPr>
        <w:t xml:space="preserve"> sa </w:t>
      </w:r>
      <w:proofErr w:type="spellStart"/>
      <w:r w:rsidRPr="004547EB">
        <w:rPr>
          <w:lang w:val="fr-FR"/>
        </w:rPr>
        <w:t>poreklom</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države</w:t>
      </w:r>
      <w:proofErr w:type="spellEnd"/>
      <w:r w:rsidRPr="004547EB">
        <w:rPr>
          <w:lang w:val="fr-FR"/>
        </w:rPr>
        <w:t xml:space="preserve">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i da li </w:t>
      </w:r>
      <w:proofErr w:type="spellStart"/>
      <w:r w:rsidRPr="004547EB">
        <w:rPr>
          <w:lang w:val="fr-FR"/>
        </w:rPr>
        <w:t>ispunjavaju</w:t>
      </w:r>
      <w:proofErr w:type="spellEnd"/>
      <w:r w:rsidRPr="004547EB">
        <w:rPr>
          <w:lang w:val="fr-FR"/>
        </w:rPr>
        <w:t xml:space="preserve"> </w:t>
      </w:r>
      <w:proofErr w:type="spellStart"/>
      <w:r w:rsidRPr="004547EB">
        <w:rPr>
          <w:lang w:val="fr-FR"/>
        </w:rPr>
        <w:t>druge</w:t>
      </w:r>
      <w:proofErr w:type="spellEnd"/>
      <w:r w:rsidRPr="004547EB">
        <w:rPr>
          <w:lang w:val="fr-FR"/>
        </w:rPr>
        <w:t xml:space="preserve"> </w:t>
      </w:r>
      <w:proofErr w:type="spellStart"/>
      <w:r w:rsidRPr="004547EB">
        <w:rPr>
          <w:lang w:val="fr-FR"/>
        </w:rPr>
        <w:t>uslove</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ovog</w:t>
      </w:r>
      <w:proofErr w:type="spellEnd"/>
      <w:r w:rsidRPr="004547EB">
        <w:rPr>
          <w:lang w:val="fr-FR"/>
        </w:rPr>
        <w:t xml:space="preserve"> </w:t>
      </w:r>
      <w:proofErr w:type="spellStart"/>
      <w:r w:rsidRPr="004547EB">
        <w:rPr>
          <w:lang w:val="fr-FR"/>
        </w:rPr>
        <w:t>protokola</w:t>
      </w:r>
      <w:proofErr w:type="spellEnd"/>
      <w:r w:rsidRPr="004547EB">
        <w:rPr>
          <w:lang w:val="fr-FR"/>
        </w:rPr>
        <w:t>.</w:t>
      </w:r>
    </w:p>
    <w:p w14:paraId="46619797" w14:textId="77777777" w:rsidR="004547EB" w:rsidRPr="004547EB" w:rsidRDefault="004547EB" w:rsidP="004547EB">
      <w:pPr>
        <w:jc w:val="center"/>
        <w:rPr>
          <w:lang w:val="fr-FR"/>
        </w:rPr>
      </w:pPr>
      <w:r w:rsidRPr="004547EB">
        <w:rPr>
          <w:lang w:val="fr-FR"/>
        </w:rPr>
        <w:t xml:space="preserve">(6) Ako u </w:t>
      </w:r>
      <w:proofErr w:type="spellStart"/>
      <w:r w:rsidRPr="004547EB">
        <w:rPr>
          <w:lang w:val="fr-FR"/>
        </w:rPr>
        <w:t>slučaju</w:t>
      </w:r>
      <w:proofErr w:type="spellEnd"/>
      <w:r w:rsidRPr="004547EB">
        <w:rPr>
          <w:lang w:val="fr-FR"/>
        </w:rPr>
        <w:t xml:space="preserve"> </w:t>
      </w:r>
      <w:proofErr w:type="spellStart"/>
      <w:r w:rsidRPr="004547EB">
        <w:rPr>
          <w:lang w:val="fr-FR"/>
        </w:rPr>
        <w:t>opravdane</w:t>
      </w:r>
      <w:proofErr w:type="spellEnd"/>
      <w:r w:rsidRPr="004547EB">
        <w:rPr>
          <w:lang w:val="fr-FR"/>
        </w:rPr>
        <w:t xml:space="preserve"> </w:t>
      </w:r>
      <w:proofErr w:type="spellStart"/>
      <w:r w:rsidRPr="004547EB">
        <w:rPr>
          <w:lang w:val="fr-FR"/>
        </w:rPr>
        <w:t>sumnje</w:t>
      </w:r>
      <w:proofErr w:type="spellEnd"/>
      <w:r w:rsidRPr="004547EB">
        <w:rPr>
          <w:lang w:val="fr-FR"/>
        </w:rPr>
        <w:t xml:space="preserve"> </w:t>
      </w:r>
      <w:proofErr w:type="spellStart"/>
      <w:r w:rsidRPr="004547EB">
        <w:rPr>
          <w:lang w:val="fr-FR"/>
        </w:rPr>
        <w:t>odgovor</w:t>
      </w:r>
      <w:proofErr w:type="spellEnd"/>
      <w:r w:rsidRPr="004547EB">
        <w:rPr>
          <w:lang w:val="fr-FR"/>
        </w:rPr>
        <w:t xml:space="preserve"> ne </w:t>
      </w:r>
      <w:proofErr w:type="spellStart"/>
      <w:r w:rsidRPr="004547EB">
        <w:rPr>
          <w:lang w:val="fr-FR"/>
        </w:rPr>
        <w:t>stigne</w:t>
      </w:r>
      <w:proofErr w:type="spellEnd"/>
      <w:r w:rsidRPr="004547EB">
        <w:rPr>
          <w:lang w:val="fr-FR"/>
        </w:rPr>
        <w:t xml:space="preserve"> u </w:t>
      </w:r>
      <w:proofErr w:type="spellStart"/>
      <w:r w:rsidRPr="004547EB">
        <w:rPr>
          <w:lang w:val="fr-FR"/>
        </w:rPr>
        <w:t>roku</w:t>
      </w:r>
      <w:proofErr w:type="spellEnd"/>
      <w:r w:rsidRPr="004547EB">
        <w:rPr>
          <w:lang w:val="fr-FR"/>
        </w:rPr>
        <w:t xml:space="preserve"> </w:t>
      </w:r>
      <w:proofErr w:type="spellStart"/>
      <w:r w:rsidRPr="004547EB">
        <w:rPr>
          <w:lang w:val="fr-FR"/>
        </w:rPr>
        <w:t>od</w:t>
      </w:r>
      <w:proofErr w:type="spellEnd"/>
      <w:r w:rsidRPr="004547EB">
        <w:rPr>
          <w:lang w:val="fr-FR"/>
        </w:rPr>
        <w:t xml:space="preserve"> </w:t>
      </w:r>
      <w:proofErr w:type="spellStart"/>
      <w:r w:rsidRPr="004547EB">
        <w:rPr>
          <w:lang w:val="fr-FR"/>
        </w:rPr>
        <w:t>deset</w:t>
      </w:r>
      <w:proofErr w:type="spellEnd"/>
      <w:r w:rsidRPr="004547EB">
        <w:rPr>
          <w:lang w:val="fr-FR"/>
        </w:rPr>
        <w:t xml:space="preserve"> </w:t>
      </w:r>
      <w:proofErr w:type="spellStart"/>
      <w:r w:rsidRPr="004547EB">
        <w:rPr>
          <w:lang w:val="fr-FR"/>
        </w:rPr>
        <w:t>meseci</w:t>
      </w:r>
      <w:proofErr w:type="spellEnd"/>
      <w:r w:rsidRPr="004547EB">
        <w:rPr>
          <w:lang w:val="fr-FR"/>
        </w:rPr>
        <w:t xml:space="preserve"> </w:t>
      </w:r>
      <w:proofErr w:type="spellStart"/>
      <w:r w:rsidRPr="004547EB">
        <w:rPr>
          <w:lang w:val="fr-FR"/>
        </w:rPr>
        <w:t>od</w:t>
      </w:r>
      <w:proofErr w:type="spellEnd"/>
      <w:r w:rsidRPr="004547EB">
        <w:rPr>
          <w:lang w:val="fr-FR"/>
        </w:rPr>
        <w:t xml:space="preserve"> </w:t>
      </w:r>
      <w:proofErr w:type="spellStart"/>
      <w:r w:rsidRPr="004547EB">
        <w:rPr>
          <w:lang w:val="fr-FR"/>
        </w:rPr>
        <w:t>dana</w:t>
      </w:r>
      <w:proofErr w:type="spellEnd"/>
      <w:r w:rsidRPr="004547EB">
        <w:rPr>
          <w:lang w:val="fr-FR"/>
        </w:rPr>
        <w:t xml:space="preserve"> </w:t>
      </w:r>
      <w:proofErr w:type="spellStart"/>
      <w:r w:rsidRPr="004547EB">
        <w:rPr>
          <w:lang w:val="fr-FR"/>
        </w:rPr>
        <w:t>podnošenja</w:t>
      </w:r>
      <w:proofErr w:type="spellEnd"/>
      <w:r w:rsidRPr="004547EB">
        <w:rPr>
          <w:lang w:val="fr-FR"/>
        </w:rPr>
        <w:t xml:space="preserve"> </w:t>
      </w:r>
      <w:proofErr w:type="spellStart"/>
      <w:r w:rsidRPr="004547EB">
        <w:rPr>
          <w:lang w:val="fr-FR"/>
        </w:rPr>
        <w:t>zahteva</w:t>
      </w:r>
      <w:proofErr w:type="spellEnd"/>
      <w:r w:rsidRPr="004547EB">
        <w:rPr>
          <w:lang w:val="fr-FR"/>
        </w:rPr>
        <w:t xml:space="preserve"> </w:t>
      </w:r>
      <w:proofErr w:type="spellStart"/>
      <w:r w:rsidRPr="004547EB">
        <w:rPr>
          <w:lang w:val="fr-FR"/>
        </w:rPr>
        <w:t>za</w:t>
      </w:r>
      <w:proofErr w:type="spellEnd"/>
      <w:r w:rsidRPr="004547EB">
        <w:rPr>
          <w:lang w:val="fr-FR"/>
        </w:rPr>
        <w:t xml:space="preserve"> </w:t>
      </w:r>
      <w:proofErr w:type="spellStart"/>
      <w:r w:rsidRPr="004547EB">
        <w:rPr>
          <w:lang w:val="fr-FR"/>
        </w:rPr>
        <w:t>proveru</w:t>
      </w:r>
      <w:proofErr w:type="spellEnd"/>
      <w:r w:rsidRPr="004547EB">
        <w:rPr>
          <w:lang w:val="fr-FR"/>
        </w:rPr>
        <w:t xml:space="preserve">, </w:t>
      </w:r>
      <w:proofErr w:type="spellStart"/>
      <w:r w:rsidRPr="004547EB">
        <w:rPr>
          <w:lang w:val="fr-FR"/>
        </w:rPr>
        <w:t>ili</w:t>
      </w:r>
      <w:proofErr w:type="spellEnd"/>
      <w:r w:rsidRPr="004547EB">
        <w:rPr>
          <w:lang w:val="fr-FR"/>
        </w:rPr>
        <w:t xml:space="preserve"> ako </w:t>
      </w:r>
      <w:proofErr w:type="spellStart"/>
      <w:r w:rsidRPr="004547EB">
        <w:rPr>
          <w:lang w:val="fr-FR"/>
        </w:rPr>
        <w:t>odgovor</w:t>
      </w:r>
      <w:proofErr w:type="spellEnd"/>
      <w:r w:rsidRPr="004547EB">
        <w:rPr>
          <w:lang w:val="fr-FR"/>
        </w:rPr>
        <w:t xml:space="preserve"> ne </w:t>
      </w:r>
      <w:proofErr w:type="spellStart"/>
      <w:r w:rsidRPr="004547EB">
        <w:rPr>
          <w:lang w:val="fr-FR"/>
        </w:rPr>
        <w:t>sadrži</w:t>
      </w:r>
      <w:proofErr w:type="spellEnd"/>
      <w:r w:rsidRPr="004547EB">
        <w:rPr>
          <w:lang w:val="fr-FR"/>
        </w:rPr>
        <w:t xml:space="preserve"> </w:t>
      </w:r>
      <w:proofErr w:type="spellStart"/>
      <w:r w:rsidRPr="004547EB">
        <w:rPr>
          <w:lang w:val="fr-FR"/>
        </w:rPr>
        <w:t>podatke</w:t>
      </w:r>
      <w:proofErr w:type="spellEnd"/>
      <w:r w:rsidRPr="004547EB">
        <w:rPr>
          <w:lang w:val="fr-FR"/>
        </w:rPr>
        <w:t xml:space="preserve"> </w:t>
      </w:r>
      <w:proofErr w:type="spellStart"/>
      <w:r w:rsidRPr="004547EB">
        <w:rPr>
          <w:lang w:val="fr-FR"/>
        </w:rPr>
        <w:t>dovoljne</w:t>
      </w:r>
      <w:proofErr w:type="spellEnd"/>
      <w:r w:rsidRPr="004547EB">
        <w:rPr>
          <w:lang w:val="fr-FR"/>
        </w:rPr>
        <w:t xml:space="preserve"> </w:t>
      </w:r>
      <w:proofErr w:type="spellStart"/>
      <w:r w:rsidRPr="004547EB">
        <w:rPr>
          <w:lang w:val="fr-FR"/>
        </w:rPr>
        <w:t>za</w:t>
      </w:r>
      <w:proofErr w:type="spellEnd"/>
      <w:r w:rsidRPr="004547EB">
        <w:rPr>
          <w:lang w:val="fr-FR"/>
        </w:rPr>
        <w:t xml:space="preserve"> </w:t>
      </w:r>
      <w:proofErr w:type="spellStart"/>
      <w:r w:rsidRPr="004547EB">
        <w:rPr>
          <w:lang w:val="fr-FR"/>
        </w:rPr>
        <w:t>utvrđivanje</w:t>
      </w:r>
      <w:proofErr w:type="spellEnd"/>
      <w:r w:rsidRPr="004547EB">
        <w:rPr>
          <w:lang w:val="fr-FR"/>
        </w:rPr>
        <w:t xml:space="preserve"> </w:t>
      </w:r>
      <w:proofErr w:type="spellStart"/>
      <w:r w:rsidRPr="004547EB">
        <w:rPr>
          <w:lang w:val="fr-FR"/>
        </w:rPr>
        <w:t>verodostojnosti</w:t>
      </w:r>
      <w:proofErr w:type="spellEnd"/>
      <w:r w:rsidRPr="004547EB">
        <w:rPr>
          <w:lang w:val="fr-FR"/>
        </w:rPr>
        <w:t xml:space="preserve"> </w:t>
      </w:r>
      <w:proofErr w:type="spellStart"/>
      <w:r w:rsidRPr="004547EB">
        <w:rPr>
          <w:lang w:val="fr-FR"/>
        </w:rPr>
        <w:t>dokumenta</w:t>
      </w:r>
      <w:proofErr w:type="spellEnd"/>
      <w:r w:rsidRPr="004547EB">
        <w:rPr>
          <w:lang w:val="fr-FR"/>
        </w:rPr>
        <w:t xml:space="preserve"> o </w:t>
      </w:r>
      <w:proofErr w:type="spellStart"/>
      <w:r w:rsidRPr="004547EB">
        <w:rPr>
          <w:lang w:val="fr-FR"/>
        </w:rPr>
        <w:t>kojem</w:t>
      </w:r>
      <w:proofErr w:type="spellEnd"/>
      <w:r w:rsidRPr="004547EB">
        <w:rPr>
          <w:lang w:val="fr-FR"/>
        </w:rPr>
        <w:t xml:space="preserve"> je </w:t>
      </w:r>
      <w:proofErr w:type="spellStart"/>
      <w:r w:rsidRPr="004547EB">
        <w:rPr>
          <w:lang w:val="fr-FR"/>
        </w:rPr>
        <w:t>reč</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stvarnog</w:t>
      </w:r>
      <w:proofErr w:type="spellEnd"/>
      <w:r w:rsidRPr="004547EB">
        <w:rPr>
          <w:lang w:val="fr-FR"/>
        </w:rPr>
        <w:t xml:space="preserve"> </w:t>
      </w:r>
      <w:proofErr w:type="spellStart"/>
      <w:r w:rsidRPr="004547EB">
        <w:rPr>
          <w:lang w:val="fr-FR"/>
        </w:rPr>
        <w:t>porekla</w:t>
      </w:r>
      <w:proofErr w:type="spellEnd"/>
      <w:r w:rsidRPr="004547EB">
        <w:rPr>
          <w:lang w:val="fr-FR"/>
        </w:rPr>
        <w:t xml:space="preserve"> </w:t>
      </w:r>
      <w:proofErr w:type="spellStart"/>
      <w:r w:rsidRPr="004547EB">
        <w:rPr>
          <w:lang w:val="fr-FR"/>
        </w:rPr>
        <w:t>proizvoda</w:t>
      </w:r>
      <w:proofErr w:type="spellEnd"/>
      <w:r w:rsidRPr="004547EB">
        <w:rPr>
          <w:lang w:val="fr-FR"/>
        </w:rPr>
        <w:t xml:space="preserve">, </w:t>
      </w:r>
      <w:proofErr w:type="spellStart"/>
      <w:r w:rsidRPr="004547EB">
        <w:rPr>
          <w:lang w:val="fr-FR"/>
        </w:rPr>
        <w:t>carinski</w:t>
      </w:r>
      <w:proofErr w:type="spellEnd"/>
      <w:r w:rsidRPr="004547EB">
        <w:rPr>
          <w:lang w:val="fr-FR"/>
        </w:rPr>
        <w:t xml:space="preserve"> </w:t>
      </w:r>
      <w:proofErr w:type="spellStart"/>
      <w:r w:rsidRPr="004547EB">
        <w:rPr>
          <w:lang w:val="fr-FR"/>
        </w:rPr>
        <w:t>organi</w:t>
      </w:r>
      <w:proofErr w:type="spellEnd"/>
      <w:r w:rsidRPr="004547EB">
        <w:rPr>
          <w:lang w:val="fr-FR"/>
        </w:rPr>
        <w:t xml:space="preserve"> </w:t>
      </w:r>
      <w:proofErr w:type="spellStart"/>
      <w:r w:rsidRPr="004547EB">
        <w:rPr>
          <w:lang w:val="fr-FR"/>
        </w:rPr>
        <w:t>koji</w:t>
      </w:r>
      <w:proofErr w:type="spellEnd"/>
      <w:r w:rsidRPr="004547EB">
        <w:rPr>
          <w:lang w:val="fr-FR"/>
        </w:rPr>
        <w:t xml:space="preserve"> su </w:t>
      </w:r>
      <w:proofErr w:type="spellStart"/>
      <w:r w:rsidRPr="004547EB">
        <w:rPr>
          <w:lang w:val="fr-FR"/>
        </w:rPr>
        <w:t>podneli</w:t>
      </w:r>
      <w:proofErr w:type="spellEnd"/>
      <w:r w:rsidRPr="004547EB">
        <w:rPr>
          <w:lang w:val="fr-FR"/>
        </w:rPr>
        <w:t xml:space="preserve"> </w:t>
      </w:r>
      <w:proofErr w:type="spellStart"/>
      <w:r w:rsidRPr="004547EB">
        <w:rPr>
          <w:lang w:val="fr-FR"/>
        </w:rPr>
        <w:t>zahtev</w:t>
      </w:r>
      <w:proofErr w:type="spellEnd"/>
      <w:r w:rsidRPr="004547EB">
        <w:rPr>
          <w:lang w:val="fr-FR"/>
        </w:rPr>
        <w:t xml:space="preserve"> </w:t>
      </w:r>
      <w:proofErr w:type="spellStart"/>
      <w:r w:rsidRPr="004547EB">
        <w:rPr>
          <w:lang w:val="fr-FR"/>
        </w:rPr>
        <w:t>će</w:t>
      </w:r>
      <w:proofErr w:type="spellEnd"/>
      <w:r w:rsidRPr="004547EB">
        <w:rPr>
          <w:lang w:val="fr-FR"/>
        </w:rPr>
        <w:t xml:space="preserve">, </w:t>
      </w:r>
      <w:proofErr w:type="spellStart"/>
      <w:r w:rsidRPr="004547EB">
        <w:rPr>
          <w:lang w:val="fr-FR"/>
        </w:rPr>
        <w:t>osim</w:t>
      </w:r>
      <w:proofErr w:type="spellEnd"/>
      <w:r w:rsidRPr="004547EB">
        <w:rPr>
          <w:lang w:val="fr-FR"/>
        </w:rPr>
        <w:t xml:space="preserve"> u </w:t>
      </w:r>
      <w:proofErr w:type="spellStart"/>
      <w:r w:rsidRPr="004547EB">
        <w:rPr>
          <w:lang w:val="fr-FR"/>
        </w:rPr>
        <w:t>izuzetnim</w:t>
      </w:r>
      <w:proofErr w:type="spellEnd"/>
      <w:r w:rsidRPr="004547EB">
        <w:rPr>
          <w:lang w:val="fr-FR"/>
        </w:rPr>
        <w:t xml:space="preserve"> </w:t>
      </w:r>
      <w:proofErr w:type="spellStart"/>
      <w:r w:rsidRPr="004547EB">
        <w:rPr>
          <w:lang w:val="fr-FR"/>
        </w:rPr>
        <w:t>okolnostima</w:t>
      </w:r>
      <w:proofErr w:type="spellEnd"/>
      <w:r w:rsidRPr="004547EB">
        <w:rPr>
          <w:lang w:val="fr-FR"/>
        </w:rPr>
        <w:t xml:space="preserve">, </w:t>
      </w:r>
      <w:proofErr w:type="spellStart"/>
      <w:r w:rsidRPr="004547EB">
        <w:rPr>
          <w:lang w:val="fr-FR"/>
        </w:rPr>
        <w:t>uskratiti</w:t>
      </w:r>
      <w:proofErr w:type="spellEnd"/>
      <w:r w:rsidRPr="004547EB">
        <w:rPr>
          <w:lang w:val="fr-FR"/>
        </w:rPr>
        <w:t xml:space="preserve"> </w:t>
      </w:r>
      <w:proofErr w:type="spellStart"/>
      <w:r w:rsidRPr="004547EB">
        <w:rPr>
          <w:lang w:val="fr-FR"/>
        </w:rPr>
        <w:t>pravo</w:t>
      </w:r>
      <w:proofErr w:type="spellEnd"/>
      <w:r w:rsidRPr="004547EB">
        <w:rPr>
          <w:lang w:val="fr-FR"/>
        </w:rPr>
        <w:t xml:space="preserve"> na </w:t>
      </w:r>
      <w:proofErr w:type="spellStart"/>
      <w:r w:rsidRPr="004547EB">
        <w:rPr>
          <w:lang w:val="fr-FR"/>
        </w:rPr>
        <w:t>povlašćeni</w:t>
      </w:r>
      <w:proofErr w:type="spellEnd"/>
      <w:r w:rsidRPr="004547EB">
        <w:rPr>
          <w:lang w:val="fr-FR"/>
        </w:rPr>
        <w:t xml:space="preserve"> </w:t>
      </w:r>
      <w:proofErr w:type="spellStart"/>
      <w:r w:rsidRPr="004547EB">
        <w:rPr>
          <w:lang w:val="fr-FR"/>
        </w:rPr>
        <w:t>tretman</w:t>
      </w:r>
      <w:proofErr w:type="spellEnd"/>
      <w:r w:rsidRPr="004547EB">
        <w:rPr>
          <w:lang w:val="fr-FR"/>
        </w:rPr>
        <w:t>.</w:t>
      </w:r>
    </w:p>
    <w:p w14:paraId="29016821" w14:textId="77777777" w:rsidR="004547EB" w:rsidRPr="004547EB" w:rsidRDefault="004547EB" w:rsidP="004547EB">
      <w:pPr>
        <w:jc w:val="center"/>
        <w:rPr>
          <w:b/>
          <w:bCs/>
          <w:lang w:val="fr-FR"/>
        </w:rPr>
      </w:pPr>
      <w:bookmarkStart w:id="94" w:name="str_66"/>
      <w:bookmarkEnd w:id="94"/>
      <w:proofErr w:type="spellStart"/>
      <w:r w:rsidRPr="004547EB">
        <w:rPr>
          <w:b/>
          <w:bCs/>
          <w:lang w:val="fr-FR"/>
        </w:rPr>
        <w:t>Rešavanje</w:t>
      </w:r>
      <w:proofErr w:type="spellEnd"/>
      <w:r w:rsidRPr="004547EB">
        <w:rPr>
          <w:b/>
          <w:bCs/>
          <w:lang w:val="fr-FR"/>
        </w:rPr>
        <w:t xml:space="preserve"> </w:t>
      </w:r>
      <w:proofErr w:type="spellStart"/>
      <w:r w:rsidRPr="004547EB">
        <w:rPr>
          <w:b/>
          <w:bCs/>
          <w:lang w:val="fr-FR"/>
        </w:rPr>
        <w:t>sporova</w:t>
      </w:r>
      <w:proofErr w:type="spellEnd"/>
    </w:p>
    <w:p w14:paraId="36047F86" w14:textId="77777777" w:rsidR="004547EB" w:rsidRPr="004547EB" w:rsidRDefault="004547EB" w:rsidP="004547EB">
      <w:pPr>
        <w:jc w:val="center"/>
        <w:rPr>
          <w:b/>
          <w:bCs/>
          <w:lang w:val="fr-FR"/>
        </w:rPr>
      </w:pPr>
      <w:bookmarkStart w:id="95" w:name="clan_30"/>
      <w:bookmarkEnd w:id="95"/>
      <w:proofErr w:type="spellStart"/>
      <w:r w:rsidRPr="004547EB">
        <w:rPr>
          <w:b/>
          <w:bCs/>
          <w:lang w:val="fr-FR"/>
        </w:rPr>
        <w:t>Član</w:t>
      </w:r>
      <w:proofErr w:type="spellEnd"/>
      <w:r w:rsidRPr="004547EB">
        <w:rPr>
          <w:b/>
          <w:bCs/>
          <w:lang w:val="fr-FR"/>
        </w:rPr>
        <w:t xml:space="preserve"> 30</w:t>
      </w:r>
    </w:p>
    <w:p w14:paraId="659D00BC" w14:textId="77777777" w:rsidR="004547EB" w:rsidRPr="004547EB" w:rsidRDefault="004547EB" w:rsidP="004547EB">
      <w:pPr>
        <w:jc w:val="center"/>
        <w:rPr>
          <w:lang w:val="fr-FR"/>
        </w:rPr>
      </w:pPr>
      <w:r w:rsidRPr="004547EB">
        <w:rPr>
          <w:lang w:val="fr-FR"/>
        </w:rPr>
        <w:lastRenderedPageBreak/>
        <w:t xml:space="preserve">(1) Ako </w:t>
      </w:r>
      <w:proofErr w:type="spellStart"/>
      <w:r w:rsidRPr="004547EB">
        <w:rPr>
          <w:lang w:val="fr-FR"/>
        </w:rPr>
        <w:t>dođe</w:t>
      </w:r>
      <w:proofErr w:type="spellEnd"/>
      <w:r w:rsidRPr="004547EB">
        <w:rPr>
          <w:lang w:val="fr-FR"/>
        </w:rPr>
        <w:t xml:space="preserve"> do </w:t>
      </w:r>
      <w:proofErr w:type="spellStart"/>
      <w:r w:rsidRPr="004547EB">
        <w:rPr>
          <w:lang w:val="fr-FR"/>
        </w:rPr>
        <w:t>sporova</w:t>
      </w:r>
      <w:proofErr w:type="spellEnd"/>
      <w:r w:rsidRPr="004547EB">
        <w:rPr>
          <w:lang w:val="fr-FR"/>
        </w:rPr>
        <w:t xml:space="preserve"> u </w:t>
      </w:r>
      <w:proofErr w:type="spellStart"/>
      <w:r w:rsidRPr="004547EB">
        <w:rPr>
          <w:lang w:val="fr-FR"/>
        </w:rPr>
        <w:t>odnosu</w:t>
      </w:r>
      <w:proofErr w:type="spellEnd"/>
      <w:r w:rsidRPr="004547EB">
        <w:rPr>
          <w:lang w:val="fr-FR"/>
        </w:rPr>
        <w:t xml:space="preserve"> na </w:t>
      </w:r>
      <w:proofErr w:type="spellStart"/>
      <w:r w:rsidRPr="004547EB">
        <w:rPr>
          <w:lang w:val="fr-FR"/>
        </w:rPr>
        <w:t>postupke</w:t>
      </w:r>
      <w:proofErr w:type="spellEnd"/>
      <w:r w:rsidRPr="004547EB">
        <w:rPr>
          <w:lang w:val="fr-FR"/>
        </w:rPr>
        <w:t xml:space="preserve"> </w:t>
      </w:r>
      <w:proofErr w:type="spellStart"/>
      <w:r w:rsidRPr="004547EB">
        <w:rPr>
          <w:lang w:val="fr-FR"/>
        </w:rPr>
        <w:t>provere</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člana</w:t>
      </w:r>
      <w:proofErr w:type="spellEnd"/>
      <w:r w:rsidRPr="004547EB">
        <w:rPr>
          <w:lang w:val="fr-FR"/>
        </w:rPr>
        <w:t xml:space="preserve"> 29. </w:t>
      </w:r>
      <w:proofErr w:type="spellStart"/>
      <w:proofErr w:type="gramStart"/>
      <w:r w:rsidRPr="004547EB">
        <w:rPr>
          <w:lang w:val="fr-FR"/>
        </w:rPr>
        <w:t>ovog</w:t>
      </w:r>
      <w:proofErr w:type="spellEnd"/>
      <w:proofErr w:type="gramEnd"/>
      <w:r w:rsidRPr="004547EB">
        <w:rPr>
          <w:lang w:val="fr-FR"/>
        </w:rPr>
        <w:t xml:space="preserve"> </w:t>
      </w:r>
      <w:proofErr w:type="spellStart"/>
      <w:r w:rsidRPr="004547EB">
        <w:rPr>
          <w:lang w:val="fr-FR"/>
        </w:rPr>
        <w:t>protokola</w:t>
      </w:r>
      <w:proofErr w:type="spellEnd"/>
      <w:r w:rsidRPr="004547EB">
        <w:rPr>
          <w:lang w:val="fr-FR"/>
        </w:rPr>
        <w:t xml:space="preserve"> </w:t>
      </w:r>
      <w:proofErr w:type="spellStart"/>
      <w:r w:rsidRPr="004547EB">
        <w:rPr>
          <w:lang w:val="fr-FR"/>
        </w:rPr>
        <w:t>koji</w:t>
      </w:r>
      <w:proofErr w:type="spellEnd"/>
      <w:r w:rsidRPr="004547EB">
        <w:rPr>
          <w:lang w:val="fr-FR"/>
        </w:rPr>
        <w:t xml:space="preserve"> se ne </w:t>
      </w:r>
      <w:proofErr w:type="spellStart"/>
      <w:r w:rsidRPr="004547EB">
        <w:rPr>
          <w:lang w:val="fr-FR"/>
        </w:rPr>
        <w:t>mogu</w:t>
      </w:r>
      <w:proofErr w:type="spellEnd"/>
      <w:r w:rsidRPr="004547EB">
        <w:rPr>
          <w:lang w:val="fr-FR"/>
        </w:rPr>
        <w:t xml:space="preserve"> </w:t>
      </w:r>
      <w:proofErr w:type="spellStart"/>
      <w:r w:rsidRPr="004547EB">
        <w:rPr>
          <w:lang w:val="fr-FR"/>
        </w:rPr>
        <w:t>rešiti</w:t>
      </w:r>
      <w:proofErr w:type="spellEnd"/>
      <w:r w:rsidRPr="004547EB">
        <w:rPr>
          <w:lang w:val="fr-FR"/>
        </w:rPr>
        <w:t xml:space="preserve"> </w:t>
      </w:r>
      <w:proofErr w:type="spellStart"/>
      <w:r w:rsidRPr="004547EB">
        <w:rPr>
          <w:lang w:val="fr-FR"/>
        </w:rPr>
        <w:t>između</w:t>
      </w:r>
      <w:proofErr w:type="spellEnd"/>
      <w:r w:rsidRPr="004547EB">
        <w:rPr>
          <w:lang w:val="fr-FR"/>
        </w:rPr>
        <w:t xml:space="preserve"> </w:t>
      </w:r>
      <w:proofErr w:type="spellStart"/>
      <w:r w:rsidRPr="004547EB">
        <w:rPr>
          <w:lang w:val="fr-FR"/>
        </w:rPr>
        <w:t>carinskih</w:t>
      </w:r>
      <w:proofErr w:type="spellEnd"/>
      <w:r w:rsidRPr="004547EB">
        <w:rPr>
          <w:lang w:val="fr-FR"/>
        </w:rPr>
        <w:t xml:space="preserve"> </w:t>
      </w:r>
      <w:proofErr w:type="spellStart"/>
      <w:r w:rsidRPr="004547EB">
        <w:rPr>
          <w:lang w:val="fr-FR"/>
        </w:rPr>
        <w:t>organa</w:t>
      </w:r>
      <w:proofErr w:type="spellEnd"/>
      <w:r w:rsidRPr="004547EB">
        <w:rPr>
          <w:lang w:val="fr-FR"/>
        </w:rPr>
        <w:t xml:space="preserve"> </w:t>
      </w:r>
      <w:proofErr w:type="spellStart"/>
      <w:r w:rsidRPr="004547EB">
        <w:rPr>
          <w:lang w:val="fr-FR"/>
        </w:rPr>
        <w:t>koji</w:t>
      </w:r>
      <w:proofErr w:type="spellEnd"/>
      <w:r w:rsidRPr="004547EB">
        <w:rPr>
          <w:lang w:val="fr-FR"/>
        </w:rPr>
        <w:t xml:space="preserve"> su </w:t>
      </w:r>
      <w:proofErr w:type="spellStart"/>
      <w:r w:rsidRPr="004547EB">
        <w:rPr>
          <w:lang w:val="fr-FR"/>
        </w:rPr>
        <w:t>podneli</w:t>
      </w:r>
      <w:proofErr w:type="spellEnd"/>
      <w:r w:rsidRPr="004547EB">
        <w:rPr>
          <w:lang w:val="fr-FR"/>
        </w:rPr>
        <w:t xml:space="preserve"> </w:t>
      </w:r>
      <w:proofErr w:type="spellStart"/>
      <w:r w:rsidRPr="004547EB">
        <w:rPr>
          <w:lang w:val="fr-FR"/>
        </w:rPr>
        <w:t>zahtev</w:t>
      </w:r>
      <w:proofErr w:type="spellEnd"/>
      <w:r w:rsidRPr="004547EB">
        <w:rPr>
          <w:lang w:val="fr-FR"/>
        </w:rPr>
        <w:t xml:space="preserve"> </w:t>
      </w:r>
      <w:proofErr w:type="spellStart"/>
      <w:r w:rsidRPr="004547EB">
        <w:rPr>
          <w:lang w:val="fr-FR"/>
        </w:rPr>
        <w:t>za</w:t>
      </w:r>
      <w:proofErr w:type="spellEnd"/>
      <w:r w:rsidRPr="004547EB">
        <w:rPr>
          <w:lang w:val="fr-FR"/>
        </w:rPr>
        <w:t xml:space="preserve"> </w:t>
      </w:r>
      <w:proofErr w:type="spellStart"/>
      <w:r w:rsidRPr="004547EB">
        <w:rPr>
          <w:lang w:val="fr-FR"/>
        </w:rPr>
        <w:t>proveru</w:t>
      </w:r>
      <w:proofErr w:type="spellEnd"/>
      <w:r w:rsidRPr="004547EB">
        <w:rPr>
          <w:lang w:val="fr-FR"/>
        </w:rPr>
        <w:t xml:space="preserve"> i </w:t>
      </w:r>
      <w:proofErr w:type="spellStart"/>
      <w:r w:rsidRPr="004547EB">
        <w:rPr>
          <w:lang w:val="fr-FR"/>
        </w:rPr>
        <w:t>carinskih</w:t>
      </w:r>
      <w:proofErr w:type="spellEnd"/>
      <w:r w:rsidRPr="004547EB">
        <w:rPr>
          <w:lang w:val="fr-FR"/>
        </w:rPr>
        <w:t xml:space="preserve"> </w:t>
      </w:r>
      <w:proofErr w:type="spellStart"/>
      <w:r w:rsidRPr="004547EB">
        <w:rPr>
          <w:lang w:val="fr-FR"/>
        </w:rPr>
        <w:t>organa</w:t>
      </w:r>
      <w:proofErr w:type="spellEnd"/>
      <w:r w:rsidRPr="004547EB">
        <w:rPr>
          <w:lang w:val="fr-FR"/>
        </w:rPr>
        <w:t xml:space="preserve"> </w:t>
      </w:r>
      <w:proofErr w:type="spellStart"/>
      <w:r w:rsidRPr="004547EB">
        <w:rPr>
          <w:lang w:val="fr-FR"/>
        </w:rPr>
        <w:t>zaduženih</w:t>
      </w:r>
      <w:proofErr w:type="spellEnd"/>
      <w:r w:rsidRPr="004547EB">
        <w:rPr>
          <w:lang w:val="fr-FR"/>
        </w:rPr>
        <w:t xml:space="preserve"> </w:t>
      </w:r>
      <w:proofErr w:type="spellStart"/>
      <w:r w:rsidRPr="004547EB">
        <w:rPr>
          <w:lang w:val="fr-FR"/>
        </w:rPr>
        <w:t>za</w:t>
      </w:r>
      <w:proofErr w:type="spellEnd"/>
      <w:r w:rsidRPr="004547EB">
        <w:rPr>
          <w:lang w:val="fr-FR"/>
        </w:rPr>
        <w:t xml:space="preserve"> </w:t>
      </w:r>
      <w:proofErr w:type="spellStart"/>
      <w:r w:rsidRPr="004547EB">
        <w:rPr>
          <w:lang w:val="fr-FR"/>
        </w:rPr>
        <w:t>obavljanje</w:t>
      </w:r>
      <w:proofErr w:type="spellEnd"/>
      <w:r w:rsidRPr="004547EB">
        <w:rPr>
          <w:lang w:val="fr-FR"/>
        </w:rPr>
        <w:t xml:space="preserve"> </w:t>
      </w:r>
      <w:proofErr w:type="spellStart"/>
      <w:r w:rsidRPr="004547EB">
        <w:rPr>
          <w:lang w:val="fr-FR"/>
        </w:rPr>
        <w:t>provere</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sporova</w:t>
      </w:r>
      <w:proofErr w:type="spellEnd"/>
      <w:r w:rsidRPr="004547EB">
        <w:rPr>
          <w:lang w:val="fr-FR"/>
        </w:rPr>
        <w:t xml:space="preserve"> u </w:t>
      </w:r>
      <w:proofErr w:type="spellStart"/>
      <w:r w:rsidRPr="004547EB">
        <w:rPr>
          <w:lang w:val="fr-FR"/>
        </w:rPr>
        <w:t>pogledu</w:t>
      </w:r>
      <w:proofErr w:type="spellEnd"/>
      <w:r w:rsidRPr="004547EB">
        <w:rPr>
          <w:lang w:val="fr-FR"/>
        </w:rPr>
        <w:t xml:space="preserve"> </w:t>
      </w:r>
      <w:proofErr w:type="spellStart"/>
      <w:r w:rsidRPr="004547EB">
        <w:rPr>
          <w:lang w:val="fr-FR"/>
        </w:rPr>
        <w:t>tumačenja</w:t>
      </w:r>
      <w:proofErr w:type="spellEnd"/>
      <w:r w:rsidRPr="004547EB">
        <w:rPr>
          <w:lang w:val="fr-FR"/>
        </w:rPr>
        <w:t xml:space="preserve"> </w:t>
      </w:r>
      <w:proofErr w:type="spellStart"/>
      <w:r w:rsidRPr="004547EB">
        <w:rPr>
          <w:lang w:val="fr-FR"/>
        </w:rPr>
        <w:t>odredaba</w:t>
      </w:r>
      <w:proofErr w:type="spellEnd"/>
      <w:r w:rsidRPr="004547EB">
        <w:rPr>
          <w:lang w:val="fr-FR"/>
        </w:rPr>
        <w:t xml:space="preserve"> </w:t>
      </w:r>
      <w:proofErr w:type="spellStart"/>
      <w:r w:rsidRPr="004547EB">
        <w:rPr>
          <w:lang w:val="fr-FR"/>
        </w:rPr>
        <w:t>ovog</w:t>
      </w:r>
      <w:proofErr w:type="spellEnd"/>
      <w:r w:rsidRPr="004547EB">
        <w:rPr>
          <w:lang w:val="fr-FR"/>
        </w:rPr>
        <w:t xml:space="preserve"> </w:t>
      </w:r>
      <w:proofErr w:type="spellStart"/>
      <w:r w:rsidRPr="004547EB">
        <w:rPr>
          <w:lang w:val="fr-FR"/>
        </w:rPr>
        <w:t>protokola</w:t>
      </w:r>
      <w:proofErr w:type="spellEnd"/>
      <w:r w:rsidRPr="004547EB">
        <w:rPr>
          <w:lang w:val="fr-FR"/>
        </w:rPr>
        <w:t xml:space="preserve">, </w:t>
      </w:r>
      <w:proofErr w:type="spellStart"/>
      <w:r w:rsidRPr="004547EB">
        <w:rPr>
          <w:lang w:val="fr-FR"/>
        </w:rPr>
        <w:t>takvi</w:t>
      </w:r>
      <w:proofErr w:type="spellEnd"/>
      <w:r w:rsidRPr="004547EB">
        <w:rPr>
          <w:lang w:val="fr-FR"/>
        </w:rPr>
        <w:t xml:space="preserve"> </w:t>
      </w:r>
      <w:proofErr w:type="spellStart"/>
      <w:r w:rsidRPr="004547EB">
        <w:rPr>
          <w:lang w:val="fr-FR"/>
        </w:rPr>
        <w:t>sporovi</w:t>
      </w:r>
      <w:proofErr w:type="spellEnd"/>
      <w:r w:rsidRPr="004547EB">
        <w:rPr>
          <w:lang w:val="fr-FR"/>
        </w:rPr>
        <w:t xml:space="preserve"> se </w:t>
      </w:r>
      <w:proofErr w:type="spellStart"/>
      <w:r w:rsidRPr="004547EB">
        <w:rPr>
          <w:lang w:val="fr-FR"/>
        </w:rPr>
        <w:t>upućuju</w:t>
      </w:r>
      <w:proofErr w:type="spellEnd"/>
      <w:r w:rsidRPr="004547EB">
        <w:rPr>
          <w:lang w:val="fr-FR"/>
        </w:rPr>
        <w:t xml:space="preserve"> </w:t>
      </w:r>
      <w:proofErr w:type="spellStart"/>
      <w:r w:rsidRPr="004547EB">
        <w:rPr>
          <w:lang w:val="fr-FR"/>
        </w:rPr>
        <w:t>Komisiji</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člana</w:t>
      </w:r>
      <w:proofErr w:type="spellEnd"/>
      <w:r w:rsidRPr="004547EB">
        <w:rPr>
          <w:lang w:val="fr-FR"/>
        </w:rPr>
        <w:t xml:space="preserve"> 17. </w:t>
      </w:r>
      <w:proofErr w:type="spellStart"/>
      <w:r w:rsidRPr="004547EB">
        <w:rPr>
          <w:lang w:val="fr-FR"/>
        </w:rPr>
        <w:t>Sporazuma</w:t>
      </w:r>
      <w:proofErr w:type="spellEnd"/>
      <w:r w:rsidRPr="004547EB">
        <w:rPr>
          <w:lang w:val="fr-FR"/>
        </w:rPr>
        <w:t>.</w:t>
      </w:r>
    </w:p>
    <w:p w14:paraId="533209F5" w14:textId="77777777" w:rsidR="004547EB" w:rsidRPr="004547EB" w:rsidRDefault="004547EB" w:rsidP="004547EB">
      <w:pPr>
        <w:jc w:val="center"/>
        <w:rPr>
          <w:lang w:val="fr-FR"/>
        </w:rPr>
      </w:pPr>
      <w:r w:rsidRPr="004547EB">
        <w:rPr>
          <w:lang w:val="fr-FR"/>
        </w:rPr>
        <w:t xml:space="preserve">(2) U </w:t>
      </w:r>
      <w:proofErr w:type="spellStart"/>
      <w:r w:rsidRPr="004547EB">
        <w:rPr>
          <w:lang w:val="fr-FR"/>
        </w:rPr>
        <w:t>svim</w:t>
      </w:r>
      <w:proofErr w:type="spellEnd"/>
      <w:r w:rsidRPr="004547EB">
        <w:rPr>
          <w:lang w:val="fr-FR"/>
        </w:rPr>
        <w:t xml:space="preserve"> </w:t>
      </w:r>
      <w:proofErr w:type="spellStart"/>
      <w:r w:rsidRPr="004547EB">
        <w:rPr>
          <w:lang w:val="fr-FR"/>
        </w:rPr>
        <w:t>slučajevima</w:t>
      </w:r>
      <w:proofErr w:type="spellEnd"/>
      <w:r w:rsidRPr="004547EB">
        <w:rPr>
          <w:lang w:val="fr-FR"/>
        </w:rPr>
        <w:t xml:space="preserve"> </w:t>
      </w:r>
      <w:proofErr w:type="spellStart"/>
      <w:r w:rsidRPr="004547EB">
        <w:rPr>
          <w:lang w:val="fr-FR"/>
        </w:rPr>
        <w:t>rešavanje</w:t>
      </w:r>
      <w:proofErr w:type="spellEnd"/>
      <w:r w:rsidRPr="004547EB">
        <w:rPr>
          <w:lang w:val="fr-FR"/>
        </w:rPr>
        <w:t xml:space="preserve"> </w:t>
      </w:r>
      <w:proofErr w:type="spellStart"/>
      <w:r w:rsidRPr="004547EB">
        <w:rPr>
          <w:lang w:val="fr-FR"/>
        </w:rPr>
        <w:t>sporova</w:t>
      </w:r>
      <w:proofErr w:type="spellEnd"/>
      <w:r w:rsidRPr="004547EB">
        <w:rPr>
          <w:lang w:val="fr-FR"/>
        </w:rPr>
        <w:t xml:space="preserve"> </w:t>
      </w:r>
      <w:proofErr w:type="spellStart"/>
      <w:r w:rsidRPr="004547EB">
        <w:rPr>
          <w:lang w:val="fr-FR"/>
        </w:rPr>
        <w:t>između</w:t>
      </w:r>
      <w:proofErr w:type="spellEnd"/>
      <w:r w:rsidRPr="004547EB">
        <w:rPr>
          <w:lang w:val="fr-FR"/>
        </w:rPr>
        <w:t xml:space="preserve"> </w:t>
      </w:r>
      <w:proofErr w:type="spellStart"/>
      <w:r w:rsidRPr="004547EB">
        <w:rPr>
          <w:lang w:val="fr-FR"/>
        </w:rPr>
        <w:t>uvoznika</w:t>
      </w:r>
      <w:proofErr w:type="spellEnd"/>
      <w:r w:rsidRPr="004547EB">
        <w:rPr>
          <w:lang w:val="fr-FR"/>
        </w:rPr>
        <w:t xml:space="preserve"> i </w:t>
      </w:r>
      <w:proofErr w:type="spellStart"/>
      <w:r w:rsidRPr="004547EB">
        <w:rPr>
          <w:lang w:val="fr-FR"/>
        </w:rPr>
        <w:t>carinskih</w:t>
      </w:r>
      <w:proofErr w:type="spellEnd"/>
      <w:r w:rsidRPr="004547EB">
        <w:rPr>
          <w:lang w:val="fr-FR"/>
        </w:rPr>
        <w:t xml:space="preserve"> </w:t>
      </w:r>
      <w:proofErr w:type="spellStart"/>
      <w:r w:rsidRPr="004547EB">
        <w:rPr>
          <w:lang w:val="fr-FR"/>
        </w:rPr>
        <w:t>organa</w:t>
      </w:r>
      <w:proofErr w:type="spellEnd"/>
      <w:r w:rsidRPr="004547EB">
        <w:rPr>
          <w:lang w:val="fr-FR"/>
        </w:rPr>
        <w:t xml:space="preserve"> </w:t>
      </w:r>
      <w:proofErr w:type="spellStart"/>
      <w:r w:rsidRPr="004547EB">
        <w:rPr>
          <w:lang w:val="fr-FR"/>
        </w:rPr>
        <w:t>države</w:t>
      </w:r>
      <w:proofErr w:type="spellEnd"/>
      <w:r w:rsidRPr="004547EB">
        <w:rPr>
          <w:lang w:val="fr-FR"/>
        </w:rPr>
        <w:t xml:space="preserve">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w:t>
      </w:r>
      <w:proofErr w:type="spellStart"/>
      <w:r w:rsidRPr="004547EB">
        <w:rPr>
          <w:lang w:val="fr-FR"/>
        </w:rPr>
        <w:t>uvoznice</w:t>
      </w:r>
      <w:proofErr w:type="spellEnd"/>
      <w:r w:rsidRPr="004547EB">
        <w:rPr>
          <w:lang w:val="fr-FR"/>
        </w:rPr>
        <w:t xml:space="preserve"> </w:t>
      </w:r>
      <w:proofErr w:type="spellStart"/>
      <w:r w:rsidRPr="004547EB">
        <w:rPr>
          <w:lang w:val="fr-FR"/>
        </w:rPr>
        <w:t>primenjuje</w:t>
      </w:r>
      <w:proofErr w:type="spellEnd"/>
      <w:r w:rsidRPr="004547EB">
        <w:rPr>
          <w:lang w:val="fr-FR"/>
        </w:rPr>
        <w:t xml:space="preserve"> se </w:t>
      </w:r>
      <w:proofErr w:type="spellStart"/>
      <w:r w:rsidRPr="004547EB">
        <w:rPr>
          <w:lang w:val="fr-FR"/>
        </w:rPr>
        <w:t>zakonodavstvo</w:t>
      </w:r>
      <w:proofErr w:type="spellEnd"/>
      <w:r w:rsidRPr="004547EB">
        <w:rPr>
          <w:lang w:val="fr-FR"/>
        </w:rPr>
        <w:t xml:space="preserve"> te </w:t>
      </w:r>
      <w:proofErr w:type="spellStart"/>
      <w:r w:rsidRPr="004547EB">
        <w:rPr>
          <w:lang w:val="fr-FR"/>
        </w:rPr>
        <w:t>države</w:t>
      </w:r>
      <w:proofErr w:type="spellEnd"/>
      <w:r w:rsidRPr="004547EB">
        <w:rPr>
          <w:lang w:val="fr-FR"/>
        </w:rPr>
        <w:t xml:space="preserve">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w:t>
      </w:r>
    </w:p>
    <w:p w14:paraId="41B4D7CB" w14:textId="77777777" w:rsidR="004547EB" w:rsidRPr="004547EB" w:rsidRDefault="004547EB" w:rsidP="004547EB">
      <w:pPr>
        <w:jc w:val="center"/>
        <w:rPr>
          <w:b/>
          <w:bCs/>
          <w:lang w:val="fr-FR"/>
        </w:rPr>
      </w:pPr>
      <w:bookmarkStart w:id="96" w:name="str_67"/>
      <w:bookmarkEnd w:id="96"/>
      <w:proofErr w:type="spellStart"/>
      <w:r w:rsidRPr="004547EB">
        <w:rPr>
          <w:b/>
          <w:bCs/>
          <w:lang w:val="fr-FR"/>
        </w:rPr>
        <w:t>Odgovornost</w:t>
      </w:r>
      <w:proofErr w:type="spellEnd"/>
    </w:p>
    <w:p w14:paraId="51C74DC7" w14:textId="77777777" w:rsidR="004547EB" w:rsidRPr="004547EB" w:rsidRDefault="004547EB" w:rsidP="004547EB">
      <w:pPr>
        <w:jc w:val="center"/>
        <w:rPr>
          <w:b/>
          <w:bCs/>
          <w:lang w:val="fr-FR"/>
        </w:rPr>
      </w:pPr>
      <w:bookmarkStart w:id="97" w:name="clan_31"/>
      <w:bookmarkEnd w:id="97"/>
      <w:proofErr w:type="spellStart"/>
      <w:r w:rsidRPr="004547EB">
        <w:rPr>
          <w:b/>
          <w:bCs/>
          <w:lang w:val="fr-FR"/>
        </w:rPr>
        <w:t>Član</w:t>
      </w:r>
      <w:proofErr w:type="spellEnd"/>
      <w:r w:rsidRPr="004547EB">
        <w:rPr>
          <w:b/>
          <w:bCs/>
          <w:lang w:val="fr-FR"/>
        </w:rPr>
        <w:t xml:space="preserve"> 31</w:t>
      </w:r>
    </w:p>
    <w:p w14:paraId="65FFAC9F" w14:textId="77777777" w:rsidR="004547EB" w:rsidRPr="004547EB" w:rsidRDefault="004547EB" w:rsidP="004547EB">
      <w:pPr>
        <w:jc w:val="center"/>
        <w:rPr>
          <w:lang w:val="fr-FR"/>
        </w:rPr>
      </w:pPr>
      <w:proofErr w:type="spellStart"/>
      <w:r w:rsidRPr="004547EB">
        <w:rPr>
          <w:lang w:val="fr-FR"/>
        </w:rPr>
        <w:t>Odgovornim</w:t>
      </w:r>
      <w:proofErr w:type="spellEnd"/>
      <w:r w:rsidRPr="004547EB">
        <w:rPr>
          <w:lang w:val="fr-FR"/>
        </w:rPr>
        <w:t xml:space="preserve"> </w:t>
      </w:r>
      <w:proofErr w:type="spellStart"/>
      <w:r w:rsidRPr="004547EB">
        <w:rPr>
          <w:lang w:val="fr-FR"/>
        </w:rPr>
        <w:t>će</w:t>
      </w:r>
      <w:proofErr w:type="spellEnd"/>
      <w:r w:rsidRPr="004547EB">
        <w:rPr>
          <w:lang w:val="fr-FR"/>
        </w:rPr>
        <w:t xml:space="preserve"> se </w:t>
      </w:r>
      <w:proofErr w:type="spellStart"/>
      <w:r w:rsidRPr="004547EB">
        <w:rPr>
          <w:lang w:val="fr-FR"/>
        </w:rPr>
        <w:t>smatrati</w:t>
      </w:r>
      <w:proofErr w:type="spellEnd"/>
      <w:r w:rsidRPr="004547EB">
        <w:rPr>
          <w:lang w:val="fr-FR"/>
        </w:rPr>
        <w:t xml:space="preserve"> </w:t>
      </w:r>
      <w:proofErr w:type="spellStart"/>
      <w:r w:rsidRPr="004547EB">
        <w:rPr>
          <w:lang w:val="fr-FR"/>
        </w:rPr>
        <w:t>svako</w:t>
      </w:r>
      <w:proofErr w:type="spellEnd"/>
      <w:r w:rsidRPr="004547EB">
        <w:rPr>
          <w:lang w:val="fr-FR"/>
        </w:rPr>
        <w:t xml:space="preserve"> lice </w:t>
      </w:r>
      <w:proofErr w:type="spellStart"/>
      <w:r w:rsidRPr="004547EB">
        <w:rPr>
          <w:lang w:val="fr-FR"/>
        </w:rPr>
        <w:t>koje</w:t>
      </w:r>
      <w:proofErr w:type="spellEnd"/>
      <w:r w:rsidRPr="004547EB">
        <w:rPr>
          <w:lang w:val="fr-FR"/>
        </w:rPr>
        <w:t xml:space="preserve"> </w:t>
      </w:r>
      <w:proofErr w:type="spellStart"/>
      <w:r w:rsidRPr="004547EB">
        <w:rPr>
          <w:lang w:val="fr-FR"/>
        </w:rPr>
        <w:t>izradi</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omogući</w:t>
      </w:r>
      <w:proofErr w:type="spellEnd"/>
      <w:r w:rsidRPr="004547EB">
        <w:rPr>
          <w:lang w:val="fr-FR"/>
        </w:rPr>
        <w:t xml:space="preserve"> da se </w:t>
      </w:r>
      <w:proofErr w:type="spellStart"/>
      <w:r w:rsidRPr="004547EB">
        <w:rPr>
          <w:lang w:val="fr-FR"/>
        </w:rPr>
        <w:t>izradi</w:t>
      </w:r>
      <w:proofErr w:type="spellEnd"/>
      <w:r w:rsidRPr="004547EB">
        <w:rPr>
          <w:lang w:val="fr-FR"/>
        </w:rPr>
        <w:t xml:space="preserve"> </w:t>
      </w:r>
      <w:proofErr w:type="spellStart"/>
      <w:r w:rsidRPr="004547EB">
        <w:rPr>
          <w:lang w:val="fr-FR"/>
        </w:rPr>
        <w:t>dokument</w:t>
      </w:r>
      <w:proofErr w:type="spellEnd"/>
      <w:r w:rsidRPr="004547EB">
        <w:rPr>
          <w:lang w:val="fr-FR"/>
        </w:rPr>
        <w:t xml:space="preserve">, </w:t>
      </w:r>
      <w:proofErr w:type="spellStart"/>
      <w:r w:rsidRPr="004547EB">
        <w:rPr>
          <w:lang w:val="fr-FR"/>
        </w:rPr>
        <w:t>koji</w:t>
      </w:r>
      <w:proofErr w:type="spellEnd"/>
      <w:r w:rsidRPr="004547EB">
        <w:rPr>
          <w:lang w:val="fr-FR"/>
        </w:rPr>
        <w:t xml:space="preserve"> </w:t>
      </w:r>
      <w:proofErr w:type="spellStart"/>
      <w:r w:rsidRPr="004547EB">
        <w:rPr>
          <w:lang w:val="fr-FR"/>
        </w:rPr>
        <w:t>sadrži</w:t>
      </w:r>
      <w:proofErr w:type="spellEnd"/>
      <w:r w:rsidRPr="004547EB">
        <w:rPr>
          <w:lang w:val="fr-FR"/>
        </w:rPr>
        <w:t xml:space="preserve"> </w:t>
      </w:r>
      <w:proofErr w:type="spellStart"/>
      <w:r w:rsidRPr="004547EB">
        <w:rPr>
          <w:lang w:val="fr-FR"/>
        </w:rPr>
        <w:t>netačne</w:t>
      </w:r>
      <w:proofErr w:type="spellEnd"/>
      <w:r w:rsidRPr="004547EB">
        <w:rPr>
          <w:lang w:val="fr-FR"/>
        </w:rPr>
        <w:t xml:space="preserve"> </w:t>
      </w:r>
      <w:proofErr w:type="spellStart"/>
      <w:r w:rsidRPr="004547EB">
        <w:rPr>
          <w:lang w:val="fr-FR"/>
        </w:rPr>
        <w:t>podatke</w:t>
      </w:r>
      <w:proofErr w:type="spellEnd"/>
      <w:r w:rsidRPr="004547EB">
        <w:rPr>
          <w:lang w:val="fr-FR"/>
        </w:rPr>
        <w:t xml:space="preserve"> u </w:t>
      </w:r>
      <w:proofErr w:type="spellStart"/>
      <w:r w:rsidRPr="004547EB">
        <w:rPr>
          <w:lang w:val="fr-FR"/>
        </w:rPr>
        <w:t>cilju</w:t>
      </w:r>
      <w:proofErr w:type="spellEnd"/>
      <w:r w:rsidRPr="004547EB">
        <w:rPr>
          <w:lang w:val="fr-FR"/>
        </w:rPr>
        <w:t xml:space="preserve"> </w:t>
      </w:r>
      <w:proofErr w:type="spellStart"/>
      <w:r w:rsidRPr="004547EB">
        <w:rPr>
          <w:lang w:val="fr-FR"/>
        </w:rPr>
        <w:t>pribavljanja</w:t>
      </w:r>
      <w:proofErr w:type="spellEnd"/>
      <w:r w:rsidRPr="004547EB">
        <w:rPr>
          <w:lang w:val="fr-FR"/>
        </w:rPr>
        <w:t xml:space="preserve"> </w:t>
      </w:r>
      <w:proofErr w:type="spellStart"/>
      <w:r w:rsidRPr="004547EB">
        <w:rPr>
          <w:lang w:val="fr-FR"/>
        </w:rPr>
        <w:t>povlašćenog</w:t>
      </w:r>
      <w:proofErr w:type="spellEnd"/>
      <w:r w:rsidRPr="004547EB">
        <w:rPr>
          <w:lang w:val="fr-FR"/>
        </w:rPr>
        <w:t xml:space="preserve"> </w:t>
      </w:r>
      <w:proofErr w:type="spellStart"/>
      <w:r w:rsidRPr="004547EB">
        <w:rPr>
          <w:lang w:val="fr-FR"/>
        </w:rPr>
        <w:t>tretmana</w:t>
      </w:r>
      <w:proofErr w:type="spellEnd"/>
      <w:r w:rsidRPr="004547EB">
        <w:rPr>
          <w:lang w:val="fr-FR"/>
        </w:rPr>
        <w:t xml:space="preserve"> </w:t>
      </w:r>
      <w:proofErr w:type="spellStart"/>
      <w:r w:rsidRPr="004547EB">
        <w:rPr>
          <w:lang w:val="fr-FR"/>
        </w:rPr>
        <w:t>za</w:t>
      </w:r>
      <w:proofErr w:type="spellEnd"/>
      <w:r w:rsidRPr="004547EB">
        <w:rPr>
          <w:lang w:val="fr-FR"/>
        </w:rPr>
        <w:t xml:space="preserve"> </w:t>
      </w:r>
      <w:proofErr w:type="spellStart"/>
      <w:r w:rsidRPr="004547EB">
        <w:rPr>
          <w:lang w:val="fr-FR"/>
        </w:rPr>
        <w:t>proizvode</w:t>
      </w:r>
      <w:proofErr w:type="spellEnd"/>
      <w:r w:rsidRPr="004547EB">
        <w:rPr>
          <w:lang w:val="fr-FR"/>
        </w:rPr>
        <w:t>.</w:t>
      </w:r>
    </w:p>
    <w:p w14:paraId="1C8E4E18" w14:textId="77777777" w:rsidR="004547EB" w:rsidRPr="004547EB" w:rsidRDefault="004547EB" w:rsidP="004547EB">
      <w:pPr>
        <w:jc w:val="center"/>
        <w:rPr>
          <w:b/>
          <w:bCs/>
          <w:lang w:val="fr-FR"/>
        </w:rPr>
      </w:pPr>
      <w:bookmarkStart w:id="98" w:name="str_68"/>
      <w:bookmarkEnd w:id="98"/>
      <w:proofErr w:type="spellStart"/>
      <w:r w:rsidRPr="004547EB">
        <w:rPr>
          <w:b/>
          <w:bCs/>
          <w:lang w:val="fr-FR"/>
        </w:rPr>
        <w:t>Slobodne</w:t>
      </w:r>
      <w:proofErr w:type="spellEnd"/>
      <w:r w:rsidRPr="004547EB">
        <w:rPr>
          <w:b/>
          <w:bCs/>
          <w:lang w:val="fr-FR"/>
        </w:rPr>
        <w:t xml:space="preserve"> zone</w:t>
      </w:r>
    </w:p>
    <w:p w14:paraId="1A56ABA3" w14:textId="77777777" w:rsidR="004547EB" w:rsidRPr="004547EB" w:rsidRDefault="004547EB" w:rsidP="004547EB">
      <w:pPr>
        <w:jc w:val="center"/>
        <w:rPr>
          <w:b/>
          <w:bCs/>
          <w:lang w:val="fr-FR"/>
        </w:rPr>
      </w:pPr>
      <w:bookmarkStart w:id="99" w:name="clan_32"/>
      <w:bookmarkEnd w:id="99"/>
      <w:proofErr w:type="spellStart"/>
      <w:r w:rsidRPr="004547EB">
        <w:rPr>
          <w:b/>
          <w:bCs/>
          <w:lang w:val="fr-FR"/>
        </w:rPr>
        <w:t>Član</w:t>
      </w:r>
      <w:proofErr w:type="spellEnd"/>
      <w:r w:rsidRPr="004547EB">
        <w:rPr>
          <w:b/>
          <w:bCs/>
          <w:lang w:val="fr-FR"/>
        </w:rPr>
        <w:t xml:space="preserve"> 32</w:t>
      </w:r>
    </w:p>
    <w:p w14:paraId="0A03598B" w14:textId="77777777" w:rsidR="004547EB" w:rsidRPr="004547EB" w:rsidRDefault="004547EB" w:rsidP="004547EB">
      <w:pPr>
        <w:jc w:val="center"/>
        <w:rPr>
          <w:lang w:val="fr-FR"/>
        </w:rPr>
      </w:pPr>
      <w:r w:rsidRPr="004547EB">
        <w:rPr>
          <w:lang w:val="fr-FR"/>
        </w:rPr>
        <w:t xml:space="preserve">(1)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w:t>
      </w:r>
      <w:proofErr w:type="spellStart"/>
      <w:r w:rsidRPr="004547EB">
        <w:rPr>
          <w:lang w:val="fr-FR"/>
        </w:rPr>
        <w:t>preduzeće</w:t>
      </w:r>
      <w:proofErr w:type="spellEnd"/>
      <w:r w:rsidRPr="004547EB">
        <w:rPr>
          <w:lang w:val="fr-FR"/>
        </w:rPr>
        <w:t xml:space="preserve"> </w:t>
      </w:r>
      <w:proofErr w:type="spellStart"/>
      <w:r w:rsidRPr="004547EB">
        <w:rPr>
          <w:lang w:val="fr-FR"/>
        </w:rPr>
        <w:t>sve</w:t>
      </w:r>
      <w:proofErr w:type="spellEnd"/>
      <w:r w:rsidRPr="004547EB">
        <w:rPr>
          <w:lang w:val="fr-FR"/>
        </w:rPr>
        <w:t xml:space="preserve"> </w:t>
      </w:r>
      <w:proofErr w:type="spellStart"/>
      <w:r w:rsidRPr="004547EB">
        <w:rPr>
          <w:lang w:val="fr-FR"/>
        </w:rPr>
        <w:t>potrebne</w:t>
      </w:r>
      <w:proofErr w:type="spellEnd"/>
      <w:r w:rsidRPr="004547EB">
        <w:rPr>
          <w:lang w:val="fr-FR"/>
        </w:rPr>
        <w:t xml:space="preserve"> </w:t>
      </w:r>
      <w:proofErr w:type="spellStart"/>
      <w:r w:rsidRPr="004547EB">
        <w:rPr>
          <w:lang w:val="fr-FR"/>
        </w:rPr>
        <w:t>mere</w:t>
      </w:r>
      <w:proofErr w:type="spellEnd"/>
      <w:r w:rsidRPr="004547EB">
        <w:rPr>
          <w:lang w:val="fr-FR"/>
        </w:rPr>
        <w:t xml:space="preserve"> </w:t>
      </w:r>
      <w:proofErr w:type="spellStart"/>
      <w:r w:rsidRPr="004547EB">
        <w:rPr>
          <w:lang w:val="fr-FR"/>
        </w:rPr>
        <w:t>za</w:t>
      </w:r>
      <w:proofErr w:type="spellEnd"/>
      <w:r w:rsidRPr="004547EB">
        <w:rPr>
          <w:lang w:val="fr-FR"/>
        </w:rPr>
        <w:t xml:space="preserve"> </w:t>
      </w:r>
      <w:proofErr w:type="spellStart"/>
      <w:r w:rsidRPr="004547EB">
        <w:rPr>
          <w:lang w:val="fr-FR"/>
        </w:rPr>
        <w:t>obezbeđenje</w:t>
      </w:r>
      <w:proofErr w:type="spellEnd"/>
      <w:r w:rsidRPr="004547EB">
        <w:rPr>
          <w:lang w:val="fr-FR"/>
        </w:rPr>
        <w:t xml:space="preserve"> da </w:t>
      </w:r>
      <w:proofErr w:type="spellStart"/>
      <w:r w:rsidRPr="004547EB">
        <w:rPr>
          <w:lang w:val="fr-FR"/>
        </w:rPr>
        <w:t>proizvodi</w:t>
      </w:r>
      <w:proofErr w:type="spellEnd"/>
      <w:r w:rsidRPr="004547EB">
        <w:rPr>
          <w:lang w:val="fr-FR"/>
        </w:rPr>
        <w:t xml:space="preserve"> </w:t>
      </w:r>
      <w:proofErr w:type="spellStart"/>
      <w:r w:rsidRPr="004547EB">
        <w:rPr>
          <w:lang w:val="fr-FR"/>
        </w:rPr>
        <w:t>koji</w:t>
      </w:r>
      <w:proofErr w:type="spellEnd"/>
      <w:r w:rsidRPr="004547EB">
        <w:rPr>
          <w:lang w:val="fr-FR"/>
        </w:rPr>
        <w:t xml:space="preserve"> su </w:t>
      </w:r>
      <w:proofErr w:type="spellStart"/>
      <w:r w:rsidRPr="004547EB">
        <w:rPr>
          <w:lang w:val="fr-FR"/>
        </w:rPr>
        <w:t>predmet</w:t>
      </w:r>
      <w:proofErr w:type="spellEnd"/>
      <w:r w:rsidRPr="004547EB">
        <w:rPr>
          <w:lang w:val="fr-FR"/>
        </w:rPr>
        <w:t xml:space="preserve"> </w:t>
      </w:r>
      <w:proofErr w:type="spellStart"/>
      <w:r w:rsidRPr="004547EB">
        <w:rPr>
          <w:lang w:val="fr-FR"/>
        </w:rPr>
        <w:t>trgovine</w:t>
      </w:r>
      <w:proofErr w:type="spellEnd"/>
      <w:r w:rsidRPr="004547EB">
        <w:rPr>
          <w:lang w:val="fr-FR"/>
        </w:rPr>
        <w:t xml:space="preserve">, a </w:t>
      </w:r>
      <w:proofErr w:type="spellStart"/>
      <w:r w:rsidRPr="004547EB">
        <w:rPr>
          <w:lang w:val="fr-FR"/>
        </w:rPr>
        <w:t>obuhvaćeni</w:t>
      </w:r>
      <w:proofErr w:type="spellEnd"/>
      <w:r w:rsidRPr="004547EB">
        <w:rPr>
          <w:lang w:val="fr-FR"/>
        </w:rPr>
        <w:t xml:space="preserve"> su </w:t>
      </w:r>
      <w:proofErr w:type="spellStart"/>
      <w:r w:rsidRPr="004547EB">
        <w:rPr>
          <w:lang w:val="fr-FR"/>
        </w:rPr>
        <w:t>dokazom</w:t>
      </w:r>
      <w:proofErr w:type="spellEnd"/>
      <w:r w:rsidRPr="004547EB">
        <w:rPr>
          <w:lang w:val="fr-FR"/>
        </w:rPr>
        <w:t xml:space="preserve"> o </w:t>
      </w:r>
      <w:proofErr w:type="spellStart"/>
      <w:r w:rsidRPr="004547EB">
        <w:rPr>
          <w:lang w:val="fr-FR"/>
        </w:rPr>
        <w:t>poreklu</w:t>
      </w:r>
      <w:proofErr w:type="spellEnd"/>
      <w:r w:rsidRPr="004547EB">
        <w:rPr>
          <w:lang w:val="fr-FR"/>
        </w:rPr>
        <w:t xml:space="preserve">, te </w:t>
      </w:r>
      <w:proofErr w:type="spellStart"/>
      <w:r w:rsidRPr="004547EB">
        <w:rPr>
          <w:lang w:val="fr-FR"/>
        </w:rPr>
        <w:t>tokom</w:t>
      </w:r>
      <w:proofErr w:type="spellEnd"/>
      <w:r w:rsidRPr="004547EB">
        <w:rPr>
          <w:lang w:val="fr-FR"/>
        </w:rPr>
        <w:t xml:space="preserve"> transporta koriste </w:t>
      </w:r>
      <w:proofErr w:type="spellStart"/>
      <w:r w:rsidRPr="004547EB">
        <w:rPr>
          <w:lang w:val="fr-FR"/>
        </w:rPr>
        <w:t>slobodnu</w:t>
      </w:r>
      <w:proofErr w:type="spellEnd"/>
      <w:r w:rsidRPr="004547EB">
        <w:rPr>
          <w:lang w:val="fr-FR"/>
        </w:rPr>
        <w:t xml:space="preserve"> </w:t>
      </w:r>
      <w:proofErr w:type="spellStart"/>
      <w:r w:rsidRPr="004547EB">
        <w:rPr>
          <w:lang w:val="fr-FR"/>
        </w:rPr>
        <w:t>zonu</w:t>
      </w:r>
      <w:proofErr w:type="spellEnd"/>
      <w:r w:rsidRPr="004547EB">
        <w:rPr>
          <w:lang w:val="fr-FR"/>
        </w:rPr>
        <w:t xml:space="preserve"> </w:t>
      </w:r>
      <w:proofErr w:type="spellStart"/>
      <w:r w:rsidRPr="004547EB">
        <w:rPr>
          <w:lang w:val="fr-FR"/>
        </w:rPr>
        <w:t>smeštenu</w:t>
      </w:r>
      <w:proofErr w:type="spellEnd"/>
      <w:r w:rsidRPr="004547EB">
        <w:rPr>
          <w:lang w:val="fr-FR"/>
        </w:rPr>
        <w:t xml:space="preserve"> na </w:t>
      </w:r>
      <w:proofErr w:type="spellStart"/>
      <w:r w:rsidRPr="004547EB">
        <w:rPr>
          <w:lang w:val="fr-FR"/>
        </w:rPr>
        <w:t>njihovom</w:t>
      </w:r>
      <w:proofErr w:type="spellEnd"/>
      <w:r w:rsidRPr="004547EB">
        <w:rPr>
          <w:lang w:val="fr-FR"/>
        </w:rPr>
        <w:t xml:space="preserve"> </w:t>
      </w:r>
      <w:proofErr w:type="spellStart"/>
      <w:r w:rsidRPr="004547EB">
        <w:rPr>
          <w:lang w:val="fr-FR"/>
        </w:rPr>
        <w:t>području</w:t>
      </w:r>
      <w:proofErr w:type="spellEnd"/>
      <w:r w:rsidRPr="004547EB">
        <w:rPr>
          <w:lang w:val="fr-FR"/>
        </w:rPr>
        <w:t xml:space="preserve">, ne </w:t>
      </w:r>
      <w:proofErr w:type="spellStart"/>
      <w:r w:rsidRPr="004547EB">
        <w:rPr>
          <w:lang w:val="fr-FR"/>
        </w:rPr>
        <w:t>budu</w:t>
      </w:r>
      <w:proofErr w:type="spellEnd"/>
      <w:r w:rsidRPr="004547EB">
        <w:rPr>
          <w:lang w:val="fr-FR"/>
        </w:rPr>
        <w:t xml:space="preserve"> </w:t>
      </w:r>
      <w:proofErr w:type="spellStart"/>
      <w:r w:rsidRPr="004547EB">
        <w:rPr>
          <w:lang w:val="fr-FR"/>
        </w:rPr>
        <w:t>zamenjeni</w:t>
      </w:r>
      <w:proofErr w:type="spellEnd"/>
      <w:r w:rsidRPr="004547EB">
        <w:rPr>
          <w:lang w:val="fr-FR"/>
        </w:rPr>
        <w:t xml:space="preserve"> </w:t>
      </w:r>
      <w:proofErr w:type="spellStart"/>
      <w:r w:rsidRPr="004547EB">
        <w:rPr>
          <w:lang w:val="fr-FR"/>
        </w:rPr>
        <w:t>drugom</w:t>
      </w:r>
      <w:proofErr w:type="spellEnd"/>
      <w:r w:rsidRPr="004547EB">
        <w:rPr>
          <w:lang w:val="fr-FR"/>
        </w:rPr>
        <w:t xml:space="preserve"> </w:t>
      </w:r>
      <w:proofErr w:type="spellStart"/>
      <w:r w:rsidRPr="004547EB">
        <w:rPr>
          <w:lang w:val="fr-FR"/>
        </w:rPr>
        <w:t>robom</w:t>
      </w:r>
      <w:proofErr w:type="spellEnd"/>
      <w:r w:rsidRPr="004547EB">
        <w:rPr>
          <w:lang w:val="fr-FR"/>
        </w:rPr>
        <w:t xml:space="preserve"> i da ne </w:t>
      </w:r>
      <w:proofErr w:type="spellStart"/>
      <w:r w:rsidRPr="004547EB">
        <w:rPr>
          <w:lang w:val="fr-FR"/>
        </w:rPr>
        <w:t>budu</w:t>
      </w:r>
      <w:proofErr w:type="spellEnd"/>
      <w:r w:rsidRPr="004547EB">
        <w:rPr>
          <w:lang w:val="fr-FR"/>
        </w:rPr>
        <w:t xml:space="preserve"> </w:t>
      </w:r>
      <w:proofErr w:type="spellStart"/>
      <w:r w:rsidRPr="004547EB">
        <w:rPr>
          <w:lang w:val="fr-FR"/>
        </w:rPr>
        <w:t>podvrgnuti</w:t>
      </w:r>
      <w:proofErr w:type="spellEnd"/>
      <w:r w:rsidRPr="004547EB">
        <w:rPr>
          <w:lang w:val="fr-FR"/>
        </w:rPr>
        <w:t xml:space="preserve"> </w:t>
      </w:r>
      <w:proofErr w:type="spellStart"/>
      <w:r w:rsidRPr="004547EB">
        <w:rPr>
          <w:lang w:val="fr-FR"/>
        </w:rPr>
        <w:t>drugom</w:t>
      </w:r>
      <w:proofErr w:type="spellEnd"/>
      <w:r w:rsidRPr="004547EB">
        <w:rPr>
          <w:lang w:val="fr-FR"/>
        </w:rPr>
        <w:t xml:space="preserve"> </w:t>
      </w:r>
      <w:proofErr w:type="spellStart"/>
      <w:r w:rsidRPr="004547EB">
        <w:rPr>
          <w:lang w:val="fr-FR"/>
        </w:rPr>
        <w:t>rukovanju</w:t>
      </w:r>
      <w:proofErr w:type="spellEnd"/>
      <w:r w:rsidRPr="004547EB">
        <w:rPr>
          <w:lang w:val="fr-FR"/>
        </w:rPr>
        <w:t xml:space="preserve"> </w:t>
      </w:r>
      <w:proofErr w:type="spellStart"/>
      <w:r w:rsidRPr="004547EB">
        <w:rPr>
          <w:lang w:val="fr-FR"/>
        </w:rPr>
        <w:t>osim</w:t>
      </w:r>
      <w:proofErr w:type="spellEnd"/>
      <w:r w:rsidRPr="004547EB">
        <w:rPr>
          <w:lang w:val="fr-FR"/>
        </w:rPr>
        <w:t xml:space="preserve"> </w:t>
      </w:r>
      <w:proofErr w:type="spellStart"/>
      <w:r w:rsidRPr="004547EB">
        <w:rPr>
          <w:lang w:val="fr-FR"/>
        </w:rPr>
        <w:t>normalnih</w:t>
      </w:r>
      <w:proofErr w:type="spellEnd"/>
      <w:r w:rsidRPr="004547EB">
        <w:rPr>
          <w:lang w:val="fr-FR"/>
        </w:rPr>
        <w:t xml:space="preserve"> </w:t>
      </w:r>
      <w:proofErr w:type="spellStart"/>
      <w:r w:rsidRPr="004547EB">
        <w:rPr>
          <w:lang w:val="fr-FR"/>
        </w:rPr>
        <w:t>postupaka</w:t>
      </w:r>
      <w:proofErr w:type="spellEnd"/>
      <w:r w:rsidRPr="004547EB">
        <w:rPr>
          <w:lang w:val="fr-FR"/>
        </w:rPr>
        <w:t xml:space="preserve"> </w:t>
      </w:r>
      <w:proofErr w:type="spellStart"/>
      <w:r w:rsidRPr="004547EB">
        <w:rPr>
          <w:lang w:val="fr-FR"/>
        </w:rPr>
        <w:t>za</w:t>
      </w:r>
      <w:proofErr w:type="spellEnd"/>
      <w:r w:rsidRPr="004547EB">
        <w:rPr>
          <w:lang w:val="fr-FR"/>
        </w:rPr>
        <w:t xml:space="preserve"> </w:t>
      </w:r>
      <w:proofErr w:type="spellStart"/>
      <w:r w:rsidRPr="004547EB">
        <w:rPr>
          <w:lang w:val="fr-FR"/>
        </w:rPr>
        <w:t>sprečavanje</w:t>
      </w:r>
      <w:proofErr w:type="spellEnd"/>
      <w:r w:rsidRPr="004547EB">
        <w:rPr>
          <w:lang w:val="fr-FR"/>
        </w:rPr>
        <w:t xml:space="preserve"> </w:t>
      </w:r>
      <w:proofErr w:type="spellStart"/>
      <w:r w:rsidRPr="004547EB">
        <w:rPr>
          <w:lang w:val="fr-FR"/>
        </w:rPr>
        <w:t>njihovog</w:t>
      </w:r>
      <w:proofErr w:type="spellEnd"/>
      <w:r w:rsidRPr="004547EB">
        <w:rPr>
          <w:lang w:val="fr-FR"/>
        </w:rPr>
        <w:t xml:space="preserve"> </w:t>
      </w:r>
      <w:proofErr w:type="spellStart"/>
      <w:r w:rsidRPr="004547EB">
        <w:rPr>
          <w:lang w:val="fr-FR"/>
        </w:rPr>
        <w:t>propadanja</w:t>
      </w:r>
      <w:proofErr w:type="spellEnd"/>
      <w:r w:rsidRPr="004547EB">
        <w:rPr>
          <w:lang w:val="fr-FR"/>
        </w:rPr>
        <w:t>.</w:t>
      </w:r>
    </w:p>
    <w:p w14:paraId="3D8EEE5B" w14:textId="77777777" w:rsidR="004547EB" w:rsidRPr="004547EB" w:rsidRDefault="004547EB" w:rsidP="004547EB">
      <w:pPr>
        <w:jc w:val="center"/>
        <w:rPr>
          <w:lang w:val="fr-FR"/>
        </w:rPr>
      </w:pPr>
      <w:r w:rsidRPr="004547EB">
        <w:rPr>
          <w:lang w:val="fr-FR"/>
        </w:rPr>
        <w:t xml:space="preserve">(2) </w:t>
      </w:r>
      <w:proofErr w:type="spellStart"/>
      <w:r w:rsidRPr="004547EB">
        <w:rPr>
          <w:lang w:val="fr-FR"/>
        </w:rPr>
        <w:t>Izuzimajući</w:t>
      </w:r>
      <w:proofErr w:type="spellEnd"/>
      <w:r w:rsidRPr="004547EB">
        <w:rPr>
          <w:lang w:val="fr-FR"/>
        </w:rPr>
        <w:t xml:space="preserve"> </w:t>
      </w:r>
      <w:proofErr w:type="spellStart"/>
      <w:r w:rsidRPr="004547EB">
        <w:rPr>
          <w:lang w:val="fr-FR"/>
        </w:rPr>
        <w:t>odredbe</w:t>
      </w:r>
      <w:proofErr w:type="spellEnd"/>
      <w:r w:rsidRPr="004547EB">
        <w:rPr>
          <w:lang w:val="fr-FR"/>
        </w:rPr>
        <w:t xml:space="preserve"> </w:t>
      </w:r>
      <w:proofErr w:type="spellStart"/>
      <w:r w:rsidRPr="004547EB">
        <w:rPr>
          <w:lang w:val="fr-FR"/>
        </w:rPr>
        <w:t>sadržane</w:t>
      </w:r>
      <w:proofErr w:type="spellEnd"/>
      <w:r w:rsidRPr="004547EB">
        <w:rPr>
          <w:lang w:val="fr-FR"/>
        </w:rPr>
        <w:t xml:space="preserve"> u </w:t>
      </w:r>
      <w:proofErr w:type="spellStart"/>
      <w:r w:rsidRPr="004547EB">
        <w:rPr>
          <w:lang w:val="fr-FR"/>
        </w:rPr>
        <w:t>stavu</w:t>
      </w:r>
      <w:proofErr w:type="spellEnd"/>
      <w:r w:rsidRPr="004547EB">
        <w:rPr>
          <w:lang w:val="fr-FR"/>
        </w:rPr>
        <w:t xml:space="preserve"> 1. </w:t>
      </w:r>
      <w:proofErr w:type="spellStart"/>
      <w:proofErr w:type="gramStart"/>
      <w:r w:rsidRPr="004547EB">
        <w:rPr>
          <w:lang w:val="fr-FR"/>
        </w:rPr>
        <w:t>ovog</w:t>
      </w:r>
      <w:proofErr w:type="spellEnd"/>
      <w:proofErr w:type="gramEnd"/>
      <w:r w:rsidRPr="004547EB">
        <w:rPr>
          <w:lang w:val="fr-FR"/>
        </w:rPr>
        <w:t xml:space="preserve"> </w:t>
      </w:r>
      <w:proofErr w:type="spellStart"/>
      <w:r w:rsidRPr="004547EB">
        <w:rPr>
          <w:lang w:val="fr-FR"/>
        </w:rPr>
        <w:t>člana</w:t>
      </w:r>
      <w:proofErr w:type="spellEnd"/>
      <w:r w:rsidRPr="004547EB">
        <w:rPr>
          <w:lang w:val="fr-FR"/>
        </w:rPr>
        <w:t xml:space="preserve">, </w:t>
      </w:r>
      <w:proofErr w:type="spellStart"/>
      <w:r w:rsidRPr="004547EB">
        <w:rPr>
          <w:lang w:val="fr-FR"/>
        </w:rPr>
        <w:t>kada</w:t>
      </w:r>
      <w:proofErr w:type="spellEnd"/>
      <w:r w:rsidRPr="004547EB">
        <w:rPr>
          <w:lang w:val="fr-FR"/>
        </w:rPr>
        <w:t xml:space="preserve"> se </w:t>
      </w:r>
      <w:proofErr w:type="spellStart"/>
      <w:r w:rsidRPr="004547EB">
        <w:rPr>
          <w:lang w:val="fr-FR"/>
        </w:rPr>
        <w:t>proizvodi</w:t>
      </w:r>
      <w:proofErr w:type="spellEnd"/>
      <w:r w:rsidRPr="004547EB">
        <w:rPr>
          <w:lang w:val="fr-FR"/>
        </w:rPr>
        <w:t xml:space="preserve"> sa </w:t>
      </w:r>
      <w:proofErr w:type="spellStart"/>
      <w:r w:rsidRPr="004547EB">
        <w:rPr>
          <w:lang w:val="fr-FR"/>
        </w:rPr>
        <w:t>poreklom</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države</w:t>
      </w:r>
      <w:proofErr w:type="spellEnd"/>
      <w:r w:rsidRPr="004547EB">
        <w:rPr>
          <w:lang w:val="fr-FR"/>
        </w:rPr>
        <w:t xml:space="preserve"> </w:t>
      </w:r>
      <w:proofErr w:type="spellStart"/>
      <w:r w:rsidRPr="004547EB">
        <w:rPr>
          <w:lang w:val="fr-FR"/>
        </w:rPr>
        <w:t>jedne</w:t>
      </w:r>
      <w:proofErr w:type="spellEnd"/>
      <w:r w:rsidRPr="004547EB">
        <w:rPr>
          <w:lang w:val="fr-FR"/>
        </w:rPr>
        <w:t xml:space="preserve"> </w:t>
      </w:r>
      <w:proofErr w:type="spellStart"/>
      <w:r w:rsidRPr="004547EB">
        <w:rPr>
          <w:lang w:val="fr-FR"/>
        </w:rPr>
        <w:t>od</w:t>
      </w:r>
      <w:proofErr w:type="spellEnd"/>
      <w:r w:rsidRPr="004547EB">
        <w:rPr>
          <w:lang w:val="fr-FR"/>
        </w:rPr>
        <w:t xml:space="preserve"> </w:t>
      </w:r>
      <w:proofErr w:type="spellStart"/>
      <w:r w:rsidRPr="004547EB">
        <w:rPr>
          <w:lang w:val="fr-FR"/>
        </w:rPr>
        <w:t>Strana</w:t>
      </w:r>
      <w:proofErr w:type="spellEnd"/>
      <w:r w:rsidRPr="004547EB">
        <w:rPr>
          <w:lang w:val="fr-FR"/>
        </w:rPr>
        <w:t xml:space="preserve"> </w:t>
      </w:r>
      <w:proofErr w:type="spellStart"/>
      <w:r w:rsidRPr="004547EB">
        <w:rPr>
          <w:lang w:val="fr-FR"/>
        </w:rPr>
        <w:t>ugovornica</w:t>
      </w:r>
      <w:proofErr w:type="spellEnd"/>
      <w:r w:rsidRPr="004547EB">
        <w:rPr>
          <w:lang w:val="fr-FR"/>
        </w:rPr>
        <w:t xml:space="preserve"> </w:t>
      </w:r>
      <w:proofErr w:type="spellStart"/>
      <w:r w:rsidRPr="004547EB">
        <w:rPr>
          <w:lang w:val="fr-FR"/>
        </w:rPr>
        <w:t>uvoze</w:t>
      </w:r>
      <w:proofErr w:type="spellEnd"/>
      <w:r w:rsidRPr="004547EB">
        <w:rPr>
          <w:lang w:val="fr-FR"/>
        </w:rPr>
        <w:t xml:space="preserve"> u </w:t>
      </w:r>
      <w:proofErr w:type="spellStart"/>
      <w:r w:rsidRPr="004547EB">
        <w:rPr>
          <w:lang w:val="fr-FR"/>
        </w:rPr>
        <w:t>slobodnu</w:t>
      </w:r>
      <w:proofErr w:type="spellEnd"/>
      <w:r w:rsidRPr="004547EB">
        <w:rPr>
          <w:lang w:val="fr-FR"/>
        </w:rPr>
        <w:t xml:space="preserve"> </w:t>
      </w:r>
      <w:proofErr w:type="spellStart"/>
      <w:r w:rsidRPr="004547EB">
        <w:rPr>
          <w:lang w:val="fr-FR"/>
        </w:rPr>
        <w:t>zonu</w:t>
      </w:r>
      <w:proofErr w:type="spellEnd"/>
      <w:r w:rsidRPr="004547EB">
        <w:rPr>
          <w:lang w:val="fr-FR"/>
        </w:rPr>
        <w:t xml:space="preserve"> i </w:t>
      </w:r>
      <w:proofErr w:type="spellStart"/>
      <w:r w:rsidRPr="004547EB">
        <w:rPr>
          <w:lang w:val="fr-FR"/>
        </w:rPr>
        <w:t>obuhvaćeni</w:t>
      </w:r>
      <w:proofErr w:type="spellEnd"/>
      <w:r w:rsidRPr="004547EB">
        <w:rPr>
          <w:lang w:val="fr-FR"/>
        </w:rPr>
        <w:t xml:space="preserve"> su </w:t>
      </w:r>
      <w:proofErr w:type="spellStart"/>
      <w:r w:rsidRPr="004547EB">
        <w:rPr>
          <w:lang w:val="fr-FR"/>
        </w:rPr>
        <w:t>dokazom</w:t>
      </w:r>
      <w:proofErr w:type="spellEnd"/>
      <w:r w:rsidRPr="004547EB">
        <w:rPr>
          <w:lang w:val="fr-FR"/>
        </w:rPr>
        <w:t xml:space="preserve"> o </w:t>
      </w:r>
      <w:proofErr w:type="spellStart"/>
      <w:r w:rsidRPr="004547EB">
        <w:rPr>
          <w:lang w:val="fr-FR"/>
        </w:rPr>
        <w:t>poreklu</w:t>
      </w:r>
      <w:proofErr w:type="spellEnd"/>
      <w:r w:rsidRPr="004547EB">
        <w:rPr>
          <w:lang w:val="fr-FR"/>
        </w:rPr>
        <w:t xml:space="preserve">, a </w:t>
      </w:r>
      <w:proofErr w:type="spellStart"/>
      <w:r w:rsidRPr="004547EB">
        <w:rPr>
          <w:lang w:val="fr-FR"/>
        </w:rPr>
        <w:t>podležu</w:t>
      </w:r>
      <w:proofErr w:type="spellEnd"/>
      <w:r w:rsidRPr="004547EB">
        <w:rPr>
          <w:lang w:val="fr-FR"/>
        </w:rPr>
        <w:t xml:space="preserve"> </w:t>
      </w:r>
      <w:proofErr w:type="spellStart"/>
      <w:r w:rsidRPr="004547EB">
        <w:rPr>
          <w:lang w:val="fr-FR"/>
        </w:rPr>
        <w:t>obradi</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preradi</w:t>
      </w:r>
      <w:proofErr w:type="spellEnd"/>
      <w:r w:rsidRPr="004547EB">
        <w:rPr>
          <w:lang w:val="fr-FR"/>
        </w:rPr>
        <w:t xml:space="preserve">, </w:t>
      </w:r>
      <w:proofErr w:type="spellStart"/>
      <w:r w:rsidRPr="004547EB">
        <w:rPr>
          <w:lang w:val="fr-FR"/>
        </w:rPr>
        <w:t>nadležni</w:t>
      </w:r>
      <w:proofErr w:type="spellEnd"/>
      <w:r w:rsidRPr="004547EB">
        <w:rPr>
          <w:lang w:val="fr-FR"/>
        </w:rPr>
        <w:t xml:space="preserve"> </w:t>
      </w:r>
      <w:proofErr w:type="spellStart"/>
      <w:r w:rsidRPr="004547EB">
        <w:rPr>
          <w:lang w:val="fr-FR"/>
        </w:rPr>
        <w:t>organi</w:t>
      </w:r>
      <w:proofErr w:type="spellEnd"/>
      <w:r w:rsidRPr="004547EB">
        <w:rPr>
          <w:lang w:val="fr-FR"/>
        </w:rPr>
        <w:t xml:space="preserve"> </w:t>
      </w:r>
      <w:proofErr w:type="spellStart"/>
      <w:r w:rsidRPr="004547EB">
        <w:rPr>
          <w:lang w:val="fr-FR"/>
        </w:rPr>
        <w:t>izdaće</w:t>
      </w:r>
      <w:proofErr w:type="spellEnd"/>
      <w:r w:rsidRPr="004547EB">
        <w:rPr>
          <w:lang w:val="fr-FR"/>
        </w:rPr>
        <w:t xml:space="preserve"> novo </w:t>
      </w:r>
      <w:proofErr w:type="spellStart"/>
      <w:r w:rsidRPr="004547EB">
        <w:rPr>
          <w:lang w:val="fr-FR"/>
        </w:rPr>
        <w:t>uverenje</w:t>
      </w:r>
      <w:proofErr w:type="spellEnd"/>
      <w:r w:rsidRPr="004547EB">
        <w:rPr>
          <w:lang w:val="fr-FR"/>
        </w:rPr>
        <w:t xml:space="preserve"> o </w:t>
      </w:r>
      <w:proofErr w:type="spellStart"/>
      <w:r w:rsidRPr="004547EB">
        <w:rPr>
          <w:lang w:val="fr-FR"/>
        </w:rPr>
        <w:t>poreklu</w:t>
      </w:r>
      <w:proofErr w:type="spellEnd"/>
      <w:r w:rsidRPr="004547EB">
        <w:rPr>
          <w:lang w:val="fr-FR"/>
        </w:rPr>
        <w:t xml:space="preserve"> robe ASB.1 na </w:t>
      </w:r>
      <w:proofErr w:type="spellStart"/>
      <w:r w:rsidRPr="004547EB">
        <w:rPr>
          <w:lang w:val="fr-FR"/>
        </w:rPr>
        <w:t>zahtev</w:t>
      </w:r>
      <w:proofErr w:type="spellEnd"/>
      <w:r w:rsidRPr="004547EB">
        <w:rPr>
          <w:lang w:val="fr-FR"/>
        </w:rPr>
        <w:t xml:space="preserve"> </w:t>
      </w:r>
      <w:proofErr w:type="spellStart"/>
      <w:r w:rsidRPr="004547EB">
        <w:rPr>
          <w:lang w:val="fr-FR"/>
        </w:rPr>
        <w:t>izvoznika</w:t>
      </w:r>
      <w:proofErr w:type="spellEnd"/>
      <w:r w:rsidRPr="004547EB">
        <w:rPr>
          <w:lang w:val="fr-FR"/>
        </w:rPr>
        <w:t xml:space="preserve">, ako su </w:t>
      </w:r>
      <w:proofErr w:type="spellStart"/>
      <w:r w:rsidRPr="004547EB">
        <w:rPr>
          <w:lang w:val="fr-FR"/>
        </w:rPr>
        <w:t>obrada</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prerada</w:t>
      </w:r>
      <w:proofErr w:type="spellEnd"/>
      <w:r w:rsidRPr="004547EB">
        <w:rPr>
          <w:lang w:val="fr-FR"/>
        </w:rPr>
        <w:t xml:space="preserve"> u </w:t>
      </w:r>
      <w:proofErr w:type="spellStart"/>
      <w:r w:rsidRPr="004547EB">
        <w:rPr>
          <w:lang w:val="fr-FR"/>
        </w:rPr>
        <w:t>skladu</w:t>
      </w:r>
      <w:proofErr w:type="spellEnd"/>
      <w:r w:rsidRPr="004547EB">
        <w:rPr>
          <w:lang w:val="fr-FR"/>
        </w:rPr>
        <w:t xml:space="preserve"> s </w:t>
      </w:r>
      <w:proofErr w:type="spellStart"/>
      <w:r w:rsidRPr="004547EB">
        <w:rPr>
          <w:lang w:val="fr-FR"/>
        </w:rPr>
        <w:t>odredbama</w:t>
      </w:r>
      <w:proofErr w:type="spellEnd"/>
      <w:r w:rsidRPr="004547EB">
        <w:rPr>
          <w:lang w:val="fr-FR"/>
        </w:rPr>
        <w:t xml:space="preserve"> </w:t>
      </w:r>
      <w:proofErr w:type="spellStart"/>
      <w:r w:rsidRPr="004547EB">
        <w:rPr>
          <w:lang w:val="fr-FR"/>
        </w:rPr>
        <w:t>ovog</w:t>
      </w:r>
      <w:proofErr w:type="spellEnd"/>
      <w:r w:rsidRPr="004547EB">
        <w:rPr>
          <w:lang w:val="fr-FR"/>
        </w:rPr>
        <w:t xml:space="preserve"> </w:t>
      </w:r>
      <w:proofErr w:type="spellStart"/>
      <w:r w:rsidRPr="004547EB">
        <w:rPr>
          <w:lang w:val="fr-FR"/>
        </w:rPr>
        <w:t>protokola</w:t>
      </w:r>
      <w:proofErr w:type="spellEnd"/>
      <w:r w:rsidRPr="004547EB">
        <w:rPr>
          <w:lang w:val="fr-FR"/>
        </w:rPr>
        <w:t>.</w:t>
      </w:r>
    </w:p>
    <w:p w14:paraId="2F5AF020" w14:textId="77777777" w:rsidR="004547EB" w:rsidRPr="004547EB" w:rsidRDefault="004547EB" w:rsidP="004547EB">
      <w:pPr>
        <w:jc w:val="center"/>
      </w:pPr>
      <w:bookmarkStart w:id="100" w:name="str_69"/>
      <w:bookmarkEnd w:id="100"/>
      <w:proofErr w:type="spellStart"/>
      <w:r w:rsidRPr="004547EB">
        <w:t>Glava</w:t>
      </w:r>
      <w:proofErr w:type="spellEnd"/>
      <w:r w:rsidRPr="004547EB">
        <w:t xml:space="preserve"> VI</w:t>
      </w:r>
    </w:p>
    <w:p w14:paraId="4EBAD803" w14:textId="77777777" w:rsidR="004547EB" w:rsidRPr="004547EB" w:rsidRDefault="004547EB" w:rsidP="004547EB">
      <w:pPr>
        <w:jc w:val="center"/>
      </w:pPr>
      <w:r w:rsidRPr="004547EB">
        <w:t>ZAVRŠNE ODREDBE</w:t>
      </w:r>
    </w:p>
    <w:p w14:paraId="70FDC381" w14:textId="77777777" w:rsidR="004547EB" w:rsidRPr="004547EB" w:rsidRDefault="004547EB" w:rsidP="004547EB">
      <w:pPr>
        <w:jc w:val="center"/>
        <w:rPr>
          <w:b/>
          <w:bCs/>
        </w:rPr>
      </w:pPr>
      <w:bookmarkStart w:id="101" w:name="str_70"/>
      <w:bookmarkEnd w:id="101"/>
      <w:proofErr w:type="spellStart"/>
      <w:r w:rsidRPr="004547EB">
        <w:rPr>
          <w:b/>
          <w:bCs/>
        </w:rPr>
        <w:t>Izmene</w:t>
      </w:r>
      <w:proofErr w:type="spellEnd"/>
      <w:r w:rsidRPr="004547EB">
        <w:rPr>
          <w:b/>
          <w:bCs/>
        </w:rPr>
        <w:t xml:space="preserve"> </w:t>
      </w:r>
      <w:proofErr w:type="spellStart"/>
      <w:r w:rsidRPr="004547EB">
        <w:rPr>
          <w:b/>
          <w:bCs/>
        </w:rPr>
        <w:t>Protokola</w:t>
      </w:r>
      <w:proofErr w:type="spellEnd"/>
    </w:p>
    <w:p w14:paraId="52421297" w14:textId="77777777" w:rsidR="004547EB" w:rsidRPr="004547EB" w:rsidRDefault="004547EB" w:rsidP="004547EB">
      <w:pPr>
        <w:jc w:val="center"/>
        <w:rPr>
          <w:b/>
          <w:bCs/>
        </w:rPr>
      </w:pPr>
      <w:bookmarkStart w:id="102" w:name="clan_33"/>
      <w:bookmarkEnd w:id="102"/>
      <w:proofErr w:type="spellStart"/>
      <w:r w:rsidRPr="004547EB">
        <w:rPr>
          <w:b/>
          <w:bCs/>
        </w:rPr>
        <w:t>Član</w:t>
      </w:r>
      <w:proofErr w:type="spellEnd"/>
      <w:r w:rsidRPr="004547EB">
        <w:rPr>
          <w:b/>
          <w:bCs/>
        </w:rPr>
        <w:t xml:space="preserve"> 33</w:t>
      </w:r>
    </w:p>
    <w:p w14:paraId="4BD005E5" w14:textId="77777777" w:rsidR="004547EB" w:rsidRPr="004547EB" w:rsidRDefault="004547EB" w:rsidP="004547EB">
      <w:pPr>
        <w:jc w:val="center"/>
      </w:pPr>
      <w:proofErr w:type="spellStart"/>
      <w:r w:rsidRPr="004547EB">
        <w:t>Komisija</w:t>
      </w:r>
      <w:proofErr w:type="spellEnd"/>
      <w:r w:rsidRPr="004547EB">
        <w:t xml:space="preserve">, </w:t>
      </w:r>
      <w:proofErr w:type="spellStart"/>
      <w:r w:rsidRPr="004547EB">
        <w:t>iz</w:t>
      </w:r>
      <w:proofErr w:type="spellEnd"/>
      <w:r w:rsidRPr="004547EB">
        <w:t xml:space="preserve"> </w:t>
      </w:r>
      <w:proofErr w:type="spellStart"/>
      <w:r w:rsidRPr="004547EB">
        <w:t>člana</w:t>
      </w:r>
      <w:proofErr w:type="spellEnd"/>
      <w:r w:rsidRPr="004547EB">
        <w:t xml:space="preserve"> 17. </w:t>
      </w:r>
      <w:proofErr w:type="spellStart"/>
      <w:r w:rsidRPr="004547EB">
        <w:t>Sporazuma</w:t>
      </w:r>
      <w:proofErr w:type="spellEnd"/>
      <w:r w:rsidRPr="004547EB">
        <w:t xml:space="preserve">, </w:t>
      </w:r>
      <w:proofErr w:type="spellStart"/>
      <w:r w:rsidRPr="004547EB">
        <w:t>može</w:t>
      </w:r>
      <w:proofErr w:type="spellEnd"/>
      <w:r w:rsidRPr="004547EB">
        <w:t xml:space="preserve"> </w:t>
      </w:r>
      <w:proofErr w:type="spellStart"/>
      <w:r w:rsidRPr="004547EB">
        <w:t>rešavati</w:t>
      </w:r>
      <w:proofErr w:type="spellEnd"/>
      <w:r w:rsidRPr="004547EB">
        <w:t xml:space="preserve"> </w:t>
      </w:r>
      <w:proofErr w:type="spellStart"/>
      <w:r w:rsidRPr="004547EB">
        <w:t>pitanja</w:t>
      </w:r>
      <w:proofErr w:type="spellEnd"/>
      <w:r w:rsidRPr="004547EB">
        <w:t xml:space="preserve"> </w:t>
      </w:r>
      <w:proofErr w:type="spellStart"/>
      <w:r w:rsidRPr="004547EB">
        <w:t>neophodnosti</w:t>
      </w:r>
      <w:proofErr w:type="spellEnd"/>
      <w:r w:rsidRPr="004547EB">
        <w:t xml:space="preserve"> </w:t>
      </w:r>
      <w:proofErr w:type="spellStart"/>
      <w:r w:rsidRPr="004547EB">
        <w:t>izmena</w:t>
      </w:r>
      <w:proofErr w:type="spellEnd"/>
      <w:r w:rsidRPr="004547EB">
        <w:t xml:space="preserve"> </w:t>
      </w:r>
      <w:proofErr w:type="spellStart"/>
      <w:r w:rsidRPr="004547EB">
        <w:t>odredaba</w:t>
      </w:r>
      <w:proofErr w:type="spellEnd"/>
      <w:r w:rsidRPr="004547EB">
        <w:t xml:space="preserve"> </w:t>
      </w:r>
      <w:proofErr w:type="spellStart"/>
      <w:r w:rsidRPr="004547EB">
        <w:t>ovog</w:t>
      </w:r>
      <w:proofErr w:type="spellEnd"/>
      <w:r w:rsidRPr="004547EB">
        <w:t xml:space="preserve"> </w:t>
      </w:r>
      <w:proofErr w:type="spellStart"/>
      <w:r w:rsidRPr="004547EB">
        <w:t>protokola</w:t>
      </w:r>
      <w:proofErr w:type="spellEnd"/>
      <w:r w:rsidRPr="004547EB">
        <w:t>.</w:t>
      </w:r>
    </w:p>
    <w:p w14:paraId="067EF045" w14:textId="77777777" w:rsidR="004547EB" w:rsidRPr="004547EB" w:rsidRDefault="004547EB" w:rsidP="004547EB">
      <w:pPr>
        <w:jc w:val="center"/>
        <w:rPr>
          <w:b/>
          <w:bCs/>
          <w:lang w:val="fr-FR"/>
        </w:rPr>
      </w:pPr>
      <w:bookmarkStart w:id="103" w:name="str_71"/>
      <w:bookmarkEnd w:id="103"/>
      <w:proofErr w:type="spellStart"/>
      <w:r w:rsidRPr="004547EB">
        <w:rPr>
          <w:b/>
          <w:bCs/>
          <w:lang w:val="fr-FR"/>
        </w:rPr>
        <w:t>Radna</w:t>
      </w:r>
      <w:proofErr w:type="spellEnd"/>
      <w:r w:rsidRPr="004547EB">
        <w:rPr>
          <w:b/>
          <w:bCs/>
          <w:lang w:val="fr-FR"/>
        </w:rPr>
        <w:t xml:space="preserve"> </w:t>
      </w:r>
      <w:proofErr w:type="spellStart"/>
      <w:r w:rsidRPr="004547EB">
        <w:rPr>
          <w:b/>
          <w:bCs/>
          <w:lang w:val="fr-FR"/>
        </w:rPr>
        <w:t>grupa</w:t>
      </w:r>
      <w:proofErr w:type="spellEnd"/>
      <w:r w:rsidRPr="004547EB">
        <w:rPr>
          <w:b/>
          <w:bCs/>
          <w:lang w:val="fr-FR"/>
        </w:rPr>
        <w:t xml:space="preserve"> </w:t>
      </w:r>
      <w:proofErr w:type="spellStart"/>
      <w:r w:rsidRPr="004547EB">
        <w:rPr>
          <w:b/>
          <w:bCs/>
          <w:lang w:val="fr-FR"/>
        </w:rPr>
        <w:t>za</w:t>
      </w:r>
      <w:proofErr w:type="spellEnd"/>
      <w:r w:rsidRPr="004547EB">
        <w:rPr>
          <w:b/>
          <w:bCs/>
          <w:lang w:val="fr-FR"/>
        </w:rPr>
        <w:t xml:space="preserve"> </w:t>
      </w:r>
      <w:proofErr w:type="spellStart"/>
      <w:r w:rsidRPr="004547EB">
        <w:rPr>
          <w:b/>
          <w:bCs/>
          <w:lang w:val="fr-FR"/>
        </w:rPr>
        <w:t>carinska</w:t>
      </w:r>
      <w:proofErr w:type="spellEnd"/>
      <w:r w:rsidRPr="004547EB">
        <w:rPr>
          <w:b/>
          <w:bCs/>
          <w:lang w:val="fr-FR"/>
        </w:rPr>
        <w:t xml:space="preserve"> </w:t>
      </w:r>
      <w:proofErr w:type="spellStart"/>
      <w:r w:rsidRPr="004547EB">
        <w:rPr>
          <w:b/>
          <w:bCs/>
          <w:lang w:val="fr-FR"/>
        </w:rPr>
        <w:t>pitanja</w:t>
      </w:r>
      <w:proofErr w:type="spellEnd"/>
    </w:p>
    <w:p w14:paraId="4ED444E2" w14:textId="77777777" w:rsidR="004547EB" w:rsidRPr="004547EB" w:rsidRDefault="004547EB" w:rsidP="004547EB">
      <w:pPr>
        <w:jc w:val="center"/>
        <w:rPr>
          <w:b/>
          <w:bCs/>
          <w:lang w:val="fr-FR"/>
        </w:rPr>
      </w:pPr>
      <w:bookmarkStart w:id="104" w:name="clan_34"/>
      <w:bookmarkEnd w:id="104"/>
      <w:proofErr w:type="spellStart"/>
      <w:r w:rsidRPr="004547EB">
        <w:rPr>
          <w:b/>
          <w:bCs/>
          <w:lang w:val="fr-FR"/>
        </w:rPr>
        <w:t>Član</w:t>
      </w:r>
      <w:proofErr w:type="spellEnd"/>
      <w:r w:rsidRPr="004547EB">
        <w:rPr>
          <w:b/>
          <w:bCs/>
          <w:lang w:val="fr-FR"/>
        </w:rPr>
        <w:t xml:space="preserve"> 34</w:t>
      </w:r>
    </w:p>
    <w:p w14:paraId="40636652" w14:textId="77777777" w:rsidR="004547EB" w:rsidRPr="004547EB" w:rsidRDefault="004547EB" w:rsidP="004547EB">
      <w:pPr>
        <w:jc w:val="center"/>
        <w:rPr>
          <w:lang w:val="fr-FR"/>
        </w:rPr>
      </w:pPr>
      <w:r w:rsidRPr="004547EB">
        <w:rPr>
          <w:lang w:val="fr-FR"/>
        </w:rPr>
        <w:t xml:space="preserve">(1) </w:t>
      </w:r>
      <w:proofErr w:type="spellStart"/>
      <w:r w:rsidRPr="004547EB">
        <w:rPr>
          <w:lang w:val="fr-FR"/>
        </w:rPr>
        <w:t>Komisija</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člana</w:t>
      </w:r>
      <w:proofErr w:type="spellEnd"/>
      <w:r w:rsidRPr="004547EB">
        <w:rPr>
          <w:lang w:val="fr-FR"/>
        </w:rPr>
        <w:t xml:space="preserve"> 17. </w:t>
      </w:r>
      <w:proofErr w:type="spellStart"/>
      <w:r w:rsidRPr="004547EB">
        <w:rPr>
          <w:lang w:val="fr-FR"/>
        </w:rPr>
        <w:t>Sporazuma</w:t>
      </w:r>
      <w:proofErr w:type="spellEnd"/>
      <w:r w:rsidRPr="004547EB">
        <w:rPr>
          <w:lang w:val="fr-FR"/>
        </w:rPr>
        <w:t xml:space="preserve"> </w:t>
      </w:r>
      <w:proofErr w:type="spellStart"/>
      <w:r w:rsidRPr="004547EB">
        <w:rPr>
          <w:lang w:val="fr-FR"/>
        </w:rPr>
        <w:t>formiraće</w:t>
      </w:r>
      <w:proofErr w:type="spellEnd"/>
      <w:r w:rsidRPr="004547EB">
        <w:rPr>
          <w:lang w:val="fr-FR"/>
        </w:rPr>
        <w:t xml:space="preserve"> </w:t>
      </w:r>
      <w:proofErr w:type="spellStart"/>
      <w:r w:rsidRPr="004547EB">
        <w:rPr>
          <w:lang w:val="fr-FR"/>
        </w:rPr>
        <w:t>Radnu</w:t>
      </w:r>
      <w:proofErr w:type="spellEnd"/>
      <w:r w:rsidRPr="004547EB">
        <w:rPr>
          <w:lang w:val="fr-FR"/>
        </w:rPr>
        <w:t xml:space="preserve"> </w:t>
      </w:r>
      <w:proofErr w:type="spellStart"/>
      <w:r w:rsidRPr="004547EB">
        <w:rPr>
          <w:lang w:val="fr-FR"/>
        </w:rPr>
        <w:t>grupu</w:t>
      </w:r>
      <w:proofErr w:type="spellEnd"/>
      <w:r w:rsidRPr="004547EB">
        <w:rPr>
          <w:lang w:val="fr-FR"/>
        </w:rPr>
        <w:t xml:space="preserve"> </w:t>
      </w:r>
      <w:proofErr w:type="spellStart"/>
      <w:r w:rsidRPr="004547EB">
        <w:rPr>
          <w:lang w:val="fr-FR"/>
        </w:rPr>
        <w:t>za</w:t>
      </w:r>
      <w:proofErr w:type="spellEnd"/>
      <w:r w:rsidRPr="004547EB">
        <w:rPr>
          <w:lang w:val="fr-FR"/>
        </w:rPr>
        <w:t xml:space="preserve"> </w:t>
      </w:r>
      <w:proofErr w:type="spellStart"/>
      <w:r w:rsidRPr="004547EB">
        <w:rPr>
          <w:lang w:val="fr-FR"/>
        </w:rPr>
        <w:t>carinska</w:t>
      </w:r>
      <w:proofErr w:type="spellEnd"/>
      <w:r w:rsidRPr="004547EB">
        <w:rPr>
          <w:lang w:val="fr-FR"/>
        </w:rPr>
        <w:t xml:space="preserve"> </w:t>
      </w:r>
      <w:proofErr w:type="spellStart"/>
      <w:r w:rsidRPr="004547EB">
        <w:rPr>
          <w:lang w:val="fr-FR"/>
        </w:rPr>
        <w:t>pitanja</w:t>
      </w:r>
      <w:proofErr w:type="spellEnd"/>
      <w:r w:rsidRPr="004547EB">
        <w:rPr>
          <w:lang w:val="fr-FR"/>
        </w:rPr>
        <w:t xml:space="preserve">. </w:t>
      </w:r>
      <w:proofErr w:type="spellStart"/>
      <w:r w:rsidRPr="004547EB">
        <w:rPr>
          <w:lang w:val="fr-FR"/>
        </w:rPr>
        <w:t>Radna</w:t>
      </w:r>
      <w:proofErr w:type="spellEnd"/>
      <w:r w:rsidRPr="004547EB">
        <w:rPr>
          <w:lang w:val="fr-FR"/>
        </w:rPr>
        <w:t xml:space="preserve"> </w:t>
      </w:r>
      <w:proofErr w:type="spellStart"/>
      <w:r w:rsidRPr="004547EB">
        <w:rPr>
          <w:lang w:val="fr-FR"/>
        </w:rPr>
        <w:t>grupa</w:t>
      </w:r>
      <w:proofErr w:type="spellEnd"/>
      <w:r w:rsidRPr="004547EB">
        <w:rPr>
          <w:lang w:val="fr-FR"/>
        </w:rPr>
        <w:t xml:space="preserve"> </w:t>
      </w:r>
      <w:proofErr w:type="spellStart"/>
      <w:r w:rsidRPr="004547EB">
        <w:rPr>
          <w:lang w:val="fr-FR"/>
        </w:rPr>
        <w:t>za</w:t>
      </w:r>
      <w:proofErr w:type="spellEnd"/>
      <w:r w:rsidRPr="004547EB">
        <w:rPr>
          <w:lang w:val="fr-FR"/>
        </w:rPr>
        <w:t xml:space="preserve"> </w:t>
      </w:r>
      <w:proofErr w:type="spellStart"/>
      <w:r w:rsidRPr="004547EB">
        <w:rPr>
          <w:lang w:val="fr-FR"/>
        </w:rPr>
        <w:t>carinska</w:t>
      </w:r>
      <w:proofErr w:type="spellEnd"/>
      <w:r w:rsidRPr="004547EB">
        <w:rPr>
          <w:lang w:val="fr-FR"/>
        </w:rPr>
        <w:t xml:space="preserve"> </w:t>
      </w:r>
      <w:proofErr w:type="spellStart"/>
      <w:r w:rsidRPr="004547EB">
        <w:rPr>
          <w:lang w:val="fr-FR"/>
        </w:rPr>
        <w:t>pitanja</w:t>
      </w:r>
      <w:proofErr w:type="spellEnd"/>
      <w:r w:rsidRPr="004547EB">
        <w:rPr>
          <w:lang w:val="fr-FR"/>
        </w:rPr>
        <w:t xml:space="preserve"> </w:t>
      </w:r>
      <w:proofErr w:type="spellStart"/>
      <w:r w:rsidRPr="004547EB">
        <w:rPr>
          <w:lang w:val="fr-FR"/>
        </w:rPr>
        <w:t>osiguravaće</w:t>
      </w:r>
      <w:proofErr w:type="spellEnd"/>
      <w:r w:rsidRPr="004547EB">
        <w:rPr>
          <w:lang w:val="fr-FR"/>
        </w:rPr>
        <w:t xml:space="preserve"> </w:t>
      </w:r>
      <w:proofErr w:type="spellStart"/>
      <w:r w:rsidRPr="004547EB">
        <w:rPr>
          <w:lang w:val="fr-FR"/>
        </w:rPr>
        <w:t>sprovođenje</w:t>
      </w:r>
      <w:proofErr w:type="spellEnd"/>
      <w:r w:rsidRPr="004547EB">
        <w:rPr>
          <w:lang w:val="fr-FR"/>
        </w:rPr>
        <w:t xml:space="preserve"> </w:t>
      </w:r>
      <w:proofErr w:type="spellStart"/>
      <w:r w:rsidRPr="004547EB">
        <w:rPr>
          <w:lang w:val="fr-FR"/>
        </w:rPr>
        <w:t>administrativne</w:t>
      </w:r>
      <w:proofErr w:type="spellEnd"/>
      <w:r w:rsidRPr="004547EB">
        <w:rPr>
          <w:lang w:val="fr-FR"/>
        </w:rPr>
        <w:t xml:space="preserve"> </w:t>
      </w:r>
      <w:proofErr w:type="spellStart"/>
      <w:r w:rsidRPr="004547EB">
        <w:rPr>
          <w:lang w:val="fr-FR"/>
        </w:rPr>
        <w:t>saradnje</w:t>
      </w:r>
      <w:proofErr w:type="spellEnd"/>
      <w:r w:rsidRPr="004547EB">
        <w:rPr>
          <w:lang w:val="fr-FR"/>
        </w:rPr>
        <w:t xml:space="preserve">, </w:t>
      </w:r>
      <w:proofErr w:type="spellStart"/>
      <w:r w:rsidRPr="004547EB">
        <w:rPr>
          <w:lang w:val="fr-FR"/>
        </w:rPr>
        <w:t>imajući</w:t>
      </w:r>
      <w:proofErr w:type="spellEnd"/>
      <w:r w:rsidRPr="004547EB">
        <w:rPr>
          <w:lang w:val="fr-FR"/>
        </w:rPr>
        <w:t xml:space="preserve"> u </w:t>
      </w:r>
      <w:proofErr w:type="spellStart"/>
      <w:r w:rsidRPr="004547EB">
        <w:rPr>
          <w:lang w:val="fr-FR"/>
        </w:rPr>
        <w:t>vidu</w:t>
      </w:r>
      <w:proofErr w:type="spellEnd"/>
      <w:r w:rsidRPr="004547EB">
        <w:rPr>
          <w:lang w:val="fr-FR"/>
        </w:rPr>
        <w:t xml:space="preserve"> </w:t>
      </w:r>
      <w:proofErr w:type="spellStart"/>
      <w:r w:rsidRPr="004547EB">
        <w:rPr>
          <w:lang w:val="fr-FR"/>
        </w:rPr>
        <w:t>ispravnost</w:t>
      </w:r>
      <w:proofErr w:type="spellEnd"/>
      <w:r w:rsidRPr="004547EB">
        <w:rPr>
          <w:lang w:val="fr-FR"/>
        </w:rPr>
        <w:t xml:space="preserve"> i </w:t>
      </w:r>
      <w:proofErr w:type="spellStart"/>
      <w:r w:rsidRPr="004547EB">
        <w:rPr>
          <w:lang w:val="fr-FR"/>
        </w:rPr>
        <w:t>jednoobraznu</w:t>
      </w:r>
      <w:proofErr w:type="spellEnd"/>
      <w:r w:rsidRPr="004547EB">
        <w:rPr>
          <w:lang w:val="fr-FR"/>
        </w:rPr>
        <w:t xml:space="preserve"> </w:t>
      </w:r>
      <w:proofErr w:type="spellStart"/>
      <w:r w:rsidRPr="004547EB">
        <w:rPr>
          <w:lang w:val="fr-FR"/>
        </w:rPr>
        <w:t>primenu</w:t>
      </w:r>
      <w:proofErr w:type="spellEnd"/>
      <w:r w:rsidRPr="004547EB">
        <w:rPr>
          <w:lang w:val="fr-FR"/>
        </w:rPr>
        <w:t xml:space="preserve"> </w:t>
      </w:r>
      <w:proofErr w:type="spellStart"/>
      <w:r w:rsidRPr="004547EB">
        <w:rPr>
          <w:lang w:val="fr-FR"/>
        </w:rPr>
        <w:t>ovog</w:t>
      </w:r>
      <w:proofErr w:type="spellEnd"/>
      <w:r w:rsidRPr="004547EB">
        <w:rPr>
          <w:lang w:val="fr-FR"/>
        </w:rPr>
        <w:t xml:space="preserve"> </w:t>
      </w:r>
      <w:proofErr w:type="spellStart"/>
      <w:r w:rsidRPr="004547EB">
        <w:rPr>
          <w:lang w:val="fr-FR"/>
        </w:rPr>
        <w:t>protokola</w:t>
      </w:r>
      <w:proofErr w:type="spellEnd"/>
      <w:r w:rsidRPr="004547EB">
        <w:rPr>
          <w:lang w:val="fr-FR"/>
        </w:rPr>
        <w:t xml:space="preserve"> i </w:t>
      </w:r>
      <w:proofErr w:type="spellStart"/>
      <w:r w:rsidRPr="004547EB">
        <w:rPr>
          <w:lang w:val="fr-FR"/>
        </w:rPr>
        <w:t>sprovodiće</w:t>
      </w:r>
      <w:proofErr w:type="spellEnd"/>
      <w:r w:rsidRPr="004547EB">
        <w:rPr>
          <w:lang w:val="fr-FR"/>
        </w:rPr>
        <w:t xml:space="preserve"> </w:t>
      </w:r>
      <w:proofErr w:type="spellStart"/>
      <w:r w:rsidRPr="004547EB">
        <w:rPr>
          <w:lang w:val="fr-FR"/>
        </w:rPr>
        <w:t>bilo</w:t>
      </w:r>
      <w:proofErr w:type="spellEnd"/>
      <w:r w:rsidRPr="004547EB">
        <w:rPr>
          <w:lang w:val="fr-FR"/>
        </w:rPr>
        <w:t xml:space="preserve"> </w:t>
      </w:r>
      <w:proofErr w:type="spellStart"/>
      <w:r w:rsidRPr="004547EB">
        <w:rPr>
          <w:lang w:val="fr-FR"/>
        </w:rPr>
        <w:t>koji</w:t>
      </w:r>
      <w:proofErr w:type="spellEnd"/>
      <w:r w:rsidRPr="004547EB">
        <w:rPr>
          <w:lang w:val="fr-FR"/>
        </w:rPr>
        <w:t xml:space="preserve"> </w:t>
      </w:r>
      <w:proofErr w:type="spellStart"/>
      <w:r w:rsidRPr="004547EB">
        <w:rPr>
          <w:lang w:val="fr-FR"/>
        </w:rPr>
        <w:t>drugi</w:t>
      </w:r>
      <w:proofErr w:type="spellEnd"/>
      <w:r w:rsidRPr="004547EB">
        <w:rPr>
          <w:lang w:val="fr-FR"/>
        </w:rPr>
        <w:t xml:space="preserve"> </w:t>
      </w:r>
      <w:proofErr w:type="spellStart"/>
      <w:r w:rsidRPr="004547EB">
        <w:rPr>
          <w:lang w:val="fr-FR"/>
        </w:rPr>
        <w:t>zadatak</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oblasti</w:t>
      </w:r>
      <w:proofErr w:type="spellEnd"/>
      <w:r w:rsidRPr="004547EB">
        <w:rPr>
          <w:lang w:val="fr-FR"/>
        </w:rPr>
        <w:t xml:space="preserve"> </w:t>
      </w:r>
      <w:proofErr w:type="spellStart"/>
      <w:r w:rsidRPr="004547EB">
        <w:rPr>
          <w:lang w:val="fr-FR"/>
        </w:rPr>
        <w:t>carine</w:t>
      </w:r>
      <w:proofErr w:type="spellEnd"/>
      <w:r w:rsidRPr="004547EB">
        <w:rPr>
          <w:lang w:val="fr-FR"/>
        </w:rPr>
        <w:t xml:space="preserve"> </w:t>
      </w:r>
      <w:proofErr w:type="spellStart"/>
      <w:r w:rsidRPr="004547EB">
        <w:rPr>
          <w:lang w:val="fr-FR"/>
        </w:rPr>
        <w:t>koji</w:t>
      </w:r>
      <w:proofErr w:type="spellEnd"/>
      <w:r w:rsidRPr="004547EB">
        <w:rPr>
          <w:lang w:val="fr-FR"/>
        </w:rPr>
        <w:t xml:space="preserve"> </w:t>
      </w:r>
      <w:proofErr w:type="spellStart"/>
      <w:r w:rsidRPr="004547EB">
        <w:rPr>
          <w:lang w:val="fr-FR"/>
        </w:rPr>
        <w:t>joj</w:t>
      </w:r>
      <w:proofErr w:type="spellEnd"/>
      <w:r w:rsidRPr="004547EB">
        <w:rPr>
          <w:lang w:val="fr-FR"/>
        </w:rPr>
        <w:t xml:space="preserve"> </w:t>
      </w:r>
      <w:proofErr w:type="spellStart"/>
      <w:r w:rsidRPr="004547EB">
        <w:rPr>
          <w:lang w:val="fr-FR"/>
        </w:rPr>
        <w:t>može</w:t>
      </w:r>
      <w:proofErr w:type="spellEnd"/>
      <w:r w:rsidRPr="004547EB">
        <w:rPr>
          <w:lang w:val="fr-FR"/>
        </w:rPr>
        <w:t xml:space="preserve"> </w:t>
      </w:r>
      <w:proofErr w:type="spellStart"/>
      <w:r w:rsidRPr="004547EB">
        <w:rPr>
          <w:lang w:val="fr-FR"/>
        </w:rPr>
        <w:t>biti</w:t>
      </w:r>
      <w:proofErr w:type="spellEnd"/>
      <w:r w:rsidRPr="004547EB">
        <w:rPr>
          <w:lang w:val="fr-FR"/>
        </w:rPr>
        <w:t xml:space="preserve"> </w:t>
      </w:r>
      <w:proofErr w:type="spellStart"/>
      <w:r w:rsidRPr="004547EB">
        <w:rPr>
          <w:lang w:val="fr-FR"/>
        </w:rPr>
        <w:t>poveren</w:t>
      </w:r>
      <w:proofErr w:type="spellEnd"/>
      <w:r w:rsidRPr="004547EB">
        <w:rPr>
          <w:lang w:val="fr-FR"/>
        </w:rPr>
        <w:t>.</w:t>
      </w:r>
    </w:p>
    <w:p w14:paraId="405937EC" w14:textId="77777777" w:rsidR="004547EB" w:rsidRPr="004547EB" w:rsidRDefault="004547EB" w:rsidP="004547EB">
      <w:pPr>
        <w:jc w:val="center"/>
        <w:rPr>
          <w:lang w:val="fr-FR"/>
        </w:rPr>
      </w:pPr>
      <w:r w:rsidRPr="004547EB">
        <w:rPr>
          <w:lang w:val="fr-FR"/>
        </w:rPr>
        <w:t xml:space="preserve">(2) </w:t>
      </w:r>
      <w:proofErr w:type="spellStart"/>
      <w:r w:rsidRPr="004547EB">
        <w:rPr>
          <w:lang w:val="fr-FR"/>
        </w:rPr>
        <w:t>Radna</w:t>
      </w:r>
      <w:proofErr w:type="spellEnd"/>
      <w:r w:rsidRPr="004547EB">
        <w:rPr>
          <w:lang w:val="fr-FR"/>
        </w:rPr>
        <w:t xml:space="preserve"> </w:t>
      </w:r>
      <w:proofErr w:type="spellStart"/>
      <w:r w:rsidRPr="004547EB">
        <w:rPr>
          <w:lang w:val="fr-FR"/>
        </w:rPr>
        <w:t>grupa</w:t>
      </w:r>
      <w:proofErr w:type="spellEnd"/>
      <w:r w:rsidRPr="004547EB">
        <w:rPr>
          <w:lang w:val="fr-FR"/>
        </w:rPr>
        <w:t xml:space="preserve"> </w:t>
      </w:r>
      <w:proofErr w:type="spellStart"/>
      <w:r w:rsidRPr="004547EB">
        <w:rPr>
          <w:lang w:val="fr-FR"/>
        </w:rPr>
        <w:t>za</w:t>
      </w:r>
      <w:proofErr w:type="spellEnd"/>
      <w:r w:rsidRPr="004547EB">
        <w:rPr>
          <w:lang w:val="fr-FR"/>
        </w:rPr>
        <w:t xml:space="preserve"> </w:t>
      </w:r>
      <w:proofErr w:type="spellStart"/>
      <w:r w:rsidRPr="004547EB">
        <w:rPr>
          <w:lang w:val="fr-FR"/>
        </w:rPr>
        <w:t>carinska</w:t>
      </w:r>
      <w:proofErr w:type="spellEnd"/>
      <w:r w:rsidRPr="004547EB">
        <w:rPr>
          <w:lang w:val="fr-FR"/>
        </w:rPr>
        <w:t xml:space="preserve"> </w:t>
      </w:r>
      <w:proofErr w:type="spellStart"/>
      <w:r w:rsidRPr="004547EB">
        <w:rPr>
          <w:lang w:val="fr-FR"/>
        </w:rPr>
        <w:t>pitanja</w:t>
      </w:r>
      <w:proofErr w:type="spellEnd"/>
      <w:r w:rsidRPr="004547EB">
        <w:rPr>
          <w:lang w:val="fr-FR"/>
        </w:rPr>
        <w:t xml:space="preserve"> </w:t>
      </w:r>
      <w:proofErr w:type="spellStart"/>
      <w:r w:rsidRPr="004547EB">
        <w:rPr>
          <w:lang w:val="fr-FR"/>
        </w:rPr>
        <w:t>sastojaće</w:t>
      </w:r>
      <w:proofErr w:type="spellEnd"/>
      <w:r w:rsidRPr="004547EB">
        <w:rPr>
          <w:lang w:val="fr-FR"/>
        </w:rPr>
        <w:t xml:space="preserve"> se </w:t>
      </w:r>
      <w:proofErr w:type="spellStart"/>
      <w:r w:rsidRPr="004547EB">
        <w:rPr>
          <w:lang w:val="fr-FR"/>
        </w:rPr>
        <w:t>od</w:t>
      </w:r>
      <w:proofErr w:type="spellEnd"/>
      <w:r w:rsidRPr="004547EB">
        <w:rPr>
          <w:lang w:val="fr-FR"/>
        </w:rPr>
        <w:t xml:space="preserve"> </w:t>
      </w:r>
      <w:proofErr w:type="spellStart"/>
      <w:r w:rsidRPr="004547EB">
        <w:rPr>
          <w:lang w:val="fr-FR"/>
        </w:rPr>
        <w:t>eksperata</w:t>
      </w:r>
      <w:proofErr w:type="spellEnd"/>
      <w:r w:rsidRPr="004547EB">
        <w:rPr>
          <w:lang w:val="fr-FR"/>
        </w:rPr>
        <w:t xml:space="preserve"> </w:t>
      </w:r>
      <w:proofErr w:type="spellStart"/>
      <w:r w:rsidRPr="004547EB">
        <w:rPr>
          <w:lang w:val="fr-FR"/>
        </w:rPr>
        <w:t>država</w:t>
      </w:r>
      <w:proofErr w:type="spellEnd"/>
      <w:r w:rsidRPr="004547EB">
        <w:rPr>
          <w:lang w:val="fr-FR"/>
        </w:rPr>
        <w:t xml:space="preserve"> </w:t>
      </w:r>
      <w:proofErr w:type="spellStart"/>
      <w:r w:rsidRPr="004547EB">
        <w:rPr>
          <w:lang w:val="fr-FR"/>
        </w:rPr>
        <w:t>obe</w:t>
      </w:r>
      <w:proofErr w:type="spellEnd"/>
      <w:r w:rsidRPr="004547EB">
        <w:rPr>
          <w:lang w:val="fr-FR"/>
        </w:rPr>
        <w:t xml:space="preserve">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w:t>
      </w:r>
      <w:proofErr w:type="spellStart"/>
      <w:r w:rsidRPr="004547EB">
        <w:rPr>
          <w:lang w:val="fr-FR"/>
        </w:rPr>
        <w:t>zaduženih</w:t>
      </w:r>
      <w:proofErr w:type="spellEnd"/>
      <w:r w:rsidRPr="004547EB">
        <w:rPr>
          <w:lang w:val="fr-FR"/>
        </w:rPr>
        <w:t xml:space="preserve"> </w:t>
      </w:r>
      <w:proofErr w:type="spellStart"/>
      <w:r w:rsidRPr="004547EB">
        <w:rPr>
          <w:lang w:val="fr-FR"/>
        </w:rPr>
        <w:t>za</w:t>
      </w:r>
      <w:proofErr w:type="spellEnd"/>
      <w:r w:rsidRPr="004547EB">
        <w:rPr>
          <w:lang w:val="fr-FR"/>
        </w:rPr>
        <w:t xml:space="preserve"> </w:t>
      </w:r>
      <w:proofErr w:type="spellStart"/>
      <w:r w:rsidRPr="004547EB">
        <w:rPr>
          <w:lang w:val="fr-FR"/>
        </w:rPr>
        <w:t>carinska</w:t>
      </w:r>
      <w:proofErr w:type="spellEnd"/>
      <w:r w:rsidRPr="004547EB">
        <w:rPr>
          <w:lang w:val="fr-FR"/>
        </w:rPr>
        <w:t xml:space="preserve"> </w:t>
      </w:r>
      <w:proofErr w:type="spellStart"/>
      <w:r w:rsidRPr="004547EB">
        <w:rPr>
          <w:lang w:val="fr-FR"/>
        </w:rPr>
        <w:t>pitanja</w:t>
      </w:r>
      <w:proofErr w:type="spellEnd"/>
      <w:r w:rsidRPr="004547EB">
        <w:rPr>
          <w:lang w:val="fr-FR"/>
        </w:rPr>
        <w:t>.</w:t>
      </w:r>
    </w:p>
    <w:p w14:paraId="39C3344C" w14:textId="77777777" w:rsidR="004547EB" w:rsidRPr="004547EB" w:rsidRDefault="004547EB" w:rsidP="004547EB">
      <w:pPr>
        <w:jc w:val="center"/>
        <w:rPr>
          <w:b/>
          <w:bCs/>
        </w:rPr>
      </w:pPr>
      <w:bookmarkStart w:id="105" w:name="str_72"/>
      <w:bookmarkEnd w:id="105"/>
      <w:r w:rsidRPr="004547EB">
        <w:rPr>
          <w:b/>
          <w:bCs/>
        </w:rPr>
        <w:lastRenderedPageBreak/>
        <w:t>Prilozi</w:t>
      </w:r>
    </w:p>
    <w:p w14:paraId="10BA201A" w14:textId="77777777" w:rsidR="004547EB" w:rsidRPr="004547EB" w:rsidRDefault="004547EB" w:rsidP="004547EB">
      <w:pPr>
        <w:jc w:val="center"/>
        <w:rPr>
          <w:b/>
          <w:bCs/>
        </w:rPr>
      </w:pPr>
      <w:bookmarkStart w:id="106" w:name="clan_35"/>
      <w:bookmarkEnd w:id="106"/>
      <w:proofErr w:type="spellStart"/>
      <w:r w:rsidRPr="004547EB">
        <w:rPr>
          <w:b/>
          <w:bCs/>
        </w:rPr>
        <w:t>Član</w:t>
      </w:r>
      <w:proofErr w:type="spellEnd"/>
      <w:r w:rsidRPr="004547EB">
        <w:rPr>
          <w:b/>
          <w:bCs/>
        </w:rPr>
        <w:t xml:space="preserve"> 35</w:t>
      </w:r>
    </w:p>
    <w:p w14:paraId="4F6E4CC7" w14:textId="77777777" w:rsidR="004547EB" w:rsidRPr="004547EB" w:rsidRDefault="004547EB" w:rsidP="004547EB">
      <w:pPr>
        <w:jc w:val="center"/>
      </w:pPr>
      <w:r w:rsidRPr="004547EB">
        <w:t xml:space="preserve">Prilozi I </w:t>
      </w:r>
      <w:proofErr w:type="spellStart"/>
      <w:r w:rsidRPr="004547EB">
        <w:t>i</w:t>
      </w:r>
      <w:proofErr w:type="spellEnd"/>
      <w:r w:rsidRPr="004547EB">
        <w:t xml:space="preserve"> II </w:t>
      </w:r>
      <w:proofErr w:type="spellStart"/>
      <w:r w:rsidRPr="004547EB">
        <w:t>čine</w:t>
      </w:r>
      <w:proofErr w:type="spellEnd"/>
      <w:r w:rsidRPr="004547EB">
        <w:t xml:space="preserve"> </w:t>
      </w:r>
      <w:proofErr w:type="spellStart"/>
      <w:r w:rsidRPr="004547EB">
        <w:t>sastavni</w:t>
      </w:r>
      <w:proofErr w:type="spellEnd"/>
      <w:r w:rsidRPr="004547EB">
        <w:t xml:space="preserve"> deo </w:t>
      </w:r>
      <w:proofErr w:type="spellStart"/>
      <w:r w:rsidRPr="004547EB">
        <w:t>ovog</w:t>
      </w:r>
      <w:proofErr w:type="spellEnd"/>
      <w:r w:rsidRPr="004547EB">
        <w:t xml:space="preserve"> </w:t>
      </w:r>
      <w:proofErr w:type="spellStart"/>
      <w:r w:rsidRPr="004547EB">
        <w:t>protokola</w:t>
      </w:r>
      <w:proofErr w:type="spellEnd"/>
      <w:r w:rsidRPr="004547EB">
        <w:t>.</w:t>
      </w:r>
    </w:p>
    <w:p w14:paraId="55844522" w14:textId="77777777" w:rsidR="004547EB" w:rsidRPr="004547EB" w:rsidRDefault="004547EB" w:rsidP="004547EB">
      <w:pPr>
        <w:jc w:val="center"/>
        <w:rPr>
          <w:b/>
          <w:bCs/>
          <w:lang w:val="fr-FR"/>
        </w:rPr>
      </w:pPr>
      <w:bookmarkStart w:id="107" w:name="str_73"/>
      <w:bookmarkEnd w:id="107"/>
      <w:r w:rsidRPr="004547EB">
        <w:rPr>
          <w:b/>
          <w:bCs/>
          <w:lang w:val="fr-FR"/>
        </w:rPr>
        <w:t xml:space="preserve">Roba u </w:t>
      </w:r>
      <w:proofErr w:type="spellStart"/>
      <w:r w:rsidRPr="004547EB">
        <w:rPr>
          <w:b/>
          <w:bCs/>
          <w:lang w:val="fr-FR"/>
        </w:rPr>
        <w:t>provozu</w:t>
      </w:r>
      <w:proofErr w:type="spellEnd"/>
      <w:r w:rsidRPr="004547EB">
        <w:rPr>
          <w:b/>
          <w:bCs/>
          <w:lang w:val="fr-FR"/>
        </w:rPr>
        <w:t xml:space="preserve"> </w:t>
      </w:r>
      <w:proofErr w:type="spellStart"/>
      <w:r w:rsidRPr="004547EB">
        <w:rPr>
          <w:b/>
          <w:bCs/>
          <w:lang w:val="fr-FR"/>
        </w:rPr>
        <w:t>ili</w:t>
      </w:r>
      <w:proofErr w:type="spellEnd"/>
      <w:r w:rsidRPr="004547EB">
        <w:rPr>
          <w:b/>
          <w:bCs/>
          <w:lang w:val="fr-FR"/>
        </w:rPr>
        <w:t xml:space="preserve"> u </w:t>
      </w:r>
      <w:proofErr w:type="spellStart"/>
      <w:r w:rsidRPr="004547EB">
        <w:rPr>
          <w:b/>
          <w:bCs/>
          <w:lang w:val="fr-FR"/>
        </w:rPr>
        <w:t>skladištu</w:t>
      </w:r>
      <w:proofErr w:type="spellEnd"/>
    </w:p>
    <w:p w14:paraId="4E5D1732" w14:textId="77777777" w:rsidR="004547EB" w:rsidRPr="004547EB" w:rsidRDefault="004547EB" w:rsidP="004547EB">
      <w:pPr>
        <w:jc w:val="center"/>
        <w:rPr>
          <w:b/>
          <w:bCs/>
          <w:lang w:val="fr-FR"/>
        </w:rPr>
      </w:pPr>
      <w:bookmarkStart w:id="108" w:name="clan_36"/>
      <w:bookmarkEnd w:id="108"/>
      <w:proofErr w:type="spellStart"/>
      <w:r w:rsidRPr="004547EB">
        <w:rPr>
          <w:b/>
          <w:bCs/>
          <w:lang w:val="fr-FR"/>
        </w:rPr>
        <w:t>Član</w:t>
      </w:r>
      <w:proofErr w:type="spellEnd"/>
      <w:r w:rsidRPr="004547EB">
        <w:rPr>
          <w:b/>
          <w:bCs/>
          <w:lang w:val="fr-FR"/>
        </w:rPr>
        <w:t xml:space="preserve"> 36</w:t>
      </w:r>
    </w:p>
    <w:p w14:paraId="644FBDF1" w14:textId="77777777" w:rsidR="004547EB" w:rsidRPr="004547EB" w:rsidRDefault="004547EB" w:rsidP="004547EB">
      <w:pPr>
        <w:jc w:val="center"/>
        <w:rPr>
          <w:lang w:val="fr-FR"/>
        </w:rPr>
      </w:pPr>
      <w:r w:rsidRPr="004547EB">
        <w:rPr>
          <w:lang w:val="fr-FR"/>
        </w:rPr>
        <w:t xml:space="preserve">Roba </w:t>
      </w:r>
      <w:proofErr w:type="spellStart"/>
      <w:r w:rsidRPr="004547EB">
        <w:rPr>
          <w:lang w:val="fr-FR"/>
        </w:rPr>
        <w:t>koja</w:t>
      </w:r>
      <w:proofErr w:type="spellEnd"/>
      <w:r w:rsidRPr="004547EB">
        <w:rPr>
          <w:lang w:val="fr-FR"/>
        </w:rPr>
        <w:t xml:space="preserve"> </w:t>
      </w:r>
      <w:proofErr w:type="spellStart"/>
      <w:r w:rsidRPr="004547EB">
        <w:rPr>
          <w:lang w:val="fr-FR"/>
        </w:rPr>
        <w:t>ispunjava</w:t>
      </w:r>
      <w:proofErr w:type="spellEnd"/>
      <w:r w:rsidRPr="004547EB">
        <w:rPr>
          <w:lang w:val="fr-FR"/>
        </w:rPr>
        <w:t xml:space="preserve"> </w:t>
      </w:r>
      <w:proofErr w:type="spellStart"/>
      <w:r w:rsidRPr="004547EB">
        <w:rPr>
          <w:lang w:val="fr-FR"/>
        </w:rPr>
        <w:t>uslove</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Glave</w:t>
      </w:r>
      <w:proofErr w:type="spellEnd"/>
      <w:r w:rsidRPr="004547EB">
        <w:rPr>
          <w:lang w:val="fr-FR"/>
        </w:rPr>
        <w:t xml:space="preserve"> II </w:t>
      </w:r>
      <w:proofErr w:type="spellStart"/>
      <w:r w:rsidRPr="004547EB">
        <w:rPr>
          <w:lang w:val="fr-FR"/>
        </w:rPr>
        <w:t>ovog</w:t>
      </w:r>
      <w:proofErr w:type="spellEnd"/>
      <w:r w:rsidRPr="004547EB">
        <w:rPr>
          <w:lang w:val="fr-FR"/>
        </w:rPr>
        <w:t xml:space="preserve"> </w:t>
      </w:r>
      <w:proofErr w:type="spellStart"/>
      <w:r w:rsidRPr="004547EB">
        <w:rPr>
          <w:lang w:val="fr-FR"/>
        </w:rPr>
        <w:t>protokola</w:t>
      </w:r>
      <w:proofErr w:type="spellEnd"/>
      <w:r w:rsidRPr="004547EB">
        <w:rPr>
          <w:lang w:val="fr-FR"/>
        </w:rPr>
        <w:t xml:space="preserve"> i </w:t>
      </w:r>
      <w:proofErr w:type="spellStart"/>
      <w:r w:rsidRPr="004547EB">
        <w:rPr>
          <w:lang w:val="fr-FR"/>
        </w:rPr>
        <w:t>koja</w:t>
      </w:r>
      <w:proofErr w:type="spellEnd"/>
      <w:r w:rsidRPr="004547EB">
        <w:rPr>
          <w:lang w:val="fr-FR"/>
        </w:rPr>
        <w:t xml:space="preserve"> se na dan </w:t>
      </w:r>
      <w:proofErr w:type="spellStart"/>
      <w:r w:rsidRPr="004547EB">
        <w:rPr>
          <w:lang w:val="fr-FR"/>
        </w:rPr>
        <w:t>stupanja</w:t>
      </w:r>
      <w:proofErr w:type="spellEnd"/>
      <w:r w:rsidRPr="004547EB">
        <w:rPr>
          <w:lang w:val="fr-FR"/>
        </w:rPr>
        <w:t xml:space="preserve"> na </w:t>
      </w:r>
      <w:proofErr w:type="spellStart"/>
      <w:r w:rsidRPr="004547EB">
        <w:rPr>
          <w:lang w:val="fr-FR"/>
        </w:rPr>
        <w:t>snagu</w:t>
      </w:r>
      <w:proofErr w:type="spellEnd"/>
      <w:r w:rsidRPr="004547EB">
        <w:rPr>
          <w:lang w:val="fr-FR"/>
        </w:rPr>
        <w:t xml:space="preserve"> </w:t>
      </w:r>
      <w:proofErr w:type="spellStart"/>
      <w:r w:rsidRPr="004547EB">
        <w:rPr>
          <w:lang w:val="fr-FR"/>
        </w:rPr>
        <w:t>Sporazuma</w:t>
      </w:r>
      <w:proofErr w:type="spellEnd"/>
      <w:r w:rsidRPr="004547EB">
        <w:rPr>
          <w:lang w:val="fr-FR"/>
        </w:rPr>
        <w:t xml:space="preserve"> </w:t>
      </w:r>
      <w:proofErr w:type="spellStart"/>
      <w:r w:rsidRPr="004547EB">
        <w:rPr>
          <w:lang w:val="fr-FR"/>
        </w:rPr>
        <w:t>nalazi</w:t>
      </w:r>
      <w:proofErr w:type="spellEnd"/>
      <w:r w:rsidRPr="004547EB">
        <w:rPr>
          <w:lang w:val="fr-FR"/>
        </w:rPr>
        <w:t xml:space="preserve"> na </w:t>
      </w:r>
      <w:proofErr w:type="spellStart"/>
      <w:r w:rsidRPr="004547EB">
        <w:rPr>
          <w:lang w:val="fr-FR"/>
        </w:rPr>
        <w:t>putu</w:t>
      </w:r>
      <w:proofErr w:type="spellEnd"/>
      <w:r w:rsidRPr="004547EB">
        <w:rPr>
          <w:lang w:val="fr-FR"/>
        </w:rPr>
        <w:t xml:space="preserve"> </w:t>
      </w:r>
      <w:proofErr w:type="spellStart"/>
      <w:r w:rsidRPr="004547EB">
        <w:rPr>
          <w:lang w:val="fr-FR"/>
        </w:rPr>
        <w:t>ili</w:t>
      </w:r>
      <w:proofErr w:type="spellEnd"/>
      <w:r w:rsidRPr="004547EB">
        <w:rPr>
          <w:lang w:val="fr-FR"/>
        </w:rPr>
        <w:t xml:space="preserve"> je </w:t>
      </w:r>
      <w:proofErr w:type="spellStart"/>
      <w:r w:rsidRPr="004547EB">
        <w:rPr>
          <w:lang w:val="fr-FR"/>
        </w:rPr>
        <w:t>privremeno</w:t>
      </w:r>
      <w:proofErr w:type="spellEnd"/>
      <w:r w:rsidRPr="004547EB">
        <w:rPr>
          <w:lang w:val="fr-FR"/>
        </w:rPr>
        <w:t xml:space="preserve"> </w:t>
      </w:r>
      <w:proofErr w:type="spellStart"/>
      <w:r w:rsidRPr="004547EB">
        <w:rPr>
          <w:lang w:val="fr-FR"/>
        </w:rPr>
        <w:t>smeštena</w:t>
      </w:r>
      <w:proofErr w:type="spellEnd"/>
      <w:r w:rsidRPr="004547EB">
        <w:rPr>
          <w:lang w:val="fr-FR"/>
        </w:rPr>
        <w:t xml:space="preserve"> u </w:t>
      </w:r>
      <w:proofErr w:type="spellStart"/>
      <w:r w:rsidRPr="004547EB">
        <w:rPr>
          <w:lang w:val="fr-FR"/>
        </w:rPr>
        <w:t>jednoj</w:t>
      </w:r>
      <w:proofErr w:type="spellEnd"/>
      <w:r w:rsidRPr="004547EB">
        <w:rPr>
          <w:lang w:val="fr-FR"/>
        </w:rPr>
        <w:t xml:space="preserve"> </w:t>
      </w:r>
      <w:proofErr w:type="spellStart"/>
      <w:r w:rsidRPr="004547EB">
        <w:rPr>
          <w:lang w:val="fr-FR"/>
        </w:rPr>
        <w:t>od</w:t>
      </w:r>
      <w:proofErr w:type="spellEnd"/>
      <w:r w:rsidRPr="004547EB">
        <w:rPr>
          <w:lang w:val="fr-FR"/>
        </w:rPr>
        <w:t xml:space="preserve"> </w:t>
      </w:r>
      <w:proofErr w:type="spellStart"/>
      <w:r w:rsidRPr="004547EB">
        <w:rPr>
          <w:lang w:val="fr-FR"/>
        </w:rPr>
        <w:t>država</w:t>
      </w:r>
      <w:proofErr w:type="spellEnd"/>
      <w:r w:rsidRPr="004547EB">
        <w:rPr>
          <w:lang w:val="fr-FR"/>
        </w:rPr>
        <w:t xml:space="preserve"> </w:t>
      </w:r>
      <w:proofErr w:type="spellStart"/>
      <w:r w:rsidRPr="004547EB">
        <w:rPr>
          <w:lang w:val="fr-FR"/>
        </w:rPr>
        <w:t>Strana</w:t>
      </w:r>
      <w:proofErr w:type="spellEnd"/>
      <w:r w:rsidRPr="004547EB">
        <w:rPr>
          <w:lang w:val="fr-FR"/>
        </w:rPr>
        <w:t xml:space="preserve"> </w:t>
      </w:r>
      <w:proofErr w:type="spellStart"/>
      <w:r w:rsidRPr="004547EB">
        <w:rPr>
          <w:lang w:val="fr-FR"/>
        </w:rPr>
        <w:t>ugovornica</w:t>
      </w:r>
      <w:proofErr w:type="spellEnd"/>
      <w:r w:rsidRPr="004547EB">
        <w:rPr>
          <w:lang w:val="fr-FR"/>
        </w:rPr>
        <w:t xml:space="preserve"> u </w:t>
      </w:r>
      <w:proofErr w:type="spellStart"/>
      <w:r w:rsidRPr="004547EB">
        <w:rPr>
          <w:lang w:val="fr-FR"/>
        </w:rPr>
        <w:t>carinskim</w:t>
      </w:r>
      <w:proofErr w:type="spellEnd"/>
      <w:r w:rsidRPr="004547EB">
        <w:rPr>
          <w:lang w:val="fr-FR"/>
        </w:rPr>
        <w:t xml:space="preserve"> </w:t>
      </w:r>
      <w:proofErr w:type="spellStart"/>
      <w:r w:rsidRPr="004547EB">
        <w:rPr>
          <w:lang w:val="fr-FR"/>
        </w:rPr>
        <w:t>skladištima</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slobodnim</w:t>
      </w:r>
      <w:proofErr w:type="spellEnd"/>
      <w:r w:rsidRPr="004547EB">
        <w:rPr>
          <w:lang w:val="fr-FR"/>
        </w:rPr>
        <w:t xml:space="preserve"> </w:t>
      </w:r>
      <w:proofErr w:type="spellStart"/>
      <w:r w:rsidRPr="004547EB">
        <w:rPr>
          <w:lang w:val="fr-FR"/>
        </w:rPr>
        <w:t>zonama</w:t>
      </w:r>
      <w:proofErr w:type="spellEnd"/>
      <w:r w:rsidRPr="004547EB">
        <w:rPr>
          <w:lang w:val="fr-FR"/>
        </w:rPr>
        <w:t xml:space="preserve">, </w:t>
      </w:r>
      <w:proofErr w:type="spellStart"/>
      <w:r w:rsidRPr="004547EB">
        <w:rPr>
          <w:lang w:val="fr-FR"/>
        </w:rPr>
        <w:t>smatraće</w:t>
      </w:r>
      <w:proofErr w:type="spellEnd"/>
      <w:r w:rsidRPr="004547EB">
        <w:rPr>
          <w:lang w:val="fr-FR"/>
        </w:rPr>
        <w:t xml:space="preserve"> se </w:t>
      </w:r>
      <w:proofErr w:type="spellStart"/>
      <w:r w:rsidRPr="004547EB">
        <w:rPr>
          <w:lang w:val="fr-FR"/>
        </w:rPr>
        <w:t>robom</w:t>
      </w:r>
      <w:proofErr w:type="spellEnd"/>
      <w:r w:rsidRPr="004547EB">
        <w:rPr>
          <w:lang w:val="fr-FR"/>
        </w:rPr>
        <w:t xml:space="preserve"> sa </w:t>
      </w:r>
      <w:proofErr w:type="spellStart"/>
      <w:r w:rsidRPr="004547EB">
        <w:rPr>
          <w:lang w:val="fr-FR"/>
        </w:rPr>
        <w:t>poreklom</w:t>
      </w:r>
      <w:proofErr w:type="spellEnd"/>
      <w:r w:rsidRPr="004547EB">
        <w:rPr>
          <w:lang w:val="fr-FR"/>
        </w:rPr>
        <w:t xml:space="preserve">, </w:t>
      </w:r>
      <w:proofErr w:type="spellStart"/>
      <w:r w:rsidRPr="004547EB">
        <w:rPr>
          <w:lang w:val="fr-FR"/>
        </w:rPr>
        <w:t>pod</w:t>
      </w:r>
      <w:proofErr w:type="spellEnd"/>
      <w:r w:rsidRPr="004547EB">
        <w:rPr>
          <w:lang w:val="fr-FR"/>
        </w:rPr>
        <w:t xml:space="preserve"> </w:t>
      </w:r>
      <w:proofErr w:type="spellStart"/>
      <w:r w:rsidRPr="004547EB">
        <w:rPr>
          <w:lang w:val="fr-FR"/>
        </w:rPr>
        <w:t>uslovom</w:t>
      </w:r>
      <w:proofErr w:type="spellEnd"/>
      <w:r w:rsidRPr="004547EB">
        <w:rPr>
          <w:lang w:val="fr-FR"/>
        </w:rPr>
        <w:t xml:space="preserve"> da se, u </w:t>
      </w:r>
      <w:proofErr w:type="spellStart"/>
      <w:r w:rsidRPr="004547EB">
        <w:rPr>
          <w:lang w:val="fr-FR"/>
        </w:rPr>
        <w:t>roku</w:t>
      </w:r>
      <w:proofErr w:type="spellEnd"/>
      <w:r w:rsidRPr="004547EB">
        <w:rPr>
          <w:lang w:val="fr-FR"/>
        </w:rPr>
        <w:t xml:space="preserve"> </w:t>
      </w:r>
      <w:proofErr w:type="spellStart"/>
      <w:r w:rsidRPr="004547EB">
        <w:rPr>
          <w:lang w:val="fr-FR"/>
        </w:rPr>
        <w:t>od</w:t>
      </w:r>
      <w:proofErr w:type="spellEnd"/>
      <w:r w:rsidRPr="004547EB">
        <w:rPr>
          <w:lang w:val="fr-FR"/>
        </w:rPr>
        <w:t xml:space="preserve"> </w:t>
      </w:r>
      <w:proofErr w:type="spellStart"/>
      <w:r w:rsidRPr="004547EB">
        <w:rPr>
          <w:lang w:val="fr-FR"/>
        </w:rPr>
        <w:t>četiri</w:t>
      </w:r>
      <w:proofErr w:type="spellEnd"/>
      <w:r w:rsidRPr="004547EB">
        <w:rPr>
          <w:lang w:val="fr-FR"/>
        </w:rPr>
        <w:t xml:space="preserve"> </w:t>
      </w:r>
      <w:proofErr w:type="spellStart"/>
      <w:r w:rsidRPr="004547EB">
        <w:rPr>
          <w:lang w:val="fr-FR"/>
        </w:rPr>
        <w:t>meseca</w:t>
      </w:r>
      <w:proofErr w:type="spellEnd"/>
      <w:r w:rsidRPr="004547EB">
        <w:rPr>
          <w:lang w:val="fr-FR"/>
        </w:rPr>
        <w:t xml:space="preserve"> </w:t>
      </w:r>
      <w:proofErr w:type="spellStart"/>
      <w:r w:rsidRPr="004547EB">
        <w:rPr>
          <w:lang w:val="fr-FR"/>
        </w:rPr>
        <w:t>od</w:t>
      </w:r>
      <w:proofErr w:type="spellEnd"/>
      <w:r w:rsidRPr="004547EB">
        <w:rPr>
          <w:lang w:val="fr-FR"/>
        </w:rPr>
        <w:t xml:space="preserve"> </w:t>
      </w:r>
      <w:proofErr w:type="spellStart"/>
      <w:r w:rsidRPr="004547EB">
        <w:rPr>
          <w:lang w:val="fr-FR"/>
        </w:rPr>
        <w:t>tog</w:t>
      </w:r>
      <w:proofErr w:type="spellEnd"/>
      <w:r w:rsidRPr="004547EB">
        <w:rPr>
          <w:lang w:val="fr-FR"/>
        </w:rPr>
        <w:t xml:space="preserve"> </w:t>
      </w:r>
      <w:proofErr w:type="spellStart"/>
      <w:r w:rsidRPr="004547EB">
        <w:rPr>
          <w:lang w:val="fr-FR"/>
        </w:rPr>
        <w:t>datuma</w:t>
      </w:r>
      <w:proofErr w:type="spellEnd"/>
      <w:r w:rsidRPr="004547EB">
        <w:rPr>
          <w:lang w:val="fr-FR"/>
        </w:rPr>
        <w:t xml:space="preserve">, </w:t>
      </w:r>
      <w:proofErr w:type="spellStart"/>
      <w:r w:rsidRPr="004547EB">
        <w:rPr>
          <w:lang w:val="fr-FR"/>
        </w:rPr>
        <w:t>carinskim</w:t>
      </w:r>
      <w:proofErr w:type="spellEnd"/>
      <w:r w:rsidRPr="004547EB">
        <w:rPr>
          <w:lang w:val="fr-FR"/>
        </w:rPr>
        <w:t xml:space="preserve"> </w:t>
      </w:r>
      <w:proofErr w:type="spellStart"/>
      <w:r w:rsidRPr="004547EB">
        <w:rPr>
          <w:lang w:val="fr-FR"/>
        </w:rPr>
        <w:t>organima</w:t>
      </w:r>
      <w:proofErr w:type="spellEnd"/>
      <w:r w:rsidRPr="004547EB">
        <w:rPr>
          <w:lang w:val="fr-FR"/>
        </w:rPr>
        <w:t xml:space="preserve"> </w:t>
      </w:r>
      <w:proofErr w:type="spellStart"/>
      <w:r w:rsidRPr="004547EB">
        <w:rPr>
          <w:lang w:val="fr-FR"/>
        </w:rPr>
        <w:t>države</w:t>
      </w:r>
      <w:proofErr w:type="spellEnd"/>
      <w:r w:rsidRPr="004547EB">
        <w:rPr>
          <w:lang w:val="fr-FR"/>
        </w:rPr>
        <w:t xml:space="preserve">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w:t>
      </w:r>
      <w:proofErr w:type="spellStart"/>
      <w:r w:rsidRPr="004547EB">
        <w:rPr>
          <w:lang w:val="fr-FR"/>
        </w:rPr>
        <w:t>uvoznice</w:t>
      </w:r>
      <w:proofErr w:type="spellEnd"/>
      <w:r w:rsidRPr="004547EB">
        <w:rPr>
          <w:lang w:val="fr-FR"/>
        </w:rPr>
        <w:t xml:space="preserve"> </w:t>
      </w:r>
      <w:proofErr w:type="spellStart"/>
      <w:r w:rsidRPr="004547EB">
        <w:rPr>
          <w:lang w:val="fr-FR"/>
        </w:rPr>
        <w:t>podnese</w:t>
      </w:r>
      <w:proofErr w:type="spellEnd"/>
      <w:r w:rsidRPr="004547EB">
        <w:rPr>
          <w:lang w:val="fr-FR"/>
        </w:rPr>
        <w:t xml:space="preserve"> </w:t>
      </w:r>
      <w:proofErr w:type="spellStart"/>
      <w:r w:rsidRPr="004547EB">
        <w:rPr>
          <w:lang w:val="fr-FR"/>
        </w:rPr>
        <w:t>dokaz</w:t>
      </w:r>
      <w:proofErr w:type="spellEnd"/>
      <w:r w:rsidRPr="004547EB">
        <w:rPr>
          <w:lang w:val="fr-FR"/>
        </w:rPr>
        <w:t xml:space="preserve"> o </w:t>
      </w:r>
      <w:proofErr w:type="spellStart"/>
      <w:r w:rsidRPr="004547EB">
        <w:rPr>
          <w:lang w:val="fr-FR"/>
        </w:rPr>
        <w:t>poreklu</w:t>
      </w:r>
      <w:proofErr w:type="spellEnd"/>
      <w:r w:rsidRPr="004547EB">
        <w:rPr>
          <w:lang w:val="fr-FR"/>
        </w:rPr>
        <w:t xml:space="preserve"> </w:t>
      </w:r>
      <w:proofErr w:type="spellStart"/>
      <w:r w:rsidRPr="004547EB">
        <w:rPr>
          <w:lang w:val="fr-FR"/>
        </w:rPr>
        <w:t>izdat</w:t>
      </w:r>
      <w:proofErr w:type="spellEnd"/>
      <w:r w:rsidRPr="004547EB">
        <w:rPr>
          <w:lang w:val="fr-FR"/>
        </w:rPr>
        <w:t xml:space="preserve"> </w:t>
      </w:r>
      <w:proofErr w:type="spellStart"/>
      <w:r w:rsidRPr="004547EB">
        <w:rPr>
          <w:lang w:val="fr-FR"/>
        </w:rPr>
        <w:t>naknadno</w:t>
      </w:r>
      <w:proofErr w:type="spellEnd"/>
      <w:r w:rsidRPr="004547EB">
        <w:rPr>
          <w:lang w:val="fr-FR"/>
        </w:rPr>
        <w:t xml:space="preserve">, </w:t>
      </w:r>
      <w:proofErr w:type="spellStart"/>
      <w:r w:rsidRPr="004547EB">
        <w:rPr>
          <w:lang w:val="fr-FR"/>
        </w:rPr>
        <w:t>zajedno</w:t>
      </w:r>
      <w:proofErr w:type="spellEnd"/>
      <w:r w:rsidRPr="004547EB">
        <w:rPr>
          <w:lang w:val="fr-FR"/>
        </w:rPr>
        <w:t xml:space="preserve"> sa </w:t>
      </w:r>
      <w:proofErr w:type="spellStart"/>
      <w:r w:rsidRPr="004547EB">
        <w:rPr>
          <w:lang w:val="fr-FR"/>
        </w:rPr>
        <w:t>dokumentima</w:t>
      </w:r>
      <w:proofErr w:type="spellEnd"/>
      <w:r w:rsidRPr="004547EB">
        <w:rPr>
          <w:lang w:val="fr-FR"/>
        </w:rPr>
        <w:t xml:space="preserve"> </w:t>
      </w:r>
      <w:proofErr w:type="spellStart"/>
      <w:r w:rsidRPr="004547EB">
        <w:rPr>
          <w:lang w:val="fr-FR"/>
        </w:rPr>
        <w:t>koji</w:t>
      </w:r>
      <w:proofErr w:type="spellEnd"/>
      <w:r w:rsidRPr="004547EB">
        <w:rPr>
          <w:lang w:val="fr-FR"/>
        </w:rPr>
        <w:t xml:space="preserve"> </w:t>
      </w:r>
      <w:proofErr w:type="spellStart"/>
      <w:r w:rsidRPr="004547EB">
        <w:rPr>
          <w:lang w:val="fr-FR"/>
        </w:rPr>
        <w:t>potvrđuju</w:t>
      </w:r>
      <w:proofErr w:type="spellEnd"/>
      <w:r w:rsidRPr="004547EB">
        <w:rPr>
          <w:lang w:val="fr-FR"/>
        </w:rPr>
        <w:t xml:space="preserve"> </w:t>
      </w:r>
      <w:proofErr w:type="spellStart"/>
      <w:r w:rsidRPr="004547EB">
        <w:rPr>
          <w:lang w:val="fr-FR"/>
        </w:rPr>
        <w:t>uslove</w:t>
      </w:r>
      <w:proofErr w:type="spellEnd"/>
      <w:r w:rsidRPr="004547EB">
        <w:rPr>
          <w:lang w:val="fr-FR"/>
        </w:rPr>
        <w:t xml:space="preserve"> </w:t>
      </w:r>
      <w:proofErr w:type="spellStart"/>
      <w:r w:rsidRPr="004547EB">
        <w:rPr>
          <w:lang w:val="fr-FR"/>
        </w:rPr>
        <w:t>prevoza</w:t>
      </w:r>
      <w:proofErr w:type="spellEnd"/>
      <w:r w:rsidRPr="004547EB">
        <w:rPr>
          <w:lang w:val="fr-FR"/>
        </w:rPr>
        <w:t>.</w:t>
      </w:r>
    </w:p>
    <w:p w14:paraId="6236AC27" w14:textId="77777777" w:rsidR="004547EB" w:rsidRPr="004547EB" w:rsidRDefault="004547EB" w:rsidP="004547EB">
      <w:pPr>
        <w:jc w:val="center"/>
        <w:rPr>
          <w:lang w:val="fr-FR"/>
        </w:rPr>
      </w:pPr>
      <w:r w:rsidRPr="004547EB">
        <w:rPr>
          <w:lang w:val="fr-FR"/>
        </w:rPr>
        <w:t> </w:t>
      </w:r>
    </w:p>
    <w:p w14:paraId="667739B2" w14:textId="77777777" w:rsidR="004547EB" w:rsidRPr="004547EB" w:rsidRDefault="004547EB" w:rsidP="004547EB">
      <w:pPr>
        <w:jc w:val="center"/>
        <w:rPr>
          <w:b/>
          <w:bCs/>
          <w:lang w:val="fr-FR"/>
        </w:rPr>
      </w:pPr>
      <w:bookmarkStart w:id="109" w:name="str_74"/>
      <w:bookmarkEnd w:id="109"/>
      <w:proofErr w:type="spellStart"/>
      <w:r w:rsidRPr="004547EB">
        <w:rPr>
          <w:b/>
          <w:bCs/>
          <w:lang w:val="fr-FR"/>
        </w:rPr>
        <w:t>Prilog</w:t>
      </w:r>
      <w:proofErr w:type="spellEnd"/>
      <w:r w:rsidRPr="004547EB">
        <w:rPr>
          <w:b/>
          <w:bCs/>
          <w:lang w:val="fr-FR"/>
        </w:rPr>
        <w:t xml:space="preserve"> I</w:t>
      </w:r>
    </w:p>
    <w:p w14:paraId="06ED403A" w14:textId="77777777" w:rsidR="004547EB" w:rsidRPr="004547EB" w:rsidRDefault="004547EB" w:rsidP="004547EB">
      <w:pPr>
        <w:jc w:val="center"/>
        <w:rPr>
          <w:b/>
          <w:bCs/>
          <w:lang w:val="fr-FR"/>
        </w:rPr>
      </w:pPr>
      <w:r w:rsidRPr="004547EB">
        <w:rPr>
          <w:b/>
          <w:bCs/>
          <w:lang w:val="fr-FR"/>
        </w:rPr>
        <w:t>UVERENJE O POREKLU ROBE ASB.1 I ZAHTEV ZA IZDAVANJE UVERENJA O POREKLU ROBE ASB.1</w:t>
      </w:r>
    </w:p>
    <w:p w14:paraId="56C5AD63" w14:textId="77777777" w:rsidR="004547EB" w:rsidRPr="004547EB" w:rsidRDefault="004547EB" w:rsidP="004547EB">
      <w:pPr>
        <w:jc w:val="center"/>
        <w:rPr>
          <w:b/>
          <w:bCs/>
          <w:lang w:val="fr-FR"/>
        </w:rPr>
      </w:pPr>
      <w:bookmarkStart w:id="110" w:name="str_75"/>
      <w:bookmarkEnd w:id="110"/>
      <w:proofErr w:type="spellStart"/>
      <w:r w:rsidRPr="004547EB">
        <w:rPr>
          <w:b/>
          <w:bCs/>
          <w:lang w:val="fr-FR"/>
        </w:rPr>
        <w:t>Uputstvo</w:t>
      </w:r>
      <w:proofErr w:type="spellEnd"/>
      <w:r w:rsidRPr="004547EB">
        <w:rPr>
          <w:b/>
          <w:bCs/>
          <w:lang w:val="fr-FR"/>
        </w:rPr>
        <w:t xml:space="preserve"> </w:t>
      </w:r>
      <w:proofErr w:type="spellStart"/>
      <w:r w:rsidRPr="004547EB">
        <w:rPr>
          <w:b/>
          <w:bCs/>
          <w:lang w:val="fr-FR"/>
        </w:rPr>
        <w:t>za</w:t>
      </w:r>
      <w:proofErr w:type="spellEnd"/>
      <w:r w:rsidRPr="004547EB">
        <w:rPr>
          <w:b/>
          <w:bCs/>
          <w:lang w:val="fr-FR"/>
        </w:rPr>
        <w:t xml:space="preserve"> </w:t>
      </w:r>
      <w:proofErr w:type="spellStart"/>
      <w:r w:rsidRPr="004547EB">
        <w:rPr>
          <w:b/>
          <w:bCs/>
          <w:lang w:val="fr-FR"/>
        </w:rPr>
        <w:t>popunjavanje</w:t>
      </w:r>
      <w:proofErr w:type="spellEnd"/>
    </w:p>
    <w:p w14:paraId="78999145" w14:textId="77777777" w:rsidR="004547EB" w:rsidRPr="004547EB" w:rsidRDefault="004547EB" w:rsidP="004547EB">
      <w:pPr>
        <w:jc w:val="center"/>
        <w:rPr>
          <w:lang w:val="fr-FR"/>
        </w:rPr>
      </w:pPr>
      <w:r w:rsidRPr="004547EB">
        <w:rPr>
          <w:lang w:val="fr-FR"/>
        </w:rPr>
        <w:t xml:space="preserve">(1) </w:t>
      </w:r>
      <w:proofErr w:type="spellStart"/>
      <w:r w:rsidRPr="004547EB">
        <w:rPr>
          <w:lang w:val="fr-FR"/>
        </w:rPr>
        <w:t>Dimenzije</w:t>
      </w:r>
      <w:proofErr w:type="spellEnd"/>
      <w:r w:rsidRPr="004547EB">
        <w:rPr>
          <w:lang w:val="fr-FR"/>
        </w:rPr>
        <w:t xml:space="preserve"> </w:t>
      </w:r>
      <w:proofErr w:type="spellStart"/>
      <w:r w:rsidRPr="004547EB">
        <w:rPr>
          <w:lang w:val="fr-FR"/>
        </w:rPr>
        <w:t>svakog</w:t>
      </w:r>
      <w:proofErr w:type="spellEnd"/>
      <w:r w:rsidRPr="004547EB">
        <w:rPr>
          <w:lang w:val="fr-FR"/>
        </w:rPr>
        <w:t xml:space="preserve"> </w:t>
      </w:r>
      <w:proofErr w:type="spellStart"/>
      <w:r w:rsidRPr="004547EB">
        <w:rPr>
          <w:lang w:val="fr-FR"/>
        </w:rPr>
        <w:t>obrasca</w:t>
      </w:r>
      <w:proofErr w:type="spellEnd"/>
      <w:r w:rsidRPr="004547EB">
        <w:rPr>
          <w:lang w:val="fr-FR"/>
        </w:rPr>
        <w:t xml:space="preserve"> </w:t>
      </w:r>
      <w:proofErr w:type="spellStart"/>
      <w:r w:rsidRPr="004547EB">
        <w:rPr>
          <w:lang w:val="fr-FR"/>
        </w:rPr>
        <w:t>uverenja</w:t>
      </w:r>
      <w:proofErr w:type="spellEnd"/>
      <w:r w:rsidRPr="004547EB">
        <w:rPr>
          <w:lang w:val="fr-FR"/>
        </w:rPr>
        <w:t xml:space="preserve"> o </w:t>
      </w:r>
      <w:proofErr w:type="spellStart"/>
      <w:r w:rsidRPr="004547EB">
        <w:rPr>
          <w:lang w:val="fr-FR"/>
        </w:rPr>
        <w:t>poreklu</w:t>
      </w:r>
      <w:proofErr w:type="spellEnd"/>
      <w:r w:rsidRPr="004547EB">
        <w:rPr>
          <w:lang w:val="fr-FR"/>
        </w:rPr>
        <w:t xml:space="preserve"> ASB.1 su 210 x 297 mm, a </w:t>
      </w:r>
      <w:proofErr w:type="spellStart"/>
      <w:r w:rsidRPr="004547EB">
        <w:rPr>
          <w:lang w:val="fr-FR"/>
        </w:rPr>
        <w:t>može</w:t>
      </w:r>
      <w:proofErr w:type="spellEnd"/>
      <w:r w:rsidRPr="004547EB">
        <w:rPr>
          <w:lang w:val="fr-FR"/>
        </w:rPr>
        <w:t xml:space="preserve"> se </w:t>
      </w:r>
      <w:proofErr w:type="spellStart"/>
      <w:r w:rsidRPr="004547EB">
        <w:rPr>
          <w:lang w:val="fr-FR"/>
        </w:rPr>
        <w:t>dopustiti</w:t>
      </w:r>
      <w:proofErr w:type="spellEnd"/>
      <w:r w:rsidRPr="004547EB">
        <w:rPr>
          <w:lang w:val="fr-FR"/>
        </w:rPr>
        <w:t xml:space="preserve"> </w:t>
      </w:r>
      <w:proofErr w:type="spellStart"/>
      <w:r w:rsidRPr="004547EB">
        <w:rPr>
          <w:lang w:val="fr-FR"/>
        </w:rPr>
        <w:t>odstupanje</w:t>
      </w:r>
      <w:proofErr w:type="spellEnd"/>
      <w:r w:rsidRPr="004547EB">
        <w:rPr>
          <w:lang w:val="fr-FR"/>
        </w:rPr>
        <w:t xml:space="preserve"> </w:t>
      </w:r>
      <w:proofErr w:type="spellStart"/>
      <w:r w:rsidRPr="004547EB">
        <w:rPr>
          <w:lang w:val="fr-FR"/>
        </w:rPr>
        <w:t>od</w:t>
      </w:r>
      <w:proofErr w:type="spellEnd"/>
      <w:r w:rsidRPr="004547EB">
        <w:rPr>
          <w:lang w:val="fr-FR"/>
        </w:rPr>
        <w:t xml:space="preserve"> minus 5 mm </w:t>
      </w:r>
      <w:proofErr w:type="spellStart"/>
      <w:r w:rsidRPr="004547EB">
        <w:rPr>
          <w:lang w:val="fr-FR"/>
        </w:rPr>
        <w:t>ili</w:t>
      </w:r>
      <w:proofErr w:type="spellEnd"/>
      <w:r w:rsidRPr="004547EB">
        <w:rPr>
          <w:lang w:val="fr-FR"/>
        </w:rPr>
        <w:t xml:space="preserve"> plus 8 mm po </w:t>
      </w:r>
      <w:proofErr w:type="spellStart"/>
      <w:r w:rsidRPr="004547EB">
        <w:rPr>
          <w:lang w:val="fr-FR"/>
        </w:rPr>
        <w:t>dužini</w:t>
      </w:r>
      <w:proofErr w:type="spellEnd"/>
      <w:r w:rsidRPr="004547EB">
        <w:rPr>
          <w:lang w:val="fr-FR"/>
        </w:rPr>
        <w:t xml:space="preserve">. Mora se </w:t>
      </w:r>
      <w:proofErr w:type="spellStart"/>
      <w:r w:rsidRPr="004547EB">
        <w:rPr>
          <w:lang w:val="fr-FR"/>
        </w:rPr>
        <w:t>koristiti</w:t>
      </w:r>
      <w:proofErr w:type="spellEnd"/>
      <w:r w:rsidRPr="004547EB">
        <w:rPr>
          <w:lang w:val="fr-FR"/>
        </w:rPr>
        <w:t xml:space="preserve"> </w:t>
      </w:r>
      <w:proofErr w:type="spellStart"/>
      <w:r w:rsidRPr="004547EB">
        <w:rPr>
          <w:lang w:val="fr-FR"/>
        </w:rPr>
        <w:t>beli</w:t>
      </w:r>
      <w:proofErr w:type="spellEnd"/>
      <w:r w:rsidRPr="004547EB">
        <w:rPr>
          <w:lang w:val="fr-FR"/>
        </w:rPr>
        <w:t xml:space="preserve"> </w:t>
      </w:r>
      <w:proofErr w:type="spellStart"/>
      <w:r w:rsidRPr="004547EB">
        <w:rPr>
          <w:lang w:val="fr-FR"/>
        </w:rPr>
        <w:t>papir</w:t>
      </w:r>
      <w:proofErr w:type="spellEnd"/>
      <w:r w:rsidRPr="004547EB">
        <w:rPr>
          <w:lang w:val="fr-FR"/>
        </w:rPr>
        <w:t xml:space="preserve">, </w:t>
      </w:r>
      <w:proofErr w:type="spellStart"/>
      <w:r w:rsidRPr="004547EB">
        <w:rPr>
          <w:lang w:val="fr-FR"/>
        </w:rPr>
        <w:t>prilagođen</w:t>
      </w:r>
      <w:proofErr w:type="spellEnd"/>
      <w:r w:rsidRPr="004547EB">
        <w:rPr>
          <w:lang w:val="fr-FR"/>
        </w:rPr>
        <w:t xml:space="preserve"> </w:t>
      </w:r>
      <w:proofErr w:type="spellStart"/>
      <w:r w:rsidRPr="004547EB">
        <w:rPr>
          <w:lang w:val="fr-FR"/>
        </w:rPr>
        <w:t>za</w:t>
      </w:r>
      <w:proofErr w:type="spellEnd"/>
      <w:r w:rsidRPr="004547EB">
        <w:rPr>
          <w:lang w:val="fr-FR"/>
        </w:rPr>
        <w:t xml:space="preserve"> </w:t>
      </w:r>
      <w:proofErr w:type="spellStart"/>
      <w:r w:rsidRPr="004547EB">
        <w:rPr>
          <w:lang w:val="fr-FR"/>
        </w:rPr>
        <w:t>pisanje</w:t>
      </w:r>
      <w:proofErr w:type="spellEnd"/>
      <w:r w:rsidRPr="004547EB">
        <w:rPr>
          <w:lang w:val="fr-FR"/>
        </w:rPr>
        <w:t xml:space="preserve">, </w:t>
      </w:r>
      <w:proofErr w:type="spellStart"/>
      <w:r w:rsidRPr="004547EB">
        <w:rPr>
          <w:lang w:val="fr-FR"/>
        </w:rPr>
        <w:t>bez</w:t>
      </w:r>
      <w:proofErr w:type="spellEnd"/>
      <w:r w:rsidRPr="004547EB">
        <w:rPr>
          <w:lang w:val="fr-FR"/>
        </w:rPr>
        <w:t xml:space="preserve"> </w:t>
      </w:r>
      <w:proofErr w:type="spellStart"/>
      <w:r w:rsidRPr="004547EB">
        <w:rPr>
          <w:lang w:val="fr-FR"/>
        </w:rPr>
        <w:t>mehaničke</w:t>
      </w:r>
      <w:proofErr w:type="spellEnd"/>
      <w:r w:rsidRPr="004547EB">
        <w:rPr>
          <w:lang w:val="fr-FR"/>
        </w:rPr>
        <w:t xml:space="preserve"> pulpe i </w:t>
      </w:r>
      <w:proofErr w:type="spellStart"/>
      <w:r w:rsidRPr="004547EB">
        <w:rPr>
          <w:lang w:val="fr-FR"/>
        </w:rPr>
        <w:t>težine</w:t>
      </w:r>
      <w:proofErr w:type="spellEnd"/>
      <w:r w:rsidRPr="004547EB">
        <w:rPr>
          <w:lang w:val="fr-FR"/>
        </w:rPr>
        <w:t xml:space="preserve"> ne </w:t>
      </w:r>
      <w:proofErr w:type="spellStart"/>
      <w:r w:rsidRPr="004547EB">
        <w:rPr>
          <w:lang w:val="fr-FR"/>
        </w:rPr>
        <w:t>manje</w:t>
      </w:r>
      <w:proofErr w:type="spellEnd"/>
      <w:r w:rsidRPr="004547EB">
        <w:rPr>
          <w:lang w:val="fr-FR"/>
        </w:rPr>
        <w:t xml:space="preserve"> </w:t>
      </w:r>
      <w:proofErr w:type="spellStart"/>
      <w:r w:rsidRPr="004547EB">
        <w:rPr>
          <w:lang w:val="fr-FR"/>
        </w:rPr>
        <w:t>od</w:t>
      </w:r>
      <w:proofErr w:type="spellEnd"/>
      <w:r w:rsidRPr="004547EB">
        <w:rPr>
          <w:lang w:val="fr-FR"/>
        </w:rPr>
        <w:t xml:space="preserve"> 25 g/m</w:t>
      </w:r>
      <w:r w:rsidRPr="004547EB">
        <w:rPr>
          <w:vertAlign w:val="superscript"/>
          <w:lang w:val="fr-FR"/>
        </w:rPr>
        <w:t>2</w:t>
      </w:r>
      <w:r w:rsidRPr="004547EB">
        <w:rPr>
          <w:lang w:val="fr-FR"/>
        </w:rPr>
        <w:t xml:space="preserve">. Na </w:t>
      </w:r>
      <w:proofErr w:type="spellStart"/>
      <w:r w:rsidRPr="004547EB">
        <w:rPr>
          <w:lang w:val="fr-FR"/>
        </w:rPr>
        <w:t>pozadini</w:t>
      </w:r>
      <w:proofErr w:type="spellEnd"/>
      <w:r w:rsidRPr="004547EB">
        <w:rPr>
          <w:lang w:val="fr-FR"/>
        </w:rPr>
        <w:t xml:space="preserve"> </w:t>
      </w:r>
      <w:proofErr w:type="spellStart"/>
      <w:r w:rsidRPr="004547EB">
        <w:rPr>
          <w:lang w:val="fr-FR"/>
        </w:rPr>
        <w:t>će</w:t>
      </w:r>
      <w:proofErr w:type="spellEnd"/>
      <w:r w:rsidRPr="004547EB">
        <w:rPr>
          <w:lang w:val="fr-FR"/>
        </w:rPr>
        <w:t xml:space="preserve"> </w:t>
      </w:r>
      <w:proofErr w:type="spellStart"/>
      <w:r w:rsidRPr="004547EB">
        <w:rPr>
          <w:lang w:val="fr-FR"/>
        </w:rPr>
        <w:t>biti</w:t>
      </w:r>
      <w:proofErr w:type="spellEnd"/>
      <w:r w:rsidRPr="004547EB">
        <w:rPr>
          <w:lang w:val="fr-FR"/>
        </w:rPr>
        <w:t xml:space="preserve"> </w:t>
      </w:r>
      <w:proofErr w:type="spellStart"/>
      <w:r w:rsidRPr="004547EB">
        <w:rPr>
          <w:lang w:val="fr-FR"/>
        </w:rPr>
        <w:t>otisnut</w:t>
      </w:r>
      <w:proofErr w:type="spellEnd"/>
      <w:r w:rsidRPr="004547EB">
        <w:rPr>
          <w:lang w:val="fr-FR"/>
        </w:rPr>
        <w:t xml:space="preserve"> </w:t>
      </w:r>
      <w:proofErr w:type="spellStart"/>
      <w:r w:rsidRPr="004547EB">
        <w:rPr>
          <w:lang w:val="fr-FR"/>
        </w:rPr>
        <w:t>zeleni</w:t>
      </w:r>
      <w:proofErr w:type="spellEnd"/>
      <w:r w:rsidRPr="004547EB">
        <w:rPr>
          <w:lang w:val="fr-FR"/>
        </w:rPr>
        <w:t xml:space="preserve"> "</w:t>
      </w:r>
      <w:r w:rsidRPr="004547EB">
        <w:rPr>
          <w:i/>
          <w:iCs/>
          <w:lang w:val="fr-FR"/>
        </w:rPr>
        <w:t>guilloche</w:t>
      </w:r>
      <w:r w:rsidRPr="004547EB">
        <w:rPr>
          <w:lang w:val="fr-FR"/>
        </w:rPr>
        <w:t xml:space="preserve">" </w:t>
      </w:r>
      <w:proofErr w:type="spellStart"/>
      <w:r w:rsidRPr="004547EB">
        <w:rPr>
          <w:lang w:val="fr-FR"/>
        </w:rPr>
        <w:t>uzorak</w:t>
      </w:r>
      <w:proofErr w:type="spellEnd"/>
      <w:r w:rsidRPr="004547EB">
        <w:rPr>
          <w:lang w:val="fr-FR"/>
        </w:rPr>
        <w:t xml:space="preserve">, </w:t>
      </w:r>
      <w:proofErr w:type="spellStart"/>
      <w:r w:rsidRPr="004547EB">
        <w:rPr>
          <w:lang w:val="fr-FR"/>
        </w:rPr>
        <w:t>što</w:t>
      </w:r>
      <w:proofErr w:type="spellEnd"/>
      <w:r w:rsidRPr="004547EB">
        <w:rPr>
          <w:lang w:val="fr-FR"/>
        </w:rPr>
        <w:t xml:space="preserve"> </w:t>
      </w:r>
      <w:proofErr w:type="spellStart"/>
      <w:r w:rsidRPr="004547EB">
        <w:rPr>
          <w:lang w:val="fr-FR"/>
        </w:rPr>
        <w:t>omogućuje</w:t>
      </w:r>
      <w:proofErr w:type="spellEnd"/>
      <w:r w:rsidRPr="004547EB">
        <w:rPr>
          <w:lang w:val="fr-FR"/>
        </w:rPr>
        <w:t xml:space="preserve"> da </w:t>
      </w:r>
      <w:proofErr w:type="spellStart"/>
      <w:r w:rsidRPr="004547EB">
        <w:rPr>
          <w:lang w:val="fr-FR"/>
        </w:rPr>
        <w:t>bilo</w:t>
      </w:r>
      <w:proofErr w:type="spellEnd"/>
      <w:r w:rsidRPr="004547EB">
        <w:rPr>
          <w:lang w:val="fr-FR"/>
        </w:rPr>
        <w:t xml:space="preserve"> </w:t>
      </w:r>
      <w:proofErr w:type="spellStart"/>
      <w:r w:rsidRPr="004547EB">
        <w:rPr>
          <w:lang w:val="fr-FR"/>
        </w:rPr>
        <w:t>kakvo</w:t>
      </w:r>
      <w:proofErr w:type="spellEnd"/>
      <w:r w:rsidRPr="004547EB">
        <w:rPr>
          <w:lang w:val="fr-FR"/>
        </w:rPr>
        <w:t xml:space="preserve"> </w:t>
      </w:r>
      <w:proofErr w:type="spellStart"/>
      <w:r w:rsidRPr="004547EB">
        <w:rPr>
          <w:lang w:val="fr-FR"/>
        </w:rPr>
        <w:t>krivotvorenje</w:t>
      </w:r>
      <w:proofErr w:type="spellEnd"/>
      <w:r w:rsidRPr="004547EB">
        <w:rPr>
          <w:lang w:val="fr-FR"/>
        </w:rPr>
        <w:t xml:space="preserve"> </w:t>
      </w:r>
      <w:proofErr w:type="spellStart"/>
      <w:r w:rsidRPr="004547EB">
        <w:rPr>
          <w:lang w:val="fr-FR"/>
        </w:rPr>
        <w:t>mehaničkim</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hemijskim</w:t>
      </w:r>
      <w:proofErr w:type="spellEnd"/>
      <w:r w:rsidRPr="004547EB">
        <w:rPr>
          <w:lang w:val="fr-FR"/>
        </w:rPr>
        <w:t xml:space="preserve"> </w:t>
      </w:r>
      <w:proofErr w:type="spellStart"/>
      <w:r w:rsidRPr="004547EB">
        <w:rPr>
          <w:lang w:val="fr-FR"/>
        </w:rPr>
        <w:t>sredstvima</w:t>
      </w:r>
      <w:proofErr w:type="spellEnd"/>
      <w:r w:rsidRPr="004547EB">
        <w:rPr>
          <w:lang w:val="fr-FR"/>
        </w:rPr>
        <w:t xml:space="preserve"> </w:t>
      </w:r>
      <w:proofErr w:type="spellStart"/>
      <w:r w:rsidRPr="004547EB">
        <w:rPr>
          <w:lang w:val="fr-FR"/>
        </w:rPr>
        <w:t>bude</w:t>
      </w:r>
      <w:proofErr w:type="spellEnd"/>
      <w:r w:rsidRPr="004547EB">
        <w:rPr>
          <w:lang w:val="fr-FR"/>
        </w:rPr>
        <w:t xml:space="preserve"> </w:t>
      </w:r>
      <w:proofErr w:type="spellStart"/>
      <w:r w:rsidRPr="004547EB">
        <w:rPr>
          <w:lang w:val="fr-FR"/>
        </w:rPr>
        <w:t>uočljivo</w:t>
      </w:r>
      <w:proofErr w:type="spellEnd"/>
      <w:r w:rsidRPr="004547EB">
        <w:rPr>
          <w:lang w:val="fr-FR"/>
        </w:rPr>
        <w:t>.</w:t>
      </w:r>
    </w:p>
    <w:p w14:paraId="3666E9E5" w14:textId="77777777" w:rsidR="004547EB" w:rsidRPr="004547EB" w:rsidRDefault="004547EB" w:rsidP="004547EB">
      <w:pPr>
        <w:jc w:val="center"/>
        <w:rPr>
          <w:lang w:val="fr-FR"/>
        </w:rPr>
      </w:pPr>
      <w:r w:rsidRPr="004547EB">
        <w:rPr>
          <w:lang w:val="fr-FR"/>
        </w:rPr>
        <w:t xml:space="preserve">(2) </w:t>
      </w:r>
      <w:proofErr w:type="spellStart"/>
      <w:r w:rsidRPr="004547EB">
        <w:rPr>
          <w:lang w:val="fr-FR"/>
        </w:rPr>
        <w:t>Obrazac</w:t>
      </w:r>
      <w:proofErr w:type="spellEnd"/>
      <w:r w:rsidRPr="004547EB">
        <w:rPr>
          <w:lang w:val="fr-FR"/>
        </w:rPr>
        <w:t xml:space="preserve"> </w:t>
      </w:r>
      <w:proofErr w:type="spellStart"/>
      <w:r w:rsidRPr="004547EB">
        <w:rPr>
          <w:lang w:val="fr-FR"/>
        </w:rPr>
        <w:t>uverenja</w:t>
      </w:r>
      <w:proofErr w:type="spellEnd"/>
      <w:r w:rsidRPr="004547EB">
        <w:rPr>
          <w:lang w:val="fr-FR"/>
        </w:rPr>
        <w:t xml:space="preserve"> o </w:t>
      </w:r>
      <w:proofErr w:type="spellStart"/>
      <w:r w:rsidRPr="004547EB">
        <w:rPr>
          <w:lang w:val="fr-FR"/>
        </w:rPr>
        <w:t>poreklu</w:t>
      </w:r>
      <w:proofErr w:type="spellEnd"/>
      <w:r w:rsidRPr="004547EB">
        <w:rPr>
          <w:lang w:val="fr-FR"/>
        </w:rPr>
        <w:t xml:space="preserve"> ASB.1 </w:t>
      </w:r>
      <w:proofErr w:type="spellStart"/>
      <w:r w:rsidRPr="004547EB">
        <w:rPr>
          <w:lang w:val="fr-FR"/>
        </w:rPr>
        <w:t>može</w:t>
      </w:r>
      <w:proofErr w:type="spellEnd"/>
      <w:r w:rsidRPr="004547EB">
        <w:rPr>
          <w:lang w:val="fr-FR"/>
        </w:rPr>
        <w:t xml:space="preserve"> </w:t>
      </w:r>
      <w:proofErr w:type="spellStart"/>
      <w:r w:rsidRPr="004547EB">
        <w:rPr>
          <w:lang w:val="fr-FR"/>
        </w:rPr>
        <w:t>štampati</w:t>
      </w:r>
      <w:proofErr w:type="spellEnd"/>
      <w:r w:rsidRPr="004547EB">
        <w:rPr>
          <w:lang w:val="fr-FR"/>
        </w:rPr>
        <w:t xml:space="preserve"> </w:t>
      </w:r>
      <w:proofErr w:type="spellStart"/>
      <w:r w:rsidRPr="004547EB">
        <w:rPr>
          <w:lang w:val="fr-FR"/>
        </w:rPr>
        <w:t>samo</w:t>
      </w:r>
      <w:proofErr w:type="spellEnd"/>
      <w:r w:rsidRPr="004547EB">
        <w:rPr>
          <w:lang w:val="fr-FR"/>
        </w:rPr>
        <w:t xml:space="preserve"> </w:t>
      </w:r>
      <w:proofErr w:type="spellStart"/>
      <w:r w:rsidRPr="004547EB">
        <w:rPr>
          <w:lang w:val="fr-FR"/>
        </w:rPr>
        <w:t>ovlašćena</w:t>
      </w:r>
      <w:proofErr w:type="spellEnd"/>
      <w:r w:rsidRPr="004547EB">
        <w:rPr>
          <w:lang w:val="fr-FR"/>
        </w:rPr>
        <w:t xml:space="preserve"> </w:t>
      </w:r>
      <w:proofErr w:type="spellStart"/>
      <w:r w:rsidRPr="004547EB">
        <w:rPr>
          <w:lang w:val="fr-FR"/>
        </w:rPr>
        <w:t>štamparija</w:t>
      </w:r>
      <w:proofErr w:type="spellEnd"/>
      <w:r w:rsidRPr="004547EB">
        <w:rPr>
          <w:lang w:val="fr-FR"/>
        </w:rPr>
        <w:t xml:space="preserve"> </w:t>
      </w:r>
      <w:proofErr w:type="spellStart"/>
      <w:r w:rsidRPr="004547EB">
        <w:rPr>
          <w:lang w:val="fr-FR"/>
        </w:rPr>
        <w:t>države</w:t>
      </w:r>
      <w:proofErr w:type="spellEnd"/>
      <w:r w:rsidRPr="004547EB">
        <w:rPr>
          <w:lang w:val="fr-FR"/>
        </w:rPr>
        <w:t xml:space="preserve">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a </w:t>
      </w:r>
      <w:proofErr w:type="spellStart"/>
      <w:r w:rsidRPr="004547EB">
        <w:rPr>
          <w:lang w:val="fr-FR"/>
        </w:rPr>
        <w:t>svaki</w:t>
      </w:r>
      <w:proofErr w:type="spellEnd"/>
      <w:r w:rsidRPr="004547EB">
        <w:rPr>
          <w:lang w:val="fr-FR"/>
        </w:rPr>
        <w:t xml:space="preserve"> </w:t>
      </w:r>
      <w:proofErr w:type="spellStart"/>
      <w:r w:rsidRPr="004547EB">
        <w:rPr>
          <w:lang w:val="fr-FR"/>
        </w:rPr>
        <w:t>formular</w:t>
      </w:r>
      <w:proofErr w:type="spellEnd"/>
      <w:r w:rsidRPr="004547EB">
        <w:rPr>
          <w:lang w:val="fr-FR"/>
        </w:rPr>
        <w:t xml:space="preserve"> </w:t>
      </w:r>
      <w:proofErr w:type="spellStart"/>
      <w:r w:rsidRPr="004547EB">
        <w:rPr>
          <w:lang w:val="fr-FR"/>
        </w:rPr>
        <w:t>mora</w:t>
      </w:r>
      <w:proofErr w:type="spellEnd"/>
      <w:r w:rsidRPr="004547EB">
        <w:rPr>
          <w:lang w:val="fr-FR"/>
        </w:rPr>
        <w:t xml:space="preserve"> </w:t>
      </w:r>
      <w:proofErr w:type="spellStart"/>
      <w:r w:rsidRPr="004547EB">
        <w:rPr>
          <w:lang w:val="fr-FR"/>
        </w:rPr>
        <w:t>sadržati</w:t>
      </w:r>
      <w:proofErr w:type="spellEnd"/>
      <w:r w:rsidRPr="004547EB">
        <w:rPr>
          <w:lang w:val="fr-FR"/>
        </w:rPr>
        <w:t xml:space="preserve"> </w:t>
      </w:r>
      <w:proofErr w:type="spellStart"/>
      <w:r w:rsidRPr="004547EB">
        <w:rPr>
          <w:lang w:val="fr-FR"/>
        </w:rPr>
        <w:t>belešku</w:t>
      </w:r>
      <w:proofErr w:type="spellEnd"/>
      <w:r w:rsidRPr="004547EB">
        <w:rPr>
          <w:lang w:val="fr-FR"/>
        </w:rPr>
        <w:t xml:space="preserve"> o </w:t>
      </w:r>
      <w:proofErr w:type="spellStart"/>
      <w:r w:rsidRPr="004547EB">
        <w:rPr>
          <w:lang w:val="fr-FR"/>
        </w:rPr>
        <w:t>takvom</w:t>
      </w:r>
      <w:proofErr w:type="spellEnd"/>
      <w:r w:rsidRPr="004547EB">
        <w:rPr>
          <w:lang w:val="fr-FR"/>
        </w:rPr>
        <w:t xml:space="preserve"> </w:t>
      </w:r>
      <w:proofErr w:type="spellStart"/>
      <w:r w:rsidRPr="004547EB">
        <w:rPr>
          <w:lang w:val="fr-FR"/>
        </w:rPr>
        <w:t>ovlašćenju</w:t>
      </w:r>
      <w:proofErr w:type="spellEnd"/>
      <w:r w:rsidRPr="004547EB">
        <w:rPr>
          <w:lang w:val="fr-FR"/>
        </w:rPr>
        <w:t xml:space="preserve">. </w:t>
      </w:r>
      <w:proofErr w:type="spellStart"/>
      <w:r w:rsidRPr="004547EB">
        <w:rPr>
          <w:lang w:val="fr-FR"/>
        </w:rPr>
        <w:t>Svaki</w:t>
      </w:r>
      <w:proofErr w:type="spellEnd"/>
      <w:r w:rsidRPr="004547EB">
        <w:rPr>
          <w:lang w:val="fr-FR"/>
        </w:rPr>
        <w:t xml:space="preserve"> </w:t>
      </w:r>
      <w:proofErr w:type="spellStart"/>
      <w:r w:rsidRPr="004547EB">
        <w:rPr>
          <w:lang w:val="fr-FR"/>
        </w:rPr>
        <w:t>formular</w:t>
      </w:r>
      <w:proofErr w:type="spellEnd"/>
      <w:r w:rsidRPr="004547EB">
        <w:rPr>
          <w:lang w:val="fr-FR"/>
        </w:rPr>
        <w:t xml:space="preserve"> </w:t>
      </w:r>
      <w:proofErr w:type="spellStart"/>
      <w:r w:rsidRPr="004547EB">
        <w:rPr>
          <w:lang w:val="fr-FR"/>
        </w:rPr>
        <w:t>mora</w:t>
      </w:r>
      <w:proofErr w:type="spellEnd"/>
      <w:r w:rsidRPr="004547EB">
        <w:rPr>
          <w:lang w:val="fr-FR"/>
        </w:rPr>
        <w:t xml:space="preserve"> </w:t>
      </w:r>
      <w:proofErr w:type="spellStart"/>
      <w:r w:rsidRPr="004547EB">
        <w:rPr>
          <w:lang w:val="fr-FR"/>
        </w:rPr>
        <w:t>imati</w:t>
      </w:r>
      <w:proofErr w:type="spellEnd"/>
      <w:r w:rsidRPr="004547EB">
        <w:rPr>
          <w:lang w:val="fr-FR"/>
        </w:rPr>
        <w:t xml:space="preserve"> </w:t>
      </w:r>
      <w:proofErr w:type="spellStart"/>
      <w:r w:rsidRPr="004547EB">
        <w:rPr>
          <w:lang w:val="fr-FR"/>
        </w:rPr>
        <w:t>odštampan</w:t>
      </w:r>
      <w:proofErr w:type="spellEnd"/>
      <w:r w:rsidRPr="004547EB">
        <w:rPr>
          <w:lang w:val="fr-FR"/>
        </w:rPr>
        <w:t xml:space="preserve"> </w:t>
      </w:r>
      <w:proofErr w:type="spellStart"/>
      <w:r w:rsidRPr="004547EB">
        <w:rPr>
          <w:lang w:val="fr-FR"/>
        </w:rPr>
        <w:t>naziv</w:t>
      </w:r>
      <w:proofErr w:type="spellEnd"/>
      <w:r w:rsidRPr="004547EB">
        <w:rPr>
          <w:lang w:val="fr-FR"/>
        </w:rPr>
        <w:t xml:space="preserve"> i </w:t>
      </w:r>
      <w:proofErr w:type="spellStart"/>
      <w:r w:rsidRPr="004547EB">
        <w:rPr>
          <w:lang w:val="fr-FR"/>
        </w:rPr>
        <w:t>adresu</w:t>
      </w:r>
      <w:proofErr w:type="spellEnd"/>
      <w:r w:rsidRPr="004547EB">
        <w:rPr>
          <w:lang w:val="fr-FR"/>
        </w:rPr>
        <w:t xml:space="preserve"> </w:t>
      </w:r>
      <w:proofErr w:type="spellStart"/>
      <w:r w:rsidRPr="004547EB">
        <w:rPr>
          <w:lang w:val="fr-FR"/>
        </w:rPr>
        <w:t>štamparije</w:t>
      </w:r>
      <w:proofErr w:type="spellEnd"/>
      <w:r w:rsidRPr="004547EB">
        <w:rPr>
          <w:lang w:val="fr-FR"/>
        </w:rPr>
        <w:t xml:space="preserve"> </w:t>
      </w:r>
      <w:proofErr w:type="spellStart"/>
      <w:r w:rsidRPr="004547EB">
        <w:rPr>
          <w:lang w:val="fr-FR"/>
        </w:rPr>
        <w:t>ili</w:t>
      </w:r>
      <w:proofErr w:type="spellEnd"/>
      <w:r w:rsidRPr="004547EB">
        <w:rPr>
          <w:lang w:val="fr-FR"/>
        </w:rPr>
        <w:t xml:space="preserve"> </w:t>
      </w:r>
      <w:proofErr w:type="spellStart"/>
      <w:r w:rsidRPr="004547EB">
        <w:rPr>
          <w:lang w:val="fr-FR"/>
        </w:rPr>
        <w:t>znak</w:t>
      </w:r>
      <w:proofErr w:type="spellEnd"/>
      <w:r w:rsidRPr="004547EB">
        <w:rPr>
          <w:lang w:val="fr-FR"/>
        </w:rPr>
        <w:t xml:space="preserve"> po </w:t>
      </w:r>
      <w:proofErr w:type="spellStart"/>
      <w:r w:rsidRPr="004547EB">
        <w:rPr>
          <w:lang w:val="fr-FR"/>
        </w:rPr>
        <w:t>kome</w:t>
      </w:r>
      <w:proofErr w:type="spellEnd"/>
      <w:r w:rsidRPr="004547EB">
        <w:rPr>
          <w:lang w:val="fr-FR"/>
        </w:rPr>
        <w:t xml:space="preserve"> </w:t>
      </w:r>
      <w:proofErr w:type="spellStart"/>
      <w:r w:rsidRPr="004547EB">
        <w:rPr>
          <w:lang w:val="fr-FR"/>
        </w:rPr>
        <w:t>štamparija</w:t>
      </w:r>
      <w:proofErr w:type="spellEnd"/>
      <w:r w:rsidRPr="004547EB">
        <w:rPr>
          <w:lang w:val="fr-FR"/>
        </w:rPr>
        <w:t xml:space="preserve"> </w:t>
      </w:r>
      <w:proofErr w:type="spellStart"/>
      <w:r w:rsidRPr="004547EB">
        <w:rPr>
          <w:lang w:val="fr-FR"/>
        </w:rPr>
        <w:t>može</w:t>
      </w:r>
      <w:proofErr w:type="spellEnd"/>
      <w:r w:rsidRPr="004547EB">
        <w:rPr>
          <w:lang w:val="fr-FR"/>
        </w:rPr>
        <w:t xml:space="preserve"> </w:t>
      </w:r>
      <w:proofErr w:type="spellStart"/>
      <w:r w:rsidRPr="004547EB">
        <w:rPr>
          <w:lang w:val="fr-FR"/>
        </w:rPr>
        <w:t>biti</w:t>
      </w:r>
      <w:proofErr w:type="spellEnd"/>
      <w:r w:rsidRPr="004547EB">
        <w:rPr>
          <w:lang w:val="fr-FR"/>
        </w:rPr>
        <w:t xml:space="preserve"> </w:t>
      </w:r>
      <w:proofErr w:type="spellStart"/>
      <w:r w:rsidRPr="004547EB">
        <w:rPr>
          <w:lang w:val="fr-FR"/>
        </w:rPr>
        <w:t>prepoznata</w:t>
      </w:r>
      <w:proofErr w:type="spellEnd"/>
      <w:r w:rsidRPr="004547EB">
        <w:rPr>
          <w:lang w:val="fr-FR"/>
        </w:rPr>
        <w:t xml:space="preserve">. </w:t>
      </w:r>
      <w:proofErr w:type="spellStart"/>
      <w:r w:rsidRPr="004547EB">
        <w:rPr>
          <w:lang w:val="fr-FR"/>
        </w:rPr>
        <w:t>Takođe</w:t>
      </w:r>
      <w:proofErr w:type="spellEnd"/>
      <w:r w:rsidRPr="004547EB">
        <w:rPr>
          <w:lang w:val="fr-FR"/>
        </w:rPr>
        <w:t xml:space="preserve"> </w:t>
      </w:r>
      <w:proofErr w:type="spellStart"/>
      <w:r w:rsidRPr="004547EB">
        <w:rPr>
          <w:lang w:val="fr-FR"/>
        </w:rPr>
        <w:t>će</w:t>
      </w:r>
      <w:proofErr w:type="spellEnd"/>
      <w:r w:rsidRPr="004547EB">
        <w:rPr>
          <w:lang w:val="fr-FR"/>
        </w:rPr>
        <w:t xml:space="preserve"> </w:t>
      </w:r>
      <w:proofErr w:type="spellStart"/>
      <w:r w:rsidRPr="004547EB">
        <w:rPr>
          <w:lang w:val="fr-FR"/>
        </w:rPr>
        <w:t>imati</w:t>
      </w:r>
      <w:proofErr w:type="spellEnd"/>
      <w:r w:rsidRPr="004547EB">
        <w:rPr>
          <w:lang w:val="fr-FR"/>
        </w:rPr>
        <w:t xml:space="preserve"> </w:t>
      </w:r>
      <w:proofErr w:type="spellStart"/>
      <w:r w:rsidRPr="004547EB">
        <w:rPr>
          <w:lang w:val="fr-FR"/>
        </w:rPr>
        <w:t>serijski</w:t>
      </w:r>
      <w:proofErr w:type="spellEnd"/>
      <w:r w:rsidRPr="004547EB">
        <w:rPr>
          <w:lang w:val="fr-FR"/>
        </w:rPr>
        <w:t xml:space="preserve"> </w:t>
      </w:r>
      <w:proofErr w:type="spellStart"/>
      <w:r w:rsidRPr="004547EB">
        <w:rPr>
          <w:lang w:val="fr-FR"/>
        </w:rPr>
        <w:t>broj</w:t>
      </w:r>
      <w:proofErr w:type="spellEnd"/>
      <w:r w:rsidRPr="004547EB">
        <w:rPr>
          <w:lang w:val="fr-FR"/>
        </w:rPr>
        <w:t xml:space="preserve">, </w:t>
      </w:r>
      <w:proofErr w:type="spellStart"/>
      <w:r w:rsidRPr="004547EB">
        <w:rPr>
          <w:lang w:val="fr-FR"/>
        </w:rPr>
        <w:t>štampan</w:t>
      </w:r>
      <w:proofErr w:type="spellEnd"/>
      <w:r w:rsidRPr="004547EB">
        <w:rPr>
          <w:lang w:val="fr-FR"/>
        </w:rPr>
        <w:t xml:space="preserve"> </w:t>
      </w:r>
      <w:proofErr w:type="spellStart"/>
      <w:r w:rsidRPr="004547EB">
        <w:rPr>
          <w:lang w:val="fr-FR"/>
        </w:rPr>
        <w:t>ili</w:t>
      </w:r>
      <w:proofErr w:type="spellEnd"/>
      <w:r w:rsidRPr="004547EB">
        <w:rPr>
          <w:lang w:val="fr-FR"/>
        </w:rPr>
        <w:t xml:space="preserve"> ne, na </w:t>
      </w:r>
      <w:proofErr w:type="spellStart"/>
      <w:r w:rsidRPr="004547EB">
        <w:rPr>
          <w:lang w:val="fr-FR"/>
        </w:rPr>
        <w:t>osnovu</w:t>
      </w:r>
      <w:proofErr w:type="spellEnd"/>
      <w:r w:rsidRPr="004547EB">
        <w:rPr>
          <w:lang w:val="fr-FR"/>
        </w:rPr>
        <w:t xml:space="preserve"> </w:t>
      </w:r>
      <w:proofErr w:type="spellStart"/>
      <w:r w:rsidRPr="004547EB">
        <w:rPr>
          <w:lang w:val="fr-FR"/>
        </w:rPr>
        <w:t>kog</w:t>
      </w:r>
      <w:proofErr w:type="spellEnd"/>
      <w:r w:rsidRPr="004547EB">
        <w:rPr>
          <w:lang w:val="fr-FR"/>
        </w:rPr>
        <w:t xml:space="preserve"> se </w:t>
      </w:r>
      <w:proofErr w:type="spellStart"/>
      <w:r w:rsidRPr="004547EB">
        <w:rPr>
          <w:lang w:val="fr-FR"/>
        </w:rPr>
        <w:t>može</w:t>
      </w:r>
      <w:proofErr w:type="spellEnd"/>
      <w:r w:rsidRPr="004547EB">
        <w:rPr>
          <w:lang w:val="fr-FR"/>
        </w:rPr>
        <w:t xml:space="preserve"> </w:t>
      </w:r>
      <w:proofErr w:type="spellStart"/>
      <w:r w:rsidRPr="004547EB">
        <w:rPr>
          <w:lang w:val="fr-FR"/>
        </w:rPr>
        <w:t>prepoznati</w:t>
      </w:r>
      <w:proofErr w:type="spellEnd"/>
      <w:r w:rsidRPr="004547EB">
        <w:rPr>
          <w:lang w:val="fr-FR"/>
        </w:rPr>
        <w:t>.</w:t>
      </w:r>
    </w:p>
    <w:p w14:paraId="2527CA56" w14:textId="77777777" w:rsidR="004547EB" w:rsidRPr="004547EB" w:rsidRDefault="004547EB" w:rsidP="004547EB">
      <w:pPr>
        <w:jc w:val="center"/>
        <w:rPr>
          <w:lang w:val="fr-FR"/>
        </w:rPr>
      </w:pPr>
      <w:r w:rsidRPr="004547EB">
        <w:rPr>
          <w:lang w:val="fr-FR"/>
        </w:rPr>
        <w:t xml:space="preserve">(3) </w:t>
      </w:r>
      <w:proofErr w:type="spellStart"/>
      <w:r w:rsidRPr="004547EB">
        <w:rPr>
          <w:lang w:val="fr-FR"/>
        </w:rPr>
        <w:t>Zahtev</w:t>
      </w:r>
      <w:proofErr w:type="spellEnd"/>
      <w:r w:rsidRPr="004547EB">
        <w:rPr>
          <w:lang w:val="fr-FR"/>
        </w:rPr>
        <w:t xml:space="preserve"> </w:t>
      </w:r>
      <w:proofErr w:type="spellStart"/>
      <w:r w:rsidRPr="004547EB">
        <w:rPr>
          <w:lang w:val="fr-FR"/>
        </w:rPr>
        <w:t>za</w:t>
      </w:r>
      <w:proofErr w:type="spellEnd"/>
      <w:r w:rsidRPr="004547EB">
        <w:rPr>
          <w:lang w:val="fr-FR"/>
        </w:rPr>
        <w:t xml:space="preserve"> </w:t>
      </w:r>
      <w:proofErr w:type="spellStart"/>
      <w:r w:rsidRPr="004547EB">
        <w:rPr>
          <w:lang w:val="fr-FR"/>
        </w:rPr>
        <w:t>izdavanje</w:t>
      </w:r>
      <w:proofErr w:type="spellEnd"/>
      <w:r w:rsidRPr="004547EB">
        <w:rPr>
          <w:lang w:val="fr-FR"/>
        </w:rPr>
        <w:t xml:space="preserve"> </w:t>
      </w:r>
      <w:proofErr w:type="spellStart"/>
      <w:r w:rsidRPr="004547EB">
        <w:rPr>
          <w:lang w:val="fr-FR"/>
        </w:rPr>
        <w:t>uverenja</w:t>
      </w:r>
      <w:proofErr w:type="spellEnd"/>
      <w:r w:rsidRPr="004547EB">
        <w:rPr>
          <w:lang w:val="fr-FR"/>
        </w:rPr>
        <w:t xml:space="preserve"> o </w:t>
      </w:r>
      <w:proofErr w:type="spellStart"/>
      <w:r w:rsidRPr="004547EB">
        <w:rPr>
          <w:lang w:val="fr-FR"/>
        </w:rPr>
        <w:t>poreklu</w:t>
      </w:r>
      <w:proofErr w:type="spellEnd"/>
      <w:r w:rsidRPr="004547EB">
        <w:rPr>
          <w:lang w:val="fr-FR"/>
        </w:rPr>
        <w:t xml:space="preserve"> robe ASB.1 </w:t>
      </w:r>
      <w:proofErr w:type="spellStart"/>
      <w:r w:rsidRPr="004547EB">
        <w:rPr>
          <w:lang w:val="fr-FR"/>
        </w:rPr>
        <w:t>može</w:t>
      </w:r>
      <w:proofErr w:type="spellEnd"/>
      <w:r w:rsidRPr="004547EB">
        <w:rPr>
          <w:lang w:val="fr-FR"/>
        </w:rPr>
        <w:t xml:space="preserve"> </w:t>
      </w:r>
      <w:proofErr w:type="spellStart"/>
      <w:r w:rsidRPr="004547EB">
        <w:rPr>
          <w:lang w:val="fr-FR"/>
        </w:rPr>
        <w:t>biti</w:t>
      </w:r>
      <w:proofErr w:type="spellEnd"/>
      <w:r w:rsidRPr="004547EB">
        <w:rPr>
          <w:lang w:val="fr-FR"/>
        </w:rPr>
        <w:t xml:space="preserve"> </w:t>
      </w:r>
      <w:proofErr w:type="spellStart"/>
      <w:r w:rsidRPr="004547EB">
        <w:rPr>
          <w:lang w:val="fr-FR"/>
        </w:rPr>
        <w:t>odštampan</w:t>
      </w:r>
      <w:proofErr w:type="spellEnd"/>
      <w:r w:rsidRPr="004547EB">
        <w:rPr>
          <w:lang w:val="fr-FR"/>
        </w:rPr>
        <w:t xml:space="preserve"> na </w:t>
      </w:r>
      <w:proofErr w:type="spellStart"/>
      <w:r w:rsidRPr="004547EB">
        <w:rPr>
          <w:lang w:val="fr-FR"/>
        </w:rPr>
        <w:t>jeziku</w:t>
      </w:r>
      <w:proofErr w:type="spellEnd"/>
      <w:r w:rsidRPr="004547EB">
        <w:rPr>
          <w:lang w:val="fr-FR"/>
        </w:rPr>
        <w:t xml:space="preserve"> </w:t>
      </w:r>
      <w:proofErr w:type="spellStart"/>
      <w:r w:rsidRPr="004547EB">
        <w:rPr>
          <w:lang w:val="fr-FR"/>
        </w:rPr>
        <w:t>države</w:t>
      </w:r>
      <w:proofErr w:type="spellEnd"/>
      <w:r w:rsidRPr="004547EB">
        <w:rPr>
          <w:lang w:val="fr-FR"/>
        </w:rPr>
        <w:t xml:space="preserve">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w:t>
      </w:r>
    </w:p>
    <w:p w14:paraId="028A1E69" w14:textId="77777777" w:rsidR="004547EB" w:rsidRPr="004547EB" w:rsidRDefault="004547EB" w:rsidP="004547EB">
      <w:pPr>
        <w:jc w:val="center"/>
        <w:rPr>
          <w:lang w:val="fr-FR"/>
        </w:rPr>
      </w:pPr>
      <w:r w:rsidRPr="004547EB">
        <w:rPr>
          <w:lang w:val="fr-FR"/>
        </w:rPr>
        <w:t xml:space="preserve">(4) </w:t>
      </w:r>
      <w:proofErr w:type="spellStart"/>
      <w:r w:rsidRPr="004547EB">
        <w:rPr>
          <w:lang w:val="fr-FR"/>
        </w:rPr>
        <w:t>Rubrike</w:t>
      </w:r>
      <w:proofErr w:type="spellEnd"/>
      <w:r w:rsidRPr="004547EB">
        <w:rPr>
          <w:lang w:val="fr-FR"/>
        </w:rPr>
        <w:t xml:space="preserve"> </w:t>
      </w:r>
      <w:proofErr w:type="spellStart"/>
      <w:r w:rsidRPr="004547EB">
        <w:rPr>
          <w:lang w:val="fr-FR"/>
        </w:rPr>
        <w:t>obrasca</w:t>
      </w:r>
      <w:proofErr w:type="spellEnd"/>
      <w:r w:rsidRPr="004547EB">
        <w:rPr>
          <w:lang w:val="fr-FR"/>
        </w:rPr>
        <w:t xml:space="preserve"> </w:t>
      </w:r>
      <w:proofErr w:type="spellStart"/>
      <w:r w:rsidRPr="004547EB">
        <w:rPr>
          <w:lang w:val="fr-FR"/>
        </w:rPr>
        <w:t>uverenja</w:t>
      </w:r>
      <w:proofErr w:type="spellEnd"/>
      <w:r w:rsidRPr="004547EB">
        <w:rPr>
          <w:lang w:val="fr-FR"/>
        </w:rPr>
        <w:t xml:space="preserve"> o </w:t>
      </w:r>
      <w:proofErr w:type="spellStart"/>
      <w:r w:rsidRPr="004547EB">
        <w:rPr>
          <w:lang w:val="fr-FR"/>
        </w:rPr>
        <w:t>poreklu</w:t>
      </w:r>
      <w:proofErr w:type="spellEnd"/>
      <w:r w:rsidRPr="004547EB">
        <w:rPr>
          <w:lang w:val="fr-FR"/>
        </w:rPr>
        <w:t xml:space="preserve"> robe ASB.1 </w:t>
      </w:r>
      <w:proofErr w:type="spellStart"/>
      <w:r w:rsidRPr="004547EB">
        <w:rPr>
          <w:lang w:val="fr-FR"/>
        </w:rPr>
        <w:t>popunjavaju</w:t>
      </w:r>
      <w:proofErr w:type="spellEnd"/>
      <w:r w:rsidRPr="004547EB">
        <w:rPr>
          <w:lang w:val="fr-FR"/>
        </w:rPr>
        <w:t xml:space="preserve"> se na </w:t>
      </w:r>
      <w:proofErr w:type="spellStart"/>
      <w:r w:rsidRPr="004547EB">
        <w:rPr>
          <w:lang w:val="fr-FR"/>
        </w:rPr>
        <w:t>sledeći</w:t>
      </w:r>
      <w:proofErr w:type="spellEnd"/>
      <w:r w:rsidRPr="004547EB">
        <w:rPr>
          <w:lang w:val="fr-FR"/>
        </w:rPr>
        <w:t xml:space="preserve"> </w:t>
      </w:r>
      <w:proofErr w:type="spellStart"/>
      <w:proofErr w:type="gramStart"/>
      <w:r w:rsidRPr="004547EB">
        <w:rPr>
          <w:lang w:val="fr-FR"/>
        </w:rPr>
        <w:t>način</w:t>
      </w:r>
      <w:proofErr w:type="spellEnd"/>
      <w:r w:rsidRPr="004547EB">
        <w:rPr>
          <w:lang w:val="fr-FR"/>
        </w:rPr>
        <w:t>:</w:t>
      </w:r>
      <w:proofErr w:type="gramEnd"/>
    </w:p>
    <w:p w14:paraId="07BD5B78" w14:textId="77777777" w:rsidR="004547EB" w:rsidRPr="004547EB" w:rsidRDefault="004547EB" w:rsidP="004547EB">
      <w:pPr>
        <w:jc w:val="center"/>
      </w:pPr>
      <w:r w:rsidRPr="004547EB">
        <w:t xml:space="preserve">1) u </w:t>
      </w:r>
      <w:proofErr w:type="spellStart"/>
      <w:r w:rsidRPr="004547EB">
        <w:t>rubriku</w:t>
      </w:r>
      <w:proofErr w:type="spellEnd"/>
      <w:r w:rsidRPr="004547EB">
        <w:t xml:space="preserve"> 1 </w:t>
      </w:r>
      <w:r w:rsidRPr="004547EB">
        <w:rPr>
          <w:i/>
          <w:iCs/>
        </w:rPr>
        <w:t>Exporter </w:t>
      </w:r>
      <w:r w:rsidRPr="004547EB">
        <w:t>(</w:t>
      </w:r>
      <w:r w:rsidRPr="004547EB">
        <w:rPr>
          <w:i/>
          <w:iCs/>
        </w:rPr>
        <w:t>Name, full address, country</w:t>
      </w:r>
      <w:r w:rsidRPr="004547EB">
        <w:t>) "</w:t>
      </w:r>
      <w:proofErr w:type="spellStart"/>
      <w:r w:rsidRPr="004547EB">
        <w:t>Izvoznik</w:t>
      </w:r>
      <w:proofErr w:type="spellEnd"/>
      <w:r w:rsidRPr="004547EB">
        <w:t xml:space="preserve">" (Ime, </w:t>
      </w:r>
      <w:proofErr w:type="spellStart"/>
      <w:r w:rsidRPr="004547EB">
        <w:t>puna</w:t>
      </w:r>
      <w:proofErr w:type="spellEnd"/>
      <w:r w:rsidRPr="004547EB">
        <w:t xml:space="preserve"> </w:t>
      </w:r>
      <w:proofErr w:type="spellStart"/>
      <w:r w:rsidRPr="004547EB">
        <w:t>adresa</w:t>
      </w:r>
      <w:proofErr w:type="spellEnd"/>
      <w:r w:rsidRPr="004547EB">
        <w:t xml:space="preserve">, </w:t>
      </w:r>
      <w:proofErr w:type="spellStart"/>
      <w:r w:rsidRPr="004547EB">
        <w:t>zemlja</w:t>
      </w:r>
      <w:proofErr w:type="spellEnd"/>
      <w:r w:rsidRPr="004547EB">
        <w:t xml:space="preserve">) </w:t>
      </w:r>
      <w:proofErr w:type="spellStart"/>
      <w:r w:rsidRPr="004547EB">
        <w:t>upisuje</w:t>
      </w:r>
      <w:proofErr w:type="spellEnd"/>
      <w:r w:rsidRPr="004547EB">
        <w:t xml:space="preserve"> se </w:t>
      </w:r>
      <w:proofErr w:type="spellStart"/>
      <w:r w:rsidRPr="004547EB">
        <w:t>naziv</w:t>
      </w:r>
      <w:proofErr w:type="spellEnd"/>
      <w:r w:rsidRPr="004547EB">
        <w:t xml:space="preserve"> </w:t>
      </w:r>
      <w:proofErr w:type="spellStart"/>
      <w:r w:rsidRPr="004547EB">
        <w:t>izvoznika</w:t>
      </w:r>
      <w:proofErr w:type="spellEnd"/>
      <w:r w:rsidRPr="004547EB">
        <w:t xml:space="preserve">, </w:t>
      </w:r>
      <w:proofErr w:type="spellStart"/>
      <w:r w:rsidRPr="004547EB">
        <w:t>puna</w:t>
      </w:r>
      <w:proofErr w:type="spellEnd"/>
      <w:r w:rsidRPr="004547EB">
        <w:t xml:space="preserve"> </w:t>
      </w:r>
      <w:proofErr w:type="spellStart"/>
      <w:r w:rsidRPr="004547EB">
        <w:t>adresa</w:t>
      </w:r>
      <w:proofErr w:type="spellEnd"/>
      <w:r w:rsidRPr="004547EB">
        <w:t xml:space="preserve"> </w:t>
      </w:r>
      <w:proofErr w:type="spellStart"/>
      <w:r w:rsidRPr="004547EB">
        <w:t>i</w:t>
      </w:r>
      <w:proofErr w:type="spellEnd"/>
      <w:r w:rsidRPr="004547EB">
        <w:t xml:space="preserve"> </w:t>
      </w:r>
      <w:proofErr w:type="spellStart"/>
      <w:proofErr w:type="gramStart"/>
      <w:r w:rsidRPr="004547EB">
        <w:t>zemlja</w:t>
      </w:r>
      <w:proofErr w:type="spellEnd"/>
      <w:r w:rsidRPr="004547EB">
        <w:t>;</w:t>
      </w:r>
      <w:proofErr w:type="gramEnd"/>
    </w:p>
    <w:p w14:paraId="066ABC5A" w14:textId="77777777" w:rsidR="004547EB" w:rsidRPr="004547EB" w:rsidRDefault="004547EB" w:rsidP="004547EB">
      <w:pPr>
        <w:jc w:val="center"/>
      </w:pPr>
      <w:r w:rsidRPr="004547EB">
        <w:t xml:space="preserve">2) u </w:t>
      </w:r>
      <w:proofErr w:type="spellStart"/>
      <w:r w:rsidRPr="004547EB">
        <w:t>rubriku</w:t>
      </w:r>
      <w:proofErr w:type="spellEnd"/>
      <w:r w:rsidRPr="004547EB">
        <w:t xml:space="preserve"> 2 </w:t>
      </w:r>
      <w:r w:rsidRPr="004547EB">
        <w:rPr>
          <w:i/>
          <w:iCs/>
        </w:rPr>
        <w:t>Certificate used in preferential trade between</w:t>
      </w:r>
      <w:r w:rsidRPr="004547EB">
        <w:t> (</w:t>
      </w:r>
      <w:proofErr w:type="spellStart"/>
      <w:r w:rsidRPr="004547EB">
        <w:t>Uverenje</w:t>
      </w:r>
      <w:proofErr w:type="spellEnd"/>
      <w:r w:rsidRPr="004547EB">
        <w:t xml:space="preserve"> se </w:t>
      </w:r>
      <w:proofErr w:type="spellStart"/>
      <w:r w:rsidRPr="004547EB">
        <w:t>koristi</w:t>
      </w:r>
      <w:proofErr w:type="spellEnd"/>
      <w:r w:rsidRPr="004547EB">
        <w:t xml:space="preserve"> u </w:t>
      </w:r>
      <w:proofErr w:type="spellStart"/>
      <w:r w:rsidRPr="004547EB">
        <w:t>preferencijalnoj</w:t>
      </w:r>
      <w:proofErr w:type="spellEnd"/>
      <w:r w:rsidRPr="004547EB">
        <w:t xml:space="preserve"> </w:t>
      </w:r>
      <w:proofErr w:type="spellStart"/>
      <w:r w:rsidRPr="004547EB">
        <w:t>trgovini</w:t>
      </w:r>
      <w:proofErr w:type="spellEnd"/>
      <w:r w:rsidRPr="004547EB">
        <w:t xml:space="preserve"> </w:t>
      </w:r>
      <w:proofErr w:type="spellStart"/>
      <w:r w:rsidRPr="004547EB">
        <w:t>između</w:t>
      </w:r>
      <w:proofErr w:type="spellEnd"/>
      <w:r w:rsidRPr="004547EB">
        <w:t xml:space="preserve">) </w:t>
      </w:r>
      <w:proofErr w:type="spellStart"/>
      <w:r w:rsidRPr="004547EB">
        <w:t>upisuje</w:t>
      </w:r>
      <w:proofErr w:type="spellEnd"/>
      <w:r w:rsidRPr="004547EB">
        <w:t xml:space="preserve"> se: "</w:t>
      </w:r>
      <w:proofErr w:type="spellStart"/>
      <w:r w:rsidRPr="004547EB">
        <w:t>Srbija</w:t>
      </w:r>
      <w:proofErr w:type="spellEnd"/>
      <w:r w:rsidRPr="004547EB">
        <w:t xml:space="preserve">" </w:t>
      </w:r>
      <w:proofErr w:type="spellStart"/>
      <w:r w:rsidRPr="004547EB">
        <w:t>i</w:t>
      </w:r>
      <w:proofErr w:type="spellEnd"/>
      <w:r w:rsidRPr="004547EB">
        <w:t xml:space="preserve"> "</w:t>
      </w:r>
      <w:proofErr w:type="spellStart"/>
      <w:r w:rsidRPr="004547EB">
        <w:t>Belorusija</w:t>
      </w:r>
      <w:proofErr w:type="spellEnd"/>
      <w:proofErr w:type="gramStart"/>
      <w:r w:rsidRPr="004547EB">
        <w:t>";</w:t>
      </w:r>
      <w:proofErr w:type="gramEnd"/>
    </w:p>
    <w:p w14:paraId="47C8842E" w14:textId="77777777" w:rsidR="004547EB" w:rsidRPr="004547EB" w:rsidRDefault="004547EB" w:rsidP="004547EB">
      <w:pPr>
        <w:jc w:val="center"/>
      </w:pPr>
      <w:r w:rsidRPr="004547EB">
        <w:t xml:space="preserve">3) u </w:t>
      </w:r>
      <w:proofErr w:type="spellStart"/>
      <w:r w:rsidRPr="004547EB">
        <w:t>rubriku</w:t>
      </w:r>
      <w:proofErr w:type="spellEnd"/>
      <w:r w:rsidRPr="004547EB">
        <w:t xml:space="preserve"> 3 </w:t>
      </w:r>
      <w:r w:rsidRPr="004547EB">
        <w:rPr>
          <w:i/>
          <w:iCs/>
        </w:rPr>
        <w:t>Consignee</w:t>
      </w:r>
      <w:r w:rsidRPr="004547EB">
        <w:t> (</w:t>
      </w:r>
      <w:r w:rsidRPr="004547EB">
        <w:rPr>
          <w:i/>
          <w:iCs/>
        </w:rPr>
        <w:t>Name, full address, country</w:t>
      </w:r>
      <w:r w:rsidRPr="004547EB">
        <w:t>) "</w:t>
      </w:r>
      <w:proofErr w:type="spellStart"/>
      <w:r w:rsidRPr="004547EB">
        <w:t>Primalac</w:t>
      </w:r>
      <w:proofErr w:type="spellEnd"/>
      <w:r w:rsidRPr="004547EB">
        <w:t xml:space="preserve">" (Ime, </w:t>
      </w:r>
      <w:proofErr w:type="spellStart"/>
      <w:r w:rsidRPr="004547EB">
        <w:t>puna</w:t>
      </w:r>
      <w:proofErr w:type="spellEnd"/>
      <w:r w:rsidRPr="004547EB">
        <w:t xml:space="preserve"> </w:t>
      </w:r>
      <w:proofErr w:type="spellStart"/>
      <w:r w:rsidRPr="004547EB">
        <w:t>adresa</w:t>
      </w:r>
      <w:proofErr w:type="spellEnd"/>
      <w:r w:rsidRPr="004547EB">
        <w:t xml:space="preserve">, </w:t>
      </w:r>
      <w:proofErr w:type="spellStart"/>
      <w:r w:rsidRPr="004547EB">
        <w:t>zemlja</w:t>
      </w:r>
      <w:proofErr w:type="spellEnd"/>
      <w:r w:rsidRPr="004547EB">
        <w:t xml:space="preserve">) </w:t>
      </w:r>
      <w:proofErr w:type="spellStart"/>
      <w:r w:rsidRPr="004547EB">
        <w:t>upisuje</w:t>
      </w:r>
      <w:proofErr w:type="spellEnd"/>
      <w:r w:rsidRPr="004547EB">
        <w:t xml:space="preserve"> se </w:t>
      </w:r>
      <w:proofErr w:type="spellStart"/>
      <w:r w:rsidRPr="004547EB">
        <w:t>naziv</w:t>
      </w:r>
      <w:proofErr w:type="spellEnd"/>
      <w:r w:rsidRPr="004547EB">
        <w:t xml:space="preserve"> </w:t>
      </w:r>
      <w:proofErr w:type="spellStart"/>
      <w:r w:rsidRPr="004547EB">
        <w:t>primaoca</w:t>
      </w:r>
      <w:proofErr w:type="spellEnd"/>
      <w:r w:rsidRPr="004547EB">
        <w:t xml:space="preserve"> robe, </w:t>
      </w:r>
      <w:proofErr w:type="spellStart"/>
      <w:r w:rsidRPr="004547EB">
        <w:t>njegova</w:t>
      </w:r>
      <w:proofErr w:type="spellEnd"/>
      <w:r w:rsidRPr="004547EB">
        <w:t xml:space="preserve"> </w:t>
      </w:r>
      <w:proofErr w:type="spellStart"/>
      <w:r w:rsidRPr="004547EB">
        <w:t>puna</w:t>
      </w:r>
      <w:proofErr w:type="spellEnd"/>
      <w:r w:rsidRPr="004547EB">
        <w:t xml:space="preserve"> </w:t>
      </w:r>
      <w:proofErr w:type="spellStart"/>
      <w:r w:rsidRPr="004547EB">
        <w:t>adresa</w:t>
      </w:r>
      <w:proofErr w:type="spellEnd"/>
      <w:r w:rsidRPr="004547EB">
        <w:t xml:space="preserve"> </w:t>
      </w:r>
      <w:proofErr w:type="spellStart"/>
      <w:r w:rsidRPr="004547EB">
        <w:t>i</w:t>
      </w:r>
      <w:proofErr w:type="spellEnd"/>
      <w:r w:rsidRPr="004547EB">
        <w:t xml:space="preserve"> </w:t>
      </w:r>
      <w:proofErr w:type="spellStart"/>
      <w:proofErr w:type="gramStart"/>
      <w:r w:rsidRPr="004547EB">
        <w:t>zemlja</w:t>
      </w:r>
      <w:proofErr w:type="spellEnd"/>
      <w:r w:rsidRPr="004547EB">
        <w:t>;</w:t>
      </w:r>
      <w:proofErr w:type="gramEnd"/>
    </w:p>
    <w:p w14:paraId="7283ABD5" w14:textId="77777777" w:rsidR="004547EB" w:rsidRPr="004547EB" w:rsidRDefault="004547EB" w:rsidP="004547EB">
      <w:pPr>
        <w:jc w:val="center"/>
      </w:pPr>
      <w:r w:rsidRPr="004547EB">
        <w:lastRenderedPageBreak/>
        <w:t xml:space="preserve">4) u </w:t>
      </w:r>
      <w:proofErr w:type="spellStart"/>
      <w:r w:rsidRPr="004547EB">
        <w:t>rubriku</w:t>
      </w:r>
      <w:proofErr w:type="spellEnd"/>
      <w:r w:rsidRPr="004547EB">
        <w:t xml:space="preserve"> 4 </w:t>
      </w:r>
      <w:r w:rsidRPr="004547EB">
        <w:rPr>
          <w:i/>
          <w:iCs/>
        </w:rPr>
        <w:t>Country in which the products are considered as originating</w:t>
      </w:r>
      <w:r w:rsidRPr="004547EB">
        <w:t> (</w:t>
      </w:r>
      <w:proofErr w:type="spellStart"/>
      <w:r w:rsidRPr="004547EB">
        <w:t>Zemlja</w:t>
      </w:r>
      <w:proofErr w:type="spellEnd"/>
      <w:r w:rsidRPr="004547EB">
        <w:t xml:space="preserve"> u </w:t>
      </w:r>
      <w:proofErr w:type="spellStart"/>
      <w:r w:rsidRPr="004547EB">
        <w:t>kojoj</w:t>
      </w:r>
      <w:proofErr w:type="spellEnd"/>
      <w:r w:rsidRPr="004547EB">
        <w:t xml:space="preserve"> se </w:t>
      </w:r>
      <w:proofErr w:type="spellStart"/>
      <w:r w:rsidRPr="004547EB">
        <w:t>proizvodi</w:t>
      </w:r>
      <w:proofErr w:type="spellEnd"/>
      <w:r w:rsidRPr="004547EB">
        <w:t xml:space="preserve"> </w:t>
      </w:r>
      <w:proofErr w:type="spellStart"/>
      <w:r w:rsidRPr="004547EB">
        <w:t>smatraju</w:t>
      </w:r>
      <w:proofErr w:type="spellEnd"/>
      <w:r w:rsidRPr="004547EB">
        <w:t xml:space="preserve"> </w:t>
      </w:r>
      <w:proofErr w:type="spellStart"/>
      <w:r w:rsidRPr="004547EB">
        <w:t>proizvodima</w:t>
      </w:r>
      <w:proofErr w:type="spellEnd"/>
      <w:r w:rsidRPr="004547EB">
        <w:t xml:space="preserve"> s </w:t>
      </w:r>
      <w:proofErr w:type="spellStart"/>
      <w:r w:rsidRPr="004547EB">
        <w:t>poreklom</w:t>
      </w:r>
      <w:proofErr w:type="spellEnd"/>
      <w:r w:rsidRPr="004547EB">
        <w:t xml:space="preserve">) </w:t>
      </w:r>
      <w:proofErr w:type="spellStart"/>
      <w:r w:rsidRPr="004547EB">
        <w:t>upisuje</w:t>
      </w:r>
      <w:proofErr w:type="spellEnd"/>
      <w:r w:rsidRPr="004547EB">
        <w:t xml:space="preserve"> se: "</w:t>
      </w:r>
      <w:proofErr w:type="spellStart"/>
      <w:r w:rsidRPr="004547EB">
        <w:t>Srbija</w:t>
      </w:r>
      <w:proofErr w:type="spellEnd"/>
      <w:r w:rsidRPr="004547EB">
        <w:t xml:space="preserve">", </w:t>
      </w:r>
      <w:proofErr w:type="spellStart"/>
      <w:r w:rsidRPr="004547EB">
        <w:t>odnosno</w:t>
      </w:r>
      <w:proofErr w:type="spellEnd"/>
      <w:r w:rsidRPr="004547EB">
        <w:t xml:space="preserve"> "</w:t>
      </w:r>
      <w:proofErr w:type="spellStart"/>
      <w:r w:rsidRPr="004547EB">
        <w:t>Belorusija</w:t>
      </w:r>
      <w:proofErr w:type="spellEnd"/>
      <w:r w:rsidRPr="004547EB">
        <w:t xml:space="preserve">", u </w:t>
      </w:r>
      <w:proofErr w:type="spellStart"/>
      <w:r w:rsidRPr="004547EB">
        <w:t>zavisnosti</w:t>
      </w:r>
      <w:proofErr w:type="spellEnd"/>
      <w:r w:rsidRPr="004547EB">
        <w:t xml:space="preserve"> od </w:t>
      </w:r>
      <w:proofErr w:type="spellStart"/>
      <w:r w:rsidRPr="004547EB">
        <w:t>konkretnog</w:t>
      </w:r>
      <w:proofErr w:type="spellEnd"/>
      <w:r w:rsidRPr="004547EB">
        <w:t xml:space="preserve"> </w:t>
      </w:r>
      <w:proofErr w:type="spellStart"/>
      <w:proofErr w:type="gramStart"/>
      <w:r w:rsidRPr="004547EB">
        <w:t>slučaja</w:t>
      </w:r>
      <w:proofErr w:type="spellEnd"/>
      <w:r w:rsidRPr="004547EB">
        <w:t>;</w:t>
      </w:r>
      <w:proofErr w:type="gramEnd"/>
    </w:p>
    <w:p w14:paraId="4063FC7F" w14:textId="77777777" w:rsidR="004547EB" w:rsidRPr="004547EB" w:rsidRDefault="004547EB" w:rsidP="004547EB">
      <w:pPr>
        <w:jc w:val="center"/>
      </w:pPr>
      <w:r w:rsidRPr="004547EB">
        <w:t xml:space="preserve">5) u </w:t>
      </w:r>
      <w:proofErr w:type="spellStart"/>
      <w:r w:rsidRPr="004547EB">
        <w:t>rubriku</w:t>
      </w:r>
      <w:proofErr w:type="spellEnd"/>
      <w:r w:rsidRPr="004547EB">
        <w:t xml:space="preserve"> 5 </w:t>
      </w:r>
      <w:r w:rsidRPr="004547EB">
        <w:rPr>
          <w:i/>
          <w:iCs/>
        </w:rPr>
        <w:t>Country of destination</w:t>
      </w:r>
      <w:r w:rsidRPr="004547EB">
        <w:t> (</w:t>
      </w:r>
      <w:proofErr w:type="spellStart"/>
      <w:r w:rsidRPr="004547EB">
        <w:t>Zemlja</w:t>
      </w:r>
      <w:proofErr w:type="spellEnd"/>
      <w:r w:rsidRPr="004547EB">
        <w:t xml:space="preserve"> u </w:t>
      </w:r>
      <w:proofErr w:type="spellStart"/>
      <w:r w:rsidRPr="004547EB">
        <w:t>koju</w:t>
      </w:r>
      <w:proofErr w:type="spellEnd"/>
      <w:r w:rsidRPr="004547EB">
        <w:t xml:space="preserve"> se </w:t>
      </w:r>
      <w:proofErr w:type="spellStart"/>
      <w:r w:rsidRPr="004547EB">
        <w:t>roba</w:t>
      </w:r>
      <w:proofErr w:type="spellEnd"/>
      <w:r w:rsidRPr="004547EB">
        <w:t xml:space="preserve"> </w:t>
      </w:r>
      <w:proofErr w:type="spellStart"/>
      <w:r w:rsidRPr="004547EB">
        <w:t>upućuje</w:t>
      </w:r>
      <w:proofErr w:type="spellEnd"/>
      <w:r w:rsidRPr="004547EB">
        <w:t xml:space="preserve">) </w:t>
      </w:r>
      <w:proofErr w:type="spellStart"/>
      <w:r w:rsidRPr="004547EB">
        <w:t>upisuje</w:t>
      </w:r>
      <w:proofErr w:type="spellEnd"/>
      <w:r w:rsidRPr="004547EB">
        <w:t xml:space="preserve"> se: "</w:t>
      </w:r>
      <w:proofErr w:type="spellStart"/>
      <w:r w:rsidRPr="004547EB">
        <w:t>Belorusija</w:t>
      </w:r>
      <w:proofErr w:type="spellEnd"/>
      <w:r w:rsidRPr="004547EB">
        <w:t xml:space="preserve">", </w:t>
      </w:r>
      <w:proofErr w:type="spellStart"/>
      <w:r w:rsidRPr="004547EB">
        <w:t>odnosno</w:t>
      </w:r>
      <w:proofErr w:type="spellEnd"/>
      <w:r w:rsidRPr="004547EB">
        <w:t xml:space="preserve"> "</w:t>
      </w:r>
      <w:proofErr w:type="spellStart"/>
      <w:r w:rsidRPr="004547EB">
        <w:t>Srbija</w:t>
      </w:r>
      <w:proofErr w:type="spellEnd"/>
      <w:r w:rsidRPr="004547EB">
        <w:t xml:space="preserve">", u </w:t>
      </w:r>
      <w:proofErr w:type="spellStart"/>
      <w:r w:rsidRPr="004547EB">
        <w:t>zavisnosti</w:t>
      </w:r>
      <w:proofErr w:type="spellEnd"/>
      <w:r w:rsidRPr="004547EB">
        <w:t xml:space="preserve"> od </w:t>
      </w:r>
      <w:proofErr w:type="spellStart"/>
      <w:r w:rsidRPr="004547EB">
        <w:t>konkretnog</w:t>
      </w:r>
      <w:proofErr w:type="spellEnd"/>
      <w:r w:rsidRPr="004547EB">
        <w:t xml:space="preserve"> </w:t>
      </w:r>
      <w:proofErr w:type="spellStart"/>
      <w:proofErr w:type="gramStart"/>
      <w:r w:rsidRPr="004547EB">
        <w:t>slučaja</w:t>
      </w:r>
      <w:proofErr w:type="spellEnd"/>
      <w:r w:rsidRPr="004547EB">
        <w:t>;</w:t>
      </w:r>
      <w:proofErr w:type="gramEnd"/>
    </w:p>
    <w:p w14:paraId="56DA6030" w14:textId="77777777" w:rsidR="004547EB" w:rsidRPr="004547EB" w:rsidRDefault="004547EB" w:rsidP="004547EB">
      <w:pPr>
        <w:jc w:val="center"/>
      </w:pPr>
      <w:r w:rsidRPr="004547EB">
        <w:t xml:space="preserve">6) u </w:t>
      </w:r>
      <w:proofErr w:type="spellStart"/>
      <w:r w:rsidRPr="004547EB">
        <w:t>rubriku</w:t>
      </w:r>
      <w:proofErr w:type="spellEnd"/>
      <w:r w:rsidRPr="004547EB">
        <w:t xml:space="preserve"> 6 </w:t>
      </w:r>
      <w:r w:rsidRPr="004547EB">
        <w:rPr>
          <w:i/>
          <w:iCs/>
        </w:rPr>
        <w:t>Means of transport and route</w:t>
      </w:r>
      <w:r w:rsidRPr="004547EB">
        <w:t> (</w:t>
      </w:r>
      <w:r w:rsidRPr="004547EB">
        <w:rPr>
          <w:i/>
          <w:iCs/>
        </w:rPr>
        <w:t>as far as known</w:t>
      </w:r>
      <w:r w:rsidRPr="004547EB">
        <w:t>) (</w:t>
      </w:r>
      <w:proofErr w:type="spellStart"/>
      <w:r w:rsidRPr="004547EB">
        <w:t>Vrsta</w:t>
      </w:r>
      <w:proofErr w:type="spellEnd"/>
      <w:r w:rsidRPr="004547EB">
        <w:t xml:space="preserve"> </w:t>
      </w:r>
      <w:proofErr w:type="spellStart"/>
      <w:r w:rsidRPr="004547EB">
        <w:t>transporta</w:t>
      </w:r>
      <w:proofErr w:type="spellEnd"/>
      <w:r w:rsidRPr="004547EB">
        <w:t xml:space="preserve"> </w:t>
      </w:r>
      <w:proofErr w:type="spellStart"/>
      <w:r w:rsidRPr="004547EB">
        <w:t>i</w:t>
      </w:r>
      <w:proofErr w:type="spellEnd"/>
      <w:r w:rsidRPr="004547EB">
        <w:t xml:space="preserve"> </w:t>
      </w:r>
      <w:proofErr w:type="spellStart"/>
      <w:r w:rsidRPr="004547EB">
        <w:t>prevozni</w:t>
      </w:r>
      <w:proofErr w:type="spellEnd"/>
      <w:r w:rsidRPr="004547EB">
        <w:t xml:space="preserve"> put) </w:t>
      </w:r>
      <w:proofErr w:type="spellStart"/>
      <w:r w:rsidRPr="004547EB">
        <w:t>upisuje</w:t>
      </w:r>
      <w:proofErr w:type="spellEnd"/>
      <w:r w:rsidRPr="004547EB">
        <w:t xml:space="preserve"> se </w:t>
      </w:r>
      <w:proofErr w:type="spellStart"/>
      <w:r w:rsidRPr="004547EB">
        <w:t>način</w:t>
      </w:r>
      <w:proofErr w:type="spellEnd"/>
      <w:r w:rsidRPr="004547EB">
        <w:t xml:space="preserve"> </w:t>
      </w:r>
      <w:proofErr w:type="spellStart"/>
      <w:r w:rsidRPr="004547EB">
        <w:t>transporta</w:t>
      </w:r>
      <w:proofErr w:type="spellEnd"/>
      <w:r w:rsidRPr="004547EB">
        <w:t xml:space="preserve"> robe u </w:t>
      </w:r>
      <w:proofErr w:type="spellStart"/>
      <w:r w:rsidRPr="004547EB">
        <w:t>zemlju</w:t>
      </w:r>
      <w:proofErr w:type="spellEnd"/>
      <w:r w:rsidRPr="004547EB">
        <w:t xml:space="preserve"> </w:t>
      </w:r>
      <w:proofErr w:type="spellStart"/>
      <w:r w:rsidRPr="004547EB">
        <w:t>uvoza</w:t>
      </w:r>
      <w:proofErr w:type="spellEnd"/>
      <w:r w:rsidRPr="004547EB">
        <w:t xml:space="preserve">, u meri u </w:t>
      </w:r>
      <w:proofErr w:type="spellStart"/>
      <w:r w:rsidRPr="004547EB">
        <w:t>kojoj</w:t>
      </w:r>
      <w:proofErr w:type="spellEnd"/>
      <w:r w:rsidRPr="004547EB">
        <w:t xml:space="preserve"> </w:t>
      </w:r>
      <w:proofErr w:type="spellStart"/>
      <w:r w:rsidRPr="004547EB">
        <w:t>su</w:t>
      </w:r>
      <w:proofErr w:type="spellEnd"/>
      <w:r w:rsidRPr="004547EB">
        <w:t xml:space="preserve"> </w:t>
      </w:r>
      <w:proofErr w:type="spellStart"/>
      <w:r w:rsidRPr="004547EB">
        <w:t>ti</w:t>
      </w:r>
      <w:proofErr w:type="spellEnd"/>
      <w:r w:rsidRPr="004547EB">
        <w:t xml:space="preserve"> </w:t>
      </w:r>
      <w:proofErr w:type="spellStart"/>
      <w:r w:rsidRPr="004547EB">
        <w:t>podaci</w:t>
      </w:r>
      <w:proofErr w:type="spellEnd"/>
      <w:r w:rsidRPr="004547EB">
        <w:t xml:space="preserve"> </w:t>
      </w:r>
      <w:proofErr w:type="spellStart"/>
      <w:proofErr w:type="gramStart"/>
      <w:r w:rsidRPr="004547EB">
        <w:t>poznati</w:t>
      </w:r>
      <w:proofErr w:type="spellEnd"/>
      <w:r w:rsidRPr="004547EB">
        <w:t>;</w:t>
      </w:r>
      <w:proofErr w:type="gramEnd"/>
    </w:p>
    <w:p w14:paraId="12A8F94B" w14:textId="77777777" w:rsidR="004547EB" w:rsidRPr="004547EB" w:rsidRDefault="004547EB" w:rsidP="004547EB">
      <w:pPr>
        <w:jc w:val="center"/>
      </w:pPr>
      <w:r w:rsidRPr="004547EB">
        <w:t xml:space="preserve">7) u </w:t>
      </w:r>
      <w:proofErr w:type="spellStart"/>
      <w:r w:rsidRPr="004547EB">
        <w:t>rubriku</w:t>
      </w:r>
      <w:proofErr w:type="spellEnd"/>
      <w:r w:rsidRPr="004547EB">
        <w:t xml:space="preserve"> 7 </w:t>
      </w:r>
      <w:r w:rsidRPr="004547EB">
        <w:rPr>
          <w:i/>
          <w:iCs/>
        </w:rPr>
        <w:t>Remarks</w:t>
      </w:r>
      <w:r w:rsidRPr="004547EB">
        <w:t> (</w:t>
      </w:r>
      <w:proofErr w:type="spellStart"/>
      <w:r w:rsidRPr="004547EB">
        <w:t>Napomene</w:t>
      </w:r>
      <w:proofErr w:type="spellEnd"/>
      <w:r w:rsidRPr="004547EB">
        <w:t xml:space="preserve">), </w:t>
      </w:r>
      <w:proofErr w:type="spellStart"/>
      <w:r w:rsidRPr="004547EB">
        <w:t>ako</w:t>
      </w:r>
      <w:proofErr w:type="spellEnd"/>
      <w:r w:rsidRPr="004547EB">
        <w:t xml:space="preserve"> se </w:t>
      </w:r>
      <w:proofErr w:type="spellStart"/>
      <w:r w:rsidRPr="004547EB">
        <w:t>uverenje</w:t>
      </w:r>
      <w:proofErr w:type="spellEnd"/>
      <w:r w:rsidRPr="004547EB">
        <w:t xml:space="preserve"> o </w:t>
      </w:r>
      <w:proofErr w:type="spellStart"/>
      <w:r w:rsidRPr="004547EB">
        <w:t>poreklu</w:t>
      </w:r>
      <w:proofErr w:type="spellEnd"/>
      <w:r w:rsidRPr="004547EB">
        <w:t xml:space="preserve"> robe ASB.1 </w:t>
      </w:r>
      <w:proofErr w:type="spellStart"/>
      <w:r w:rsidRPr="004547EB">
        <w:t>izdaje</w:t>
      </w:r>
      <w:proofErr w:type="spellEnd"/>
      <w:r w:rsidRPr="004547EB">
        <w:t xml:space="preserve"> </w:t>
      </w:r>
      <w:proofErr w:type="spellStart"/>
      <w:r w:rsidRPr="004547EB">
        <w:t>naknadno</w:t>
      </w:r>
      <w:proofErr w:type="spellEnd"/>
      <w:r w:rsidRPr="004547EB">
        <w:t xml:space="preserve"> </w:t>
      </w:r>
      <w:proofErr w:type="spellStart"/>
      <w:r w:rsidRPr="004547EB">
        <w:t>upisuje</w:t>
      </w:r>
      <w:proofErr w:type="spellEnd"/>
      <w:r w:rsidRPr="004547EB">
        <w:t xml:space="preserve"> se: "</w:t>
      </w:r>
      <w:proofErr w:type="spellStart"/>
      <w:r w:rsidRPr="004547EB">
        <w:t>Naknadno</w:t>
      </w:r>
      <w:proofErr w:type="spellEnd"/>
      <w:r w:rsidRPr="004547EB">
        <w:t xml:space="preserve"> </w:t>
      </w:r>
      <w:proofErr w:type="spellStart"/>
      <w:r w:rsidRPr="004547EB">
        <w:t>izdato</w:t>
      </w:r>
      <w:proofErr w:type="spellEnd"/>
      <w:r w:rsidRPr="004547EB">
        <w:t xml:space="preserve">", </w:t>
      </w:r>
      <w:proofErr w:type="spellStart"/>
      <w:r w:rsidRPr="004547EB">
        <w:t>ili</w:t>
      </w:r>
      <w:proofErr w:type="spellEnd"/>
      <w:r w:rsidRPr="004547EB">
        <w:t xml:space="preserve"> </w:t>
      </w:r>
      <w:proofErr w:type="spellStart"/>
      <w:r w:rsidRPr="004547EB">
        <w:t>ako</w:t>
      </w:r>
      <w:proofErr w:type="spellEnd"/>
      <w:r w:rsidRPr="004547EB">
        <w:t xml:space="preserve"> se </w:t>
      </w:r>
      <w:proofErr w:type="spellStart"/>
      <w:r w:rsidRPr="004547EB">
        <w:t>izdaje</w:t>
      </w:r>
      <w:proofErr w:type="spellEnd"/>
      <w:r w:rsidRPr="004547EB">
        <w:t xml:space="preserve"> </w:t>
      </w:r>
      <w:proofErr w:type="spellStart"/>
      <w:r w:rsidRPr="004547EB">
        <w:t>duplikat</w:t>
      </w:r>
      <w:proofErr w:type="spellEnd"/>
      <w:r w:rsidRPr="004547EB">
        <w:t xml:space="preserve"> </w:t>
      </w:r>
      <w:proofErr w:type="spellStart"/>
      <w:r w:rsidRPr="004547EB">
        <w:t>uverenja</w:t>
      </w:r>
      <w:proofErr w:type="spellEnd"/>
      <w:r w:rsidRPr="004547EB">
        <w:t xml:space="preserve"> o </w:t>
      </w:r>
      <w:proofErr w:type="spellStart"/>
      <w:r w:rsidRPr="004547EB">
        <w:t>poreklu</w:t>
      </w:r>
      <w:proofErr w:type="spellEnd"/>
      <w:r w:rsidRPr="004547EB">
        <w:t xml:space="preserve"> robe ASB.1, </w:t>
      </w:r>
      <w:proofErr w:type="spellStart"/>
      <w:r w:rsidRPr="004547EB">
        <w:t>upisuje</w:t>
      </w:r>
      <w:proofErr w:type="spellEnd"/>
      <w:r w:rsidRPr="004547EB">
        <w:t xml:space="preserve"> se: "</w:t>
      </w:r>
      <w:proofErr w:type="spellStart"/>
      <w:r w:rsidRPr="004547EB">
        <w:t>Duplikat</w:t>
      </w:r>
      <w:proofErr w:type="spellEnd"/>
      <w:r w:rsidRPr="004547EB">
        <w:t xml:space="preserve">". U </w:t>
      </w:r>
      <w:proofErr w:type="spellStart"/>
      <w:r w:rsidRPr="004547EB">
        <w:t>ovom</w:t>
      </w:r>
      <w:proofErr w:type="spellEnd"/>
      <w:r w:rsidRPr="004547EB">
        <w:t xml:space="preserve"> </w:t>
      </w:r>
      <w:proofErr w:type="spellStart"/>
      <w:r w:rsidRPr="004547EB">
        <w:t>slučaju</w:t>
      </w:r>
      <w:proofErr w:type="spellEnd"/>
      <w:r w:rsidRPr="004547EB">
        <w:t xml:space="preserve"> u </w:t>
      </w:r>
      <w:proofErr w:type="spellStart"/>
      <w:r w:rsidRPr="004547EB">
        <w:t>rubriku</w:t>
      </w:r>
      <w:proofErr w:type="spellEnd"/>
      <w:r w:rsidRPr="004547EB">
        <w:t xml:space="preserve"> se </w:t>
      </w:r>
      <w:proofErr w:type="spellStart"/>
      <w:r w:rsidRPr="004547EB">
        <w:t>upisuje</w:t>
      </w:r>
      <w:proofErr w:type="spellEnd"/>
      <w:r w:rsidRPr="004547EB">
        <w:t xml:space="preserve"> </w:t>
      </w:r>
      <w:proofErr w:type="spellStart"/>
      <w:r w:rsidRPr="004547EB">
        <w:t>serijski</w:t>
      </w:r>
      <w:proofErr w:type="spellEnd"/>
      <w:r w:rsidRPr="004547EB">
        <w:t xml:space="preserve"> </w:t>
      </w:r>
      <w:proofErr w:type="spellStart"/>
      <w:r w:rsidRPr="004547EB">
        <w:t>broj</w:t>
      </w:r>
      <w:proofErr w:type="spellEnd"/>
      <w:r w:rsidRPr="004547EB">
        <w:t xml:space="preserve">, </w:t>
      </w:r>
      <w:proofErr w:type="spellStart"/>
      <w:r w:rsidRPr="004547EB">
        <w:t>službeni</w:t>
      </w:r>
      <w:proofErr w:type="spellEnd"/>
      <w:r w:rsidRPr="004547EB">
        <w:t xml:space="preserve"> </w:t>
      </w:r>
      <w:proofErr w:type="spellStart"/>
      <w:r w:rsidRPr="004547EB">
        <w:t>broj</w:t>
      </w:r>
      <w:proofErr w:type="spellEnd"/>
      <w:r w:rsidRPr="004547EB">
        <w:t xml:space="preserve"> </w:t>
      </w:r>
      <w:proofErr w:type="spellStart"/>
      <w:r w:rsidRPr="004547EB">
        <w:t>i</w:t>
      </w:r>
      <w:proofErr w:type="spellEnd"/>
      <w:r w:rsidRPr="004547EB">
        <w:t xml:space="preserve"> datum </w:t>
      </w:r>
      <w:proofErr w:type="spellStart"/>
      <w:r w:rsidRPr="004547EB">
        <w:t>izdavanja</w:t>
      </w:r>
      <w:proofErr w:type="spellEnd"/>
      <w:r w:rsidRPr="004547EB">
        <w:t xml:space="preserve"> </w:t>
      </w:r>
      <w:proofErr w:type="spellStart"/>
      <w:r w:rsidRPr="004547EB">
        <w:t>originalnog</w:t>
      </w:r>
      <w:proofErr w:type="spellEnd"/>
      <w:r w:rsidRPr="004547EB">
        <w:t xml:space="preserve"> </w:t>
      </w:r>
      <w:proofErr w:type="spellStart"/>
      <w:r w:rsidRPr="004547EB">
        <w:t>uverenja</w:t>
      </w:r>
      <w:proofErr w:type="spellEnd"/>
      <w:r w:rsidRPr="004547EB">
        <w:t xml:space="preserve"> o </w:t>
      </w:r>
      <w:proofErr w:type="spellStart"/>
      <w:r w:rsidRPr="004547EB">
        <w:t>poreklu</w:t>
      </w:r>
      <w:proofErr w:type="spellEnd"/>
      <w:r w:rsidRPr="004547EB">
        <w:t xml:space="preserve"> robe ASB.1. </w:t>
      </w:r>
      <w:proofErr w:type="spellStart"/>
      <w:r w:rsidRPr="004547EB">
        <w:t>Ovu</w:t>
      </w:r>
      <w:proofErr w:type="spellEnd"/>
      <w:r w:rsidRPr="004547EB">
        <w:t xml:space="preserve"> </w:t>
      </w:r>
      <w:proofErr w:type="spellStart"/>
      <w:r w:rsidRPr="004547EB">
        <w:t>rubriku</w:t>
      </w:r>
      <w:proofErr w:type="spellEnd"/>
      <w:r w:rsidRPr="004547EB">
        <w:t xml:space="preserve"> </w:t>
      </w:r>
      <w:proofErr w:type="spellStart"/>
      <w:r w:rsidRPr="004547EB">
        <w:t>popunjava</w:t>
      </w:r>
      <w:proofErr w:type="spellEnd"/>
      <w:r w:rsidRPr="004547EB">
        <w:t xml:space="preserve"> </w:t>
      </w:r>
      <w:proofErr w:type="spellStart"/>
      <w:r w:rsidRPr="004547EB">
        <w:t>nadležni</w:t>
      </w:r>
      <w:proofErr w:type="spellEnd"/>
      <w:r w:rsidRPr="004547EB">
        <w:t xml:space="preserve"> </w:t>
      </w:r>
      <w:proofErr w:type="gramStart"/>
      <w:r w:rsidRPr="004547EB">
        <w:t>organ;</w:t>
      </w:r>
      <w:proofErr w:type="gramEnd"/>
    </w:p>
    <w:p w14:paraId="77705C47" w14:textId="77777777" w:rsidR="004547EB" w:rsidRPr="004547EB" w:rsidRDefault="004547EB" w:rsidP="004547EB">
      <w:pPr>
        <w:jc w:val="center"/>
      </w:pPr>
      <w:r w:rsidRPr="004547EB">
        <w:t xml:space="preserve">8) u </w:t>
      </w:r>
      <w:proofErr w:type="spellStart"/>
      <w:r w:rsidRPr="004547EB">
        <w:t>rubriku</w:t>
      </w:r>
      <w:proofErr w:type="spellEnd"/>
      <w:r w:rsidRPr="004547EB">
        <w:t xml:space="preserve"> 8 </w:t>
      </w:r>
      <w:r w:rsidRPr="004547EB">
        <w:rPr>
          <w:i/>
          <w:iCs/>
        </w:rPr>
        <w:t xml:space="preserve">Item number; Marks and numbers; Number and kind of </w:t>
      </w:r>
      <w:proofErr w:type="gramStart"/>
      <w:r w:rsidRPr="004547EB">
        <w:rPr>
          <w:i/>
          <w:iCs/>
        </w:rPr>
        <w:t>packages</w:t>
      </w:r>
      <w:r w:rsidRPr="004547EB">
        <w:rPr>
          <w:b/>
          <w:bCs/>
          <w:i/>
          <w:iCs/>
          <w:vertAlign w:val="superscript"/>
        </w:rPr>
        <w:t>(</w:t>
      </w:r>
      <w:proofErr w:type="gramEnd"/>
      <w:r w:rsidRPr="004547EB">
        <w:rPr>
          <w:b/>
          <w:bCs/>
          <w:i/>
          <w:iCs/>
          <w:vertAlign w:val="superscript"/>
        </w:rPr>
        <w:t>1)</w:t>
      </w:r>
      <w:r w:rsidRPr="004547EB">
        <w:rPr>
          <w:i/>
          <w:iCs/>
        </w:rPr>
        <w:t>; Descriptions of goods</w:t>
      </w:r>
      <w:r w:rsidRPr="004547EB">
        <w:t> (</w:t>
      </w:r>
      <w:proofErr w:type="spellStart"/>
      <w:r w:rsidRPr="004547EB">
        <w:t>Redni</w:t>
      </w:r>
      <w:proofErr w:type="spellEnd"/>
      <w:r w:rsidRPr="004547EB">
        <w:t xml:space="preserve"> </w:t>
      </w:r>
      <w:proofErr w:type="spellStart"/>
      <w:r w:rsidRPr="004547EB">
        <w:t>broj</w:t>
      </w:r>
      <w:proofErr w:type="spellEnd"/>
      <w:r w:rsidRPr="004547EB">
        <w:t xml:space="preserve">; </w:t>
      </w:r>
      <w:proofErr w:type="spellStart"/>
      <w:r w:rsidRPr="004547EB">
        <w:t>oznake</w:t>
      </w:r>
      <w:proofErr w:type="spellEnd"/>
      <w:r w:rsidRPr="004547EB">
        <w:t xml:space="preserve"> </w:t>
      </w:r>
      <w:proofErr w:type="spellStart"/>
      <w:r w:rsidRPr="004547EB">
        <w:t>i</w:t>
      </w:r>
      <w:proofErr w:type="spellEnd"/>
      <w:r w:rsidRPr="004547EB">
        <w:t xml:space="preserve"> </w:t>
      </w:r>
      <w:proofErr w:type="spellStart"/>
      <w:r w:rsidRPr="004547EB">
        <w:t>brojevi</w:t>
      </w:r>
      <w:proofErr w:type="spellEnd"/>
      <w:r w:rsidRPr="004547EB">
        <w:t xml:space="preserve">; </w:t>
      </w:r>
      <w:proofErr w:type="spellStart"/>
      <w:r w:rsidRPr="004547EB">
        <w:t>broj</w:t>
      </w:r>
      <w:proofErr w:type="spellEnd"/>
      <w:r w:rsidRPr="004547EB">
        <w:t xml:space="preserve"> </w:t>
      </w:r>
      <w:proofErr w:type="spellStart"/>
      <w:r w:rsidRPr="004547EB">
        <w:t>i</w:t>
      </w:r>
      <w:proofErr w:type="spellEnd"/>
      <w:r w:rsidRPr="004547EB">
        <w:t xml:space="preserve"> </w:t>
      </w:r>
      <w:proofErr w:type="spellStart"/>
      <w:r w:rsidRPr="004547EB">
        <w:t>vrsta</w:t>
      </w:r>
      <w:proofErr w:type="spellEnd"/>
      <w:r w:rsidRPr="004547EB">
        <w:t xml:space="preserve"> </w:t>
      </w:r>
      <w:proofErr w:type="spellStart"/>
      <w:r w:rsidRPr="004547EB">
        <w:t>koleta</w:t>
      </w:r>
      <w:proofErr w:type="spellEnd"/>
      <w:r w:rsidRPr="004547EB">
        <w:rPr>
          <w:b/>
          <w:bCs/>
          <w:vertAlign w:val="superscript"/>
        </w:rPr>
        <w:t>(1)</w:t>
      </w:r>
      <w:r w:rsidRPr="004547EB">
        <w:t xml:space="preserve">; </w:t>
      </w:r>
      <w:proofErr w:type="spellStart"/>
      <w:r w:rsidRPr="004547EB">
        <w:t>opis</w:t>
      </w:r>
      <w:proofErr w:type="spellEnd"/>
      <w:r w:rsidRPr="004547EB">
        <w:t xml:space="preserve"> </w:t>
      </w:r>
      <w:proofErr w:type="spellStart"/>
      <w:r w:rsidRPr="004547EB">
        <w:t>proizvoda</w:t>
      </w:r>
      <w:proofErr w:type="spellEnd"/>
      <w:r w:rsidRPr="004547EB">
        <w:t xml:space="preserve">) </w:t>
      </w:r>
      <w:proofErr w:type="spellStart"/>
      <w:r w:rsidRPr="004547EB">
        <w:t>upisuje</w:t>
      </w:r>
      <w:proofErr w:type="spellEnd"/>
      <w:r w:rsidRPr="004547EB">
        <w:t xml:space="preserve"> se:</w:t>
      </w:r>
    </w:p>
    <w:p w14:paraId="2C910C2D" w14:textId="77777777" w:rsidR="004547EB" w:rsidRPr="004547EB" w:rsidRDefault="004547EB" w:rsidP="004547EB">
      <w:pPr>
        <w:jc w:val="center"/>
      </w:pPr>
      <w:r w:rsidRPr="004547EB">
        <w:t>(1) za "</w:t>
      </w:r>
      <w:proofErr w:type="spellStart"/>
      <w:r w:rsidRPr="004547EB">
        <w:t>redni</w:t>
      </w:r>
      <w:proofErr w:type="spellEnd"/>
      <w:r w:rsidRPr="004547EB">
        <w:t xml:space="preserve"> </w:t>
      </w:r>
      <w:proofErr w:type="spellStart"/>
      <w:r w:rsidRPr="004547EB">
        <w:t>broj</w:t>
      </w:r>
      <w:proofErr w:type="spellEnd"/>
      <w:r w:rsidRPr="004547EB">
        <w:t xml:space="preserve">" - </w:t>
      </w:r>
      <w:proofErr w:type="spellStart"/>
      <w:r w:rsidRPr="004547EB">
        <w:t>redni</w:t>
      </w:r>
      <w:proofErr w:type="spellEnd"/>
      <w:r w:rsidRPr="004547EB">
        <w:t xml:space="preserve"> </w:t>
      </w:r>
      <w:proofErr w:type="spellStart"/>
      <w:r w:rsidRPr="004547EB">
        <w:t>brojevi</w:t>
      </w:r>
      <w:proofErr w:type="spellEnd"/>
      <w:r w:rsidRPr="004547EB">
        <w:t xml:space="preserve"> </w:t>
      </w:r>
      <w:proofErr w:type="spellStart"/>
      <w:r w:rsidRPr="004547EB">
        <w:t>proizvoda</w:t>
      </w:r>
      <w:proofErr w:type="spellEnd"/>
      <w:r w:rsidRPr="004547EB">
        <w:t xml:space="preserve">, </w:t>
      </w:r>
      <w:proofErr w:type="spellStart"/>
      <w:r w:rsidRPr="004547EB">
        <w:t>ako</w:t>
      </w:r>
      <w:proofErr w:type="spellEnd"/>
      <w:r w:rsidRPr="004547EB">
        <w:t xml:space="preserve"> se za </w:t>
      </w:r>
      <w:proofErr w:type="spellStart"/>
      <w:r w:rsidRPr="004547EB">
        <w:t>više</w:t>
      </w:r>
      <w:proofErr w:type="spellEnd"/>
      <w:r w:rsidRPr="004547EB">
        <w:t xml:space="preserve"> </w:t>
      </w:r>
      <w:proofErr w:type="spellStart"/>
      <w:r w:rsidRPr="004547EB">
        <w:t>vrsta</w:t>
      </w:r>
      <w:proofErr w:type="spellEnd"/>
      <w:r w:rsidRPr="004547EB">
        <w:t xml:space="preserve"> robe </w:t>
      </w:r>
      <w:proofErr w:type="spellStart"/>
      <w:r w:rsidRPr="004547EB">
        <w:t>traži</w:t>
      </w:r>
      <w:proofErr w:type="spellEnd"/>
      <w:r w:rsidRPr="004547EB">
        <w:t xml:space="preserve"> </w:t>
      </w:r>
      <w:proofErr w:type="spellStart"/>
      <w:r w:rsidRPr="004547EB">
        <w:t>izdavanje</w:t>
      </w:r>
      <w:proofErr w:type="spellEnd"/>
      <w:r w:rsidRPr="004547EB">
        <w:t xml:space="preserve"> </w:t>
      </w:r>
      <w:proofErr w:type="spellStart"/>
      <w:r w:rsidRPr="004547EB">
        <w:t>uverenja</w:t>
      </w:r>
      <w:proofErr w:type="spellEnd"/>
      <w:r w:rsidRPr="004547EB">
        <w:t xml:space="preserve"> o </w:t>
      </w:r>
      <w:proofErr w:type="spellStart"/>
      <w:r w:rsidRPr="004547EB">
        <w:t>poreklu</w:t>
      </w:r>
      <w:proofErr w:type="spellEnd"/>
      <w:r w:rsidRPr="004547EB">
        <w:t xml:space="preserve"> robe ASB.</w:t>
      </w:r>
      <w:proofErr w:type="gramStart"/>
      <w:r w:rsidRPr="004547EB">
        <w:t>1;</w:t>
      </w:r>
      <w:proofErr w:type="gramEnd"/>
    </w:p>
    <w:p w14:paraId="538CE1E7" w14:textId="77777777" w:rsidR="004547EB" w:rsidRPr="004547EB" w:rsidRDefault="004547EB" w:rsidP="004547EB">
      <w:pPr>
        <w:jc w:val="center"/>
      </w:pPr>
      <w:r w:rsidRPr="004547EB">
        <w:t>(2) za "</w:t>
      </w:r>
      <w:proofErr w:type="spellStart"/>
      <w:r w:rsidRPr="004547EB">
        <w:t>oznake</w:t>
      </w:r>
      <w:proofErr w:type="spellEnd"/>
      <w:r w:rsidRPr="004547EB">
        <w:t xml:space="preserve">, </w:t>
      </w:r>
      <w:proofErr w:type="spellStart"/>
      <w:r w:rsidRPr="004547EB">
        <w:t>brojevi</w:t>
      </w:r>
      <w:proofErr w:type="spellEnd"/>
      <w:r w:rsidRPr="004547EB">
        <w:t xml:space="preserve"> </w:t>
      </w:r>
      <w:proofErr w:type="spellStart"/>
      <w:r w:rsidRPr="004547EB">
        <w:t>i</w:t>
      </w:r>
      <w:proofErr w:type="spellEnd"/>
      <w:r w:rsidRPr="004547EB">
        <w:t xml:space="preserve"> </w:t>
      </w:r>
      <w:proofErr w:type="spellStart"/>
      <w:r w:rsidRPr="004547EB">
        <w:t>vrste</w:t>
      </w:r>
      <w:proofErr w:type="spellEnd"/>
      <w:r w:rsidRPr="004547EB">
        <w:t xml:space="preserve"> </w:t>
      </w:r>
      <w:proofErr w:type="spellStart"/>
      <w:r w:rsidRPr="004547EB">
        <w:t>koleta</w:t>
      </w:r>
      <w:proofErr w:type="spellEnd"/>
      <w:r w:rsidRPr="004547EB">
        <w:t xml:space="preserve">" - </w:t>
      </w:r>
      <w:proofErr w:type="spellStart"/>
      <w:r w:rsidRPr="004547EB">
        <w:t>oznaka</w:t>
      </w:r>
      <w:proofErr w:type="spellEnd"/>
      <w:r w:rsidRPr="004547EB">
        <w:t xml:space="preserve"> </w:t>
      </w:r>
      <w:proofErr w:type="spellStart"/>
      <w:r w:rsidRPr="004547EB">
        <w:t>i</w:t>
      </w:r>
      <w:proofErr w:type="spellEnd"/>
      <w:r w:rsidRPr="004547EB">
        <w:t xml:space="preserve"> </w:t>
      </w:r>
      <w:proofErr w:type="spellStart"/>
      <w:r w:rsidRPr="004547EB">
        <w:t>identifikacioni</w:t>
      </w:r>
      <w:proofErr w:type="spellEnd"/>
      <w:r w:rsidRPr="004547EB">
        <w:t xml:space="preserve"> </w:t>
      </w:r>
      <w:proofErr w:type="spellStart"/>
      <w:r w:rsidRPr="004547EB">
        <w:t>brojevi</w:t>
      </w:r>
      <w:proofErr w:type="spellEnd"/>
      <w:r w:rsidRPr="004547EB">
        <w:t xml:space="preserve"> </w:t>
      </w:r>
      <w:proofErr w:type="spellStart"/>
      <w:r w:rsidRPr="004547EB">
        <w:t>na</w:t>
      </w:r>
      <w:proofErr w:type="spellEnd"/>
      <w:r w:rsidRPr="004547EB">
        <w:t xml:space="preserve"> </w:t>
      </w:r>
      <w:proofErr w:type="spellStart"/>
      <w:r w:rsidRPr="004547EB">
        <w:t>koletima</w:t>
      </w:r>
      <w:proofErr w:type="spellEnd"/>
      <w:r w:rsidRPr="004547EB">
        <w:t xml:space="preserve"> (</w:t>
      </w:r>
      <w:proofErr w:type="spellStart"/>
      <w:r w:rsidRPr="004547EB">
        <w:t>paketima</w:t>
      </w:r>
      <w:proofErr w:type="spellEnd"/>
      <w:r w:rsidRPr="004547EB">
        <w:t>).</w:t>
      </w:r>
    </w:p>
    <w:p w14:paraId="5EC346AA" w14:textId="77777777" w:rsidR="004547EB" w:rsidRPr="004547EB" w:rsidRDefault="004547EB" w:rsidP="004547EB">
      <w:pPr>
        <w:jc w:val="center"/>
      </w:pPr>
      <w:proofErr w:type="spellStart"/>
      <w:r w:rsidRPr="004547EB">
        <w:t>Ako</w:t>
      </w:r>
      <w:proofErr w:type="spellEnd"/>
      <w:r w:rsidRPr="004547EB">
        <w:t xml:space="preserve"> je </w:t>
      </w:r>
      <w:proofErr w:type="spellStart"/>
      <w:r w:rsidRPr="004547EB">
        <w:t>paket</w:t>
      </w:r>
      <w:proofErr w:type="spellEnd"/>
      <w:r w:rsidRPr="004547EB">
        <w:t xml:space="preserve"> </w:t>
      </w:r>
      <w:proofErr w:type="spellStart"/>
      <w:r w:rsidRPr="004547EB">
        <w:t>upućen</w:t>
      </w:r>
      <w:proofErr w:type="spellEnd"/>
      <w:r w:rsidRPr="004547EB">
        <w:t xml:space="preserve"> (</w:t>
      </w:r>
      <w:proofErr w:type="spellStart"/>
      <w:r w:rsidRPr="004547EB">
        <w:t>adresiran</w:t>
      </w:r>
      <w:proofErr w:type="spellEnd"/>
      <w:r w:rsidRPr="004547EB">
        <w:t xml:space="preserve">) </w:t>
      </w:r>
      <w:proofErr w:type="spellStart"/>
      <w:r w:rsidRPr="004547EB">
        <w:t>na</w:t>
      </w:r>
      <w:proofErr w:type="spellEnd"/>
      <w:r w:rsidRPr="004547EB">
        <w:t xml:space="preserve"> </w:t>
      </w:r>
      <w:proofErr w:type="spellStart"/>
      <w:r w:rsidRPr="004547EB">
        <w:t>primaoca</w:t>
      </w:r>
      <w:proofErr w:type="spellEnd"/>
      <w:r w:rsidRPr="004547EB">
        <w:t xml:space="preserve">, </w:t>
      </w:r>
      <w:proofErr w:type="spellStart"/>
      <w:r w:rsidRPr="004547EB">
        <w:t>upisuje</w:t>
      </w:r>
      <w:proofErr w:type="spellEnd"/>
      <w:r w:rsidRPr="004547EB">
        <w:t xml:space="preserve"> se </w:t>
      </w:r>
      <w:proofErr w:type="spellStart"/>
      <w:r w:rsidRPr="004547EB">
        <w:t>adresa</w:t>
      </w:r>
      <w:proofErr w:type="spellEnd"/>
      <w:r w:rsidRPr="004547EB">
        <w:t xml:space="preserve"> </w:t>
      </w:r>
      <w:proofErr w:type="spellStart"/>
      <w:r w:rsidRPr="004547EB">
        <w:t>primaoca</w:t>
      </w:r>
      <w:proofErr w:type="spellEnd"/>
      <w:r w:rsidRPr="004547EB">
        <w:t xml:space="preserve">, </w:t>
      </w:r>
      <w:proofErr w:type="spellStart"/>
      <w:r w:rsidRPr="004547EB">
        <w:t>broj</w:t>
      </w:r>
      <w:proofErr w:type="spellEnd"/>
      <w:r w:rsidRPr="004547EB">
        <w:t xml:space="preserve"> </w:t>
      </w:r>
      <w:proofErr w:type="spellStart"/>
      <w:r w:rsidRPr="004547EB">
        <w:t>paketa</w:t>
      </w:r>
      <w:proofErr w:type="spellEnd"/>
      <w:r w:rsidRPr="004547EB">
        <w:t xml:space="preserve"> </w:t>
      </w:r>
      <w:proofErr w:type="spellStart"/>
      <w:r w:rsidRPr="004547EB">
        <w:t>označen</w:t>
      </w:r>
      <w:proofErr w:type="spellEnd"/>
      <w:r w:rsidRPr="004547EB">
        <w:t xml:space="preserve"> u </w:t>
      </w:r>
      <w:proofErr w:type="spellStart"/>
      <w:r w:rsidRPr="004547EB">
        <w:t>fakturi</w:t>
      </w:r>
      <w:proofErr w:type="spellEnd"/>
      <w:r w:rsidRPr="004547EB">
        <w:t xml:space="preserve"> </w:t>
      </w:r>
      <w:proofErr w:type="spellStart"/>
      <w:r w:rsidRPr="004547EB">
        <w:t>i</w:t>
      </w:r>
      <w:proofErr w:type="spellEnd"/>
      <w:r w:rsidRPr="004547EB">
        <w:t xml:space="preserve"> </w:t>
      </w:r>
      <w:proofErr w:type="spellStart"/>
      <w:r w:rsidRPr="004547EB">
        <w:t>opis</w:t>
      </w:r>
      <w:proofErr w:type="spellEnd"/>
      <w:r w:rsidRPr="004547EB">
        <w:t xml:space="preserve"> </w:t>
      </w:r>
      <w:proofErr w:type="spellStart"/>
      <w:r w:rsidRPr="004547EB">
        <w:t>paketa</w:t>
      </w:r>
      <w:proofErr w:type="spellEnd"/>
      <w:r w:rsidRPr="004547EB">
        <w:t xml:space="preserve"> (</w:t>
      </w:r>
      <w:proofErr w:type="spellStart"/>
      <w:r w:rsidRPr="004547EB">
        <w:t>kutija</w:t>
      </w:r>
      <w:proofErr w:type="spellEnd"/>
      <w:r w:rsidRPr="004547EB">
        <w:t xml:space="preserve">, </w:t>
      </w:r>
      <w:proofErr w:type="spellStart"/>
      <w:r w:rsidRPr="004547EB">
        <w:t>bala</w:t>
      </w:r>
      <w:proofErr w:type="spellEnd"/>
      <w:r w:rsidRPr="004547EB">
        <w:t xml:space="preserve">, paleta, </w:t>
      </w:r>
      <w:proofErr w:type="spellStart"/>
      <w:r w:rsidRPr="004547EB">
        <w:t>bačva</w:t>
      </w:r>
      <w:proofErr w:type="spellEnd"/>
      <w:r w:rsidRPr="004547EB">
        <w:t xml:space="preserve"> </w:t>
      </w:r>
      <w:proofErr w:type="spellStart"/>
      <w:r w:rsidRPr="004547EB">
        <w:t>i</w:t>
      </w:r>
      <w:proofErr w:type="spellEnd"/>
      <w:r w:rsidRPr="004547EB">
        <w:t xml:space="preserve"> dr.). </w:t>
      </w:r>
      <w:proofErr w:type="spellStart"/>
      <w:r w:rsidRPr="004547EB">
        <w:t>Ako</w:t>
      </w:r>
      <w:proofErr w:type="spellEnd"/>
      <w:r w:rsidRPr="004547EB">
        <w:t xml:space="preserve"> </w:t>
      </w:r>
      <w:proofErr w:type="spellStart"/>
      <w:r w:rsidRPr="004547EB">
        <w:t>paketi</w:t>
      </w:r>
      <w:proofErr w:type="spellEnd"/>
      <w:r w:rsidRPr="004547EB">
        <w:t xml:space="preserve"> </w:t>
      </w:r>
      <w:proofErr w:type="spellStart"/>
      <w:r w:rsidRPr="004547EB">
        <w:t>nisu</w:t>
      </w:r>
      <w:proofErr w:type="spellEnd"/>
      <w:r w:rsidRPr="004547EB">
        <w:t xml:space="preserve"> </w:t>
      </w:r>
      <w:proofErr w:type="spellStart"/>
      <w:r w:rsidRPr="004547EB">
        <w:t>obeleženi</w:t>
      </w:r>
      <w:proofErr w:type="spellEnd"/>
      <w:r w:rsidRPr="004547EB">
        <w:t xml:space="preserve">, </w:t>
      </w:r>
      <w:proofErr w:type="spellStart"/>
      <w:r w:rsidRPr="004547EB">
        <w:t>upisuje</w:t>
      </w:r>
      <w:proofErr w:type="spellEnd"/>
      <w:r w:rsidRPr="004547EB">
        <w:t xml:space="preserve"> se: "bez </w:t>
      </w:r>
      <w:proofErr w:type="spellStart"/>
      <w:r w:rsidRPr="004547EB">
        <w:t>oznaka</w:t>
      </w:r>
      <w:proofErr w:type="spellEnd"/>
      <w:r w:rsidRPr="004547EB">
        <w:t xml:space="preserve"> </w:t>
      </w:r>
      <w:proofErr w:type="spellStart"/>
      <w:r w:rsidRPr="004547EB">
        <w:t>i</w:t>
      </w:r>
      <w:proofErr w:type="spellEnd"/>
      <w:r w:rsidRPr="004547EB">
        <w:t xml:space="preserve"> </w:t>
      </w:r>
      <w:proofErr w:type="spellStart"/>
      <w:r w:rsidRPr="004547EB">
        <w:t>brojeva</w:t>
      </w:r>
      <w:proofErr w:type="spellEnd"/>
      <w:proofErr w:type="gramStart"/>
      <w:r w:rsidRPr="004547EB">
        <w:t>";</w:t>
      </w:r>
      <w:proofErr w:type="gramEnd"/>
    </w:p>
    <w:p w14:paraId="047AC93E" w14:textId="77777777" w:rsidR="004547EB" w:rsidRPr="004547EB" w:rsidRDefault="004547EB" w:rsidP="004547EB">
      <w:pPr>
        <w:jc w:val="center"/>
      </w:pPr>
      <w:r w:rsidRPr="004547EB">
        <w:t>(3) za "</w:t>
      </w:r>
      <w:proofErr w:type="spellStart"/>
      <w:r w:rsidRPr="004547EB">
        <w:t>naziv</w:t>
      </w:r>
      <w:proofErr w:type="spellEnd"/>
      <w:r w:rsidRPr="004547EB">
        <w:t xml:space="preserve"> </w:t>
      </w:r>
      <w:proofErr w:type="spellStart"/>
      <w:r w:rsidRPr="004547EB">
        <w:t>proizvoda</w:t>
      </w:r>
      <w:proofErr w:type="spellEnd"/>
      <w:r w:rsidRPr="004547EB">
        <w:t xml:space="preserve">" - </w:t>
      </w:r>
      <w:proofErr w:type="spellStart"/>
      <w:r w:rsidRPr="004547EB">
        <w:t>opis</w:t>
      </w:r>
      <w:proofErr w:type="spellEnd"/>
      <w:r w:rsidRPr="004547EB">
        <w:t xml:space="preserve"> </w:t>
      </w:r>
      <w:proofErr w:type="spellStart"/>
      <w:r w:rsidRPr="004547EB">
        <w:t>proizvoda</w:t>
      </w:r>
      <w:proofErr w:type="spellEnd"/>
      <w:r w:rsidRPr="004547EB">
        <w:t xml:space="preserve"> </w:t>
      </w:r>
      <w:proofErr w:type="spellStart"/>
      <w:r w:rsidRPr="004547EB">
        <w:t>na</w:t>
      </w:r>
      <w:proofErr w:type="spellEnd"/>
      <w:r w:rsidRPr="004547EB">
        <w:t xml:space="preserve"> </w:t>
      </w:r>
      <w:proofErr w:type="spellStart"/>
      <w:r w:rsidRPr="004547EB">
        <w:t>način</w:t>
      </w:r>
      <w:proofErr w:type="spellEnd"/>
      <w:r w:rsidRPr="004547EB">
        <w:t xml:space="preserve"> da </w:t>
      </w:r>
      <w:proofErr w:type="spellStart"/>
      <w:r w:rsidRPr="004547EB">
        <w:t>nadležna</w:t>
      </w:r>
      <w:proofErr w:type="spellEnd"/>
      <w:r w:rsidRPr="004547EB">
        <w:t xml:space="preserve"> </w:t>
      </w:r>
      <w:proofErr w:type="spellStart"/>
      <w:r w:rsidRPr="004547EB">
        <w:t>carinarnica</w:t>
      </w:r>
      <w:proofErr w:type="spellEnd"/>
      <w:r w:rsidRPr="004547EB">
        <w:t xml:space="preserve"> </w:t>
      </w:r>
      <w:proofErr w:type="spellStart"/>
      <w:r w:rsidRPr="004547EB">
        <w:t>može</w:t>
      </w:r>
      <w:proofErr w:type="spellEnd"/>
      <w:r w:rsidRPr="004547EB">
        <w:t xml:space="preserve"> da </w:t>
      </w:r>
      <w:proofErr w:type="spellStart"/>
      <w:r w:rsidRPr="004547EB">
        <w:t>identifikuje</w:t>
      </w:r>
      <w:proofErr w:type="spellEnd"/>
      <w:r w:rsidRPr="004547EB">
        <w:t xml:space="preserve"> </w:t>
      </w:r>
      <w:proofErr w:type="spellStart"/>
      <w:r w:rsidRPr="004547EB">
        <w:t>proizvod</w:t>
      </w:r>
      <w:proofErr w:type="spellEnd"/>
      <w:r w:rsidRPr="004547EB">
        <w:t xml:space="preserve"> </w:t>
      </w:r>
      <w:proofErr w:type="spellStart"/>
      <w:r w:rsidRPr="004547EB">
        <w:t>i</w:t>
      </w:r>
      <w:proofErr w:type="spellEnd"/>
      <w:r w:rsidRPr="004547EB">
        <w:t xml:space="preserve"> </w:t>
      </w:r>
      <w:proofErr w:type="spellStart"/>
      <w:r w:rsidRPr="004547EB">
        <w:t>utvrdi</w:t>
      </w:r>
      <w:proofErr w:type="spellEnd"/>
      <w:r w:rsidRPr="004547EB">
        <w:t xml:space="preserve"> </w:t>
      </w:r>
      <w:proofErr w:type="spellStart"/>
      <w:r w:rsidRPr="004547EB">
        <w:t>njegovo</w:t>
      </w:r>
      <w:proofErr w:type="spellEnd"/>
      <w:r w:rsidRPr="004547EB">
        <w:t xml:space="preserve"> </w:t>
      </w:r>
      <w:proofErr w:type="spellStart"/>
      <w:proofErr w:type="gramStart"/>
      <w:r w:rsidRPr="004547EB">
        <w:t>poreklo</w:t>
      </w:r>
      <w:proofErr w:type="spellEnd"/>
      <w:r w:rsidRPr="004547EB">
        <w:t>;</w:t>
      </w:r>
      <w:proofErr w:type="gramEnd"/>
    </w:p>
    <w:p w14:paraId="75870F0F" w14:textId="77777777" w:rsidR="004547EB" w:rsidRPr="004547EB" w:rsidRDefault="004547EB" w:rsidP="004547EB">
      <w:pPr>
        <w:jc w:val="center"/>
      </w:pPr>
      <w:r w:rsidRPr="004547EB">
        <w:t xml:space="preserve">9) u </w:t>
      </w:r>
      <w:proofErr w:type="spellStart"/>
      <w:r w:rsidRPr="004547EB">
        <w:t>rubriku</w:t>
      </w:r>
      <w:proofErr w:type="spellEnd"/>
      <w:r w:rsidRPr="004547EB">
        <w:t xml:space="preserve"> 9 </w:t>
      </w:r>
      <w:r w:rsidRPr="004547EB">
        <w:rPr>
          <w:i/>
          <w:iCs/>
        </w:rPr>
        <w:t>Origin criterion (see Notes overleaf)</w:t>
      </w:r>
      <w:r w:rsidRPr="004547EB">
        <w:t> (</w:t>
      </w:r>
      <w:proofErr w:type="spellStart"/>
      <w:r w:rsidRPr="004547EB">
        <w:t>Kriterijum</w:t>
      </w:r>
      <w:proofErr w:type="spellEnd"/>
      <w:r w:rsidRPr="004547EB">
        <w:t xml:space="preserve"> </w:t>
      </w:r>
      <w:proofErr w:type="spellStart"/>
      <w:r w:rsidRPr="004547EB">
        <w:t>porekla</w:t>
      </w:r>
      <w:proofErr w:type="spellEnd"/>
      <w:r w:rsidRPr="004547EB">
        <w:t xml:space="preserve">) </w:t>
      </w:r>
      <w:proofErr w:type="spellStart"/>
      <w:r w:rsidRPr="004547EB">
        <w:t>upisuje</w:t>
      </w:r>
      <w:proofErr w:type="spellEnd"/>
      <w:r w:rsidRPr="004547EB">
        <w:t xml:space="preserve"> se:</w:t>
      </w:r>
    </w:p>
    <w:p w14:paraId="5959B3D9" w14:textId="77777777" w:rsidR="004547EB" w:rsidRPr="004547EB" w:rsidRDefault="004547EB" w:rsidP="004547EB">
      <w:pPr>
        <w:jc w:val="center"/>
      </w:pPr>
      <w:r w:rsidRPr="004547EB">
        <w:t xml:space="preserve">(1) </w:t>
      </w:r>
      <w:proofErr w:type="spellStart"/>
      <w:r w:rsidRPr="004547EB">
        <w:t>ukoliko</w:t>
      </w:r>
      <w:proofErr w:type="spellEnd"/>
      <w:r w:rsidRPr="004547EB">
        <w:t xml:space="preserve"> </w:t>
      </w:r>
      <w:proofErr w:type="spellStart"/>
      <w:r w:rsidRPr="004547EB">
        <w:t>su</w:t>
      </w:r>
      <w:proofErr w:type="spellEnd"/>
      <w:r w:rsidRPr="004547EB">
        <w:t xml:space="preserve"> </w:t>
      </w:r>
      <w:proofErr w:type="spellStart"/>
      <w:r w:rsidRPr="004547EB">
        <w:t>proizvodi</w:t>
      </w:r>
      <w:proofErr w:type="spellEnd"/>
      <w:r w:rsidRPr="004547EB">
        <w:t xml:space="preserve"> u </w:t>
      </w:r>
      <w:proofErr w:type="spellStart"/>
      <w:r w:rsidRPr="004547EB">
        <w:t>potpunosti</w:t>
      </w:r>
      <w:proofErr w:type="spellEnd"/>
      <w:r w:rsidRPr="004547EB">
        <w:t xml:space="preserve"> </w:t>
      </w:r>
      <w:proofErr w:type="spellStart"/>
      <w:r w:rsidRPr="004547EB">
        <w:t>dobijeni</w:t>
      </w:r>
      <w:proofErr w:type="spellEnd"/>
      <w:r w:rsidRPr="004547EB">
        <w:t xml:space="preserve"> u </w:t>
      </w:r>
      <w:proofErr w:type="spellStart"/>
      <w:r w:rsidRPr="004547EB">
        <w:t>zemlji</w:t>
      </w:r>
      <w:proofErr w:type="spellEnd"/>
      <w:r w:rsidRPr="004547EB">
        <w:t xml:space="preserve"> </w:t>
      </w:r>
      <w:proofErr w:type="spellStart"/>
      <w:r w:rsidRPr="004547EB">
        <w:t>izvoza</w:t>
      </w:r>
      <w:proofErr w:type="spellEnd"/>
      <w:r w:rsidRPr="004547EB">
        <w:t xml:space="preserve">, </w:t>
      </w:r>
      <w:proofErr w:type="spellStart"/>
      <w:r w:rsidRPr="004547EB">
        <w:t>slovna</w:t>
      </w:r>
      <w:proofErr w:type="spellEnd"/>
      <w:r w:rsidRPr="004547EB">
        <w:t xml:space="preserve"> </w:t>
      </w:r>
      <w:proofErr w:type="spellStart"/>
      <w:r w:rsidRPr="004547EB">
        <w:t>oznaka</w:t>
      </w:r>
      <w:proofErr w:type="spellEnd"/>
      <w:r w:rsidRPr="004547EB">
        <w:t xml:space="preserve"> "R"; </w:t>
      </w:r>
      <w:proofErr w:type="spellStart"/>
      <w:r w:rsidRPr="004547EB">
        <w:t>ili</w:t>
      </w:r>
      <w:proofErr w:type="spellEnd"/>
    </w:p>
    <w:p w14:paraId="61558058" w14:textId="77777777" w:rsidR="004547EB" w:rsidRPr="004547EB" w:rsidRDefault="004547EB" w:rsidP="004547EB">
      <w:pPr>
        <w:jc w:val="center"/>
      </w:pPr>
      <w:r w:rsidRPr="004547EB">
        <w:t xml:space="preserve">(2) u </w:t>
      </w:r>
      <w:proofErr w:type="spellStart"/>
      <w:r w:rsidRPr="004547EB">
        <w:t>koliko</w:t>
      </w:r>
      <w:proofErr w:type="spellEnd"/>
      <w:r w:rsidRPr="004547EB">
        <w:t xml:space="preserve"> </w:t>
      </w:r>
      <w:proofErr w:type="spellStart"/>
      <w:r w:rsidRPr="004547EB">
        <w:t>su</w:t>
      </w:r>
      <w:proofErr w:type="spellEnd"/>
      <w:r w:rsidRPr="004547EB">
        <w:t xml:space="preserve"> </w:t>
      </w:r>
      <w:proofErr w:type="spellStart"/>
      <w:r w:rsidRPr="004547EB">
        <w:t>proizvodi</w:t>
      </w:r>
      <w:proofErr w:type="spellEnd"/>
      <w:r w:rsidRPr="004547EB">
        <w:t xml:space="preserve"> </w:t>
      </w:r>
      <w:proofErr w:type="spellStart"/>
      <w:r w:rsidRPr="004547EB">
        <w:t>dovoljno</w:t>
      </w:r>
      <w:proofErr w:type="spellEnd"/>
      <w:r w:rsidRPr="004547EB">
        <w:t xml:space="preserve"> </w:t>
      </w:r>
      <w:proofErr w:type="spellStart"/>
      <w:r w:rsidRPr="004547EB">
        <w:t>obrađeni</w:t>
      </w:r>
      <w:proofErr w:type="spellEnd"/>
      <w:r w:rsidRPr="004547EB">
        <w:t xml:space="preserve"> </w:t>
      </w:r>
      <w:proofErr w:type="spellStart"/>
      <w:r w:rsidRPr="004547EB">
        <w:t>ili</w:t>
      </w:r>
      <w:proofErr w:type="spellEnd"/>
      <w:r w:rsidRPr="004547EB">
        <w:t xml:space="preserve"> </w:t>
      </w:r>
      <w:proofErr w:type="spellStart"/>
      <w:r w:rsidRPr="004547EB">
        <w:t>prerađeni</w:t>
      </w:r>
      <w:proofErr w:type="spellEnd"/>
      <w:r w:rsidRPr="004547EB">
        <w:t xml:space="preserve"> u </w:t>
      </w:r>
      <w:proofErr w:type="spellStart"/>
      <w:r w:rsidRPr="004547EB">
        <w:t>zemlji</w:t>
      </w:r>
      <w:proofErr w:type="spellEnd"/>
      <w:r w:rsidRPr="004547EB">
        <w:t xml:space="preserve"> </w:t>
      </w:r>
      <w:proofErr w:type="spellStart"/>
      <w:r w:rsidRPr="004547EB">
        <w:t>izvoza</w:t>
      </w:r>
      <w:proofErr w:type="spellEnd"/>
      <w:r w:rsidRPr="004547EB">
        <w:t xml:space="preserve">, </w:t>
      </w:r>
      <w:proofErr w:type="spellStart"/>
      <w:r w:rsidRPr="004547EB">
        <w:t>slovna</w:t>
      </w:r>
      <w:proofErr w:type="spellEnd"/>
      <w:r w:rsidRPr="004547EB">
        <w:t xml:space="preserve"> </w:t>
      </w:r>
      <w:proofErr w:type="spellStart"/>
      <w:r w:rsidRPr="004547EB">
        <w:t>oznaka</w:t>
      </w:r>
      <w:proofErr w:type="spellEnd"/>
      <w:r w:rsidRPr="004547EB">
        <w:t xml:space="preserve"> "Y" </w:t>
      </w:r>
      <w:proofErr w:type="spellStart"/>
      <w:r w:rsidRPr="004547EB">
        <w:t>navedenom</w:t>
      </w:r>
      <w:proofErr w:type="spellEnd"/>
      <w:r w:rsidRPr="004547EB">
        <w:t xml:space="preserve"> </w:t>
      </w:r>
      <w:proofErr w:type="spellStart"/>
      <w:r w:rsidRPr="004547EB">
        <w:t>vrednošću</w:t>
      </w:r>
      <w:proofErr w:type="spellEnd"/>
      <w:r w:rsidRPr="004547EB">
        <w:t xml:space="preserve"> </w:t>
      </w:r>
      <w:proofErr w:type="spellStart"/>
      <w:r w:rsidRPr="004547EB">
        <w:t>materijala</w:t>
      </w:r>
      <w:proofErr w:type="spellEnd"/>
      <w:r w:rsidRPr="004547EB">
        <w:t xml:space="preserve"> bez </w:t>
      </w:r>
      <w:proofErr w:type="spellStart"/>
      <w:r w:rsidRPr="004547EB">
        <w:t>porekla</w:t>
      </w:r>
      <w:proofErr w:type="spellEnd"/>
      <w:r w:rsidRPr="004547EB">
        <w:t xml:space="preserve"> </w:t>
      </w:r>
      <w:proofErr w:type="spellStart"/>
      <w:r w:rsidRPr="004547EB">
        <w:t>izraženom</w:t>
      </w:r>
      <w:proofErr w:type="spellEnd"/>
      <w:r w:rsidRPr="004547EB">
        <w:t xml:space="preserve"> u </w:t>
      </w:r>
      <w:proofErr w:type="spellStart"/>
      <w:r w:rsidRPr="004547EB">
        <w:t>procentu</w:t>
      </w:r>
      <w:proofErr w:type="spellEnd"/>
      <w:r w:rsidRPr="004547EB">
        <w:t xml:space="preserve"> u </w:t>
      </w:r>
      <w:proofErr w:type="spellStart"/>
      <w:r w:rsidRPr="004547EB">
        <w:t>odnosu</w:t>
      </w:r>
      <w:proofErr w:type="spellEnd"/>
      <w:r w:rsidRPr="004547EB">
        <w:t xml:space="preserve"> </w:t>
      </w:r>
      <w:proofErr w:type="spellStart"/>
      <w:r w:rsidRPr="004547EB">
        <w:t>na</w:t>
      </w:r>
      <w:proofErr w:type="spellEnd"/>
      <w:r w:rsidRPr="004547EB">
        <w:t xml:space="preserve"> </w:t>
      </w:r>
      <w:proofErr w:type="spellStart"/>
      <w:r w:rsidRPr="004547EB">
        <w:t>cenu</w:t>
      </w:r>
      <w:proofErr w:type="spellEnd"/>
      <w:r w:rsidRPr="004547EB">
        <w:t xml:space="preserve"> </w:t>
      </w:r>
      <w:proofErr w:type="spellStart"/>
      <w:r w:rsidRPr="004547EB">
        <w:t>proizvoda</w:t>
      </w:r>
      <w:proofErr w:type="spellEnd"/>
      <w:r w:rsidRPr="004547EB">
        <w:t xml:space="preserve"> koji se </w:t>
      </w:r>
      <w:proofErr w:type="spellStart"/>
      <w:r w:rsidRPr="004547EB">
        <w:t>izvozi</w:t>
      </w:r>
      <w:proofErr w:type="spellEnd"/>
      <w:r w:rsidRPr="004547EB">
        <w:t xml:space="preserve"> </w:t>
      </w:r>
      <w:proofErr w:type="spellStart"/>
      <w:r w:rsidRPr="004547EB">
        <w:t>na</w:t>
      </w:r>
      <w:proofErr w:type="spellEnd"/>
      <w:r w:rsidRPr="004547EB">
        <w:t xml:space="preserve"> </w:t>
      </w:r>
      <w:proofErr w:type="spellStart"/>
      <w:r w:rsidRPr="004547EB">
        <w:t>paritetu</w:t>
      </w:r>
      <w:proofErr w:type="spellEnd"/>
      <w:r w:rsidRPr="004547EB">
        <w:t xml:space="preserve"> </w:t>
      </w:r>
      <w:proofErr w:type="spellStart"/>
      <w:r w:rsidRPr="004547EB">
        <w:t>franko</w:t>
      </w:r>
      <w:proofErr w:type="spellEnd"/>
      <w:r w:rsidRPr="004547EB">
        <w:t xml:space="preserve"> </w:t>
      </w:r>
      <w:proofErr w:type="spellStart"/>
      <w:r w:rsidRPr="004547EB">
        <w:t>fabrika</w:t>
      </w:r>
      <w:proofErr w:type="spellEnd"/>
      <w:r w:rsidRPr="004547EB">
        <w:t xml:space="preserve"> (</w:t>
      </w:r>
      <w:proofErr w:type="spellStart"/>
      <w:r w:rsidRPr="004547EB">
        <w:t>npr</w:t>
      </w:r>
      <w:proofErr w:type="spellEnd"/>
      <w:r w:rsidRPr="004547EB">
        <w:t>. Y 45%</w:t>
      </w:r>
      <w:proofErr w:type="gramStart"/>
      <w:r w:rsidRPr="004547EB">
        <w:t>);</w:t>
      </w:r>
      <w:proofErr w:type="gramEnd"/>
    </w:p>
    <w:p w14:paraId="28299B1E" w14:textId="77777777" w:rsidR="004547EB" w:rsidRPr="004547EB" w:rsidRDefault="004547EB" w:rsidP="004547EB">
      <w:pPr>
        <w:jc w:val="center"/>
      </w:pPr>
      <w:r w:rsidRPr="004547EB">
        <w:t xml:space="preserve">10) u </w:t>
      </w:r>
      <w:proofErr w:type="spellStart"/>
      <w:r w:rsidRPr="004547EB">
        <w:t>rubriku</w:t>
      </w:r>
      <w:proofErr w:type="spellEnd"/>
      <w:r w:rsidRPr="004547EB">
        <w:t xml:space="preserve"> 10 </w:t>
      </w:r>
      <w:r w:rsidRPr="004547EB">
        <w:rPr>
          <w:i/>
          <w:iCs/>
        </w:rPr>
        <w:t>Gross mass</w:t>
      </w:r>
      <w:r w:rsidRPr="004547EB">
        <w:t> (kg) </w:t>
      </w:r>
      <w:r w:rsidRPr="004547EB">
        <w:rPr>
          <w:i/>
          <w:iCs/>
        </w:rPr>
        <w:t>or other measure</w:t>
      </w:r>
      <w:r w:rsidRPr="004547EB">
        <w:t> (</w:t>
      </w:r>
      <w:r w:rsidRPr="004547EB">
        <w:rPr>
          <w:i/>
          <w:iCs/>
        </w:rPr>
        <w:t>litres, m</w:t>
      </w:r>
      <w:r w:rsidRPr="004547EB">
        <w:rPr>
          <w:vertAlign w:val="superscript"/>
        </w:rPr>
        <w:t>3</w:t>
      </w:r>
      <w:r w:rsidRPr="004547EB">
        <w:rPr>
          <w:i/>
          <w:iCs/>
        </w:rPr>
        <w:t> </w:t>
      </w:r>
      <w:proofErr w:type="spellStart"/>
      <w:r w:rsidRPr="004547EB">
        <w:rPr>
          <w:i/>
          <w:iCs/>
        </w:rPr>
        <w:t>etc</w:t>
      </w:r>
      <w:proofErr w:type="spellEnd"/>
      <w:r w:rsidRPr="004547EB">
        <w:t xml:space="preserve">) (Bruto masa (kg) </w:t>
      </w:r>
      <w:proofErr w:type="spellStart"/>
      <w:r w:rsidRPr="004547EB">
        <w:t>ili</w:t>
      </w:r>
      <w:proofErr w:type="spellEnd"/>
      <w:r w:rsidRPr="004547EB">
        <w:t xml:space="preserve"> </w:t>
      </w:r>
      <w:proofErr w:type="spellStart"/>
      <w:r w:rsidRPr="004547EB">
        <w:t>druge</w:t>
      </w:r>
      <w:proofErr w:type="spellEnd"/>
      <w:r w:rsidRPr="004547EB">
        <w:t xml:space="preserve"> </w:t>
      </w:r>
      <w:proofErr w:type="spellStart"/>
      <w:r w:rsidRPr="004547EB">
        <w:t>jedinice</w:t>
      </w:r>
      <w:proofErr w:type="spellEnd"/>
      <w:r w:rsidRPr="004547EB">
        <w:t xml:space="preserve"> mere (1, m</w:t>
      </w:r>
      <w:r w:rsidRPr="004547EB">
        <w:rPr>
          <w:vertAlign w:val="superscript"/>
        </w:rPr>
        <w:t>3</w:t>
      </w:r>
      <w:r w:rsidRPr="004547EB">
        <w:t> </w:t>
      </w:r>
      <w:proofErr w:type="spellStart"/>
      <w:r w:rsidRPr="004547EB">
        <w:t>itd</w:t>
      </w:r>
      <w:proofErr w:type="spellEnd"/>
      <w:r w:rsidRPr="004547EB">
        <w:t xml:space="preserve">.) </w:t>
      </w:r>
      <w:proofErr w:type="spellStart"/>
      <w:r w:rsidRPr="004547EB">
        <w:t>upisuje</w:t>
      </w:r>
      <w:proofErr w:type="spellEnd"/>
      <w:r w:rsidRPr="004547EB">
        <w:t xml:space="preserve"> se </w:t>
      </w:r>
      <w:proofErr w:type="spellStart"/>
      <w:r w:rsidRPr="004547EB">
        <w:t>bruto</w:t>
      </w:r>
      <w:proofErr w:type="spellEnd"/>
      <w:r w:rsidRPr="004547EB">
        <w:t xml:space="preserve"> masa robe </w:t>
      </w:r>
      <w:proofErr w:type="spellStart"/>
      <w:r w:rsidRPr="004547EB">
        <w:t>ili</w:t>
      </w:r>
      <w:proofErr w:type="spellEnd"/>
      <w:r w:rsidRPr="004547EB">
        <w:t xml:space="preserve"> </w:t>
      </w:r>
      <w:proofErr w:type="spellStart"/>
      <w:r w:rsidRPr="004547EB">
        <w:t>bruto</w:t>
      </w:r>
      <w:proofErr w:type="spellEnd"/>
      <w:r w:rsidRPr="004547EB">
        <w:t xml:space="preserve"> </w:t>
      </w:r>
      <w:proofErr w:type="spellStart"/>
      <w:r w:rsidRPr="004547EB">
        <w:t>količina</w:t>
      </w:r>
      <w:proofErr w:type="spellEnd"/>
      <w:r w:rsidRPr="004547EB">
        <w:t xml:space="preserve"> u </w:t>
      </w:r>
      <w:proofErr w:type="spellStart"/>
      <w:r w:rsidRPr="004547EB">
        <w:t>drugim</w:t>
      </w:r>
      <w:proofErr w:type="spellEnd"/>
      <w:r w:rsidRPr="004547EB">
        <w:t xml:space="preserve"> </w:t>
      </w:r>
      <w:proofErr w:type="spellStart"/>
      <w:r w:rsidRPr="004547EB">
        <w:t>jedinicama</w:t>
      </w:r>
      <w:proofErr w:type="spellEnd"/>
      <w:r w:rsidRPr="004547EB">
        <w:t xml:space="preserve"> mere </w:t>
      </w:r>
      <w:proofErr w:type="spellStart"/>
      <w:r w:rsidRPr="004547EB">
        <w:t>koje</w:t>
      </w:r>
      <w:proofErr w:type="spellEnd"/>
      <w:r w:rsidRPr="004547EB">
        <w:t xml:space="preserve"> </w:t>
      </w:r>
      <w:proofErr w:type="spellStart"/>
      <w:r w:rsidRPr="004547EB">
        <w:t>su</w:t>
      </w:r>
      <w:proofErr w:type="spellEnd"/>
      <w:r w:rsidRPr="004547EB">
        <w:t xml:space="preserve"> </w:t>
      </w:r>
      <w:proofErr w:type="spellStart"/>
      <w:r w:rsidRPr="004547EB">
        <w:t>navedene</w:t>
      </w:r>
      <w:proofErr w:type="spellEnd"/>
      <w:r w:rsidRPr="004547EB">
        <w:t xml:space="preserve"> u </w:t>
      </w:r>
      <w:proofErr w:type="spellStart"/>
      <w:proofErr w:type="gramStart"/>
      <w:r w:rsidRPr="004547EB">
        <w:t>fakturi</w:t>
      </w:r>
      <w:proofErr w:type="spellEnd"/>
      <w:r w:rsidRPr="004547EB">
        <w:t>;</w:t>
      </w:r>
      <w:proofErr w:type="gramEnd"/>
    </w:p>
    <w:p w14:paraId="5F309DFF" w14:textId="77777777" w:rsidR="004547EB" w:rsidRPr="004547EB" w:rsidRDefault="004547EB" w:rsidP="004547EB">
      <w:pPr>
        <w:jc w:val="center"/>
      </w:pPr>
      <w:r w:rsidRPr="004547EB">
        <w:t xml:space="preserve">11) u </w:t>
      </w:r>
      <w:proofErr w:type="spellStart"/>
      <w:r w:rsidRPr="004547EB">
        <w:t>rubriku</w:t>
      </w:r>
      <w:proofErr w:type="spellEnd"/>
      <w:r w:rsidRPr="004547EB">
        <w:t xml:space="preserve"> 11 </w:t>
      </w:r>
      <w:r w:rsidRPr="004547EB">
        <w:rPr>
          <w:i/>
          <w:iCs/>
        </w:rPr>
        <w:t>Invoices (Number and date) (</w:t>
      </w:r>
      <w:proofErr w:type="spellStart"/>
      <w:r w:rsidRPr="004547EB">
        <w:rPr>
          <w:i/>
          <w:iCs/>
        </w:rPr>
        <w:t>Fakture</w:t>
      </w:r>
      <w:proofErr w:type="spellEnd"/>
      <w:r w:rsidRPr="004547EB">
        <w:rPr>
          <w:i/>
          <w:iCs/>
        </w:rPr>
        <w:t>)</w:t>
      </w:r>
      <w:r w:rsidRPr="004547EB">
        <w:t> </w:t>
      </w:r>
      <w:proofErr w:type="spellStart"/>
      <w:r w:rsidRPr="004547EB">
        <w:t>upisuju</w:t>
      </w:r>
      <w:proofErr w:type="spellEnd"/>
      <w:r w:rsidRPr="004547EB">
        <w:t xml:space="preserve"> se </w:t>
      </w:r>
      <w:proofErr w:type="spellStart"/>
      <w:r w:rsidRPr="004547EB">
        <w:t>brojevi</w:t>
      </w:r>
      <w:proofErr w:type="spellEnd"/>
      <w:r w:rsidRPr="004547EB">
        <w:t xml:space="preserve"> </w:t>
      </w:r>
      <w:proofErr w:type="spellStart"/>
      <w:r w:rsidRPr="004547EB">
        <w:t>i</w:t>
      </w:r>
      <w:proofErr w:type="spellEnd"/>
      <w:r w:rsidRPr="004547EB">
        <w:t xml:space="preserve"> </w:t>
      </w:r>
      <w:proofErr w:type="spellStart"/>
      <w:r w:rsidRPr="004547EB">
        <w:t>datumi</w:t>
      </w:r>
      <w:proofErr w:type="spellEnd"/>
      <w:r w:rsidRPr="004547EB">
        <w:t xml:space="preserve"> </w:t>
      </w:r>
      <w:proofErr w:type="spellStart"/>
      <w:r w:rsidRPr="004547EB">
        <w:t>svih</w:t>
      </w:r>
      <w:proofErr w:type="spellEnd"/>
      <w:r w:rsidRPr="004547EB">
        <w:t xml:space="preserve"> faktura za </w:t>
      </w:r>
      <w:proofErr w:type="spellStart"/>
      <w:r w:rsidRPr="004547EB">
        <w:t>robu</w:t>
      </w:r>
      <w:proofErr w:type="spellEnd"/>
      <w:r w:rsidRPr="004547EB">
        <w:t xml:space="preserve"> za </w:t>
      </w:r>
      <w:proofErr w:type="spellStart"/>
      <w:r w:rsidRPr="004547EB">
        <w:t>koju</w:t>
      </w:r>
      <w:proofErr w:type="spellEnd"/>
      <w:r w:rsidRPr="004547EB">
        <w:t xml:space="preserve"> se </w:t>
      </w:r>
      <w:proofErr w:type="spellStart"/>
      <w:r w:rsidRPr="004547EB">
        <w:t>traži</w:t>
      </w:r>
      <w:proofErr w:type="spellEnd"/>
      <w:r w:rsidRPr="004547EB">
        <w:t xml:space="preserve"> </w:t>
      </w:r>
      <w:proofErr w:type="spellStart"/>
      <w:r w:rsidRPr="004547EB">
        <w:t>izdavanje</w:t>
      </w:r>
      <w:proofErr w:type="spellEnd"/>
      <w:r w:rsidRPr="004547EB">
        <w:t xml:space="preserve"> </w:t>
      </w:r>
      <w:proofErr w:type="spellStart"/>
      <w:r w:rsidRPr="004547EB">
        <w:t>uverenja</w:t>
      </w:r>
      <w:proofErr w:type="spellEnd"/>
      <w:r w:rsidRPr="004547EB">
        <w:t xml:space="preserve"> o </w:t>
      </w:r>
      <w:proofErr w:type="spellStart"/>
      <w:r w:rsidRPr="004547EB">
        <w:t>poreklu</w:t>
      </w:r>
      <w:proofErr w:type="spellEnd"/>
      <w:r w:rsidRPr="004547EB">
        <w:t xml:space="preserve"> robe ASB.</w:t>
      </w:r>
      <w:proofErr w:type="gramStart"/>
      <w:r w:rsidRPr="004547EB">
        <w:t>1;</w:t>
      </w:r>
      <w:proofErr w:type="gramEnd"/>
    </w:p>
    <w:p w14:paraId="672A2024" w14:textId="77777777" w:rsidR="004547EB" w:rsidRPr="004547EB" w:rsidRDefault="004547EB" w:rsidP="004547EB">
      <w:pPr>
        <w:jc w:val="center"/>
      </w:pPr>
      <w:r w:rsidRPr="004547EB">
        <w:t xml:space="preserve">12) u </w:t>
      </w:r>
      <w:proofErr w:type="spellStart"/>
      <w:r w:rsidRPr="004547EB">
        <w:t>rubriku</w:t>
      </w:r>
      <w:proofErr w:type="spellEnd"/>
      <w:r w:rsidRPr="004547EB">
        <w:t xml:space="preserve"> 12 </w:t>
      </w:r>
      <w:proofErr w:type="gramStart"/>
      <w:r w:rsidRPr="004547EB">
        <w:rPr>
          <w:i/>
          <w:iCs/>
        </w:rPr>
        <w:t>ENDORSEMENT</w:t>
      </w:r>
      <w:proofErr w:type="gramEnd"/>
      <w:r w:rsidRPr="004547EB">
        <w:rPr>
          <w:i/>
          <w:iCs/>
        </w:rPr>
        <w:t xml:space="preserve"> OF THE COMPETENT AUTHORITIES (Declaration certified; Export document; Form; No; Customs Office; Issuing country; Date; Signature)</w:t>
      </w:r>
      <w:r w:rsidRPr="004547EB">
        <w:t> (OVERA NADLEŽNIH ORGANA) (</w:t>
      </w:r>
      <w:proofErr w:type="spellStart"/>
      <w:r w:rsidRPr="004547EB">
        <w:t>Deklaracija</w:t>
      </w:r>
      <w:proofErr w:type="spellEnd"/>
      <w:r w:rsidRPr="004547EB">
        <w:t xml:space="preserve"> </w:t>
      </w:r>
      <w:proofErr w:type="spellStart"/>
      <w:r w:rsidRPr="004547EB">
        <w:t>overena</w:t>
      </w:r>
      <w:proofErr w:type="spellEnd"/>
      <w:r w:rsidRPr="004547EB">
        <w:t xml:space="preserve">; </w:t>
      </w:r>
      <w:proofErr w:type="spellStart"/>
      <w:r w:rsidRPr="004547EB">
        <w:t>Izvozni</w:t>
      </w:r>
      <w:proofErr w:type="spellEnd"/>
      <w:r w:rsidRPr="004547EB">
        <w:t xml:space="preserve"> </w:t>
      </w:r>
      <w:proofErr w:type="spellStart"/>
      <w:r w:rsidRPr="004547EB">
        <w:t>dokument</w:t>
      </w:r>
      <w:proofErr w:type="spellEnd"/>
      <w:r w:rsidRPr="004547EB">
        <w:t xml:space="preserve">; </w:t>
      </w:r>
      <w:proofErr w:type="spellStart"/>
      <w:r w:rsidRPr="004547EB">
        <w:t>Obrazac</w:t>
      </w:r>
      <w:proofErr w:type="spellEnd"/>
      <w:r w:rsidRPr="004547EB">
        <w:t xml:space="preserve">; </w:t>
      </w:r>
      <w:proofErr w:type="spellStart"/>
      <w:r w:rsidRPr="004547EB">
        <w:t>Broj</w:t>
      </w:r>
      <w:proofErr w:type="spellEnd"/>
      <w:r w:rsidRPr="004547EB">
        <w:t xml:space="preserve">; </w:t>
      </w:r>
      <w:proofErr w:type="spellStart"/>
      <w:r w:rsidRPr="004547EB">
        <w:t>Carinska</w:t>
      </w:r>
      <w:proofErr w:type="spellEnd"/>
      <w:r w:rsidRPr="004547EB">
        <w:t xml:space="preserve"> </w:t>
      </w:r>
      <w:proofErr w:type="spellStart"/>
      <w:r w:rsidRPr="004547EB">
        <w:t>ispostava</w:t>
      </w:r>
      <w:proofErr w:type="spellEnd"/>
      <w:r w:rsidRPr="004547EB">
        <w:t xml:space="preserve">; </w:t>
      </w:r>
      <w:proofErr w:type="spellStart"/>
      <w:r w:rsidRPr="004547EB">
        <w:t>Zemlja</w:t>
      </w:r>
      <w:proofErr w:type="spellEnd"/>
      <w:r w:rsidRPr="004547EB">
        <w:t xml:space="preserve"> </w:t>
      </w:r>
      <w:proofErr w:type="spellStart"/>
      <w:r w:rsidRPr="004547EB">
        <w:t>izdavanja</w:t>
      </w:r>
      <w:proofErr w:type="spellEnd"/>
      <w:r w:rsidRPr="004547EB">
        <w:t xml:space="preserve">; Mesto; Datum; </w:t>
      </w:r>
      <w:proofErr w:type="spellStart"/>
      <w:r w:rsidRPr="004547EB">
        <w:t>Potpis</w:t>
      </w:r>
      <w:proofErr w:type="spellEnd"/>
      <w:r w:rsidRPr="004547EB">
        <w:t xml:space="preserve">) </w:t>
      </w:r>
      <w:proofErr w:type="spellStart"/>
      <w:r w:rsidRPr="004547EB">
        <w:t>upisuje</w:t>
      </w:r>
      <w:proofErr w:type="spellEnd"/>
      <w:r w:rsidRPr="004547EB">
        <w:t xml:space="preserve"> se </w:t>
      </w:r>
      <w:proofErr w:type="spellStart"/>
      <w:r w:rsidRPr="004547EB">
        <w:t>oznaka</w:t>
      </w:r>
      <w:proofErr w:type="spellEnd"/>
      <w:r w:rsidRPr="004547EB">
        <w:t xml:space="preserve"> </w:t>
      </w:r>
      <w:proofErr w:type="spellStart"/>
      <w:r w:rsidRPr="004547EB">
        <w:t>i</w:t>
      </w:r>
      <w:proofErr w:type="spellEnd"/>
      <w:r w:rsidRPr="004547EB">
        <w:t xml:space="preserve"> </w:t>
      </w:r>
      <w:proofErr w:type="spellStart"/>
      <w:r w:rsidRPr="004547EB">
        <w:t>broj</w:t>
      </w:r>
      <w:proofErr w:type="spellEnd"/>
      <w:r w:rsidRPr="004547EB">
        <w:t xml:space="preserve"> koji </w:t>
      </w:r>
      <w:proofErr w:type="spellStart"/>
      <w:r w:rsidRPr="004547EB">
        <w:t>dodeljuje</w:t>
      </w:r>
      <w:proofErr w:type="spellEnd"/>
      <w:r w:rsidRPr="004547EB">
        <w:t xml:space="preserve"> </w:t>
      </w:r>
      <w:proofErr w:type="spellStart"/>
      <w:r w:rsidRPr="004547EB">
        <w:t>nadležni</w:t>
      </w:r>
      <w:proofErr w:type="spellEnd"/>
      <w:r w:rsidRPr="004547EB">
        <w:t xml:space="preserve"> organ, mesto </w:t>
      </w:r>
      <w:proofErr w:type="spellStart"/>
      <w:r w:rsidRPr="004547EB">
        <w:t>i</w:t>
      </w:r>
      <w:proofErr w:type="spellEnd"/>
      <w:r w:rsidRPr="004547EB">
        <w:t xml:space="preserve"> datum </w:t>
      </w:r>
      <w:proofErr w:type="spellStart"/>
      <w:r w:rsidRPr="004547EB">
        <w:t>izdavanja</w:t>
      </w:r>
      <w:proofErr w:type="spellEnd"/>
      <w:r w:rsidRPr="004547EB">
        <w:t xml:space="preserve"> </w:t>
      </w:r>
      <w:proofErr w:type="spellStart"/>
      <w:r w:rsidRPr="004547EB">
        <w:t>uverenja</w:t>
      </w:r>
      <w:proofErr w:type="spellEnd"/>
      <w:r w:rsidRPr="004547EB">
        <w:t xml:space="preserve"> o </w:t>
      </w:r>
      <w:proofErr w:type="spellStart"/>
      <w:r w:rsidRPr="004547EB">
        <w:t>poreklu</w:t>
      </w:r>
      <w:proofErr w:type="spellEnd"/>
      <w:r w:rsidRPr="004547EB">
        <w:t xml:space="preserve"> robe ASB.1, </w:t>
      </w:r>
      <w:proofErr w:type="spellStart"/>
      <w:r w:rsidRPr="004547EB">
        <w:t>ime</w:t>
      </w:r>
      <w:proofErr w:type="spellEnd"/>
      <w:r w:rsidRPr="004547EB">
        <w:t xml:space="preserve"> </w:t>
      </w:r>
      <w:proofErr w:type="spellStart"/>
      <w:r w:rsidRPr="004547EB">
        <w:t>i</w:t>
      </w:r>
      <w:proofErr w:type="spellEnd"/>
      <w:r w:rsidRPr="004547EB">
        <w:t xml:space="preserve"> </w:t>
      </w:r>
      <w:proofErr w:type="spellStart"/>
      <w:r w:rsidRPr="004547EB">
        <w:t>potpis</w:t>
      </w:r>
      <w:proofErr w:type="spellEnd"/>
      <w:r w:rsidRPr="004547EB">
        <w:t xml:space="preserve"> </w:t>
      </w:r>
      <w:proofErr w:type="spellStart"/>
      <w:r w:rsidRPr="004547EB">
        <w:t>ovlašćenog</w:t>
      </w:r>
      <w:proofErr w:type="spellEnd"/>
      <w:r w:rsidRPr="004547EB">
        <w:t xml:space="preserve"> </w:t>
      </w:r>
      <w:proofErr w:type="spellStart"/>
      <w:r w:rsidRPr="004547EB">
        <w:t>lica</w:t>
      </w:r>
      <w:proofErr w:type="spellEnd"/>
      <w:r w:rsidRPr="004547EB">
        <w:t xml:space="preserve"> </w:t>
      </w:r>
      <w:proofErr w:type="spellStart"/>
      <w:r w:rsidRPr="004547EB">
        <w:t>nadležnog</w:t>
      </w:r>
      <w:proofErr w:type="spellEnd"/>
      <w:r w:rsidRPr="004547EB">
        <w:t xml:space="preserve"> organa </w:t>
      </w:r>
      <w:proofErr w:type="spellStart"/>
      <w:r w:rsidRPr="004547EB">
        <w:t>i</w:t>
      </w:r>
      <w:proofErr w:type="spellEnd"/>
      <w:r w:rsidRPr="004547EB">
        <w:t xml:space="preserve"> </w:t>
      </w:r>
      <w:proofErr w:type="spellStart"/>
      <w:r w:rsidRPr="004547EB">
        <w:t>njegov</w:t>
      </w:r>
      <w:proofErr w:type="spellEnd"/>
      <w:r w:rsidRPr="004547EB">
        <w:t xml:space="preserve"> </w:t>
      </w:r>
      <w:proofErr w:type="spellStart"/>
      <w:r w:rsidRPr="004547EB">
        <w:t>pečat</w:t>
      </w:r>
      <w:proofErr w:type="spellEnd"/>
      <w:r w:rsidRPr="004547EB">
        <w:t>);</w:t>
      </w:r>
    </w:p>
    <w:p w14:paraId="5620037B" w14:textId="77777777" w:rsidR="004547EB" w:rsidRPr="004547EB" w:rsidRDefault="004547EB" w:rsidP="004547EB">
      <w:pPr>
        <w:jc w:val="center"/>
      </w:pPr>
      <w:r w:rsidRPr="004547EB">
        <w:lastRenderedPageBreak/>
        <w:t xml:space="preserve">13) u </w:t>
      </w:r>
      <w:proofErr w:type="spellStart"/>
      <w:r w:rsidRPr="004547EB">
        <w:t>rubriku</w:t>
      </w:r>
      <w:proofErr w:type="spellEnd"/>
      <w:r w:rsidRPr="004547EB">
        <w:t xml:space="preserve"> 13 </w:t>
      </w:r>
      <w:r w:rsidRPr="004547EB">
        <w:rPr>
          <w:i/>
          <w:iCs/>
        </w:rPr>
        <w:t>DECLARATION BY THE EXPORTER (I, the undersigned, declare that the goods described above meet the conditions required for the issue of this certificate; Place and date; Signature)</w:t>
      </w:r>
      <w:r w:rsidRPr="004547EB">
        <w:t xml:space="preserve"> (DEKLARACIJA IZVOZNIKA) (Ja, dole </w:t>
      </w:r>
      <w:proofErr w:type="spellStart"/>
      <w:r w:rsidRPr="004547EB">
        <w:t>potpisani</w:t>
      </w:r>
      <w:proofErr w:type="spellEnd"/>
      <w:r w:rsidRPr="004547EB">
        <w:t xml:space="preserve">, </w:t>
      </w:r>
      <w:proofErr w:type="spellStart"/>
      <w:r w:rsidRPr="004547EB">
        <w:t>izjavljujem</w:t>
      </w:r>
      <w:proofErr w:type="spellEnd"/>
      <w:r w:rsidRPr="004547EB">
        <w:t xml:space="preserve"> da gore </w:t>
      </w:r>
      <w:proofErr w:type="spellStart"/>
      <w:r w:rsidRPr="004547EB">
        <w:t>navedena</w:t>
      </w:r>
      <w:proofErr w:type="spellEnd"/>
      <w:r w:rsidRPr="004547EB">
        <w:t xml:space="preserve"> </w:t>
      </w:r>
      <w:proofErr w:type="spellStart"/>
      <w:r w:rsidRPr="004547EB">
        <w:t>roba</w:t>
      </w:r>
      <w:proofErr w:type="spellEnd"/>
      <w:r w:rsidRPr="004547EB">
        <w:t xml:space="preserve"> </w:t>
      </w:r>
      <w:proofErr w:type="spellStart"/>
      <w:r w:rsidRPr="004547EB">
        <w:t>ispunjava</w:t>
      </w:r>
      <w:proofErr w:type="spellEnd"/>
      <w:r w:rsidRPr="004547EB">
        <w:t xml:space="preserve"> </w:t>
      </w:r>
      <w:proofErr w:type="spellStart"/>
      <w:r w:rsidRPr="004547EB">
        <w:t>uslove</w:t>
      </w:r>
      <w:proofErr w:type="spellEnd"/>
      <w:r w:rsidRPr="004547EB">
        <w:t xml:space="preserve"> </w:t>
      </w:r>
      <w:proofErr w:type="spellStart"/>
      <w:r w:rsidRPr="004547EB">
        <w:t>potrebne</w:t>
      </w:r>
      <w:proofErr w:type="spellEnd"/>
      <w:r w:rsidRPr="004547EB">
        <w:t xml:space="preserve"> za </w:t>
      </w:r>
      <w:proofErr w:type="spellStart"/>
      <w:r w:rsidRPr="004547EB">
        <w:t>izdavanje</w:t>
      </w:r>
      <w:proofErr w:type="spellEnd"/>
      <w:r w:rsidRPr="004547EB">
        <w:t xml:space="preserve"> </w:t>
      </w:r>
      <w:proofErr w:type="spellStart"/>
      <w:r w:rsidRPr="004547EB">
        <w:t>ovog</w:t>
      </w:r>
      <w:proofErr w:type="spellEnd"/>
      <w:r w:rsidRPr="004547EB">
        <w:t xml:space="preserve"> </w:t>
      </w:r>
      <w:proofErr w:type="spellStart"/>
      <w:r w:rsidRPr="004547EB">
        <w:t>uverenja</w:t>
      </w:r>
      <w:proofErr w:type="spellEnd"/>
      <w:r w:rsidRPr="004547EB">
        <w:t xml:space="preserve">) </w:t>
      </w:r>
      <w:proofErr w:type="spellStart"/>
      <w:r w:rsidRPr="004547EB">
        <w:t>upisuje</w:t>
      </w:r>
      <w:proofErr w:type="spellEnd"/>
      <w:r w:rsidRPr="004547EB">
        <w:t xml:space="preserve"> se mesto </w:t>
      </w:r>
      <w:proofErr w:type="spellStart"/>
      <w:r w:rsidRPr="004547EB">
        <w:t>i</w:t>
      </w:r>
      <w:proofErr w:type="spellEnd"/>
      <w:r w:rsidRPr="004547EB">
        <w:t xml:space="preserve"> datum </w:t>
      </w:r>
      <w:proofErr w:type="spellStart"/>
      <w:r w:rsidRPr="004547EB">
        <w:t>kada</w:t>
      </w:r>
      <w:proofErr w:type="spellEnd"/>
      <w:r w:rsidRPr="004547EB">
        <w:t xml:space="preserve"> je </w:t>
      </w:r>
      <w:proofErr w:type="spellStart"/>
      <w:r w:rsidRPr="004547EB">
        <w:t>zatraženo</w:t>
      </w:r>
      <w:proofErr w:type="spellEnd"/>
      <w:r w:rsidRPr="004547EB">
        <w:t xml:space="preserve"> </w:t>
      </w:r>
      <w:proofErr w:type="spellStart"/>
      <w:r w:rsidRPr="004547EB">
        <w:t>izdavanje</w:t>
      </w:r>
      <w:proofErr w:type="spellEnd"/>
      <w:r w:rsidRPr="004547EB">
        <w:t xml:space="preserve"> </w:t>
      </w:r>
      <w:proofErr w:type="spellStart"/>
      <w:r w:rsidRPr="004547EB">
        <w:t>uverenja</w:t>
      </w:r>
      <w:proofErr w:type="spellEnd"/>
      <w:r w:rsidRPr="004547EB">
        <w:t xml:space="preserve"> o </w:t>
      </w:r>
      <w:proofErr w:type="spellStart"/>
      <w:r w:rsidRPr="004547EB">
        <w:t>poreklu</w:t>
      </w:r>
      <w:proofErr w:type="spellEnd"/>
      <w:r w:rsidRPr="004547EB">
        <w:t xml:space="preserve"> robe ASB.1, </w:t>
      </w:r>
      <w:proofErr w:type="spellStart"/>
      <w:r w:rsidRPr="004547EB">
        <w:t>ime</w:t>
      </w:r>
      <w:proofErr w:type="spellEnd"/>
      <w:r w:rsidRPr="004547EB">
        <w:t xml:space="preserve"> </w:t>
      </w:r>
      <w:proofErr w:type="spellStart"/>
      <w:r w:rsidRPr="004547EB">
        <w:t>i</w:t>
      </w:r>
      <w:proofErr w:type="spellEnd"/>
      <w:r w:rsidRPr="004547EB">
        <w:t xml:space="preserve"> </w:t>
      </w:r>
      <w:proofErr w:type="spellStart"/>
      <w:r w:rsidRPr="004547EB">
        <w:t>potpis</w:t>
      </w:r>
      <w:proofErr w:type="spellEnd"/>
      <w:r w:rsidRPr="004547EB">
        <w:t xml:space="preserve"> </w:t>
      </w:r>
      <w:proofErr w:type="spellStart"/>
      <w:r w:rsidRPr="004547EB">
        <w:t>ovlašćenog</w:t>
      </w:r>
      <w:proofErr w:type="spellEnd"/>
      <w:r w:rsidRPr="004547EB">
        <w:t xml:space="preserve"> </w:t>
      </w:r>
      <w:proofErr w:type="spellStart"/>
      <w:r w:rsidRPr="004547EB">
        <w:t>lica</w:t>
      </w:r>
      <w:proofErr w:type="spellEnd"/>
      <w:r w:rsidRPr="004547EB">
        <w:t xml:space="preserve"> </w:t>
      </w:r>
      <w:proofErr w:type="spellStart"/>
      <w:r w:rsidRPr="004547EB">
        <w:t>izvoznika</w:t>
      </w:r>
      <w:proofErr w:type="spellEnd"/>
      <w:r w:rsidRPr="004547EB">
        <w:t xml:space="preserve"> </w:t>
      </w:r>
      <w:proofErr w:type="spellStart"/>
      <w:r w:rsidRPr="004547EB">
        <w:t>overen</w:t>
      </w:r>
      <w:proofErr w:type="spellEnd"/>
      <w:r w:rsidRPr="004547EB">
        <w:t xml:space="preserve"> </w:t>
      </w:r>
      <w:proofErr w:type="spellStart"/>
      <w:r w:rsidRPr="004547EB">
        <w:t>pečatom</w:t>
      </w:r>
      <w:proofErr w:type="spellEnd"/>
      <w:r w:rsidRPr="004547EB">
        <w:t>;</w:t>
      </w:r>
    </w:p>
    <w:p w14:paraId="25326FEF" w14:textId="77777777" w:rsidR="004547EB" w:rsidRPr="004547EB" w:rsidRDefault="004547EB" w:rsidP="004547EB">
      <w:pPr>
        <w:jc w:val="center"/>
      </w:pPr>
      <w:r w:rsidRPr="004547EB">
        <w:t xml:space="preserve">14) </w:t>
      </w:r>
      <w:proofErr w:type="spellStart"/>
      <w:r w:rsidRPr="004547EB">
        <w:t>rubrike</w:t>
      </w:r>
      <w:proofErr w:type="spellEnd"/>
      <w:r w:rsidRPr="004547EB">
        <w:t xml:space="preserve"> 14 </w:t>
      </w:r>
      <w:proofErr w:type="spellStart"/>
      <w:r w:rsidRPr="004547EB">
        <w:t>i</w:t>
      </w:r>
      <w:proofErr w:type="spellEnd"/>
      <w:r w:rsidRPr="004547EB">
        <w:t xml:space="preserve"> 15, </w:t>
      </w:r>
      <w:proofErr w:type="spellStart"/>
      <w:r w:rsidRPr="004547EB">
        <w:t>koje</w:t>
      </w:r>
      <w:proofErr w:type="spellEnd"/>
      <w:r w:rsidRPr="004547EB">
        <w:t xml:space="preserve"> se </w:t>
      </w:r>
      <w:proofErr w:type="spellStart"/>
      <w:r w:rsidRPr="004547EB">
        <w:t>nalaze</w:t>
      </w:r>
      <w:proofErr w:type="spellEnd"/>
      <w:r w:rsidRPr="004547EB">
        <w:t xml:space="preserve"> </w:t>
      </w:r>
      <w:proofErr w:type="spellStart"/>
      <w:r w:rsidRPr="004547EB">
        <w:t>na</w:t>
      </w:r>
      <w:proofErr w:type="spellEnd"/>
      <w:r w:rsidRPr="004547EB">
        <w:t xml:space="preserve"> </w:t>
      </w:r>
      <w:proofErr w:type="spellStart"/>
      <w:r w:rsidRPr="004547EB">
        <w:t>poleđini</w:t>
      </w:r>
      <w:proofErr w:type="spellEnd"/>
      <w:r w:rsidRPr="004547EB">
        <w:t xml:space="preserve"> </w:t>
      </w:r>
      <w:proofErr w:type="spellStart"/>
      <w:r w:rsidRPr="004547EB">
        <w:t>uverenja</w:t>
      </w:r>
      <w:proofErr w:type="spellEnd"/>
      <w:r w:rsidRPr="004547EB">
        <w:t xml:space="preserve"> o </w:t>
      </w:r>
      <w:proofErr w:type="spellStart"/>
      <w:r w:rsidRPr="004547EB">
        <w:t>poreklu</w:t>
      </w:r>
      <w:proofErr w:type="spellEnd"/>
      <w:r w:rsidRPr="004547EB">
        <w:t xml:space="preserve"> robe ASB.1, ne </w:t>
      </w:r>
      <w:proofErr w:type="spellStart"/>
      <w:r w:rsidRPr="004547EB">
        <w:t>popunjavaju</w:t>
      </w:r>
      <w:proofErr w:type="spellEnd"/>
      <w:r w:rsidRPr="004547EB">
        <w:t xml:space="preserve"> se </w:t>
      </w:r>
      <w:proofErr w:type="spellStart"/>
      <w:r w:rsidRPr="004547EB">
        <w:t>i</w:t>
      </w:r>
      <w:proofErr w:type="spellEnd"/>
      <w:r w:rsidRPr="004547EB">
        <w:t xml:space="preserve"> </w:t>
      </w:r>
      <w:proofErr w:type="spellStart"/>
      <w:r w:rsidRPr="004547EB">
        <w:t>služe</w:t>
      </w:r>
      <w:proofErr w:type="spellEnd"/>
      <w:r w:rsidRPr="004547EB">
        <w:t xml:space="preserve"> za </w:t>
      </w:r>
      <w:proofErr w:type="spellStart"/>
      <w:r w:rsidRPr="004547EB">
        <w:t>naknadnu</w:t>
      </w:r>
      <w:proofErr w:type="spellEnd"/>
      <w:r w:rsidRPr="004547EB">
        <w:t xml:space="preserve"> </w:t>
      </w:r>
      <w:proofErr w:type="spellStart"/>
      <w:r w:rsidRPr="004547EB">
        <w:t>proveru</w:t>
      </w:r>
      <w:proofErr w:type="spellEnd"/>
      <w:r w:rsidRPr="004547EB">
        <w:t xml:space="preserve"> </w:t>
      </w:r>
      <w:proofErr w:type="spellStart"/>
      <w:r w:rsidRPr="004547EB">
        <w:t>porekla</w:t>
      </w:r>
      <w:proofErr w:type="spellEnd"/>
      <w:r w:rsidRPr="004547EB">
        <w:t xml:space="preserve"> robe.</w:t>
      </w:r>
    </w:p>
    <w:p w14:paraId="1AFCED08" w14:textId="77777777" w:rsidR="004547EB" w:rsidRDefault="004547EB" w:rsidP="004547EB">
      <w:pPr>
        <w:jc w:val="center"/>
      </w:pPr>
      <w:r w:rsidRPr="004547EB">
        <w:t xml:space="preserve">(5) </w:t>
      </w:r>
      <w:proofErr w:type="spellStart"/>
      <w:r w:rsidRPr="004547EB">
        <w:t>Obrazac</w:t>
      </w:r>
      <w:proofErr w:type="spellEnd"/>
      <w:r w:rsidRPr="004547EB">
        <w:t xml:space="preserve"> </w:t>
      </w:r>
      <w:proofErr w:type="spellStart"/>
      <w:r w:rsidRPr="004547EB">
        <w:t>uverenja</w:t>
      </w:r>
      <w:proofErr w:type="spellEnd"/>
      <w:r w:rsidRPr="004547EB">
        <w:t xml:space="preserve"> o </w:t>
      </w:r>
      <w:proofErr w:type="spellStart"/>
      <w:r w:rsidRPr="004547EB">
        <w:t>poreklu</w:t>
      </w:r>
      <w:proofErr w:type="spellEnd"/>
      <w:r w:rsidRPr="004547EB">
        <w:t xml:space="preserve"> robe ASB.1 </w:t>
      </w:r>
      <w:proofErr w:type="spellStart"/>
      <w:r w:rsidRPr="004547EB">
        <w:t>popunjava</w:t>
      </w:r>
      <w:proofErr w:type="spellEnd"/>
      <w:r w:rsidRPr="004547EB">
        <w:t xml:space="preserve"> se </w:t>
      </w:r>
      <w:proofErr w:type="spellStart"/>
      <w:r w:rsidRPr="004547EB">
        <w:t>na</w:t>
      </w:r>
      <w:proofErr w:type="spellEnd"/>
      <w:r w:rsidRPr="004547EB">
        <w:t xml:space="preserve"> </w:t>
      </w:r>
      <w:proofErr w:type="spellStart"/>
      <w:r w:rsidRPr="004547EB">
        <w:t>engleskom</w:t>
      </w:r>
      <w:proofErr w:type="spellEnd"/>
      <w:r w:rsidRPr="004547EB">
        <w:t xml:space="preserve">, </w:t>
      </w:r>
      <w:proofErr w:type="spellStart"/>
      <w:r w:rsidRPr="004547EB">
        <w:t>na</w:t>
      </w:r>
      <w:proofErr w:type="spellEnd"/>
      <w:r w:rsidRPr="004547EB">
        <w:t xml:space="preserve"> </w:t>
      </w:r>
      <w:proofErr w:type="spellStart"/>
      <w:r w:rsidRPr="004547EB">
        <w:t>srpskom</w:t>
      </w:r>
      <w:proofErr w:type="spellEnd"/>
      <w:r w:rsidRPr="004547EB">
        <w:t xml:space="preserve"> </w:t>
      </w:r>
      <w:proofErr w:type="spellStart"/>
      <w:r w:rsidRPr="004547EB">
        <w:t>jeziku</w:t>
      </w:r>
      <w:proofErr w:type="spellEnd"/>
      <w:r w:rsidRPr="004547EB">
        <w:t xml:space="preserve"> </w:t>
      </w:r>
      <w:proofErr w:type="spellStart"/>
      <w:r w:rsidRPr="004547EB">
        <w:t>ili</w:t>
      </w:r>
      <w:proofErr w:type="spellEnd"/>
      <w:r w:rsidRPr="004547EB">
        <w:t xml:space="preserve"> </w:t>
      </w:r>
      <w:proofErr w:type="spellStart"/>
      <w:r w:rsidRPr="004547EB">
        <w:t>na</w:t>
      </w:r>
      <w:proofErr w:type="spellEnd"/>
      <w:r w:rsidRPr="004547EB">
        <w:t xml:space="preserve"> </w:t>
      </w:r>
      <w:proofErr w:type="spellStart"/>
      <w:r w:rsidRPr="004547EB">
        <w:t>ruskom</w:t>
      </w:r>
      <w:proofErr w:type="spellEnd"/>
      <w:r w:rsidRPr="004547EB">
        <w:t xml:space="preserve"> </w:t>
      </w:r>
      <w:proofErr w:type="spellStart"/>
      <w:r w:rsidRPr="004547EB">
        <w:t>jeziku</w:t>
      </w:r>
      <w:proofErr w:type="spellEnd"/>
      <w:r w:rsidRPr="004547EB">
        <w:t xml:space="preserve">. </w:t>
      </w:r>
      <w:proofErr w:type="spellStart"/>
      <w:r w:rsidRPr="004547EB">
        <w:t>Ukoliko</w:t>
      </w:r>
      <w:proofErr w:type="spellEnd"/>
      <w:r w:rsidRPr="004547EB">
        <w:t xml:space="preserve"> </w:t>
      </w:r>
      <w:proofErr w:type="spellStart"/>
      <w:r w:rsidRPr="004547EB">
        <w:t>uverenje</w:t>
      </w:r>
      <w:proofErr w:type="spellEnd"/>
      <w:r w:rsidRPr="004547EB">
        <w:t xml:space="preserve"> o </w:t>
      </w:r>
      <w:proofErr w:type="spellStart"/>
      <w:r w:rsidRPr="004547EB">
        <w:t>poreklu</w:t>
      </w:r>
      <w:proofErr w:type="spellEnd"/>
      <w:r w:rsidRPr="004547EB">
        <w:t xml:space="preserve"> robe ASB.1 </w:t>
      </w:r>
      <w:proofErr w:type="spellStart"/>
      <w:r w:rsidRPr="004547EB">
        <w:t>nije</w:t>
      </w:r>
      <w:proofErr w:type="spellEnd"/>
      <w:r w:rsidRPr="004547EB">
        <w:t xml:space="preserve"> </w:t>
      </w:r>
      <w:proofErr w:type="spellStart"/>
      <w:r w:rsidRPr="004547EB">
        <w:t>popunjeno</w:t>
      </w:r>
      <w:proofErr w:type="spellEnd"/>
      <w:r w:rsidRPr="004547EB">
        <w:t xml:space="preserve"> </w:t>
      </w:r>
      <w:proofErr w:type="spellStart"/>
      <w:r w:rsidRPr="004547EB">
        <w:t>na</w:t>
      </w:r>
      <w:proofErr w:type="spellEnd"/>
      <w:r w:rsidRPr="004547EB">
        <w:t xml:space="preserve"> </w:t>
      </w:r>
      <w:proofErr w:type="spellStart"/>
      <w:r w:rsidRPr="004547EB">
        <w:t>jeziku</w:t>
      </w:r>
      <w:proofErr w:type="spellEnd"/>
      <w:r w:rsidRPr="004547EB">
        <w:t xml:space="preserve"> </w:t>
      </w:r>
      <w:proofErr w:type="spellStart"/>
      <w:r w:rsidRPr="004547EB">
        <w:t>zemlje</w:t>
      </w:r>
      <w:proofErr w:type="spellEnd"/>
      <w:r w:rsidRPr="004547EB">
        <w:t xml:space="preserve"> </w:t>
      </w:r>
      <w:proofErr w:type="spellStart"/>
      <w:r w:rsidRPr="004547EB">
        <w:t>uvoznice</w:t>
      </w:r>
      <w:proofErr w:type="spellEnd"/>
      <w:r w:rsidRPr="004547EB">
        <w:t xml:space="preserve">, </w:t>
      </w:r>
      <w:proofErr w:type="spellStart"/>
      <w:r w:rsidRPr="004547EB">
        <w:t>nadležna</w:t>
      </w:r>
      <w:proofErr w:type="spellEnd"/>
      <w:r w:rsidRPr="004547EB">
        <w:t xml:space="preserve"> </w:t>
      </w:r>
      <w:proofErr w:type="spellStart"/>
      <w:r w:rsidRPr="004547EB">
        <w:t>carinska</w:t>
      </w:r>
      <w:proofErr w:type="spellEnd"/>
      <w:r w:rsidRPr="004547EB">
        <w:t xml:space="preserve"> </w:t>
      </w:r>
      <w:proofErr w:type="spellStart"/>
      <w:r w:rsidRPr="004547EB">
        <w:t>ispostava</w:t>
      </w:r>
      <w:proofErr w:type="spellEnd"/>
      <w:r w:rsidRPr="004547EB">
        <w:t xml:space="preserve"> </w:t>
      </w:r>
      <w:proofErr w:type="spellStart"/>
      <w:r w:rsidRPr="004547EB">
        <w:t>može</w:t>
      </w:r>
      <w:proofErr w:type="spellEnd"/>
      <w:r w:rsidRPr="004547EB">
        <w:t xml:space="preserve"> da </w:t>
      </w:r>
      <w:proofErr w:type="spellStart"/>
      <w:r w:rsidRPr="004547EB">
        <w:t>zatraži</w:t>
      </w:r>
      <w:proofErr w:type="spellEnd"/>
      <w:r w:rsidRPr="004547EB">
        <w:t xml:space="preserve"> </w:t>
      </w:r>
      <w:proofErr w:type="spellStart"/>
      <w:r w:rsidRPr="004547EB">
        <w:t>prevod</w:t>
      </w:r>
      <w:proofErr w:type="spellEnd"/>
      <w:r w:rsidRPr="004547EB">
        <w:t>.</w:t>
      </w:r>
    </w:p>
    <w:p w14:paraId="1B4F6F3B" w14:textId="77777777" w:rsidR="007F598F" w:rsidRDefault="007F598F" w:rsidP="004547EB">
      <w:pPr>
        <w:jc w:val="center"/>
        <w:rPr>
          <w:sz w:val="16"/>
          <w:szCs w:val="16"/>
        </w:rPr>
      </w:pPr>
    </w:p>
    <w:p w14:paraId="0AB1AD30" w14:textId="77777777" w:rsidR="007F598F" w:rsidRPr="007F598F" w:rsidRDefault="007F598F" w:rsidP="007F598F">
      <w:pPr>
        <w:jc w:val="both"/>
        <w:rPr>
          <w:sz w:val="16"/>
          <w:szCs w:val="16"/>
        </w:rPr>
      </w:pPr>
      <w:r w:rsidRPr="007F598F">
        <w:rPr>
          <w:b/>
          <w:bCs/>
          <w:sz w:val="16"/>
          <w:szCs w:val="16"/>
        </w:rPr>
        <w:t>1. Exporter</w:t>
      </w:r>
      <w:r w:rsidRPr="007F598F">
        <w:rPr>
          <w:sz w:val="16"/>
          <w:szCs w:val="16"/>
        </w:rPr>
        <w:t> (Name, full address, country)</w:t>
      </w:r>
    </w:p>
    <w:p w14:paraId="5D4DD165" w14:textId="77777777" w:rsidR="007F598F" w:rsidRPr="007F598F" w:rsidRDefault="007F598F" w:rsidP="007F598F">
      <w:pPr>
        <w:jc w:val="both"/>
        <w:rPr>
          <w:sz w:val="16"/>
          <w:szCs w:val="16"/>
        </w:rPr>
      </w:pPr>
      <w:r w:rsidRPr="007F598F">
        <w:rPr>
          <w:sz w:val="16"/>
          <w:szCs w:val="16"/>
        </w:rPr>
        <w:t> </w:t>
      </w:r>
    </w:p>
    <w:p w14:paraId="0D66EA0F" w14:textId="77777777" w:rsidR="007F598F" w:rsidRPr="007F598F" w:rsidRDefault="007F598F" w:rsidP="007F598F">
      <w:pPr>
        <w:jc w:val="both"/>
        <w:rPr>
          <w:sz w:val="16"/>
          <w:szCs w:val="16"/>
        </w:rPr>
      </w:pPr>
      <w:r w:rsidRPr="007F598F">
        <w:rPr>
          <w:sz w:val="16"/>
          <w:szCs w:val="16"/>
        </w:rPr>
        <w:t> </w:t>
      </w:r>
    </w:p>
    <w:p w14:paraId="402DF72C" w14:textId="5540014F" w:rsidR="007F598F" w:rsidRPr="007F598F" w:rsidRDefault="007F598F" w:rsidP="007F598F">
      <w:pPr>
        <w:jc w:val="both"/>
        <w:rPr>
          <w:sz w:val="16"/>
          <w:szCs w:val="16"/>
        </w:rPr>
      </w:pPr>
      <w:r w:rsidRPr="007F598F">
        <w:rPr>
          <w:sz w:val="16"/>
          <w:szCs w:val="16"/>
        </w:rPr>
        <w:t>CERTIFICATE</w:t>
      </w:r>
      <w:r>
        <w:rPr>
          <w:sz w:val="16"/>
          <w:szCs w:val="16"/>
        </w:rPr>
        <w:t xml:space="preserve"> </w:t>
      </w:r>
      <w:r w:rsidRPr="007F598F">
        <w:rPr>
          <w:sz w:val="16"/>
          <w:szCs w:val="16"/>
        </w:rPr>
        <w:t>OF ORIGIN ASB.1</w:t>
      </w:r>
      <w:r w:rsidRPr="007F598F">
        <w:rPr>
          <w:sz w:val="16"/>
          <w:szCs w:val="16"/>
        </w:rPr>
        <w:br/>
        <w:t>No</w:t>
      </w:r>
    </w:p>
    <w:p w14:paraId="3E7035E4" w14:textId="77777777" w:rsidR="007F598F" w:rsidRPr="007F598F" w:rsidRDefault="007F598F" w:rsidP="007F598F">
      <w:pPr>
        <w:jc w:val="both"/>
        <w:rPr>
          <w:sz w:val="16"/>
          <w:szCs w:val="16"/>
        </w:rPr>
      </w:pPr>
      <w:r w:rsidRPr="007F598F">
        <w:rPr>
          <w:sz w:val="16"/>
          <w:szCs w:val="16"/>
        </w:rPr>
        <w:t>See notes overleaf before completing this form.</w:t>
      </w:r>
    </w:p>
    <w:p w14:paraId="71D03CAC" w14:textId="77777777" w:rsidR="007F598F" w:rsidRPr="007F598F" w:rsidRDefault="007F598F" w:rsidP="007F598F">
      <w:pPr>
        <w:jc w:val="both"/>
        <w:rPr>
          <w:sz w:val="16"/>
          <w:szCs w:val="16"/>
        </w:rPr>
      </w:pPr>
      <w:r w:rsidRPr="007F598F">
        <w:rPr>
          <w:b/>
          <w:bCs/>
          <w:sz w:val="16"/>
          <w:szCs w:val="16"/>
        </w:rPr>
        <w:t>2. Certificate used in preferential trade between</w:t>
      </w:r>
    </w:p>
    <w:p w14:paraId="5CB49250" w14:textId="77777777" w:rsidR="007F598F" w:rsidRPr="007F598F" w:rsidRDefault="007F598F" w:rsidP="007F598F">
      <w:pPr>
        <w:jc w:val="both"/>
        <w:rPr>
          <w:sz w:val="16"/>
          <w:szCs w:val="16"/>
        </w:rPr>
      </w:pPr>
      <w:r w:rsidRPr="007F598F">
        <w:rPr>
          <w:sz w:val="16"/>
          <w:szCs w:val="16"/>
        </w:rPr>
        <w:t>     _______________________________________________________</w:t>
      </w:r>
      <w:r w:rsidRPr="007F598F">
        <w:rPr>
          <w:sz w:val="16"/>
          <w:szCs w:val="16"/>
        </w:rPr>
        <w:br/>
        <w:t>and</w:t>
      </w:r>
      <w:r w:rsidRPr="007F598F">
        <w:rPr>
          <w:sz w:val="16"/>
          <w:szCs w:val="16"/>
        </w:rPr>
        <w:br/>
        <w:t>     _______________________________________________________</w:t>
      </w:r>
      <w:r w:rsidRPr="007F598F">
        <w:rPr>
          <w:sz w:val="16"/>
          <w:szCs w:val="16"/>
        </w:rPr>
        <w:br/>
        <w:t>(Insert appropriate countries)</w:t>
      </w:r>
    </w:p>
    <w:p w14:paraId="165DDC69" w14:textId="77777777" w:rsidR="007F598F" w:rsidRPr="007F598F" w:rsidRDefault="007F598F" w:rsidP="007F598F">
      <w:pPr>
        <w:jc w:val="both"/>
        <w:rPr>
          <w:sz w:val="16"/>
          <w:szCs w:val="16"/>
        </w:rPr>
      </w:pPr>
      <w:r w:rsidRPr="007F598F">
        <w:rPr>
          <w:b/>
          <w:bCs/>
          <w:sz w:val="16"/>
          <w:szCs w:val="16"/>
        </w:rPr>
        <w:t>3. Consignee</w:t>
      </w:r>
      <w:r w:rsidRPr="007F598F">
        <w:rPr>
          <w:sz w:val="16"/>
          <w:szCs w:val="16"/>
        </w:rPr>
        <w:t xml:space="preserve"> (Name, full </w:t>
      </w:r>
      <w:proofErr w:type="spellStart"/>
      <w:r w:rsidRPr="007F598F">
        <w:rPr>
          <w:sz w:val="16"/>
          <w:szCs w:val="16"/>
        </w:rPr>
        <w:t>adress</w:t>
      </w:r>
      <w:proofErr w:type="spellEnd"/>
      <w:r w:rsidRPr="007F598F">
        <w:rPr>
          <w:sz w:val="16"/>
          <w:szCs w:val="16"/>
        </w:rPr>
        <w:t>, country)</w:t>
      </w:r>
    </w:p>
    <w:p w14:paraId="29DD575A" w14:textId="77777777" w:rsidR="007F598F" w:rsidRPr="007F598F" w:rsidRDefault="007F598F" w:rsidP="007F598F">
      <w:pPr>
        <w:jc w:val="both"/>
        <w:rPr>
          <w:sz w:val="16"/>
          <w:szCs w:val="16"/>
        </w:rPr>
      </w:pPr>
      <w:r w:rsidRPr="007F598F">
        <w:rPr>
          <w:sz w:val="16"/>
          <w:szCs w:val="16"/>
        </w:rPr>
        <w:t>4. Country in which the</w:t>
      </w:r>
      <w:r w:rsidRPr="007F598F">
        <w:rPr>
          <w:sz w:val="16"/>
          <w:szCs w:val="16"/>
        </w:rPr>
        <w:br/>
        <w:t>     products are</w:t>
      </w:r>
      <w:r w:rsidRPr="007F598F">
        <w:rPr>
          <w:sz w:val="16"/>
          <w:szCs w:val="16"/>
        </w:rPr>
        <w:br/>
        <w:t>     considered</w:t>
      </w:r>
      <w:r w:rsidRPr="007F598F">
        <w:rPr>
          <w:sz w:val="16"/>
          <w:szCs w:val="16"/>
        </w:rPr>
        <w:br/>
        <w:t>     as originating</w:t>
      </w:r>
    </w:p>
    <w:p w14:paraId="2B6CDBCF" w14:textId="77777777" w:rsidR="007F598F" w:rsidRPr="007F598F" w:rsidRDefault="007F598F" w:rsidP="007F598F">
      <w:pPr>
        <w:jc w:val="both"/>
        <w:rPr>
          <w:sz w:val="16"/>
          <w:szCs w:val="16"/>
        </w:rPr>
      </w:pPr>
      <w:r w:rsidRPr="007F598F">
        <w:rPr>
          <w:b/>
          <w:bCs/>
          <w:sz w:val="16"/>
          <w:szCs w:val="16"/>
        </w:rPr>
        <w:t>5. Country of destination</w:t>
      </w:r>
    </w:p>
    <w:p w14:paraId="0A394BF3" w14:textId="77777777" w:rsidR="007F598F" w:rsidRPr="007F598F" w:rsidRDefault="007F598F" w:rsidP="007F598F">
      <w:pPr>
        <w:jc w:val="both"/>
        <w:rPr>
          <w:sz w:val="16"/>
          <w:szCs w:val="16"/>
        </w:rPr>
      </w:pPr>
      <w:r w:rsidRPr="007F598F">
        <w:rPr>
          <w:sz w:val="16"/>
          <w:szCs w:val="16"/>
        </w:rPr>
        <w:t> </w:t>
      </w:r>
    </w:p>
    <w:p w14:paraId="34DFA58A" w14:textId="3B660D9D" w:rsidR="007F598F" w:rsidRPr="007F598F" w:rsidRDefault="007F598F" w:rsidP="007F598F">
      <w:pPr>
        <w:jc w:val="both"/>
        <w:rPr>
          <w:sz w:val="16"/>
          <w:szCs w:val="16"/>
        </w:rPr>
      </w:pPr>
      <w:r w:rsidRPr="007F598F">
        <w:rPr>
          <w:b/>
          <w:bCs/>
          <w:sz w:val="16"/>
          <w:szCs w:val="16"/>
        </w:rPr>
        <w:t>6. Means of transport and route </w:t>
      </w:r>
      <w:r w:rsidRPr="007F598F">
        <w:rPr>
          <w:sz w:val="16"/>
          <w:szCs w:val="16"/>
        </w:rPr>
        <w:t>(as far as known) </w:t>
      </w:r>
    </w:p>
    <w:p w14:paraId="02DE61F9" w14:textId="77777777" w:rsidR="007F598F" w:rsidRPr="007F598F" w:rsidRDefault="007F598F" w:rsidP="007F598F">
      <w:pPr>
        <w:jc w:val="both"/>
        <w:rPr>
          <w:sz w:val="16"/>
          <w:szCs w:val="16"/>
        </w:rPr>
      </w:pPr>
      <w:r w:rsidRPr="007F598F">
        <w:rPr>
          <w:b/>
          <w:bCs/>
          <w:sz w:val="16"/>
          <w:szCs w:val="16"/>
        </w:rPr>
        <w:t>7. Remarks</w:t>
      </w:r>
    </w:p>
    <w:p w14:paraId="286141D5" w14:textId="77777777" w:rsidR="007F598F" w:rsidRPr="007F598F" w:rsidRDefault="007F598F" w:rsidP="007F598F">
      <w:pPr>
        <w:jc w:val="both"/>
        <w:rPr>
          <w:sz w:val="16"/>
          <w:szCs w:val="16"/>
        </w:rPr>
      </w:pPr>
      <w:r w:rsidRPr="007F598F">
        <w:rPr>
          <w:b/>
          <w:bCs/>
          <w:sz w:val="16"/>
          <w:szCs w:val="16"/>
        </w:rPr>
        <w:t xml:space="preserve">8. Item number; Mark and number; Number and kind of </w:t>
      </w:r>
      <w:proofErr w:type="gramStart"/>
      <w:r w:rsidRPr="007F598F">
        <w:rPr>
          <w:b/>
          <w:bCs/>
          <w:sz w:val="16"/>
          <w:szCs w:val="16"/>
        </w:rPr>
        <w:t>packages(</w:t>
      </w:r>
      <w:proofErr w:type="gramEnd"/>
      <w:r w:rsidRPr="007F598F">
        <w:rPr>
          <w:b/>
          <w:bCs/>
          <w:sz w:val="16"/>
          <w:szCs w:val="16"/>
        </w:rPr>
        <w:t>1);</w:t>
      </w:r>
      <w:r w:rsidRPr="007F598F">
        <w:rPr>
          <w:b/>
          <w:bCs/>
          <w:sz w:val="16"/>
          <w:szCs w:val="16"/>
        </w:rPr>
        <w:br/>
        <w:t>    Description of goods</w:t>
      </w:r>
    </w:p>
    <w:p w14:paraId="0A209777" w14:textId="40123915" w:rsidR="007F598F" w:rsidRPr="007F598F" w:rsidRDefault="007F598F" w:rsidP="007F598F">
      <w:pPr>
        <w:jc w:val="both"/>
        <w:rPr>
          <w:sz w:val="16"/>
          <w:szCs w:val="16"/>
        </w:rPr>
      </w:pPr>
      <w:r w:rsidRPr="007F598F">
        <w:rPr>
          <w:sz w:val="16"/>
          <w:szCs w:val="16"/>
        </w:rPr>
        <w:t> </w:t>
      </w:r>
      <w:r w:rsidRPr="007F598F">
        <w:rPr>
          <w:b/>
          <w:bCs/>
          <w:sz w:val="16"/>
          <w:szCs w:val="16"/>
        </w:rPr>
        <w:t>9. Origin criterion</w:t>
      </w:r>
      <w:r w:rsidRPr="007F598F">
        <w:rPr>
          <w:sz w:val="16"/>
          <w:szCs w:val="16"/>
        </w:rPr>
        <w:br/>
        <w:t> </w:t>
      </w:r>
      <w:proofErr w:type="gramStart"/>
      <w:r w:rsidRPr="007F598F">
        <w:rPr>
          <w:sz w:val="16"/>
          <w:szCs w:val="16"/>
        </w:rPr>
        <w:t>   (</w:t>
      </w:r>
      <w:proofErr w:type="gramEnd"/>
      <w:r w:rsidRPr="007F598F">
        <w:rPr>
          <w:sz w:val="16"/>
          <w:szCs w:val="16"/>
        </w:rPr>
        <w:t>see</w:t>
      </w:r>
      <w:r w:rsidRPr="007F598F">
        <w:rPr>
          <w:sz w:val="16"/>
          <w:szCs w:val="16"/>
        </w:rPr>
        <w:br/>
        <w:t>      Notes overleaf)</w:t>
      </w:r>
    </w:p>
    <w:p w14:paraId="1F5F6D26" w14:textId="77777777" w:rsidR="007F598F" w:rsidRPr="007F598F" w:rsidRDefault="007F598F" w:rsidP="007F598F">
      <w:pPr>
        <w:jc w:val="both"/>
        <w:rPr>
          <w:sz w:val="16"/>
          <w:szCs w:val="16"/>
        </w:rPr>
      </w:pPr>
      <w:r w:rsidRPr="007F598F">
        <w:rPr>
          <w:sz w:val="16"/>
          <w:szCs w:val="16"/>
        </w:rPr>
        <w:t>10. Gross</w:t>
      </w:r>
      <w:r w:rsidRPr="007F598F">
        <w:rPr>
          <w:sz w:val="16"/>
          <w:szCs w:val="16"/>
        </w:rPr>
        <w:br/>
        <w:t>      mass</w:t>
      </w:r>
      <w:r w:rsidRPr="007F598F">
        <w:rPr>
          <w:sz w:val="16"/>
          <w:szCs w:val="16"/>
        </w:rPr>
        <w:br/>
        <w:t>  </w:t>
      </w:r>
      <w:proofErr w:type="gramStart"/>
      <w:r w:rsidRPr="007F598F">
        <w:rPr>
          <w:sz w:val="16"/>
          <w:szCs w:val="16"/>
        </w:rPr>
        <w:t>   (</w:t>
      </w:r>
      <w:proofErr w:type="gramEnd"/>
      <w:r w:rsidRPr="007F598F">
        <w:rPr>
          <w:sz w:val="16"/>
          <w:szCs w:val="16"/>
        </w:rPr>
        <w:t>kg) or</w:t>
      </w:r>
      <w:r w:rsidRPr="007F598F">
        <w:rPr>
          <w:sz w:val="16"/>
          <w:szCs w:val="16"/>
        </w:rPr>
        <w:br/>
        <w:t>     other</w:t>
      </w:r>
      <w:r w:rsidRPr="007F598F">
        <w:rPr>
          <w:sz w:val="16"/>
          <w:szCs w:val="16"/>
        </w:rPr>
        <w:br/>
        <w:t>     measure</w:t>
      </w:r>
      <w:r w:rsidRPr="007F598F">
        <w:rPr>
          <w:sz w:val="16"/>
          <w:szCs w:val="16"/>
        </w:rPr>
        <w:br/>
        <w:t>     (litres, m3.,</w:t>
      </w:r>
      <w:r w:rsidRPr="007F598F">
        <w:rPr>
          <w:sz w:val="16"/>
          <w:szCs w:val="16"/>
        </w:rPr>
        <w:br/>
        <w:t>     etc.)</w:t>
      </w:r>
    </w:p>
    <w:p w14:paraId="2AEB1822" w14:textId="77777777" w:rsidR="007F598F" w:rsidRPr="007F598F" w:rsidRDefault="007F598F" w:rsidP="007F598F">
      <w:pPr>
        <w:jc w:val="both"/>
        <w:rPr>
          <w:sz w:val="16"/>
          <w:szCs w:val="16"/>
        </w:rPr>
      </w:pPr>
      <w:r w:rsidRPr="007F598F">
        <w:rPr>
          <w:b/>
          <w:bCs/>
          <w:sz w:val="16"/>
          <w:szCs w:val="16"/>
        </w:rPr>
        <w:lastRenderedPageBreak/>
        <w:t>11. Invoice</w:t>
      </w:r>
      <w:r w:rsidRPr="007F598F">
        <w:rPr>
          <w:sz w:val="16"/>
          <w:szCs w:val="16"/>
        </w:rPr>
        <w:br/>
        <w:t>   </w:t>
      </w:r>
      <w:proofErr w:type="gramStart"/>
      <w:r w:rsidRPr="007F598F">
        <w:rPr>
          <w:sz w:val="16"/>
          <w:szCs w:val="16"/>
        </w:rPr>
        <w:t>   (</w:t>
      </w:r>
      <w:proofErr w:type="gramEnd"/>
      <w:r w:rsidRPr="007F598F">
        <w:rPr>
          <w:sz w:val="16"/>
          <w:szCs w:val="16"/>
        </w:rPr>
        <w:t>Number</w:t>
      </w:r>
      <w:r w:rsidRPr="007F598F">
        <w:rPr>
          <w:sz w:val="16"/>
          <w:szCs w:val="16"/>
        </w:rPr>
        <w:br/>
        <w:t>      and date)</w:t>
      </w:r>
    </w:p>
    <w:p w14:paraId="18099537" w14:textId="77777777" w:rsidR="007F598F" w:rsidRPr="007F598F" w:rsidRDefault="007F598F" w:rsidP="007F598F">
      <w:pPr>
        <w:jc w:val="both"/>
        <w:rPr>
          <w:sz w:val="16"/>
          <w:szCs w:val="16"/>
        </w:rPr>
      </w:pPr>
      <w:r w:rsidRPr="007F598F">
        <w:rPr>
          <w:sz w:val="16"/>
          <w:szCs w:val="16"/>
        </w:rPr>
        <w:t>12. ENDORSEMENT OF THE COMPETENT</w:t>
      </w:r>
      <w:r w:rsidRPr="007F598F">
        <w:rPr>
          <w:sz w:val="16"/>
          <w:szCs w:val="16"/>
        </w:rPr>
        <w:br/>
        <w:t>      AUTHORITIES</w:t>
      </w:r>
    </w:p>
    <w:p w14:paraId="42AE0FAF" w14:textId="77777777" w:rsidR="007F598F" w:rsidRPr="007F598F" w:rsidRDefault="007F598F" w:rsidP="007F598F">
      <w:pPr>
        <w:jc w:val="both"/>
        <w:rPr>
          <w:sz w:val="16"/>
          <w:szCs w:val="16"/>
        </w:rPr>
      </w:pPr>
      <w:r w:rsidRPr="007F598F">
        <w:rPr>
          <w:sz w:val="16"/>
          <w:szCs w:val="16"/>
        </w:rPr>
        <w:t>Stamp        </w:t>
      </w:r>
    </w:p>
    <w:p w14:paraId="2A9C88F6" w14:textId="77777777" w:rsidR="007F598F" w:rsidRPr="007F598F" w:rsidRDefault="007F598F" w:rsidP="007F598F">
      <w:pPr>
        <w:jc w:val="both"/>
        <w:rPr>
          <w:sz w:val="16"/>
          <w:szCs w:val="16"/>
        </w:rPr>
      </w:pPr>
      <w:proofErr w:type="spellStart"/>
      <w:r w:rsidRPr="007F598F">
        <w:rPr>
          <w:i/>
          <w:iCs/>
          <w:sz w:val="16"/>
          <w:szCs w:val="16"/>
        </w:rPr>
        <w:t>Deciaration</w:t>
      </w:r>
      <w:proofErr w:type="spellEnd"/>
      <w:r w:rsidRPr="007F598F">
        <w:rPr>
          <w:i/>
          <w:iCs/>
          <w:sz w:val="16"/>
          <w:szCs w:val="16"/>
        </w:rPr>
        <w:t xml:space="preserve"> certified</w:t>
      </w:r>
      <w:r w:rsidRPr="007F598F">
        <w:rPr>
          <w:i/>
          <w:iCs/>
          <w:sz w:val="16"/>
          <w:szCs w:val="16"/>
        </w:rPr>
        <w:br/>
      </w:r>
      <w:r w:rsidRPr="007F598F">
        <w:rPr>
          <w:sz w:val="16"/>
          <w:szCs w:val="16"/>
        </w:rPr>
        <w:t>Export document</w:t>
      </w:r>
      <w:r w:rsidRPr="007F598F">
        <w:rPr>
          <w:b/>
          <w:bCs/>
          <w:sz w:val="16"/>
          <w:szCs w:val="16"/>
        </w:rPr>
        <w:t>(2)</w:t>
      </w:r>
      <w:r w:rsidRPr="007F598F">
        <w:rPr>
          <w:sz w:val="16"/>
          <w:szCs w:val="16"/>
        </w:rPr>
        <w:br/>
        <w:t>Form _______ No ____________</w:t>
      </w:r>
      <w:r w:rsidRPr="007F598F">
        <w:rPr>
          <w:sz w:val="16"/>
          <w:szCs w:val="16"/>
        </w:rPr>
        <w:br/>
        <w:t>Customs office: ______________</w:t>
      </w:r>
      <w:r w:rsidRPr="007F598F">
        <w:rPr>
          <w:sz w:val="16"/>
          <w:szCs w:val="16"/>
        </w:rPr>
        <w:br/>
        <w:t>Issuing country: ______________</w:t>
      </w:r>
      <w:r w:rsidRPr="007F598F">
        <w:rPr>
          <w:sz w:val="16"/>
          <w:szCs w:val="16"/>
        </w:rPr>
        <w:br/>
        <w:t>__________________________</w:t>
      </w:r>
      <w:r w:rsidRPr="007F598F">
        <w:rPr>
          <w:sz w:val="16"/>
          <w:szCs w:val="16"/>
        </w:rPr>
        <w:br/>
        <w:t>Place ________, date _________</w:t>
      </w:r>
    </w:p>
    <w:p w14:paraId="523F1DC8" w14:textId="77777777" w:rsidR="007F598F" w:rsidRPr="007F598F" w:rsidRDefault="007F598F" w:rsidP="007F598F">
      <w:pPr>
        <w:jc w:val="both"/>
        <w:rPr>
          <w:sz w:val="16"/>
          <w:szCs w:val="16"/>
        </w:rPr>
      </w:pPr>
      <w:r w:rsidRPr="007F598F">
        <w:rPr>
          <w:sz w:val="16"/>
          <w:szCs w:val="16"/>
        </w:rPr>
        <w:t>_________________</w:t>
      </w:r>
      <w:r w:rsidRPr="007F598F">
        <w:rPr>
          <w:sz w:val="16"/>
          <w:szCs w:val="16"/>
        </w:rPr>
        <w:br/>
        <w:t>   </w:t>
      </w:r>
      <w:proofErr w:type="gramStart"/>
      <w:r w:rsidRPr="007F598F">
        <w:rPr>
          <w:sz w:val="16"/>
          <w:szCs w:val="16"/>
        </w:rPr>
        <w:t>   (</w:t>
      </w:r>
      <w:proofErr w:type="gramEnd"/>
      <w:r w:rsidRPr="007F598F">
        <w:rPr>
          <w:sz w:val="16"/>
          <w:szCs w:val="16"/>
        </w:rPr>
        <w:t>Signature)</w:t>
      </w:r>
    </w:p>
    <w:p w14:paraId="5A666862" w14:textId="77777777" w:rsidR="007F598F" w:rsidRPr="007F598F" w:rsidRDefault="007F598F" w:rsidP="007F598F">
      <w:pPr>
        <w:jc w:val="both"/>
        <w:rPr>
          <w:sz w:val="16"/>
          <w:szCs w:val="16"/>
        </w:rPr>
      </w:pPr>
      <w:r w:rsidRPr="007F598F">
        <w:rPr>
          <w:b/>
          <w:bCs/>
          <w:sz w:val="16"/>
          <w:szCs w:val="16"/>
        </w:rPr>
        <w:t>13. DECLARATION BY THE EXPORTER</w:t>
      </w:r>
    </w:p>
    <w:p w14:paraId="25BF5291" w14:textId="77777777" w:rsidR="007F598F" w:rsidRPr="007F598F" w:rsidRDefault="007F598F" w:rsidP="007F598F">
      <w:pPr>
        <w:jc w:val="both"/>
        <w:rPr>
          <w:sz w:val="16"/>
          <w:szCs w:val="16"/>
        </w:rPr>
      </w:pPr>
      <w:r w:rsidRPr="007F598F">
        <w:rPr>
          <w:sz w:val="16"/>
          <w:szCs w:val="16"/>
        </w:rPr>
        <w:t>I, the undersigned, declare that the goods described above meet the conditions required for the issue of this certificate.</w:t>
      </w:r>
    </w:p>
    <w:p w14:paraId="37CF4BC9" w14:textId="77777777" w:rsidR="007F598F" w:rsidRPr="007F598F" w:rsidRDefault="007F598F" w:rsidP="007F598F">
      <w:pPr>
        <w:jc w:val="both"/>
        <w:rPr>
          <w:sz w:val="16"/>
          <w:szCs w:val="16"/>
        </w:rPr>
      </w:pPr>
      <w:r w:rsidRPr="007F598F">
        <w:rPr>
          <w:sz w:val="16"/>
          <w:szCs w:val="16"/>
        </w:rPr>
        <w:t>Place ___________, date _____________</w:t>
      </w:r>
    </w:p>
    <w:p w14:paraId="269B1FF5" w14:textId="77777777" w:rsidR="007F598F" w:rsidRPr="007F598F" w:rsidRDefault="007F598F" w:rsidP="007F598F">
      <w:pPr>
        <w:jc w:val="both"/>
        <w:rPr>
          <w:sz w:val="16"/>
          <w:szCs w:val="16"/>
        </w:rPr>
      </w:pPr>
      <w:r w:rsidRPr="007F598F">
        <w:rPr>
          <w:sz w:val="16"/>
          <w:szCs w:val="16"/>
        </w:rPr>
        <w:t>__________________________________</w:t>
      </w:r>
      <w:r w:rsidRPr="007F598F">
        <w:rPr>
          <w:sz w:val="16"/>
          <w:szCs w:val="16"/>
        </w:rPr>
        <w:br/>
        <w:t>                      </w:t>
      </w:r>
      <w:proofErr w:type="gramStart"/>
      <w:r w:rsidRPr="007F598F">
        <w:rPr>
          <w:sz w:val="16"/>
          <w:szCs w:val="16"/>
        </w:rPr>
        <w:t>   (</w:t>
      </w:r>
      <w:proofErr w:type="gramEnd"/>
      <w:r w:rsidRPr="007F598F">
        <w:rPr>
          <w:sz w:val="16"/>
          <w:szCs w:val="16"/>
        </w:rPr>
        <w:t>Signature)</w:t>
      </w:r>
    </w:p>
    <w:p w14:paraId="2825CDDA" w14:textId="77777777" w:rsidR="007F598F" w:rsidRPr="007F598F" w:rsidRDefault="007F598F" w:rsidP="007F598F">
      <w:pPr>
        <w:jc w:val="both"/>
        <w:rPr>
          <w:sz w:val="16"/>
          <w:szCs w:val="16"/>
        </w:rPr>
      </w:pPr>
      <w:r w:rsidRPr="007F598F">
        <w:rPr>
          <w:sz w:val="16"/>
          <w:szCs w:val="16"/>
        </w:rPr>
        <w:t>14. REQUEST FOR VERIFICATION, TO:</w:t>
      </w:r>
    </w:p>
    <w:p w14:paraId="4D56E17C" w14:textId="77777777" w:rsidR="007F598F" w:rsidRPr="007F598F" w:rsidRDefault="007F598F" w:rsidP="007F598F">
      <w:pPr>
        <w:jc w:val="both"/>
        <w:rPr>
          <w:sz w:val="16"/>
          <w:szCs w:val="16"/>
        </w:rPr>
      </w:pPr>
      <w:r w:rsidRPr="007F598F">
        <w:rPr>
          <w:sz w:val="16"/>
          <w:szCs w:val="16"/>
        </w:rPr>
        <w:t> </w:t>
      </w:r>
    </w:p>
    <w:p w14:paraId="342EDC86" w14:textId="770922C2" w:rsidR="007F598F" w:rsidRPr="007F598F" w:rsidRDefault="007F598F" w:rsidP="007F598F">
      <w:pPr>
        <w:jc w:val="both"/>
        <w:rPr>
          <w:sz w:val="16"/>
          <w:szCs w:val="16"/>
        </w:rPr>
      </w:pPr>
      <w:r w:rsidRPr="007F598F">
        <w:rPr>
          <w:sz w:val="16"/>
          <w:szCs w:val="16"/>
        </w:rPr>
        <w:t> 15. RESULT OF VERIFICATION</w:t>
      </w:r>
    </w:p>
    <w:p w14:paraId="04CECB76" w14:textId="77777777" w:rsidR="007F598F" w:rsidRPr="007F598F" w:rsidRDefault="007F598F" w:rsidP="007F598F">
      <w:pPr>
        <w:jc w:val="both"/>
        <w:rPr>
          <w:sz w:val="16"/>
          <w:szCs w:val="16"/>
        </w:rPr>
      </w:pPr>
      <w:r w:rsidRPr="007F598F">
        <w:rPr>
          <w:sz w:val="16"/>
          <w:szCs w:val="16"/>
        </w:rPr>
        <w:pict w14:anchorId="77D392BF">
          <v:rect id="_x0000_i1070" style="width:0;height:1.5pt" o:hralign="center" o:hrstd="t" o:hrnoshade="t" o:hr="t" fillcolor="#a0a0a0" stroked="f"/>
        </w:pict>
      </w:r>
    </w:p>
    <w:p w14:paraId="0C602BFC" w14:textId="77777777" w:rsidR="007F598F" w:rsidRPr="007F598F" w:rsidRDefault="007F598F" w:rsidP="007F598F">
      <w:pPr>
        <w:jc w:val="both"/>
        <w:rPr>
          <w:sz w:val="16"/>
          <w:szCs w:val="16"/>
        </w:rPr>
      </w:pPr>
      <w:r w:rsidRPr="007F598F">
        <w:rPr>
          <w:sz w:val="16"/>
          <w:szCs w:val="16"/>
        </w:rPr>
        <w:t xml:space="preserve">Verification carried out shows that this </w:t>
      </w:r>
      <w:proofErr w:type="gramStart"/>
      <w:r w:rsidRPr="007F598F">
        <w:rPr>
          <w:sz w:val="16"/>
          <w:szCs w:val="16"/>
        </w:rPr>
        <w:t>certificate</w:t>
      </w:r>
      <w:r w:rsidRPr="007F598F">
        <w:rPr>
          <w:b/>
          <w:bCs/>
          <w:sz w:val="16"/>
          <w:szCs w:val="16"/>
        </w:rPr>
        <w:t>(</w:t>
      </w:r>
      <w:proofErr w:type="gramEnd"/>
      <w:r w:rsidRPr="007F598F">
        <w:rPr>
          <w:b/>
          <w:bCs/>
          <w:sz w:val="16"/>
          <w:szCs w:val="16"/>
        </w:rPr>
        <w:t>1)</w:t>
      </w:r>
      <w:r w:rsidRPr="007F598F">
        <w:rPr>
          <w:sz w:val="16"/>
          <w:szCs w:val="16"/>
        </w:rPr>
        <w:br/>
        <w:t>o  was issued by the Competent Authorities indicated and</w:t>
      </w:r>
      <w:r w:rsidRPr="007F598F">
        <w:rPr>
          <w:sz w:val="16"/>
          <w:szCs w:val="16"/>
        </w:rPr>
        <w:br/>
        <w:t>      that the information contained therein is accurate.</w:t>
      </w:r>
    </w:p>
    <w:p w14:paraId="60842C46" w14:textId="77777777" w:rsidR="007F598F" w:rsidRPr="007F598F" w:rsidRDefault="007F598F" w:rsidP="007F598F">
      <w:pPr>
        <w:jc w:val="both"/>
        <w:rPr>
          <w:sz w:val="16"/>
          <w:szCs w:val="16"/>
        </w:rPr>
      </w:pPr>
      <w:r w:rsidRPr="007F598F">
        <w:rPr>
          <w:sz w:val="16"/>
          <w:szCs w:val="16"/>
        </w:rPr>
        <w:t>o   does not meet the requirements as to authenticity</w:t>
      </w:r>
      <w:r w:rsidRPr="007F598F">
        <w:rPr>
          <w:sz w:val="16"/>
          <w:szCs w:val="16"/>
        </w:rPr>
        <w:br/>
        <w:t>      and accuracy (see remarks appended).</w:t>
      </w:r>
    </w:p>
    <w:p w14:paraId="49A36F71" w14:textId="77777777" w:rsidR="007F598F" w:rsidRPr="007F598F" w:rsidRDefault="007F598F" w:rsidP="007F598F">
      <w:pPr>
        <w:jc w:val="both"/>
        <w:rPr>
          <w:sz w:val="16"/>
          <w:szCs w:val="16"/>
        </w:rPr>
      </w:pPr>
      <w:r w:rsidRPr="007F598F">
        <w:rPr>
          <w:sz w:val="16"/>
          <w:szCs w:val="16"/>
        </w:rPr>
        <w:t>Place ________________________,</w:t>
      </w:r>
      <w:r w:rsidRPr="007F598F">
        <w:rPr>
          <w:sz w:val="16"/>
          <w:szCs w:val="16"/>
        </w:rPr>
        <w:br/>
        <w:t>date ____________________</w:t>
      </w:r>
    </w:p>
    <w:p w14:paraId="1DF71F1D" w14:textId="77777777" w:rsidR="007F598F" w:rsidRPr="007F598F" w:rsidRDefault="007F598F" w:rsidP="007F598F">
      <w:pPr>
        <w:jc w:val="both"/>
        <w:rPr>
          <w:sz w:val="16"/>
          <w:szCs w:val="16"/>
        </w:rPr>
      </w:pPr>
      <w:r w:rsidRPr="007F598F">
        <w:rPr>
          <w:sz w:val="16"/>
          <w:szCs w:val="16"/>
        </w:rPr>
        <w:t>                            Stamp</w:t>
      </w:r>
    </w:p>
    <w:p w14:paraId="2C7165F1" w14:textId="77777777" w:rsidR="007F598F" w:rsidRPr="007F598F" w:rsidRDefault="007F598F" w:rsidP="007F598F">
      <w:pPr>
        <w:jc w:val="both"/>
        <w:rPr>
          <w:sz w:val="16"/>
          <w:szCs w:val="16"/>
        </w:rPr>
      </w:pPr>
      <w:r w:rsidRPr="007F598F">
        <w:rPr>
          <w:sz w:val="16"/>
          <w:szCs w:val="16"/>
        </w:rPr>
        <w:t>_____________________________</w:t>
      </w:r>
      <w:r w:rsidRPr="007F598F">
        <w:rPr>
          <w:sz w:val="16"/>
          <w:szCs w:val="16"/>
        </w:rPr>
        <w:br/>
        <w:t>          </w:t>
      </w:r>
      <w:proofErr w:type="gramStart"/>
      <w:r w:rsidRPr="007F598F">
        <w:rPr>
          <w:sz w:val="16"/>
          <w:szCs w:val="16"/>
        </w:rPr>
        <w:t>   (</w:t>
      </w:r>
      <w:proofErr w:type="gramEnd"/>
      <w:r w:rsidRPr="007F598F">
        <w:rPr>
          <w:sz w:val="16"/>
          <w:szCs w:val="16"/>
        </w:rPr>
        <w:t>Signature)</w:t>
      </w:r>
    </w:p>
    <w:p w14:paraId="15609031" w14:textId="77777777" w:rsidR="007F598F" w:rsidRPr="007F598F" w:rsidRDefault="007F598F" w:rsidP="007F598F">
      <w:pPr>
        <w:jc w:val="both"/>
        <w:rPr>
          <w:sz w:val="16"/>
          <w:szCs w:val="16"/>
        </w:rPr>
      </w:pPr>
      <w:r w:rsidRPr="007F598F">
        <w:rPr>
          <w:sz w:val="16"/>
          <w:szCs w:val="16"/>
        </w:rPr>
        <w:t>__________</w:t>
      </w:r>
      <w:r w:rsidRPr="007F598F">
        <w:rPr>
          <w:sz w:val="16"/>
          <w:szCs w:val="16"/>
        </w:rPr>
        <w:br/>
      </w:r>
      <w:r w:rsidRPr="007F598F">
        <w:rPr>
          <w:b/>
          <w:bCs/>
          <w:sz w:val="16"/>
          <w:szCs w:val="16"/>
        </w:rPr>
        <w:t>(1) </w:t>
      </w:r>
      <w:r w:rsidRPr="007F598F">
        <w:rPr>
          <w:sz w:val="16"/>
          <w:szCs w:val="16"/>
        </w:rPr>
        <w:t>Insert X in the appropriate box.</w:t>
      </w:r>
    </w:p>
    <w:p w14:paraId="34885FC6" w14:textId="77777777" w:rsidR="007F598F" w:rsidRPr="007F598F" w:rsidRDefault="007F598F" w:rsidP="007F598F">
      <w:pPr>
        <w:jc w:val="both"/>
        <w:rPr>
          <w:sz w:val="16"/>
          <w:szCs w:val="16"/>
        </w:rPr>
      </w:pPr>
      <w:r w:rsidRPr="007F598F">
        <w:rPr>
          <w:sz w:val="16"/>
          <w:szCs w:val="16"/>
        </w:rPr>
        <w:t xml:space="preserve">Verification of the </w:t>
      </w:r>
      <w:proofErr w:type="spellStart"/>
      <w:r w:rsidRPr="007F598F">
        <w:rPr>
          <w:sz w:val="16"/>
          <w:szCs w:val="16"/>
        </w:rPr>
        <w:t>authenticy</w:t>
      </w:r>
      <w:proofErr w:type="spellEnd"/>
      <w:r w:rsidRPr="007F598F">
        <w:rPr>
          <w:sz w:val="16"/>
          <w:szCs w:val="16"/>
        </w:rPr>
        <w:t xml:space="preserve"> and accuracy of this certificate is requested.</w:t>
      </w:r>
    </w:p>
    <w:p w14:paraId="6ECEFCB4" w14:textId="77777777" w:rsidR="007F598F" w:rsidRPr="007F598F" w:rsidRDefault="007F598F" w:rsidP="007F598F">
      <w:pPr>
        <w:jc w:val="both"/>
        <w:rPr>
          <w:sz w:val="16"/>
          <w:szCs w:val="16"/>
        </w:rPr>
      </w:pPr>
      <w:r w:rsidRPr="007F598F">
        <w:rPr>
          <w:sz w:val="16"/>
          <w:szCs w:val="16"/>
        </w:rPr>
        <w:t>Place ________________________,</w:t>
      </w:r>
      <w:r w:rsidRPr="007F598F">
        <w:rPr>
          <w:sz w:val="16"/>
          <w:szCs w:val="16"/>
        </w:rPr>
        <w:br/>
        <w:t>date _________________________</w:t>
      </w:r>
    </w:p>
    <w:p w14:paraId="15C17410" w14:textId="77777777" w:rsidR="007F598F" w:rsidRPr="007F598F" w:rsidRDefault="007F598F" w:rsidP="007F598F">
      <w:pPr>
        <w:jc w:val="both"/>
        <w:rPr>
          <w:sz w:val="16"/>
          <w:szCs w:val="16"/>
        </w:rPr>
      </w:pPr>
      <w:r w:rsidRPr="007F598F">
        <w:rPr>
          <w:sz w:val="16"/>
          <w:szCs w:val="16"/>
        </w:rPr>
        <w:t> </w:t>
      </w:r>
    </w:p>
    <w:p w14:paraId="398E483A" w14:textId="77777777" w:rsidR="007F598F" w:rsidRPr="007F598F" w:rsidRDefault="007F598F" w:rsidP="007F598F">
      <w:pPr>
        <w:jc w:val="both"/>
        <w:rPr>
          <w:sz w:val="16"/>
          <w:szCs w:val="16"/>
        </w:rPr>
      </w:pPr>
      <w:r w:rsidRPr="007F598F">
        <w:rPr>
          <w:sz w:val="16"/>
          <w:szCs w:val="16"/>
        </w:rPr>
        <w:t>                                                                      Stamp</w:t>
      </w:r>
    </w:p>
    <w:p w14:paraId="79B13D77" w14:textId="5D72FE8F" w:rsidR="007F598F" w:rsidRDefault="007F598F" w:rsidP="007F598F">
      <w:pPr>
        <w:jc w:val="both"/>
        <w:rPr>
          <w:sz w:val="16"/>
          <w:szCs w:val="16"/>
        </w:rPr>
      </w:pPr>
      <w:r w:rsidRPr="007F598F">
        <w:rPr>
          <w:sz w:val="16"/>
          <w:szCs w:val="16"/>
        </w:rPr>
        <w:t>_____________________________</w:t>
      </w:r>
      <w:r w:rsidRPr="007F598F">
        <w:rPr>
          <w:sz w:val="16"/>
          <w:szCs w:val="16"/>
        </w:rPr>
        <w:br/>
        <w:t>          </w:t>
      </w:r>
      <w:proofErr w:type="gramStart"/>
      <w:r w:rsidRPr="007F598F">
        <w:rPr>
          <w:sz w:val="16"/>
          <w:szCs w:val="16"/>
        </w:rPr>
        <w:t>   (</w:t>
      </w:r>
      <w:proofErr w:type="gramEnd"/>
      <w:r w:rsidRPr="007F598F">
        <w:rPr>
          <w:sz w:val="16"/>
          <w:szCs w:val="16"/>
        </w:rPr>
        <w:t>Signature)</w:t>
      </w:r>
    </w:p>
    <w:p w14:paraId="5924C103" w14:textId="77777777" w:rsidR="007F598F" w:rsidRDefault="007F598F" w:rsidP="004547EB">
      <w:pPr>
        <w:jc w:val="center"/>
        <w:rPr>
          <w:sz w:val="16"/>
          <w:szCs w:val="16"/>
        </w:rPr>
      </w:pPr>
    </w:p>
    <w:p w14:paraId="02D9EFBB" w14:textId="48B4DC44" w:rsidR="004547EB" w:rsidRPr="004547EB" w:rsidRDefault="007F598F" w:rsidP="004547EB">
      <w:pPr>
        <w:jc w:val="center"/>
      </w:pPr>
      <w:r w:rsidRPr="004547EB">
        <w:rPr>
          <w:b/>
          <w:bCs/>
          <w:vertAlign w:val="superscript"/>
        </w:rPr>
        <w:t xml:space="preserve"> </w:t>
      </w:r>
      <w:r w:rsidR="004547EB" w:rsidRPr="004547EB">
        <w:rPr>
          <w:b/>
          <w:bCs/>
          <w:vertAlign w:val="superscript"/>
        </w:rPr>
        <w:t>(1)</w:t>
      </w:r>
      <w:r w:rsidR="004547EB" w:rsidRPr="004547EB">
        <w:rPr>
          <w:i/>
          <w:iCs/>
        </w:rPr>
        <w:t> If goods are not packed, indicate number of articles or state "in bulk" as appropriate</w:t>
      </w:r>
      <w:r w:rsidR="004547EB" w:rsidRPr="004547EB">
        <w:br/>
      </w:r>
      <w:r w:rsidR="004547EB" w:rsidRPr="004547EB">
        <w:rPr>
          <w:b/>
          <w:bCs/>
          <w:vertAlign w:val="superscript"/>
        </w:rPr>
        <w:t>(2)</w:t>
      </w:r>
      <w:r w:rsidR="004547EB" w:rsidRPr="004547EB">
        <w:rPr>
          <w:i/>
          <w:iCs/>
        </w:rPr>
        <w:t> Complete only where the regulations of the exporting country require</w:t>
      </w:r>
    </w:p>
    <w:p w14:paraId="7DCE891C" w14:textId="77777777" w:rsidR="004547EB" w:rsidRPr="004547EB" w:rsidRDefault="004547EB" w:rsidP="004547EB">
      <w:pPr>
        <w:jc w:val="center"/>
        <w:rPr>
          <w:b/>
          <w:bCs/>
        </w:rPr>
      </w:pPr>
      <w:r w:rsidRPr="004547EB">
        <w:rPr>
          <w:b/>
          <w:bCs/>
        </w:rPr>
        <w:t>NOTES</w:t>
      </w:r>
    </w:p>
    <w:p w14:paraId="776EEF82" w14:textId="77777777" w:rsidR="004547EB" w:rsidRPr="004547EB" w:rsidRDefault="004547EB" w:rsidP="004547EB">
      <w:pPr>
        <w:jc w:val="center"/>
        <w:rPr>
          <w:b/>
          <w:bCs/>
        </w:rPr>
      </w:pPr>
      <w:r w:rsidRPr="004547EB">
        <w:rPr>
          <w:b/>
          <w:bCs/>
        </w:rPr>
        <w:t>I General conditions</w:t>
      </w:r>
    </w:p>
    <w:p w14:paraId="75E73433" w14:textId="77777777" w:rsidR="004547EB" w:rsidRPr="004547EB" w:rsidRDefault="004547EB" w:rsidP="004547EB">
      <w:pPr>
        <w:jc w:val="center"/>
      </w:pPr>
      <w:r w:rsidRPr="004547EB">
        <w:t>1. Certificate must not contain erasures or words written over one another. Any alterations must be made by deleting the incorrect particulars and adding any necessary corrections. Any such alteration must be initialed by the person who completed the certificate and endorsed by the Competent Authorities of the issuing country or territory.</w:t>
      </w:r>
    </w:p>
    <w:p w14:paraId="41CA90F9" w14:textId="77777777" w:rsidR="004547EB" w:rsidRPr="004547EB" w:rsidRDefault="004547EB" w:rsidP="004547EB">
      <w:pPr>
        <w:jc w:val="center"/>
      </w:pPr>
      <w:r w:rsidRPr="004547EB">
        <w:t>2. No spaces must be left between the items entered on the certificate and each item must be preceded by an item number. A horizontal line must be drawn immediately below the last item. Any unused space must be struck through in such a manner as to make any later additions impossible.</w:t>
      </w:r>
    </w:p>
    <w:p w14:paraId="13287175" w14:textId="77777777" w:rsidR="004547EB" w:rsidRPr="004547EB" w:rsidRDefault="004547EB" w:rsidP="004547EB">
      <w:pPr>
        <w:jc w:val="center"/>
      </w:pPr>
      <w:r w:rsidRPr="004547EB">
        <w:t>3. Goods must be described in accordance with commercial practice and with sufficient detail to enable them to be identified.</w:t>
      </w:r>
    </w:p>
    <w:p w14:paraId="1195568B" w14:textId="77777777" w:rsidR="004547EB" w:rsidRPr="004547EB" w:rsidRDefault="004547EB" w:rsidP="004547EB">
      <w:pPr>
        <w:jc w:val="center"/>
        <w:rPr>
          <w:b/>
          <w:bCs/>
        </w:rPr>
      </w:pPr>
      <w:r w:rsidRPr="004547EB">
        <w:rPr>
          <w:b/>
          <w:bCs/>
        </w:rPr>
        <w:t>II Entries to be made in Box 9</w:t>
      </w:r>
    </w:p>
    <w:p w14:paraId="2925DF73" w14:textId="77777777" w:rsidR="004547EB" w:rsidRPr="004547EB" w:rsidRDefault="004547EB" w:rsidP="004547EB">
      <w:pPr>
        <w:jc w:val="center"/>
      </w:pPr>
      <w:r w:rsidRPr="004547EB">
        <w:t>Preference products must either be wholly obtained or sufficiently worked or processed to fulfil the requirements of origin rules.</w:t>
      </w:r>
    </w:p>
    <w:p w14:paraId="2CFA0729" w14:textId="77777777" w:rsidR="004547EB" w:rsidRPr="004547EB" w:rsidRDefault="004547EB" w:rsidP="004547EB">
      <w:pPr>
        <w:jc w:val="center"/>
      </w:pPr>
      <w:r w:rsidRPr="004547EB">
        <w:t xml:space="preserve">(a) Products wholly obtained in the exporting country, enter the letter "P" in Box </w:t>
      </w:r>
      <w:proofErr w:type="gramStart"/>
      <w:r w:rsidRPr="004547EB">
        <w:t>9;</w:t>
      </w:r>
      <w:proofErr w:type="gramEnd"/>
    </w:p>
    <w:p w14:paraId="0EF17535" w14:textId="77777777" w:rsidR="004547EB" w:rsidRPr="004547EB" w:rsidRDefault="004547EB" w:rsidP="004547EB">
      <w:pPr>
        <w:jc w:val="center"/>
      </w:pPr>
      <w:r w:rsidRPr="004547EB">
        <w:t xml:space="preserve">(b) Products sufficiently worked or processed in the exporting country, enter the letter "Y" in Box 9 followed by the value of non-originating materials expressed as a percentage of the ex-works price </w:t>
      </w:r>
      <w:proofErr w:type="spellStart"/>
      <w:r w:rsidRPr="004547EB">
        <w:t>ofthe</w:t>
      </w:r>
      <w:proofErr w:type="spellEnd"/>
      <w:r w:rsidRPr="004547EB">
        <w:t xml:space="preserve"> exported products (for example Y 45%).</w:t>
      </w:r>
    </w:p>
    <w:p w14:paraId="602A2667" w14:textId="77777777" w:rsidR="004547EB" w:rsidRPr="004547EB" w:rsidRDefault="004547EB" w:rsidP="004547EB">
      <w:pPr>
        <w:jc w:val="center"/>
        <w:rPr>
          <w:b/>
          <w:bCs/>
        </w:rPr>
      </w:pPr>
      <w:r w:rsidRPr="004547EB">
        <w:rPr>
          <w:b/>
          <w:bCs/>
        </w:rPr>
        <w:t>APPLICATION FOR A CERTIFICATE OF ORIGIN</w:t>
      </w:r>
    </w:p>
    <w:p w14:paraId="718416E3" w14:textId="77777777" w:rsidR="00E32168" w:rsidRDefault="00E32168" w:rsidP="004547EB">
      <w:pPr>
        <w:jc w:val="center"/>
        <w:rPr>
          <w:b/>
          <w:bCs/>
        </w:rPr>
      </w:pPr>
    </w:p>
    <w:tbl>
      <w:tblPr>
        <w:tblW w:w="14491" w:type="dxa"/>
        <w:tblCellSpacing w:w="0" w:type="dxa"/>
        <w:tblInd w:w="-1426"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980"/>
        <w:gridCol w:w="1982"/>
        <w:gridCol w:w="8222"/>
        <w:gridCol w:w="1307"/>
      </w:tblGrid>
      <w:tr w:rsidR="00E32168" w:rsidRPr="00E32168" w14:paraId="72B25E9E" w14:textId="77777777" w:rsidTr="00E32168">
        <w:trPr>
          <w:tblCellSpacing w:w="0" w:type="dxa"/>
        </w:trPr>
        <w:tc>
          <w:tcPr>
            <w:tcW w:w="1028" w:type="pct"/>
            <w:vMerge w:val="restart"/>
            <w:tcBorders>
              <w:top w:val="outset" w:sz="6" w:space="0" w:color="auto"/>
              <w:left w:val="outset" w:sz="6" w:space="0" w:color="auto"/>
              <w:bottom w:val="outset" w:sz="6" w:space="0" w:color="auto"/>
              <w:right w:val="outset" w:sz="6" w:space="0" w:color="auto"/>
            </w:tcBorders>
            <w:hideMark/>
          </w:tcPr>
          <w:p w14:paraId="195F2687" w14:textId="77777777" w:rsidR="00E32168" w:rsidRPr="00E32168" w:rsidRDefault="00E32168" w:rsidP="00E32168">
            <w:pPr>
              <w:jc w:val="both"/>
              <w:rPr>
                <w:b/>
                <w:bCs/>
                <w:sz w:val="16"/>
                <w:szCs w:val="16"/>
              </w:rPr>
            </w:pPr>
            <w:r w:rsidRPr="00E32168">
              <w:rPr>
                <w:b/>
                <w:bCs/>
                <w:sz w:val="16"/>
                <w:szCs w:val="16"/>
              </w:rPr>
              <w:t>1. Exporter (Name, full address, country)</w:t>
            </w:r>
          </w:p>
          <w:p w14:paraId="7255BB3E" w14:textId="77777777" w:rsidR="00E32168" w:rsidRPr="00E32168" w:rsidRDefault="00E32168" w:rsidP="00E32168">
            <w:pPr>
              <w:jc w:val="both"/>
              <w:rPr>
                <w:b/>
                <w:bCs/>
                <w:sz w:val="16"/>
                <w:szCs w:val="16"/>
              </w:rPr>
            </w:pPr>
            <w:r w:rsidRPr="00E32168">
              <w:rPr>
                <w:b/>
                <w:bCs/>
                <w:sz w:val="16"/>
                <w:szCs w:val="16"/>
              </w:rPr>
              <w:t> </w:t>
            </w:r>
          </w:p>
          <w:p w14:paraId="5DFD2E2F" w14:textId="77777777" w:rsidR="00E32168" w:rsidRPr="00E32168" w:rsidRDefault="00E32168" w:rsidP="00E32168">
            <w:pPr>
              <w:jc w:val="both"/>
              <w:rPr>
                <w:b/>
                <w:bCs/>
                <w:sz w:val="16"/>
                <w:szCs w:val="16"/>
              </w:rPr>
            </w:pPr>
            <w:r w:rsidRPr="00E32168">
              <w:rPr>
                <w:b/>
                <w:bCs/>
                <w:sz w:val="16"/>
                <w:szCs w:val="16"/>
              </w:rPr>
              <w:t> </w:t>
            </w:r>
          </w:p>
        </w:tc>
        <w:tc>
          <w:tcPr>
            <w:tcW w:w="3972" w:type="pct"/>
            <w:gridSpan w:val="3"/>
            <w:tcBorders>
              <w:top w:val="outset" w:sz="6" w:space="0" w:color="auto"/>
              <w:left w:val="outset" w:sz="6" w:space="0" w:color="auto"/>
              <w:bottom w:val="outset" w:sz="6" w:space="0" w:color="auto"/>
              <w:right w:val="outset" w:sz="6" w:space="0" w:color="auto"/>
            </w:tcBorders>
            <w:noWrap/>
            <w:vAlign w:val="center"/>
            <w:hideMark/>
          </w:tcPr>
          <w:p w14:paraId="54E1BA3B" w14:textId="197FEC73" w:rsidR="00E32168" w:rsidRPr="00E32168" w:rsidRDefault="00E32168" w:rsidP="00E32168">
            <w:pPr>
              <w:jc w:val="both"/>
              <w:rPr>
                <w:b/>
                <w:bCs/>
                <w:sz w:val="16"/>
                <w:szCs w:val="16"/>
              </w:rPr>
            </w:pPr>
            <w:r w:rsidRPr="00E32168">
              <w:rPr>
                <w:b/>
                <w:bCs/>
                <w:sz w:val="16"/>
                <w:szCs w:val="16"/>
              </w:rPr>
              <w:t>CERTIFICATE</w:t>
            </w:r>
            <w:r w:rsidR="00401413">
              <w:rPr>
                <w:b/>
                <w:bCs/>
                <w:sz w:val="16"/>
                <w:szCs w:val="16"/>
              </w:rPr>
              <w:t xml:space="preserve"> </w:t>
            </w:r>
            <w:r w:rsidRPr="00E32168">
              <w:rPr>
                <w:b/>
                <w:bCs/>
                <w:sz w:val="16"/>
                <w:szCs w:val="16"/>
              </w:rPr>
              <w:t>OF</w:t>
            </w:r>
            <w:r w:rsidR="00401413">
              <w:rPr>
                <w:b/>
                <w:bCs/>
                <w:sz w:val="16"/>
                <w:szCs w:val="16"/>
              </w:rPr>
              <w:t xml:space="preserve"> </w:t>
            </w:r>
            <w:r w:rsidRPr="00E32168">
              <w:rPr>
                <w:b/>
                <w:bCs/>
                <w:sz w:val="16"/>
                <w:szCs w:val="16"/>
              </w:rPr>
              <w:t>ORIGIN ASB.1</w:t>
            </w:r>
            <w:r w:rsidRPr="00E32168">
              <w:rPr>
                <w:b/>
                <w:bCs/>
                <w:sz w:val="16"/>
                <w:szCs w:val="16"/>
              </w:rPr>
              <w:br/>
              <w:t>No</w:t>
            </w:r>
          </w:p>
        </w:tc>
      </w:tr>
      <w:tr w:rsidR="00E32168" w:rsidRPr="00E32168" w14:paraId="46BA75D9" w14:textId="77777777" w:rsidTr="00E32168">
        <w:trPr>
          <w:tblCellSpacing w:w="0" w:type="dxa"/>
        </w:trPr>
        <w:tc>
          <w:tcPr>
            <w:tcW w:w="1028" w:type="pct"/>
            <w:vMerge/>
            <w:tcBorders>
              <w:top w:val="outset" w:sz="6" w:space="0" w:color="auto"/>
              <w:left w:val="outset" w:sz="6" w:space="0" w:color="auto"/>
              <w:bottom w:val="outset" w:sz="6" w:space="0" w:color="auto"/>
              <w:right w:val="outset" w:sz="6" w:space="0" w:color="auto"/>
            </w:tcBorders>
            <w:vAlign w:val="center"/>
            <w:hideMark/>
          </w:tcPr>
          <w:p w14:paraId="3FE4D6E6" w14:textId="77777777" w:rsidR="00E32168" w:rsidRPr="00E32168" w:rsidRDefault="00E32168" w:rsidP="00E32168">
            <w:pPr>
              <w:jc w:val="both"/>
              <w:rPr>
                <w:b/>
                <w:bCs/>
                <w:sz w:val="16"/>
                <w:szCs w:val="16"/>
              </w:rPr>
            </w:pPr>
          </w:p>
        </w:tc>
        <w:tc>
          <w:tcPr>
            <w:tcW w:w="3972" w:type="pct"/>
            <w:gridSpan w:val="3"/>
            <w:tcBorders>
              <w:top w:val="outset" w:sz="6" w:space="0" w:color="auto"/>
              <w:left w:val="outset" w:sz="6" w:space="0" w:color="auto"/>
              <w:bottom w:val="outset" w:sz="6" w:space="0" w:color="auto"/>
              <w:right w:val="outset" w:sz="6" w:space="0" w:color="auto"/>
            </w:tcBorders>
            <w:vAlign w:val="center"/>
            <w:hideMark/>
          </w:tcPr>
          <w:p w14:paraId="49150700" w14:textId="77777777" w:rsidR="00E32168" w:rsidRPr="00E32168" w:rsidRDefault="00E32168" w:rsidP="00E32168">
            <w:pPr>
              <w:jc w:val="both"/>
              <w:rPr>
                <w:b/>
                <w:bCs/>
                <w:sz w:val="16"/>
                <w:szCs w:val="16"/>
              </w:rPr>
            </w:pPr>
            <w:r w:rsidRPr="00E32168">
              <w:rPr>
                <w:b/>
                <w:bCs/>
                <w:sz w:val="16"/>
                <w:szCs w:val="16"/>
              </w:rPr>
              <w:t>See notes overleaf before completing this form.</w:t>
            </w:r>
          </w:p>
        </w:tc>
      </w:tr>
      <w:tr w:rsidR="00E32168" w:rsidRPr="00E32168" w14:paraId="6C121BFC" w14:textId="77777777" w:rsidTr="00E32168">
        <w:trPr>
          <w:trHeight w:val="408"/>
          <w:tblCellSpacing w:w="0" w:type="dxa"/>
        </w:trPr>
        <w:tc>
          <w:tcPr>
            <w:tcW w:w="1028" w:type="pct"/>
            <w:vMerge/>
            <w:tcBorders>
              <w:top w:val="outset" w:sz="6" w:space="0" w:color="auto"/>
              <w:left w:val="outset" w:sz="6" w:space="0" w:color="auto"/>
              <w:bottom w:val="outset" w:sz="6" w:space="0" w:color="auto"/>
              <w:right w:val="outset" w:sz="6" w:space="0" w:color="auto"/>
            </w:tcBorders>
            <w:vAlign w:val="center"/>
            <w:hideMark/>
          </w:tcPr>
          <w:p w14:paraId="7A47E06B" w14:textId="77777777" w:rsidR="00E32168" w:rsidRPr="00E32168" w:rsidRDefault="00E32168" w:rsidP="00E32168">
            <w:pPr>
              <w:jc w:val="both"/>
              <w:rPr>
                <w:b/>
                <w:bCs/>
                <w:sz w:val="16"/>
                <w:szCs w:val="16"/>
              </w:rPr>
            </w:pPr>
          </w:p>
        </w:tc>
        <w:tc>
          <w:tcPr>
            <w:tcW w:w="3972" w:type="pct"/>
            <w:gridSpan w:val="3"/>
            <w:vMerge w:val="restart"/>
            <w:tcBorders>
              <w:top w:val="outset" w:sz="6" w:space="0" w:color="auto"/>
              <w:left w:val="outset" w:sz="6" w:space="0" w:color="auto"/>
              <w:bottom w:val="outset" w:sz="6" w:space="0" w:color="auto"/>
              <w:right w:val="outset" w:sz="6" w:space="0" w:color="auto"/>
            </w:tcBorders>
            <w:vAlign w:val="center"/>
            <w:hideMark/>
          </w:tcPr>
          <w:p w14:paraId="327959DD" w14:textId="77777777" w:rsidR="00E32168" w:rsidRPr="00E32168" w:rsidRDefault="00E32168" w:rsidP="00E32168">
            <w:pPr>
              <w:jc w:val="both"/>
              <w:rPr>
                <w:b/>
                <w:bCs/>
                <w:sz w:val="16"/>
                <w:szCs w:val="16"/>
              </w:rPr>
            </w:pPr>
            <w:r w:rsidRPr="00E32168">
              <w:rPr>
                <w:b/>
                <w:bCs/>
                <w:sz w:val="16"/>
                <w:szCs w:val="16"/>
              </w:rPr>
              <w:t>2. Application for a certificate to be used in preferential trade between</w:t>
            </w:r>
          </w:p>
          <w:p w14:paraId="747949D3" w14:textId="486B5319" w:rsidR="00E32168" w:rsidRPr="00E32168" w:rsidRDefault="00E32168" w:rsidP="00E32168">
            <w:pPr>
              <w:jc w:val="both"/>
              <w:rPr>
                <w:b/>
                <w:bCs/>
                <w:sz w:val="16"/>
                <w:szCs w:val="16"/>
              </w:rPr>
            </w:pPr>
            <w:r w:rsidRPr="00E32168">
              <w:rPr>
                <w:b/>
                <w:bCs/>
                <w:sz w:val="16"/>
                <w:szCs w:val="16"/>
              </w:rPr>
              <w:t>     _______________________________________________________</w:t>
            </w:r>
            <w:r w:rsidRPr="00E32168">
              <w:rPr>
                <w:b/>
                <w:bCs/>
                <w:sz w:val="16"/>
                <w:szCs w:val="16"/>
              </w:rPr>
              <w:br/>
            </w:r>
            <w:r>
              <w:rPr>
                <w:b/>
                <w:bCs/>
                <w:sz w:val="16"/>
                <w:szCs w:val="16"/>
              </w:rPr>
              <w:t xml:space="preserve">                                                         </w:t>
            </w:r>
            <w:r w:rsidRPr="00E32168">
              <w:rPr>
                <w:b/>
                <w:bCs/>
                <w:sz w:val="16"/>
                <w:szCs w:val="16"/>
              </w:rPr>
              <w:t>and</w:t>
            </w:r>
            <w:r w:rsidRPr="00E32168">
              <w:rPr>
                <w:b/>
                <w:bCs/>
                <w:sz w:val="16"/>
                <w:szCs w:val="16"/>
              </w:rPr>
              <w:br/>
              <w:t>     _______________________________________________________</w:t>
            </w:r>
            <w:r w:rsidRPr="00E32168">
              <w:rPr>
                <w:b/>
                <w:bCs/>
                <w:sz w:val="16"/>
                <w:szCs w:val="16"/>
              </w:rPr>
              <w:br/>
            </w:r>
            <w:r>
              <w:rPr>
                <w:b/>
                <w:bCs/>
                <w:sz w:val="16"/>
                <w:szCs w:val="16"/>
              </w:rPr>
              <w:t xml:space="preserve">                             </w:t>
            </w:r>
            <w:r w:rsidRPr="00E32168">
              <w:rPr>
                <w:b/>
                <w:bCs/>
                <w:sz w:val="16"/>
                <w:szCs w:val="16"/>
              </w:rPr>
              <w:t>(Insert appropriate countries)</w:t>
            </w:r>
          </w:p>
        </w:tc>
      </w:tr>
      <w:tr w:rsidR="00E32168" w:rsidRPr="00E32168" w14:paraId="724ED53C" w14:textId="77777777" w:rsidTr="00E32168">
        <w:trPr>
          <w:trHeight w:val="408"/>
          <w:tblCellSpacing w:w="0" w:type="dxa"/>
        </w:trPr>
        <w:tc>
          <w:tcPr>
            <w:tcW w:w="1028" w:type="pct"/>
            <w:vMerge w:val="restart"/>
            <w:tcBorders>
              <w:top w:val="outset" w:sz="6" w:space="0" w:color="auto"/>
              <w:left w:val="outset" w:sz="6" w:space="0" w:color="auto"/>
              <w:bottom w:val="outset" w:sz="6" w:space="0" w:color="auto"/>
              <w:right w:val="outset" w:sz="6" w:space="0" w:color="auto"/>
            </w:tcBorders>
            <w:hideMark/>
          </w:tcPr>
          <w:p w14:paraId="0DC887F7" w14:textId="77777777" w:rsidR="00E32168" w:rsidRPr="00E32168" w:rsidRDefault="00E32168" w:rsidP="00E32168">
            <w:pPr>
              <w:jc w:val="both"/>
              <w:rPr>
                <w:b/>
                <w:bCs/>
                <w:sz w:val="16"/>
                <w:szCs w:val="16"/>
              </w:rPr>
            </w:pPr>
            <w:r w:rsidRPr="00E32168">
              <w:rPr>
                <w:b/>
                <w:bCs/>
                <w:sz w:val="16"/>
                <w:szCs w:val="16"/>
              </w:rPr>
              <w:t xml:space="preserve">3. Consignee (Name, full </w:t>
            </w:r>
            <w:proofErr w:type="spellStart"/>
            <w:r w:rsidRPr="00E32168">
              <w:rPr>
                <w:b/>
                <w:bCs/>
                <w:sz w:val="16"/>
                <w:szCs w:val="16"/>
              </w:rPr>
              <w:t>adress</w:t>
            </w:r>
            <w:proofErr w:type="spellEnd"/>
            <w:r w:rsidRPr="00E32168">
              <w:rPr>
                <w:b/>
                <w:bCs/>
                <w:sz w:val="16"/>
                <w:szCs w:val="16"/>
              </w:rPr>
              <w:t>, country)</w:t>
            </w:r>
          </w:p>
        </w:tc>
        <w:tc>
          <w:tcPr>
            <w:tcW w:w="3972" w:type="pct"/>
            <w:gridSpan w:val="3"/>
            <w:vMerge/>
            <w:tcBorders>
              <w:top w:val="outset" w:sz="6" w:space="0" w:color="auto"/>
              <w:left w:val="outset" w:sz="6" w:space="0" w:color="auto"/>
              <w:bottom w:val="outset" w:sz="6" w:space="0" w:color="auto"/>
              <w:right w:val="outset" w:sz="6" w:space="0" w:color="auto"/>
            </w:tcBorders>
            <w:vAlign w:val="center"/>
            <w:hideMark/>
          </w:tcPr>
          <w:p w14:paraId="6114B41E" w14:textId="77777777" w:rsidR="00E32168" w:rsidRPr="00E32168" w:rsidRDefault="00E32168" w:rsidP="00E32168">
            <w:pPr>
              <w:jc w:val="both"/>
              <w:rPr>
                <w:b/>
                <w:bCs/>
                <w:sz w:val="16"/>
                <w:szCs w:val="16"/>
              </w:rPr>
            </w:pPr>
          </w:p>
        </w:tc>
      </w:tr>
      <w:tr w:rsidR="00401413" w:rsidRPr="00E32168" w14:paraId="463D4296" w14:textId="77777777" w:rsidTr="00401413">
        <w:trPr>
          <w:tblCellSpacing w:w="0" w:type="dxa"/>
        </w:trPr>
        <w:tc>
          <w:tcPr>
            <w:tcW w:w="1028" w:type="pct"/>
            <w:vMerge/>
            <w:tcBorders>
              <w:top w:val="outset" w:sz="6" w:space="0" w:color="auto"/>
              <w:left w:val="outset" w:sz="6" w:space="0" w:color="auto"/>
              <w:bottom w:val="outset" w:sz="6" w:space="0" w:color="auto"/>
              <w:right w:val="outset" w:sz="6" w:space="0" w:color="auto"/>
            </w:tcBorders>
            <w:vAlign w:val="center"/>
            <w:hideMark/>
          </w:tcPr>
          <w:p w14:paraId="5557660B" w14:textId="77777777" w:rsidR="00E32168" w:rsidRPr="00E32168" w:rsidRDefault="00E32168" w:rsidP="00E32168">
            <w:pPr>
              <w:jc w:val="both"/>
              <w:rPr>
                <w:b/>
                <w:bCs/>
                <w:sz w:val="16"/>
                <w:szCs w:val="16"/>
              </w:rPr>
            </w:pPr>
          </w:p>
        </w:tc>
        <w:tc>
          <w:tcPr>
            <w:tcW w:w="684" w:type="pct"/>
            <w:tcBorders>
              <w:top w:val="outset" w:sz="6" w:space="0" w:color="auto"/>
              <w:left w:val="outset" w:sz="6" w:space="0" w:color="auto"/>
              <w:bottom w:val="outset" w:sz="6" w:space="0" w:color="auto"/>
              <w:right w:val="outset" w:sz="6" w:space="0" w:color="auto"/>
            </w:tcBorders>
            <w:hideMark/>
          </w:tcPr>
          <w:p w14:paraId="14F28898" w14:textId="285A86B4" w:rsidR="00E32168" w:rsidRPr="00E32168" w:rsidRDefault="00E32168" w:rsidP="00E32168">
            <w:pPr>
              <w:jc w:val="both"/>
              <w:rPr>
                <w:b/>
                <w:bCs/>
                <w:sz w:val="16"/>
                <w:szCs w:val="16"/>
              </w:rPr>
            </w:pPr>
            <w:r w:rsidRPr="00E32168">
              <w:rPr>
                <w:b/>
                <w:bCs/>
                <w:sz w:val="16"/>
                <w:szCs w:val="16"/>
              </w:rPr>
              <w:t>4.Country</w:t>
            </w:r>
            <w:r>
              <w:rPr>
                <w:b/>
                <w:bCs/>
                <w:sz w:val="16"/>
                <w:szCs w:val="16"/>
              </w:rPr>
              <w:t xml:space="preserve"> </w:t>
            </w:r>
            <w:r w:rsidRPr="00E32168">
              <w:rPr>
                <w:b/>
                <w:bCs/>
                <w:sz w:val="16"/>
                <w:szCs w:val="16"/>
              </w:rPr>
              <w:t>in which the</w:t>
            </w:r>
            <w:r w:rsidRPr="00E32168">
              <w:rPr>
                <w:b/>
                <w:bCs/>
                <w:sz w:val="16"/>
                <w:szCs w:val="16"/>
              </w:rPr>
              <w:br/>
              <w:t>     products are</w:t>
            </w:r>
            <w:r w:rsidRPr="00E32168">
              <w:rPr>
                <w:b/>
                <w:bCs/>
                <w:sz w:val="16"/>
                <w:szCs w:val="16"/>
              </w:rPr>
              <w:br/>
              <w:t>     considered</w:t>
            </w:r>
            <w:r w:rsidRPr="00E32168">
              <w:rPr>
                <w:b/>
                <w:bCs/>
                <w:sz w:val="16"/>
                <w:szCs w:val="16"/>
              </w:rPr>
              <w:br/>
              <w:t>     as originating</w:t>
            </w:r>
          </w:p>
        </w:tc>
        <w:tc>
          <w:tcPr>
            <w:tcW w:w="3288" w:type="pct"/>
            <w:gridSpan w:val="2"/>
            <w:tcBorders>
              <w:top w:val="outset" w:sz="6" w:space="0" w:color="auto"/>
              <w:left w:val="outset" w:sz="6" w:space="0" w:color="auto"/>
              <w:bottom w:val="outset" w:sz="6" w:space="0" w:color="auto"/>
              <w:right w:val="outset" w:sz="6" w:space="0" w:color="auto"/>
            </w:tcBorders>
            <w:hideMark/>
          </w:tcPr>
          <w:p w14:paraId="376EE578" w14:textId="77777777" w:rsidR="00E32168" w:rsidRPr="00E32168" w:rsidRDefault="00E32168" w:rsidP="00E32168">
            <w:pPr>
              <w:jc w:val="both"/>
              <w:rPr>
                <w:b/>
                <w:bCs/>
                <w:sz w:val="16"/>
                <w:szCs w:val="16"/>
              </w:rPr>
            </w:pPr>
            <w:r w:rsidRPr="00E32168">
              <w:rPr>
                <w:b/>
                <w:bCs/>
                <w:sz w:val="16"/>
                <w:szCs w:val="16"/>
              </w:rPr>
              <w:t>5. Country of destination</w:t>
            </w:r>
          </w:p>
          <w:p w14:paraId="3465F38D" w14:textId="77777777" w:rsidR="00E32168" w:rsidRPr="00E32168" w:rsidRDefault="00E32168" w:rsidP="00E32168">
            <w:pPr>
              <w:jc w:val="both"/>
              <w:rPr>
                <w:b/>
                <w:bCs/>
                <w:sz w:val="16"/>
                <w:szCs w:val="16"/>
              </w:rPr>
            </w:pPr>
            <w:r w:rsidRPr="00E32168">
              <w:rPr>
                <w:b/>
                <w:bCs/>
                <w:sz w:val="16"/>
                <w:szCs w:val="16"/>
              </w:rPr>
              <w:t> </w:t>
            </w:r>
          </w:p>
        </w:tc>
      </w:tr>
      <w:tr w:rsidR="00E32168" w:rsidRPr="00E32168" w14:paraId="5241B229" w14:textId="77777777" w:rsidTr="00E32168">
        <w:trPr>
          <w:tblCellSpacing w:w="0" w:type="dxa"/>
        </w:trPr>
        <w:tc>
          <w:tcPr>
            <w:tcW w:w="1028" w:type="pct"/>
            <w:tcBorders>
              <w:top w:val="outset" w:sz="6" w:space="0" w:color="auto"/>
              <w:left w:val="outset" w:sz="6" w:space="0" w:color="auto"/>
              <w:bottom w:val="outset" w:sz="6" w:space="0" w:color="auto"/>
              <w:right w:val="outset" w:sz="6" w:space="0" w:color="auto"/>
            </w:tcBorders>
            <w:noWrap/>
            <w:vAlign w:val="center"/>
            <w:hideMark/>
          </w:tcPr>
          <w:p w14:paraId="37305094" w14:textId="77777777" w:rsidR="00E32168" w:rsidRPr="00E32168" w:rsidRDefault="00E32168" w:rsidP="00E32168">
            <w:pPr>
              <w:jc w:val="both"/>
              <w:rPr>
                <w:b/>
                <w:bCs/>
                <w:sz w:val="16"/>
                <w:szCs w:val="16"/>
              </w:rPr>
            </w:pPr>
            <w:r w:rsidRPr="00E32168">
              <w:rPr>
                <w:b/>
                <w:bCs/>
                <w:sz w:val="16"/>
                <w:szCs w:val="16"/>
              </w:rPr>
              <w:t>6. Means of transport and route (as far as known)</w:t>
            </w:r>
          </w:p>
          <w:p w14:paraId="539020AC" w14:textId="77777777" w:rsidR="00E32168" w:rsidRPr="00E32168" w:rsidRDefault="00E32168" w:rsidP="00E32168">
            <w:pPr>
              <w:jc w:val="both"/>
              <w:rPr>
                <w:b/>
                <w:bCs/>
                <w:sz w:val="16"/>
                <w:szCs w:val="16"/>
              </w:rPr>
            </w:pPr>
            <w:r w:rsidRPr="00E32168">
              <w:rPr>
                <w:b/>
                <w:bCs/>
                <w:sz w:val="16"/>
                <w:szCs w:val="16"/>
              </w:rPr>
              <w:lastRenderedPageBreak/>
              <w:t> </w:t>
            </w:r>
          </w:p>
          <w:p w14:paraId="5B423755" w14:textId="77777777" w:rsidR="00E32168" w:rsidRPr="00E32168" w:rsidRDefault="00E32168" w:rsidP="00E32168">
            <w:pPr>
              <w:jc w:val="both"/>
              <w:rPr>
                <w:b/>
                <w:bCs/>
                <w:sz w:val="16"/>
                <w:szCs w:val="16"/>
              </w:rPr>
            </w:pPr>
            <w:r w:rsidRPr="00E32168">
              <w:rPr>
                <w:b/>
                <w:bCs/>
                <w:sz w:val="16"/>
                <w:szCs w:val="16"/>
              </w:rPr>
              <w:t> </w:t>
            </w:r>
          </w:p>
        </w:tc>
        <w:tc>
          <w:tcPr>
            <w:tcW w:w="3972" w:type="pct"/>
            <w:gridSpan w:val="3"/>
            <w:tcBorders>
              <w:top w:val="outset" w:sz="6" w:space="0" w:color="auto"/>
              <w:left w:val="outset" w:sz="6" w:space="0" w:color="auto"/>
              <w:bottom w:val="outset" w:sz="6" w:space="0" w:color="auto"/>
              <w:right w:val="outset" w:sz="6" w:space="0" w:color="auto"/>
            </w:tcBorders>
            <w:hideMark/>
          </w:tcPr>
          <w:p w14:paraId="16519159" w14:textId="77777777" w:rsidR="00E32168" w:rsidRPr="00E32168" w:rsidRDefault="00E32168" w:rsidP="00E32168">
            <w:pPr>
              <w:jc w:val="both"/>
              <w:rPr>
                <w:b/>
                <w:bCs/>
                <w:sz w:val="16"/>
                <w:szCs w:val="16"/>
              </w:rPr>
            </w:pPr>
            <w:r w:rsidRPr="00E32168">
              <w:rPr>
                <w:b/>
                <w:bCs/>
                <w:sz w:val="16"/>
                <w:szCs w:val="16"/>
              </w:rPr>
              <w:lastRenderedPageBreak/>
              <w:t>7. Remarks</w:t>
            </w:r>
          </w:p>
        </w:tc>
      </w:tr>
      <w:tr w:rsidR="00401413" w:rsidRPr="00E32168" w14:paraId="7F96345B" w14:textId="77777777" w:rsidTr="00401413">
        <w:trPr>
          <w:tblCellSpacing w:w="0" w:type="dxa"/>
        </w:trPr>
        <w:tc>
          <w:tcPr>
            <w:tcW w:w="1028" w:type="pct"/>
            <w:tcBorders>
              <w:top w:val="outset" w:sz="6" w:space="0" w:color="auto"/>
              <w:left w:val="outset" w:sz="6" w:space="0" w:color="auto"/>
              <w:bottom w:val="outset" w:sz="6" w:space="0" w:color="auto"/>
              <w:right w:val="outset" w:sz="6" w:space="0" w:color="auto"/>
            </w:tcBorders>
            <w:noWrap/>
            <w:hideMark/>
          </w:tcPr>
          <w:p w14:paraId="3D5CBCE4" w14:textId="77777777" w:rsidR="00E32168" w:rsidRPr="00E32168" w:rsidRDefault="00E32168" w:rsidP="00E32168">
            <w:pPr>
              <w:jc w:val="both"/>
              <w:rPr>
                <w:b/>
                <w:bCs/>
                <w:sz w:val="16"/>
                <w:szCs w:val="16"/>
              </w:rPr>
            </w:pPr>
            <w:r w:rsidRPr="00E32168">
              <w:rPr>
                <w:b/>
                <w:bCs/>
                <w:sz w:val="16"/>
                <w:szCs w:val="16"/>
              </w:rPr>
              <w:t xml:space="preserve">8. Item number; Mark and number; Number and kind of </w:t>
            </w:r>
            <w:proofErr w:type="gramStart"/>
            <w:r w:rsidRPr="00E32168">
              <w:rPr>
                <w:b/>
                <w:bCs/>
                <w:sz w:val="16"/>
                <w:szCs w:val="16"/>
              </w:rPr>
              <w:t>packages(</w:t>
            </w:r>
            <w:proofErr w:type="gramEnd"/>
            <w:r w:rsidRPr="00E32168">
              <w:rPr>
                <w:b/>
                <w:bCs/>
                <w:sz w:val="16"/>
                <w:szCs w:val="16"/>
              </w:rPr>
              <w:t>1);</w:t>
            </w:r>
            <w:r w:rsidRPr="00E32168">
              <w:rPr>
                <w:b/>
                <w:bCs/>
                <w:sz w:val="16"/>
                <w:szCs w:val="16"/>
              </w:rPr>
              <w:br/>
              <w:t>    Description of goods</w:t>
            </w:r>
          </w:p>
          <w:p w14:paraId="29C7432F" w14:textId="77777777" w:rsidR="00E32168" w:rsidRPr="00E32168" w:rsidRDefault="00E32168" w:rsidP="00E32168">
            <w:pPr>
              <w:jc w:val="both"/>
              <w:rPr>
                <w:b/>
                <w:bCs/>
                <w:sz w:val="16"/>
                <w:szCs w:val="16"/>
              </w:rPr>
            </w:pPr>
            <w:r w:rsidRPr="00E32168">
              <w:rPr>
                <w:b/>
                <w:bCs/>
                <w:sz w:val="16"/>
                <w:szCs w:val="16"/>
              </w:rPr>
              <w:t> </w:t>
            </w:r>
          </w:p>
          <w:p w14:paraId="5C691912" w14:textId="77777777" w:rsidR="00E32168" w:rsidRPr="00E32168" w:rsidRDefault="00E32168" w:rsidP="00E32168">
            <w:pPr>
              <w:jc w:val="both"/>
              <w:rPr>
                <w:b/>
                <w:bCs/>
                <w:sz w:val="16"/>
                <w:szCs w:val="16"/>
              </w:rPr>
            </w:pPr>
            <w:r w:rsidRPr="00E32168">
              <w:rPr>
                <w:b/>
                <w:bCs/>
                <w:sz w:val="16"/>
                <w:szCs w:val="16"/>
              </w:rPr>
              <w:t> </w:t>
            </w:r>
          </w:p>
          <w:p w14:paraId="46F3ADD1" w14:textId="77777777" w:rsidR="00E32168" w:rsidRPr="00E32168" w:rsidRDefault="00E32168" w:rsidP="00E32168">
            <w:pPr>
              <w:jc w:val="both"/>
              <w:rPr>
                <w:b/>
                <w:bCs/>
                <w:sz w:val="16"/>
                <w:szCs w:val="16"/>
              </w:rPr>
            </w:pPr>
            <w:r w:rsidRPr="00E32168">
              <w:rPr>
                <w:b/>
                <w:bCs/>
                <w:sz w:val="16"/>
                <w:szCs w:val="16"/>
              </w:rPr>
              <w:t> </w:t>
            </w:r>
          </w:p>
          <w:p w14:paraId="0D600272" w14:textId="77777777" w:rsidR="00E32168" w:rsidRPr="00E32168" w:rsidRDefault="00E32168" w:rsidP="00E32168">
            <w:pPr>
              <w:jc w:val="both"/>
              <w:rPr>
                <w:b/>
                <w:bCs/>
                <w:sz w:val="16"/>
                <w:szCs w:val="16"/>
              </w:rPr>
            </w:pPr>
            <w:r w:rsidRPr="00E32168">
              <w:rPr>
                <w:b/>
                <w:bCs/>
                <w:sz w:val="16"/>
                <w:szCs w:val="16"/>
              </w:rPr>
              <w:t> </w:t>
            </w:r>
          </w:p>
          <w:p w14:paraId="374A88E3" w14:textId="77777777" w:rsidR="00E32168" w:rsidRPr="00E32168" w:rsidRDefault="00E32168" w:rsidP="00E32168">
            <w:pPr>
              <w:jc w:val="both"/>
              <w:rPr>
                <w:b/>
                <w:bCs/>
                <w:sz w:val="16"/>
                <w:szCs w:val="16"/>
              </w:rPr>
            </w:pPr>
            <w:r w:rsidRPr="00E32168">
              <w:rPr>
                <w:b/>
                <w:bCs/>
                <w:sz w:val="16"/>
                <w:szCs w:val="16"/>
              </w:rPr>
              <w:t> </w:t>
            </w:r>
          </w:p>
        </w:tc>
        <w:tc>
          <w:tcPr>
            <w:tcW w:w="684" w:type="pct"/>
            <w:tcBorders>
              <w:top w:val="outset" w:sz="6" w:space="0" w:color="auto"/>
              <w:left w:val="outset" w:sz="6" w:space="0" w:color="auto"/>
              <w:bottom w:val="outset" w:sz="6" w:space="0" w:color="auto"/>
              <w:right w:val="outset" w:sz="6" w:space="0" w:color="auto"/>
            </w:tcBorders>
            <w:noWrap/>
            <w:hideMark/>
          </w:tcPr>
          <w:p w14:paraId="41722C27" w14:textId="31EB4AD9" w:rsidR="00E32168" w:rsidRPr="00E32168" w:rsidRDefault="00E32168" w:rsidP="00E32168">
            <w:pPr>
              <w:jc w:val="both"/>
              <w:rPr>
                <w:b/>
                <w:bCs/>
                <w:sz w:val="16"/>
                <w:szCs w:val="16"/>
              </w:rPr>
            </w:pPr>
            <w:r w:rsidRPr="00E32168">
              <w:rPr>
                <w:b/>
                <w:bCs/>
                <w:sz w:val="16"/>
                <w:szCs w:val="16"/>
              </w:rPr>
              <w:t>9.Origin criterion</w:t>
            </w:r>
            <w:r w:rsidRPr="00E32168">
              <w:rPr>
                <w:b/>
                <w:bCs/>
                <w:sz w:val="16"/>
                <w:szCs w:val="16"/>
              </w:rPr>
              <w:br/>
              <w:t> </w:t>
            </w:r>
            <w:proofErr w:type="gramStart"/>
            <w:r w:rsidRPr="00E32168">
              <w:rPr>
                <w:b/>
                <w:bCs/>
                <w:sz w:val="16"/>
                <w:szCs w:val="16"/>
              </w:rPr>
              <w:t>   (</w:t>
            </w:r>
            <w:proofErr w:type="gramEnd"/>
            <w:r w:rsidRPr="00E32168">
              <w:rPr>
                <w:b/>
                <w:bCs/>
                <w:sz w:val="16"/>
                <w:szCs w:val="16"/>
              </w:rPr>
              <w:t>see</w:t>
            </w:r>
            <w:r w:rsidRPr="00E32168">
              <w:rPr>
                <w:b/>
                <w:bCs/>
                <w:sz w:val="16"/>
                <w:szCs w:val="16"/>
              </w:rPr>
              <w:br/>
              <w:t>      Notes overleaf)</w:t>
            </w:r>
          </w:p>
        </w:tc>
        <w:tc>
          <w:tcPr>
            <w:tcW w:w="2837" w:type="pct"/>
            <w:tcBorders>
              <w:top w:val="outset" w:sz="6" w:space="0" w:color="auto"/>
              <w:left w:val="outset" w:sz="6" w:space="0" w:color="auto"/>
              <w:bottom w:val="outset" w:sz="6" w:space="0" w:color="auto"/>
              <w:right w:val="outset" w:sz="6" w:space="0" w:color="auto"/>
            </w:tcBorders>
            <w:noWrap/>
            <w:hideMark/>
          </w:tcPr>
          <w:p w14:paraId="3F1C4310" w14:textId="77777777" w:rsidR="007F598F" w:rsidRDefault="00E32168" w:rsidP="00E32168">
            <w:pPr>
              <w:jc w:val="both"/>
              <w:rPr>
                <w:b/>
                <w:bCs/>
                <w:sz w:val="16"/>
                <w:szCs w:val="16"/>
              </w:rPr>
            </w:pPr>
            <w:r w:rsidRPr="00E32168">
              <w:rPr>
                <w:b/>
                <w:bCs/>
                <w:sz w:val="16"/>
                <w:szCs w:val="16"/>
              </w:rPr>
              <w:t>10.</w:t>
            </w:r>
          </w:p>
          <w:p w14:paraId="5414BD24" w14:textId="4D8D41A5" w:rsidR="00E32168" w:rsidRPr="00E32168" w:rsidRDefault="00E32168" w:rsidP="00E32168">
            <w:pPr>
              <w:jc w:val="both"/>
              <w:rPr>
                <w:b/>
                <w:bCs/>
                <w:sz w:val="16"/>
                <w:szCs w:val="16"/>
              </w:rPr>
            </w:pPr>
            <w:r w:rsidRPr="00E32168">
              <w:rPr>
                <w:b/>
                <w:bCs/>
                <w:sz w:val="16"/>
                <w:szCs w:val="16"/>
              </w:rPr>
              <w:t xml:space="preserve"> Gross</w:t>
            </w:r>
            <w:r w:rsidRPr="00E32168">
              <w:rPr>
                <w:b/>
                <w:bCs/>
                <w:sz w:val="16"/>
                <w:szCs w:val="16"/>
              </w:rPr>
              <w:br/>
              <w:t>mass</w:t>
            </w:r>
            <w:r w:rsidRPr="00E32168">
              <w:rPr>
                <w:b/>
                <w:bCs/>
                <w:sz w:val="16"/>
                <w:szCs w:val="16"/>
              </w:rPr>
              <w:br/>
              <w:t>  </w:t>
            </w:r>
            <w:proofErr w:type="gramStart"/>
            <w:r w:rsidRPr="00E32168">
              <w:rPr>
                <w:b/>
                <w:bCs/>
                <w:sz w:val="16"/>
                <w:szCs w:val="16"/>
              </w:rPr>
              <w:t>   (</w:t>
            </w:r>
            <w:proofErr w:type="gramEnd"/>
            <w:r w:rsidRPr="00E32168">
              <w:rPr>
                <w:b/>
                <w:bCs/>
                <w:sz w:val="16"/>
                <w:szCs w:val="16"/>
              </w:rPr>
              <w:t>kg) or</w:t>
            </w:r>
            <w:r w:rsidRPr="00E32168">
              <w:rPr>
                <w:b/>
                <w:bCs/>
                <w:sz w:val="16"/>
                <w:szCs w:val="16"/>
              </w:rPr>
              <w:br/>
              <w:t>     other</w:t>
            </w:r>
            <w:r w:rsidRPr="00E32168">
              <w:rPr>
                <w:b/>
                <w:bCs/>
                <w:sz w:val="16"/>
                <w:szCs w:val="16"/>
              </w:rPr>
              <w:br/>
              <w:t>     measure</w:t>
            </w:r>
            <w:r w:rsidRPr="00E32168">
              <w:rPr>
                <w:b/>
                <w:bCs/>
                <w:sz w:val="16"/>
                <w:szCs w:val="16"/>
              </w:rPr>
              <w:br/>
              <w:t>     (litres, m3., etc.)</w:t>
            </w:r>
          </w:p>
        </w:tc>
        <w:tc>
          <w:tcPr>
            <w:tcW w:w="451" w:type="pct"/>
            <w:tcBorders>
              <w:top w:val="outset" w:sz="6" w:space="0" w:color="auto"/>
              <w:left w:val="outset" w:sz="6" w:space="0" w:color="auto"/>
              <w:bottom w:val="outset" w:sz="6" w:space="0" w:color="auto"/>
              <w:right w:val="outset" w:sz="6" w:space="0" w:color="auto"/>
            </w:tcBorders>
            <w:noWrap/>
            <w:hideMark/>
          </w:tcPr>
          <w:p w14:paraId="3AA8FA46" w14:textId="77777777" w:rsidR="00E32168" w:rsidRPr="00E32168" w:rsidRDefault="00E32168" w:rsidP="00E32168">
            <w:pPr>
              <w:jc w:val="both"/>
              <w:rPr>
                <w:b/>
                <w:bCs/>
                <w:sz w:val="16"/>
                <w:szCs w:val="16"/>
              </w:rPr>
            </w:pPr>
            <w:r w:rsidRPr="00E32168">
              <w:rPr>
                <w:b/>
                <w:bCs/>
                <w:sz w:val="16"/>
                <w:szCs w:val="16"/>
              </w:rPr>
              <w:t>11. Invoice</w:t>
            </w:r>
            <w:r w:rsidRPr="00E32168">
              <w:rPr>
                <w:b/>
                <w:bCs/>
                <w:sz w:val="16"/>
                <w:szCs w:val="16"/>
              </w:rPr>
              <w:br/>
              <w:t>   </w:t>
            </w:r>
            <w:proofErr w:type="gramStart"/>
            <w:r w:rsidRPr="00E32168">
              <w:rPr>
                <w:b/>
                <w:bCs/>
                <w:sz w:val="16"/>
                <w:szCs w:val="16"/>
              </w:rPr>
              <w:t>   (</w:t>
            </w:r>
            <w:proofErr w:type="gramEnd"/>
            <w:r w:rsidRPr="00E32168">
              <w:rPr>
                <w:b/>
                <w:bCs/>
                <w:sz w:val="16"/>
                <w:szCs w:val="16"/>
              </w:rPr>
              <w:t>Number</w:t>
            </w:r>
            <w:r w:rsidRPr="00E32168">
              <w:rPr>
                <w:b/>
                <w:bCs/>
                <w:sz w:val="16"/>
                <w:szCs w:val="16"/>
              </w:rPr>
              <w:br/>
              <w:t>      and date)</w:t>
            </w:r>
          </w:p>
        </w:tc>
      </w:tr>
    </w:tbl>
    <w:p w14:paraId="045610D7" w14:textId="77777777" w:rsidR="00E32168" w:rsidRPr="00E32168" w:rsidRDefault="00E32168" w:rsidP="00E32168">
      <w:pPr>
        <w:jc w:val="both"/>
        <w:rPr>
          <w:b/>
          <w:bCs/>
          <w:sz w:val="16"/>
          <w:szCs w:val="16"/>
        </w:rPr>
      </w:pPr>
    </w:p>
    <w:p w14:paraId="07C188E8" w14:textId="77777777" w:rsidR="00E32168" w:rsidRDefault="00E32168" w:rsidP="004547EB">
      <w:pPr>
        <w:jc w:val="center"/>
        <w:rPr>
          <w:b/>
          <w:bCs/>
        </w:rPr>
      </w:pPr>
    </w:p>
    <w:p w14:paraId="780EDFE7" w14:textId="77777777" w:rsidR="00E32168" w:rsidRDefault="00E32168" w:rsidP="004547EB">
      <w:pPr>
        <w:jc w:val="center"/>
        <w:rPr>
          <w:b/>
          <w:bCs/>
        </w:rPr>
      </w:pPr>
    </w:p>
    <w:p w14:paraId="2BF9B5D2" w14:textId="77777777" w:rsidR="00E32168" w:rsidRDefault="00E32168" w:rsidP="004547EB">
      <w:pPr>
        <w:jc w:val="center"/>
        <w:rPr>
          <w:b/>
          <w:bCs/>
        </w:rPr>
      </w:pPr>
    </w:p>
    <w:p w14:paraId="09BA1571" w14:textId="6DB0A012" w:rsidR="004547EB" w:rsidRPr="004547EB" w:rsidRDefault="00E32168" w:rsidP="004547EB">
      <w:pPr>
        <w:jc w:val="center"/>
      </w:pPr>
      <w:r w:rsidRPr="004547EB">
        <w:rPr>
          <w:b/>
          <w:bCs/>
          <w:vertAlign w:val="superscript"/>
        </w:rPr>
        <w:t xml:space="preserve"> </w:t>
      </w:r>
      <w:r w:rsidR="004547EB" w:rsidRPr="004547EB">
        <w:rPr>
          <w:b/>
          <w:bCs/>
          <w:vertAlign w:val="superscript"/>
        </w:rPr>
        <w:t>(1)</w:t>
      </w:r>
      <w:r w:rsidR="004547EB" w:rsidRPr="004547EB">
        <w:rPr>
          <w:i/>
          <w:iCs/>
        </w:rPr>
        <w:t> If goods are note packed, indicate number of articles or state "in bulk" as appropriate</w:t>
      </w:r>
    </w:p>
    <w:p w14:paraId="42D53B22" w14:textId="77777777" w:rsidR="004547EB" w:rsidRPr="004547EB" w:rsidRDefault="004547EB" w:rsidP="004547EB">
      <w:pPr>
        <w:jc w:val="center"/>
        <w:rPr>
          <w:b/>
          <w:bCs/>
        </w:rPr>
      </w:pPr>
      <w:r w:rsidRPr="004547EB">
        <w:rPr>
          <w:b/>
          <w:bCs/>
        </w:rPr>
        <w:t>DECLARATION BY THE EXPORTER</w:t>
      </w:r>
    </w:p>
    <w:p w14:paraId="094A7234" w14:textId="77777777" w:rsidR="004547EB" w:rsidRPr="004547EB" w:rsidRDefault="004547EB" w:rsidP="004547EB">
      <w:pPr>
        <w:jc w:val="center"/>
      </w:pPr>
      <w:r w:rsidRPr="004547EB">
        <w:t>I, the undersigned, exporter of the goods described overleaf,</w:t>
      </w:r>
    </w:p>
    <w:p w14:paraId="080BE91F" w14:textId="77777777" w:rsidR="004547EB" w:rsidRPr="004547EB" w:rsidRDefault="004547EB" w:rsidP="004547EB">
      <w:pPr>
        <w:jc w:val="center"/>
      </w:pPr>
      <w:r w:rsidRPr="004547EB">
        <w:rPr>
          <w:b/>
          <w:bCs/>
        </w:rPr>
        <w:t>DECLARE</w:t>
      </w:r>
      <w:r w:rsidRPr="004547EB">
        <w:t xml:space="preserve"> that the goods meet the conditions required for the issue of the attached </w:t>
      </w:r>
      <w:proofErr w:type="gramStart"/>
      <w:r w:rsidRPr="004547EB">
        <w:t>certificate;</w:t>
      </w:r>
      <w:proofErr w:type="gramEnd"/>
    </w:p>
    <w:p w14:paraId="4BFAEE87" w14:textId="77777777" w:rsidR="004547EB" w:rsidRPr="004547EB" w:rsidRDefault="004547EB" w:rsidP="004547EB">
      <w:pPr>
        <w:jc w:val="center"/>
      </w:pPr>
      <w:r w:rsidRPr="004547EB">
        <w:rPr>
          <w:b/>
          <w:bCs/>
        </w:rPr>
        <w:t>SPECIFY</w:t>
      </w:r>
      <w:r w:rsidRPr="004547EB">
        <w:t> as follows the circumstances which have enabled these goods to meet the above conditions:</w:t>
      </w:r>
    </w:p>
    <w:p w14:paraId="749D8795" w14:textId="77777777" w:rsidR="004547EB" w:rsidRPr="004547EB" w:rsidRDefault="004547EB" w:rsidP="004547EB">
      <w:pPr>
        <w:jc w:val="center"/>
      </w:pPr>
      <w:r w:rsidRPr="004547EB">
        <w:t>___________________________________________________________________________________</w:t>
      </w:r>
      <w:r w:rsidRPr="004547EB">
        <w:br/>
        <w:t>___________________________________________________________________________________</w:t>
      </w:r>
      <w:r w:rsidRPr="004547EB">
        <w:br/>
        <w:t>___________________________________________________________________________________</w:t>
      </w:r>
      <w:r w:rsidRPr="004547EB">
        <w:br/>
        <w:t>___________________________________________________________________________________</w:t>
      </w:r>
    </w:p>
    <w:p w14:paraId="5A675776" w14:textId="77777777" w:rsidR="004547EB" w:rsidRPr="004547EB" w:rsidRDefault="004547EB" w:rsidP="004547EB">
      <w:pPr>
        <w:jc w:val="center"/>
      </w:pPr>
      <w:r w:rsidRPr="004547EB">
        <w:rPr>
          <w:b/>
          <w:bCs/>
        </w:rPr>
        <w:t>SUBMIT</w:t>
      </w:r>
      <w:r w:rsidRPr="004547EB">
        <w:t xml:space="preserve"> the following supporting </w:t>
      </w:r>
      <w:proofErr w:type="gramStart"/>
      <w:r w:rsidRPr="004547EB">
        <w:t>documents</w:t>
      </w:r>
      <w:r w:rsidRPr="004547EB">
        <w:rPr>
          <w:b/>
          <w:bCs/>
          <w:vertAlign w:val="superscript"/>
        </w:rPr>
        <w:t>(</w:t>
      </w:r>
      <w:proofErr w:type="gramEnd"/>
      <w:r w:rsidRPr="004547EB">
        <w:rPr>
          <w:b/>
          <w:bCs/>
          <w:vertAlign w:val="superscript"/>
        </w:rPr>
        <w:t>1)</w:t>
      </w:r>
      <w:r w:rsidRPr="004547EB">
        <w:t>:</w:t>
      </w:r>
    </w:p>
    <w:p w14:paraId="49933F48" w14:textId="77777777" w:rsidR="004547EB" w:rsidRPr="004547EB" w:rsidRDefault="004547EB" w:rsidP="004547EB">
      <w:pPr>
        <w:jc w:val="center"/>
      </w:pPr>
      <w:r w:rsidRPr="004547EB">
        <w:t>___________________________________________________________________________________</w:t>
      </w:r>
      <w:r w:rsidRPr="004547EB">
        <w:br/>
        <w:t>___________________________________________________________________________________</w:t>
      </w:r>
      <w:r w:rsidRPr="004547EB">
        <w:br/>
        <w:t>___________________________________________________________________________________</w:t>
      </w:r>
      <w:r w:rsidRPr="004547EB">
        <w:br/>
        <w:t>___________________________________________________________________________________</w:t>
      </w:r>
    </w:p>
    <w:p w14:paraId="30EF78D6" w14:textId="77777777" w:rsidR="004547EB" w:rsidRPr="004547EB" w:rsidRDefault="004547EB" w:rsidP="004547EB">
      <w:pPr>
        <w:jc w:val="center"/>
      </w:pPr>
      <w:r w:rsidRPr="004547EB">
        <w:rPr>
          <w:b/>
          <w:bCs/>
        </w:rPr>
        <w:t>UNDERTAKE</w:t>
      </w:r>
      <w:r w:rsidRPr="004547EB">
        <w:t xml:space="preserve"> to submit, at the request of the appropriate authorities, any supporting evidence which these authorities may require for the purpose of issuing the attached certificate, and undertake, if required, to agree to any inspection of my accounts and to any check on the processes of manufacture of the above goods, carried out by the said </w:t>
      </w:r>
      <w:proofErr w:type="gramStart"/>
      <w:r w:rsidRPr="004547EB">
        <w:t>authorities;</w:t>
      </w:r>
      <w:proofErr w:type="gramEnd"/>
    </w:p>
    <w:p w14:paraId="6DFB6EC0" w14:textId="77777777" w:rsidR="004547EB" w:rsidRPr="004547EB" w:rsidRDefault="004547EB" w:rsidP="004547EB">
      <w:pPr>
        <w:jc w:val="center"/>
      </w:pPr>
      <w:r w:rsidRPr="004547EB">
        <w:rPr>
          <w:b/>
          <w:bCs/>
        </w:rPr>
        <w:t>REQUEST</w:t>
      </w:r>
      <w:r w:rsidRPr="004547EB">
        <w:t> the issue of the attached certificate for these goods.</w:t>
      </w:r>
    </w:p>
    <w:p w14:paraId="61D4A0C0" w14:textId="77777777" w:rsidR="004547EB" w:rsidRPr="004547EB" w:rsidRDefault="004547EB" w:rsidP="004547EB">
      <w:pPr>
        <w:jc w:val="center"/>
      </w:pPr>
      <w:r w:rsidRPr="004547EB">
        <w:t>Place __________________, date ________________                </w:t>
      </w:r>
    </w:p>
    <w:tbl>
      <w:tblPr>
        <w:tblW w:w="15510"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1632"/>
        <w:gridCol w:w="3878"/>
      </w:tblGrid>
      <w:tr w:rsidR="004547EB" w:rsidRPr="004547EB" w14:paraId="1F11CDC4" w14:textId="77777777" w:rsidTr="004547EB">
        <w:tc>
          <w:tcPr>
            <w:tcW w:w="3750" w:type="pct"/>
            <w:tcBorders>
              <w:top w:val="nil"/>
              <w:left w:val="nil"/>
              <w:bottom w:val="nil"/>
              <w:right w:val="nil"/>
            </w:tcBorders>
            <w:hideMark/>
          </w:tcPr>
          <w:p w14:paraId="3527E042" w14:textId="77777777" w:rsidR="004547EB" w:rsidRPr="004547EB" w:rsidRDefault="004547EB" w:rsidP="004547EB">
            <w:pPr>
              <w:jc w:val="center"/>
            </w:pPr>
            <w:r w:rsidRPr="004547EB">
              <w:lastRenderedPageBreak/>
              <w:t> </w:t>
            </w:r>
          </w:p>
        </w:tc>
        <w:tc>
          <w:tcPr>
            <w:tcW w:w="1250" w:type="pct"/>
            <w:tcBorders>
              <w:top w:val="nil"/>
              <w:left w:val="nil"/>
              <w:bottom w:val="nil"/>
              <w:right w:val="nil"/>
            </w:tcBorders>
            <w:hideMark/>
          </w:tcPr>
          <w:p w14:paraId="55D31D24" w14:textId="77777777" w:rsidR="004547EB" w:rsidRPr="004547EB" w:rsidRDefault="004547EB" w:rsidP="004547EB">
            <w:pPr>
              <w:jc w:val="center"/>
            </w:pPr>
            <w:r w:rsidRPr="004547EB">
              <w:t> </w:t>
            </w:r>
          </w:p>
        </w:tc>
      </w:tr>
      <w:tr w:rsidR="004547EB" w:rsidRPr="004547EB" w14:paraId="21A72B02" w14:textId="77777777" w:rsidTr="004547EB">
        <w:tc>
          <w:tcPr>
            <w:tcW w:w="0" w:type="auto"/>
            <w:tcBorders>
              <w:top w:val="nil"/>
              <w:left w:val="nil"/>
              <w:bottom w:val="nil"/>
              <w:right w:val="nil"/>
            </w:tcBorders>
            <w:hideMark/>
          </w:tcPr>
          <w:p w14:paraId="090F89F6" w14:textId="77777777" w:rsidR="004547EB" w:rsidRPr="004547EB" w:rsidRDefault="004547EB" w:rsidP="004547EB">
            <w:pPr>
              <w:jc w:val="center"/>
            </w:pPr>
            <w:r w:rsidRPr="004547EB">
              <w:t> </w:t>
            </w:r>
          </w:p>
        </w:tc>
        <w:tc>
          <w:tcPr>
            <w:tcW w:w="0" w:type="auto"/>
            <w:tcBorders>
              <w:top w:val="nil"/>
              <w:left w:val="nil"/>
              <w:bottom w:val="nil"/>
              <w:right w:val="nil"/>
            </w:tcBorders>
            <w:hideMark/>
          </w:tcPr>
          <w:p w14:paraId="342C46DC" w14:textId="77777777" w:rsidR="004547EB" w:rsidRPr="004547EB" w:rsidRDefault="004547EB" w:rsidP="004547EB">
            <w:pPr>
              <w:jc w:val="center"/>
            </w:pPr>
            <w:r w:rsidRPr="004547EB">
              <w:t>(Signature)</w:t>
            </w:r>
          </w:p>
        </w:tc>
      </w:tr>
    </w:tbl>
    <w:p w14:paraId="2529B156" w14:textId="77777777" w:rsidR="004547EB" w:rsidRPr="004547EB" w:rsidRDefault="004547EB" w:rsidP="004547EB">
      <w:pPr>
        <w:jc w:val="center"/>
        <w:rPr>
          <w:b/>
          <w:bCs/>
        </w:rPr>
      </w:pPr>
      <w:r w:rsidRPr="004547EB">
        <w:rPr>
          <w:b/>
          <w:bCs/>
        </w:rPr>
        <w:t>NOTES</w:t>
      </w:r>
    </w:p>
    <w:p w14:paraId="4B850044" w14:textId="77777777" w:rsidR="004547EB" w:rsidRPr="004547EB" w:rsidRDefault="004547EB" w:rsidP="004547EB">
      <w:pPr>
        <w:jc w:val="center"/>
        <w:rPr>
          <w:b/>
          <w:bCs/>
        </w:rPr>
      </w:pPr>
      <w:r w:rsidRPr="004547EB">
        <w:rPr>
          <w:b/>
          <w:bCs/>
        </w:rPr>
        <w:t>I General conditions</w:t>
      </w:r>
    </w:p>
    <w:p w14:paraId="48680A3E" w14:textId="77777777" w:rsidR="004547EB" w:rsidRPr="004547EB" w:rsidRDefault="004547EB" w:rsidP="004547EB">
      <w:pPr>
        <w:jc w:val="center"/>
      </w:pPr>
      <w:r w:rsidRPr="004547EB">
        <w:t>1. Certificate must not contain erasures or words written over one another. Any alterations must be made by deleting the incorrect particulars and adding any necessary corrections Any such alteration must be initialed by the person who completed the certificate and endorsed by the Competent Authorities of the issuing country or territory.</w:t>
      </w:r>
    </w:p>
    <w:p w14:paraId="5A5DC8AF" w14:textId="77777777" w:rsidR="004547EB" w:rsidRPr="004547EB" w:rsidRDefault="004547EB" w:rsidP="004547EB">
      <w:pPr>
        <w:jc w:val="center"/>
      </w:pPr>
      <w:r w:rsidRPr="004547EB">
        <w:t>2. No spaces must be left between the items entered on the certificate and each item must be preceded by an item number. A horizontal line must be drawn immediately below the last item. Any unused space must be struck through in such a manner as to make any later additions impossible.</w:t>
      </w:r>
    </w:p>
    <w:p w14:paraId="5AE8CB72" w14:textId="77777777" w:rsidR="004547EB" w:rsidRPr="004547EB" w:rsidRDefault="004547EB" w:rsidP="004547EB">
      <w:pPr>
        <w:jc w:val="center"/>
      </w:pPr>
      <w:r w:rsidRPr="004547EB">
        <w:t>3. Goods must be described in accordance with commercial practice and with sufficient detail to enable them to be identified.</w:t>
      </w:r>
    </w:p>
    <w:p w14:paraId="2FD1C781" w14:textId="77777777" w:rsidR="004547EB" w:rsidRPr="004547EB" w:rsidRDefault="004547EB" w:rsidP="004547EB">
      <w:pPr>
        <w:jc w:val="center"/>
        <w:rPr>
          <w:b/>
          <w:bCs/>
        </w:rPr>
      </w:pPr>
      <w:r w:rsidRPr="004547EB">
        <w:rPr>
          <w:b/>
          <w:bCs/>
        </w:rPr>
        <w:t>II Entries to be made in Box 9</w:t>
      </w:r>
    </w:p>
    <w:p w14:paraId="1DDF79B4" w14:textId="77777777" w:rsidR="004547EB" w:rsidRPr="004547EB" w:rsidRDefault="004547EB" w:rsidP="004547EB">
      <w:pPr>
        <w:jc w:val="center"/>
      </w:pPr>
      <w:r w:rsidRPr="004547EB">
        <w:t>Preference products must either be wholly obtained or sufficiently worked or processed to fulfil the requirements of origin rules.</w:t>
      </w:r>
    </w:p>
    <w:p w14:paraId="214CC011" w14:textId="77777777" w:rsidR="004547EB" w:rsidRPr="004547EB" w:rsidRDefault="004547EB" w:rsidP="004547EB">
      <w:pPr>
        <w:jc w:val="center"/>
      </w:pPr>
      <w:r w:rsidRPr="004547EB">
        <w:t xml:space="preserve">(a) Products wholly obtained in the exporting country, enter the letter "P" in Box </w:t>
      </w:r>
      <w:proofErr w:type="gramStart"/>
      <w:r w:rsidRPr="004547EB">
        <w:t>9;</w:t>
      </w:r>
      <w:proofErr w:type="gramEnd"/>
    </w:p>
    <w:p w14:paraId="1870FF34" w14:textId="77777777" w:rsidR="004547EB" w:rsidRPr="004547EB" w:rsidRDefault="004547EB" w:rsidP="004547EB">
      <w:pPr>
        <w:jc w:val="center"/>
      </w:pPr>
      <w:r w:rsidRPr="004547EB">
        <w:t>(b) Products sufficiently worked or processed in the exporting country, enter the letter "Y" in Box 9 followed by the value of non-originating materials expressed as a percentage of the ex-works price of the exported products (for example Y 45%).</w:t>
      </w:r>
    </w:p>
    <w:p w14:paraId="41FB3C1E" w14:textId="77777777" w:rsidR="004547EB" w:rsidRPr="004547EB" w:rsidRDefault="004547EB" w:rsidP="004547EB">
      <w:pPr>
        <w:jc w:val="center"/>
      </w:pPr>
      <w:r w:rsidRPr="004547EB">
        <w:t>________________</w:t>
      </w:r>
      <w:r w:rsidRPr="004547EB">
        <w:br/>
      </w:r>
      <w:r w:rsidRPr="004547EB">
        <w:rPr>
          <w:b/>
          <w:bCs/>
          <w:vertAlign w:val="superscript"/>
        </w:rPr>
        <w:t>1</w:t>
      </w:r>
      <w:r w:rsidRPr="004547EB">
        <w:t> For example: import documents, certificates of origin, invoices, manufacturer's declarations, etc., referring to the products used in manufacture or to the goods re-exported in the same state.</w:t>
      </w:r>
    </w:p>
    <w:p w14:paraId="5E3E16A6" w14:textId="77777777" w:rsidR="004547EB" w:rsidRPr="004547EB" w:rsidRDefault="004547EB" w:rsidP="004547EB">
      <w:pPr>
        <w:jc w:val="center"/>
        <w:rPr>
          <w:b/>
          <w:bCs/>
        </w:rPr>
      </w:pPr>
      <w:bookmarkStart w:id="111" w:name="str_76"/>
      <w:bookmarkEnd w:id="111"/>
      <w:r w:rsidRPr="004547EB">
        <w:rPr>
          <w:b/>
          <w:bCs/>
        </w:rPr>
        <w:t>PRILOG II</w:t>
      </w:r>
      <w:r w:rsidRPr="004547EB">
        <w:rPr>
          <w:b/>
          <w:bCs/>
        </w:rPr>
        <w:br/>
      </w:r>
      <w:proofErr w:type="spellStart"/>
      <w:r w:rsidRPr="004547EB">
        <w:rPr>
          <w:b/>
          <w:bCs/>
        </w:rPr>
        <w:t>uz</w:t>
      </w:r>
      <w:proofErr w:type="spellEnd"/>
      <w:r w:rsidRPr="004547EB">
        <w:rPr>
          <w:b/>
          <w:bCs/>
        </w:rPr>
        <w:t xml:space="preserve"> </w:t>
      </w:r>
      <w:proofErr w:type="spellStart"/>
      <w:r w:rsidRPr="004547EB">
        <w:rPr>
          <w:b/>
          <w:bCs/>
        </w:rPr>
        <w:t>Protokol</w:t>
      </w:r>
      <w:proofErr w:type="spellEnd"/>
    </w:p>
    <w:p w14:paraId="0EF7D0A6" w14:textId="77777777" w:rsidR="004547EB" w:rsidRPr="004547EB" w:rsidRDefault="004547EB" w:rsidP="004547EB">
      <w:pPr>
        <w:jc w:val="center"/>
        <w:rPr>
          <w:b/>
          <w:bCs/>
        </w:rPr>
      </w:pPr>
      <w:bookmarkStart w:id="112" w:name="str_77"/>
      <w:bookmarkEnd w:id="112"/>
      <w:proofErr w:type="spellStart"/>
      <w:r w:rsidRPr="004547EB">
        <w:rPr>
          <w:b/>
          <w:bCs/>
        </w:rPr>
        <w:t>Tekst</w:t>
      </w:r>
      <w:proofErr w:type="spellEnd"/>
      <w:r w:rsidRPr="004547EB">
        <w:rPr>
          <w:b/>
          <w:bCs/>
        </w:rPr>
        <w:t xml:space="preserve"> </w:t>
      </w:r>
      <w:proofErr w:type="spellStart"/>
      <w:r w:rsidRPr="004547EB">
        <w:rPr>
          <w:b/>
          <w:bCs/>
        </w:rPr>
        <w:t>izjave</w:t>
      </w:r>
      <w:proofErr w:type="spellEnd"/>
      <w:r w:rsidRPr="004547EB">
        <w:rPr>
          <w:b/>
          <w:bCs/>
        </w:rPr>
        <w:t xml:space="preserve"> </w:t>
      </w:r>
      <w:proofErr w:type="spellStart"/>
      <w:r w:rsidRPr="004547EB">
        <w:rPr>
          <w:b/>
          <w:bCs/>
        </w:rPr>
        <w:t>na</w:t>
      </w:r>
      <w:proofErr w:type="spellEnd"/>
      <w:r w:rsidRPr="004547EB">
        <w:rPr>
          <w:b/>
          <w:bCs/>
        </w:rPr>
        <w:t xml:space="preserve"> </w:t>
      </w:r>
      <w:proofErr w:type="spellStart"/>
      <w:r w:rsidRPr="004547EB">
        <w:rPr>
          <w:b/>
          <w:bCs/>
        </w:rPr>
        <w:t>fakturi</w:t>
      </w:r>
      <w:proofErr w:type="spellEnd"/>
    </w:p>
    <w:p w14:paraId="540C2AD3" w14:textId="77777777" w:rsidR="004547EB" w:rsidRPr="004547EB" w:rsidRDefault="004547EB" w:rsidP="004547EB">
      <w:pPr>
        <w:jc w:val="center"/>
      </w:pPr>
      <w:proofErr w:type="spellStart"/>
      <w:r w:rsidRPr="004547EB">
        <w:t>Izjava</w:t>
      </w:r>
      <w:proofErr w:type="spellEnd"/>
      <w:r w:rsidRPr="004547EB">
        <w:t xml:space="preserve"> </w:t>
      </w:r>
      <w:proofErr w:type="spellStart"/>
      <w:r w:rsidRPr="004547EB">
        <w:t>na</w:t>
      </w:r>
      <w:proofErr w:type="spellEnd"/>
      <w:r w:rsidRPr="004547EB">
        <w:t xml:space="preserve"> </w:t>
      </w:r>
      <w:proofErr w:type="spellStart"/>
      <w:r w:rsidRPr="004547EB">
        <w:t>fakturi</w:t>
      </w:r>
      <w:proofErr w:type="spellEnd"/>
      <w:r w:rsidRPr="004547EB">
        <w:t xml:space="preserve">, </w:t>
      </w:r>
      <w:proofErr w:type="spellStart"/>
      <w:r w:rsidRPr="004547EB">
        <w:t>čiji</w:t>
      </w:r>
      <w:proofErr w:type="spellEnd"/>
      <w:r w:rsidRPr="004547EB">
        <w:t xml:space="preserve"> </w:t>
      </w:r>
      <w:proofErr w:type="spellStart"/>
      <w:r w:rsidRPr="004547EB">
        <w:t>tekst</w:t>
      </w:r>
      <w:proofErr w:type="spellEnd"/>
      <w:r w:rsidRPr="004547EB">
        <w:t xml:space="preserve"> je </w:t>
      </w:r>
      <w:proofErr w:type="spellStart"/>
      <w:r w:rsidRPr="004547EB">
        <w:t>naveden</w:t>
      </w:r>
      <w:proofErr w:type="spellEnd"/>
      <w:r w:rsidRPr="004547EB">
        <w:t xml:space="preserve"> u </w:t>
      </w:r>
      <w:proofErr w:type="spellStart"/>
      <w:r w:rsidRPr="004547EB">
        <w:t>nastavku</w:t>
      </w:r>
      <w:proofErr w:type="spellEnd"/>
      <w:r w:rsidRPr="004547EB">
        <w:t xml:space="preserve">, mora </w:t>
      </w:r>
      <w:proofErr w:type="spellStart"/>
      <w:r w:rsidRPr="004547EB">
        <w:t>biti</w:t>
      </w:r>
      <w:proofErr w:type="spellEnd"/>
      <w:r w:rsidRPr="004547EB">
        <w:t xml:space="preserve"> </w:t>
      </w:r>
      <w:proofErr w:type="spellStart"/>
      <w:r w:rsidRPr="004547EB">
        <w:t>izrađena</w:t>
      </w:r>
      <w:proofErr w:type="spellEnd"/>
      <w:r w:rsidRPr="004547EB">
        <w:t xml:space="preserve"> u </w:t>
      </w:r>
      <w:proofErr w:type="spellStart"/>
      <w:r w:rsidRPr="004547EB">
        <w:t>skladu</w:t>
      </w:r>
      <w:proofErr w:type="spellEnd"/>
      <w:r w:rsidRPr="004547EB">
        <w:t xml:space="preserve"> </w:t>
      </w:r>
      <w:proofErr w:type="spellStart"/>
      <w:r w:rsidRPr="004547EB">
        <w:t>sa</w:t>
      </w:r>
      <w:proofErr w:type="spellEnd"/>
      <w:r w:rsidRPr="004547EB">
        <w:t xml:space="preserve"> </w:t>
      </w:r>
      <w:proofErr w:type="spellStart"/>
      <w:r w:rsidRPr="004547EB">
        <w:t>fusnotama</w:t>
      </w:r>
      <w:proofErr w:type="spellEnd"/>
      <w:r w:rsidRPr="004547EB">
        <w:t xml:space="preserve">. </w:t>
      </w:r>
      <w:proofErr w:type="spellStart"/>
      <w:r w:rsidRPr="004547EB">
        <w:t>Međutim</w:t>
      </w:r>
      <w:proofErr w:type="spellEnd"/>
      <w:r w:rsidRPr="004547EB">
        <w:t xml:space="preserve">, </w:t>
      </w:r>
      <w:proofErr w:type="spellStart"/>
      <w:r w:rsidRPr="004547EB">
        <w:t>fusnote</w:t>
      </w:r>
      <w:proofErr w:type="spellEnd"/>
      <w:r w:rsidRPr="004547EB">
        <w:t xml:space="preserve"> </w:t>
      </w:r>
      <w:proofErr w:type="spellStart"/>
      <w:r w:rsidRPr="004547EB">
        <w:t>nije</w:t>
      </w:r>
      <w:proofErr w:type="spellEnd"/>
      <w:r w:rsidRPr="004547EB">
        <w:t xml:space="preserve"> </w:t>
      </w:r>
      <w:proofErr w:type="spellStart"/>
      <w:r w:rsidRPr="004547EB">
        <w:t>potrebno</w:t>
      </w:r>
      <w:proofErr w:type="spellEnd"/>
      <w:r w:rsidRPr="004547EB">
        <w:t xml:space="preserve"> </w:t>
      </w:r>
      <w:proofErr w:type="spellStart"/>
      <w:r w:rsidRPr="004547EB">
        <w:t>upisivati</w:t>
      </w:r>
      <w:proofErr w:type="spellEnd"/>
      <w:r w:rsidRPr="004547EB">
        <w:t>.</w:t>
      </w:r>
    </w:p>
    <w:p w14:paraId="71D3B52B" w14:textId="77777777" w:rsidR="004547EB" w:rsidRPr="004547EB" w:rsidRDefault="004547EB" w:rsidP="004547EB">
      <w:pPr>
        <w:jc w:val="center"/>
        <w:rPr>
          <w:b/>
          <w:bCs/>
        </w:rPr>
      </w:pPr>
      <w:r w:rsidRPr="004547EB">
        <w:rPr>
          <w:b/>
          <w:bCs/>
        </w:rPr>
        <w:t xml:space="preserve">Srpska </w:t>
      </w:r>
      <w:proofErr w:type="spellStart"/>
      <w:r w:rsidRPr="004547EB">
        <w:rPr>
          <w:b/>
          <w:bCs/>
        </w:rPr>
        <w:t>verzija</w:t>
      </w:r>
      <w:proofErr w:type="spellEnd"/>
      <w:r w:rsidRPr="004547EB">
        <w:rPr>
          <w:b/>
          <w:bCs/>
        </w:rPr>
        <w:t>:</w:t>
      </w:r>
    </w:p>
    <w:p w14:paraId="61DA2EA0" w14:textId="77777777" w:rsidR="004547EB" w:rsidRPr="004547EB" w:rsidRDefault="004547EB" w:rsidP="004547EB">
      <w:pPr>
        <w:jc w:val="center"/>
      </w:pPr>
      <w:proofErr w:type="spellStart"/>
      <w:r w:rsidRPr="004547EB">
        <w:t>Izvoznik</w:t>
      </w:r>
      <w:proofErr w:type="spellEnd"/>
      <w:r w:rsidRPr="004547EB">
        <w:t xml:space="preserve"> </w:t>
      </w:r>
      <w:proofErr w:type="spellStart"/>
      <w:r w:rsidRPr="004547EB">
        <w:t>proizvoda</w:t>
      </w:r>
      <w:proofErr w:type="spellEnd"/>
      <w:r w:rsidRPr="004547EB">
        <w:t xml:space="preserve"> </w:t>
      </w:r>
      <w:proofErr w:type="spellStart"/>
      <w:r w:rsidRPr="004547EB">
        <w:t>obuhvaćenih</w:t>
      </w:r>
      <w:proofErr w:type="spellEnd"/>
      <w:r w:rsidRPr="004547EB">
        <w:t xml:space="preserve"> </w:t>
      </w:r>
      <w:proofErr w:type="spellStart"/>
      <w:r w:rsidRPr="004547EB">
        <w:t>ovom</w:t>
      </w:r>
      <w:proofErr w:type="spellEnd"/>
      <w:r w:rsidRPr="004547EB">
        <w:t xml:space="preserve"> </w:t>
      </w:r>
      <w:proofErr w:type="spellStart"/>
      <w:r w:rsidRPr="004547EB">
        <w:t>ispravom</w:t>
      </w:r>
      <w:proofErr w:type="spellEnd"/>
      <w:r w:rsidRPr="004547EB">
        <w:t xml:space="preserve"> </w:t>
      </w:r>
      <w:proofErr w:type="spellStart"/>
      <w:r w:rsidRPr="004547EB">
        <w:t>izjavljuje</w:t>
      </w:r>
      <w:proofErr w:type="spellEnd"/>
      <w:r w:rsidRPr="004547EB">
        <w:t xml:space="preserve"> da </w:t>
      </w:r>
      <w:proofErr w:type="spellStart"/>
      <w:r w:rsidRPr="004547EB">
        <w:t>su</w:t>
      </w:r>
      <w:proofErr w:type="spellEnd"/>
      <w:r w:rsidRPr="004547EB">
        <w:t xml:space="preserve">, </w:t>
      </w:r>
      <w:proofErr w:type="spellStart"/>
      <w:r w:rsidRPr="004547EB">
        <w:t>osim</w:t>
      </w:r>
      <w:proofErr w:type="spellEnd"/>
      <w:r w:rsidRPr="004547EB">
        <w:t xml:space="preserve"> </w:t>
      </w:r>
      <w:proofErr w:type="spellStart"/>
      <w:r w:rsidRPr="004547EB">
        <w:t>ako</w:t>
      </w:r>
      <w:proofErr w:type="spellEnd"/>
      <w:r w:rsidRPr="004547EB">
        <w:t xml:space="preserve"> je to </w:t>
      </w:r>
      <w:proofErr w:type="spellStart"/>
      <w:r w:rsidRPr="004547EB">
        <w:t>drugačije</w:t>
      </w:r>
      <w:proofErr w:type="spellEnd"/>
      <w:r w:rsidRPr="004547EB">
        <w:t xml:space="preserve"> </w:t>
      </w:r>
      <w:proofErr w:type="spellStart"/>
      <w:r w:rsidRPr="004547EB">
        <w:t>izričito</w:t>
      </w:r>
      <w:proofErr w:type="spellEnd"/>
      <w:r w:rsidRPr="004547EB">
        <w:t xml:space="preserve"> </w:t>
      </w:r>
      <w:proofErr w:type="spellStart"/>
      <w:r w:rsidRPr="004547EB">
        <w:t>navedeno</w:t>
      </w:r>
      <w:proofErr w:type="spellEnd"/>
      <w:r w:rsidRPr="004547EB">
        <w:t xml:space="preserve">, </w:t>
      </w:r>
      <w:proofErr w:type="spellStart"/>
      <w:r w:rsidRPr="004547EB">
        <w:t>ovi</w:t>
      </w:r>
      <w:proofErr w:type="spellEnd"/>
      <w:r w:rsidRPr="004547EB">
        <w:t xml:space="preserve"> </w:t>
      </w:r>
      <w:proofErr w:type="spellStart"/>
      <w:r w:rsidRPr="004547EB">
        <w:t>proizvodi</w:t>
      </w:r>
      <w:proofErr w:type="spellEnd"/>
      <w:r w:rsidRPr="004547EB">
        <w:t xml:space="preserve"> ____________</w:t>
      </w:r>
      <w:proofErr w:type="gramStart"/>
      <w:r w:rsidRPr="004547EB">
        <w:t>_</w:t>
      </w:r>
      <w:r w:rsidRPr="004547EB">
        <w:rPr>
          <w:b/>
          <w:bCs/>
          <w:vertAlign w:val="superscript"/>
        </w:rPr>
        <w:t>(</w:t>
      </w:r>
      <w:proofErr w:type="gramEnd"/>
      <w:r w:rsidRPr="004547EB">
        <w:rPr>
          <w:b/>
          <w:bCs/>
          <w:vertAlign w:val="superscript"/>
        </w:rPr>
        <w:t>1)</w:t>
      </w:r>
      <w:r w:rsidRPr="004547EB">
        <w:t> </w:t>
      </w:r>
      <w:proofErr w:type="spellStart"/>
      <w:r w:rsidRPr="004547EB">
        <w:t>preferencijalnog</w:t>
      </w:r>
      <w:proofErr w:type="spellEnd"/>
      <w:r w:rsidRPr="004547EB">
        <w:t xml:space="preserve"> </w:t>
      </w:r>
      <w:proofErr w:type="spellStart"/>
      <w:r w:rsidRPr="004547EB">
        <w:t>porekla</w:t>
      </w:r>
      <w:proofErr w:type="spellEnd"/>
      <w:r w:rsidRPr="004547EB">
        <w:t>.</w:t>
      </w:r>
    </w:p>
    <w:p w14:paraId="0A3BA1A5" w14:textId="77777777" w:rsidR="004547EB" w:rsidRPr="004547EB" w:rsidRDefault="004547EB" w:rsidP="004547EB">
      <w:pPr>
        <w:jc w:val="center"/>
        <w:rPr>
          <w:b/>
          <w:bCs/>
        </w:rPr>
      </w:pPr>
      <w:proofErr w:type="spellStart"/>
      <w:r w:rsidRPr="004547EB">
        <w:rPr>
          <w:b/>
          <w:bCs/>
        </w:rPr>
        <w:t>Beloruska</w:t>
      </w:r>
      <w:proofErr w:type="spellEnd"/>
      <w:r w:rsidRPr="004547EB">
        <w:rPr>
          <w:b/>
          <w:bCs/>
        </w:rPr>
        <w:t xml:space="preserve"> </w:t>
      </w:r>
      <w:proofErr w:type="spellStart"/>
      <w:r w:rsidRPr="004547EB">
        <w:rPr>
          <w:b/>
          <w:bCs/>
        </w:rPr>
        <w:t>verzija</w:t>
      </w:r>
      <w:proofErr w:type="spellEnd"/>
      <w:r w:rsidRPr="004547EB">
        <w:rPr>
          <w:b/>
          <w:bCs/>
        </w:rPr>
        <w:t>:</w:t>
      </w:r>
    </w:p>
    <w:p w14:paraId="2CB4F189" w14:textId="77777777" w:rsidR="004547EB" w:rsidRPr="004547EB" w:rsidRDefault="004547EB" w:rsidP="004547EB">
      <w:pPr>
        <w:jc w:val="center"/>
      </w:pPr>
      <w:proofErr w:type="spellStart"/>
      <w:r w:rsidRPr="004547EB">
        <w:t>Экспортер</w:t>
      </w:r>
      <w:proofErr w:type="spellEnd"/>
      <w:r w:rsidRPr="004547EB">
        <w:t xml:space="preserve"> </w:t>
      </w:r>
      <w:proofErr w:type="spellStart"/>
      <w:r w:rsidRPr="004547EB">
        <w:t>товаров</w:t>
      </w:r>
      <w:proofErr w:type="spellEnd"/>
      <w:r w:rsidRPr="004547EB">
        <w:t xml:space="preserve">, </w:t>
      </w:r>
      <w:proofErr w:type="spellStart"/>
      <w:r w:rsidRPr="004547EB">
        <w:t>подпадающих</w:t>
      </w:r>
      <w:proofErr w:type="spellEnd"/>
      <w:r w:rsidRPr="004547EB">
        <w:t xml:space="preserve"> </w:t>
      </w:r>
      <w:proofErr w:type="spellStart"/>
      <w:r w:rsidRPr="004547EB">
        <w:t>под</w:t>
      </w:r>
      <w:proofErr w:type="spellEnd"/>
      <w:r w:rsidRPr="004547EB">
        <w:t xml:space="preserve"> </w:t>
      </w:r>
      <w:proofErr w:type="spellStart"/>
      <w:r w:rsidRPr="004547EB">
        <w:t>дейстvие</w:t>
      </w:r>
      <w:proofErr w:type="spellEnd"/>
      <w:r w:rsidRPr="004547EB">
        <w:t xml:space="preserve"> </w:t>
      </w:r>
      <w:proofErr w:type="spellStart"/>
      <w:r w:rsidRPr="004547EB">
        <w:t>настоящего</w:t>
      </w:r>
      <w:proofErr w:type="spellEnd"/>
      <w:r w:rsidRPr="004547EB">
        <w:t xml:space="preserve"> </w:t>
      </w:r>
      <w:proofErr w:type="spellStart"/>
      <w:r w:rsidRPr="004547EB">
        <w:t>документа</w:t>
      </w:r>
      <w:proofErr w:type="spellEnd"/>
      <w:r w:rsidRPr="004547EB">
        <w:t xml:space="preserve">, </w:t>
      </w:r>
      <w:proofErr w:type="spellStart"/>
      <w:r w:rsidRPr="004547EB">
        <w:t>заявляет</w:t>
      </w:r>
      <w:proofErr w:type="spellEnd"/>
      <w:r w:rsidRPr="004547EB">
        <w:t xml:space="preserve"> </w:t>
      </w:r>
      <w:proofErr w:type="spellStart"/>
      <w:r w:rsidRPr="004547EB">
        <w:t>что</w:t>
      </w:r>
      <w:proofErr w:type="spellEnd"/>
      <w:r w:rsidRPr="004547EB">
        <w:t xml:space="preserve"> </w:t>
      </w:r>
      <w:proofErr w:type="spellStart"/>
      <w:r w:rsidRPr="004547EB">
        <w:t>данные</w:t>
      </w:r>
      <w:proofErr w:type="spellEnd"/>
      <w:r w:rsidRPr="004547EB">
        <w:t xml:space="preserve"> </w:t>
      </w:r>
      <w:proofErr w:type="spellStart"/>
      <w:r w:rsidRPr="004547EB">
        <w:t>товары</w:t>
      </w:r>
      <w:proofErr w:type="spellEnd"/>
      <w:r w:rsidRPr="004547EB">
        <w:t xml:space="preserve"> </w:t>
      </w:r>
      <w:proofErr w:type="spellStart"/>
      <w:r w:rsidRPr="004547EB">
        <w:t>умеют</w:t>
      </w:r>
      <w:proofErr w:type="spellEnd"/>
      <w:r w:rsidRPr="004547EB">
        <w:t xml:space="preserve"> </w:t>
      </w:r>
      <w:proofErr w:type="spellStart"/>
      <w:r w:rsidRPr="004547EB">
        <w:t>преференциальное</w:t>
      </w:r>
      <w:proofErr w:type="spellEnd"/>
      <w:r w:rsidRPr="004547EB">
        <w:t xml:space="preserve"> </w:t>
      </w:r>
      <w:proofErr w:type="spellStart"/>
      <w:r w:rsidRPr="004547EB">
        <w:t>происхожение</w:t>
      </w:r>
      <w:proofErr w:type="spellEnd"/>
      <w:r w:rsidRPr="004547EB">
        <w:t xml:space="preserve"> </w:t>
      </w:r>
      <w:proofErr w:type="spellStart"/>
      <w:r w:rsidRPr="004547EB">
        <w:t>из</w:t>
      </w:r>
      <w:proofErr w:type="spellEnd"/>
      <w:r w:rsidRPr="004547EB">
        <w:t xml:space="preserve"> ________________ </w:t>
      </w:r>
      <w:r w:rsidRPr="004547EB">
        <w:rPr>
          <w:b/>
          <w:bCs/>
          <w:vertAlign w:val="superscript"/>
        </w:rPr>
        <w:t>(1</w:t>
      </w:r>
      <w:r w:rsidRPr="004547EB">
        <w:t> </w:t>
      </w:r>
      <w:proofErr w:type="spellStart"/>
      <w:r w:rsidRPr="004547EB">
        <w:t>если</w:t>
      </w:r>
      <w:proofErr w:type="spellEnd"/>
      <w:r w:rsidRPr="004547EB">
        <w:t xml:space="preserve"> </w:t>
      </w:r>
      <w:proofErr w:type="spellStart"/>
      <w:r w:rsidRPr="004547EB">
        <w:t>не</w:t>
      </w:r>
      <w:proofErr w:type="spellEnd"/>
      <w:r w:rsidRPr="004547EB">
        <w:t xml:space="preserve"> </w:t>
      </w:r>
      <w:proofErr w:type="spellStart"/>
      <w:r w:rsidRPr="004547EB">
        <w:t>указано</w:t>
      </w:r>
      <w:proofErr w:type="spellEnd"/>
      <w:r w:rsidRPr="004547EB">
        <w:t xml:space="preserve"> </w:t>
      </w:r>
      <w:proofErr w:type="spellStart"/>
      <w:r w:rsidRPr="004547EB">
        <w:t>иное</w:t>
      </w:r>
      <w:proofErr w:type="spellEnd"/>
      <w:r w:rsidRPr="004547EB">
        <w:t>.</w:t>
      </w:r>
    </w:p>
    <w:p w14:paraId="34A2F042" w14:textId="77777777" w:rsidR="004547EB" w:rsidRPr="004547EB" w:rsidRDefault="004547EB" w:rsidP="004547EB">
      <w:pPr>
        <w:jc w:val="center"/>
        <w:rPr>
          <w:b/>
          <w:bCs/>
        </w:rPr>
      </w:pPr>
      <w:proofErr w:type="spellStart"/>
      <w:r w:rsidRPr="004547EB">
        <w:rPr>
          <w:b/>
          <w:bCs/>
        </w:rPr>
        <w:lastRenderedPageBreak/>
        <w:t>Engleska</w:t>
      </w:r>
      <w:proofErr w:type="spellEnd"/>
      <w:r w:rsidRPr="004547EB">
        <w:rPr>
          <w:b/>
          <w:bCs/>
        </w:rPr>
        <w:t xml:space="preserve"> </w:t>
      </w:r>
      <w:proofErr w:type="spellStart"/>
      <w:r w:rsidRPr="004547EB">
        <w:rPr>
          <w:b/>
          <w:bCs/>
        </w:rPr>
        <w:t>verzija</w:t>
      </w:r>
      <w:proofErr w:type="spellEnd"/>
      <w:r w:rsidRPr="004547EB">
        <w:rPr>
          <w:b/>
          <w:bCs/>
        </w:rPr>
        <w:t>:</w:t>
      </w:r>
    </w:p>
    <w:p w14:paraId="69E7E57F" w14:textId="77777777" w:rsidR="004547EB" w:rsidRPr="004547EB" w:rsidRDefault="004547EB" w:rsidP="004547EB">
      <w:pPr>
        <w:jc w:val="center"/>
      </w:pPr>
      <w:r w:rsidRPr="004547EB">
        <w:t>The exporter of the products covered by this document declares that, except where otherwise clearly indicated, these products are of ______________ </w:t>
      </w:r>
      <w:r w:rsidRPr="004547EB">
        <w:rPr>
          <w:b/>
          <w:bCs/>
          <w:vertAlign w:val="superscript"/>
        </w:rPr>
        <w:t>(1)</w:t>
      </w:r>
      <w:r w:rsidRPr="004547EB">
        <w:t> preferential origin.</w:t>
      </w:r>
    </w:p>
    <w:tbl>
      <w:tblPr>
        <w:tblW w:w="15510"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07"/>
        <w:gridCol w:w="15403"/>
      </w:tblGrid>
      <w:tr w:rsidR="004547EB" w:rsidRPr="004547EB" w14:paraId="7AAC622C" w14:textId="77777777" w:rsidTr="004547EB">
        <w:tc>
          <w:tcPr>
            <w:tcW w:w="0" w:type="auto"/>
            <w:tcBorders>
              <w:top w:val="nil"/>
              <w:left w:val="nil"/>
              <w:bottom w:val="nil"/>
              <w:right w:val="nil"/>
            </w:tcBorders>
            <w:tcMar>
              <w:top w:w="0" w:type="dxa"/>
              <w:left w:w="0" w:type="dxa"/>
              <w:bottom w:w="0" w:type="dxa"/>
              <w:right w:w="0" w:type="dxa"/>
            </w:tcMar>
            <w:hideMark/>
          </w:tcPr>
          <w:p w14:paraId="005C2AF5" w14:textId="77777777" w:rsidR="004547EB" w:rsidRPr="004547EB" w:rsidRDefault="004547EB" w:rsidP="004547EB">
            <w:pPr>
              <w:jc w:val="center"/>
            </w:pPr>
            <w:r w:rsidRPr="004547EB">
              <w:t> </w:t>
            </w:r>
          </w:p>
        </w:tc>
        <w:tc>
          <w:tcPr>
            <w:tcW w:w="0" w:type="auto"/>
            <w:tcBorders>
              <w:top w:val="nil"/>
              <w:left w:val="nil"/>
              <w:bottom w:val="nil"/>
              <w:right w:val="nil"/>
            </w:tcBorders>
            <w:tcMar>
              <w:top w:w="0" w:type="dxa"/>
              <w:left w:w="0" w:type="dxa"/>
              <w:bottom w:w="0" w:type="dxa"/>
              <w:right w:w="0" w:type="dxa"/>
            </w:tcMar>
            <w:hideMark/>
          </w:tcPr>
          <w:p w14:paraId="6AE8A91B" w14:textId="77777777" w:rsidR="004547EB" w:rsidRPr="004547EB" w:rsidRDefault="004547EB" w:rsidP="004547EB">
            <w:pPr>
              <w:jc w:val="center"/>
            </w:pPr>
            <w:r w:rsidRPr="004547EB">
              <w:t>_____________________________ </w:t>
            </w:r>
            <w:r w:rsidRPr="004547EB">
              <w:rPr>
                <w:b/>
                <w:bCs/>
                <w:vertAlign w:val="superscript"/>
              </w:rPr>
              <w:t>(2)</w:t>
            </w:r>
          </w:p>
        </w:tc>
      </w:tr>
      <w:tr w:rsidR="004547EB" w:rsidRPr="004547EB" w14:paraId="53617547" w14:textId="77777777" w:rsidTr="004547EB">
        <w:tc>
          <w:tcPr>
            <w:tcW w:w="0" w:type="auto"/>
            <w:tcBorders>
              <w:top w:val="nil"/>
              <w:left w:val="nil"/>
              <w:bottom w:val="nil"/>
              <w:right w:val="nil"/>
            </w:tcBorders>
            <w:tcMar>
              <w:top w:w="0" w:type="dxa"/>
              <w:left w:w="0" w:type="dxa"/>
              <w:bottom w:w="0" w:type="dxa"/>
              <w:right w:w="0" w:type="dxa"/>
            </w:tcMar>
            <w:hideMark/>
          </w:tcPr>
          <w:p w14:paraId="423F39D4" w14:textId="77777777" w:rsidR="004547EB" w:rsidRPr="004547EB" w:rsidRDefault="004547EB" w:rsidP="004547EB">
            <w:pPr>
              <w:jc w:val="center"/>
            </w:pPr>
            <w:r w:rsidRPr="004547EB">
              <w:t> </w:t>
            </w:r>
          </w:p>
        </w:tc>
        <w:tc>
          <w:tcPr>
            <w:tcW w:w="0" w:type="auto"/>
            <w:tcBorders>
              <w:top w:val="nil"/>
              <w:left w:val="nil"/>
              <w:bottom w:val="nil"/>
              <w:right w:val="nil"/>
            </w:tcBorders>
            <w:tcMar>
              <w:top w:w="0" w:type="dxa"/>
              <w:left w:w="0" w:type="dxa"/>
              <w:bottom w:w="0" w:type="dxa"/>
              <w:right w:w="0" w:type="dxa"/>
            </w:tcMar>
            <w:hideMark/>
          </w:tcPr>
          <w:p w14:paraId="0E9A5FFF" w14:textId="77777777" w:rsidR="004547EB" w:rsidRPr="004547EB" w:rsidRDefault="004547EB" w:rsidP="004547EB">
            <w:pPr>
              <w:jc w:val="center"/>
            </w:pPr>
            <w:r w:rsidRPr="004547EB">
              <w:t xml:space="preserve">(Mesto </w:t>
            </w:r>
            <w:proofErr w:type="spellStart"/>
            <w:r w:rsidRPr="004547EB">
              <w:t>i</w:t>
            </w:r>
            <w:proofErr w:type="spellEnd"/>
            <w:r w:rsidRPr="004547EB">
              <w:t xml:space="preserve"> datum)</w:t>
            </w:r>
          </w:p>
        </w:tc>
      </w:tr>
      <w:tr w:rsidR="004547EB" w:rsidRPr="004547EB" w14:paraId="46B82B45" w14:textId="77777777" w:rsidTr="004547EB">
        <w:tc>
          <w:tcPr>
            <w:tcW w:w="0" w:type="auto"/>
            <w:tcBorders>
              <w:top w:val="nil"/>
              <w:left w:val="nil"/>
              <w:bottom w:val="nil"/>
              <w:right w:val="nil"/>
            </w:tcBorders>
            <w:tcMar>
              <w:top w:w="0" w:type="dxa"/>
              <w:left w:w="0" w:type="dxa"/>
              <w:bottom w:w="0" w:type="dxa"/>
              <w:right w:w="0" w:type="dxa"/>
            </w:tcMar>
            <w:hideMark/>
          </w:tcPr>
          <w:p w14:paraId="5CDD151C" w14:textId="77777777" w:rsidR="004547EB" w:rsidRPr="004547EB" w:rsidRDefault="004547EB" w:rsidP="004547EB">
            <w:pPr>
              <w:jc w:val="center"/>
            </w:pPr>
            <w:r w:rsidRPr="004547EB">
              <w:t> </w:t>
            </w:r>
          </w:p>
        </w:tc>
        <w:tc>
          <w:tcPr>
            <w:tcW w:w="0" w:type="auto"/>
            <w:tcBorders>
              <w:top w:val="nil"/>
              <w:left w:val="nil"/>
              <w:bottom w:val="nil"/>
              <w:right w:val="nil"/>
            </w:tcBorders>
            <w:tcMar>
              <w:top w:w="0" w:type="dxa"/>
              <w:left w:w="0" w:type="dxa"/>
              <w:bottom w:w="0" w:type="dxa"/>
              <w:right w:w="0" w:type="dxa"/>
            </w:tcMar>
            <w:hideMark/>
          </w:tcPr>
          <w:p w14:paraId="287FB7BA" w14:textId="77777777" w:rsidR="004547EB" w:rsidRPr="004547EB" w:rsidRDefault="004547EB" w:rsidP="004547EB">
            <w:pPr>
              <w:jc w:val="center"/>
            </w:pPr>
            <w:r w:rsidRPr="004547EB">
              <w:t> </w:t>
            </w:r>
          </w:p>
        </w:tc>
      </w:tr>
      <w:tr w:rsidR="004547EB" w:rsidRPr="004547EB" w14:paraId="2CE510EA" w14:textId="77777777" w:rsidTr="004547EB">
        <w:tc>
          <w:tcPr>
            <w:tcW w:w="0" w:type="auto"/>
            <w:tcBorders>
              <w:top w:val="nil"/>
              <w:left w:val="nil"/>
              <w:bottom w:val="nil"/>
              <w:right w:val="nil"/>
            </w:tcBorders>
            <w:tcMar>
              <w:top w:w="0" w:type="dxa"/>
              <w:left w:w="0" w:type="dxa"/>
              <w:bottom w:w="0" w:type="dxa"/>
              <w:right w:w="0" w:type="dxa"/>
            </w:tcMar>
            <w:hideMark/>
          </w:tcPr>
          <w:p w14:paraId="2260C199" w14:textId="77777777" w:rsidR="004547EB" w:rsidRPr="004547EB" w:rsidRDefault="004547EB" w:rsidP="004547EB">
            <w:pPr>
              <w:jc w:val="center"/>
            </w:pPr>
            <w:r w:rsidRPr="004547EB">
              <w:t> </w:t>
            </w:r>
          </w:p>
        </w:tc>
        <w:tc>
          <w:tcPr>
            <w:tcW w:w="0" w:type="auto"/>
            <w:tcBorders>
              <w:top w:val="nil"/>
              <w:left w:val="nil"/>
              <w:bottom w:val="nil"/>
              <w:right w:val="nil"/>
            </w:tcBorders>
            <w:noWrap/>
            <w:tcMar>
              <w:top w:w="0" w:type="dxa"/>
              <w:left w:w="0" w:type="dxa"/>
              <w:bottom w:w="0" w:type="dxa"/>
              <w:right w:w="0" w:type="dxa"/>
            </w:tcMar>
            <w:hideMark/>
          </w:tcPr>
          <w:p w14:paraId="74EFC1A7" w14:textId="77777777" w:rsidR="004547EB" w:rsidRPr="004547EB" w:rsidRDefault="004547EB" w:rsidP="004547EB">
            <w:pPr>
              <w:jc w:val="center"/>
            </w:pPr>
            <w:r w:rsidRPr="004547EB">
              <w:t>______________________________ </w:t>
            </w:r>
            <w:r w:rsidRPr="004547EB">
              <w:rPr>
                <w:b/>
                <w:bCs/>
                <w:vertAlign w:val="superscript"/>
              </w:rPr>
              <w:t>(3)</w:t>
            </w:r>
          </w:p>
        </w:tc>
      </w:tr>
      <w:tr w:rsidR="004547EB" w:rsidRPr="004547EB" w14:paraId="599BB796" w14:textId="77777777" w:rsidTr="004547EB">
        <w:tc>
          <w:tcPr>
            <w:tcW w:w="0" w:type="auto"/>
            <w:tcBorders>
              <w:top w:val="nil"/>
              <w:left w:val="nil"/>
              <w:bottom w:val="nil"/>
              <w:right w:val="nil"/>
            </w:tcBorders>
            <w:tcMar>
              <w:top w:w="0" w:type="dxa"/>
              <w:left w:w="0" w:type="dxa"/>
              <w:bottom w:w="0" w:type="dxa"/>
              <w:right w:w="0" w:type="dxa"/>
            </w:tcMar>
            <w:hideMark/>
          </w:tcPr>
          <w:p w14:paraId="6AC6B48D" w14:textId="77777777" w:rsidR="004547EB" w:rsidRPr="004547EB" w:rsidRDefault="004547EB" w:rsidP="004547EB">
            <w:pPr>
              <w:jc w:val="center"/>
            </w:pPr>
            <w:r w:rsidRPr="004547EB">
              <w:t> </w:t>
            </w:r>
          </w:p>
        </w:tc>
        <w:tc>
          <w:tcPr>
            <w:tcW w:w="0" w:type="auto"/>
            <w:tcBorders>
              <w:top w:val="nil"/>
              <w:left w:val="nil"/>
              <w:bottom w:val="nil"/>
              <w:right w:val="nil"/>
            </w:tcBorders>
            <w:tcMar>
              <w:top w:w="0" w:type="dxa"/>
              <w:left w:w="0" w:type="dxa"/>
              <w:bottom w:w="0" w:type="dxa"/>
              <w:right w:w="0" w:type="dxa"/>
            </w:tcMar>
            <w:hideMark/>
          </w:tcPr>
          <w:p w14:paraId="0D366143" w14:textId="77777777" w:rsidR="00401413" w:rsidRDefault="004547EB" w:rsidP="004547EB">
            <w:pPr>
              <w:jc w:val="center"/>
            </w:pPr>
            <w:r w:rsidRPr="004547EB">
              <w:t>(</w:t>
            </w:r>
            <w:proofErr w:type="spellStart"/>
            <w:r w:rsidRPr="004547EB">
              <w:t>Potpis</w:t>
            </w:r>
            <w:proofErr w:type="spellEnd"/>
            <w:r w:rsidRPr="004547EB">
              <w:t xml:space="preserve"> </w:t>
            </w:r>
            <w:proofErr w:type="spellStart"/>
            <w:r w:rsidRPr="004547EB">
              <w:t>izvoznika</w:t>
            </w:r>
            <w:proofErr w:type="spellEnd"/>
            <w:r w:rsidRPr="004547EB">
              <w:t xml:space="preserve">, </w:t>
            </w:r>
            <w:proofErr w:type="spellStart"/>
            <w:r w:rsidRPr="004547EB">
              <w:t>dodatno</w:t>
            </w:r>
            <w:proofErr w:type="spellEnd"/>
            <w:r w:rsidRPr="004547EB">
              <w:t xml:space="preserve"> mora </w:t>
            </w:r>
            <w:proofErr w:type="spellStart"/>
            <w:r w:rsidRPr="004547EB">
              <w:t>biti</w:t>
            </w:r>
            <w:proofErr w:type="spellEnd"/>
            <w:r w:rsidRPr="004547EB">
              <w:t xml:space="preserve"> </w:t>
            </w:r>
            <w:proofErr w:type="spellStart"/>
            <w:r w:rsidRPr="004547EB">
              <w:t>čitko</w:t>
            </w:r>
            <w:proofErr w:type="spellEnd"/>
            <w:r w:rsidRPr="004547EB">
              <w:t xml:space="preserve"> </w:t>
            </w:r>
            <w:proofErr w:type="spellStart"/>
            <w:r w:rsidRPr="004547EB">
              <w:t>navedeno</w:t>
            </w:r>
            <w:proofErr w:type="spellEnd"/>
            <w:r w:rsidRPr="004547EB">
              <w:t xml:space="preserve"> </w:t>
            </w:r>
            <w:proofErr w:type="spellStart"/>
            <w:r w:rsidRPr="004547EB">
              <w:t>ime</w:t>
            </w:r>
            <w:proofErr w:type="spellEnd"/>
            <w:r w:rsidRPr="004547EB">
              <w:t xml:space="preserve"> </w:t>
            </w:r>
            <w:proofErr w:type="spellStart"/>
            <w:r w:rsidRPr="004547EB">
              <w:t>lica</w:t>
            </w:r>
            <w:proofErr w:type="spellEnd"/>
            <w:r w:rsidRPr="004547EB">
              <w:t xml:space="preserve"> </w:t>
            </w:r>
            <w:proofErr w:type="spellStart"/>
            <w:r w:rsidRPr="004547EB">
              <w:t>koje</w:t>
            </w:r>
            <w:proofErr w:type="spellEnd"/>
            <w:r w:rsidRPr="004547EB">
              <w:t xml:space="preserve"> </w:t>
            </w:r>
          </w:p>
          <w:p w14:paraId="6409735E" w14:textId="1D791A90" w:rsidR="004547EB" w:rsidRPr="004547EB" w:rsidRDefault="00401413" w:rsidP="00401413">
            <w:r>
              <w:t xml:space="preserve">                                                                                                        </w:t>
            </w:r>
            <w:proofErr w:type="gramStart"/>
            <w:r w:rsidR="004547EB" w:rsidRPr="004547EB">
              <w:t>je</w:t>
            </w:r>
            <w:r>
              <w:t xml:space="preserve"> </w:t>
            </w:r>
            <w:r w:rsidR="004547EB" w:rsidRPr="004547EB">
              <w:t xml:space="preserve"> </w:t>
            </w:r>
            <w:proofErr w:type="spellStart"/>
            <w:r w:rsidRPr="004547EB">
              <w:t>I</w:t>
            </w:r>
            <w:r w:rsidR="004547EB" w:rsidRPr="004547EB">
              <w:t>zjavu</w:t>
            </w:r>
            <w:proofErr w:type="spellEnd"/>
            <w:proofErr w:type="gramEnd"/>
            <w:r>
              <w:t xml:space="preserve"> </w:t>
            </w:r>
            <w:r w:rsidR="004547EB" w:rsidRPr="004547EB">
              <w:t xml:space="preserve"> </w:t>
            </w:r>
            <w:proofErr w:type="spellStart"/>
            <w:r w:rsidR="004547EB" w:rsidRPr="004547EB">
              <w:t>potpisalo</w:t>
            </w:r>
            <w:proofErr w:type="spellEnd"/>
            <w:r w:rsidR="004547EB" w:rsidRPr="004547EB">
              <w:t>)</w:t>
            </w:r>
          </w:p>
        </w:tc>
      </w:tr>
    </w:tbl>
    <w:p w14:paraId="45DED88C" w14:textId="77777777" w:rsidR="004547EB" w:rsidRPr="004547EB" w:rsidRDefault="004547EB" w:rsidP="004547EB">
      <w:pPr>
        <w:jc w:val="center"/>
        <w:rPr>
          <w:lang w:val="fr-FR"/>
        </w:rPr>
      </w:pPr>
      <w:r w:rsidRPr="004547EB">
        <w:rPr>
          <w:lang w:val="fr-FR"/>
        </w:rPr>
        <w:t>________________</w:t>
      </w:r>
      <w:r w:rsidRPr="004547EB">
        <w:rPr>
          <w:lang w:val="fr-FR"/>
        </w:rPr>
        <w:br/>
      </w:r>
      <w:r w:rsidRPr="004547EB">
        <w:rPr>
          <w:b/>
          <w:bCs/>
          <w:vertAlign w:val="superscript"/>
          <w:lang w:val="fr-FR"/>
        </w:rPr>
        <w:t>(1)</w:t>
      </w:r>
      <w:r w:rsidRPr="004547EB">
        <w:rPr>
          <w:lang w:val="fr-FR"/>
        </w:rPr>
        <w:t> </w:t>
      </w:r>
      <w:proofErr w:type="spellStart"/>
      <w:r w:rsidRPr="004547EB">
        <w:rPr>
          <w:i/>
          <w:iCs/>
          <w:lang w:val="fr-FR"/>
        </w:rPr>
        <w:t>Navodi</w:t>
      </w:r>
      <w:proofErr w:type="spellEnd"/>
      <w:r w:rsidRPr="004547EB">
        <w:rPr>
          <w:i/>
          <w:iCs/>
          <w:lang w:val="fr-FR"/>
        </w:rPr>
        <w:t xml:space="preserve"> se </w:t>
      </w:r>
      <w:proofErr w:type="spellStart"/>
      <w:r w:rsidRPr="004547EB">
        <w:rPr>
          <w:i/>
          <w:iCs/>
          <w:lang w:val="fr-FR"/>
        </w:rPr>
        <w:t>poreklo</w:t>
      </w:r>
      <w:proofErr w:type="spellEnd"/>
      <w:r w:rsidRPr="004547EB">
        <w:rPr>
          <w:i/>
          <w:iCs/>
          <w:lang w:val="fr-FR"/>
        </w:rPr>
        <w:t xml:space="preserve"> </w:t>
      </w:r>
      <w:proofErr w:type="spellStart"/>
      <w:r w:rsidRPr="004547EB">
        <w:rPr>
          <w:i/>
          <w:iCs/>
          <w:lang w:val="fr-FR"/>
        </w:rPr>
        <w:t>proizvoda</w:t>
      </w:r>
      <w:proofErr w:type="spellEnd"/>
      <w:r w:rsidRPr="004547EB">
        <w:rPr>
          <w:i/>
          <w:iCs/>
          <w:lang w:val="fr-FR"/>
        </w:rPr>
        <w:t>.</w:t>
      </w:r>
      <w:r w:rsidRPr="004547EB">
        <w:rPr>
          <w:i/>
          <w:iCs/>
          <w:lang w:val="fr-FR"/>
        </w:rPr>
        <w:br/>
      </w:r>
      <w:r w:rsidRPr="004547EB">
        <w:rPr>
          <w:b/>
          <w:bCs/>
          <w:vertAlign w:val="superscript"/>
          <w:lang w:val="fr-FR"/>
        </w:rPr>
        <w:t>(2)</w:t>
      </w:r>
      <w:r w:rsidRPr="004547EB">
        <w:rPr>
          <w:vertAlign w:val="superscript"/>
          <w:lang w:val="fr-FR"/>
        </w:rPr>
        <w:t> </w:t>
      </w:r>
      <w:proofErr w:type="spellStart"/>
      <w:r w:rsidRPr="004547EB">
        <w:rPr>
          <w:i/>
          <w:iCs/>
          <w:lang w:val="fr-FR"/>
        </w:rPr>
        <w:t>Ovi</w:t>
      </w:r>
      <w:proofErr w:type="spellEnd"/>
      <w:r w:rsidRPr="004547EB">
        <w:rPr>
          <w:i/>
          <w:iCs/>
          <w:lang w:val="fr-FR"/>
        </w:rPr>
        <w:t xml:space="preserve"> </w:t>
      </w:r>
      <w:proofErr w:type="spellStart"/>
      <w:r w:rsidRPr="004547EB">
        <w:rPr>
          <w:i/>
          <w:iCs/>
          <w:lang w:val="fr-FR"/>
        </w:rPr>
        <w:t>navodi</w:t>
      </w:r>
      <w:proofErr w:type="spellEnd"/>
      <w:r w:rsidRPr="004547EB">
        <w:rPr>
          <w:i/>
          <w:iCs/>
          <w:lang w:val="fr-FR"/>
        </w:rPr>
        <w:t xml:space="preserve"> </w:t>
      </w:r>
      <w:proofErr w:type="spellStart"/>
      <w:r w:rsidRPr="004547EB">
        <w:rPr>
          <w:i/>
          <w:iCs/>
          <w:lang w:val="fr-FR"/>
        </w:rPr>
        <w:t>mogu</w:t>
      </w:r>
      <w:proofErr w:type="spellEnd"/>
      <w:r w:rsidRPr="004547EB">
        <w:rPr>
          <w:i/>
          <w:iCs/>
          <w:lang w:val="fr-FR"/>
        </w:rPr>
        <w:t xml:space="preserve"> se </w:t>
      </w:r>
      <w:proofErr w:type="spellStart"/>
      <w:r w:rsidRPr="004547EB">
        <w:rPr>
          <w:i/>
          <w:iCs/>
          <w:lang w:val="fr-FR"/>
        </w:rPr>
        <w:t>ispustiti</w:t>
      </w:r>
      <w:proofErr w:type="spellEnd"/>
      <w:r w:rsidRPr="004547EB">
        <w:rPr>
          <w:i/>
          <w:iCs/>
          <w:lang w:val="fr-FR"/>
        </w:rPr>
        <w:t xml:space="preserve"> ako je </w:t>
      </w:r>
      <w:proofErr w:type="spellStart"/>
      <w:r w:rsidRPr="004547EB">
        <w:rPr>
          <w:i/>
          <w:iCs/>
          <w:lang w:val="fr-FR"/>
        </w:rPr>
        <w:t>podatak</w:t>
      </w:r>
      <w:proofErr w:type="spellEnd"/>
      <w:r w:rsidRPr="004547EB">
        <w:rPr>
          <w:i/>
          <w:iCs/>
          <w:lang w:val="fr-FR"/>
        </w:rPr>
        <w:t xml:space="preserve"> </w:t>
      </w:r>
      <w:proofErr w:type="spellStart"/>
      <w:r w:rsidRPr="004547EB">
        <w:rPr>
          <w:i/>
          <w:iCs/>
          <w:lang w:val="fr-FR"/>
        </w:rPr>
        <w:t>sadržan</w:t>
      </w:r>
      <w:proofErr w:type="spellEnd"/>
      <w:r w:rsidRPr="004547EB">
        <w:rPr>
          <w:i/>
          <w:iCs/>
          <w:lang w:val="fr-FR"/>
        </w:rPr>
        <w:t xml:space="preserve"> u </w:t>
      </w:r>
      <w:proofErr w:type="spellStart"/>
      <w:r w:rsidRPr="004547EB">
        <w:rPr>
          <w:i/>
          <w:iCs/>
          <w:lang w:val="fr-FR"/>
        </w:rPr>
        <w:t>samom</w:t>
      </w:r>
      <w:proofErr w:type="spellEnd"/>
      <w:r w:rsidRPr="004547EB">
        <w:rPr>
          <w:i/>
          <w:iCs/>
          <w:lang w:val="fr-FR"/>
        </w:rPr>
        <w:t xml:space="preserve"> </w:t>
      </w:r>
      <w:proofErr w:type="spellStart"/>
      <w:r w:rsidRPr="004547EB">
        <w:rPr>
          <w:i/>
          <w:iCs/>
          <w:lang w:val="fr-FR"/>
        </w:rPr>
        <w:t>dokumentu</w:t>
      </w:r>
      <w:proofErr w:type="spellEnd"/>
      <w:r w:rsidRPr="004547EB">
        <w:rPr>
          <w:i/>
          <w:iCs/>
          <w:lang w:val="fr-FR"/>
        </w:rPr>
        <w:t>.</w:t>
      </w:r>
      <w:r w:rsidRPr="004547EB">
        <w:rPr>
          <w:i/>
          <w:iCs/>
          <w:lang w:val="fr-FR"/>
        </w:rPr>
        <w:br/>
      </w:r>
      <w:r w:rsidRPr="004547EB">
        <w:rPr>
          <w:b/>
          <w:bCs/>
          <w:vertAlign w:val="superscript"/>
          <w:lang w:val="fr-FR"/>
        </w:rPr>
        <w:t>(3) </w:t>
      </w:r>
      <w:proofErr w:type="spellStart"/>
      <w:r w:rsidRPr="004547EB">
        <w:rPr>
          <w:i/>
          <w:iCs/>
          <w:lang w:val="fr-FR"/>
        </w:rPr>
        <w:t>Videti</w:t>
      </w:r>
      <w:proofErr w:type="spellEnd"/>
      <w:r w:rsidRPr="004547EB">
        <w:rPr>
          <w:i/>
          <w:iCs/>
          <w:lang w:val="fr-FR"/>
        </w:rPr>
        <w:t xml:space="preserve"> </w:t>
      </w:r>
      <w:proofErr w:type="spellStart"/>
      <w:r w:rsidRPr="004547EB">
        <w:rPr>
          <w:i/>
          <w:iCs/>
          <w:lang w:val="fr-FR"/>
        </w:rPr>
        <w:t>član</w:t>
      </w:r>
      <w:proofErr w:type="spellEnd"/>
      <w:r w:rsidRPr="004547EB">
        <w:rPr>
          <w:i/>
          <w:iCs/>
          <w:lang w:val="fr-FR"/>
        </w:rPr>
        <w:t xml:space="preserve"> 20. </w:t>
      </w:r>
      <w:proofErr w:type="spellStart"/>
      <w:proofErr w:type="gramStart"/>
      <w:r w:rsidRPr="004547EB">
        <w:rPr>
          <w:i/>
          <w:iCs/>
          <w:lang w:val="fr-FR"/>
        </w:rPr>
        <w:t>stav</w:t>
      </w:r>
      <w:proofErr w:type="spellEnd"/>
      <w:proofErr w:type="gramEnd"/>
      <w:r w:rsidRPr="004547EB">
        <w:rPr>
          <w:i/>
          <w:iCs/>
          <w:lang w:val="fr-FR"/>
        </w:rPr>
        <w:t xml:space="preserve"> 5. </w:t>
      </w:r>
      <w:proofErr w:type="spellStart"/>
      <w:r w:rsidRPr="004547EB">
        <w:rPr>
          <w:i/>
          <w:iCs/>
          <w:lang w:val="fr-FR"/>
        </w:rPr>
        <w:t>Protokola</w:t>
      </w:r>
      <w:proofErr w:type="spellEnd"/>
      <w:r w:rsidRPr="004547EB">
        <w:rPr>
          <w:i/>
          <w:iCs/>
          <w:lang w:val="fr-FR"/>
        </w:rPr>
        <w:t>.</w:t>
      </w:r>
    </w:p>
    <w:p w14:paraId="112651A6" w14:textId="77777777" w:rsidR="004547EB" w:rsidRPr="004547EB" w:rsidRDefault="004547EB" w:rsidP="004547EB">
      <w:pPr>
        <w:jc w:val="center"/>
        <w:rPr>
          <w:b/>
          <w:bCs/>
          <w:lang w:val="fr-FR"/>
        </w:rPr>
      </w:pPr>
      <w:bookmarkStart w:id="113" w:name="str_78"/>
      <w:bookmarkEnd w:id="113"/>
      <w:proofErr w:type="spellStart"/>
      <w:r w:rsidRPr="004547EB">
        <w:rPr>
          <w:b/>
          <w:bCs/>
          <w:lang w:val="fr-FR"/>
        </w:rPr>
        <w:t>Zajednička</w:t>
      </w:r>
      <w:proofErr w:type="spellEnd"/>
      <w:r w:rsidRPr="004547EB">
        <w:rPr>
          <w:b/>
          <w:bCs/>
          <w:lang w:val="fr-FR"/>
        </w:rPr>
        <w:t xml:space="preserve"> </w:t>
      </w:r>
      <w:proofErr w:type="spellStart"/>
      <w:r w:rsidRPr="004547EB">
        <w:rPr>
          <w:b/>
          <w:bCs/>
          <w:lang w:val="fr-FR"/>
        </w:rPr>
        <w:t>izjava</w:t>
      </w:r>
      <w:proofErr w:type="spellEnd"/>
      <w:r w:rsidRPr="004547EB">
        <w:rPr>
          <w:b/>
          <w:bCs/>
          <w:lang w:val="fr-FR"/>
        </w:rPr>
        <w:br/>
      </w:r>
      <w:proofErr w:type="gramStart"/>
      <w:r w:rsidRPr="004547EB">
        <w:rPr>
          <w:b/>
          <w:bCs/>
          <w:lang w:val="fr-FR"/>
        </w:rPr>
        <w:t>u</w:t>
      </w:r>
      <w:proofErr w:type="gramEnd"/>
      <w:r w:rsidRPr="004547EB">
        <w:rPr>
          <w:b/>
          <w:bCs/>
          <w:lang w:val="fr-FR"/>
        </w:rPr>
        <w:t xml:space="preserve"> </w:t>
      </w:r>
      <w:proofErr w:type="spellStart"/>
      <w:r w:rsidRPr="004547EB">
        <w:rPr>
          <w:b/>
          <w:bCs/>
          <w:lang w:val="fr-FR"/>
        </w:rPr>
        <w:t>vezi</w:t>
      </w:r>
      <w:proofErr w:type="spellEnd"/>
      <w:r w:rsidRPr="004547EB">
        <w:rPr>
          <w:b/>
          <w:bCs/>
          <w:lang w:val="fr-FR"/>
        </w:rPr>
        <w:t xml:space="preserve"> </w:t>
      </w:r>
      <w:proofErr w:type="spellStart"/>
      <w:r w:rsidRPr="004547EB">
        <w:rPr>
          <w:b/>
          <w:bCs/>
          <w:lang w:val="fr-FR"/>
        </w:rPr>
        <w:t>revizije</w:t>
      </w:r>
      <w:proofErr w:type="spellEnd"/>
      <w:r w:rsidRPr="004547EB">
        <w:rPr>
          <w:b/>
          <w:bCs/>
          <w:lang w:val="fr-FR"/>
        </w:rPr>
        <w:t xml:space="preserve"> </w:t>
      </w:r>
      <w:proofErr w:type="spellStart"/>
      <w:r w:rsidRPr="004547EB">
        <w:rPr>
          <w:b/>
          <w:bCs/>
          <w:lang w:val="fr-FR"/>
        </w:rPr>
        <w:t>izmena</w:t>
      </w:r>
      <w:proofErr w:type="spellEnd"/>
      <w:r w:rsidRPr="004547EB">
        <w:rPr>
          <w:b/>
          <w:bCs/>
          <w:lang w:val="fr-FR"/>
        </w:rPr>
        <w:t xml:space="preserve"> promena </w:t>
      </w:r>
      <w:proofErr w:type="spellStart"/>
      <w:r w:rsidRPr="004547EB">
        <w:rPr>
          <w:b/>
          <w:bCs/>
          <w:lang w:val="fr-FR"/>
        </w:rPr>
        <w:t>pravila</w:t>
      </w:r>
      <w:proofErr w:type="spellEnd"/>
      <w:r w:rsidRPr="004547EB">
        <w:rPr>
          <w:b/>
          <w:bCs/>
          <w:lang w:val="fr-FR"/>
        </w:rPr>
        <w:t xml:space="preserve"> o </w:t>
      </w:r>
      <w:proofErr w:type="spellStart"/>
      <w:r w:rsidRPr="004547EB">
        <w:rPr>
          <w:b/>
          <w:bCs/>
          <w:lang w:val="fr-FR"/>
        </w:rPr>
        <w:t>poreklu</w:t>
      </w:r>
      <w:proofErr w:type="spellEnd"/>
      <w:r w:rsidRPr="004547EB">
        <w:rPr>
          <w:b/>
          <w:bCs/>
          <w:lang w:val="fr-FR"/>
        </w:rPr>
        <w:t xml:space="preserve"> </w:t>
      </w:r>
      <w:proofErr w:type="spellStart"/>
      <w:r w:rsidRPr="004547EB">
        <w:rPr>
          <w:b/>
          <w:bCs/>
          <w:lang w:val="fr-FR"/>
        </w:rPr>
        <w:t>kao</w:t>
      </w:r>
      <w:proofErr w:type="spellEnd"/>
      <w:r w:rsidRPr="004547EB">
        <w:rPr>
          <w:b/>
          <w:bCs/>
          <w:lang w:val="fr-FR"/>
        </w:rPr>
        <w:t xml:space="preserve"> </w:t>
      </w:r>
      <w:proofErr w:type="spellStart"/>
      <w:r w:rsidRPr="004547EB">
        <w:rPr>
          <w:b/>
          <w:bCs/>
          <w:lang w:val="fr-FR"/>
        </w:rPr>
        <w:t>rezultat</w:t>
      </w:r>
      <w:proofErr w:type="spellEnd"/>
      <w:r w:rsidRPr="004547EB">
        <w:rPr>
          <w:b/>
          <w:bCs/>
          <w:lang w:val="fr-FR"/>
        </w:rPr>
        <w:t xml:space="preserve"> </w:t>
      </w:r>
      <w:proofErr w:type="spellStart"/>
      <w:r w:rsidRPr="004547EB">
        <w:rPr>
          <w:b/>
          <w:bCs/>
          <w:lang w:val="fr-FR"/>
        </w:rPr>
        <w:t>izmena</w:t>
      </w:r>
      <w:proofErr w:type="spellEnd"/>
      <w:r w:rsidRPr="004547EB">
        <w:rPr>
          <w:b/>
          <w:bCs/>
          <w:lang w:val="fr-FR"/>
        </w:rPr>
        <w:t xml:space="preserve"> </w:t>
      </w:r>
      <w:proofErr w:type="spellStart"/>
      <w:r w:rsidRPr="004547EB">
        <w:rPr>
          <w:b/>
          <w:bCs/>
          <w:lang w:val="fr-FR"/>
        </w:rPr>
        <w:t>Harmonizovanog</w:t>
      </w:r>
      <w:proofErr w:type="spellEnd"/>
      <w:r w:rsidRPr="004547EB">
        <w:rPr>
          <w:b/>
          <w:bCs/>
          <w:lang w:val="fr-FR"/>
        </w:rPr>
        <w:t xml:space="preserve"> </w:t>
      </w:r>
      <w:proofErr w:type="spellStart"/>
      <w:r w:rsidRPr="004547EB">
        <w:rPr>
          <w:b/>
          <w:bCs/>
          <w:lang w:val="fr-FR"/>
        </w:rPr>
        <w:t>sistema</w:t>
      </w:r>
      <w:proofErr w:type="spellEnd"/>
    </w:p>
    <w:p w14:paraId="0616F82B" w14:textId="77777777" w:rsidR="004547EB" w:rsidRPr="004547EB" w:rsidRDefault="004547EB" w:rsidP="004547EB">
      <w:pPr>
        <w:jc w:val="center"/>
        <w:rPr>
          <w:lang w:val="fr-FR"/>
        </w:rPr>
      </w:pPr>
      <w:proofErr w:type="spellStart"/>
      <w:r w:rsidRPr="004547EB">
        <w:rPr>
          <w:lang w:val="fr-FR"/>
        </w:rPr>
        <w:t>Ukoliko</w:t>
      </w:r>
      <w:proofErr w:type="spellEnd"/>
      <w:r w:rsidRPr="004547EB">
        <w:rPr>
          <w:lang w:val="fr-FR"/>
        </w:rPr>
        <w:t xml:space="preserve"> se, </w:t>
      </w:r>
      <w:proofErr w:type="spellStart"/>
      <w:r w:rsidRPr="004547EB">
        <w:rPr>
          <w:lang w:val="fr-FR"/>
        </w:rPr>
        <w:t>nakon</w:t>
      </w:r>
      <w:proofErr w:type="spellEnd"/>
      <w:r w:rsidRPr="004547EB">
        <w:rPr>
          <w:lang w:val="fr-FR"/>
        </w:rPr>
        <w:t xml:space="preserve"> </w:t>
      </w:r>
      <w:proofErr w:type="spellStart"/>
      <w:r w:rsidRPr="004547EB">
        <w:rPr>
          <w:lang w:val="fr-FR"/>
        </w:rPr>
        <w:t>izmena</w:t>
      </w:r>
      <w:proofErr w:type="spellEnd"/>
      <w:r w:rsidRPr="004547EB">
        <w:rPr>
          <w:lang w:val="fr-FR"/>
        </w:rPr>
        <w:t xml:space="preserve"> i </w:t>
      </w:r>
      <w:proofErr w:type="spellStart"/>
      <w:r w:rsidRPr="004547EB">
        <w:rPr>
          <w:lang w:val="fr-FR"/>
        </w:rPr>
        <w:t>dopuna</w:t>
      </w:r>
      <w:proofErr w:type="spellEnd"/>
      <w:r w:rsidRPr="004547EB">
        <w:rPr>
          <w:lang w:val="fr-FR"/>
        </w:rPr>
        <w:t xml:space="preserve"> </w:t>
      </w:r>
      <w:proofErr w:type="spellStart"/>
      <w:r w:rsidRPr="004547EB">
        <w:rPr>
          <w:lang w:val="fr-FR"/>
        </w:rPr>
        <w:t>nomenklature</w:t>
      </w:r>
      <w:proofErr w:type="spellEnd"/>
      <w:r w:rsidRPr="004547EB">
        <w:rPr>
          <w:lang w:val="fr-FR"/>
        </w:rPr>
        <w:t xml:space="preserve">, na </w:t>
      </w:r>
      <w:proofErr w:type="spellStart"/>
      <w:r w:rsidRPr="004547EB">
        <w:rPr>
          <w:lang w:val="fr-FR"/>
        </w:rPr>
        <w:t>osnovu</w:t>
      </w:r>
      <w:proofErr w:type="spellEnd"/>
      <w:r w:rsidRPr="004547EB">
        <w:rPr>
          <w:lang w:val="fr-FR"/>
        </w:rPr>
        <w:t xml:space="preserve"> </w:t>
      </w:r>
      <w:proofErr w:type="spellStart"/>
      <w:r w:rsidRPr="004547EB">
        <w:rPr>
          <w:lang w:val="fr-FR"/>
        </w:rPr>
        <w:t>odluke</w:t>
      </w:r>
      <w:proofErr w:type="spellEnd"/>
      <w:r w:rsidRPr="004547EB">
        <w:rPr>
          <w:lang w:val="fr-FR"/>
        </w:rPr>
        <w:t xml:space="preserve"> </w:t>
      </w:r>
      <w:proofErr w:type="spellStart"/>
      <w:r w:rsidRPr="004547EB">
        <w:rPr>
          <w:lang w:val="fr-FR"/>
        </w:rPr>
        <w:t>Komisije</w:t>
      </w:r>
      <w:proofErr w:type="spellEnd"/>
      <w:r w:rsidRPr="004547EB">
        <w:rPr>
          <w:lang w:val="fr-FR"/>
        </w:rPr>
        <w:t xml:space="preserve"> </w:t>
      </w:r>
      <w:proofErr w:type="spellStart"/>
      <w:r w:rsidRPr="004547EB">
        <w:rPr>
          <w:lang w:val="fr-FR"/>
        </w:rPr>
        <w:t>iz</w:t>
      </w:r>
      <w:proofErr w:type="spellEnd"/>
      <w:r w:rsidRPr="004547EB">
        <w:rPr>
          <w:lang w:val="fr-FR"/>
        </w:rPr>
        <w:t xml:space="preserve"> </w:t>
      </w:r>
      <w:proofErr w:type="spellStart"/>
      <w:r w:rsidRPr="004547EB">
        <w:rPr>
          <w:lang w:val="fr-FR"/>
        </w:rPr>
        <w:t>člana</w:t>
      </w:r>
      <w:proofErr w:type="spellEnd"/>
      <w:r w:rsidRPr="004547EB">
        <w:rPr>
          <w:lang w:val="fr-FR"/>
        </w:rPr>
        <w:t xml:space="preserve"> 17. </w:t>
      </w:r>
      <w:proofErr w:type="spellStart"/>
      <w:r w:rsidRPr="004547EB">
        <w:rPr>
          <w:lang w:val="fr-FR"/>
        </w:rPr>
        <w:t>Sporazuma</w:t>
      </w:r>
      <w:proofErr w:type="spellEnd"/>
      <w:r w:rsidRPr="004547EB">
        <w:rPr>
          <w:lang w:val="fr-FR"/>
        </w:rPr>
        <w:t xml:space="preserve"> </w:t>
      </w:r>
      <w:proofErr w:type="spellStart"/>
      <w:r w:rsidRPr="004547EB">
        <w:rPr>
          <w:lang w:val="fr-FR"/>
        </w:rPr>
        <w:t>izmene</w:t>
      </w:r>
      <w:proofErr w:type="spellEnd"/>
      <w:r w:rsidRPr="004547EB">
        <w:rPr>
          <w:lang w:val="fr-FR"/>
        </w:rPr>
        <w:t xml:space="preserve"> </w:t>
      </w:r>
      <w:proofErr w:type="spellStart"/>
      <w:r w:rsidRPr="004547EB">
        <w:rPr>
          <w:lang w:val="fr-FR"/>
        </w:rPr>
        <w:t>pravila</w:t>
      </w:r>
      <w:proofErr w:type="spellEnd"/>
      <w:r w:rsidRPr="004547EB">
        <w:rPr>
          <w:lang w:val="fr-FR"/>
        </w:rPr>
        <w:t xml:space="preserve"> o </w:t>
      </w:r>
      <w:proofErr w:type="spellStart"/>
      <w:r w:rsidRPr="004547EB">
        <w:rPr>
          <w:lang w:val="fr-FR"/>
        </w:rPr>
        <w:t>poreklu</w:t>
      </w:r>
      <w:proofErr w:type="spellEnd"/>
      <w:r w:rsidRPr="004547EB">
        <w:rPr>
          <w:lang w:val="fr-FR"/>
        </w:rPr>
        <w:t xml:space="preserve">, </w:t>
      </w:r>
      <w:proofErr w:type="spellStart"/>
      <w:r w:rsidRPr="004547EB">
        <w:rPr>
          <w:lang w:val="fr-FR"/>
        </w:rPr>
        <w:t>čime</w:t>
      </w:r>
      <w:proofErr w:type="spellEnd"/>
      <w:r w:rsidRPr="004547EB">
        <w:rPr>
          <w:lang w:val="fr-FR"/>
        </w:rPr>
        <w:t xml:space="preserve"> se </w:t>
      </w:r>
      <w:proofErr w:type="spellStart"/>
      <w:r w:rsidRPr="004547EB">
        <w:rPr>
          <w:lang w:val="fr-FR"/>
        </w:rPr>
        <w:t>menja</w:t>
      </w:r>
      <w:proofErr w:type="spellEnd"/>
      <w:r w:rsidRPr="004547EB">
        <w:rPr>
          <w:lang w:val="fr-FR"/>
        </w:rPr>
        <w:t xml:space="preserve"> </w:t>
      </w:r>
      <w:proofErr w:type="spellStart"/>
      <w:r w:rsidRPr="004547EB">
        <w:rPr>
          <w:lang w:val="fr-FR"/>
        </w:rPr>
        <w:t>suština</w:t>
      </w:r>
      <w:proofErr w:type="spellEnd"/>
      <w:r w:rsidRPr="004547EB">
        <w:rPr>
          <w:lang w:val="fr-FR"/>
        </w:rPr>
        <w:t xml:space="preserve"> </w:t>
      </w:r>
      <w:proofErr w:type="spellStart"/>
      <w:r w:rsidRPr="004547EB">
        <w:rPr>
          <w:lang w:val="fr-FR"/>
        </w:rPr>
        <w:t>nekog</w:t>
      </w:r>
      <w:proofErr w:type="spellEnd"/>
      <w:r w:rsidRPr="004547EB">
        <w:rPr>
          <w:lang w:val="fr-FR"/>
        </w:rPr>
        <w:t xml:space="preserve"> </w:t>
      </w:r>
      <w:proofErr w:type="spellStart"/>
      <w:r w:rsidRPr="004547EB">
        <w:rPr>
          <w:lang w:val="fr-FR"/>
        </w:rPr>
        <w:t>pravila</w:t>
      </w:r>
      <w:proofErr w:type="spellEnd"/>
      <w:r w:rsidRPr="004547EB">
        <w:rPr>
          <w:lang w:val="fr-FR"/>
        </w:rPr>
        <w:t xml:space="preserve"> </w:t>
      </w:r>
      <w:proofErr w:type="spellStart"/>
      <w:r w:rsidRPr="004547EB">
        <w:rPr>
          <w:lang w:val="fr-FR"/>
        </w:rPr>
        <w:t>koje</w:t>
      </w:r>
      <w:proofErr w:type="spellEnd"/>
      <w:r w:rsidRPr="004547EB">
        <w:rPr>
          <w:lang w:val="fr-FR"/>
        </w:rPr>
        <w:t xml:space="preserve"> je </w:t>
      </w:r>
      <w:proofErr w:type="spellStart"/>
      <w:r w:rsidRPr="004547EB">
        <w:rPr>
          <w:lang w:val="fr-FR"/>
        </w:rPr>
        <w:t>postojalo</w:t>
      </w:r>
      <w:proofErr w:type="spellEnd"/>
      <w:r w:rsidRPr="004547EB">
        <w:rPr>
          <w:lang w:val="fr-FR"/>
        </w:rPr>
        <w:t xml:space="preserve"> </w:t>
      </w:r>
      <w:proofErr w:type="spellStart"/>
      <w:r w:rsidRPr="004547EB">
        <w:rPr>
          <w:lang w:val="fr-FR"/>
        </w:rPr>
        <w:t>pre</w:t>
      </w:r>
      <w:proofErr w:type="spellEnd"/>
      <w:r w:rsidRPr="004547EB">
        <w:rPr>
          <w:lang w:val="fr-FR"/>
        </w:rPr>
        <w:t xml:space="preserve"> </w:t>
      </w:r>
      <w:proofErr w:type="spellStart"/>
      <w:r w:rsidRPr="004547EB">
        <w:rPr>
          <w:lang w:val="fr-FR"/>
        </w:rPr>
        <w:t>donošenja</w:t>
      </w:r>
      <w:proofErr w:type="spellEnd"/>
      <w:r w:rsidRPr="004547EB">
        <w:rPr>
          <w:lang w:val="fr-FR"/>
        </w:rPr>
        <w:t xml:space="preserve"> te </w:t>
      </w:r>
      <w:proofErr w:type="spellStart"/>
      <w:r w:rsidRPr="004547EB">
        <w:rPr>
          <w:lang w:val="fr-FR"/>
        </w:rPr>
        <w:t>odluke</w:t>
      </w:r>
      <w:proofErr w:type="spellEnd"/>
      <w:r w:rsidRPr="004547EB">
        <w:rPr>
          <w:lang w:val="fr-FR"/>
        </w:rPr>
        <w:t xml:space="preserve">, i ako </w:t>
      </w:r>
      <w:proofErr w:type="spellStart"/>
      <w:r w:rsidRPr="004547EB">
        <w:rPr>
          <w:lang w:val="fr-FR"/>
        </w:rPr>
        <w:t>zbog</w:t>
      </w:r>
      <w:proofErr w:type="spellEnd"/>
      <w:r w:rsidRPr="004547EB">
        <w:rPr>
          <w:lang w:val="fr-FR"/>
        </w:rPr>
        <w:t xml:space="preserve"> te </w:t>
      </w:r>
      <w:proofErr w:type="spellStart"/>
      <w:r w:rsidRPr="004547EB">
        <w:rPr>
          <w:lang w:val="fr-FR"/>
        </w:rPr>
        <w:t>odluke</w:t>
      </w:r>
      <w:proofErr w:type="spellEnd"/>
      <w:r w:rsidRPr="004547EB">
        <w:rPr>
          <w:lang w:val="fr-FR"/>
        </w:rPr>
        <w:t xml:space="preserve"> </w:t>
      </w:r>
      <w:proofErr w:type="spellStart"/>
      <w:r w:rsidRPr="004547EB">
        <w:rPr>
          <w:lang w:val="fr-FR"/>
        </w:rPr>
        <w:t>može</w:t>
      </w:r>
      <w:proofErr w:type="spellEnd"/>
      <w:r w:rsidRPr="004547EB">
        <w:rPr>
          <w:lang w:val="fr-FR"/>
        </w:rPr>
        <w:t xml:space="preserve"> </w:t>
      </w:r>
      <w:proofErr w:type="spellStart"/>
      <w:r w:rsidRPr="004547EB">
        <w:rPr>
          <w:lang w:val="fr-FR"/>
        </w:rPr>
        <w:t>doći</w:t>
      </w:r>
      <w:proofErr w:type="spellEnd"/>
      <w:r w:rsidRPr="004547EB">
        <w:rPr>
          <w:lang w:val="fr-FR"/>
        </w:rPr>
        <w:t xml:space="preserve"> do </w:t>
      </w:r>
      <w:proofErr w:type="spellStart"/>
      <w:r w:rsidRPr="004547EB">
        <w:rPr>
          <w:lang w:val="fr-FR"/>
        </w:rPr>
        <w:t>situacije</w:t>
      </w:r>
      <w:proofErr w:type="spellEnd"/>
      <w:r w:rsidRPr="004547EB">
        <w:rPr>
          <w:lang w:val="fr-FR"/>
        </w:rPr>
        <w:t xml:space="preserve"> da se </w:t>
      </w:r>
      <w:proofErr w:type="spellStart"/>
      <w:r w:rsidRPr="004547EB">
        <w:rPr>
          <w:lang w:val="fr-FR"/>
        </w:rPr>
        <w:t>nanosi</w:t>
      </w:r>
      <w:proofErr w:type="spellEnd"/>
      <w:r w:rsidRPr="004547EB">
        <w:rPr>
          <w:lang w:val="fr-FR"/>
        </w:rPr>
        <w:t xml:space="preserve"> </w:t>
      </w:r>
      <w:proofErr w:type="spellStart"/>
      <w:r w:rsidRPr="004547EB">
        <w:rPr>
          <w:lang w:val="fr-FR"/>
        </w:rPr>
        <w:t>šteta</w:t>
      </w:r>
      <w:proofErr w:type="spellEnd"/>
      <w:r w:rsidRPr="004547EB">
        <w:rPr>
          <w:lang w:val="fr-FR"/>
        </w:rPr>
        <w:t xml:space="preserve"> </w:t>
      </w:r>
      <w:proofErr w:type="spellStart"/>
      <w:r w:rsidRPr="004547EB">
        <w:rPr>
          <w:lang w:val="fr-FR"/>
        </w:rPr>
        <w:t>zainteresovanom</w:t>
      </w:r>
      <w:proofErr w:type="spellEnd"/>
      <w:r w:rsidRPr="004547EB">
        <w:rPr>
          <w:lang w:val="fr-FR"/>
        </w:rPr>
        <w:t xml:space="preserve"> </w:t>
      </w:r>
      <w:proofErr w:type="spellStart"/>
      <w:r w:rsidRPr="004547EB">
        <w:rPr>
          <w:lang w:val="fr-FR"/>
        </w:rPr>
        <w:t>sektoru</w:t>
      </w:r>
      <w:proofErr w:type="spellEnd"/>
      <w:r w:rsidRPr="004547EB">
        <w:rPr>
          <w:lang w:val="fr-FR"/>
        </w:rPr>
        <w:t xml:space="preserve">, </w:t>
      </w:r>
      <w:proofErr w:type="spellStart"/>
      <w:r w:rsidRPr="004547EB">
        <w:rPr>
          <w:lang w:val="fr-FR"/>
        </w:rPr>
        <w:t>Komisija</w:t>
      </w:r>
      <w:proofErr w:type="spellEnd"/>
      <w:r w:rsidRPr="004547EB">
        <w:rPr>
          <w:lang w:val="fr-FR"/>
        </w:rPr>
        <w:t xml:space="preserve"> </w:t>
      </w:r>
      <w:proofErr w:type="spellStart"/>
      <w:r w:rsidRPr="004547EB">
        <w:rPr>
          <w:lang w:val="fr-FR"/>
        </w:rPr>
        <w:t>će</w:t>
      </w:r>
      <w:proofErr w:type="spellEnd"/>
      <w:r w:rsidRPr="004547EB">
        <w:rPr>
          <w:lang w:val="fr-FR"/>
        </w:rPr>
        <w:t xml:space="preserve">, ako to </w:t>
      </w:r>
      <w:proofErr w:type="spellStart"/>
      <w:r w:rsidRPr="004547EB">
        <w:rPr>
          <w:lang w:val="fr-FR"/>
        </w:rPr>
        <w:t>zahteva</w:t>
      </w:r>
      <w:proofErr w:type="spellEnd"/>
      <w:r w:rsidRPr="004547EB">
        <w:rPr>
          <w:lang w:val="fr-FR"/>
        </w:rPr>
        <w:t xml:space="preserve"> </w:t>
      </w:r>
      <w:proofErr w:type="spellStart"/>
      <w:r w:rsidRPr="004547EB">
        <w:rPr>
          <w:lang w:val="fr-FR"/>
        </w:rPr>
        <w:t>država</w:t>
      </w:r>
      <w:proofErr w:type="spellEnd"/>
      <w:r w:rsidRPr="004547EB">
        <w:rPr>
          <w:lang w:val="fr-FR"/>
        </w:rPr>
        <w:t xml:space="preserve"> </w:t>
      </w:r>
      <w:proofErr w:type="spellStart"/>
      <w:r w:rsidRPr="004547EB">
        <w:rPr>
          <w:lang w:val="fr-FR"/>
        </w:rPr>
        <w:t>jedne</w:t>
      </w:r>
      <w:proofErr w:type="spellEnd"/>
      <w:r w:rsidRPr="004547EB">
        <w:rPr>
          <w:lang w:val="fr-FR"/>
        </w:rPr>
        <w:t xml:space="preserve"> </w:t>
      </w:r>
      <w:proofErr w:type="spellStart"/>
      <w:r w:rsidRPr="004547EB">
        <w:rPr>
          <w:lang w:val="fr-FR"/>
        </w:rPr>
        <w:t>od</w:t>
      </w:r>
      <w:proofErr w:type="spellEnd"/>
      <w:r w:rsidRPr="004547EB">
        <w:rPr>
          <w:lang w:val="fr-FR"/>
        </w:rPr>
        <w:t xml:space="preserve"> </w:t>
      </w:r>
      <w:proofErr w:type="spellStart"/>
      <w:r w:rsidRPr="004547EB">
        <w:rPr>
          <w:lang w:val="fr-FR"/>
        </w:rPr>
        <w:t>Strana</w:t>
      </w:r>
      <w:proofErr w:type="spellEnd"/>
      <w:r w:rsidRPr="004547EB">
        <w:rPr>
          <w:lang w:val="fr-FR"/>
        </w:rPr>
        <w:t xml:space="preserve"> </w:t>
      </w:r>
      <w:proofErr w:type="spellStart"/>
      <w:r w:rsidRPr="004547EB">
        <w:rPr>
          <w:lang w:val="fr-FR"/>
        </w:rPr>
        <w:t>ugovornica</w:t>
      </w:r>
      <w:proofErr w:type="spellEnd"/>
      <w:r w:rsidRPr="004547EB">
        <w:rPr>
          <w:lang w:val="fr-FR"/>
        </w:rPr>
        <w:t xml:space="preserve">, </w:t>
      </w:r>
      <w:proofErr w:type="spellStart"/>
      <w:r w:rsidRPr="004547EB">
        <w:rPr>
          <w:lang w:val="fr-FR"/>
        </w:rPr>
        <w:t>hitno</w:t>
      </w:r>
      <w:proofErr w:type="spellEnd"/>
      <w:r w:rsidRPr="004547EB">
        <w:rPr>
          <w:lang w:val="fr-FR"/>
        </w:rPr>
        <w:t xml:space="preserve"> </w:t>
      </w:r>
      <w:proofErr w:type="spellStart"/>
      <w:r w:rsidRPr="004547EB">
        <w:rPr>
          <w:lang w:val="fr-FR"/>
        </w:rPr>
        <w:t>ispitati</w:t>
      </w:r>
      <w:proofErr w:type="spellEnd"/>
      <w:r w:rsidRPr="004547EB">
        <w:rPr>
          <w:lang w:val="fr-FR"/>
        </w:rPr>
        <w:t xml:space="preserve"> da li je </w:t>
      </w:r>
      <w:proofErr w:type="spellStart"/>
      <w:r w:rsidRPr="004547EB">
        <w:rPr>
          <w:lang w:val="fr-FR"/>
        </w:rPr>
        <w:t>potrebno</w:t>
      </w:r>
      <w:proofErr w:type="spellEnd"/>
      <w:r w:rsidRPr="004547EB">
        <w:rPr>
          <w:lang w:val="fr-FR"/>
        </w:rPr>
        <w:t xml:space="preserve"> da se </w:t>
      </w:r>
      <w:proofErr w:type="spellStart"/>
      <w:r w:rsidRPr="004547EB">
        <w:rPr>
          <w:lang w:val="fr-FR"/>
        </w:rPr>
        <w:t>ponovo</w:t>
      </w:r>
      <w:proofErr w:type="spellEnd"/>
      <w:r w:rsidRPr="004547EB">
        <w:rPr>
          <w:lang w:val="fr-FR"/>
        </w:rPr>
        <w:t xml:space="preserve"> </w:t>
      </w:r>
      <w:proofErr w:type="spellStart"/>
      <w:r w:rsidRPr="004547EB">
        <w:rPr>
          <w:lang w:val="fr-FR"/>
        </w:rPr>
        <w:t>vrati</w:t>
      </w:r>
      <w:proofErr w:type="spellEnd"/>
      <w:r w:rsidRPr="004547EB">
        <w:rPr>
          <w:lang w:val="fr-FR"/>
        </w:rPr>
        <w:t xml:space="preserve"> </w:t>
      </w:r>
      <w:proofErr w:type="spellStart"/>
      <w:r w:rsidRPr="004547EB">
        <w:rPr>
          <w:lang w:val="fr-FR"/>
        </w:rPr>
        <w:t>suština</w:t>
      </w:r>
      <w:proofErr w:type="spellEnd"/>
      <w:r w:rsidRPr="004547EB">
        <w:rPr>
          <w:lang w:val="fr-FR"/>
        </w:rPr>
        <w:t xml:space="preserve"> </w:t>
      </w:r>
      <w:proofErr w:type="spellStart"/>
      <w:r w:rsidRPr="004547EB">
        <w:rPr>
          <w:lang w:val="fr-FR"/>
        </w:rPr>
        <w:t>predmetnog</w:t>
      </w:r>
      <w:proofErr w:type="spellEnd"/>
      <w:r w:rsidRPr="004547EB">
        <w:rPr>
          <w:lang w:val="fr-FR"/>
        </w:rPr>
        <w:t xml:space="preserve"> </w:t>
      </w:r>
      <w:proofErr w:type="spellStart"/>
      <w:r w:rsidRPr="004547EB">
        <w:rPr>
          <w:lang w:val="fr-FR"/>
        </w:rPr>
        <w:t>pravila</w:t>
      </w:r>
      <w:proofErr w:type="spellEnd"/>
      <w:r w:rsidRPr="004547EB">
        <w:rPr>
          <w:lang w:val="fr-FR"/>
        </w:rPr>
        <w:t xml:space="preserve"> </w:t>
      </w:r>
      <w:proofErr w:type="spellStart"/>
      <w:r w:rsidRPr="004547EB">
        <w:rPr>
          <w:lang w:val="fr-FR"/>
        </w:rPr>
        <w:t>kakva</w:t>
      </w:r>
      <w:proofErr w:type="spellEnd"/>
      <w:r w:rsidRPr="004547EB">
        <w:rPr>
          <w:lang w:val="fr-FR"/>
        </w:rPr>
        <w:t xml:space="preserve"> je bila </w:t>
      </w:r>
      <w:proofErr w:type="spellStart"/>
      <w:r w:rsidRPr="004547EB">
        <w:rPr>
          <w:lang w:val="fr-FR"/>
        </w:rPr>
        <w:t>pre</w:t>
      </w:r>
      <w:proofErr w:type="spellEnd"/>
      <w:r w:rsidRPr="004547EB">
        <w:rPr>
          <w:lang w:val="fr-FR"/>
        </w:rPr>
        <w:t xml:space="preserve"> </w:t>
      </w:r>
      <w:proofErr w:type="spellStart"/>
      <w:r w:rsidRPr="004547EB">
        <w:rPr>
          <w:lang w:val="fr-FR"/>
        </w:rPr>
        <w:t>donošenja</w:t>
      </w:r>
      <w:proofErr w:type="spellEnd"/>
      <w:r w:rsidRPr="004547EB">
        <w:rPr>
          <w:lang w:val="fr-FR"/>
        </w:rPr>
        <w:t xml:space="preserve"> te </w:t>
      </w:r>
      <w:proofErr w:type="spellStart"/>
      <w:r w:rsidRPr="004547EB">
        <w:rPr>
          <w:lang w:val="fr-FR"/>
        </w:rPr>
        <w:t>odluke</w:t>
      </w:r>
      <w:proofErr w:type="spellEnd"/>
      <w:r w:rsidRPr="004547EB">
        <w:rPr>
          <w:lang w:val="fr-FR"/>
        </w:rPr>
        <w:t xml:space="preserve">. </w:t>
      </w:r>
      <w:proofErr w:type="spellStart"/>
      <w:r w:rsidRPr="004547EB">
        <w:rPr>
          <w:lang w:val="fr-FR"/>
        </w:rPr>
        <w:t>Takvi</w:t>
      </w:r>
      <w:proofErr w:type="spellEnd"/>
      <w:r w:rsidRPr="004547EB">
        <w:rPr>
          <w:lang w:val="fr-FR"/>
        </w:rPr>
        <w:t xml:space="preserve"> </w:t>
      </w:r>
      <w:proofErr w:type="spellStart"/>
      <w:r w:rsidRPr="004547EB">
        <w:rPr>
          <w:lang w:val="fr-FR"/>
        </w:rPr>
        <w:t>zahtevi</w:t>
      </w:r>
      <w:proofErr w:type="spellEnd"/>
      <w:r w:rsidRPr="004547EB">
        <w:rPr>
          <w:lang w:val="fr-FR"/>
        </w:rPr>
        <w:t xml:space="preserve"> </w:t>
      </w:r>
      <w:proofErr w:type="spellStart"/>
      <w:r w:rsidRPr="004547EB">
        <w:rPr>
          <w:lang w:val="fr-FR"/>
        </w:rPr>
        <w:t>mogu</w:t>
      </w:r>
      <w:proofErr w:type="spellEnd"/>
      <w:r w:rsidRPr="004547EB">
        <w:rPr>
          <w:lang w:val="fr-FR"/>
        </w:rPr>
        <w:t xml:space="preserve"> da se </w:t>
      </w:r>
      <w:proofErr w:type="spellStart"/>
      <w:r w:rsidRPr="004547EB">
        <w:rPr>
          <w:lang w:val="fr-FR"/>
        </w:rPr>
        <w:t>podnose</w:t>
      </w:r>
      <w:proofErr w:type="spellEnd"/>
      <w:r w:rsidRPr="004547EB">
        <w:rPr>
          <w:lang w:val="fr-FR"/>
        </w:rPr>
        <w:t xml:space="preserve"> </w:t>
      </w:r>
      <w:proofErr w:type="spellStart"/>
      <w:r w:rsidRPr="004547EB">
        <w:rPr>
          <w:lang w:val="fr-FR"/>
        </w:rPr>
        <w:t>Komisiji</w:t>
      </w:r>
      <w:proofErr w:type="spellEnd"/>
      <w:r w:rsidRPr="004547EB">
        <w:rPr>
          <w:lang w:val="fr-FR"/>
        </w:rPr>
        <w:t xml:space="preserve"> do </w:t>
      </w:r>
      <w:proofErr w:type="spellStart"/>
      <w:r w:rsidRPr="004547EB">
        <w:rPr>
          <w:lang w:val="fr-FR"/>
        </w:rPr>
        <w:t>kraja</w:t>
      </w:r>
      <w:proofErr w:type="spellEnd"/>
      <w:r w:rsidRPr="004547EB">
        <w:rPr>
          <w:lang w:val="fr-FR"/>
        </w:rPr>
        <w:t xml:space="preserve"> </w:t>
      </w:r>
      <w:proofErr w:type="spellStart"/>
      <w:r w:rsidRPr="004547EB">
        <w:rPr>
          <w:lang w:val="fr-FR"/>
        </w:rPr>
        <w:t>tekuće</w:t>
      </w:r>
      <w:proofErr w:type="spellEnd"/>
      <w:r w:rsidRPr="004547EB">
        <w:rPr>
          <w:lang w:val="fr-FR"/>
        </w:rPr>
        <w:t xml:space="preserve"> </w:t>
      </w:r>
      <w:proofErr w:type="spellStart"/>
      <w:r w:rsidRPr="004547EB">
        <w:rPr>
          <w:lang w:val="fr-FR"/>
        </w:rPr>
        <w:t>godine</w:t>
      </w:r>
      <w:proofErr w:type="spellEnd"/>
      <w:r w:rsidRPr="004547EB">
        <w:rPr>
          <w:lang w:val="fr-FR"/>
        </w:rPr>
        <w:t xml:space="preserve"> u </w:t>
      </w:r>
      <w:proofErr w:type="spellStart"/>
      <w:r w:rsidRPr="004547EB">
        <w:rPr>
          <w:lang w:val="fr-FR"/>
        </w:rPr>
        <w:t>kojoj</w:t>
      </w:r>
      <w:proofErr w:type="spellEnd"/>
      <w:r w:rsidRPr="004547EB">
        <w:rPr>
          <w:lang w:val="fr-FR"/>
        </w:rPr>
        <w:t xml:space="preserve"> je </w:t>
      </w:r>
      <w:proofErr w:type="spellStart"/>
      <w:r w:rsidRPr="004547EB">
        <w:rPr>
          <w:lang w:val="fr-FR"/>
        </w:rPr>
        <w:t>izvršena</w:t>
      </w:r>
      <w:proofErr w:type="spellEnd"/>
      <w:r w:rsidRPr="004547EB">
        <w:rPr>
          <w:lang w:val="fr-FR"/>
        </w:rPr>
        <w:t xml:space="preserve"> </w:t>
      </w:r>
      <w:proofErr w:type="spellStart"/>
      <w:r w:rsidRPr="004547EB">
        <w:rPr>
          <w:lang w:val="fr-FR"/>
        </w:rPr>
        <w:t>izmena</w:t>
      </w:r>
      <w:proofErr w:type="spellEnd"/>
      <w:r w:rsidRPr="004547EB">
        <w:rPr>
          <w:lang w:val="fr-FR"/>
        </w:rPr>
        <w:t xml:space="preserve"> </w:t>
      </w:r>
      <w:proofErr w:type="spellStart"/>
      <w:r w:rsidRPr="004547EB">
        <w:rPr>
          <w:lang w:val="fr-FR"/>
        </w:rPr>
        <w:t>Harmonizovanog</w:t>
      </w:r>
      <w:proofErr w:type="spellEnd"/>
      <w:r w:rsidRPr="004547EB">
        <w:rPr>
          <w:lang w:val="fr-FR"/>
        </w:rPr>
        <w:t xml:space="preserve"> </w:t>
      </w:r>
      <w:proofErr w:type="spellStart"/>
      <w:r w:rsidRPr="004547EB">
        <w:rPr>
          <w:lang w:val="fr-FR"/>
        </w:rPr>
        <w:t>sistema</w:t>
      </w:r>
      <w:proofErr w:type="spellEnd"/>
      <w:r w:rsidRPr="004547EB">
        <w:rPr>
          <w:lang w:val="fr-FR"/>
        </w:rPr>
        <w:t>.</w:t>
      </w:r>
    </w:p>
    <w:p w14:paraId="3A3B3934" w14:textId="77777777" w:rsidR="004547EB" w:rsidRPr="004547EB" w:rsidRDefault="004547EB" w:rsidP="004547EB">
      <w:pPr>
        <w:jc w:val="center"/>
        <w:rPr>
          <w:lang w:val="fr-FR"/>
        </w:rPr>
      </w:pPr>
      <w:r w:rsidRPr="004547EB">
        <w:rPr>
          <w:lang w:val="fr-FR"/>
        </w:rPr>
        <w:t xml:space="preserve">U </w:t>
      </w:r>
      <w:proofErr w:type="spellStart"/>
      <w:r w:rsidRPr="004547EB">
        <w:rPr>
          <w:lang w:val="fr-FR"/>
        </w:rPr>
        <w:t>svakom</w:t>
      </w:r>
      <w:proofErr w:type="spellEnd"/>
      <w:r w:rsidRPr="004547EB">
        <w:rPr>
          <w:lang w:val="fr-FR"/>
        </w:rPr>
        <w:t xml:space="preserve"> </w:t>
      </w:r>
      <w:proofErr w:type="spellStart"/>
      <w:r w:rsidRPr="004547EB">
        <w:rPr>
          <w:lang w:val="fr-FR"/>
        </w:rPr>
        <w:t>slučaju</w:t>
      </w:r>
      <w:proofErr w:type="spellEnd"/>
      <w:r w:rsidRPr="004547EB">
        <w:rPr>
          <w:lang w:val="fr-FR"/>
        </w:rPr>
        <w:t xml:space="preserve">, </w:t>
      </w:r>
      <w:proofErr w:type="spellStart"/>
      <w:r w:rsidRPr="004547EB">
        <w:rPr>
          <w:lang w:val="fr-FR"/>
        </w:rPr>
        <w:t>Komisija</w:t>
      </w:r>
      <w:proofErr w:type="spellEnd"/>
      <w:r w:rsidRPr="004547EB">
        <w:rPr>
          <w:lang w:val="fr-FR"/>
        </w:rPr>
        <w:t xml:space="preserve"> </w:t>
      </w:r>
      <w:proofErr w:type="spellStart"/>
      <w:r w:rsidRPr="004547EB">
        <w:rPr>
          <w:lang w:val="fr-FR"/>
        </w:rPr>
        <w:t>će</w:t>
      </w:r>
      <w:proofErr w:type="spellEnd"/>
      <w:r w:rsidRPr="004547EB">
        <w:rPr>
          <w:lang w:val="fr-FR"/>
        </w:rPr>
        <w:t xml:space="preserve">, u </w:t>
      </w:r>
      <w:proofErr w:type="spellStart"/>
      <w:r w:rsidRPr="004547EB">
        <w:rPr>
          <w:lang w:val="fr-FR"/>
        </w:rPr>
        <w:t>roku</w:t>
      </w:r>
      <w:proofErr w:type="spellEnd"/>
      <w:r w:rsidRPr="004547EB">
        <w:rPr>
          <w:lang w:val="fr-FR"/>
        </w:rPr>
        <w:t xml:space="preserve"> </w:t>
      </w:r>
      <w:proofErr w:type="spellStart"/>
      <w:r w:rsidRPr="004547EB">
        <w:rPr>
          <w:lang w:val="fr-FR"/>
        </w:rPr>
        <w:t>od</w:t>
      </w:r>
      <w:proofErr w:type="spellEnd"/>
      <w:r w:rsidRPr="004547EB">
        <w:rPr>
          <w:lang w:val="fr-FR"/>
        </w:rPr>
        <w:t xml:space="preserve"> tri </w:t>
      </w:r>
      <w:proofErr w:type="spellStart"/>
      <w:r w:rsidRPr="004547EB">
        <w:rPr>
          <w:lang w:val="fr-FR"/>
        </w:rPr>
        <w:t>meseca</w:t>
      </w:r>
      <w:proofErr w:type="spellEnd"/>
      <w:r w:rsidRPr="004547EB">
        <w:rPr>
          <w:lang w:val="fr-FR"/>
        </w:rPr>
        <w:t xml:space="preserve"> </w:t>
      </w:r>
      <w:proofErr w:type="spellStart"/>
      <w:r w:rsidRPr="004547EB">
        <w:rPr>
          <w:lang w:val="fr-FR"/>
        </w:rPr>
        <w:t>pošto</w:t>
      </w:r>
      <w:proofErr w:type="spellEnd"/>
      <w:r w:rsidRPr="004547EB">
        <w:rPr>
          <w:lang w:val="fr-FR"/>
        </w:rPr>
        <w:t xml:space="preserve"> je </w:t>
      </w:r>
      <w:proofErr w:type="spellStart"/>
      <w:r w:rsidRPr="004547EB">
        <w:rPr>
          <w:lang w:val="fr-FR"/>
        </w:rPr>
        <w:t>država</w:t>
      </w:r>
      <w:proofErr w:type="spellEnd"/>
      <w:r w:rsidRPr="004547EB">
        <w:rPr>
          <w:lang w:val="fr-FR"/>
        </w:rPr>
        <w:t xml:space="preserve"> </w:t>
      </w:r>
      <w:proofErr w:type="spellStart"/>
      <w:r w:rsidRPr="004547EB">
        <w:rPr>
          <w:lang w:val="fr-FR"/>
        </w:rPr>
        <w:t>jedne</w:t>
      </w:r>
      <w:proofErr w:type="spellEnd"/>
      <w:r w:rsidRPr="004547EB">
        <w:rPr>
          <w:lang w:val="fr-FR"/>
        </w:rPr>
        <w:t xml:space="preserve"> </w:t>
      </w:r>
      <w:proofErr w:type="spellStart"/>
      <w:r w:rsidRPr="004547EB">
        <w:rPr>
          <w:lang w:val="fr-FR"/>
        </w:rPr>
        <w:t>Strane</w:t>
      </w:r>
      <w:proofErr w:type="spellEnd"/>
      <w:r w:rsidRPr="004547EB">
        <w:rPr>
          <w:lang w:val="fr-FR"/>
        </w:rPr>
        <w:t xml:space="preserve"> </w:t>
      </w:r>
      <w:proofErr w:type="spellStart"/>
      <w:r w:rsidRPr="004547EB">
        <w:rPr>
          <w:lang w:val="fr-FR"/>
        </w:rPr>
        <w:t>ugovornice</w:t>
      </w:r>
      <w:proofErr w:type="spellEnd"/>
      <w:r w:rsidRPr="004547EB">
        <w:rPr>
          <w:lang w:val="fr-FR"/>
        </w:rPr>
        <w:t xml:space="preserve"> </w:t>
      </w:r>
      <w:proofErr w:type="spellStart"/>
      <w:r w:rsidRPr="004547EB">
        <w:rPr>
          <w:lang w:val="fr-FR"/>
        </w:rPr>
        <w:t>podnela</w:t>
      </w:r>
      <w:proofErr w:type="spellEnd"/>
      <w:r w:rsidRPr="004547EB">
        <w:rPr>
          <w:lang w:val="fr-FR"/>
        </w:rPr>
        <w:t xml:space="preserve"> </w:t>
      </w:r>
      <w:proofErr w:type="spellStart"/>
      <w:r w:rsidRPr="004547EB">
        <w:rPr>
          <w:lang w:val="fr-FR"/>
        </w:rPr>
        <w:t>zahtev</w:t>
      </w:r>
      <w:proofErr w:type="spellEnd"/>
      <w:r w:rsidRPr="004547EB">
        <w:rPr>
          <w:lang w:val="fr-FR"/>
        </w:rPr>
        <w:t xml:space="preserve">, </w:t>
      </w:r>
      <w:proofErr w:type="spellStart"/>
      <w:r w:rsidRPr="004547EB">
        <w:rPr>
          <w:lang w:val="fr-FR"/>
        </w:rPr>
        <w:t>doneti</w:t>
      </w:r>
      <w:proofErr w:type="spellEnd"/>
      <w:r w:rsidRPr="004547EB">
        <w:rPr>
          <w:lang w:val="fr-FR"/>
        </w:rPr>
        <w:t xml:space="preserve"> </w:t>
      </w:r>
      <w:proofErr w:type="spellStart"/>
      <w:r w:rsidRPr="004547EB">
        <w:rPr>
          <w:lang w:val="fr-FR"/>
        </w:rPr>
        <w:t>odluku</w:t>
      </w:r>
      <w:proofErr w:type="spellEnd"/>
      <w:r w:rsidRPr="004547EB">
        <w:rPr>
          <w:lang w:val="fr-FR"/>
        </w:rPr>
        <w:t xml:space="preserve"> da </w:t>
      </w:r>
      <w:proofErr w:type="spellStart"/>
      <w:r w:rsidRPr="004547EB">
        <w:rPr>
          <w:lang w:val="fr-FR"/>
        </w:rPr>
        <w:t>ponovo</w:t>
      </w:r>
      <w:proofErr w:type="spellEnd"/>
      <w:r w:rsidRPr="004547EB">
        <w:rPr>
          <w:lang w:val="fr-FR"/>
        </w:rPr>
        <w:t xml:space="preserve"> </w:t>
      </w:r>
      <w:proofErr w:type="spellStart"/>
      <w:r w:rsidRPr="004547EB">
        <w:rPr>
          <w:lang w:val="fr-FR"/>
        </w:rPr>
        <w:t>vraća</w:t>
      </w:r>
      <w:proofErr w:type="spellEnd"/>
      <w:r w:rsidRPr="004547EB">
        <w:rPr>
          <w:lang w:val="fr-FR"/>
        </w:rPr>
        <w:t xml:space="preserve"> </w:t>
      </w:r>
      <w:proofErr w:type="spellStart"/>
      <w:r w:rsidRPr="004547EB">
        <w:rPr>
          <w:lang w:val="fr-FR"/>
        </w:rPr>
        <w:t>ili</w:t>
      </w:r>
      <w:proofErr w:type="spellEnd"/>
      <w:r w:rsidRPr="004547EB">
        <w:rPr>
          <w:lang w:val="fr-FR"/>
        </w:rPr>
        <w:t xml:space="preserve"> ne </w:t>
      </w:r>
      <w:proofErr w:type="spellStart"/>
      <w:r w:rsidRPr="004547EB">
        <w:rPr>
          <w:lang w:val="fr-FR"/>
        </w:rPr>
        <w:t>vraća</w:t>
      </w:r>
      <w:proofErr w:type="spellEnd"/>
      <w:r w:rsidRPr="004547EB">
        <w:rPr>
          <w:lang w:val="fr-FR"/>
        </w:rPr>
        <w:t xml:space="preserve"> </w:t>
      </w:r>
      <w:proofErr w:type="spellStart"/>
      <w:r w:rsidRPr="004547EB">
        <w:rPr>
          <w:lang w:val="fr-FR"/>
        </w:rPr>
        <w:t>suštinu</w:t>
      </w:r>
      <w:proofErr w:type="spellEnd"/>
      <w:r w:rsidRPr="004547EB">
        <w:rPr>
          <w:lang w:val="fr-FR"/>
        </w:rPr>
        <w:t xml:space="preserve"> </w:t>
      </w:r>
      <w:proofErr w:type="spellStart"/>
      <w:r w:rsidRPr="004547EB">
        <w:rPr>
          <w:lang w:val="fr-FR"/>
        </w:rPr>
        <w:t>predmetnog</w:t>
      </w:r>
      <w:proofErr w:type="spellEnd"/>
      <w:r w:rsidRPr="004547EB">
        <w:rPr>
          <w:lang w:val="fr-FR"/>
        </w:rPr>
        <w:t xml:space="preserve"> </w:t>
      </w:r>
      <w:proofErr w:type="spellStart"/>
      <w:r w:rsidRPr="004547EB">
        <w:rPr>
          <w:lang w:val="fr-FR"/>
        </w:rPr>
        <w:t>pravila</w:t>
      </w:r>
      <w:proofErr w:type="spellEnd"/>
      <w:r w:rsidRPr="004547EB">
        <w:rPr>
          <w:lang w:val="fr-FR"/>
        </w:rPr>
        <w:t>.</w:t>
      </w:r>
    </w:p>
    <w:p w14:paraId="0D0E407B" w14:textId="77777777" w:rsidR="004547EB" w:rsidRPr="004547EB" w:rsidRDefault="004547EB" w:rsidP="004547EB">
      <w:pPr>
        <w:jc w:val="center"/>
        <w:rPr>
          <w:lang w:val="fr-FR"/>
        </w:rPr>
      </w:pPr>
      <w:r w:rsidRPr="004547EB">
        <w:rPr>
          <w:lang w:val="fr-FR"/>
        </w:rPr>
        <w:t xml:space="preserve">Ako se </w:t>
      </w:r>
      <w:proofErr w:type="spellStart"/>
      <w:r w:rsidRPr="004547EB">
        <w:rPr>
          <w:lang w:val="fr-FR"/>
        </w:rPr>
        <w:t>ponovo</w:t>
      </w:r>
      <w:proofErr w:type="spellEnd"/>
      <w:r w:rsidRPr="004547EB">
        <w:rPr>
          <w:lang w:val="fr-FR"/>
        </w:rPr>
        <w:t xml:space="preserve"> </w:t>
      </w:r>
      <w:proofErr w:type="spellStart"/>
      <w:r w:rsidRPr="004547EB">
        <w:rPr>
          <w:lang w:val="fr-FR"/>
        </w:rPr>
        <w:t>vrati</w:t>
      </w:r>
      <w:proofErr w:type="spellEnd"/>
      <w:r w:rsidRPr="004547EB">
        <w:rPr>
          <w:lang w:val="fr-FR"/>
        </w:rPr>
        <w:t xml:space="preserve"> </w:t>
      </w:r>
      <w:proofErr w:type="spellStart"/>
      <w:r w:rsidRPr="004547EB">
        <w:rPr>
          <w:lang w:val="fr-FR"/>
        </w:rPr>
        <w:t>suština</w:t>
      </w:r>
      <w:proofErr w:type="spellEnd"/>
      <w:r w:rsidRPr="004547EB">
        <w:rPr>
          <w:lang w:val="fr-FR"/>
        </w:rPr>
        <w:t xml:space="preserve"> </w:t>
      </w:r>
      <w:proofErr w:type="spellStart"/>
      <w:r w:rsidRPr="004547EB">
        <w:rPr>
          <w:lang w:val="fr-FR"/>
        </w:rPr>
        <w:t>predmetnog</w:t>
      </w:r>
      <w:proofErr w:type="spellEnd"/>
      <w:r w:rsidRPr="004547EB">
        <w:rPr>
          <w:lang w:val="fr-FR"/>
        </w:rPr>
        <w:t xml:space="preserve"> </w:t>
      </w:r>
      <w:proofErr w:type="spellStart"/>
      <w:r w:rsidRPr="004547EB">
        <w:rPr>
          <w:lang w:val="fr-FR"/>
        </w:rPr>
        <w:t>pravila</w:t>
      </w:r>
      <w:proofErr w:type="spellEnd"/>
      <w:r w:rsidRPr="004547EB">
        <w:rPr>
          <w:lang w:val="fr-FR"/>
        </w:rPr>
        <w:t xml:space="preserve">, </w:t>
      </w:r>
      <w:proofErr w:type="spellStart"/>
      <w:r w:rsidRPr="004547EB">
        <w:rPr>
          <w:lang w:val="fr-FR"/>
        </w:rPr>
        <w:t>države</w:t>
      </w:r>
      <w:proofErr w:type="spellEnd"/>
      <w:r w:rsidRPr="004547EB">
        <w:rPr>
          <w:lang w:val="fr-FR"/>
        </w:rPr>
        <w:t xml:space="preserve"> </w:t>
      </w:r>
      <w:proofErr w:type="spellStart"/>
      <w:r w:rsidRPr="004547EB">
        <w:rPr>
          <w:lang w:val="fr-FR"/>
        </w:rPr>
        <w:t>Strana</w:t>
      </w:r>
      <w:proofErr w:type="spellEnd"/>
      <w:r w:rsidRPr="004547EB">
        <w:rPr>
          <w:lang w:val="fr-FR"/>
        </w:rPr>
        <w:t xml:space="preserve"> </w:t>
      </w:r>
      <w:proofErr w:type="spellStart"/>
      <w:r w:rsidRPr="004547EB">
        <w:rPr>
          <w:lang w:val="fr-FR"/>
        </w:rPr>
        <w:t>ugovornica</w:t>
      </w:r>
      <w:proofErr w:type="spellEnd"/>
      <w:r w:rsidRPr="004547EB">
        <w:rPr>
          <w:lang w:val="fr-FR"/>
        </w:rPr>
        <w:t xml:space="preserve"> </w:t>
      </w:r>
      <w:proofErr w:type="spellStart"/>
      <w:r w:rsidRPr="004547EB">
        <w:rPr>
          <w:lang w:val="fr-FR"/>
        </w:rPr>
        <w:t>će</w:t>
      </w:r>
      <w:proofErr w:type="spellEnd"/>
      <w:r w:rsidRPr="004547EB">
        <w:rPr>
          <w:lang w:val="fr-FR"/>
        </w:rPr>
        <w:t xml:space="preserve"> </w:t>
      </w:r>
      <w:proofErr w:type="spellStart"/>
      <w:r w:rsidRPr="004547EB">
        <w:rPr>
          <w:lang w:val="fr-FR"/>
        </w:rPr>
        <w:t>obezbediti</w:t>
      </w:r>
      <w:proofErr w:type="spellEnd"/>
      <w:r w:rsidRPr="004547EB">
        <w:rPr>
          <w:lang w:val="fr-FR"/>
        </w:rPr>
        <w:t xml:space="preserve"> </w:t>
      </w:r>
      <w:proofErr w:type="spellStart"/>
      <w:r w:rsidRPr="004547EB">
        <w:rPr>
          <w:lang w:val="fr-FR"/>
        </w:rPr>
        <w:t>pravni</w:t>
      </w:r>
      <w:proofErr w:type="spellEnd"/>
      <w:r w:rsidRPr="004547EB">
        <w:rPr>
          <w:lang w:val="fr-FR"/>
        </w:rPr>
        <w:t xml:space="preserve"> </w:t>
      </w:r>
      <w:proofErr w:type="spellStart"/>
      <w:r w:rsidRPr="004547EB">
        <w:rPr>
          <w:lang w:val="fr-FR"/>
        </w:rPr>
        <w:t>okvir</w:t>
      </w:r>
      <w:proofErr w:type="spellEnd"/>
      <w:r w:rsidRPr="004547EB">
        <w:rPr>
          <w:lang w:val="fr-FR"/>
        </w:rPr>
        <w:t xml:space="preserve"> </w:t>
      </w:r>
      <w:proofErr w:type="spellStart"/>
      <w:r w:rsidRPr="004547EB">
        <w:rPr>
          <w:lang w:val="fr-FR"/>
        </w:rPr>
        <w:t>koji</w:t>
      </w:r>
      <w:proofErr w:type="spellEnd"/>
      <w:r w:rsidRPr="004547EB">
        <w:rPr>
          <w:lang w:val="fr-FR"/>
        </w:rPr>
        <w:t xml:space="preserve"> je </w:t>
      </w:r>
      <w:proofErr w:type="spellStart"/>
      <w:r w:rsidRPr="004547EB">
        <w:rPr>
          <w:lang w:val="fr-FR"/>
        </w:rPr>
        <w:t>neophodan</w:t>
      </w:r>
      <w:proofErr w:type="spellEnd"/>
      <w:r w:rsidRPr="004547EB">
        <w:rPr>
          <w:lang w:val="fr-FR"/>
        </w:rPr>
        <w:t xml:space="preserve"> da bi </w:t>
      </w:r>
      <w:proofErr w:type="spellStart"/>
      <w:r w:rsidRPr="004547EB">
        <w:rPr>
          <w:lang w:val="fr-FR"/>
        </w:rPr>
        <w:t>mogao</w:t>
      </w:r>
      <w:proofErr w:type="spellEnd"/>
      <w:r w:rsidRPr="004547EB">
        <w:rPr>
          <w:lang w:val="fr-FR"/>
        </w:rPr>
        <w:t xml:space="preserve"> da se </w:t>
      </w:r>
      <w:proofErr w:type="spellStart"/>
      <w:r w:rsidRPr="004547EB">
        <w:rPr>
          <w:lang w:val="fr-FR"/>
        </w:rPr>
        <w:t>izvrši</w:t>
      </w:r>
      <w:proofErr w:type="spellEnd"/>
      <w:r w:rsidRPr="004547EB">
        <w:rPr>
          <w:lang w:val="fr-FR"/>
        </w:rPr>
        <w:t xml:space="preserve"> </w:t>
      </w:r>
      <w:proofErr w:type="spellStart"/>
      <w:r w:rsidRPr="004547EB">
        <w:rPr>
          <w:lang w:val="fr-FR"/>
        </w:rPr>
        <w:t>povraćaj</w:t>
      </w:r>
      <w:proofErr w:type="spellEnd"/>
      <w:r w:rsidRPr="004547EB">
        <w:rPr>
          <w:lang w:val="fr-FR"/>
        </w:rPr>
        <w:t xml:space="preserve"> </w:t>
      </w:r>
      <w:proofErr w:type="spellStart"/>
      <w:r w:rsidRPr="004547EB">
        <w:rPr>
          <w:lang w:val="fr-FR"/>
        </w:rPr>
        <w:t>carinskih</w:t>
      </w:r>
      <w:proofErr w:type="spellEnd"/>
      <w:r w:rsidRPr="004547EB">
        <w:rPr>
          <w:lang w:val="fr-FR"/>
        </w:rPr>
        <w:t xml:space="preserve"> </w:t>
      </w:r>
      <w:proofErr w:type="spellStart"/>
      <w:r w:rsidRPr="004547EB">
        <w:rPr>
          <w:lang w:val="fr-FR"/>
        </w:rPr>
        <w:t>dažbina</w:t>
      </w:r>
      <w:proofErr w:type="spellEnd"/>
      <w:r w:rsidRPr="004547EB">
        <w:rPr>
          <w:lang w:val="fr-FR"/>
        </w:rPr>
        <w:t xml:space="preserve"> </w:t>
      </w:r>
      <w:proofErr w:type="spellStart"/>
      <w:r w:rsidRPr="004547EB">
        <w:rPr>
          <w:lang w:val="fr-FR"/>
        </w:rPr>
        <w:t>koje</w:t>
      </w:r>
      <w:proofErr w:type="spellEnd"/>
      <w:r w:rsidRPr="004547EB">
        <w:rPr>
          <w:lang w:val="fr-FR"/>
        </w:rPr>
        <w:t xml:space="preserve"> su </w:t>
      </w:r>
      <w:proofErr w:type="spellStart"/>
      <w:r w:rsidRPr="004547EB">
        <w:rPr>
          <w:lang w:val="fr-FR"/>
        </w:rPr>
        <w:t>naplaćene</w:t>
      </w:r>
      <w:proofErr w:type="spellEnd"/>
      <w:r w:rsidRPr="004547EB">
        <w:rPr>
          <w:lang w:val="fr-FR"/>
        </w:rPr>
        <w:t xml:space="preserve"> </w:t>
      </w:r>
      <w:proofErr w:type="spellStart"/>
      <w:r w:rsidRPr="004547EB">
        <w:rPr>
          <w:lang w:val="fr-FR"/>
        </w:rPr>
        <w:t>prilikom</w:t>
      </w:r>
      <w:proofErr w:type="spellEnd"/>
      <w:r w:rsidRPr="004547EB">
        <w:rPr>
          <w:lang w:val="fr-FR"/>
        </w:rPr>
        <w:t xml:space="preserve"> </w:t>
      </w:r>
      <w:proofErr w:type="spellStart"/>
      <w:r w:rsidRPr="004547EB">
        <w:rPr>
          <w:lang w:val="fr-FR"/>
        </w:rPr>
        <w:t>uvoza</w:t>
      </w:r>
      <w:proofErr w:type="spellEnd"/>
      <w:r w:rsidRPr="004547EB">
        <w:rPr>
          <w:lang w:val="fr-FR"/>
        </w:rPr>
        <w:t xml:space="preserve"> </w:t>
      </w:r>
      <w:proofErr w:type="spellStart"/>
      <w:r w:rsidRPr="004547EB">
        <w:rPr>
          <w:lang w:val="fr-FR"/>
        </w:rPr>
        <w:t>predmetnih</w:t>
      </w:r>
      <w:proofErr w:type="spellEnd"/>
      <w:r w:rsidRPr="004547EB">
        <w:rPr>
          <w:lang w:val="fr-FR"/>
        </w:rPr>
        <w:t xml:space="preserve"> </w:t>
      </w:r>
      <w:proofErr w:type="spellStart"/>
      <w:r w:rsidRPr="004547EB">
        <w:rPr>
          <w:lang w:val="fr-FR"/>
        </w:rPr>
        <w:t>proizvoda</w:t>
      </w:r>
      <w:proofErr w:type="spellEnd"/>
      <w:r w:rsidRPr="004547EB">
        <w:rPr>
          <w:lang w:val="fr-FR"/>
        </w:rPr>
        <w:t xml:space="preserve"> </w:t>
      </w:r>
      <w:proofErr w:type="spellStart"/>
      <w:r w:rsidRPr="004547EB">
        <w:rPr>
          <w:lang w:val="fr-FR"/>
        </w:rPr>
        <w:t>nakon</w:t>
      </w:r>
      <w:proofErr w:type="spellEnd"/>
      <w:r w:rsidRPr="004547EB">
        <w:rPr>
          <w:lang w:val="fr-FR"/>
        </w:rPr>
        <w:t xml:space="preserve"> </w:t>
      </w:r>
      <w:proofErr w:type="spellStart"/>
      <w:r w:rsidRPr="004547EB">
        <w:rPr>
          <w:lang w:val="fr-FR"/>
        </w:rPr>
        <w:t>stupanja</w:t>
      </w:r>
      <w:proofErr w:type="spellEnd"/>
      <w:r w:rsidRPr="004547EB">
        <w:rPr>
          <w:lang w:val="fr-FR"/>
        </w:rPr>
        <w:t xml:space="preserve"> na </w:t>
      </w:r>
      <w:proofErr w:type="spellStart"/>
      <w:r w:rsidRPr="004547EB">
        <w:rPr>
          <w:lang w:val="fr-FR"/>
        </w:rPr>
        <w:t>snagu</w:t>
      </w:r>
      <w:proofErr w:type="spellEnd"/>
      <w:r w:rsidRPr="004547EB">
        <w:rPr>
          <w:lang w:val="fr-FR"/>
        </w:rPr>
        <w:t xml:space="preserve"> </w:t>
      </w:r>
      <w:proofErr w:type="spellStart"/>
      <w:r w:rsidRPr="004547EB">
        <w:rPr>
          <w:lang w:val="fr-FR"/>
        </w:rPr>
        <w:t>Sporazuma</w:t>
      </w:r>
      <w:proofErr w:type="spellEnd"/>
      <w:r w:rsidRPr="004547EB">
        <w:rPr>
          <w:lang w:val="fr-FR"/>
        </w:rPr>
        <w:t>.</w:t>
      </w:r>
    </w:p>
    <w:p w14:paraId="76CC782F" w14:textId="77777777" w:rsidR="004547EB" w:rsidRPr="004547EB" w:rsidRDefault="004547EB" w:rsidP="004547EB">
      <w:pPr>
        <w:jc w:val="center"/>
        <w:rPr>
          <w:b/>
          <w:bCs/>
          <w:lang w:val="fr-FR"/>
        </w:rPr>
      </w:pPr>
      <w:r w:rsidRPr="004547EB">
        <w:rPr>
          <w:b/>
          <w:bCs/>
          <w:lang w:val="fr-FR"/>
        </w:rPr>
        <w:t>ČLAN 3</w:t>
      </w:r>
    </w:p>
    <w:p w14:paraId="0CA86B9F" w14:textId="61FA54AB" w:rsidR="00961C2E" w:rsidRPr="004547EB" w:rsidRDefault="004547EB" w:rsidP="004547EB">
      <w:pPr>
        <w:jc w:val="center"/>
        <w:rPr>
          <w:lang w:val="fr-FR"/>
        </w:rPr>
      </w:pPr>
      <w:proofErr w:type="spellStart"/>
      <w:r w:rsidRPr="004547EB">
        <w:rPr>
          <w:lang w:val="fr-FR"/>
        </w:rPr>
        <w:t>Ovaj</w:t>
      </w:r>
      <w:proofErr w:type="spellEnd"/>
      <w:r w:rsidRPr="004547EB">
        <w:rPr>
          <w:lang w:val="fr-FR"/>
        </w:rPr>
        <w:t xml:space="preserve"> </w:t>
      </w:r>
      <w:proofErr w:type="spellStart"/>
      <w:r w:rsidRPr="004547EB">
        <w:rPr>
          <w:lang w:val="fr-FR"/>
        </w:rPr>
        <w:t>zakon</w:t>
      </w:r>
      <w:proofErr w:type="spellEnd"/>
      <w:r w:rsidRPr="004547EB">
        <w:rPr>
          <w:lang w:val="fr-FR"/>
        </w:rPr>
        <w:t xml:space="preserve"> stupa na </w:t>
      </w:r>
      <w:proofErr w:type="spellStart"/>
      <w:r w:rsidRPr="004547EB">
        <w:rPr>
          <w:lang w:val="fr-FR"/>
        </w:rPr>
        <w:t>snagu</w:t>
      </w:r>
      <w:proofErr w:type="spellEnd"/>
      <w:r w:rsidRPr="004547EB">
        <w:rPr>
          <w:lang w:val="fr-FR"/>
        </w:rPr>
        <w:t xml:space="preserve"> </w:t>
      </w:r>
      <w:proofErr w:type="spellStart"/>
      <w:r w:rsidRPr="004547EB">
        <w:rPr>
          <w:lang w:val="fr-FR"/>
        </w:rPr>
        <w:t>osmog</w:t>
      </w:r>
      <w:proofErr w:type="spellEnd"/>
      <w:r w:rsidRPr="004547EB">
        <w:rPr>
          <w:lang w:val="fr-FR"/>
        </w:rPr>
        <w:t xml:space="preserve"> </w:t>
      </w:r>
      <w:proofErr w:type="spellStart"/>
      <w:r w:rsidRPr="004547EB">
        <w:rPr>
          <w:lang w:val="fr-FR"/>
        </w:rPr>
        <w:t>dana</w:t>
      </w:r>
      <w:proofErr w:type="spellEnd"/>
      <w:r w:rsidRPr="004547EB">
        <w:rPr>
          <w:lang w:val="fr-FR"/>
        </w:rPr>
        <w:t xml:space="preserve"> </w:t>
      </w:r>
      <w:proofErr w:type="spellStart"/>
      <w:r w:rsidRPr="004547EB">
        <w:rPr>
          <w:lang w:val="fr-FR"/>
        </w:rPr>
        <w:t>od</w:t>
      </w:r>
      <w:proofErr w:type="spellEnd"/>
      <w:r w:rsidRPr="004547EB">
        <w:rPr>
          <w:lang w:val="fr-FR"/>
        </w:rPr>
        <w:t xml:space="preserve"> </w:t>
      </w:r>
      <w:proofErr w:type="spellStart"/>
      <w:r w:rsidRPr="004547EB">
        <w:rPr>
          <w:lang w:val="fr-FR"/>
        </w:rPr>
        <w:t>dana</w:t>
      </w:r>
      <w:proofErr w:type="spellEnd"/>
      <w:r w:rsidRPr="004547EB">
        <w:rPr>
          <w:lang w:val="fr-FR"/>
        </w:rPr>
        <w:t xml:space="preserve"> </w:t>
      </w:r>
      <w:proofErr w:type="spellStart"/>
      <w:r w:rsidRPr="004547EB">
        <w:rPr>
          <w:lang w:val="fr-FR"/>
        </w:rPr>
        <w:t>objavljivanja</w:t>
      </w:r>
      <w:proofErr w:type="spellEnd"/>
      <w:r w:rsidRPr="004547EB">
        <w:rPr>
          <w:lang w:val="fr-FR"/>
        </w:rPr>
        <w:t xml:space="preserve"> u "</w:t>
      </w:r>
      <w:proofErr w:type="spellStart"/>
      <w:r w:rsidRPr="004547EB">
        <w:rPr>
          <w:lang w:val="fr-FR"/>
        </w:rPr>
        <w:t>Službenom</w:t>
      </w:r>
      <w:proofErr w:type="spellEnd"/>
      <w:r w:rsidRPr="004547EB">
        <w:rPr>
          <w:lang w:val="fr-FR"/>
        </w:rPr>
        <w:t xml:space="preserve"> </w:t>
      </w:r>
      <w:proofErr w:type="spellStart"/>
      <w:r w:rsidRPr="004547EB">
        <w:rPr>
          <w:lang w:val="fr-FR"/>
        </w:rPr>
        <w:t>glasniku</w:t>
      </w:r>
      <w:proofErr w:type="spellEnd"/>
      <w:r w:rsidRPr="004547EB">
        <w:rPr>
          <w:lang w:val="fr-FR"/>
        </w:rPr>
        <w:t xml:space="preserve"> </w:t>
      </w:r>
      <w:proofErr w:type="spellStart"/>
      <w:r w:rsidRPr="004547EB">
        <w:rPr>
          <w:lang w:val="fr-FR"/>
        </w:rPr>
        <w:t>Republike</w:t>
      </w:r>
      <w:proofErr w:type="spellEnd"/>
      <w:r w:rsidRPr="004547EB">
        <w:rPr>
          <w:lang w:val="fr-FR"/>
        </w:rPr>
        <w:t xml:space="preserve"> </w:t>
      </w:r>
      <w:proofErr w:type="spellStart"/>
      <w:r w:rsidRPr="004547EB">
        <w:rPr>
          <w:lang w:val="fr-FR"/>
        </w:rPr>
        <w:t>Srbije</w:t>
      </w:r>
      <w:proofErr w:type="spellEnd"/>
      <w:r w:rsidRPr="004547EB">
        <w:rPr>
          <w:lang w:val="fr-FR"/>
        </w:rPr>
        <w:t xml:space="preserve"> - </w:t>
      </w:r>
      <w:proofErr w:type="spellStart"/>
      <w:r w:rsidRPr="004547EB">
        <w:rPr>
          <w:lang w:val="fr-FR"/>
        </w:rPr>
        <w:t>Međunarodni</w:t>
      </w:r>
      <w:proofErr w:type="spellEnd"/>
      <w:r w:rsidRPr="004547EB">
        <w:rPr>
          <w:lang w:val="fr-FR"/>
        </w:rPr>
        <w:t xml:space="preserve"> </w:t>
      </w:r>
      <w:proofErr w:type="spellStart"/>
      <w:r w:rsidRPr="004547EB">
        <w:rPr>
          <w:lang w:val="fr-FR"/>
        </w:rPr>
        <w:t>ugovori</w:t>
      </w:r>
      <w:proofErr w:type="spellEnd"/>
      <w:r w:rsidRPr="004547EB">
        <w:rPr>
          <w:lang w:val="fr-FR"/>
        </w:rPr>
        <w:t>".</w:t>
      </w:r>
    </w:p>
    <w:sectPr w:rsidR="00961C2E" w:rsidRPr="004547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450F6"/>
    <w:multiLevelType w:val="multilevel"/>
    <w:tmpl w:val="70DAE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340972"/>
    <w:multiLevelType w:val="multilevel"/>
    <w:tmpl w:val="258EF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095405"/>
    <w:multiLevelType w:val="multilevel"/>
    <w:tmpl w:val="F66E6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A92DF4"/>
    <w:multiLevelType w:val="multilevel"/>
    <w:tmpl w:val="4CDE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CB7110"/>
    <w:multiLevelType w:val="multilevel"/>
    <w:tmpl w:val="82764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3667208">
    <w:abstractNumId w:val="3"/>
  </w:num>
  <w:num w:numId="2" w16cid:durableId="739791925">
    <w:abstractNumId w:val="2"/>
  </w:num>
  <w:num w:numId="3" w16cid:durableId="1448966796">
    <w:abstractNumId w:val="1"/>
  </w:num>
  <w:num w:numId="4" w16cid:durableId="2066566398">
    <w:abstractNumId w:val="0"/>
  </w:num>
  <w:num w:numId="5" w16cid:durableId="19217193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EB"/>
    <w:rsid w:val="0032438A"/>
    <w:rsid w:val="003720FE"/>
    <w:rsid w:val="00401413"/>
    <w:rsid w:val="004547EB"/>
    <w:rsid w:val="004D540C"/>
    <w:rsid w:val="0060202F"/>
    <w:rsid w:val="006241C0"/>
    <w:rsid w:val="007F598F"/>
    <w:rsid w:val="008301BA"/>
    <w:rsid w:val="00961C2E"/>
    <w:rsid w:val="00A67746"/>
    <w:rsid w:val="00BC0871"/>
    <w:rsid w:val="00DA271E"/>
    <w:rsid w:val="00E321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3553"/>
  <w15:chartTrackingRefBased/>
  <w15:docId w15:val="{9B217A1E-0E52-4D57-8E7A-001683F9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7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547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47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547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47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47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7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7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7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7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547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7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547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7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7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7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7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7EB"/>
    <w:rPr>
      <w:rFonts w:eastAsiaTheme="majorEastAsia" w:cstheme="majorBidi"/>
      <w:color w:val="272727" w:themeColor="text1" w:themeTint="D8"/>
    </w:rPr>
  </w:style>
  <w:style w:type="paragraph" w:styleId="Title">
    <w:name w:val="Title"/>
    <w:basedOn w:val="Normal"/>
    <w:next w:val="Normal"/>
    <w:link w:val="TitleChar"/>
    <w:uiPriority w:val="10"/>
    <w:qFormat/>
    <w:rsid w:val="00454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7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7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7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7EB"/>
    <w:pPr>
      <w:spacing w:before="160"/>
      <w:jc w:val="center"/>
    </w:pPr>
    <w:rPr>
      <w:i/>
      <w:iCs/>
      <w:color w:val="404040" w:themeColor="text1" w:themeTint="BF"/>
    </w:rPr>
  </w:style>
  <w:style w:type="character" w:customStyle="1" w:styleId="QuoteChar">
    <w:name w:val="Quote Char"/>
    <w:basedOn w:val="DefaultParagraphFont"/>
    <w:link w:val="Quote"/>
    <w:uiPriority w:val="29"/>
    <w:rsid w:val="004547EB"/>
    <w:rPr>
      <w:i/>
      <w:iCs/>
      <w:color w:val="404040" w:themeColor="text1" w:themeTint="BF"/>
    </w:rPr>
  </w:style>
  <w:style w:type="paragraph" w:styleId="ListParagraph">
    <w:name w:val="List Paragraph"/>
    <w:basedOn w:val="Normal"/>
    <w:uiPriority w:val="34"/>
    <w:qFormat/>
    <w:rsid w:val="004547EB"/>
    <w:pPr>
      <w:ind w:left="720"/>
      <w:contextualSpacing/>
    </w:pPr>
  </w:style>
  <w:style w:type="character" w:styleId="IntenseEmphasis">
    <w:name w:val="Intense Emphasis"/>
    <w:basedOn w:val="DefaultParagraphFont"/>
    <w:uiPriority w:val="21"/>
    <w:qFormat/>
    <w:rsid w:val="004547EB"/>
    <w:rPr>
      <w:i/>
      <w:iCs/>
      <w:color w:val="0F4761" w:themeColor="accent1" w:themeShade="BF"/>
    </w:rPr>
  </w:style>
  <w:style w:type="paragraph" w:styleId="IntenseQuote">
    <w:name w:val="Intense Quote"/>
    <w:basedOn w:val="Normal"/>
    <w:next w:val="Normal"/>
    <w:link w:val="IntenseQuoteChar"/>
    <w:uiPriority w:val="30"/>
    <w:qFormat/>
    <w:rsid w:val="004547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7EB"/>
    <w:rPr>
      <w:i/>
      <w:iCs/>
      <w:color w:val="0F4761" w:themeColor="accent1" w:themeShade="BF"/>
    </w:rPr>
  </w:style>
  <w:style w:type="character" w:styleId="IntenseReference">
    <w:name w:val="Intense Reference"/>
    <w:basedOn w:val="DefaultParagraphFont"/>
    <w:uiPriority w:val="32"/>
    <w:qFormat/>
    <w:rsid w:val="004547EB"/>
    <w:rPr>
      <w:b/>
      <w:bCs/>
      <w:smallCaps/>
      <w:color w:val="0F4761" w:themeColor="accent1" w:themeShade="BF"/>
      <w:spacing w:val="5"/>
    </w:rPr>
  </w:style>
  <w:style w:type="paragraph" w:customStyle="1" w:styleId="msonormal0">
    <w:name w:val="msonormal"/>
    <w:basedOn w:val="Normal"/>
    <w:rsid w:val="004547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4547EB"/>
    <w:rPr>
      <w:color w:val="0000FF"/>
      <w:u w:val="single"/>
    </w:rPr>
  </w:style>
  <w:style w:type="character" w:styleId="FollowedHyperlink">
    <w:name w:val="FollowedHyperlink"/>
    <w:basedOn w:val="DefaultParagraphFont"/>
    <w:uiPriority w:val="99"/>
    <w:semiHidden/>
    <w:unhideWhenUsed/>
    <w:rsid w:val="004547EB"/>
    <w:rPr>
      <w:color w:val="800080"/>
      <w:u w:val="single"/>
    </w:rPr>
  </w:style>
  <w:style w:type="paragraph" w:customStyle="1" w:styleId="dugme2">
    <w:name w:val="dugme2"/>
    <w:basedOn w:val="Normal"/>
    <w:rsid w:val="004547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4547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4547EB"/>
    <w:rPr>
      <w:b/>
      <w:bCs/>
    </w:rPr>
  </w:style>
  <w:style w:type="character" w:customStyle="1" w:styleId="naslovpropisa1">
    <w:name w:val="naslovpropisa1"/>
    <w:basedOn w:val="DefaultParagraphFont"/>
    <w:rsid w:val="004547EB"/>
  </w:style>
  <w:style w:type="character" w:customStyle="1" w:styleId="naslovpropisa1a">
    <w:name w:val="naslovpropisa1a"/>
    <w:basedOn w:val="DefaultParagraphFont"/>
    <w:rsid w:val="004547EB"/>
  </w:style>
  <w:style w:type="paragraph" w:customStyle="1" w:styleId="clan">
    <w:name w:val="clan"/>
    <w:basedOn w:val="Normal"/>
    <w:rsid w:val="004547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4547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prored">
    <w:name w:val="normalprored"/>
    <w:basedOn w:val="Normal"/>
    <w:rsid w:val="004547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10---deo">
    <w:name w:val="wyq010---deo"/>
    <w:basedOn w:val="Normal"/>
    <w:rsid w:val="004547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4547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centar">
    <w:name w:val="normalcentar"/>
    <w:basedOn w:val="Normal"/>
    <w:rsid w:val="004547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80---odsek">
    <w:name w:val="wyq080---odsek"/>
    <w:basedOn w:val="Normal"/>
    <w:rsid w:val="004547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stepen">
    <w:name w:val="stepen"/>
    <w:basedOn w:val="DefaultParagraphFont"/>
    <w:rsid w:val="004547EB"/>
  </w:style>
  <w:style w:type="paragraph" w:customStyle="1" w:styleId="wyq090---pododsek">
    <w:name w:val="wyq090---pododsek"/>
    <w:basedOn w:val="Normal"/>
    <w:rsid w:val="004547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uvuceni">
    <w:name w:val="normal_uvuceni"/>
    <w:basedOn w:val="Normal"/>
    <w:rsid w:val="004547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bold">
    <w:name w:val="normalbold"/>
    <w:basedOn w:val="Normal"/>
    <w:rsid w:val="004547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1">
    <w:name w:val="normal1"/>
    <w:basedOn w:val="DefaultParagraphFont"/>
    <w:rsid w:val="004547EB"/>
  </w:style>
  <w:style w:type="character" w:customStyle="1" w:styleId="normalbold1">
    <w:name w:val="normalbold1"/>
    <w:basedOn w:val="DefaultParagraphFont"/>
    <w:rsid w:val="004547EB"/>
  </w:style>
  <w:style w:type="character" w:customStyle="1" w:styleId="windings">
    <w:name w:val="windings"/>
    <w:basedOn w:val="DefaultParagraphFont"/>
    <w:rsid w:val="004547EB"/>
  </w:style>
  <w:style w:type="paragraph" w:customStyle="1" w:styleId="normalboldcentar">
    <w:name w:val="normalboldcentar"/>
    <w:basedOn w:val="Normal"/>
    <w:rsid w:val="004547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td">
    <w:name w:val="normaltd"/>
    <w:basedOn w:val="Normal"/>
    <w:rsid w:val="004547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4547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454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843844">
      <w:bodyDiv w:val="1"/>
      <w:marLeft w:val="0"/>
      <w:marRight w:val="0"/>
      <w:marTop w:val="0"/>
      <w:marBottom w:val="0"/>
      <w:divBdr>
        <w:top w:val="none" w:sz="0" w:space="0" w:color="auto"/>
        <w:left w:val="none" w:sz="0" w:space="0" w:color="auto"/>
        <w:bottom w:val="none" w:sz="0" w:space="0" w:color="auto"/>
        <w:right w:val="none" w:sz="0" w:space="0" w:color="auto"/>
      </w:divBdr>
    </w:div>
    <w:div w:id="299922325">
      <w:bodyDiv w:val="1"/>
      <w:marLeft w:val="0"/>
      <w:marRight w:val="0"/>
      <w:marTop w:val="0"/>
      <w:marBottom w:val="0"/>
      <w:divBdr>
        <w:top w:val="none" w:sz="0" w:space="0" w:color="auto"/>
        <w:left w:val="none" w:sz="0" w:space="0" w:color="auto"/>
        <w:bottom w:val="none" w:sz="0" w:space="0" w:color="auto"/>
        <w:right w:val="none" w:sz="0" w:space="0" w:color="auto"/>
      </w:divBdr>
    </w:div>
    <w:div w:id="425424972">
      <w:bodyDiv w:val="1"/>
      <w:marLeft w:val="0"/>
      <w:marRight w:val="0"/>
      <w:marTop w:val="0"/>
      <w:marBottom w:val="0"/>
      <w:divBdr>
        <w:top w:val="none" w:sz="0" w:space="0" w:color="auto"/>
        <w:left w:val="none" w:sz="0" w:space="0" w:color="auto"/>
        <w:bottom w:val="none" w:sz="0" w:space="0" w:color="auto"/>
        <w:right w:val="none" w:sz="0" w:space="0" w:color="auto"/>
      </w:divBdr>
      <w:divsChild>
        <w:div w:id="540944029">
          <w:marLeft w:val="0"/>
          <w:marRight w:val="0"/>
          <w:marTop w:val="0"/>
          <w:marBottom w:val="0"/>
          <w:divBdr>
            <w:top w:val="none" w:sz="0" w:space="0" w:color="auto"/>
            <w:left w:val="none" w:sz="0" w:space="0" w:color="auto"/>
            <w:bottom w:val="none" w:sz="0" w:space="0" w:color="auto"/>
            <w:right w:val="none" w:sz="0" w:space="0" w:color="auto"/>
          </w:divBdr>
          <w:divsChild>
            <w:div w:id="1370186826">
              <w:marLeft w:val="0"/>
              <w:marRight w:val="0"/>
              <w:marTop w:val="0"/>
              <w:marBottom w:val="0"/>
              <w:divBdr>
                <w:top w:val="none" w:sz="0" w:space="0" w:color="auto"/>
                <w:left w:val="none" w:sz="0" w:space="0" w:color="auto"/>
                <w:bottom w:val="none" w:sz="0" w:space="0" w:color="auto"/>
                <w:right w:val="none" w:sz="0" w:space="0" w:color="auto"/>
              </w:divBdr>
            </w:div>
          </w:divsChild>
        </w:div>
        <w:div w:id="1199856300">
          <w:marLeft w:val="0"/>
          <w:marRight w:val="0"/>
          <w:marTop w:val="0"/>
          <w:marBottom w:val="0"/>
          <w:divBdr>
            <w:top w:val="none" w:sz="0" w:space="0" w:color="auto"/>
            <w:left w:val="none" w:sz="0" w:space="0" w:color="auto"/>
            <w:bottom w:val="none" w:sz="0" w:space="0" w:color="auto"/>
            <w:right w:val="none" w:sz="0" w:space="0" w:color="auto"/>
          </w:divBdr>
          <w:divsChild>
            <w:div w:id="704791195">
              <w:marLeft w:val="0"/>
              <w:marRight w:val="0"/>
              <w:marTop w:val="0"/>
              <w:marBottom w:val="0"/>
              <w:divBdr>
                <w:top w:val="none" w:sz="0" w:space="0" w:color="auto"/>
                <w:left w:val="none" w:sz="0" w:space="0" w:color="auto"/>
                <w:bottom w:val="none" w:sz="0" w:space="0" w:color="auto"/>
                <w:right w:val="none" w:sz="0" w:space="0" w:color="auto"/>
              </w:divBdr>
              <w:divsChild>
                <w:div w:id="896008931">
                  <w:marLeft w:val="0"/>
                  <w:marRight w:val="0"/>
                  <w:marTop w:val="0"/>
                  <w:marBottom w:val="0"/>
                  <w:divBdr>
                    <w:top w:val="none" w:sz="0" w:space="0" w:color="auto"/>
                    <w:left w:val="none" w:sz="0" w:space="0" w:color="auto"/>
                    <w:bottom w:val="none" w:sz="0" w:space="0" w:color="auto"/>
                    <w:right w:val="none" w:sz="0" w:space="0" w:color="auto"/>
                  </w:divBdr>
                  <w:divsChild>
                    <w:div w:id="1670014199">
                      <w:marLeft w:val="0"/>
                      <w:marRight w:val="0"/>
                      <w:marTop w:val="0"/>
                      <w:marBottom w:val="0"/>
                      <w:divBdr>
                        <w:top w:val="none" w:sz="0" w:space="0" w:color="auto"/>
                        <w:left w:val="none" w:sz="0" w:space="0" w:color="auto"/>
                        <w:bottom w:val="none" w:sz="0" w:space="0" w:color="auto"/>
                        <w:right w:val="none" w:sz="0" w:space="0" w:color="auto"/>
                      </w:divBdr>
                    </w:div>
                    <w:div w:id="867718168">
                      <w:marLeft w:val="0"/>
                      <w:marRight w:val="0"/>
                      <w:marTop w:val="0"/>
                      <w:marBottom w:val="0"/>
                      <w:divBdr>
                        <w:top w:val="none" w:sz="0" w:space="0" w:color="auto"/>
                        <w:left w:val="none" w:sz="0" w:space="0" w:color="auto"/>
                        <w:bottom w:val="none" w:sz="0" w:space="0" w:color="auto"/>
                        <w:right w:val="none" w:sz="0" w:space="0" w:color="auto"/>
                      </w:divBdr>
                      <w:divsChild>
                        <w:div w:id="575941660">
                          <w:marLeft w:val="0"/>
                          <w:marRight w:val="0"/>
                          <w:marTop w:val="0"/>
                          <w:marBottom w:val="0"/>
                          <w:divBdr>
                            <w:top w:val="none" w:sz="0" w:space="0" w:color="auto"/>
                            <w:left w:val="none" w:sz="0" w:space="0" w:color="auto"/>
                            <w:bottom w:val="none" w:sz="0" w:space="0" w:color="auto"/>
                            <w:right w:val="none" w:sz="0" w:space="0" w:color="auto"/>
                          </w:divBdr>
                          <w:divsChild>
                            <w:div w:id="2480026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27567261">
                  <w:marLeft w:val="0"/>
                  <w:marRight w:val="0"/>
                  <w:marTop w:val="0"/>
                  <w:marBottom w:val="0"/>
                  <w:divBdr>
                    <w:top w:val="none" w:sz="0" w:space="0" w:color="auto"/>
                    <w:left w:val="none" w:sz="0" w:space="0" w:color="auto"/>
                    <w:bottom w:val="none" w:sz="0" w:space="0" w:color="auto"/>
                    <w:right w:val="none" w:sz="0" w:space="0" w:color="auto"/>
                  </w:divBdr>
                  <w:divsChild>
                    <w:div w:id="1400637836">
                      <w:marLeft w:val="0"/>
                      <w:marRight w:val="0"/>
                      <w:marTop w:val="0"/>
                      <w:marBottom w:val="0"/>
                      <w:divBdr>
                        <w:top w:val="none" w:sz="0" w:space="0" w:color="auto"/>
                        <w:left w:val="none" w:sz="0" w:space="0" w:color="auto"/>
                        <w:bottom w:val="none" w:sz="0" w:space="0" w:color="auto"/>
                        <w:right w:val="none" w:sz="0" w:space="0" w:color="auto"/>
                      </w:divBdr>
                      <w:divsChild>
                        <w:div w:id="14681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29575">
                  <w:marLeft w:val="0"/>
                  <w:marRight w:val="0"/>
                  <w:marTop w:val="0"/>
                  <w:marBottom w:val="0"/>
                  <w:divBdr>
                    <w:top w:val="none" w:sz="0" w:space="0" w:color="auto"/>
                    <w:left w:val="none" w:sz="0" w:space="0" w:color="auto"/>
                    <w:bottom w:val="none" w:sz="0" w:space="0" w:color="auto"/>
                    <w:right w:val="none" w:sz="0" w:space="0" w:color="auto"/>
                  </w:divBdr>
                  <w:divsChild>
                    <w:div w:id="1388259821">
                      <w:marLeft w:val="0"/>
                      <w:marRight w:val="0"/>
                      <w:marTop w:val="0"/>
                      <w:marBottom w:val="0"/>
                      <w:divBdr>
                        <w:top w:val="none" w:sz="0" w:space="0" w:color="auto"/>
                        <w:left w:val="none" w:sz="0" w:space="0" w:color="auto"/>
                        <w:bottom w:val="single" w:sz="6" w:space="0" w:color="EEEEEE"/>
                        <w:right w:val="none" w:sz="0" w:space="0" w:color="auto"/>
                      </w:divBdr>
                    </w:div>
                  </w:divsChild>
                </w:div>
                <w:div w:id="1130828830">
                  <w:marLeft w:val="0"/>
                  <w:marRight w:val="0"/>
                  <w:marTop w:val="0"/>
                  <w:marBottom w:val="0"/>
                  <w:divBdr>
                    <w:top w:val="none" w:sz="0" w:space="0" w:color="auto"/>
                    <w:left w:val="none" w:sz="0" w:space="0" w:color="auto"/>
                    <w:bottom w:val="none" w:sz="0" w:space="0" w:color="auto"/>
                    <w:right w:val="none" w:sz="0" w:space="0" w:color="auto"/>
                  </w:divBdr>
                  <w:divsChild>
                    <w:div w:id="831725095">
                      <w:marLeft w:val="0"/>
                      <w:marRight w:val="0"/>
                      <w:marTop w:val="0"/>
                      <w:marBottom w:val="75"/>
                      <w:divBdr>
                        <w:top w:val="none" w:sz="0" w:space="0" w:color="auto"/>
                        <w:left w:val="none" w:sz="0" w:space="0" w:color="auto"/>
                        <w:bottom w:val="none" w:sz="0" w:space="0" w:color="auto"/>
                        <w:right w:val="none" w:sz="0" w:space="0" w:color="auto"/>
                      </w:divBdr>
                      <w:divsChild>
                        <w:div w:id="904335876">
                          <w:marLeft w:val="0"/>
                          <w:marRight w:val="0"/>
                          <w:marTop w:val="0"/>
                          <w:marBottom w:val="0"/>
                          <w:divBdr>
                            <w:top w:val="none" w:sz="0" w:space="0" w:color="auto"/>
                            <w:left w:val="none" w:sz="0" w:space="0" w:color="auto"/>
                            <w:bottom w:val="none" w:sz="0" w:space="0" w:color="auto"/>
                            <w:right w:val="none" w:sz="0" w:space="0" w:color="auto"/>
                          </w:divBdr>
                          <w:divsChild>
                            <w:div w:id="1954050451">
                              <w:marLeft w:val="75"/>
                              <w:marRight w:val="75"/>
                              <w:marTop w:val="75"/>
                              <w:marBottom w:val="75"/>
                              <w:divBdr>
                                <w:top w:val="none" w:sz="0" w:space="0" w:color="auto"/>
                                <w:left w:val="none" w:sz="0" w:space="0" w:color="auto"/>
                                <w:bottom w:val="none" w:sz="0" w:space="0" w:color="auto"/>
                                <w:right w:val="none" w:sz="0" w:space="0" w:color="auto"/>
                              </w:divBdr>
                              <w:divsChild>
                                <w:div w:id="16745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44446">
                  <w:marLeft w:val="0"/>
                  <w:marRight w:val="0"/>
                  <w:marTop w:val="0"/>
                  <w:marBottom w:val="0"/>
                  <w:divBdr>
                    <w:top w:val="none" w:sz="0" w:space="0" w:color="auto"/>
                    <w:left w:val="none" w:sz="0" w:space="0" w:color="auto"/>
                    <w:bottom w:val="none" w:sz="0" w:space="0" w:color="auto"/>
                    <w:right w:val="none" w:sz="0" w:space="0" w:color="auto"/>
                  </w:divBdr>
                  <w:divsChild>
                    <w:div w:id="1346438254">
                      <w:marLeft w:val="0"/>
                      <w:marRight w:val="0"/>
                      <w:marTop w:val="150"/>
                      <w:marBottom w:val="0"/>
                      <w:divBdr>
                        <w:top w:val="none" w:sz="0" w:space="0" w:color="auto"/>
                        <w:left w:val="none" w:sz="0" w:space="0" w:color="auto"/>
                        <w:bottom w:val="none" w:sz="0" w:space="0" w:color="auto"/>
                        <w:right w:val="none" w:sz="0" w:space="0" w:color="auto"/>
                      </w:divBdr>
                    </w:div>
                    <w:div w:id="815688846">
                      <w:marLeft w:val="0"/>
                      <w:marRight w:val="0"/>
                      <w:marTop w:val="75"/>
                      <w:marBottom w:val="75"/>
                      <w:divBdr>
                        <w:top w:val="none" w:sz="0" w:space="0" w:color="auto"/>
                        <w:left w:val="none" w:sz="0" w:space="0" w:color="auto"/>
                        <w:bottom w:val="none" w:sz="0" w:space="0" w:color="auto"/>
                        <w:right w:val="none" w:sz="0" w:space="0" w:color="auto"/>
                      </w:divBdr>
                      <w:divsChild>
                        <w:div w:id="1739014066">
                          <w:marLeft w:val="75"/>
                          <w:marRight w:val="0"/>
                          <w:marTop w:val="0"/>
                          <w:marBottom w:val="0"/>
                          <w:divBdr>
                            <w:top w:val="none" w:sz="0" w:space="0" w:color="auto"/>
                            <w:left w:val="none" w:sz="0" w:space="0" w:color="auto"/>
                            <w:bottom w:val="none" w:sz="0" w:space="0" w:color="auto"/>
                            <w:right w:val="none" w:sz="0" w:space="0" w:color="auto"/>
                          </w:divBdr>
                        </w:div>
                      </w:divsChild>
                    </w:div>
                    <w:div w:id="619924051">
                      <w:marLeft w:val="0"/>
                      <w:marRight w:val="0"/>
                      <w:marTop w:val="75"/>
                      <w:marBottom w:val="75"/>
                      <w:divBdr>
                        <w:top w:val="none" w:sz="0" w:space="0" w:color="auto"/>
                        <w:left w:val="none" w:sz="0" w:space="0" w:color="auto"/>
                        <w:bottom w:val="none" w:sz="0" w:space="0" w:color="auto"/>
                        <w:right w:val="none" w:sz="0" w:space="0" w:color="auto"/>
                      </w:divBdr>
                    </w:div>
                  </w:divsChild>
                </w:div>
                <w:div w:id="1176503280">
                  <w:marLeft w:val="0"/>
                  <w:marRight w:val="0"/>
                  <w:marTop w:val="0"/>
                  <w:marBottom w:val="0"/>
                  <w:divBdr>
                    <w:top w:val="none" w:sz="0" w:space="0" w:color="auto"/>
                    <w:left w:val="single" w:sz="6" w:space="11" w:color="144D90"/>
                    <w:bottom w:val="none" w:sz="0" w:space="0" w:color="auto"/>
                    <w:right w:val="single" w:sz="6" w:space="11" w:color="000000"/>
                  </w:divBdr>
                </w:div>
                <w:div w:id="794442089">
                  <w:marLeft w:val="0"/>
                  <w:marRight w:val="0"/>
                  <w:marTop w:val="0"/>
                  <w:marBottom w:val="0"/>
                  <w:divBdr>
                    <w:top w:val="none" w:sz="0" w:space="0" w:color="auto"/>
                    <w:left w:val="single" w:sz="6" w:space="11" w:color="144D90"/>
                    <w:bottom w:val="none" w:sz="0" w:space="0" w:color="auto"/>
                    <w:right w:val="single" w:sz="6" w:space="11" w:color="000000"/>
                  </w:divBdr>
                </w:div>
                <w:div w:id="4745216">
                  <w:marLeft w:val="0"/>
                  <w:marRight w:val="0"/>
                  <w:marTop w:val="0"/>
                  <w:marBottom w:val="0"/>
                  <w:divBdr>
                    <w:top w:val="none" w:sz="0" w:space="0" w:color="auto"/>
                    <w:left w:val="single" w:sz="6" w:space="11" w:color="144D90"/>
                    <w:bottom w:val="none" w:sz="0" w:space="0" w:color="auto"/>
                    <w:right w:val="single" w:sz="6" w:space="11" w:color="000000"/>
                  </w:divBdr>
                </w:div>
                <w:div w:id="1553150180">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sChild>
    </w:div>
    <w:div w:id="616832811">
      <w:bodyDiv w:val="1"/>
      <w:marLeft w:val="0"/>
      <w:marRight w:val="0"/>
      <w:marTop w:val="0"/>
      <w:marBottom w:val="0"/>
      <w:divBdr>
        <w:top w:val="none" w:sz="0" w:space="0" w:color="auto"/>
        <w:left w:val="none" w:sz="0" w:space="0" w:color="auto"/>
        <w:bottom w:val="none" w:sz="0" w:space="0" w:color="auto"/>
        <w:right w:val="none" w:sz="0" w:space="0" w:color="auto"/>
      </w:divBdr>
    </w:div>
    <w:div w:id="1408528352">
      <w:bodyDiv w:val="1"/>
      <w:marLeft w:val="0"/>
      <w:marRight w:val="0"/>
      <w:marTop w:val="0"/>
      <w:marBottom w:val="0"/>
      <w:divBdr>
        <w:top w:val="none" w:sz="0" w:space="0" w:color="auto"/>
        <w:left w:val="none" w:sz="0" w:space="0" w:color="auto"/>
        <w:bottom w:val="none" w:sz="0" w:space="0" w:color="auto"/>
        <w:right w:val="none" w:sz="0" w:space="0" w:color="auto"/>
      </w:divBdr>
    </w:div>
    <w:div w:id="173882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35</Pages>
  <Words>11348</Words>
  <Characters>64685</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3</cp:revision>
  <dcterms:created xsi:type="dcterms:W3CDTF">2024-07-05T18:56:00Z</dcterms:created>
  <dcterms:modified xsi:type="dcterms:W3CDTF">2024-07-05T20:25:00Z</dcterms:modified>
</cp:coreProperties>
</file>