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AB22" w14:textId="5A8417E9" w:rsidR="00C80362" w:rsidRPr="00C80362" w:rsidRDefault="00C80362" w:rsidP="00C80362">
      <w:pPr>
        <w:jc w:val="center"/>
        <w:rPr>
          <w:b/>
          <w:bCs/>
          <w:lang w:val="fr-FR"/>
        </w:rPr>
      </w:pPr>
      <w:r w:rsidRPr="00C80362">
        <w:rPr>
          <w:b/>
          <w:bCs/>
          <w:lang w:val="fr-FR"/>
        </w:rPr>
        <w:t>ZAKON</w:t>
      </w:r>
      <w:r w:rsidRPr="00C80362">
        <w:rPr>
          <w:b/>
          <w:bCs/>
          <w:lang w:val="fr-FR"/>
        </w:rPr>
        <w:t xml:space="preserve"> </w:t>
      </w:r>
      <w:r w:rsidRPr="00C80362">
        <w:rPr>
          <w:b/>
          <w:bCs/>
          <w:lang w:val="fr-FR"/>
        </w:rPr>
        <w:t>O PRIZNAVANJU SORTI POLJOPRIVREDNOG BILJA</w:t>
      </w:r>
    </w:p>
    <w:p w14:paraId="7AE7312F" w14:textId="77777777" w:rsidR="00C80362" w:rsidRDefault="00C80362" w:rsidP="00C80362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30/2010)</w:t>
      </w:r>
    </w:p>
    <w:p w14:paraId="1256BF67" w14:textId="77777777" w:rsidR="00C80362" w:rsidRDefault="00C80362" w:rsidP="00C80362">
      <w:pPr>
        <w:jc w:val="center"/>
      </w:pPr>
      <w:r>
        <w:t xml:space="preserve"> </w:t>
      </w:r>
    </w:p>
    <w:p w14:paraId="24F9987A" w14:textId="77777777" w:rsidR="00C80362" w:rsidRDefault="00C80362" w:rsidP="00C80362">
      <w:pPr>
        <w:jc w:val="center"/>
      </w:pPr>
    </w:p>
    <w:p w14:paraId="165B53CB" w14:textId="77777777" w:rsidR="00C80362" w:rsidRDefault="00C80362" w:rsidP="00C80362">
      <w:pPr>
        <w:jc w:val="center"/>
      </w:pPr>
      <w:r>
        <w:t>I OSNOVNE ODREDBE</w:t>
      </w:r>
    </w:p>
    <w:p w14:paraId="48AA538F" w14:textId="77777777" w:rsidR="00C80362" w:rsidRDefault="00C80362" w:rsidP="00C80362">
      <w:pPr>
        <w:jc w:val="center"/>
      </w:pPr>
    </w:p>
    <w:p w14:paraId="4954735C" w14:textId="77777777" w:rsidR="00C80362" w:rsidRDefault="00C80362" w:rsidP="00C80362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47DA652A" w14:textId="77777777" w:rsidR="00C80362" w:rsidRDefault="00C80362" w:rsidP="00C80362">
      <w:pPr>
        <w:jc w:val="center"/>
      </w:pPr>
    </w:p>
    <w:p w14:paraId="2067E6CF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D0E51EA" w14:textId="77777777" w:rsidR="00C80362" w:rsidRDefault="00C80362" w:rsidP="00C80362">
      <w:pPr>
        <w:jc w:val="center"/>
      </w:pPr>
    </w:p>
    <w:p w14:paraId="3969591F" w14:textId="77777777" w:rsidR="00C80362" w:rsidRDefault="00C80362" w:rsidP="00C80362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198CCF4F" w14:textId="77777777" w:rsidR="00C80362" w:rsidRDefault="00C80362" w:rsidP="00C80362">
      <w:pPr>
        <w:jc w:val="center"/>
      </w:pPr>
    </w:p>
    <w:p w14:paraId="49F9C365" w14:textId="77777777" w:rsidR="00C80362" w:rsidRDefault="00C80362" w:rsidP="00C80362">
      <w:pPr>
        <w:jc w:val="center"/>
      </w:pPr>
      <w:r>
        <w:t xml:space="preserve">Pod </w:t>
      </w:r>
      <w:proofErr w:type="spellStart"/>
      <w:r>
        <w:t>priznavanjem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novostvorene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ratarskog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povrtarskog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voćaka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odobravanje</w:t>
      </w:r>
      <w:proofErr w:type="spellEnd"/>
      <w:r>
        <w:t xml:space="preserve"> </w:t>
      </w:r>
      <w:proofErr w:type="spellStart"/>
      <w:r>
        <w:t>uvođenja</w:t>
      </w:r>
      <w:proofErr w:type="spellEnd"/>
      <w:r>
        <w:t xml:space="preserve"> u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ratarskog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povrtarskog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sorte</w:t>
      </w:r>
      <w:proofErr w:type="spellEnd"/>
      <w:r>
        <w:t>).</w:t>
      </w:r>
    </w:p>
    <w:p w14:paraId="0DC9CE4A" w14:textId="77777777" w:rsidR="00C80362" w:rsidRDefault="00C80362" w:rsidP="00C80362">
      <w:pPr>
        <w:jc w:val="center"/>
      </w:pPr>
    </w:p>
    <w:p w14:paraId="11FBA322" w14:textId="77777777" w:rsidR="00C80362" w:rsidRDefault="00C80362" w:rsidP="00C80362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DAE164E" w14:textId="77777777" w:rsidR="00C80362" w:rsidRDefault="00C80362" w:rsidP="00C80362">
      <w:pPr>
        <w:jc w:val="center"/>
      </w:pPr>
    </w:p>
    <w:p w14:paraId="1A9AAF11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B3AD50D" w14:textId="77777777" w:rsidR="00C80362" w:rsidRDefault="00C80362" w:rsidP="00C80362">
      <w:pPr>
        <w:jc w:val="center"/>
      </w:pPr>
    </w:p>
    <w:p w14:paraId="5B0C1E33" w14:textId="77777777" w:rsidR="00C80362" w:rsidRDefault="00C80362" w:rsidP="00C80362">
      <w:pPr>
        <w:jc w:val="center"/>
      </w:pPr>
      <w:r>
        <w:t xml:space="preserve">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pored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>.</w:t>
      </w:r>
    </w:p>
    <w:p w14:paraId="7AEF797E" w14:textId="77777777" w:rsidR="00C80362" w:rsidRDefault="00C80362" w:rsidP="00C80362">
      <w:pPr>
        <w:jc w:val="center"/>
      </w:pPr>
    </w:p>
    <w:p w14:paraId="5014D75A" w14:textId="77777777" w:rsidR="00C80362" w:rsidRDefault="00C80362" w:rsidP="00C80362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cveća</w:t>
      </w:r>
      <w:proofErr w:type="spellEnd"/>
      <w:r>
        <w:t xml:space="preserve">, </w:t>
      </w:r>
      <w:proofErr w:type="spellStart"/>
      <w:r>
        <w:t>lekovitog</w:t>
      </w:r>
      <w:proofErr w:type="spellEnd"/>
      <w:r>
        <w:t xml:space="preserve">, </w:t>
      </w:r>
      <w:proofErr w:type="spellStart"/>
      <w:r>
        <w:t>aromatičnog</w:t>
      </w:r>
      <w:proofErr w:type="spellEnd"/>
      <w:r>
        <w:t xml:space="preserve">, </w:t>
      </w:r>
      <w:proofErr w:type="spellStart"/>
      <w:r>
        <w:t>začinskog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ukrasnog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smeše</w:t>
      </w:r>
      <w:proofErr w:type="spellEnd"/>
      <w:r>
        <w:t xml:space="preserve"> </w:t>
      </w:r>
      <w:proofErr w:type="spellStart"/>
      <w:r>
        <w:t>trava</w:t>
      </w:r>
      <w:proofErr w:type="spellEnd"/>
      <w:r>
        <w:t xml:space="preserve"> za </w:t>
      </w:r>
      <w:proofErr w:type="spellStart"/>
      <w:r>
        <w:t>parkove</w:t>
      </w:r>
      <w:proofErr w:type="spellEnd"/>
      <w:r>
        <w:t xml:space="preserve">,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terene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micelije</w:t>
      </w:r>
      <w:proofErr w:type="spellEnd"/>
      <w:r>
        <w:t xml:space="preserve"> </w:t>
      </w:r>
      <w:proofErr w:type="spellStart"/>
      <w:r>
        <w:t>jestivih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lekovitih</w:t>
      </w:r>
      <w:proofErr w:type="spellEnd"/>
      <w:r>
        <w:t xml:space="preserve"> </w:t>
      </w:r>
      <w:proofErr w:type="spellStart"/>
      <w:r>
        <w:t>gljiva</w:t>
      </w:r>
      <w:proofErr w:type="spellEnd"/>
      <w:r>
        <w:t>.</w:t>
      </w:r>
    </w:p>
    <w:p w14:paraId="4A9665D8" w14:textId="77777777" w:rsidR="00C80362" w:rsidRDefault="00C80362" w:rsidP="00C80362">
      <w:pPr>
        <w:jc w:val="center"/>
      </w:pPr>
    </w:p>
    <w:p w14:paraId="06CDFA9F" w14:textId="77777777" w:rsidR="00C80362" w:rsidRDefault="00C80362" w:rsidP="00C80362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27144F80" w14:textId="77777777" w:rsidR="00C80362" w:rsidRDefault="00C80362" w:rsidP="00C80362">
      <w:pPr>
        <w:jc w:val="center"/>
      </w:pPr>
    </w:p>
    <w:p w14:paraId="513A9BA5" w14:textId="77777777" w:rsidR="00C80362" w:rsidRDefault="00C80362" w:rsidP="00C80362">
      <w:pPr>
        <w:jc w:val="center"/>
      </w:pPr>
      <w:proofErr w:type="spellStart"/>
      <w:r>
        <w:lastRenderedPageBreak/>
        <w:t>Član</w:t>
      </w:r>
      <w:proofErr w:type="spellEnd"/>
      <w:r>
        <w:t xml:space="preserve"> 3</w:t>
      </w:r>
    </w:p>
    <w:p w14:paraId="5071E0FB" w14:textId="77777777" w:rsidR="00C80362" w:rsidRDefault="00C80362" w:rsidP="00C80362">
      <w:pPr>
        <w:jc w:val="center"/>
      </w:pPr>
    </w:p>
    <w:p w14:paraId="3BD0E76F" w14:textId="77777777" w:rsidR="00C80362" w:rsidRDefault="00C80362" w:rsidP="00C80362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584B5687" w14:textId="77777777" w:rsidR="00C80362" w:rsidRDefault="00C80362" w:rsidP="00C80362">
      <w:pPr>
        <w:jc w:val="center"/>
      </w:pPr>
    </w:p>
    <w:p w14:paraId="5D4364A3" w14:textId="77777777" w:rsidR="00C80362" w:rsidRDefault="00C80362" w:rsidP="00C80362">
      <w:pPr>
        <w:jc w:val="center"/>
      </w:pPr>
      <w:r>
        <w:t xml:space="preserve">1) VCU test </w:t>
      </w:r>
      <w:proofErr w:type="spellStart"/>
      <w:r>
        <w:t>jeste</w:t>
      </w:r>
      <w:proofErr w:type="spellEnd"/>
      <w:r>
        <w:t xml:space="preserve"> test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proizvodna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proofErr w:type="gramStart"/>
      <w:r>
        <w:t>sorte</w:t>
      </w:r>
      <w:proofErr w:type="spellEnd"/>
      <w:r>
        <w:t>;</w:t>
      </w:r>
      <w:proofErr w:type="gramEnd"/>
    </w:p>
    <w:p w14:paraId="7D78BB1F" w14:textId="77777777" w:rsidR="00C80362" w:rsidRDefault="00C80362" w:rsidP="00C80362">
      <w:pPr>
        <w:jc w:val="center"/>
      </w:pPr>
    </w:p>
    <w:p w14:paraId="1BAF8269" w14:textId="77777777" w:rsidR="00C80362" w:rsidRDefault="00C80362" w:rsidP="00C80362">
      <w:pPr>
        <w:jc w:val="center"/>
      </w:pPr>
      <w:r>
        <w:t xml:space="preserve">2) DUS test </w:t>
      </w:r>
      <w:proofErr w:type="spellStart"/>
      <w:r>
        <w:t>jeste</w:t>
      </w:r>
      <w:proofErr w:type="spellEnd"/>
      <w:r>
        <w:t xml:space="preserve"> test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različitost</w:t>
      </w:r>
      <w:proofErr w:type="spellEnd"/>
      <w:r>
        <w:t xml:space="preserve">, </w:t>
      </w:r>
      <w:proofErr w:type="spellStart"/>
      <w:r>
        <w:t>uniformnost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UPOV (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unija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sorti</w:t>
      </w:r>
      <w:proofErr w:type="spellEnd"/>
      <w:proofErr w:type="gramStart"/>
      <w:r>
        <w:t>);</w:t>
      </w:r>
      <w:proofErr w:type="gramEnd"/>
    </w:p>
    <w:p w14:paraId="372AAA38" w14:textId="77777777" w:rsidR="00C80362" w:rsidRDefault="00C80362" w:rsidP="00C80362">
      <w:pPr>
        <w:jc w:val="center"/>
      </w:pPr>
    </w:p>
    <w:p w14:paraId="7AD10965" w14:textId="77777777" w:rsidR="00C80362" w:rsidRDefault="00C80362" w:rsidP="00C80362">
      <w:pPr>
        <w:jc w:val="center"/>
      </w:pPr>
      <w:r>
        <w:t xml:space="preserve">3) </w:t>
      </w:r>
      <w:proofErr w:type="spellStart"/>
      <w:r>
        <w:t>odomaćena</w:t>
      </w:r>
      <w:proofErr w:type="spellEnd"/>
      <w:r>
        <w:t xml:space="preserve">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autohtona</w:t>
      </w:r>
      <w:proofErr w:type="spellEnd"/>
      <w:r>
        <w:t xml:space="preserve"> </w:t>
      </w:r>
      <w:proofErr w:type="spellStart"/>
      <w:r>
        <w:t>domaća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odomaćena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40626CD7" w14:textId="77777777" w:rsidR="00C80362" w:rsidRDefault="00C80362" w:rsidP="00C80362">
      <w:pPr>
        <w:jc w:val="center"/>
      </w:pPr>
    </w:p>
    <w:p w14:paraId="1AF64568" w14:textId="77777777" w:rsidR="00C80362" w:rsidRDefault="00C80362" w:rsidP="00C80362">
      <w:pPr>
        <w:jc w:val="center"/>
      </w:pPr>
      <w:r>
        <w:t xml:space="preserve">4) </w:t>
      </w:r>
      <w:proofErr w:type="spellStart"/>
      <w:r>
        <w:t>održavalac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za </w:t>
      </w:r>
      <w:proofErr w:type="spellStart"/>
      <w:r>
        <w:t>odomaćene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održavaoca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sortu</w:t>
      </w:r>
      <w:proofErr w:type="spellEnd"/>
      <w:r>
        <w:t xml:space="preserve"> po </w:t>
      </w:r>
      <w:proofErr w:type="spellStart"/>
      <w:r>
        <w:t>opštepriznatim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da je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nepromenjena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uniformna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stabilna</w:t>
      </w:r>
      <w:proofErr w:type="spellEnd"/>
      <w:r>
        <w:t>;</w:t>
      </w:r>
      <w:proofErr w:type="gramEnd"/>
    </w:p>
    <w:p w14:paraId="74D15D53" w14:textId="77777777" w:rsidR="00C80362" w:rsidRDefault="00C80362" w:rsidP="00C80362">
      <w:pPr>
        <w:jc w:val="center"/>
      </w:pPr>
    </w:p>
    <w:p w14:paraId="1EF64259" w14:textId="77777777" w:rsidR="00C80362" w:rsidRDefault="00C80362" w:rsidP="00C80362">
      <w:pPr>
        <w:jc w:val="center"/>
      </w:pPr>
      <w:r>
        <w:t xml:space="preserve">5)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kolekcija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specifičnih</w:t>
      </w:r>
      <w:proofErr w:type="spellEnd"/>
      <w:r>
        <w:t xml:space="preserve"> </w:t>
      </w:r>
      <w:proofErr w:type="spellStart"/>
      <w:r>
        <w:t>morfoloških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po UPOV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u </w:t>
      </w:r>
      <w:proofErr w:type="spellStart"/>
      <w:r>
        <w:t>oceni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različitosti</w:t>
      </w:r>
      <w:proofErr w:type="spellEnd"/>
      <w:r>
        <w:t xml:space="preserve">, </w:t>
      </w:r>
      <w:proofErr w:type="spellStart"/>
      <w:r>
        <w:t>uniformnosti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(DUS test</w:t>
      </w:r>
      <w:proofErr w:type="gramStart"/>
      <w:r>
        <w:t>);</w:t>
      </w:r>
      <w:proofErr w:type="gramEnd"/>
    </w:p>
    <w:p w14:paraId="685C1A49" w14:textId="77777777" w:rsidR="00C80362" w:rsidRDefault="00C80362" w:rsidP="00C80362">
      <w:pPr>
        <w:jc w:val="center"/>
      </w:pPr>
    </w:p>
    <w:p w14:paraId="30694713" w14:textId="77777777" w:rsidR="00C80362" w:rsidRDefault="00C80362" w:rsidP="00C80362">
      <w:pPr>
        <w:jc w:val="center"/>
      </w:pPr>
      <w:r>
        <w:t xml:space="preserve">6)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sadnice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voćnjaka</w:t>
      </w:r>
      <w:proofErr w:type="spellEnd"/>
      <w:r>
        <w:t xml:space="preserve">, </w:t>
      </w:r>
      <w:proofErr w:type="spellStart"/>
      <w:r>
        <w:t>vinograda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hmeljarnika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reprodukcioni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koji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proofErr w:type="gramStart"/>
      <w:r>
        <w:t>sadnica</w:t>
      </w:r>
      <w:proofErr w:type="spellEnd"/>
      <w:r>
        <w:t>;</w:t>
      </w:r>
      <w:proofErr w:type="gramEnd"/>
    </w:p>
    <w:p w14:paraId="51D87499" w14:textId="77777777" w:rsidR="00C80362" w:rsidRDefault="00C80362" w:rsidP="00C80362">
      <w:pPr>
        <w:jc w:val="center"/>
      </w:pPr>
    </w:p>
    <w:p w14:paraId="77FE0378" w14:textId="77777777" w:rsidR="00C80362" w:rsidRDefault="00C80362" w:rsidP="00C80362">
      <w:pPr>
        <w:jc w:val="center"/>
      </w:pPr>
      <w:r>
        <w:t xml:space="preserve">7) seme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seme)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generativni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vegetativni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umnožavanje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66D81664" w14:textId="77777777" w:rsidR="00C80362" w:rsidRDefault="00C80362" w:rsidP="00C80362">
      <w:pPr>
        <w:jc w:val="center"/>
      </w:pPr>
    </w:p>
    <w:p w14:paraId="0ADFE7A7" w14:textId="77777777" w:rsidR="00C80362" w:rsidRDefault="00C80362" w:rsidP="00C80362">
      <w:pPr>
        <w:jc w:val="center"/>
      </w:pPr>
      <w:r>
        <w:t xml:space="preserve">8)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sorta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botaničke</w:t>
      </w:r>
      <w:proofErr w:type="spellEnd"/>
      <w:r>
        <w:t xml:space="preserve"> </w:t>
      </w:r>
      <w:proofErr w:type="spellStart"/>
      <w:r>
        <w:t>klasifikacije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poznate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, koji je </w:t>
      </w:r>
      <w:proofErr w:type="spellStart"/>
      <w:r>
        <w:t>definisan</w:t>
      </w:r>
      <w:proofErr w:type="spellEnd"/>
      <w:r>
        <w:t xml:space="preserve"> </w:t>
      </w:r>
      <w:proofErr w:type="spellStart"/>
      <w:r>
        <w:t>izražavanjem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datog</w:t>
      </w:r>
      <w:proofErr w:type="spellEnd"/>
      <w:r>
        <w:t xml:space="preserve"> </w:t>
      </w:r>
      <w:proofErr w:type="spellStart"/>
      <w:r>
        <w:t>genotipa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kombinacije</w:t>
      </w:r>
      <w:proofErr w:type="spellEnd"/>
      <w:r>
        <w:t xml:space="preserve"> </w:t>
      </w:r>
      <w:proofErr w:type="spellStart"/>
      <w:r>
        <w:t>genotipova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izdvojen</w:t>
      </w:r>
      <w:proofErr w:type="spellEnd"/>
      <w:r>
        <w:t xml:space="preserve"> od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skupa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bar po </w:t>
      </w:r>
      <w:proofErr w:type="spellStart"/>
      <w:r>
        <w:t>jednoj</w:t>
      </w:r>
      <w:proofErr w:type="spellEnd"/>
      <w:r>
        <w:t xml:space="preserve"> od </w:t>
      </w:r>
      <w:proofErr w:type="spellStart"/>
      <w:r>
        <w:t>datih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za </w:t>
      </w:r>
      <w:proofErr w:type="spellStart"/>
      <w:r>
        <w:t>razmnožavanje</w:t>
      </w:r>
      <w:proofErr w:type="spellEnd"/>
      <w:r>
        <w:t xml:space="preserve"> bez </w:t>
      </w:r>
      <w:proofErr w:type="spellStart"/>
      <w:proofErr w:type="gramStart"/>
      <w:r>
        <w:t>promena</w:t>
      </w:r>
      <w:proofErr w:type="spellEnd"/>
      <w:r>
        <w:t>;</w:t>
      </w:r>
      <w:proofErr w:type="gramEnd"/>
    </w:p>
    <w:p w14:paraId="4AC6A5AB" w14:textId="77777777" w:rsidR="00C80362" w:rsidRDefault="00C80362" w:rsidP="00C80362">
      <w:pPr>
        <w:jc w:val="center"/>
      </w:pPr>
    </w:p>
    <w:p w14:paraId="41CE6D35" w14:textId="77777777" w:rsidR="00C80362" w:rsidRDefault="00C80362" w:rsidP="00C80362">
      <w:pPr>
        <w:jc w:val="center"/>
      </w:pPr>
      <w:r>
        <w:lastRenderedPageBreak/>
        <w:t xml:space="preserve">9) </w:t>
      </w:r>
      <w:proofErr w:type="spellStart"/>
      <w:r>
        <w:t>sorta</w:t>
      </w:r>
      <w:proofErr w:type="spellEnd"/>
      <w:r>
        <w:t xml:space="preserve"> standard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ističe</w:t>
      </w:r>
      <w:proofErr w:type="spellEnd"/>
      <w:r>
        <w:t xml:space="preserve"> po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proizvodnim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upotrebnim</w:t>
      </w:r>
      <w:proofErr w:type="spellEnd"/>
      <w:r>
        <w:t xml:space="preserve"> </w:t>
      </w:r>
      <w:proofErr w:type="spellStart"/>
      <w:r>
        <w:t>vrednostima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proofErr w:type="gramStart"/>
      <w:r>
        <w:t>sorte</w:t>
      </w:r>
      <w:proofErr w:type="spellEnd"/>
      <w:r>
        <w:t>;</w:t>
      </w:r>
      <w:proofErr w:type="gramEnd"/>
    </w:p>
    <w:p w14:paraId="27406D29" w14:textId="77777777" w:rsidR="00C80362" w:rsidRDefault="00C80362" w:rsidP="00C80362">
      <w:pPr>
        <w:jc w:val="center"/>
      </w:pPr>
    </w:p>
    <w:p w14:paraId="6DA88EBD" w14:textId="77777777" w:rsidR="00C80362" w:rsidRDefault="00C80362" w:rsidP="00C80362">
      <w:pPr>
        <w:jc w:val="center"/>
      </w:pPr>
      <w:r>
        <w:t xml:space="preserve">10) </w:t>
      </w:r>
      <w:proofErr w:type="spellStart"/>
      <w:r>
        <w:t>standardni</w:t>
      </w:r>
      <w:proofErr w:type="spellEnd"/>
      <w:r>
        <w:t xml:space="preserve"> </w:t>
      </w:r>
      <w:proofErr w:type="spellStart"/>
      <w:r>
        <w:t>uzorak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uzorak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koji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sortu</w:t>
      </w:r>
      <w:proofErr w:type="spellEnd"/>
      <w:r>
        <w:t xml:space="preserve"> </w:t>
      </w:r>
      <w:proofErr w:type="spellStart"/>
      <w:r>
        <w:t>upisanu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koji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kontrolni</w:t>
      </w:r>
      <w:proofErr w:type="spellEnd"/>
      <w:r>
        <w:t xml:space="preserve"> </w:t>
      </w:r>
      <w:proofErr w:type="spellStart"/>
      <w:r>
        <w:t>uzorak</w:t>
      </w:r>
      <w:proofErr w:type="spellEnd"/>
      <w:r>
        <w:t>.</w:t>
      </w:r>
    </w:p>
    <w:p w14:paraId="7678E87C" w14:textId="77777777" w:rsidR="00C80362" w:rsidRDefault="00C80362" w:rsidP="00C80362">
      <w:pPr>
        <w:jc w:val="center"/>
      </w:pPr>
    </w:p>
    <w:p w14:paraId="177BD8C2" w14:textId="77777777" w:rsidR="00C80362" w:rsidRDefault="00C80362" w:rsidP="00C80362">
      <w:pPr>
        <w:jc w:val="center"/>
      </w:pPr>
      <w:r>
        <w:t>II USLOVI ZA PRIZNAVANJE SORTE</w:t>
      </w:r>
    </w:p>
    <w:p w14:paraId="053739C3" w14:textId="77777777" w:rsidR="00C80362" w:rsidRDefault="00C80362" w:rsidP="00C80362">
      <w:pPr>
        <w:jc w:val="center"/>
      </w:pPr>
    </w:p>
    <w:p w14:paraId="32AF928E" w14:textId="77777777" w:rsidR="00C80362" w:rsidRDefault="00C80362" w:rsidP="00C80362">
      <w:pPr>
        <w:jc w:val="center"/>
      </w:pPr>
      <w:r>
        <w:t xml:space="preserve">1.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sorte</w:t>
      </w:r>
      <w:proofErr w:type="spellEnd"/>
    </w:p>
    <w:p w14:paraId="14962B94" w14:textId="77777777" w:rsidR="00C80362" w:rsidRDefault="00C80362" w:rsidP="00C80362">
      <w:pPr>
        <w:jc w:val="center"/>
      </w:pPr>
    </w:p>
    <w:p w14:paraId="60128602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1ABF23D" w14:textId="77777777" w:rsidR="00C80362" w:rsidRDefault="00C80362" w:rsidP="00C80362">
      <w:pPr>
        <w:jc w:val="center"/>
      </w:pPr>
    </w:p>
    <w:p w14:paraId="7C78DD22" w14:textId="77777777" w:rsidR="00C80362" w:rsidRDefault="00C80362" w:rsidP="00C80362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različitost</w:t>
      </w:r>
      <w:proofErr w:type="spellEnd"/>
      <w:r>
        <w:t xml:space="preserve">, </w:t>
      </w:r>
      <w:proofErr w:type="spellStart"/>
      <w:r>
        <w:t>uniformnost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ta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, a seme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sortni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43C84C6D" w14:textId="77777777" w:rsidR="00C80362" w:rsidRDefault="00C80362" w:rsidP="00C80362">
      <w:pPr>
        <w:jc w:val="center"/>
      </w:pPr>
    </w:p>
    <w:p w14:paraId="7628BACD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2. </w:t>
      </w:r>
      <w:proofErr w:type="spellStart"/>
      <w:r w:rsidRPr="00C80362">
        <w:rPr>
          <w:lang w:val="fr-FR"/>
        </w:rPr>
        <w:t>Uslovi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sorte</w:t>
      </w:r>
    </w:p>
    <w:p w14:paraId="13933613" w14:textId="77777777" w:rsidR="00C80362" w:rsidRPr="00C80362" w:rsidRDefault="00C80362" w:rsidP="00C80362">
      <w:pPr>
        <w:jc w:val="center"/>
        <w:rPr>
          <w:lang w:val="fr-FR"/>
        </w:rPr>
      </w:pPr>
    </w:p>
    <w:p w14:paraId="118E2416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5</w:t>
      </w:r>
    </w:p>
    <w:p w14:paraId="150B27C7" w14:textId="77777777" w:rsidR="00C80362" w:rsidRPr="00C80362" w:rsidRDefault="00C80362" w:rsidP="00C80362">
      <w:pPr>
        <w:jc w:val="center"/>
        <w:rPr>
          <w:lang w:val="fr-FR"/>
        </w:rPr>
      </w:pPr>
    </w:p>
    <w:p w14:paraId="6801B137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priznaje</w:t>
      </w:r>
      <w:proofErr w:type="spellEnd"/>
      <w:r w:rsidRPr="00C80362">
        <w:rPr>
          <w:lang w:val="fr-FR"/>
        </w:rPr>
        <w:t xml:space="preserve"> ako se na </w:t>
      </w:r>
      <w:proofErr w:type="spellStart"/>
      <w:r w:rsidRPr="00C80362">
        <w:rPr>
          <w:lang w:val="fr-FR"/>
        </w:rPr>
        <w:t>osnovu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rezultata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određenih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bitnih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utvrdi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da:</w:t>
      </w:r>
      <w:proofErr w:type="gramEnd"/>
    </w:p>
    <w:p w14:paraId="23F88677" w14:textId="77777777" w:rsidR="00C80362" w:rsidRPr="00C80362" w:rsidRDefault="00C80362" w:rsidP="00C80362">
      <w:pPr>
        <w:jc w:val="center"/>
        <w:rPr>
          <w:lang w:val="fr-FR"/>
        </w:rPr>
      </w:pPr>
    </w:p>
    <w:p w14:paraId="104B43E6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1) je </w:t>
      </w:r>
      <w:proofErr w:type="spellStart"/>
      <w:r w:rsidRPr="00C80362">
        <w:rPr>
          <w:lang w:val="fr-FR"/>
        </w:rPr>
        <w:t>različita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uniformna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stabilna</w:t>
      </w:r>
      <w:proofErr w:type="spellEnd"/>
      <w:r w:rsidRPr="00C80362">
        <w:rPr>
          <w:lang w:val="fr-FR"/>
        </w:rPr>
        <w:t xml:space="preserve"> (DUS test</w:t>
      </w:r>
      <w:proofErr w:type="gramStart"/>
      <w:r w:rsidRPr="00C80362">
        <w:rPr>
          <w:lang w:val="fr-FR"/>
        </w:rPr>
        <w:t>);</w:t>
      </w:r>
      <w:proofErr w:type="gramEnd"/>
    </w:p>
    <w:p w14:paraId="327878AA" w14:textId="77777777" w:rsidR="00C80362" w:rsidRPr="00C80362" w:rsidRDefault="00C80362" w:rsidP="00C80362">
      <w:pPr>
        <w:jc w:val="center"/>
        <w:rPr>
          <w:lang w:val="fr-FR"/>
        </w:rPr>
      </w:pPr>
    </w:p>
    <w:p w14:paraId="52B9EEBE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2) </w:t>
      </w:r>
      <w:proofErr w:type="spellStart"/>
      <w:r w:rsidRPr="00C80362">
        <w:rPr>
          <w:lang w:val="fr-FR"/>
        </w:rPr>
        <w:t>ima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bolju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proizvodnu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upotrebnu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vrednost</w:t>
      </w:r>
      <w:proofErr w:type="spellEnd"/>
      <w:r w:rsidRPr="00C80362">
        <w:rPr>
          <w:lang w:val="fr-FR"/>
        </w:rPr>
        <w:t xml:space="preserve"> (VCU test</w:t>
      </w:r>
      <w:proofErr w:type="gramStart"/>
      <w:r w:rsidRPr="00C80362">
        <w:rPr>
          <w:lang w:val="fr-FR"/>
        </w:rPr>
        <w:t>);</w:t>
      </w:r>
      <w:proofErr w:type="gramEnd"/>
    </w:p>
    <w:p w14:paraId="4208D8D3" w14:textId="77777777" w:rsidR="00C80362" w:rsidRPr="00C80362" w:rsidRDefault="00C80362" w:rsidP="00C80362">
      <w:pPr>
        <w:jc w:val="center"/>
        <w:rPr>
          <w:lang w:val="fr-FR"/>
        </w:rPr>
      </w:pPr>
    </w:p>
    <w:p w14:paraId="6872DC69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3) je </w:t>
      </w:r>
      <w:proofErr w:type="spellStart"/>
      <w:r w:rsidRPr="00C80362">
        <w:rPr>
          <w:lang w:val="fr-FR"/>
        </w:rPr>
        <w:t>ime</w:t>
      </w:r>
      <w:proofErr w:type="spellEnd"/>
      <w:r w:rsidRPr="00C80362">
        <w:rPr>
          <w:lang w:val="fr-FR"/>
        </w:rPr>
        <w:t xml:space="preserve"> sorte u </w:t>
      </w:r>
      <w:proofErr w:type="spellStart"/>
      <w:r w:rsidRPr="00C80362">
        <w:rPr>
          <w:lang w:val="fr-FR"/>
        </w:rPr>
        <w:t>skladu</w:t>
      </w:r>
      <w:proofErr w:type="spellEnd"/>
      <w:r w:rsidRPr="00C80362">
        <w:rPr>
          <w:lang w:val="fr-FR"/>
        </w:rPr>
        <w:t xml:space="preserve"> sa </w:t>
      </w:r>
      <w:proofErr w:type="spellStart"/>
      <w:r w:rsidRPr="00C80362">
        <w:rPr>
          <w:lang w:val="fr-FR"/>
        </w:rPr>
        <w:t>propisanim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zahtevima</w:t>
      </w:r>
      <w:proofErr w:type="spellEnd"/>
      <w:r w:rsidRPr="00C80362">
        <w:rPr>
          <w:lang w:val="fr-FR"/>
        </w:rPr>
        <w:t>.</w:t>
      </w:r>
    </w:p>
    <w:p w14:paraId="197E861B" w14:textId="77777777" w:rsidR="00C80362" w:rsidRPr="00C80362" w:rsidRDefault="00C80362" w:rsidP="00C80362">
      <w:pPr>
        <w:jc w:val="center"/>
        <w:rPr>
          <w:lang w:val="fr-FR"/>
        </w:rPr>
      </w:pPr>
    </w:p>
    <w:p w14:paraId="25EB8B1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nadležan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poslove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poljoprivrede</w:t>
      </w:r>
      <w:proofErr w:type="spellEnd"/>
      <w:r w:rsidRPr="00C80362">
        <w:rPr>
          <w:lang w:val="fr-FR"/>
        </w:rPr>
        <w:t xml:space="preserve"> (u </w:t>
      </w:r>
      <w:proofErr w:type="spellStart"/>
      <w:r w:rsidRPr="00C80362">
        <w:rPr>
          <w:lang w:val="fr-FR"/>
        </w:rPr>
        <w:t>daljem</w:t>
      </w:r>
      <w:proofErr w:type="spellEnd"/>
      <w:r w:rsidRPr="00C80362">
        <w:rPr>
          <w:lang w:val="fr-FR"/>
        </w:rPr>
        <w:t xml:space="preserve"> </w:t>
      </w:r>
      <w:proofErr w:type="spellStart"/>
      <w:proofErr w:type="gramStart"/>
      <w:r w:rsidRPr="00C80362">
        <w:rPr>
          <w:lang w:val="fr-FR"/>
        </w:rPr>
        <w:t>tekstu</w:t>
      </w:r>
      <w:proofErr w:type="spellEnd"/>
      <w:r w:rsidRPr="00C80362">
        <w:rPr>
          <w:lang w:val="fr-FR"/>
        </w:rPr>
        <w:t>:</w:t>
      </w:r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) </w:t>
      </w:r>
      <w:proofErr w:type="spellStart"/>
      <w:r w:rsidRPr="00C80362">
        <w:rPr>
          <w:lang w:val="fr-FR"/>
        </w:rPr>
        <w:t>propisuje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metode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 i u </w:t>
      </w:r>
      <w:proofErr w:type="spellStart"/>
      <w:r w:rsidRPr="00C80362">
        <w:rPr>
          <w:lang w:val="fr-FR"/>
        </w:rPr>
        <w:t>laboratoriji</w:t>
      </w:r>
      <w:proofErr w:type="spellEnd"/>
      <w:r w:rsidRPr="00C80362">
        <w:rPr>
          <w:lang w:val="fr-FR"/>
        </w:rPr>
        <w:t>.</w:t>
      </w:r>
    </w:p>
    <w:p w14:paraId="584467B8" w14:textId="77777777" w:rsidR="00C80362" w:rsidRPr="00C80362" w:rsidRDefault="00C80362" w:rsidP="00C80362">
      <w:pPr>
        <w:jc w:val="center"/>
        <w:rPr>
          <w:lang w:val="fr-FR"/>
        </w:rPr>
      </w:pPr>
    </w:p>
    <w:p w14:paraId="534BE0AC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2.1. </w:t>
      </w:r>
      <w:proofErr w:type="spellStart"/>
      <w:r w:rsidRPr="00C80362">
        <w:rPr>
          <w:lang w:val="fr-FR"/>
        </w:rPr>
        <w:t>Različitost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uniformnost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stabilnost</w:t>
      </w:r>
      <w:proofErr w:type="spellEnd"/>
      <w:r w:rsidRPr="00C80362">
        <w:rPr>
          <w:lang w:val="fr-FR"/>
        </w:rPr>
        <w:t xml:space="preserve"> sorte</w:t>
      </w:r>
    </w:p>
    <w:p w14:paraId="20F716BB" w14:textId="77777777" w:rsidR="00C80362" w:rsidRPr="00C80362" w:rsidRDefault="00C80362" w:rsidP="00C80362">
      <w:pPr>
        <w:jc w:val="center"/>
        <w:rPr>
          <w:lang w:val="fr-FR"/>
        </w:rPr>
      </w:pPr>
    </w:p>
    <w:p w14:paraId="422FBB2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6</w:t>
      </w:r>
    </w:p>
    <w:p w14:paraId="3C2BC25A" w14:textId="77777777" w:rsidR="00C80362" w:rsidRPr="00C80362" w:rsidRDefault="00C80362" w:rsidP="00C80362">
      <w:pPr>
        <w:jc w:val="center"/>
        <w:rPr>
          <w:lang w:val="fr-FR"/>
        </w:rPr>
      </w:pPr>
    </w:p>
    <w:p w14:paraId="75CBC1D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različita</w:t>
      </w:r>
      <w:proofErr w:type="spellEnd"/>
      <w:r w:rsidRPr="00C80362">
        <w:rPr>
          <w:lang w:val="fr-FR"/>
        </w:rPr>
        <w:t xml:space="preserve"> ako se </w:t>
      </w:r>
      <w:proofErr w:type="spellStart"/>
      <w:r w:rsidRPr="00C80362">
        <w:rPr>
          <w:lang w:val="fr-FR"/>
        </w:rPr>
        <w:t>razlikuje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najmanje</w:t>
      </w:r>
      <w:proofErr w:type="spellEnd"/>
      <w:r w:rsidRPr="00C80362">
        <w:rPr>
          <w:lang w:val="fr-FR"/>
        </w:rPr>
        <w:t xml:space="preserve"> po </w:t>
      </w:r>
      <w:proofErr w:type="spellStart"/>
      <w:r w:rsidRPr="00C80362">
        <w:rPr>
          <w:lang w:val="fr-FR"/>
        </w:rPr>
        <w:t>jednoj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poljoprivrednog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kao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referentne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kolekcije</w:t>
      </w:r>
      <w:proofErr w:type="spellEnd"/>
      <w:r w:rsidRPr="00C80362">
        <w:rPr>
          <w:lang w:val="fr-FR"/>
        </w:rPr>
        <w:t>.</w:t>
      </w:r>
    </w:p>
    <w:p w14:paraId="24D882CB" w14:textId="77777777" w:rsidR="00C80362" w:rsidRPr="00C80362" w:rsidRDefault="00C80362" w:rsidP="00C80362">
      <w:pPr>
        <w:jc w:val="center"/>
        <w:rPr>
          <w:lang w:val="fr-FR"/>
        </w:rPr>
      </w:pPr>
    </w:p>
    <w:p w14:paraId="211E5B06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uniformna</w:t>
      </w:r>
      <w:proofErr w:type="spellEnd"/>
      <w:r w:rsidRPr="00C80362">
        <w:rPr>
          <w:lang w:val="fr-FR"/>
        </w:rPr>
        <w:t xml:space="preserve"> ako je </w:t>
      </w:r>
      <w:proofErr w:type="spellStart"/>
      <w:r w:rsidRPr="00C80362">
        <w:rPr>
          <w:lang w:val="fr-FR"/>
        </w:rPr>
        <w:t>dovoljno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ujednačena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bitnim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osobinama</w:t>
      </w:r>
      <w:proofErr w:type="spellEnd"/>
      <w:r w:rsidRPr="00C80362">
        <w:rPr>
          <w:lang w:val="fr-FR"/>
        </w:rPr>
        <w:t xml:space="preserve"> s </w:t>
      </w:r>
      <w:proofErr w:type="spellStart"/>
      <w:r w:rsidRPr="00C80362">
        <w:rPr>
          <w:lang w:val="fr-FR"/>
        </w:rPr>
        <w:t>obzirom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odstupanja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mogu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očekivati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zbog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osobenosti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umnožavanja</w:t>
      </w:r>
      <w:proofErr w:type="spellEnd"/>
      <w:r w:rsidRPr="00C80362">
        <w:rPr>
          <w:lang w:val="fr-FR"/>
        </w:rPr>
        <w:t>.</w:t>
      </w:r>
    </w:p>
    <w:p w14:paraId="2496AE47" w14:textId="77777777" w:rsidR="00C80362" w:rsidRPr="00C80362" w:rsidRDefault="00C80362" w:rsidP="00C80362">
      <w:pPr>
        <w:jc w:val="center"/>
        <w:rPr>
          <w:lang w:val="fr-FR"/>
        </w:rPr>
      </w:pPr>
    </w:p>
    <w:p w14:paraId="43A89D01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stabilna</w:t>
      </w:r>
      <w:proofErr w:type="spellEnd"/>
      <w:r w:rsidRPr="00C80362">
        <w:rPr>
          <w:lang w:val="fr-FR"/>
        </w:rPr>
        <w:t xml:space="preserve"> ako </w:t>
      </w:r>
      <w:proofErr w:type="spellStart"/>
      <w:r w:rsidRPr="00C80362">
        <w:rPr>
          <w:lang w:val="fr-FR"/>
        </w:rPr>
        <w:t>njene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bitne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ostaju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nepromenjene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posle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višestrukog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umnožavanja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ili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slučaju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pojedinačnog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ciklusa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umnožavanja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posle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svakog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takvog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ciklusa</w:t>
      </w:r>
      <w:proofErr w:type="spellEnd"/>
      <w:r w:rsidRPr="00C80362">
        <w:rPr>
          <w:lang w:val="fr-FR"/>
        </w:rPr>
        <w:t>.</w:t>
      </w:r>
    </w:p>
    <w:p w14:paraId="369C0695" w14:textId="77777777" w:rsidR="00C80362" w:rsidRPr="00C80362" w:rsidRDefault="00C80362" w:rsidP="00C80362">
      <w:pPr>
        <w:jc w:val="center"/>
        <w:rPr>
          <w:lang w:val="fr-FR"/>
        </w:rPr>
      </w:pPr>
    </w:p>
    <w:p w14:paraId="1AB54617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2.2. </w:t>
      </w:r>
      <w:proofErr w:type="spellStart"/>
      <w:r w:rsidRPr="00C80362">
        <w:rPr>
          <w:lang w:val="fr-FR"/>
        </w:rPr>
        <w:t>Proizvodne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upotrebne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osobine</w:t>
      </w:r>
      <w:proofErr w:type="spellEnd"/>
      <w:r w:rsidRPr="00C80362">
        <w:rPr>
          <w:lang w:val="fr-FR"/>
        </w:rPr>
        <w:t xml:space="preserve"> sorte</w:t>
      </w:r>
    </w:p>
    <w:p w14:paraId="374EB088" w14:textId="77777777" w:rsidR="00C80362" w:rsidRPr="00C80362" w:rsidRDefault="00C80362" w:rsidP="00C80362">
      <w:pPr>
        <w:jc w:val="center"/>
        <w:rPr>
          <w:lang w:val="fr-FR"/>
        </w:rPr>
      </w:pPr>
    </w:p>
    <w:p w14:paraId="60D71284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7</w:t>
      </w:r>
    </w:p>
    <w:p w14:paraId="35EE4C3D" w14:textId="77777777" w:rsidR="00C80362" w:rsidRPr="00C80362" w:rsidRDefault="00C80362" w:rsidP="00C80362">
      <w:pPr>
        <w:jc w:val="center"/>
        <w:rPr>
          <w:lang w:val="fr-FR"/>
        </w:rPr>
      </w:pPr>
    </w:p>
    <w:p w14:paraId="11EF846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Proizvodnim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upotrebnim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osobinama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smatraju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se:</w:t>
      </w:r>
      <w:proofErr w:type="gramEnd"/>
    </w:p>
    <w:p w14:paraId="2CB7E8EB" w14:textId="77777777" w:rsidR="00C80362" w:rsidRPr="00C80362" w:rsidRDefault="00C80362" w:rsidP="00C80362">
      <w:pPr>
        <w:jc w:val="center"/>
        <w:rPr>
          <w:lang w:val="fr-FR"/>
        </w:rPr>
      </w:pPr>
    </w:p>
    <w:p w14:paraId="266F565D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1) </w:t>
      </w:r>
      <w:proofErr w:type="gramStart"/>
      <w:r w:rsidRPr="00C80362">
        <w:rPr>
          <w:lang w:val="fr-FR"/>
        </w:rPr>
        <w:t>prinos;</w:t>
      </w:r>
      <w:proofErr w:type="gramEnd"/>
    </w:p>
    <w:p w14:paraId="18510335" w14:textId="77777777" w:rsidR="00C80362" w:rsidRPr="00C80362" w:rsidRDefault="00C80362" w:rsidP="00C80362">
      <w:pPr>
        <w:jc w:val="center"/>
        <w:rPr>
          <w:lang w:val="fr-FR"/>
        </w:rPr>
      </w:pPr>
    </w:p>
    <w:p w14:paraId="76F4BE6D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2) </w:t>
      </w:r>
      <w:proofErr w:type="spellStart"/>
      <w:r w:rsidRPr="00C80362">
        <w:rPr>
          <w:lang w:val="fr-FR"/>
        </w:rPr>
        <w:t>kvalitet</w:t>
      </w:r>
      <w:proofErr w:type="spellEnd"/>
      <w:r w:rsidRPr="00C80362">
        <w:rPr>
          <w:lang w:val="fr-FR"/>
        </w:rPr>
        <w:t xml:space="preserve"> </w:t>
      </w:r>
      <w:proofErr w:type="spellStart"/>
      <w:proofErr w:type="gramStart"/>
      <w:r w:rsidRPr="00C80362">
        <w:rPr>
          <w:lang w:val="fr-FR"/>
        </w:rPr>
        <w:t>proizvoda</w:t>
      </w:r>
      <w:proofErr w:type="spellEnd"/>
      <w:r w:rsidRPr="00C80362">
        <w:rPr>
          <w:lang w:val="fr-FR"/>
        </w:rPr>
        <w:t>;</w:t>
      </w:r>
      <w:proofErr w:type="gramEnd"/>
    </w:p>
    <w:p w14:paraId="263A41F4" w14:textId="77777777" w:rsidR="00C80362" w:rsidRPr="00C80362" w:rsidRDefault="00C80362" w:rsidP="00C80362">
      <w:pPr>
        <w:jc w:val="center"/>
        <w:rPr>
          <w:lang w:val="fr-FR"/>
        </w:rPr>
      </w:pPr>
    </w:p>
    <w:p w14:paraId="2400E5EA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3) </w:t>
      </w:r>
      <w:proofErr w:type="spellStart"/>
      <w:r w:rsidRPr="00C80362">
        <w:rPr>
          <w:lang w:val="fr-FR"/>
        </w:rPr>
        <w:t>druge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koje</w:t>
      </w:r>
      <w:proofErr w:type="spellEnd"/>
      <w:r w:rsidRPr="00C80362">
        <w:rPr>
          <w:lang w:val="fr-FR"/>
        </w:rPr>
        <w:t xml:space="preserve"> su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uticaja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povećanje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obima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proizvodnje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ili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poboljšanje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kvaliteta</w:t>
      </w:r>
      <w:proofErr w:type="spellEnd"/>
      <w:r w:rsidRPr="00C80362">
        <w:rPr>
          <w:lang w:val="fr-FR"/>
        </w:rPr>
        <w:t>.</w:t>
      </w:r>
    </w:p>
    <w:p w14:paraId="5181054B" w14:textId="77777777" w:rsidR="00C80362" w:rsidRPr="00C80362" w:rsidRDefault="00C80362" w:rsidP="00C80362">
      <w:pPr>
        <w:jc w:val="center"/>
        <w:rPr>
          <w:lang w:val="fr-FR"/>
        </w:rPr>
      </w:pPr>
    </w:p>
    <w:p w14:paraId="5DB4EC6E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>2.3. Ime sorte</w:t>
      </w:r>
    </w:p>
    <w:p w14:paraId="00DF1E2B" w14:textId="77777777" w:rsidR="00C80362" w:rsidRPr="00C80362" w:rsidRDefault="00C80362" w:rsidP="00C80362">
      <w:pPr>
        <w:jc w:val="center"/>
        <w:rPr>
          <w:lang w:val="fr-FR"/>
        </w:rPr>
      </w:pPr>
    </w:p>
    <w:p w14:paraId="0A9501CF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8</w:t>
      </w:r>
    </w:p>
    <w:p w14:paraId="11731FCB" w14:textId="77777777" w:rsidR="00C80362" w:rsidRPr="00C80362" w:rsidRDefault="00C80362" w:rsidP="00C80362">
      <w:pPr>
        <w:jc w:val="center"/>
        <w:rPr>
          <w:lang w:val="fr-FR"/>
        </w:rPr>
      </w:pPr>
    </w:p>
    <w:p w14:paraId="08977991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lastRenderedPageBreak/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ispunjava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uslove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označava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imenom</w:t>
      </w:r>
      <w:proofErr w:type="spellEnd"/>
      <w:r w:rsidRPr="00C80362">
        <w:rPr>
          <w:lang w:val="fr-FR"/>
        </w:rPr>
        <w:t xml:space="preserve"> sorte.</w:t>
      </w:r>
    </w:p>
    <w:p w14:paraId="361F5E18" w14:textId="77777777" w:rsidR="00C80362" w:rsidRPr="00C80362" w:rsidRDefault="00C80362" w:rsidP="00C80362">
      <w:pPr>
        <w:jc w:val="center"/>
        <w:rPr>
          <w:lang w:val="fr-FR"/>
        </w:rPr>
      </w:pPr>
    </w:p>
    <w:p w14:paraId="6C699991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Ime sorte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određeno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obliku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zamišljenog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naziva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ili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obliku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koda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šifre</w:t>
      </w:r>
      <w:proofErr w:type="spellEnd"/>
      <w:r w:rsidRPr="00C80362">
        <w:rPr>
          <w:lang w:val="fr-FR"/>
        </w:rPr>
        <w:t>.</w:t>
      </w:r>
    </w:p>
    <w:p w14:paraId="2A3545EA" w14:textId="77777777" w:rsidR="00C80362" w:rsidRPr="00C80362" w:rsidRDefault="00C80362" w:rsidP="00C80362">
      <w:pPr>
        <w:jc w:val="center"/>
        <w:rPr>
          <w:lang w:val="fr-FR"/>
        </w:rPr>
      </w:pPr>
    </w:p>
    <w:p w14:paraId="58C7EDC2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bliže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propisuje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način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određivanja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imena</w:t>
      </w:r>
      <w:proofErr w:type="spellEnd"/>
      <w:r w:rsidRPr="00C80362">
        <w:rPr>
          <w:lang w:val="fr-FR"/>
        </w:rPr>
        <w:t xml:space="preserve"> sorte.</w:t>
      </w:r>
    </w:p>
    <w:p w14:paraId="08F91DD2" w14:textId="77777777" w:rsidR="00C80362" w:rsidRPr="00C80362" w:rsidRDefault="00C80362" w:rsidP="00C80362">
      <w:pPr>
        <w:jc w:val="center"/>
        <w:rPr>
          <w:lang w:val="fr-FR"/>
        </w:rPr>
      </w:pPr>
    </w:p>
    <w:p w14:paraId="57F9BBCF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>III POSTUPAK PRIZNAVANJA SORTE</w:t>
      </w:r>
    </w:p>
    <w:p w14:paraId="22A6C8B8" w14:textId="77777777" w:rsidR="00C80362" w:rsidRPr="00C80362" w:rsidRDefault="00C80362" w:rsidP="00C80362">
      <w:pPr>
        <w:jc w:val="center"/>
        <w:rPr>
          <w:lang w:val="fr-FR"/>
        </w:rPr>
      </w:pPr>
    </w:p>
    <w:p w14:paraId="736F107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sorte</w:t>
      </w:r>
    </w:p>
    <w:p w14:paraId="06D8567E" w14:textId="77777777" w:rsidR="00C80362" w:rsidRPr="00C80362" w:rsidRDefault="00C80362" w:rsidP="00C80362">
      <w:pPr>
        <w:jc w:val="center"/>
        <w:rPr>
          <w:lang w:val="fr-FR"/>
        </w:rPr>
      </w:pPr>
    </w:p>
    <w:p w14:paraId="347AD38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9</w:t>
      </w:r>
    </w:p>
    <w:p w14:paraId="67128F67" w14:textId="77777777" w:rsidR="00C80362" w:rsidRPr="00C80362" w:rsidRDefault="00C80362" w:rsidP="00C80362">
      <w:pPr>
        <w:jc w:val="center"/>
        <w:rPr>
          <w:lang w:val="fr-FR"/>
        </w:rPr>
      </w:pPr>
    </w:p>
    <w:p w14:paraId="4E1451B0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Postupak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pokreće</w:t>
      </w:r>
      <w:proofErr w:type="spellEnd"/>
      <w:r w:rsidRPr="00C80362">
        <w:rPr>
          <w:lang w:val="fr-FR"/>
        </w:rPr>
        <w:t xml:space="preserve"> se na </w:t>
      </w:r>
      <w:proofErr w:type="spellStart"/>
      <w:r w:rsidRPr="00C80362">
        <w:rPr>
          <w:lang w:val="fr-FR"/>
        </w:rPr>
        <w:t>osnovu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vlasnik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njegov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ovlašćeni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zastupnik</w:t>
      </w:r>
      <w:proofErr w:type="spellEnd"/>
      <w:r w:rsidRPr="00C80362">
        <w:rPr>
          <w:lang w:val="fr-FR"/>
        </w:rPr>
        <w:t xml:space="preserve"> (u </w:t>
      </w:r>
      <w:proofErr w:type="spellStart"/>
      <w:r w:rsidRPr="00C80362">
        <w:rPr>
          <w:lang w:val="fr-FR"/>
        </w:rPr>
        <w:t>daljem</w:t>
      </w:r>
      <w:proofErr w:type="spellEnd"/>
      <w:r w:rsidRPr="00C80362">
        <w:rPr>
          <w:lang w:val="fr-FR"/>
        </w:rPr>
        <w:t xml:space="preserve"> </w:t>
      </w:r>
      <w:proofErr w:type="spellStart"/>
      <w:proofErr w:type="gramStart"/>
      <w:r w:rsidRPr="00C80362">
        <w:rPr>
          <w:lang w:val="fr-FR"/>
        </w:rPr>
        <w:t>tekstu</w:t>
      </w:r>
      <w:proofErr w:type="spellEnd"/>
      <w:r w:rsidRPr="00C80362">
        <w:rPr>
          <w:lang w:val="fr-FR"/>
        </w:rPr>
        <w:t>:</w:t>
      </w:r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podnosilac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) </w:t>
      </w:r>
      <w:proofErr w:type="spellStart"/>
      <w:r w:rsidRPr="00C80362">
        <w:rPr>
          <w:lang w:val="fr-FR"/>
        </w:rPr>
        <w:t>podnosi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ministarstvu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nadležnom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poslove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poljoprivrede</w:t>
      </w:r>
      <w:proofErr w:type="spellEnd"/>
      <w:r w:rsidRPr="00C80362">
        <w:rPr>
          <w:lang w:val="fr-FR"/>
        </w:rPr>
        <w:t xml:space="preserve"> (u </w:t>
      </w:r>
      <w:proofErr w:type="spellStart"/>
      <w:r w:rsidRPr="00C80362">
        <w:rPr>
          <w:lang w:val="fr-FR"/>
        </w:rPr>
        <w:t>daljem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tekstu</w:t>
      </w:r>
      <w:proofErr w:type="spellEnd"/>
      <w:r w:rsidRPr="00C80362">
        <w:rPr>
          <w:lang w:val="fr-FR"/>
        </w:rPr>
        <w:t xml:space="preserve">: </w:t>
      </w: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>).</w:t>
      </w:r>
    </w:p>
    <w:p w14:paraId="7C8E9CA8" w14:textId="77777777" w:rsidR="00C80362" w:rsidRPr="00C80362" w:rsidRDefault="00C80362" w:rsidP="00C80362">
      <w:pPr>
        <w:jc w:val="center"/>
        <w:rPr>
          <w:lang w:val="fr-FR"/>
        </w:rPr>
      </w:pPr>
    </w:p>
    <w:p w14:paraId="061CE36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podnosi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svaku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posebno</w:t>
      </w:r>
      <w:proofErr w:type="spellEnd"/>
      <w:r w:rsidRPr="00C80362">
        <w:rPr>
          <w:lang w:val="fr-FR"/>
        </w:rPr>
        <w:t>.</w:t>
      </w:r>
    </w:p>
    <w:p w14:paraId="1D4D92F5" w14:textId="77777777" w:rsidR="00C80362" w:rsidRPr="00C80362" w:rsidRDefault="00C80362" w:rsidP="00C80362">
      <w:pPr>
        <w:jc w:val="center"/>
        <w:rPr>
          <w:lang w:val="fr-FR"/>
        </w:rPr>
      </w:pPr>
    </w:p>
    <w:p w14:paraId="440B89F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naročito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sadrži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podatke</w:t>
      </w:r>
      <w:proofErr w:type="spellEnd"/>
      <w:r w:rsidRPr="00C80362">
        <w:rPr>
          <w:lang w:val="fr-FR"/>
        </w:rPr>
        <w:t xml:space="preserve"> o:</w:t>
      </w:r>
    </w:p>
    <w:p w14:paraId="09B95F3E" w14:textId="77777777" w:rsidR="00C80362" w:rsidRPr="00C80362" w:rsidRDefault="00C80362" w:rsidP="00C80362">
      <w:pPr>
        <w:jc w:val="center"/>
        <w:rPr>
          <w:lang w:val="fr-FR"/>
        </w:rPr>
      </w:pPr>
    </w:p>
    <w:p w14:paraId="27878712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1) </w:t>
      </w:r>
      <w:proofErr w:type="spellStart"/>
      <w:r w:rsidRPr="00C80362">
        <w:rPr>
          <w:lang w:val="fr-FR"/>
        </w:rPr>
        <w:t>biljnoj</w:t>
      </w:r>
      <w:proofErr w:type="spellEnd"/>
      <w:r w:rsidRPr="00C80362">
        <w:rPr>
          <w:lang w:val="fr-FR"/>
        </w:rPr>
        <w:t xml:space="preserve"> </w:t>
      </w:r>
      <w:proofErr w:type="spellStart"/>
      <w:proofErr w:type="gramStart"/>
      <w:r w:rsidRPr="00C80362">
        <w:rPr>
          <w:lang w:val="fr-FR"/>
        </w:rPr>
        <w:t>vrsti</w:t>
      </w:r>
      <w:proofErr w:type="spellEnd"/>
      <w:r w:rsidRPr="00C80362">
        <w:rPr>
          <w:lang w:val="fr-FR"/>
        </w:rPr>
        <w:t>;</w:t>
      </w:r>
      <w:proofErr w:type="gramEnd"/>
    </w:p>
    <w:p w14:paraId="15558433" w14:textId="77777777" w:rsidR="00C80362" w:rsidRPr="00C80362" w:rsidRDefault="00C80362" w:rsidP="00C80362">
      <w:pPr>
        <w:jc w:val="center"/>
        <w:rPr>
          <w:lang w:val="fr-FR"/>
        </w:rPr>
      </w:pPr>
    </w:p>
    <w:p w14:paraId="0CBD5705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2) </w:t>
      </w:r>
      <w:proofErr w:type="spellStart"/>
      <w:r w:rsidRPr="00C80362">
        <w:rPr>
          <w:lang w:val="fr-FR"/>
        </w:rPr>
        <w:t>izvornom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materijalu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sorte;</w:t>
      </w:r>
      <w:proofErr w:type="gramEnd"/>
    </w:p>
    <w:p w14:paraId="56C02106" w14:textId="77777777" w:rsidR="00C80362" w:rsidRPr="00C80362" w:rsidRDefault="00C80362" w:rsidP="00C80362">
      <w:pPr>
        <w:jc w:val="center"/>
        <w:rPr>
          <w:lang w:val="fr-FR"/>
        </w:rPr>
      </w:pPr>
    </w:p>
    <w:p w14:paraId="23BFC497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3) </w:t>
      </w:r>
      <w:proofErr w:type="spellStart"/>
      <w:r w:rsidRPr="00C80362">
        <w:rPr>
          <w:lang w:val="fr-FR"/>
        </w:rPr>
        <w:t>vlasniku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njegovom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ovlašćenom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zastupniku</w:t>
      </w:r>
      <w:proofErr w:type="spellEnd"/>
      <w:r w:rsidRPr="00C80362">
        <w:rPr>
          <w:lang w:val="fr-FR"/>
        </w:rPr>
        <w:t>.</w:t>
      </w:r>
    </w:p>
    <w:p w14:paraId="0EE58D6E" w14:textId="77777777" w:rsidR="00C80362" w:rsidRPr="00C80362" w:rsidRDefault="00C80362" w:rsidP="00C80362">
      <w:pPr>
        <w:jc w:val="center"/>
        <w:rPr>
          <w:lang w:val="fr-FR"/>
        </w:rPr>
      </w:pPr>
    </w:p>
    <w:p w14:paraId="176F6DC2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Podaci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sorte i </w:t>
      </w:r>
      <w:proofErr w:type="spellStart"/>
      <w:r w:rsidRPr="00C80362">
        <w:rPr>
          <w:lang w:val="fr-FR"/>
        </w:rPr>
        <w:t>priložene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dokumentacije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odnose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poreklo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izvornog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i na </w:t>
      </w:r>
      <w:proofErr w:type="spellStart"/>
      <w:r w:rsidRPr="00C80362">
        <w:rPr>
          <w:lang w:val="fr-FR"/>
        </w:rPr>
        <w:t>opis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procesa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stvaranja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smatraju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službenom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tajnom</w:t>
      </w:r>
      <w:proofErr w:type="spellEnd"/>
      <w:r w:rsidRPr="00C80362">
        <w:rPr>
          <w:lang w:val="fr-FR"/>
        </w:rPr>
        <w:t>.</w:t>
      </w:r>
    </w:p>
    <w:p w14:paraId="28D2792E" w14:textId="77777777" w:rsidR="00C80362" w:rsidRPr="00C80362" w:rsidRDefault="00C80362" w:rsidP="00C80362">
      <w:pPr>
        <w:jc w:val="center"/>
        <w:rPr>
          <w:lang w:val="fr-FR"/>
        </w:rPr>
      </w:pPr>
    </w:p>
    <w:p w14:paraId="2D7F9B0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lastRenderedPageBreak/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bliže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propisuje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sadržinu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obrazac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kao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dokumentaciju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uz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taj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prilaže</w:t>
      </w:r>
      <w:proofErr w:type="spellEnd"/>
      <w:r w:rsidRPr="00C80362">
        <w:rPr>
          <w:lang w:val="fr-FR"/>
        </w:rPr>
        <w:t>.</w:t>
      </w:r>
    </w:p>
    <w:p w14:paraId="136C0430" w14:textId="77777777" w:rsidR="00C80362" w:rsidRPr="00C80362" w:rsidRDefault="00C80362" w:rsidP="00C80362">
      <w:pPr>
        <w:jc w:val="center"/>
        <w:rPr>
          <w:lang w:val="fr-FR"/>
        </w:rPr>
      </w:pPr>
    </w:p>
    <w:p w14:paraId="31E95D56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Ispitivanje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urednosti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sorte</w:t>
      </w:r>
    </w:p>
    <w:p w14:paraId="60AE730C" w14:textId="77777777" w:rsidR="00C80362" w:rsidRPr="00C80362" w:rsidRDefault="00C80362" w:rsidP="00C80362">
      <w:pPr>
        <w:jc w:val="center"/>
        <w:rPr>
          <w:lang w:val="fr-FR"/>
        </w:rPr>
      </w:pPr>
    </w:p>
    <w:p w14:paraId="1F808627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10</w:t>
      </w:r>
    </w:p>
    <w:p w14:paraId="20A74423" w14:textId="77777777" w:rsidR="00C80362" w:rsidRPr="00C80362" w:rsidRDefault="00C80362" w:rsidP="00C80362">
      <w:pPr>
        <w:jc w:val="center"/>
        <w:rPr>
          <w:lang w:val="fr-FR"/>
        </w:rPr>
      </w:pPr>
    </w:p>
    <w:p w14:paraId="4BEDAE82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Po </w:t>
      </w:r>
      <w:proofErr w:type="spellStart"/>
      <w:r w:rsidRPr="00C80362">
        <w:rPr>
          <w:lang w:val="fr-FR"/>
        </w:rPr>
        <w:t>prijemu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utvrđuje</w:t>
      </w:r>
      <w:proofErr w:type="spellEnd"/>
      <w:r w:rsidRPr="00C80362">
        <w:rPr>
          <w:lang w:val="fr-FR"/>
        </w:rPr>
        <w:t xml:space="preserve"> da li je </w:t>
      </w:r>
      <w:proofErr w:type="spellStart"/>
      <w:r w:rsidRPr="00C80362">
        <w:rPr>
          <w:lang w:val="fr-FR"/>
        </w:rPr>
        <w:t>taj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potpun</w:t>
      </w:r>
      <w:proofErr w:type="spellEnd"/>
      <w:r w:rsidRPr="00C80362">
        <w:rPr>
          <w:lang w:val="fr-FR"/>
        </w:rPr>
        <w:t xml:space="preserve"> i da li je </w:t>
      </w:r>
      <w:proofErr w:type="spellStart"/>
      <w:r w:rsidRPr="00C80362">
        <w:rPr>
          <w:lang w:val="fr-FR"/>
        </w:rPr>
        <w:t>priložena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potrebna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dokumentacija</w:t>
      </w:r>
      <w:proofErr w:type="spellEnd"/>
      <w:r w:rsidRPr="00C80362">
        <w:rPr>
          <w:lang w:val="fr-FR"/>
        </w:rPr>
        <w:t>.</w:t>
      </w:r>
    </w:p>
    <w:p w14:paraId="784C891D" w14:textId="77777777" w:rsidR="00C80362" w:rsidRPr="00C80362" w:rsidRDefault="00C80362" w:rsidP="00C80362">
      <w:pPr>
        <w:jc w:val="center"/>
        <w:rPr>
          <w:lang w:val="fr-FR"/>
        </w:rPr>
      </w:pPr>
    </w:p>
    <w:p w14:paraId="2B352036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Ako </w:t>
      </w: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utvrdi</w:t>
      </w:r>
      <w:proofErr w:type="spellEnd"/>
      <w:r w:rsidRPr="00C80362">
        <w:rPr>
          <w:lang w:val="fr-FR"/>
        </w:rPr>
        <w:t xml:space="preserve"> da je </w:t>
      </w: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nepotpun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ili</w:t>
      </w:r>
      <w:proofErr w:type="spellEnd"/>
      <w:r w:rsidRPr="00C80362">
        <w:rPr>
          <w:lang w:val="fr-FR"/>
        </w:rPr>
        <w:t xml:space="preserve"> da ne </w:t>
      </w:r>
      <w:proofErr w:type="spellStart"/>
      <w:r w:rsidRPr="00C80362">
        <w:rPr>
          <w:lang w:val="fr-FR"/>
        </w:rPr>
        <w:t>sadrži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svu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potrebnu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dokumentaciju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obavestiće</w:t>
      </w:r>
      <w:proofErr w:type="spellEnd"/>
      <w:r w:rsidRPr="00C80362">
        <w:rPr>
          <w:lang w:val="fr-FR"/>
        </w:rPr>
        <w:t xml:space="preserve"> o tome </w:t>
      </w:r>
      <w:proofErr w:type="spellStart"/>
      <w:r w:rsidRPr="00C80362">
        <w:rPr>
          <w:lang w:val="fr-FR"/>
        </w:rPr>
        <w:t>podnosioca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zatražiti</w:t>
      </w:r>
      <w:proofErr w:type="spellEnd"/>
      <w:r w:rsidRPr="00C80362">
        <w:rPr>
          <w:lang w:val="fr-FR"/>
        </w:rPr>
        <w:t xml:space="preserve"> da u </w:t>
      </w:r>
      <w:proofErr w:type="spellStart"/>
      <w:r w:rsidRPr="00C80362">
        <w:rPr>
          <w:lang w:val="fr-FR"/>
        </w:rPr>
        <w:t>roku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15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dostavljanja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obaveštenja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Ministarstva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otkloni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utvrđene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nedostatke</w:t>
      </w:r>
      <w:proofErr w:type="spellEnd"/>
      <w:r w:rsidRPr="00C80362">
        <w:rPr>
          <w:lang w:val="fr-FR"/>
        </w:rPr>
        <w:t>.</w:t>
      </w:r>
    </w:p>
    <w:p w14:paraId="30218911" w14:textId="77777777" w:rsidR="00C80362" w:rsidRPr="00C80362" w:rsidRDefault="00C80362" w:rsidP="00C80362">
      <w:pPr>
        <w:jc w:val="center"/>
        <w:rPr>
          <w:lang w:val="fr-FR"/>
        </w:rPr>
      </w:pPr>
    </w:p>
    <w:p w14:paraId="119415AA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Ako </w:t>
      </w:r>
      <w:proofErr w:type="spellStart"/>
      <w:r w:rsidRPr="00C80362">
        <w:rPr>
          <w:lang w:val="fr-FR"/>
        </w:rPr>
        <w:t>podnosilac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ne </w:t>
      </w:r>
      <w:proofErr w:type="spellStart"/>
      <w:r w:rsidRPr="00C80362">
        <w:rPr>
          <w:lang w:val="fr-FR"/>
        </w:rPr>
        <w:t>otkloni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utvrđene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nedostatke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roku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će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odbaciti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zaključkom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nepotpun</w:t>
      </w:r>
      <w:proofErr w:type="spellEnd"/>
      <w:r w:rsidRPr="00C80362">
        <w:rPr>
          <w:lang w:val="fr-FR"/>
        </w:rPr>
        <w:t>.</w:t>
      </w:r>
    </w:p>
    <w:p w14:paraId="790FCEFB" w14:textId="77777777" w:rsidR="00C80362" w:rsidRPr="00C80362" w:rsidRDefault="00C80362" w:rsidP="00C80362">
      <w:pPr>
        <w:jc w:val="center"/>
        <w:rPr>
          <w:lang w:val="fr-FR"/>
        </w:rPr>
      </w:pPr>
    </w:p>
    <w:p w14:paraId="6E84642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Zaključak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3.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konačan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protiv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pokrenuti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upravni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spor</w:t>
      </w:r>
      <w:proofErr w:type="spellEnd"/>
      <w:r w:rsidRPr="00C80362">
        <w:rPr>
          <w:lang w:val="fr-FR"/>
        </w:rPr>
        <w:t>.</w:t>
      </w:r>
    </w:p>
    <w:p w14:paraId="6803E8E3" w14:textId="77777777" w:rsidR="00C80362" w:rsidRPr="00C80362" w:rsidRDefault="00C80362" w:rsidP="00C80362">
      <w:pPr>
        <w:jc w:val="center"/>
        <w:rPr>
          <w:lang w:val="fr-FR"/>
        </w:rPr>
      </w:pPr>
    </w:p>
    <w:p w14:paraId="790A44DF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Obaveštavanje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ispitivanju</w:t>
      </w:r>
      <w:proofErr w:type="spellEnd"/>
      <w:r w:rsidRPr="00C80362">
        <w:rPr>
          <w:lang w:val="fr-FR"/>
        </w:rPr>
        <w:t xml:space="preserve"> sorte</w:t>
      </w:r>
    </w:p>
    <w:p w14:paraId="1A011B3F" w14:textId="77777777" w:rsidR="00C80362" w:rsidRPr="00C80362" w:rsidRDefault="00C80362" w:rsidP="00C80362">
      <w:pPr>
        <w:jc w:val="center"/>
        <w:rPr>
          <w:lang w:val="fr-FR"/>
        </w:rPr>
      </w:pPr>
    </w:p>
    <w:p w14:paraId="377EF9A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11</w:t>
      </w:r>
    </w:p>
    <w:p w14:paraId="1D3C7D99" w14:textId="77777777" w:rsidR="00C80362" w:rsidRPr="00C80362" w:rsidRDefault="00C80362" w:rsidP="00C80362">
      <w:pPr>
        <w:jc w:val="center"/>
        <w:rPr>
          <w:lang w:val="fr-FR"/>
        </w:rPr>
      </w:pPr>
    </w:p>
    <w:p w14:paraId="34AB08B6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Ako </w:t>
      </w:r>
      <w:proofErr w:type="spellStart"/>
      <w:r w:rsidRPr="00C80362">
        <w:rPr>
          <w:lang w:val="fr-FR"/>
        </w:rPr>
        <w:t>utvrdi</w:t>
      </w:r>
      <w:proofErr w:type="spellEnd"/>
      <w:r w:rsidRPr="00C80362">
        <w:rPr>
          <w:lang w:val="fr-FR"/>
        </w:rPr>
        <w:t xml:space="preserve"> da je </w:t>
      </w: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uredan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obaveštava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podnosioca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će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ispitivana</w:t>
      </w:r>
      <w:proofErr w:type="spellEnd"/>
      <w:r w:rsidRPr="00C80362">
        <w:rPr>
          <w:lang w:val="fr-FR"/>
        </w:rPr>
        <w:t>.</w:t>
      </w:r>
    </w:p>
    <w:p w14:paraId="2079F574" w14:textId="77777777" w:rsidR="00C80362" w:rsidRPr="00C80362" w:rsidRDefault="00C80362" w:rsidP="00C80362">
      <w:pPr>
        <w:jc w:val="center"/>
        <w:rPr>
          <w:lang w:val="fr-FR"/>
        </w:rPr>
      </w:pPr>
    </w:p>
    <w:p w14:paraId="01CA13A0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U </w:t>
      </w:r>
      <w:proofErr w:type="spellStart"/>
      <w:r w:rsidRPr="00C80362">
        <w:rPr>
          <w:lang w:val="fr-FR"/>
        </w:rPr>
        <w:t>slučaju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će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podnosioca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zatražiti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dostavi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potrebnu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količinu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radi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>.</w:t>
      </w:r>
    </w:p>
    <w:p w14:paraId="405F823E" w14:textId="77777777" w:rsidR="00C80362" w:rsidRPr="00C80362" w:rsidRDefault="00C80362" w:rsidP="00C80362">
      <w:pPr>
        <w:jc w:val="center"/>
        <w:rPr>
          <w:lang w:val="fr-FR"/>
        </w:rPr>
      </w:pPr>
    </w:p>
    <w:p w14:paraId="2B14694E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Ako </w:t>
      </w:r>
      <w:proofErr w:type="spellStart"/>
      <w:r w:rsidRPr="00C80362">
        <w:rPr>
          <w:lang w:val="fr-FR"/>
        </w:rPr>
        <w:t>podnosilac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ne </w:t>
      </w:r>
      <w:proofErr w:type="spellStart"/>
      <w:r w:rsidRPr="00C80362">
        <w:rPr>
          <w:lang w:val="fr-FR"/>
        </w:rPr>
        <w:t>postupi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skladu</w:t>
      </w:r>
      <w:proofErr w:type="spellEnd"/>
      <w:r w:rsidRPr="00C80362">
        <w:rPr>
          <w:lang w:val="fr-FR"/>
        </w:rPr>
        <w:t xml:space="preserve"> sa </w:t>
      </w:r>
      <w:proofErr w:type="spellStart"/>
      <w:r w:rsidRPr="00C80362">
        <w:rPr>
          <w:lang w:val="fr-FR"/>
        </w:rPr>
        <w:t>obaveštenjem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će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zaključkom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odbaciti</w:t>
      </w:r>
      <w:proofErr w:type="spellEnd"/>
      <w:r w:rsidRPr="00C80362">
        <w:rPr>
          <w:lang w:val="fr-FR"/>
        </w:rPr>
        <w:t>.</w:t>
      </w:r>
    </w:p>
    <w:p w14:paraId="4918AB94" w14:textId="77777777" w:rsidR="00C80362" w:rsidRPr="00C80362" w:rsidRDefault="00C80362" w:rsidP="00C80362">
      <w:pPr>
        <w:jc w:val="center"/>
        <w:rPr>
          <w:lang w:val="fr-FR"/>
        </w:rPr>
      </w:pPr>
    </w:p>
    <w:p w14:paraId="527B293A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lastRenderedPageBreak/>
        <w:t>Zaključak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3.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konačan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protiv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pokrenuti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upravni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spor</w:t>
      </w:r>
      <w:proofErr w:type="spellEnd"/>
      <w:r w:rsidRPr="00C80362">
        <w:rPr>
          <w:lang w:val="fr-FR"/>
        </w:rPr>
        <w:t>.</w:t>
      </w:r>
    </w:p>
    <w:p w14:paraId="59E97574" w14:textId="77777777" w:rsidR="00C80362" w:rsidRPr="00C80362" w:rsidRDefault="00C80362" w:rsidP="00C80362">
      <w:pPr>
        <w:jc w:val="center"/>
        <w:rPr>
          <w:lang w:val="fr-FR"/>
        </w:rPr>
      </w:pPr>
    </w:p>
    <w:p w14:paraId="6C4BC5BE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propisuje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potrebnu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količinu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dostavlja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radi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kao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vreme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dostavljanja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, u </w:t>
      </w:r>
      <w:proofErr w:type="spellStart"/>
      <w:r w:rsidRPr="00C80362">
        <w:rPr>
          <w:lang w:val="fr-FR"/>
        </w:rPr>
        <w:t>zavisnosti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vrste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>.</w:t>
      </w:r>
    </w:p>
    <w:p w14:paraId="31EE0BBA" w14:textId="77777777" w:rsidR="00C80362" w:rsidRPr="00C80362" w:rsidRDefault="00C80362" w:rsidP="00C80362">
      <w:pPr>
        <w:jc w:val="center"/>
        <w:rPr>
          <w:lang w:val="fr-FR"/>
        </w:rPr>
      </w:pPr>
    </w:p>
    <w:p w14:paraId="1444A23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Ispitivanje</w:t>
      </w:r>
      <w:proofErr w:type="spellEnd"/>
      <w:r w:rsidRPr="00C80362">
        <w:rPr>
          <w:lang w:val="fr-FR"/>
        </w:rPr>
        <w:t xml:space="preserve"> sorte</w:t>
      </w:r>
    </w:p>
    <w:p w14:paraId="28108C19" w14:textId="77777777" w:rsidR="00C80362" w:rsidRPr="00C80362" w:rsidRDefault="00C80362" w:rsidP="00C80362">
      <w:pPr>
        <w:jc w:val="center"/>
        <w:rPr>
          <w:lang w:val="fr-FR"/>
        </w:rPr>
      </w:pPr>
    </w:p>
    <w:p w14:paraId="1DDB6CAE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12</w:t>
      </w:r>
    </w:p>
    <w:p w14:paraId="05E521A3" w14:textId="77777777" w:rsidR="00C80362" w:rsidRPr="00C80362" w:rsidRDefault="00C80362" w:rsidP="00C80362">
      <w:pPr>
        <w:jc w:val="center"/>
        <w:rPr>
          <w:lang w:val="fr-FR"/>
        </w:rPr>
      </w:pPr>
    </w:p>
    <w:p w14:paraId="42481633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Ispitivanje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vrši</w:t>
      </w:r>
      <w:proofErr w:type="spellEnd"/>
      <w:r w:rsidRPr="00C80362">
        <w:rPr>
          <w:lang w:val="fr-FR"/>
        </w:rPr>
        <w:t xml:space="preserve"> se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 i u </w:t>
      </w:r>
      <w:proofErr w:type="spellStart"/>
      <w:r w:rsidRPr="00C80362">
        <w:rPr>
          <w:lang w:val="fr-FR"/>
        </w:rPr>
        <w:t>laboratoriji</w:t>
      </w:r>
      <w:proofErr w:type="spellEnd"/>
      <w:r w:rsidRPr="00C80362">
        <w:rPr>
          <w:lang w:val="fr-FR"/>
        </w:rPr>
        <w:t>.</w:t>
      </w:r>
    </w:p>
    <w:p w14:paraId="62886DE7" w14:textId="77777777" w:rsidR="00C80362" w:rsidRPr="00C80362" w:rsidRDefault="00C80362" w:rsidP="00C80362">
      <w:pPr>
        <w:jc w:val="center"/>
        <w:rPr>
          <w:lang w:val="fr-FR"/>
        </w:rPr>
      </w:pPr>
    </w:p>
    <w:p w14:paraId="26ED2CC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Ispitivanjem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utvrđuje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različitost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uniformnost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stabilnost</w:t>
      </w:r>
      <w:proofErr w:type="spellEnd"/>
      <w:r w:rsidRPr="00C80362">
        <w:rPr>
          <w:lang w:val="fr-FR"/>
        </w:rPr>
        <w:t xml:space="preserve"> sorte (DUS test), </w:t>
      </w:r>
      <w:proofErr w:type="spellStart"/>
      <w:r w:rsidRPr="00C80362">
        <w:rPr>
          <w:lang w:val="fr-FR"/>
        </w:rPr>
        <w:t>kao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upotrebna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proizvodna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vrednost</w:t>
      </w:r>
      <w:proofErr w:type="spellEnd"/>
      <w:r w:rsidRPr="00C80362">
        <w:rPr>
          <w:lang w:val="fr-FR"/>
        </w:rPr>
        <w:t xml:space="preserve"> sorte (VCU test).</w:t>
      </w:r>
    </w:p>
    <w:p w14:paraId="73DBC3C7" w14:textId="77777777" w:rsidR="00C80362" w:rsidRPr="00C80362" w:rsidRDefault="00C80362" w:rsidP="00C80362">
      <w:pPr>
        <w:jc w:val="center"/>
        <w:rPr>
          <w:lang w:val="fr-FR"/>
        </w:rPr>
      </w:pPr>
    </w:p>
    <w:p w14:paraId="50F2A24D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Za sorte </w:t>
      </w:r>
      <w:proofErr w:type="spellStart"/>
      <w:r w:rsidRPr="00C80362">
        <w:rPr>
          <w:lang w:val="fr-FR"/>
        </w:rPr>
        <w:t>povrtarskog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izuzev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krompira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prilikom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sorte ne </w:t>
      </w:r>
      <w:proofErr w:type="spellStart"/>
      <w:r w:rsidRPr="00C80362">
        <w:rPr>
          <w:lang w:val="fr-FR"/>
        </w:rPr>
        <w:t>utvrđuje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upotrebna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proizvodna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vrednost</w:t>
      </w:r>
      <w:proofErr w:type="spellEnd"/>
      <w:r w:rsidRPr="00C80362">
        <w:rPr>
          <w:lang w:val="fr-FR"/>
        </w:rPr>
        <w:t xml:space="preserve"> sorte (VCU test).</w:t>
      </w:r>
    </w:p>
    <w:p w14:paraId="07494B4D" w14:textId="77777777" w:rsidR="00C80362" w:rsidRPr="00C80362" w:rsidRDefault="00C80362" w:rsidP="00C80362">
      <w:pPr>
        <w:jc w:val="center"/>
        <w:rPr>
          <w:lang w:val="fr-FR"/>
        </w:rPr>
      </w:pPr>
    </w:p>
    <w:p w14:paraId="21DA8EF5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Izuzetno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prijavljena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ispitivanje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jedno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ili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više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dodatnih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svojstava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odnosu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sortu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poljoprivrednog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ispituju</w:t>
      </w:r>
      <w:proofErr w:type="spellEnd"/>
      <w:r w:rsidRPr="00C80362">
        <w:rPr>
          <w:lang w:val="fr-FR"/>
        </w:rPr>
        <w:t xml:space="preserve"> se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samo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dodatna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svojstva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uz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utvrđivanje</w:t>
      </w:r>
      <w:proofErr w:type="spellEnd"/>
      <w:r w:rsidRPr="00C80362">
        <w:rPr>
          <w:lang w:val="fr-FR"/>
        </w:rPr>
        <w:t xml:space="preserve"> da li je ta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zadržala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utvrđene</w:t>
      </w:r>
      <w:proofErr w:type="spellEnd"/>
      <w:r w:rsidRPr="00C80362">
        <w:rPr>
          <w:lang w:val="fr-FR"/>
        </w:rPr>
        <w:t xml:space="preserve"> DUS </w:t>
      </w:r>
      <w:proofErr w:type="spellStart"/>
      <w:r w:rsidRPr="00C80362">
        <w:rPr>
          <w:lang w:val="fr-FR"/>
        </w:rPr>
        <w:t>testom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poljoprivrednog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>.</w:t>
      </w:r>
    </w:p>
    <w:p w14:paraId="58AB1981" w14:textId="77777777" w:rsidR="00C80362" w:rsidRPr="00C80362" w:rsidRDefault="00C80362" w:rsidP="00C80362">
      <w:pPr>
        <w:jc w:val="center"/>
        <w:rPr>
          <w:lang w:val="fr-FR"/>
        </w:rPr>
      </w:pPr>
    </w:p>
    <w:p w14:paraId="36FE5529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4.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upisuje</w:t>
      </w:r>
      <w:proofErr w:type="spellEnd"/>
      <w:r w:rsidRPr="00C80362">
        <w:rPr>
          <w:lang w:val="fr-FR"/>
        </w:rPr>
        <w:t xml:space="preserve"> se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poljoprivrednog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 sa </w:t>
      </w:r>
      <w:proofErr w:type="spellStart"/>
      <w:r w:rsidRPr="00C80362">
        <w:rPr>
          <w:lang w:val="fr-FR"/>
        </w:rPr>
        <w:t>naznakom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prisustva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dodatnog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svojstva</w:t>
      </w:r>
      <w:proofErr w:type="spellEnd"/>
      <w:r w:rsidRPr="00C80362">
        <w:rPr>
          <w:lang w:val="fr-FR"/>
        </w:rPr>
        <w:t>.</w:t>
      </w:r>
    </w:p>
    <w:p w14:paraId="5615E3EE" w14:textId="77777777" w:rsidR="00C80362" w:rsidRPr="00C80362" w:rsidRDefault="00C80362" w:rsidP="00C80362">
      <w:pPr>
        <w:jc w:val="center"/>
        <w:rPr>
          <w:lang w:val="fr-FR"/>
        </w:rPr>
      </w:pPr>
    </w:p>
    <w:p w14:paraId="20D5F9BB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Dužina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sorte</w:t>
      </w:r>
    </w:p>
    <w:p w14:paraId="4BDA2D5C" w14:textId="77777777" w:rsidR="00C80362" w:rsidRPr="00C80362" w:rsidRDefault="00C80362" w:rsidP="00C80362">
      <w:pPr>
        <w:jc w:val="center"/>
        <w:rPr>
          <w:lang w:val="fr-FR"/>
        </w:rPr>
      </w:pPr>
    </w:p>
    <w:p w14:paraId="0C0B05A1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13</w:t>
      </w:r>
    </w:p>
    <w:p w14:paraId="1DE3B7D9" w14:textId="77777777" w:rsidR="00C80362" w:rsidRPr="00C80362" w:rsidRDefault="00C80362" w:rsidP="00C80362">
      <w:pPr>
        <w:jc w:val="center"/>
        <w:rPr>
          <w:lang w:val="fr-FR"/>
        </w:rPr>
      </w:pPr>
    </w:p>
    <w:p w14:paraId="4410C8D0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Ispitivanje</w:t>
      </w:r>
      <w:proofErr w:type="spellEnd"/>
      <w:r w:rsidRPr="00C80362">
        <w:rPr>
          <w:lang w:val="fr-FR"/>
        </w:rPr>
        <w:t xml:space="preserve"> sorte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ratarskog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povrtarskog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traje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godine</w:t>
      </w:r>
      <w:proofErr w:type="spellEnd"/>
      <w:r w:rsidRPr="00C80362">
        <w:rPr>
          <w:lang w:val="fr-FR"/>
        </w:rPr>
        <w:t>.</w:t>
      </w:r>
    </w:p>
    <w:p w14:paraId="52F4AA41" w14:textId="77777777" w:rsidR="00C80362" w:rsidRPr="00C80362" w:rsidRDefault="00C80362" w:rsidP="00C80362">
      <w:pPr>
        <w:jc w:val="center"/>
        <w:rPr>
          <w:lang w:val="fr-FR"/>
        </w:rPr>
      </w:pPr>
    </w:p>
    <w:p w14:paraId="0F345F86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lastRenderedPageBreak/>
        <w:t>Ispitivanje</w:t>
      </w:r>
      <w:proofErr w:type="spellEnd"/>
      <w:r w:rsidRPr="00C80362">
        <w:rPr>
          <w:lang w:val="fr-FR"/>
        </w:rPr>
        <w:t xml:space="preserve"> sorte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voćaka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vinove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loze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traje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dve</w:t>
      </w:r>
      <w:proofErr w:type="spellEnd"/>
      <w:r w:rsidRPr="00C80362">
        <w:rPr>
          <w:lang w:val="fr-FR"/>
        </w:rPr>
        <w:t xml:space="preserve"> do </w:t>
      </w:r>
      <w:proofErr w:type="spellStart"/>
      <w:r w:rsidRPr="00C80362">
        <w:rPr>
          <w:lang w:val="fr-FR"/>
        </w:rPr>
        <w:t>šest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godina</w:t>
      </w:r>
      <w:proofErr w:type="spellEnd"/>
      <w:r w:rsidRPr="00C80362">
        <w:rPr>
          <w:lang w:val="fr-FR"/>
        </w:rPr>
        <w:t xml:space="preserve">, u </w:t>
      </w:r>
      <w:proofErr w:type="spellStart"/>
      <w:r w:rsidRPr="00C80362">
        <w:rPr>
          <w:lang w:val="fr-FR"/>
        </w:rPr>
        <w:t>zavisnosti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vrste</w:t>
      </w:r>
      <w:proofErr w:type="spellEnd"/>
      <w:r w:rsidRPr="00C80362">
        <w:rPr>
          <w:lang w:val="fr-FR"/>
        </w:rPr>
        <w:t>.</w:t>
      </w:r>
    </w:p>
    <w:p w14:paraId="67415E56" w14:textId="77777777" w:rsidR="00C80362" w:rsidRPr="00C80362" w:rsidRDefault="00C80362" w:rsidP="00C80362">
      <w:pPr>
        <w:jc w:val="center"/>
        <w:rPr>
          <w:lang w:val="fr-FR"/>
        </w:rPr>
      </w:pPr>
    </w:p>
    <w:p w14:paraId="51CCEE1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bliže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propisuje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dužinu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trajanja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sorte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voćaka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vinove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loze</w:t>
      </w:r>
      <w:proofErr w:type="spellEnd"/>
      <w:r w:rsidRPr="00C80362">
        <w:rPr>
          <w:lang w:val="fr-FR"/>
        </w:rPr>
        <w:t>.</w:t>
      </w:r>
    </w:p>
    <w:p w14:paraId="3DD6FB4A" w14:textId="77777777" w:rsidR="00C80362" w:rsidRPr="00C80362" w:rsidRDefault="00C80362" w:rsidP="00C80362">
      <w:pPr>
        <w:jc w:val="center"/>
        <w:rPr>
          <w:lang w:val="fr-FR"/>
        </w:rPr>
      </w:pPr>
    </w:p>
    <w:p w14:paraId="7B732749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Označavanje</w:t>
      </w:r>
      <w:proofErr w:type="spellEnd"/>
      <w:r w:rsidRPr="00C80362">
        <w:rPr>
          <w:lang w:val="fr-FR"/>
        </w:rPr>
        <w:t xml:space="preserve"> sorte u </w:t>
      </w:r>
      <w:proofErr w:type="spellStart"/>
      <w:r w:rsidRPr="00C80362">
        <w:rPr>
          <w:lang w:val="fr-FR"/>
        </w:rPr>
        <w:t>toku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</w:p>
    <w:p w14:paraId="0BB720D2" w14:textId="77777777" w:rsidR="00C80362" w:rsidRPr="00C80362" w:rsidRDefault="00C80362" w:rsidP="00C80362">
      <w:pPr>
        <w:jc w:val="center"/>
        <w:rPr>
          <w:lang w:val="fr-FR"/>
        </w:rPr>
      </w:pPr>
    </w:p>
    <w:p w14:paraId="0B72D12A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14</w:t>
      </w:r>
    </w:p>
    <w:p w14:paraId="4ECEE690" w14:textId="77777777" w:rsidR="00C80362" w:rsidRPr="00C80362" w:rsidRDefault="00C80362" w:rsidP="00C80362">
      <w:pPr>
        <w:jc w:val="center"/>
        <w:rPr>
          <w:lang w:val="fr-FR"/>
        </w:rPr>
      </w:pPr>
    </w:p>
    <w:p w14:paraId="727005E4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Ispitivanje</w:t>
      </w:r>
      <w:proofErr w:type="spellEnd"/>
      <w:r w:rsidRPr="00C80362">
        <w:rPr>
          <w:lang w:val="fr-FR"/>
        </w:rPr>
        <w:t xml:space="preserve"> sorte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 i u </w:t>
      </w:r>
      <w:proofErr w:type="spellStart"/>
      <w:r w:rsidRPr="00C80362">
        <w:rPr>
          <w:lang w:val="fr-FR"/>
        </w:rPr>
        <w:t>laboratoriji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vrši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pod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šifrovanim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oznakama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predstavljaju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službenu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tajnu</w:t>
      </w:r>
      <w:proofErr w:type="spellEnd"/>
      <w:r w:rsidRPr="00C80362">
        <w:rPr>
          <w:lang w:val="fr-FR"/>
        </w:rPr>
        <w:t xml:space="preserve">. </w:t>
      </w:r>
      <w:proofErr w:type="spellStart"/>
      <w:r w:rsidRPr="00C80362">
        <w:rPr>
          <w:lang w:val="fr-FR"/>
        </w:rPr>
        <w:t>Šifre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otvaraju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zatvaraju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svake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godine</w:t>
      </w:r>
      <w:proofErr w:type="spellEnd"/>
      <w:r w:rsidRPr="00C80362">
        <w:rPr>
          <w:lang w:val="fr-FR"/>
        </w:rPr>
        <w:t xml:space="preserve"> i o </w:t>
      </w:r>
      <w:proofErr w:type="spellStart"/>
      <w:r w:rsidRPr="00C80362">
        <w:rPr>
          <w:lang w:val="fr-FR"/>
        </w:rPr>
        <w:t>dobijenim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rezultatima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obaveštava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podnosioca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>.</w:t>
      </w:r>
    </w:p>
    <w:p w14:paraId="4E9EE507" w14:textId="77777777" w:rsidR="00C80362" w:rsidRPr="00C80362" w:rsidRDefault="00C80362" w:rsidP="00C80362">
      <w:pPr>
        <w:jc w:val="center"/>
        <w:rPr>
          <w:lang w:val="fr-FR"/>
        </w:rPr>
      </w:pPr>
    </w:p>
    <w:p w14:paraId="40C5184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standard</w:t>
      </w:r>
    </w:p>
    <w:p w14:paraId="64415AB8" w14:textId="77777777" w:rsidR="00C80362" w:rsidRPr="00C80362" w:rsidRDefault="00C80362" w:rsidP="00C80362">
      <w:pPr>
        <w:jc w:val="center"/>
        <w:rPr>
          <w:lang w:val="fr-FR"/>
        </w:rPr>
      </w:pPr>
    </w:p>
    <w:p w14:paraId="3A423982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15</w:t>
      </w:r>
    </w:p>
    <w:p w14:paraId="19A502F3" w14:textId="77777777" w:rsidR="00C80362" w:rsidRPr="00C80362" w:rsidRDefault="00C80362" w:rsidP="00C80362">
      <w:pPr>
        <w:jc w:val="center"/>
        <w:rPr>
          <w:lang w:val="fr-FR"/>
        </w:rPr>
      </w:pPr>
    </w:p>
    <w:p w14:paraId="6A6EEC22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Ispitivanje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proizvodne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upotrebne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vrednosti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vrši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istovremeno</w:t>
      </w:r>
      <w:proofErr w:type="spellEnd"/>
      <w:r w:rsidRPr="00C80362">
        <w:rPr>
          <w:lang w:val="fr-FR"/>
        </w:rPr>
        <w:t xml:space="preserve"> sa </w:t>
      </w:r>
      <w:proofErr w:type="spellStart"/>
      <w:r w:rsidRPr="00C80362">
        <w:rPr>
          <w:lang w:val="fr-FR"/>
        </w:rPr>
        <w:t>jednom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ili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više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standarda</w:t>
      </w:r>
      <w:proofErr w:type="spellEnd"/>
      <w:r w:rsidRPr="00C80362">
        <w:rPr>
          <w:lang w:val="fr-FR"/>
        </w:rPr>
        <w:t>.</w:t>
      </w:r>
    </w:p>
    <w:p w14:paraId="3C65B59C" w14:textId="77777777" w:rsidR="00C80362" w:rsidRPr="00C80362" w:rsidRDefault="00C80362" w:rsidP="00C80362">
      <w:pPr>
        <w:jc w:val="center"/>
        <w:rPr>
          <w:lang w:val="fr-FR"/>
        </w:rPr>
      </w:pPr>
    </w:p>
    <w:p w14:paraId="24F4F2A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standard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koristi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toku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proizvodne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upotrebne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vrednosti</w:t>
      </w:r>
      <w:proofErr w:type="spellEnd"/>
      <w:r w:rsidRPr="00C80362">
        <w:rPr>
          <w:lang w:val="fr-FR"/>
        </w:rPr>
        <w:t xml:space="preserve"> sorte ne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zamenjena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drugom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sortom</w:t>
      </w:r>
      <w:proofErr w:type="spellEnd"/>
      <w:r w:rsidRPr="00C80362">
        <w:rPr>
          <w:lang w:val="fr-FR"/>
        </w:rPr>
        <w:t xml:space="preserve"> standard, </w:t>
      </w:r>
      <w:proofErr w:type="spellStart"/>
      <w:r w:rsidRPr="00C80362">
        <w:rPr>
          <w:lang w:val="fr-FR"/>
        </w:rPr>
        <w:t>sve</w:t>
      </w:r>
      <w:proofErr w:type="spellEnd"/>
      <w:r w:rsidRPr="00C80362">
        <w:rPr>
          <w:lang w:val="fr-FR"/>
        </w:rPr>
        <w:t xml:space="preserve"> do </w:t>
      </w:r>
      <w:proofErr w:type="spellStart"/>
      <w:r w:rsidRPr="00C80362">
        <w:rPr>
          <w:lang w:val="fr-FR"/>
        </w:rPr>
        <w:t>završetka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>.</w:t>
      </w:r>
    </w:p>
    <w:p w14:paraId="640E7185" w14:textId="77777777" w:rsidR="00C80362" w:rsidRPr="00C80362" w:rsidRDefault="00C80362" w:rsidP="00C80362">
      <w:pPr>
        <w:jc w:val="center"/>
        <w:rPr>
          <w:lang w:val="fr-FR"/>
        </w:rPr>
      </w:pPr>
    </w:p>
    <w:p w14:paraId="1925EEA2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Kao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standard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odrediti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samo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poljoprivrednog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zastupljena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proizvodnji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teritoriji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Republike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Srbije</w:t>
      </w:r>
      <w:proofErr w:type="spellEnd"/>
      <w:r w:rsidRPr="00C80362">
        <w:rPr>
          <w:lang w:val="fr-FR"/>
        </w:rPr>
        <w:t>.</w:t>
      </w:r>
    </w:p>
    <w:p w14:paraId="5F40853B" w14:textId="77777777" w:rsidR="00C80362" w:rsidRPr="00C80362" w:rsidRDefault="00C80362" w:rsidP="00C80362">
      <w:pPr>
        <w:jc w:val="center"/>
        <w:rPr>
          <w:lang w:val="fr-FR"/>
        </w:rPr>
      </w:pPr>
    </w:p>
    <w:p w14:paraId="4944141B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Izuzetno</w:t>
      </w:r>
      <w:proofErr w:type="spellEnd"/>
      <w:r w:rsidRPr="00C80362">
        <w:rPr>
          <w:lang w:val="fr-FR"/>
        </w:rPr>
        <w:t xml:space="preserve">, ako se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pojedinu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vrstu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poljoprivrednog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, tip </w:t>
      </w:r>
      <w:proofErr w:type="spellStart"/>
      <w:r w:rsidRPr="00C80362">
        <w:rPr>
          <w:lang w:val="fr-FR"/>
        </w:rPr>
        <w:t>unutar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vrste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poljoprivrednog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ili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određenu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namenu</w:t>
      </w:r>
      <w:proofErr w:type="spellEnd"/>
      <w:r w:rsidRPr="00C80362">
        <w:rPr>
          <w:lang w:val="fr-FR"/>
        </w:rPr>
        <w:t xml:space="preserve"> ne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odrediti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standard,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ispituje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bez</w:t>
      </w:r>
      <w:proofErr w:type="spellEnd"/>
      <w:r w:rsidRPr="00C80362">
        <w:rPr>
          <w:lang w:val="fr-FR"/>
        </w:rPr>
        <w:t xml:space="preserve"> sorte standard.</w:t>
      </w:r>
    </w:p>
    <w:p w14:paraId="53C42A52" w14:textId="77777777" w:rsidR="00C80362" w:rsidRPr="00C80362" w:rsidRDefault="00C80362" w:rsidP="00C80362">
      <w:pPr>
        <w:jc w:val="center"/>
        <w:rPr>
          <w:lang w:val="fr-FR"/>
        </w:rPr>
      </w:pPr>
    </w:p>
    <w:p w14:paraId="279875D0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Izvođač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ogleda</w:t>
      </w:r>
      <w:proofErr w:type="spellEnd"/>
    </w:p>
    <w:p w14:paraId="1EEC873A" w14:textId="77777777" w:rsidR="00C80362" w:rsidRPr="00C80362" w:rsidRDefault="00C80362" w:rsidP="00C80362">
      <w:pPr>
        <w:jc w:val="center"/>
        <w:rPr>
          <w:lang w:val="fr-FR"/>
        </w:rPr>
      </w:pPr>
    </w:p>
    <w:p w14:paraId="730C8DAA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lastRenderedPageBreak/>
        <w:t>Član</w:t>
      </w:r>
      <w:proofErr w:type="spellEnd"/>
      <w:r w:rsidRPr="00C80362">
        <w:rPr>
          <w:lang w:val="fr-FR"/>
        </w:rPr>
        <w:t xml:space="preserve"> 16</w:t>
      </w:r>
    </w:p>
    <w:p w14:paraId="43A3AB8B" w14:textId="77777777" w:rsidR="00C80362" w:rsidRPr="00C80362" w:rsidRDefault="00C80362" w:rsidP="00C80362">
      <w:pPr>
        <w:jc w:val="center"/>
        <w:rPr>
          <w:lang w:val="fr-FR"/>
        </w:rPr>
      </w:pPr>
    </w:p>
    <w:p w14:paraId="78F8C5D7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Ispitivanje</w:t>
      </w:r>
      <w:proofErr w:type="spellEnd"/>
      <w:r w:rsidRPr="00C80362">
        <w:rPr>
          <w:lang w:val="fr-FR"/>
        </w:rPr>
        <w:t xml:space="preserve"> sorte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laboratoriji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vrši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pravno</w:t>
      </w:r>
      <w:proofErr w:type="spellEnd"/>
      <w:r w:rsidRPr="00C80362">
        <w:rPr>
          <w:lang w:val="fr-FR"/>
        </w:rPr>
        <w:t xml:space="preserve"> lice, </w:t>
      </w:r>
      <w:proofErr w:type="spellStart"/>
      <w:r w:rsidRPr="00C80362">
        <w:rPr>
          <w:lang w:val="fr-FR"/>
        </w:rPr>
        <w:t>preduzetnik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ili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fizičko</w:t>
      </w:r>
      <w:proofErr w:type="spellEnd"/>
      <w:r w:rsidRPr="00C80362">
        <w:rPr>
          <w:lang w:val="fr-FR"/>
        </w:rPr>
        <w:t xml:space="preserve"> lice, </w:t>
      </w:r>
      <w:proofErr w:type="spellStart"/>
      <w:r w:rsidRPr="00C80362">
        <w:rPr>
          <w:lang w:val="fr-FR"/>
        </w:rPr>
        <w:t>koje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ispunjava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uslove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pogledu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zemljišta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tehničke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tehnološke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opremljenosti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kadrovske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osposobljenosti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vršenje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(u </w:t>
      </w:r>
      <w:proofErr w:type="spellStart"/>
      <w:r w:rsidRPr="00C80362">
        <w:rPr>
          <w:lang w:val="fr-FR"/>
        </w:rPr>
        <w:t>daljem</w:t>
      </w:r>
      <w:proofErr w:type="spellEnd"/>
      <w:r w:rsidRPr="00C80362">
        <w:rPr>
          <w:lang w:val="fr-FR"/>
        </w:rPr>
        <w:t xml:space="preserve"> </w:t>
      </w:r>
      <w:proofErr w:type="spellStart"/>
      <w:proofErr w:type="gramStart"/>
      <w:r w:rsidRPr="00C80362">
        <w:rPr>
          <w:lang w:val="fr-FR"/>
        </w:rPr>
        <w:t>tekstu</w:t>
      </w:r>
      <w:proofErr w:type="spellEnd"/>
      <w:r w:rsidRPr="00C80362">
        <w:rPr>
          <w:lang w:val="fr-FR"/>
        </w:rPr>
        <w:t>:</w:t>
      </w:r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izvođač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ogleda</w:t>
      </w:r>
      <w:proofErr w:type="spellEnd"/>
      <w:r w:rsidRPr="00C80362">
        <w:rPr>
          <w:lang w:val="fr-FR"/>
        </w:rPr>
        <w:t>).</w:t>
      </w:r>
    </w:p>
    <w:p w14:paraId="7ACABAD8" w14:textId="77777777" w:rsidR="00C80362" w:rsidRPr="00C80362" w:rsidRDefault="00C80362" w:rsidP="00C80362">
      <w:pPr>
        <w:jc w:val="center"/>
        <w:rPr>
          <w:lang w:val="fr-FR"/>
        </w:rPr>
      </w:pPr>
    </w:p>
    <w:p w14:paraId="4E6EE67B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Lica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moraju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dokažu</w:t>
      </w:r>
      <w:proofErr w:type="spellEnd"/>
      <w:r w:rsidRPr="00C80362">
        <w:rPr>
          <w:lang w:val="fr-FR"/>
        </w:rPr>
        <w:t xml:space="preserve"> da su </w:t>
      </w:r>
      <w:proofErr w:type="spellStart"/>
      <w:r w:rsidRPr="00C80362">
        <w:rPr>
          <w:lang w:val="fr-FR"/>
        </w:rPr>
        <w:t>vlasnici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zemljišta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ili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imaju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ugovor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zakupu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zemljišta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zaključen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više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godina</w:t>
      </w:r>
      <w:proofErr w:type="spellEnd"/>
      <w:r w:rsidRPr="00C80362">
        <w:rPr>
          <w:lang w:val="fr-FR"/>
        </w:rPr>
        <w:t>.</w:t>
      </w:r>
    </w:p>
    <w:p w14:paraId="0F8CD9D3" w14:textId="77777777" w:rsidR="00C80362" w:rsidRPr="00C80362" w:rsidRDefault="00C80362" w:rsidP="00C80362">
      <w:pPr>
        <w:jc w:val="center"/>
        <w:rPr>
          <w:lang w:val="fr-FR"/>
        </w:rPr>
      </w:pPr>
    </w:p>
    <w:p w14:paraId="298D1EAA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Ispunjenost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uslova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obavljanje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poslova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rešenjem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utvrđuje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>.</w:t>
      </w:r>
    </w:p>
    <w:p w14:paraId="25DE1D47" w14:textId="77777777" w:rsidR="00C80362" w:rsidRPr="00C80362" w:rsidRDefault="00C80362" w:rsidP="00C80362">
      <w:pPr>
        <w:jc w:val="center"/>
        <w:rPr>
          <w:lang w:val="fr-FR"/>
        </w:rPr>
      </w:pPr>
    </w:p>
    <w:p w14:paraId="5515E523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Sa </w:t>
      </w:r>
      <w:proofErr w:type="spellStart"/>
      <w:r w:rsidRPr="00C80362">
        <w:rPr>
          <w:lang w:val="fr-FR"/>
        </w:rPr>
        <w:t>izvođačem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ogleda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koga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rešenjem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3.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utvrdi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ispunjava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uslove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zaključiti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ugovor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ispitivanju</w:t>
      </w:r>
      <w:proofErr w:type="spellEnd"/>
      <w:r w:rsidRPr="00C80362">
        <w:rPr>
          <w:lang w:val="fr-FR"/>
        </w:rPr>
        <w:t xml:space="preserve"> sorti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laboratoriji</w:t>
      </w:r>
      <w:proofErr w:type="spellEnd"/>
      <w:r w:rsidRPr="00C80362">
        <w:rPr>
          <w:lang w:val="fr-FR"/>
        </w:rPr>
        <w:t>.</w:t>
      </w:r>
    </w:p>
    <w:p w14:paraId="44046055" w14:textId="77777777" w:rsidR="00C80362" w:rsidRPr="00C80362" w:rsidRDefault="00C80362" w:rsidP="00C80362">
      <w:pPr>
        <w:jc w:val="center"/>
        <w:rPr>
          <w:lang w:val="fr-FR"/>
        </w:rPr>
      </w:pPr>
    </w:p>
    <w:p w14:paraId="76F076F1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Izvođač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ogleda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zaključio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ugovor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ispitivanju</w:t>
      </w:r>
      <w:proofErr w:type="spellEnd"/>
      <w:r w:rsidRPr="00C80362">
        <w:rPr>
          <w:lang w:val="fr-FR"/>
        </w:rPr>
        <w:t xml:space="preserve"> sorti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laboratoriji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dužan</w:t>
      </w:r>
      <w:proofErr w:type="spellEnd"/>
      <w:r w:rsidRPr="00C80362">
        <w:rPr>
          <w:lang w:val="fr-FR"/>
        </w:rPr>
        <w:t xml:space="preserve"> je da </w:t>
      </w:r>
      <w:proofErr w:type="spellStart"/>
      <w:r w:rsidRPr="00C80362">
        <w:rPr>
          <w:lang w:val="fr-FR"/>
        </w:rPr>
        <w:t>dostavi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Ministarstvu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rezultate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izvršenih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prema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propisanoj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metodi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obavezama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ugovora</w:t>
      </w:r>
      <w:proofErr w:type="spellEnd"/>
      <w:r w:rsidRPr="00C80362">
        <w:rPr>
          <w:lang w:val="fr-FR"/>
        </w:rPr>
        <w:t>.</w:t>
      </w:r>
    </w:p>
    <w:p w14:paraId="020FE222" w14:textId="77777777" w:rsidR="00C80362" w:rsidRPr="00C80362" w:rsidRDefault="00C80362" w:rsidP="00C80362">
      <w:pPr>
        <w:jc w:val="center"/>
        <w:rPr>
          <w:lang w:val="fr-FR"/>
        </w:rPr>
      </w:pPr>
    </w:p>
    <w:p w14:paraId="3662D917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će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rezultate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DUS </w:t>
      </w:r>
      <w:proofErr w:type="spellStart"/>
      <w:r w:rsidRPr="00C80362">
        <w:rPr>
          <w:lang w:val="fr-FR"/>
        </w:rPr>
        <w:t>testova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su </w:t>
      </w:r>
      <w:proofErr w:type="spellStart"/>
      <w:r w:rsidRPr="00C80362">
        <w:rPr>
          <w:lang w:val="fr-FR"/>
        </w:rPr>
        <w:t>urađeni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državi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članici</w:t>
      </w:r>
      <w:proofErr w:type="spellEnd"/>
      <w:r w:rsidRPr="00C80362">
        <w:rPr>
          <w:lang w:val="fr-FR"/>
        </w:rPr>
        <w:t xml:space="preserve"> UPOV.</w:t>
      </w:r>
    </w:p>
    <w:p w14:paraId="092F1DAE" w14:textId="77777777" w:rsidR="00C80362" w:rsidRPr="00C80362" w:rsidRDefault="00C80362" w:rsidP="00C80362">
      <w:pPr>
        <w:jc w:val="center"/>
        <w:rPr>
          <w:lang w:val="fr-FR"/>
        </w:rPr>
      </w:pPr>
    </w:p>
    <w:p w14:paraId="6F9249EA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ministra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3.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konačno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protiv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pokrenuti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upravni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spor</w:t>
      </w:r>
      <w:proofErr w:type="spellEnd"/>
      <w:r w:rsidRPr="00C80362">
        <w:rPr>
          <w:lang w:val="fr-FR"/>
        </w:rPr>
        <w:t>.</w:t>
      </w:r>
    </w:p>
    <w:p w14:paraId="5A2A8E91" w14:textId="77777777" w:rsidR="00C80362" w:rsidRPr="00C80362" w:rsidRDefault="00C80362" w:rsidP="00C80362">
      <w:pPr>
        <w:jc w:val="center"/>
        <w:rPr>
          <w:lang w:val="fr-FR"/>
        </w:rPr>
      </w:pPr>
    </w:p>
    <w:p w14:paraId="2DAC348E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bliže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propisuje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uslove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pogledu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zemljišta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tehničke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tehnološke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opremljenosti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kadrovske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osposobljenosti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treba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ispunjavaju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lica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obavljanje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sorti.</w:t>
      </w:r>
    </w:p>
    <w:p w14:paraId="42690A4C" w14:textId="77777777" w:rsidR="00C80362" w:rsidRPr="00C80362" w:rsidRDefault="00C80362" w:rsidP="00C80362">
      <w:pPr>
        <w:jc w:val="center"/>
        <w:rPr>
          <w:lang w:val="fr-FR"/>
        </w:rPr>
      </w:pPr>
    </w:p>
    <w:p w14:paraId="52BCCFD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Obrada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podataka</w:t>
      </w:r>
      <w:proofErr w:type="spellEnd"/>
    </w:p>
    <w:p w14:paraId="307F2B5A" w14:textId="77777777" w:rsidR="00C80362" w:rsidRPr="00C80362" w:rsidRDefault="00C80362" w:rsidP="00C80362">
      <w:pPr>
        <w:jc w:val="center"/>
        <w:rPr>
          <w:lang w:val="fr-FR"/>
        </w:rPr>
      </w:pPr>
    </w:p>
    <w:p w14:paraId="19AEDBE9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17</w:t>
      </w:r>
    </w:p>
    <w:p w14:paraId="643746AB" w14:textId="77777777" w:rsidR="00C80362" w:rsidRPr="00C80362" w:rsidRDefault="00C80362" w:rsidP="00C80362">
      <w:pPr>
        <w:jc w:val="center"/>
        <w:rPr>
          <w:lang w:val="fr-FR"/>
        </w:rPr>
      </w:pPr>
    </w:p>
    <w:p w14:paraId="379F03D6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vrši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obradu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godišnjih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konačnih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rezultata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dobijenih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laboratoriji</w:t>
      </w:r>
      <w:proofErr w:type="spellEnd"/>
      <w:r w:rsidRPr="00C80362">
        <w:rPr>
          <w:lang w:val="fr-FR"/>
        </w:rPr>
        <w:t>.</w:t>
      </w:r>
    </w:p>
    <w:p w14:paraId="6A62E9ED" w14:textId="77777777" w:rsidR="00C80362" w:rsidRPr="00C80362" w:rsidRDefault="00C80362" w:rsidP="00C80362">
      <w:pPr>
        <w:jc w:val="center"/>
        <w:rPr>
          <w:lang w:val="fr-FR"/>
        </w:rPr>
      </w:pPr>
    </w:p>
    <w:p w14:paraId="6FB52A59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Obrada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podataka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vrši</w:t>
      </w:r>
      <w:proofErr w:type="spellEnd"/>
      <w:r w:rsidRPr="00C80362">
        <w:rPr>
          <w:lang w:val="fr-FR"/>
        </w:rPr>
        <w:t xml:space="preserve"> se u </w:t>
      </w:r>
      <w:proofErr w:type="spellStart"/>
      <w:r w:rsidRPr="00C80362">
        <w:rPr>
          <w:lang w:val="fr-FR"/>
        </w:rPr>
        <w:t>skladu</w:t>
      </w:r>
      <w:proofErr w:type="spellEnd"/>
      <w:r w:rsidRPr="00C80362">
        <w:rPr>
          <w:lang w:val="fr-FR"/>
        </w:rPr>
        <w:t xml:space="preserve"> sa </w:t>
      </w:r>
      <w:proofErr w:type="spellStart"/>
      <w:r w:rsidRPr="00C80362">
        <w:rPr>
          <w:lang w:val="fr-FR"/>
        </w:rPr>
        <w:t>opštepriznatim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matematičko-statističkim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metodama</w:t>
      </w:r>
      <w:proofErr w:type="spellEnd"/>
      <w:r w:rsidRPr="00C80362">
        <w:rPr>
          <w:lang w:val="fr-FR"/>
        </w:rPr>
        <w:t>.</w:t>
      </w:r>
    </w:p>
    <w:p w14:paraId="14267ED6" w14:textId="77777777" w:rsidR="00C80362" w:rsidRPr="00C80362" w:rsidRDefault="00C80362" w:rsidP="00C80362">
      <w:pPr>
        <w:jc w:val="center"/>
        <w:rPr>
          <w:lang w:val="fr-FR"/>
        </w:rPr>
      </w:pPr>
    </w:p>
    <w:p w14:paraId="23DC9DC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Posle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obrade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podataka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godišnje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rezultate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dostavlja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podnosiocu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, a </w:t>
      </w:r>
      <w:proofErr w:type="spellStart"/>
      <w:r w:rsidRPr="00C80362">
        <w:rPr>
          <w:lang w:val="fr-FR"/>
        </w:rPr>
        <w:t>konačne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rezultate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dostavlja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komisiji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ocenu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proizvodne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upotrebne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vrednosti</w:t>
      </w:r>
      <w:proofErr w:type="spellEnd"/>
      <w:r w:rsidRPr="00C80362">
        <w:rPr>
          <w:lang w:val="fr-FR"/>
        </w:rPr>
        <w:t xml:space="preserve"> sorte (u </w:t>
      </w:r>
      <w:proofErr w:type="spellStart"/>
      <w:r w:rsidRPr="00C80362">
        <w:rPr>
          <w:lang w:val="fr-FR"/>
        </w:rPr>
        <w:t>daljem</w:t>
      </w:r>
      <w:proofErr w:type="spellEnd"/>
      <w:r w:rsidRPr="00C80362">
        <w:rPr>
          <w:lang w:val="fr-FR"/>
        </w:rPr>
        <w:t xml:space="preserve"> </w:t>
      </w:r>
      <w:proofErr w:type="spellStart"/>
      <w:proofErr w:type="gramStart"/>
      <w:r w:rsidRPr="00C80362">
        <w:rPr>
          <w:lang w:val="fr-FR"/>
        </w:rPr>
        <w:t>tekstu</w:t>
      </w:r>
      <w:proofErr w:type="spellEnd"/>
      <w:r w:rsidRPr="00C80362">
        <w:rPr>
          <w:lang w:val="fr-FR"/>
        </w:rPr>
        <w:t>:</w:t>
      </w:r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Komisija</w:t>
      </w:r>
      <w:proofErr w:type="spellEnd"/>
      <w:r w:rsidRPr="00C80362">
        <w:rPr>
          <w:lang w:val="fr-FR"/>
        </w:rPr>
        <w:t>).</w:t>
      </w:r>
    </w:p>
    <w:p w14:paraId="619E94F1" w14:textId="77777777" w:rsidR="00C80362" w:rsidRPr="00C80362" w:rsidRDefault="00C80362" w:rsidP="00C80362">
      <w:pPr>
        <w:jc w:val="center"/>
        <w:rPr>
          <w:lang w:val="fr-FR"/>
        </w:rPr>
      </w:pPr>
    </w:p>
    <w:p w14:paraId="1BC4C8BB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Komisija</w:t>
      </w:r>
      <w:proofErr w:type="spellEnd"/>
    </w:p>
    <w:p w14:paraId="675565FA" w14:textId="77777777" w:rsidR="00C80362" w:rsidRPr="00C80362" w:rsidRDefault="00C80362" w:rsidP="00C80362">
      <w:pPr>
        <w:jc w:val="center"/>
        <w:rPr>
          <w:lang w:val="fr-FR"/>
        </w:rPr>
      </w:pPr>
    </w:p>
    <w:p w14:paraId="523622E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18</w:t>
      </w:r>
    </w:p>
    <w:p w14:paraId="01E6C8A6" w14:textId="77777777" w:rsidR="00C80362" w:rsidRPr="00C80362" w:rsidRDefault="00C80362" w:rsidP="00C80362">
      <w:pPr>
        <w:jc w:val="center"/>
        <w:rPr>
          <w:lang w:val="fr-FR"/>
        </w:rPr>
      </w:pPr>
    </w:p>
    <w:p w14:paraId="0DAC4706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Komisija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obrazuje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pojedine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vrste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grupu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vrsta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sastoji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pet do </w:t>
      </w:r>
      <w:proofErr w:type="spellStart"/>
      <w:r w:rsidRPr="00C80362">
        <w:rPr>
          <w:lang w:val="fr-FR"/>
        </w:rPr>
        <w:t>sedam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članova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imenuju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reda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stručnjaka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vrstu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grupu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vrsta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koju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obrazuje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Komisija</w:t>
      </w:r>
      <w:proofErr w:type="spellEnd"/>
      <w:r w:rsidRPr="00C80362">
        <w:rPr>
          <w:lang w:val="fr-FR"/>
        </w:rPr>
        <w:t>.</w:t>
      </w:r>
    </w:p>
    <w:p w14:paraId="252D65EF" w14:textId="77777777" w:rsidR="00C80362" w:rsidRPr="00C80362" w:rsidRDefault="00C80362" w:rsidP="00C80362">
      <w:pPr>
        <w:jc w:val="center"/>
        <w:rPr>
          <w:lang w:val="fr-FR"/>
        </w:rPr>
      </w:pPr>
    </w:p>
    <w:p w14:paraId="59AC4782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Mandat </w:t>
      </w:r>
      <w:proofErr w:type="spellStart"/>
      <w:r w:rsidRPr="00C80362">
        <w:rPr>
          <w:lang w:val="fr-FR"/>
        </w:rPr>
        <w:t>članova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Komisije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traje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četiri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godine</w:t>
      </w:r>
      <w:proofErr w:type="spellEnd"/>
      <w:r w:rsidRPr="00C80362">
        <w:rPr>
          <w:lang w:val="fr-FR"/>
        </w:rPr>
        <w:t>.</w:t>
      </w:r>
    </w:p>
    <w:p w14:paraId="41401D38" w14:textId="77777777" w:rsidR="00C80362" w:rsidRPr="00C80362" w:rsidRDefault="00C80362" w:rsidP="00C80362">
      <w:pPr>
        <w:jc w:val="center"/>
        <w:rPr>
          <w:lang w:val="fr-FR"/>
        </w:rPr>
      </w:pPr>
    </w:p>
    <w:p w14:paraId="53ADC2C3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Komisiju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obrazuje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rešenjem</w:t>
      </w:r>
      <w:proofErr w:type="spellEnd"/>
      <w:r w:rsidRPr="00C80362">
        <w:rPr>
          <w:lang w:val="fr-FR"/>
        </w:rPr>
        <w:t>.</w:t>
      </w:r>
    </w:p>
    <w:p w14:paraId="4C158F60" w14:textId="77777777" w:rsidR="00C80362" w:rsidRPr="00C80362" w:rsidRDefault="00C80362" w:rsidP="00C80362">
      <w:pPr>
        <w:jc w:val="center"/>
        <w:rPr>
          <w:lang w:val="fr-FR"/>
        </w:rPr>
      </w:pPr>
    </w:p>
    <w:p w14:paraId="722A3C39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Zadatak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komisije</w:t>
      </w:r>
      <w:proofErr w:type="spellEnd"/>
      <w:r w:rsidRPr="00C80362">
        <w:rPr>
          <w:lang w:val="fr-FR"/>
        </w:rPr>
        <w:t xml:space="preserve"> je da </w:t>
      </w:r>
      <w:proofErr w:type="spellStart"/>
      <w:r w:rsidRPr="00C80362">
        <w:rPr>
          <w:lang w:val="fr-FR"/>
        </w:rPr>
        <w:t>razmotri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konačne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rezultate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dobijene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laboratoriji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izvrši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ocenu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proizvodne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upotrebne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vrednosti</w:t>
      </w:r>
      <w:proofErr w:type="spellEnd"/>
      <w:r w:rsidRPr="00C80362">
        <w:rPr>
          <w:lang w:val="fr-FR"/>
        </w:rPr>
        <w:t xml:space="preserve"> sorte (VCU test) i </w:t>
      </w:r>
      <w:proofErr w:type="spellStart"/>
      <w:r w:rsidRPr="00C80362">
        <w:rPr>
          <w:lang w:val="fr-FR"/>
        </w:rPr>
        <w:t>ministru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svoje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mišljenje</w:t>
      </w:r>
      <w:proofErr w:type="spellEnd"/>
      <w:r w:rsidRPr="00C80362">
        <w:rPr>
          <w:lang w:val="fr-FR"/>
        </w:rPr>
        <w:t xml:space="preserve"> sa </w:t>
      </w:r>
      <w:proofErr w:type="spellStart"/>
      <w:r w:rsidRPr="00C80362">
        <w:rPr>
          <w:lang w:val="fr-FR"/>
        </w:rPr>
        <w:t>predlogom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ili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odbijanje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sorte.</w:t>
      </w:r>
    </w:p>
    <w:p w14:paraId="59555B8E" w14:textId="77777777" w:rsidR="00C80362" w:rsidRPr="00C80362" w:rsidRDefault="00C80362" w:rsidP="00C80362">
      <w:pPr>
        <w:jc w:val="center"/>
        <w:rPr>
          <w:lang w:val="fr-FR"/>
        </w:rPr>
      </w:pPr>
    </w:p>
    <w:p w14:paraId="3AA63260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Donošenje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rešenja</w:t>
      </w:r>
      <w:proofErr w:type="spellEnd"/>
    </w:p>
    <w:p w14:paraId="14E753E9" w14:textId="77777777" w:rsidR="00C80362" w:rsidRPr="00C80362" w:rsidRDefault="00C80362" w:rsidP="00C80362">
      <w:pPr>
        <w:jc w:val="center"/>
        <w:rPr>
          <w:lang w:val="fr-FR"/>
        </w:rPr>
      </w:pPr>
    </w:p>
    <w:p w14:paraId="098ACC9E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19</w:t>
      </w:r>
    </w:p>
    <w:p w14:paraId="2CD87B01" w14:textId="77777777" w:rsidR="00C80362" w:rsidRPr="00C80362" w:rsidRDefault="00C80362" w:rsidP="00C80362">
      <w:pPr>
        <w:jc w:val="center"/>
        <w:rPr>
          <w:lang w:val="fr-FR"/>
        </w:rPr>
      </w:pPr>
    </w:p>
    <w:p w14:paraId="07F39249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Na </w:t>
      </w:r>
      <w:proofErr w:type="spellStart"/>
      <w:r w:rsidRPr="00C80362">
        <w:rPr>
          <w:lang w:val="fr-FR"/>
        </w:rPr>
        <w:t>osnovu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konačnih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rezultata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sorte, a na </w:t>
      </w:r>
      <w:proofErr w:type="spellStart"/>
      <w:r w:rsidRPr="00C80362">
        <w:rPr>
          <w:lang w:val="fr-FR"/>
        </w:rPr>
        <w:t>predlog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Komisije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donosi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priznavanju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ili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odbijanju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priznavanje</w:t>
      </w:r>
      <w:proofErr w:type="spellEnd"/>
      <w:r w:rsidRPr="00C80362">
        <w:rPr>
          <w:lang w:val="fr-FR"/>
        </w:rPr>
        <w:t xml:space="preserve"> sorte.</w:t>
      </w:r>
    </w:p>
    <w:p w14:paraId="263FA17C" w14:textId="77777777" w:rsidR="00C80362" w:rsidRPr="00C80362" w:rsidRDefault="00C80362" w:rsidP="00C80362">
      <w:pPr>
        <w:jc w:val="center"/>
        <w:rPr>
          <w:lang w:val="fr-FR"/>
        </w:rPr>
      </w:pPr>
    </w:p>
    <w:p w14:paraId="7222D6E7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ministra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konačno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protiv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pokrenuti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upravni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spor</w:t>
      </w:r>
      <w:proofErr w:type="spellEnd"/>
      <w:r w:rsidRPr="00C80362">
        <w:rPr>
          <w:lang w:val="fr-FR"/>
        </w:rPr>
        <w:t>.</w:t>
      </w:r>
    </w:p>
    <w:p w14:paraId="3D9B5959" w14:textId="77777777" w:rsidR="00C80362" w:rsidRPr="00C80362" w:rsidRDefault="00C80362" w:rsidP="00C80362">
      <w:pPr>
        <w:jc w:val="center"/>
        <w:rPr>
          <w:lang w:val="fr-FR"/>
        </w:rPr>
      </w:pPr>
    </w:p>
    <w:p w14:paraId="0BBF87DF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>IV UPIS U REGISTAR SORTI POLJOPRIVREDNOG BILJA</w:t>
      </w:r>
    </w:p>
    <w:p w14:paraId="4DCC3600" w14:textId="77777777" w:rsidR="00C80362" w:rsidRPr="00C80362" w:rsidRDefault="00C80362" w:rsidP="00C80362">
      <w:pPr>
        <w:jc w:val="center"/>
        <w:rPr>
          <w:lang w:val="fr-FR"/>
        </w:rPr>
      </w:pPr>
    </w:p>
    <w:p w14:paraId="2E407C7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poljoprivrednog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</w:p>
    <w:p w14:paraId="7AF47CC1" w14:textId="77777777" w:rsidR="00C80362" w:rsidRPr="00C80362" w:rsidRDefault="00C80362" w:rsidP="00C80362">
      <w:pPr>
        <w:jc w:val="center"/>
        <w:rPr>
          <w:lang w:val="fr-FR"/>
        </w:rPr>
      </w:pPr>
    </w:p>
    <w:p w14:paraId="106304E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20</w:t>
      </w:r>
    </w:p>
    <w:p w14:paraId="41BFF772" w14:textId="77777777" w:rsidR="00C80362" w:rsidRPr="00C80362" w:rsidRDefault="00C80362" w:rsidP="00C80362">
      <w:pPr>
        <w:jc w:val="center"/>
        <w:rPr>
          <w:lang w:val="fr-FR"/>
        </w:rPr>
      </w:pPr>
    </w:p>
    <w:p w14:paraId="7C84AEF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vodi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poljoprivrednog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 (u </w:t>
      </w:r>
      <w:proofErr w:type="spellStart"/>
      <w:r w:rsidRPr="00C80362">
        <w:rPr>
          <w:lang w:val="fr-FR"/>
        </w:rPr>
        <w:t>daljem</w:t>
      </w:r>
      <w:proofErr w:type="spellEnd"/>
      <w:r w:rsidRPr="00C80362">
        <w:rPr>
          <w:lang w:val="fr-FR"/>
        </w:rPr>
        <w:t xml:space="preserve"> </w:t>
      </w:r>
      <w:proofErr w:type="spellStart"/>
      <w:proofErr w:type="gramStart"/>
      <w:r w:rsidRPr="00C80362">
        <w:rPr>
          <w:lang w:val="fr-FR"/>
        </w:rPr>
        <w:t>tekstu</w:t>
      </w:r>
      <w:proofErr w:type="spellEnd"/>
      <w:r w:rsidRPr="00C80362">
        <w:rPr>
          <w:lang w:val="fr-FR"/>
        </w:rPr>
        <w:t>:</w:t>
      </w:r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sorti).</w:t>
      </w:r>
    </w:p>
    <w:p w14:paraId="09396924" w14:textId="77777777" w:rsidR="00C80362" w:rsidRPr="00C80362" w:rsidRDefault="00C80362" w:rsidP="00C80362">
      <w:pPr>
        <w:jc w:val="center"/>
        <w:rPr>
          <w:lang w:val="fr-FR"/>
        </w:rPr>
      </w:pPr>
    </w:p>
    <w:p w14:paraId="7A83461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sadrži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naročito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podatke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o:</w:t>
      </w:r>
      <w:proofErr w:type="gramEnd"/>
    </w:p>
    <w:p w14:paraId="1924F384" w14:textId="77777777" w:rsidR="00C80362" w:rsidRPr="00C80362" w:rsidRDefault="00C80362" w:rsidP="00C80362">
      <w:pPr>
        <w:jc w:val="center"/>
        <w:rPr>
          <w:lang w:val="fr-FR"/>
        </w:rPr>
      </w:pPr>
    </w:p>
    <w:p w14:paraId="399EDEE7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1) </w:t>
      </w:r>
      <w:proofErr w:type="spellStart"/>
      <w:r w:rsidRPr="00C80362">
        <w:rPr>
          <w:lang w:val="fr-FR"/>
        </w:rPr>
        <w:t>priznatim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domaćim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stranim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sortama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ratarskog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povrtarskog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priznatim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domaćim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sortama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voćaka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vinove</w:t>
      </w:r>
      <w:proofErr w:type="spellEnd"/>
      <w:r w:rsidRPr="00C80362">
        <w:rPr>
          <w:lang w:val="fr-FR"/>
        </w:rPr>
        <w:t xml:space="preserve"> </w:t>
      </w:r>
      <w:proofErr w:type="spellStart"/>
      <w:proofErr w:type="gramStart"/>
      <w:r w:rsidRPr="00C80362">
        <w:rPr>
          <w:lang w:val="fr-FR"/>
        </w:rPr>
        <w:t>loze</w:t>
      </w:r>
      <w:proofErr w:type="spellEnd"/>
      <w:r w:rsidRPr="00C80362">
        <w:rPr>
          <w:lang w:val="fr-FR"/>
        </w:rPr>
        <w:t>;</w:t>
      </w:r>
      <w:proofErr w:type="gramEnd"/>
    </w:p>
    <w:p w14:paraId="1EDA167E" w14:textId="77777777" w:rsidR="00C80362" w:rsidRPr="00C80362" w:rsidRDefault="00C80362" w:rsidP="00C80362">
      <w:pPr>
        <w:jc w:val="center"/>
        <w:rPr>
          <w:lang w:val="fr-FR"/>
        </w:rPr>
      </w:pPr>
    </w:p>
    <w:p w14:paraId="2F9D99B2" w14:textId="77777777" w:rsidR="00C80362" w:rsidRDefault="00C80362" w:rsidP="00C80362">
      <w:pPr>
        <w:jc w:val="center"/>
      </w:pPr>
      <w:r>
        <w:t xml:space="preserve">2)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sortama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priznate</w:t>
      </w:r>
      <w:proofErr w:type="spellEnd"/>
      <w:r>
        <w:t xml:space="preserve"> od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gramStart"/>
      <w:r>
        <w:t>UPOV;</w:t>
      </w:r>
      <w:proofErr w:type="gramEnd"/>
    </w:p>
    <w:p w14:paraId="4C1E04CD" w14:textId="77777777" w:rsidR="00C80362" w:rsidRDefault="00C80362" w:rsidP="00C80362">
      <w:pPr>
        <w:jc w:val="center"/>
      </w:pPr>
    </w:p>
    <w:p w14:paraId="36AAFCB9" w14:textId="77777777" w:rsidR="00C80362" w:rsidRDefault="00C80362" w:rsidP="00C80362">
      <w:pPr>
        <w:jc w:val="center"/>
      </w:pPr>
      <w:r>
        <w:t xml:space="preserve">3) </w:t>
      </w:r>
      <w:proofErr w:type="spellStart"/>
      <w:r>
        <w:t>odomaćenim</w:t>
      </w:r>
      <w:proofErr w:type="spellEnd"/>
      <w:r>
        <w:t xml:space="preserve"> </w:t>
      </w:r>
      <w:proofErr w:type="spellStart"/>
      <w:r>
        <w:t>sortama</w:t>
      </w:r>
      <w:proofErr w:type="spellEnd"/>
      <w:r>
        <w:t xml:space="preserve"> </w:t>
      </w:r>
      <w:proofErr w:type="spellStart"/>
      <w:r>
        <w:t>ratarskog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povrtarskog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voćaka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>.</w:t>
      </w:r>
    </w:p>
    <w:p w14:paraId="58AE0D49" w14:textId="77777777" w:rsidR="00C80362" w:rsidRDefault="00C80362" w:rsidP="00C80362">
      <w:pPr>
        <w:jc w:val="center"/>
      </w:pPr>
    </w:p>
    <w:p w14:paraId="28409FAF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bliže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propisuje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sadržinu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način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vođenja</w:t>
      </w:r>
      <w:proofErr w:type="spellEnd"/>
      <w:r w:rsidRPr="00C80362">
        <w:rPr>
          <w:lang w:val="fr-FR"/>
        </w:rPr>
        <w:t xml:space="preserve"> Registra sorti.</w:t>
      </w:r>
    </w:p>
    <w:p w14:paraId="523AC135" w14:textId="77777777" w:rsidR="00C80362" w:rsidRPr="00C80362" w:rsidRDefault="00C80362" w:rsidP="00C80362">
      <w:pPr>
        <w:jc w:val="center"/>
        <w:rPr>
          <w:lang w:val="fr-FR"/>
        </w:rPr>
      </w:pPr>
    </w:p>
    <w:p w14:paraId="3312F6C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Upis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priznate</w:t>
      </w:r>
      <w:proofErr w:type="spellEnd"/>
      <w:r w:rsidRPr="00C80362">
        <w:rPr>
          <w:lang w:val="fr-FR"/>
        </w:rPr>
        <w:t xml:space="preserve"> sorte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</w:t>
      </w:r>
    </w:p>
    <w:p w14:paraId="7992190A" w14:textId="77777777" w:rsidR="00C80362" w:rsidRPr="00C80362" w:rsidRDefault="00C80362" w:rsidP="00C80362">
      <w:pPr>
        <w:jc w:val="center"/>
        <w:rPr>
          <w:lang w:val="fr-FR"/>
        </w:rPr>
      </w:pPr>
    </w:p>
    <w:p w14:paraId="74D79249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21</w:t>
      </w:r>
    </w:p>
    <w:p w14:paraId="0D13EBE4" w14:textId="77777777" w:rsidR="00C80362" w:rsidRPr="00C80362" w:rsidRDefault="00C80362" w:rsidP="00C80362">
      <w:pPr>
        <w:jc w:val="center"/>
        <w:rPr>
          <w:lang w:val="fr-FR"/>
        </w:rPr>
      </w:pPr>
    </w:p>
    <w:p w14:paraId="504D368F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koju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doneto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priznavanju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upisuje</w:t>
      </w:r>
      <w:proofErr w:type="spellEnd"/>
      <w:r w:rsidRPr="00C80362">
        <w:rPr>
          <w:lang w:val="fr-FR"/>
        </w:rPr>
        <w:t xml:space="preserve"> se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sorti.</w:t>
      </w:r>
    </w:p>
    <w:p w14:paraId="3D32F6A6" w14:textId="77777777" w:rsidR="00C80362" w:rsidRPr="00C80362" w:rsidRDefault="00C80362" w:rsidP="00C80362">
      <w:pPr>
        <w:jc w:val="center"/>
        <w:rPr>
          <w:lang w:val="fr-FR"/>
        </w:rPr>
      </w:pPr>
    </w:p>
    <w:p w14:paraId="672D0AF4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Seme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stavljati</w:t>
      </w:r>
      <w:proofErr w:type="spellEnd"/>
      <w:r w:rsidRPr="00C80362">
        <w:rPr>
          <w:lang w:val="fr-FR"/>
        </w:rPr>
        <w:t xml:space="preserve"> u promet na </w:t>
      </w:r>
      <w:proofErr w:type="spellStart"/>
      <w:r w:rsidRPr="00C80362">
        <w:rPr>
          <w:lang w:val="fr-FR"/>
        </w:rPr>
        <w:t>teritoriji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Republike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Srbije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sortni</w:t>
      </w:r>
      <w:proofErr w:type="spellEnd"/>
      <w:r w:rsidRPr="00C80362">
        <w:rPr>
          <w:lang w:val="fr-FR"/>
        </w:rPr>
        <w:t xml:space="preserve"> ako je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sorti.</w:t>
      </w:r>
    </w:p>
    <w:p w14:paraId="460A2BE0" w14:textId="77777777" w:rsidR="00C80362" w:rsidRPr="00C80362" w:rsidRDefault="00C80362" w:rsidP="00C80362">
      <w:pPr>
        <w:jc w:val="center"/>
        <w:rPr>
          <w:lang w:val="fr-FR"/>
        </w:rPr>
      </w:pPr>
    </w:p>
    <w:p w14:paraId="0F42062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lastRenderedPageBreak/>
        <w:t>Upis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strane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voćaka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vinove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loze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</w:t>
      </w:r>
    </w:p>
    <w:p w14:paraId="72F378A2" w14:textId="77777777" w:rsidR="00C80362" w:rsidRPr="00C80362" w:rsidRDefault="00C80362" w:rsidP="00C80362">
      <w:pPr>
        <w:jc w:val="center"/>
        <w:rPr>
          <w:lang w:val="fr-FR"/>
        </w:rPr>
      </w:pPr>
    </w:p>
    <w:p w14:paraId="0167D6F7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22</w:t>
      </w:r>
    </w:p>
    <w:p w14:paraId="07AE7BCE" w14:textId="77777777" w:rsidR="00C80362" w:rsidRPr="00C80362" w:rsidRDefault="00C80362" w:rsidP="00C80362">
      <w:pPr>
        <w:jc w:val="center"/>
        <w:rPr>
          <w:lang w:val="fr-FR"/>
        </w:rPr>
      </w:pPr>
    </w:p>
    <w:p w14:paraId="4BD0388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Strana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voćaka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vinove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loze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upisuje</w:t>
      </w:r>
      <w:proofErr w:type="spellEnd"/>
      <w:r w:rsidRPr="00C80362">
        <w:rPr>
          <w:lang w:val="fr-FR"/>
        </w:rPr>
        <w:t xml:space="preserve"> se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ako je </w:t>
      </w:r>
      <w:proofErr w:type="spellStart"/>
      <w:r w:rsidRPr="00C80362">
        <w:rPr>
          <w:lang w:val="fr-FR"/>
        </w:rPr>
        <w:t>priznata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nadležnog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organa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strane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države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članice</w:t>
      </w:r>
      <w:proofErr w:type="spellEnd"/>
      <w:r w:rsidRPr="00C80362">
        <w:rPr>
          <w:lang w:val="fr-FR"/>
        </w:rPr>
        <w:t xml:space="preserve"> UPOV.</w:t>
      </w:r>
    </w:p>
    <w:p w14:paraId="0E16265F" w14:textId="77777777" w:rsidR="00C80362" w:rsidRPr="00C80362" w:rsidRDefault="00C80362" w:rsidP="00C80362">
      <w:pPr>
        <w:jc w:val="center"/>
        <w:rPr>
          <w:lang w:val="fr-FR"/>
        </w:rPr>
      </w:pPr>
    </w:p>
    <w:p w14:paraId="02CABBAB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Upis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strane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voćaka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vinove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loze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vrši</w:t>
      </w:r>
      <w:proofErr w:type="spellEnd"/>
      <w:r w:rsidRPr="00C80362">
        <w:rPr>
          <w:lang w:val="fr-FR"/>
        </w:rPr>
        <w:t xml:space="preserve"> se na </w:t>
      </w:r>
      <w:proofErr w:type="spellStart"/>
      <w:r w:rsidRPr="00C80362">
        <w:rPr>
          <w:lang w:val="fr-FR"/>
        </w:rPr>
        <w:t>osnovu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podnosi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vlasnik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njegov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ovlašćeni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zastupnik</w:t>
      </w:r>
      <w:proofErr w:type="spellEnd"/>
      <w:r w:rsidRPr="00C80362">
        <w:rPr>
          <w:lang w:val="fr-FR"/>
        </w:rPr>
        <w:t>.</w:t>
      </w:r>
    </w:p>
    <w:p w14:paraId="368E4898" w14:textId="77777777" w:rsidR="00C80362" w:rsidRPr="00C80362" w:rsidRDefault="00C80362" w:rsidP="00C80362">
      <w:pPr>
        <w:jc w:val="center"/>
        <w:rPr>
          <w:lang w:val="fr-FR"/>
        </w:rPr>
      </w:pPr>
    </w:p>
    <w:p w14:paraId="0B83AEEA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Uz </w:t>
      </w: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dostavlja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dokaz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vlasništvu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pravu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korišćenja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strane</w:t>
      </w:r>
      <w:proofErr w:type="spellEnd"/>
      <w:r w:rsidRPr="00C80362">
        <w:rPr>
          <w:lang w:val="fr-FR"/>
        </w:rPr>
        <w:t xml:space="preserve"> sorte.</w:t>
      </w:r>
    </w:p>
    <w:p w14:paraId="55D9FA42" w14:textId="77777777" w:rsidR="00C80362" w:rsidRPr="00C80362" w:rsidRDefault="00C80362" w:rsidP="00C80362">
      <w:pPr>
        <w:jc w:val="center"/>
        <w:rPr>
          <w:lang w:val="fr-FR"/>
        </w:rPr>
      </w:pPr>
    </w:p>
    <w:p w14:paraId="2662991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sadrži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naročito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podatke</w:t>
      </w:r>
      <w:proofErr w:type="spellEnd"/>
      <w:r w:rsidRPr="00C80362">
        <w:rPr>
          <w:lang w:val="fr-FR"/>
        </w:rPr>
        <w:t xml:space="preserve"> o:</w:t>
      </w:r>
    </w:p>
    <w:p w14:paraId="2F988690" w14:textId="77777777" w:rsidR="00C80362" w:rsidRPr="00C80362" w:rsidRDefault="00C80362" w:rsidP="00C80362">
      <w:pPr>
        <w:jc w:val="center"/>
        <w:rPr>
          <w:lang w:val="fr-FR"/>
        </w:rPr>
      </w:pPr>
    </w:p>
    <w:p w14:paraId="096F0F6B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1) </w:t>
      </w:r>
      <w:proofErr w:type="spellStart"/>
      <w:r w:rsidRPr="00C80362">
        <w:rPr>
          <w:lang w:val="fr-FR"/>
        </w:rPr>
        <w:t>vlasniku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korisniku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strane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sorte;</w:t>
      </w:r>
      <w:proofErr w:type="gramEnd"/>
    </w:p>
    <w:p w14:paraId="04AF2BD4" w14:textId="77777777" w:rsidR="00C80362" w:rsidRPr="00C80362" w:rsidRDefault="00C80362" w:rsidP="00C80362">
      <w:pPr>
        <w:jc w:val="center"/>
        <w:rPr>
          <w:lang w:val="fr-FR"/>
        </w:rPr>
      </w:pPr>
    </w:p>
    <w:p w14:paraId="4F312115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2) </w:t>
      </w:r>
      <w:proofErr w:type="spellStart"/>
      <w:r w:rsidRPr="00C80362">
        <w:rPr>
          <w:lang w:val="fr-FR"/>
        </w:rPr>
        <w:t>održavaocu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sorte;</w:t>
      </w:r>
      <w:proofErr w:type="gramEnd"/>
    </w:p>
    <w:p w14:paraId="2ACEFDE5" w14:textId="77777777" w:rsidR="00C80362" w:rsidRPr="00C80362" w:rsidRDefault="00C80362" w:rsidP="00C80362">
      <w:pPr>
        <w:jc w:val="center"/>
        <w:rPr>
          <w:lang w:val="fr-FR"/>
        </w:rPr>
      </w:pPr>
    </w:p>
    <w:p w14:paraId="61EEF6CF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>3) sorti.</w:t>
      </w:r>
    </w:p>
    <w:p w14:paraId="277F3B04" w14:textId="77777777" w:rsidR="00C80362" w:rsidRPr="00C80362" w:rsidRDefault="00C80362" w:rsidP="00C80362">
      <w:pPr>
        <w:jc w:val="center"/>
        <w:rPr>
          <w:lang w:val="fr-FR"/>
        </w:rPr>
      </w:pPr>
    </w:p>
    <w:p w14:paraId="5707DDC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bliže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propisuje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sadržinu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obrazac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>.</w:t>
      </w:r>
    </w:p>
    <w:p w14:paraId="63D4B0AD" w14:textId="77777777" w:rsidR="00C80362" w:rsidRPr="00C80362" w:rsidRDefault="00C80362" w:rsidP="00C80362">
      <w:pPr>
        <w:jc w:val="center"/>
        <w:rPr>
          <w:lang w:val="fr-FR"/>
        </w:rPr>
      </w:pPr>
    </w:p>
    <w:p w14:paraId="718AC751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Upis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odomaćene</w:t>
      </w:r>
      <w:proofErr w:type="spellEnd"/>
      <w:r w:rsidRPr="00C80362">
        <w:rPr>
          <w:lang w:val="fr-FR"/>
        </w:rPr>
        <w:t xml:space="preserve"> sorte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</w:t>
      </w:r>
    </w:p>
    <w:p w14:paraId="740D72E5" w14:textId="77777777" w:rsidR="00C80362" w:rsidRPr="00C80362" w:rsidRDefault="00C80362" w:rsidP="00C80362">
      <w:pPr>
        <w:jc w:val="center"/>
        <w:rPr>
          <w:lang w:val="fr-FR"/>
        </w:rPr>
      </w:pPr>
    </w:p>
    <w:p w14:paraId="42FDC0CA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23</w:t>
      </w:r>
    </w:p>
    <w:p w14:paraId="1BD9DA21" w14:textId="77777777" w:rsidR="00C80362" w:rsidRPr="00C80362" w:rsidRDefault="00C80362" w:rsidP="00C80362">
      <w:pPr>
        <w:jc w:val="center"/>
        <w:rPr>
          <w:lang w:val="fr-FR"/>
        </w:rPr>
      </w:pPr>
    </w:p>
    <w:p w14:paraId="0F91E82D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mogu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upisati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odomaćene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uz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naznaku</w:t>
      </w:r>
      <w:proofErr w:type="spellEnd"/>
      <w:r w:rsidRPr="00C80362">
        <w:rPr>
          <w:lang w:val="fr-FR"/>
        </w:rPr>
        <w:t xml:space="preserve"> da se </w:t>
      </w:r>
      <w:proofErr w:type="spellStart"/>
      <w:r w:rsidRPr="00C80362">
        <w:rPr>
          <w:lang w:val="fr-FR"/>
        </w:rPr>
        <w:t>radi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odomaćenoj</w:t>
      </w:r>
      <w:proofErr w:type="spellEnd"/>
      <w:r w:rsidRPr="00C80362">
        <w:rPr>
          <w:lang w:val="fr-FR"/>
        </w:rPr>
        <w:t xml:space="preserve"> sorti.</w:t>
      </w:r>
    </w:p>
    <w:p w14:paraId="6B84C50F" w14:textId="77777777" w:rsidR="00C80362" w:rsidRPr="00C80362" w:rsidRDefault="00C80362" w:rsidP="00C80362">
      <w:pPr>
        <w:jc w:val="center"/>
        <w:rPr>
          <w:lang w:val="fr-FR"/>
        </w:rPr>
      </w:pPr>
    </w:p>
    <w:p w14:paraId="5F88D1E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lastRenderedPageBreak/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na </w:t>
      </w:r>
      <w:proofErr w:type="spellStart"/>
      <w:r w:rsidRPr="00C80362">
        <w:rPr>
          <w:lang w:val="fr-FR"/>
        </w:rPr>
        <w:t>osnovu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opštepoznatih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podataka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proizvodnoj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upotrebnoj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vrednosti</w:t>
      </w:r>
      <w:proofErr w:type="spellEnd"/>
      <w:r w:rsidRPr="00C80362">
        <w:rPr>
          <w:lang w:val="fr-FR"/>
        </w:rPr>
        <w:t xml:space="preserve"> sorte.</w:t>
      </w:r>
    </w:p>
    <w:p w14:paraId="1EEA4625" w14:textId="77777777" w:rsidR="00C80362" w:rsidRPr="00C80362" w:rsidRDefault="00C80362" w:rsidP="00C80362">
      <w:pPr>
        <w:jc w:val="center"/>
        <w:rPr>
          <w:lang w:val="fr-FR"/>
        </w:rPr>
      </w:pPr>
    </w:p>
    <w:p w14:paraId="1C91B324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Brisanje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</w:t>
      </w:r>
    </w:p>
    <w:p w14:paraId="1C921A50" w14:textId="77777777" w:rsidR="00C80362" w:rsidRPr="00C80362" w:rsidRDefault="00C80362" w:rsidP="00C80362">
      <w:pPr>
        <w:jc w:val="center"/>
        <w:rPr>
          <w:lang w:val="fr-FR"/>
        </w:rPr>
      </w:pPr>
    </w:p>
    <w:p w14:paraId="2C082550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24</w:t>
      </w:r>
    </w:p>
    <w:p w14:paraId="4F8C3505" w14:textId="77777777" w:rsidR="00C80362" w:rsidRPr="00C80362" w:rsidRDefault="00C80362" w:rsidP="00C80362">
      <w:pPr>
        <w:jc w:val="center"/>
        <w:rPr>
          <w:lang w:val="fr-FR"/>
        </w:rPr>
      </w:pPr>
    </w:p>
    <w:p w14:paraId="50DADB2E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koju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doneto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priznavanju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strana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voćaka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vinove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loze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briše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tog</w:t>
      </w:r>
      <w:proofErr w:type="spellEnd"/>
      <w:r w:rsidRPr="00C80362">
        <w:rPr>
          <w:lang w:val="fr-FR"/>
        </w:rPr>
        <w:t xml:space="preserve"> registra, </w:t>
      </w:r>
      <w:proofErr w:type="gramStart"/>
      <w:r w:rsidRPr="00C80362">
        <w:rPr>
          <w:lang w:val="fr-FR"/>
        </w:rPr>
        <w:t>ako:</w:t>
      </w:r>
      <w:proofErr w:type="gramEnd"/>
    </w:p>
    <w:p w14:paraId="77174FCB" w14:textId="77777777" w:rsidR="00C80362" w:rsidRPr="00C80362" w:rsidRDefault="00C80362" w:rsidP="00C80362">
      <w:pPr>
        <w:jc w:val="center"/>
        <w:rPr>
          <w:lang w:val="fr-FR"/>
        </w:rPr>
      </w:pPr>
    </w:p>
    <w:p w14:paraId="545D2804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1) to </w:t>
      </w:r>
      <w:proofErr w:type="spellStart"/>
      <w:r w:rsidRPr="00C80362">
        <w:rPr>
          <w:lang w:val="fr-FR"/>
        </w:rPr>
        <w:t>zatraži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podnosilac</w:t>
      </w:r>
      <w:proofErr w:type="spellEnd"/>
      <w:r w:rsidRPr="00C80362">
        <w:rPr>
          <w:lang w:val="fr-FR"/>
        </w:rPr>
        <w:t xml:space="preserve"> </w:t>
      </w:r>
      <w:proofErr w:type="spellStart"/>
      <w:proofErr w:type="gram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>;</w:t>
      </w:r>
      <w:proofErr w:type="gramEnd"/>
    </w:p>
    <w:p w14:paraId="14D4F24E" w14:textId="77777777" w:rsidR="00C80362" w:rsidRPr="00C80362" w:rsidRDefault="00C80362" w:rsidP="00C80362">
      <w:pPr>
        <w:jc w:val="center"/>
        <w:rPr>
          <w:lang w:val="fr-FR"/>
        </w:rPr>
      </w:pPr>
    </w:p>
    <w:p w14:paraId="48604D70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2) je </w:t>
      </w:r>
      <w:proofErr w:type="spellStart"/>
      <w:r w:rsidRPr="00C80362">
        <w:rPr>
          <w:lang w:val="fr-FR"/>
        </w:rPr>
        <w:t>isteklo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deset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godina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ratarskog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povrtarskog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sorti;</w:t>
      </w:r>
      <w:proofErr w:type="gramEnd"/>
    </w:p>
    <w:p w14:paraId="318796E2" w14:textId="77777777" w:rsidR="00C80362" w:rsidRPr="00C80362" w:rsidRDefault="00C80362" w:rsidP="00C80362">
      <w:pPr>
        <w:jc w:val="center"/>
        <w:rPr>
          <w:lang w:val="fr-FR"/>
        </w:rPr>
      </w:pPr>
    </w:p>
    <w:p w14:paraId="39B423BC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3) </w:t>
      </w: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 ne </w:t>
      </w:r>
      <w:proofErr w:type="spellStart"/>
      <w:r w:rsidRPr="00C80362">
        <w:rPr>
          <w:lang w:val="fr-FR"/>
        </w:rPr>
        <w:t>dostavi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uzorak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sorte u </w:t>
      </w:r>
      <w:proofErr w:type="spellStart"/>
      <w:r w:rsidRPr="00C80362">
        <w:rPr>
          <w:lang w:val="fr-FR"/>
        </w:rPr>
        <w:t>skladu</w:t>
      </w:r>
      <w:proofErr w:type="spellEnd"/>
      <w:r w:rsidRPr="00C80362">
        <w:rPr>
          <w:lang w:val="fr-FR"/>
        </w:rPr>
        <w:t xml:space="preserve"> sa </w:t>
      </w:r>
      <w:proofErr w:type="spellStart"/>
      <w:r w:rsidRPr="00C80362">
        <w:rPr>
          <w:lang w:val="fr-FR"/>
        </w:rPr>
        <w:t>članom</w:t>
      </w:r>
      <w:proofErr w:type="spellEnd"/>
      <w:r w:rsidRPr="00C80362">
        <w:rPr>
          <w:lang w:val="fr-FR"/>
        </w:rPr>
        <w:t xml:space="preserve"> 32.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zakona</w:t>
      </w:r>
      <w:proofErr w:type="spellEnd"/>
      <w:r w:rsidRPr="00C80362">
        <w:rPr>
          <w:lang w:val="fr-FR"/>
        </w:rPr>
        <w:t>;</w:t>
      </w:r>
    </w:p>
    <w:p w14:paraId="4ECBAFA6" w14:textId="77777777" w:rsidR="00C80362" w:rsidRPr="00C80362" w:rsidRDefault="00C80362" w:rsidP="00C80362">
      <w:pPr>
        <w:jc w:val="center"/>
        <w:rPr>
          <w:lang w:val="fr-FR"/>
        </w:rPr>
      </w:pPr>
    </w:p>
    <w:p w14:paraId="771E50AA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4) u </w:t>
      </w:r>
      <w:proofErr w:type="spellStart"/>
      <w:r w:rsidRPr="00C80362">
        <w:rPr>
          <w:lang w:val="fr-FR"/>
        </w:rPr>
        <w:t>toku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održavanja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nije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zadržala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istovetne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osobine</w:t>
      </w:r>
      <w:proofErr w:type="spellEnd"/>
      <w:r w:rsidRPr="00C80362">
        <w:rPr>
          <w:lang w:val="fr-FR"/>
        </w:rPr>
        <w:t xml:space="preserve">, u </w:t>
      </w:r>
      <w:proofErr w:type="spellStart"/>
      <w:r w:rsidRPr="00C80362">
        <w:rPr>
          <w:lang w:val="fr-FR"/>
        </w:rPr>
        <w:t>skladu</w:t>
      </w:r>
      <w:proofErr w:type="spellEnd"/>
      <w:r w:rsidRPr="00C80362">
        <w:rPr>
          <w:lang w:val="fr-FR"/>
        </w:rPr>
        <w:t xml:space="preserve"> sa </w:t>
      </w:r>
      <w:proofErr w:type="spellStart"/>
      <w:r w:rsidRPr="00C80362">
        <w:rPr>
          <w:lang w:val="fr-FR"/>
        </w:rPr>
        <w:t>članom</w:t>
      </w:r>
      <w:proofErr w:type="spellEnd"/>
      <w:r w:rsidRPr="00C80362">
        <w:rPr>
          <w:lang w:val="fr-FR"/>
        </w:rPr>
        <w:t xml:space="preserve"> 34.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zakona</w:t>
      </w:r>
      <w:proofErr w:type="spellEnd"/>
      <w:r w:rsidRPr="00C80362">
        <w:rPr>
          <w:lang w:val="fr-FR"/>
        </w:rPr>
        <w:t>.</w:t>
      </w:r>
    </w:p>
    <w:p w14:paraId="61097009" w14:textId="77777777" w:rsidR="00C80362" w:rsidRPr="00C80362" w:rsidRDefault="00C80362" w:rsidP="00C80362">
      <w:pPr>
        <w:jc w:val="center"/>
        <w:rPr>
          <w:lang w:val="fr-FR"/>
        </w:rPr>
      </w:pPr>
    </w:p>
    <w:p w14:paraId="421BE0D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donosi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brisanju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sorti.</w:t>
      </w:r>
    </w:p>
    <w:p w14:paraId="428E3EB9" w14:textId="77777777" w:rsidR="00C80362" w:rsidRPr="00C80362" w:rsidRDefault="00C80362" w:rsidP="00C80362">
      <w:pPr>
        <w:jc w:val="center"/>
        <w:rPr>
          <w:lang w:val="fr-FR"/>
        </w:rPr>
      </w:pPr>
    </w:p>
    <w:p w14:paraId="66092123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ministra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konačno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protiv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pokrenuti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upravni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spor</w:t>
      </w:r>
      <w:proofErr w:type="spellEnd"/>
      <w:r w:rsidRPr="00C80362">
        <w:rPr>
          <w:lang w:val="fr-FR"/>
        </w:rPr>
        <w:t>.</w:t>
      </w:r>
    </w:p>
    <w:p w14:paraId="07492511" w14:textId="77777777" w:rsidR="00C80362" w:rsidRPr="00C80362" w:rsidRDefault="00C80362" w:rsidP="00C80362">
      <w:pPr>
        <w:jc w:val="center"/>
        <w:rPr>
          <w:lang w:val="fr-FR"/>
        </w:rPr>
      </w:pPr>
    </w:p>
    <w:p w14:paraId="1C1FBF7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Brisanje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odomaćene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</w:t>
      </w:r>
    </w:p>
    <w:p w14:paraId="0901EEBD" w14:textId="77777777" w:rsidR="00C80362" w:rsidRPr="00C80362" w:rsidRDefault="00C80362" w:rsidP="00C80362">
      <w:pPr>
        <w:jc w:val="center"/>
        <w:rPr>
          <w:lang w:val="fr-FR"/>
        </w:rPr>
      </w:pPr>
    </w:p>
    <w:p w14:paraId="2A307159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25</w:t>
      </w:r>
    </w:p>
    <w:p w14:paraId="1F792F03" w14:textId="77777777" w:rsidR="00C80362" w:rsidRPr="00C80362" w:rsidRDefault="00C80362" w:rsidP="00C80362">
      <w:pPr>
        <w:jc w:val="center"/>
        <w:rPr>
          <w:lang w:val="fr-FR"/>
        </w:rPr>
      </w:pPr>
    </w:p>
    <w:p w14:paraId="070D4B1A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Odomaćena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briše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sorti, </w:t>
      </w:r>
      <w:proofErr w:type="gramStart"/>
      <w:r w:rsidRPr="00C80362">
        <w:rPr>
          <w:lang w:val="fr-FR"/>
        </w:rPr>
        <w:t>ako:</w:t>
      </w:r>
      <w:proofErr w:type="gramEnd"/>
    </w:p>
    <w:p w14:paraId="2406E316" w14:textId="77777777" w:rsidR="00C80362" w:rsidRPr="00C80362" w:rsidRDefault="00C80362" w:rsidP="00C80362">
      <w:pPr>
        <w:jc w:val="center"/>
        <w:rPr>
          <w:lang w:val="fr-FR"/>
        </w:rPr>
      </w:pPr>
    </w:p>
    <w:p w14:paraId="37429723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lastRenderedPageBreak/>
        <w:t xml:space="preserve">1) </w:t>
      </w: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 ne </w:t>
      </w:r>
      <w:proofErr w:type="spellStart"/>
      <w:r w:rsidRPr="00C80362">
        <w:rPr>
          <w:lang w:val="fr-FR"/>
        </w:rPr>
        <w:t>obezbeđuje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održavanje</w:t>
      </w:r>
      <w:proofErr w:type="spellEnd"/>
      <w:r w:rsidRPr="00C80362">
        <w:rPr>
          <w:lang w:val="fr-FR"/>
        </w:rPr>
        <w:t xml:space="preserve"> sorte na </w:t>
      </w:r>
      <w:proofErr w:type="spellStart"/>
      <w:r w:rsidRPr="00C80362">
        <w:rPr>
          <w:lang w:val="fr-FR"/>
        </w:rPr>
        <w:t>način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garantuje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očuvanje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različitosti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uniformnosti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stabilnosti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sorte;</w:t>
      </w:r>
      <w:proofErr w:type="gramEnd"/>
    </w:p>
    <w:p w14:paraId="10ACF2E2" w14:textId="77777777" w:rsidR="00C80362" w:rsidRPr="00C80362" w:rsidRDefault="00C80362" w:rsidP="00C80362">
      <w:pPr>
        <w:jc w:val="center"/>
        <w:rPr>
          <w:lang w:val="fr-FR"/>
        </w:rPr>
      </w:pPr>
    </w:p>
    <w:p w14:paraId="55EE816C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2) </w:t>
      </w: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 ne </w:t>
      </w:r>
      <w:proofErr w:type="spellStart"/>
      <w:r w:rsidRPr="00C80362">
        <w:rPr>
          <w:lang w:val="fr-FR"/>
        </w:rPr>
        <w:t>dostavi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uzorak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sorte u </w:t>
      </w:r>
      <w:proofErr w:type="spellStart"/>
      <w:r w:rsidRPr="00C80362">
        <w:rPr>
          <w:lang w:val="fr-FR"/>
        </w:rPr>
        <w:t>skladu</w:t>
      </w:r>
      <w:proofErr w:type="spellEnd"/>
      <w:r w:rsidRPr="00C80362">
        <w:rPr>
          <w:lang w:val="fr-FR"/>
        </w:rPr>
        <w:t xml:space="preserve"> sa </w:t>
      </w:r>
      <w:proofErr w:type="spellStart"/>
      <w:r w:rsidRPr="00C80362">
        <w:rPr>
          <w:lang w:val="fr-FR"/>
        </w:rPr>
        <w:t>članom</w:t>
      </w:r>
      <w:proofErr w:type="spellEnd"/>
      <w:r w:rsidRPr="00C80362">
        <w:rPr>
          <w:lang w:val="fr-FR"/>
        </w:rPr>
        <w:t xml:space="preserve"> 32.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zakona</w:t>
      </w:r>
      <w:proofErr w:type="spellEnd"/>
      <w:r w:rsidRPr="00C80362">
        <w:rPr>
          <w:lang w:val="fr-FR"/>
        </w:rPr>
        <w:t>;</w:t>
      </w:r>
    </w:p>
    <w:p w14:paraId="39E7E45A" w14:textId="77777777" w:rsidR="00C80362" w:rsidRPr="00C80362" w:rsidRDefault="00C80362" w:rsidP="00C80362">
      <w:pPr>
        <w:jc w:val="center"/>
        <w:rPr>
          <w:lang w:val="fr-FR"/>
        </w:rPr>
      </w:pPr>
    </w:p>
    <w:p w14:paraId="10301B8D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3) se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tri </w:t>
      </w:r>
      <w:proofErr w:type="spellStart"/>
      <w:r w:rsidRPr="00C80362">
        <w:rPr>
          <w:lang w:val="fr-FR"/>
        </w:rPr>
        <w:t>godine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stupanja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snagu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ovog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zakona</w:t>
      </w:r>
      <w:proofErr w:type="spellEnd"/>
      <w:r w:rsidRPr="00C80362">
        <w:rPr>
          <w:lang w:val="fr-FR"/>
        </w:rPr>
        <w:t xml:space="preserve"> ne </w:t>
      </w:r>
      <w:proofErr w:type="spellStart"/>
      <w:r w:rsidRPr="00C80362">
        <w:rPr>
          <w:lang w:val="fr-FR"/>
        </w:rPr>
        <w:t>utvrdi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odomaćene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ratarskog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povrtarskog</w:t>
      </w:r>
      <w:proofErr w:type="spellEnd"/>
      <w:r w:rsidRPr="00C80362">
        <w:rPr>
          <w:lang w:val="fr-FR"/>
        </w:rPr>
        <w:t xml:space="preserve"> </w:t>
      </w:r>
      <w:proofErr w:type="spellStart"/>
      <w:proofErr w:type="gram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>;</w:t>
      </w:r>
      <w:proofErr w:type="gramEnd"/>
    </w:p>
    <w:p w14:paraId="209DB54F" w14:textId="77777777" w:rsidR="00C80362" w:rsidRPr="00C80362" w:rsidRDefault="00C80362" w:rsidP="00C80362">
      <w:pPr>
        <w:jc w:val="center"/>
        <w:rPr>
          <w:lang w:val="fr-FR"/>
        </w:rPr>
      </w:pPr>
    </w:p>
    <w:p w14:paraId="5D415D4E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4) se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pet </w:t>
      </w:r>
      <w:proofErr w:type="spellStart"/>
      <w:r w:rsidRPr="00C80362">
        <w:rPr>
          <w:lang w:val="fr-FR"/>
        </w:rPr>
        <w:t>godina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stupanja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snagu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ovog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zakona</w:t>
      </w:r>
      <w:proofErr w:type="spellEnd"/>
      <w:r w:rsidRPr="00C80362">
        <w:rPr>
          <w:lang w:val="fr-FR"/>
        </w:rPr>
        <w:t xml:space="preserve"> ne </w:t>
      </w:r>
      <w:proofErr w:type="spellStart"/>
      <w:r w:rsidRPr="00C80362">
        <w:rPr>
          <w:lang w:val="fr-FR"/>
        </w:rPr>
        <w:t>utvrdi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odomaćene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voćaka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vinove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loze</w:t>
      </w:r>
      <w:proofErr w:type="spellEnd"/>
      <w:r w:rsidRPr="00C80362">
        <w:rPr>
          <w:lang w:val="fr-FR"/>
        </w:rPr>
        <w:t>.</w:t>
      </w:r>
    </w:p>
    <w:p w14:paraId="2FA56FB9" w14:textId="77777777" w:rsidR="00C80362" w:rsidRPr="00C80362" w:rsidRDefault="00C80362" w:rsidP="00C80362">
      <w:pPr>
        <w:jc w:val="center"/>
        <w:rPr>
          <w:lang w:val="fr-FR"/>
        </w:rPr>
      </w:pPr>
    </w:p>
    <w:p w14:paraId="78BBE5BE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donosi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brisanju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odomaćene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sorti.</w:t>
      </w:r>
    </w:p>
    <w:p w14:paraId="5B69AC8C" w14:textId="77777777" w:rsidR="00C80362" w:rsidRPr="00C80362" w:rsidRDefault="00C80362" w:rsidP="00C80362">
      <w:pPr>
        <w:jc w:val="center"/>
        <w:rPr>
          <w:lang w:val="fr-FR"/>
        </w:rPr>
      </w:pPr>
    </w:p>
    <w:p w14:paraId="000D60E3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ministra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konačno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protiv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pokrenuti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upravni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spor</w:t>
      </w:r>
      <w:proofErr w:type="spellEnd"/>
      <w:r w:rsidRPr="00C80362">
        <w:rPr>
          <w:lang w:val="fr-FR"/>
        </w:rPr>
        <w:t>.</w:t>
      </w:r>
    </w:p>
    <w:p w14:paraId="1C4A98C4" w14:textId="77777777" w:rsidR="00C80362" w:rsidRPr="00C80362" w:rsidRDefault="00C80362" w:rsidP="00C80362">
      <w:pPr>
        <w:jc w:val="center"/>
        <w:rPr>
          <w:lang w:val="fr-FR"/>
        </w:rPr>
      </w:pPr>
    </w:p>
    <w:p w14:paraId="74D368C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Korišćenje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brisana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</w:t>
      </w:r>
    </w:p>
    <w:p w14:paraId="6D686087" w14:textId="77777777" w:rsidR="00C80362" w:rsidRPr="00C80362" w:rsidRDefault="00C80362" w:rsidP="00C80362">
      <w:pPr>
        <w:jc w:val="center"/>
        <w:rPr>
          <w:lang w:val="fr-FR"/>
        </w:rPr>
      </w:pPr>
    </w:p>
    <w:p w14:paraId="584C1626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26</w:t>
      </w:r>
    </w:p>
    <w:p w14:paraId="79FA9A6D" w14:textId="77777777" w:rsidR="00C80362" w:rsidRPr="00C80362" w:rsidRDefault="00C80362" w:rsidP="00C80362">
      <w:pPr>
        <w:jc w:val="center"/>
        <w:rPr>
          <w:lang w:val="fr-FR"/>
        </w:rPr>
      </w:pPr>
    </w:p>
    <w:p w14:paraId="1E0333A6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Izuzetno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21. </w:t>
      </w:r>
      <w:proofErr w:type="spellStart"/>
      <w:proofErr w:type="gramStart"/>
      <w:r w:rsidRPr="00C80362">
        <w:rPr>
          <w:lang w:val="fr-FR"/>
        </w:rPr>
        <w:t>stav</w:t>
      </w:r>
      <w:proofErr w:type="spellEnd"/>
      <w:proofErr w:type="gramEnd"/>
      <w:r w:rsidRPr="00C80362">
        <w:rPr>
          <w:lang w:val="fr-FR"/>
        </w:rPr>
        <w:t xml:space="preserve"> 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koje</w:t>
      </w:r>
      <w:proofErr w:type="spellEnd"/>
      <w:r w:rsidRPr="00C80362">
        <w:rPr>
          <w:lang w:val="fr-FR"/>
        </w:rPr>
        <w:t xml:space="preserve"> su </w:t>
      </w:r>
      <w:proofErr w:type="spellStart"/>
      <w:r w:rsidRPr="00C80362">
        <w:rPr>
          <w:lang w:val="fr-FR"/>
        </w:rPr>
        <w:t>brisane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sorti, </w:t>
      </w:r>
      <w:proofErr w:type="spellStart"/>
      <w:r w:rsidRPr="00C80362">
        <w:rPr>
          <w:lang w:val="fr-FR"/>
        </w:rPr>
        <w:t>seme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sadni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tih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da se </w:t>
      </w:r>
      <w:proofErr w:type="spellStart"/>
      <w:r w:rsidRPr="00C80362">
        <w:rPr>
          <w:lang w:val="fr-FR"/>
        </w:rPr>
        <w:t>proizvodi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najduže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godine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uvozi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stavlja</w:t>
      </w:r>
      <w:proofErr w:type="spellEnd"/>
      <w:r w:rsidRPr="00C80362">
        <w:rPr>
          <w:lang w:val="fr-FR"/>
        </w:rPr>
        <w:t xml:space="preserve"> u promet </w:t>
      </w:r>
      <w:proofErr w:type="spellStart"/>
      <w:r w:rsidRPr="00C80362">
        <w:rPr>
          <w:lang w:val="fr-FR"/>
        </w:rPr>
        <w:t>najduže</w:t>
      </w:r>
      <w:proofErr w:type="spellEnd"/>
      <w:r w:rsidRPr="00C80362">
        <w:rPr>
          <w:lang w:val="fr-FR"/>
        </w:rPr>
        <w:t xml:space="preserve"> tri </w:t>
      </w:r>
      <w:proofErr w:type="spellStart"/>
      <w:r w:rsidRPr="00C80362">
        <w:rPr>
          <w:lang w:val="fr-FR"/>
        </w:rPr>
        <w:t>godine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brisanja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sorti, </w:t>
      </w:r>
      <w:proofErr w:type="spellStart"/>
      <w:r w:rsidRPr="00C80362">
        <w:rPr>
          <w:lang w:val="fr-FR"/>
        </w:rPr>
        <w:t>osim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slučaju</w:t>
      </w:r>
      <w:proofErr w:type="spellEnd"/>
      <w:r w:rsidRPr="00C80362">
        <w:rPr>
          <w:lang w:val="fr-FR"/>
        </w:rPr>
        <w:t xml:space="preserve"> da je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brisana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razloga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predviđenih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odredbama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24. </w:t>
      </w:r>
      <w:proofErr w:type="spellStart"/>
      <w:proofErr w:type="gramStart"/>
      <w:r w:rsidRPr="00C80362">
        <w:rPr>
          <w:lang w:val="fr-FR"/>
        </w:rPr>
        <w:t>stav</w:t>
      </w:r>
      <w:proofErr w:type="spellEnd"/>
      <w:proofErr w:type="gram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tač</w:t>
      </w:r>
      <w:proofErr w:type="spellEnd"/>
      <w:proofErr w:type="gramEnd"/>
      <w:r w:rsidRPr="00C80362">
        <w:rPr>
          <w:lang w:val="fr-FR"/>
        </w:rPr>
        <w:t xml:space="preserve">. 3) i 4) i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25. </w:t>
      </w:r>
      <w:proofErr w:type="spellStart"/>
      <w:proofErr w:type="gramStart"/>
      <w:r w:rsidRPr="00C80362">
        <w:rPr>
          <w:lang w:val="fr-FR"/>
        </w:rPr>
        <w:t>stav</w:t>
      </w:r>
      <w:proofErr w:type="spellEnd"/>
      <w:proofErr w:type="gram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tač</w:t>
      </w:r>
      <w:proofErr w:type="spellEnd"/>
      <w:proofErr w:type="gramEnd"/>
      <w:r w:rsidRPr="00C80362">
        <w:rPr>
          <w:lang w:val="fr-FR"/>
        </w:rPr>
        <w:t xml:space="preserve">. 1) i 2) </w:t>
      </w:r>
      <w:proofErr w:type="spellStart"/>
      <w:r w:rsidRPr="00C80362">
        <w:rPr>
          <w:lang w:val="fr-FR"/>
        </w:rPr>
        <w:t>ovog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zakona</w:t>
      </w:r>
      <w:proofErr w:type="spellEnd"/>
      <w:r w:rsidRPr="00C80362">
        <w:rPr>
          <w:lang w:val="fr-FR"/>
        </w:rPr>
        <w:t>.</w:t>
      </w:r>
    </w:p>
    <w:p w14:paraId="7BE11814" w14:textId="77777777" w:rsidR="00C80362" w:rsidRPr="00C80362" w:rsidRDefault="00C80362" w:rsidP="00C80362">
      <w:pPr>
        <w:jc w:val="center"/>
        <w:rPr>
          <w:lang w:val="fr-FR"/>
        </w:rPr>
      </w:pPr>
    </w:p>
    <w:p w14:paraId="0565C0F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Ponovni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</w:t>
      </w:r>
      <w:proofErr w:type="spellEnd"/>
      <w:r w:rsidRPr="00C80362">
        <w:rPr>
          <w:lang w:val="fr-FR"/>
        </w:rPr>
        <w:t xml:space="preserve"> sorte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</w:t>
      </w:r>
    </w:p>
    <w:p w14:paraId="2BA957FE" w14:textId="77777777" w:rsidR="00C80362" w:rsidRPr="00C80362" w:rsidRDefault="00C80362" w:rsidP="00C80362">
      <w:pPr>
        <w:jc w:val="center"/>
        <w:rPr>
          <w:lang w:val="fr-FR"/>
        </w:rPr>
      </w:pPr>
    </w:p>
    <w:p w14:paraId="1AA179F3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27</w:t>
      </w:r>
    </w:p>
    <w:p w14:paraId="3FD02E7A" w14:textId="77777777" w:rsidR="00C80362" w:rsidRPr="00C80362" w:rsidRDefault="00C80362" w:rsidP="00C80362">
      <w:pPr>
        <w:jc w:val="center"/>
        <w:rPr>
          <w:lang w:val="fr-FR"/>
        </w:rPr>
      </w:pPr>
    </w:p>
    <w:p w14:paraId="3093D7F0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Na </w:t>
      </w: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vlasnika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njegovog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ovlašćenog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zastupnika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brisana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ponovo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upisati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sorti, </w:t>
      </w:r>
      <w:proofErr w:type="spellStart"/>
      <w:r w:rsidRPr="00C80362">
        <w:rPr>
          <w:lang w:val="fr-FR"/>
        </w:rPr>
        <w:t>pod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uslovom</w:t>
      </w:r>
      <w:proofErr w:type="spellEnd"/>
      <w:r w:rsidRPr="00C80362">
        <w:rPr>
          <w:lang w:val="fr-FR"/>
        </w:rPr>
        <w:t xml:space="preserve"> da </w:t>
      </w:r>
      <w:proofErr w:type="gramStart"/>
      <w:r w:rsidRPr="00C80362">
        <w:rPr>
          <w:lang w:val="fr-FR"/>
        </w:rPr>
        <w:t>je:</w:t>
      </w:r>
      <w:proofErr w:type="gramEnd"/>
    </w:p>
    <w:p w14:paraId="32CFCEF5" w14:textId="77777777" w:rsidR="00C80362" w:rsidRPr="00C80362" w:rsidRDefault="00C80362" w:rsidP="00C80362">
      <w:pPr>
        <w:jc w:val="center"/>
        <w:rPr>
          <w:lang w:val="fr-FR"/>
        </w:rPr>
      </w:pPr>
    </w:p>
    <w:p w14:paraId="69434C64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1) </w:t>
      </w: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ponovni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podnet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najkasnije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roku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godinu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brisanja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</w:t>
      </w:r>
      <w:proofErr w:type="gramStart"/>
      <w:r w:rsidRPr="00C80362">
        <w:rPr>
          <w:lang w:val="fr-FR"/>
        </w:rPr>
        <w:t>sorti;</w:t>
      </w:r>
      <w:proofErr w:type="gramEnd"/>
    </w:p>
    <w:p w14:paraId="55D68BCB" w14:textId="77777777" w:rsidR="00C80362" w:rsidRPr="00C80362" w:rsidRDefault="00C80362" w:rsidP="00C80362">
      <w:pPr>
        <w:jc w:val="center"/>
        <w:rPr>
          <w:lang w:val="fr-FR"/>
        </w:rPr>
      </w:pPr>
    </w:p>
    <w:p w14:paraId="22BDC111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2)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tu </w:t>
      </w:r>
      <w:proofErr w:type="spellStart"/>
      <w:r w:rsidRPr="00C80362">
        <w:rPr>
          <w:lang w:val="fr-FR"/>
        </w:rPr>
        <w:t>sortu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posle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brisanja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 </w:t>
      </w:r>
      <w:proofErr w:type="spellStart"/>
      <w:r w:rsidRPr="00C80362">
        <w:rPr>
          <w:lang w:val="fr-FR"/>
        </w:rPr>
        <w:t>urađen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novi</w:t>
      </w:r>
      <w:proofErr w:type="spellEnd"/>
      <w:r w:rsidRPr="00C80362">
        <w:rPr>
          <w:lang w:val="fr-FR"/>
        </w:rPr>
        <w:t xml:space="preserve"> DUS test.</w:t>
      </w:r>
    </w:p>
    <w:p w14:paraId="64A4663E" w14:textId="77777777" w:rsidR="00C80362" w:rsidRPr="00C80362" w:rsidRDefault="00C80362" w:rsidP="00C80362">
      <w:pPr>
        <w:jc w:val="center"/>
        <w:rPr>
          <w:lang w:val="fr-FR"/>
        </w:rPr>
      </w:pPr>
    </w:p>
    <w:p w14:paraId="11F333CA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Spisak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upisanih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brisanih</w:t>
      </w:r>
      <w:proofErr w:type="spellEnd"/>
      <w:r w:rsidRPr="00C80362">
        <w:rPr>
          <w:lang w:val="fr-FR"/>
        </w:rPr>
        <w:t xml:space="preserve"> sorti</w:t>
      </w:r>
    </w:p>
    <w:p w14:paraId="3A168900" w14:textId="77777777" w:rsidR="00C80362" w:rsidRPr="00C80362" w:rsidRDefault="00C80362" w:rsidP="00C80362">
      <w:pPr>
        <w:jc w:val="center"/>
        <w:rPr>
          <w:lang w:val="fr-FR"/>
        </w:rPr>
      </w:pPr>
    </w:p>
    <w:p w14:paraId="0D929CD2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28</w:t>
      </w:r>
    </w:p>
    <w:p w14:paraId="4C96D345" w14:textId="77777777" w:rsidR="00C80362" w:rsidRPr="00C80362" w:rsidRDefault="00C80362" w:rsidP="00C80362">
      <w:pPr>
        <w:jc w:val="center"/>
        <w:rPr>
          <w:lang w:val="fr-FR"/>
        </w:rPr>
      </w:pPr>
    </w:p>
    <w:p w14:paraId="5133D3A2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utvrđuje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spisak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upisanih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brisanih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 i </w:t>
      </w:r>
      <w:proofErr w:type="spellStart"/>
      <w:r w:rsidRPr="00C80362">
        <w:rPr>
          <w:lang w:val="fr-FR"/>
        </w:rPr>
        <w:t>objavljuje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ga</w:t>
      </w:r>
      <w:proofErr w:type="spellEnd"/>
      <w:r w:rsidRPr="00C80362">
        <w:rPr>
          <w:lang w:val="fr-FR"/>
        </w:rPr>
        <w:t xml:space="preserve"> na internet </w:t>
      </w:r>
      <w:proofErr w:type="spellStart"/>
      <w:r w:rsidRPr="00C80362">
        <w:rPr>
          <w:lang w:val="fr-FR"/>
        </w:rPr>
        <w:t>stranici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Ministarstva</w:t>
      </w:r>
      <w:proofErr w:type="spellEnd"/>
      <w:r w:rsidRPr="00C80362">
        <w:rPr>
          <w:lang w:val="fr-FR"/>
        </w:rPr>
        <w:t>.</w:t>
      </w:r>
    </w:p>
    <w:p w14:paraId="4C4AD853" w14:textId="77777777" w:rsidR="00C80362" w:rsidRPr="00C80362" w:rsidRDefault="00C80362" w:rsidP="00C80362">
      <w:pPr>
        <w:jc w:val="center"/>
        <w:rPr>
          <w:lang w:val="fr-FR"/>
        </w:rPr>
      </w:pPr>
    </w:p>
    <w:p w14:paraId="6E59C643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Obaveza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dostavljanja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uzoraka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</w:t>
      </w:r>
    </w:p>
    <w:p w14:paraId="0517D794" w14:textId="77777777" w:rsidR="00C80362" w:rsidRPr="00C80362" w:rsidRDefault="00C80362" w:rsidP="00C80362">
      <w:pPr>
        <w:jc w:val="center"/>
        <w:rPr>
          <w:lang w:val="fr-FR"/>
        </w:rPr>
      </w:pPr>
    </w:p>
    <w:p w14:paraId="7EB5F725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29</w:t>
      </w:r>
    </w:p>
    <w:p w14:paraId="25D730FE" w14:textId="77777777" w:rsidR="00C80362" w:rsidRPr="00C80362" w:rsidRDefault="00C80362" w:rsidP="00C80362">
      <w:pPr>
        <w:jc w:val="center"/>
        <w:rPr>
          <w:lang w:val="fr-FR"/>
        </w:rPr>
      </w:pPr>
    </w:p>
    <w:p w14:paraId="4B7F3F23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Vlasnik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njegov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ovlašćeni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zastupnik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dužan</w:t>
      </w:r>
      <w:proofErr w:type="spellEnd"/>
      <w:r w:rsidRPr="00C80362">
        <w:rPr>
          <w:lang w:val="fr-FR"/>
        </w:rPr>
        <w:t xml:space="preserve"> je da </w:t>
      </w:r>
      <w:proofErr w:type="spellStart"/>
      <w:r w:rsidRPr="00C80362">
        <w:rPr>
          <w:lang w:val="fr-FR"/>
        </w:rPr>
        <w:t>Ministarstvu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dostavi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uzorak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sorti, u </w:t>
      </w:r>
      <w:proofErr w:type="spellStart"/>
      <w:r w:rsidRPr="00C80362">
        <w:rPr>
          <w:lang w:val="fr-FR"/>
        </w:rPr>
        <w:t>roku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30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upisa</w:t>
      </w:r>
      <w:proofErr w:type="spellEnd"/>
      <w:r w:rsidRPr="00C80362">
        <w:rPr>
          <w:lang w:val="fr-FR"/>
        </w:rPr>
        <w:t xml:space="preserve"> te Za </w:t>
      </w:r>
      <w:proofErr w:type="spellStart"/>
      <w:r w:rsidRPr="00C80362">
        <w:rPr>
          <w:lang w:val="fr-FR"/>
        </w:rPr>
        <w:t>odomaćenu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sorti, </w:t>
      </w:r>
      <w:proofErr w:type="spellStart"/>
      <w:r w:rsidRPr="00C80362">
        <w:rPr>
          <w:lang w:val="fr-FR"/>
        </w:rPr>
        <w:t>uzorke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Ministarstvu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dužan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dostavi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ovlašćeni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te sorte, u </w:t>
      </w:r>
      <w:proofErr w:type="spellStart"/>
      <w:r w:rsidRPr="00C80362">
        <w:rPr>
          <w:lang w:val="fr-FR"/>
        </w:rPr>
        <w:t>roku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30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dostavljanja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rešenja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određivanju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održavaoca</w:t>
      </w:r>
      <w:proofErr w:type="spellEnd"/>
      <w:r w:rsidRPr="00C80362">
        <w:rPr>
          <w:lang w:val="fr-FR"/>
        </w:rPr>
        <w:t xml:space="preserve"> sorte.</w:t>
      </w:r>
    </w:p>
    <w:p w14:paraId="6BA60AC3" w14:textId="77777777" w:rsidR="00C80362" w:rsidRPr="00C80362" w:rsidRDefault="00C80362" w:rsidP="00C80362">
      <w:pPr>
        <w:jc w:val="center"/>
        <w:rPr>
          <w:lang w:val="fr-FR"/>
        </w:rPr>
      </w:pPr>
    </w:p>
    <w:p w14:paraId="5BF7CE01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Ako </w:t>
      </w:r>
      <w:proofErr w:type="spellStart"/>
      <w:r w:rsidRPr="00C80362">
        <w:rPr>
          <w:lang w:val="fr-FR"/>
        </w:rPr>
        <w:t>vlasnik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njegov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ovlašćeni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zastupnik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Ministarstvu</w:t>
      </w:r>
      <w:proofErr w:type="spellEnd"/>
      <w:r w:rsidRPr="00C80362">
        <w:rPr>
          <w:lang w:val="fr-FR"/>
        </w:rPr>
        <w:t xml:space="preserve"> ne </w:t>
      </w:r>
      <w:proofErr w:type="spellStart"/>
      <w:r w:rsidRPr="00C80362">
        <w:rPr>
          <w:lang w:val="fr-FR"/>
        </w:rPr>
        <w:t>dostavi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uzorak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sorte u </w:t>
      </w:r>
      <w:proofErr w:type="spellStart"/>
      <w:r w:rsidRPr="00C80362">
        <w:rPr>
          <w:lang w:val="fr-FR"/>
        </w:rPr>
        <w:t>roku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st. 1. </w:t>
      </w:r>
      <w:proofErr w:type="gramStart"/>
      <w:r w:rsidRPr="00C80362">
        <w:rPr>
          <w:lang w:val="fr-FR"/>
        </w:rPr>
        <w:t>i</w:t>
      </w:r>
      <w:proofErr w:type="gramEnd"/>
      <w:r w:rsidRPr="00C80362">
        <w:rPr>
          <w:lang w:val="fr-FR"/>
        </w:rPr>
        <w:t xml:space="preserve"> 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briše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sorti.</w:t>
      </w:r>
    </w:p>
    <w:p w14:paraId="4CA6DD3F" w14:textId="77777777" w:rsidR="00C80362" w:rsidRPr="00C80362" w:rsidRDefault="00C80362" w:rsidP="00C80362">
      <w:pPr>
        <w:jc w:val="center"/>
        <w:rPr>
          <w:lang w:val="fr-FR"/>
        </w:rPr>
      </w:pPr>
    </w:p>
    <w:p w14:paraId="38828E6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Uzorak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st. 1. </w:t>
      </w:r>
      <w:proofErr w:type="gramStart"/>
      <w:r w:rsidRPr="00C80362">
        <w:rPr>
          <w:lang w:val="fr-FR"/>
        </w:rPr>
        <w:t>i</w:t>
      </w:r>
      <w:proofErr w:type="gramEnd"/>
      <w:r w:rsidRPr="00C80362">
        <w:rPr>
          <w:lang w:val="fr-FR"/>
        </w:rPr>
        <w:t xml:space="preserve"> 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čuva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kao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standardni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uzorak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koristi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kontrolu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istovetnosti</w:t>
      </w:r>
      <w:proofErr w:type="spellEnd"/>
      <w:r w:rsidRPr="00C80362">
        <w:rPr>
          <w:lang w:val="fr-FR"/>
        </w:rPr>
        <w:t xml:space="preserve"> sorte.</w:t>
      </w:r>
    </w:p>
    <w:p w14:paraId="039E016E" w14:textId="77777777" w:rsidR="00C80362" w:rsidRPr="00C80362" w:rsidRDefault="00C80362" w:rsidP="00C80362">
      <w:pPr>
        <w:jc w:val="center"/>
        <w:rPr>
          <w:lang w:val="fr-FR"/>
        </w:rPr>
      </w:pPr>
    </w:p>
    <w:p w14:paraId="5FA97DA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Odobravanje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uvoza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nije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</w:t>
      </w:r>
    </w:p>
    <w:p w14:paraId="04472FD7" w14:textId="77777777" w:rsidR="00C80362" w:rsidRPr="00C80362" w:rsidRDefault="00C80362" w:rsidP="00C80362">
      <w:pPr>
        <w:jc w:val="center"/>
        <w:rPr>
          <w:lang w:val="fr-FR"/>
        </w:rPr>
      </w:pPr>
    </w:p>
    <w:p w14:paraId="3A03045A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30</w:t>
      </w:r>
    </w:p>
    <w:p w14:paraId="20CAC1D8" w14:textId="77777777" w:rsidR="00C80362" w:rsidRPr="00C80362" w:rsidRDefault="00C80362" w:rsidP="00C80362">
      <w:pPr>
        <w:jc w:val="center"/>
        <w:rPr>
          <w:lang w:val="fr-FR"/>
        </w:rPr>
      </w:pPr>
    </w:p>
    <w:p w14:paraId="1D7B4A72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rešenjem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odobri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uvoz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određene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količine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nije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</w:t>
      </w:r>
      <w:proofErr w:type="spellStart"/>
      <w:proofErr w:type="gramStart"/>
      <w:r w:rsidRPr="00C80362">
        <w:rPr>
          <w:lang w:val="fr-FR"/>
        </w:rPr>
        <w:t>radi</w:t>
      </w:r>
      <w:proofErr w:type="spellEnd"/>
      <w:r w:rsidRPr="00C80362">
        <w:rPr>
          <w:lang w:val="fr-FR"/>
        </w:rPr>
        <w:t>:</w:t>
      </w:r>
      <w:proofErr w:type="gramEnd"/>
    </w:p>
    <w:p w14:paraId="1DE3BC20" w14:textId="77777777" w:rsidR="00C80362" w:rsidRPr="00C80362" w:rsidRDefault="00C80362" w:rsidP="00C80362">
      <w:pPr>
        <w:jc w:val="center"/>
        <w:rPr>
          <w:lang w:val="fr-FR"/>
        </w:rPr>
      </w:pPr>
    </w:p>
    <w:p w14:paraId="44B4E0C1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1) </w:t>
      </w:r>
      <w:proofErr w:type="spellStart"/>
      <w:proofErr w:type="gramStart"/>
      <w:r w:rsidRPr="00C80362">
        <w:rPr>
          <w:lang w:val="fr-FR"/>
        </w:rPr>
        <w:t>oplemenjivanja</w:t>
      </w:r>
      <w:proofErr w:type="spellEnd"/>
      <w:r w:rsidRPr="00C80362">
        <w:rPr>
          <w:lang w:val="fr-FR"/>
        </w:rPr>
        <w:t>;</w:t>
      </w:r>
      <w:proofErr w:type="gramEnd"/>
    </w:p>
    <w:p w14:paraId="6A1F30BD" w14:textId="77777777" w:rsidR="00C80362" w:rsidRPr="00C80362" w:rsidRDefault="00C80362" w:rsidP="00C80362">
      <w:pPr>
        <w:jc w:val="center"/>
        <w:rPr>
          <w:lang w:val="fr-FR"/>
        </w:rPr>
      </w:pPr>
    </w:p>
    <w:p w14:paraId="499DC0B0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2) </w:t>
      </w:r>
      <w:proofErr w:type="spellStart"/>
      <w:r w:rsidRPr="00C80362">
        <w:rPr>
          <w:lang w:val="fr-FR"/>
        </w:rPr>
        <w:t>naučnoistraživačkog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rada;</w:t>
      </w:r>
      <w:proofErr w:type="gramEnd"/>
    </w:p>
    <w:p w14:paraId="43F60DB5" w14:textId="77777777" w:rsidR="00C80362" w:rsidRPr="00C80362" w:rsidRDefault="00C80362" w:rsidP="00C80362">
      <w:pPr>
        <w:jc w:val="center"/>
        <w:rPr>
          <w:lang w:val="fr-FR"/>
        </w:rPr>
      </w:pPr>
    </w:p>
    <w:p w14:paraId="5178B690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3) </w:t>
      </w:r>
      <w:proofErr w:type="spellStart"/>
      <w:r w:rsidRPr="00C80362">
        <w:rPr>
          <w:lang w:val="fr-FR"/>
        </w:rPr>
        <w:t>vođenja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postupka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priznavanja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sorte;</w:t>
      </w:r>
      <w:proofErr w:type="gramEnd"/>
    </w:p>
    <w:p w14:paraId="1F009C0A" w14:textId="77777777" w:rsidR="00C80362" w:rsidRPr="00C80362" w:rsidRDefault="00C80362" w:rsidP="00C80362">
      <w:pPr>
        <w:jc w:val="center"/>
        <w:rPr>
          <w:lang w:val="fr-FR"/>
        </w:rPr>
      </w:pPr>
    </w:p>
    <w:p w14:paraId="756EEA6B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4) </w:t>
      </w:r>
      <w:proofErr w:type="spellStart"/>
      <w:r w:rsidRPr="00C80362">
        <w:rPr>
          <w:lang w:val="fr-FR"/>
        </w:rPr>
        <w:t>zaštite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poljoprivrednog</w:t>
      </w:r>
      <w:proofErr w:type="spellEnd"/>
      <w:r w:rsidRPr="00C80362">
        <w:rPr>
          <w:lang w:val="fr-FR"/>
        </w:rPr>
        <w:t xml:space="preserve"> </w:t>
      </w:r>
      <w:proofErr w:type="spellStart"/>
      <w:proofErr w:type="gram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>;</w:t>
      </w:r>
      <w:proofErr w:type="gramEnd"/>
    </w:p>
    <w:p w14:paraId="3B241351" w14:textId="77777777" w:rsidR="00C80362" w:rsidRPr="00C80362" w:rsidRDefault="00C80362" w:rsidP="00C80362">
      <w:pPr>
        <w:jc w:val="center"/>
        <w:rPr>
          <w:lang w:val="fr-FR"/>
        </w:rPr>
      </w:pPr>
    </w:p>
    <w:p w14:paraId="7205DB6C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5) </w:t>
      </w:r>
      <w:proofErr w:type="spellStart"/>
      <w:r w:rsidRPr="00C80362">
        <w:rPr>
          <w:lang w:val="fr-FR"/>
        </w:rPr>
        <w:t>predispitivanja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sorte;</w:t>
      </w:r>
      <w:proofErr w:type="gramEnd"/>
    </w:p>
    <w:p w14:paraId="65BFA5A2" w14:textId="77777777" w:rsidR="00C80362" w:rsidRPr="00C80362" w:rsidRDefault="00C80362" w:rsidP="00C80362">
      <w:pPr>
        <w:jc w:val="center"/>
        <w:rPr>
          <w:lang w:val="fr-FR"/>
        </w:rPr>
      </w:pPr>
    </w:p>
    <w:p w14:paraId="04422B2C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6) </w:t>
      </w:r>
      <w:proofErr w:type="spellStart"/>
      <w:r w:rsidRPr="00C80362">
        <w:rPr>
          <w:lang w:val="fr-FR"/>
        </w:rPr>
        <w:t>demonstracionih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ogleda</w:t>
      </w:r>
      <w:proofErr w:type="spellEnd"/>
      <w:r w:rsidRPr="00C80362">
        <w:rPr>
          <w:lang w:val="fr-FR"/>
        </w:rPr>
        <w:t>.</w:t>
      </w:r>
    </w:p>
    <w:p w14:paraId="797ED900" w14:textId="77777777" w:rsidR="00C80362" w:rsidRPr="00C80362" w:rsidRDefault="00C80362" w:rsidP="00C80362">
      <w:pPr>
        <w:jc w:val="center"/>
        <w:rPr>
          <w:lang w:val="fr-FR"/>
        </w:rPr>
      </w:pPr>
    </w:p>
    <w:p w14:paraId="1257C0A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Ukupna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količina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ratarskog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povrtarskog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koju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odobriti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uvoz</w:t>
      </w:r>
      <w:proofErr w:type="spellEnd"/>
      <w:r w:rsidRPr="00C80362">
        <w:rPr>
          <w:lang w:val="fr-FR"/>
        </w:rPr>
        <w:t xml:space="preserve"> ne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veća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količine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potrebna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setvu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površini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1 ha, a </w:t>
      </w:r>
      <w:proofErr w:type="spellStart"/>
      <w:r w:rsidRPr="00C80362">
        <w:rPr>
          <w:lang w:val="fr-FR"/>
        </w:rPr>
        <w:t>ukupna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količina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voćaka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vinove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loze</w:t>
      </w:r>
      <w:proofErr w:type="spellEnd"/>
      <w:r w:rsidRPr="00C80362">
        <w:rPr>
          <w:lang w:val="fr-FR"/>
        </w:rPr>
        <w:t xml:space="preserve"> ne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veća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količine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potrebne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sadnju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površini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1 a.</w:t>
      </w:r>
    </w:p>
    <w:p w14:paraId="4B876113" w14:textId="77777777" w:rsidR="00C80362" w:rsidRPr="00C80362" w:rsidRDefault="00C80362" w:rsidP="00C80362">
      <w:pPr>
        <w:jc w:val="center"/>
        <w:rPr>
          <w:lang w:val="fr-FR"/>
        </w:rPr>
      </w:pPr>
    </w:p>
    <w:p w14:paraId="23A3E08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ministra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konačno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protiv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pokrenuti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upravni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spor</w:t>
      </w:r>
      <w:proofErr w:type="spellEnd"/>
      <w:r w:rsidRPr="00C80362">
        <w:rPr>
          <w:lang w:val="fr-FR"/>
        </w:rPr>
        <w:t>.</w:t>
      </w:r>
    </w:p>
    <w:p w14:paraId="60E997F2" w14:textId="77777777" w:rsidR="00C80362" w:rsidRPr="00C80362" w:rsidRDefault="00C80362" w:rsidP="00C80362">
      <w:pPr>
        <w:jc w:val="center"/>
        <w:rPr>
          <w:lang w:val="fr-FR"/>
        </w:rPr>
      </w:pPr>
    </w:p>
    <w:p w14:paraId="7C77173F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Dodatna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sorte</w:t>
      </w:r>
    </w:p>
    <w:p w14:paraId="7FC3C125" w14:textId="77777777" w:rsidR="00C80362" w:rsidRPr="00C80362" w:rsidRDefault="00C80362" w:rsidP="00C80362">
      <w:pPr>
        <w:jc w:val="center"/>
        <w:rPr>
          <w:lang w:val="fr-FR"/>
        </w:rPr>
      </w:pPr>
    </w:p>
    <w:p w14:paraId="13D5B2F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31</w:t>
      </w:r>
    </w:p>
    <w:p w14:paraId="084041D8" w14:textId="77777777" w:rsidR="00C80362" w:rsidRPr="00C80362" w:rsidRDefault="00C80362" w:rsidP="00C80362">
      <w:pPr>
        <w:jc w:val="center"/>
        <w:rPr>
          <w:lang w:val="fr-FR"/>
        </w:rPr>
      </w:pPr>
    </w:p>
    <w:p w14:paraId="242ABC35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određene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vrste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poljoprivrednog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koje</w:t>
      </w:r>
      <w:proofErr w:type="spellEnd"/>
      <w:r w:rsidRPr="00C80362">
        <w:rPr>
          <w:lang w:val="fr-FR"/>
        </w:rPr>
        <w:t xml:space="preserve"> su </w:t>
      </w:r>
      <w:proofErr w:type="spellStart"/>
      <w:r w:rsidRPr="00C80362">
        <w:rPr>
          <w:lang w:val="fr-FR"/>
        </w:rPr>
        <w:t>važne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poljoprivrednu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proizvodnju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Republici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Srbiji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preko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izvođača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ogleda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obaviti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dodatna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proizvodnih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lastRenderedPageBreak/>
        <w:t>vrednosti</w:t>
      </w:r>
      <w:proofErr w:type="spellEnd"/>
      <w:r w:rsidRPr="00C80362">
        <w:rPr>
          <w:lang w:val="fr-FR"/>
        </w:rPr>
        <w:t xml:space="preserve"> sorti </w:t>
      </w:r>
      <w:proofErr w:type="spellStart"/>
      <w:r w:rsidRPr="00C80362">
        <w:rPr>
          <w:lang w:val="fr-FR"/>
        </w:rPr>
        <w:t>koje</w:t>
      </w:r>
      <w:proofErr w:type="spellEnd"/>
      <w:r w:rsidRPr="00C80362">
        <w:rPr>
          <w:lang w:val="fr-FR"/>
        </w:rPr>
        <w:t xml:space="preserve"> su </w:t>
      </w:r>
      <w:proofErr w:type="spellStart"/>
      <w:r w:rsidRPr="00C80362">
        <w:rPr>
          <w:lang w:val="fr-FR"/>
        </w:rPr>
        <w:t>upisane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u </w:t>
      </w:r>
      <w:proofErr w:type="spellStart"/>
      <w:r w:rsidRPr="00C80362">
        <w:rPr>
          <w:lang w:val="fr-FR"/>
        </w:rPr>
        <w:t>različitim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agroekološkim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uslovima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radi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provere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njihove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proizvodne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vrednosti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laboratoriji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davanja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preporuke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njihovo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gajenje</w:t>
      </w:r>
      <w:proofErr w:type="spellEnd"/>
      <w:r w:rsidRPr="00C80362">
        <w:rPr>
          <w:lang w:val="fr-FR"/>
        </w:rPr>
        <w:t>.</w:t>
      </w:r>
    </w:p>
    <w:p w14:paraId="168314B3" w14:textId="77777777" w:rsidR="00C80362" w:rsidRPr="00C80362" w:rsidRDefault="00C80362" w:rsidP="00C80362">
      <w:pPr>
        <w:jc w:val="center"/>
        <w:rPr>
          <w:lang w:val="fr-FR"/>
        </w:rPr>
      </w:pPr>
    </w:p>
    <w:p w14:paraId="3DBDC98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obavlja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izvođač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ogleda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ispunjava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uslove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16.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zakona</w:t>
      </w:r>
      <w:proofErr w:type="spellEnd"/>
      <w:r w:rsidRPr="00C80362">
        <w:rPr>
          <w:lang w:val="fr-FR"/>
        </w:rPr>
        <w:t>.</w:t>
      </w:r>
    </w:p>
    <w:p w14:paraId="34E92A38" w14:textId="77777777" w:rsidR="00C80362" w:rsidRPr="00C80362" w:rsidRDefault="00C80362" w:rsidP="00C80362">
      <w:pPr>
        <w:jc w:val="center"/>
        <w:rPr>
          <w:lang w:val="fr-FR"/>
        </w:rPr>
      </w:pPr>
    </w:p>
    <w:p w14:paraId="70056894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Rezultate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izvršenih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Ministarstvo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objavljuje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svojoj</w:t>
      </w:r>
      <w:proofErr w:type="spellEnd"/>
      <w:r w:rsidRPr="00C80362">
        <w:rPr>
          <w:lang w:val="fr-FR"/>
        </w:rPr>
        <w:t xml:space="preserve"> internet </w:t>
      </w:r>
      <w:proofErr w:type="spellStart"/>
      <w:r w:rsidRPr="00C80362">
        <w:rPr>
          <w:lang w:val="fr-FR"/>
        </w:rPr>
        <w:t>stranici</w:t>
      </w:r>
      <w:proofErr w:type="spellEnd"/>
      <w:r w:rsidRPr="00C80362">
        <w:rPr>
          <w:lang w:val="fr-FR"/>
        </w:rPr>
        <w:t>.</w:t>
      </w:r>
    </w:p>
    <w:p w14:paraId="1A89E57C" w14:textId="77777777" w:rsidR="00C80362" w:rsidRPr="00C80362" w:rsidRDefault="00C80362" w:rsidP="00C80362">
      <w:pPr>
        <w:jc w:val="center"/>
        <w:rPr>
          <w:lang w:val="fr-FR"/>
        </w:rPr>
      </w:pPr>
    </w:p>
    <w:p w14:paraId="3735994B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propisuje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vrste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poljoprivrednog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mogu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vršiti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dodatna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sorte i </w:t>
      </w:r>
      <w:proofErr w:type="spellStart"/>
      <w:r w:rsidRPr="00C80362">
        <w:rPr>
          <w:lang w:val="fr-FR"/>
        </w:rPr>
        <w:t>metode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bilja</w:t>
      </w:r>
      <w:proofErr w:type="spellEnd"/>
      <w:r w:rsidRPr="00C80362">
        <w:rPr>
          <w:lang w:val="fr-FR"/>
        </w:rPr>
        <w:t>.</w:t>
      </w:r>
    </w:p>
    <w:p w14:paraId="1E46A485" w14:textId="77777777" w:rsidR="00C80362" w:rsidRPr="00C80362" w:rsidRDefault="00C80362" w:rsidP="00C80362">
      <w:pPr>
        <w:jc w:val="center"/>
        <w:rPr>
          <w:lang w:val="fr-FR"/>
        </w:rPr>
      </w:pPr>
    </w:p>
    <w:p w14:paraId="172246BB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>V ODRŽAVANJE SORTE</w:t>
      </w:r>
    </w:p>
    <w:p w14:paraId="19002131" w14:textId="77777777" w:rsidR="00C80362" w:rsidRPr="00C80362" w:rsidRDefault="00C80362" w:rsidP="00C80362">
      <w:pPr>
        <w:jc w:val="center"/>
        <w:rPr>
          <w:lang w:val="fr-FR"/>
        </w:rPr>
      </w:pPr>
    </w:p>
    <w:p w14:paraId="3506238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</w:t>
      </w:r>
    </w:p>
    <w:p w14:paraId="478EAE64" w14:textId="77777777" w:rsidR="00C80362" w:rsidRPr="00C80362" w:rsidRDefault="00C80362" w:rsidP="00C80362">
      <w:pPr>
        <w:jc w:val="center"/>
        <w:rPr>
          <w:lang w:val="fr-FR"/>
        </w:rPr>
      </w:pPr>
    </w:p>
    <w:p w14:paraId="47C507D2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32</w:t>
      </w:r>
    </w:p>
    <w:p w14:paraId="6CC9E6CB" w14:textId="77777777" w:rsidR="00C80362" w:rsidRPr="00C80362" w:rsidRDefault="00C80362" w:rsidP="00C80362">
      <w:pPr>
        <w:jc w:val="center"/>
        <w:rPr>
          <w:lang w:val="fr-FR"/>
        </w:rPr>
      </w:pPr>
    </w:p>
    <w:p w14:paraId="18A7DBFB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dužan</w:t>
      </w:r>
      <w:proofErr w:type="spellEnd"/>
      <w:r w:rsidRPr="00C80362">
        <w:rPr>
          <w:lang w:val="fr-FR"/>
        </w:rPr>
        <w:t xml:space="preserve"> je da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vreme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dok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tu </w:t>
      </w:r>
      <w:proofErr w:type="spellStart"/>
      <w:r w:rsidRPr="00C80362">
        <w:rPr>
          <w:lang w:val="fr-FR"/>
        </w:rPr>
        <w:t>sortu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skladu</w:t>
      </w:r>
      <w:proofErr w:type="spellEnd"/>
      <w:r w:rsidRPr="00C80362">
        <w:rPr>
          <w:lang w:val="fr-FR"/>
        </w:rPr>
        <w:t xml:space="preserve"> sa </w:t>
      </w:r>
      <w:proofErr w:type="spellStart"/>
      <w:r w:rsidRPr="00C80362">
        <w:rPr>
          <w:lang w:val="fr-FR"/>
        </w:rPr>
        <w:t>opštepriznatim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metodama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održavanje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kako</w:t>
      </w:r>
      <w:proofErr w:type="spellEnd"/>
      <w:r w:rsidRPr="00C80362">
        <w:rPr>
          <w:lang w:val="fr-FR"/>
        </w:rPr>
        <w:t xml:space="preserve"> bi se </w:t>
      </w:r>
      <w:proofErr w:type="spellStart"/>
      <w:r w:rsidRPr="00C80362">
        <w:rPr>
          <w:lang w:val="fr-FR"/>
        </w:rPr>
        <w:t>sačuvale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istovetne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osobine</w:t>
      </w:r>
      <w:proofErr w:type="spellEnd"/>
      <w:r w:rsidRPr="00C80362">
        <w:rPr>
          <w:lang w:val="fr-FR"/>
        </w:rPr>
        <w:t xml:space="preserve"> sorte.</w:t>
      </w:r>
    </w:p>
    <w:p w14:paraId="7AAEE4C0" w14:textId="77777777" w:rsidR="00C80362" w:rsidRPr="00C80362" w:rsidRDefault="00C80362" w:rsidP="00C80362">
      <w:pPr>
        <w:jc w:val="center"/>
        <w:rPr>
          <w:lang w:val="fr-FR"/>
        </w:rPr>
      </w:pPr>
    </w:p>
    <w:p w14:paraId="228A9F46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vlasnik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ili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njegov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ovlašćeni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zastupnik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izuzev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odomaćene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čijeg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održavaoca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određuje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rešenjem</w:t>
      </w:r>
      <w:proofErr w:type="spellEnd"/>
      <w:r w:rsidRPr="00C80362">
        <w:rPr>
          <w:lang w:val="fr-FR"/>
        </w:rPr>
        <w:t>.</w:t>
      </w:r>
    </w:p>
    <w:p w14:paraId="3B0D0E48" w14:textId="77777777" w:rsidR="00C80362" w:rsidRPr="00C80362" w:rsidRDefault="00C80362" w:rsidP="00C80362">
      <w:pPr>
        <w:jc w:val="center"/>
        <w:rPr>
          <w:lang w:val="fr-FR"/>
        </w:rPr>
      </w:pPr>
    </w:p>
    <w:p w14:paraId="7EE9AF6D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Na </w:t>
      </w:r>
      <w:proofErr w:type="spellStart"/>
      <w:r w:rsidRPr="00C80362">
        <w:rPr>
          <w:lang w:val="fr-FR"/>
        </w:rPr>
        <w:t>zahtev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Ministarstva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 je </w:t>
      </w:r>
      <w:proofErr w:type="spellStart"/>
      <w:r w:rsidRPr="00C80362">
        <w:rPr>
          <w:lang w:val="fr-FR"/>
        </w:rPr>
        <w:t>dužan</w:t>
      </w:r>
      <w:proofErr w:type="spellEnd"/>
      <w:r w:rsidRPr="00C80362">
        <w:rPr>
          <w:lang w:val="fr-FR"/>
        </w:rPr>
        <w:t xml:space="preserve"> da u </w:t>
      </w:r>
      <w:proofErr w:type="spellStart"/>
      <w:r w:rsidRPr="00C80362">
        <w:rPr>
          <w:lang w:val="fr-FR"/>
        </w:rPr>
        <w:t>roku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15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dostavi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uzorak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ratarsko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povrtarsko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bilje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roku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90 </w:t>
      </w:r>
      <w:proofErr w:type="spellStart"/>
      <w:r w:rsidRPr="00C80362">
        <w:rPr>
          <w:lang w:val="fr-FR"/>
        </w:rPr>
        <w:t>dana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uzorak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sadnog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materijala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voćaka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vinove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loze</w:t>
      </w:r>
      <w:proofErr w:type="spellEnd"/>
      <w:r w:rsidRPr="00C80362">
        <w:rPr>
          <w:lang w:val="fr-FR"/>
        </w:rPr>
        <w:t xml:space="preserve">, </w:t>
      </w:r>
      <w:proofErr w:type="spellStart"/>
      <w:proofErr w:type="gramStart"/>
      <w:r w:rsidRPr="00C80362">
        <w:rPr>
          <w:lang w:val="fr-FR"/>
        </w:rPr>
        <w:t>radi</w:t>
      </w:r>
      <w:proofErr w:type="spellEnd"/>
      <w:r w:rsidRPr="00C80362">
        <w:rPr>
          <w:lang w:val="fr-FR"/>
        </w:rPr>
        <w:t>:</w:t>
      </w:r>
      <w:proofErr w:type="gramEnd"/>
    </w:p>
    <w:p w14:paraId="65FBEF8B" w14:textId="77777777" w:rsidR="00C80362" w:rsidRPr="00C80362" w:rsidRDefault="00C80362" w:rsidP="00C80362">
      <w:pPr>
        <w:jc w:val="center"/>
        <w:rPr>
          <w:lang w:val="fr-FR"/>
        </w:rPr>
      </w:pPr>
    </w:p>
    <w:p w14:paraId="0D218695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1) </w:t>
      </w:r>
      <w:proofErr w:type="spellStart"/>
      <w:r w:rsidRPr="00C80362">
        <w:rPr>
          <w:lang w:val="fr-FR"/>
        </w:rPr>
        <w:t>provere</w:t>
      </w:r>
      <w:proofErr w:type="spellEnd"/>
      <w:r w:rsidRPr="00C80362">
        <w:rPr>
          <w:lang w:val="fr-FR"/>
        </w:rPr>
        <w:t xml:space="preserve"> da li se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tako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joj</w:t>
      </w:r>
      <w:proofErr w:type="spellEnd"/>
      <w:r w:rsidRPr="00C80362">
        <w:rPr>
          <w:lang w:val="fr-FR"/>
        </w:rPr>
        <w:t xml:space="preserve"> se ne </w:t>
      </w:r>
      <w:proofErr w:type="spellStart"/>
      <w:r w:rsidRPr="00C80362">
        <w:rPr>
          <w:lang w:val="fr-FR"/>
        </w:rPr>
        <w:t>menjaju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raznolikost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uniformnost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stabilnost</w:t>
      </w:r>
      <w:proofErr w:type="spellEnd"/>
      <w:r w:rsidRPr="00C80362">
        <w:rPr>
          <w:lang w:val="fr-FR"/>
        </w:rPr>
        <w:t xml:space="preserve"> (DUS test</w:t>
      </w:r>
      <w:proofErr w:type="gramStart"/>
      <w:r w:rsidRPr="00C80362">
        <w:rPr>
          <w:lang w:val="fr-FR"/>
        </w:rPr>
        <w:t>);</w:t>
      </w:r>
      <w:proofErr w:type="gramEnd"/>
    </w:p>
    <w:p w14:paraId="5A34C8DC" w14:textId="77777777" w:rsidR="00C80362" w:rsidRPr="00C80362" w:rsidRDefault="00C80362" w:rsidP="00C80362">
      <w:pPr>
        <w:jc w:val="center"/>
        <w:rPr>
          <w:lang w:val="fr-FR"/>
        </w:rPr>
      </w:pPr>
    </w:p>
    <w:p w14:paraId="360A8BBF" w14:textId="77777777" w:rsidR="00C80362" w:rsidRDefault="00C80362" w:rsidP="00C80362">
      <w:pPr>
        <w:jc w:val="center"/>
      </w:pPr>
      <w:r>
        <w:lastRenderedPageBreak/>
        <w:t xml:space="preserve">2)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standardnog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obnove</w:t>
      </w:r>
      <w:proofErr w:type="spellEnd"/>
      <w:r>
        <w:t>.</w:t>
      </w:r>
    </w:p>
    <w:p w14:paraId="4D9FE079" w14:textId="77777777" w:rsidR="00C80362" w:rsidRDefault="00C80362" w:rsidP="00C80362">
      <w:pPr>
        <w:jc w:val="center"/>
      </w:pPr>
    </w:p>
    <w:p w14:paraId="097363BE" w14:textId="77777777" w:rsidR="00C80362" w:rsidRDefault="00C80362" w:rsidP="00C80362">
      <w:pPr>
        <w:jc w:val="center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sorte</w:t>
      </w:r>
      <w:proofErr w:type="spellEnd"/>
    </w:p>
    <w:p w14:paraId="2AC62513" w14:textId="77777777" w:rsidR="00C80362" w:rsidRDefault="00C80362" w:rsidP="00C80362">
      <w:pPr>
        <w:jc w:val="center"/>
      </w:pPr>
    </w:p>
    <w:p w14:paraId="0E891476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3BE29C14" w14:textId="77777777" w:rsidR="00C80362" w:rsidRDefault="00C80362" w:rsidP="00C80362">
      <w:pPr>
        <w:jc w:val="center"/>
      </w:pPr>
    </w:p>
    <w:p w14:paraId="7F8A815B" w14:textId="77777777" w:rsidR="00C80362" w:rsidRDefault="00C80362" w:rsidP="00C80362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ispitivanjem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uzetog</w:t>
      </w:r>
      <w:proofErr w:type="spellEnd"/>
      <w:r>
        <w:t xml:space="preserve"> od </w:t>
      </w:r>
      <w:proofErr w:type="spellStart"/>
      <w:r>
        <w:t>održavaoca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da li je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zadržala</w:t>
      </w:r>
      <w:proofErr w:type="spellEnd"/>
      <w:r>
        <w:t xml:space="preserve"> </w:t>
      </w:r>
      <w:proofErr w:type="spellStart"/>
      <w:r>
        <w:t>istovetne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>.</w:t>
      </w:r>
    </w:p>
    <w:p w14:paraId="7F9174F1" w14:textId="77777777" w:rsidR="00C80362" w:rsidRDefault="00C80362" w:rsidP="00C80362">
      <w:pPr>
        <w:jc w:val="center"/>
      </w:pPr>
    </w:p>
    <w:p w14:paraId="0A404F8B" w14:textId="77777777" w:rsidR="00C80362" w:rsidRDefault="00C80362" w:rsidP="00C80362">
      <w:pPr>
        <w:jc w:val="center"/>
      </w:pPr>
      <w:proofErr w:type="spellStart"/>
      <w:r>
        <w:t>Kontrolu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0384310" w14:textId="77777777" w:rsidR="00C80362" w:rsidRDefault="00C80362" w:rsidP="00C80362">
      <w:pPr>
        <w:jc w:val="center"/>
      </w:pPr>
    </w:p>
    <w:p w14:paraId="6971A629" w14:textId="77777777" w:rsidR="00C80362" w:rsidRDefault="00C80362" w:rsidP="00C80362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sorte</w:t>
      </w:r>
      <w:proofErr w:type="spellEnd"/>
      <w:r>
        <w:t>.</w:t>
      </w:r>
    </w:p>
    <w:p w14:paraId="48005B92" w14:textId="77777777" w:rsidR="00C80362" w:rsidRDefault="00C80362" w:rsidP="00C80362">
      <w:pPr>
        <w:jc w:val="center"/>
      </w:pPr>
    </w:p>
    <w:p w14:paraId="50C5C05D" w14:textId="77777777" w:rsidR="00C80362" w:rsidRDefault="00C80362" w:rsidP="00C80362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>.</w:t>
      </w:r>
    </w:p>
    <w:p w14:paraId="4D717ED6" w14:textId="77777777" w:rsidR="00C80362" w:rsidRDefault="00C80362" w:rsidP="00C80362">
      <w:pPr>
        <w:jc w:val="center"/>
      </w:pPr>
    </w:p>
    <w:p w14:paraId="161BA36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Gubitak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prava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održavanje</w:t>
      </w:r>
      <w:proofErr w:type="spellEnd"/>
      <w:r w:rsidRPr="00C80362">
        <w:rPr>
          <w:lang w:val="fr-FR"/>
        </w:rPr>
        <w:t xml:space="preserve"> sorte</w:t>
      </w:r>
    </w:p>
    <w:p w14:paraId="3D592B3E" w14:textId="77777777" w:rsidR="00C80362" w:rsidRPr="00C80362" w:rsidRDefault="00C80362" w:rsidP="00C80362">
      <w:pPr>
        <w:jc w:val="center"/>
        <w:rPr>
          <w:lang w:val="fr-FR"/>
        </w:rPr>
      </w:pPr>
    </w:p>
    <w:p w14:paraId="20DCCE87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34</w:t>
      </w:r>
    </w:p>
    <w:p w14:paraId="51EBE530" w14:textId="77777777" w:rsidR="00C80362" w:rsidRPr="00C80362" w:rsidRDefault="00C80362" w:rsidP="00C80362">
      <w:pPr>
        <w:jc w:val="center"/>
        <w:rPr>
          <w:lang w:val="fr-FR"/>
        </w:rPr>
      </w:pPr>
    </w:p>
    <w:p w14:paraId="61C43B9A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Ako se na </w:t>
      </w:r>
      <w:proofErr w:type="spellStart"/>
      <w:r w:rsidRPr="00C80362">
        <w:rPr>
          <w:lang w:val="fr-FR"/>
        </w:rPr>
        <w:t>osnovu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rezultata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izvršene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kontrole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održavanja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33.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utvrdi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nije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održavao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način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garantuje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očuvanje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istovetnih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osobina</w:t>
      </w:r>
      <w:proofErr w:type="spellEnd"/>
      <w:r w:rsidRPr="00C80362">
        <w:rPr>
          <w:lang w:val="fr-FR"/>
        </w:rPr>
        <w:t xml:space="preserve"> sorte, </w:t>
      </w: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gubi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pravo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održavanja</w:t>
      </w:r>
      <w:proofErr w:type="spellEnd"/>
      <w:r w:rsidRPr="00C80362">
        <w:rPr>
          <w:lang w:val="fr-FR"/>
        </w:rPr>
        <w:t xml:space="preserve"> te sorte.</w:t>
      </w:r>
    </w:p>
    <w:p w14:paraId="402F62A1" w14:textId="77777777" w:rsidR="00C80362" w:rsidRPr="00C80362" w:rsidRDefault="00C80362" w:rsidP="00C80362">
      <w:pPr>
        <w:jc w:val="center"/>
        <w:rPr>
          <w:lang w:val="fr-FR"/>
        </w:rPr>
      </w:pPr>
    </w:p>
    <w:p w14:paraId="74E7929A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Ako je </w:t>
      </w: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izgubio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pravo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održavanja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istovremeno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jedini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održavalac</w:t>
      </w:r>
      <w:proofErr w:type="spellEnd"/>
      <w:r w:rsidRPr="00C80362">
        <w:rPr>
          <w:lang w:val="fr-FR"/>
        </w:rPr>
        <w:t xml:space="preserve"> te sorte, </w:t>
      </w:r>
      <w:proofErr w:type="spellStart"/>
      <w:r w:rsidRPr="00C80362">
        <w:rPr>
          <w:lang w:val="fr-FR"/>
        </w:rPr>
        <w:t>ministar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donosi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o </w:t>
      </w:r>
      <w:proofErr w:type="spellStart"/>
      <w:r w:rsidRPr="00C80362">
        <w:rPr>
          <w:lang w:val="fr-FR"/>
        </w:rPr>
        <w:t>brisanju</w:t>
      </w:r>
      <w:proofErr w:type="spellEnd"/>
      <w:r w:rsidRPr="00C80362">
        <w:rPr>
          <w:lang w:val="fr-FR"/>
        </w:rPr>
        <w:t xml:space="preserve"> te sorte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sorti.</w:t>
      </w:r>
    </w:p>
    <w:p w14:paraId="72F00F29" w14:textId="77777777" w:rsidR="00C80362" w:rsidRPr="00C80362" w:rsidRDefault="00C80362" w:rsidP="00C80362">
      <w:pPr>
        <w:jc w:val="center"/>
        <w:rPr>
          <w:lang w:val="fr-FR"/>
        </w:rPr>
      </w:pPr>
    </w:p>
    <w:p w14:paraId="7E82836A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ministra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2.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konačno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protiv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pokrenuti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upravni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spor</w:t>
      </w:r>
      <w:proofErr w:type="spellEnd"/>
      <w:r w:rsidRPr="00C80362">
        <w:rPr>
          <w:lang w:val="fr-FR"/>
        </w:rPr>
        <w:t>.</w:t>
      </w:r>
    </w:p>
    <w:p w14:paraId="6FF86C85" w14:textId="77777777" w:rsidR="00C80362" w:rsidRPr="00C80362" w:rsidRDefault="00C80362" w:rsidP="00C80362">
      <w:pPr>
        <w:jc w:val="center"/>
        <w:rPr>
          <w:lang w:val="fr-FR"/>
        </w:rPr>
      </w:pPr>
    </w:p>
    <w:p w14:paraId="286823A1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>VI SREDSTVA ZA SPROVOĐENJE OVOG ZAKONA</w:t>
      </w:r>
    </w:p>
    <w:p w14:paraId="3E2B8DF6" w14:textId="77777777" w:rsidR="00C80362" w:rsidRPr="00C80362" w:rsidRDefault="00C80362" w:rsidP="00C80362">
      <w:pPr>
        <w:jc w:val="center"/>
        <w:rPr>
          <w:lang w:val="fr-FR"/>
        </w:rPr>
      </w:pPr>
    </w:p>
    <w:p w14:paraId="27F1F23B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Troškovi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priznavanja</w:t>
      </w:r>
      <w:proofErr w:type="spellEnd"/>
      <w:r w:rsidRPr="00C80362">
        <w:rPr>
          <w:lang w:val="fr-FR"/>
        </w:rPr>
        <w:t xml:space="preserve"> sorte</w:t>
      </w:r>
    </w:p>
    <w:p w14:paraId="07E68F70" w14:textId="77777777" w:rsidR="00C80362" w:rsidRPr="00C80362" w:rsidRDefault="00C80362" w:rsidP="00C80362">
      <w:pPr>
        <w:jc w:val="center"/>
        <w:rPr>
          <w:lang w:val="fr-FR"/>
        </w:rPr>
      </w:pPr>
    </w:p>
    <w:p w14:paraId="33197289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35</w:t>
      </w:r>
    </w:p>
    <w:p w14:paraId="724BCA1B" w14:textId="77777777" w:rsidR="00C80362" w:rsidRPr="00C80362" w:rsidRDefault="00C80362" w:rsidP="00C80362">
      <w:pPr>
        <w:jc w:val="center"/>
        <w:rPr>
          <w:lang w:val="fr-FR"/>
        </w:rPr>
      </w:pPr>
    </w:p>
    <w:p w14:paraId="609573EE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Za </w:t>
      </w:r>
      <w:proofErr w:type="spellStart"/>
      <w:r w:rsidRPr="00C80362">
        <w:rPr>
          <w:lang w:val="fr-FR"/>
        </w:rPr>
        <w:t>ispitivanje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radi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dodatno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podnosilac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zahteva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plaća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naknadu</w:t>
      </w:r>
      <w:proofErr w:type="spellEnd"/>
      <w:r w:rsidRPr="00C80362">
        <w:rPr>
          <w:lang w:val="fr-FR"/>
        </w:rPr>
        <w:t>.</w:t>
      </w:r>
    </w:p>
    <w:p w14:paraId="608D50B1" w14:textId="77777777" w:rsidR="00C80362" w:rsidRPr="00C80362" w:rsidRDefault="00C80362" w:rsidP="00C80362">
      <w:pPr>
        <w:jc w:val="center"/>
        <w:rPr>
          <w:lang w:val="fr-FR"/>
        </w:rPr>
      </w:pPr>
    </w:p>
    <w:p w14:paraId="285D9156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Visinu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naknade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utvrđuje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Vlada</w:t>
      </w:r>
      <w:proofErr w:type="spellEnd"/>
      <w:r w:rsidRPr="00C80362">
        <w:rPr>
          <w:lang w:val="fr-FR"/>
        </w:rPr>
        <w:t>.</w:t>
      </w:r>
    </w:p>
    <w:p w14:paraId="289D4D76" w14:textId="77777777" w:rsidR="00C80362" w:rsidRPr="00C80362" w:rsidRDefault="00C80362" w:rsidP="00C80362">
      <w:pPr>
        <w:jc w:val="center"/>
        <w:rPr>
          <w:lang w:val="fr-FR"/>
        </w:rPr>
      </w:pPr>
    </w:p>
    <w:p w14:paraId="35B16AB4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Sredstva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ostvarena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naknada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prihod</w:t>
      </w:r>
      <w:proofErr w:type="spellEnd"/>
      <w:r w:rsidRPr="00C80362">
        <w:rPr>
          <w:lang w:val="fr-FR"/>
        </w:rPr>
        <w:t xml:space="preserve"> su </w:t>
      </w:r>
      <w:proofErr w:type="spellStart"/>
      <w:r w:rsidRPr="00C80362">
        <w:rPr>
          <w:lang w:val="fr-FR"/>
        </w:rPr>
        <w:t>budžeta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Republike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Srbije</w:t>
      </w:r>
      <w:proofErr w:type="spellEnd"/>
      <w:r w:rsidRPr="00C80362">
        <w:rPr>
          <w:lang w:val="fr-FR"/>
        </w:rPr>
        <w:t xml:space="preserve"> i koriste se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obavljanje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poslova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oblasti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priznavanja</w:t>
      </w:r>
      <w:proofErr w:type="spellEnd"/>
      <w:r w:rsidRPr="00C80362">
        <w:rPr>
          <w:lang w:val="fr-FR"/>
        </w:rPr>
        <w:t xml:space="preserve"> sorti.</w:t>
      </w:r>
    </w:p>
    <w:p w14:paraId="72575620" w14:textId="77777777" w:rsidR="00C80362" w:rsidRPr="00C80362" w:rsidRDefault="00C80362" w:rsidP="00C80362">
      <w:pPr>
        <w:jc w:val="center"/>
        <w:rPr>
          <w:lang w:val="fr-FR"/>
        </w:rPr>
      </w:pPr>
    </w:p>
    <w:p w14:paraId="1B90088E" w14:textId="77777777" w:rsidR="00C80362" w:rsidRDefault="00C80362" w:rsidP="00C80362">
      <w:pPr>
        <w:jc w:val="center"/>
      </w:pPr>
      <w:r>
        <w:t>VII NADZOR</w:t>
      </w:r>
    </w:p>
    <w:p w14:paraId="7FA4FE08" w14:textId="77777777" w:rsidR="00C80362" w:rsidRDefault="00C80362" w:rsidP="00C80362">
      <w:pPr>
        <w:jc w:val="center"/>
      </w:pPr>
    </w:p>
    <w:p w14:paraId="77B27FED" w14:textId="77777777" w:rsidR="00C80362" w:rsidRDefault="00C80362" w:rsidP="00C80362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15E28D3A" w14:textId="77777777" w:rsidR="00C80362" w:rsidRDefault="00C80362" w:rsidP="00C80362">
      <w:pPr>
        <w:jc w:val="center"/>
      </w:pPr>
    </w:p>
    <w:p w14:paraId="2F50B3BA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460BAF40" w14:textId="77777777" w:rsidR="00C80362" w:rsidRDefault="00C80362" w:rsidP="00C80362">
      <w:pPr>
        <w:jc w:val="center"/>
      </w:pPr>
    </w:p>
    <w:p w14:paraId="494F0B6F" w14:textId="77777777" w:rsidR="00C80362" w:rsidRDefault="00C80362" w:rsidP="00C80362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78766B5A" w14:textId="77777777" w:rsidR="00C80362" w:rsidRDefault="00C80362" w:rsidP="00C80362">
      <w:pPr>
        <w:jc w:val="center"/>
      </w:pPr>
    </w:p>
    <w:p w14:paraId="72014737" w14:textId="77777777" w:rsidR="00C80362" w:rsidRDefault="00C80362" w:rsidP="00C80362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(</w:t>
      </w:r>
      <w:proofErr w:type="spellStart"/>
      <w:r>
        <w:t>diplomske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- master,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strukovne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ratarstva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povrtarstva</w:t>
      </w:r>
      <w:proofErr w:type="spellEnd"/>
      <w:r>
        <w:t xml:space="preserve">,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voćarstva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vinogradarstva</w:t>
      </w:r>
      <w:proofErr w:type="spellEnd"/>
      <w:r>
        <w:t xml:space="preserve">,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ispitom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>.</w:t>
      </w:r>
    </w:p>
    <w:p w14:paraId="3615FBFF" w14:textId="77777777" w:rsidR="00C80362" w:rsidRDefault="00C80362" w:rsidP="00C80362">
      <w:pPr>
        <w:jc w:val="center"/>
      </w:pPr>
    </w:p>
    <w:p w14:paraId="04713896" w14:textId="77777777" w:rsidR="00C80362" w:rsidRDefault="00C80362" w:rsidP="00C80362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069488E5" w14:textId="77777777" w:rsidR="00C80362" w:rsidRDefault="00C80362" w:rsidP="00C80362">
      <w:pPr>
        <w:jc w:val="center"/>
      </w:pPr>
    </w:p>
    <w:p w14:paraId="0B5467BA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401BF654" w14:textId="77777777" w:rsidR="00C80362" w:rsidRDefault="00C80362" w:rsidP="00C80362">
      <w:pPr>
        <w:jc w:val="center"/>
      </w:pPr>
    </w:p>
    <w:p w14:paraId="0BC5D15B" w14:textId="77777777" w:rsidR="00C80362" w:rsidRDefault="00C80362" w:rsidP="00C80362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proverava</w:t>
      </w:r>
      <w:proofErr w:type="spellEnd"/>
      <w:r>
        <w:t>:</w:t>
      </w:r>
    </w:p>
    <w:p w14:paraId="3EFD458F" w14:textId="77777777" w:rsidR="00C80362" w:rsidRDefault="00C80362" w:rsidP="00C80362">
      <w:pPr>
        <w:jc w:val="center"/>
      </w:pPr>
    </w:p>
    <w:p w14:paraId="15624CF4" w14:textId="77777777" w:rsidR="00C80362" w:rsidRDefault="00C80362" w:rsidP="00C80362">
      <w:pPr>
        <w:jc w:val="center"/>
      </w:pPr>
      <w:r>
        <w:t xml:space="preserve">1) da li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oglednom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proofErr w:type="gramStart"/>
      <w:r>
        <w:t>laboratoriji</w:t>
      </w:r>
      <w:proofErr w:type="spellEnd"/>
      <w:r>
        <w:t>;</w:t>
      </w:r>
      <w:proofErr w:type="gramEnd"/>
    </w:p>
    <w:p w14:paraId="772EE37C" w14:textId="77777777" w:rsidR="00C80362" w:rsidRDefault="00C80362" w:rsidP="00C80362">
      <w:pPr>
        <w:jc w:val="center"/>
      </w:pPr>
    </w:p>
    <w:p w14:paraId="5CDA0AC0" w14:textId="77777777" w:rsidR="00C80362" w:rsidRDefault="00C80362" w:rsidP="00C80362">
      <w:pPr>
        <w:jc w:val="center"/>
      </w:pPr>
      <w:r>
        <w:t xml:space="preserve">2) da li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33DB4796" w14:textId="77777777" w:rsidR="00C80362" w:rsidRDefault="00C80362" w:rsidP="00C80362">
      <w:pPr>
        <w:jc w:val="center"/>
      </w:pPr>
    </w:p>
    <w:p w14:paraId="7E56052E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3) da li se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stavlja</w:t>
      </w:r>
      <w:proofErr w:type="spellEnd"/>
      <w:r w:rsidRPr="00C80362">
        <w:rPr>
          <w:lang w:val="fr-FR"/>
        </w:rPr>
        <w:t xml:space="preserve"> u promet </w:t>
      </w:r>
      <w:proofErr w:type="spellStart"/>
      <w:r w:rsidRPr="00C80362">
        <w:rPr>
          <w:lang w:val="fr-FR"/>
        </w:rPr>
        <w:t>pod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imenom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kojim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sorti;</w:t>
      </w:r>
      <w:proofErr w:type="gramEnd"/>
    </w:p>
    <w:p w14:paraId="45119EAF" w14:textId="77777777" w:rsidR="00C80362" w:rsidRPr="00C80362" w:rsidRDefault="00C80362" w:rsidP="00C80362">
      <w:pPr>
        <w:jc w:val="center"/>
        <w:rPr>
          <w:lang w:val="fr-FR"/>
        </w:rPr>
      </w:pPr>
    </w:p>
    <w:p w14:paraId="50018BD8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4) da li su sorte </w:t>
      </w:r>
      <w:proofErr w:type="spellStart"/>
      <w:r w:rsidRPr="00C80362">
        <w:rPr>
          <w:lang w:val="fr-FR"/>
        </w:rPr>
        <w:t>koje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nalaze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prometu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upisane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sorti;</w:t>
      </w:r>
      <w:proofErr w:type="gramEnd"/>
    </w:p>
    <w:p w14:paraId="665EC95D" w14:textId="77777777" w:rsidR="00C80362" w:rsidRPr="00C80362" w:rsidRDefault="00C80362" w:rsidP="00C80362">
      <w:pPr>
        <w:jc w:val="center"/>
        <w:rPr>
          <w:lang w:val="fr-FR"/>
        </w:rPr>
      </w:pPr>
    </w:p>
    <w:p w14:paraId="5D5FE434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5) </w:t>
      </w:r>
      <w:proofErr w:type="spellStart"/>
      <w:r w:rsidRPr="00C80362">
        <w:rPr>
          <w:lang w:val="fr-FR"/>
        </w:rPr>
        <w:t>korišćenje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brisana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Registra </w:t>
      </w:r>
      <w:proofErr w:type="gramStart"/>
      <w:r w:rsidRPr="00C80362">
        <w:rPr>
          <w:lang w:val="fr-FR"/>
        </w:rPr>
        <w:t>sorti;</w:t>
      </w:r>
      <w:proofErr w:type="gramEnd"/>
    </w:p>
    <w:p w14:paraId="42C27C8D" w14:textId="77777777" w:rsidR="00C80362" w:rsidRPr="00C80362" w:rsidRDefault="00C80362" w:rsidP="00C80362">
      <w:pPr>
        <w:jc w:val="center"/>
        <w:rPr>
          <w:lang w:val="fr-FR"/>
        </w:rPr>
      </w:pPr>
    </w:p>
    <w:p w14:paraId="3A310903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6) da li se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način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obezbeđuje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očuvanje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istovetnih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osobina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sorte;</w:t>
      </w:r>
      <w:proofErr w:type="gramEnd"/>
    </w:p>
    <w:p w14:paraId="06337F20" w14:textId="77777777" w:rsidR="00C80362" w:rsidRPr="00C80362" w:rsidRDefault="00C80362" w:rsidP="00C80362">
      <w:pPr>
        <w:jc w:val="center"/>
        <w:rPr>
          <w:lang w:val="fr-FR"/>
        </w:rPr>
      </w:pPr>
    </w:p>
    <w:p w14:paraId="00A0A999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7) da li </w:t>
      </w:r>
      <w:proofErr w:type="spellStart"/>
      <w:r w:rsidRPr="00C80362">
        <w:rPr>
          <w:lang w:val="fr-FR"/>
        </w:rPr>
        <w:t>pravno</w:t>
      </w:r>
      <w:proofErr w:type="spellEnd"/>
      <w:r w:rsidRPr="00C80362">
        <w:rPr>
          <w:lang w:val="fr-FR"/>
        </w:rPr>
        <w:t xml:space="preserve"> lice </w:t>
      </w:r>
      <w:proofErr w:type="spellStart"/>
      <w:r w:rsidRPr="00C80362">
        <w:rPr>
          <w:lang w:val="fr-FR"/>
        </w:rPr>
        <w:t>koje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vrši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kontrolu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održavanja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ispunjava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uslove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obavljanje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kontrole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održavanja</w:t>
      </w:r>
      <w:proofErr w:type="spellEnd"/>
      <w:r w:rsidRPr="00C80362">
        <w:rPr>
          <w:lang w:val="fr-FR"/>
        </w:rPr>
        <w:t xml:space="preserve"> sorte i da li </w:t>
      </w:r>
      <w:proofErr w:type="spellStart"/>
      <w:r w:rsidRPr="00C80362">
        <w:rPr>
          <w:lang w:val="fr-FR"/>
        </w:rPr>
        <w:t>kontrolu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održavanja</w:t>
      </w:r>
      <w:proofErr w:type="spellEnd"/>
      <w:r w:rsidRPr="00C80362">
        <w:rPr>
          <w:lang w:val="fr-FR"/>
        </w:rPr>
        <w:t xml:space="preserve"> sorte </w:t>
      </w:r>
      <w:proofErr w:type="spellStart"/>
      <w:r w:rsidRPr="00C80362">
        <w:rPr>
          <w:lang w:val="fr-FR"/>
        </w:rPr>
        <w:t>obavlja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skladu</w:t>
      </w:r>
      <w:proofErr w:type="spellEnd"/>
      <w:r w:rsidRPr="00C80362">
        <w:rPr>
          <w:lang w:val="fr-FR"/>
        </w:rPr>
        <w:t xml:space="preserve"> sa </w:t>
      </w:r>
      <w:proofErr w:type="spellStart"/>
      <w:r w:rsidRPr="00C80362">
        <w:rPr>
          <w:lang w:val="fr-FR"/>
        </w:rPr>
        <w:t>ovim</w:t>
      </w:r>
      <w:proofErr w:type="spellEnd"/>
      <w:r w:rsidRPr="00C80362">
        <w:rPr>
          <w:lang w:val="fr-FR"/>
        </w:rPr>
        <w:t xml:space="preserve"> </w:t>
      </w:r>
      <w:proofErr w:type="spellStart"/>
      <w:proofErr w:type="gramStart"/>
      <w:r w:rsidRPr="00C80362">
        <w:rPr>
          <w:lang w:val="fr-FR"/>
        </w:rPr>
        <w:t>zakonom</w:t>
      </w:r>
      <w:proofErr w:type="spellEnd"/>
      <w:r w:rsidRPr="00C80362">
        <w:rPr>
          <w:lang w:val="fr-FR"/>
        </w:rPr>
        <w:t>;</w:t>
      </w:r>
      <w:proofErr w:type="gramEnd"/>
    </w:p>
    <w:p w14:paraId="2E970430" w14:textId="77777777" w:rsidR="00C80362" w:rsidRPr="00C80362" w:rsidRDefault="00C80362" w:rsidP="00C80362">
      <w:pPr>
        <w:jc w:val="center"/>
        <w:rPr>
          <w:lang w:val="fr-FR"/>
        </w:rPr>
      </w:pPr>
    </w:p>
    <w:p w14:paraId="7288625A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8) da li se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proizvodnju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semena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upotrebljava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koja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upisana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</w:t>
      </w:r>
      <w:proofErr w:type="gramStart"/>
      <w:r w:rsidRPr="00C80362">
        <w:rPr>
          <w:lang w:val="fr-FR"/>
        </w:rPr>
        <w:t>sorti;</w:t>
      </w:r>
      <w:proofErr w:type="gramEnd"/>
    </w:p>
    <w:p w14:paraId="753215E2" w14:textId="77777777" w:rsidR="00C80362" w:rsidRPr="00C80362" w:rsidRDefault="00C80362" w:rsidP="00C80362">
      <w:pPr>
        <w:jc w:val="center"/>
        <w:rPr>
          <w:lang w:val="fr-FR"/>
        </w:rPr>
      </w:pPr>
    </w:p>
    <w:p w14:paraId="1D7E7903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9) </w:t>
      </w:r>
      <w:proofErr w:type="spellStart"/>
      <w:r w:rsidRPr="00C80362">
        <w:rPr>
          <w:lang w:val="fr-FR"/>
        </w:rPr>
        <w:t>izvršavanje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mera</w:t>
      </w:r>
      <w:proofErr w:type="spellEnd"/>
      <w:r w:rsidRPr="00C80362">
        <w:rPr>
          <w:lang w:val="fr-FR"/>
        </w:rPr>
        <w:t xml:space="preserve"> po </w:t>
      </w:r>
      <w:proofErr w:type="spellStart"/>
      <w:r w:rsidRPr="00C80362">
        <w:rPr>
          <w:lang w:val="fr-FR"/>
        </w:rPr>
        <w:t>ovom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zakonu</w:t>
      </w:r>
      <w:proofErr w:type="spellEnd"/>
      <w:r w:rsidRPr="00C80362">
        <w:rPr>
          <w:lang w:val="fr-FR"/>
        </w:rPr>
        <w:t>.</w:t>
      </w:r>
    </w:p>
    <w:p w14:paraId="17F52FF3" w14:textId="77777777" w:rsidR="00C80362" w:rsidRPr="00C80362" w:rsidRDefault="00C80362" w:rsidP="00C80362">
      <w:pPr>
        <w:jc w:val="center"/>
        <w:rPr>
          <w:lang w:val="fr-FR"/>
        </w:rPr>
      </w:pPr>
    </w:p>
    <w:p w14:paraId="343D382C" w14:textId="77777777" w:rsidR="00C80362" w:rsidRDefault="00C80362" w:rsidP="00C80362">
      <w:pPr>
        <w:jc w:val="center"/>
      </w:pPr>
      <w:r>
        <w:t xml:space="preserve">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</w:p>
    <w:p w14:paraId="2BA0C0FC" w14:textId="77777777" w:rsidR="00C80362" w:rsidRDefault="00C80362" w:rsidP="00C80362">
      <w:pPr>
        <w:jc w:val="center"/>
      </w:pPr>
    </w:p>
    <w:p w14:paraId="51184495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2B0BFB72" w14:textId="77777777" w:rsidR="00C80362" w:rsidRDefault="00C80362" w:rsidP="00C80362">
      <w:pPr>
        <w:jc w:val="center"/>
      </w:pPr>
    </w:p>
    <w:p w14:paraId="05BA0CCC" w14:textId="77777777" w:rsidR="00C80362" w:rsidRDefault="00C80362" w:rsidP="00C80362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4D89B36B" w14:textId="77777777" w:rsidR="00C80362" w:rsidRDefault="00C80362" w:rsidP="00C80362">
      <w:pPr>
        <w:jc w:val="center"/>
      </w:pPr>
    </w:p>
    <w:p w14:paraId="36B4EA63" w14:textId="77777777" w:rsidR="00C80362" w:rsidRDefault="00C80362" w:rsidP="00C80362">
      <w:pPr>
        <w:jc w:val="center"/>
      </w:pPr>
      <w:r>
        <w:lastRenderedPageBreak/>
        <w:t xml:space="preserve">1)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doradu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proofErr w:type="gramStart"/>
      <w:r>
        <w:t>sorti</w:t>
      </w:r>
      <w:proofErr w:type="spellEnd"/>
      <w:r>
        <w:t>;</w:t>
      </w:r>
      <w:proofErr w:type="gramEnd"/>
    </w:p>
    <w:p w14:paraId="55909BA0" w14:textId="77777777" w:rsidR="00C80362" w:rsidRDefault="00C80362" w:rsidP="00C80362">
      <w:pPr>
        <w:jc w:val="center"/>
      </w:pPr>
    </w:p>
    <w:p w14:paraId="27AF23CA" w14:textId="77777777" w:rsidR="00C80362" w:rsidRDefault="00C80362" w:rsidP="00C80362">
      <w:pPr>
        <w:jc w:val="center"/>
      </w:pPr>
      <w:r>
        <w:t xml:space="preserve">2)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proofErr w:type="gramStart"/>
      <w:r>
        <w:t>sorti</w:t>
      </w:r>
      <w:proofErr w:type="spellEnd"/>
      <w:r>
        <w:t>;</w:t>
      </w:r>
      <w:proofErr w:type="gramEnd"/>
    </w:p>
    <w:p w14:paraId="04FCCDFC" w14:textId="77777777" w:rsidR="00C80362" w:rsidRDefault="00C80362" w:rsidP="00C80362">
      <w:pPr>
        <w:jc w:val="center"/>
      </w:pPr>
    </w:p>
    <w:p w14:paraId="7176E89A" w14:textId="77777777" w:rsidR="00C80362" w:rsidRDefault="00C80362" w:rsidP="00C80362">
      <w:pPr>
        <w:jc w:val="center"/>
      </w:pPr>
      <w:r>
        <w:t xml:space="preserve">3) </w:t>
      </w:r>
      <w:proofErr w:type="spellStart"/>
      <w:r>
        <w:t>oduzme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uništi</w:t>
      </w:r>
      <w:proofErr w:type="spellEnd"/>
      <w:r>
        <w:t xml:space="preserve"> seme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dorađuje</w:t>
      </w:r>
      <w:proofErr w:type="spellEnd"/>
      <w:r>
        <w:t xml:space="preserve">,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9C654A7" w14:textId="77777777" w:rsidR="00C80362" w:rsidRDefault="00C80362" w:rsidP="00C80362">
      <w:pPr>
        <w:jc w:val="center"/>
      </w:pPr>
    </w:p>
    <w:p w14:paraId="48AA7C7C" w14:textId="77777777" w:rsidR="00C80362" w:rsidRDefault="00C80362" w:rsidP="00C80362">
      <w:pPr>
        <w:jc w:val="center"/>
      </w:pPr>
      <w:r>
        <w:t xml:space="preserve">4)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izvođaču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da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uočene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proofErr w:type="gramStart"/>
      <w:r>
        <w:t>sorte</w:t>
      </w:r>
      <w:proofErr w:type="spellEnd"/>
      <w:r>
        <w:t>;</w:t>
      </w:r>
      <w:proofErr w:type="gramEnd"/>
    </w:p>
    <w:p w14:paraId="4F767797" w14:textId="77777777" w:rsidR="00C80362" w:rsidRDefault="00C80362" w:rsidP="00C80362">
      <w:pPr>
        <w:jc w:val="center"/>
      </w:pPr>
    </w:p>
    <w:p w14:paraId="0ED6ADD5" w14:textId="77777777" w:rsidR="00C80362" w:rsidRDefault="00C80362" w:rsidP="00C80362">
      <w:pPr>
        <w:jc w:val="center"/>
      </w:pPr>
      <w:r>
        <w:t xml:space="preserve">5)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da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uočene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sorte</w:t>
      </w:r>
      <w:proofErr w:type="spellEnd"/>
      <w:r>
        <w:t>.</w:t>
      </w:r>
    </w:p>
    <w:p w14:paraId="5CD76CEA" w14:textId="77777777" w:rsidR="00C80362" w:rsidRDefault="00C80362" w:rsidP="00C80362">
      <w:pPr>
        <w:jc w:val="center"/>
      </w:pPr>
    </w:p>
    <w:p w14:paraId="4F7A311D" w14:textId="77777777" w:rsidR="00C80362" w:rsidRDefault="00C80362" w:rsidP="00C80362">
      <w:pPr>
        <w:jc w:val="center"/>
      </w:pPr>
      <w:r>
        <w:t xml:space="preserve">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>.</w:t>
      </w:r>
    </w:p>
    <w:p w14:paraId="1DBAF2CA" w14:textId="77777777" w:rsidR="00C80362" w:rsidRDefault="00C80362" w:rsidP="00C80362">
      <w:pPr>
        <w:jc w:val="center"/>
      </w:pPr>
    </w:p>
    <w:p w14:paraId="2800ED46" w14:textId="77777777" w:rsidR="00C80362" w:rsidRDefault="00C80362" w:rsidP="00C80362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469B719E" w14:textId="77777777" w:rsidR="00C80362" w:rsidRDefault="00C80362" w:rsidP="00C80362">
      <w:pPr>
        <w:jc w:val="center"/>
      </w:pPr>
    </w:p>
    <w:p w14:paraId="54629669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65311614" w14:textId="77777777" w:rsidR="00C80362" w:rsidRDefault="00C80362" w:rsidP="00C80362">
      <w:pPr>
        <w:jc w:val="center"/>
      </w:pPr>
    </w:p>
    <w:p w14:paraId="2728F899" w14:textId="77777777" w:rsidR="00C80362" w:rsidRDefault="00C80362" w:rsidP="00C80362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69D5DEAB" w14:textId="77777777" w:rsidR="00C80362" w:rsidRDefault="00C80362" w:rsidP="00C80362">
      <w:pPr>
        <w:jc w:val="center"/>
      </w:pPr>
    </w:p>
    <w:p w14:paraId="4CCC4533" w14:textId="77777777" w:rsidR="00C80362" w:rsidRDefault="00C80362" w:rsidP="00C80362">
      <w:pPr>
        <w:jc w:val="center"/>
      </w:pPr>
      <w:r>
        <w:t xml:space="preserve">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žalbe</w:t>
      </w:r>
      <w:proofErr w:type="spellEnd"/>
      <w:r>
        <w:t>.</w:t>
      </w:r>
    </w:p>
    <w:p w14:paraId="538791C3" w14:textId="77777777" w:rsidR="00C80362" w:rsidRDefault="00C80362" w:rsidP="00C80362">
      <w:pPr>
        <w:jc w:val="center"/>
      </w:pPr>
    </w:p>
    <w:p w14:paraId="12EFD6AF" w14:textId="77777777" w:rsidR="00C80362" w:rsidRDefault="00C80362" w:rsidP="00C80362">
      <w:pPr>
        <w:jc w:val="center"/>
      </w:pPr>
      <w:proofErr w:type="spellStart"/>
      <w:r>
        <w:t>Žalba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160BC02F" w14:textId="77777777" w:rsidR="00C80362" w:rsidRDefault="00C80362" w:rsidP="00C80362">
      <w:pPr>
        <w:jc w:val="center"/>
      </w:pPr>
    </w:p>
    <w:p w14:paraId="5BD87EE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Rešenje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ministra</w:t>
      </w:r>
      <w:proofErr w:type="spellEnd"/>
      <w:r w:rsidRPr="00C80362">
        <w:rPr>
          <w:lang w:val="fr-FR"/>
        </w:rPr>
        <w:t xml:space="preserve"> po </w:t>
      </w:r>
      <w:proofErr w:type="spellStart"/>
      <w:r w:rsidRPr="00C80362">
        <w:rPr>
          <w:lang w:val="fr-FR"/>
        </w:rPr>
        <w:t>žalbi</w:t>
      </w:r>
      <w:proofErr w:type="spellEnd"/>
      <w:r w:rsidRPr="00C80362">
        <w:rPr>
          <w:lang w:val="fr-FR"/>
        </w:rPr>
        <w:t xml:space="preserve"> je </w:t>
      </w:r>
      <w:proofErr w:type="spellStart"/>
      <w:r w:rsidRPr="00C80362">
        <w:rPr>
          <w:lang w:val="fr-FR"/>
        </w:rPr>
        <w:t>konačno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protiv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njega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pokrenuti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upravni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spor</w:t>
      </w:r>
      <w:proofErr w:type="spellEnd"/>
      <w:r w:rsidRPr="00C80362">
        <w:rPr>
          <w:lang w:val="fr-FR"/>
        </w:rPr>
        <w:t>.</w:t>
      </w:r>
    </w:p>
    <w:p w14:paraId="1B8A1840" w14:textId="77777777" w:rsidR="00C80362" w:rsidRPr="00C80362" w:rsidRDefault="00C80362" w:rsidP="00C80362">
      <w:pPr>
        <w:jc w:val="center"/>
        <w:rPr>
          <w:lang w:val="fr-FR"/>
        </w:rPr>
      </w:pPr>
    </w:p>
    <w:p w14:paraId="1BD11409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lastRenderedPageBreak/>
        <w:t>Obaveze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lica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kojima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vrši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inspekcijski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nadzor</w:t>
      </w:r>
      <w:proofErr w:type="spellEnd"/>
    </w:p>
    <w:p w14:paraId="3EFA6D5E" w14:textId="77777777" w:rsidR="00C80362" w:rsidRPr="00C80362" w:rsidRDefault="00C80362" w:rsidP="00C80362">
      <w:pPr>
        <w:jc w:val="center"/>
        <w:rPr>
          <w:lang w:val="fr-FR"/>
        </w:rPr>
      </w:pPr>
    </w:p>
    <w:p w14:paraId="28428FA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40</w:t>
      </w:r>
    </w:p>
    <w:p w14:paraId="1C8DF813" w14:textId="77777777" w:rsidR="00C80362" w:rsidRPr="00C80362" w:rsidRDefault="00C80362" w:rsidP="00C80362">
      <w:pPr>
        <w:jc w:val="center"/>
        <w:rPr>
          <w:lang w:val="fr-FR"/>
        </w:rPr>
      </w:pPr>
    </w:p>
    <w:p w14:paraId="0D72B4CA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Pravno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fizičko</w:t>
      </w:r>
      <w:proofErr w:type="spellEnd"/>
      <w:r w:rsidRPr="00C80362">
        <w:rPr>
          <w:lang w:val="fr-FR"/>
        </w:rPr>
        <w:t xml:space="preserve"> lice,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preduzetnik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podležu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nadzoru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dužni</w:t>
      </w:r>
      <w:proofErr w:type="spellEnd"/>
      <w:r w:rsidRPr="00C80362">
        <w:rPr>
          <w:lang w:val="fr-FR"/>
        </w:rPr>
        <w:t xml:space="preserve"> su da </w:t>
      </w:r>
      <w:proofErr w:type="spellStart"/>
      <w:r w:rsidRPr="00C80362">
        <w:rPr>
          <w:lang w:val="fr-FR"/>
        </w:rPr>
        <w:t>fitosanitarnom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inspektoru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omoguće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vršenje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inspekcijskog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nadzora</w:t>
      </w:r>
      <w:proofErr w:type="spellEnd"/>
      <w:r w:rsidRPr="00C80362">
        <w:rPr>
          <w:lang w:val="fr-FR"/>
        </w:rPr>
        <w:t xml:space="preserve"> i da mu </w:t>
      </w:r>
      <w:proofErr w:type="spellStart"/>
      <w:r w:rsidRPr="00C80362">
        <w:rPr>
          <w:lang w:val="fr-FR"/>
        </w:rPr>
        <w:t>bez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odlaganja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stave</w:t>
      </w:r>
      <w:proofErr w:type="spellEnd"/>
      <w:r w:rsidRPr="00C80362">
        <w:rPr>
          <w:lang w:val="fr-FR"/>
        </w:rPr>
        <w:t xml:space="preserve"> na </w:t>
      </w:r>
      <w:proofErr w:type="spellStart"/>
      <w:r w:rsidRPr="00C80362">
        <w:rPr>
          <w:lang w:val="fr-FR"/>
        </w:rPr>
        <w:t>uvid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raspolaganje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potrebnu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dokumentaciju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druge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dokaze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izjasne</w:t>
      </w:r>
      <w:proofErr w:type="spellEnd"/>
      <w:r w:rsidRPr="00C80362">
        <w:rPr>
          <w:lang w:val="fr-FR"/>
        </w:rPr>
        <w:t xml:space="preserve"> se o </w:t>
      </w:r>
      <w:proofErr w:type="spellStart"/>
      <w:r w:rsidRPr="00C80362">
        <w:rPr>
          <w:lang w:val="fr-FR"/>
        </w:rPr>
        <w:t>činjenicama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koje</w:t>
      </w:r>
      <w:proofErr w:type="spellEnd"/>
      <w:r w:rsidRPr="00C80362">
        <w:rPr>
          <w:lang w:val="fr-FR"/>
        </w:rPr>
        <w:t xml:space="preserve"> su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značaja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vršenje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nadzora</w:t>
      </w:r>
      <w:proofErr w:type="spellEnd"/>
      <w:r w:rsidRPr="00C80362">
        <w:rPr>
          <w:lang w:val="fr-FR"/>
        </w:rPr>
        <w:t>.</w:t>
      </w:r>
    </w:p>
    <w:p w14:paraId="048E7297" w14:textId="77777777" w:rsidR="00C80362" w:rsidRPr="00C80362" w:rsidRDefault="00C80362" w:rsidP="00C80362">
      <w:pPr>
        <w:jc w:val="center"/>
        <w:rPr>
          <w:lang w:val="fr-FR"/>
        </w:rPr>
      </w:pPr>
    </w:p>
    <w:p w14:paraId="67CED016" w14:textId="77777777" w:rsidR="00C80362" w:rsidRDefault="00C80362" w:rsidP="00C80362">
      <w:pPr>
        <w:jc w:val="center"/>
      </w:pPr>
      <w:r>
        <w:t>VIII KAZNENE ODREDBE</w:t>
      </w:r>
    </w:p>
    <w:p w14:paraId="0411D5E8" w14:textId="77777777" w:rsidR="00C80362" w:rsidRDefault="00C80362" w:rsidP="00C80362">
      <w:pPr>
        <w:jc w:val="center"/>
      </w:pPr>
    </w:p>
    <w:p w14:paraId="3B47C6B3" w14:textId="77777777" w:rsidR="00C80362" w:rsidRDefault="00C80362" w:rsidP="00C80362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</w:p>
    <w:p w14:paraId="4B9E9B51" w14:textId="77777777" w:rsidR="00C80362" w:rsidRDefault="00C80362" w:rsidP="00C80362">
      <w:pPr>
        <w:jc w:val="center"/>
      </w:pPr>
    </w:p>
    <w:p w14:paraId="1EB9478C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44FA8686" w14:textId="77777777" w:rsidR="00C80362" w:rsidRDefault="00C80362" w:rsidP="00C80362">
      <w:pPr>
        <w:jc w:val="center"/>
      </w:pPr>
    </w:p>
    <w:p w14:paraId="5A079327" w14:textId="77777777" w:rsidR="00C80362" w:rsidRDefault="00C80362" w:rsidP="00C80362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6FA51C27" w14:textId="77777777" w:rsidR="00C80362" w:rsidRDefault="00C80362" w:rsidP="00C80362">
      <w:pPr>
        <w:jc w:val="center"/>
      </w:pPr>
    </w:p>
    <w:p w14:paraId="2C35EDF8" w14:textId="77777777" w:rsidR="00C80362" w:rsidRDefault="00C80362" w:rsidP="00C80362">
      <w:pPr>
        <w:jc w:val="center"/>
      </w:pPr>
      <w:r>
        <w:t xml:space="preserve">1)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seme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BF708DB" w14:textId="77777777" w:rsidR="00C80362" w:rsidRDefault="00C80362" w:rsidP="00C80362">
      <w:pPr>
        <w:jc w:val="center"/>
      </w:pPr>
    </w:p>
    <w:p w14:paraId="3F1B7128" w14:textId="77777777" w:rsidR="00C80362" w:rsidRDefault="00C80362" w:rsidP="00C80362">
      <w:pPr>
        <w:jc w:val="center"/>
      </w:pPr>
      <w:r>
        <w:t xml:space="preserve">2) seme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brisana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26</w:t>
      </w:r>
      <w:proofErr w:type="gramStart"/>
      <w:r>
        <w:t>);</w:t>
      </w:r>
      <w:proofErr w:type="gramEnd"/>
    </w:p>
    <w:p w14:paraId="1AD0DCD5" w14:textId="77777777" w:rsidR="00C80362" w:rsidRDefault="00C80362" w:rsidP="00C80362">
      <w:pPr>
        <w:jc w:val="center"/>
      </w:pPr>
    </w:p>
    <w:p w14:paraId="59B48DED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3) ne </w:t>
      </w:r>
      <w:proofErr w:type="spellStart"/>
      <w:r w:rsidRPr="00C80362">
        <w:rPr>
          <w:lang w:val="fr-FR"/>
        </w:rPr>
        <w:t>postupi</w:t>
      </w:r>
      <w:proofErr w:type="spellEnd"/>
      <w:r w:rsidRPr="00C80362">
        <w:rPr>
          <w:lang w:val="fr-FR"/>
        </w:rPr>
        <w:t xml:space="preserve"> po </w:t>
      </w:r>
      <w:proofErr w:type="spellStart"/>
      <w:r w:rsidRPr="00C80362">
        <w:rPr>
          <w:lang w:val="fr-FR"/>
        </w:rPr>
        <w:t>rešenju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inspektora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skladu</w:t>
      </w:r>
      <w:proofErr w:type="spellEnd"/>
      <w:r w:rsidRPr="00C80362">
        <w:rPr>
          <w:lang w:val="fr-FR"/>
        </w:rPr>
        <w:t xml:space="preserve"> sa </w:t>
      </w:r>
      <w:proofErr w:type="spellStart"/>
      <w:r w:rsidRPr="00C80362">
        <w:rPr>
          <w:lang w:val="fr-FR"/>
        </w:rPr>
        <w:t>ovim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zakonom</w:t>
      </w:r>
      <w:proofErr w:type="spellEnd"/>
      <w:r w:rsidRPr="00C80362">
        <w:rPr>
          <w:lang w:val="fr-FR"/>
        </w:rPr>
        <w:t>.</w:t>
      </w:r>
    </w:p>
    <w:p w14:paraId="7EB59FED" w14:textId="77777777" w:rsidR="00C80362" w:rsidRPr="00C80362" w:rsidRDefault="00C80362" w:rsidP="00C80362">
      <w:pPr>
        <w:jc w:val="center"/>
        <w:rPr>
          <w:lang w:val="fr-FR"/>
        </w:rPr>
      </w:pPr>
    </w:p>
    <w:p w14:paraId="18C53758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Za </w:t>
      </w:r>
      <w:proofErr w:type="spellStart"/>
      <w:r w:rsidRPr="00C80362">
        <w:rPr>
          <w:lang w:val="fr-FR"/>
        </w:rPr>
        <w:t>privredni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prestup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kazniće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novčanom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kaznom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50.000 do 200.000 </w:t>
      </w:r>
      <w:proofErr w:type="spellStart"/>
      <w:r w:rsidRPr="00C80362">
        <w:rPr>
          <w:lang w:val="fr-FR"/>
        </w:rPr>
        <w:t>dinara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odgovorno</w:t>
      </w:r>
      <w:proofErr w:type="spellEnd"/>
      <w:r w:rsidRPr="00C80362">
        <w:rPr>
          <w:lang w:val="fr-FR"/>
        </w:rPr>
        <w:t xml:space="preserve"> lice u </w:t>
      </w:r>
      <w:proofErr w:type="spellStart"/>
      <w:r w:rsidRPr="00C80362">
        <w:rPr>
          <w:lang w:val="fr-FR"/>
        </w:rPr>
        <w:t>privrednom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društvu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drugom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pravnom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licu</w:t>
      </w:r>
      <w:proofErr w:type="spellEnd"/>
      <w:r w:rsidRPr="00C80362">
        <w:rPr>
          <w:lang w:val="fr-FR"/>
        </w:rPr>
        <w:t>.</w:t>
      </w:r>
    </w:p>
    <w:p w14:paraId="60E8E257" w14:textId="77777777" w:rsidR="00C80362" w:rsidRPr="00C80362" w:rsidRDefault="00C80362" w:rsidP="00C80362">
      <w:pPr>
        <w:jc w:val="center"/>
        <w:rPr>
          <w:lang w:val="fr-FR"/>
        </w:rPr>
      </w:pPr>
    </w:p>
    <w:p w14:paraId="6140065C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lastRenderedPageBreak/>
        <w:t xml:space="preserve">Za </w:t>
      </w:r>
      <w:proofErr w:type="spellStart"/>
      <w:r w:rsidRPr="00C80362">
        <w:rPr>
          <w:lang w:val="fr-FR"/>
        </w:rPr>
        <w:t>radnje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pored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novčane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kazne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može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izreći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zaštitna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mera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zabrane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pravnom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licu</w:t>
      </w:r>
      <w:proofErr w:type="spellEnd"/>
      <w:r w:rsidRPr="00C80362">
        <w:rPr>
          <w:lang w:val="fr-FR"/>
        </w:rPr>
        <w:t xml:space="preserve"> da se </w:t>
      </w:r>
      <w:proofErr w:type="spellStart"/>
      <w:r w:rsidRPr="00C80362">
        <w:rPr>
          <w:lang w:val="fr-FR"/>
        </w:rPr>
        <w:t>bavi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određenom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privrednom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delatnošću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zaštitna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mera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zabrane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odgovornom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licu</w:t>
      </w:r>
      <w:proofErr w:type="spellEnd"/>
      <w:r w:rsidRPr="00C80362">
        <w:rPr>
          <w:lang w:val="fr-FR"/>
        </w:rPr>
        <w:t xml:space="preserve"> da </w:t>
      </w:r>
      <w:proofErr w:type="spellStart"/>
      <w:r w:rsidRPr="00C80362">
        <w:rPr>
          <w:lang w:val="fr-FR"/>
        </w:rPr>
        <w:t>vrši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određene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dužnosti</w:t>
      </w:r>
      <w:proofErr w:type="spellEnd"/>
      <w:r w:rsidRPr="00C80362">
        <w:rPr>
          <w:lang w:val="fr-FR"/>
        </w:rPr>
        <w:t xml:space="preserve">, u </w:t>
      </w:r>
      <w:proofErr w:type="spellStart"/>
      <w:r w:rsidRPr="00C80362">
        <w:rPr>
          <w:lang w:val="fr-FR"/>
        </w:rPr>
        <w:t>trajanju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šest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meseci</w:t>
      </w:r>
      <w:proofErr w:type="spellEnd"/>
      <w:r w:rsidRPr="00C80362">
        <w:rPr>
          <w:lang w:val="fr-FR"/>
        </w:rPr>
        <w:t xml:space="preserve"> do tri </w:t>
      </w:r>
      <w:proofErr w:type="spellStart"/>
      <w:r w:rsidRPr="00C80362">
        <w:rPr>
          <w:lang w:val="fr-FR"/>
        </w:rPr>
        <w:t>godine</w:t>
      </w:r>
      <w:proofErr w:type="spellEnd"/>
      <w:r w:rsidRPr="00C80362">
        <w:rPr>
          <w:lang w:val="fr-FR"/>
        </w:rPr>
        <w:t>.</w:t>
      </w:r>
    </w:p>
    <w:p w14:paraId="7040E0B2" w14:textId="77777777" w:rsidR="00C80362" w:rsidRPr="00C80362" w:rsidRDefault="00C80362" w:rsidP="00C80362">
      <w:pPr>
        <w:jc w:val="center"/>
        <w:rPr>
          <w:lang w:val="fr-FR"/>
        </w:rPr>
      </w:pPr>
    </w:p>
    <w:p w14:paraId="03F8EE60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Prekršaj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pravnog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lica</w:t>
      </w:r>
      <w:proofErr w:type="spellEnd"/>
    </w:p>
    <w:p w14:paraId="7FDD86F4" w14:textId="77777777" w:rsidR="00C80362" w:rsidRPr="00C80362" w:rsidRDefault="00C80362" w:rsidP="00C80362">
      <w:pPr>
        <w:jc w:val="center"/>
        <w:rPr>
          <w:lang w:val="fr-FR"/>
        </w:rPr>
      </w:pPr>
    </w:p>
    <w:p w14:paraId="708F33AD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42</w:t>
      </w:r>
    </w:p>
    <w:p w14:paraId="40BE698F" w14:textId="77777777" w:rsidR="00C80362" w:rsidRPr="00C80362" w:rsidRDefault="00C80362" w:rsidP="00C80362">
      <w:pPr>
        <w:jc w:val="center"/>
        <w:rPr>
          <w:lang w:val="fr-FR"/>
        </w:rPr>
      </w:pPr>
    </w:p>
    <w:p w14:paraId="63E47A93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Novčanom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kaznom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150.000 do 1.000.000 </w:t>
      </w:r>
      <w:proofErr w:type="spellStart"/>
      <w:r w:rsidRPr="00C80362">
        <w:rPr>
          <w:lang w:val="fr-FR"/>
        </w:rPr>
        <w:t>dinara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kazniće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prekršaj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privredno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društvo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drugo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pravno</w:t>
      </w:r>
      <w:proofErr w:type="spellEnd"/>
      <w:r w:rsidRPr="00C80362">
        <w:rPr>
          <w:lang w:val="fr-FR"/>
        </w:rPr>
        <w:t xml:space="preserve"> lice, </w:t>
      </w:r>
      <w:proofErr w:type="gramStart"/>
      <w:r w:rsidRPr="00C80362">
        <w:rPr>
          <w:lang w:val="fr-FR"/>
        </w:rPr>
        <w:t>ako:</w:t>
      </w:r>
      <w:proofErr w:type="gramEnd"/>
    </w:p>
    <w:p w14:paraId="4F3F3B42" w14:textId="77777777" w:rsidR="00C80362" w:rsidRPr="00C80362" w:rsidRDefault="00C80362" w:rsidP="00C80362">
      <w:pPr>
        <w:jc w:val="center"/>
        <w:rPr>
          <w:lang w:val="fr-FR"/>
        </w:rPr>
      </w:pPr>
    </w:p>
    <w:p w14:paraId="47D1355B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1) </w:t>
      </w:r>
      <w:proofErr w:type="spellStart"/>
      <w:r w:rsidRPr="00C80362">
        <w:rPr>
          <w:lang w:val="fr-FR"/>
        </w:rPr>
        <w:t>posle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sorte na </w:t>
      </w:r>
      <w:proofErr w:type="spellStart"/>
      <w:r w:rsidRPr="00C80362">
        <w:rPr>
          <w:lang w:val="fr-FR"/>
        </w:rPr>
        <w:t>oglednom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polju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laboratoriji</w:t>
      </w:r>
      <w:proofErr w:type="spellEnd"/>
      <w:r w:rsidRPr="00C80362">
        <w:rPr>
          <w:lang w:val="fr-FR"/>
        </w:rPr>
        <w:t xml:space="preserve"> ne </w:t>
      </w:r>
      <w:proofErr w:type="spellStart"/>
      <w:r w:rsidRPr="00C80362">
        <w:rPr>
          <w:lang w:val="fr-FR"/>
        </w:rPr>
        <w:t>dostavi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Ministarstvu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rezultate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ispitivanja</w:t>
      </w:r>
      <w:proofErr w:type="spellEnd"/>
      <w:r w:rsidRPr="00C80362">
        <w:rPr>
          <w:lang w:val="fr-FR"/>
        </w:rPr>
        <w:t xml:space="preserve"> sorte (</w:t>
      </w: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16. </w:t>
      </w:r>
      <w:proofErr w:type="spellStart"/>
      <w:proofErr w:type="gramStart"/>
      <w:r w:rsidRPr="00C80362">
        <w:rPr>
          <w:lang w:val="fr-FR"/>
        </w:rPr>
        <w:t>stav</w:t>
      </w:r>
      <w:proofErr w:type="spellEnd"/>
      <w:proofErr w:type="gramEnd"/>
      <w:r w:rsidRPr="00C80362">
        <w:rPr>
          <w:lang w:val="fr-FR"/>
        </w:rPr>
        <w:t xml:space="preserve"> 5);</w:t>
      </w:r>
    </w:p>
    <w:p w14:paraId="3FF8D0DB" w14:textId="77777777" w:rsidR="00C80362" w:rsidRPr="00C80362" w:rsidRDefault="00C80362" w:rsidP="00C80362">
      <w:pPr>
        <w:jc w:val="center"/>
        <w:rPr>
          <w:lang w:val="fr-FR"/>
        </w:rPr>
      </w:pPr>
    </w:p>
    <w:p w14:paraId="47713182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2) ako ne </w:t>
      </w:r>
      <w:proofErr w:type="spellStart"/>
      <w:r w:rsidRPr="00C80362">
        <w:rPr>
          <w:lang w:val="fr-FR"/>
        </w:rPr>
        <w:t>održava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sortu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upisanu</w:t>
      </w:r>
      <w:proofErr w:type="spellEnd"/>
      <w:r w:rsidRPr="00C80362">
        <w:rPr>
          <w:lang w:val="fr-FR"/>
        </w:rPr>
        <w:t xml:space="preserve"> u </w:t>
      </w:r>
      <w:proofErr w:type="spellStart"/>
      <w:r w:rsidRPr="00C80362">
        <w:rPr>
          <w:lang w:val="fr-FR"/>
        </w:rPr>
        <w:t>Registar</w:t>
      </w:r>
      <w:proofErr w:type="spellEnd"/>
      <w:r w:rsidRPr="00C80362">
        <w:rPr>
          <w:lang w:val="fr-FR"/>
        </w:rPr>
        <w:t xml:space="preserve"> sorti na </w:t>
      </w:r>
      <w:proofErr w:type="spellStart"/>
      <w:r w:rsidRPr="00C80362">
        <w:rPr>
          <w:lang w:val="fr-FR"/>
        </w:rPr>
        <w:t>način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koji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obezbeđuje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očuvanje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istovetnih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osobina</w:t>
      </w:r>
      <w:proofErr w:type="spellEnd"/>
      <w:r w:rsidRPr="00C80362">
        <w:rPr>
          <w:lang w:val="fr-FR"/>
        </w:rPr>
        <w:t xml:space="preserve"> sorte (</w:t>
      </w: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32. </w:t>
      </w:r>
      <w:proofErr w:type="spellStart"/>
      <w:proofErr w:type="gramStart"/>
      <w:r w:rsidRPr="00C80362">
        <w:rPr>
          <w:lang w:val="fr-FR"/>
        </w:rPr>
        <w:t>stav</w:t>
      </w:r>
      <w:proofErr w:type="spellEnd"/>
      <w:proofErr w:type="gramEnd"/>
      <w:r w:rsidRPr="00C80362">
        <w:rPr>
          <w:lang w:val="fr-FR"/>
        </w:rPr>
        <w:t xml:space="preserve"> 1).</w:t>
      </w:r>
    </w:p>
    <w:p w14:paraId="5C851ACC" w14:textId="77777777" w:rsidR="00C80362" w:rsidRPr="00C80362" w:rsidRDefault="00C80362" w:rsidP="00C80362">
      <w:pPr>
        <w:jc w:val="center"/>
        <w:rPr>
          <w:lang w:val="fr-FR"/>
        </w:rPr>
      </w:pPr>
    </w:p>
    <w:p w14:paraId="7961E464" w14:textId="77777777" w:rsidR="00C80362" w:rsidRPr="00C80362" w:rsidRDefault="00C80362" w:rsidP="00C80362">
      <w:pPr>
        <w:jc w:val="center"/>
        <w:rPr>
          <w:lang w:val="fr-FR"/>
        </w:rPr>
      </w:pPr>
      <w:r w:rsidRPr="00C80362">
        <w:rPr>
          <w:lang w:val="fr-FR"/>
        </w:rPr>
        <w:t xml:space="preserve">Za </w:t>
      </w:r>
      <w:proofErr w:type="spellStart"/>
      <w:r w:rsidRPr="00C80362">
        <w:rPr>
          <w:lang w:val="fr-FR"/>
        </w:rPr>
        <w:t>prekršaj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stava</w:t>
      </w:r>
      <w:proofErr w:type="spell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kazniće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novčanom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kaznom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20.000 do 50.000 </w:t>
      </w:r>
      <w:proofErr w:type="spellStart"/>
      <w:r w:rsidRPr="00C80362">
        <w:rPr>
          <w:lang w:val="fr-FR"/>
        </w:rPr>
        <w:t>dinara</w:t>
      </w:r>
      <w:proofErr w:type="spellEnd"/>
      <w:r w:rsidRPr="00C80362">
        <w:rPr>
          <w:lang w:val="fr-FR"/>
        </w:rPr>
        <w:t xml:space="preserve"> i </w:t>
      </w:r>
      <w:proofErr w:type="spellStart"/>
      <w:r w:rsidRPr="00C80362">
        <w:rPr>
          <w:lang w:val="fr-FR"/>
        </w:rPr>
        <w:t>odgovorno</w:t>
      </w:r>
      <w:proofErr w:type="spellEnd"/>
      <w:r w:rsidRPr="00C80362">
        <w:rPr>
          <w:lang w:val="fr-FR"/>
        </w:rPr>
        <w:t xml:space="preserve"> lice u </w:t>
      </w:r>
      <w:proofErr w:type="spellStart"/>
      <w:r w:rsidRPr="00C80362">
        <w:rPr>
          <w:lang w:val="fr-FR"/>
        </w:rPr>
        <w:t>privrednom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društvu</w:t>
      </w:r>
      <w:proofErr w:type="spellEnd"/>
      <w:r w:rsidRPr="00C80362">
        <w:rPr>
          <w:lang w:val="fr-FR"/>
        </w:rPr>
        <w:t xml:space="preserve">, </w:t>
      </w:r>
      <w:proofErr w:type="spellStart"/>
      <w:r w:rsidRPr="00C80362">
        <w:rPr>
          <w:lang w:val="fr-FR"/>
        </w:rPr>
        <w:t>odnosno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drugom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pravnom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licu</w:t>
      </w:r>
      <w:proofErr w:type="spellEnd"/>
      <w:r w:rsidRPr="00C80362">
        <w:rPr>
          <w:lang w:val="fr-FR"/>
        </w:rPr>
        <w:t>.</w:t>
      </w:r>
    </w:p>
    <w:p w14:paraId="3B83B9D4" w14:textId="77777777" w:rsidR="00C80362" w:rsidRPr="00C80362" w:rsidRDefault="00C80362" w:rsidP="00C80362">
      <w:pPr>
        <w:jc w:val="center"/>
        <w:rPr>
          <w:lang w:val="fr-FR"/>
        </w:rPr>
      </w:pPr>
    </w:p>
    <w:p w14:paraId="477CCA44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Prekršaj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preduzetnika</w:t>
      </w:r>
      <w:proofErr w:type="spellEnd"/>
    </w:p>
    <w:p w14:paraId="19685AC9" w14:textId="77777777" w:rsidR="00C80362" w:rsidRPr="00C80362" w:rsidRDefault="00C80362" w:rsidP="00C80362">
      <w:pPr>
        <w:jc w:val="center"/>
        <w:rPr>
          <w:lang w:val="fr-FR"/>
        </w:rPr>
      </w:pPr>
    </w:p>
    <w:p w14:paraId="536FA0D1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43</w:t>
      </w:r>
    </w:p>
    <w:p w14:paraId="7C795CEC" w14:textId="77777777" w:rsidR="00C80362" w:rsidRPr="00C80362" w:rsidRDefault="00C80362" w:rsidP="00C80362">
      <w:pPr>
        <w:jc w:val="center"/>
        <w:rPr>
          <w:lang w:val="fr-FR"/>
        </w:rPr>
      </w:pPr>
    </w:p>
    <w:p w14:paraId="56EEB242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Novčanom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kaznom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50.000 do 500.000 </w:t>
      </w:r>
      <w:proofErr w:type="spellStart"/>
      <w:r w:rsidRPr="00C80362">
        <w:rPr>
          <w:lang w:val="fr-FR"/>
        </w:rPr>
        <w:t>dinara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kazniće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prekršaj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preduzetnik</w:t>
      </w:r>
      <w:proofErr w:type="spellEnd"/>
      <w:r w:rsidRPr="00C80362">
        <w:rPr>
          <w:lang w:val="fr-FR"/>
        </w:rPr>
        <w:t xml:space="preserve"> ako </w:t>
      </w:r>
      <w:proofErr w:type="spellStart"/>
      <w:r w:rsidRPr="00C80362">
        <w:rPr>
          <w:lang w:val="fr-FR"/>
        </w:rPr>
        <w:t>učini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radnje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41. </w:t>
      </w:r>
      <w:proofErr w:type="spellStart"/>
      <w:proofErr w:type="gramStart"/>
      <w:r w:rsidRPr="00C80362">
        <w:rPr>
          <w:lang w:val="fr-FR"/>
        </w:rPr>
        <w:t>stav</w:t>
      </w:r>
      <w:proofErr w:type="spellEnd"/>
      <w:proofErr w:type="gramEnd"/>
      <w:r w:rsidRPr="00C80362">
        <w:rPr>
          <w:lang w:val="fr-FR"/>
        </w:rPr>
        <w:t xml:space="preserve"> 1. </w:t>
      </w:r>
      <w:proofErr w:type="gramStart"/>
      <w:r w:rsidRPr="00C80362">
        <w:rPr>
          <w:lang w:val="fr-FR"/>
        </w:rPr>
        <w:t>i</w:t>
      </w:r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42. </w:t>
      </w:r>
      <w:proofErr w:type="spellStart"/>
      <w:proofErr w:type="gramStart"/>
      <w:r w:rsidRPr="00C80362">
        <w:rPr>
          <w:lang w:val="fr-FR"/>
        </w:rPr>
        <w:t>stav</w:t>
      </w:r>
      <w:proofErr w:type="spellEnd"/>
      <w:proofErr w:type="gram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ovog</w:t>
      </w:r>
      <w:proofErr w:type="spellEnd"/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zakona</w:t>
      </w:r>
      <w:proofErr w:type="spellEnd"/>
      <w:r w:rsidRPr="00C80362">
        <w:rPr>
          <w:lang w:val="fr-FR"/>
        </w:rPr>
        <w:t>.</w:t>
      </w:r>
    </w:p>
    <w:p w14:paraId="1E3976CE" w14:textId="77777777" w:rsidR="00C80362" w:rsidRPr="00C80362" w:rsidRDefault="00C80362" w:rsidP="00C80362">
      <w:pPr>
        <w:jc w:val="center"/>
        <w:rPr>
          <w:lang w:val="fr-FR"/>
        </w:rPr>
      </w:pPr>
    </w:p>
    <w:p w14:paraId="1D8F74B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Prekršaj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fizičkog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lica</w:t>
      </w:r>
      <w:proofErr w:type="spellEnd"/>
    </w:p>
    <w:p w14:paraId="237E171B" w14:textId="77777777" w:rsidR="00C80362" w:rsidRPr="00C80362" w:rsidRDefault="00C80362" w:rsidP="00C80362">
      <w:pPr>
        <w:jc w:val="center"/>
        <w:rPr>
          <w:lang w:val="fr-FR"/>
        </w:rPr>
      </w:pPr>
    </w:p>
    <w:p w14:paraId="3749333C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t>Član</w:t>
      </w:r>
      <w:proofErr w:type="spellEnd"/>
      <w:r w:rsidRPr="00C80362">
        <w:rPr>
          <w:lang w:val="fr-FR"/>
        </w:rPr>
        <w:t xml:space="preserve"> 44</w:t>
      </w:r>
    </w:p>
    <w:p w14:paraId="0E3F6921" w14:textId="77777777" w:rsidR="00C80362" w:rsidRPr="00C80362" w:rsidRDefault="00C80362" w:rsidP="00C80362">
      <w:pPr>
        <w:jc w:val="center"/>
        <w:rPr>
          <w:lang w:val="fr-FR"/>
        </w:rPr>
      </w:pPr>
    </w:p>
    <w:p w14:paraId="31B0D2C8" w14:textId="77777777" w:rsidR="00C80362" w:rsidRPr="00C80362" w:rsidRDefault="00C80362" w:rsidP="00C80362">
      <w:pPr>
        <w:jc w:val="center"/>
        <w:rPr>
          <w:lang w:val="fr-FR"/>
        </w:rPr>
      </w:pPr>
      <w:proofErr w:type="spellStart"/>
      <w:r w:rsidRPr="00C80362">
        <w:rPr>
          <w:lang w:val="fr-FR"/>
        </w:rPr>
        <w:lastRenderedPageBreak/>
        <w:t>Novčanom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kaznom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od</w:t>
      </w:r>
      <w:proofErr w:type="spellEnd"/>
      <w:r w:rsidRPr="00C80362">
        <w:rPr>
          <w:lang w:val="fr-FR"/>
        </w:rPr>
        <w:t xml:space="preserve"> 20.000 do 50.000 </w:t>
      </w:r>
      <w:proofErr w:type="spellStart"/>
      <w:r w:rsidRPr="00C80362">
        <w:rPr>
          <w:lang w:val="fr-FR"/>
        </w:rPr>
        <w:t>dinara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kazniće</w:t>
      </w:r>
      <w:proofErr w:type="spellEnd"/>
      <w:r w:rsidRPr="00C80362">
        <w:rPr>
          <w:lang w:val="fr-FR"/>
        </w:rPr>
        <w:t xml:space="preserve"> se </w:t>
      </w:r>
      <w:proofErr w:type="spellStart"/>
      <w:r w:rsidRPr="00C80362">
        <w:rPr>
          <w:lang w:val="fr-FR"/>
        </w:rPr>
        <w:t>za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prekršaj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fizičko</w:t>
      </w:r>
      <w:proofErr w:type="spellEnd"/>
      <w:r w:rsidRPr="00C80362">
        <w:rPr>
          <w:lang w:val="fr-FR"/>
        </w:rPr>
        <w:t xml:space="preserve"> lice ako </w:t>
      </w:r>
      <w:proofErr w:type="spellStart"/>
      <w:r w:rsidRPr="00C80362">
        <w:rPr>
          <w:lang w:val="fr-FR"/>
        </w:rPr>
        <w:t>učini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radnje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iz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41. </w:t>
      </w:r>
      <w:proofErr w:type="spellStart"/>
      <w:proofErr w:type="gramStart"/>
      <w:r w:rsidRPr="00C80362">
        <w:rPr>
          <w:lang w:val="fr-FR"/>
        </w:rPr>
        <w:t>stav</w:t>
      </w:r>
      <w:proofErr w:type="spellEnd"/>
      <w:proofErr w:type="gramEnd"/>
      <w:r w:rsidRPr="00C80362">
        <w:rPr>
          <w:lang w:val="fr-FR"/>
        </w:rPr>
        <w:t xml:space="preserve"> 1. </w:t>
      </w:r>
      <w:proofErr w:type="gramStart"/>
      <w:r w:rsidRPr="00C80362">
        <w:rPr>
          <w:lang w:val="fr-FR"/>
        </w:rPr>
        <w:t>i</w:t>
      </w:r>
      <w:proofErr w:type="gram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člana</w:t>
      </w:r>
      <w:proofErr w:type="spellEnd"/>
      <w:r w:rsidRPr="00C80362">
        <w:rPr>
          <w:lang w:val="fr-FR"/>
        </w:rPr>
        <w:t xml:space="preserve"> 42. </w:t>
      </w:r>
      <w:proofErr w:type="spellStart"/>
      <w:proofErr w:type="gramStart"/>
      <w:r w:rsidRPr="00C80362">
        <w:rPr>
          <w:lang w:val="fr-FR"/>
        </w:rPr>
        <w:t>stav</w:t>
      </w:r>
      <w:proofErr w:type="spellEnd"/>
      <w:proofErr w:type="gramEnd"/>
      <w:r w:rsidRPr="00C80362">
        <w:rPr>
          <w:lang w:val="fr-FR"/>
        </w:rPr>
        <w:t xml:space="preserve"> 1. </w:t>
      </w:r>
      <w:proofErr w:type="spellStart"/>
      <w:proofErr w:type="gramStart"/>
      <w:r w:rsidRPr="00C80362">
        <w:rPr>
          <w:lang w:val="fr-FR"/>
        </w:rPr>
        <w:t>tačka</w:t>
      </w:r>
      <w:proofErr w:type="spellEnd"/>
      <w:proofErr w:type="gramEnd"/>
      <w:r w:rsidRPr="00C80362">
        <w:rPr>
          <w:lang w:val="fr-FR"/>
        </w:rPr>
        <w:t xml:space="preserve"> 1) </w:t>
      </w:r>
      <w:proofErr w:type="spellStart"/>
      <w:r w:rsidRPr="00C80362">
        <w:rPr>
          <w:lang w:val="fr-FR"/>
        </w:rPr>
        <w:t>ovog</w:t>
      </w:r>
      <w:proofErr w:type="spellEnd"/>
      <w:r w:rsidRPr="00C80362">
        <w:rPr>
          <w:lang w:val="fr-FR"/>
        </w:rPr>
        <w:t xml:space="preserve"> </w:t>
      </w:r>
      <w:proofErr w:type="spellStart"/>
      <w:r w:rsidRPr="00C80362">
        <w:rPr>
          <w:lang w:val="fr-FR"/>
        </w:rPr>
        <w:t>zakona</w:t>
      </w:r>
      <w:proofErr w:type="spellEnd"/>
      <w:r w:rsidRPr="00C80362">
        <w:rPr>
          <w:lang w:val="fr-FR"/>
        </w:rPr>
        <w:t>.</w:t>
      </w:r>
    </w:p>
    <w:p w14:paraId="67931A8C" w14:textId="77777777" w:rsidR="00C80362" w:rsidRPr="00C80362" w:rsidRDefault="00C80362" w:rsidP="00C80362">
      <w:pPr>
        <w:jc w:val="center"/>
        <w:rPr>
          <w:lang w:val="fr-FR"/>
        </w:rPr>
      </w:pPr>
    </w:p>
    <w:p w14:paraId="116E492D" w14:textId="77777777" w:rsidR="00C80362" w:rsidRDefault="00C80362" w:rsidP="00C80362">
      <w:pPr>
        <w:jc w:val="center"/>
      </w:pPr>
      <w:r>
        <w:t>IX PRELAZNE I ZAVRŠNE ODREDBE</w:t>
      </w:r>
    </w:p>
    <w:p w14:paraId="4EF9EE6E" w14:textId="77777777" w:rsidR="00C80362" w:rsidRDefault="00C80362" w:rsidP="00C80362">
      <w:pPr>
        <w:jc w:val="center"/>
      </w:pPr>
    </w:p>
    <w:p w14:paraId="653CDCCF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6AEFCBC9" w14:textId="77777777" w:rsidR="00C80362" w:rsidRDefault="00C80362" w:rsidP="00C80362">
      <w:pPr>
        <w:jc w:val="center"/>
      </w:pPr>
    </w:p>
    <w:p w14:paraId="0C69CF04" w14:textId="77777777" w:rsidR="00C80362" w:rsidRDefault="00C80362" w:rsidP="00C80362">
      <w:pPr>
        <w:jc w:val="center"/>
      </w:pPr>
      <w:proofErr w:type="spellStart"/>
      <w:r>
        <w:t>Zahtevi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semenu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45/05)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sadnom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18/05), a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okončan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>.</w:t>
      </w:r>
    </w:p>
    <w:p w14:paraId="52377CA2" w14:textId="77777777" w:rsidR="00C80362" w:rsidRDefault="00C80362" w:rsidP="00C80362">
      <w:pPr>
        <w:jc w:val="center"/>
      </w:pPr>
    </w:p>
    <w:p w14:paraId="35B524D3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0152818E" w14:textId="77777777" w:rsidR="00C80362" w:rsidRDefault="00C80362" w:rsidP="00C80362">
      <w:pPr>
        <w:jc w:val="center"/>
      </w:pPr>
    </w:p>
    <w:p w14:paraId="5540E253" w14:textId="77777777" w:rsidR="00C80362" w:rsidRDefault="00C80362" w:rsidP="00C80362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koji je </w:t>
      </w:r>
      <w:proofErr w:type="spellStart"/>
      <w:r>
        <w:t>ustanovljen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semenu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45/05)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, </w:t>
      </w:r>
      <w:proofErr w:type="spellStart"/>
      <w:r>
        <w:t>hmelja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podloga</w:t>
      </w:r>
      <w:proofErr w:type="spellEnd"/>
      <w:r>
        <w:t xml:space="preserve"> koji je </w:t>
      </w:r>
      <w:proofErr w:type="spellStart"/>
      <w:r>
        <w:t>ustanovljen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sadnom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18/05)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upisanim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da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5377DC5" w14:textId="77777777" w:rsidR="00C80362" w:rsidRDefault="00C80362" w:rsidP="00C80362">
      <w:pPr>
        <w:jc w:val="center"/>
      </w:pPr>
    </w:p>
    <w:p w14:paraId="2CE0B7EC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43FCABE8" w14:textId="77777777" w:rsidR="00C80362" w:rsidRDefault="00C80362" w:rsidP="00C80362">
      <w:pPr>
        <w:jc w:val="center"/>
      </w:pPr>
    </w:p>
    <w:p w14:paraId="4F5BAE95" w14:textId="77777777" w:rsidR="00C80362" w:rsidRDefault="00C80362" w:rsidP="00C80362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profila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obrazovni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36.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stečenom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obavljali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0B457907" w14:textId="77777777" w:rsidR="00C80362" w:rsidRDefault="00C80362" w:rsidP="00C80362">
      <w:pPr>
        <w:jc w:val="center"/>
      </w:pPr>
    </w:p>
    <w:p w14:paraId="0340AE6E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63705DDE" w14:textId="77777777" w:rsidR="00C80362" w:rsidRDefault="00C80362" w:rsidP="00C80362">
      <w:pPr>
        <w:jc w:val="center"/>
      </w:pPr>
    </w:p>
    <w:p w14:paraId="68CDF86C" w14:textId="77777777" w:rsidR="00C80362" w:rsidRDefault="00C80362" w:rsidP="00C80362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0C031DC" w14:textId="77777777" w:rsidR="00C80362" w:rsidRDefault="00C80362" w:rsidP="00C80362">
      <w:pPr>
        <w:jc w:val="center"/>
      </w:pPr>
    </w:p>
    <w:p w14:paraId="28458A9B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0EE3334E" w14:textId="77777777" w:rsidR="00C80362" w:rsidRDefault="00C80362" w:rsidP="00C80362">
      <w:pPr>
        <w:jc w:val="center"/>
      </w:pPr>
    </w:p>
    <w:p w14:paraId="3D33E664" w14:textId="77777777" w:rsidR="00C80362" w:rsidRDefault="00C80362" w:rsidP="00C80362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semenu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45/05)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sadnom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18/05),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B1A66DE" w14:textId="77777777" w:rsidR="00C80362" w:rsidRDefault="00C80362" w:rsidP="00C80362">
      <w:pPr>
        <w:jc w:val="center"/>
      </w:pPr>
    </w:p>
    <w:p w14:paraId="0EE912A4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1E7CD5B4" w14:textId="77777777" w:rsidR="00C80362" w:rsidRDefault="00C80362" w:rsidP="00C80362">
      <w:pPr>
        <w:jc w:val="center"/>
      </w:pPr>
    </w:p>
    <w:p w14:paraId="361F0FBE" w14:textId="77777777" w:rsidR="00C80362" w:rsidRDefault="00C80362" w:rsidP="00C80362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semenu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45/05)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sadnom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18/05)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novostvorenih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, </w:t>
      </w:r>
      <w:proofErr w:type="spellStart"/>
      <w:r>
        <w:t>hmelja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podloga</w:t>
      </w:r>
      <w:proofErr w:type="spellEnd"/>
      <w:r>
        <w:t>.</w:t>
      </w:r>
    </w:p>
    <w:p w14:paraId="60ABAC16" w14:textId="77777777" w:rsidR="00C80362" w:rsidRDefault="00C80362" w:rsidP="00C80362">
      <w:pPr>
        <w:jc w:val="center"/>
      </w:pPr>
    </w:p>
    <w:p w14:paraId="34F5AD72" w14:textId="77777777" w:rsidR="00C80362" w:rsidRDefault="00C80362" w:rsidP="00C80362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500BC601" w14:textId="77777777" w:rsidR="00C80362" w:rsidRDefault="00C80362" w:rsidP="00C80362">
      <w:pPr>
        <w:jc w:val="center"/>
      </w:pPr>
    </w:p>
    <w:p w14:paraId="366C403C" w14:textId="4FE37FE2" w:rsidR="00961C2E" w:rsidRDefault="00C80362" w:rsidP="00C80362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62"/>
    <w:rsid w:val="0060202F"/>
    <w:rsid w:val="00961C2E"/>
    <w:rsid w:val="00A67746"/>
    <w:rsid w:val="00C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8EFE"/>
  <w15:chartTrackingRefBased/>
  <w15:docId w15:val="{E563FD26-9BDA-4ED6-BFD8-A1E4B011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4354</Words>
  <Characters>24818</Characters>
  <Application>Microsoft Office Word</Application>
  <DocSecurity>0</DocSecurity>
  <Lines>206</Lines>
  <Paragraphs>58</Paragraphs>
  <ScaleCrop>false</ScaleCrop>
  <Company/>
  <LinksUpToDate>false</LinksUpToDate>
  <CharactersWithSpaces>29114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2024-04-22T01:12:00Z</dcterms:created>
  <dcterms:modified xsi:type="dcterms:W3CDTF">2024-04-22T01:32:00Z</dcterms:modified>
</cp:coreProperties>
</file>