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5455" w14:textId="41A92A74" w:rsidR="00705F45" w:rsidRPr="00705F45" w:rsidRDefault="00705F45" w:rsidP="00705F45">
      <w:pPr>
        <w:jc w:val="center"/>
        <w:rPr>
          <w:b/>
          <w:bCs/>
        </w:rPr>
      </w:pPr>
      <w:r w:rsidRPr="00705F45">
        <w:rPr>
          <w:b/>
          <w:bCs/>
        </w:rPr>
        <w:t>ZAKON</w:t>
      </w:r>
      <w:r>
        <w:rPr>
          <w:b/>
          <w:bCs/>
        </w:rPr>
        <w:t xml:space="preserve"> </w:t>
      </w:r>
      <w:r w:rsidRPr="00705F45">
        <w:rPr>
          <w:b/>
          <w:bCs/>
        </w:rPr>
        <w:t>O PROFESIJAMA OD POSEBNOG INTERESA ZA REPUBLIKU SRBIJU I USLOVIMA ZA NJIHOVO OBAVLJANJE</w:t>
      </w:r>
    </w:p>
    <w:p w14:paraId="731519BE" w14:textId="77777777" w:rsidR="00705F45" w:rsidRDefault="00705F45" w:rsidP="00705F45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73/2018)</w:t>
      </w:r>
    </w:p>
    <w:p w14:paraId="0B897833" w14:textId="77777777" w:rsidR="00705F45" w:rsidRDefault="00705F45" w:rsidP="00705F45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3D4FED7" w14:textId="77777777" w:rsidR="00705F45" w:rsidRDefault="00705F45" w:rsidP="00705F45">
      <w:pPr>
        <w:jc w:val="center"/>
      </w:pPr>
    </w:p>
    <w:p w14:paraId="0D414E6F" w14:textId="77777777" w:rsidR="00705F45" w:rsidRDefault="00705F45" w:rsidP="00705F45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minimuma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).</w:t>
      </w:r>
    </w:p>
    <w:p w14:paraId="1D6AA103" w14:textId="77777777" w:rsidR="00705F45" w:rsidRDefault="00705F45" w:rsidP="00705F45">
      <w:pPr>
        <w:jc w:val="center"/>
      </w:pPr>
    </w:p>
    <w:p w14:paraId="1EAFBBC5" w14:textId="77777777" w:rsidR="00705F45" w:rsidRDefault="00705F45" w:rsidP="00705F45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oblast,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delatnost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>.</w:t>
      </w:r>
    </w:p>
    <w:p w14:paraId="56C33993" w14:textId="77777777" w:rsidR="00705F45" w:rsidRDefault="00705F45" w:rsidP="00705F45">
      <w:pPr>
        <w:jc w:val="center"/>
      </w:pPr>
    </w:p>
    <w:p w14:paraId="1A84A169" w14:textId="77777777" w:rsidR="00705F45" w:rsidRDefault="00705F45" w:rsidP="00705F45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D30E6EC" w14:textId="77777777" w:rsidR="00705F45" w:rsidRDefault="00705F45" w:rsidP="00705F45">
      <w:pPr>
        <w:jc w:val="center"/>
      </w:pPr>
    </w:p>
    <w:p w14:paraId="0817EB44" w14:textId="77777777" w:rsidR="00705F45" w:rsidRDefault="00705F45" w:rsidP="00705F45">
      <w:pPr>
        <w:jc w:val="center"/>
      </w:pPr>
      <w:proofErr w:type="spellStart"/>
      <w:r>
        <w:t>Pojmovi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18A9492D" w14:textId="77777777" w:rsidR="00705F45" w:rsidRDefault="00705F45" w:rsidP="00705F45">
      <w:pPr>
        <w:jc w:val="center"/>
      </w:pPr>
    </w:p>
    <w:p w14:paraId="3169030A" w14:textId="77777777" w:rsidR="00705F45" w:rsidRDefault="00705F45" w:rsidP="00705F45">
      <w:pPr>
        <w:jc w:val="center"/>
      </w:pPr>
      <w:r>
        <w:t xml:space="preserve">1) </w:t>
      </w:r>
      <w:proofErr w:type="spellStart"/>
      <w:r>
        <w:t>profesija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-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uslovljen</w:t>
      </w:r>
      <w:proofErr w:type="spellEnd"/>
      <w:r>
        <w:t xml:space="preserve"> </w:t>
      </w:r>
      <w:proofErr w:type="spellStart"/>
      <w:r>
        <w:t>posedovanjem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24A6593F" w14:textId="77777777" w:rsidR="00705F45" w:rsidRDefault="00705F45" w:rsidP="00705F45">
      <w:pPr>
        <w:jc w:val="center"/>
      </w:pPr>
    </w:p>
    <w:p w14:paraId="1CBA8BB9" w14:textId="77777777" w:rsidR="00705F45" w:rsidRDefault="00705F45" w:rsidP="00705F45">
      <w:pPr>
        <w:jc w:val="center"/>
      </w:pPr>
      <w:r>
        <w:t xml:space="preserve">2)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-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formalnih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proofErr w:type="gramStart"/>
      <w:r>
        <w:t>aktom</w:t>
      </w:r>
      <w:proofErr w:type="spellEnd"/>
      <w:r>
        <w:t>;</w:t>
      </w:r>
      <w:proofErr w:type="gramEnd"/>
    </w:p>
    <w:p w14:paraId="3B8EF6C6" w14:textId="77777777" w:rsidR="00705F45" w:rsidRDefault="00705F45" w:rsidP="00705F45">
      <w:pPr>
        <w:jc w:val="center"/>
      </w:pPr>
    </w:p>
    <w:p w14:paraId="769DD71A" w14:textId="77777777" w:rsidR="00705F45" w:rsidRDefault="00705F45" w:rsidP="00705F45">
      <w:pPr>
        <w:jc w:val="center"/>
      </w:pPr>
      <w:r>
        <w:t xml:space="preserve">3) </w:t>
      </w:r>
      <w:proofErr w:type="spellStart"/>
      <w:r>
        <w:t>formalna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- diploma, </w:t>
      </w:r>
      <w:proofErr w:type="spellStart"/>
      <w:r>
        <w:t>svedočanstvo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formalnom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, </w:t>
      </w:r>
      <w:proofErr w:type="spellStart"/>
      <w:r>
        <w:t>izdata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proofErr w:type="gramStart"/>
      <w:r>
        <w:t>obrazovanje</w:t>
      </w:r>
      <w:proofErr w:type="spellEnd"/>
      <w:r>
        <w:t>;</w:t>
      </w:r>
      <w:proofErr w:type="gramEnd"/>
    </w:p>
    <w:p w14:paraId="20520419" w14:textId="77777777" w:rsidR="00705F45" w:rsidRDefault="00705F45" w:rsidP="00705F45">
      <w:pPr>
        <w:jc w:val="center"/>
      </w:pPr>
    </w:p>
    <w:p w14:paraId="0573EC1B" w14:textId="77777777" w:rsidR="00705F45" w:rsidRDefault="00705F45" w:rsidP="00705F45">
      <w:pPr>
        <w:jc w:val="center"/>
      </w:pPr>
      <w:r>
        <w:t xml:space="preserve">4)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-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formalnu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a </w:t>
      </w:r>
      <w:proofErr w:type="spellStart"/>
      <w:r>
        <w:t>dokazuje</w:t>
      </w:r>
      <w:proofErr w:type="spellEnd"/>
      <w:r>
        <w:t xml:space="preserve"> se </w:t>
      </w:r>
      <w:proofErr w:type="spellStart"/>
      <w:r>
        <w:t>diplomom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 </w:t>
      </w:r>
      <w:proofErr w:type="spellStart"/>
      <w:r>
        <w:t>izdatom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4B35840D" w14:textId="77777777" w:rsidR="00705F45" w:rsidRDefault="00705F45" w:rsidP="00705F45">
      <w:pPr>
        <w:jc w:val="center"/>
      </w:pPr>
    </w:p>
    <w:p w14:paraId="5F17C20F" w14:textId="77777777" w:rsidR="00705F45" w:rsidRDefault="00705F45" w:rsidP="00705F45">
      <w:pPr>
        <w:jc w:val="center"/>
      </w:pPr>
      <w:r>
        <w:lastRenderedPageBreak/>
        <w:t xml:space="preserve">5) </w:t>
      </w:r>
      <w:proofErr w:type="spellStart"/>
      <w:r>
        <w:t>kompetencija</w:t>
      </w:r>
      <w:proofErr w:type="spellEnd"/>
      <w:r>
        <w:t xml:space="preserve"> - </w:t>
      </w:r>
      <w:proofErr w:type="spellStart"/>
      <w:r>
        <w:t>integrisani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 koji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pojedincu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datoj</w:t>
      </w:r>
      <w:proofErr w:type="spellEnd"/>
      <w:r>
        <w:t xml:space="preserve"> </w:t>
      </w:r>
      <w:proofErr w:type="spellStart"/>
      <w:proofErr w:type="gramStart"/>
      <w:r>
        <w:t>profesiji</w:t>
      </w:r>
      <w:proofErr w:type="spellEnd"/>
      <w:r>
        <w:t>;</w:t>
      </w:r>
      <w:proofErr w:type="gramEnd"/>
    </w:p>
    <w:p w14:paraId="2D7CA366" w14:textId="77777777" w:rsidR="00705F45" w:rsidRDefault="00705F45" w:rsidP="00705F45">
      <w:pPr>
        <w:jc w:val="center"/>
      </w:pPr>
    </w:p>
    <w:p w14:paraId="219553C0" w14:textId="77777777" w:rsidR="00705F45" w:rsidRDefault="00705F45" w:rsidP="00705F45">
      <w:pPr>
        <w:jc w:val="center"/>
      </w:pPr>
      <w:r>
        <w:t xml:space="preserve">6)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-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delokrugu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oblast,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delatnost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78BAC277" w14:textId="77777777" w:rsidR="00705F45" w:rsidRDefault="00705F45" w:rsidP="00705F45">
      <w:pPr>
        <w:jc w:val="center"/>
      </w:pPr>
    </w:p>
    <w:p w14:paraId="2FC347A4" w14:textId="77777777" w:rsidR="00705F45" w:rsidRDefault="00705F45" w:rsidP="00705F45">
      <w:pPr>
        <w:jc w:val="center"/>
      </w:pPr>
      <w:r>
        <w:t xml:space="preserve">7)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povereno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profesiju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71A03485" w14:textId="77777777" w:rsidR="00705F45" w:rsidRDefault="00705F45" w:rsidP="00705F45">
      <w:pPr>
        <w:jc w:val="center"/>
      </w:pPr>
    </w:p>
    <w:p w14:paraId="2A0BB945" w14:textId="77777777" w:rsidR="00705F45" w:rsidRDefault="00705F45" w:rsidP="00705F45">
      <w:pPr>
        <w:jc w:val="center"/>
      </w:pPr>
      <w:r>
        <w:t xml:space="preserve">8)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-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profesijama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1ECF55B9" w14:textId="77777777" w:rsidR="00705F45" w:rsidRDefault="00705F45" w:rsidP="00705F45">
      <w:pPr>
        <w:jc w:val="center"/>
      </w:pPr>
    </w:p>
    <w:p w14:paraId="131862E4" w14:textId="77777777" w:rsidR="00705F45" w:rsidRDefault="00705F45" w:rsidP="00705F45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9967FA6" w14:textId="77777777" w:rsidR="00705F45" w:rsidRDefault="00705F45" w:rsidP="00705F45">
      <w:pPr>
        <w:jc w:val="center"/>
      </w:pPr>
    </w:p>
    <w:p w14:paraId="0DABCD56" w14:textId="77777777" w:rsidR="00705F45" w:rsidRDefault="00705F45" w:rsidP="00705F45">
      <w:pPr>
        <w:jc w:val="center"/>
      </w:pPr>
      <w:proofErr w:type="spellStart"/>
      <w:r>
        <w:t>Listu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2F12167" w14:textId="77777777" w:rsidR="00705F45" w:rsidRDefault="00705F45" w:rsidP="00705F45">
      <w:pPr>
        <w:jc w:val="center"/>
      </w:pPr>
    </w:p>
    <w:p w14:paraId="479B38FF" w14:textId="77777777" w:rsidR="00705F45" w:rsidRDefault="00705F45" w:rsidP="00705F45">
      <w:pPr>
        <w:jc w:val="center"/>
      </w:pPr>
      <w:proofErr w:type="spellStart"/>
      <w:r>
        <w:t>Nadležna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predlagati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precizno</w:t>
      </w:r>
      <w:proofErr w:type="spellEnd"/>
      <w:r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savetovanje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poznavanjem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8E65A8A" w14:textId="77777777" w:rsidR="00705F45" w:rsidRDefault="00705F45" w:rsidP="00705F45">
      <w:pPr>
        <w:jc w:val="center"/>
      </w:pPr>
    </w:p>
    <w:p w14:paraId="282C3A0C" w14:textId="77777777" w:rsidR="00705F45" w:rsidRDefault="00705F45" w:rsidP="00705F45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3BBB700" w14:textId="77777777" w:rsidR="00705F45" w:rsidRDefault="00705F45" w:rsidP="00705F45">
      <w:pPr>
        <w:jc w:val="center"/>
      </w:pPr>
    </w:p>
    <w:p w14:paraId="13685045" w14:textId="77777777" w:rsidR="00705F45" w:rsidRDefault="00705F45" w:rsidP="00705F45">
      <w:pPr>
        <w:jc w:val="center"/>
      </w:pPr>
      <w:proofErr w:type="spellStart"/>
      <w:r>
        <w:t>Uslovi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formalnih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delatnost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zakon</w:t>
      </w:r>
      <w:proofErr w:type="spellEnd"/>
      <w:r>
        <w:t>).</w:t>
      </w:r>
    </w:p>
    <w:p w14:paraId="23DC35AB" w14:textId="77777777" w:rsidR="00705F45" w:rsidRDefault="00705F45" w:rsidP="00705F45">
      <w:pPr>
        <w:jc w:val="center"/>
      </w:pPr>
    </w:p>
    <w:p w14:paraId="5203A95A" w14:textId="77777777" w:rsidR="00705F45" w:rsidRDefault="00705F45" w:rsidP="00705F45">
      <w:pPr>
        <w:jc w:val="center"/>
      </w:pPr>
      <w:proofErr w:type="spellStart"/>
      <w:r>
        <w:t>Nadležno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minimum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osposobljavanjem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omogućuju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profesijama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7184BF6E" w14:textId="77777777" w:rsidR="00705F45" w:rsidRDefault="00705F45" w:rsidP="00705F45">
      <w:pPr>
        <w:jc w:val="center"/>
      </w:pPr>
    </w:p>
    <w:p w14:paraId="0CB0C1B8" w14:textId="77777777" w:rsidR="00705F45" w:rsidRDefault="00705F45" w:rsidP="00705F45">
      <w:pPr>
        <w:jc w:val="center"/>
      </w:pP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740472E7" w14:textId="77777777" w:rsidR="00705F45" w:rsidRDefault="00705F45" w:rsidP="00705F45">
      <w:pPr>
        <w:jc w:val="center"/>
      </w:pPr>
    </w:p>
    <w:p w14:paraId="69B8F78F" w14:textId="77777777" w:rsidR="00705F45" w:rsidRDefault="00705F45" w:rsidP="00705F45">
      <w:pPr>
        <w:jc w:val="center"/>
      </w:pPr>
      <w:proofErr w:type="spellStart"/>
      <w:r>
        <w:t>Nadležno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zvaničnoj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profesijama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telu</w:t>
      </w:r>
      <w:proofErr w:type="spellEnd"/>
      <w:r>
        <w:t>.</w:t>
      </w:r>
    </w:p>
    <w:p w14:paraId="77FE1BA9" w14:textId="77777777" w:rsidR="00705F45" w:rsidRDefault="00705F45" w:rsidP="00705F45">
      <w:pPr>
        <w:jc w:val="center"/>
      </w:pPr>
    </w:p>
    <w:p w14:paraId="6A78261E" w14:textId="77777777" w:rsidR="00705F45" w:rsidRDefault="00705F45" w:rsidP="00705F45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E5B3354" w14:textId="77777777" w:rsidR="00705F45" w:rsidRDefault="00705F45" w:rsidP="00705F45">
      <w:pPr>
        <w:jc w:val="center"/>
      </w:pPr>
    </w:p>
    <w:p w14:paraId="2BCCDC9B" w14:textId="77777777" w:rsidR="00705F45" w:rsidRDefault="00705F45" w:rsidP="00705F45">
      <w:pPr>
        <w:jc w:val="center"/>
      </w:pPr>
      <w:r>
        <w:t xml:space="preserve">Lice </w:t>
      </w:r>
      <w:proofErr w:type="spellStart"/>
      <w:r>
        <w:t>zainteresovano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>.</w:t>
      </w:r>
    </w:p>
    <w:p w14:paraId="6D37FDE6" w14:textId="77777777" w:rsidR="00705F45" w:rsidRDefault="00705F45" w:rsidP="00705F45">
      <w:pPr>
        <w:jc w:val="center"/>
      </w:pPr>
    </w:p>
    <w:p w14:paraId="1814475C" w14:textId="77777777" w:rsidR="00705F45" w:rsidRDefault="00705F45" w:rsidP="00705F45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.</w:t>
      </w:r>
    </w:p>
    <w:p w14:paraId="5D024FFD" w14:textId="77777777" w:rsidR="00705F45" w:rsidRDefault="00705F45" w:rsidP="00705F45">
      <w:pPr>
        <w:jc w:val="center"/>
      </w:pPr>
    </w:p>
    <w:p w14:paraId="3CC38643" w14:textId="77777777" w:rsidR="00705F45" w:rsidRDefault="00705F45" w:rsidP="00705F45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za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državljane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), </w:t>
      </w:r>
      <w:proofErr w:type="spellStart"/>
      <w:r>
        <w:t>prilažu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overene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34027AA7" w14:textId="77777777" w:rsidR="00705F45" w:rsidRDefault="00705F45" w:rsidP="00705F45">
      <w:pPr>
        <w:jc w:val="center"/>
      </w:pPr>
    </w:p>
    <w:p w14:paraId="5E2828FD" w14:textId="77777777" w:rsidR="00705F45" w:rsidRDefault="00705F45" w:rsidP="00705F45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45B96753" w14:textId="77777777" w:rsidR="00705F45" w:rsidRDefault="00705F45" w:rsidP="00705F45">
      <w:pPr>
        <w:jc w:val="center"/>
      </w:pPr>
    </w:p>
    <w:p w14:paraId="74BDA6D4" w14:textId="77777777" w:rsidR="00705F45" w:rsidRDefault="00705F45" w:rsidP="00705F45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formalnu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minimum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>.</w:t>
      </w:r>
    </w:p>
    <w:p w14:paraId="2AB5FE64" w14:textId="77777777" w:rsidR="00705F45" w:rsidRDefault="00705F45" w:rsidP="00705F45">
      <w:pPr>
        <w:jc w:val="center"/>
      </w:pPr>
    </w:p>
    <w:p w14:paraId="22ED010C" w14:textId="77777777" w:rsidR="00705F45" w:rsidRDefault="00705F45" w:rsidP="00705F45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formalnu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minimum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>.</w:t>
      </w:r>
    </w:p>
    <w:p w14:paraId="794DDE1B" w14:textId="77777777" w:rsidR="00705F45" w:rsidRDefault="00705F45" w:rsidP="00705F45">
      <w:pPr>
        <w:jc w:val="center"/>
      </w:pPr>
    </w:p>
    <w:p w14:paraId="3B4EAD37" w14:textId="77777777" w:rsidR="00705F45" w:rsidRDefault="00705F45" w:rsidP="00705F45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>:</w:t>
      </w:r>
    </w:p>
    <w:p w14:paraId="5457F71D" w14:textId="77777777" w:rsidR="00705F45" w:rsidRDefault="00705F45" w:rsidP="00705F45">
      <w:pPr>
        <w:jc w:val="center"/>
      </w:pPr>
    </w:p>
    <w:p w14:paraId="4DAFEF19" w14:textId="77777777" w:rsidR="00705F45" w:rsidRPr="00705F45" w:rsidRDefault="00705F45" w:rsidP="00705F45">
      <w:pPr>
        <w:jc w:val="center"/>
        <w:rPr>
          <w:lang w:val="fr-FR"/>
        </w:rPr>
      </w:pPr>
      <w:r w:rsidRPr="00705F45">
        <w:rPr>
          <w:lang w:val="fr-FR"/>
        </w:rPr>
        <w:t xml:space="preserve">1) </w:t>
      </w:r>
      <w:proofErr w:type="spellStart"/>
      <w:r w:rsidRPr="00705F45">
        <w:rPr>
          <w:lang w:val="fr-FR"/>
        </w:rPr>
        <w:t>utvrđuje</w:t>
      </w:r>
      <w:proofErr w:type="spellEnd"/>
      <w:r w:rsidRPr="00705F45">
        <w:rPr>
          <w:lang w:val="fr-FR"/>
        </w:rPr>
        <w:t xml:space="preserve"> da je lice </w:t>
      </w:r>
      <w:proofErr w:type="spellStart"/>
      <w:r w:rsidRPr="00705F45">
        <w:rPr>
          <w:lang w:val="fr-FR"/>
        </w:rPr>
        <w:t>steklo</w:t>
      </w:r>
      <w:proofErr w:type="spellEnd"/>
      <w:r w:rsidRPr="00705F45">
        <w:rPr>
          <w:lang w:val="fr-FR"/>
        </w:rPr>
        <w:t xml:space="preserve"> minimum </w:t>
      </w:r>
      <w:proofErr w:type="spellStart"/>
      <w:r w:rsidRPr="00705F45">
        <w:rPr>
          <w:lang w:val="fr-FR"/>
        </w:rPr>
        <w:t>potrebnih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kompetencija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sticanje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profesionalne</w:t>
      </w:r>
      <w:proofErr w:type="spellEnd"/>
      <w:r w:rsidRPr="00705F45">
        <w:rPr>
          <w:lang w:val="fr-FR"/>
        </w:rPr>
        <w:t xml:space="preserve"> </w:t>
      </w:r>
      <w:proofErr w:type="spellStart"/>
      <w:proofErr w:type="gramStart"/>
      <w:r w:rsidRPr="00705F45">
        <w:rPr>
          <w:lang w:val="fr-FR"/>
        </w:rPr>
        <w:t>kvalifikacije</w:t>
      </w:r>
      <w:proofErr w:type="spellEnd"/>
      <w:r w:rsidRPr="00705F45">
        <w:rPr>
          <w:lang w:val="fr-FR"/>
        </w:rPr>
        <w:t>;</w:t>
      </w:r>
      <w:proofErr w:type="gramEnd"/>
    </w:p>
    <w:p w14:paraId="71746A92" w14:textId="77777777" w:rsidR="00705F45" w:rsidRPr="00705F45" w:rsidRDefault="00705F45" w:rsidP="00705F45">
      <w:pPr>
        <w:jc w:val="center"/>
        <w:rPr>
          <w:lang w:val="fr-FR"/>
        </w:rPr>
      </w:pPr>
    </w:p>
    <w:p w14:paraId="1A2950BD" w14:textId="77777777" w:rsidR="00705F45" w:rsidRPr="00705F45" w:rsidRDefault="00705F45" w:rsidP="00705F45">
      <w:pPr>
        <w:jc w:val="center"/>
        <w:rPr>
          <w:lang w:val="fr-FR"/>
        </w:rPr>
      </w:pPr>
      <w:r w:rsidRPr="00705F45">
        <w:rPr>
          <w:lang w:val="fr-FR"/>
        </w:rPr>
        <w:t xml:space="preserve">2) </w:t>
      </w:r>
      <w:proofErr w:type="spellStart"/>
      <w:r w:rsidRPr="00705F45">
        <w:rPr>
          <w:lang w:val="fr-FR"/>
        </w:rPr>
        <w:t>utvrđuje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dodatne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ispite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odnosno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stručno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osposobljavanje</w:t>
      </w:r>
      <w:proofErr w:type="spellEnd"/>
      <w:r w:rsidRPr="00705F45">
        <w:rPr>
          <w:lang w:val="fr-FR"/>
        </w:rPr>
        <w:t xml:space="preserve"> i </w:t>
      </w:r>
      <w:proofErr w:type="spellStart"/>
      <w:r w:rsidRPr="00705F45">
        <w:rPr>
          <w:lang w:val="fr-FR"/>
        </w:rPr>
        <w:t>usavršavanje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potrebno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sticanje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nedostajućih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kompetencija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obavljanje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posebnog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interesa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nakon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čega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će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moći</w:t>
      </w:r>
      <w:proofErr w:type="spellEnd"/>
      <w:r w:rsidRPr="00705F45">
        <w:rPr>
          <w:lang w:val="fr-FR"/>
        </w:rPr>
        <w:t xml:space="preserve"> da </w:t>
      </w:r>
      <w:proofErr w:type="spellStart"/>
      <w:r w:rsidRPr="00705F45">
        <w:rPr>
          <w:lang w:val="fr-FR"/>
        </w:rPr>
        <w:t>pristupi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postupku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sticanje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profesionalne</w:t>
      </w:r>
      <w:proofErr w:type="spellEnd"/>
      <w:r w:rsidRPr="00705F45">
        <w:rPr>
          <w:lang w:val="fr-FR"/>
        </w:rPr>
        <w:t xml:space="preserve"> </w:t>
      </w:r>
      <w:proofErr w:type="spellStart"/>
      <w:proofErr w:type="gramStart"/>
      <w:r w:rsidRPr="00705F45">
        <w:rPr>
          <w:lang w:val="fr-FR"/>
        </w:rPr>
        <w:t>kvalifikacije</w:t>
      </w:r>
      <w:proofErr w:type="spellEnd"/>
      <w:r w:rsidRPr="00705F45">
        <w:rPr>
          <w:lang w:val="fr-FR"/>
        </w:rPr>
        <w:t>;</w:t>
      </w:r>
      <w:proofErr w:type="gramEnd"/>
    </w:p>
    <w:p w14:paraId="3E0B1324" w14:textId="77777777" w:rsidR="00705F45" w:rsidRPr="00705F45" w:rsidRDefault="00705F45" w:rsidP="00705F45">
      <w:pPr>
        <w:jc w:val="center"/>
        <w:rPr>
          <w:lang w:val="fr-FR"/>
        </w:rPr>
      </w:pPr>
    </w:p>
    <w:p w14:paraId="49EA138F" w14:textId="77777777" w:rsidR="00705F45" w:rsidRPr="00705F45" w:rsidRDefault="00705F45" w:rsidP="00705F45">
      <w:pPr>
        <w:jc w:val="center"/>
        <w:rPr>
          <w:lang w:val="fr-FR"/>
        </w:rPr>
      </w:pPr>
      <w:r w:rsidRPr="00705F45">
        <w:rPr>
          <w:lang w:val="fr-FR"/>
        </w:rPr>
        <w:t xml:space="preserve">3) </w:t>
      </w:r>
      <w:proofErr w:type="spellStart"/>
      <w:r w:rsidRPr="00705F45">
        <w:rPr>
          <w:lang w:val="fr-FR"/>
        </w:rPr>
        <w:t>odbija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zahtev</w:t>
      </w:r>
      <w:proofErr w:type="spellEnd"/>
      <w:r w:rsidRPr="00705F45">
        <w:rPr>
          <w:lang w:val="fr-FR"/>
        </w:rPr>
        <w:t xml:space="preserve">, u </w:t>
      </w:r>
      <w:proofErr w:type="spellStart"/>
      <w:r w:rsidRPr="00705F45">
        <w:rPr>
          <w:lang w:val="fr-FR"/>
        </w:rPr>
        <w:t>slučaju</w:t>
      </w:r>
      <w:proofErr w:type="spellEnd"/>
      <w:r w:rsidRPr="00705F45">
        <w:rPr>
          <w:lang w:val="fr-FR"/>
        </w:rPr>
        <w:t xml:space="preserve"> da </w:t>
      </w:r>
      <w:proofErr w:type="spellStart"/>
      <w:r w:rsidRPr="00705F45">
        <w:rPr>
          <w:lang w:val="fr-FR"/>
        </w:rPr>
        <w:t>utvrdi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bitne</w:t>
      </w:r>
      <w:proofErr w:type="spellEnd"/>
      <w:r w:rsidRPr="00705F45">
        <w:rPr>
          <w:lang w:val="fr-FR"/>
        </w:rPr>
        <w:t xml:space="preserve"> i </w:t>
      </w:r>
      <w:proofErr w:type="spellStart"/>
      <w:r w:rsidRPr="00705F45">
        <w:rPr>
          <w:lang w:val="fr-FR"/>
        </w:rPr>
        <w:t>nenadoknadive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razlike</w:t>
      </w:r>
      <w:proofErr w:type="spellEnd"/>
      <w:r w:rsidRPr="00705F45">
        <w:rPr>
          <w:lang w:val="fr-FR"/>
        </w:rPr>
        <w:t xml:space="preserve"> u </w:t>
      </w:r>
      <w:proofErr w:type="spellStart"/>
      <w:r w:rsidRPr="00705F45">
        <w:rPr>
          <w:lang w:val="fr-FR"/>
        </w:rPr>
        <w:t>stečenim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kompetencijama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koje</w:t>
      </w:r>
      <w:proofErr w:type="spellEnd"/>
      <w:r w:rsidRPr="00705F45">
        <w:rPr>
          <w:lang w:val="fr-FR"/>
        </w:rPr>
        <w:t xml:space="preserve"> se ne </w:t>
      </w:r>
      <w:proofErr w:type="spellStart"/>
      <w:r w:rsidRPr="00705F45">
        <w:rPr>
          <w:lang w:val="fr-FR"/>
        </w:rPr>
        <w:t>mogu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nadoknaditi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polaganjem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ispita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odnosno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obavljanjem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stručne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prakse</w:t>
      </w:r>
      <w:proofErr w:type="spellEnd"/>
      <w:r w:rsidRPr="00705F45">
        <w:rPr>
          <w:lang w:val="fr-FR"/>
        </w:rPr>
        <w:t>.</w:t>
      </w:r>
    </w:p>
    <w:p w14:paraId="33FD39BB" w14:textId="77777777" w:rsidR="00705F45" w:rsidRPr="00705F45" w:rsidRDefault="00705F45" w:rsidP="00705F45">
      <w:pPr>
        <w:jc w:val="center"/>
        <w:rPr>
          <w:lang w:val="fr-FR"/>
        </w:rPr>
      </w:pPr>
    </w:p>
    <w:p w14:paraId="149C7A2D" w14:textId="77777777" w:rsidR="00705F45" w:rsidRPr="00705F45" w:rsidRDefault="00705F45" w:rsidP="00705F45">
      <w:pPr>
        <w:jc w:val="center"/>
        <w:rPr>
          <w:lang w:val="fr-FR"/>
        </w:rPr>
      </w:pPr>
      <w:r w:rsidRPr="00705F45">
        <w:rPr>
          <w:lang w:val="fr-FR"/>
        </w:rPr>
        <w:t xml:space="preserve">U </w:t>
      </w:r>
      <w:proofErr w:type="spellStart"/>
      <w:r w:rsidRPr="00705F45">
        <w:rPr>
          <w:lang w:val="fr-FR"/>
        </w:rPr>
        <w:t>postupku</w:t>
      </w:r>
      <w:proofErr w:type="spellEnd"/>
      <w:r w:rsidRPr="00705F45">
        <w:rPr>
          <w:lang w:val="fr-FR"/>
        </w:rPr>
        <w:t xml:space="preserve"> po </w:t>
      </w:r>
      <w:proofErr w:type="spellStart"/>
      <w:r w:rsidRPr="00705F45">
        <w:rPr>
          <w:lang w:val="fr-FR"/>
        </w:rPr>
        <w:t>zahtevu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lica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člana</w:t>
      </w:r>
      <w:proofErr w:type="spellEnd"/>
      <w:r w:rsidRPr="00705F45">
        <w:rPr>
          <w:lang w:val="fr-FR"/>
        </w:rPr>
        <w:t xml:space="preserve"> 5. </w:t>
      </w:r>
      <w:proofErr w:type="spellStart"/>
      <w:proofErr w:type="gramStart"/>
      <w:r w:rsidRPr="00705F45">
        <w:rPr>
          <w:lang w:val="fr-FR"/>
        </w:rPr>
        <w:t>stav</w:t>
      </w:r>
      <w:proofErr w:type="spellEnd"/>
      <w:proofErr w:type="gramEnd"/>
      <w:r w:rsidRPr="00705F45">
        <w:rPr>
          <w:lang w:val="fr-FR"/>
        </w:rPr>
        <w:t xml:space="preserve"> 2. </w:t>
      </w:r>
      <w:proofErr w:type="spellStart"/>
      <w:proofErr w:type="gramStart"/>
      <w:r w:rsidRPr="00705F45">
        <w:rPr>
          <w:lang w:val="fr-FR"/>
        </w:rPr>
        <w:t>ovog</w:t>
      </w:r>
      <w:proofErr w:type="spellEnd"/>
      <w:proofErr w:type="gram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nadležno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telo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može</w:t>
      </w:r>
      <w:proofErr w:type="spellEnd"/>
      <w:r w:rsidRPr="00705F45">
        <w:rPr>
          <w:lang w:val="fr-FR"/>
        </w:rPr>
        <w:t xml:space="preserve"> da </w:t>
      </w:r>
      <w:proofErr w:type="spellStart"/>
      <w:r w:rsidRPr="00705F45">
        <w:rPr>
          <w:lang w:val="fr-FR"/>
        </w:rPr>
        <w:t>traži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mišljenje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odgovarajuće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obrazovne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ustanove</w:t>
      </w:r>
      <w:proofErr w:type="spellEnd"/>
      <w:r w:rsidRPr="00705F45">
        <w:rPr>
          <w:lang w:val="fr-FR"/>
        </w:rPr>
        <w:t xml:space="preserve"> u </w:t>
      </w:r>
      <w:proofErr w:type="spellStart"/>
      <w:r w:rsidRPr="00705F45">
        <w:rPr>
          <w:lang w:val="fr-FR"/>
        </w:rPr>
        <w:t>Republici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Srbiji</w:t>
      </w:r>
      <w:proofErr w:type="spellEnd"/>
      <w:r w:rsidRPr="00705F45">
        <w:rPr>
          <w:lang w:val="fr-FR"/>
        </w:rPr>
        <w:t xml:space="preserve"> o </w:t>
      </w:r>
      <w:proofErr w:type="spellStart"/>
      <w:r w:rsidRPr="00705F45">
        <w:rPr>
          <w:lang w:val="fr-FR"/>
        </w:rPr>
        <w:t>stečenom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obrazovanju</w:t>
      </w:r>
      <w:proofErr w:type="spellEnd"/>
      <w:r w:rsidRPr="00705F45">
        <w:rPr>
          <w:lang w:val="fr-FR"/>
        </w:rPr>
        <w:t xml:space="preserve"> i </w:t>
      </w:r>
      <w:proofErr w:type="spellStart"/>
      <w:r w:rsidRPr="00705F45">
        <w:rPr>
          <w:lang w:val="fr-FR"/>
        </w:rPr>
        <w:t>stečenim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kompetencijama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pri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čemu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će</w:t>
      </w:r>
      <w:proofErr w:type="spellEnd"/>
      <w:r w:rsidRPr="00705F45">
        <w:rPr>
          <w:lang w:val="fr-FR"/>
        </w:rPr>
        <w:t xml:space="preserve"> ta </w:t>
      </w:r>
      <w:proofErr w:type="spellStart"/>
      <w:r w:rsidRPr="00705F45">
        <w:rPr>
          <w:lang w:val="fr-FR"/>
        </w:rPr>
        <w:t>ustanova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izvršiti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upoređivanje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programa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obrazovanja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ustanove</w:t>
      </w:r>
      <w:proofErr w:type="spellEnd"/>
      <w:r w:rsidRPr="00705F45">
        <w:rPr>
          <w:lang w:val="fr-FR"/>
        </w:rPr>
        <w:t xml:space="preserve"> u </w:t>
      </w:r>
      <w:proofErr w:type="spellStart"/>
      <w:r w:rsidRPr="00705F45">
        <w:rPr>
          <w:lang w:val="fr-FR"/>
        </w:rPr>
        <w:t>kojoj</w:t>
      </w:r>
      <w:proofErr w:type="spellEnd"/>
      <w:r w:rsidRPr="00705F45">
        <w:rPr>
          <w:lang w:val="fr-FR"/>
        </w:rPr>
        <w:t xml:space="preserve"> je </w:t>
      </w:r>
      <w:proofErr w:type="spellStart"/>
      <w:r w:rsidRPr="00705F45">
        <w:rPr>
          <w:lang w:val="fr-FR"/>
        </w:rPr>
        <w:t>kandidat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stekao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svoje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formalne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kvalifikacije</w:t>
      </w:r>
      <w:proofErr w:type="spellEnd"/>
      <w:r w:rsidRPr="00705F45">
        <w:rPr>
          <w:lang w:val="fr-FR"/>
        </w:rPr>
        <w:t xml:space="preserve"> u </w:t>
      </w:r>
      <w:proofErr w:type="spellStart"/>
      <w:r w:rsidRPr="00705F45">
        <w:rPr>
          <w:lang w:val="fr-FR"/>
        </w:rPr>
        <w:t>drugoj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državi</w:t>
      </w:r>
      <w:proofErr w:type="spellEnd"/>
      <w:r w:rsidRPr="00705F45">
        <w:rPr>
          <w:lang w:val="fr-FR"/>
        </w:rPr>
        <w:t xml:space="preserve"> sa </w:t>
      </w:r>
      <w:proofErr w:type="spellStart"/>
      <w:r w:rsidRPr="00705F45">
        <w:rPr>
          <w:lang w:val="fr-FR"/>
        </w:rPr>
        <w:t>programom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obrazovanja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istu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profesiju</w:t>
      </w:r>
      <w:proofErr w:type="spellEnd"/>
      <w:r w:rsidRPr="00705F45">
        <w:rPr>
          <w:lang w:val="fr-FR"/>
        </w:rPr>
        <w:t xml:space="preserve"> na </w:t>
      </w:r>
      <w:proofErr w:type="spellStart"/>
      <w:r w:rsidRPr="00705F45">
        <w:rPr>
          <w:lang w:val="fr-FR"/>
        </w:rPr>
        <w:t>istom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nivou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obrazovanja</w:t>
      </w:r>
      <w:proofErr w:type="spellEnd"/>
      <w:r w:rsidRPr="00705F45">
        <w:rPr>
          <w:lang w:val="fr-FR"/>
        </w:rPr>
        <w:t xml:space="preserve"> u </w:t>
      </w:r>
      <w:proofErr w:type="spellStart"/>
      <w:r w:rsidRPr="00705F45">
        <w:rPr>
          <w:lang w:val="fr-FR"/>
        </w:rPr>
        <w:t>Republici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Srbiji</w:t>
      </w:r>
      <w:proofErr w:type="spellEnd"/>
      <w:r w:rsidRPr="00705F45">
        <w:rPr>
          <w:lang w:val="fr-FR"/>
        </w:rPr>
        <w:t>.</w:t>
      </w:r>
    </w:p>
    <w:p w14:paraId="5207CF83" w14:textId="77777777" w:rsidR="00705F45" w:rsidRPr="00705F45" w:rsidRDefault="00705F45" w:rsidP="00705F45">
      <w:pPr>
        <w:jc w:val="center"/>
        <w:rPr>
          <w:lang w:val="fr-FR"/>
        </w:rPr>
      </w:pPr>
    </w:p>
    <w:p w14:paraId="10B0B327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Odgovarajućom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obrazovnom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ustanovom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stava</w:t>
      </w:r>
      <w:proofErr w:type="spellEnd"/>
      <w:r w:rsidRPr="00705F45">
        <w:rPr>
          <w:lang w:val="fr-FR"/>
        </w:rPr>
        <w:t xml:space="preserve"> 4. </w:t>
      </w:r>
      <w:proofErr w:type="spellStart"/>
      <w:proofErr w:type="gramStart"/>
      <w:r w:rsidRPr="00705F45">
        <w:rPr>
          <w:lang w:val="fr-FR"/>
        </w:rPr>
        <w:t>ovog</w:t>
      </w:r>
      <w:proofErr w:type="spellEnd"/>
      <w:proofErr w:type="gram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člana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smatra</w:t>
      </w:r>
      <w:proofErr w:type="spellEnd"/>
      <w:r w:rsidRPr="00705F45">
        <w:rPr>
          <w:lang w:val="fr-FR"/>
        </w:rPr>
        <w:t xml:space="preserve"> se </w:t>
      </w:r>
      <w:proofErr w:type="spellStart"/>
      <w:r w:rsidRPr="00705F45">
        <w:rPr>
          <w:lang w:val="fr-FR"/>
        </w:rPr>
        <w:t>visokoškolska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ustanova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čiji</w:t>
      </w:r>
      <w:proofErr w:type="spellEnd"/>
      <w:r w:rsidRPr="00705F45">
        <w:rPr>
          <w:lang w:val="fr-FR"/>
        </w:rPr>
        <w:t xml:space="preserve"> je </w:t>
      </w:r>
      <w:proofErr w:type="spellStart"/>
      <w:r w:rsidRPr="00705F45">
        <w:rPr>
          <w:lang w:val="fr-FR"/>
        </w:rPr>
        <w:t>osnivač</w:t>
      </w:r>
      <w:proofErr w:type="spellEnd"/>
      <w:r w:rsidRPr="00705F45">
        <w:rPr>
          <w:lang w:val="fr-FR"/>
        </w:rPr>
        <w:t xml:space="preserve"> Republika </w:t>
      </w:r>
      <w:proofErr w:type="spellStart"/>
      <w:r w:rsidRPr="00705F45">
        <w:rPr>
          <w:lang w:val="fr-FR"/>
        </w:rPr>
        <w:t>Srbija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ili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autonomna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pokrajina</w:t>
      </w:r>
      <w:proofErr w:type="spellEnd"/>
      <w:r w:rsidRPr="00705F45">
        <w:rPr>
          <w:lang w:val="fr-FR"/>
        </w:rPr>
        <w:t xml:space="preserve">, u </w:t>
      </w:r>
      <w:proofErr w:type="spellStart"/>
      <w:r w:rsidRPr="00705F45">
        <w:rPr>
          <w:lang w:val="fr-FR"/>
        </w:rPr>
        <w:t>skladu</w:t>
      </w:r>
      <w:proofErr w:type="spellEnd"/>
      <w:r w:rsidRPr="00705F45">
        <w:rPr>
          <w:lang w:val="fr-FR"/>
        </w:rPr>
        <w:t xml:space="preserve"> sa </w:t>
      </w:r>
      <w:proofErr w:type="spellStart"/>
      <w:r w:rsidRPr="00705F45">
        <w:rPr>
          <w:lang w:val="fr-FR"/>
        </w:rPr>
        <w:t>propisima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kojima</w:t>
      </w:r>
      <w:proofErr w:type="spellEnd"/>
      <w:r w:rsidRPr="00705F45">
        <w:rPr>
          <w:lang w:val="fr-FR"/>
        </w:rPr>
        <w:t xml:space="preserve"> se </w:t>
      </w:r>
      <w:proofErr w:type="spellStart"/>
      <w:r w:rsidRPr="00705F45">
        <w:rPr>
          <w:lang w:val="fr-FR"/>
        </w:rPr>
        <w:t>uređuje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visoko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obrazovanje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odnosno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odgovarajuća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srednjoškolska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ustanova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čiji</w:t>
      </w:r>
      <w:proofErr w:type="spellEnd"/>
      <w:r w:rsidRPr="00705F45">
        <w:rPr>
          <w:lang w:val="fr-FR"/>
        </w:rPr>
        <w:t xml:space="preserve"> je </w:t>
      </w:r>
      <w:proofErr w:type="spellStart"/>
      <w:r w:rsidRPr="00705F45">
        <w:rPr>
          <w:lang w:val="fr-FR"/>
        </w:rPr>
        <w:t>osnivač</w:t>
      </w:r>
      <w:proofErr w:type="spellEnd"/>
      <w:r w:rsidRPr="00705F45">
        <w:rPr>
          <w:lang w:val="fr-FR"/>
        </w:rPr>
        <w:t xml:space="preserve"> Republika </w:t>
      </w:r>
      <w:proofErr w:type="spellStart"/>
      <w:r w:rsidRPr="00705F45">
        <w:rPr>
          <w:lang w:val="fr-FR"/>
        </w:rPr>
        <w:t>Srbija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autonomna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pokrajina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ili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jedinica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lokalne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samouprave</w:t>
      </w:r>
      <w:proofErr w:type="spellEnd"/>
      <w:r w:rsidRPr="00705F45">
        <w:rPr>
          <w:lang w:val="fr-FR"/>
        </w:rPr>
        <w:t xml:space="preserve">, u </w:t>
      </w:r>
      <w:proofErr w:type="spellStart"/>
      <w:r w:rsidRPr="00705F45">
        <w:rPr>
          <w:lang w:val="fr-FR"/>
        </w:rPr>
        <w:t>skladu</w:t>
      </w:r>
      <w:proofErr w:type="spellEnd"/>
      <w:r w:rsidRPr="00705F45">
        <w:rPr>
          <w:lang w:val="fr-FR"/>
        </w:rPr>
        <w:t xml:space="preserve"> sa </w:t>
      </w:r>
      <w:proofErr w:type="spellStart"/>
      <w:r w:rsidRPr="00705F45">
        <w:rPr>
          <w:lang w:val="fr-FR"/>
        </w:rPr>
        <w:t>propisima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kojima</w:t>
      </w:r>
      <w:proofErr w:type="spellEnd"/>
      <w:r w:rsidRPr="00705F45">
        <w:rPr>
          <w:lang w:val="fr-FR"/>
        </w:rPr>
        <w:t xml:space="preserve"> se </w:t>
      </w:r>
      <w:proofErr w:type="spellStart"/>
      <w:r w:rsidRPr="00705F45">
        <w:rPr>
          <w:lang w:val="fr-FR"/>
        </w:rPr>
        <w:t>uređuje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srednje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obrazovanje</w:t>
      </w:r>
      <w:proofErr w:type="spellEnd"/>
      <w:r w:rsidRPr="00705F45">
        <w:rPr>
          <w:lang w:val="fr-FR"/>
        </w:rPr>
        <w:t xml:space="preserve"> i </w:t>
      </w:r>
      <w:proofErr w:type="spellStart"/>
      <w:r w:rsidRPr="00705F45">
        <w:rPr>
          <w:lang w:val="fr-FR"/>
        </w:rPr>
        <w:t>vaspitanje</w:t>
      </w:r>
      <w:proofErr w:type="spellEnd"/>
      <w:r w:rsidRPr="00705F45">
        <w:rPr>
          <w:lang w:val="fr-FR"/>
        </w:rPr>
        <w:t>.</w:t>
      </w:r>
    </w:p>
    <w:p w14:paraId="65D59B7C" w14:textId="77777777" w:rsidR="00705F45" w:rsidRPr="00705F45" w:rsidRDefault="00705F45" w:rsidP="00705F45">
      <w:pPr>
        <w:jc w:val="center"/>
        <w:rPr>
          <w:lang w:val="fr-FR"/>
        </w:rPr>
      </w:pPr>
    </w:p>
    <w:p w14:paraId="4EBAC65A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Član</w:t>
      </w:r>
      <w:proofErr w:type="spellEnd"/>
      <w:r w:rsidRPr="00705F45">
        <w:rPr>
          <w:lang w:val="fr-FR"/>
        </w:rPr>
        <w:t xml:space="preserve"> 7</w:t>
      </w:r>
    </w:p>
    <w:p w14:paraId="6E585085" w14:textId="77777777" w:rsidR="00705F45" w:rsidRPr="00705F45" w:rsidRDefault="00705F45" w:rsidP="00705F45">
      <w:pPr>
        <w:jc w:val="center"/>
        <w:rPr>
          <w:lang w:val="fr-FR"/>
        </w:rPr>
      </w:pPr>
    </w:p>
    <w:p w14:paraId="4D15F8C0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Nadležno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ministarstvo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odnosno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nadležna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organizacija</w:t>
      </w:r>
      <w:proofErr w:type="spellEnd"/>
      <w:r w:rsidRPr="00705F45">
        <w:rPr>
          <w:lang w:val="fr-FR"/>
        </w:rPr>
        <w:t xml:space="preserve">, na </w:t>
      </w:r>
      <w:proofErr w:type="spellStart"/>
      <w:r w:rsidRPr="00705F45">
        <w:rPr>
          <w:lang w:val="fr-FR"/>
        </w:rPr>
        <w:t>osnovu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predloga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nadležnog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tela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donosi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rešenje</w:t>
      </w:r>
      <w:proofErr w:type="spellEnd"/>
      <w:r w:rsidRPr="00705F45">
        <w:rPr>
          <w:lang w:val="fr-FR"/>
        </w:rPr>
        <w:t xml:space="preserve">, i </w:t>
      </w:r>
      <w:proofErr w:type="gramStart"/>
      <w:r w:rsidRPr="00705F45">
        <w:rPr>
          <w:lang w:val="fr-FR"/>
        </w:rPr>
        <w:t>to:</w:t>
      </w:r>
      <w:proofErr w:type="gramEnd"/>
    </w:p>
    <w:p w14:paraId="5EF4B018" w14:textId="77777777" w:rsidR="00705F45" w:rsidRPr="00705F45" w:rsidRDefault="00705F45" w:rsidP="00705F45">
      <w:pPr>
        <w:jc w:val="center"/>
        <w:rPr>
          <w:lang w:val="fr-FR"/>
        </w:rPr>
      </w:pPr>
    </w:p>
    <w:p w14:paraId="6C147A75" w14:textId="77777777" w:rsidR="00705F45" w:rsidRPr="00705F45" w:rsidRDefault="00705F45" w:rsidP="00705F45">
      <w:pPr>
        <w:jc w:val="center"/>
        <w:rPr>
          <w:lang w:val="fr-FR"/>
        </w:rPr>
      </w:pPr>
      <w:r w:rsidRPr="00705F45">
        <w:rPr>
          <w:lang w:val="fr-FR"/>
        </w:rPr>
        <w:t xml:space="preserve">1) u </w:t>
      </w:r>
      <w:proofErr w:type="spellStart"/>
      <w:r w:rsidRPr="00705F45">
        <w:rPr>
          <w:lang w:val="fr-FR"/>
        </w:rPr>
        <w:t>roku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tri </w:t>
      </w:r>
      <w:proofErr w:type="spellStart"/>
      <w:r w:rsidRPr="00705F45">
        <w:rPr>
          <w:lang w:val="fr-FR"/>
        </w:rPr>
        <w:t>meseca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podnošenja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urednog</w:t>
      </w:r>
      <w:proofErr w:type="spellEnd"/>
      <w:r w:rsidRPr="00705F45">
        <w:rPr>
          <w:lang w:val="fr-FR"/>
        </w:rPr>
        <w:t xml:space="preserve"> </w:t>
      </w:r>
      <w:proofErr w:type="spellStart"/>
      <w:proofErr w:type="gramStart"/>
      <w:r w:rsidRPr="00705F45">
        <w:rPr>
          <w:lang w:val="fr-FR"/>
        </w:rPr>
        <w:t>zahteva</w:t>
      </w:r>
      <w:proofErr w:type="spellEnd"/>
      <w:r w:rsidRPr="00705F45">
        <w:rPr>
          <w:lang w:val="fr-FR"/>
        </w:rPr>
        <w:t>;</w:t>
      </w:r>
      <w:proofErr w:type="gramEnd"/>
    </w:p>
    <w:p w14:paraId="68AAD05D" w14:textId="77777777" w:rsidR="00705F45" w:rsidRPr="00705F45" w:rsidRDefault="00705F45" w:rsidP="00705F45">
      <w:pPr>
        <w:jc w:val="center"/>
        <w:rPr>
          <w:lang w:val="fr-FR"/>
        </w:rPr>
      </w:pPr>
    </w:p>
    <w:p w14:paraId="7C087558" w14:textId="77777777" w:rsidR="00705F45" w:rsidRPr="00705F45" w:rsidRDefault="00705F45" w:rsidP="00705F45">
      <w:pPr>
        <w:jc w:val="center"/>
        <w:rPr>
          <w:lang w:val="fr-FR"/>
        </w:rPr>
      </w:pPr>
      <w:r w:rsidRPr="00705F45">
        <w:rPr>
          <w:lang w:val="fr-FR"/>
        </w:rPr>
        <w:lastRenderedPageBreak/>
        <w:t xml:space="preserve">2) u </w:t>
      </w:r>
      <w:proofErr w:type="spellStart"/>
      <w:r w:rsidRPr="00705F45">
        <w:rPr>
          <w:lang w:val="fr-FR"/>
        </w:rPr>
        <w:t>roku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mesec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kada</w:t>
      </w:r>
      <w:proofErr w:type="spellEnd"/>
      <w:r w:rsidRPr="00705F45">
        <w:rPr>
          <w:lang w:val="fr-FR"/>
        </w:rPr>
        <w:t xml:space="preserve"> lice </w:t>
      </w:r>
      <w:proofErr w:type="spellStart"/>
      <w:r w:rsidRPr="00705F45">
        <w:rPr>
          <w:lang w:val="fr-FR"/>
        </w:rPr>
        <w:t>dostavi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dokaz</w:t>
      </w:r>
      <w:proofErr w:type="spellEnd"/>
      <w:r w:rsidRPr="00705F45">
        <w:rPr>
          <w:lang w:val="fr-FR"/>
        </w:rPr>
        <w:t xml:space="preserve"> da je </w:t>
      </w:r>
      <w:proofErr w:type="spellStart"/>
      <w:r w:rsidRPr="00705F45">
        <w:rPr>
          <w:lang w:val="fr-FR"/>
        </w:rPr>
        <w:t>položilo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ispite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odnosno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obavilo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stručno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osposobljavanje</w:t>
      </w:r>
      <w:proofErr w:type="spellEnd"/>
      <w:r w:rsidRPr="00705F45">
        <w:rPr>
          <w:lang w:val="fr-FR"/>
        </w:rPr>
        <w:t xml:space="preserve"> i </w:t>
      </w:r>
      <w:proofErr w:type="spellStart"/>
      <w:r w:rsidRPr="00705F45">
        <w:rPr>
          <w:lang w:val="fr-FR"/>
        </w:rPr>
        <w:t>usavršavanje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člana</w:t>
      </w:r>
      <w:proofErr w:type="spellEnd"/>
      <w:r w:rsidRPr="00705F45">
        <w:rPr>
          <w:lang w:val="fr-FR"/>
        </w:rPr>
        <w:t xml:space="preserve"> 6. </w:t>
      </w:r>
      <w:proofErr w:type="spellStart"/>
      <w:proofErr w:type="gramStart"/>
      <w:r w:rsidRPr="00705F45">
        <w:rPr>
          <w:lang w:val="fr-FR"/>
        </w:rPr>
        <w:t>stav</w:t>
      </w:r>
      <w:proofErr w:type="spellEnd"/>
      <w:proofErr w:type="gramEnd"/>
      <w:r w:rsidRPr="00705F45">
        <w:rPr>
          <w:lang w:val="fr-FR"/>
        </w:rPr>
        <w:t xml:space="preserve"> 3. </w:t>
      </w:r>
      <w:proofErr w:type="spellStart"/>
      <w:proofErr w:type="gramStart"/>
      <w:r w:rsidRPr="00705F45">
        <w:rPr>
          <w:lang w:val="fr-FR"/>
        </w:rPr>
        <w:t>tačka</w:t>
      </w:r>
      <w:proofErr w:type="spellEnd"/>
      <w:proofErr w:type="gramEnd"/>
      <w:r w:rsidRPr="00705F45">
        <w:rPr>
          <w:lang w:val="fr-FR"/>
        </w:rPr>
        <w:t xml:space="preserve"> 2) </w:t>
      </w:r>
      <w:proofErr w:type="spellStart"/>
      <w:r w:rsidRPr="00705F45">
        <w:rPr>
          <w:lang w:val="fr-FR"/>
        </w:rPr>
        <w:t>ovog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zakona</w:t>
      </w:r>
      <w:proofErr w:type="spellEnd"/>
      <w:r w:rsidRPr="00705F45">
        <w:rPr>
          <w:lang w:val="fr-FR"/>
        </w:rPr>
        <w:t>.</w:t>
      </w:r>
    </w:p>
    <w:p w14:paraId="6B8AB0F2" w14:textId="77777777" w:rsidR="00705F45" w:rsidRPr="00705F45" w:rsidRDefault="00705F45" w:rsidP="00705F45">
      <w:pPr>
        <w:jc w:val="center"/>
        <w:rPr>
          <w:lang w:val="fr-FR"/>
        </w:rPr>
      </w:pPr>
    </w:p>
    <w:p w14:paraId="42B3170B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Rešenje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stava</w:t>
      </w:r>
      <w:proofErr w:type="spellEnd"/>
      <w:r w:rsidRPr="00705F45">
        <w:rPr>
          <w:lang w:val="fr-FR"/>
        </w:rPr>
        <w:t xml:space="preserve"> 1. </w:t>
      </w:r>
      <w:proofErr w:type="spellStart"/>
      <w:proofErr w:type="gramStart"/>
      <w:r w:rsidRPr="00705F45">
        <w:rPr>
          <w:lang w:val="fr-FR"/>
        </w:rPr>
        <w:t>ovog</w:t>
      </w:r>
      <w:proofErr w:type="spellEnd"/>
      <w:proofErr w:type="gram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člana</w:t>
      </w:r>
      <w:proofErr w:type="spellEnd"/>
      <w:r w:rsidRPr="00705F45">
        <w:rPr>
          <w:lang w:val="fr-FR"/>
        </w:rPr>
        <w:t xml:space="preserve"> je </w:t>
      </w:r>
      <w:proofErr w:type="spellStart"/>
      <w:r w:rsidRPr="00705F45">
        <w:rPr>
          <w:lang w:val="fr-FR"/>
        </w:rPr>
        <w:t>konačno</w:t>
      </w:r>
      <w:proofErr w:type="spellEnd"/>
      <w:r w:rsidRPr="00705F45">
        <w:rPr>
          <w:lang w:val="fr-FR"/>
        </w:rPr>
        <w:t>.</w:t>
      </w:r>
    </w:p>
    <w:p w14:paraId="6B87E6D2" w14:textId="77777777" w:rsidR="00705F45" w:rsidRPr="00705F45" w:rsidRDefault="00705F45" w:rsidP="00705F45">
      <w:pPr>
        <w:jc w:val="center"/>
        <w:rPr>
          <w:lang w:val="fr-FR"/>
        </w:rPr>
      </w:pPr>
    </w:p>
    <w:p w14:paraId="57AF00B9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Član</w:t>
      </w:r>
      <w:proofErr w:type="spellEnd"/>
      <w:r w:rsidRPr="00705F45">
        <w:rPr>
          <w:lang w:val="fr-FR"/>
        </w:rPr>
        <w:t xml:space="preserve"> 8</w:t>
      </w:r>
    </w:p>
    <w:p w14:paraId="6FBB8B8D" w14:textId="77777777" w:rsidR="00705F45" w:rsidRPr="00705F45" w:rsidRDefault="00705F45" w:rsidP="00705F45">
      <w:pPr>
        <w:jc w:val="center"/>
        <w:rPr>
          <w:lang w:val="fr-FR"/>
        </w:rPr>
      </w:pPr>
    </w:p>
    <w:p w14:paraId="08E591F8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Podzakonski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akt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člana</w:t>
      </w:r>
      <w:proofErr w:type="spellEnd"/>
      <w:r w:rsidRPr="00705F45">
        <w:rPr>
          <w:lang w:val="fr-FR"/>
        </w:rPr>
        <w:t xml:space="preserve"> 3. </w:t>
      </w:r>
      <w:proofErr w:type="spellStart"/>
      <w:proofErr w:type="gramStart"/>
      <w:r w:rsidRPr="00705F45">
        <w:rPr>
          <w:lang w:val="fr-FR"/>
        </w:rPr>
        <w:t>stav</w:t>
      </w:r>
      <w:proofErr w:type="spellEnd"/>
      <w:proofErr w:type="gramEnd"/>
      <w:r w:rsidRPr="00705F45">
        <w:rPr>
          <w:lang w:val="fr-FR"/>
        </w:rPr>
        <w:t xml:space="preserve"> 1. </w:t>
      </w:r>
      <w:proofErr w:type="spellStart"/>
      <w:proofErr w:type="gramStart"/>
      <w:r w:rsidRPr="00705F45">
        <w:rPr>
          <w:lang w:val="fr-FR"/>
        </w:rPr>
        <w:t>ovog</w:t>
      </w:r>
      <w:proofErr w:type="spellEnd"/>
      <w:proofErr w:type="gram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Vlada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će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doneti</w:t>
      </w:r>
      <w:proofErr w:type="spellEnd"/>
      <w:r w:rsidRPr="00705F45">
        <w:rPr>
          <w:lang w:val="fr-FR"/>
        </w:rPr>
        <w:t xml:space="preserve"> u </w:t>
      </w:r>
      <w:proofErr w:type="spellStart"/>
      <w:r w:rsidRPr="00705F45">
        <w:rPr>
          <w:lang w:val="fr-FR"/>
        </w:rPr>
        <w:t>roku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godinu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stupanja</w:t>
      </w:r>
      <w:proofErr w:type="spellEnd"/>
      <w:r w:rsidRPr="00705F45">
        <w:rPr>
          <w:lang w:val="fr-FR"/>
        </w:rPr>
        <w:t xml:space="preserve"> na </w:t>
      </w:r>
      <w:proofErr w:type="spellStart"/>
      <w:r w:rsidRPr="00705F45">
        <w:rPr>
          <w:lang w:val="fr-FR"/>
        </w:rPr>
        <w:t>snagu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ovog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zakona</w:t>
      </w:r>
      <w:proofErr w:type="spellEnd"/>
      <w:r w:rsidRPr="00705F45">
        <w:rPr>
          <w:lang w:val="fr-FR"/>
        </w:rPr>
        <w:t>.</w:t>
      </w:r>
    </w:p>
    <w:p w14:paraId="6A1D8061" w14:textId="77777777" w:rsidR="00705F45" w:rsidRPr="00705F45" w:rsidRDefault="00705F45" w:rsidP="00705F45">
      <w:pPr>
        <w:jc w:val="center"/>
        <w:rPr>
          <w:lang w:val="fr-FR"/>
        </w:rPr>
      </w:pPr>
    </w:p>
    <w:p w14:paraId="08D2E64E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Objedinjeni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predlog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akta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stava</w:t>
      </w:r>
      <w:proofErr w:type="spellEnd"/>
      <w:r w:rsidRPr="00705F45">
        <w:rPr>
          <w:lang w:val="fr-FR"/>
        </w:rPr>
        <w:t xml:space="preserve"> 1. </w:t>
      </w:r>
      <w:proofErr w:type="spellStart"/>
      <w:proofErr w:type="gramStart"/>
      <w:r w:rsidRPr="00705F45">
        <w:rPr>
          <w:lang w:val="fr-FR"/>
        </w:rPr>
        <w:t>ovog</w:t>
      </w:r>
      <w:proofErr w:type="spellEnd"/>
      <w:proofErr w:type="gram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člana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sačiniće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Generalni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sekretarijat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Vlade</w:t>
      </w:r>
      <w:proofErr w:type="spellEnd"/>
      <w:r w:rsidRPr="00705F45">
        <w:rPr>
          <w:lang w:val="fr-FR"/>
        </w:rPr>
        <w:t xml:space="preserve">, na </w:t>
      </w:r>
      <w:proofErr w:type="spellStart"/>
      <w:r w:rsidRPr="00705F45">
        <w:rPr>
          <w:lang w:val="fr-FR"/>
        </w:rPr>
        <w:t>osnovu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predloga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nadležnih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ministarstava</w:t>
      </w:r>
      <w:proofErr w:type="spellEnd"/>
      <w:r w:rsidRPr="00705F45">
        <w:rPr>
          <w:lang w:val="fr-FR"/>
        </w:rPr>
        <w:t>.</w:t>
      </w:r>
    </w:p>
    <w:p w14:paraId="1DD9E261" w14:textId="77777777" w:rsidR="00705F45" w:rsidRPr="00705F45" w:rsidRDefault="00705F45" w:rsidP="00705F45">
      <w:pPr>
        <w:jc w:val="center"/>
        <w:rPr>
          <w:lang w:val="fr-FR"/>
        </w:rPr>
      </w:pPr>
    </w:p>
    <w:p w14:paraId="4ACE64E0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Član</w:t>
      </w:r>
      <w:proofErr w:type="spellEnd"/>
      <w:r w:rsidRPr="00705F45">
        <w:rPr>
          <w:lang w:val="fr-FR"/>
        </w:rPr>
        <w:t xml:space="preserve"> 9</w:t>
      </w:r>
    </w:p>
    <w:p w14:paraId="6B00C3B5" w14:textId="77777777" w:rsidR="00705F45" w:rsidRPr="00705F45" w:rsidRDefault="00705F45" w:rsidP="00705F45">
      <w:pPr>
        <w:jc w:val="center"/>
        <w:rPr>
          <w:lang w:val="fr-FR"/>
        </w:rPr>
      </w:pPr>
    </w:p>
    <w:p w14:paraId="1760EAE5" w14:textId="77777777" w:rsidR="00705F45" w:rsidRPr="00705F45" w:rsidRDefault="00705F45" w:rsidP="00705F45">
      <w:pPr>
        <w:jc w:val="center"/>
        <w:rPr>
          <w:lang w:val="fr-FR"/>
        </w:rPr>
      </w:pPr>
      <w:r w:rsidRPr="00705F45">
        <w:rPr>
          <w:lang w:val="fr-FR"/>
        </w:rPr>
        <w:t xml:space="preserve">Do </w:t>
      </w:r>
      <w:proofErr w:type="spellStart"/>
      <w:r w:rsidRPr="00705F45">
        <w:rPr>
          <w:lang w:val="fr-FR"/>
        </w:rPr>
        <w:t>početka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primene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akta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nadležnog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ministarstva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člana</w:t>
      </w:r>
      <w:proofErr w:type="spellEnd"/>
      <w:r w:rsidRPr="00705F45">
        <w:rPr>
          <w:lang w:val="fr-FR"/>
        </w:rPr>
        <w:t xml:space="preserve"> 4. </w:t>
      </w:r>
      <w:proofErr w:type="spellStart"/>
      <w:proofErr w:type="gramStart"/>
      <w:r w:rsidRPr="00705F45">
        <w:rPr>
          <w:lang w:val="fr-FR"/>
        </w:rPr>
        <w:t>stav</w:t>
      </w:r>
      <w:proofErr w:type="spellEnd"/>
      <w:proofErr w:type="gramEnd"/>
      <w:r w:rsidRPr="00705F45">
        <w:rPr>
          <w:lang w:val="fr-FR"/>
        </w:rPr>
        <w:t xml:space="preserve"> 2. </w:t>
      </w:r>
      <w:proofErr w:type="spellStart"/>
      <w:proofErr w:type="gramStart"/>
      <w:r w:rsidRPr="00705F45">
        <w:rPr>
          <w:lang w:val="fr-FR"/>
        </w:rPr>
        <w:t>ovog</w:t>
      </w:r>
      <w:proofErr w:type="spellEnd"/>
      <w:proofErr w:type="gram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zakona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uslovi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obavljanje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posebnog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interesa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utvrđivaće</w:t>
      </w:r>
      <w:proofErr w:type="spellEnd"/>
      <w:r w:rsidRPr="00705F45">
        <w:rPr>
          <w:lang w:val="fr-FR"/>
        </w:rPr>
        <w:t xml:space="preserve"> se </w:t>
      </w:r>
      <w:proofErr w:type="spellStart"/>
      <w:r w:rsidRPr="00705F45">
        <w:rPr>
          <w:lang w:val="fr-FR"/>
        </w:rPr>
        <w:t>prema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posebnom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zakonu</w:t>
      </w:r>
      <w:proofErr w:type="spellEnd"/>
      <w:r w:rsidRPr="00705F45">
        <w:rPr>
          <w:lang w:val="fr-FR"/>
        </w:rPr>
        <w:t>.</w:t>
      </w:r>
    </w:p>
    <w:p w14:paraId="7C201BA5" w14:textId="77777777" w:rsidR="00705F45" w:rsidRPr="00705F45" w:rsidRDefault="00705F45" w:rsidP="00705F45">
      <w:pPr>
        <w:jc w:val="center"/>
        <w:rPr>
          <w:lang w:val="fr-FR"/>
        </w:rPr>
      </w:pPr>
    </w:p>
    <w:p w14:paraId="76D17B94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Lica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koja</w:t>
      </w:r>
      <w:proofErr w:type="spellEnd"/>
      <w:r w:rsidRPr="00705F45">
        <w:rPr>
          <w:lang w:val="fr-FR"/>
        </w:rPr>
        <w:t xml:space="preserve"> su </w:t>
      </w:r>
      <w:proofErr w:type="spellStart"/>
      <w:r w:rsidRPr="00705F45">
        <w:rPr>
          <w:lang w:val="fr-FR"/>
        </w:rPr>
        <w:t>stekla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profesionalnu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kvalifikaciju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obavljanje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profesija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posebnog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interesa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prema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propisima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koji</w:t>
      </w:r>
      <w:proofErr w:type="spellEnd"/>
      <w:r w:rsidRPr="00705F45">
        <w:rPr>
          <w:lang w:val="fr-FR"/>
        </w:rPr>
        <w:t xml:space="preserve"> su </w:t>
      </w:r>
      <w:proofErr w:type="spellStart"/>
      <w:r w:rsidRPr="00705F45">
        <w:rPr>
          <w:lang w:val="fr-FR"/>
        </w:rPr>
        <w:t>važili</w:t>
      </w:r>
      <w:proofErr w:type="spellEnd"/>
      <w:r w:rsidRPr="00705F45">
        <w:rPr>
          <w:lang w:val="fr-FR"/>
        </w:rPr>
        <w:t xml:space="preserve"> do </w:t>
      </w:r>
      <w:proofErr w:type="spellStart"/>
      <w:r w:rsidRPr="00705F45">
        <w:rPr>
          <w:lang w:val="fr-FR"/>
        </w:rPr>
        <w:t>početka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primene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akta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nadležnog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ministarstva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iz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člana</w:t>
      </w:r>
      <w:proofErr w:type="spellEnd"/>
      <w:r w:rsidRPr="00705F45">
        <w:rPr>
          <w:lang w:val="fr-FR"/>
        </w:rPr>
        <w:t xml:space="preserve"> 4. </w:t>
      </w:r>
      <w:proofErr w:type="spellStart"/>
      <w:proofErr w:type="gramStart"/>
      <w:r w:rsidRPr="00705F45">
        <w:rPr>
          <w:lang w:val="fr-FR"/>
        </w:rPr>
        <w:t>stav</w:t>
      </w:r>
      <w:proofErr w:type="spellEnd"/>
      <w:proofErr w:type="gramEnd"/>
      <w:r w:rsidRPr="00705F45">
        <w:rPr>
          <w:lang w:val="fr-FR"/>
        </w:rPr>
        <w:t xml:space="preserve"> 2. </w:t>
      </w:r>
      <w:proofErr w:type="spellStart"/>
      <w:proofErr w:type="gramStart"/>
      <w:r w:rsidRPr="00705F45">
        <w:rPr>
          <w:lang w:val="fr-FR"/>
        </w:rPr>
        <w:t>ovog</w:t>
      </w:r>
      <w:proofErr w:type="spellEnd"/>
      <w:proofErr w:type="gram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zakona</w:t>
      </w:r>
      <w:proofErr w:type="spellEnd"/>
      <w:r w:rsidRPr="00705F45">
        <w:rPr>
          <w:lang w:val="fr-FR"/>
        </w:rPr>
        <w:t xml:space="preserve">, </w:t>
      </w:r>
      <w:proofErr w:type="spellStart"/>
      <w:r w:rsidRPr="00705F45">
        <w:rPr>
          <w:lang w:val="fr-FR"/>
        </w:rPr>
        <w:t>smatra</w:t>
      </w:r>
      <w:proofErr w:type="spellEnd"/>
      <w:r w:rsidRPr="00705F45">
        <w:rPr>
          <w:lang w:val="fr-FR"/>
        </w:rPr>
        <w:t xml:space="preserve"> se da </w:t>
      </w:r>
      <w:proofErr w:type="spellStart"/>
      <w:r w:rsidRPr="00705F45">
        <w:rPr>
          <w:lang w:val="fr-FR"/>
        </w:rPr>
        <w:t>ispunjavaju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uslove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obavljanje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tih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profesija</w:t>
      </w:r>
      <w:proofErr w:type="spellEnd"/>
      <w:r w:rsidRPr="00705F45">
        <w:rPr>
          <w:lang w:val="fr-FR"/>
        </w:rPr>
        <w:t>.</w:t>
      </w:r>
    </w:p>
    <w:p w14:paraId="5D7ED9AB" w14:textId="77777777" w:rsidR="00705F45" w:rsidRPr="00705F45" w:rsidRDefault="00705F45" w:rsidP="00705F45">
      <w:pPr>
        <w:jc w:val="center"/>
        <w:rPr>
          <w:lang w:val="fr-FR"/>
        </w:rPr>
      </w:pPr>
    </w:p>
    <w:p w14:paraId="66716D87" w14:textId="77777777" w:rsidR="00705F45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Član</w:t>
      </w:r>
      <w:proofErr w:type="spellEnd"/>
      <w:r w:rsidRPr="00705F45">
        <w:rPr>
          <w:lang w:val="fr-FR"/>
        </w:rPr>
        <w:t xml:space="preserve"> 10</w:t>
      </w:r>
    </w:p>
    <w:p w14:paraId="2883D047" w14:textId="77777777" w:rsidR="00705F45" w:rsidRPr="00705F45" w:rsidRDefault="00705F45" w:rsidP="00705F45">
      <w:pPr>
        <w:jc w:val="center"/>
        <w:rPr>
          <w:lang w:val="fr-FR"/>
        </w:rPr>
      </w:pPr>
    </w:p>
    <w:p w14:paraId="73F8FA14" w14:textId="4B9101D5" w:rsidR="00961C2E" w:rsidRPr="00705F45" w:rsidRDefault="00705F45" w:rsidP="00705F45">
      <w:pPr>
        <w:jc w:val="center"/>
        <w:rPr>
          <w:lang w:val="fr-FR"/>
        </w:rPr>
      </w:pPr>
      <w:proofErr w:type="spellStart"/>
      <w:r w:rsidRPr="00705F45">
        <w:rPr>
          <w:lang w:val="fr-FR"/>
        </w:rPr>
        <w:t>Ovaj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</w:t>
      </w:r>
      <w:proofErr w:type="spellEnd"/>
      <w:r w:rsidRPr="00705F45">
        <w:rPr>
          <w:lang w:val="fr-FR"/>
        </w:rPr>
        <w:t xml:space="preserve"> stupa na </w:t>
      </w:r>
      <w:proofErr w:type="spellStart"/>
      <w:r w:rsidRPr="00705F45">
        <w:rPr>
          <w:lang w:val="fr-FR"/>
        </w:rPr>
        <w:t>snagu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osmog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od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dana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objavljivanja</w:t>
      </w:r>
      <w:proofErr w:type="spellEnd"/>
      <w:r w:rsidRPr="00705F45">
        <w:rPr>
          <w:lang w:val="fr-FR"/>
        </w:rPr>
        <w:t xml:space="preserve"> u "</w:t>
      </w:r>
      <w:proofErr w:type="spellStart"/>
      <w:r w:rsidRPr="00705F45">
        <w:rPr>
          <w:lang w:val="fr-FR"/>
        </w:rPr>
        <w:t>Službenom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glasniku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Republike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Srbije</w:t>
      </w:r>
      <w:proofErr w:type="spellEnd"/>
      <w:r w:rsidRPr="00705F45">
        <w:rPr>
          <w:lang w:val="fr-FR"/>
        </w:rPr>
        <w:t xml:space="preserve">", a </w:t>
      </w:r>
      <w:proofErr w:type="spellStart"/>
      <w:r w:rsidRPr="00705F45">
        <w:rPr>
          <w:lang w:val="fr-FR"/>
        </w:rPr>
        <w:t>prestaje</w:t>
      </w:r>
      <w:proofErr w:type="spellEnd"/>
      <w:r w:rsidRPr="00705F45">
        <w:rPr>
          <w:lang w:val="fr-FR"/>
        </w:rPr>
        <w:t xml:space="preserve"> da </w:t>
      </w:r>
      <w:proofErr w:type="spellStart"/>
      <w:r w:rsidRPr="00705F45">
        <w:rPr>
          <w:lang w:val="fr-FR"/>
        </w:rPr>
        <w:t>važi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danom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početka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primene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zakona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kojim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će</w:t>
      </w:r>
      <w:proofErr w:type="spellEnd"/>
      <w:r w:rsidRPr="00705F45">
        <w:rPr>
          <w:lang w:val="fr-FR"/>
        </w:rPr>
        <w:t xml:space="preserve"> se </w:t>
      </w:r>
      <w:proofErr w:type="spellStart"/>
      <w:r w:rsidRPr="00705F45">
        <w:rPr>
          <w:lang w:val="fr-FR"/>
        </w:rPr>
        <w:t>urediti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regulisane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profesije</w:t>
      </w:r>
      <w:proofErr w:type="spellEnd"/>
      <w:r w:rsidRPr="00705F45">
        <w:rPr>
          <w:lang w:val="fr-FR"/>
        </w:rPr>
        <w:t xml:space="preserve"> i </w:t>
      </w:r>
      <w:proofErr w:type="spellStart"/>
      <w:r w:rsidRPr="00705F45">
        <w:rPr>
          <w:lang w:val="fr-FR"/>
        </w:rPr>
        <w:t>priznavanje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profesionalnih</w:t>
      </w:r>
      <w:proofErr w:type="spellEnd"/>
      <w:r w:rsidRPr="00705F45">
        <w:rPr>
          <w:lang w:val="fr-FR"/>
        </w:rPr>
        <w:t xml:space="preserve"> </w:t>
      </w:r>
      <w:proofErr w:type="spellStart"/>
      <w:r w:rsidRPr="00705F45">
        <w:rPr>
          <w:lang w:val="fr-FR"/>
        </w:rPr>
        <w:t>kvalifikacija</w:t>
      </w:r>
      <w:proofErr w:type="spellEnd"/>
      <w:r w:rsidRPr="00705F45">
        <w:rPr>
          <w:lang w:val="fr-FR"/>
        </w:rPr>
        <w:t>.</w:t>
      </w:r>
    </w:p>
    <w:sectPr w:rsidR="00961C2E" w:rsidRPr="00705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5"/>
    <w:rsid w:val="0060202F"/>
    <w:rsid w:val="00705F45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8C3F"/>
  <w15:chartTrackingRefBased/>
  <w15:docId w15:val="{5F2A6212-4E1D-4BB3-813F-D6CEF3D2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2024-04-22T01:12:00Z</dcterms:created>
  <dcterms:modified xsi:type="dcterms:W3CDTF">2024-04-22T01:25:00Z</dcterms:modified>
</cp:coreProperties>
</file>