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22C4" w14:textId="04AA3B96" w:rsidR="007C215B" w:rsidRPr="007C215B" w:rsidRDefault="007C215B" w:rsidP="007C215B">
      <w:pPr>
        <w:jc w:val="center"/>
        <w:rPr>
          <w:b/>
          <w:bCs/>
          <w:sz w:val="24"/>
          <w:szCs w:val="24"/>
        </w:rPr>
      </w:pPr>
      <w:r w:rsidRPr="007C215B">
        <w:rPr>
          <w:b/>
          <w:bCs/>
          <w:sz w:val="24"/>
          <w:szCs w:val="24"/>
        </w:rPr>
        <w:t>ZAKON</w:t>
      </w:r>
      <w:r w:rsidRPr="007C215B">
        <w:rPr>
          <w:b/>
          <w:bCs/>
          <w:sz w:val="24"/>
          <w:szCs w:val="24"/>
        </w:rPr>
        <w:t xml:space="preserve"> </w:t>
      </w:r>
      <w:r w:rsidRPr="007C215B">
        <w:rPr>
          <w:b/>
          <w:bCs/>
          <w:sz w:val="24"/>
          <w:szCs w:val="24"/>
        </w:rPr>
        <w:t>O PRAVNOJ ZAŠTITI INDUSTRIJSKOG DIZAJNA</w:t>
      </w:r>
    </w:p>
    <w:p w14:paraId="798A8C4A" w14:textId="58101830" w:rsidR="007C215B" w:rsidRPr="007C215B" w:rsidRDefault="007C215B" w:rsidP="007C215B">
      <w:pPr>
        <w:jc w:val="center"/>
        <w:rPr>
          <w:lang w:val="fr-FR"/>
        </w:rPr>
      </w:pPr>
      <w:r w:rsidRPr="007C215B">
        <w:rPr>
          <w:i/>
          <w:iCs/>
        </w:rPr>
        <w:t xml:space="preserve">("Sl. </w:t>
      </w:r>
      <w:proofErr w:type="spellStart"/>
      <w:r w:rsidRPr="007C215B">
        <w:rPr>
          <w:i/>
          <w:iCs/>
        </w:rPr>
        <w:t>glasnik</w:t>
      </w:r>
      <w:proofErr w:type="spellEnd"/>
      <w:r w:rsidRPr="007C215B">
        <w:rPr>
          <w:i/>
          <w:iCs/>
        </w:rPr>
        <w:t xml:space="preserve"> RS", br. 104/2009, 45/2015 </w:t>
      </w:r>
      <w:proofErr w:type="spellStart"/>
      <w:r w:rsidRPr="007C215B">
        <w:rPr>
          <w:i/>
          <w:iCs/>
        </w:rPr>
        <w:t>i</w:t>
      </w:r>
      <w:proofErr w:type="spellEnd"/>
      <w:r w:rsidRPr="007C215B">
        <w:rPr>
          <w:i/>
          <w:iCs/>
        </w:rPr>
        <w:t xml:space="preserve"> 44/2018 - dr. </w:t>
      </w:r>
      <w:proofErr w:type="spellStart"/>
      <w:r w:rsidRPr="007C215B">
        <w:rPr>
          <w:i/>
          <w:iCs/>
        </w:rPr>
        <w:t>zakon</w:t>
      </w:r>
      <w:proofErr w:type="spellEnd"/>
      <w:r w:rsidRPr="007C215B">
        <w:rPr>
          <w:i/>
          <w:iCs/>
        </w:rPr>
        <w:t>)</w:t>
      </w:r>
      <w:r w:rsidRPr="007C215B">
        <w:rPr>
          <w:lang w:val="fr-FR"/>
        </w:rPr>
        <w:t> </w:t>
      </w:r>
    </w:p>
    <w:p w14:paraId="5334F7CE" w14:textId="77777777" w:rsidR="007C215B" w:rsidRPr="007C215B" w:rsidRDefault="007C215B" w:rsidP="007C215B">
      <w:pPr>
        <w:jc w:val="center"/>
        <w:rPr>
          <w:lang w:val="fr-FR"/>
        </w:rPr>
      </w:pPr>
      <w:bookmarkStart w:id="0" w:name="str_1"/>
      <w:bookmarkEnd w:id="0"/>
      <w:r w:rsidRPr="007C215B">
        <w:rPr>
          <w:lang w:val="fr-FR"/>
        </w:rPr>
        <w:t>I OSNOVNE ODREDBE</w:t>
      </w:r>
    </w:p>
    <w:p w14:paraId="32137CAB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" w:name="clan_1"/>
      <w:bookmarkEnd w:id="1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1</w:t>
      </w:r>
    </w:p>
    <w:p w14:paraId="30A27600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Ovim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uređuju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način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sticanja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zaštita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spoljašnji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izgled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zanatskog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proizvoda</w:t>
      </w:r>
      <w:proofErr w:type="spellEnd"/>
      <w:r w:rsidRPr="007C215B">
        <w:rPr>
          <w:lang w:val="fr-FR"/>
        </w:rPr>
        <w:t xml:space="preserve"> (u </w:t>
      </w:r>
      <w:proofErr w:type="spellStart"/>
      <w:r w:rsidRPr="007C215B">
        <w:rPr>
          <w:lang w:val="fr-FR"/>
        </w:rPr>
        <w:t>daljem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tekstu</w:t>
      </w:r>
      <w:proofErr w:type="spellEnd"/>
      <w:r w:rsidRPr="007C215B">
        <w:rPr>
          <w:lang w:val="fr-FR"/>
        </w:rPr>
        <w:t>:</w:t>
      </w:r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proizvod</w:t>
      </w:r>
      <w:proofErr w:type="spellEnd"/>
      <w:r w:rsidRPr="007C215B">
        <w:rPr>
          <w:lang w:val="fr-FR"/>
        </w:rPr>
        <w:t>).</w:t>
      </w:r>
    </w:p>
    <w:p w14:paraId="6395BB95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spoljašnjim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izgledom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proizvoda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podrazumeva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ukupan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vizuelni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utisak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proizvod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ostavlja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informisanog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potrošača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korisnika</w:t>
      </w:r>
      <w:proofErr w:type="spellEnd"/>
      <w:r w:rsidRPr="007C215B">
        <w:rPr>
          <w:lang w:val="fr-FR"/>
        </w:rPr>
        <w:t>.</w:t>
      </w:r>
    </w:p>
    <w:p w14:paraId="024A3E51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Informisani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potrošač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korisnik</w:t>
      </w:r>
      <w:proofErr w:type="spellEnd"/>
      <w:r w:rsidRPr="007C215B">
        <w:rPr>
          <w:lang w:val="fr-FR"/>
        </w:rPr>
        <w:t xml:space="preserve">, u </w:t>
      </w:r>
      <w:proofErr w:type="spellStart"/>
      <w:r w:rsidRPr="007C215B">
        <w:rPr>
          <w:lang w:val="fr-FR"/>
        </w:rPr>
        <w:t>smislu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, je </w:t>
      </w:r>
      <w:proofErr w:type="spellStart"/>
      <w:r w:rsidRPr="007C215B">
        <w:rPr>
          <w:lang w:val="fr-FR"/>
        </w:rPr>
        <w:t>fizičko</w:t>
      </w:r>
      <w:proofErr w:type="spellEnd"/>
      <w:r w:rsidRPr="007C215B">
        <w:rPr>
          <w:lang w:val="fr-FR"/>
        </w:rPr>
        <w:t xml:space="preserve"> lice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redovno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susreće</w:t>
      </w:r>
      <w:proofErr w:type="spellEnd"/>
      <w:r w:rsidRPr="007C215B">
        <w:rPr>
          <w:lang w:val="fr-FR"/>
        </w:rPr>
        <w:t xml:space="preserve"> sa </w:t>
      </w:r>
      <w:proofErr w:type="spellStart"/>
      <w:r w:rsidRPr="007C215B">
        <w:rPr>
          <w:lang w:val="fr-FR"/>
        </w:rPr>
        <w:t>tipom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proizvoda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kojima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reč</w:t>
      </w:r>
      <w:proofErr w:type="spellEnd"/>
      <w:r w:rsidRPr="007C215B">
        <w:rPr>
          <w:lang w:val="fr-FR"/>
        </w:rPr>
        <w:t>.</w:t>
      </w:r>
    </w:p>
    <w:p w14:paraId="75454E36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Na </w:t>
      </w:r>
      <w:proofErr w:type="spellStart"/>
      <w:r w:rsidRPr="007C215B">
        <w:rPr>
          <w:lang w:val="fr-FR"/>
        </w:rPr>
        <w:t>postupak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sticanja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zaštite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međunarodno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teritoriju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Republike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Srbije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osnovu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Haškog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sporazuma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međunarodnom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(u </w:t>
      </w:r>
      <w:proofErr w:type="spellStart"/>
      <w:r w:rsidRPr="007C215B">
        <w:rPr>
          <w:lang w:val="fr-FR"/>
        </w:rPr>
        <w:t>daljem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tekstu</w:t>
      </w:r>
      <w:proofErr w:type="spellEnd"/>
      <w:r w:rsidRPr="007C215B">
        <w:rPr>
          <w:lang w:val="fr-FR"/>
        </w:rPr>
        <w:t>:</w:t>
      </w:r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Haški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sporazum</w:t>
      </w:r>
      <w:proofErr w:type="spellEnd"/>
      <w:r w:rsidRPr="007C215B">
        <w:rPr>
          <w:lang w:val="fr-FR"/>
        </w:rPr>
        <w:t xml:space="preserve">), </w:t>
      </w:r>
      <w:proofErr w:type="spellStart"/>
      <w:r w:rsidRPr="007C215B">
        <w:rPr>
          <w:lang w:val="fr-FR"/>
        </w:rPr>
        <w:t>primenjuju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odredbe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svim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pitanjima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uređena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Haškim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sporazumom</w:t>
      </w:r>
      <w:proofErr w:type="spellEnd"/>
      <w:r w:rsidRPr="007C215B">
        <w:rPr>
          <w:lang w:val="fr-FR"/>
        </w:rPr>
        <w:t>.</w:t>
      </w:r>
    </w:p>
    <w:p w14:paraId="7ED674F0" w14:textId="77777777" w:rsidR="007C215B" w:rsidRPr="007C215B" w:rsidRDefault="007C215B" w:rsidP="007C215B">
      <w:pPr>
        <w:jc w:val="center"/>
      </w:pPr>
      <w:bookmarkStart w:id="2" w:name="str_2"/>
      <w:bookmarkEnd w:id="2"/>
      <w:r w:rsidRPr="007C215B">
        <w:t>II PREDMET I USLOVI ZAŠTITE</w:t>
      </w:r>
    </w:p>
    <w:p w14:paraId="04510DC2" w14:textId="77777777" w:rsidR="007C215B" w:rsidRPr="007C215B" w:rsidRDefault="007C215B" w:rsidP="007C215B">
      <w:pPr>
        <w:jc w:val="center"/>
        <w:rPr>
          <w:b/>
          <w:bCs/>
        </w:rPr>
      </w:pPr>
      <w:bookmarkStart w:id="3" w:name="str_3"/>
      <w:bookmarkEnd w:id="3"/>
      <w:proofErr w:type="spellStart"/>
      <w:r w:rsidRPr="007C215B">
        <w:rPr>
          <w:b/>
          <w:bCs/>
        </w:rPr>
        <w:t>Pojam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industrijskog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dizajna</w:t>
      </w:r>
      <w:proofErr w:type="spellEnd"/>
    </w:p>
    <w:p w14:paraId="3489749D" w14:textId="77777777" w:rsidR="007C215B" w:rsidRPr="007C215B" w:rsidRDefault="007C215B" w:rsidP="007C215B">
      <w:pPr>
        <w:jc w:val="center"/>
        <w:rPr>
          <w:b/>
          <w:bCs/>
        </w:rPr>
      </w:pPr>
      <w:bookmarkStart w:id="4" w:name="clan_2"/>
      <w:bookmarkEnd w:id="4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2</w:t>
      </w:r>
    </w:p>
    <w:p w14:paraId="184B7A2A" w14:textId="77777777" w:rsidR="007C215B" w:rsidRPr="007C215B" w:rsidRDefault="007C215B" w:rsidP="007C215B">
      <w:pPr>
        <w:jc w:val="center"/>
      </w:pP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je </w:t>
      </w:r>
      <w:proofErr w:type="spellStart"/>
      <w:r w:rsidRPr="007C215B">
        <w:t>trodimenzionalni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dvodimenzionalni</w:t>
      </w:r>
      <w:proofErr w:type="spellEnd"/>
      <w:r w:rsidRPr="007C215B">
        <w:t xml:space="preserve"> </w:t>
      </w:r>
      <w:proofErr w:type="spellStart"/>
      <w:r w:rsidRPr="007C215B">
        <w:t>izgled</w:t>
      </w:r>
      <w:proofErr w:type="spellEnd"/>
      <w:r w:rsidRPr="007C215B">
        <w:t xml:space="preserve"> </w:t>
      </w:r>
      <w:proofErr w:type="spellStart"/>
      <w:r w:rsidRPr="007C215B">
        <w:t>celog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njegovog</w:t>
      </w:r>
      <w:proofErr w:type="spellEnd"/>
      <w:r w:rsidRPr="007C215B">
        <w:t xml:space="preserve"> dela, koji je </w:t>
      </w:r>
      <w:proofErr w:type="spellStart"/>
      <w:r w:rsidRPr="007C215B">
        <w:t>određen</w:t>
      </w:r>
      <w:proofErr w:type="spellEnd"/>
      <w:r w:rsidRPr="007C215B">
        <w:t xml:space="preserve"> </w:t>
      </w:r>
      <w:proofErr w:type="spellStart"/>
      <w:r w:rsidRPr="007C215B">
        <w:t>njegovim</w:t>
      </w:r>
      <w:proofErr w:type="spellEnd"/>
      <w:r w:rsidRPr="007C215B">
        <w:t xml:space="preserve"> </w:t>
      </w:r>
      <w:proofErr w:type="spellStart"/>
      <w:r w:rsidRPr="007C215B">
        <w:t>vizuelnim</w:t>
      </w:r>
      <w:proofErr w:type="spellEnd"/>
      <w:r w:rsidRPr="007C215B">
        <w:t xml:space="preserve"> </w:t>
      </w:r>
      <w:proofErr w:type="spellStart"/>
      <w:r w:rsidRPr="007C215B">
        <w:t>karakteristikama</w:t>
      </w:r>
      <w:proofErr w:type="spellEnd"/>
      <w:r w:rsidRPr="007C215B">
        <w:t xml:space="preserve">, </w:t>
      </w:r>
      <w:proofErr w:type="spellStart"/>
      <w:r w:rsidRPr="007C215B">
        <w:t>posebno</w:t>
      </w:r>
      <w:proofErr w:type="spellEnd"/>
      <w:r w:rsidRPr="007C215B">
        <w:t xml:space="preserve"> </w:t>
      </w:r>
      <w:proofErr w:type="spellStart"/>
      <w:r w:rsidRPr="007C215B">
        <w:t>linijama</w:t>
      </w:r>
      <w:proofErr w:type="spellEnd"/>
      <w:r w:rsidRPr="007C215B">
        <w:t xml:space="preserve">, </w:t>
      </w:r>
      <w:proofErr w:type="spellStart"/>
      <w:r w:rsidRPr="007C215B">
        <w:t>konturama</w:t>
      </w:r>
      <w:proofErr w:type="spellEnd"/>
      <w:r w:rsidRPr="007C215B">
        <w:t xml:space="preserve">, </w:t>
      </w:r>
      <w:proofErr w:type="spellStart"/>
      <w:r w:rsidRPr="007C215B">
        <w:t>bojama</w:t>
      </w:r>
      <w:proofErr w:type="spellEnd"/>
      <w:r w:rsidRPr="007C215B">
        <w:t xml:space="preserve">, </w:t>
      </w:r>
      <w:proofErr w:type="spellStart"/>
      <w:r w:rsidRPr="007C215B">
        <w:t>oblikom</w:t>
      </w:r>
      <w:proofErr w:type="spellEnd"/>
      <w:r w:rsidRPr="007C215B">
        <w:t xml:space="preserve">, </w:t>
      </w:r>
      <w:proofErr w:type="spellStart"/>
      <w:r w:rsidRPr="007C215B">
        <w:t>teksturom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>/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materijalima</w:t>
      </w:r>
      <w:proofErr w:type="spellEnd"/>
      <w:r w:rsidRPr="007C215B">
        <w:t xml:space="preserve"> od </w:t>
      </w:r>
      <w:proofErr w:type="spellStart"/>
      <w:r w:rsidRPr="007C215B">
        <w:t>kojih</w:t>
      </w:r>
      <w:proofErr w:type="spellEnd"/>
      <w:r w:rsidRPr="007C215B">
        <w:t xml:space="preserve"> je </w:t>
      </w:r>
      <w:proofErr w:type="spellStart"/>
      <w:r w:rsidRPr="007C215B">
        <w:t>proizvod</w:t>
      </w:r>
      <w:proofErr w:type="spellEnd"/>
      <w:r w:rsidRPr="007C215B">
        <w:t xml:space="preserve"> </w:t>
      </w:r>
      <w:proofErr w:type="spellStart"/>
      <w:r w:rsidRPr="007C215B">
        <w:t>sačinjen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kojima</w:t>
      </w:r>
      <w:proofErr w:type="spellEnd"/>
      <w:r w:rsidRPr="007C215B">
        <w:t xml:space="preserve"> je </w:t>
      </w:r>
      <w:proofErr w:type="spellStart"/>
      <w:r w:rsidRPr="007C215B">
        <w:t>ukrašen</w:t>
      </w:r>
      <w:proofErr w:type="spellEnd"/>
      <w:r w:rsidRPr="007C215B">
        <w:t xml:space="preserve">,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njihovom</w:t>
      </w:r>
      <w:proofErr w:type="spellEnd"/>
      <w:r w:rsidRPr="007C215B">
        <w:t xml:space="preserve"> </w:t>
      </w:r>
      <w:proofErr w:type="spellStart"/>
      <w:r w:rsidRPr="007C215B">
        <w:t>kombinacijom</w:t>
      </w:r>
      <w:proofErr w:type="spellEnd"/>
      <w:r w:rsidRPr="007C215B">
        <w:t>.</w:t>
      </w:r>
    </w:p>
    <w:p w14:paraId="229A498B" w14:textId="77777777" w:rsidR="007C215B" w:rsidRPr="007C215B" w:rsidRDefault="007C215B" w:rsidP="007C215B">
      <w:pPr>
        <w:jc w:val="center"/>
      </w:pPr>
      <w:proofErr w:type="spellStart"/>
      <w:r w:rsidRPr="007C215B">
        <w:t>Proizvod</w:t>
      </w:r>
      <w:proofErr w:type="spellEnd"/>
      <w:r w:rsidRPr="007C215B">
        <w:t xml:space="preserve"> je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zanatski</w:t>
      </w:r>
      <w:proofErr w:type="spellEnd"/>
      <w:r w:rsidRPr="007C215B">
        <w:t xml:space="preserve"> </w:t>
      </w:r>
      <w:proofErr w:type="spellStart"/>
      <w:r w:rsidRPr="007C215B">
        <w:t>predmet</w:t>
      </w:r>
      <w:proofErr w:type="spellEnd"/>
      <w:r w:rsidRPr="007C215B">
        <w:t xml:space="preserve">, </w:t>
      </w:r>
      <w:proofErr w:type="spellStart"/>
      <w:r w:rsidRPr="007C215B">
        <w:t>uključujući</w:t>
      </w:r>
      <w:proofErr w:type="spellEnd"/>
      <w:r w:rsidRPr="007C215B">
        <w:t xml:space="preserve">, </w:t>
      </w:r>
      <w:proofErr w:type="spellStart"/>
      <w:r w:rsidRPr="007C215B">
        <w:t>između</w:t>
      </w:r>
      <w:proofErr w:type="spellEnd"/>
      <w:r w:rsidRPr="007C215B">
        <w:t xml:space="preserve"> </w:t>
      </w:r>
      <w:proofErr w:type="spellStart"/>
      <w:r w:rsidRPr="007C215B">
        <w:t>ostalog</w:t>
      </w:r>
      <w:proofErr w:type="spellEnd"/>
      <w:r w:rsidRPr="007C215B">
        <w:t xml:space="preserve">,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delove</w:t>
      </w:r>
      <w:proofErr w:type="spellEnd"/>
      <w:r w:rsidRPr="007C215B">
        <w:t xml:space="preserve"> koji </w:t>
      </w:r>
      <w:proofErr w:type="spellStart"/>
      <w:r w:rsidRPr="007C215B">
        <w:t>su</w:t>
      </w:r>
      <w:proofErr w:type="spellEnd"/>
      <w:r w:rsidRPr="007C215B">
        <w:t xml:space="preserve"> </w:t>
      </w:r>
      <w:proofErr w:type="spellStart"/>
      <w:r w:rsidRPr="007C215B">
        <w:t>namenjeni</w:t>
      </w:r>
      <w:proofErr w:type="spellEnd"/>
      <w:r w:rsidRPr="007C215B">
        <w:t xml:space="preserve"> za </w:t>
      </w:r>
      <w:proofErr w:type="spellStart"/>
      <w:r w:rsidRPr="007C215B">
        <w:t>spajanje</w:t>
      </w:r>
      <w:proofErr w:type="spellEnd"/>
      <w:r w:rsidRPr="007C215B">
        <w:t xml:space="preserve"> u </w:t>
      </w:r>
      <w:proofErr w:type="spellStart"/>
      <w:r w:rsidRPr="007C215B">
        <w:t>složeni</w:t>
      </w:r>
      <w:proofErr w:type="spellEnd"/>
      <w:r w:rsidRPr="007C215B">
        <w:t xml:space="preserve"> </w:t>
      </w:r>
      <w:proofErr w:type="spellStart"/>
      <w:r w:rsidRPr="007C215B">
        <w:t>proizvod</w:t>
      </w:r>
      <w:proofErr w:type="spellEnd"/>
      <w:r w:rsidRPr="007C215B">
        <w:t xml:space="preserve">, </w:t>
      </w:r>
      <w:proofErr w:type="spellStart"/>
      <w:r w:rsidRPr="007C215B">
        <w:t>pakovanje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 xml:space="preserve">, </w:t>
      </w:r>
      <w:proofErr w:type="spellStart"/>
      <w:r w:rsidRPr="007C215B">
        <w:t>ukupni</w:t>
      </w:r>
      <w:proofErr w:type="spellEnd"/>
      <w:r w:rsidRPr="007C215B">
        <w:t xml:space="preserve"> </w:t>
      </w:r>
      <w:proofErr w:type="spellStart"/>
      <w:r w:rsidRPr="007C215B">
        <w:t>vizuelni</w:t>
      </w:r>
      <w:proofErr w:type="spellEnd"/>
      <w:r w:rsidRPr="007C215B">
        <w:t xml:space="preserve"> </w:t>
      </w:r>
      <w:proofErr w:type="spellStart"/>
      <w:r w:rsidRPr="007C215B">
        <w:t>identitet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 xml:space="preserve">, </w:t>
      </w:r>
      <w:proofErr w:type="spellStart"/>
      <w:r w:rsidRPr="007C215B">
        <w:t>grafičke</w:t>
      </w:r>
      <w:proofErr w:type="spellEnd"/>
      <w:r w:rsidRPr="007C215B">
        <w:t xml:space="preserve"> </w:t>
      </w:r>
      <w:proofErr w:type="spellStart"/>
      <w:r w:rsidRPr="007C215B">
        <w:t>simbole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tipografske</w:t>
      </w:r>
      <w:proofErr w:type="spellEnd"/>
      <w:r w:rsidRPr="007C215B">
        <w:t xml:space="preserve"> </w:t>
      </w:r>
      <w:proofErr w:type="spellStart"/>
      <w:r w:rsidRPr="007C215B">
        <w:t>znake</w:t>
      </w:r>
      <w:proofErr w:type="spellEnd"/>
      <w:r w:rsidRPr="007C215B">
        <w:t xml:space="preserve">, </w:t>
      </w:r>
      <w:proofErr w:type="spellStart"/>
      <w:r w:rsidRPr="007C215B">
        <w:t>isključujući</w:t>
      </w:r>
      <w:proofErr w:type="spellEnd"/>
      <w:r w:rsidRPr="007C215B">
        <w:t xml:space="preserve"> </w:t>
      </w:r>
      <w:proofErr w:type="spellStart"/>
      <w:r w:rsidRPr="007C215B">
        <w:t>kompjuterske</w:t>
      </w:r>
      <w:proofErr w:type="spellEnd"/>
      <w:r w:rsidRPr="007C215B">
        <w:t xml:space="preserve"> </w:t>
      </w:r>
      <w:proofErr w:type="spellStart"/>
      <w:r w:rsidRPr="007C215B">
        <w:t>programe</w:t>
      </w:r>
      <w:proofErr w:type="spellEnd"/>
      <w:r w:rsidRPr="007C215B">
        <w:t>.</w:t>
      </w:r>
    </w:p>
    <w:p w14:paraId="14041A63" w14:textId="77777777" w:rsidR="007C215B" w:rsidRPr="007C215B" w:rsidRDefault="007C215B" w:rsidP="007C215B">
      <w:pPr>
        <w:jc w:val="center"/>
      </w:pPr>
      <w:proofErr w:type="spellStart"/>
      <w:r w:rsidRPr="007C215B">
        <w:t>Složeni</w:t>
      </w:r>
      <w:proofErr w:type="spellEnd"/>
      <w:r w:rsidRPr="007C215B">
        <w:t xml:space="preserve"> </w:t>
      </w:r>
      <w:proofErr w:type="spellStart"/>
      <w:r w:rsidRPr="007C215B">
        <w:t>proizvod</w:t>
      </w:r>
      <w:proofErr w:type="spellEnd"/>
      <w:r w:rsidRPr="007C215B">
        <w:t xml:space="preserve"> je </w:t>
      </w:r>
      <w:proofErr w:type="spellStart"/>
      <w:r w:rsidRPr="007C215B">
        <w:t>proizvod</w:t>
      </w:r>
      <w:proofErr w:type="spellEnd"/>
      <w:r w:rsidRPr="007C215B">
        <w:t xml:space="preserve"> koji je </w:t>
      </w:r>
      <w:proofErr w:type="spellStart"/>
      <w:r w:rsidRPr="007C215B">
        <w:t>sastavljen</w:t>
      </w:r>
      <w:proofErr w:type="spellEnd"/>
      <w:r w:rsidRPr="007C215B">
        <w:t xml:space="preserve"> od </w:t>
      </w:r>
      <w:proofErr w:type="spellStart"/>
      <w:r w:rsidRPr="007C215B">
        <w:t>više</w:t>
      </w:r>
      <w:proofErr w:type="spellEnd"/>
      <w:r w:rsidRPr="007C215B">
        <w:t xml:space="preserve"> </w:t>
      </w:r>
      <w:proofErr w:type="spellStart"/>
      <w:r w:rsidRPr="007C215B">
        <w:t>delova</w:t>
      </w:r>
      <w:proofErr w:type="spellEnd"/>
      <w:r w:rsidRPr="007C215B">
        <w:t xml:space="preserve"> koji </w:t>
      </w:r>
      <w:proofErr w:type="spellStart"/>
      <w:r w:rsidRPr="007C215B">
        <w:t>mogu</w:t>
      </w:r>
      <w:proofErr w:type="spellEnd"/>
      <w:r w:rsidRPr="007C215B">
        <w:t xml:space="preserve"> da </w:t>
      </w:r>
      <w:proofErr w:type="spellStart"/>
      <w:r w:rsidRPr="007C215B">
        <w:t>budu</w:t>
      </w:r>
      <w:proofErr w:type="spellEnd"/>
      <w:r w:rsidRPr="007C215B">
        <w:t xml:space="preserve"> </w:t>
      </w:r>
      <w:proofErr w:type="spellStart"/>
      <w:r w:rsidRPr="007C215B">
        <w:t>zamenjeni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koji </w:t>
      </w:r>
      <w:proofErr w:type="spellStart"/>
      <w:r w:rsidRPr="007C215B">
        <w:t>omogućavaju</w:t>
      </w:r>
      <w:proofErr w:type="spellEnd"/>
      <w:r w:rsidRPr="007C215B">
        <w:t xml:space="preserve"> </w:t>
      </w:r>
      <w:proofErr w:type="spellStart"/>
      <w:r w:rsidRPr="007C215B">
        <w:t>sastavljanje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rastavljanje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>.</w:t>
      </w:r>
    </w:p>
    <w:p w14:paraId="7C7506FA" w14:textId="77777777" w:rsidR="007C215B" w:rsidRPr="007C215B" w:rsidRDefault="007C215B" w:rsidP="007C215B">
      <w:pPr>
        <w:jc w:val="center"/>
        <w:rPr>
          <w:b/>
          <w:bCs/>
        </w:rPr>
      </w:pPr>
      <w:bookmarkStart w:id="5" w:name="str_4"/>
      <w:bookmarkEnd w:id="5"/>
      <w:proofErr w:type="spellStart"/>
      <w:r w:rsidRPr="007C215B">
        <w:rPr>
          <w:b/>
          <w:bCs/>
        </w:rPr>
        <w:t>Uslovi</w:t>
      </w:r>
      <w:proofErr w:type="spellEnd"/>
      <w:r w:rsidRPr="007C215B">
        <w:rPr>
          <w:b/>
          <w:bCs/>
        </w:rPr>
        <w:t xml:space="preserve"> za </w:t>
      </w:r>
      <w:proofErr w:type="spellStart"/>
      <w:r w:rsidRPr="007C215B">
        <w:rPr>
          <w:b/>
          <w:bCs/>
        </w:rPr>
        <w:t>zaštitu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industrijskog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dizajna</w:t>
      </w:r>
      <w:proofErr w:type="spellEnd"/>
    </w:p>
    <w:p w14:paraId="30999BCF" w14:textId="77777777" w:rsidR="007C215B" w:rsidRPr="007C215B" w:rsidRDefault="007C215B" w:rsidP="007C215B">
      <w:pPr>
        <w:jc w:val="center"/>
        <w:rPr>
          <w:b/>
          <w:bCs/>
        </w:rPr>
      </w:pPr>
      <w:bookmarkStart w:id="6" w:name="clan_3"/>
      <w:bookmarkEnd w:id="6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3</w:t>
      </w:r>
    </w:p>
    <w:p w14:paraId="0FFB18C3" w14:textId="77777777" w:rsidR="007C215B" w:rsidRPr="007C215B" w:rsidRDefault="007C215B" w:rsidP="007C215B">
      <w:pPr>
        <w:jc w:val="center"/>
      </w:pP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se </w:t>
      </w:r>
      <w:proofErr w:type="spellStart"/>
      <w:r w:rsidRPr="007C215B">
        <w:t>štiti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osnovu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je </w:t>
      </w:r>
      <w:proofErr w:type="spellStart"/>
      <w:r w:rsidRPr="007C215B">
        <w:t>nov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ima</w:t>
      </w:r>
      <w:proofErr w:type="spellEnd"/>
      <w:r w:rsidRPr="007C215B">
        <w:t xml:space="preserve"> </w:t>
      </w:r>
      <w:proofErr w:type="spellStart"/>
      <w:r w:rsidRPr="007C215B">
        <w:t>individualni</w:t>
      </w:r>
      <w:proofErr w:type="spellEnd"/>
      <w:r w:rsidRPr="007C215B">
        <w:t xml:space="preserve"> </w:t>
      </w:r>
      <w:proofErr w:type="spellStart"/>
      <w:r w:rsidRPr="007C215B">
        <w:t>karakter</w:t>
      </w:r>
      <w:proofErr w:type="spellEnd"/>
      <w:r w:rsidRPr="007C215B">
        <w:t>.</w:t>
      </w:r>
    </w:p>
    <w:p w14:paraId="2EF1AC09" w14:textId="77777777" w:rsidR="007C215B" w:rsidRPr="007C215B" w:rsidRDefault="007C215B" w:rsidP="007C215B">
      <w:pPr>
        <w:jc w:val="center"/>
        <w:rPr>
          <w:b/>
          <w:bCs/>
        </w:rPr>
      </w:pPr>
      <w:bookmarkStart w:id="7" w:name="str_5"/>
      <w:bookmarkEnd w:id="7"/>
      <w:proofErr w:type="spellStart"/>
      <w:r w:rsidRPr="007C215B">
        <w:rPr>
          <w:b/>
          <w:bCs/>
        </w:rPr>
        <w:t>Novost</w:t>
      </w:r>
      <w:proofErr w:type="spellEnd"/>
    </w:p>
    <w:p w14:paraId="08619BC8" w14:textId="77777777" w:rsidR="007C215B" w:rsidRPr="007C215B" w:rsidRDefault="007C215B" w:rsidP="007C215B">
      <w:pPr>
        <w:jc w:val="center"/>
        <w:rPr>
          <w:b/>
          <w:bCs/>
        </w:rPr>
      </w:pPr>
      <w:bookmarkStart w:id="8" w:name="clan_4"/>
      <w:bookmarkEnd w:id="8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4</w:t>
      </w:r>
    </w:p>
    <w:p w14:paraId="23A1F836" w14:textId="77777777" w:rsidR="007C215B" w:rsidRPr="007C215B" w:rsidRDefault="007C215B" w:rsidP="007C215B">
      <w:pPr>
        <w:jc w:val="center"/>
      </w:pP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se </w:t>
      </w:r>
      <w:proofErr w:type="spellStart"/>
      <w:r w:rsidRPr="007C215B">
        <w:t>smatra</w:t>
      </w:r>
      <w:proofErr w:type="spellEnd"/>
      <w:r w:rsidRPr="007C215B">
        <w:t xml:space="preserve"> </w:t>
      </w:r>
      <w:proofErr w:type="spellStart"/>
      <w:r w:rsidRPr="007C215B">
        <w:t>novim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identičan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</w:t>
      </w:r>
      <w:proofErr w:type="spellStart"/>
      <w:r w:rsidRPr="007C215B">
        <w:t>nije</w:t>
      </w:r>
      <w:proofErr w:type="spellEnd"/>
      <w:r w:rsidRPr="007C215B">
        <w:t xml:space="preserve"> </w:t>
      </w:r>
      <w:proofErr w:type="spellStart"/>
      <w:r w:rsidRPr="007C215B">
        <w:t>postao</w:t>
      </w:r>
      <w:proofErr w:type="spellEnd"/>
      <w:r w:rsidRPr="007C215B">
        <w:t xml:space="preserve"> </w:t>
      </w:r>
      <w:proofErr w:type="spellStart"/>
      <w:r w:rsidRPr="007C215B">
        <w:t>dostupan</w:t>
      </w:r>
      <w:proofErr w:type="spellEnd"/>
      <w:r w:rsidRPr="007C215B">
        <w:t xml:space="preserve"> </w:t>
      </w:r>
      <w:proofErr w:type="spellStart"/>
      <w:r w:rsidRPr="007C215B">
        <w:t>javnosti</w:t>
      </w:r>
      <w:proofErr w:type="spellEnd"/>
      <w:r w:rsidRPr="007C215B">
        <w:t xml:space="preserve"> pre dana </w:t>
      </w:r>
      <w:proofErr w:type="spellStart"/>
      <w:r w:rsidRPr="007C215B">
        <w:t>podnošenja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za </w:t>
      </w:r>
      <w:proofErr w:type="spellStart"/>
      <w:r w:rsidRPr="007C215B">
        <w:t>priznanje</w:t>
      </w:r>
      <w:proofErr w:type="spellEnd"/>
      <w:r w:rsidRPr="007C215B">
        <w:t xml:space="preserve"> tog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pre </w:t>
      </w:r>
      <w:proofErr w:type="spellStart"/>
      <w:r w:rsidRPr="007C215B">
        <w:t>datuma</w:t>
      </w:r>
      <w:proofErr w:type="spellEnd"/>
      <w:r w:rsidRPr="007C215B">
        <w:t xml:space="preserve"> </w:t>
      </w:r>
      <w:proofErr w:type="spellStart"/>
      <w:r w:rsidRPr="007C215B">
        <w:t>priznatog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lastRenderedPageBreak/>
        <w:t>prvenstva</w:t>
      </w:r>
      <w:proofErr w:type="spellEnd"/>
      <w:r w:rsidRPr="007C215B">
        <w:t xml:space="preserve">, </w:t>
      </w:r>
      <w:proofErr w:type="spellStart"/>
      <w:r w:rsidRPr="007C215B">
        <w:t>ukoliko</w:t>
      </w:r>
      <w:proofErr w:type="spellEnd"/>
      <w:r w:rsidRPr="007C215B">
        <w:t xml:space="preserve"> je ono </w:t>
      </w:r>
      <w:proofErr w:type="spellStart"/>
      <w:r w:rsidRPr="007C215B">
        <w:t>zatraženo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ne </w:t>
      </w:r>
      <w:proofErr w:type="spellStart"/>
      <w:r w:rsidRPr="007C215B">
        <w:t>postoji</w:t>
      </w:r>
      <w:proofErr w:type="spellEnd"/>
      <w:r w:rsidRPr="007C215B">
        <w:t xml:space="preserve"> </w:t>
      </w:r>
      <w:proofErr w:type="spellStart"/>
      <w:r w:rsidRPr="007C215B">
        <w:t>ranije</w:t>
      </w:r>
      <w:proofErr w:type="spellEnd"/>
      <w:r w:rsidRPr="007C215B">
        <w:t xml:space="preserve"> </w:t>
      </w:r>
      <w:proofErr w:type="spellStart"/>
      <w:r w:rsidRPr="007C215B">
        <w:t>podneta</w:t>
      </w:r>
      <w:proofErr w:type="spellEnd"/>
      <w:r w:rsidRPr="007C215B">
        <w:t xml:space="preserve"> </w:t>
      </w:r>
      <w:proofErr w:type="spellStart"/>
      <w:r w:rsidRPr="007C215B">
        <w:t>prijava</w:t>
      </w:r>
      <w:proofErr w:type="spellEnd"/>
      <w:r w:rsidRPr="007C215B">
        <w:t xml:space="preserve"> za </w:t>
      </w:r>
      <w:proofErr w:type="spellStart"/>
      <w:r w:rsidRPr="007C215B">
        <w:t>priznanje</w:t>
      </w:r>
      <w:proofErr w:type="spellEnd"/>
      <w:r w:rsidRPr="007C215B">
        <w:t xml:space="preserve"> </w:t>
      </w:r>
      <w:proofErr w:type="spellStart"/>
      <w:r w:rsidRPr="007C215B">
        <w:t>identičnog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</w:t>
      </w:r>
      <w:proofErr w:type="spellStart"/>
      <w:r w:rsidRPr="007C215B">
        <w:t>koja</w:t>
      </w:r>
      <w:proofErr w:type="spellEnd"/>
      <w:r w:rsidRPr="007C215B">
        <w:t xml:space="preserve"> je </w:t>
      </w:r>
      <w:proofErr w:type="spellStart"/>
      <w:r w:rsidRPr="007C215B">
        <w:t>postala</w:t>
      </w:r>
      <w:proofErr w:type="spellEnd"/>
      <w:r w:rsidRPr="007C215B">
        <w:t xml:space="preserve"> </w:t>
      </w:r>
      <w:proofErr w:type="spellStart"/>
      <w:r w:rsidRPr="007C215B">
        <w:t>dostupna</w:t>
      </w:r>
      <w:proofErr w:type="spellEnd"/>
      <w:r w:rsidRPr="007C215B">
        <w:t xml:space="preserve"> </w:t>
      </w:r>
      <w:proofErr w:type="spellStart"/>
      <w:r w:rsidRPr="007C215B">
        <w:t>javnosti</w:t>
      </w:r>
      <w:proofErr w:type="spellEnd"/>
      <w:r w:rsidRPr="007C215B">
        <w:t>.</w:t>
      </w:r>
    </w:p>
    <w:p w14:paraId="17BBFE12" w14:textId="77777777" w:rsidR="007C215B" w:rsidRPr="007C215B" w:rsidRDefault="007C215B" w:rsidP="007C215B">
      <w:pPr>
        <w:jc w:val="center"/>
      </w:pP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dizajni</w:t>
      </w:r>
      <w:proofErr w:type="spellEnd"/>
      <w:r w:rsidRPr="007C215B">
        <w:t xml:space="preserve"> se </w:t>
      </w:r>
      <w:proofErr w:type="spellStart"/>
      <w:r w:rsidRPr="007C215B">
        <w:t>smatraju</w:t>
      </w:r>
      <w:proofErr w:type="spellEnd"/>
      <w:r w:rsidRPr="007C215B">
        <w:t xml:space="preserve"> </w:t>
      </w:r>
      <w:proofErr w:type="spellStart"/>
      <w:r w:rsidRPr="007C215B">
        <w:t>identičnim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se </w:t>
      </w:r>
      <w:proofErr w:type="spellStart"/>
      <w:r w:rsidRPr="007C215B">
        <w:t>razlikuju</w:t>
      </w:r>
      <w:proofErr w:type="spellEnd"/>
      <w:r w:rsidRPr="007C215B">
        <w:t xml:space="preserve"> </w:t>
      </w:r>
      <w:proofErr w:type="spellStart"/>
      <w:r w:rsidRPr="007C215B">
        <w:t>samo</w:t>
      </w:r>
      <w:proofErr w:type="spellEnd"/>
      <w:r w:rsidRPr="007C215B">
        <w:t xml:space="preserve"> u </w:t>
      </w:r>
      <w:proofErr w:type="spellStart"/>
      <w:r w:rsidRPr="007C215B">
        <w:t>nebitnim</w:t>
      </w:r>
      <w:proofErr w:type="spellEnd"/>
      <w:r w:rsidRPr="007C215B">
        <w:t xml:space="preserve"> </w:t>
      </w:r>
      <w:proofErr w:type="spellStart"/>
      <w:r w:rsidRPr="007C215B">
        <w:t>detaljima</w:t>
      </w:r>
      <w:proofErr w:type="spellEnd"/>
      <w:r w:rsidRPr="007C215B">
        <w:t>.</w:t>
      </w:r>
    </w:p>
    <w:p w14:paraId="220EB2D6" w14:textId="77777777" w:rsidR="007C215B" w:rsidRPr="007C215B" w:rsidRDefault="007C215B" w:rsidP="007C215B">
      <w:pPr>
        <w:jc w:val="center"/>
        <w:rPr>
          <w:b/>
          <w:bCs/>
        </w:rPr>
      </w:pPr>
      <w:bookmarkStart w:id="9" w:name="str_6"/>
      <w:bookmarkEnd w:id="9"/>
      <w:proofErr w:type="spellStart"/>
      <w:r w:rsidRPr="007C215B">
        <w:rPr>
          <w:b/>
          <w:bCs/>
        </w:rPr>
        <w:t>Individualni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karakter</w:t>
      </w:r>
      <w:proofErr w:type="spellEnd"/>
    </w:p>
    <w:p w14:paraId="28EF7B5C" w14:textId="77777777" w:rsidR="007C215B" w:rsidRPr="007C215B" w:rsidRDefault="007C215B" w:rsidP="007C215B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5</w:t>
      </w:r>
    </w:p>
    <w:p w14:paraId="065C3412" w14:textId="77777777" w:rsidR="007C215B" w:rsidRPr="007C215B" w:rsidRDefault="007C215B" w:rsidP="007C215B">
      <w:pPr>
        <w:jc w:val="center"/>
      </w:pP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</w:t>
      </w:r>
      <w:proofErr w:type="spellStart"/>
      <w:r w:rsidRPr="007C215B">
        <w:t>ima</w:t>
      </w:r>
      <w:proofErr w:type="spellEnd"/>
      <w:r w:rsidRPr="007C215B">
        <w:t xml:space="preserve"> </w:t>
      </w:r>
      <w:proofErr w:type="spellStart"/>
      <w:r w:rsidRPr="007C215B">
        <w:t>individualni</w:t>
      </w:r>
      <w:proofErr w:type="spellEnd"/>
      <w:r w:rsidRPr="007C215B">
        <w:t xml:space="preserve"> </w:t>
      </w:r>
      <w:proofErr w:type="spellStart"/>
      <w:r w:rsidRPr="007C215B">
        <w:t>karakter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se </w:t>
      </w:r>
      <w:proofErr w:type="spellStart"/>
      <w:r w:rsidRPr="007C215B">
        <w:t>ukupan</w:t>
      </w:r>
      <w:proofErr w:type="spellEnd"/>
      <w:r w:rsidRPr="007C215B">
        <w:t xml:space="preserve"> </w:t>
      </w:r>
      <w:proofErr w:type="spellStart"/>
      <w:r w:rsidRPr="007C215B">
        <w:t>utisak</w:t>
      </w:r>
      <w:proofErr w:type="spellEnd"/>
      <w:r w:rsidRPr="007C215B">
        <w:t xml:space="preserve"> koji </w:t>
      </w:r>
      <w:proofErr w:type="spellStart"/>
      <w:r w:rsidRPr="007C215B">
        <w:t>ostavlja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informisanog</w:t>
      </w:r>
      <w:proofErr w:type="spellEnd"/>
      <w:r w:rsidRPr="007C215B">
        <w:t xml:space="preserve"> </w:t>
      </w:r>
      <w:proofErr w:type="spellStart"/>
      <w:r w:rsidRPr="007C215B">
        <w:t>korisnika</w:t>
      </w:r>
      <w:proofErr w:type="spellEnd"/>
      <w:r w:rsidRPr="007C215B">
        <w:t xml:space="preserve"> </w:t>
      </w:r>
      <w:proofErr w:type="spellStart"/>
      <w:r w:rsidRPr="007C215B">
        <w:t>razlikuje</w:t>
      </w:r>
      <w:proofErr w:type="spellEnd"/>
      <w:r w:rsidRPr="007C215B">
        <w:t xml:space="preserve"> od </w:t>
      </w:r>
      <w:proofErr w:type="spellStart"/>
      <w:r w:rsidRPr="007C215B">
        <w:t>ukupnog</w:t>
      </w:r>
      <w:proofErr w:type="spellEnd"/>
      <w:r w:rsidRPr="007C215B">
        <w:t xml:space="preserve"> </w:t>
      </w:r>
      <w:proofErr w:type="spellStart"/>
      <w:r w:rsidRPr="007C215B">
        <w:t>utiska</w:t>
      </w:r>
      <w:proofErr w:type="spellEnd"/>
      <w:r w:rsidRPr="007C215B">
        <w:t xml:space="preserve"> koji </w:t>
      </w:r>
      <w:proofErr w:type="spellStart"/>
      <w:r w:rsidRPr="007C215B">
        <w:t>na</w:t>
      </w:r>
      <w:proofErr w:type="spellEnd"/>
      <w:r w:rsidRPr="007C215B">
        <w:t xml:space="preserve"> tog </w:t>
      </w:r>
      <w:proofErr w:type="spellStart"/>
      <w:r w:rsidRPr="007C215B">
        <w:t>korisnika</w:t>
      </w:r>
      <w:proofErr w:type="spellEnd"/>
      <w:r w:rsidRPr="007C215B">
        <w:t xml:space="preserve"> </w:t>
      </w:r>
      <w:proofErr w:type="spellStart"/>
      <w:r w:rsidRPr="007C215B">
        <w:t>ostavlja</w:t>
      </w:r>
      <w:proofErr w:type="spellEnd"/>
      <w:r w:rsidRPr="007C215B">
        <w:t xml:space="preserve"> </w:t>
      </w:r>
      <w:proofErr w:type="spellStart"/>
      <w:r w:rsidRPr="007C215B">
        <w:t>bilo</w:t>
      </w:r>
      <w:proofErr w:type="spellEnd"/>
      <w:r w:rsidRPr="007C215B">
        <w:t xml:space="preserve"> koji </w:t>
      </w:r>
      <w:proofErr w:type="spellStart"/>
      <w:r w:rsidRPr="007C215B">
        <w:t>drugi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koji je </w:t>
      </w:r>
      <w:proofErr w:type="spellStart"/>
      <w:r w:rsidRPr="007C215B">
        <w:t>postao</w:t>
      </w:r>
      <w:proofErr w:type="spellEnd"/>
      <w:r w:rsidRPr="007C215B">
        <w:t xml:space="preserve"> </w:t>
      </w:r>
      <w:proofErr w:type="spellStart"/>
      <w:r w:rsidRPr="007C215B">
        <w:t>dostupan</w:t>
      </w:r>
      <w:proofErr w:type="spellEnd"/>
      <w:r w:rsidRPr="007C215B">
        <w:t xml:space="preserve"> </w:t>
      </w:r>
      <w:proofErr w:type="spellStart"/>
      <w:r w:rsidRPr="007C215B">
        <w:t>javnosti</w:t>
      </w:r>
      <w:proofErr w:type="spellEnd"/>
      <w:r w:rsidRPr="007C215B">
        <w:t xml:space="preserve"> pre dana </w:t>
      </w:r>
      <w:proofErr w:type="spellStart"/>
      <w:r w:rsidRPr="007C215B">
        <w:t>podnošenja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datuma</w:t>
      </w:r>
      <w:proofErr w:type="spellEnd"/>
      <w:r w:rsidRPr="007C215B">
        <w:t xml:space="preserve"> </w:t>
      </w:r>
      <w:proofErr w:type="spellStart"/>
      <w:r w:rsidRPr="007C215B">
        <w:t>priznatog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prvenstva</w:t>
      </w:r>
      <w:proofErr w:type="spellEnd"/>
      <w:r w:rsidRPr="007C215B">
        <w:t>.</w:t>
      </w:r>
    </w:p>
    <w:p w14:paraId="1A463A22" w14:textId="77777777" w:rsidR="007C215B" w:rsidRPr="007C215B" w:rsidRDefault="007C215B" w:rsidP="007C215B">
      <w:pPr>
        <w:jc w:val="center"/>
      </w:pPr>
      <w:proofErr w:type="spellStart"/>
      <w:r w:rsidRPr="007C215B">
        <w:t>Prilikom</w:t>
      </w:r>
      <w:proofErr w:type="spellEnd"/>
      <w:r w:rsidRPr="007C215B">
        <w:t xml:space="preserve"> </w:t>
      </w:r>
      <w:proofErr w:type="spellStart"/>
      <w:r w:rsidRPr="007C215B">
        <w:t>utvrđivanja</w:t>
      </w:r>
      <w:proofErr w:type="spellEnd"/>
      <w:r w:rsidRPr="007C215B">
        <w:t xml:space="preserve"> </w:t>
      </w:r>
      <w:proofErr w:type="spellStart"/>
      <w:r w:rsidRPr="007C215B">
        <w:t>individualnog</w:t>
      </w:r>
      <w:proofErr w:type="spellEnd"/>
      <w:r w:rsidRPr="007C215B">
        <w:t xml:space="preserve"> </w:t>
      </w:r>
      <w:proofErr w:type="spellStart"/>
      <w:r w:rsidRPr="007C215B">
        <w:t>karaktera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</w:t>
      </w:r>
      <w:proofErr w:type="spellStart"/>
      <w:r w:rsidRPr="007C215B">
        <w:t>uzima</w:t>
      </w:r>
      <w:proofErr w:type="spellEnd"/>
      <w:r w:rsidRPr="007C215B">
        <w:t xml:space="preserve"> se u </w:t>
      </w:r>
      <w:proofErr w:type="spellStart"/>
      <w:r w:rsidRPr="007C215B">
        <w:t>obzir</w:t>
      </w:r>
      <w:proofErr w:type="spellEnd"/>
      <w:r w:rsidRPr="007C215B">
        <w:t xml:space="preserve"> </w:t>
      </w:r>
      <w:proofErr w:type="spellStart"/>
      <w:r w:rsidRPr="007C215B">
        <w:t>stepen</w:t>
      </w:r>
      <w:proofErr w:type="spellEnd"/>
      <w:r w:rsidRPr="007C215B">
        <w:t xml:space="preserve"> </w:t>
      </w:r>
      <w:proofErr w:type="spellStart"/>
      <w:r w:rsidRPr="007C215B">
        <w:t>slobode</w:t>
      </w:r>
      <w:proofErr w:type="spellEnd"/>
      <w:r w:rsidRPr="007C215B">
        <w:t xml:space="preserve"> </w:t>
      </w:r>
      <w:proofErr w:type="spellStart"/>
      <w:r w:rsidRPr="007C215B">
        <w:t>autora</w:t>
      </w:r>
      <w:proofErr w:type="spellEnd"/>
      <w:r w:rsidRPr="007C215B">
        <w:t xml:space="preserve"> </w:t>
      </w:r>
      <w:proofErr w:type="spellStart"/>
      <w:r w:rsidRPr="007C215B">
        <w:t>prilikom</w:t>
      </w:r>
      <w:proofErr w:type="spellEnd"/>
      <w:r w:rsidRPr="007C215B">
        <w:t xml:space="preserve"> </w:t>
      </w:r>
      <w:proofErr w:type="spellStart"/>
      <w:r w:rsidRPr="007C215B">
        <w:t>stvaranja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</w:t>
      </w:r>
      <w:proofErr w:type="spellStart"/>
      <w:r w:rsidRPr="007C215B">
        <w:t>određenog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>.</w:t>
      </w:r>
    </w:p>
    <w:p w14:paraId="1330E88C" w14:textId="77777777" w:rsidR="007C215B" w:rsidRPr="007C215B" w:rsidRDefault="007C215B" w:rsidP="007C215B">
      <w:pPr>
        <w:jc w:val="center"/>
        <w:rPr>
          <w:b/>
          <w:bCs/>
        </w:rPr>
      </w:pPr>
      <w:bookmarkStart w:id="11" w:name="str_7"/>
      <w:bookmarkEnd w:id="11"/>
      <w:proofErr w:type="spellStart"/>
      <w:r w:rsidRPr="007C215B">
        <w:rPr>
          <w:b/>
          <w:bCs/>
        </w:rPr>
        <w:t>Industrijski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dizajn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proizvoda</w:t>
      </w:r>
      <w:proofErr w:type="spellEnd"/>
      <w:r w:rsidRPr="007C215B">
        <w:rPr>
          <w:b/>
          <w:bCs/>
        </w:rPr>
        <w:t xml:space="preserve"> koji </w:t>
      </w:r>
      <w:proofErr w:type="spellStart"/>
      <w:r w:rsidRPr="007C215B">
        <w:rPr>
          <w:b/>
          <w:bCs/>
        </w:rPr>
        <w:t>čini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sastavni</w:t>
      </w:r>
      <w:proofErr w:type="spellEnd"/>
      <w:r w:rsidRPr="007C215B">
        <w:rPr>
          <w:b/>
          <w:bCs/>
        </w:rPr>
        <w:t xml:space="preserve"> deo </w:t>
      </w:r>
      <w:proofErr w:type="spellStart"/>
      <w:r w:rsidRPr="007C215B">
        <w:rPr>
          <w:b/>
          <w:bCs/>
        </w:rPr>
        <w:t>složenog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proizvoda</w:t>
      </w:r>
      <w:proofErr w:type="spellEnd"/>
    </w:p>
    <w:p w14:paraId="5655ED31" w14:textId="77777777" w:rsidR="007C215B" w:rsidRPr="007C215B" w:rsidRDefault="007C215B" w:rsidP="007C215B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6</w:t>
      </w:r>
    </w:p>
    <w:p w14:paraId="397962B1" w14:textId="77777777" w:rsidR="007C215B" w:rsidRPr="007C215B" w:rsidRDefault="007C215B" w:rsidP="007C215B">
      <w:pPr>
        <w:jc w:val="center"/>
      </w:pPr>
      <w:r w:rsidRPr="007C215B">
        <w:t xml:space="preserve">Za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</w:t>
      </w:r>
      <w:proofErr w:type="spellStart"/>
      <w:r w:rsidRPr="007C215B">
        <w:t>primenjen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proizvodu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sadržan</w:t>
      </w:r>
      <w:proofErr w:type="spellEnd"/>
      <w:r w:rsidRPr="007C215B">
        <w:t xml:space="preserve"> u </w:t>
      </w:r>
      <w:proofErr w:type="spellStart"/>
      <w:r w:rsidRPr="007C215B">
        <w:t>proizvodu</w:t>
      </w:r>
      <w:proofErr w:type="spellEnd"/>
      <w:r w:rsidRPr="007C215B">
        <w:t xml:space="preserve"> koji </w:t>
      </w:r>
      <w:proofErr w:type="spellStart"/>
      <w:r w:rsidRPr="007C215B">
        <w:t>čini</w:t>
      </w:r>
      <w:proofErr w:type="spellEnd"/>
      <w:r w:rsidRPr="007C215B">
        <w:t xml:space="preserve"> </w:t>
      </w:r>
      <w:proofErr w:type="spellStart"/>
      <w:r w:rsidRPr="007C215B">
        <w:t>sastavni</w:t>
      </w:r>
      <w:proofErr w:type="spellEnd"/>
      <w:r w:rsidRPr="007C215B">
        <w:t xml:space="preserve"> deo </w:t>
      </w:r>
      <w:proofErr w:type="spellStart"/>
      <w:r w:rsidRPr="007C215B">
        <w:t>složenog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 xml:space="preserve">, </w:t>
      </w:r>
      <w:proofErr w:type="spellStart"/>
      <w:r w:rsidRPr="007C215B">
        <w:t>smatra</w:t>
      </w:r>
      <w:proofErr w:type="spellEnd"/>
      <w:r w:rsidRPr="007C215B">
        <w:t xml:space="preserve"> se da je </w:t>
      </w:r>
      <w:proofErr w:type="spellStart"/>
      <w:r w:rsidRPr="007C215B">
        <w:t>nov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da </w:t>
      </w:r>
      <w:proofErr w:type="spellStart"/>
      <w:r w:rsidRPr="007C215B">
        <w:t>ima</w:t>
      </w:r>
      <w:proofErr w:type="spellEnd"/>
      <w:r w:rsidRPr="007C215B">
        <w:t xml:space="preserve"> </w:t>
      </w:r>
      <w:proofErr w:type="spellStart"/>
      <w:r w:rsidRPr="007C215B">
        <w:t>individualni</w:t>
      </w:r>
      <w:proofErr w:type="spellEnd"/>
      <w:r w:rsidRPr="007C215B">
        <w:t xml:space="preserve"> </w:t>
      </w:r>
      <w:proofErr w:type="spellStart"/>
      <w:r w:rsidRPr="007C215B">
        <w:t>karakter</w:t>
      </w:r>
      <w:proofErr w:type="spellEnd"/>
      <w:r w:rsidRPr="007C215B">
        <w:t>:</w:t>
      </w:r>
    </w:p>
    <w:p w14:paraId="00CBFDBE" w14:textId="77777777" w:rsidR="007C215B" w:rsidRPr="007C215B" w:rsidRDefault="007C215B" w:rsidP="007C215B">
      <w:pPr>
        <w:jc w:val="center"/>
      </w:pPr>
      <w:r w:rsidRPr="007C215B">
        <w:t xml:space="preserve">1) </w:t>
      </w: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sastavni</w:t>
      </w:r>
      <w:proofErr w:type="spellEnd"/>
      <w:r w:rsidRPr="007C215B">
        <w:t xml:space="preserve"> deo koji je </w:t>
      </w:r>
      <w:proofErr w:type="spellStart"/>
      <w:r w:rsidRPr="007C215B">
        <w:t>ugrađen</w:t>
      </w:r>
      <w:proofErr w:type="spellEnd"/>
      <w:r w:rsidRPr="007C215B">
        <w:t xml:space="preserve"> u </w:t>
      </w:r>
      <w:proofErr w:type="spellStart"/>
      <w:r w:rsidRPr="007C215B">
        <w:t>složeni</w:t>
      </w:r>
      <w:proofErr w:type="spellEnd"/>
      <w:r w:rsidRPr="007C215B">
        <w:t xml:space="preserve"> </w:t>
      </w:r>
      <w:proofErr w:type="spellStart"/>
      <w:r w:rsidRPr="007C215B">
        <w:t>proizvod</w:t>
      </w:r>
      <w:proofErr w:type="spellEnd"/>
      <w:r w:rsidRPr="007C215B">
        <w:t xml:space="preserve"> </w:t>
      </w:r>
      <w:proofErr w:type="spellStart"/>
      <w:r w:rsidRPr="007C215B">
        <w:t>ostaje</w:t>
      </w:r>
      <w:proofErr w:type="spellEnd"/>
      <w:r w:rsidRPr="007C215B">
        <w:t xml:space="preserve"> </w:t>
      </w:r>
      <w:proofErr w:type="spellStart"/>
      <w:r w:rsidRPr="007C215B">
        <w:t>vidljiv</w:t>
      </w:r>
      <w:proofErr w:type="spellEnd"/>
      <w:r w:rsidRPr="007C215B">
        <w:t xml:space="preserve"> </w:t>
      </w:r>
      <w:proofErr w:type="spellStart"/>
      <w:r w:rsidRPr="007C215B">
        <w:t>tokom</w:t>
      </w:r>
      <w:proofErr w:type="spellEnd"/>
      <w:r w:rsidRPr="007C215B">
        <w:t xml:space="preserve"> </w:t>
      </w:r>
      <w:proofErr w:type="spellStart"/>
      <w:r w:rsidRPr="007C215B">
        <w:t>redovne</w:t>
      </w:r>
      <w:proofErr w:type="spellEnd"/>
      <w:r w:rsidRPr="007C215B">
        <w:t xml:space="preserve"> </w:t>
      </w:r>
      <w:proofErr w:type="spellStart"/>
      <w:r w:rsidRPr="007C215B">
        <w:t>upotrebe</w:t>
      </w:r>
      <w:proofErr w:type="spellEnd"/>
      <w:r w:rsidRPr="007C215B">
        <w:t xml:space="preserve"> </w:t>
      </w:r>
      <w:proofErr w:type="spellStart"/>
      <w:r w:rsidRPr="007C215B">
        <w:t>složenog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</w:p>
    <w:p w14:paraId="2CD2028B" w14:textId="77777777" w:rsidR="007C215B" w:rsidRPr="007C215B" w:rsidRDefault="007C215B" w:rsidP="007C215B">
      <w:pPr>
        <w:jc w:val="center"/>
      </w:pPr>
      <w:r w:rsidRPr="007C215B">
        <w:t xml:space="preserve">2) </w:t>
      </w: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vidljive</w:t>
      </w:r>
      <w:proofErr w:type="spellEnd"/>
      <w:r w:rsidRPr="007C215B">
        <w:t xml:space="preserve"> </w:t>
      </w:r>
      <w:proofErr w:type="spellStart"/>
      <w:r w:rsidRPr="007C215B">
        <w:t>karakteristike</w:t>
      </w:r>
      <w:proofErr w:type="spellEnd"/>
      <w:r w:rsidRPr="007C215B">
        <w:t xml:space="preserve"> </w:t>
      </w:r>
      <w:proofErr w:type="spellStart"/>
      <w:r w:rsidRPr="007C215B">
        <w:t>sastavnog</w:t>
      </w:r>
      <w:proofErr w:type="spellEnd"/>
      <w:r w:rsidRPr="007C215B">
        <w:t xml:space="preserve"> dela </w:t>
      </w:r>
      <w:proofErr w:type="spellStart"/>
      <w:r w:rsidRPr="007C215B">
        <w:t>ispunjavaju</w:t>
      </w:r>
      <w:proofErr w:type="spellEnd"/>
      <w:r w:rsidRPr="007C215B">
        <w:t xml:space="preserve"> </w:t>
      </w:r>
      <w:proofErr w:type="spellStart"/>
      <w:r w:rsidRPr="007C215B">
        <w:t>uslove</w:t>
      </w:r>
      <w:proofErr w:type="spellEnd"/>
      <w:r w:rsidRPr="007C215B">
        <w:t xml:space="preserve"> </w:t>
      </w:r>
      <w:proofErr w:type="spellStart"/>
      <w:r w:rsidRPr="007C215B">
        <w:t>novosti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individualnog</w:t>
      </w:r>
      <w:proofErr w:type="spellEnd"/>
      <w:r w:rsidRPr="007C215B">
        <w:t xml:space="preserve"> </w:t>
      </w:r>
      <w:proofErr w:type="spellStart"/>
      <w:r w:rsidRPr="007C215B">
        <w:t>karaktera</w:t>
      </w:r>
      <w:proofErr w:type="spellEnd"/>
      <w:r w:rsidRPr="007C215B">
        <w:t>.</w:t>
      </w:r>
    </w:p>
    <w:p w14:paraId="0FB861E5" w14:textId="77777777" w:rsidR="007C215B" w:rsidRPr="007C215B" w:rsidRDefault="007C215B" w:rsidP="007C215B">
      <w:pPr>
        <w:jc w:val="center"/>
      </w:pPr>
      <w:r w:rsidRPr="007C215B">
        <w:t xml:space="preserve">Pod </w:t>
      </w:r>
      <w:proofErr w:type="spellStart"/>
      <w:r w:rsidRPr="007C215B">
        <w:t>redovnom</w:t>
      </w:r>
      <w:proofErr w:type="spellEnd"/>
      <w:r w:rsidRPr="007C215B">
        <w:t xml:space="preserve"> </w:t>
      </w:r>
      <w:proofErr w:type="spellStart"/>
      <w:r w:rsidRPr="007C215B">
        <w:t>upotrebom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tačka</w:t>
      </w:r>
      <w:proofErr w:type="spellEnd"/>
      <w:r w:rsidRPr="007C215B">
        <w:t xml:space="preserve"> 1)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podrazumeva</w:t>
      </w:r>
      <w:proofErr w:type="spellEnd"/>
      <w:r w:rsidRPr="007C215B">
        <w:t xml:space="preserve"> se </w:t>
      </w:r>
      <w:proofErr w:type="spellStart"/>
      <w:r w:rsidRPr="007C215B">
        <w:t>upotreba</w:t>
      </w:r>
      <w:proofErr w:type="spellEnd"/>
      <w:r w:rsidRPr="007C215B">
        <w:t xml:space="preserve"> od </w:t>
      </w:r>
      <w:proofErr w:type="spellStart"/>
      <w:r w:rsidRPr="007C215B">
        <w:t>strane</w:t>
      </w:r>
      <w:proofErr w:type="spellEnd"/>
      <w:r w:rsidRPr="007C215B">
        <w:t xml:space="preserve"> </w:t>
      </w:r>
      <w:proofErr w:type="spellStart"/>
      <w:r w:rsidRPr="007C215B">
        <w:t>krajnjeg</w:t>
      </w:r>
      <w:proofErr w:type="spellEnd"/>
      <w:r w:rsidRPr="007C215B">
        <w:t xml:space="preserve"> </w:t>
      </w:r>
      <w:proofErr w:type="spellStart"/>
      <w:r w:rsidRPr="007C215B">
        <w:t>korisnika</w:t>
      </w:r>
      <w:proofErr w:type="spellEnd"/>
      <w:r w:rsidRPr="007C215B">
        <w:t xml:space="preserve">, </w:t>
      </w:r>
      <w:proofErr w:type="spellStart"/>
      <w:r w:rsidRPr="007C215B">
        <w:t>isključujući</w:t>
      </w:r>
      <w:proofErr w:type="spellEnd"/>
      <w:r w:rsidRPr="007C215B">
        <w:t xml:space="preserve"> </w:t>
      </w:r>
      <w:proofErr w:type="spellStart"/>
      <w:r w:rsidRPr="007C215B">
        <w:t>održavanje</w:t>
      </w:r>
      <w:proofErr w:type="spellEnd"/>
      <w:r w:rsidRPr="007C215B">
        <w:t xml:space="preserve">, </w:t>
      </w:r>
      <w:proofErr w:type="spellStart"/>
      <w:r w:rsidRPr="007C215B">
        <w:t>servisiranje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popravke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>.</w:t>
      </w:r>
    </w:p>
    <w:p w14:paraId="2F90538A" w14:textId="77777777" w:rsidR="007C215B" w:rsidRPr="007C215B" w:rsidRDefault="007C215B" w:rsidP="007C215B">
      <w:pPr>
        <w:jc w:val="center"/>
        <w:rPr>
          <w:b/>
          <w:bCs/>
        </w:rPr>
      </w:pPr>
      <w:bookmarkStart w:id="13" w:name="str_8"/>
      <w:bookmarkEnd w:id="13"/>
      <w:proofErr w:type="spellStart"/>
      <w:r w:rsidRPr="007C215B">
        <w:rPr>
          <w:b/>
          <w:bCs/>
        </w:rPr>
        <w:t>Dostupnost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javnosti</w:t>
      </w:r>
      <w:proofErr w:type="spellEnd"/>
    </w:p>
    <w:p w14:paraId="4EE19FF3" w14:textId="77777777" w:rsidR="007C215B" w:rsidRPr="007C215B" w:rsidRDefault="007C215B" w:rsidP="007C215B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7</w:t>
      </w:r>
    </w:p>
    <w:p w14:paraId="40C2020F" w14:textId="77777777" w:rsidR="007C215B" w:rsidRPr="007C215B" w:rsidRDefault="007C215B" w:rsidP="007C215B">
      <w:pPr>
        <w:jc w:val="center"/>
      </w:pPr>
      <w:proofErr w:type="spellStart"/>
      <w:r w:rsidRPr="007C215B">
        <w:t>Smatra</w:t>
      </w:r>
      <w:proofErr w:type="spellEnd"/>
      <w:r w:rsidRPr="007C215B">
        <w:t xml:space="preserve"> se da je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</w:t>
      </w:r>
      <w:proofErr w:type="spellStart"/>
      <w:r w:rsidRPr="007C215B">
        <w:t>postao</w:t>
      </w:r>
      <w:proofErr w:type="spellEnd"/>
      <w:r w:rsidRPr="007C215B">
        <w:t xml:space="preserve"> </w:t>
      </w:r>
      <w:proofErr w:type="spellStart"/>
      <w:r w:rsidRPr="007C215B">
        <w:t>dostupan</w:t>
      </w:r>
      <w:proofErr w:type="spellEnd"/>
      <w:r w:rsidRPr="007C215B">
        <w:t xml:space="preserve"> </w:t>
      </w:r>
      <w:proofErr w:type="spellStart"/>
      <w:r w:rsidRPr="007C215B">
        <w:t>javnosti</w:t>
      </w:r>
      <w:proofErr w:type="spellEnd"/>
      <w:r w:rsidRPr="007C215B">
        <w:t xml:space="preserve"> u </w:t>
      </w:r>
      <w:proofErr w:type="spellStart"/>
      <w:r w:rsidRPr="007C215B">
        <w:t>smislu</w:t>
      </w:r>
      <w:proofErr w:type="spellEnd"/>
      <w:r w:rsidRPr="007C215B">
        <w:t xml:space="preserve"> </w:t>
      </w:r>
      <w:proofErr w:type="spellStart"/>
      <w:r w:rsidRPr="007C215B">
        <w:t>čl</w:t>
      </w:r>
      <w:proofErr w:type="spellEnd"/>
      <w:r w:rsidRPr="007C215B">
        <w:t xml:space="preserve">. 4. </w:t>
      </w:r>
      <w:proofErr w:type="spellStart"/>
      <w:r w:rsidRPr="007C215B">
        <w:t>i</w:t>
      </w:r>
      <w:proofErr w:type="spellEnd"/>
      <w:r w:rsidRPr="007C215B">
        <w:t xml:space="preserve"> 5.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je </w:t>
      </w:r>
      <w:proofErr w:type="spellStart"/>
      <w:r w:rsidRPr="007C215B">
        <w:t>objavljen</w:t>
      </w:r>
      <w:proofErr w:type="spellEnd"/>
      <w:r w:rsidRPr="007C215B">
        <w:t xml:space="preserve"> </w:t>
      </w:r>
      <w:proofErr w:type="spellStart"/>
      <w:r w:rsidRPr="007C215B">
        <w:t>nakon</w:t>
      </w:r>
      <w:proofErr w:type="spellEnd"/>
      <w:r w:rsidRPr="007C215B">
        <w:t xml:space="preserve"> </w:t>
      </w:r>
      <w:proofErr w:type="spellStart"/>
      <w:r w:rsidRPr="007C215B">
        <w:t>registracije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drugi</w:t>
      </w:r>
      <w:proofErr w:type="spellEnd"/>
      <w:r w:rsidRPr="007C215B">
        <w:t xml:space="preserve"> </w:t>
      </w:r>
      <w:proofErr w:type="spellStart"/>
      <w:r w:rsidRPr="007C215B">
        <w:t>način</w:t>
      </w:r>
      <w:proofErr w:type="spellEnd"/>
      <w:r w:rsidRPr="007C215B">
        <w:t xml:space="preserve">, </w:t>
      </w:r>
      <w:proofErr w:type="spellStart"/>
      <w:r w:rsidRPr="007C215B">
        <w:t>ako</w:t>
      </w:r>
      <w:proofErr w:type="spellEnd"/>
      <w:r w:rsidRPr="007C215B">
        <w:t xml:space="preserve"> je </w:t>
      </w:r>
      <w:proofErr w:type="spellStart"/>
      <w:r w:rsidRPr="007C215B">
        <w:t>izlagan</w:t>
      </w:r>
      <w:proofErr w:type="spellEnd"/>
      <w:r w:rsidRPr="007C215B">
        <w:t xml:space="preserve">, </w:t>
      </w:r>
      <w:proofErr w:type="spellStart"/>
      <w:r w:rsidRPr="007C215B">
        <w:t>korišćen</w:t>
      </w:r>
      <w:proofErr w:type="spellEnd"/>
      <w:r w:rsidRPr="007C215B">
        <w:t xml:space="preserve"> u </w:t>
      </w:r>
      <w:proofErr w:type="spellStart"/>
      <w:r w:rsidRPr="007C215B">
        <w:t>prometu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drugi</w:t>
      </w:r>
      <w:proofErr w:type="spellEnd"/>
      <w:r w:rsidRPr="007C215B">
        <w:t xml:space="preserve"> </w:t>
      </w:r>
      <w:proofErr w:type="spellStart"/>
      <w:r w:rsidRPr="007C215B">
        <w:t>način</w:t>
      </w:r>
      <w:proofErr w:type="spellEnd"/>
      <w:r w:rsidRPr="007C215B">
        <w:t xml:space="preserve"> </w:t>
      </w:r>
      <w:proofErr w:type="spellStart"/>
      <w:r w:rsidRPr="007C215B">
        <w:t>otkriven</w:t>
      </w:r>
      <w:proofErr w:type="spellEnd"/>
      <w:r w:rsidRPr="007C215B">
        <w:t xml:space="preserve"> pre dana </w:t>
      </w:r>
      <w:proofErr w:type="spellStart"/>
      <w:r w:rsidRPr="007C215B">
        <w:t>podnošenja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datuma</w:t>
      </w:r>
      <w:proofErr w:type="spellEnd"/>
      <w:r w:rsidRPr="007C215B">
        <w:t xml:space="preserve"> </w:t>
      </w:r>
      <w:proofErr w:type="spellStart"/>
      <w:r w:rsidRPr="007C215B">
        <w:t>priznatog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prvenstva</w:t>
      </w:r>
      <w:proofErr w:type="spellEnd"/>
      <w:r w:rsidRPr="007C215B">
        <w:t xml:space="preserve">, </w:t>
      </w:r>
      <w:proofErr w:type="spellStart"/>
      <w:r w:rsidRPr="007C215B">
        <w:t>ako</w:t>
      </w:r>
      <w:proofErr w:type="spellEnd"/>
      <w:r w:rsidRPr="007C215B">
        <w:t xml:space="preserve"> je ono </w:t>
      </w:r>
      <w:proofErr w:type="spellStart"/>
      <w:r w:rsidRPr="007C215B">
        <w:t>zatraženo</w:t>
      </w:r>
      <w:proofErr w:type="spellEnd"/>
      <w:r w:rsidRPr="007C215B">
        <w:t xml:space="preserve">, </w:t>
      </w:r>
      <w:proofErr w:type="spellStart"/>
      <w:r w:rsidRPr="007C215B">
        <w:t>osim</w:t>
      </w:r>
      <w:proofErr w:type="spellEnd"/>
      <w:r w:rsidRPr="007C215B">
        <w:t xml:space="preserve"> u </w:t>
      </w:r>
      <w:proofErr w:type="spellStart"/>
      <w:r w:rsidRPr="007C215B">
        <w:t>slučaju</w:t>
      </w:r>
      <w:proofErr w:type="spellEnd"/>
      <w:r w:rsidRPr="007C215B">
        <w:t xml:space="preserve"> </w:t>
      </w:r>
      <w:proofErr w:type="spellStart"/>
      <w:r w:rsidRPr="007C215B">
        <w:t>kada</w:t>
      </w:r>
      <w:proofErr w:type="spellEnd"/>
      <w:r w:rsidRPr="007C215B">
        <w:t xml:space="preserve"> </w:t>
      </w:r>
      <w:proofErr w:type="spellStart"/>
      <w:r w:rsidRPr="007C215B">
        <w:t>nije</w:t>
      </w:r>
      <w:proofErr w:type="spellEnd"/>
      <w:r w:rsidRPr="007C215B">
        <w:t xml:space="preserve"> </w:t>
      </w:r>
      <w:proofErr w:type="spellStart"/>
      <w:r w:rsidRPr="007C215B">
        <w:t>postojala</w:t>
      </w:r>
      <w:proofErr w:type="spellEnd"/>
      <w:r w:rsidRPr="007C215B">
        <w:t xml:space="preserve"> </w:t>
      </w:r>
      <w:proofErr w:type="spellStart"/>
      <w:r w:rsidRPr="007C215B">
        <w:t>razumna</w:t>
      </w:r>
      <w:proofErr w:type="spellEnd"/>
      <w:r w:rsidRPr="007C215B">
        <w:t xml:space="preserve"> </w:t>
      </w:r>
      <w:proofErr w:type="spellStart"/>
      <w:r w:rsidRPr="007C215B">
        <w:t>mogućnost</w:t>
      </w:r>
      <w:proofErr w:type="spellEnd"/>
      <w:r w:rsidRPr="007C215B">
        <w:t xml:space="preserve"> da </w:t>
      </w:r>
      <w:proofErr w:type="spellStart"/>
      <w:r w:rsidRPr="007C215B">
        <w:t>poslovni</w:t>
      </w:r>
      <w:proofErr w:type="spellEnd"/>
      <w:r w:rsidRPr="007C215B">
        <w:t xml:space="preserve"> </w:t>
      </w:r>
      <w:proofErr w:type="spellStart"/>
      <w:r w:rsidRPr="007C215B">
        <w:t>krugovi</w:t>
      </w:r>
      <w:proofErr w:type="spellEnd"/>
      <w:r w:rsidRPr="007C215B">
        <w:t xml:space="preserve"> </w:t>
      </w:r>
      <w:proofErr w:type="spellStart"/>
      <w:r w:rsidRPr="007C215B">
        <w:t>specijalizovani</w:t>
      </w:r>
      <w:proofErr w:type="spellEnd"/>
      <w:r w:rsidRPr="007C215B">
        <w:t xml:space="preserve"> za </w:t>
      </w:r>
      <w:proofErr w:type="spellStart"/>
      <w:r w:rsidRPr="007C215B">
        <w:t>datu</w:t>
      </w:r>
      <w:proofErr w:type="spellEnd"/>
      <w:r w:rsidRPr="007C215B">
        <w:t xml:space="preserve"> oblast </w:t>
      </w:r>
      <w:proofErr w:type="spellStart"/>
      <w:r w:rsidRPr="007C215B">
        <w:t>saznaju</w:t>
      </w:r>
      <w:proofErr w:type="spellEnd"/>
      <w:r w:rsidRPr="007C215B">
        <w:t xml:space="preserve"> za </w:t>
      </w:r>
      <w:proofErr w:type="spellStart"/>
      <w:r w:rsidRPr="007C215B">
        <w:t>pomenute</w:t>
      </w:r>
      <w:proofErr w:type="spellEnd"/>
      <w:r w:rsidRPr="007C215B">
        <w:t xml:space="preserve"> </w:t>
      </w:r>
      <w:proofErr w:type="spellStart"/>
      <w:r w:rsidRPr="007C215B">
        <w:t>događaje</w:t>
      </w:r>
      <w:proofErr w:type="spellEnd"/>
      <w:r w:rsidRPr="007C215B">
        <w:t xml:space="preserve"> u </w:t>
      </w:r>
      <w:proofErr w:type="spellStart"/>
      <w:r w:rsidRPr="007C215B">
        <w:t>standardnim</w:t>
      </w:r>
      <w:proofErr w:type="spellEnd"/>
      <w:r w:rsidRPr="007C215B">
        <w:t xml:space="preserve"> </w:t>
      </w:r>
      <w:proofErr w:type="spellStart"/>
      <w:r w:rsidRPr="007C215B">
        <w:t>tokovima</w:t>
      </w:r>
      <w:proofErr w:type="spellEnd"/>
      <w:r w:rsidRPr="007C215B">
        <w:t xml:space="preserve"> </w:t>
      </w:r>
      <w:proofErr w:type="spellStart"/>
      <w:r w:rsidRPr="007C215B">
        <w:t>poslovanja</w:t>
      </w:r>
      <w:proofErr w:type="spellEnd"/>
      <w:r w:rsidRPr="007C215B">
        <w:t xml:space="preserve"> u </w:t>
      </w:r>
      <w:proofErr w:type="spellStart"/>
      <w:r w:rsidRPr="007C215B">
        <w:t>Republici</w:t>
      </w:r>
      <w:proofErr w:type="spellEnd"/>
      <w:r w:rsidRPr="007C215B">
        <w:t xml:space="preserve"> </w:t>
      </w:r>
      <w:proofErr w:type="spellStart"/>
      <w:r w:rsidRPr="007C215B">
        <w:t>Srbiji</w:t>
      </w:r>
      <w:proofErr w:type="spellEnd"/>
      <w:r w:rsidRPr="007C215B">
        <w:t>.</w:t>
      </w:r>
    </w:p>
    <w:p w14:paraId="6DD5D443" w14:textId="77777777" w:rsidR="007C215B" w:rsidRPr="007C215B" w:rsidRDefault="007C215B" w:rsidP="007C215B">
      <w:pPr>
        <w:jc w:val="center"/>
      </w:pPr>
      <w:r w:rsidRPr="007C215B">
        <w:t xml:space="preserve">Ne </w:t>
      </w:r>
      <w:proofErr w:type="spellStart"/>
      <w:r w:rsidRPr="007C215B">
        <w:t>smatra</w:t>
      </w:r>
      <w:proofErr w:type="spellEnd"/>
      <w:r w:rsidRPr="007C215B">
        <w:t xml:space="preserve"> se da je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</w:t>
      </w:r>
      <w:proofErr w:type="spellStart"/>
      <w:r w:rsidRPr="007C215B">
        <w:t>postao</w:t>
      </w:r>
      <w:proofErr w:type="spellEnd"/>
      <w:r w:rsidRPr="007C215B">
        <w:t xml:space="preserve"> </w:t>
      </w:r>
      <w:proofErr w:type="spellStart"/>
      <w:r w:rsidRPr="007C215B">
        <w:t>dostupan</w:t>
      </w:r>
      <w:proofErr w:type="spellEnd"/>
      <w:r w:rsidRPr="007C215B">
        <w:t xml:space="preserve"> </w:t>
      </w:r>
      <w:proofErr w:type="spellStart"/>
      <w:r w:rsidRPr="007C215B">
        <w:t>javnosti</w:t>
      </w:r>
      <w:proofErr w:type="spellEnd"/>
      <w:r w:rsidRPr="007C215B">
        <w:t xml:space="preserve"> u </w:t>
      </w:r>
      <w:proofErr w:type="spellStart"/>
      <w:r w:rsidRPr="007C215B">
        <w:t>smislu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ukoliko</w:t>
      </w:r>
      <w:proofErr w:type="spellEnd"/>
      <w:r w:rsidRPr="007C215B">
        <w:t xml:space="preserve"> je </w:t>
      </w:r>
      <w:proofErr w:type="spellStart"/>
      <w:r w:rsidRPr="007C215B">
        <w:t>otkriven</w:t>
      </w:r>
      <w:proofErr w:type="spellEnd"/>
      <w:r w:rsidRPr="007C215B">
        <w:t xml:space="preserve"> </w:t>
      </w:r>
      <w:proofErr w:type="spellStart"/>
      <w:r w:rsidRPr="007C215B">
        <w:t>trećem</w:t>
      </w:r>
      <w:proofErr w:type="spellEnd"/>
      <w:r w:rsidRPr="007C215B">
        <w:t xml:space="preserve"> </w:t>
      </w:r>
      <w:proofErr w:type="spellStart"/>
      <w:r w:rsidRPr="007C215B">
        <w:t>licu</w:t>
      </w:r>
      <w:proofErr w:type="spellEnd"/>
      <w:r w:rsidRPr="007C215B">
        <w:t xml:space="preserve"> pod </w:t>
      </w:r>
      <w:proofErr w:type="spellStart"/>
      <w:r w:rsidRPr="007C215B">
        <w:t>eksplicitnim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implicitnim</w:t>
      </w:r>
      <w:proofErr w:type="spellEnd"/>
      <w:r w:rsidRPr="007C215B">
        <w:t xml:space="preserve"> </w:t>
      </w:r>
      <w:proofErr w:type="spellStart"/>
      <w:r w:rsidRPr="007C215B">
        <w:t>uslovom</w:t>
      </w:r>
      <w:proofErr w:type="spellEnd"/>
      <w:r w:rsidRPr="007C215B">
        <w:t xml:space="preserve"> </w:t>
      </w:r>
      <w:proofErr w:type="spellStart"/>
      <w:r w:rsidRPr="007C215B">
        <w:t>čuvanja</w:t>
      </w:r>
      <w:proofErr w:type="spellEnd"/>
      <w:r w:rsidRPr="007C215B">
        <w:t xml:space="preserve"> </w:t>
      </w:r>
      <w:proofErr w:type="spellStart"/>
      <w:r w:rsidRPr="007C215B">
        <w:t>tajnosti</w:t>
      </w:r>
      <w:proofErr w:type="spellEnd"/>
      <w:r w:rsidRPr="007C215B">
        <w:t>.</w:t>
      </w:r>
    </w:p>
    <w:p w14:paraId="3F3CEDE0" w14:textId="77777777" w:rsidR="007C215B" w:rsidRPr="007C215B" w:rsidRDefault="007C215B" w:rsidP="007C215B">
      <w:pPr>
        <w:jc w:val="center"/>
      </w:pPr>
      <w:r w:rsidRPr="007C215B">
        <w:t xml:space="preserve">Ne </w:t>
      </w:r>
      <w:proofErr w:type="spellStart"/>
      <w:r w:rsidRPr="007C215B">
        <w:t>smatra</w:t>
      </w:r>
      <w:proofErr w:type="spellEnd"/>
      <w:r w:rsidRPr="007C215B">
        <w:t xml:space="preserve"> se da je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</w:t>
      </w:r>
      <w:proofErr w:type="spellStart"/>
      <w:r w:rsidRPr="007C215B">
        <w:t>postao</w:t>
      </w:r>
      <w:proofErr w:type="spellEnd"/>
      <w:r w:rsidRPr="007C215B">
        <w:t xml:space="preserve"> </w:t>
      </w:r>
      <w:proofErr w:type="spellStart"/>
      <w:r w:rsidRPr="007C215B">
        <w:t>dostupan</w:t>
      </w:r>
      <w:proofErr w:type="spellEnd"/>
      <w:r w:rsidRPr="007C215B">
        <w:t xml:space="preserve"> </w:t>
      </w:r>
      <w:proofErr w:type="spellStart"/>
      <w:r w:rsidRPr="007C215B">
        <w:t>javnosti</w:t>
      </w:r>
      <w:proofErr w:type="spellEnd"/>
      <w:r w:rsidRPr="007C215B">
        <w:t xml:space="preserve">, u </w:t>
      </w:r>
      <w:proofErr w:type="spellStart"/>
      <w:r w:rsidRPr="007C215B">
        <w:t>smislu</w:t>
      </w:r>
      <w:proofErr w:type="spellEnd"/>
      <w:r w:rsidRPr="007C215B">
        <w:t xml:space="preserve"> </w:t>
      </w:r>
      <w:proofErr w:type="spellStart"/>
      <w:r w:rsidRPr="007C215B">
        <w:t>čl</w:t>
      </w:r>
      <w:proofErr w:type="spellEnd"/>
      <w:r w:rsidRPr="007C215B">
        <w:t xml:space="preserve">. 4. </w:t>
      </w:r>
      <w:proofErr w:type="spellStart"/>
      <w:r w:rsidRPr="007C215B">
        <w:t>i</w:t>
      </w:r>
      <w:proofErr w:type="spellEnd"/>
      <w:r w:rsidRPr="007C215B">
        <w:t xml:space="preserve"> 5.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, </w:t>
      </w:r>
      <w:proofErr w:type="spellStart"/>
      <w:r w:rsidRPr="007C215B">
        <w:t>ako</w:t>
      </w:r>
      <w:proofErr w:type="spellEnd"/>
      <w:r w:rsidRPr="007C215B">
        <w:t xml:space="preserve"> je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</w:t>
      </w:r>
      <w:proofErr w:type="spellStart"/>
      <w:r w:rsidRPr="007C215B">
        <w:t>otkrio</w:t>
      </w:r>
      <w:proofErr w:type="spellEnd"/>
      <w:r w:rsidRPr="007C215B">
        <w:t xml:space="preserve"> </w:t>
      </w:r>
      <w:proofErr w:type="spellStart"/>
      <w:r w:rsidRPr="007C215B">
        <w:t>autor</w:t>
      </w:r>
      <w:proofErr w:type="spellEnd"/>
      <w:r w:rsidRPr="007C215B">
        <w:t xml:space="preserve">, </w:t>
      </w:r>
      <w:proofErr w:type="spellStart"/>
      <w:r w:rsidRPr="007C215B">
        <w:t>njegov</w:t>
      </w:r>
      <w:proofErr w:type="spellEnd"/>
      <w:r w:rsidRPr="007C215B">
        <w:t xml:space="preserve"> </w:t>
      </w:r>
      <w:proofErr w:type="spellStart"/>
      <w:r w:rsidRPr="007C215B">
        <w:t>pravni</w:t>
      </w:r>
      <w:proofErr w:type="spellEnd"/>
      <w:r w:rsidRPr="007C215B">
        <w:t xml:space="preserve"> </w:t>
      </w:r>
      <w:proofErr w:type="spellStart"/>
      <w:r w:rsidRPr="007C215B">
        <w:t>sledbenik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treće</w:t>
      </w:r>
      <w:proofErr w:type="spellEnd"/>
      <w:r w:rsidRPr="007C215B">
        <w:t xml:space="preserve"> lice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osnovu</w:t>
      </w:r>
      <w:proofErr w:type="spellEnd"/>
      <w:r w:rsidRPr="007C215B">
        <w:t xml:space="preserve"> </w:t>
      </w:r>
      <w:proofErr w:type="spellStart"/>
      <w:r w:rsidRPr="007C215B">
        <w:t>informacije</w:t>
      </w:r>
      <w:proofErr w:type="spellEnd"/>
      <w:r w:rsidRPr="007C215B">
        <w:t xml:space="preserve"> </w:t>
      </w:r>
      <w:proofErr w:type="spellStart"/>
      <w:r w:rsidRPr="007C215B">
        <w:t>dobijene</w:t>
      </w:r>
      <w:proofErr w:type="spellEnd"/>
      <w:r w:rsidRPr="007C215B">
        <w:t xml:space="preserve"> od </w:t>
      </w:r>
      <w:proofErr w:type="spellStart"/>
      <w:r w:rsidRPr="007C215B">
        <w:t>autora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njegovog</w:t>
      </w:r>
      <w:proofErr w:type="spellEnd"/>
      <w:r w:rsidRPr="007C215B">
        <w:t xml:space="preserve"> </w:t>
      </w:r>
      <w:proofErr w:type="spellStart"/>
      <w:r w:rsidRPr="007C215B">
        <w:t>pravnog</w:t>
      </w:r>
      <w:proofErr w:type="spellEnd"/>
      <w:r w:rsidRPr="007C215B">
        <w:t xml:space="preserve"> </w:t>
      </w:r>
      <w:proofErr w:type="spellStart"/>
      <w:r w:rsidRPr="007C215B">
        <w:t>sledbenika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radnje</w:t>
      </w:r>
      <w:proofErr w:type="spellEnd"/>
      <w:r w:rsidRPr="007C215B">
        <w:t xml:space="preserve"> </w:t>
      </w:r>
      <w:proofErr w:type="spellStart"/>
      <w:r w:rsidRPr="007C215B">
        <w:t>koju</w:t>
      </w:r>
      <w:proofErr w:type="spellEnd"/>
      <w:r w:rsidRPr="007C215B">
        <w:t xml:space="preserve"> je </w:t>
      </w:r>
      <w:proofErr w:type="spellStart"/>
      <w:r w:rsidRPr="007C215B">
        <w:t>jedan</w:t>
      </w:r>
      <w:proofErr w:type="spellEnd"/>
      <w:r w:rsidRPr="007C215B">
        <w:t xml:space="preserve"> od </w:t>
      </w:r>
      <w:proofErr w:type="spellStart"/>
      <w:r w:rsidRPr="007C215B">
        <w:t>njih</w:t>
      </w:r>
      <w:proofErr w:type="spellEnd"/>
      <w:r w:rsidRPr="007C215B">
        <w:t xml:space="preserve"> </w:t>
      </w:r>
      <w:proofErr w:type="spellStart"/>
      <w:r w:rsidRPr="007C215B">
        <w:t>preduzeo</w:t>
      </w:r>
      <w:proofErr w:type="spellEnd"/>
      <w:r w:rsidRPr="007C215B">
        <w:t xml:space="preserve">, pod </w:t>
      </w:r>
      <w:proofErr w:type="spellStart"/>
      <w:r w:rsidRPr="007C215B">
        <w:t>uslovom</w:t>
      </w:r>
      <w:proofErr w:type="spellEnd"/>
      <w:r w:rsidRPr="007C215B">
        <w:t xml:space="preserve"> da je, od </w:t>
      </w:r>
      <w:proofErr w:type="spellStart"/>
      <w:r w:rsidRPr="007C215B">
        <w:t>trenutka</w:t>
      </w:r>
      <w:proofErr w:type="spellEnd"/>
      <w:r w:rsidRPr="007C215B">
        <w:t xml:space="preserve"> </w:t>
      </w:r>
      <w:proofErr w:type="spellStart"/>
      <w:r w:rsidRPr="007C215B">
        <w:t>kada</w:t>
      </w:r>
      <w:proofErr w:type="spellEnd"/>
      <w:r w:rsidRPr="007C215B">
        <w:t xml:space="preserve"> je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</w:t>
      </w:r>
      <w:proofErr w:type="spellStart"/>
      <w:r w:rsidRPr="007C215B">
        <w:t>otkriven</w:t>
      </w:r>
      <w:proofErr w:type="spellEnd"/>
      <w:r w:rsidRPr="007C215B">
        <w:t xml:space="preserve"> do </w:t>
      </w:r>
      <w:proofErr w:type="spellStart"/>
      <w:r w:rsidRPr="007C215B">
        <w:t>trenutka</w:t>
      </w:r>
      <w:proofErr w:type="spellEnd"/>
      <w:r w:rsidRPr="007C215B">
        <w:t xml:space="preserve"> </w:t>
      </w:r>
      <w:proofErr w:type="spellStart"/>
      <w:r w:rsidRPr="007C215B">
        <w:t>podnošenja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za </w:t>
      </w:r>
      <w:proofErr w:type="spellStart"/>
      <w:r w:rsidRPr="007C215B">
        <w:t>priznanje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, </w:t>
      </w:r>
      <w:proofErr w:type="spellStart"/>
      <w:r w:rsidRPr="007C215B">
        <w:t>odnosno</w:t>
      </w:r>
      <w:proofErr w:type="spellEnd"/>
      <w:r w:rsidRPr="007C215B">
        <w:t xml:space="preserve"> do </w:t>
      </w:r>
      <w:proofErr w:type="spellStart"/>
      <w:r w:rsidRPr="007C215B">
        <w:t>trenutka</w:t>
      </w:r>
      <w:proofErr w:type="spellEnd"/>
      <w:r w:rsidRPr="007C215B">
        <w:t xml:space="preserve"> </w:t>
      </w:r>
      <w:proofErr w:type="spellStart"/>
      <w:r w:rsidRPr="007C215B">
        <w:t>zatraženog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prvenstva</w:t>
      </w:r>
      <w:proofErr w:type="spellEnd"/>
      <w:r w:rsidRPr="007C215B">
        <w:t xml:space="preserve">, </w:t>
      </w:r>
      <w:proofErr w:type="spellStart"/>
      <w:r w:rsidRPr="007C215B">
        <w:t>proteklo</w:t>
      </w:r>
      <w:proofErr w:type="spellEnd"/>
      <w:r w:rsidRPr="007C215B">
        <w:t xml:space="preserve"> </w:t>
      </w:r>
      <w:proofErr w:type="spellStart"/>
      <w:r w:rsidRPr="007C215B">
        <w:lastRenderedPageBreak/>
        <w:t>manje</w:t>
      </w:r>
      <w:proofErr w:type="spellEnd"/>
      <w:r w:rsidRPr="007C215B">
        <w:t xml:space="preserve"> od 12 </w:t>
      </w:r>
      <w:proofErr w:type="spellStart"/>
      <w:r w:rsidRPr="007C215B">
        <w:t>meseci</w:t>
      </w:r>
      <w:proofErr w:type="spellEnd"/>
      <w:r w:rsidRPr="007C215B">
        <w:t xml:space="preserve">,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je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</w:t>
      </w:r>
      <w:proofErr w:type="spellStart"/>
      <w:r w:rsidRPr="007C215B">
        <w:t>postao</w:t>
      </w:r>
      <w:proofErr w:type="spellEnd"/>
      <w:r w:rsidRPr="007C215B">
        <w:t xml:space="preserve"> </w:t>
      </w:r>
      <w:proofErr w:type="spellStart"/>
      <w:r w:rsidRPr="007C215B">
        <w:t>dostupan</w:t>
      </w:r>
      <w:proofErr w:type="spellEnd"/>
      <w:r w:rsidRPr="007C215B">
        <w:t xml:space="preserve"> </w:t>
      </w:r>
      <w:proofErr w:type="spellStart"/>
      <w:r w:rsidRPr="007C215B">
        <w:t>javnosti</w:t>
      </w:r>
      <w:proofErr w:type="spellEnd"/>
      <w:r w:rsidRPr="007C215B">
        <w:t xml:space="preserve">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posledica</w:t>
      </w:r>
      <w:proofErr w:type="spellEnd"/>
      <w:r w:rsidRPr="007C215B">
        <w:t xml:space="preserve"> </w:t>
      </w:r>
      <w:proofErr w:type="spellStart"/>
      <w:r w:rsidRPr="007C215B">
        <w:t>zloupotrebe</w:t>
      </w:r>
      <w:proofErr w:type="spellEnd"/>
      <w:r w:rsidRPr="007C215B">
        <w:t xml:space="preserve"> </w:t>
      </w:r>
      <w:proofErr w:type="spellStart"/>
      <w:r w:rsidRPr="007C215B">
        <w:t>vezane</w:t>
      </w:r>
      <w:proofErr w:type="spellEnd"/>
      <w:r w:rsidRPr="007C215B">
        <w:t xml:space="preserve"> za </w:t>
      </w:r>
      <w:proofErr w:type="spellStart"/>
      <w:r w:rsidRPr="007C215B">
        <w:t>autora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njegovog</w:t>
      </w:r>
      <w:proofErr w:type="spellEnd"/>
      <w:r w:rsidRPr="007C215B">
        <w:t xml:space="preserve"> </w:t>
      </w:r>
      <w:proofErr w:type="spellStart"/>
      <w:r w:rsidRPr="007C215B">
        <w:t>pravnog</w:t>
      </w:r>
      <w:proofErr w:type="spellEnd"/>
      <w:r w:rsidRPr="007C215B">
        <w:t xml:space="preserve"> </w:t>
      </w:r>
      <w:proofErr w:type="spellStart"/>
      <w:r w:rsidRPr="007C215B">
        <w:t>sledbenika</w:t>
      </w:r>
      <w:proofErr w:type="spellEnd"/>
      <w:r w:rsidRPr="007C215B">
        <w:t>.</w:t>
      </w:r>
    </w:p>
    <w:p w14:paraId="1F7E74A2" w14:textId="77777777" w:rsidR="007C215B" w:rsidRPr="007C215B" w:rsidRDefault="007C215B" w:rsidP="007C215B">
      <w:pPr>
        <w:jc w:val="center"/>
        <w:rPr>
          <w:b/>
          <w:bCs/>
        </w:rPr>
      </w:pPr>
      <w:bookmarkStart w:id="15" w:name="str_9"/>
      <w:bookmarkEnd w:id="15"/>
      <w:proofErr w:type="spellStart"/>
      <w:r w:rsidRPr="007C215B">
        <w:rPr>
          <w:b/>
          <w:bCs/>
        </w:rPr>
        <w:t>Isključenje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zaštite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zbog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tehničke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funkcije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i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suprotnosti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sa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javnim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poretkom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i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moralom</w:t>
      </w:r>
      <w:proofErr w:type="spellEnd"/>
    </w:p>
    <w:p w14:paraId="514D1E8D" w14:textId="77777777" w:rsidR="007C215B" w:rsidRPr="007C215B" w:rsidRDefault="007C215B" w:rsidP="007C215B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8</w:t>
      </w:r>
    </w:p>
    <w:p w14:paraId="1699EDCD" w14:textId="77777777" w:rsidR="007C215B" w:rsidRPr="007C215B" w:rsidRDefault="007C215B" w:rsidP="007C215B">
      <w:pPr>
        <w:jc w:val="center"/>
      </w:pPr>
      <w:proofErr w:type="spellStart"/>
      <w:r w:rsidRPr="007C215B">
        <w:t>Industrijskim</w:t>
      </w:r>
      <w:proofErr w:type="spellEnd"/>
      <w:r w:rsidRPr="007C215B">
        <w:t xml:space="preserve"> </w:t>
      </w:r>
      <w:proofErr w:type="spellStart"/>
      <w:r w:rsidRPr="007C215B">
        <w:t>dizajnom</w:t>
      </w:r>
      <w:proofErr w:type="spellEnd"/>
      <w:r w:rsidRPr="007C215B">
        <w:t xml:space="preserve"> ne </w:t>
      </w:r>
      <w:proofErr w:type="spellStart"/>
      <w:r w:rsidRPr="007C215B">
        <w:t>može</w:t>
      </w:r>
      <w:proofErr w:type="spellEnd"/>
      <w:r w:rsidRPr="007C215B">
        <w:t xml:space="preserve"> se </w:t>
      </w:r>
      <w:proofErr w:type="spellStart"/>
      <w:r w:rsidRPr="007C215B">
        <w:t>zaštititi</w:t>
      </w:r>
      <w:proofErr w:type="spellEnd"/>
      <w:r w:rsidRPr="007C215B">
        <w:t xml:space="preserve"> </w:t>
      </w:r>
      <w:proofErr w:type="spellStart"/>
      <w:r w:rsidRPr="007C215B">
        <w:t>spoljašnji</w:t>
      </w:r>
      <w:proofErr w:type="spellEnd"/>
      <w:r w:rsidRPr="007C215B">
        <w:t xml:space="preserve"> </w:t>
      </w:r>
      <w:proofErr w:type="spellStart"/>
      <w:r w:rsidRPr="007C215B">
        <w:t>izgled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 xml:space="preserve"> koji je </w:t>
      </w:r>
      <w:proofErr w:type="spellStart"/>
      <w:r w:rsidRPr="007C215B">
        <w:t>isključivo</w:t>
      </w:r>
      <w:proofErr w:type="spellEnd"/>
      <w:r w:rsidRPr="007C215B">
        <w:t xml:space="preserve"> </w:t>
      </w:r>
      <w:proofErr w:type="spellStart"/>
      <w:r w:rsidRPr="007C215B">
        <w:t>određen</w:t>
      </w:r>
      <w:proofErr w:type="spellEnd"/>
      <w:r w:rsidRPr="007C215B">
        <w:t xml:space="preserve"> </w:t>
      </w:r>
      <w:proofErr w:type="spellStart"/>
      <w:r w:rsidRPr="007C215B">
        <w:t>tehničkom</w:t>
      </w:r>
      <w:proofErr w:type="spellEnd"/>
      <w:r w:rsidRPr="007C215B">
        <w:t xml:space="preserve"> </w:t>
      </w:r>
      <w:proofErr w:type="spellStart"/>
      <w:r w:rsidRPr="007C215B">
        <w:t>funkcijom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>.</w:t>
      </w:r>
    </w:p>
    <w:p w14:paraId="2A449E80" w14:textId="77777777" w:rsidR="007C215B" w:rsidRPr="007C215B" w:rsidRDefault="007C215B" w:rsidP="007C215B">
      <w:pPr>
        <w:jc w:val="center"/>
      </w:pPr>
      <w:proofErr w:type="spellStart"/>
      <w:r w:rsidRPr="007C215B">
        <w:t>Industrijskim</w:t>
      </w:r>
      <w:proofErr w:type="spellEnd"/>
      <w:r w:rsidRPr="007C215B">
        <w:t xml:space="preserve"> </w:t>
      </w:r>
      <w:proofErr w:type="spellStart"/>
      <w:r w:rsidRPr="007C215B">
        <w:t>dizajnom</w:t>
      </w:r>
      <w:proofErr w:type="spellEnd"/>
      <w:r w:rsidRPr="007C215B">
        <w:t xml:space="preserve"> ne </w:t>
      </w:r>
      <w:proofErr w:type="spellStart"/>
      <w:r w:rsidRPr="007C215B">
        <w:t>može</w:t>
      </w:r>
      <w:proofErr w:type="spellEnd"/>
      <w:r w:rsidRPr="007C215B">
        <w:t xml:space="preserve"> se </w:t>
      </w:r>
      <w:proofErr w:type="spellStart"/>
      <w:r w:rsidRPr="007C215B">
        <w:t>zaštititi</w:t>
      </w:r>
      <w:proofErr w:type="spellEnd"/>
      <w:r w:rsidRPr="007C215B">
        <w:t xml:space="preserve"> </w:t>
      </w:r>
      <w:proofErr w:type="spellStart"/>
      <w:r w:rsidRPr="007C215B">
        <w:t>spoljašnji</w:t>
      </w:r>
      <w:proofErr w:type="spellEnd"/>
      <w:r w:rsidRPr="007C215B">
        <w:t xml:space="preserve"> </w:t>
      </w:r>
      <w:proofErr w:type="spellStart"/>
      <w:r w:rsidRPr="007C215B">
        <w:t>izgled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 xml:space="preserve"> koji mora da </w:t>
      </w:r>
      <w:proofErr w:type="spellStart"/>
      <w:r w:rsidRPr="007C215B">
        <w:t>bude</w:t>
      </w:r>
      <w:proofErr w:type="spellEnd"/>
      <w:r w:rsidRPr="007C215B">
        <w:t xml:space="preserve"> </w:t>
      </w:r>
      <w:proofErr w:type="spellStart"/>
      <w:r w:rsidRPr="007C215B">
        <w:t>reprodukovan</w:t>
      </w:r>
      <w:proofErr w:type="spellEnd"/>
      <w:r w:rsidRPr="007C215B">
        <w:t xml:space="preserve"> u </w:t>
      </w:r>
      <w:proofErr w:type="spellStart"/>
      <w:r w:rsidRPr="007C215B">
        <w:t>svom</w:t>
      </w:r>
      <w:proofErr w:type="spellEnd"/>
      <w:r w:rsidRPr="007C215B">
        <w:t xml:space="preserve"> </w:t>
      </w:r>
      <w:proofErr w:type="spellStart"/>
      <w:r w:rsidRPr="007C215B">
        <w:t>tačnom</w:t>
      </w:r>
      <w:proofErr w:type="spellEnd"/>
      <w:r w:rsidRPr="007C215B">
        <w:t xml:space="preserve"> </w:t>
      </w:r>
      <w:proofErr w:type="spellStart"/>
      <w:r w:rsidRPr="007C215B">
        <w:t>obliku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dimenzijama</w:t>
      </w:r>
      <w:proofErr w:type="spellEnd"/>
      <w:r w:rsidRPr="007C215B">
        <w:t xml:space="preserve">, </w:t>
      </w:r>
      <w:proofErr w:type="spellStart"/>
      <w:r w:rsidRPr="007C215B">
        <w:t>kako</w:t>
      </w:r>
      <w:proofErr w:type="spellEnd"/>
      <w:r w:rsidRPr="007C215B">
        <w:t xml:space="preserve"> bi se </w:t>
      </w:r>
      <w:proofErr w:type="spellStart"/>
      <w:r w:rsidRPr="007C215B">
        <w:t>omogućilo</w:t>
      </w:r>
      <w:proofErr w:type="spellEnd"/>
      <w:r w:rsidRPr="007C215B">
        <w:t xml:space="preserve"> da </w:t>
      </w:r>
      <w:proofErr w:type="spellStart"/>
      <w:r w:rsidRPr="007C215B">
        <w:t>bude</w:t>
      </w:r>
      <w:proofErr w:type="spellEnd"/>
      <w:r w:rsidRPr="007C215B">
        <w:t xml:space="preserve"> </w:t>
      </w:r>
      <w:proofErr w:type="spellStart"/>
      <w:r w:rsidRPr="007C215B">
        <w:t>mehanički</w:t>
      </w:r>
      <w:proofErr w:type="spellEnd"/>
      <w:r w:rsidRPr="007C215B">
        <w:t xml:space="preserve"> </w:t>
      </w:r>
      <w:proofErr w:type="spellStart"/>
      <w:r w:rsidRPr="007C215B">
        <w:t>povezan</w:t>
      </w:r>
      <w:proofErr w:type="spellEnd"/>
      <w:r w:rsidRPr="007C215B">
        <w:t xml:space="preserve"> </w:t>
      </w:r>
      <w:proofErr w:type="spellStart"/>
      <w:r w:rsidRPr="007C215B">
        <w:t>sa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postavljen</w:t>
      </w:r>
      <w:proofErr w:type="spellEnd"/>
      <w:r w:rsidRPr="007C215B">
        <w:t xml:space="preserve"> u, </w:t>
      </w:r>
      <w:proofErr w:type="spellStart"/>
      <w:r w:rsidRPr="007C215B">
        <w:t>oko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uz</w:t>
      </w:r>
      <w:proofErr w:type="spellEnd"/>
      <w:r w:rsidRPr="007C215B">
        <w:t xml:space="preserve"> </w:t>
      </w:r>
      <w:proofErr w:type="spellStart"/>
      <w:r w:rsidRPr="007C215B">
        <w:t>drugi</w:t>
      </w:r>
      <w:proofErr w:type="spellEnd"/>
      <w:r w:rsidRPr="007C215B">
        <w:t xml:space="preserve"> </w:t>
      </w:r>
      <w:proofErr w:type="spellStart"/>
      <w:r w:rsidRPr="007C215B">
        <w:t>proizvod</w:t>
      </w:r>
      <w:proofErr w:type="spellEnd"/>
      <w:r w:rsidRPr="007C215B">
        <w:t xml:space="preserve">, </w:t>
      </w:r>
      <w:proofErr w:type="spellStart"/>
      <w:r w:rsidRPr="007C215B">
        <w:t>tako</w:t>
      </w:r>
      <w:proofErr w:type="spellEnd"/>
      <w:r w:rsidRPr="007C215B">
        <w:t xml:space="preserve"> da </w:t>
      </w:r>
      <w:proofErr w:type="spellStart"/>
      <w:r w:rsidRPr="007C215B">
        <w:t>svaki</w:t>
      </w:r>
      <w:proofErr w:type="spellEnd"/>
      <w:r w:rsidRPr="007C215B">
        <w:t xml:space="preserve"> </w:t>
      </w:r>
      <w:proofErr w:type="spellStart"/>
      <w:r w:rsidRPr="007C215B">
        <w:t>proizvod</w:t>
      </w:r>
      <w:proofErr w:type="spellEnd"/>
      <w:r w:rsidRPr="007C215B">
        <w:t xml:space="preserve"> </w:t>
      </w:r>
      <w:proofErr w:type="spellStart"/>
      <w:r w:rsidRPr="007C215B">
        <w:t>može</w:t>
      </w:r>
      <w:proofErr w:type="spellEnd"/>
      <w:r w:rsidRPr="007C215B">
        <w:t xml:space="preserve"> da </w:t>
      </w:r>
      <w:proofErr w:type="spellStart"/>
      <w:r w:rsidRPr="007C215B">
        <w:t>obavlja</w:t>
      </w:r>
      <w:proofErr w:type="spellEnd"/>
      <w:r w:rsidRPr="007C215B">
        <w:t xml:space="preserve"> </w:t>
      </w:r>
      <w:proofErr w:type="spellStart"/>
      <w:r w:rsidRPr="007C215B">
        <w:t>svoju</w:t>
      </w:r>
      <w:proofErr w:type="spellEnd"/>
      <w:r w:rsidRPr="007C215B">
        <w:t xml:space="preserve"> </w:t>
      </w:r>
      <w:proofErr w:type="spellStart"/>
      <w:r w:rsidRPr="007C215B">
        <w:t>funkciju</w:t>
      </w:r>
      <w:proofErr w:type="spellEnd"/>
      <w:r w:rsidRPr="007C215B">
        <w:t>.</w:t>
      </w:r>
    </w:p>
    <w:p w14:paraId="258163DA" w14:textId="77777777" w:rsidR="007C215B" w:rsidRPr="007C215B" w:rsidRDefault="007C215B" w:rsidP="007C215B">
      <w:pPr>
        <w:jc w:val="center"/>
      </w:pPr>
      <w:r w:rsidRPr="007C215B">
        <w:t xml:space="preserve">Pod </w:t>
      </w:r>
      <w:proofErr w:type="spellStart"/>
      <w:r w:rsidRPr="007C215B">
        <w:t>uslovima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čl</w:t>
      </w:r>
      <w:proofErr w:type="spellEnd"/>
      <w:r w:rsidRPr="007C215B">
        <w:t xml:space="preserve">. 4. </w:t>
      </w:r>
      <w:proofErr w:type="spellStart"/>
      <w:r w:rsidRPr="007C215B">
        <w:t>i</w:t>
      </w:r>
      <w:proofErr w:type="spellEnd"/>
      <w:r w:rsidRPr="007C215B">
        <w:t xml:space="preserve"> 5.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, </w:t>
      </w:r>
      <w:proofErr w:type="spellStart"/>
      <w:r w:rsidRPr="007C215B">
        <w:t>nezavisno</w:t>
      </w:r>
      <w:proofErr w:type="spellEnd"/>
      <w:r w:rsidRPr="007C215B">
        <w:t xml:space="preserve"> od </w:t>
      </w:r>
      <w:proofErr w:type="spellStart"/>
      <w:r w:rsidRPr="007C215B">
        <w:t>stava</w:t>
      </w:r>
      <w:proofErr w:type="spellEnd"/>
      <w:r w:rsidRPr="007C215B">
        <w:t xml:space="preserve"> 2.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, </w:t>
      </w:r>
      <w:proofErr w:type="spellStart"/>
      <w:r w:rsidRPr="007C215B">
        <w:t>biće</w:t>
      </w:r>
      <w:proofErr w:type="spellEnd"/>
      <w:r w:rsidRPr="007C215B">
        <w:t xml:space="preserve"> </w:t>
      </w:r>
      <w:proofErr w:type="spellStart"/>
      <w:r w:rsidRPr="007C215B">
        <w:t>odobrena</w:t>
      </w:r>
      <w:proofErr w:type="spellEnd"/>
      <w:r w:rsidRPr="007C215B">
        <w:t xml:space="preserve"> </w:t>
      </w:r>
      <w:proofErr w:type="spellStart"/>
      <w:r w:rsidRPr="007C215B">
        <w:t>zaštita</w:t>
      </w:r>
      <w:proofErr w:type="spellEnd"/>
      <w:r w:rsidRPr="007C215B">
        <w:t xml:space="preserve"> </w:t>
      </w:r>
      <w:proofErr w:type="spellStart"/>
      <w:r w:rsidRPr="007C215B">
        <w:t>industrijskom</w:t>
      </w:r>
      <w:proofErr w:type="spellEnd"/>
      <w:r w:rsidRPr="007C215B">
        <w:t xml:space="preserve"> </w:t>
      </w:r>
      <w:proofErr w:type="spellStart"/>
      <w:r w:rsidRPr="007C215B">
        <w:t>dizajnu</w:t>
      </w:r>
      <w:proofErr w:type="spellEnd"/>
      <w:r w:rsidRPr="007C215B">
        <w:t xml:space="preserve"> koji </w:t>
      </w:r>
      <w:proofErr w:type="spellStart"/>
      <w:r w:rsidRPr="007C215B">
        <w:t>omogućava</w:t>
      </w:r>
      <w:proofErr w:type="spellEnd"/>
      <w:r w:rsidRPr="007C215B">
        <w:t xml:space="preserve"> </w:t>
      </w:r>
      <w:proofErr w:type="spellStart"/>
      <w:r w:rsidRPr="007C215B">
        <w:t>višestruko</w:t>
      </w:r>
      <w:proofErr w:type="spellEnd"/>
      <w:r w:rsidRPr="007C215B">
        <w:t xml:space="preserve"> </w:t>
      </w:r>
      <w:proofErr w:type="spellStart"/>
      <w:r w:rsidRPr="007C215B">
        <w:t>sastavljanje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povezivanje</w:t>
      </w:r>
      <w:proofErr w:type="spellEnd"/>
      <w:r w:rsidRPr="007C215B">
        <w:t xml:space="preserve"> </w:t>
      </w:r>
      <w:proofErr w:type="spellStart"/>
      <w:r w:rsidRPr="007C215B">
        <w:t>međusobno</w:t>
      </w:r>
      <w:proofErr w:type="spellEnd"/>
      <w:r w:rsidRPr="007C215B">
        <w:t xml:space="preserve"> </w:t>
      </w:r>
      <w:proofErr w:type="spellStart"/>
      <w:r w:rsidRPr="007C215B">
        <w:t>zamenjivih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 xml:space="preserve"> u </w:t>
      </w:r>
      <w:proofErr w:type="spellStart"/>
      <w:r w:rsidRPr="007C215B">
        <w:t>modularnom</w:t>
      </w:r>
      <w:proofErr w:type="spellEnd"/>
      <w:r w:rsidRPr="007C215B">
        <w:t xml:space="preserve"> </w:t>
      </w:r>
      <w:proofErr w:type="spellStart"/>
      <w:r w:rsidRPr="007C215B">
        <w:t>sistemu</w:t>
      </w:r>
      <w:proofErr w:type="spellEnd"/>
      <w:r w:rsidRPr="007C215B">
        <w:t>.</w:t>
      </w:r>
    </w:p>
    <w:p w14:paraId="6FE06361" w14:textId="77777777" w:rsidR="007C215B" w:rsidRPr="007C215B" w:rsidRDefault="007C215B" w:rsidP="007C215B">
      <w:pPr>
        <w:jc w:val="center"/>
      </w:pPr>
      <w:proofErr w:type="spellStart"/>
      <w:r w:rsidRPr="007C215B">
        <w:t>Industrijskim</w:t>
      </w:r>
      <w:proofErr w:type="spellEnd"/>
      <w:r w:rsidRPr="007C215B">
        <w:t xml:space="preserve"> </w:t>
      </w:r>
      <w:proofErr w:type="spellStart"/>
      <w:r w:rsidRPr="007C215B">
        <w:t>dizajnom</w:t>
      </w:r>
      <w:proofErr w:type="spellEnd"/>
      <w:r w:rsidRPr="007C215B">
        <w:t xml:space="preserve"> ne </w:t>
      </w:r>
      <w:proofErr w:type="spellStart"/>
      <w:r w:rsidRPr="007C215B">
        <w:t>može</w:t>
      </w:r>
      <w:proofErr w:type="spellEnd"/>
      <w:r w:rsidRPr="007C215B">
        <w:t xml:space="preserve"> se </w:t>
      </w:r>
      <w:proofErr w:type="spellStart"/>
      <w:r w:rsidRPr="007C215B">
        <w:t>zaštititi</w:t>
      </w:r>
      <w:proofErr w:type="spellEnd"/>
      <w:r w:rsidRPr="007C215B">
        <w:t xml:space="preserve"> </w:t>
      </w:r>
      <w:proofErr w:type="spellStart"/>
      <w:r w:rsidRPr="007C215B">
        <w:t>spoljašnji</w:t>
      </w:r>
      <w:proofErr w:type="spellEnd"/>
      <w:r w:rsidRPr="007C215B">
        <w:t xml:space="preserve"> </w:t>
      </w:r>
      <w:proofErr w:type="spellStart"/>
      <w:r w:rsidRPr="007C215B">
        <w:t>izgled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 xml:space="preserve"> </w:t>
      </w:r>
      <w:proofErr w:type="spellStart"/>
      <w:r w:rsidRPr="007C215B">
        <w:t>čije</w:t>
      </w:r>
      <w:proofErr w:type="spellEnd"/>
      <w:r w:rsidRPr="007C215B">
        <w:t xml:space="preserve"> je </w:t>
      </w:r>
      <w:proofErr w:type="spellStart"/>
      <w:r w:rsidRPr="007C215B">
        <w:t>objavljivanje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upotreba</w:t>
      </w:r>
      <w:proofErr w:type="spellEnd"/>
      <w:r w:rsidRPr="007C215B">
        <w:t xml:space="preserve"> </w:t>
      </w:r>
      <w:proofErr w:type="spellStart"/>
      <w:r w:rsidRPr="007C215B">
        <w:t>protivna</w:t>
      </w:r>
      <w:proofErr w:type="spellEnd"/>
      <w:r w:rsidRPr="007C215B">
        <w:t xml:space="preserve"> </w:t>
      </w:r>
      <w:proofErr w:type="spellStart"/>
      <w:r w:rsidRPr="007C215B">
        <w:t>javnom</w:t>
      </w:r>
      <w:proofErr w:type="spellEnd"/>
      <w:r w:rsidRPr="007C215B">
        <w:t xml:space="preserve"> </w:t>
      </w:r>
      <w:proofErr w:type="spellStart"/>
      <w:r w:rsidRPr="007C215B">
        <w:t>poretku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prihvaćenim</w:t>
      </w:r>
      <w:proofErr w:type="spellEnd"/>
      <w:r w:rsidRPr="007C215B">
        <w:t xml:space="preserve"> </w:t>
      </w:r>
      <w:proofErr w:type="spellStart"/>
      <w:r w:rsidRPr="007C215B">
        <w:t>moralnim</w:t>
      </w:r>
      <w:proofErr w:type="spellEnd"/>
      <w:r w:rsidRPr="007C215B">
        <w:t xml:space="preserve"> </w:t>
      </w:r>
      <w:proofErr w:type="spellStart"/>
      <w:r w:rsidRPr="007C215B">
        <w:t>principima</w:t>
      </w:r>
      <w:proofErr w:type="spellEnd"/>
      <w:r w:rsidRPr="007C215B">
        <w:t>.</w:t>
      </w:r>
    </w:p>
    <w:p w14:paraId="0E51817E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7C215B">
        <w:rPr>
          <w:b/>
          <w:bCs/>
          <w:lang w:val="fr-FR"/>
        </w:rPr>
        <w:t>Pravo</w:t>
      </w:r>
      <w:proofErr w:type="spellEnd"/>
      <w:r w:rsidRPr="007C215B">
        <w:rPr>
          <w:b/>
          <w:bCs/>
          <w:lang w:val="fr-FR"/>
        </w:rPr>
        <w:t xml:space="preserve"> na </w:t>
      </w:r>
      <w:proofErr w:type="spellStart"/>
      <w:r w:rsidRPr="007C215B">
        <w:rPr>
          <w:b/>
          <w:bCs/>
          <w:lang w:val="fr-FR"/>
        </w:rPr>
        <w:t>zaštitu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industrijskog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dizajna</w:t>
      </w:r>
      <w:proofErr w:type="spellEnd"/>
    </w:p>
    <w:p w14:paraId="67E17EFC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8" w:name="clan_8a"/>
      <w:bookmarkEnd w:id="18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8a</w:t>
      </w:r>
    </w:p>
    <w:p w14:paraId="50D17CF0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zaštitu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pripada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autoru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njegovom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sledbeniku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poslodavcu</w:t>
      </w:r>
      <w:proofErr w:type="spellEnd"/>
      <w:r w:rsidRPr="007C215B">
        <w:rPr>
          <w:lang w:val="fr-FR"/>
        </w:rPr>
        <w:t xml:space="preserve">, u </w:t>
      </w:r>
      <w:proofErr w:type="spellStart"/>
      <w:r w:rsidRPr="007C215B">
        <w:rPr>
          <w:lang w:val="fr-FR"/>
        </w:rPr>
        <w:t>slučajevima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predviđenim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zakonom</w:t>
      </w:r>
      <w:proofErr w:type="spellEnd"/>
      <w:r w:rsidRPr="007C215B">
        <w:rPr>
          <w:lang w:val="fr-FR"/>
        </w:rPr>
        <w:t>.</w:t>
      </w:r>
    </w:p>
    <w:p w14:paraId="0FB2D28A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Strana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fizička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pravna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pogledu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zaštite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uživaju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ista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kao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domaća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fizička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pravna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, ako to </w:t>
      </w:r>
      <w:proofErr w:type="spellStart"/>
      <w:r w:rsidRPr="007C215B">
        <w:rPr>
          <w:lang w:val="fr-FR"/>
        </w:rPr>
        <w:t>proizlazi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međunarodnih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ugovora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načela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uzajamnosti</w:t>
      </w:r>
      <w:proofErr w:type="spellEnd"/>
      <w:r w:rsidRPr="007C215B">
        <w:rPr>
          <w:lang w:val="fr-FR"/>
        </w:rPr>
        <w:t>.</w:t>
      </w:r>
    </w:p>
    <w:p w14:paraId="5A43B952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Postojanje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uzajamnosti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dokazuje</w:t>
      </w:r>
      <w:proofErr w:type="spellEnd"/>
      <w:r w:rsidRPr="007C215B">
        <w:rPr>
          <w:lang w:val="fr-FR"/>
        </w:rPr>
        <w:t xml:space="preserve"> lice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se na </w:t>
      </w:r>
      <w:proofErr w:type="spellStart"/>
      <w:r w:rsidRPr="007C215B">
        <w:rPr>
          <w:lang w:val="fr-FR"/>
        </w:rPr>
        <w:t>uzajamnost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poziva</w:t>
      </w:r>
      <w:proofErr w:type="spellEnd"/>
      <w:r w:rsidRPr="007C215B">
        <w:rPr>
          <w:lang w:val="fr-FR"/>
        </w:rPr>
        <w:t>.</w:t>
      </w:r>
    </w:p>
    <w:p w14:paraId="732959AD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9" w:name="str_11"/>
      <w:bookmarkEnd w:id="19"/>
      <w:proofErr w:type="spellStart"/>
      <w:r w:rsidRPr="007C215B">
        <w:rPr>
          <w:b/>
          <w:bCs/>
          <w:lang w:val="fr-FR"/>
        </w:rPr>
        <w:t>Industrijski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dizajn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koji</w:t>
      </w:r>
      <w:proofErr w:type="spellEnd"/>
      <w:r w:rsidRPr="007C215B">
        <w:rPr>
          <w:b/>
          <w:bCs/>
          <w:lang w:val="fr-FR"/>
        </w:rPr>
        <w:t xml:space="preserve"> ne </w:t>
      </w:r>
      <w:proofErr w:type="spellStart"/>
      <w:r w:rsidRPr="007C215B">
        <w:rPr>
          <w:b/>
          <w:bCs/>
          <w:lang w:val="fr-FR"/>
        </w:rPr>
        <w:t>može</w:t>
      </w:r>
      <w:proofErr w:type="spellEnd"/>
      <w:r w:rsidRPr="007C215B">
        <w:rPr>
          <w:b/>
          <w:bCs/>
          <w:lang w:val="fr-FR"/>
        </w:rPr>
        <w:t xml:space="preserve"> da se </w:t>
      </w:r>
      <w:proofErr w:type="spellStart"/>
      <w:r w:rsidRPr="007C215B">
        <w:rPr>
          <w:b/>
          <w:bCs/>
          <w:lang w:val="fr-FR"/>
        </w:rPr>
        <w:t>zaštiti</w:t>
      </w:r>
      <w:proofErr w:type="spellEnd"/>
    </w:p>
    <w:p w14:paraId="1462285A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20" w:name="clan_9"/>
      <w:bookmarkEnd w:id="20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9</w:t>
      </w:r>
    </w:p>
    <w:p w14:paraId="14B2CAC2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Na </w:t>
      </w:r>
      <w:proofErr w:type="spellStart"/>
      <w:r w:rsidRPr="007C215B">
        <w:rPr>
          <w:lang w:val="fr-FR"/>
        </w:rPr>
        <w:t>osnovu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zaštita</w:t>
      </w:r>
      <w:proofErr w:type="spellEnd"/>
      <w:r w:rsidRPr="007C215B">
        <w:rPr>
          <w:lang w:val="fr-FR"/>
        </w:rPr>
        <w:t xml:space="preserve"> se ne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odobriti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industrijskom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dizajnu</w:t>
      </w:r>
      <w:proofErr w:type="spellEnd"/>
      <w:r w:rsidRPr="007C215B">
        <w:rPr>
          <w:lang w:val="fr-FR"/>
        </w:rPr>
        <w:t>:</w:t>
      </w:r>
      <w:proofErr w:type="gramEnd"/>
    </w:p>
    <w:p w14:paraId="2A192196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1)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predstavlja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smislu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2. </w:t>
      </w:r>
      <w:proofErr w:type="spellStart"/>
      <w:proofErr w:type="gramStart"/>
      <w:r w:rsidRPr="007C215B">
        <w:rPr>
          <w:lang w:val="fr-FR"/>
        </w:rPr>
        <w:t>stav</w:t>
      </w:r>
      <w:proofErr w:type="spellEnd"/>
      <w:proofErr w:type="gram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>;</w:t>
      </w:r>
    </w:p>
    <w:p w14:paraId="212A384F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2)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ispunjava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</w:t>
      </w:r>
      <w:proofErr w:type="spellEnd"/>
      <w:r w:rsidRPr="007C215B">
        <w:rPr>
          <w:lang w:val="fr-FR"/>
        </w:rPr>
        <w:t xml:space="preserve">. 3-8.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>;</w:t>
      </w:r>
    </w:p>
    <w:p w14:paraId="6BBEE6BE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3) ako je </w:t>
      </w:r>
      <w:proofErr w:type="spellStart"/>
      <w:r w:rsidRPr="007C215B">
        <w:rPr>
          <w:lang w:val="fr-FR"/>
        </w:rPr>
        <w:t>prijavu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podnelo</w:t>
      </w:r>
      <w:proofErr w:type="spellEnd"/>
      <w:r w:rsidRPr="007C215B">
        <w:rPr>
          <w:lang w:val="fr-FR"/>
        </w:rPr>
        <w:t xml:space="preserve"> lice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nema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zaštitu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smislu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8a </w:t>
      </w:r>
      <w:proofErr w:type="spellStart"/>
      <w:r w:rsidRPr="007C215B">
        <w:rPr>
          <w:lang w:val="fr-FR"/>
        </w:rPr>
        <w:t>stav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>;</w:t>
      </w:r>
    </w:p>
    <w:p w14:paraId="15A70222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4) ako je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suprotnosti</w:t>
      </w:r>
      <w:proofErr w:type="spellEnd"/>
      <w:r w:rsidRPr="007C215B">
        <w:rPr>
          <w:lang w:val="fr-FR"/>
        </w:rPr>
        <w:t xml:space="preserve"> sa </w:t>
      </w:r>
      <w:proofErr w:type="spellStart"/>
      <w:r w:rsidRPr="007C215B">
        <w:rPr>
          <w:lang w:val="fr-FR"/>
        </w:rPr>
        <w:t>industrijskim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postao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dostupan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javnosti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nakon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datuma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priznatog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prvenstva</w:t>
      </w:r>
      <w:proofErr w:type="spellEnd"/>
      <w:r w:rsidRPr="007C215B">
        <w:rPr>
          <w:lang w:val="fr-FR"/>
        </w:rPr>
        <w:t xml:space="preserve">, a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zaštićen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Republici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Srbiji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prethodi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datumu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zaštitu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datumu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priznatog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prvenstva</w:t>
      </w:r>
      <w:proofErr w:type="spellEnd"/>
      <w:r w:rsidRPr="007C215B">
        <w:rPr>
          <w:lang w:val="fr-FR"/>
        </w:rPr>
        <w:t>;</w:t>
      </w:r>
      <w:proofErr w:type="gramEnd"/>
    </w:p>
    <w:p w14:paraId="4309969D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lastRenderedPageBreak/>
        <w:t xml:space="preserve">5)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koristi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prepoznatljiv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znak</w:t>
      </w:r>
      <w:proofErr w:type="spellEnd"/>
      <w:r w:rsidRPr="007C215B">
        <w:rPr>
          <w:lang w:val="fr-FR"/>
        </w:rPr>
        <w:t xml:space="preserve">, a </w:t>
      </w:r>
      <w:proofErr w:type="spellStart"/>
      <w:r w:rsidRPr="007C215B">
        <w:rPr>
          <w:lang w:val="fr-FR"/>
        </w:rPr>
        <w:t>zakon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kojim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uređuje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takav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znak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omogućava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nosiocu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znak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zabrani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takvo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korišćenje</w:t>
      </w:r>
      <w:proofErr w:type="spellEnd"/>
      <w:r w:rsidRPr="007C215B">
        <w:rPr>
          <w:lang w:val="fr-FR"/>
        </w:rPr>
        <w:t>;</w:t>
      </w:r>
      <w:proofErr w:type="gramEnd"/>
    </w:p>
    <w:p w14:paraId="61E3CAB7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6)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povređuje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autorsko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svojine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drugog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>;</w:t>
      </w:r>
      <w:proofErr w:type="gramEnd"/>
    </w:p>
    <w:p w14:paraId="7AE4CBD5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7)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državni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drugi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javni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grb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zastavu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simbol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naziv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skraćenicu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naziva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neke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zemlje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međunarodne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organizacije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religiozne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nacionalne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simbole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kao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njihovo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podražavanje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osim</w:t>
      </w:r>
      <w:proofErr w:type="spellEnd"/>
      <w:r w:rsidRPr="007C215B">
        <w:rPr>
          <w:lang w:val="fr-FR"/>
        </w:rPr>
        <w:t xml:space="preserve"> po </w:t>
      </w:r>
      <w:proofErr w:type="spellStart"/>
      <w:r w:rsidRPr="007C215B">
        <w:rPr>
          <w:lang w:val="fr-FR"/>
        </w:rPr>
        <w:t>odobrenju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>.</w:t>
      </w:r>
    </w:p>
    <w:p w14:paraId="366CA629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10</w:t>
      </w:r>
    </w:p>
    <w:p w14:paraId="012F4F6F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i/>
          <w:iCs/>
          <w:lang w:val="fr-FR"/>
        </w:rPr>
        <w:t>(</w:t>
      </w:r>
      <w:proofErr w:type="spellStart"/>
      <w:r w:rsidRPr="007C215B">
        <w:rPr>
          <w:i/>
          <w:iCs/>
          <w:lang w:val="fr-FR"/>
        </w:rPr>
        <w:t>Brisano</w:t>
      </w:r>
      <w:proofErr w:type="spellEnd"/>
      <w:r w:rsidRPr="007C215B">
        <w:rPr>
          <w:i/>
          <w:iCs/>
          <w:lang w:val="fr-FR"/>
        </w:rPr>
        <w:t>)</w:t>
      </w:r>
    </w:p>
    <w:p w14:paraId="0F071551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22" w:name="str_12"/>
      <w:bookmarkEnd w:id="22"/>
      <w:proofErr w:type="spellStart"/>
      <w:r w:rsidRPr="007C215B">
        <w:rPr>
          <w:b/>
          <w:bCs/>
          <w:lang w:val="fr-FR"/>
        </w:rPr>
        <w:t>Trajanje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zaštite</w:t>
      </w:r>
      <w:proofErr w:type="spellEnd"/>
    </w:p>
    <w:p w14:paraId="1DC97C8D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11</w:t>
      </w:r>
    </w:p>
    <w:p w14:paraId="55BBEE12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stiče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upisom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traje</w:t>
      </w:r>
      <w:proofErr w:type="spellEnd"/>
      <w:r w:rsidRPr="007C215B">
        <w:rPr>
          <w:lang w:val="fr-FR"/>
        </w:rPr>
        <w:t xml:space="preserve"> pet </w:t>
      </w:r>
      <w:proofErr w:type="spellStart"/>
      <w:r w:rsidRPr="007C215B">
        <w:rPr>
          <w:lang w:val="fr-FR"/>
        </w:rPr>
        <w:t>godina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datuma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organu</w:t>
      </w:r>
      <w:proofErr w:type="spellEnd"/>
      <w:r w:rsidRPr="007C215B">
        <w:rPr>
          <w:lang w:val="fr-FR"/>
        </w:rPr>
        <w:t>.</w:t>
      </w:r>
    </w:p>
    <w:p w14:paraId="25A91D9E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Zaštita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se,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plaćanje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odgovarajuće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produžavati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periode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po pet </w:t>
      </w:r>
      <w:proofErr w:type="spellStart"/>
      <w:r w:rsidRPr="007C215B">
        <w:rPr>
          <w:lang w:val="fr-FR"/>
        </w:rPr>
        <w:t>godina</w:t>
      </w:r>
      <w:proofErr w:type="spellEnd"/>
      <w:r w:rsidRPr="007C215B">
        <w:rPr>
          <w:lang w:val="fr-FR"/>
        </w:rPr>
        <w:t xml:space="preserve">, a </w:t>
      </w:r>
      <w:proofErr w:type="spellStart"/>
      <w:r w:rsidRPr="007C215B">
        <w:rPr>
          <w:lang w:val="fr-FR"/>
        </w:rPr>
        <w:t>najduže</w:t>
      </w:r>
      <w:proofErr w:type="spellEnd"/>
      <w:r w:rsidRPr="007C215B">
        <w:rPr>
          <w:lang w:val="fr-FR"/>
        </w:rPr>
        <w:t xml:space="preserve"> do 25 </w:t>
      </w:r>
      <w:proofErr w:type="spellStart"/>
      <w:r w:rsidRPr="007C215B">
        <w:rPr>
          <w:lang w:val="fr-FR"/>
        </w:rPr>
        <w:t>godina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računajući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datuma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>.</w:t>
      </w:r>
    </w:p>
    <w:p w14:paraId="63E1F5F0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produženje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zaštite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2.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naročito</w:t>
      </w:r>
      <w:proofErr w:type="spellEnd"/>
      <w:r w:rsidRPr="007C215B">
        <w:rPr>
          <w:lang w:val="fr-FR"/>
        </w:rPr>
        <w:t xml:space="preserve">: </w:t>
      </w:r>
      <w:proofErr w:type="spellStart"/>
      <w:r w:rsidRPr="007C215B">
        <w:rPr>
          <w:lang w:val="fr-FR"/>
        </w:rPr>
        <w:t>naznačenje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registarskog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datum</w:t>
      </w:r>
      <w:proofErr w:type="spellEnd"/>
      <w:r w:rsidRPr="007C215B">
        <w:rPr>
          <w:lang w:val="fr-FR"/>
        </w:rPr>
        <w:t xml:space="preserve"> do </w:t>
      </w:r>
      <w:proofErr w:type="spellStart"/>
      <w:r w:rsidRPr="007C215B">
        <w:rPr>
          <w:lang w:val="fr-FR"/>
        </w:rPr>
        <w:t>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važi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nosiocu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podatak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plaćenoj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produženje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zaštite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.</w:t>
      </w:r>
    </w:p>
    <w:p w14:paraId="6EA4D339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Vlada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bliže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2.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određuje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priloge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podnose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propisuje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njihovu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sadržinu</w:t>
      </w:r>
      <w:proofErr w:type="spellEnd"/>
      <w:r w:rsidRPr="007C215B">
        <w:rPr>
          <w:lang w:val="fr-FR"/>
        </w:rPr>
        <w:t>.</w:t>
      </w:r>
    </w:p>
    <w:p w14:paraId="44482625" w14:textId="77777777" w:rsidR="007C215B" w:rsidRPr="007C215B" w:rsidRDefault="007C215B" w:rsidP="007C215B">
      <w:pPr>
        <w:jc w:val="center"/>
        <w:rPr>
          <w:lang w:val="fr-FR"/>
        </w:rPr>
      </w:pPr>
      <w:bookmarkStart w:id="24" w:name="str_13"/>
      <w:bookmarkEnd w:id="24"/>
      <w:r w:rsidRPr="007C215B">
        <w:rPr>
          <w:lang w:val="fr-FR"/>
        </w:rPr>
        <w:t>III POSTUPAK ZAŠTITE</w:t>
      </w:r>
    </w:p>
    <w:p w14:paraId="1EEC3DC6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25" w:name="str_14"/>
      <w:bookmarkEnd w:id="25"/>
      <w:proofErr w:type="spellStart"/>
      <w:r w:rsidRPr="007C215B">
        <w:rPr>
          <w:b/>
          <w:bCs/>
          <w:lang w:val="fr-FR"/>
        </w:rPr>
        <w:t>Zajedničke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odredbe</w:t>
      </w:r>
      <w:proofErr w:type="spellEnd"/>
    </w:p>
    <w:p w14:paraId="680A90B8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26" w:name="clan_12"/>
      <w:bookmarkEnd w:id="26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12</w:t>
      </w:r>
    </w:p>
    <w:p w14:paraId="785EE118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Pravna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zaštita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ostvaruje</w:t>
      </w:r>
      <w:proofErr w:type="spellEnd"/>
      <w:r w:rsidRPr="007C215B">
        <w:rPr>
          <w:lang w:val="fr-FR"/>
        </w:rPr>
        <w:t xml:space="preserve"> se u </w:t>
      </w:r>
      <w:proofErr w:type="spellStart"/>
      <w:r w:rsidRPr="007C215B">
        <w:rPr>
          <w:lang w:val="fr-FR"/>
        </w:rPr>
        <w:t>upravnom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postupku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vodi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>.</w:t>
      </w:r>
    </w:p>
    <w:p w14:paraId="6AEE5864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Protiv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odluka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izjaviti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žalba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Vladi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15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prijema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odluke</w:t>
      </w:r>
      <w:proofErr w:type="spellEnd"/>
      <w:r w:rsidRPr="007C215B">
        <w:rPr>
          <w:lang w:val="fr-FR"/>
        </w:rPr>
        <w:t>.</w:t>
      </w:r>
    </w:p>
    <w:p w14:paraId="54C1EC23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Kada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odlukom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odbijeno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razloga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što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ispunjeni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zaštitu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navedeni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čl</w:t>
      </w:r>
      <w:proofErr w:type="spellEnd"/>
      <w:r w:rsidRPr="007C215B">
        <w:rPr>
          <w:lang w:val="fr-FR"/>
        </w:rPr>
        <w:t xml:space="preserve">. 3-9.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Vlada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odluci</w:t>
      </w:r>
      <w:proofErr w:type="spellEnd"/>
      <w:r w:rsidRPr="007C215B">
        <w:rPr>
          <w:lang w:val="fr-FR"/>
        </w:rPr>
        <w:t xml:space="preserve"> po </w:t>
      </w:r>
      <w:proofErr w:type="spellStart"/>
      <w:r w:rsidRPr="007C215B">
        <w:rPr>
          <w:lang w:val="fr-FR"/>
        </w:rPr>
        <w:t>žalbi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izmenjenom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obliku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ukoliko</w:t>
      </w:r>
      <w:proofErr w:type="spellEnd"/>
      <w:r w:rsidRPr="007C215B">
        <w:rPr>
          <w:lang w:val="fr-FR"/>
        </w:rPr>
        <w:t xml:space="preserve"> u tom </w:t>
      </w:r>
      <w:proofErr w:type="spellStart"/>
      <w:r w:rsidRPr="007C215B">
        <w:rPr>
          <w:lang w:val="fr-FR"/>
        </w:rPr>
        <w:t>obliku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ispunjava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zaštitu</w:t>
      </w:r>
      <w:proofErr w:type="spellEnd"/>
      <w:r w:rsidRPr="007C215B">
        <w:rPr>
          <w:lang w:val="fr-FR"/>
        </w:rPr>
        <w:t xml:space="preserve"> i ako je </w:t>
      </w:r>
      <w:proofErr w:type="spellStart"/>
      <w:r w:rsidRPr="007C215B">
        <w:rPr>
          <w:lang w:val="fr-FR"/>
        </w:rPr>
        <w:t>zadržan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individualni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karakter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.</w:t>
      </w:r>
    </w:p>
    <w:p w14:paraId="2E8CE5A4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Protiv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odluke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Vlade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žalbi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pokrenuti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upravni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spor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30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prijema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odluke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Vlade</w:t>
      </w:r>
      <w:proofErr w:type="spellEnd"/>
      <w:r w:rsidRPr="007C215B">
        <w:rPr>
          <w:lang w:val="fr-FR"/>
        </w:rPr>
        <w:t>.</w:t>
      </w:r>
    </w:p>
    <w:p w14:paraId="6E527FC5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27" w:name="str_15"/>
      <w:bookmarkEnd w:id="27"/>
      <w:proofErr w:type="spellStart"/>
      <w:r w:rsidRPr="007C215B">
        <w:rPr>
          <w:b/>
          <w:bCs/>
          <w:lang w:val="fr-FR"/>
        </w:rPr>
        <w:t>Registri</w:t>
      </w:r>
      <w:proofErr w:type="spellEnd"/>
    </w:p>
    <w:p w14:paraId="6DFC956F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28" w:name="clan_13"/>
      <w:bookmarkEnd w:id="28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13</w:t>
      </w:r>
    </w:p>
    <w:p w14:paraId="0DFDC0AF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lastRenderedPageBreak/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vodi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domaćih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(u </w:t>
      </w:r>
      <w:proofErr w:type="spellStart"/>
      <w:r w:rsidRPr="007C215B">
        <w:rPr>
          <w:lang w:val="fr-FR"/>
        </w:rPr>
        <w:t>daljem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tekstu</w:t>
      </w:r>
      <w:proofErr w:type="spellEnd"/>
      <w:r w:rsidRPr="007C215B">
        <w:rPr>
          <w:lang w:val="fr-FR"/>
        </w:rPr>
        <w:t>:</w:t>
      </w:r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) i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(u </w:t>
      </w:r>
      <w:proofErr w:type="spellStart"/>
      <w:r w:rsidRPr="007C215B">
        <w:rPr>
          <w:lang w:val="fr-FR"/>
        </w:rPr>
        <w:t>daljem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tekstu</w:t>
      </w:r>
      <w:proofErr w:type="spellEnd"/>
      <w:r w:rsidRPr="007C215B">
        <w:rPr>
          <w:lang w:val="fr-FR"/>
        </w:rPr>
        <w:t xml:space="preserve">: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).</w:t>
      </w:r>
    </w:p>
    <w:p w14:paraId="5AD5A8B4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Registri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su </w:t>
      </w:r>
      <w:proofErr w:type="spellStart"/>
      <w:r w:rsidRPr="007C215B">
        <w:rPr>
          <w:lang w:val="fr-FR"/>
        </w:rPr>
        <w:t>javne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knjige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zainteresovana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mogu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razgledaju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prisustvu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službenog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>.</w:t>
      </w:r>
    </w:p>
    <w:p w14:paraId="51B5E4E5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Spise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zainteresovana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mogu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razgledaju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usmeni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, u </w:t>
      </w:r>
      <w:proofErr w:type="spellStart"/>
      <w:r w:rsidRPr="007C215B">
        <w:rPr>
          <w:lang w:val="fr-FR"/>
        </w:rPr>
        <w:t>prisustvu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službenog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>.</w:t>
      </w:r>
    </w:p>
    <w:p w14:paraId="4A1B076C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Na </w:t>
      </w:r>
      <w:proofErr w:type="spellStart"/>
      <w:r w:rsidRPr="007C215B">
        <w:rPr>
          <w:lang w:val="fr-FR"/>
        </w:rPr>
        <w:t>pismeni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zainteresovanog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plaćanje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izdaje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kopije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dokumenata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odgovarajuće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potvrde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uverenja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činjenicama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kojima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vodi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službenu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evidenciju</w:t>
      </w:r>
      <w:proofErr w:type="spellEnd"/>
      <w:r w:rsidRPr="007C215B">
        <w:rPr>
          <w:lang w:val="fr-FR"/>
        </w:rPr>
        <w:t>.</w:t>
      </w:r>
    </w:p>
    <w:p w14:paraId="09F89919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naročito</w:t>
      </w:r>
      <w:proofErr w:type="spellEnd"/>
      <w:r w:rsidRPr="007C215B">
        <w:rPr>
          <w:lang w:val="fr-FR"/>
        </w:rPr>
        <w:t>:</w:t>
      </w:r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podnosiocu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datum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stvaran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kratak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naziv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predmeta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zaštite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promenama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odnose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prijavu</w:t>
      </w:r>
      <w:proofErr w:type="spellEnd"/>
      <w:r w:rsidRPr="007C215B">
        <w:rPr>
          <w:lang w:val="fr-FR"/>
        </w:rPr>
        <w:t xml:space="preserve"> (</w:t>
      </w:r>
      <w:proofErr w:type="spellStart"/>
      <w:r w:rsidRPr="007C215B">
        <w:rPr>
          <w:lang w:val="fr-FR"/>
        </w:rPr>
        <w:t>statusne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promene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prenos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licenca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zaloga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franšiza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dr</w:t>
      </w:r>
      <w:proofErr w:type="spellEnd"/>
      <w:r w:rsidRPr="007C215B">
        <w:rPr>
          <w:lang w:val="fr-FR"/>
        </w:rPr>
        <w:t>.).</w:t>
      </w:r>
    </w:p>
    <w:p w14:paraId="211605E9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naročito</w:t>
      </w:r>
      <w:proofErr w:type="spellEnd"/>
      <w:r w:rsidRPr="007C215B">
        <w:rPr>
          <w:lang w:val="fr-FR"/>
        </w:rPr>
        <w:t xml:space="preserve">: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nosiocu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registarski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datum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naziv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predmeta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zaštite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naznačenje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klase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međunarodne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klasifikacije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Lokarnskim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aranžmanom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ustanovljenju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međunarodne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klasifikacije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(u </w:t>
      </w:r>
      <w:proofErr w:type="spellStart"/>
      <w:r w:rsidRPr="007C215B">
        <w:rPr>
          <w:lang w:val="fr-FR"/>
        </w:rPr>
        <w:t>daljem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tekstu</w:t>
      </w:r>
      <w:proofErr w:type="spellEnd"/>
      <w:r w:rsidRPr="007C215B">
        <w:rPr>
          <w:lang w:val="fr-FR"/>
        </w:rPr>
        <w:t xml:space="preserve">: </w:t>
      </w:r>
      <w:proofErr w:type="spellStart"/>
      <w:r w:rsidRPr="007C215B">
        <w:rPr>
          <w:lang w:val="fr-FR"/>
        </w:rPr>
        <w:t>Međunarodna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klasifikacija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);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promenama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odnose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registrovani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(</w:t>
      </w:r>
      <w:proofErr w:type="spellStart"/>
      <w:r w:rsidRPr="007C215B">
        <w:rPr>
          <w:lang w:val="fr-FR"/>
        </w:rPr>
        <w:t>statusne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promene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prenos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licenca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zaloga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franšiza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sl</w:t>
      </w:r>
      <w:proofErr w:type="spellEnd"/>
      <w:r w:rsidRPr="007C215B">
        <w:rPr>
          <w:lang w:val="fr-FR"/>
        </w:rPr>
        <w:t>.).</w:t>
      </w:r>
    </w:p>
    <w:p w14:paraId="64ED8D77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Vlada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bliže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registara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>.</w:t>
      </w:r>
    </w:p>
    <w:p w14:paraId="0858F58F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29" w:name="str_16"/>
      <w:bookmarkEnd w:id="29"/>
      <w:proofErr w:type="spellStart"/>
      <w:r w:rsidRPr="007C215B">
        <w:rPr>
          <w:b/>
          <w:bCs/>
          <w:lang w:val="fr-FR"/>
        </w:rPr>
        <w:t>Dostupnost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dokumentacije</w:t>
      </w:r>
      <w:proofErr w:type="spellEnd"/>
    </w:p>
    <w:p w14:paraId="57D134EE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30" w:name="clan_14"/>
      <w:bookmarkEnd w:id="30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14</w:t>
      </w:r>
    </w:p>
    <w:p w14:paraId="0FE88154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dužan</w:t>
      </w:r>
      <w:proofErr w:type="spellEnd"/>
      <w:r w:rsidRPr="007C215B">
        <w:rPr>
          <w:lang w:val="fr-FR"/>
        </w:rPr>
        <w:t xml:space="preserve"> je da </w:t>
      </w:r>
      <w:proofErr w:type="spellStart"/>
      <w:r w:rsidRPr="007C215B">
        <w:rPr>
          <w:lang w:val="fr-FR"/>
        </w:rPr>
        <w:t>zainteresovanim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učini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dostupnim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svoju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dokumentaciju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informacije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priznatim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pravima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>.</w:t>
      </w:r>
    </w:p>
    <w:p w14:paraId="65B63873" w14:textId="77777777" w:rsidR="007C215B" w:rsidRPr="007C215B" w:rsidRDefault="007C215B" w:rsidP="007C215B">
      <w:pPr>
        <w:jc w:val="center"/>
        <w:rPr>
          <w:b/>
          <w:bCs/>
        </w:rPr>
      </w:pPr>
      <w:bookmarkStart w:id="31" w:name="str_17"/>
      <w:bookmarkEnd w:id="31"/>
      <w:proofErr w:type="spellStart"/>
      <w:r w:rsidRPr="007C215B">
        <w:rPr>
          <w:b/>
          <w:bCs/>
        </w:rPr>
        <w:t>Međunarodno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registrovanje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industrijskog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dizajna</w:t>
      </w:r>
      <w:proofErr w:type="spellEnd"/>
    </w:p>
    <w:p w14:paraId="1AA071D1" w14:textId="77777777" w:rsidR="007C215B" w:rsidRPr="007C215B" w:rsidRDefault="007C215B" w:rsidP="007C215B">
      <w:pPr>
        <w:jc w:val="center"/>
        <w:rPr>
          <w:b/>
          <w:bCs/>
        </w:rPr>
      </w:pPr>
      <w:bookmarkStart w:id="32" w:name="clan_15*"/>
      <w:bookmarkEnd w:id="32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15*</w:t>
      </w:r>
    </w:p>
    <w:p w14:paraId="183B10D5" w14:textId="77777777" w:rsidR="007C215B" w:rsidRPr="007C215B" w:rsidRDefault="007C215B" w:rsidP="007C215B">
      <w:pPr>
        <w:jc w:val="center"/>
      </w:pPr>
      <w:proofErr w:type="spellStart"/>
      <w:r w:rsidRPr="007C215B">
        <w:t>Nosilac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, </w:t>
      </w:r>
      <w:proofErr w:type="spellStart"/>
      <w:r w:rsidRPr="007C215B">
        <w:t>odnosno</w:t>
      </w:r>
      <w:proofErr w:type="spellEnd"/>
      <w:r w:rsidRPr="007C215B">
        <w:t xml:space="preserve"> </w:t>
      </w:r>
      <w:proofErr w:type="spellStart"/>
      <w:r w:rsidRPr="007C215B">
        <w:t>podnosilac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za </w:t>
      </w:r>
      <w:proofErr w:type="spellStart"/>
      <w:r w:rsidRPr="007C215B">
        <w:t>priznanje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, </w:t>
      </w:r>
      <w:proofErr w:type="spellStart"/>
      <w:r w:rsidRPr="007C215B">
        <w:t>može</w:t>
      </w:r>
      <w:proofErr w:type="spellEnd"/>
      <w:r w:rsidRPr="007C215B">
        <w:t xml:space="preserve"> da </w:t>
      </w:r>
      <w:proofErr w:type="spellStart"/>
      <w:r w:rsidRPr="007C215B">
        <w:t>podnese</w:t>
      </w:r>
      <w:proofErr w:type="spellEnd"/>
      <w:r w:rsidRPr="007C215B">
        <w:t xml:space="preserve"> </w:t>
      </w:r>
      <w:proofErr w:type="spellStart"/>
      <w:r w:rsidRPr="007C215B">
        <w:t>zahtev</w:t>
      </w:r>
      <w:proofErr w:type="spellEnd"/>
      <w:r w:rsidRPr="007C215B">
        <w:t xml:space="preserve"> za </w:t>
      </w:r>
      <w:proofErr w:type="spellStart"/>
      <w:r w:rsidRPr="007C215B">
        <w:t>međunarodno</w:t>
      </w:r>
      <w:proofErr w:type="spellEnd"/>
      <w:r w:rsidRPr="007C215B">
        <w:t xml:space="preserve"> </w:t>
      </w:r>
      <w:proofErr w:type="spellStart"/>
      <w:r w:rsidRPr="007C215B">
        <w:t>registrovanje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, u </w:t>
      </w:r>
      <w:proofErr w:type="spellStart"/>
      <w:r w:rsidRPr="007C215B">
        <w:t>skladu</w:t>
      </w:r>
      <w:proofErr w:type="spellEnd"/>
      <w:r w:rsidRPr="007C215B">
        <w:t xml:space="preserve"> </w:t>
      </w:r>
      <w:proofErr w:type="spellStart"/>
      <w:r w:rsidRPr="007C215B">
        <w:t>sa</w:t>
      </w:r>
      <w:proofErr w:type="spellEnd"/>
      <w:r w:rsidRPr="007C215B">
        <w:t xml:space="preserve"> </w:t>
      </w:r>
      <w:proofErr w:type="spellStart"/>
      <w:r w:rsidRPr="007C215B">
        <w:t>Haškim</w:t>
      </w:r>
      <w:proofErr w:type="spellEnd"/>
      <w:r w:rsidRPr="007C215B">
        <w:t xml:space="preserve"> </w:t>
      </w:r>
      <w:proofErr w:type="spellStart"/>
      <w:r w:rsidRPr="007C215B">
        <w:t>sporazumom</w:t>
      </w:r>
      <w:proofErr w:type="spellEnd"/>
      <w:r w:rsidRPr="007C215B">
        <w:t>.</w:t>
      </w:r>
    </w:p>
    <w:p w14:paraId="2D016DCF" w14:textId="77777777" w:rsidR="007C215B" w:rsidRPr="007C215B" w:rsidRDefault="007C215B" w:rsidP="007C215B">
      <w:pPr>
        <w:jc w:val="center"/>
      </w:pPr>
      <w:proofErr w:type="spellStart"/>
      <w:r w:rsidRPr="007C215B">
        <w:t>Zahtev</w:t>
      </w:r>
      <w:proofErr w:type="spellEnd"/>
      <w:r w:rsidRPr="007C215B">
        <w:t xml:space="preserve"> za </w:t>
      </w:r>
      <w:proofErr w:type="spellStart"/>
      <w:r w:rsidRPr="007C215B">
        <w:t>međunarodno</w:t>
      </w:r>
      <w:proofErr w:type="spellEnd"/>
      <w:r w:rsidRPr="007C215B">
        <w:t xml:space="preserve"> </w:t>
      </w:r>
      <w:proofErr w:type="spellStart"/>
      <w:r w:rsidRPr="007C215B">
        <w:t>registrovanje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podnosi</w:t>
      </w:r>
      <w:proofErr w:type="spellEnd"/>
      <w:r w:rsidRPr="007C215B">
        <w:t xml:space="preserve"> se </w:t>
      </w:r>
      <w:proofErr w:type="spellStart"/>
      <w:r w:rsidRPr="007C215B">
        <w:t>preko</w:t>
      </w:r>
      <w:proofErr w:type="spellEnd"/>
      <w:r w:rsidRPr="007C215B">
        <w:t xml:space="preserve"> </w:t>
      </w:r>
      <w:proofErr w:type="spellStart"/>
      <w:r w:rsidRPr="007C215B">
        <w:t>nadležnog</w:t>
      </w:r>
      <w:proofErr w:type="spellEnd"/>
      <w:r w:rsidRPr="007C215B">
        <w:t xml:space="preserve"> organa.</w:t>
      </w:r>
    </w:p>
    <w:p w14:paraId="2ADE5B0B" w14:textId="77777777" w:rsidR="007C215B" w:rsidRPr="007C215B" w:rsidRDefault="007C215B" w:rsidP="007C215B">
      <w:pPr>
        <w:jc w:val="center"/>
      </w:pPr>
      <w:r w:rsidRPr="007C215B">
        <w:t xml:space="preserve">Za </w:t>
      </w:r>
      <w:proofErr w:type="spellStart"/>
      <w:r w:rsidRPr="007C215B">
        <w:t>zahtev</w:t>
      </w:r>
      <w:proofErr w:type="spellEnd"/>
      <w:r w:rsidRPr="007C215B">
        <w:t xml:space="preserve"> za </w:t>
      </w:r>
      <w:proofErr w:type="spellStart"/>
      <w:r w:rsidRPr="007C215B">
        <w:t>međunarodno</w:t>
      </w:r>
      <w:proofErr w:type="spellEnd"/>
      <w:r w:rsidRPr="007C215B">
        <w:t xml:space="preserve"> </w:t>
      </w:r>
      <w:proofErr w:type="spellStart"/>
      <w:r w:rsidRPr="007C215B">
        <w:t>registrovanje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</w:t>
      </w:r>
      <w:proofErr w:type="spellStart"/>
      <w:r w:rsidRPr="007C215B">
        <w:t>plaća</w:t>
      </w:r>
      <w:proofErr w:type="spellEnd"/>
      <w:r w:rsidRPr="007C215B">
        <w:t xml:space="preserve"> se </w:t>
      </w:r>
      <w:proofErr w:type="spellStart"/>
      <w:r w:rsidRPr="007C215B">
        <w:t>propisana</w:t>
      </w:r>
      <w:proofErr w:type="spellEnd"/>
      <w:r w:rsidRPr="007C215B">
        <w:t xml:space="preserve"> </w:t>
      </w:r>
      <w:proofErr w:type="spellStart"/>
      <w:r w:rsidRPr="007C215B">
        <w:t>taksa</w:t>
      </w:r>
      <w:proofErr w:type="spellEnd"/>
      <w:r w:rsidRPr="007C215B">
        <w:t>.</w:t>
      </w:r>
    </w:p>
    <w:p w14:paraId="2F577B5B" w14:textId="77777777" w:rsidR="007C215B" w:rsidRPr="007C215B" w:rsidRDefault="007C215B" w:rsidP="007C215B">
      <w:pPr>
        <w:jc w:val="center"/>
      </w:pPr>
      <w:r w:rsidRPr="007C215B">
        <w:t xml:space="preserve">Uz </w:t>
      </w:r>
      <w:proofErr w:type="spellStart"/>
      <w:r w:rsidRPr="007C215B">
        <w:t>zahtev</w:t>
      </w:r>
      <w:proofErr w:type="spellEnd"/>
      <w:r w:rsidRPr="007C215B">
        <w:t xml:space="preserve"> za </w:t>
      </w:r>
      <w:proofErr w:type="spellStart"/>
      <w:r w:rsidRPr="007C215B">
        <w:t>međunarodno</w:t>
      </w:r>
      <w:proofErr w:type="spellEnd"/>
      <w:r w:rsidRPr="007C215B">
        <w:t xml:space="preserve"> </w:t>
      </w:r>
      <w:proofErr w:type="spellStart"/>
      <w:r w:rsidRPr="007C215B">
        <w:t>registrovanje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</w:t>
      </w:r>
      <w:proofErr w:type="spellStart"/>
      <w:r w:rsidRPr="007C215B">
        <w:t>podnosi</w:t>
      </w:r>
      <w:proofErr w:type="spellEnd"/>
      <w:r w:rsidRPr="007C215B">
        <w:t xml:space="preserve"> se i:</w:t>
      </w:r>
    </w:p>
    <w:p w14:paraId="4A241B0A" w14:textId="77777777" w:rsidR="007C215B" w:rsidRPr="007C215B" w:rsidRDefault="007C215B" w:rsidP="007C215B">
      <w:pPr>
        <w:jc w:val="center"/>
      </w:pPr>
      <w:r w:rsidRPr="007C215B">
        <w:t xml:space="preserve">1) </w:t>
      </w:r>
      <w:proofErr w:type="spellStart"/>
      <w:r w:rsidRPr="007C215B">
        <w:t>prikaz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proofErr w:type="gramStart"/>
      <w:r w:rsidRPr="007C215B">
        <w:t>dizajna</w:t>
      </w:r>
      <w:proofErr w:type="spellEnd"/>
      <w:r w:rsidRPr="007C215B">
        <w:t>;</w:t>
      </w:r>
      <w:proofErr w:type="gramEnd"/>
    </w:p>
    <w:p w14:paraId="662E2553" w14:textId="77777777" w:rsidR="007C215B" w:rsidRPr="007C215B" w:rsidRDefault="007C215B" w:rsidP="007C215B">
      <w:pPr>
        <w:jc w:val="center"/>
      </w:pPr>
      <w:r w:rsidRPr="007C215B">
        <w:t xml:space="preserve">2) </w:t>
      </w:r>
      <w:proofErr w:type="spellStart"/>
      <w:r w:rsidRPr="007C215B">
        <w:t>punomoćje</w:t>
      </w:r>
      <w:proofErr w:type="spellEnd"/>
      <w:r w:rsidRPr="007C215B">
        <w:t xml:space="preserve">, </w:t>
      </w:r>
      <w:proofErr w:type="spellStart"/>
      <w:r w:rsidRPr="007C215B">
        <w:t>ako</w:t>
      </w:r>
      <w:proofErr w:type="spellEnd"/>
      <w:r w:rsidRPr="007C215B">
        <w:t xml:space="preserve"> se </w:t>
      </w:r>
      <w:proofErr w:type="spellStart"/>
      <w:r w:rsidRPr="007C215B">
        <w:t>zahtev</w:t>
      </w:r>
      <w:proofErr w:type="spellEnd"/>
      <w:r w:rsidRPr="007C215B">
        <w:t xml:space="preserve"> </w:t>
      </w:r>
      <w:proofErr w:type="spellStart"/>
      <w:r w:rsidRPr="007C215B">
        <w:t>podnosi</w:t>
      </w:r>
      <w:proofErr w:type="spellEnd"/>
      <w:r w:rsidRPr="007C215B">
        <w:t xml:space="preserve"> </w:t>
      </w:r>
      <w:proofErr w:type="spellStart"/>
      <w:r w:rsidRPr="007C215B">
        <w:t>preko</w:t>
      </w:r>
      <w:proofErr w:type="spellEnd"/>
      <w:r w:rsidRPr="007C215B">
        <w:t xml:space="preserve"> </w:t>
      </w:r>
      <w:proofErr w:type="spellStart"/>
      <w:proofErr w:type="gramStart"/>
      <w:r w:rsidRPr="007C215B">
        <w:t>punomoćnika</w:t>
      </w:r>
      <w:proofErr w:type="spellEnd"/>
      <w:r w:rsidRPr="007C215B">
        <w:t>;</w:t>
      </w:r>
      <w:proofErr w:type="gramEnd"/>
    </w:p>
    <w:p w14:paraId="135AC110" w14:textId="77777777" w:rsidR="007C215B" w:rsidRPr="007C215B" w:rsidRDefault="007C215B" w:rsidP="007C215B">
      <w:pPr>
        <w:jc w:val="center"/>
      </w:pPr>
      <w:r w:rsidRPr="007C215B">
        <w:lastRenderedPageBreak/>
        <w:t xml:space="preserve">3) </w:t>
      </w:r>
      <w:proofErr w:type="spellStart"/>
      <w:r w:rsidRPr="007C215B">
        <w:t>dokaz</w:t>
      </w:r>
      <w:proofErr w:type="spellEnd"/>
      <w:r w:rsidRPr="007C215B">
        <w:t xml:space="preserve"> o </w:t>
      </w:r>
      <w:proofErr w:type="spellStart"/>
      <w:r w:rsidRPr="007C215B">
        <w:t>uplati</w:t>
      </w:r>
      <w:proofErr w:type="spellEnd"/>
      <w:r w:rsidRPr="007C215B">
        <w:t xml:space="preserve"> </w:t>
      </w:r>
      <w:proofErr w:type="spellStart"/>
      <w:r w:rsidRPr="007C215B">
        <w:t>takse</w:t>
      </w:r>
      <w:proofErr w:type="spellEnd"/>
      <w:r w:rsidRPr="007C215B">
        <w:t xml:space="preserve"> za </w:t>
      </w:r>
      <w:proofErr w:type="spellStart"/>
      <w:r w:rsidRPr="007C215B">
        <w:t>zahtev</w:t>
      </w:r>
      <w:proofErr w:type="spellEnd"/>
      <w:r w:rsidRPr="007C215B">
        <w:t>.</w:t>
      </w:r>
    </w:p>
    <w:p w14:paraId="1BAD4979" w14:textId="77777777" w:rsidR="007C215B" w:rsidRPr="007C215B" w:rsidRDefault="007C215B" w:rsidP="007C215B">
      <w:pPr>
        <w:jc w:val="center"/>
      </w:pPr>
      <w:proofErr w:type="spellStart"/>
      <w:r w:rsidRPr="007C215B">
        <w:t>Zahtev</w:t>
      </w:r>
      <w:proofErr w:type="spellEnd"/>
      <w:r w:rsidRPr="007C215B">
        <w:t xml:space="preserve"> za </w:t>
      </w:r>
      <w:proofErr w:type="spellStart"/>
      <w:r w:rsidRPr="007C215B">
        <w:t>međunarodno</w:t>
      </w:r>
      <w:proofErr w:type="spellEnd"/>
      <w:r w:rsidRPr="007C215B">
        <w:t xml:space="preserve"> </w:t>
      </w:r>
      <w:proofErr w:type="spellStart"/>
      <w:r w:rsidRPr="007C215B">
        <w:t>registrovanje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</w:t>
      </w:r>
      <w:proofErr w:type="spellStart"/>
      <w:r w:rsidRPr="007C215B">
        <w:t>sadrži</w:t>
      </w:r>
      <w:proofErr w:type="spellEnd"/>
      <w:r w:rsidRPr="007C215B">
        <w:t xml:space="preserve"> </w:t>
      </w:r>
      <w:proofErr w:type="spellStart"/>
      <w:r w:rsidRPr="007C215B">
        <w:t>naročito</w:t>
      </w:r>
      <w:proofErr w:type="spellEnd"/>
      <w:r w:rsidRPr="007C215B">
        <w:t xml:space="preserve">: </w:t>
      </w:r>
      <w:proofErr w:type="spellStart"/>
      <w:r w:rsidRPr="007C215B">
        <w:t>podatke</w:t>
      </w:r>
      <w:proofErr w:type="spellEnd"/>
      <w:r w:rsidRPr="007C215B">
        <w:t xml:space="preserve"> o </w:t>
      </w:r>
      <w:proofErr w:type="spellStart"/>
      <w:r w:rsidRPr="007C215B">
        <w:t>podnosiocu</w:t>
      </w:r>
      <w:proofErr w:type="spellEnd"/>
      <w:r w:rsidRPr="007C215B">
        <w:t xml:space="preserve"> </w:t>
      </w:r>
      <w:proofErr w:type="spellStart"/>
      <w:r w:rsidRPr="007C215B">
        <w:t>zahteva</w:t>
      </w:r>
      <w:proofErr w:type="spellEnd"/>
      <w:r w:rsidRPr="007C215B">
        <w:t xml:space="preserve">; </w:t>
      </w:r>
      <w:proofErr w:type="spellStart"/>
      <w:r w:rsidRPr="007C215B">
        <w:t>broj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, </w:t>
      </w:r>
      <w:proofErr w:type="spellStart"/>
      <w:r w:rsidRPr="007C215B">
        <w:t>odnosno</w:t>
      </w:r>
      <w:proofErr w:type="spellEnd"/>
      <w:r w:rsidRPr="007C215B">
        <w:t xml:space="preserve"> </w:t>
      </w:r>
      <w:proofErr w:type="spellStart"/>
      <w:r w:rsidRPr="007C215B">
        <w:t>registarski</w:t>
      </w:r>
      <w:proofErr w:type="spellEnd"/>
      <w:r w:rsidRPr="007C215B">
        <w:t xml:space="preserve"> </w:t>
      </w:r>
      <w:proofErr w:type="spellStart"/>
      <w:r w:rsidRPr="007C215B">
        <w:t>broj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; </w:t>
      </w:r>
      <w:proofErr w:type="spellStart"/>
      <w:r w:rsidRPr="007C215B">
        <w:t>broj</w:t>
      </w:r>
      <w:proofErr w:type="spellEnd"/>
      <w:r w:rsidRPr="007C215B">
        <w:t xml:space="preserve"> </w:t>
      </w:r>
      <w:proofErr w:type="spellStart"/>
      <w:r w:rsidRPr="007C215B">
        <w:t>predmeta</w:t>
      </w:r>
      <w:proofErr w:type="spellEnd"/>
      <w:r w:rsidRPr="007C215B">
        <w:t xml:space="preserve"> </w:t>
      </w:r>
      <w:proofErr w:type="spellStart"/>
      <w:r w:rsidRPr="007C215B">
        <w:t>zaštite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je </w:t>
      </w:r>
      <w:proofErr w:type="spellStart"/>
      <w:r w:rsidRPr="007C215B">
        <w:t>podneta</w:t>
      </w:r>
      <w:proofErr w:type="spellEnd"/>
      <w:r w:rsidRPr="007C215B">
        <w:t xml:space="preserve"> </w:t>
      </w:r>
      <w:proofErr w:type="spellStart"/>
      <w:r w:rsidRPr="007C215B">
        <w:t>prijava</w:t>
      </w:r>
      <w:proofErr w:type="spellEnd"/>
      <w:r w:rsidRPr="007C215B">
        <w:t xml:space="preserve"> za </w:t>
      </w:r>
      <w:proofErr w:type="spellStart"/>
      <w:r w:rsidRPr="007C215B">
        <w:t>više</w:t>
      </w:r>
      <w:proofErr w:type="spellEnd"/>
      <w:r w:rsidRPr="007C215B">
        <w:t xml:space="preserve"> </w:t>
      </w:r>
      <w:proofErr w:type="spellStart"/>
      <w:r w:rsidRPr="007C215B">
        <w:t>predmeta</w:t>
      </w:r>
      <w:proofErr w:type="spellEnd"/>
      <w:r w:rsidRPr="007C215B">
        <w:t xml:space="preserve"> </w:t>
      </w:r>
      <w:proofErr w:type="spellStart"/>
      <w:r w:rsidRPr="007C215B">
        <w:t>zaštite</w:t>
      </w:r>
      <w:proofErr w:type="spellEnd"/>
      <w:r w:rsidRPr="007C215B">
        <w:t xml:space="preserve">; </w:t>
      </w:r>
      <w:proofErr w:type="spellStart"/>
      <w:r w:rsidRPr="007C215B">
        <w:t>naznačenje</w:t>
      </w:r>
      <w:proofErr w:type="spellEnd"/>
      <w:r w:rsidRPr="007C215B">
        <w:t xml:space="preserve"> </w:t>
      </w:r>
      <w:proofErr w:type="spellStart"/>
      <w:r w:rsidRPr="007C215B">
        <w:t>zemalja</w:t>
      </w:r>
      <w:proofErr w:type="spellEnd"/>
      <w:r w:rsidRPr="007C215B">
        <w:t xml:space="preserve"> u </w:t>
      </w:r>
      <w:proofErr w:type="spellStart"/>
      <w:r w:rsidRPr="007C215B">
        <w:t>kojima</w:t>
      </w:r>
      <w:proofErr w:type="spellEnd"/>
      <w:r w:rsidRPr="007C215B">
        <w:t xml:space="preserve"> se </w:t>
      </w:r>
      <w:proofErr w:type="spellStart"/>
      <w:r w:rsidRPr="007C215B">
        <w:t>traži</w:t>
      </w:r>
      <w:proofErr w:type="spellEnd"/>
      <w:r w:rsidRPr="007C215B">
        <w:t xml:space="preserve"> </w:t>
      </w:r>
      <w:proofErr w:type="spellStart"/>
      <w:r w:rsidRPr="007C215B">
        <w:t>zaštita</w:t>
      </w:r>
      <w:proofErr w:type="spellEnd"/>
      <w:r w:rsidRPr="007C215B">
        <w:t xml:space="preserve">; </w:t>
      </w:r>
      <w:proofErr w:type="spellStart"/>
      <w:r w:rsidRPr="007C215B">
        <w:t>iznos</w:t>
      </w:r>
      <w:proofErr w:type="spellEnd"/>
      <w:r w:rsidRPr="007C215B">
        <w:t xml:space="preserve"> </w:t>
      </w:r>
      <w:proofErr w:type="spellStart"/>
      <w:r w:rsidRPr="007C215B">
        <w:t>plaćenih</w:t>
      </w:r>
      <w:proofErr w:type="spellEnd"/>
      <w:r w:rsidRPr="007C215B">
        <w:t xml:space="preserve"> </w:t>
      </w:r>
      <w:proofErr w:type="spellStart"/>
      <w:r w:rsidRPr="007C215B">
        <w:t>taksi</w:t>
      </w:r>
      <w:proofErr w:type="spellEnd"/>
      <w:r w:rsidRPr="007C215B">
        <w:t xml:space="preserve"> za </w:t>
      </w:r>
      <w:proofErr w:type="spellStart"/>
      <w:r w:rsidRPr="007C215B">
        <w:t>prijavu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potpis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pečat</w:t>
      </w:r>
      <w:proofErr w:type="spellEnd"/>
      <w:r w:rsidRPr="007C215B">
        <w:t xml:space="preserve"> </w:t>
      </w:r>
      <w:proofErr w:type="spellStart"/>
      <w:r w:rsidRPr="007C215B">
        <w:t>podnosioca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>.</w:t>
      </w:r>
    </w:p>
    <w:p w14:paraId="61E86572" w14:textId="77777777" w:rsidR="007C215B" w:rsidRPr="007C215B" w:rsidRDefault="007C215B" w:rsidP="007C215B">
      <w:pPr>
        <w:jc w:val="center"/>
      </w:pPr>
      <w:r w:rsidRPr="007C215B">
        <w:t xml:space="preserve">Vlada </w:t>
      </w:r>
      <w:proofErr w:type="spellStart"/>
      <w:r w:rsidRPr="007C215B">
        <w:t>bliže</w:t>
      </w:r>
      <w:proofErr w:type="spellEnd"/>
      <w:r w:rsidRPr="007C215B">
        <w:t xml:space="preserve"> </w:t>
      </w:r>
      <w:proofErr w:type="spellStart"/>
      <w:r w:rsidRPr="007C215B">
        <w:t>propisuje</w:t>
      </w:r>
      <w:proofErr w:type="spellEnd"/>
      <w:r w:rsidRPr="007C215B">
        <w:t xml:space="preserve"> </w:t>
      </w:r>
      <w:proofErr w:type="spellStart"/>
      <w:r w:rsidRPr="007C215B">
        <w:t>sadržinu</w:t>
      </w:r>
      <w:proofErr w:type="spellEnd"/>
      <w:r w:rsidRPr="007C215B">
        <w:t xml:space="preserve"> </w:t>
      </w:r>
      <w:proofErr w:type="spellStart"/>
      <w:r w:rsidRPr="007C215B">
        <w:t>zahteva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, </w:t>
      </w:r>
      <w:proofErr w:type="spellStart"/>
      <w:r w:rsidRPr="007C215B">
        <w:t>određuje</w:t>
      </w:r>
      <w:proofErr w:type="spellEnd"/>
      <w:r w:rsidRPr="007C215B">
        <w:t xml:space="preserve"> </w:t>
      </w:r>
      <w:proofErr w:type="spellStart"/>
      <w:r w:rsidRPr="007C215B">
        <w:t>priloge</w:t>
      </w:r>
      <w:proofErr w:type="spellEnd"/>
      <w:r w:rsidRPr="007C215B">
        <w:t xml:space="preserve"> koji se </w:t>
      </w:r>
      <w:proofErr w:type="spellStart"/>
      <w:r w:rsidRPr="007C215B">
        <w:t>podnose</w:t>
      </w:r>
      <w:proofErr w:type="spellEnd"/>
      <w:r w:rsidRPr="007C215B">
        <w:t xml:space="preserve"> </w:t>
      </w:r>
      <w:proofErr w:type="spellStart"/>
      <w:r w:rsidRPr="007C215B">
        <w:t>uz</w:t>
      </w:r>
      <w:proofErr w:type="spellEnd"/>
      <w:r w:rsidRPr="007C215B">
        <w:t xml:space="preserve"> </w:t>
      </w:r>
      <w:proofErr w:type="spellStart"/>
      <w:r w:rsidRPr="007C215B">
        <w:t>zahtev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propisuje</w:t>
      </w:r>
      <w:proofErr w:type="spellEnd"/>
      <w:r w:rsidRPr="007C215B">
        <w:t xml:space="preserve"> </w:t>
      </w:r>
      <w:proofErr w:type="spellStart"/>
      <w:r w:rsidRPr="007C215B">
        <w:t>njihovu</w:t>
      </w:r>
      <w:proofErr w:type="spellEnd"/>
      <w:r w:rsidRPr="007C215B">
        <w:t xml:space="preserve"> </w:t>
      </w:r>
      <w:proofErr w:type="spellStart"/>
      <w:r w:rsidRPr="007C215B">
        <w:t>sadržinu</w:t>
      </w:r>
      <w:proofErr w:type="spellEnd"/>
      <w:r w:rsidRPr="007C215B">
        <w:t>.</w:t>
      </w:r>
    </w:p>
    <w:p w14:paraId="2B88B2FD" w14:textId="77777777" w:rsidR="007C215B" w:rsidRPr="007C215B" w:rsidRDefault="007C215B" w:rsidP="007C215B">
      <w:pPr>
        <w:jc w:val="center"/>
        <w:rPr>
          <w:b/>
          <w:bCs/>
        </w:rPr>
      </w:pPr>
      <w:bookmarkStart w:id="33" w:name="str_18"/>
      <w:bookmarkEnd w:id="33"/>
      <w:proofErr w:type="spellStart"/>
      <w:r w:rsidRPr="007C215B">
        <w:rPr>
          <w:b/>
          <w:bCs/>
        </w:rPr>
        <w:t>Zastupanje</w:t>
      </w:r>
      <w:proofErr w:type="spellEnd"/>
    </w:p>
    <w:p w14:paraId="36474EF4" w14:textId="77777777" w:rsidR="007C215B" w:rsidRPr="007C215B" w:rsidRDefault="007C215B" w:rsidP="007C215B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16</w:t>
      </w:r>
    </w:p>
    <w:p w14:paraId="68ACC593" w14:textId="77777777" w:rsidR="007C215B" w:rsidRPr="007C215B" w:rsidRDefault="007C215B" w:rsidP="007C215B">
      <w:pPr>
        <w:jc w:val="center"/>
      </w:pPr>
      <w:r w:rsidRPr="007C215B">
        <w:t xml:space="preserve">Strano </w:t>
      </w:r>
      <w:proofErr w:type="spellStart"/>
      <w:r w:rsidRPr="007C215B">
        <w:t>fizičko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pravno</w:t>
      </w:r>
      <w:proofErr w:type="spellEnd"/>
      <w:r w:rsidRPr="007C215B">
        <w:t xml:space="preserve"> lice </w:t>
      </w:r>
      <w:proofErr w:type="spellStart"/>
      <w:r w:rsidRPr="007C215B">
        <w:t>koje</w:t>
      </w:r>
      <w:proofErr w:type="spellEnd"/>
      <w:r w:rsidRPr="007C215B">
        <w:t xml:space="preserve"> </w:t>
      </w:r>
      <w:proofErr w:type="spellStart"/>
      <w:r w:rsidRPr="007C215B">
        <w:t>nema</w:t>
      </w:r>
      <w:proofErr w:type="spellEnd"/>
      <w:r w:rsidRPr="007C215B">
        <w:t xml:space="preserve"> </w:t>
      </w:r>
      <w:proofErr w:type="spellStart"/>
      <w:r w:rsidRPr="007C215B">
        <w:t>prebivalište</w:t>
      </w:r>
      <w:proofErr w:type="spellEnd"/>
      <w:r w:rsidRPr="007C215B">
        <w:t xml:space="preserve">, </w:t>
      </w:r>
      <w:proofErr w:type="spellStart"/>
      <w:r w:rsidRPr="007C215B">
        <w:t>odnosno</w:t>
      </w:r>
      <w:proofErr w:type="spellEnd"/>
      <w:r w:rsidRPr="007C215B">
        <w:t xml:space="preserve"> </w:t>
      </w:r>
      <w:proofErr w:type="spellStart"/>
      <w:r w:rsidRPr="007C215B">
        <w:t>sedište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teritoriji</w:t>
      </w:r>
      <w:proofErr w:type="spellEnd"/>
      <w:r w:rsidRPr="007C215B">
        <w:t xml:space="preserve"> </w:t>
      </w:r>
      <w:proofErr w:type="spellStart"/>
      <w:r w:rsidRPr="007C215B">
        <w:t>Republike</w:t>
      </w:r>
      <w:proofErr w:type="spellEnd"/>
      <w:r w:rsidRPr="007C215B">
        <w:t xml:space="preserve"> </w:t>
      </w:r>
      <w:proofErr w:type="spellStart"/>
      <w:r w:rsidRPr="007C215B">
        <w:t>Srbije</w:t>
      </w:r>
      <w:proofErr w:type="spellEnd"/>
      <w:r w:rsidRPr="007C215B">
        <w:t xml:space="preserve"> u </w:t>
      </w:r>
      <w:proofErr w:type="spellStart"/>
      <w:r w:rsidRPr="007C215B">
        <w:t>postupku</w:t>
      </w:r>
      <w:proofErr w:type="spellEnd"/>
      <w:r w:rsidRPr="007C215B">
        <w:t xml:space="preserve"> pred </w:t>
      </w:r>
      <w:proofErr w:type="spellStart"/>
      <w:r w:rsidRPr="007C215B">
        <w:t>nadležnim</w:t>
      </w:r>
      <w:proofErr w:type="spellEnd"/>
      <w:r w:rsidRPr="007C215B">
        <w:t xml:space="preserve"> </w:t>
      </w:r>
      <w:proofErr w:type="spellStart"/>
      <w:r w:rsidRPr="007C215B">
        <w:t>organom</w:t>
      </w:r>
      <w:proofErr w:type="spellEnd"/>
      <w:r w:rsidRPr="007C215B">
        <w:t xml:space="preserve"> mora </w:t>
      </w:r>
      <w:proofErr w:type="spellStart"/>
      <w:r w:rsidRPr="007C215B">
        <w:t>zastupati</w:t>
      </w:r>
      <w:proofErr w:type="spellEnd"/>
      <w:r w:rsidRPr="007C215B">
        <w:t xml:space="preserve"> </w:t>
      </w:r>
      <w:proofErr w:type="spellStart"/>
      <w:r w:rsidRPr="007C215B">
        <w:t>zastupnik</w:t>
      </w:r>
      <w:proofErr w:type="spellEnd"/>
      <w:r w:rsidRPr="007C215B">
        <w:t xml:space="preserve"> koji je </w:t>
      </w:r>
      <w:proofErr w:type="spellStart"/>
      <w:r w:rsidRPr="007C215B">
        <w:t>upisan</w:t>
      </w:r>
      <w:proofErr w:type="spellEnd"/>
      <w:r w:rsidRPr="007C215B">
        <w:t xml:space="preserve"> u </w:t>
      </w:r>
      <w:proofErr w:type="spellStart"/>
      <w:r w:rsidRPr="007C215B">
        <w:t>Registar</w:t>
      </w:r>
      <w:proofErr w:type="spellEnd"/>
      <w:r w:rsidRPr="007C215B">
        <w:t xml:space="preserve"> </w:t>
      </w:r>
      <w:proofErr w:type="spellStart"/>
      <w:r w:rsidRPr="007C215B">
        <w:t>zastupnika</w:t>
      </w:r>
      <w:proofErr w:type="spellEnd"/>
      <w:r w:rsidRPr="007C215B">
        <w:t xml:space="preserve"> koji </w:t>
      </w:r>
      <w:proofErr w:type="spellStart"/>
      <w:r w:rsidRPr="007C215B">
        <w:t>vodi</w:t>
      </w:r>
      <w:proofErr w:type="spellEnd"/>
      <w:r w:rsidRPr="007C215B">
        <w:t xml:space="preserve"> </w:t>
      </w:r>
      <w:proofErr w:type="spellStart"/>
      <w:r w:rsidRPr="007C215B">
        <w:t>nadležni</w:t>
      </w:r>
      <w:proofErr w:type="spellEnd"/>
      <w:r w:rsidRPr="007C215B">
        <w:t xml:space="preserve"> organ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domaći</w:t>
      </w:r>
      <w:proofErr w:type="spellEnd"/>
      <w:r w:rsidRPr="007C215B">
        <w:t xml:space="preserve"> </w:t>
      </w:r>
      <w:proofErr w:type="spellStart"/>
      <w:r w:rsidRPr="007C215B">
        <w:t>advokat</w:t>
      </w:r>
      <w:proofErr w:type="spellEnd"/>
      <w:r w:rsidRPr="007C215B">
        <w:t>.</w:t>
      </w:r>
    </w:p>
    <w:p w14:paraId="47247790" w14:textId="77777777" w:rsidR="007C215B" w:rsidRPr="007C215B" w:rsidRDefault="007C215B" w:rsidP="007C215B">
      <w:pPr>
        <w:jc w:val="center"/>
        <w:rPr>
          <w:b/>
          <w:bCs/>
        </w:rPr>
      </w:pPr>
      <w:bookmarkStart w:id="35" w:name="str_19"/>
      <w:bookmarkEnd w:id="35"/>
      <w:proofErr w:type="spellStart"/>
      <w:r w:rsidRPr="007C215B">
        <w:rPr>
          <w:b/>
          <w:bCs/>
        </w:rPr>
        <w:t>Registar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zastupnika</w:t>
      </w:r>
      <w:proofErr w:type="spellEnd"/>
    </w:p>
    <w:p w14:paraId="5D0B9D03" w14:textId="77777777" w:rsidR="007C215B" w:rsidRPr="007C215B" w:rsidRDefault="007C215B" w:rsidP="007C215B">
      <w:pPr>
        <w:jc w:val="center"/>
        <w:rPr>
          <w:b/>
          <w:bCs/>
        </w:rPr>
      </w:pPr>
      <w:bookmarkStart w:id="36" w:name="clan_17"/>
      <w:bookmarkEnd w:id="36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17</w:t>
      </w:r>
    </w:p>
    <w:p w14:paraId="219363CB" w14:textId="77777777" w:rsidR="007C215B" w:rsidRPr="007C215B" w:rsidRDefault="007C215B" w:rsidP="007C215B">
      <w:pPr>
        <w:jc w:val="center"/>
      </w:pPr>
      <w:r w:rsidRPr="007C215B">
        <w:t xml:space="preserve">U </w:t>
      </w:r>
      <w:proofErr w:type="spellStart"/>
      <w:r w:rsidRPr="007C215B">
        <w:t>Registar</w:t>
      </w:r>
      <w:proofErr w:type="spellEnd"/>
      <w:r w:rsidRPr="007C215B">
        <w:t xml:space="preserve"> </w:t>
      </w:r>
      <w:proofErr w:type="spellStart"/>
      <w:r w:rsidRPr="007C215B">
        <w:t>zastupnika</w:t>
      </w:r>
      <w:proofErr w:type="spellEnd"/>
      <w:r w:rsidRPr="007C215B">
        <w:t xml:space="preserve"> koji </w:t>
      </w:r>
      <w:proofErr w:type="spellStart"/>
      <w:r w:rsidRPr="007C215B">
        <w:t>vodi</w:t>
      </w:r>
      <w:proofErr w:type="spellEnd"/>
      <w:r w:rsidRPr="007C215B">
        <w:t xml:space="preserve"> </w:t>
      </w:r>
      <w:proofErr w:type="spellStart"/>
      <w:r w:rsidRPr="007C215B">
        <w:t>nadležni</w:t>
      </w:r>
      <w:proofErr w:type="spellEnd"/>
      <w:r w:rsidRPr="007C215B">
        <w:t xml:space="preserve"> organ </w:t>
      </w:r>
      <w:proofErr w:type="spellStart"/>
      <w:r w:rsidRPr="007C215B">
        <w:t>upisuju</w:t>
      </w:r>
      <w:proofErr w:type="spellEnd"/>
      <w:r w:rsidRPr="007C215B">
        <w:t xml:space="preserve"> se </w:t>
      </w:r>
      <w:proofErr w:type="spellStart"/>
      <w:r w:rsidRPr="007C215B">
        <w:t>fizička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pravna</w:t>
      </w:r>
      <w:proofErr w:type="spellEnd"/>
      <w:r w:rsidRPr="007C215B">
        <w:t xml:space="preserve"> </w:t>
      </w:r>
      <w:proofErr w:type="spellStart"/>
      <w:r w:rsidRPr="007C215B">
        <w:t>lica</w:t>
      </w:r>
      <w:proofErr w:type="spellEnd"/>
      <w:r w:rsidRPr="007C215B">
        <w:t xml:space="preserve"> </w:t>
      </w:r>
      <w:proofErr w:type="spellStart"/>
      <w:r w:rsidRPr="007C215B">
        <w:t>koja</w:t>
      </w:r>
      <w:proofErr w:type="spellEnd"/>
      <w:r w:rsidRPr="007C215B">
        <w:t xml:space="preserve"> </w:t>
      </w:r>
      <w:proofErr w:type="spellStart"/>
      <w:r w:rsidRPr="007C215B">
        <w:t>ispunjavaju</w:t>
      </w:r>
      <w:proofErr w:type="spellEnd"/>
      <w:r w:rsidRPr="007C215B">
        <w:t xml:space="preserve"> </w:t>
      </w:r>
      <w:proofErr w:type="spellStart"/>
      <w:r w:rsidRPr="007C215B">
        <w:t>uslove</w:t>
      </w:r>
      <w:proofErr w:type="spellEnd"/>
      <w:r w:rsidRPr="007C215B">
        <w:t xml:space="preserve"> </w:t>
      </w:r>
      <w:proofErr w:type="spellStart"/>
      <w:r w:rsidRPr="007C215B">
        <w:t>utvrđene</w:t>
      </w:r>
      <w:proofErr w:type="spellEnd"/>
      <w:r w:rsidRPr="007C215B">
        <w:t xml:space="preserve"> </w:t>
      </w:r>
      <w:proofErr w:type="spellStart"/>
      <w:r w:rsidRPr="007C215B">
        <w:t>zakonom</w:t>
      </w:r>
      <w:proofErr w:type="spellEnd"/>
      <w:r w:rsidRPr="007C215B">
        <w:t xml:space="preserve"> </w:t>
      </w:r>
      <w:proofErr w:type="spellStart"/>
      <w:r w:rsidRPr="007C215B">
        <w:t>kojim</w:t>
      </w:r>
      <w:proofErr w:type="spellEnd"/>
      <w:r w:rsidRPr="007C215B">
        <w:t xml:space="preserve"> se </w:t>
      </w:r>
      <w:proofErr w:type="spellStart"/>
      <w:r w:rsidRPr="007C215B">
        <w:t>uređuju</w:t>
      </w:r>
      <w:proofErr w:type="spellEnd"/>
      <w:r w:rsidRPr="007C215B">
        <w:t xml:space="preserve"> </w:t>
      </w:r>
      <w:proofErr w:type="spellStart"/>
      <w:r w:rsidRPr="007C215B">
        <w:t>patenti</w:t>
      </w:r>
      <w:proofErr w:type="spellEnd"/>
      <w:r w:rsidRPr="007C215B">
        <w:t>.</w:t>
      </w:r>
    </w:p>
    <w:p w14:paraId="2E682535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37" w:name="str_20"/>
      <w:bookmarkEnd w:id="37"/>
      <w:proofErr w:type="spellStart"/>
      <w:r w:rsidRPr="007C215B">
        <w:rPr>
          <w:b/>
          <w:bCs/>
          <w:lang w:val="fr-FR"/>
        </w:rPr>
        <w:t>Prijava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za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priznanje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  <w:r w:rsidRPr="007C215B">
        <w:rPr>
          <w:b/>
          <w:bCs/>
          <w:lang w:val="fr-FR"/>
        </w:rPr>
        <w:t xml:space="preserve"> na </w:t>
      </w:r>
      <w:proofErr w:type="spellStart"/>
      <w:r w:rsidRPr="007C215B">
        <w:rPr>
          <w:b/>
          <w:bCs/>
          <w:lang w:val="fr-FR"/>
        </w:rPr>
        <w:t>industrijski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dizajn</w:t>
      </w:r>
      <w:proofErr w:type="spellEnd"/>
    </w:p>
    <w:p w14:paraId="6C684083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38" w:name="clan_18"/>
      <w:bookmarkEnd w:id="38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18</w:t>
      </w:r>
    </w:p>
    <w:p w14:paraId="767FCEC2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Postupak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pokreće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prijavom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(u </w:t>
      </w:r>
      <w:proofErr w:type="spellStart"/>
      <w:r w:rsidRPr="007C215B">
        <w:rPr>
          <w:lang w:val="fr-FR"/>
        </w:rPr>
        <w:t>daljem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tekstu</w:t>
      </w:r>
      <w:proofErr w:type="spellEnd"/>
      <w:r w:rsidRPr="007C215B">
        <w:rPr>
          <w:lang w:val="fr-FR"/>
        </w:rPr>
        <w:t>:</w:t>
      </w:r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>).</w:t>
      </w:r>
    </w:p>
    <w:p w14:paraId="202BDB58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nadležnom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organu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pisanom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obliku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neposredno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poštom</w:t>
      </w:r>
      <w:proofErr w:type="spellEnd"/>
      <w:r w:rsidRPr="007C215B">
        <w:rPr>
          <w:lang w:val="fr-FR"/>
        </w:rPr>
        <w:t>.</w:t>
      </w:r>
    </w:p>
    <w:p w14:paraId="4D8A83FA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mora</w:t>
      </w:r>
      <w:proofErr w:type="spellEnd"/>
      <w:r w:rsidRPr="007C215B">
        <w:rPr>
          <w:lang w:val="fr-FR"/>
        </w:rPr>
        <w:t xml:space="preserve"> da </w:t>
      </w:r>
      <w:proofErr w:type="spellStart"/>
      <w:proofErr w:type="gram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>:</w:t>
      </w:r>
      <w:proofErr w:type="gramEnd"/>
    </w:p>
    <w:p w14:paraId="55F5F2D3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1)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>;</w:t>
      </w:r>
      <w:proofErr w:type="gramEnd"/>
    </w:p>
    <w:p w14:paraId="57715CCC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2) </w:t>
      </w:r>
      <w:proofErr w:type="spellStart"/>
      <w:r w:rsidRPr="007C215B">
        <w:rPr>
          <w:lang w:val="fr-FR"/>
        </w:rPr>
        <w:t>opis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;</w:t>
      </w:r>
      <w:proofErr w:type="gramEnd"/>
    </w:p>
    <w:p w14:paraId="3301D746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3) </w:t>
      </w:r>
      <w:proofErr w:type="spellStart"/>
      <w:r w:rsidRPr="007C215B">
        <w:rPr>
          <w:lang w:val="fr-FR"/>
        </w:rPr>
        <w:t>dvodimenzionalni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prikaz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(u </w:t>
      </w:r>
      <w:proofErr w:type="spellStart"/>
      <w:r w:rsidRPr="007C215B">
        <w:rPr>
          <w:lang w:val="fr-FR"/>
        </w:rPr>
        <w:t>daljem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tekstu</w:t>
      </w:r>
      <w:proofErr w:type="spellEnd"/>
      <w:r w:rsidRPr="007C215B">
        <w:rPr>
          <w:lang w:val="fr-FR"/>
        </w:rPr>
        <w:t>:</w:t>
      </w:r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prikaz</w:t>
      </w:r>
      <w:proofErr w:type="spellEnd"/>
      <w:r w:rsidRPr="007C215B">
        <w:rPr>
          <w:lang w:val="fr-FR"/>
        </w:rPr>
        <w:t>).</w:t>
      </w:r>
    </w:p>
    <w:p w14:paraId="68AC781C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Jedna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jedan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više</w:t>
      </w:r>
      <w:proofErr w:type="spellEnd"/>
      <w:r w:rsidRPr="007C215B">
        <w:rPr>
          <w:lang w:val="fr-FR"/>
        </w:rPr>
        <w:t xml:space="preserve">, a </w:t>
      </w:r>
      <w:proofErr w:type="spellStart"/>
      <w:r w:rsidRPr="007C215B">
        <w:rPr>
          <w:lang w:val="fr-FR"/>
        </w:rPr>
        <w:t>najviše</w:t>
      </w:r>
      <w:proofErr w:type="spellEnd"/>
      <w:r w:rsidRPr="007C215B">
        <w:rPr>
          <w:lang w:val="fr-FR"/>
        </w:rPr>
        <w:t xml:space="preserve"> do 100 </w:t>
      </w:r>
      <w:proofErr w:type="spellStart"/>
      <w:r w:rsidRPr="007C215B">
        <w:rPr>
          <w:lang w:val="fr-FR"/>
        </w:rPr>
        <w:t>industrijskih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.</w:t>
      </w:r>
    </w:p>
    <w:p w14:paraId="3B88C8A7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više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(u </w:t>
      </w:r>
      <w:proofErr w:type="spellStart"/>
      <w:r w:rsidRPr="007C215B">
        <w:rPr>
          <w:lang w:val="fr-FR"/>
        </w:rPr>
        <w:t>daljem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tekstu</w:t>
      </w:r>
      <w:proofErr w:type="spellEnd"/>
      <w:r w:rsidRPr="007C215B">
        <w:rPr>
          <w:lang w:val="fr-FR"/>
        </w:rPr>
        <w:t>:</w:t>
      </w:r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višestruka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), </w:t>
      </w:r>
      <w:proofErr w:type="spellStart"/>
      <w:r w:rsidRPr="007C215B">
        <w:rPr>
          <w:lang w:val="fr-FR"/>
        </w:rPr>
        <w:t>svi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proizvodi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kojima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taj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primenjuje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moraju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svrstani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istu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klasu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potklasu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međunarodne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klasifikacije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.</w:t>
      </w:r>
    </w:p>
    <w:p w14:paraId="09867986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39" w:name="str_21"/>
      <w:bookmarkEnd w:id="39"/>
      <w:proofErr w:type="spellStart"/>
      <w:r w:rsidRPr="007C215B">
        <w:rPr>
          <w:b/>
          <w:bCs/>
          <w:lang w:val="fr-FR"/>
        </w:rPr>
        <w:t>Zahtev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za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priznanje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  <w:r w:rsidRPr="007C215B">
        <w:rPr>
          <w:b/>
          <w:bCs/>
          <w:lang w:val="fr-FR"/>
        </w:rPr>
        <w:t xml:space="preserve"> na </w:t>
      </w:r>
      <w:proofErr w:type="spellStart"/>
      <w:r w:rsidRPr="007C215B">
        <w:rPr>
          <w:b/>
          <w:bCs/>
          <w:lang w:val="fr-FR"/>
        </w:rPr>
        <w:t>industrijski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dizajn</w:t>
      </w:r>
      <w:proofErr w:type="spellEnd"/>
    </w:p>
    <w:p w14:paraId="06F0CEC4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40" w:name="clan_19"/>
      <w:bookmarkEnd w:id="40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19</w:t>
      </w:r>
    </w:p>
    <w:p w14:paraId="5F38FACF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lastRenderedPageBreak/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naročito</w:t>
      </w:r>
      <w:proofErr w:type="spellEnd"/>
      <w:r w:rsidRPr="007C215B">
        <w:rPr>
          <w:lang w:val="fr-FR"/>
        </w:rPr>
        <w:t>:</w:t>
      </w:r>
      <w:proofErr w:type="gramEnd"/>
    </w:p>
    <w:p w14:paraId="27FACD96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1)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podnosiocu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>;</w:t>
      </w:r>
      <w:proofErr w:type="gramEnd"/>
    </w:p>
    <w:p w14:paraId="5BADCD08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2)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autoru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izjavu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autora</w:t>
      </w:r>
      <w:proofErr w:type="spellEnd"/>
      <w:r w:rsidRPr="007C215B">
        <w:rPr>
          <w:lang w:val="fr-FR"/>
        </w:rPr>
        <w:t xml:space="preserve"> da ne </w:t>
      </w:r>
      <w:proofErr w:type="spellStart"/>
      <w:r w:rsidRPr="007C215B">
        <w:rPr>
          <w:lang w:val="fr-FR"/>
        </w:rPr>
        <w:t>želi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bude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naveden</w:t>
      </w:r>
      <w:proofErr w:type="spellEnd"/>
      <w:r w:rsidRPr="007C215B">
        <w:rPr>
          <w:lang w:val="fr-FR"/>
        </w:rPr>
        <w:t xml:space="preserve"> u </w:t>
      </w:r>
      <w:proofErr w:type="spellStart"/>
      <w:proofErr w:type="gramStart"/>
      <w:r w:rsidRPr="007C215B">
        <w:rPr>
          <w:lang w:val="fr-FR"/>
        </w:rPr>
        <w:t>prijavi</w:t>
      </w:r>
      <w:proofErr w:type="spellEnd"/>
      <w:r w:rsidRPr="007C215B">
        <w:rPr>
          <w:lang w:val="fr-FR"/>
        </w:rPr>
        <w:t>;</w:t>
      </w:r>
      <w:proofErr w:type="gramEnd"/>
    </w:p>
    <w:p w14:paraId="359F8812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3) </w:t>
      </w:r>
      <w:proofErr w:type="spellStart"/>
      <w:r w:rsidRPr="007C215B">
        <w:rPr>
          <w:lang w:val="fr-FR"/>
        </w:rPr>
        <w:t>naznačenje</w:t>
      </w:r>
      <w:proofErr w:type="spellEnd"/>
      <w:r w:rsidRPr="007C215B">
        <w:rPr>
          <w:lang w:val="fr-FR"/>
        </w:rPr>
        <w:t xml:space="preserve"> da li se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odnosi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jedan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više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industrijskih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;</w:t>
      </w:r>
      <w:proofErr w:type="gramEnd"/>
    </w:p>
    <w:p w14:paraId="4433DE0D" w14:textId="77777777" w:rsidR="007C215B" w:rsidRPr="007C215B" w:rsidRDefault="007C215B" w:rsidP="007C215B">
      <w:pPr>
        <w:jc w:val="center"/>
      </w:pPr>
      <w:r w:rsidRPr="007C215B">
        <w:t xml:space="preserve">4) </w:t>
      </w:r>
      <w:proofErr w:type="spellStart"/>
      <w:r w:rsidRPr="007C215B">
        <w:t>stvaran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kratak</w:t>
      </w:r>
      <w:proofErr w:type="spellEnd"/>
      <w:r w:rsidRPr="007C215B">
        <w:t xml:space="preserve"> </w:t>
      </w:r>
      <w:proofErr w:type="spellStart"/>
      <w:r w:rsidRPr="007C215B">
        <w:t>naziv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proofErr w:type="gramStart"/>
      <w:r w:rsidRPr="007C215B">
        <w:t>dizajna</w:t>
      </w:r>
      <w:proofErr w:type="spellEnd"/>
      <w:r w:rsidRPr="007C215B">
        <w:t>;</w:t>
      </w:r>
      <w:proofErr w:type="gramEnd"/>
    </w:p>
    <w:p w14:paraId="14DA6574" w14:textId="77777777" w:rsidR="007C215B" w:rsidRPr="007C215B" w:rsidRDefault="007C215B" w:rsidP="007C215B">
      <w:pPr>
        <w:jc w:val="center"/>
      </w:pPr>
      <w:r w:rsidRPr="007C215B">
        <w:t xml:space="preserve">5) </w:t>
      </w:r>
      <w:proofErr w:type="spellStart"/>
      <w:r w:rsidRPr="007C215B">
        <w:t>pravni</w:t>
      </w:r>
      <w:proofErr w:type="spellEnd"/>
      <w:r w:rsidRPr="007C215B">
        <w:t xml:space="preserve"> </w:t>
      </w:r>
      <w:proofErr w:type="spellStart"/>
      <w:r w:rsidRPr="007C215B">
        <w:t>osnov</w:t>
      </w:r>
      <w:proofErr w:type="spellEnd"/>
      <w:r w:rsidRPr="007C215B">
        <w:t xml:space="preserve"> za </w:t>
      </w:r>
      <w:proofErr w:type="spellStart"/>
      <w:r w:rsidRPr="007C215B">
        <w:t>podnošenje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, </w:t>
      </w: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autor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</w:t>
      </w:r>
      <w:proofErr w:type="spellStart"/>
      <w:r w:rsidRPr="007C215B">
        <w:t>nije</w:t>
      </w:r>
      <w:proofErr w:type="spellEnd"/>
      <w:r w:rsidRPr="007C215B">
        <w:t xml:space="preserve"> </w:t>
      </w:r>
      <w:proofErr w:type="spellStart"/>
      <w:r w:rsidRPr="007C215B">
        <w:t>podnosilac</w:t>
      </w:r>
      <w:proofErr w:type="spellEnd"/>
      <w:r w:rsidRPr="007C215B">
        <w:t xml:space="preserve"> </w:t>
      </w:r>
      <w:proofErr w:type="spellStart"/>
      <w:proofErr w:type="gramStart"/>
      <w:r w:rsidRPr="007C215B">
        <w:t>prijave</w:t>
      </w:r>
      <w:proofErr w:type="spellEnd"/>
      <w:r w:rsidRPr="007C215B">
        <w:t>;</w:t>
      </w:r>
      <w:proofErr w:type="gramEnd"/>
    </w:p>
    <w:p w14:paraId="1972C69E" w14:textId="77777777" w:rsidR="007C215B" w:rsidRPr="007C215B" w:rsidRDefault="007C215B" w:rsidP="007C215B">
      <w:pPr>
        <w:jc w:val="center"/>
      </w:pPr>
      <w:r w:rsidRPr="007C215B">
        <w:t xml:space="preserve">6) </w:t>
      </w:r>
      <w:proofErr w:type="spellStart"/>
      <w:r w:rsidRPr="007C215B">
        <w:t>potpis</w:t>
      </w:r>
      <w:proofErr w:type="spellEnd"/>
      <w:r w:rsidRPr="007C215B">
        <w:t xml:space="preserve"> </w:t>
      </w:r>
      <w:proofErr w:type="spellStart"/>
      <w:r w:rsidRPr="007C215B">
        <w:t>podnosioca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>.</w:t>
      </w:r>
    </w:p>
    <w:p w14:paraId="633A6D12" w14:textId="77777777" w:rsidR="007C215B" w:rsidRPr="007C215B" w:rsidRDefault="007C215B" w:rsidP="007C215B">
      <w:pPr>
        <w:jc w:val="center"/>
      </w:pPr>
      <w:proofErr w:type="spellStart"/>
      <w:r w:rsidRPr="007C215B">
        <w:t>Zahtev</w:t>
      </w:r>
      <w:proofErr w:type="spellEnd"/>
      <w:r w:rsidRPr="007C215B">
        <w:t xml:space="preserve"> za </w:t>
      </w:r>
      <w:proofErr w:type="spellStart"/>
      <w:r w:rsidRPr="007C215B">
        <w:t>priznanje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</w:t>
      </w:r>
      <w:proofErr w:type="spellStart"/>
      <w:r w:rsidRPr="007C215B">
        <w:t>može</w:t>
      </w:r>
      <w:proofErr w:type="spellEnd"/>
      <w:r w:rsidRPr="007C215B">
        <w:t xml:space="preserve"> da </w:t>
      </w:r>
      <w:proofErr w:type="spellStart"/>
      <w:r w:rsidRPr="007C215B">
        <w:t>sadrži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izjavu</w:t>
      </w:r>
      <w:proofErr w:type="spellEnd"/>
      <w:r w:rsidRPr="007C215B">
        <w:t xml:space="preserve"> da se </w:t>
      </w:r>
      <w:proofErr w:type="spellStart"/>
      <w:r w:rsidRPr="007C215B">
        <w:t>zahteva</w:t>
      </w:r>
      <w:proofErr w:type="spellEnd"/>
      <w:r w:rsidRPr="007C215B">
        <w:t xml:space="preserve"> </w:t>
      </w:r>
      <w:proofErr w:type="spellStart"/>
      <w:r w:rsidRPr="007C215B">
        <w:t>objavljivanje</w:t>
      </w:r>
      <w:proofErr w:type="spellEnd"/>
      <w:r w:rsidRPr="007C215B">
        <w:t xml:space="preserve"> </w:t>
      </w:r>
      <w:proofErr w:type="spellStart"/>
      <w:r w:rsidRPr="007C215B">
        <w:t>priznatog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12 </w:t>
      </w:r>
      <w:proofErr w:type="spellStart"/>
      <w:r w:rsidRPr="007C215B">
        <w:t>meseci</w:t>
      </w:r>
      <w:proofErr w:type="spellEnd"/>
      <w:r w:rsidRPr="007C215B">
        <w:t xml:space="preserve"> </w:t>
      </w:r>
      <w:proofErr w:type="spellStart"/>
      <w:r w:rsidRPr="007C215B">
        <w:t>nakon</w:t>
      </w:r>
      <w:proofErr w:type="spellEnd"/>
      <w:r w:rsidRPr="007C215B">
        <w:t xml:space="preserve"> </w:t>
      </w:r>
      <w:proofErr w:type="spellStart"/>
      <w:r w:rsidRPr="007C215B">
        <w:t>datuma</w:t>
      </w:r>
      <w:proofErr w:type="spellEnd"/>
      <w:r w:rsidRPr="007C215B">
        <w:t xml:space="preserve"> </w:t>
      </w:r>
      <w:proofErr w:type="spellStart"/>
      <w:r w:rsidRPr="007C215B">
        <w:t>donošenja</w:t>
      </w:r>
      <w:proofErr w:type="spellEnd"/>
      <w:r w:rsidRPr="007C215B">
        <w:t xml:space="preserve"> </w:t>
      </w:r>
      <w:proofErr w:type="spellStart"/>
      <w:r w:rsidRPr="007C215B">
        <w:t>rešenja</w:t>
      </w:r>
      <w:proofErr w:type="spellEnd"/>
      <w:r w:rsidRPr="007C215B">
        <w:t xml:space="preserve"> o </w:t>
      </w:r>
      <w:proofErr w:type="spellStart"/>
      <w:r w:rsidRPr="007C215B">
        <w:t>priznanju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(</w:t>
      </w:r>
      <w:proofErr w:type="spellStart"/>
      <w:r w:rsidRPr="007C215B">
        <w:t>odloženo</w:t>
      </w:r>
      <w:proofErr w:type="spellEnd"/>
      <w:r w:rsidRPr="007C215B">
        <w:t xml:space="preserve"> </w:t>
      </w:r>
      <w:proofErr w:type="spellStart"/>
      <w:r w:rsidRPr="007C215B">
        <w:t>objavljivanje</w:t>
      </w:r>
      <w:proofErr w:type="spellEnd"/>
      <w:r w:rsidRPr="007C215B">
        <w:t>).</w:t>
      </w:r>
    </w:p>
    <w:p w14:paraId="537724ED" w14:textId="77777777" w:rsidR="007C215B" w:rsidRPr="007C215B" w:rsidRDefault="007C215B" w:rsidP="007C215B">
      <w:pPr>
        <w:jc w:val="center"/>
      </w:pPr>
      <w:r w:rsidRPr="007C215B">
        <w:t xml:space="preserve">Autor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tokom</w:t>
      </w:r>
      <w:proofErr w:type="spellEnd"/>
      <w:r w:rsidRPr="007C215B">
        <w:t xml:space="preserve"> </w:t>
      </w:r>
      <w:proofErr w:type="spellStart"/>
      <w:r w:rsidRPr="007C215B">
        <w:t>postupka</w:t>
      </w:r>
      <w:proofErr w:type="spellEnd"/>
      <w:r w:rsidRPr="007C215B">
        <w:t xml:space="preserve"> </w:t>
      </w:r>
      <w:proofErr w:type="spellStart"/>
      <w:r w:rsidRPr="007C215B">
        <w:t>zaštite</w:t>
      </w:r>
      <w:proofErr w:type="spellEnd"/>
      <w:r w:rsidRPr="007C215B">
        <w:t xml:space="preserve">,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tokom</w:t>
      </w:r>
      <w:proofErr w:type="spellEnd"/>
      <w:r w:rsidRPr="007C215B">
        <w:t xml:space="preserve"> </w:t>
      </w:r>
      <w:proofErr w:type="spellStart"/>
      <w:r w:rsidRPr="007C215B">
        <w:t>celog</w:t>
      </w:r>
      <w:proofErr w:type="spellEnd"/>
      <w:r w:rsidRPr="007C215B">
        <w:t xml:space="preserve"> </w:t>
      </w:r>
      <w:proofErr w:type="spellStart"/>
      <w:r w:rsidRPr="007C215B">
        <w:t>roka</w:t>
      </w:r>
      <w:proofErr w:type="spellEnd"/>
      <w:r w:rsidRPr="007C215B">
        <w:t xml:space="preserve"> </w:t>
      </w:r>
      <w:proofErr w:type="spellStart"/>
      <w:r w:rsidRPr="007C215B">
        <w:t>trajanja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, </w:t>
      </w:r>
      <w:proofErr w:type="spellStart"/>
      <w:r w:rsidRPr="007C215B">
        <w:t>povući</w:t>
      </w:r>
      <w:proofErr w:type="spellEnd"/>
      <w:r w:rsidRPr="007C215B">
        <w:t xml:space="preserve"> </w:t>
      </w:r>
      <w:proofErr w:type="spellStart"/>
      <w:r w:rsidRPr="007C215B">
        <w:t>svoju</w:t>
      </w:r>
      <w:proofErr w:type="spellEnd"/>
      <w:r w:rsidRPr="007C215B">
        <w:t xml:space="preserve"> </w:t>
      </w:r>
      <w:proofErr w:type="spellStart"/>
      <w:r w:rsidRPr="007C215B">
        <w:t>izjavu</w:t>
      </w:r>
      <w:proofErr w:type="spellEnd"/>
      <w:r w:rsidRPr="007C215B">
        <w:t xml:space="preserve"> da ne </w:t>
      </w:r>
      <w:proofErr w:type="spellStart"/>
      <w:r w:rsidRPr="007C215B">
        <w:t>želi</w:t>
      </w:r>
      <w:proofErr w:type="spellEnd"/>
      <w:r w:rsidRPr="007C215B">
        <w:t xml:space="preserve"> da mu </w:t>
      </w:r>
      <w:proofErr w:type="spellStart"/>
      <w:r w:rsidRPr="007C215B">
        <w:t>ime</w:t>
      </w:r>
      <w:proofErr w:type="spellEnd"/>
      <w:r w:rsidRPr="007C215B">
        <w:t xml:space="preserve"> </w:t>
      </w:r>
      <w:proofErr w:type="spellStart"/>
      <w:r w:rsidRPr="007C215B">
        <w:t>bude</w:t>
      </w:r>
      <w:proofErr w:type="spellEnd"/>
      <w:r w:rsidRPr="007C215B">
        <w:t xml:space="preserve"> </w:t>
      </w:r>
      <w:proofErr w:type="spellStart"/>
      <w:r w:rsidRPr="007C215B">
        <w:t>navedeno</w:t>
      </w:r>
      <w:proofErr w:type="spellEnd"/>
      <w:r w:rsidRPr="007C215B">
        <w:t xml:space="preserve"> u </w:t>
      </w:r>
      <w:proofErr w:type="spellStart"/>
      <w:r w:rsidRPr="007C215B">
        <w:t>prijavi</w:t>
      </w:r>
      <w:proofErr w:type="spellEnd"/>
      <w:r w:rsidRPr="007C215B">
        <w:t xml:space="preserve">, </w:t>
      </w:r>
      <w:proofErr w:type="spellStart"/>
      <w:r w:rsidRPr="007C215B">
        <w:t>registrima</w:t>
      </w:r>
      <w:proofErr w:type="spellEnd"/>
      <w:r w:rsidRPr="007C215B">
        <w:t xml:space="preserve">,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ni</w:t>
      </w:r>
      <w:proofErr w:type="spellEnd"/>
      <w:r w:rsidRPr="007C215B">
        <w:t xml:space="preserve"> u </w:t>
      </w:r>
      <w:proofErr w:type="spellStart"/>
      <w:r w:rsidRPr="007C215B">
        <w:t>drugim</w:t>
      </w:r>
      <w:proofErr w:type="spellEnd"/>
      <w:r w:rsidRPr="007C215B">
        <w:t xml:space="preserve"> </w:t>
      </w:r>
      <w:proofErr w:type="spellStart"/>
      <w:r w:rsidRPr="007C215B">
        <w:t>ispravama</w:t>
      </w:r>
      <w:proofErr w:type="spellEnd"/>
      <w:r w:rsidRPr="007C215B">
        <w:t xml:space="preserve"> </w:t>
      </w:r>
      <w:proofErr w:type="spellStart"/>
      <w:r w:rsidRPr="007C215B">
        <w:t>predviđenim</w:t>
      </w:r>
      <w:proofErr w:type="spellEnd"/>
      <w:r w:rsidRPr="007C215B">
        <w:t xml:space="preserve"> </w:t>
      </w:r>
      <w:proofErr w:type="spellStart"/>
      <w:r w:rsidRPr="007C215B">
        <w:t>ovim</w:t>
      </w:r>
      <w:proofErr w:type="spellEnd"/>
      <w:r w:rsidRPr="007C215B">
        <w:t xml:space="preserve"> </w:t>
      </w:r>
      <w:proofErr w:type="spellStart"/>
      <w:r w:rsidRPr="007C215B">
        <w:t>zakonom</w:t>
      </w:r>
      <w:proofErr w:type="spellEnd"/>
      <w:r w:rsidRPr="007C215B">
        <w:t>.</w:t>
      </w:r>
    </w:p>
    <w:p w14:paraId="1CD08CB0" w14:textId="77777777" w:rsidR="007C215B" w:rsidRPr="007C215B" w:rsidRDefault="007C215B" w:rsidP="007C215B">
      <w:pPr>
        <w:jc w:val="center"/>
      </w:pPr>
      <w:r w:rsidRPr="007C215B">
        <w:t xml:space="preserve">Vlada </w:t>
      </w:r>
      <w:proofErr w:type="spellStart"/>
      <w:r w:rsidRPr="007C215B">
        <w:t>bliže</w:t>
      </w:r>
      <w:proofErr w:type="spellEnd"/>
      <w:r w:rsidRPr="007C215B">
        <w:t xml:space="preserve"> </w:t>
      </w:r>
      <w:proofErr w:type="spellStart"/>
      <w:r w:rsidRPr="007C215B">
        <w:t>propisuje</w:t>
      </w:r>
      <w:proofErr w:type="spellEnd"/>
      <w:r w:rsidRPr="007C215B">
        <w:t xml:space="preserve"> </w:t>
      </w:r>
      <w:proofErr w:type="spellStart"/>
      <w:r w:rsidRPr="007C215B">
        <w:t>sadržinu</w:t>
      </w:r>
      <w:proofErr w:type="spellEnd"/>
      <w:r w:rsidRPr="007C215B">
        <w:t xml:space="preserve"> </w:t>
      </w:r>
      <w:proofErr w:type="spellStart"/>
      <w:r w:rsidRPr="007C215B">
        <w:t>zahteva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, </w:t>
      </w:r>
      <w:proofErr w:type="spellStart"/>
      <w:r w:rsidRPr="007C215B">
        <w:t>određuje</w:t>
      </w:r>
      <w:proofErr w:type="spellEnd"/>
      <w:r w:rsidRPr="007C215B">
        <w:t xml:space="preserve"> </w:t>
      </w:r>
      <w:proofErr w:type="spellStart"/>
      <w:r w:rsidRPr="007C215B">
        <w:t>priloge</w:t>
      </w:r>
      <w:proofErr w:type="spellEnd"/>
      <w:r w:rsidRPr="007C215B">
        <w:t xml:space="preserve"> koji se </w:t>
      </w:r>
      <w:proofErr w:type="spellStart"/>
      <w:r w:rsidRPr="007C215B">
        <w:t>podnose</w:t>
      </w:r>
      <w:proofErr w:type="spellEnd"/>
      <w:r w:rsidRPr="007C215B">
        <w:t xml:space="preserve"> </w:t>
      </w:r>
      <w:proofErr w:type="spellStart"/>
      <w:r w:rsidRPr="007C215B">
        <w:t>uz</w:t>
      </w:r>
      <w:proofErr w:type="spellEnd"/>
      <w:r w:rsidRPr="007C215B">
        <w:t xml:space="preserve"> </w:t>
      </w:r>
      <w:proofErr w:type="spellStart"/>
      <w:r w:rsidRPr="007C215B">
        <w:t>zahtev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propisuje</w:t>
      </w:r>
      <w:proofErr w:type="spellEnd"/>
      <w:r w:rsidRPr="007C215B">
        <w:t xml:space="preserve"> </w:t>
      </w:r>
      <w:proofErr w:type="spellStart"/>
      <w:r w:rsidRPr="007C215B">
        <w:t>njihovu</w:t>
      </w:r>
      <w:proofErr w:type="spellEnd"/>
      <w:r w:rsidRPr="007C215B">
        <w:t xml:space="preserve"> </w:t>
      </w:r>
      <w:proofErr w:type="spellStart"/>
      <w:r w:rsidRPr="007C215B">
        <w:t>sadržinu</w:t>
      </w:r>
      <w:proofErr w:type="spellEnd"/>
      <w:r w:rsidRPr="007C215B">
        <w:t>.</w:t>
      </w:r>
    </w:p>
    <w:p w14:paraId="07B207B2" w14:textId="77777777" w:rsidR="007C215B" w:rsidRPr="007C215B" w:rsidRDefault="007C215B" w:rsidP="007C215B">
      <w:pPr>
        <w:jc w:val="center"/>
        <w:rPr>
          <w:b/>
          <w:bCs/>
        </w:rPr>
      </w:pPr>
      <w:bookmarkStart w:id="41" w:name="str_22"/>
      <w:bookmarkEnd w:id="41"/>
      <w:proofErr w:type="spellStart"/>
      <w:r w:rsidRPr="007C215B">
        <w:rPr>
          <w:b/>
          <w:bCs/>
        </w:rPr>
        <w:t>Opis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industrijskog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dizajna</w:t>
      </w:r>
      <w:proofErr w:type="spellEnd"/>
    </w:p>
    <w:p w14:paraId="53DDDD47" w14:textId="77777777" w:rsidR="007C215B" w:rsidRPr="007C215B" w:rsidRDefault="007C215B" w:rsidP="007C215B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20</w:t>
      </w:r>
    </w:p>
    <w:p w14:paraId="017ECDAE" w14:textId="77777777" w:rsidR="007C215B" w:rsidRPr="007C215B" w:rsidRDefault="007C215B" w:rsidP="007C215B">
      <w:pPr>
        <w:jc w:val="center"/>
      </w:pPr>
      <w:proofErr w:type="spellStart"/>
      <w:r w:rsidRPr="007C215B">
        <w:t>Opis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</w:t>
      </w:r>
      <w:proofErr w:type="spellStart"/>
      <w:r w:rsidRPr="007C215B">
        <w:t>sadrži</w:t>
      </w:r>
      <w:proofErr w:type="spellEnd"/>
      <w:r w:rsidRPr="007C215B">
        <w:t xml:space="preserve"> </w:t>
      </w:r>
      <w:proofErr w:type="spellStart"/>
      <w:r w:rsidRPr="007C215B">
        <w:t>precizan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sažet</w:t>
      </w:r>
      <w:proofErr w:type="spellEnd"/>
      <w:r w:rsidRPr="007C215B">
        <w:t xml:space="preserve"> </w:t>
      </w:r>
      <w:proofErr w:type="spellStart"/>
      <w:r w:rsidRPr="007C215B">
        <w:t>opis</w:t>
      </w:r>
      <w:proofErr w:type="spellEnd"/>
      <w:r w:rsidRPr="007C215B">
        <w:t xml:space="preserve"> </w:t>
      </w:r>
      <w:proofErr w:type="spellStart"/>
      <w:r w:rsidRPr="007C215B">
        <w:t>bitnih</w:t>
      </w:r>
      <w:proofErr w:type="spellEnd"/>
      <w:r w:rsidRPr="007C215B">
        <w:t xml:space="preserve"> </w:t>
      </w:r>
      <w:proofErr w:type="spellStart"/>
      <w:r w:rsidRPr="007C215B">
        <w:t>karakteristika</w:t>
      </w:r>
      <w:proofErr w:type="spellEnd"/>
      <w:r w:rsidRPr="007C215B">
        <w:t xml:space="preserve"> </w:t>
      </w:r>
      <w:proofErr w:type="spellStart"/>
      <w:r w:rsidRPr="007C215B">
        <w:t>onih</w:t>
      </w:r>
      <w:proofErr w:type="spellEnd"/>
      <w:r w:rsidRPr="007C215B">
        <w:t xml:space="preserve"> </w:t>
      </w:r>
      <w:proofErr w:type="spellStart"/>
      <w:r w:rsidRPr="007C215B">
        <w:t>elemenata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koji ga </w:t>
      </w:r>
      <w:proofErr w:type="spellStart"/>
      <w:r w:rsidRPr="007C215B">
        <w:t>čine</w:t>
      </w:r>
      <w:proofErr w:type="spellEnd"/>
      <w:r w:rsidRPr="007C215B">
        <w:t xml:space="preserve"> </w:t>
      </w:r>
      <w:proofErr w:type="spellStart"/>
      <w:r w:rsidRPr="007C215B">
        <w:t>novim</w:t>
      </w:r>
      <w:proofErr w:type="spellEnd"/>
      <w:r w:rsidRPr="007C215B">
        <w:t xml:space="preserve"> u </w:t>
      </w:r>
      <w:proofErr w:type="spellStart"/>
      <w:r w:rsidRPr="007C215B">
        <w:t>smislu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4.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različitim</w:t>
      </w:r>
      <w:proofErr w:type="spellEnd"/>
      <w:r w:rsidRPr="007C215B">
        <w:t xml:space="preserve"> od </w:t>
      </w:r>
      <w:proofErr w:type="spellStart"/>
      <w:r w:rsidRPr="007C215B">
        <w:t>industrijskih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koji </w:t>
      </w:r>
      <w:proofErr w:type="spellStart"/>
      <w:r w:rsidRPr="007C215B">
        <w:t>su</w:t>
      </w:r>
      <w:proofErr w:type="spellEnd"/>
      <w:r w:rsidRPr="007C215B">
        <w:t xml:space="preserve"> </w:t>
      </w:r>
      <w:proofErr w:type="spellStart"/>
      <w:r w:rsidRPr="007C215B">
        <w:t>postali</w:t>
      </w:r>
      <w:proofErr w:type="spellEnd"/>
      <w:r w:rsidRPr="007C215B">
        <w:t xml:space="preserve"> </w:t>
      </w:r>
      <w:proofErr w:type="spellStart"/>
      <w:r w:rsidRPr="007C215B">
        <w:t>dostupni</w:t>
      </w:r>
      <w:proofErr w:type="spellEnd"/>
      <w:r w:rsidRPr="007C215B">
        <w:t xml:space="preserve"> </w:t>
      </w:r>
      <w:proofErr w:type="spellStart"/>
      <w:r w:rsidRPr="007C215B">
        <w:t>javnosti</w:t>
      </w:r>
      <w:proofErr w:type="spellEnd"/>
      <w:r w:rsidRPr="007C215B">
        <w:t xml:space="preserve"> u </w:t>
      </w:r>
      <w:proofErr w:type="spellStart"/>
      <w:r w:rsidRPr="007C215B">
        <w:t>smislu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5.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>.</w:t>
      </w:r>
    </w:p>
    <w:p w14:paraId="78A53A5D" w14:textId="77777777" w:rsidR="007C215B" w:rsidRPr="007C215B" w:rsidRDefault="007C215B" w:rsidP="007C215B">
      <w:pPr>
        <w:jc w:val="center"/>
      </w:pPr>
      <w:proofErr w:type="spellStart"/>
      <w:r w:rsidRPr="007C215B">
        <w:t>Opis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mora da </w:t>
      </w:r>
      <w:proofErr w:type="spellStart"/>
      <w:r w:rsidRPr="007C215B">
        <w:t>bude</w:t>
      </w:r>
      <w:proofErr w:type="spellEnd"/>
      <w:r w:rsidRPr="007C215B">
        <w:t xml:space="preserve"> </w:t>
      </w:r>
      <w:proofErr w:type="spellStart"/>
      <w:r w:rsidRPr="007C215B">
        <w:t>zasnovan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podnetom</w:t>
      </w:r>
      <w:proofErr w:type="spellEnd"/>
      <w:r w:rsidRPr="007C215B">
        <w:t xml:space="preserve"> </w:t>
      </w:r>
      <w:proofErr w:type="spellStart"/>
      <w:r w:rsidRPr="007C215B">
        <w:t>prikazu</w:t>
      </w:r>
      <w:proofErr w:type="spellEnd"/>
      <w:r w:rsidRPr="007C215B">
        <w:t>.</w:t>
      </w:r>
    </w:p>
    <w:p w14:paraId="75BCFDCA" w14:textId="77777777" w:rsidR="007C215B" w:rsidRPr="007C215B" w:rsidRDefault="007C215B" w:rsidP="007C215B">
      <w:pPr>
        <w:jc w:val="center"/>
      </w:pPr>
      <w:proofErr w:type="spellStart"/>
      <w:r w:rsidRPr="007C215B">
        <w:t>Opis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ne </w:t>
      </w:r>
      <w:proofErr w:type="spellStart"/>
      <w:r w:rsidRPr="007C215B">
        <w:t>treba</w:t>
      </w:r>
      <w:proofErr w:type="spellEnd"/>
      <w:r w:rsidRPr="007C215B">
        <w:t xml:space="preserve"> da </w:t>
      </w:r>
      <w:proofErr w:type="spellStart"/>
      <w:r w:rsidRPr="007C215B">
        <w:t>sadrži</w:t>
      </w:r>
      <w:proofErr w:type="spellEnd"/>
      <w:r w:rsidRPr="007C215B">
        <w:t xml:space="preserve"> </w:t>
      </w:r>
      <w:proofErr w:type="spellStart"/>
      <w:r w:rsidRPr="007C215B">
        <w:t>podatke</w:t>
      </w:r>
      <w:proofErr w:type="spellEnd"/>
      <w:r w:rsidRPr="007C215B">
        <w:t xml:space="preserve"> koji se </w:t>
      </w:r>
      <w:proofErr w:type="spellStart"/>
      <w:r w:rsidRPr="007C215B">
        <w:t>odnose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konstrukciju</w:t>
      </w:r>
      <w:proofErr w:type="spellEnd"/>
      <w:r w:rsidRPr="007C215B">
        <w:t xml:space="preserve">, </w:t>
      </w:r>
      <w:proofErr w:type="spellStart"/>
      <w:r w:rsidRPr="007C215B">
        <w:t>funkciju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funkcionalne</w:t>
      </w:r>
      <w:proofErr w:type="spellEnd"/>
      <w:r w:rsidRPr="007C215B">
        <w:t xml:space="preserve"> </w:t>
      </w:r>
      <w:proofErr w:type="spellStart"/>
      <w:r w:rsidRPr="007C215B">
        <w:t>prednosti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slične</w:t>
      </w:r>
      <w:proofErr w:type="spellEnd"/>
      <w:r w:rsidRPr="007C215B">
        <w:t xml:space="preserve"> </w:t>
      </w:r>
      <w:proofErr w:type="spellStart"/>
      <w:r w:rsidRPr="007C215B">
        <w:t>podatke</w:t>
      </w:r>
      <w:proofErr w:type="spellEnd"/>
      <w:r w:rsidRPr="007C215B">
        <w:t xml:space="preserve"> o </w:t>
      </w:r>
      <w:proofErr w:type="spellStart"/>
      <w:r w:rsidRPr="007C215B">
        <w:t>telu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njegovim</w:t>
      </w:r>
      <w:proofErr w:type="spellEnd"/>
      <w:r w:rsidRPr="007C215B">
        <w:t xml:space="preserve"> </w:t>
      </w:r>
      <w:proofErr w:type="spellStart"/>
      <w:r w:rsidRPr="007C215B">
        <w:t>delovima</w:t>
      </w:r>
      <w:proofErr w:type="spellEnd"/>
      <w:r w:rsidRPr="007C215B">
        <w:t>.</w:t>
      </w:r>
    </w:p>
    <w:p w14:paraId="6E612B70" w14:textId="77777777" w:rsidR="007C215B" w:rsidRPr="007C215B" w:rsidRDefault="007C215B" w:rsidP="007C215B">
      <w:pPr>
        <w:jc w:val="center"/>
      </w:pPr>
      <w:r w:rsidRPr="007C215B">
        <w:t xml:space="preserve">Vlada </w:t>
      </w:r>
      <w:proofErr w:type="spellStart"/>
      <w:r w:rsidRPr="007C215B">
        <w:t>bliže</w:t>
      </w:r>
      <w:proofErr w:type="spellEnd"/>
      <w:r w:rsidRPr="007C215B">
        <w:t xml:space="preserve"> </w:t>
      </w:r>
      <w:proofErr w:type="spellStart"/>
      <w:r w:rsidRPr="007C215B">
        <w:t>propisuje</w:t>
      </w:r>
      <w:proofErr w:type="spellEnd"/>
      <w:r w:rsidRPr="007C215B">
        <w:t xml:space="preserve"> </w:t>
      </w:r>
      <w:proofErr w:type="spellStart"/>
      <w:r w:rsidRPr="007C215B">
        <w:t>sadržinu</w:t>
      </w:r>
      <w:proofErr w:type="spellEnd"/>
      <w:r w:rsidRPr="007C215B">
        <w:t xml:space="preserve"> </w:t>
      </w:r>
      <w:proofErr w:type="spellStart"/>
      <w:r w:rsidRPr="007C215B">
        <w:t>opisa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,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broj</w:t>
      </w:r>
      <w:proofErr w:type="spellEnd"/>
      <w:r w:rsidRPr="007C215B">
        <w:t xml:space="preserve"> </w:t>
      </w:r>
      <w:proofErr w:type="spellStart"/>
      <w:r w:rsidRPr="007C215B">
        <w:t>primeraka</w:t>
      </w:r>
      <w:proofErr w:type="spellEnd"/>
      <w:r w:rsidRPr="007C215B">
        <w:t xml:space="preserve"> </w:t>
      </w:r>
      <w:proofErr w:type="spellStart"/>
      <w:r w:rsidRPr="007C215B">
        <w:t>opisa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koji se </w:t>
      </w:r>
      <w:proofErr w:type="spellStart"/>
      <w:r w:rsidRPr="007C215B">
        <w:t>podnose</w:t>
      </w:r>
      <w:proofErr w:type="spellEnd"/>
      <w:r w:rsidRPr="007C215B">
        <w:t xml:space="preserve"> </w:t>
      </w:r>
      <w:proofErr w:type="spellStart"/>
      <w:r w:rsidRPr="007C215B">
        <w:t>uz</w:t>
      </w:r>
      <w:proofErr w:type="spellEnd"/>
      <w:r w:rsidRPr="007C215B">
        <w:t xml:space="preserve"> </w:t>
      </w:r>
      <w:proofErr w:type="spellStart"/>
      <w:r w:rsidRPr="007C215B">
        <w:t>zahtev</w:t>
      </w:r>
      <w:proofErr w:type="spellEnd"/>
      <w:r w:rsidRPr="007C215B">
        <w:t xml:space="preserve"> za </w:t>
      </w:r>
      <w:proofErr w:type="spellStart"/>
      <w:r w:rsidRPr="007C215B">
        <w:t>priznanje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>.</w:t>
      </w:r>
    </w:p>
    <w:p w14:paraId="20CC47AC" w14:textId="77777777" w:rsidR="007C215B" w:rsidRPr="007C215B" w:rsidRDefault="007C215B" w:rsidP="007C215B">
      <w:pPr>
        <w:jc w:val="center"/>
        <w:rPr>
          <w:b/>
          <w:bCs/>
        </w:rPr>
      </w:pPr>
      <w:bookmarkStart w:id="43" w:name="str_23"/>
      <w:bookmarkEnd w:id="43"/>
      <w:proofErr w:type="spellStart"/>
      <w:r w:rsidRPr="007C215B">
        <w:rPr>
          <w:b/>
          <w:bCs/>
        </w:rPr>
        <w:t>Prikaz</w:t>
      </w:r>
      <w:proofErr w:type="spellEnd"/>
    </w:p>
    <w:p w14:paraId="57E65F2F" w14:textId="77777777" w:rsidR="007C215B" w:rsidRPr="007C215B" w:rsidRDefault="007C215B" w:rsidP="007C215B">
      <w:pPr>
        <w:jc w:val="center"/>
        <w:rPr>
          <w:b/>
          <w:bCs/>
        </w:rPr>
      </w:pPr>
      <w:bookmarkStart w:id="44" w:name="clan_21"/>
      <w:bookmarkEnd w:id="44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21</w:t>
      </w:r>
    </w:p>
    <w:p w14:paraId="3BDE75C7" w14:textId="77777777" w:rsidR="007C215B" w:rsidRPr="007C215B" w:rsidRDefault="007C215B" w:rsidP="007C215B">
      <w:pPr>
        <w:jc w:val="center"/>
      </w:pPr>
      <w:proofErr w:type="spellStart"/>
      <w:r w:rsidRPr="007C215B">
        <w:t>Prikazom</w:t>
      </w:r>
      <w:proofErr w:type="spellEnd"/>
      <w:r w:rsidRPr="007C215B">
        <w:t xml:space="preserve"> se </w:t>
      </w:r>
      <w:proofErr w:type="spellStart"/>
      <w:r w:rsidRPr="007C215B">
        <w:t>predstavlja</w:t>
      </w:r>
      <w:proofErr w:type="spellEnd"/>
      <w:r w:rsidRPr="007C215B">
        <w:t xml:space="preserve"> </w:t>
      </w:r>
      <w:proofErr w:type="spellStart"/>
      <w:r w:rsidRPr="007C215B">
        <w:t>spoljašnji</w:t>
      </w:r>
      <w:proofErr w:type="spellEnd"/>
      <w:r w:rsidRPr="007C215B">
        <w:t xml:space="preserve"> </w:t>
      </w:r>
      <w:proofErr w:type="spellStart"/>
      <w:r w:rsidRPr="007C215B">
        <w:t>izgled</w:t>
      </w:r>
      <w:proofErr w:type="spellEnd"/>
      <w:r w:rsidRPr="007C215B">
        <w:t xml:space="preserve"> </w:t>
      </w:r>
      <w:proofErr w:type="spellStart"/>
      <w:r w:rsidRPr="007C215B">
        <w:t>predmeta</w:t>
      </w:r>
      <w:proofErr w:type="spellEnd"/>
      <w:r w:rsidRPr="007C215B">
        <w:t xml:space="preserve"> </w:t>
      </w:r>
      <w:proofErr w:type="spellStart"/>
      <w:r w:rsidRPr="007C215B">
        <w:t>zaštite</w:t>
      </w:r>
      <w:proofErr w:type="spellEnd"/>
      <w:r w:rsidRPr="007C215B">
        <w:t xml:space="preserve">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njegovi</w:t>
      </w:r>
      <w:proofErr w:type="spellEnd"/>
      <w:r w:rsidRPr="007C215B">
        <w:t xml:space="preserve"> </w:t>
      </w:r>
      <w:proofErr w:type="spellStart"/>
      <w:r w:rsidRPr="007C215B">
        <w:t>delovi</w:t>
      </w:r>
      <w:proofErr w:type="spellEnd"/>
      <w:r w:rsidRPr="007C215B">
        <w:t xml:space="preserve"> koji se vide </w:t>
      </w:r>
      <w:proofErr w:type="spellStart"/>
      <w:r w:rsidRPr="007C215B">
        <w:t>stalno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prilikom</w:t>
      </w:r>
      <w:proofErr w:type="spellEnd"/>
      <w:r w:rsidRPr="007C215B">
        <w:t xml:space="preserve"> </w:t>
      </w:r>
      <w:proofErr w:type="spellStart"/>
      <w:r w:rsidRPr="007C215B">
        <w:t>njegove</w:t>
      </w:r>
      <w:proofErr w:type="spellEnd"/>
      <w:r w:rsidRPr="007C215B">
        <w:t xml:space="preserve"> </w:t>
      </w:r>
      <w:proofErr w:type="spellStart"/>
      <w:r w:rsidRPr="007C215B">
        <w:t>redovne</w:t>
      </w:r>
      <w:proofErr w:type="spellEnd"/>
      <w:r w:rsidRPr="007C215B">
        <w:t xml:space="preserve"> </w:t>
      </w:r>
      <w:proofErr w:type="spellStart"/>
      <w:r w:rsidRPr="007C215B">
        <w:t>upotrebe</w:t>
      </w:r>
      <w:proofErr w:type="spellEnd"/>
      <w:r w:rsidRPr="007C215B">
        <w:t>.</w:t>
      </w:r>
    </w:p>
    <w:p w14:paraId="605915C1" w14:textId="77777777" w:rsidR="007C215B" w:rsidRPr="007C215B" w:rsidRDefault="007C215B" w:rsidP="007C215B">
      <w:pPr>
        <w:jc w:val="center"/>
      </w:pPr>
      <w:r w:rsidRPr="007C215B">
        <w:t xml:space="preserve">U </w:t>
      </w:r>
      <w:proofErr w:type="spellStart"/>
      <w:r w:rsidRPr="007C215B">
        <w:t>prikazu</w:t>
      </w:r>
      <w:proofErr w:type="spellEnd"/>
      <w:r w:rsidRPr="007C215B">
        <w:t xml:space="preserve"> </w:t>
      </w:r>
      <w:proofErr w:type="spellStart"/>
      <w:r w:rsidRPr="007C215B">
        <w:t>moraju</w:t>
      </w:r>
      <w:proofErr w:type="spellEnd"/>
      <w:r w:rsidRPr="007C215B">
        <w:t xml:space="preserve"> da se </w:t>
      </w:r>
      <w:proofErr w:type="spellStart"/>
      <w:r w:rsidRPr="007C215B">
        <w:t>jasno</w:t>
      </w:r>
      <w:proofErr w:type="spellEnd"/>
      <w:r w:rsidRPr="007C215B">
        <w:t xml:space="preserve"> </w:t>
      </w:r>
      <w:proofErr w:type="spellStart"/>
      <w:r w:rsidRPr="007C215B">
        <w:t>predstave</w:t>
      </w:r>
      <w:proofErr w:type="spellEnd"/>
      <w:r w:rsidRPr="007C215B">
        <w:t xml:space="preserve"> </w:t>
      </w:r>
      <w:proofErr w:type="spellStart"/>
      <w:r w:rsidRPr="007C215B">
        <w:t>svi</w:t>
      </w:r>
      <w:proofErr w:type="spellEnd"/>
      <w:r w:rsidRPr="007C215B">
        <w:t xml:space="preserve"> </w:t>
      </w:r>
      <w:proofErr w:type="spellStart"/>
      <w:r w:rsidRPr="007C215B">
        <w:t>elementi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koji ga </w:t>
      </w:r>
      <w:proofErr w:type="spellStart"/>
      <w:r w:rsidRPr="007C215B">
        <w:t>čine</w:t>
      </w:r>
      <w:proofErr w:type="spellEnd"/>
      <w:r w:rsidRPr="007C215B">
        <w:t xml:space="preserve"> </w:t>
      </w:r>
      <w:proofErr w:type="spellStart"/>
      <w:r w:rsidRPr="007C215B">
        <w:t>novim</w:t>
      </w:r>
      <w:proofErr w:type="spellEnd"/>
      <w:r w:rsidRPr="007C215B">
        <w:t xml:space="preserve"> u </w:t>
      </w:r>
      <w:proofErr w:type="spellStart"/>
      <w:r w:rsidRPr="007C215B">
        <w:t>smislu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4.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različitim</w:t>
      </w:r>
      <w:proofErr w:type="spellEnd"/>
      <w:r w:rsidRPr="007C215B">
        <w:t xml:space="preserve"> od </w:t>
      </w:r>
      <w:proofErr w:type="spellStart"/>
      <w:r w:rsidRPr="007C215B">
        <w:t>industrijskih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koji </w:t>
      </w:r>
      <w:proofErr w:type="spellStart"/>
      <w:r w:rsidRPr="007C215B">
        <w:t>su</w:t>
      </w:r>
      <w:proofErr w:type="spellEnd"/>
      <w:r w:rsidRPr="007C215B">
        <w:t xml:space="preserve"> </w:t>
      </w:r>
      <w:proofErr w:type="spellStart"/>
      <w:r w:rsidRPr="007C215B">
        <w:t>postali</w:t>
      </w:r>
      <w:proofErr w:type="spellEnd"/>
      <w:r w:rsidRPr="007C215B">
        <w:t xml:space="preserve"> </w:t>
      </w:r>
      <w:proofErr w:type="spellStart"/>
      <w:r w:rsidRPr="007C215B">
        <w:t>dostupni</w:t>
      </w:r>
      <w:proofErr w:type="spellEnd"/>
      <w:r w:rsidRPr="007C215B">
        <w:t xml:space="preserve"> </w:t>
      </w:r>
      <w:proofErr w:type="spellStart"/>
      <w:r w:rsidRPr="007C215B">
        <w:t>javnosti</w:t>
      </w:r>
      <w:proofErr w:type="spellEnd"/>
      <w:r w:rsidRPr="007C215B">
        <w:t xml:space="preserve"> u </w:t>
      </w:r>
      <w:proofErr w:type="spellStart"/>
      <w:r w:rsidRPr="007C215B">
        <w:t>smislu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5.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>.</w:t>
      </w:r>
    </w:p>
    <w:p w14:paraId="54A46B5F" w14:textId="77777777" w:rsidR="007C215B" w:rsidRPr="007C215B" w:rsidRDefault="007C215B" w:rsidP="007C215B">
      <w:pPr>
        <w:jc w:val="center"/>
      </w:pPr>
      <w:proofErr w:type="spellStart"/>
      <w:r w:rsidRPr="007C215B">
        <w:lastRenderedPageBreak/>
        <w:t>Prikaz</w:t>
      </w:r>
      <w:proofErr w:type="spellEnd"/>
      <w:r w:rsidRPr="007C215B">
        <w:t xml:space="preserve">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biti</w:t>
      </w:r>
      <w:proofErr w:type="spellEnd"/>
      <w:r w:rsidRPr="007C215B">
        <w:t xml:space="preserve"> </w:t>
      </w:r>
      <w:proofErr w:type="spellStart"/>
      <w:r w:rsidRPr="007C215B">
        <w:t>podnet</w:t>
      </w:r>
      <w:proofErr w:type="spellEnd"/>
      <w:r w:rsidRPr="007C215B">
        <w:t xml:space="preserve">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fotografija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nacrt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mora da </w:t>
      </w:r>
      <w:proofErr w:type="spellStart"/>
      <w:r w:rsidRPr="007C215B">
        <w:t>ispunjava</w:t>
      </w:r>
      <w:proofErr w:type="spellEnd"/>
      <w:r w:rsidRPr="007C215B">
        <w:t xml:space="preserve"> </w:t>
      </w:r>
      <w:proofErr w:type="spellStart"/>
      <w:r w:rsidRPr="007C215B">
        <w:t>propisane</w:t>
      </w:r>
      <w:proofErr w:type="spellEnd"/>
      <w:r w:rsidRPr="007C215B">
        <w:t xml:space="preserve"> </w:t>
      </w:r>
      <w:proofErr w:type="spellStart"/>
      <w:r w:rsidRPr="007C215B">
        <w:t>uslove</w:t>
      </w:r>
      <w:proofErr w:type="spellEnd"/>
      <w:r w:rsidRPr="007C215B">
        <w:t xml:space="preserve"> koji se </w:t>
      </w:r>
      <w:proofErr w:type="spellStart"/>
      <w:r w:rsidRPr="007C215B">
        <w:t>odnose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kvalitet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tehničke</w:t>
      </w:r>
      <w:proofErr w:type="spellEnd"/>
      <w:r w:rsidRPr="007C215B">
        <w:t xml:space="preserve"> </w:t>
      </w:r>
      <w:proofErr w:type="spellStart"/>
      <w:r w:rsidRPr="007C215B">
        <w:t>karakteristike</w:t>
      </w:r>
      <w:proofErr w:type="spellEnd"/>
      <w:r w:rsidRPr="007C215B">
        <w:t xml:space="preserve"> </w:t>
      </w:r>
      <w:proofErr w:type="spellStart"/>
      <w:r w:rsidRPr="007C215B">
        <w:t>prikaza</w:t>
      </w:r>
      <w:proofErr w:type="spellEnd"/>
      <w:r w:rsidRPr="007C215B">
        <w:t>.</w:t>
      </w:r>
    </w:p>
    <w:p w14:paraId="42B808AF" w14:textId="77777777" w:rsidR="007C215B" w:rsidRPr="007C215B" w:rsidRDefault="007C215B" w:rsidP="007C215B">
      <w:pPr>
        <w:jc w:val="center"/>
      </w:pPr>
      <w:proofErr w:type="spellStart"/>
      <w:r w:rsidRPr="007C215B">
        <w:t>Ako</w:t>
      </w:r>
      <w:proofErr w:type="spellEnd"/>
      <w:r w:rsidRPr="007C215B">
        <w:t xml:space="preserve"> je u </w:t>
      </w:r>
      <w:proofErr w:type="spellStart"/>
      <w:r w:rsidRPr="007C215B">
        <w:t>pitanju</w:t>
      </w:r>
      <w:proofErr w:type="spellEnd"/>
      <w:r w:rsidRPr="007C215B">
        <w:t xml:space="preserve"> </w:t>
      </w:r>
      <w:proofErr w:type="spellStart"/>
      <w:r w:rsidRPr="007C215B">
        <w:t>prijava</w:t>
      </w:r>
      <w:proofErr w:type="spellEnd"/>
      <w:r w:rsidRPr="007C215B">
        <w:t xml:space="preserve"> za </w:t>
      </w:r>
      <w:proofErr w:type="spellStart"/>
      <w:r w:rsidRPr="007C215B">
        <w:t>priznanje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dvodimenzionalni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,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prikaz</w:t>
      </w:r>
      <w:proofErr w:type="spellEnd"/>
      <w:r w:rsidRPr="007C215B">
        <w:t xml:space="preserve"> se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dostaviti</w:t>
      </w:r>
      <w:proofErr w:type="spellEnd"/>
      <w:r w:rsidRPr="007C215B">
        <w:t xml:space="preserve"> </w:t>
      </w:r>
      <w:proofErr w:type="spellStart"/>
      <w:r w:rsidRPr="007C215B">
        <w:t>dvodimenzionalni</w:t>
      </w:r>
      <w:proofErr w:type="spellEnd"/>
      <w:r w:rsidRPr="007C215B">
        <w:t xml:space="preserve"> </w:t>
      </w:r>
      <w:proofErr w:type="spellStart"/>
      <w:r w:rsidRPr="007C215B">
        <w:t>primerak</w:t>
      </w:r>
      <w:proofErr w:type="spellEnd"/>
      <w:r w:rsidRPr="007C215B">
        <w:t xml:space="preserve"> (</w:t>
      </w:r>
      <w:proofErr w:type="spellStart"/>
      <w:r w:rsidRPr="007C215B">
        <w:t>uzorak</w:t>
      </w:r>
      <w:proofErr w:type="spellEnd"/>
      <w:r w:rsidRPr="007C215B">
        <w:t xml:space="preserve">) </w:t>
      </w:r>
      <w:proofErr w:type="spellStart"/>
      <w:r w:rsidRPr="007C215B">
        <w:t>prijavljenog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, s </w:t>
      </w:r>
      <w:proofErr w:type="spellStart"/>
      <w:r w:rsidRPr="007C215B">
        <w:t>tim</w:t>
      </w:r>
      <w:proofErr w:type="spellEnd"/>
      <w:r w:rsidRPr="007C215B">
        <w:t xml:space="preserve"> da se </w:t>
      </w:r>
      <w:proofErr w:type="spellStart"/>
      <w:r w:rsidRPr="007C215B">
        <w:t>najdocnije</w:t>
      </w:r>
      <w:proofErr w:type="spellEnd"/>
      <w:r w:rsidRPr="007C215B">
        <w:t xml:space="preserve"> u </w:t>
      </w:r>
      <w:proofErr w:type="spellStart"/>
      <w:r w:rsidRPr="007C215B">
        <w:t>roku</w:t>
      </w:r>
      <w:proofErr w:type="spellEnd"/>
      <w:r w:rsidRPr="007C215B">
        <w:t xml:space="preserve"> od </w:t>
      </w:r>
      <w:proofErr w:type="spellStart"/>
      <w:r w:rsidRPr="007C215B">
        <w:t>šest</w:t>
      </w:r>
      <w:proofErr w:type="spellEnd"/>
      <w:r w:rsidRPr="007C215B">
        <w:t xml:space="preserve"> </w:t>
      </w:r>
      <w:proofErr w:type="spellStart"/>
      <w:r w:rsidRPr="007C215B">
        <w:t>meseci</w:t>
      </w:r>
      <w:proofErr w:type="spellEnd"/>
      <w:r w:rsidRPr="007C215B">
        <w:t xml:space="preserve"> od dana </w:t>
      </w:r>
      <w:proofErr w:type="spellStart"/>
      <w:r w:rsidRPr="007C215B">
        <w:t>podnošenja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</w:t>
      </w:r>
      <w:proofErr w:type="spellStart"/>
      <w:r w:rsidRPr="007C215B">
        <w:t>nadležnom</w:t>
      </w:r>
      <w:proofErr w:type="spellEnd"/>
      <w:r w:rsidRPr="007C215B">
        <w:t xml:space="preserve"> </w:t>
      </w:r>
      <w:proofErr w:type="spellStart"/>
      <w:r w:rsidRPr="007C215B">
        <w:t>organu</w:t>
      </w:r>
      <w:proofErr w:type="spellEnd"/>
      <w:r w:rsidRPr="007C215B">
        <w:t xml:space="preserve"> mora </w:t>
      </w:r>
      <w:proofErr w:type="spellStart"/>
      <w:r w:rsidRPr="007C215B">
        <w:t>dostaviti</w:t>
      </w:r>
      <w:proofErr w:type="spellEnd"/>
      <w:r w:rsidRPr="007C215B">
        <w:t xml:space="preserve"> </w:t>
      </w:r>
      <w:proofErr w:type="spellStart"/>
      <w:r w:rsidRPr="007C215B">
        <w:t>prikaz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>.</w:t>
      </w:r>
    </w:p>
    <w:p w14:paraId="2931EE01" w14:textId="77777777" w:rsidR="007C215B" w:rsidRPr="007C215B" w:rsidRDefault="007C215B" w:rsidP="007C215B">
      <w:pPr>
        <w:jc w:val="center"/>
      </w:pPr>
      <w:r w:rsidRPr="007C215B">
        <w:t xml:space="preserve">Vlada </w:t>
      </w:r>
      <w:proofErr w:type="spellStart"/>
      <w:r w:rsidRPr="007C215B">
        <w:t>bliže</w:t>
      </w:r>
      <w:proofErr w:type="spellEnd"/>
      <w:r w:rsidRPr="007C215B">
        <w:t xml:space="preserve"> </w:t>
      </w:r>
      <w:proofErr w:type="spellStart"/>
      <w:r w:rsidRPr="007C215B">
        <w:t>propisuje</w:t>
      </w:r>
      <w:proofErr w:type="spellEnd"/>
      <w:r w:rsidRPr="007C215B">
        <w:t xml:space="preserve"> </w:t>
      </w:r>
      <w:proofErr w:type="spellStart"/>
      <w:r w:rsidRPr="007C215B">
        <w:t>tehničke</w:t>
      </w:r>
      <w:proofErr w:type="spellEnd"/>
      <w:r w:rsidRPr="007C215B">
        <w:t xml:space="preserve"> </w:t>
      </w:r>
      <w:proofErr w:type="spellStart"/>
      <w:r w:rsidRPr="007C215B">
        <w:t>karakteristike</w:t>
      </w:r>
      <w:proofErr w:type="spellEnd"/>
      <w:r w:rsidRPr="007C215B">
        <w:t xml:space="preserve"> </w:t>
      </w:r>
      <w:proofErr w:type="spellStart"/>
      <w:r w:rsidRPr="007C215B">
        <w:t>prikaza</w:t>
      </w:r>
      <w:proofErr w:type="spellEnd"/>
      <w:r w:rsidRPr="007C215B">
        <w:t xml:space="preserve">,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broj</w:t>
      </w:r>
      <w:proofErr w:type="spellEnd"/>
      <w:r w:rsidRPr="007C215B">
        <w:t xml:space="preserve"> </w:t>
      </w:r>
      <w:proofErr w:type="spellStart"/>
      <w:r w:rsidRPr="007C215B">
        <w:t>primeraka</w:t>
      </w:r>
      <w:proofErr w:type="spellEnd"/>
      <w:r w:rsidRPr="007C215B">
        <w:t xml:space="preserve"> </w:t>
      </w:r>
      <w:proofErr w:type="spellStart"/>
      <w:r w:rsidRPr="007C215B">
        <w:t>prikaza</w:t>
      </w:r>
      <w:proofErr w:type="spellEnd"/>
      <w:r w:rsidRPr="007C215B">
        <w:t xml:space="preserve"> koji se </w:t>
      </w:r>
      <w:proofErr w:type="spellStart"/>
      <w:r w:rsidRPr="007C215B">
        <w:t>podnose</w:t>
      </w:r>
      <w:proofErr w:type="spellEnd"/>
      <w:r w:rsidRPr="007C215B">
        <w:t xml:space="preserve"> </w:t>
      </w:r>
      <w:proofErr w:type="spellStart"/>
      <w:r w:rsidRPr="007C215B">
        <w:t>uz</w:t>
      </w:r>
      <w:proofErr w:type="spellEnd"/>
      <w:r w:rsidRPr="007C215B">
        <w:t xml:space="preserve"> </w:t>
      </w:r>
      <w:proofErr w:type="spellStart"/>
      <w:r w:rsidRPr="007C215B">
        <w:t>zahtev</w:t>
      </w:r>
      <w:proofErr w:type="spellEnd"/>
      <w:r w:rsidRPr="007C215B">
        <w:t xml:space="preserve"> za </w:t>
      </w:r>
      <w:proofErr w:type="spellStart"/>
      <w:r w:rsidRPr="007C215B">
        <w:t>priznanje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>.</w:t>
      </w:r>
    </w:p>
    <w:p w14:paraId="7B845A53" w14:textId="77777777" w:rsidR="007C215B" w:rsidRPr="007C215B" w:rsidRDefault="007C215B" w:rsidP="007C215B">
      <w:pPr>
        <w:jc w:val="center"/>
        <w:rPr>
          <w:b/>
          <w:bCs/>
        </w:rPr>
      </w:pPr>
      <w:bookmarkStart w:id="45" w:name="str_24"/>
      <w:bookmarkEnd w:id="45"/>
      <w:proofErr w:type="spellStart"/>
      <w:r w:rsidRPr="007C215B">
        <w:rPr>
          <w:b/>
          <w:bCs/>
        </w:rPr>
        <w:t>Takse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i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troškovi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postupka</w:t>
      </w:r>
      <w:proofErr w:type="spellEnd"/>
    </w:p>
    <w:p w14:paraId="1F8A2AAD" w14:textId="77777777" w:rsidR="007C215B" w:rsidRPr="007C215B" w:rsidRDefault="007C215B" w:rsidP="007C215B">
      <w:pPr>
        <w:jc w:val="center"/>
        <w:rPr>
          <w:b/>
          <w:bCs/>
        </w:rPr>
      </w:pPr>
      <w:bookmarkStart w:id="46" w:name="clan_22"/>
      <w:bookmarkEnd w:id="46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22</w:t>
      </w:r>
    </w:p>
    <w:p w14:paraId="1293E087" w14:textId="77777777" w:rsidR="007C215B" w:rsidRPr="007C215B" w:rsidRDefault="007C215B" w:rsidP="007C215B">
      <w:pPr>
        <w:jc w:val="center"/>
      </w:pPr>
      <w:r w:rsidRPr="007C215B">
        <w:t xml:space="preserve">U </w:t>
      </w:r>
      <w:proofErr w:type="spellStart"/>
      <w:r w:rsidRPr="007C215B">
        <w:t>upravnom</w:t>
      </w:r>
      <w:proofErr w:type="spellEnd"/>
      <w:r w:rsidRPr="007C215B">
        <w:t xml:space="preserve"> </w:t>
      </w:r>
      <w:proofErr w:type="spellStart"/>
      <w:r w:rsidRPr="007C215B">
        <w:t>postupku</w:t>
      </w:r>
      <w:proofErr w:type="spellEnd"/>
      <w:r w:rsidRPr="007C215B">
        <w:t xml:space="preserve"> pred </w:t>
      </w:r>
      <w:proofErr w:type="spellStart"/>
      <w:r w:rsidRPr="007C215B">
        <w:t>nadležnim</w:t>
      </w:r>
      <w:proofErr w:type="spellEnd"/>
      <w:r w:rsidRPr="007C215B">
        <w:t xml:space="preserve"> </w:t>
      </w:r>
      <w:proofErr w:type="spellStart"/>
      <w:r w:rsidRPr="007C215B">
        <w:t>organom</w:t>
      </w:r>
      <w:proofErr w:type="spellEnd"/>
      <w:r w:rsidRPr="007C215B">
        <w:t xml:space="preserve"> </w:t>
      </w:r>
      <w:proofErr w:type="spellStart"/>
      <w:r w:rsidRPr="007C215B">
        <w:t>plaćaju</w:t>
      </w:r>
      <w:proofErr w:type="spellEnd"/>
      <w:r w:rsidRPr="007C215B">
        <w:t xml:space="preserve"> se </w:t>
      </w:r>
      <w:proofErr w:type="spellStart"/>
      <w:r w:rsidRPr="007C215B">
        <w:t>takse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naknade</w:t>
      </w:r>
      <w:proofErr w:type="spellEnd"/>
      <w:r w:rsidRPr="007C215B">
        <w:t xml:space="preserve"> </w:t>
      </w:r>
      <w:proofErr w:type="spellStart"/>
      <w:r w:rsidRPr="007C215B">
        <w:t>troškova</w:t>
      </w:r>
      <w:proofErr w:type="spellEnd"/>
      <w:r w:rsidRPr="007C215B">
        <w:t xml:space="preserve"> </w:t>
      </w:r>
      <w:proofErr w:type="spellStart"/>
      <w:r w:rsidRPr="007C215B">
        <w:t>postupka</w:t>
      </w:r>
      <w:proofErr w:type="spellEnd"/>
      <w:r w:rsidRPr="007C215B">
        <w:t xml:space="preserve">, </w:t>
      </w:r>
      <w:proofErr w:type="spellStart"/>
      <w:r w:rsidRPr="007C215B">
        <w:t>saglasno</w:t>
      </w:r>
      <w:proofErr w:type="spellEnd"/>
      <w:r w:rsidRPr="007C215B">
        <w:t xml:space="preserve"> </w:t>
      </w:r>
      <w:proofErr w:type="spellStart"/>
      <w:r w:rsidRPr="007C215B">
        <w:t>propisima</w:t>
      </w:r>
      <w:proofErr w:type="spellEnd"/>
      <w:r w:rsidRPr="007C215B">
        <w:t xml:space="preserve"> </w:t>
      </w:r>
      <w:proofErr w:type="spellStart"/>
      <w:r w:rsidRPr="007C215B">
        <w:t>kojima</w:t>
      </w:r>
      <w:proofErr w:type="spellEnd"/>
      <w:r w:rsidRPr="007C215B">
        <w:t xml:space="preserve"> se </w:t>
      </w:r>
      <w:proofErr w:type="spellStart"/>
      <w:r w:rsidRPr="007C215B">
        <w:t>uređuju</w:t>
      </w:r>
      <w:proofErr w:type="spellEnd"/>
      <w:r w:rsidRPr="007C215B">
        <w:t xml:space="preserve"> </w:t>
      </w:r>
      <w:proofErr w:type="spellStart"/>
      <w:r w:rsidRPr="007C215B">
        <w:t>administrativne</w:t>
      </w:r>
      <w:proofErr w:type="spellEnd"/>
      <w:r w:rsidRPr="007C215B">
        <w:t xml:space="preserve"> </w:t>
      </w:r>
      <w:proofErr w:type="spellStart"/>
      <w:r w:rsidRPr="007C215B">
        <w:t>takse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naknade</w:t>
      </w:r>
      <w:proofErr w:type="spellEnd"/>
      <w:r w:rsidRPr="007C215B">
        <w:t xml:space="preserve"> </w:t>
      </w:r>
      <w:proofErr w:type="spellStart"/>
      <w:r w:rsidRPr="007C215B">
        <w:t>troškova</w:t>
      </w:r>
      <w:proofErr w:type="spellEnd"/>
      <w:r w:rsidRPr="007C215B">
        <w:t xml:space="preserve"> </w:t>
      </w:r>
      <w:proofErr w:type="spellStart"/>
      <w:r w:rsidRPr="007C215B">
        <w:t>postupka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troškova</w:t>
      </w:r>
      <w:proofErr w:type="spellEnd"/>
      <w:r w:rsidRPr="007C215B">
        <w:t xml:space="preserve"> za </w:t>
      </w:r>
      <w:proofErr w:type="spellStart"/>
      <w:r w:rsidRPr="007C215B">
        <w:t>pružanje</w:t>
      </w:r>
      <w:proofErr w:type="spellEnd"/>
      <w:r w:rsidRPr="007C215B">
        <w:t xml:space="preserve"> </w:t>
      </w:r>
      <w:proofErr w:type="spellStart"/>
      <w:r w:rsidRPr="007C215B">
        <w:t>informacionih</w:t>
      </w:r>
      <w:proofErr w:type="spellEnd"/>
      <w:r w:rsidRPr="007C215B">
        <w:t xml:space="preserve"> </w:t>
      </w:r>
      <w:proofErr w:type="spellStart"/>
      <w:r w:rsidRPr="007C215B">
        <w:t>usluga</w:t>
      </w:r>
      <w:proofErr w:type="spellEnd"/>
      <w:r w:rsidRPr="007C215B">
        <w:t>.</w:t>
      </w:r>
    </w:p>
    <w:p w14:paraId="4E195EED" w14:textId="77777777" w:rsidR="007C215B" w:rsidRPr="007C215B" w:rsidRDefault="007C215B" w:rsidP="007C215B">
      <w:pPr>
        <w:jc w:val="center"/>
      </w:pPr>
      <w:r w:rsidRPr="007C215B">
        <w:t xml:space="preserve">Za </w:t>
      </w:r>
      <w:proofErr w:type="spellStart"/>
      <w:r w:rsidRPr="007C215B">
        <w:t>uvid</w:t>
      </w:r>
      <w:proofErr w:type="spellEnd"/>
      <w:r w:rsidRPr="007C215B">
        <w:t xml:space="preserve"> u </w:t>
      </w:r>
      <w:proofErr w:type="spellStart"/>
      <w:r w:rsidRPr="007C215B">
        <w:t>spise</w:t>
      </w:r>
      <w:proofErr w:type="spellEnd"/>
      <w:r w:rsidRPr="007C215B">
        <w:t xml:space="preserve"> </w:t>
      </w:r>
      <w:proofErr w:type="spellStart"/>
      <w:r w:rsidRPr="007C215B">
        <w:t>predmeta</w:t>
      </w:r>
      <w:proofErr w:type="spellEnd"/>
      <w:r w:rsidRPr="007C215B">
        <w:t xml:space="preserve">, </w:t>
      </w:r>
      <w:proofErr w:type="spellStart"/>
      <w:r w:rsidRPr="007C215B">
        <w:t>izdavanje</w:t>
      </w:r>
      <w:proofErr w:type="spellEnd"/>
      <w:r w:rsidRPr="007C215B">
        <w:t xml:space="preserve"> </w:t>
      </w:r>
      <w:proofErr w:type="spellStart"/>
      <w:r w:rsidRPr="007C215B">
        <w:t>kopija</w:t>
      </w:r>
      <w:proofErr w:type="spellEnd"/>
      <w:r w:rsidRPr="007C215B">
        <w:t xml:space="preserve"> </w:t>
      </w:r>
      <w:proofErr w:type="spellStart"/>
      <w:r w:rsidRPr="007C215B">
        <w:t>dokumenata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potvrda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uverenja</w:t>
      </w:r>
      <w:proofErr w:type="spellEnd"/>
      <w:r w:rsidRPr="007C215B">
        <w:t xml:space="preserve"> o </w:t>
      </w:r>
      <w:proofErr w:type="spellStart"/>
      <w:r w:rsidRPr="007C215B">
        <w:t>činjenicama</w:t>
      </w:r>
      <w:proofErr w:type="spellEnd"/>
      <w:r w:rsidRPr="007C215B">
        <w:t xml:space="preserve"> o </w:t>
      </w:r>
      <w:proofErr w:type="spellStart"/>
      <w:r w:rsidRPr="007C215B">
        <w:t>kojima</w:t>
      </w:r>
      <w:proofErr w:type="spellEnd"/>
      <w:r w:rsidRPr="007C215B">
        <w:t xml:space="preserve"> </w:t>
      </w:r>
      <w:proofErr w:type="spellStart"/>
      <w:r w:rsidRPr="007C215B">
        <w:t>vodi</w:t>
      </w:r>
      <w:proofErr w:type="spellEnd"/>
      <w:r w:rsidRPr="007C215B">
        <w:t xml:space="preserve"> </w:t>
      </w:r>
      <w:proofErr w:type="spellStart"/>
      <w:r w:rsidRPr="007C215B">
        <w:t>službenu</w:t>
      </w:r>
      <w:proofErr w:type="spellEnd"/>
      <w:r w:rsidRPr="007C215B">
        <w:t xml:space="preserve"> </w:t>
      </w:r>
      <w:proofErr w:type="spellStart"/>
      <w:r w:rsidRPr="007C215B">
        <w:t>evidenciju</w:t>
      </w:r>
      <w:proofErr w:type="spellEnd"/>
      <w:r w:rsidRPr="007C215B">
        <w:t xml:space="preserve">, </w:t>
      </w:r>
      <w:proofErr w:type="spellStart"/>
      <w:r w:rsidRPr="007C215B">
        <w:t>objavu</w:t>
      </w:r>
      <w:proofErr w:type="spellEnd"/>
      <w:r w:rsidRPr="007C215B">
        <w:t xml:space="preserve"> </w:t>
      </w:r>
      <w:proofErr w:type="spellStart"/>
      <w:r w:rsidRPr="007C215B">
        <w:t>podataka</w:t>
      </w:r>
      <w:proofErr w:type="spellEnd"/>
      <w:r w:rsidRPr="007C215B">
        <w:t xml:space="preserve"> o </w:t>
      </w:r>
      <w:proofErr w:type="spellStart"/>
      <w:r w:rsidRPr="007C215B">
        <w:t>registrovanim</w:t>
      </w:r>
      <w:proofErr w:type="spellEnd"/>
      <w:r w:rsidRPr="007C215B">
        <w:t xml:space="preserve"> </w:t>
      </w:r>
      <w:proofErr w:type="spellStart"/>
      <w:r w:rsidRPr="007C215B">
        <w:t>industrijskim</w:t>
      </w:r>
      <w:proofErr w:type="spellEnd"/>
      <w:r w:rsidRPr="007C215B">
        <w:t xml:space="preserve"> </w:t>
      </w:r>
      <w:proofErr w:type="spellStart"/>
      <w:r w:rsidRPr="007C215B">
        <w:t>dizajnima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druge</w:t>
      </w:r>
      <w:proofErr w:type="spellEnd"/>
      <w:r w:rsidRPr="007C215B">
        <w:t xml:space="preserve"> </w:t>
      </w:r>
      <w:proofErr w:type="spellStart"/>
      <w:r w:rsidRPr="007C215B">
        <w:t>informacione</w:t>
      </w:r>
      <w:proofErr w:type="spellEnd"/>
      <w:r w:rsidRPr="007C215B">
        <w:t xml:space="preserve"> </w:t>
      </w:r>
      <w:proofErr w:type="spellStart"/>
      <w:r w:rsidRPr="007C215B">
        <w:t>usluge</w:t>
      </w:r>
      <w:proofErr w:type="spellEnd"/>
      <w:r w:rsidRPr="007C215B">
        <w:t xml:space="preserve"> </w:t>
      </w:r>
      <w:proofErr w:type="spellStart"/>
      <w:r w:rsidRPr="007C215B">
        <w:t>koje</w:t>
      </w:r>
      <w:proofErr w:type="spellEnd"/>
      <w:r w:rsidRPr="007C215B">
        <w:t xml:space="preserve"> </w:t>
      </w:r>
      <w:proofErr w:type="spellStart"/>
      <w:r w:rsidRPr="007C215B">
        <w:t>pruža</w:t>
      </w:r>
      <w:proofErr w:type="spellEnd"/>
      <w:r w:rsidRPr="007C215B">
        <w:t xml:space="preserve"> </w:t>
      </w:r>
      <w:proofErr w:type="spellStart"/>
      <w:r w:rsidRPr="007C215B">
        <w:t>nadležni</w:t>
      </w:r>
      <w:proofErr w:type="spellEnd"/>
      <w:r w:rsidRPr="007C215B">
        <w:t xml:space="preserve"> organ u </w:t>
      </w:r>
      <w:proofErr w:type="spellStart"/>
      <w:r w:rsidRPr="007C215B">
        <w:t>skladu</w:t>
      </w:r>
      <w:proofErr w:type="spellEnd"/>
      <w:r w:rsidRPr="007C215B">
        <w:t xml:space="preserve"> </w:t>
      </w:r>
      <w:proofErr w:type="spellStart"/>
      <w:r w:rsidRPr="007C215B">
        <w:t>sa</w:t>
      </w:r>
      <w:proofErr w:type="spellEnd"/>
      <w:r w:rsidRPr="007C215B">
        <w:t xml:space="preserve"> </w:t>
      </w:r>
      <w:proofErr w:type="spellStart"/>
      <w:r w:rsidRPr="007C215B">
        <w:t>ovim</w:t>
      </w:r>
      <w:proofErr w:type="spellEnd"/>
      <w:r w:rsidRPr="007C215B">
        <w:t xml:space="preserve"> </w:t>
      </w:r>
      <w:proofErr w:type="spellStart"/>
      <w:r w:rsidRPr="007C215B">
        <w:t>zakonom</w:t>
      </w:r>
      <w:proofErr w:type="spellEnd"/>
      <w:r w:rsidRPr="007C215B">
        <w:t xml:space="preserve"> </w:t>
      </w:r>
      <w:proofErr w:type="spellStart"/>
      <w:r w:rsidRPr="007C215B">
        <w:t>plaćaju</w:t>
      </w:r>
      <w:proofErr w:type="spellEnd"/>
      <w:r w:rsidRPr="007C215B">
        <w:t xml:space="preserve"> se </w:t>
      </w:r>
      <w:proofErr w:type="spellStart"/>
      <w:r w:rsidRPr="007C215B">
        <w:t>troškovi</w:t>
      </w:r>
      <w:proofErr w:type="spellEnd"/>
      <w:r w:rsidRPr="007C215B">
        <w:t>.</w:t>
      </w:r>
    </w:p>
    <w:p w14:paraId="3E5B99AB" w14:textId="77777777" w:rsidR="007C215B" w:rsidRPr="007C215B" w:rsidRDefault="007C215B" w:rsidP="007C215B">
      <w:pPr>
        <w:jc w:val="center"/>
      </w:pPr>
      <w:proofErr w:type="spellStart"/>
      <w:r w:rsidRPr="007C215B">
        <w:t>Visinu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način</w:t>
      </w:r>
      <w:proofErr w:type="spellEnd"/>
      <w:r w:rsidRPr="007C215B">
        <w:t xml:space="preserve"> </w:t>
      </w:r>
      <w:proofErr w:type="spellStart"/>
      <w:r w:rsidRPr="007C215B">
        <w:t>plaćanja</w:t>
      </w:r>
      <w:proofErr w:type="spellEnd"/>
      <w:r w:rsidRPr="007C215B">
        <w:t xml:space="preserve"> </w:t>
      </w:r>
      <w:proofErr w:type="spellStart"/>
      <w:r w:rsidRPr="007C215B">
        <w:t>troškova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2.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utvrđuje</w:t>
      </w:r>
      <w:proofErr w:type="spellEnd"/>
      <w:r w:rsidRPr="007C215B">
        <w:t xml:space="preserve"> Vlada.</w:t>
      </w:r>
    </w:p>
    <w:p w14:paraId="5B22FA5A" w14:textId="77777777" w:rsidR="007C215B" w:rsidRPr="007C215B" w:rsidRDefault="007C215B" w:rsidP="007C215B">
      <w:pPr>
        <w:jc w:val="center"/>
        <w:rPr>
          <w:b/>
          <w:bCs/>
        </w:rPr>
      </w:pPr>
      <w:bookmarkStart w:id="47" w:name="str_25"/>
      <w:bookmarkEnd w:id="47"/>
      <w:r w:rsidRPr="007C215B">
        <w:rPr>
          <w:b/>
          <w:bCs/>
        </w:rPr>
        <w:t xml:space="preserve">Datum </w:t>
      </w:r>
      <w:proofErr w:type="spellStart"/>
      <w:r w:rsidRPr="007C215B">
        <w:rPr>
          <w:b/>
          <w:bCs/>
        </w:rPr>
        <w:t>podnošenja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prijave</w:t>
      </w:r>
      <w:proofErr w:type="spellEnd"/>
    </w:p>
    <w:p w14:paraId="67EB489A" w14:textId="77777777" w:rsidR="007C215B" w:rsidRPr="007C215B" w:rsidRDefault="007C215B" w:rsidP="007C215B">
      <w:pPr>
        <w:jc w:val="center"/>
        <w:rPr>
          <w:b/>
          <w:bCs/>
        </w:rPr>
      </w:pPr>
      <w:bookmarkStart w:id="48" w:name="clan_23"/>
      <w:bookmarkEnd w:id="48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23</w:t>
      </w:r>
    </w:p>
    <w:p w14:paraId="484D2A17" w14:textId="77777777" w:rsidR="007C215B" w:rsidRPr="007C215B" w:rsidRDefault="007C215B" w:rsidP="007C215B">
      <w:pPr>
        <w:jc w:val="center"/>
      </w:pPr>
      <w:r w:rsidRPr="007C215B">
        <w:t xml:space="preserve">Za </w:t>
      </w:r>
      <w:proofErr w:type="spellStart"/>
      <w:r w:rsidRPr="007C215B">
        <w:t>priznanje</w:t>
      </w:r>
      <w:proofErr w:type="spellEnd"/>
      <w:r w:rsidRPr="007C215B">
        <w:t xml:space="preserve"> </w:t>
      </w:r>
      <w:proofErr w:type="spellStart"/>
      <w:r w:rsidRPr="007C215B">
        <w:t>datuma</w:t>
      </w:r>
      <w:proofErr w:type="spellEnd"/>
      <w:r w:rsidRPr="007C215B">
        <w:t xml:space="preserve"> </w:t>
      </w:r>
      <w:proofErr w:type="spellStart"/>
      <w:r w:rsidRPr="007C215B">
        <w:t>podnošenja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</w:t>
      </w:r>
      <w:proofErr w:type="spellStart"/>
      <w:r w:rsidRPr="007C215B">
        <w:t>potrebno</w:t>
      </w:r>
      <w:proofErr w:type="spellEnd"/>
      <w:r w:rsidRPr="007C215B">
        <w:t xml:space="preserve"> je da </w:t>
      </w:r>
      <w:proofErr w:type="spellStart"/>
      <w:r w:rsidRPr="007C215B">
        <w:t>prijava</w:t>
      </w:r>
      <w:proofErr w:type="spellEnd"/>
      <w:r w:rsidRPr="007C215B">
        <w:t xml:space="preserve"> </w:t>
      </w:r>
      <w:proofErr w:type="spellStart"/>
      <w:r w:rsidRPr="007C215B">
        <w:t>podneta</w:t>
      </w:r>
      <w:proofErr w:type="spellEnd"/>
      <w:r w:rsidRPr="007C215B">
        <w:t xml:space="preserve"> </w:t>
      </w:r>
      <w:proofErr w:type="spellStart"/>
      <w:r w:rsidRPr="007C215B">
        <w:t>nadležnom</w:t>
      </w:r>
      <w:proofErr w:type="spellEnd"/>
      <w:r w:rsidRPr="007C215B">
        <w:t xml:space="preserve"> </w:t>
      </w:r>
      <w:proofErr w:type="spellStart"/>
      <w:r w:rsidRPr="007C215B">
        <w:t>organu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taj datum </w:t>
      </w:r>
      <w:proofErr w:type="spellStart"/>
      <w:r w:rsidRPr="007C215B">
        <w:t>sadrži</w:t>
      </w:r>
      <w:proofErr w:type="spellEnd"/>
      <w:r w:rsidRPr="007C215B">
        <w:t>:</w:t>
      </w:r>
    </w:p>
    <w:p w14:paraId="53548EA5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1) </w:t>
      </w:r>
      <w:proofErr w:type="spellStart"/>
      <w:r w:rsidRPr="007C215B">
        <w:rPr>
          <w:lang w:val="fr-FR"/>
        </w:rPr>
        <w:t>naznačenje</w:t>
      </w:r>
      <w:proofErr w:type="spellEnd"/>
      <w:r w:rsidRPr="007C215B">
        <w:rPr>
          <w:lang w:val="fr-FR"/>
        </w:rPr>
        <w:t xml:space="preserve"> da se </w:t>
      </w:r>
      <w:proofErr w:type="spellStart"/>
      <w:r w:rsidRPr="007C215B">
        <w:rPr>
          <w:lang w:val="fr-FR"/>
        </w:rPr>
        <w:t>traži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>;</w:t>
      </w:r>
      <w:proofErr w:type="gramEnd"/>
    </w:p>
    <w:p w14:paraId="6DF1250F" w14:textId="77777777" w:rsidR="007C215B" w:rsidRPr="007C215B" w:rsidRDefault="007C215B" w:rsidP="007C215B">
      <w:pPr>
        <w:jc w:val="center"/>
      </w:pPr>
      <w:r w:rsidRPr="007C215B">
        <w:t xml:space="preserve">2) </w:t>
      </w:r>
      <w:proofErr w:type="spellStart"/>
      <w:r w:rsidRPr="007C215B">
        <w:t>ime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prezime</w:t>
      </w:r>
      <w:proofErr w:type="spellEnd"/>
      <w:r w:rsidRPr="007C215B">
        <w:t xml:space="preserve">, </w:t>
      </w:r>
      <w:proofErr w:type="spellStart"/>
      <w:r w:rsidRPr="007C215B">
        <w:t>odnosno</w:t>
      </w:r>
      <w:proofErr w:type="spellEnd"/>
      <w:r w:rsidRPr="007C215B">
        <w:t xml:space="preserve"> </w:t>
      </w:r>
      <w:proofErr w:type="spellStart"/>
      <w:r w:rsidRPr="007C215B">
        <w:t>naziv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adresu</w:t>
      </w:r>
      <w:proofErr w:type="spellEnd"/>
      <w:r w:rsidRPr="007C215B">
        <w:t xml:space="preserve"> </w:t>
      </w:r>
      <w:proofErr w:type="spellStart"/>
      <w:r w:rsidRPr="007C215B">
        <w:t>podnosioca</w:t>
      </w:r>
      <w:proofErr w:type="spellEnd"/>
      <w:r w:rsidRPr="007C215B">
        <w:t xml:space="preserve"> </w:t>
      </w:r>
      <w:proofErr w:type="spellStart"/>
      <w:proofErr w:type="gramStart"/>
      <w:r w:rsidRPr="007C215B">
        <w:t>prijave</w:t>
      </w:r>
      <w:proofErr w:type="spellEnd"/>
      <w:r w:rsidRPr="007C215B">
        <w:t>;</w:t>
      </w:r>
      <w:proofErr w:type="gramEnd"/>
    </w:p>
    <w:p w14:paraId="57279779" w14:textId="77777777" w:rsidR="007C215B" w:rsidRPr="007C215B" w:rsidRDefault="007C215B" w:rsidP="007C215B">
      <w:pPr>
        <w:jc w:val="center"/>
      </w:pPr>
      <w:r w:rsidRPr="007C215B">
        <w:t xml:space="preserve">3) </w:t>
      </w:r>
      <w:proofErr w:type="spellStart"/>
      <w:r w:rsidRPr="007C215B">
        <w:t>prikaz</w:t>
      </w:r>
      <w:proofErr w:type="spellEnd"/>
      <w:r w:rsidRPr="007C215B">
        <w:t>.</w:t>
      </w:r>
    </w:p>
    <w:p w14:paraId="24EAF3DF" w14:textId="77777777" w:rsidR="007C215B" w:rsidRPr="007C215B" w:rsidRDefault="007C215B" w:rsidP="007C215B">
      <w:pPr>
        <w:jc w:val="center"/>
      </w:pPr>
      <w:r w:rsidRPr="007C215B">
        <w:t xml:space="preserve">Po </w:t>
      </w:r>
      <w:proofErr w:type="spellStart"/>
      <w:r w:rsidRPr="007C215B">
        <w:t>prijemu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, </w:t>
      </w:r>
      <w:proofErr w:type="spellStart"/>
      <w:r w:rsidRPr="007C215B">
        <w:t>nadležni</w:t>
      </w:r>
      <w:proofErr w:type="spellEnd"/>
      <w:r w:rsidRPr="007C215B">
        <w:t xml:space="preserve"> organ </w:t>
      </w:r>
      <w:proofErr w:type="spellStart"/>
      <w:r w:rsidRPr="007C215B">
        <w:t>ispituje</w:t>
      </w:r>
      <w:proofErr w:type="spellEnd"/>
      <w:r w:rsidRPr="007C215B">
        <w:t xml:space="preserve"> da li </w:t>
      </w:r>
      <w:proofErr w:type="spellStart"/>
      <w:r w:rsidRPr="007C215B">
        <w:t>su</w:t>
      </w:r>
      <w:proofErr w:type="spellEnd"/>
      <w:r w:rsidRPr="007C215B">
        <w:t xml:space="preserve"> </w:t>
      </w:r>
      <w:proofErr w:type="spellStart"/>
      <w:r w:rsidRPr="007C215B">
        <w:t>ispunjeni</w:t>
      </w:r>
      <w:proofErr w:type="spellEnd"/>
      <w:r w:rsidRPr="007C215B">
        <w:t xml:space="preserve"> </w:t>
      </w:r>
      <w:proofErr w:type="spellStart"/>
      <w:r w:rsidRPr="007C215B">
        <w:t>uslovi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>.</w:t>
      </w:r>
    </w:p>
    <w:p w14:paraId="649A6F9A" w14:textId="77777777" w:rsidR="007C215B" w:rsidRPr="007C215B" w:rsidRDefault="007C215B" w:rsidP="007C215B">
      <w:pPr>
        <w:jc w:val="center"/>
      </w:pPr>
      <w:r w:rsidRPr="007C215B">
        <w:t xml:space="preserve">Na </w:t>
      </w:r>
      <w:proofErr w:type="spellStart"/>
      <w:r w:rsidRPr="007C215B">
        <w:t>prijavu</w:t>
      </w:r>
      <w:proofErr w:type="spellEnd"/>
      <w:r w:rsidRPr="007C215B">
        <w:t xml:space="preserve"> </w:t>
      </w:r>
      <w:proofErr w:type="spellStart"/>
      <w:r w:rsidRPr="007C215B">
        <w:t>neposredno</w:t>
      </w:r>
      <w:proofErr w:type="spellEnd"/>
      <w:r w:rsidRPr="007C215B">
        <w:t xml:space="preserve"> </w:t>
      </w:r>
      <w:proofErr w:type="spellStart"/>
      <w:r w:rsidRPr="007C215B">
        <w:t>podnetu</w:t>
      </w:r>
      <w:proofErr w:type="spellEnd"/>
      <w:r w:rsidRPr="007C215B">
        <w:t xml:space="preserve"> </w:t>
      </w:r>
      <w:proofErr w:type="spellStart"/>
      <w:r w:rsidRPr="007C215B">
        <w:t>nadležnom</w:t>
      </w:r>
      <w:proofErr w:type="spellEnd"/>
      <w:r w:rsidRPr="007C215B">
        <w:t xml:space="preserve"> </w:t>
      </w:r>
      <w:proofErr w:type="spellStart"/>
      <w:r w:rsidRPr="007C215B">
        <w:t>organu</w:t>
      </w:r>
      <w:proofErr w:type="spellEnd"/>
      <w:r w:rsidRPr="007C215B">
        <w:t xml:space="preserve">, </w:t>
      </w:r>
      <w:proofErr w:type="spellStart"/>
      <w:r w:rsidRPr="007C215B">
        <w:t>koja</w:t>
      </w:r>
      <w:proofErr w:type="spellEnd"/>
      <w:r w:rsidRPr="007C215B">
        <w:t xml:space="preserve"> </w:t>
      </w:r>
      <w:proofErr w:type="spellStart"/>
      <w:r w:rsidRPr="007C215B">
        <w:t>sadrži</w:t>
      </w:r>
      <w:proofErr w:type="spellEnd"/>
      <w:r w:rsidRPr="007C215B">
        <w:t xml:space="preserve"> </w:t>
      </w:r>
      <w:proofErr w:type="spellStart"/>
      <w:r w:rsidRPr="007C215B">
        <w:t>delove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, </w:t>
      </w:r>
      <w:proofErr w:type="spellStart"/>
      <w:r w:rsidRPr="007C215B">
        <w:t>upisuje</w:t>
      </w:r>
      <w:proofErr w:type="spellEnd"/>
      <w:r w:rsidRPr="007C215B">
        <w:t xml:space="preserve"> se </w:t>
      </w:r>
      <w:proofErr w:type="spellStart"/>
      <w:r w:rsidRPr="007C215B">
        <w:t>broj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dan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čas</w:t>
      </w:r>
      <w:proofErr w:type="spellEnd"/>
      <w:r w:rsidRPr="007C215B">
        <w:t xml:space="preserve"> </w:t>
      </w:r>
      <w:proofErr w:type="spellStart"/>
      <w:r w:rsidRPr="007C215B">
        <w:t>njenog</w:t>
      </w:r>
      <w:proofErr w:type="spellEnd"/>
      <w:r w:rsidRPr="007C215B">
        <w:t xml:space="preserve"> </w:t>
      </w:r>
      <w:proofErr w:type="spellStart"/>
      <w:r w:rsidRPr="007C215B">
        <w:t>prijema</w:t>
      </w:r>
      <w:proofErr w:type="spellEnd"/>
      <w:r w:rsidRPr="007C215B">
        <w:t xml:space="preserve"> u </w:t>
      </w:r>
      <w:proofErr w:type="spellStart"/>
      <w:r w:rsidRPr="007C215B">
        <w:t>nadležnom</w:t>
      </w:r>
      <w:proofErr w:type="spellEnd"/>
      <w:r w:rsidRPr="007C215B">
        <w:t xml:space="preserve"> </w:t>
      </w:r>
      <w:proofErr w:type="spellStart"/>
      <w:r w:rsidRPr="007C215B">
        <w:t>organu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o tome se </w:t>
      </w:r>
      <w:proofErr w:type="spellStart"/>
      <w:r w:rsidRPr="007C215B">
        <w:t>podnosiocu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</w:t>
      </w:r>
      <w:proofErr w:type="spellStart"/>
      <w:r w:rsidRPr="007C215B">
        <w:t>izdaje</w:t>
      </w:r>
      <w:proofErr w:type="spellEnd"/>
      <w:r w:rsidRPr="007C215B">
        <w:t xml:space="preserve"> </w:t>
      </w:r>
      <w:proofErr w:type="spellStart"/>
      <w:r w:rsidRPr="007C215B">
        <w:t>potvrda</w:t>
      </w:r>
      <w:proofErr w:type="spellEnd"/>
      <w:r w:rsidRPr="007C215B">
        <w:t>.</w:t>
      </w:r>
    </w:p>
    <w:p w14:paraId="13B84CA0" w14:textId="77777777" w:rsidR="007C215B" w:rsidRPr="007C215B" w:rsidRDefault="007C215B" w:rsidP="007C215B">
      <w:pPr>
        <w:jc w:val="center"/>
      </w:pP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prijava</w:t>
      </w:r>
      <w:proofErr w:type="spellEnd"/>
      <w:r w:rsidRPr="007C215B">
        <w:t xml:space="preserve"> ne </w:t>
      </w:r>
      <w:proofErr w:type="spellStart"/>
      <w:r w:rsidRPr="007C215B">
        <w:t>sadrži</w:t>
      </w:r>
      <w:proofErr w:type="spellEnd"/>
      <w:r w:rsidRPr="007C215B">
        <w:t xml:space="preserve"> </w:t>
      </w:r>
      <w:proofErr w:type="spellStart"/>
      <w:r w:rsidRPr="007C215B">
        <w:t>delove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, </w:t>
      </w:r>
      <w:proofErr w:type="spellStart"/>
      <w:r w:rsidRPr="007C215B">
        <w:t>nadležni</w:t>
      </w:r>
      <w:proofErr w:type="spellEnd"/>
      <w:r w:rsidRPr="007C215B">
        <w:t xml:space="preserve"> organ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pozvati</w:t>
      </w:r>
      <w:proofErr w:type="spellEnd"/>
      <w:r w:rsidRPr="007C215B">
        <w:t xml:space="preserve"> </w:t>
      </w:r>
      <w:proofErr w:type="spellStart"/>
      <w:r w:rsidRPr="007C215B">
        <w:t>podnosioca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da u </w:t>
      </w:r>
      <w:proofErr w:type="spellStart"/>
      <w:r w:rsidRPr="007C215B">
        <w:t>roku</w:t>
      </w:r>
      <w:proofErr w:type="spellEnd"/>
      <w:r w:rsidRPr="007C215B">
        <w:t xml:space="preserve"> od 30 dana </w:t>
      </w:r>
      <w:proofErr w:type="spellStart"/>
      <w:r w:rsidRPr="007C215B">
        <w:t>otkloni</w:t>
      </w:r>
      <w:proofErr w:type="spellEnd"/>
      <w:r w:rsidRPr="007C215B">
        <w:t xml:space="preserve"> </w:t>
      </w:r>
      <w:proofErr w:type="spellStart"/>
      <w:r w:rsidRPr="007C215B">
        <w:t>nedostatke</w:t>
      </w:r>
      <w:proofErr w:type="spellEnd"/>
      <w:r w:rsidRPr="007C215B">
        <w:t xml:space="preserve"> </w:t>
      </w:r>
      <w:proofErr w:type="spellStart"/>
      <w:r w:rsidRPr="007C215B">
        <w:t>zbog</w:t>
      </w:r>
      <w:proofErr w:type="spellEnd"/>
      <w:r w:rsidRPr="007C215B">
        <w:t xml:space="preserve"> </w:t>
      </w:r>
      <w:proofErr w:type="spellStart"/>
      <w:r w:rsidRPr="007C215B">
        <w:t>kojih</w:t>
      </w:r>
      <w:proofErr w:type="spellEnd"/>
      <w:r w:rsidRPr="007C215B">
        <w:t xml:space="preserve"> </w:t>
      </w:r>
      <w:proofErr w:type="spellStart"/>
      <w:r w:rsidRPr="007C215B">
        <w:t>prijava</w:t>
      </w:r>
      <w:proofErr w:type="spellEnd"/>
      <w:r w:rsidRPr="007C215B">
        <w:t xml:space="preserve"> </w:t>
      </w:r>
      <w:proofErr w:type="spellStart"/>
      <w:r w:rsidRPr="007C215B">
        <w:t>nije</w:t>
      </w:r>
      <w:proofErr w:type="spellEnd"/>
      <w:r w:rsidRPr="007C215B">
        <w:t xml:space="preserve"> </w:t>
      </w:r>
      <w:proofErr w:type="spellStart"/>
      <w:r w:rsidRPr="007C215B">
        <w:t>mogla</w:t>
      </w:r>
      <w:proofErr w:type="spellEnd"/>
      <w:r w:rsidRPr="007C215B">
        <w:t xml:space="preserve"> </w:t>
      </w:r>
      <w:proofErr w:type="spellStart"/>
      <w:r w:rsidRPr="007C215B">
        <w:t>biti</w:t>
      </w:r>
      <w:proofErr w:type="spellEnd"/>
      <w:r w:rsidRPr="007C215B">
        <w:t xml:space="preserve"> </w:t>
      </w:r>
      <w:proofErr w:type="spellStart"/>
      <w:r w:rsidRPr="007C215B">
        <w:t>upisana</w:t>
      </w:r>
      <w:proofErr w:type="spellEnd"/>
      <w:r w:rsidRPr="007C215B">
        <w:t xml:space="preserve"> u </w:t>
      </w:r>
      <w:proofErr w:type="spellStart"/>
      <w:r w:rsidRPr="007C215B">
        <w:t>odgovarajući</w:t>
      </w:r>
      <w:proofErr w:type="spellEnd"/>
      <w:r w:rsidRPr="007C215B">
        <w:t xml:space="preserve"> </w:t>
      </w:r>
      <w:proofErr w:type="spellStart"/>
      <w:r w:rsidRPr="007C215B">
        <w:t>registar</w:t>
      </w:r>
      <w:proofErr w:type="spellEnd"/>
      <w:r w:rsidRPr="007C215B">
        <w:t>.</w:t>
      </w:r>
    </w:p>
    <w:p w14:paraId="20605C43" w14:textId="77777777" w:rsidR="007C215B" w:rsidRPr="007C215B" w:rsidRDefault="007C215B" w:rsidP="007C215B">
      <w:pPr>
        <w:jc w:val="center"/>
      </w:pP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podnosilac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u </w:t>
      </w:r>
      <w:proofErr w:type="spellStart"/>
      <w:r w:rsidRPr="007C215B">
        <w:t>roku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4.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otkloni</w:t>
      </w:r>
      <w:proofErr w:type="spellEnd"/>
      <w:r w:rsidRPr="007C215B">
        <w:t xml:space="preserve"> </w:t>
      </w:r>
      <w:proofErr w:type="spellStart"/>
      <w:r w:rsidRPr="007C215B">
        <w:t>nedostatke</w:t>
      </w:r>
      <w:proofErr w:type="spellEnd"/>
      <w:r w:rsidRPr="007C215B">
        <w:t xml:space="preserve">, </w:t>
      </w:r>
      <w:proofErr w:type="spellStart"/>
      <w:r w:rsidRPr="007C215B">
        <w:t>nadležni</w:t>
      </w:r>
      <w:proofErr w:type="spellEnd"/>
      <w:r w:rsidRPr="007C215B">
        <w:t xml:space="preserve"> organ </w:t>
      </w:r>
      <w:proofErr w:type="spellStart"/>
      <w:r w:rsidRPr="007C215B">
        <w:t>zaključkom</w:t>
      </w:r>
      <w:proofErr w:type="spellEnd"/>
      <w:r w:rsidRPr="007C215B">
        <w:t xml:space="preserve"> </w:t>
      </w:r>
      <w:proofErr w:type="spellStart"/>
      <w:r w:rsidRPr="007C215B">
        <w:t>priznaje</w:t>
      </w:r>
      <w:proofErr w:type="spellEnd"/>
      <w:r w:rsidRPr="007C215B">
        <w:t xml:space="preserve"> </w:t>
      </w:r>
      <w:proofErr w:type="spellStart"/>
      <w:r w:rsidRPr="007C215B">
        <w:t>kao</w:t>
      </w:r>
      <w:proofErr w:type="spellEnd"/>
      <w:r w:rsidRPr="007C215B">
        <w:t xml:space="preserve"> datum </w:t>
      </w:r>
      <w:proofErr w:type="spellStart"/>
      <w:r w:rsidRPr="007C215B">
        <w:t>podnošenja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</w:t>
      </w:r>
      <w:proofErr w:type="spellStart"/>
      <w:r w:rsidRPr="007C215B">
        <w:t>onaj</w:t>
      </w:r>
      <w:proofErr w:type="spellEnd"/>
      <w:r w:rsidRPr="007C215B">
        <w:t xml:space="preserve"> datum </w:t>
      </w:r>
      <w:proofErr w:type="spellStart"/>
      <w:r w:rsidRPr="007C215B">
        <w:t>kad</w:t>
      </w:r>
      <w:proofErr w:type="spellEnd"/>
      <w:r w:rsidRPr="007C215B">
        <w:t xml:space="preserve"> je </w:t>
      </w:r>
      <w:proofErr w:type="spellStart"/>
      <w:r w:rsidRPr="007C215B">
        <w:t>podnosilac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</w:t>
      </w:r>
      <w:proofErr w:type="spellStart"/>
      <w:r w:rsidRPr="007C215B">
        <w:t>otklonio</w:t>
      </w:r>
      <w:proofErr w:type="spellEnd"/>
      <w:r w:rsidRPr="007C215B">
        <w:t xml:space="preserve"> </w:t>
      </w:r>
      <w:proofErr w:type="spellStart"/>
      <w:r w:rsidRPr="007C215B">
        <w:t>uočene</w:t>
      </w:r>
      <w:proofErr w:type="spellEnd"/>
      <w:r w:rsidRPr="007C215B">
        <w:t xml:space="preserve"> </w:t>
      </w:r>
      <w:proofErr w:type="spellStart"/>
      <w:r w:rsidRPr="007C215B">
        <w:t>nedostatke</w:t>
      </w:r>
      <w:proofErr w:type="spellEnd"/>
      <w:r w:rsidRPr="007C215B">
        <w:t>.</w:t>
      </w:r>
    </w:p>
    <w:p w14:paraId="2BC02A6B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lastRenderedPageBreak/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kojoj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priznat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datum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upisuje</w:t>
      </w:r>
      <w:proofErr w:type="spellEnd"/>
      <w:r w:rsidRPr="007C215B">
        <w:rPr>
          <w:lang w:val="fr-FR"/>
        </w:rPr>
        <w:t xml:space="preserve"> se u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>.</w:t>
      </w:r>
    </w:p>
    <w:p w14:paraId="06280791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</w:t>
      </w: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4.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otkloni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nedostatke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zaključkom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odbacuje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prijavu</w:t>
      </w:r>
      <w:proofErr w:type="spellEnd"/>
      <w:r w:rsidRPr="007C215B">
        <w:rPr>
          <w:lang w:val="fr-FR"/>
        </w:rPr>
        <w:t>.</w:t>
      </w:r>
    </w:p>
    <w:p w14:paraId="48B6FE19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Protiv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zaključka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7.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izjaviti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žalba</w:t>
      </w:r>
      <w:proofErr w:type="spellEnd"/>
      <w:r w:rsidRPr="007C215B">
        <w:rPr>
          <w:lang w:val="fr-FR"/>
        </w:rPr>
        <w:t>.</w:t>
      </w:r>
    </w:p>
    <w:p w14:paraId="2F3ED64E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49" w:name="str_26"/>
      <w:bookmarkEnd w:id="49"/>
      <w:proofErr w:type="spellStart"/>
      <w:r w:rsidRPr="007C215B">
        <w:rPr>
          <w:b/>
          <w:bCs/>
          <w:lang w:val="fr-FR"/>
        </w:rPr>
        <w:t>Pravo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prvenstva</w:t>
      </w:r>
      <w:proofErr w:type="spellEnd"/>
    </w:p>
    <w:p w14:paraId="18B04448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50" w:name="clan_24"/>
      <w:bookmarkEnd w:id="50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24</w:t>
      </w:r>
    </w:p>
    <w:p w14:paraId="3D383EBF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uživa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datuma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prvenstva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odnosu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sva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druga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koja</w:t>
      </w:r>
      <w:proofErr w:type="spellEnd"/>
      <w:r w:rsidRPr="007C215B">
        <w:rPr>
          <w:lang w:val="fr-FR"/>
        </w:rPr>
        <w:t xml:space="preserve"> su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docnije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podnela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prijavu</w:t>
      </w:r>
      <w:proofErr w:type="spellEnd"/>
      <w:r w:rsidRPr="007C215B">
        <w:rPr>
          <w:lang w:val="fr-FR"/>
        </w:rPr>
        <w:t>.</w:t>
      </w:r>
    </w:p>
    <w:p w14:paraId="31CBEEE4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51" w:name="str_27"/>
      <w:bookmarkEnd w:id="51"/>
      <w:proofErr w:type="spellStart"/>
      <w:r w:rsidRPr="007C215B">
        <w:rPr>
          <w:b/>
          <w:bCs/>
          <w:lang w:val="fr-FR"/>
        </w:rPr>
        <w:t>Konvencijsko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pravo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prvenstva</w:t>
      </w:r>
      <w:proofErr w:type="spellEnd"/>
    </w:p>
    <w:p w14:paraId="779881EF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52" w:name="clan_25"/>
      <w:bookmarkEnd w:id="52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25</w:t>
      </w:r>
    </w:p>
    <w:p w14:paraId="30BD9740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Pravnom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fizičkom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podnelo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urednu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sa </w:t>
      </w:r>
      <w:proofErr w:type="spellStart"/>
      <w:r w:rsidRPr="007C215B">
        <w:rPr>
          <w:lang w:val="fr-FR"/>
        </w:rPr>
        <w:t>dejstvom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nekoj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zemlji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članici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Pariske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unije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Svetske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trgovinske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organizacije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priznaće</w:t>
      </w:r>
      <w:proofErr w:type="spellEnd"/>
      <w:r w:rsidRPr="007C215B">
        <w:rPr>
          <w:lang w:val="fr-FR"/>
        </w:rPr>
        <w:t xml:space="preserve"> se u </w:t>
      </w:r>
      <w:proofErr w:type="spellStart"/>
      <w:r w:rsidRPr="007C215B">
        <w:rPr>
          <w:lang w:val="fr-FR"/>
        </w:rPr>
        <w:t>Republici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Srbiji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konvencijsko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prvenstva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datuma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podnošenja</w:t>
      </w:r>
      <w:proofErr w:type="spellEnd"/>
      <w:r w:rsidRPr="007C215B">
        <w:rPr>
          <w:lang w:val="fr-FR"/>
        </w:rPr>
        <w:t xml:space="preserve"> te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ako u </w:t>
      </w:r>
      <w:proofErr w:type="spellStart"/>
      <w:r w:rsidRPr="007C215B">
        <w:rPr>
          <w:lang w:val="fr-FR"/>
        </w:rPr>
        <w:t>Republici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Srbiji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podnese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prijavu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šest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meseci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sa </w:t>
      </w:r>
      <w:proofErr w:type="spellStart"/>
      <w:r w:rsidRPr="007C215B">
        <w:rPr>
          <w:lang w:val="fr-FR"/>
        </w:rPr>
        <w:t>dejstvom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odnosnoj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zemlji</w:t>
      </w:r>
      <w:proofErr w:type="spellEnd"/>
      <w:r w:rsidRPr="007C215B">
        <w:rPr>
          <w:lang w:val="fr-FR"/>
        </w:rPr>
        <w:t xml:space="preserve">. U </w:t>
      </w:r>
      <w:proofErr w:type="spellStart"/>
      <w:r w:rsidRPr="007C215B">
        <w:rPr>
          <w:lang w:val="fr-FR"/>
        </w:rPr>
        <w:t>zahtevu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naznačava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datum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zemlja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koju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podneta</w:t>
      </w:r>
      <w:proofErr w:type="spellEnd"/>
      <w:r w:rsidRPr="007C215B">
        <w:rPr>
          <w:lang w:val="fr-FR"/>
        </w:rPr>
        <w:t>.</w:t>
      </w:r>
    </w:p>
    <w:p w14:paraId="74603B9A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Urednom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smatra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svaka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ispunjava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urednosti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nacionalnom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zakonodavstvu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zemlje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članice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Pariske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unije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Svetske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trgovinske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organizacije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koju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podneta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međunarodnom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ugovoru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zaključenom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između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ovih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zemalja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bez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obzira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docniju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sudbinu</w:t>
      </w:r>
      <w:proofErr w:type="spellEnd"/>
      <w:r w:rsidRPr="007C215B">
        <w:rPr>
          <w:lang w:val="fr-FR"/>
        </w:rPr>
        <w:t xml:space="preserve"> te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>.</w:t>
      </w:r>
    </w:p>
    <w:p w14:paraId="2ADB7C7B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Pravno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fizičko</w:t>
      </w:r>
      <w:proofErr w:type="spellEnd"/>
      <w:r w:rsidRPr="007C215B">
        <w:rPr>
          <w:lang w:val="fr-FR"/>
        </w:rPr>
        <w:t xml:space="preserve"> lice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dužno</w:t>
      </w:r>
      <w:proofErr w:type="spellEnd"/>
      <w:r w:rsidRPr="007C215B">
        <w:rPr>
          <w:lang w:val="fr-FR"/>
        </w:rPr>
        <w:t xml:space="preserve"> je da, u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tri </w:t>
      </w:r>
      <w:proofErr w:type="spellStart"/>
      <w:r w:rsidRPr="007C215B">
        <w:rPr>
          <w:lang w:val="fr-FR"/>
        </w:rPr>
        <w:t>meseca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Republici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Srbiji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dostavi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overen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zemlje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članice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Pariske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unije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Svetske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trgovinske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organizacije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međunarodne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organizacije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kojoj</w:t>
      </w:r>
      <w:proofErr w:type="spellEnd"/>
      <w:r w:rsidRPr="007C215B">
        <w:rPr>
          <w:lang w:val="fr-FR"/>
        </w:rPr>
        <w:t xml:space="preserve"> je ta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podnesena</w:t>
      </w:r>
      <w:proofErr w:type="spellEnd"/>
      <w:r w:rsidRPr="007C215B">
        <w:rPr>
          <w:lang w:val="fr-FR"/>
        </w:rPr>
        <w:t>.</w:t>
      </w:r>
    </w:p>
    <w:p w14:paraId="41434623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53" w:name="str_28"/>
      <w:bookmarkEnd w:id="53"/>
      <w:proofErr w:type="spellStart"/>
      <w:r w:rsidRPr="007C215B">
        <w:rPr>
          <w:b/>
          <w:bCs/>
          <w:lang w:val="fr-FR"/>
        </w:rPr>
        <w:t>Uverenje</w:t>
      </w:r>
      <w:proofErr w:type="spellEnd"/>
      <w:r w:rsidRPr="007C215B">
        <w:rPr>
          <w:b/>
          <w:bCs/>
          <w:lang w:val="fr-FR"/>
        </w:rPr>
        <w:t xml:space="preserve"> o </w:t>
      </w:r>
      <w:proofErr w:type="spellStart"/>
      <w:r w:rsidRPr="007C215B">
        <w:rPr>
          <w:b/>
          <w:bCs/>
          <w:lang w:val="fr-FR"/>
        </w:rPr>
        <w:t>pravu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prvenstva</w:t>
      </w:r>
      <w:proofErr w:type="spellEnd"/>
    </w:p>
    <w:p w14:paraId="4CE6832E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54" w:name="clan_25a"/>
      <w:bookmarkEnd w:id="54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25a</w:t>
      </w:r>
    </w:p>
    <w:p w14:paraId="42436D14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Na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domaćeg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stranog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fizičkog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kod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podnelo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urednu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izdaje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uverenje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pravu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prvenstva</w:t>
      </w:r>
      <w:proofErr w:type="spellEnd"/>
      <w:r w:rsidRPr="007C215B">
        <w:rPr>
          <w:lang w:val="fr-FR"/>
        </w:rPr>
        <w:t>.</w:t>
      </w:r>
    </w:p>
    <w:p w14:paraId="2FBC6B4A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izdavanje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uverenja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pravu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prvenstva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naročito</w:t>
      </w:r>
      <w:proofErr w:type="spellEnd"/>
      <w:r w:rsidRPr="007C215B">
        <w:rPr>
          <w:lang w:val="fr-FR"/>
        </w:rPr>
        <w:t>:</w:t>
      </w:r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podnosiocu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prikaz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istovetan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prikazu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prijavi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opis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istovetan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opisu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prijavi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dokaz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uplati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izdavanje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uverenja</w:t>
      </w:r>
      <w:proofErr w:type="spellEnd"/>
      <w:r w:rsidRPr="007C215B">
        <w:rPr>
          <w:lang w:val="fr-FR"/>
        </w:rPr>
        <w:t>.</w:t>
      </w:r>
    </w:p>
    <w:p w14:paraId="6A6CB33F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Uverenje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pravu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prvenstva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naročito</w:t>
      </w:r>
      <w:proofErr w:type="spellEnd"/>
      <w:r w:rsidRPr="007C215B">
        <w:rPr>
          <w:lang w:val="fr-FR"/>
        </w:rPr>
        <w:t>:</w:t>
      </w:r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podnosiocu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autoru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datum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prikaz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istovetan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prikazu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prijavi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opis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istovetan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opisu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prijavi</w:t>
      </w:r>
      <w:proofErr w:type="spellEnd"/>
      <w:r w:rsidRPr="007C215B">
        <w:rPr>
          <w:lang w:val="fr-FR"/>
        </w:rPr>
        <w:t>.</w:t>
      </w:r>
    </w:p>
    <w:p w14:paraId="67256F05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lastRenderedPageBreak/>
        <w:t>Vlada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bliže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2.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sadržinu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uverenja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pravu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prvenstva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3.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>.</w:t>
      </w:r>
    </w:p>
    <w:p w14:paraId="22210BAE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55" w:name="str_29"/>
      <w:bookmarkEnd w:id="55"/>
      <w:proofErr w:type="spellStart"/>
      <w:r w:rsidRPr="007C215B">
        <w:rPr>
          <w:b/>
          <w:bCs/>
          <w:lang w:val="fr-FR"/>
        </w:rPr>
        <w:t>Sajamsko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pravo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prvenstva</w:t>
      </w:r>
      <w:proofErr w:type="spellEnd"/>
    </w:p>
    <w:p w14:paraId="68C9C529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56" w:name="clan_26"/>
      <w:bookmarkEnd w:id="56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26</w:t>
      </w:r>
    </w:p>
    <w:p w14:paraId="1F9DA384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je, u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tri </w:t>
      </w:r>
      <w:proofErr w:type="spellStart"/>
      <w:r w:rsidRPr="007C215B">
        <w:rPr>
          <w:lang w:val="fr-FR"/>
        </w:rPr>
        <w:t>meseca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, na </w:t>
      </w:r>
      <w:proofErr w:type="spellStart"/>
      <w:r w:rsidRPr="007C215B">
        <w:rPr>
          <w:lang w:val="fr-FR"/>
        </w:rPr>
        <w:t>domaćem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sajmu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izložbi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međunarodnog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karaktera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nekoj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drugoj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zemlji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članici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Pariske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unije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Svetske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trgovinske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organizacije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izlagao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da u </w:t>
      </w:r>
      <w:proofErr w:type="spellStart"/>
      <w:r w:rsidRPr="007C215B">
        <w:rPr>
          <w:lang w:val="fr-FR"/>
        </w:rPr>
        <w:t>prijavi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traži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prvenstva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izlaganja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.</w:t>
      </w:r>
    </w:p>
    <w:p w14:paraId="7D96CED3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dostavlja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potvrdu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zemlje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članice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Pariske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unije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Svetske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trgovinske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organizacije</w:t>
      </w:r>
      <w:proofErr w:type="spellEnd"/>
      <w:r w:rsidRPr="007C215B">
        <w:rPr>
          <w:lang w:val="fr-FR"/>
        </w:rPr>
        <w:t xml:space="preserve"> da je u </w:t>
      </w:r>
      <w:proofErr w:type="spellStart"/>
      <w:r w:rsidRPr="007C215B">
        <w:rPr>
          <w:lang w:val="fr-FR"/>
        </w:rPr>
        <w:t>pitanju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sajam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izložba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međunarodnog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karaktera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naznačenje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podataka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vrsti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sajma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izložbe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mestu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održavanja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datumu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otvaranja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zatvaranja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sajma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izložbe</w:t>
      </w:r>
      <w:proofErr w:type="spellEnd"/>
      <w:r w:rsidRPr="007C215B">
        <w:rPr>
          <w:lang w:val="fr-FR"/>
        </w:rPr>
        <w:t xml:space="preserve">, i </w:t>
      </w:r>
      <w:proofErr w:type="spellStart"/>
      <w:r w:rsidRPr="007C215B">
        <w:rPr>
          <w:lang w:val="fr-FR"/>
        </w:rPr>
        <w:t>datumu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izlaganja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.</w:t>
      </w:r>
    </w:p>
    <w:p w14:paraId="1D89669F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Uverenje</w:t>
      </w:r>
      <w:proofErr w:type="spellEnd"/>
      <w:r w:rsidRPr="007C215B">
        <w:rPr>
          <w:lang w:val="fr-FR"/>
        </w:rPr>
        <w:t xml:space="preserve"> da je </w:t>
      </w:r>
      <w:proofErr w:type="spellStart"/>
      <w:r w:rsidRPr="007C215B">
        <w:rPr>
          <w:lang w:val="fr-FR"/>
        </w:rPr>
        <w:t>izložbi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sajmu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održanom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Republici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Srbiji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zvanično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priznat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međunarodni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karakter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izdaje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Privredna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komora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Srbije</w:t>
      </w:r>
      <w:proofErr w:type="spellEnd"/>
      <w:r w:rsidRPr="007C215B">
        <w:rPr>
          <w:lang w:val="fr-FR"/>
        </w:rPr>
        <w:t>.</w:t>
      </w:r>
    </w:p>
    <w:p w14:paraId="3B329FE1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Priznanjem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prvenstva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produžavaju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rokovi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25.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>.</w:t>
      </w:r>
    </w:p>
    <w:p w14:paraId="202C4478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57" w:name="str_30"/>
      <w:bookmarkEnd w:id="57"/>
      <w:proofErr w:type="spellStart"/>
      <w:r w:rsidRPr="007C215B">
        <w:rPr>
          <w:b/>
          <w:bCs/>
          <w:lang w:val="fr-FR"/>
        </w:rPr>
        <w:t>Izmena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prikaza</w:t>
      </w:r>
      <w:proofErr w:type="spellEnd"/>
    </w:p>
    <w:p w14:paraId="5D4B7F3E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58" w:name="clan_27"/>
      <w:bookmarkEnd w:id="58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27</w:t>
      </w:r>
    </w:p>
    <w:p w14:paraId="345D4A96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U </w:t>
      </w:r>
      <w:proofErr w:type="spellStart"/>
      <w:r w:rsidRPr="007C215B">
        <w:rPr>
          <w:lang w:val="fr-FR"/>
        </w:rPr>
        <w:t>prijavi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naknadno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izmeniti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prikaz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tako</w:t>
      </w:r>
      <w:proofErr w:type="spellEnd"/>
      <w:r w:rsidRPr="007C215B">
        <w:rPr>
          <w:lang w:val="fr-FR"/>
        </w:rPr>
        <w:t xml:space="preserve"> da se po </w:t>
      </w:r>
      <w:proofErr w:type="spellStart"/>
      <w:r w:rsidRPr="007C215B">
        <w:rPr>
          <w:lang w:val="fr-FR"/>
        </w:rPr>
        <w:t>svom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obimu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sadržini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bitno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razlikuje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određen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opisom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dostavljenim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prilikom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>.</w:t>
      </w:r>
    </w:p>
    <w:p w14:paraId="7A0326E5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59" w:name="str_31"/>
      <w:bookmarkEnd w:id="59"/>
      <w:proofErr w:type="spellStart"/>
      <w:r w:rsidRPr="007C215B">
        <w:rPr>
          <w:b/>
          <w:bCs/>
          <w:lang w:val="fr-FR"/>
        </w:rPr>
        <w:t>Redosled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ispitivanja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prijava</w:t>
      </w:r>
      <w:proofErr w:type="spellEnd"/>
    </w:p>
    <w:p w14:paraId="65F80731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60" w:name="clan_28"/>
      <w:bookmarkEnd w:id="60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28</w:t>
      </w:r>
    </w:p>
    <w:p w14:paraId="7738C122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ispituju</w:t>
      </w:r>
      <w:proofErr w:type="spellEnd"/>
      <w:r w:rsidRPr="007C215B">
        <w:rPr>
          <w:lang w:val="fr-FR"/>
        </w:rPr>
        <w:t xml:space="preserve"> po </w:t>
      </w:r>
      <w:proofErr w:type="spellStart"/>
      <w:r w:rsidRPr="007C215B">
        <w:rPr>
          <w:lang w:val="fr-FR"/>
        </w:rPr>
        <w:t>redosledu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određenom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datumom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satom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njihovog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podnošenja</w:t>
      </w:r>
      <w:proofErr w:type="spellEnd"/>
      <w:r w:rsidRPr="007C215B">
        <w:rPr>
          <w:lang w:val="fr-FR"/>
        </w:rPr>
        <w:t>.</w:t>
      </w:r>
    </w:p>
    <w:p w14:paraId="5756297D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Izuzetno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odredbe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rešavati</w:t>
      </w:r>
      <w:proofErr w:type="spellEnd"/>
      <w:r w:rsidRPr="007C215B">
        <w:rPr>
          <w:lang w:val="fr-FR"/>
        </w:rPr>
        <w:t xml:space="preserve"> po </w:t>
      </w:r>
      <w:proofErr w:type="spellStart"/>
      <w:r w:rsidRPr="007C215B">
        <w:rPr>
          <w:lang w:val="fr-FR"/>
        </w:rPr>
        <w:t>hitnom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postupku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slučaju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sudskog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spora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pokrenutog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inspekcijskog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nadzora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carinskog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postupka</w:t>
      </w:r>
      <w:proofErr w:type="spellEnd"/>
      <w:r w:rsidRPr="007C215B">
        <w:rPr>
          <w:lang w:val="fr-FR"/>
        </w:rPr>
        <w:t xml:space="preserve">, na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suda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tržišne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inspekcije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carinskog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>.</w:t>
      </w:r>
    </w:p>
    <w:p w14:paraId="1F828F3B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61" w:name="str_32"/>
      <w:bookmarkEnd w:id="61"/>
      <w:proofErr w:type="spellStart"/>
      <w:r w:rsidRPr="007C215B">
        <w:rPr>
          <w:b/>
          <w:bCs/>
          <w:lang w:val="fr-FR"/>
        </w:rPr>
        <w:t>Ispitivanje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urednosti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prijave</w:t>
      </w:r>
      <w:proofErr w:type="spellEnd"/>
    </w:p>
    <w:p w14:paraId="6EBD96B5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62" w:name="clan_29"/>
      <w:bookmarkEnd w:id="62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29</w:t>
      </w:r>
    </w:p>
    <w:p w14:paraId="7A4B9A82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uredna</w:t>
      </w:r>
      <w:proofErr w:type="spellEnd"/>
      <w:r w:rsidRPr="007C215B">
        <w:rPr>
          <w:lang w:val="fr-FR"/>
        </w:rPr>
        <w:t xml:space="preserve"> ako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elemente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</w:t>
      </w:r>
      <w:proofErr w:type="spellEnd"/>
      <w:r w:rsidRPr="007C215B">
        <w:rPr>
          <w:lang w:val="fr-FR"/>
        </w:rPr>
        <w:t xml:space="preserve">. 19, 20. i 21.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dokaz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uplati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prijavu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druge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delove</w:t>
      </w:r>
      <w:proofErr w:type="spellEnd"/>
      <w:r w:rsidRPr="007C215B">
        <w:rPr>
          <w:lang w:val="fr-FR"/>
        </w:rPr>
        <w:t>.</w:t>
      </w:r>
    </w:p>
    <w:p w14:paraId="417357B3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</w:t>
      </w:r>
      <w:proofErr w:type="spellStart"/>
      <w:r w:rsidRPr="007C215B">
        <w:rPr>
          <w:lang w:val="fr-FR"/>
        </w:rPr>
        <w:t>utvrdi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uredna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pismeno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navođenje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razloga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pozvati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da je </w:t>
      </w:r>
      <w:proofErr w:type="spellStart"/>
      <w:r w:rsidRPr="007C215B">
        <w:rPr>
          <w:lang w:val="fr-FR"/>
        </w:rPr>
        <w:t>uredi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odredi</w:t>
      </w:r>
      <w:proofErr w:type="spellEnd"/>
      <w:r w:rsidRPr="007C215B">
        <w:rPr>
          <w:lang w:val="fr-FR"/>
        </w:rPr>
        <w:t>.</w:t>
      </w:r>
    </w:p>
    <w:p w14:paraId="00F84C37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lastRenderedPageBreak/>
        <w:t xml:space="preserve">Na </w:t>
      </w:r>
      <w:proofErr w:type="spellStart"/>
      <w:r w:rsidRPr="007C215B">
        <w:rPr>
          <w:lang w:val="fr-FR"/>
        </w:rPr>
        <w:t>obrazloženi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plaćanje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produži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2.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vreme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smatra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primerenim</w:t>
      </w:r>
      <w:proofErr w:type="spellEnd"/>
      <w:r w:rsidRPr="007C215B">
        <w:rPr>
          <w:lang w:val="fr-FR"/>
        </w:rPr>
        <w:t xml:space="preserve">, a </w:t>
      </w:r>
      <w:proofErr w:type="spellStart"/>
      <w:r w:rsidRPr="007C215B">
        <w:rPr>
          <w:lang w:val="fr-FR"/>
        </w:rPr>
        <w:t>najduže</w:t>
      </w:r>
      <w:proofErr w:type="spellEnd"/>
      <w:r w:rsidRPr="007C215B">
        <w:rPr>
          <w:lang w:val="fr-FR"/>
        </w:rPr>
        <w:t xml:space="preserve"> tri </w:t>
      </w:r>
      <w:proofErr w:type="spellStart"/>
      <w:r w:rsidRPr="007C215B">
        <w:rPr>
          <w:lang w:val="fr-FR"/>
        </w:rPr>
        <w:t>meseca</w:t>
      </w:r>
      <w:proofErr w:type="spellEnd"/>
      <w:r w:rsidRPr="007C215B">
        <w:rPr>
          <w:lang w:val="fr-FR"/>
        </w:rPr>
        <w:t>.</w:t>
      </w:r>
    </w:p>
    <w:p w14:paraId="509099D2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</w:t>
      </w: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ostavljenom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uredi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prijavu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plati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odbaciti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zaključkom</w:t>
      </w:r>
      <w:proofErr w:type="spellEnd"/>
      <w:r w:rsidRPr="007C215B">
        <w:rPr>
          <w:lang w:val="fr-FR"/>
        </w:rPr>
        <w:t>.</w:t>
      </w:r>
    </w:p>
    <w:p w14:paraId="5669DDD6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Protiv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zaključka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4.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izjaviti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žalba</w:t>
      </w:r>
      <w:proofErr w:type="spellEnd"/>
      <w:r w:rsidRPr="007C215B">
        <w:rPr>
          <w:lang w:val="fr-FR"/>
        </w:rPr>
        <w:t>.</w:t>
      </w:r>
    </w:p>
    <w:p w14:paraId="36704A29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U </w:t>
      </w:r>
      <w:proofErr w:type="spellStart"/>
      <w:r w:rsidRPr="007C215B">
        <w:rPr>
          <w:lang w:val="fr-FR"/>
        </w:rPr>
        <w:t>slučaju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4.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plaćanje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podnese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predlog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povraćaj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pređašnje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stanje</w:t>
      </w:r>
      <w:proofErr w:type="spellEnd"/>
      <w:r w:rsidRPr="007C215B">
        <w:rPr>
          <w:lang w:val="fr-FR"/>
        </w:rPr>
        <w:t xml:space="preserve">, u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tri </w:t>
      </w:r>
      <w:proofErr w:type="spellStart"/>
      <w:r w:rsidRPr="007C215B">
        <w:rPr>
          <w:lang w:val="fr-FR"/>
        </w:rPr>
        <w:t>meseca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prijema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zaključka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odbacivanju</w:t>
      </w:r>
      <w:proofErr w:type="spellEnd"/>
      <w:r w:rsidRPr="007C215B">
        <w:rPr>
          <w:lang w:val="fr-FR"/>
        </w:rPr>
        <w:t>.</w:t>
      </w:r>
    </w:p>
    <w:p w14:paraId="0CD9E48F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63" w:name="str_33"/>
      <w:bookmarkEnd w:id="63"/>
      <w:proofErr w:type="spellStart"/>
      <w:r w:rsidRPr="007C215B">
        <w:rPr>
          <w:b/>
          <w:bCs/>
          <w:lang w:val="fr-FR"/>
        </w:rPr>
        <w:t>Ispitivanje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uslova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za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priznanje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  <w:r w:rsidRPr="007C215B">
        <w:rPr>
          <w:b/>
          <w:bCs/>
          <w:lang w:val="fr-FR"/>
        </w:rPr>
        <w:t xml:space="preserve"> na </w:t>
      </w:r>
      <w:proofErr w:type="spellStart"/>
      <w:r w:rsidRPr="007C215B">
        <w:rPr>
          <w:b/>
          <w:bCs/>
          <w:lang w:val="fr-FR"/>
        </w:rPr>
        <w:t>industrijski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dizajn</w:t>
      </w:r>
      <w:proofErr w:type="spellEnd"/>
    </w:p>
    <w:p w14:paraId="1E21F760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64" w:name="clan_30"/>
      <w:bookmarkEnd w:id="64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30</w:t>
      </w:r>
    </w:p>
    <w:p w14:paraId="181BE4E9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je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uredna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smislu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29. </w:t>
      </w:r>
      <w:proofErr w:type="spellStart"/>
      <w:proofErr w:type="gramStart"/>
      <w:r w:rsidRPr="007C215B">
        <w:rPr>
          <w:lang w:val="fr-FR"/>
        </w:rPr>
        <w:t>stav</w:t>
      </w:r>
      <w:proofErr w:type="spellEnd"/>
      <w:proofErr w:type="gram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ispituje</w:t>
      </w:r>
      <w:proofErr w:type="spellEnd"/>
      <w:r w:rsidRPr="007C215B">
        <w:rPr>
          <w:lang w:val="fr-FR"/>
        </w:rPr>
        <w:t xml:space="preserve"> da li su </w:t>
      </w:r>
      <w:proofErr w:type="spellStart"/>
      <w:r w:rsidRPr="007C215B">
        <w:rPr>
          <w:lang w:val="fr-FR"/>
        </w:rPr>
        <w:t>ispunjeni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>.</w:t>
      </w:r>
    </w:p>
    <w:p w14:paraId="0129799E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65" w:name="str_34"/>
      <w:bookmarkEnd w:id="65"/>
      <w:proofErr w:type="spellStart"/>
      <w:r w:rsidRPr="007C215B">
        <w:rPr>
          <w:b/>
          <w:bCs/>
          <w:lang w:val="fr-FR"/>
        </w:rPr>
        <w:t>Rešenje</w:t>
      </w:r>
      <w:proofErr w:type="spellEnd"/>
      <w:r w:rsidRPr="007C215B">
        <w:rPr>
          <w:b/>
          <w:bCs/>
          <w:lang w:val="fr-FR"/>
        </w:rPr>
        <w:t xml:space="preserve"> o </w:t>
      </w:r>
      <w:proofErr w:type="spellStart"/>
      <w:r w:rsidRPr="007C215B">
        <w:rPr>
          <w:b/>
          <w:bCs/>
          <w:lang w:val="fr-FR"/>
        </w:rPr>
        <w:t>odbijanju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priznanja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  <w:r w:rsidRPr="007C215B">
        <w:rPr>
          <w:b/>
          <w:bCs/>
          <w:lang w:val="fr-FR"/>
        </w:rPr>
        <w:t xml:space="preserve"> na </w:t>
      </w:r>
      <w:proofErr w:type="spellStart"/>
      <w:r w:rsidRPr="007C215B">
        <w:rPr>
          <w:b/>
          <w:bCs/>
          <w:lang w:val="fr-FR"/>
        </w:rPr>
        <w:t>industrijski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dizajn</w:t>
      </w:r>
      <w:proofErr w:type="spellEnd"/>
    </w:p>
    <w:p w14:paraId="2F2B5401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66" w:name="clan_31"/>
      <w:bookmarkEnd w:id="66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31</w:t>
      </w:r>
    </w:p>
    <w:p w14:paraId="2C426748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</w:t>
      </w:r>
      <w:proofErr w:type="spellStart"/>
      <w:r w:rsidRPr="007C215B">
        <w:rPr>
          <w:lang w:val="fr-FR"/>
        </w:rPr>
        <w:t>utvrdi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ispunjava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pismenim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putem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obavestiti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razlozima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zbog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kojih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priznati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pozvaće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ga</w:t>
      </w:r>
      <w:proofErr w:type="spellEnd"/>
      <w:r w:rsidRPr="007C215B">
        <w:rPr>
          <w:lang w:val="fr-FR"/>
        </w:rPr>
        <w:t xml:space="preserve"> da se, u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odredi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izjasni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tim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razlozima</w:t>
      </w:r>
      <w:proofErr w:type="spellEnd"/>
      <w:r w:rsidRPr="007C215B">
        <w:rPr>
          <w:lang w:val="fr-FR"/>
        </w:rPr>
        <w:t>.</w:t>
      </w:r>
    </w:p>
    <w:p w14:paraId="0A810DFD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Na </w:t>
      </w:r>
      <w:proofErr w:type="spellStart"/>
      <w:r w:rsidRPr="007C215B">
        <w:rPr>
          <w:lang w:val="fr-FR"/>
        </w:rPr>
        <w:t>obrazloženi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plaćanje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produži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vreme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smatra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primerenim</w:t>
      </w:r>
      <w:proofErr w:type="spellEnd"/>
      <w:r w:rsidRPr="007C215B">
        <w:rPr>
          <w:lang w:val="fr-FR"/>
        </w:rPr>
        <w:t xml:space="preserve">, a </w:t>
      </w:r>
      <w:proofErr w:type="spellStart"/>
      <w:r w:rsidRPr="007C215B">
        <w:rPr>
          <w:lang w:val="fr-FR"/>
        </w:rPr>
        <w:t>najduže</w:t>
      </w:r>
      <w:proofErr w:type="spellEnd"/>
      <w:r w:rsidRPr="007C215B">
        <w:rPr>
          <w:lang w:val="fr-FR"/>
        </w:rPr>
        <w:t xml:space="preserve"> do tri </w:t>
      </w:r>
      <w:proofErr w:type="spellStart"/>
      <w:r w:rsidRPr="007C215B">
        <w:rPr>
          <w:lang w:val="fr-FR"/>
        </w:rPr>
        <w:t>meseca</w:t>
      </w:r>
      <w:proofErr w:type="spellEnd"/>
      <w:r w:rsidRPr="007C215B">
        <w:rPr>
          <w:lang w:val="fr-FR"/>
        </w:rPr>
        <w:t>.</w:t>
      </w:r>
    </w:p>
    <w:p w14:paraId="1402500F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rešenjem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odbiti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ako se </w:t>
      </w: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uopšte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izjasni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ako se </w:t>
      </w:r>
      <w:proofErr w:type="spellStart"/>
      <w:r w:rsidRPr="007C215B">
        <w:rPr>
          <w:lang w:val="fr-FR"/>
        </w:rPr>
        <w:t>izjasni</w:t>
      </w:r>
      <w:proofErr w:type="spellEnd"/>
      <w:r w:rsidRPr="007C215B">
        <w:rPr>
          <w:lang w:val="fr-FR"/>
        </w:rPr>
        <w:t xml:space="preserve">, a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dalje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smatra</w:t>
      </w:r>
      <w:proofErr w:type="spellEnd"/>
      <w:r w:rsidRPr="007C215B">
        <w:rPr>
          <w:lang w:val="fr-FR"/>
        </w:rPr>
        <w:t xml:space="preserve"> da se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priznati</w:t>
      </w:r>
      <w:proofErr w:type="spellEnd"/>
      <w:r w:rsidRPr="007C215B">
        <w:rPr>
          <w:lang w:val="fr-FR"/>
        </w:rPr>
        <w:t>.</w:t>
      </w:r>
    </w:p>
    <w:p w14:paraId="37C60091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67" w:name="str_35"/>
      <w:bookmarkEnd w:id="67"/>
      <w:proofErr w:type="spellStart"/>
      <w:r w:rsidRPr="007C215B">
        <w:rPr>
          <w:b/>
          <w:bCs/>
          <w:lang w:val="fr-FR"/>
        </w:rPr>
        <w:t>Odustanak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od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prijave</w:t>
      </w:r>
      <w:proofErr w:type="spellEnd"/>
    </w:p>
    <w:p w14:paraId="421083D8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68" w:name="clan_32"/>
      <w:bookmarkEnd w:id="68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32</w:t>
      </w:r>
    </w:p>
    <w:p w14:paraId="0E9ECA71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toku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celog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postupka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odustati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celini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samo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neke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dizajne</w:t>
      </w:r>
      <w:proofErr w:type="spellEnd"/>
      <w:r w:rsidRPr="007C215B">
        <w:rPr>
          <w:lang w:val="fr-FR"/>
        </w:rPr>
        <w:t>.</w:t>
      </w:r>
    </w:p>
    <w:p w14:paraId="7CC903C6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je u </w:t>
      </w:r>
      <w:proofErr w:type="spellStart"/>
      <w:r w:rsidRPr="007C215B">
        <w:rPr>
          <w:lang w:val="fr-FR"/>
        </w:rPr>
        <w:t>Registru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upisano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određeno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korist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trećeg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odustati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bez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pismene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saglasnosti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čije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ime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upisano</w:t>
      </w:r>
      <w:proofErr w:type="spellEnd"/>
      <w:r w:rsidRPr="007C215B">
        <w:rPr>
          <w:lang w:val="fr-FR"/>
        </w:rPr>
        <w:t xml:space="preserve"> to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>.</w:t>
      </w:r>
    </w:p>
    <w:p w14:paraId="46A2C202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U </w:t>
      </w:r>
      <w:proofErr w:type="spellStart"/>
      <w:r w:rsidRPr="007C215B">
        <w:rPr>
          <w:lang w:val="fr-FR"/>
        </w:rPr>
        <w:t>slučaju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kada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odustane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celini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doneti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zaključak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obustavi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postupka</w:t>
      </w:r>
      <w:proofErr w:type="spellEnd"/>
      <w:r w:rsidRPr="007C215B">
        <w:rPr>
          <w:lang w:val="fr-FR"/>
        </w:rPr>
        <w:t>.</w:t>
      </w:r>
    </w:p>
    <w:p w14:paraId="6CF9A2F6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Protiv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zaključka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3.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izjaviti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žalba</w:t>
      </w:r>
      <w:proofErr w:type="spellEnd"/>
      <w:r w:rsidRPr="007C215B">
        <w:rPr>
          <w:lang w:val="fr-FR"/>
        </w:rPr>
        <w:t>.</w:t>
      </w:r>
    </w:p>
    <w:p w14:paraId="3FEDA836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U </w:t>
      </w:r>
      <w:proofErr w:type="spellStart"/>
      <w:r w:rsidRPr="007C215B">
        <w:rPr>
          <w:lang w:val="fr-FR"/>
        </w:rPr>
        <w:t>slučaju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3.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prestaje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važi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narednog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predaje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izjave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odustanku</w:t>
      </w:r>
      <w:proofErr w:type="spellEnd"/>
      <w:r w:rsidRPr="007C215B">
        <w:rPr>
          <w:lang w:val="fr-FR"/>
        </w:rPr>
        <w:t>.</w:t>
      </w:r>
    </w:p>
    <w:p w14:paraId="1B5AE860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69" w:name="str_36"/>
      <w:bookmarkEnd w:id="69"/>
      <w:proofErr w:type="spellStart"/>
      <w:r w:rsidRPr="007C215B">
        <w:rPr>
          <w:b/>
          <w:bCs/>
          <w:lang w:val="fr-FR"/>
        </w:rPr>
        <w:t>Razdvajanje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prijave</w:t>
      </w:r>
      <w:proofErr w:type="spellEnd"/>
    </w:p>
    <w:p w14:paraId="09916CAA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70" w:name="clan_33"/>
      <w:bookmarkEnd w:id="70"/>
      <w:proofErr w:type="spellStart"/>
      <w:r w:rsidRPr="007C215B">
        <w:rPr>
          <w:b/>
          <w:bCs/>
          <w:lang w:val="fr-FR"/>
        </w:rPr>
        <w:lastRenderedPageBreak/>
        <w:t>Član</w:t>
      </w:r>
      <w:proofErr w:type="spellEnd"/>
      <w:r w:rsidRPr="007C215B">
        <w:rPr>
          <w:b/>
          <w:bCs/>
          <w:lang w:val="fr-FR"/>
        </w:rPr>
        <w:t xml:space="preserve"> 33</w:t>
      </w:r>
    </w:p>
    <w:p w14:paraId="2B027BAB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višestruke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smislu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18. </w:t>
      </w:r>
      <w:proofErr w:type="spellStart"/>
      <w:proofErr w:type="gramStart"/>
      <w:r w:rsidRPr="007C215B">
        <w:rPr>
          <w:lang w:val="fr-FR"/>
        </w:rPr>
        <w:t>stav</w:t>
      </w:r>
      <w:proofErr w:type="spellEnd"/>
      <w:proofErr w:type="gramEnd"/>
      <w:r w:rsidRPr="007C215B">
        <w:rPr>
          <w:lang w:val="fr-FR"/>
        </w:rPr>
        <w:t xml:space="preserve"> 5.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plaćanje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takse</w:t>
      </w:r>
      <w:proofErr w:type="spellEnd"/>
      <w:r w:rsidRPr="007C215B">
        <w:rPr>
          <w:lang w:val="fr-FR"/>
        </w:rPr>
        <w:t xml:space="preserve">, da </w:t>
      </w:r>
      <w:proofErr w:type="spellStart"/>
      <w:r w:rsidRPr="007C215B">
        <w:rPr>
          <w:lang w:val="fr-FR"/>
        </w:rPr>
        <w:t>podnese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razdvajanje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svoje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višestruke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više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pojedinačnih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višestrukih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izdvojenih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>.</w:t>
      </w:r>
    </w:p>
    <w:p w14:paraId="194F14A8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Svaka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izdvojenih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dobija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zavodi</w:t>
      </w:r>
      <w:proofErr w:type="spellEnd"/>
      <w:r w:rsidRPr="007C215B">
        <w:rPr>
          <w:lang w:val="fr-FR"/>
        </w:rPr>
        <w:t xml:space="preserve"> se u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ali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zadržava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datum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prvobitne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višestruke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njeno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prvenstva</w:t>
      </w:r>
      <w:proofErr w:type="spellEnd"/>
      <w:r w:rsidRPr="007C215B">
        <w:rPr>
          <w:lang w:val="fr-FR"/>
        </w:rPr>
        <w:t>.</w:t>
      </w:r>
    </w:p>
    <w:p w14:paraId="09D83A17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O </w:t>
      </w:r>
      <w:proofErr w:type="spellStart"/>
      <w:r w:rsidRPr="007C215B">
        <w:rPr>
          <w:lang w:val="fr-FR"/>
        </w:rPr>
        <w:t>razdvajanju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donosi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posebno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rešenje</w:t>
      </w:r>
      <w:proofErr w:type="spellEnd"/>
      <w:r w:rsidRPr="007C215B">
        <w:rPr>
          <w:lang w:val="fr-FR"/>
        </w:rPr>
        <w:t xml:space="preserve">, u </w:t>
      </w:r>
      <w:proofErr w:type="spellStart"/>
      <w:r w:rsidRPr="007C215B">
        <w:rPr>
          <w:lang w:val="fr-FR"/>
        </w:rPr>
        <w:t>kome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naznačava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brojevi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novih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ostaju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prvobitnoj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višestrukoj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prijavi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su u </w:t>
      </w:r>
      <w:proofErr w:type="spellStart"/>
      <w:r w:rsidRPr="007C215B">
        <w:rPr>
          <w:lang w:val="fr-FR"/>
        </w:rPr>
        <w:t>izdvojenoj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izdvojenim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prijavama</w:t>
      </w:r>
      <w:proofErr w:type="spellEnd"/>
      <w:r w:rsidRPr="007C215B">
        <w:rPr>
          <w:lang w:val="fr-FR"/>
        </w:rPr>
        <w:t>.</w:t>
      </w:r>
    </w:p>
    <w:p w14:paraId="47393BA7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naročito</w:t>
      </w:r>
      <w:proofErr w:type="spellEnd"/>
      <w:r w:rsidRPr="007C215B">
        <w:rPr>
          <w:lang w:val="fr-FR"/>
        </w:rPr>
        <w:t xml:space="preserve">: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datum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podnošenja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prvobitne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čije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razdvajanje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traži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opis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prikaz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naznačenje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brojeva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klasa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Međunarodne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klasifikacije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ostaju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prvobitnoj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prijavi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brojeva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klasa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Međunarodne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klasifikacije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razdvajaju</w:t>
      </w:r>
      <w:proofErr w:type="spellEnd"/>
      <w:r w:rsidRPr="007C215B">
        <w:rPr>
          <w:lang w:val="fr-FR"/>
        </w:rPr>
        <w:t>.</w:t>
      </w:r>
    </w:p>
    <w:p w14:paraId="79B25174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Vlada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bliže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određuje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priloge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podnose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propisuje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njihovu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sadržinu</w:t>
      </w:r>
      <w:proofErr w:type="spellEnd"/>
      <w:r w:rsidRPr="007C215B">
        <w:rPr>
          <w:lang w:val="fr-FR"/>
        </w:rPr>
        <w:t>.</w:t>
      </w:r>
    </w:p>
    <w:p w14:paraId="48EBBC89" w14:textId="77777777" w:rsidR="007C215B" w:rsidRPr="007C215B" w:rsidRDefault="007C215B" w:rsidP="007C215B">
      <w:pPr>
        <w:jc w:val="center"/>
        <w:rPr>
          <w:b/>
          <w:bCs/>
        </w:rPr>
      </w:pPr>
      <w:bookmarkStart w:id="71" w:name="str_37"/>
      <w:bookmarkEnd w:id="71"/>
      <w:proofErr w:type="spellStart"/>
      <w:r w:rsidRPr="007C215B">
        <w:rPr>
          <w:b/>
          <w:bCs/>
        </w:rPr>
        <w:t>Delimično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priznanje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višestruke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prijave</w:t>
      </w:r>
      <w:proofErr w:type="spellEnd"/>
    </w:p>
    <w:p w14:paraId="16ACB51B" w14:textId="77777777" w:rsidR="007C215B" w:rsidRPr="007C215B" w:rsidRDefault="007C215B" w:rsidP="007C215B">
      <w:pPr>
        <w:jc w:val="center"/>
        <w:rPr>
          <w:b/>
          <w:bCs/>
        </w:rPr>
      </w:pPr>
      <w:bookmarkStart w:id="72" w:name="clan_34"/>
      <w:bookmarkEnd w:id="72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34</w:t>
      </w:r>
    </w:p>
    <w:p w14:paraId="7AAC7E68" w14:textId="77777777" w:rsidR="007C215B" w:rsidRPr="007C215B" w:rsidRDefault="007C215B" w:rsidP="007C215B">
      <w:pPr>
        <w:jc w:val="center"/>
      </w:pP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utvrdi</w:t>
      </w:r>
      <w:proofErr w:type="spellEnd"/>
      <w:r w:rsidRPr="007C215B">
        <w:t xml:space="preserve"> da </w:t>
      </w:r>
      <w:proofErr w:type="spellStart"/>
      <w:r w:rsidRPr="007C215B">
        <w:t>višestruka</w:t>
      </w:r>
      <w:proofErr w:type="spellEnd"/>
      <w:r w:rsidRPr="007C215B">
        <w:t xml:space="preserve"> </w:t>
      </w:r>
      <w:proofErr w:type="spellStart"/>
      <w:r w:rsidRPr="007C215B">
        <w:t>prijava</w:t>
      </w:r>
      <w:proofErr w:type="spellEnd"/>
      <w:r w:rsidRPr="007C215B">
        <w:t xml:space="preserve">, pored </w:t>
      </w:r>
      <w:proofErr w:type="spellStart"/>
      <w:r w:rsidRPr="007C215B">
        <w:t>industrijskih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</w:t>
      </w:r>
      <w:proofErr w:type="spellStart"/>
      <w:r w:rsidRPr="007C215B">
        <w:t>kojima</w:t>
      </w:r>
      <w:proofErr w:type="spellEnd"/>
      <w:r w:rsidRPr="007C215B">
        <w:t xml:space="preserve"> se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priznati</w:t>
      </w:r>
      <w:proofErr w:type="spellEnd"/>
      <w:r w:rsidRPr="007C215B">
        <w:t xml:space="preserve"> </w:t>
      </w:r>
      <w:proofErr w:type="spellStart"/>
      <w:r w:rsidRPr="007C215B">
        <w:t>zaštita</w:t>
      </w:r>
      <w:proofErr w:type="spellEnd"/>
      <w:r w:rsidRPr="007C215B">
        <w:t xml:space="preserve">, </w:t>
      </w:r>
      <w:proofErr w:type="spellStart"/>
      <w:r w:rsidRPr="007C215B">
        <w:t>sadrži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jedan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više</w:t>
      </w:r>
      <w:proofErr w:type="spellEnd"/>
      <w:r w:rsidRPr="007C215B">
        <w:t xml:space="preserve"> </w:t>
      </w:r>
      <w:proofErr w:type="spellStart"/>
      <w:r w:rsidRPr="007C215B">
        <w:t>industrijskih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</w:t>
      </w:r>
      <w:proofErr w:type="spellStart"/>
      <w:r w:rsidRPr="007C215B">
        <w:t>kojima</w:t>
      </w:r>
      <w:proofErr w:type="spellEnd"/>
      <w:r w:rsidRPr="007C215B">
        <w:t xml:space="preserve"> se,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osnovu</w:t>
      </w:r>
      <w:proofErr w:type="spellEnd"/>
      <w:r w:rsidRPr="007C215B">
        <w:t xml:space="preserve"> </w:t>
      </w:r>
      <w:proofErr w:type="spellStart"/>
      <w:r w:rsidRPr="007C215B">
        <w:t>ovoga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, ne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priznati</w:t>
      </w:r>
      <w:proofErr w:type="spellEnd"/>
      <w:r w:rsidRPr="007C215B">
        <w:t xml:space="preserve"> </w:t>
      </w:r>
      <w:proofErr w:type="spellStart"/>
      <w:r w:rsidRPr="007C215B">
        <w:t>zaštita</w:t>
      </w:r>
      <w:proofErr w:type="spellEnd"/>
      <w:r w:rsidRPr="007C215B">
        <w:t xml:space="preserve">, </w:t>
      </w:r>
      <w:proofErr w:type="spellStart"/>
      <w:r w:rsidRPr="007C215B">
        <w:t>nadležni</w:t>
      </w:r>
      <w:proofErr w:type="spellEnd"/>
      <w:r w:rsidRPr="007C215B">
        <w:t xml:space="preserve"> organ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pismenim</w:t>
      </w:r>
      <w:proofErr w:type="spellEnd"/>
      <w:r w:rsidRPr="007C215B">
        <w:t xml:space="preserve"> </w:t>
      </w:r>
      <w:proofErr w:type="spellStart"/>
      <w:r w:rsidRPr="007C215B">
        <w:t>putem</w:t>
      </w:r>
      <w:proofErr w:type="spellEnd"/>
      <w:r w:rsidRPr="007C215B">
        <w:t xml:space="preserve"> o tome </w:t>
      </w:r>
      <w:proofErr w:type="spellStart"/>
      <w:r w:rsidRPr="007C215B">
        <w:t>obavestiti</w:t>
      </w:r>
      <w:proofErr w:type="spellEnd"/>
      <w:r w:rsidRPr="007C215B">
        <w:t xml:space="preserve"> </w:t>
      </w:r>
      <w:proofErr w:type="spellStart"/>
      <w:r w:rsidRPr="007C215B">
        <w:t>podnosioca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pozvaće</w:t>
      </w:r>
      <w:proofErr w:type="spellEnd"/>
      <w:r w:rsidRPr="007C215B">
        <w:t xml:space="preserve"> ga da se u </w:t>
      </w:r>
      <w:proofErr w:type="spellStart"/>
      <w:r w:rsidRPr="007C215B">
        <w:t>roku</w:t>
      </w:r>
      <w:proofErr w:type="spellEnd"/>
      <w:r w:rsidRPr="007C215B">
        <w:t xml:space="preserve"> koji </w:t>
      </w:r>
      <w:proofErr w:type="spellStart"/>
      <w:r w:rsidRPr="007C215B">
        <w:t>nadležni</w:t>
      </w:r>
      <w:proofErr w:type="spellEnd"/>
      <w:r w:rsidRPr="007C215B">
        <w:t xml:space="preserve"> organ </w:t>
      </w:r>
      <w:proofErr w:type="spellStart"/>
      <w:r w:rsidRPr="007C215B">
        <w:t>odredi</w:t>
      </w:r>
      <w:proofErr w:type="spellEnd"/>
      <w:r w:rsidRPr="007C215B">
        <w:t xml:space="preserve"> </w:t>
      </w:r>
      <w:proofErr w:type="spellStart"/>
      <w:r w:rsidRPr="007C215B">
        <w:t>izjasni</w:t>
      </w:r>
      <w:proofErr w:type="spellEnd"/>
      <w:r w:rsidRPr="007C215B">
        <w:t xml:space="preserve"> o </w:t>
      </w:r>
      <w:proofErr w:type="spellStart"/>
      <w:r w:rsidRPr="007C215B">
        <w:t>navedenim</w:t>
      </w:r>
      <w:proofErr w:type="spellEnd"/>
      <w:r w:rsidRPr="007C215B">
        <w:t xml:space="preserve"> </w:t>
      </w:r>
      <w:proofErr w:type="spellStart"/>
      <w:r w:rsidRPr="007C215B">
        <w:t>razlozima</w:t>
      </w:r>
      <w:proofErr w:type="spellEnd"/>
      <w:r w:rsidRPr="007C215B">
        <w:t>.</w:t>
      </w:r>
    </w:p>
    <w:p w14:paraId="467A656D" w14:textId="77777777" w:rsidR="007C215B" w:rsidRPr="007C215B" w:rsidRDefault="007C215B" w:rsidP="007C215B">
      <w:pPr>
        <w:jc w:val="center"/>
      </w:pPr>
      <w:r w:rsidRPr="007C215B">
        <w:t xml:space="preserve">Na </w:t>
      </w:r>
      <w:proofErr w:type="spellStart"/>
      <w:r w:rsidRPr="007C215B">
        <w:t>obrazloženi</w:t>
      </w:r>
      <w:proofErr w:type="spellEnd"/>
      <w:r w:rsidRPr="007C215B">
        <w:t xml:space="preserve"> </w:t>
      </w:r>
      <w:proofErr w:type="spellStart"/>
      <w:r w:rsidRPr="007C215B">
        <w:t>zahtev</w:t>
      </w:r>
      <w:proofErr w:type="spellEnd"/>
      <w:r w:rsidRPr="007C215B">
        <w:t xml:space="preserve"> </w:t>
      </w:r>
      <w:proofErr w:type="spellStart"/>
      <w:r w:rsidRPr="007C215B">
        <w:t>podnosioca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, </w:t>
      </w:r>
      <w:proofErr w:type="spellStart"/>
      <w:r w:rsidRPr="007C215B">
        <w:t>nadležni</w:t>
      </w:r>
      <w:proofErr w:type="spellEnd"/>
      <w:r w:rsidRPr="007C215B">
        <w:t xml:space="preserve"> organ </w:t>
      </w:r>
      <w:proofErr w:type="spellStart"/>
      <w:r w:rsidRPr="007C215B">
        <w:t>može</w:t>
      </w:r>
      <w:proofErr w:type="spellEnd"/>
      <w:r w:rsidRPr="007C215B">
        <w:t xml:space="preserve"> da </w:t>
      </w:r>
      <w:proofErr w:type="spellStart"/>
      <w:r w:rsidRPr="007C215B">
        <w:t>produži</w:t>
      </w:r>
      <w:proofErr w:type="spellEnd"/>
      <w:r w:rsidRPr="007C215B">
        <w:t xml:space="preserve"> </w:t>
      </w:r>
      <w:proofErr w:type="spellStart"/>
      <w:r w:rsidRPr="007C215B">
        <w:t>rok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za </w:t>
      </w:r>
      <w:proofErr w:type="spellStart"/>
      <w:r w:rsidRPr="007C215B">
        <w:t>vreme</w:t>
      </w:r>
      <w:proofErr w:type="spellEnd"/>
      <w:r w:rsidRPr="007C215B">
        <w:t xml:space="preserve"> </w:t>
      </w:r>
      <w:proofErr w:type="spellStart"/>
      <w:r w:rsidRPr="007C215B">
        <w:t>koje</w:t>
      </w:r>
      <w:proofErr w:type="spellEnd"/>
      <w:r w:rsidRPr="007C215B">
        <w:t xml:space="preserve"> </w:t>
      </w:r>
      <w:proofErr w:type="spellStart"/>
      <w:r w:rsidRPr="007C215B">
        <w:t>smatra</w:t>
      </w:r>
      <w:proofErr w:type="spellEnd"/>
      <w:r w:rsidRPr="007C215B">
        <w:t xml:space="preserve"> </w:t>
      </w:r>
      <w:proofErr w:type="spellStart"/>
      <w:r w:rsidRPr="007C215B">
        <w:t>primerenim</w:t>
      </w:r>
      <w:proofErr w:type="spellEnd"/>
      <w:r w:rsidRPr="007C215B">
        <w:t xml:space="preserve">, a </w:t>
      </w:r>
      <w:proofErr w:type="spellStart"/>
      <w:r w:rsidRPr="007C215B">
        <w:t>najduže</w:t>
      </w:r>
      <w:proofErr w:type="spellEnd"/>
      <w:r w:rsidRPr="007C215B">
        <w:t xml:space="preserve"> tri </w:t>
      </w:r>
      <w:proofErr w:type="spellStart"/>
      <w:r w:rsidRPr="007C215B">
        <w:t>meseca</w:t>
      </w:r>
      <w:proofErr w:type="spellEnd"/>
      <w:r w:rsidRPr="007C215B">
        <w:t>.</w:t>
      </w:r>
    </w:p>
    <w:p w14:paraId="6091D3FF" w14:textId="77777777" w:rsidR="007C215B" w:rsidRPr="007C215B" w:rsidRDefault="007C215B" w:rsidP="007C215B">
      <w:pPr>
        <w:jc w:val="center"/>
      </w:pPr>
      <w:proofErr w:type="spellStart"/>
      <w:r w:rsidRPr="007C215B">
        <w:t>Nadležni</w:t>
      </w:r>
      <w:proofErr w:type="spellEnd"/>
      <w:r w:rsidRPr="007C215B">
        <w:t xml:space="preserve"> organ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doneti</w:t>
      </w:r>
      <w:proofErr w:type="spellEnd"/>
      <w:r w:rsidRPr="007C215B">
        <w:t xml:space="preserve"> </w:t>
      </w:r>
      <w:proofErr w:type="spellStart"/>
      <w:r w:rsidRPr="007C215B">
        <w:t>rešenje</w:t>
      </w:r>
      <w:proofErr w:type="spellEnd"/>
      <w:r w:rsidRPr="007C215B">
        <w:t xml:space="preserve"> o </w:t>
      </w:r>
      <w:proofErr w:type="spellStart"/>
      <w:r w:rsidRPr="007C215B">
        <w:t>delimičnom</w:t>
      </w:r>
      <w:proofErr w:type="spellEnd"/>
      <w:r w:rsidRPr="007C215B">
        <w:t xml:space="preserve"> </w:t>
      </w:r>
      <w:proofErr w:type="spellStart"/>
      <w:r w:rsidRPr="007C215B">
        <w:t>priznanju</w:t>
      </w:r>
      <w:proofErr w:type="spellEnd"/>
      <w:r w:rsidRPr="007C215B">
        <w:t xml:space="preserve"> </w:t>
      </w:r>
      <w:proofErr w:type="spellStart"/>
      <w:r w:rsidRPr="007C215B">
        <w:t>višestruke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se </w:t>
      </w:r>
      <w:proofErr w:type="spellStart"/>
      <w:r w:rsidRPr="007C215B">
        <w:t>podnosilac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</w:t>
      </w:r>
      <w:proofErr w:type="spellStart"/>
      <w:r w:rsidRPr="007C215B">
        <w:t>uopšte</w:t>
      </w:r>
      <w:proofErr w:type="spellEnd"/>
      <w:r w:rsidRPr="007C215B">
        <w:t xml:space="preserve"> ne </w:t>
      </w:r>
      <w:proofErr w:type="spellStart"/>
      <w:r w:rsidRPr="007C215B">
        <w:t>izjasni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se </w:t>
      </w:r>
      <w:proofErr w:type="spellStart"/>
      <w:r w:rsidRPr="007C215B">
        <w:t>izjasni</w:t>
      </w:r>
      <w:proofErr w:type="spellEnd"/>
      <w:r w:rsidRPr="007C215B">
        <w:t xml:space="preserve">, a </w:t>
      </w:r>
      <w:proofErr w:type="spellStart"/>
      <w:r w:rsidRPr="007C215B">
        <w:t>nadležni</w:t>
      </w:r>
      <w:proofErr w:type="spellEnd"/>
      <w:r w:rsidRPr="007C215B">
        <w:t xml:space="preserve"> organ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dalje</w:t>
      </w:r>
      <w:proofErr w:type="spellEnd"/>
      <w:r w:rsidRPr="007C215B">
        <w:t xml:space="preserve"> </w:t>
      </w:r>
      <w:proofErr w:type="spellStart"/>
      <w:r w:rsidRPr="007C215B">
        <w:t>smatra</w:t>
      </w:r>
      <w:proofErr w:type="spellEnd"/>
      <w:r w:rsidRPr="007C215B">
        <w:t xml:space="preserve"> da se </w:t>
      </w:r>
      <w:proofErr w:type="spellStart"/>
      <w:r w:rsidRPr="007C215B">
        <w:t>nekim</w:t>
      </w:r>
      <w:proofErr w:type="spellEnd"/>
      <w:r w:rsidRPr="007C215B">
        <w:t xml:space="preserve"> </w:t>
      </w:r>
      <w:proofErr w:type="spellStart"/>
      <w:r w:rsidRPr="007C215B">
        <w:t>industrijskim</w:t>
      </w:r>
      <w:proofErr w:type="spellEnd"/>
      <w:r w:rsidRPr="007C215B">
        <w:t xml:space="preserve"> </w:t>
      </w:r>
      <w:proofErr w:type="spellStart"/>
      <w:r w:rsidRPr="007C215B">
        <w:t>dizajnima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višestruke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ne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priznati</w:t>
      </w:r>
      <w:proofErr w:type="spellEnd"/>
      <w:r w:rsidRPr="007C215B">
        <w:t xml:space="preserve"> </w:t>
      </w:r>
      <w:proofErr w:type="spellStart"/>
      <w:r w:rsidRPr="007C215B">
        <w:t>zaštita</w:t>
      </w:r>
      <w:proofErr w:type="spellEnd"/>
      <w:r w:rsidRPr="007C215B">
        <w:t>.</w:t>
      </w:r>
    </w:p>
    <w:p w14:paraId="557ECFD4" w14:textId="77777777" w:rsidR="007C215B" w:rsidRPr="007C215B" w:rsidRDefault="007C215B" w:rsidP="007C215B">
      <w:pPr>
        <w:jc w:val="center"/>
        <w:rPr>
          <w:b/>
          <w:bCs/>
        </w:rPr>
      </w:pPr>
      <w:bookmarkStart w:id="73" w:name="str_38"/>
      <w:bookmarkEnd w:id="73"/>
      <w:proofErr w:type="spellStart"/>
      <w:r w:rsidRPr="007C215B">
        <w:rPr>
          <w:b/>
          <w:bCs/>
        </w:rPr>
        <w:t>Pretvaranje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prijave</w:t>
      </w:r>
      <w:proofErr w:type="spellEnd"/>
      <w:r w:rsidRPr="007C215B">
        <w:rPr>
          <w:b/>
          <w:bCs/>
        </w:rPr>
        <w:t xml:space="preserve"> za </w:t>
      </w:r>
      <w:proofErr w:type="spellStart"/>
      <w:r w:rsidRPr="007C215B">
        <w:rPr>
          <w:b/>
          <w:bCs/>
        </w:rPr>
        <w:t>priznanje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prava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na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industrijski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dizajn</w:t>
      </w:r>
      <w:proofErr w:type="spellEnd"/>
      <w:r w:rsidRPr="007C215B">
        <w:rPr>
          <w:b/>
          <w:bCs/>
        </w:rPr>
        <w:t xml:space="preserve"> u </w:t>
      </w:r>
      <w:proofErr w:type="spellStart"/>
      <w:r w:rsidRPr="007C215B">
        <w:rPr>
          <w:b/>
          <w:bCs/>
        </w:rPr>
        <w:t>prijavu</w:t>
      </w:r>
      <w:proofErr w:type="spellEnd"/>
      <w:r w:rsidRPr="007C215B">
        <w:rPr>
          <w:b/>
          <w:bCs/>
        </w:rPr>
        <w:t xml:space="preserve"> za </w:t>
      </w:r>
      <w:proofErr w:type="spellStart"/>
      <w:r w:rsidRPr="007C215B">
        <w:rPr>
          <w:b/>
          <w:bCs/>
        </w:rPr>
        <w:t>priznanje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patenta</w:t>
      </w:r>
      <w:proofErr w:type="spellEnd"/>
      <w:r w:rsidRPr="007C215B">
        <w:rPr>
          <w:b/>
          <w:bCs/>
        </w:rPr>
        <w:t xml:space="preserve">, </w:t>
      </w:r>
      <w:proofErr w:type="spellStart"/>
      <w:r w:rsidRPr="007C215B">
        <w:rPr>
          <w:b/>
          <w:bCs/>
        </w:rPr>
        <w:t>odnosno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malog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patenta</w:t>
      </w:r>
      <w:proofErr w:type="spellEnd"/>
    </w:p>
    <w:p w14:paraId="7CF7CAF5" w14:textId="77777777" w:rsidR="007C215B" w:rsidRPr="007C215B" w:rsidRDefault="007C215B" w:rsidP="007C215B">
      <w:pPr>
        <w:jc w:val="center"/>
        <w:rPr>
          <w:b/>
          <w:bCs/>
        </w:rPr>
      </w:pPr>
      <w:bookmarkStart w:id="74" w:name="clan_35"/>
      <w:bookmarkEnd w:id="74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35</w:t>
      </w:r>
    </w:p>
    <w:p w14:paraId="49321C21" w14:textId="77777777" w:rsidR="007C215B" w:rsidRPr="007C215B" w:rsidRDefault="007C215B" w:rsidP="007C215B">
      <w:pPr>
        <w:jc w:val="center"/>
      </w:pPr>
      <w:r w:rsidRPr="007C215B">
        <w:t xml:space="preserve">Do </w:t>
      </w:r>
      <w:proofErr w:type="spellStart"/>
      <w:r w:rsidRPr="007C215B">
        <w:t>okončanja</w:t>
      </w:r>
      <w:proofErr w:type="spellEnd"/>
      <w:r w:rsidRPr="007C215B">
        <w:t xml:space="preserve"> </w:t>
      </w:r>
      <w:proofErr w:type="spellStart"/>
      <w:r w:rsidRPr="007C215B">
        <w:t>postupka</w:t>
      </w:r>
      <w:proofErr w:type="spellEnd"/>
      <w:r w:rsidRPr="007C215B">
        <w:t xml:space="preserve">, </w:t>
      </w:r>
      <w:proofErr w:type="spellStart"/>
      <w:r w:rsidRPr="007C215B">
        <w:t>prijava</w:t>
      </w:r>
      <w:proofErr w:type="spellEnd"/>
      <w:r w:rsidRPr="007C215B">
        <w:t xml:space="preserve"> za </w:t>
      </w:r>
      <w:proofErr w:type="spellStart"/>
      <w:r w:rsidRPr="007C215B">
        <w:t>priznanje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</w:t>
      </w:r>
      <w:proofErr w:type="spellStart"/>
      <w:r w:rsidRPr="007C215B">
        <w:t>može</w:t>
      </w:r>
      <w:proofErr w:type="spellEnd"/>
      <w:r w:rsidRPr="007C215B">
        <w:t xml:space="preserve"> se </w:t>
      </w:r>
      <w:proofErr w:type="spellStart"/>
      <w:r w:rsidRPr="007C215B">
        <w:t>pretvoriti</w:t>
      </w:r>
      <w:proofErr w:type="spellEnd"/>
      <w:r w:rsidRPr="007C215B">
        <w:t xml:space="preserve"> u </w:t>
      </w:r>
      <w:proofErr w:type="spellStart"/>
      <w:r w:rsidRPr="007C215B">
        <w:t>prijavu</w:t>
      </w:r>
      <w:proofErr w:type="spellEnd"/>
      <w:r w:rsidRPr="007C215B">
        <w:t xml:space="preserve"> za </w:t>
      </w:r>
      <w:proofErr w:type="spellStart"/>
      <w:r w:rsidRPr="007C215B">
        <w:t>priznanje</w:t>
      </w:r>
      <w:proofErr w:type="spellEnd"/>
      <w:r w:rsidRPr="007C215B">
        <w:t xml:space="preserve"> </w:t>
      </w:r>
      <w:proofErr w:type="spellStart"/>
      <w:r w:rsidRPr="007C215B">
        <w:t>patenta</w:t>
      </w:r>
      <w:proofErr w:type="spellEnd"/>
      <w:r w:rsidRPr="007C215B">
        <w:t xml:space="preserve">, </w:t>
      </w:r>
      <w:proofErr w:type="spellStart"/>
      <w:r w:rsidRPr="007C215B">
        <w:t>odnosno</w:t>
      </w:r>
      <w:proofErr w:type="spellEnd"/>
      <w:r w:rsidRPr="007C215B">
        <w:t xml:space="preserve"> </w:t>
      </w:r>
      <w:proofErr w:type="spellStart"/>
      <w:r w:rsidRPr="007C215B">
        <w:t>malog</w:t>
      </w:r>
      <w:proofErr w:type="spellEnd"/>
      <w:r w:rsidRPr="007C215B">
        <w:t xml:space="preserve"> </w:t>
      </w:r>
      <w:proofErr w:type="spellStart"/>
      <w:r w:rsidRPr="007C215B">
        <w:t>patenta</w:t>
      </w:r>
      <w:proofErr w:type="spellEnd"/>
      <w:r w:rsidRPr="007C215B">
        <w:t>.</w:t>
      </w:r>
    </w:p>
    <w:p w14:paraId="226DF309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75" w:name="str_39"/>
      <w:bookmarkEnd w:id="75"/>
      <w:proofErr w:type="spellStart"/>
      <w:r w:rsidRPr="007C215B">
        <w:rPr>
          <w:b/>
          <w:bCs/>
          <w:lang w:val="fr-FR"/>
        </w:rPr>
        <w:t>Zaključak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za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plaćanje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takse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radi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priznanja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  <w:r w:rsidRPr="007C215B">
        <w:rPr>
          <w:b/>
          <w:bCs/>
          <w:lang w:val="fr-FR"/>
        </w:rPr>
        <w:t xml:space="preserve"> na </w:t>
      </w:r>
      <w:proofErr w:type="spellStart"/>
      <w:r w:rsidRPr="007C215B">
        <w:rPr>
          <w:b/>
          <w:bCs/>
          <w:lang w:val="fr-FR"/>
        </w:rPr>
        <w:t>industrijski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dizajn</w:t>
      </w:r>
      <w:proofErr w:type="spellEnd"/>
    </w:p>
    <w:p w14:paraId="6F1159F6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76" w:name="clan_36"/>
      <w:bookmarkEnd w:id="76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36</w:t>
      </w:r>
    </w:p>
    <w:p w14:paraId="07B52D54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lastRenderedPageBreak/>
        <w:t xml:space="preserve">Ako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ispunjava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zaključkom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poziva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plati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prvih</w:t>
      </w:r>
      <w:proofErr w:type="spellEnd"/>
      <w:r w:rsidRPr="007C215B">
        <w:rPr>
          <w:lang w:val="fr-FR"/>
        </w:rPr>
        <w:t xml:space="preserve"> pet </w:t>
      </w:r>
      <w:proofErr w:type="spellStart"/>
      <w:r w:rsidRPr="007C215B">
        <w:rPr>
          <w:lang w:val="fr-FR"/>
        </w:rPr>
        <w:t>godina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zaštite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troškove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i da </w:t>
      </w:r>
      <w:proofErr w:type="spellStart"/>
      <w:r w:rsidRPr="007C215B">
        <w:rPr>
          <w:lang w:val="fr-FR"/>
        </w:rPr>
        <w:t>dostavi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dokaze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izvršenim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uplatama</w:t>
      </w:r>
      <w:proofErr w:type="spellEnd"/>
      <w:r w:rsidRPr="007C215B">
        <w:rPr>
          <w:lang w:val="fr-FR"/>
        </w:rPr>
        <w:t>.</w:t>
      </w:r>
    </w:p>
    <w:p w14:paraId="4C98A5D7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</w:t>
      </w: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ostavljenom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dostavi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dokaze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izvršenim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uplatama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smatraće</w:t>
      </w:r>
      <w:proofErr w:type="spellEnd"/>
      <w:r w:rsidRPr="007C215B">
        <w:rPr>
          <w:lang w:val="fr-FR"/>
        </w:rPr>
        <w:t xml:space="preserve"> se da je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povučena</w:t>
      </w:r>
      <w:proofErr w:type="spellEnd"/>
      <w:r w:rsidRPr="007C215B">
        <w:rPr>
          <w:lang w:val="fr-FR"/>
        </w:rPr>
        <w:t>.</w:t>
      </w:r>
    </w:p>
    <w:p w14:paraId="171EF709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U </w:t>
      </w:r>
      <w:proofErr w:type="spellStart"/>
      <w:r w:rsidRPr="007C215B">
        <w:rPr>
          <w:lang w:val="fr-FR"/>
        </w:rPr>
        <w:t>slučaju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2.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doneti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zaključak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obustavi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postupka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protiv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koga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izjaviti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žalba</w:t>
      </w:r>
      <w:proofErr w:type="spellEnd"/>
      <w:r w:rsidRPr="007C215B">
        <w:rPr>
          <w:lang w:val="fr-FR"/>
        </w:rPr>
        <w:t>.</w:t>
      </w:r>
    </w:p>
    <w:p w14:paraId="19F7C427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U </w:t>
      </w:r>
      <w:proofErr w:type="spellStart"/>
      <w:r w:rsidRPr="007C215B">
        <w:rPr>
          <w:lang w:val="fr-FR"/>
        </w:rPr>
        <w:t>slučaju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2.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plaćanje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takse</w:t>
      </w:r>
      <w:proofErr w:type="spellEnd"/>
      <w:r w:rsidRPr="007C215B">
        <w:rPr>
          <w:lang w:val="fr-FR"/>
        </w:rPr>
        <w:t xml:space="preserve">, da </w:t>
      </w:r>
      <w:proofErr w:type="spellStart"/>
      <w:r w:rsidRPr="007C215B">
        <w:rPr>
          <w:lang w:val="fr-FR"/>
        </w:rPr>
        <w:t>podnese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predlog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povraćaj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pređašnje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stanje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tri </w:t>
      </w:r>
      <w:proofErr w:type="spellStart"/>
      <w:r w:rsidRPr="007C215B">
        <w:rPr>
          <w:lang w:val="fr-FR"/>
        </w:rPr>
        <w:t>meseca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prijema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zaključka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obustavi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postupka</w:t>
      </w:r>
      <w:proofErr w:type="spellEnd"/>
      <w:r w:rsidRPr="007C215B">
        <w:rPr>
          <w:lang w:val="fr-FR"/>
        </w:rPr>
        <w:t>.</w:t>
      </w:r>
    </w:p>
    <w:p w14:paraId="512CC244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77" w:name="str_40"/>
      <w:bookmarkEnd w:id="77"/>
      <w:proofErr w:type="spellStart"/>
      <w:r w:rsidRPr="007C215B">
        <w:rPr>
          <w:b/>
          <w:bCs/>
          <w:lang w:val="fr-FR"/>
        </w:rPr>
        <w:t>Upis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  <w:r w:rsidRPr="007C215B">
        <w:rPr>
          <w:b/>
          <w:bCs/>
          <w:lang w:val="fr-FR"/>
        </w:rPr>
        <w:t xml:space="preserve"> na </w:t>
      </w:r>
      <w:proofErr w:type="spellStart"/>
      <w:r w:rsidRPr="007C215B">
        <w:rPr>
          <w:b/>
          <w:bCs/>
          <w:lang w:val="fr-FR"/>
        </w:rPr>
        <w:t>industrijski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dizajn</w:t>
      </w:r>
      <w:proofErr w:type="spellEnd"/>
      <w:r w:rsidRPr="007C215B">
        <w:rPr>
          <w:b/>
          <w:bCs/>
          <w:lang w:val="fr-FR"/>
        </w:rPr>
        <w:t xml:space="preserve"> u </w:t>
      </w:r>
      <w:proofErr w:type="spellStart"/>
      <w:r w:rsidRPr="007C215B">
        <w:rPr>
          <w:b/>
          <w:bCs/>
          <w:lang w:val="fr-FR"/>
        </w:rPr>
        <w:t>Registar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industrijskog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dizajna</w:t>
      </w:r>
      <w:proofErr w:type="spellEnd"/>
    </w:p>
    <w:p w14:paraId="3D258A16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78" w:name="clan_37"/>
      <w:bookmarkEnd w:id="78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37</w:t>
      </w:r>
    </w:p>
    <w:p w14:paraId="642F5099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Kada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dostavi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dokaze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izvršenim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uplatama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36. </w:t>
      </w:r>
      <w:proofErr w:type="spellStart"/>
      <w:proofErr w:type="gramStart"/>
      <w:r w:rsidRPr="007C215B">
        <w:rPr>
          <w:lang w:val="fr-FR"/>
        </w:rPr>
        <w:t>stav</w:t>
      </w:r>
      <w:proofErr w:type="spellEnd"/>
      <w:proofErr w:type="gram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priznato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sa </w:t>
      </w:r>
      <w:proofErr w:type="spellStart"/>
      <w:r w:rsidRPr="007C215B">
        <w:rPr>
          <w:lang w:val="fr-FR"/>
        </w:rPr>
        <w:t>propisanim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podacima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upisuje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a </w:t>
      </w:r>
      <w:proofErr w:type="spellStart"/>
      <w:r w:rsidRPr="007C215B">
        <w:rPr>
          <w:lang w:val="fr-FR"/>
        </w:rPr>
        <w:t>nosiocu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izdaje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ispravu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industrijskom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dizajnu</w:t>
      </w:r>
      <w:proofErr w:type="spellEnd"/>
      <w:r w:rsidRPr="007C215B">
        <w:rPr>
          <w:lang w:val="fr-FR"/>
        </w:rPr>
        <w:t>.</w:t>
      </w:r>
    </w:p>
    <w:p w14:paraId="0633D8EC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Isprava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industrijskom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karakter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rešenja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upravnom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postupku</w:t>
      </w:r>
      <w:proofErr w:type="spellEnd"/>
      <w:r w:rsidRPr="007C215B">
        <w:rPr>
          <w:lang w:val="fr-FR"/>
        </w:rPr>
        <w:t>.</w:t>
      </w:r>
    </w:p>
    <w:p w14:paraId="0E159953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Isprava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industrijskom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naročito</w:t>
      </w:r>
      <w:proofErr w:type="spellEnd"/>
      <w:r w:rsidRPr="007C215B">
        <w:rPr>
          <w:lang w:val="fr-FR"/>
        </w:rPr>
        <w:t>:</w:t>
      </w:r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registarski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autoru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prikaz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opis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datum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datum</w:t>
      </w:r>
      <w:proofErr w:type="spellEnd"/>
      <w:r w:rsidRPr="007C215B">
        <w:rPr>
          <w:lang w:val="fr-FR"/>
        </w:rPr>
        <w:t xml:space="preserve"> do </w:t>
      </w:r>
      <w:proofErr w:type="spellStart"/>
      <w:r w:rsidRPr="007C215B">
        <w:rPr>
          <w:lang w:val="fr-FR"/>
        </w:rPr>
        <w:t>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važi</w:t>
      </w:r>
      <w:proofErr w:type="spellEnd"/>
      <w:r w:rsidRPr="007C215B">
        <w:rPr>
          <w:lang w:val="fr-FR"/>
        </w:rPr>
        <w:t>.</w:t>
      </w:r>
    </w:p>
    <w:p w14:paraId="6DA7B27B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Vlada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bliže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isprave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industrijskom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>.</w:t>
      </w:r>
    </w:p>
    <w:p w14:paraId="557714C4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79" w:name="str_41"/>
      <w:bookmarkEnd w:id="79"/>
      <w:proofErr w:type="spellStart"/>
      <w:r w:rsidRPr="007C215B">
        <w:rPr>
          <w:b/>
          <w:bCs/>
          <w:lang w:val="fr-FR"/>
        </w:rPr>
        <w:t>Objavljivanje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priznatog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</w:p>
    <w:p w14:paraId="54647540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80" w:name="clan_38"/>
      <w:bookmarkEnd w:id="80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38</w:t>
      </w:r>
    </w:p>
    <w:p w14:paraId="2CF2EE1F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Priznato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objavljuje</w:t>
      </w:r>
      <w:proofErr w:type="spellEnd"/>
      <w:r w:rsidRPr="007C215B">
        <w:rPr>
          <w:lang w:val="fr-FR"/>
        </w:rPr>
        <w:t xml:space="preserve"> se u </w:t>
      </w:r>
      <w:proofErr w:type="spellStart"/>
      <w:r w:rsidRPr="007C215B">
        <w:rPr>
          <w:lang w:val="fr-FR"/>
        </w:rPr>
        <w:t>službenom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glasilu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>.</w:t>
      </w:r>
    </w:p>
    <w:p w14:paraId="7EA5D4E1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U </w:t>
      </w:r>
      <w:proofErr w:type="spellStart"/>
      <w:r w:rsidRPr="007C215B">
        <w:rPr>
          <w:lang w:val="fr-FR"/>
        </w:rPr>
        <w:t>službenom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glasilu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objavljuju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naročito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sledeći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podaci</w:t>
      </w:r>
      <w:proofErr w:type="spellEnd"/>
      <w:r w:rsidRPr="007C215B">
        <w:rPr>
          <w:lang w:val="fr-FR"/>
        </w:rPr>
        <w:t>:</w:t>
      </w:r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podaci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nosiocu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registarski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datum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datum</w:t>
      </w:r>
      <w:proofErr w:type="spellEnd"/>
      <w:r w:rsidRPr="007C215B">
        <w:rPr>
          <w:lang w:val="fr-FR"/>
        </w:rPr>
        <w:t xml:space="preserve"> do </w:t>
      </w:r>
      <w:proofErr w:type="spellStart"/>
      <w:r w:rsidRPr="007C215B">
        <w:rPr>
          <w:lang w:val="fr-FR"/>
        </w:rPr>
        <w:t>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važi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naziv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predmeta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zaštite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prikaz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klase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Međunarodne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klasifikacije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.</w:t>
      </w:r>
    </w:p>
    <w:p w14:paraId="3AE4AFBA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Vlada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bliže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2.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objavljuju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službenom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glasilu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>.</w:t>
      </w:r>
    </w:p>
    <w:p w14:paraId="7236534D" w14:textId="77777777" w:rsidR="007C215B" w:rsidRPr="007C215B" w:rsidRDefault="007C215B" w:rsidP="007C215B">
      <w:pPr>
        <w:jc w:val="center"/>
        <w:rPr>
          <w:lang w:val="fr-FR"/>
        </w:rPr>
      </w:pPr>
      <w:bookmarkStart w:id="81" w:name="str_42"/>
      <w:bookmarkEnd w:id="81"/>
      <w:r w:rsidRPr="007C215B">
        <w:rPr>
          <w:lang w:val="fr-FR"/>
        </w:rPr>
        <w:t>IV SADRŽINA, OBIM I OGRANIČENJE PRAVA NA INDUSTRIJSKI DIZAJN</w:t>
      </w:r>
    </w:p>
    <w:p w14:paraId="29269DEC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82" w:name="str_43"/>
      <w:bookmarkEnd w:id="82"/>
      <w:proofErr w:type="spellStart"/>
      <w:r w:rsidRPr="007C215B">
        <w:rPr>
          <w:b/>
          <w:bCs/>
          <w:lang w:val="fr-FR"/>
        </w:rPr>
        <w:t>Sadržina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  <w:r w:rsidRPr="007C215B">
        <w:rPr>
          <w:b/>
          <w:bCs/>
          <w:lang w:val="fr-FR"/>
        </w:rPr>
        <w:t xml:space="preserve"> na </w:t>
      </w:r>
      <w:proofErr w:type="spellStart"/>
      <w:r w:rsidRPr="007C215B">
        <w:rPr>
          <w:b/>
          <w:bCs/>
          <w:lang w:val="fr-FR"/>
        </w:rPr>
        <w:t>industrijski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dizajn</w:t>
      </w:r>
      <w:proofErr w:type="spellEnd"/>
    </w:p>
    <w:p w14:paraId="49851E68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83" w:name="clan_39"/>
      <w:bookmarkEnd w:id="83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39</w:t>
      </w:r>
    </w:p>
    <w:p w14:paraId="12EC540D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isključivo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koristi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zaštićen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i da to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uskrati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svakom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trećem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licu</w:t>
      </w:r>
      <w:proofErr w:type="spellEnd"/>
      <w:r w:rsidRPr="007C215B">
        <w:rPr>
          <w:lang w:val="fr-FR"/>
        </w:rPr>
        <w:t>.</w:t>
      </w:r>
    </w:p>
    <w:p w14:paraId="0F612927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lastRenderedPageBreak/>
        <w:t>Pod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korišćenjem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podrazumeva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naročito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izrada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ponuda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stavljanje</w:t>
      </w:r>
      <w:proofErr w:type="spellEnd"/>
      <w:r w:rsidRPr="007C215B">
        <w:rPr>
          <w:lang w:val="fr-FR"/>
        </w:rPr>
        <w:t xml:space="preserve"> u promet, </w:t>
      </w:r>
      <w:proofErr w:type="spellStart"/>
      <w:r w:rsidRPr="007C215B">
        <w:rPr>
          <w:lang w:val="fr-FR"/>
        </w:rPr>
        <w:t>uvoz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izvoz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upotreba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proizvoda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ugrađen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kome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primenjen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skladištenje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proizvoda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navedene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svrhe</w:t>
      </w:r>
      <w:proofErr w:type="spellEnd"/>
      <w:r w:rsidRPr="007C215B">
        <w:rPr>
          <w:lang w:val="fr-FR"/>
        </w:rPr>
        <w:t>.</w:t>
      </w:r>
    </w:p>
    <w:p w14:paraId="1D747A03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84" w:name="str_44"/>
      <w:bookmarkEnd w:id="84"/>
      <w:proofErr w:type="spellStart"/>
      <w:r w:rsidRPr="007C215B">
        <w:rPr>
          <w:b/>
          <w:bCs/>
          <w:lang w:val="fr-FR"/>
        </w:rPr>
        <w:t>Prava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autora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industrijskog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dizajna</w:t>
      </w:r>
      <w:proofErr w:type="spellEnd"/>
    </w:p>
    <w:p w14:paraId="18798B73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85" w:name="clan_40"/>
      <w:bookmarkEnd w:id="85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40</w:t>
      </w:r>
    </w:p>
    <w:p w14:paraId="09E783C3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Autor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moralna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imovinska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>.</w:t>
      </w:r>
    </w:p>
    <w:p w14:paraId="11B6802C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Moralno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autora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njegovo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ime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bude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navedeno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prijavi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spisima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ispravi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industrijskom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dizajnu</w:t>
      </w:r>
      <w:proofErr w:type="spellEnd"/>
      <w:r w:rsidRPr="007C215B">
        <w:rPr>
          <w:lang w:val="fr-FR"/>
        </w:rPr>
        <w:t>.</w:t>
      </w:r>
    </w:p>
    <w:p w14:paraId="215FD188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Imovinsko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autora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uživa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ekonomsku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korist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iskorišćavanja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zaštićenog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.</w:t>
      </w:r>
    </w:p>
    <w:p w14:paraId="73F61510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</w:t>
      </w:r>
      <w:proofErr w:type="spellStart"/>
      <w:r w:rsidRPr="007C215B">
        <w:rPr>
          <w:lang w:val="fr-FR"/>
        </w:rPr>
        <w:t>autor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oblik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ekonomske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koristi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uživa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autor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zaštićenog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njegovog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iskorišćavanja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određuje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ugovorom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između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autora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.</w:t>
      </w:r>
    </w:p>
    <w:p w14:paraId="4292EBAB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86" w:name="str_45"/>
      <w:bookmarkEnd w:id="86"/>
      <w:proofErr w:type="spellStart"/>
      <w:r w:rsidRPr="007C215B">
        <w:rPr>
          <w:b/>
          <w:bCs/>
          <w:lang w:val="fr-FR"/>
        </w:rPr>
        <w:t>Obim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  <w:r w:rsidRPr="007C215B">
        <w:rPr>
          <w:b/>
          <w:bCs/>
          <w:lang w:val="fr-FR"/>
        </w:rPr>
        <w:t xml:space="preserve"> na </w:t>
      </w:r>
      <w:proofErr w:type="spellStart"/>
      <w:r w:rsidRPr="007C215B">
        <w:rPr>
          <w:b/>
          <w:bCs/>
          <w:lang w:val="fr-FR"/>
        </w:rPr>
        <w:t>industrijski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dizajn</w:t>
      </w:r>
      <w:proofErr w:type="spellEnd"/>
    </w:p>
    <w:p w14:paraId="1967C57B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87" w:name="clan_41"/>
      <w:bookmarkEnd w:id="87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41</w:t>
      </w:r>
    </w:p>
    <w:p w14:paraId="3D0FC8AA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stiče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osnovu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obuhvata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svaki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informisanog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korisnika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ostavlja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drugačiji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ukupan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utisak</w:t>
      </w:r>
      <w:proofErr w:type="spellEnd"/>
      <w:r w:rsidRPr="007C215B">
        <w:rPr>
          <w:lang w:val="fr-FR"/>
        </w:rPr>
        <w:t>.</w:t>
      </w:r>
    </w:p>
    <w:p w14:paraId="2191F874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sam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pismeni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ostavljenom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, da </w:t>
      </w:r>
      <w:proofErr w:type="spellStart"/>
      <w:r w:rsidRPr="007C215B">
        <w:rPr>
          <w:lang w:val="fr-FR"/>
        </w:rPr>
        <w:t>izjavi</w:t>
      </w:r>
      <w:proofErr w:type="spellEnd"/>
      <w:r w:rsidRPr="007C215B">
        <w:rPr>
          <w:lang w:val="fr-FR"/>
        </w:rPr>
        <w:t xml:space="preserve"> da ne </w:t>
      </w:r>
      <w:proofErr w:type="spellStart"/>
      <w:r w:rsidRPr="007C215B">
        <w:rPr>
          <w:lang w:val="fr-FR"/>
        </w:rPr>
        <w:t>traži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bilo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kakva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isključiva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elementu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navedenom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opisu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.</w:t>
      </w:r>
    </w:p>
    <w:p w14:paraId="77F533AF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utvrđivanju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uzima</w:t>
      </w:r>
      <w:proofErr w:type="spellEnd"/>
      <w:r w:rsidRPr="007C215B">
        <w:rPr>
          <w:lang w:val="fr-FR"/>
        </w:rPr>
        <w:t xml:space="preserve"> se u </w:t>
      </w:r>
      <w:proofErr w:type="spellStart"/>
      <w:r w:rsidRPr="007C215B">
        <w:rPr>
          <w:lang w:val="fr-FR"/>
        </w:rPr>
        <w:t>obzir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stepen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slobode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autora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prilikom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stvaranja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.</w:t>
      </w:r>
    </w:p>
    <w:p w14:paraId="14CCAD99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88" w:name="str_46"/>
      <w:bookmarkEnd w:id="88"/>
      <w:proofErr w:type="spellStart"/>
      <w:r w:rsidRPr="007C215B">
        <w:rPr>
          <w:b/>
          <w:bCs/>
          <w:lang w:val="fr-FR"/>
        </w:rPr>
        <w:t>Pravo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ranije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upotrebe</w:t>
      </w:r>
      <w:proofErr w:type="spellEnd"/>
    </w:p>
    <w:p w14:paraId="0B2C8527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89" w:name="clan_42"/>
      <w:bookmarkEnd w:id="89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42</w:t>
      </w:r>
    </w:p>
    <w:p w14:paraId="45FCCFFB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deluje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savesnom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pre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datuma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priznatog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prvenstva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zemlji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već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otpočelo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korišćenje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istog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proizvodnji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izvršilo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neophodne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pripreme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otpočinjanje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korišćenja</w:t>
      </w:r>
      <w:proofErr w:type="spellEnd"/>
      <w:r w:rsidRPr="007C215B">
        <w:rPr>
          <w:lang w:val="fr-FR"/>
        </w:rPr>
        <w:t>.</w:t>
      </w:r>
    </w:p>
    <w:p w14:paraId="0EC3AD79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Lice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koristi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isključivo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proizvodne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svrhe</w:t>
      </w:r>
      <w:proofErr w:type="spellEnd"/>
      <w:r w:rsidRPr="007C215B">
        <w:rPr>
          <w:lang w:val="fr-FR"/>
        </w:rPr>
        <w:t xml:space="preserve">, u </w:t>
      </w:r>
      <w:proofErr w:type="spellStart"/>
      <w:r w:rsidRPr="007C215B">
        <w:rPr>
          <w:lang w:val="fr-FR"/>
        </w:rPr>
        <w:t>svom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privrednom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društvu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radionici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tuđem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privrednom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društvu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radionici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sopstvene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potrebe</w:t>
      </w:r>
      <w:proofErr w:type="spellEnd"/>
      <w:r w:rsidRPr="007C215B">
        <w:rPr>
          <w:lang w:val="fr-FR"/>
        </w:rPr>
        <w:t>.</w:t>
      </w:r>
    </w:p>
    <w:p w14:paraId="03E2B3E8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Lice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prenese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svoje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korišćenje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drugog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osim</w:t>
      </w:r>
      <w:proofErr w:type="spellEnd"/>
      <w:r w:rsidRPr="007C215B">
        <w:rPr>
          <w:lang w:val="fr-FR"/>
        </w:rPr>
        <w:t xml:space="preserve"> ako </w:t>
      </w:r>
      <w:proofErr w:type="spellStart"/>
      <w:r w:rsidRPr="007C215B">
        <w:rPr>
          <w:lang w:val="fr-FR"/>
        </w:rPr>
        <w:t>zajedno</w:t>
      </w:r>
      <w:proofErr w:type="spellEnd"/>
      <w:r w:rsidRPr="007C215B">
        <w:rPr>
          <w:lang w:val="fr-FR"/>
        </w:rPr>
        <w:t xml:space="preserve"> sa </w:t>
      </w:r>
      <w:proofErr w:type="spellStart"/>
      <w:r w:rsidRPr="007C215B">
        <w:rPr>
          <w:lang w:val="fr-FR"/>
        </w:rPr>
        <w:t>pravom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prenosi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privredno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društvo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radionicu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ogranak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kome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pripremljeno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otpočelo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korišćenje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.</w:t>
      </w:r>
    </w:p>
    <w:p w14:paraId="2B1C808F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90" w:name="str_47"/>
      <w:bookmarkEnd w:id="90"/>
      <w:proofErr w:type="spellStart"/>
      <w:r w:rsidRPr="007C215B">
        <w:rPr>
          <w:b/>
          <w:bCs/>
          <w:lang w:val="fr-FR"/>
        </w:rPr>
        <w:t>Ograničenje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</w:p>
    <w:p w14:paraId="7F7CA70B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91" w:name="clan_43"/>
      <w:bookmarkEnd w:id="91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43</w:t>
      </w:r>
    </w:p>
    <w:p w14:paraId="6C213A91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lastRenderedPageBreak/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zabrani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trećem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licu</w:t>
      </w:r>
      <w:proofErr w:type="spellEnd"/>
      <w:r w:rsidRPr="007C215B">
        <w:rPr>
          <w:lang w:val="fr-FR"/>
        </w:rPr>
        <w:t>:</w:t>
      </w:r>
      <w:proofErr w:type="gramEnd"/>
    </w:p>
    <w:p w14:paraId="51D0CA54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1) </w:t>
      </w:r>
      <w:proofErr w:type="spellStart"/>
      <w:r w:rsidRPr="007C215B">
        <w:rPr>
          <w:lang w:val="fr-FR"/>
        </w:rPr>
        <w:t>radnje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učinjene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privatne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nekomercijalne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svrhe</w:t>
      </w:r>
      <w:proofErr w:type="spellEnd"/>
      <w:r w:rsidRPr="007C215B">
        <w:rPr>
          <w:lang w:val="fr-FR"/>
        </w:rPr>
        <w:t>;</w:t>
      </w:r>
      <w:proofErr w:type="gramEnd"/>
    </w:p>
    <w:p w14:paraId="51EEE9E2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1a) </w:t>
      </w:r>
      <w:proofErr w:type="spellStart"/>
      <w:r w:rsidRPr="007C215B">
        <w:rPr>
          <w:lang w:val="fr-FR"/>
        </w:rPr>
        <w:t>radnje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učinjene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eksperimentalne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svrhe</w:t>
      </w:r>
      <w:proofErr w:type="spellEnd"/>
      <w:r w:rsidRPr="007C215B">
        <w:rPr>
          <w:lang w:val="fr-FR"/>
        </w:rPr>
        <w:t>;</w:t>
      </w:r>
      <w:proofErr w:type="gramEnd"/>
    </w:p>
    <w:p w14:paraId="558F561F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2) </w:t>
      </w:r>
      <w:proofErr w:type="spellStart"/>
      <w:r w:rsidRPr="007C215B">
        <w:rPr>
          <w:lang w:val="fr-FR"/>
        </w:rPr>
        <w:t>radnje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umnožavanja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svrhu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podučavanja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citiranja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uslovom</w:t>
      </w:r>
      <w:proofErr w:type="spellEnd"/>
      <w:r w:rsidRPr="007C215B">
        <w:rPr>
          <w:lang w:val="fr-FR"/>
        </w:rPr>
        <w:t xml:space="preserve"> da su </w:t>
      </w:r>
      <w:proofErr w:type="spellStart"/>
      <w:r w:rsidRPr="007C215B">
        <w:rPr>
          <w:lang w:val="fr-FR"/>
        </w:rPr>
        <w:t>takve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radnje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skladu</w:t>
      </w:r>
      <w:proofErr w:type="spellEnd"/>
      <w:r w:rsidRPr="007C215B">
        <w:rPr>
          <w:lang w:val="fr-FR"/>
        </w:rPr>
        <w:t xml:space="preserve"> sa </w:t>
      </w:r>
      <w:proofErr w:type="spellStart"/>
      <w:r w:rsidRPr="007C215B">
        <w:rPr>
          <w:lang w:val="fr-FR"/>
        </w:rPr>
        <w:t>praksom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lojalne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konkurencije</w:t>
      </w:r>
      <w:proofErr w:type="spellEnd"/>
      <w:r w:rsidRPr="007C215B">
        <w:rPr>
          <w:lang w:val="fr-FR"/>
        </w:rPr>
        <w:t xml:space="preserve"> i da </w:t>
      </w:r>
      <w:proofErr w:type="spellStart"/>
      <w:r w:rsidRPr="007C215B">
        <w:rPr>
          <w:lang w:val="fr-FR"/>
        </w:rPr>
        <w:t>neopravdano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ugrožavaju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normalno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iskorišćavanje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kao</w:t>
      </w:r>
      <w:proofErr w:type="spellEnd"/>
      <w:r w:rsidRPr="007C215B">
        <w:rPr>
          <w:lang w:val="fr-FR"/>
        </w:rPr>
        <w:t xml:space="preserve"> i da je </w:t>
      </w:r>
      <w:proofErr w:type="spellStart"/>
      <w:r w:rsidRPr="007C215B">
        <w:rPr>
          <w:lang w:val="fr-FR"/>
        </w:rPr>
        <w:t>navedeno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odakle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preuzet</w:t>
      </w:r>
      <w:proofErr w:type="spellEnd"/>
      <w:r w:rsidRPr="007C215B">
        <w:rPr>
          <w:lang w:val="fr-FR"/>
        </w:rPr>
        <w:t>.</w:t>
      </w:r>
    </w:p>
    <w:p w14:paraId="76E7C6FD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92" w:name="str_48"/>
      <w:bookmarkEnd w:id="92"/>
      <w:proofErr w:type="spellStart"/>
      <w:r w:rsidRPr="007C215B">
        <w:rPr>
          <w:b/>
          <w:bCs/>
          <w:lang w:val="fr-FR"/>
        </w:rPr>
        <w:t>Ograničenje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radi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nesmetanog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obavljanja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međunarodnog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saobraćaja</w:t>
      </w:r>
      <w:proofErr w:type="spellEnd"/>
    </w:p>
    <w:p w14:paraId="34C9CF0C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93" w:name="clan_44"/>
      <w:bookmarkEnd w:id="93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44</w:t>
      </w:r>
    </w:p>
    <w:p w14:paraId="3D18D201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stečeno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moguće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ostvariti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vezi</w:t>
      </w:r>
      <w:proofErr w:type="spellEnd"/>
      <w:r w:rsidRPr="007C215B">
        <w:rPr>
          <w:lang w:val="fr-FR"/>
        </w:rPr>
        <w:t xml:space="preserve"> </w:t>
      </w:r>
      <w:proofErr w:type="gramStart"/>
      <w:r w:rsidRPr="007C215B">
        <w:rPr>
          <w:lang w:val="fr-FR"/>
        </w:rPr>
        <w:t>sa:</w:t>
      </w:r>
      <w:proofErr w:type="gramEnd"/>
    </w:p>
    <w:p w14:paraId="7C3D579C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1) </w:t>
      </w:r>
      <w:proofErr w:type="spellStart"/>
      <w:r w:rsidRPr="007C215B">
        <w:rPr>
          <w:lang w:val="fr-FR"/>
        </w:rPr>
        <w:t>opremom</w:t>
      </w:r>
      <w:proofErr w:type="spellEnd"/>
      <w:r w:rsidRPr="007C215B">
        <w:rPr>
          <w:lang w:val="fr-FR"/>
        </w:rPr>
        <w:t xml:space="preserve"> broda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vazduhoplova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registrovanim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drugoj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zemlji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privremeno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nađe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teritoriji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Republike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Srbije</w:t>
      </w:r>
      <w:proofErr w:type="spellEnd"/>
      <w:r w:rsidRPr="007C215B">
        <w:rPr>
          <w:lang w:val="fr-FR"/>
        </w:rPr>
        <w:t>;</w:t>
      </w:r>
      <w:proofErr w:type="gramEnd"/>
    </w:p>
    <w:p w14:paraId="58570769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2) </w:t>
      </w:r>
      <w:proofErr w:type="spellStart"/>
      <w:r w:rsidRPr="007C215B">
        <w:rPr>
          <w:lang w:val="fr-FR"/>
        </w:rPr>
        <w:t>uvozom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Republiku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Srbiju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rezervnih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pripadajućih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delova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namenjenih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popravci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vozila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tačke</w:t>
      </w:r>
      <w:proofErr w:type="spellEnd"/>
      <w:r w:rsidRPr="007C215B">
        <w:rPr>
          <w:lang w:val="fr-FR"/>
        </w:rPr>
        <w:t xml:space="preserve"> 1) </w:t>
      </w:r>
      <w:proofErr w:type="spellStart"/>
      <w:r w:rsidRPr="007C215B">
        <w:rPr>
          <w:lang w:val="fr-FR"/>
        </w:rPr>
        <w:t>ovog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>;</w:t>
      </w:r>
      <w:proofErr w:type="gramEnd"/>
    </w:p>
    <w:p w14:paraId="1DC43E35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3) </w:t>
      </w:r>
      <w:proofErr w:type="spellStart"/>
      <w:r w:rsidRPr="007C215B">
        <w:rPr>
          <w:lang w:val="fr-FR"/>
        </w:rPr>
        <w:t>vršenjem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popravki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vozilu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tačke</w:t>
      </w:r>
      <w:proofErr w:type="spellEnd"/>
      <w:r w:rsidRPr="007C215B">
        <w:rPr>
          <w:lang w:val="fr-FR"/>
        </w:rPr>
        <w:t xml:space="preserve"> 1) </w:t>
      </w:r>
      <w:proofErr w:type="spellStart"/>
      <w:r w:rsidRPr="007C215B">
        <w:rPr>
          <w:lang w:val="fr-FR"/>
        </w:rPr>
        <w:t>ovog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>.</w:t>
      </w:r>
    </w:p>
    <w:p w14:paraId="0C9342C9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94" w:name="str_49"/>
      <w:bookmarkEnd w:id="94"/>
      <w:proofErr w:type="spellStart"/>
      <w:r w:rsidRPr="007C215B">
        <w:rPr>
          <w:b/>
          <w:bCs/>
          <w:lang w:val="fr-FR"/>
        </w:rPr>
        <w:t>Iscrpljenje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</w:p>
    <w:p w14:paraId="0875D018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95" w:name="clan_45"/>
      <w:bookmarkEnd w:id="95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45</w:t>
      </w:r>
    </w:p>
    <w:p w14:paraId="2ABCEF9A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je </w:t>
      </w: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Republici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Srbiji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stavio</w:t>
      </w:r>
      <w:proofErr w:type="spellEnd"/>
      <w:r w:rsidRPr="007C215B">
        <w:rPr>
          <w:lang w:val="fr-FR"/>
        </w:rPr>
        <w:t xml:space="preserve"> u promet </w:t>
      </w:r>
      <w:proofErr w:type="spellStart"/>
      <w:r w:rsidRPr="007C215B">
        <w:rPr>
          <w:lang w:val="fr-FR"/>
        </w:rPr>
        <w:t>proizvod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zaštićeni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proizvod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oblikovan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zaštićenom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ako je </w:t>
      </w: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ovlastio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neko</w:t>
      </w:r>
      <w:proofErr w:type="spellEnd"/>
      <w:r w:rsidRPr="007C215B">
        <w:rPr>
          <w:lang w:val="fr-FR"/>
        </w:rPr>
        <w:t xml:space="preserve"> lice da u </w:t>
      </w:r>
      <w:proofErr w:type="spellStart"/>
      <w:r w:rsidRPr="007C215B">
        <w:rPr>
          <w:lang w:val="fr-FR"/>
        </w:rPr>
        <w:t>Republici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Srbiji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takav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proizvod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stavi</w:t>
      </w:r>
      <w:proofErr w:type="spellEnd"/>
      <w:r w:rsidRPr="007C215B">
        <w:rPr>
          <w:lang w:val="fr-FR"/>
        </w:rPr>
        <w:t xml:space="preserve"> u promet, </w:t>
      </w:r>
      <w:proofErr w:type="spellStart"/>
      <w:r w:rsidRPr="007C215B">
        <w:rPr>
          <w:lang w:val="fr-FR"/>
        </w:rPr>
        <w:t>nema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zabrani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trećim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dalje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raspolaganje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proizvodom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kupljenim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legalnim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tokovima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prometa</w:t>
      </w:r>
      <w:proofErr w:type="spellEnd"/>
      <w:r w:rsidRPr="007C215B">
        <w:rPr>
          <w:lang w:val="fr-FR"/>
        </w:rPr>
        <w:t>.</w:t>
      </w:r>
    </w:p>
    <w:p w14:paraId="2D40BA58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96" w:name="str_50"/>
      <w:bookmarkEnd w:id="96"/>
      <w:proofErr w:type="spellStart"/>
      <w:r w:rsidRPr="007C215B">
        <w:rPr>
          <w:b/>
          <w:bCs/>
          <w:lang w:val="fr-FR"/>
        </w:rPr>
        <w:t>Odnos</w:t>
      </w:r>
      <w:proofErr w:type="spellEnd"/>
      <w:r w:rsidRPr="007C215B">
        <w:rPr>
          <w:b/>
          <w:bCs/>
          <w:lang w:val="fr-FR"/>
        </w:rPr>
        <w:t xml:space="preserve"> sa </w:t>
      </w:r>
      <w:proofErr w:type="spellStart"/>
      <w:r w:rsidRPr="007C215B">
        <w:rPr>
          <w:b/>
          <w:bCs/>
          <w:lang w:val="fr-FR"/>
        </w:rPr>
        <w:t>drugim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oblicima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zaštite</w:t>
      </w:r>
      <w:proofErr w:type="spellEnd"/>
    </w:p>
    <w:p w14:paraId="27397BD1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97" w:name="clan_46"/>
      <w:bookmarkEnd w:id="97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46</w:t>
      </w:r>
    </w:p>
    <w:p w14:paraId="634FBD17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Odredbe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neće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uticati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postojeća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vezana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žigove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druge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znakove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razlikovanja</w:t>
      </w:r>
      <w:proofErr w:type="spellEnd"/>
      <w:r w:rsidRPr="007C215B">
        <w:rPr>
          <w:lang w:val="fr-FR"/>
        </w:rPr>
        <w:t xml:space="preserve">, patente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male patente, </w:t>
      </w:r>
      <w:proofErr w:type="spellStart"/>
      <w:r w:rsidRPr="007C215B">
        <w:rPr>
          <w:lang w:val="fr-FR"/>
        </w:rPr>
        <w:t>tipografske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znake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neregistrovane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kao</w:t>
      </w:r>
      <w:proofErr w:type="spellEnd"/>
      <w:r w:rsidRPr="007C215B">
        <w:rPr>
          <w:lang w:val="fr-FR"/>
        </w:rPr>
        <w:t xml:space="preserve"> i na </w:t>
      </w:r>
      <w:proofErr w:type="spellStart"/>
      <w:r w:rsidRPr="007C215B">
        <w:rPr>
          <w:lang w:val="fr-FR"/>
        </w:rPr>
        <w:t>primenu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uređuju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građanskopravnu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odgovornost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nelojalnu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konkurenciju</w:t>
      </w:r>
      <w:proofErr w:type="spellEnd"/>
      <w:r w:rsidRPr="007C215B">
        <w:rPr>
          <w:lang w:val="fr-FR"/>
        </w:rPr>
        <w:t xml:space="preserve">.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zaštićen</w:t>
      </w:r>
      <w:proofErr w:type="spellEnd"/>
      <w:r w:rsidRPr="007C215B">
        <w:rPr>
          <w:lang w:val="fr-FR"/>
        </w:rPr>
        <w:t xml:space="preserve"> po </w:t>
      </w:r>
      <w:proofErr w:type="spellStart"/>
      <w:r w:rsidRPr="007C215B">
        <w:rPr>
          <w:lang w:val="fr-FR"/>
        </w:rPr>
        <w:t>odredbama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uživa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zaštitu</w:t>
      </w:r>
      <w:proofErr w:type="spellEnd"/>
      <w:r w:rsidRPr="007C215B">
        <w:rPr>
          <w:lang w:val="fr-FR"/>
        </w:rPr>
        <w:t xml:space="preserve"> i na </w:t>
      </w:r>
      <w:proofErr w:type="spellStart"/>
      <w:r w:rsidRPr="007C215B">
        <w:rPr>
          <w:lang w:val="fr-FR"/>
        </w:rPr>
        <w:t>osnovu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kojim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uređuje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autorsko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datuma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kada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nastao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kada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izražen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određenoj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formi</w:t>
      </w:r>
      <w:proofErr w:type="spellEnd"/>
      <w:r w:rsidRPr="007C215B">
        <w:rPr>
          <w:lang w:val="fr-FR"/>
        </w:rPr>
        <w:t>.</w:t>
      </w:r>
    </w:p>
    <w:p w14:paraId="05161618" w14:textId="77777777" w:rsidR="007C215B" w:rsidRPr="007C215B" w:rsidRDefault="007C215B" w:rsidP="007C215B">
      <w:pPr>
        <w:jc w:val="center"/>
        <w:rPr>
          <w:lang w:val="fr-FR"/>
        </w:rPr>
      </w:pPr>
      <w:bookmarkStart w:id="98" w:name="str_51"/>
      <w:bookmarkEnd w:id="98"/>
      <w:r w:rsidRPr="007C215B">
        <w:rPr>
          <w:lang w:val="fr-FR"/>
        </w:rPr>
        <w:t>V PRAVNA ZAŠTITA INDUSTRIJSKOG DIZAJNA STVORENOG U RADNOM ODNOSU</w:t>
      </w:r>
    </w:p>
    <w:p w14:paraId="3B5A3810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99" w:name="str_52"/>
      <w:bookmarkEnd w:id="99"/>
      <w:proofErr w:type="spellStart"/>
      <w:r w:rsidRPr="007C215B">
        <w:rPr>
          <w:b/>
          <w:bCs/>
          <w:lang w:val="fr-FR"/>
        </w:rPr>
        <w:t>Dizajn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stvoren</w:t>
      </w:r>
      <w:proofErr w:type="spellEnd"/>
      <w:r w:rsidRPr="007C215B">
        <w:rPr>
          <w:b/>
          <w:bCs/>
          <w:lang w:val="fr-FR"/>
        </w:rPr>
        <w:t xml:space="preserve"> u </w:t>
      </w:r>
      <w:proofErr w:type="spellStart"/>
      <w:r w:rsidRPr="007C215B">
        <w:rPr>
          <w:b/>
          <w:bCs/>
          <w:lang w:val="fr-FR"/>
        </w:rPr>
        <w:t>radnom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odnosu</w:t>
      </w:r>
      <w:proofErr w:type="spellEnd"/>
    </w:p>
    <w:p w14:paraId="0F259123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00" w:name="clan_47"/>
      <w:bookmarkEnd w:id="100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47</w:t>
      </w:r>
    </w:p>
    <w:p w14:paraId="2F3D9E98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Na </w:t>
      </w:r>
      <w:proofErr w:type="spellStart"/>
      <w:r w:rsidRPr="007C215B">
        <w:rPr>
          <w:lang w:val="fr-FR"/>
        </w:rPr>
        <w:t>pravnu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zaštitu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stvorenog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radnom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odnosu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shodno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primenjuju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odredbe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kojim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uređuju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patenti</w:t>
      </w:r>
      <w:proofErr w:type="spellEnd"/>
      <w:r w:rsidRPr="007C215B">
        <w:rPr>
          <w:lang w:val="fr-FR"/>
        </w:rPr>
        <w:t>.</w:t>
      </w:r>
    </w:p>
    <w:p w14:paraId="69F9ED81" w14:textId="77777777" w:rsidR="007C215B" w:rsidRPr="007C215B" w:rsidRDefault="007C215B" w:rsidP="007C215B">
      <w:pPr>
        <w:jc w:val="center"/>
        <w:rPr>
          <w:lang w:val="fr-FR"/>
        </w:rPr>
      </w:pPr>
      <w:bookmarkStart w:id="101" w:name="str_53"/>
      <w:bookmarkEnd w:id="101"/>
      <w:r w:rsidRPr="007C215B">
        <w:rPr>
          <w:lang w:val="fr-FR"/>
        </w:rPr>
        <w:lastRenderedPageBreak/>
        <w:t>VI PROMENE U PRIJAVI, ODNOSNO REGISTRACIJI INDUSTRIJSKOG DIZAJNA</w:t>
      </w:r>
    </w:p>
    <w:p w14:paraId="34196839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02" w:name="str_54"/>
      <w:bookmarkEnd w:id="102"/>
      <w:r w:rsidRPr="007C215B">
        <w:rPr>
          <w:b/>
          <w:bCs/>
          <w:lang w:val="fr-FR"/>
        </w:rPr>
        <w:t xml:space="preserve">Promena </w:t>
      </w:r>
      <w:proofErr w:type="spellStart"/>
      <w:r w:rsidRPr="007C215B">
        <w:rPr>
          <w:b/>
          <w:bCs/>
          <w:lang w:val="fr-FR"/>
        </w:rPr>
        <w:t>imena</w:t>
      </w:r>
      <w:proofErr w:type="spellEnd"/>
      <w:r w:rsidRPr="007C215B">
        <w:rPr>
          <w:b/>
          <w:bCs/>
          <w:lang w:val="fr-FR"/>
        </w:rPr>
        <w:t xml:space="preserve"> i </w:t>
      </w:r>
      <w:proofErr w:type="spellStart"/>
      <w:r w:rsidRPr="007C215B">
        <w:rPr>
          <w:b/>
          <w:bCs/>
          <w:lang w:val="fr-FR"/>
        </w:rPr>
        <w:t>adrese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nosioca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</w:p>
    <w:p w14:paraId="4DC01DEF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03" w:name="clan_48"/>
      <w:bookmarkEnd w:id="103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48</w:t>
      </w:r>
    </w:p>
    <w:p w14:paraId="5E4941C0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, na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donosi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rešenje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upisu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odgovarajući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promene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imena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adrese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>.</w:t>
      </w:r>
    </w:p>
    <w:p w14:paraId="3B6C3A1E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Jednim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zatražiti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promene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imena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adrese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odnosi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više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više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uslovom</w:t>
      </w:r>
      <w:proofErr w:type="spellEnd"/>
      <w:r w:rsidRPr="007C215B">
        <w:rPr>
          <w:lang w:val="fr-FR"/>
        </w:rPr>
        <w:t xml:space="preserve"> da su </w:t>
      </w:r>
      <w:proofErr w:type="spellStart"/>
      <w:r w:rsidRPr="007C215B">
        <w:rPr>
          <w:lang w:val="fr-FR"/>
        </w:rPr>
        <w:t>registarski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brojevi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brojevi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naznačeni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zahtevu</w:t>
      </w:r>
      <w:proofErr w:type="spellEnd"/>
      <w:r w:rsidRPr="007C215B">
        <w:rPr>
          <w:lang w:val="fr-FR"/>
        </w:rPr>
        <w:t>.</w:t>
      </w:r>
    </w:p>
    <w:p w14:paraId="41FE62CC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promene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imena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adrese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pismenim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putem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pozvati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ga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uredi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odredi</w:t>
      </w:r>
      <w:proofErr w:type="spellEnd"/>
      <w:r w:rsidRPr="007C215B">
        <w:rPr>
          <w:lang w:val="fr-FR"/>
        </w:rPr>
        <w:t>.</w:t>
      </w:r>
    </w:p>
    <w:p w14:paraId="5720F40A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Na </w:t>
      </w:r>
      <w:proofErr w:type="spellStart"/>
      <w:r w:rsidRPr="007C215B">
        <w:rPr>
          <w:lang w:val="fr-FR"/>
        </w:rPr>
        <w:t>obrazloženi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promene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imena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adrese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plaćanje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produžiti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3.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vreme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smatra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primerenim</w:t>
      </w:r>
      <w:proofErr w:type="spellEnd"/>
      <w:r w:rsidRPr="007C215B">
        <w:rPr>
          <w:lang w:val="fr-FR"/>
        </w:rPr>
        <w:t>.</w:t>
      </w:r>
    </w:p>
    <w:p w14:paraId="263F0BDC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</w:t>
      </w: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ostavljenom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postupi</w:t>
      </w:r>
      <w:proofErr w:type="spellEnd"/>
      <w:r w:rsidRPr="007C215B">
        <w:rPr>
          <w:lang w:val="fr-FR"/>
        </w:rPr>
        <w:t xml:space="preserve"> po </w:t>
      </w:r>
      <w:proofErr w:type="spellStart"/>
      <w:r w:rsidRPr="007C215B">
        <w:rPr>
          <w:lang w:val="fr-FR"/>
        </w:rPr>
        <w:t>pozivu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doneti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zaključak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odbacivanju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>.</w:t>
      </w:r>
    </w:p>
    <w:p w14:paraId="5BB6C3CC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Protiv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zaključka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5.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izjaviti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žalba</w:t>
      </w:r>
      <w:proofErr w:type="spellEnd"/>
      <w:r w:rsidRPr="007C215B">
        <w:rPr>
          <w:lang w:val="fr-FR"/>
        </w:rPr>
        <w:t>.</w:t>
      </w:r>
    </w:p>
    <w:p w14:paraId="0D8250E3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promene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naročito</w:t>
      </w:r>
      <w:proofErr w:type="spellEnd"/>
      <w:r w:rsidRPr="007C215B">
        <w:rPr>
          <w:lang w:val="fr-FR"/>
        </w:rPr>
        <w:t xml:space="preserve">: </w:t>
      </w:r>
      <w:proofErr w:type="spellStart"/>
      <w:r w:rsidRPr="007C215B">
        <w:rPr>
          <w:lang w:val="fr-FR"/>
        </w:rPr>
        <w:t>registarski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nosiocu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naznačenje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vrste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promene</w:t>
      </w:r>
      <w:proofErr w:type="spellEnd"/>
      <w:r w:rsidRPr="007C215B">
        <w:rPr>
          <w:lang w:val="fr-FR"/>
        </w:rPr>
        <w:t>.</w:t>
      </w:r>
    </w:p>
    <w:p w14:paraId="5B65DDE5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Vlada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bližu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promene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kao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sadržinu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priloga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priloge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podnose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>.</w:t>
      </w:r>
    </w:p>
    <w:p w14:paraId="6DFE7454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04" w:name="str_55"/>
      <w:bookmarkEnd w:id="104"/>
      <w:proofErr w:type="spellStart"/>
      <w:r w:rsidRPr="007C215B">
        <w:rPr>
          <w:b/>
          <w:bCs/>
          <w:lang w:val="fr-FR"/>
        </w:rPr>
        <w:t>Prenos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</w:p>
    <w:p w14:paraId="55C1A80F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05" w:name="clan_49"/>
      <w:bookmarkEnd w:id="105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49</w:t>
      </w:r>
    </w:p>
    <w:p w14:paraId="015936DF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Prenos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posledica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ugovora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prenosu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statusne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promene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sudske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administrativne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odluke</w:t>
      </w:r>
      <w:proofErr w:type="spellEnd"/>
      <w:r w:rsidRPr="007C215B">
        <w:rPr>
          <w:lang w:val="fr-FR"/>
        </w:rPr>
        <w:t>.</w:t>
      </w:r>
    </w:p>
    <w:p w14:paraId="569AC04F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Prenos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upisuje</w:t>
      </w:r>
      <w:proofErr w:type="spellEnd"/>
      <w:r w:rsidRPr="007C215B">
        <w:rPr>
          <w:lang w:val="fr-FR"/>
        </w:rPr>
        <w:t xml:space="preserve"> se u </w:t>
      </w:r>
      <w:proofErr w:type="spellStart"/>
      <w:r w:rsidRPr="007C215B">
        <w:rPr>
          <w:lang w:val="fr-FR"/>
        </w:rPr>
        <w:t>odgovarajući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sticaoca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>.</w:t>
      </w:r>
    </w:p>
    <w:p w14:paraId="09D0727E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prenosa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odgovarajući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proizvodi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dejstvo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trećim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licima</w:t>
      </w:r>
      <w:proofErr w:type="spellEnd"/>
      <w:r w:rsidRPr="007C215B">
        <w:rPr>
          <w:lang w:val="fr-FR"/>
        </w:rPr>
        <w:t>.</w:t>
      </w:r>
    </w:p>
    <w:p w14:paraId="1CC4F7E9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O </w:t>
      </w:r>
      <w:proofErr w:type="spellStart"/>
      <w:r w:rsidRPr="007C215B">
        <w:rPr>
          <w:lang w:val="fr-FR"/>
        </w:rPr>
        <w:t>upisu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prenosa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odgovarajući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donosi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posebno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rešenje</w:t>
      </w:r>
      <w:proofErr w:type="spellEnd"/>
      <w:r w:rsidRPr="007C215B">
        <w:rPr>
          <w:lang w:val="fr-FR"/>
        </w:rPr>
        <w:t>.</w:t>
      </w:r>
    </w:p>
    <w:p w14:paraId="4B675898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06" w:name="str_56"/>
      <w:bookmarkEnd w:id="106"/>
      <w:proofErr w:type="spellStart"/>
      <w:r w:rsidRPr="007C215B">
        <w:rPr>
          <w:b/>
          <w:bCs/>
          <w:lang w:val="fr-FR"/>
        </w:rPr>
        <w:t>Ugovor</w:t>
      </w:r>
      <w:proofErr w:type="spellEnd"/>
      <w:r w:rsidRPr="007C215B">
        <w:rPr>
          <w:b/>
          <w:bCs/>
          <w:lang w:val="fr-FR"/>
        </w:rPr>
        <w:t xml:space="preserve"> o </w:t>
      </w:r>
      <w:proofErr w:type="spellStart"/>
      <w:r w:rsidRPr="007C215B">
        <w:rPr>
          <w:b/>
          <w:bCs/>
          <w:lang w:val="fr-FR"/>
        </w:rPr>
        <w:t>prenosu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</w:p>
    <w:p w14:paraId="56BEACD6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07" w:name="clan_50"/>
      <w:bookmarkEnd w:id="107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50</w:t>
      </w:r>
    </w:p>
    <w:p w14:paraId="6BF983FA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lastRenderedPageBreak/>
        <w:t>Ugovorom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prenosu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49. </w:t>
      </w:r>
      <w:proofErr w:type="spellStart"/>
      <w:proofErr w:type="gramStart"/>
      <w:r w:rsidRPr="007C215B">
        <w:rPr>
          <w:lang w:val="fr-FR"/>
        </w:rPr>
        <w:t>stav</w:t>
      </w:r>
      <w:proofErr w:type="spellEnd"/>
      <w:proofErr w:type="gram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preneti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registrovani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>.</w:t>
      </w:r>
    </w:p>
    <w:p w14:paraId="5E48FFC9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Ugovor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prenosu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sastavlja</w:t>
      </w:r>
      <w:proofErr w:type="spellEnd"/>
      <w:r w:rsidRPr="007C215B">
        <w:rPr>
          <w:lang w:val="fr-FR"/>
        </w:rPr>
        <w:t xml:space="preserve"> se u </w:t>
      </w:r>
      <w:proofErr w:type="spellStart"/>
      <w:r w:rsidRPr="007C215B">
        <w:rPr>
          <w:lang w:val="fr-FR"/>
        </w:rPr>
        <w:t>pismenoj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formi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mora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naznačenje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ugovornih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strana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visinu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naknade</w:t>
      </w:r>
      <w:proofErr w:type="spellEnd"/>
      <w:r w:rsidRPr="007C215B">
        <w:rPr>
          <w:lang w:val="fr-FR"/>
        </w:rPr>
        <w:t xml:space="preserve">, ako je </w:t>
      </w:r>
      <w:proofErr w:type="spellStart"/>
      <w:r w:rsidRPr="007C215B">
        <w:rPr>
          <w:lang w:val="fr-FR"/>
        </w:rPr>
        <w:t>ugovorena</w:t>
      </w:r>
      <w:proofErr w:type="spellEnd"/>
      <w:r w:rsidRPr="007C215B">
        <w:rPr>
          <w:lang w:val="fr-FR"/>
        </w:rPr>
        <w:t>.</w:t>
      </w:r>
    </w:p>
    <w:p w14:paraId="3189A680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Na </w:t>
      </w:r>
      <w:proofErr w:type="spellStart"/>
      <w:r w:rsidRPr="007C215B">
        <w:rPr>
          <w:lang w:val="fr-FR"/>
        </w:rPr>
        <w:t>sva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pitanja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koja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odnose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ugovor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prenosu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a </w:t>
      </w:r>
      <w:proofErr w:type="spellStart"/>
      <w:r w:rsidRPr="007C215B">
        <w:rPr>
          <w:lang w:val="fr-FR"/>
        </w:rPr>
        <w:t>koja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uređena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zakonom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primenjuju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propisi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kojima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uređuju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obligacioni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odnosi</w:t>
      </w:r>
      <w:proofErr w:type="spellEnd"/>
      <w:r w:rsidRPr="007C215B">
        <w:rPr>
          <w:lang w:val="fr-FR"/>
        </w:rPr>
        <w:t>.</w:t>
      </w:r>
    </w:p>
    <w:p w14:paraId="08C5463C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08" w:name="str_57"/>
      <w:bookmarkEnd w:id="108"/>
      <w:proofErr w:type="spellStart"/>
      <w:r w:rsidRPr="007C215B">
        <w:rPr>
          <w:b/>
          <w:bCs/>
          <w:lang w:val="fr-FR"/>
        </w:rPr>
        <w:t>Licenca</w:t>
      </w:r>
      <w:proofErr w:type="spellEnd"/>
    </w:p>
    <w:p w14:paraId="13241516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09" w:name="clan_51"/>
      <w:bookmarkEnd w:id="109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51</w:t>
      </w:r>
    </w:p>
    <w:p w14:paraId="6A49A3B0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ugovorom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licenci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ustupiti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korišćenja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>.</w:t>
      </w:r>
    </w:p>
    <w:p w14:paraId="261987B5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Ugovor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licenci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sastavlja</w:t>
      </w:r>
      <w:proofErr w:type="spellEnd"/>
      <w:r w:rsidRPr="007C215B">
        <w:rPr>
          <w:lang w:val="fr-FR"/>
        </w:rPr>
        <w:t xml:space="preserve"> se u </w:t>
      </w:r>
      <w:proofErr w:type="spellStart"/>
      <w:r w:rsidRPr="007C215B">
        <w:rPr>
          <w:lang w:val="fr-FR"/>
        </w:rPr>
        <w:t>pismenoj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formi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mora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naznačenje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ugovornih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strana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vreme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trajanja</w:t>
      </w:r>
      <w:proofErr w:type="spellEnd"/>
      <w:r w:rsidRPr="007C215B">
        <w:rPr>
          <w:lang w:val="fr-FR"/>
        </w:rPr>
        <w:t xml:space="preserve"> licence i </w:t>
      </w:r>
      <w:proofErr w:type="spellStart"/>
      <w:r w:rsidRPr="007C215B">
        <w:rPr>
          <w:lang w:val="fr-FR"/>
        </w:rPr>
        <w:t>obim</w:t>
      </w:r>
      <w:proofErr w:type="spellEnd"/>
      <w:r w:rsidRPr="007C215B">
        <w:rPr>
          <w:lang w:val="fr-FR"/>
        </w:rPr>
        <w:t xml:space="preserve"> licence.</w:t>
      </w:r>
    </w:p>
    <w:p w14:paraId="3C77EC64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Ugovor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licenci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upisuje</w:t>
      </w:r>
      <w:proofErr w:type="spellEnd"/>
      <w:r w:rsidRPr="007C215B">
        <w:rPr>
          <w:lang w:val="fr-FR"/>
        </w:rPr>
        <w:t xml:space="preserve"> se u </w:t>
      </w:r>
      <w:proofErr w:type="spellStart"/>
      <w:r w:rsidRPr="007C215B">
        <w:rPr>
          <w:lang w:val="fr-FR"/>
        </w:rPr>
        <w:t>odgovarajući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sticaoca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>.</w:t>
      </w:r>
    </w:p>
    <w:p w14:paraId="5FB496A9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ugovora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licenci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odgovarajući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proizvodi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dejstvo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trećim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licima</w:t>
      </w:r>
      <w:proofErr w:type="spellEnd"/>
      <w:r w:rsidRPr="007C215B">
        <w:rPr>
          <w:lang w:val="fr-FR"/>
        </w:rPr>
        <w:t>.</w:t>
      </w:r>
    </w:p>
    <w:p w14:paraId="2E04C589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O </w:t>
      </w:r>
      <w:proofErr w:type="spellStart"/>
      <w:r w:rsidRPr="007C215B">
        <w:rPr>
          <w:lang w:val="fr-FR"/>
        </w:rPr>
        <w:t>upisu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ugovora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licenci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odgovarajući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donosi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posebno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rešenje</w:t>
      </w:r>
      <w:proofErr w:type="spellEnd"/>
      <w:r w:rsidRPr="007C215B">
        <w:rPr>
          <w:lang w:val="fr-FR"/>
        </w:rPr>
        <w:t>.</w:t>
      </w:r>
    </w:p>
    <w:p w14:paraId="081AE114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Na </w:t>
      </w:r>
      <w:proofErr w:type="spellStart"/>
      <w:r w:rsidRPr="007C215B">
        <w:rPr>
          <w:lang w:val="fr-FR"/>
        </w:rPr>
        <w:t>sva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pitanja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koja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odnose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ustupanje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korišćenja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, a </w:t>
      </w:r>
      <w:proofErr w:type="spellStart"/>
      <w:r w:rsidRPr="007C215B">
        <w:rPr>
          <w:lang w:val="fr-FR"/>
        </w:rPr>
        <w:t>koja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uređena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primenjuju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propisi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kojima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uređuju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obligacioni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odnosi</w:t>
      </w:r>
      <w:proofErr w:type="spellEnd"/>
      <w:r w:rsidRPr="007C215B">
        <w:rPr>
          <w:lang w:val="fr-FR"/>
        </w:rPr>
        <w:t>.</w:t>
      </w:r>
    </w:p>
    <w:p w14:paraId="0A397A9C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10" w:name="str_58"/>
      <w:bookmarkEnd w:id="110"/>
      <w:proofErr w:type="spellStart"/>
      <w:r w:rsidRPr="007C215B">
        <w:rPr>
          <w:b/>
          <w:bCs/>
          <w:lang w:val="fr-FR"/>
        </w:rPr>
        <w:t>Zaloga</w:t>
      </w:r>
      <w:proofErr w:type="spellEnd"/>
    </w:p>
    <w:p w14:paraId="5A216AF1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11" w:name="clan_52"/>
      <w:bookmarkEnd w:id="111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52</w:t>
      </w:r>
    </w:p>
    <w:p w14:paraId="4F108933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Registrovani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predmet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ugovora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zalozi</w:t>
      </w:r>
      <w:proofErr w:type="spellEnd"/>
      <w:r w:rsidRPr="007C215B">
        <w:rPr>
          <w:lang w:val="fr-FR"/>
        </w:rPr>
        <w:t>.</w:t>
      </w:r>
    </w:p>
    <w:p w14:paraId="486C47B6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Ugovor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zalozi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sastavlja</w:t>
      </w:r>
      <w:proofErr w:type="spellEnd"/>
      <w:r w:rsidRPr="007C215B">
        <w:rPr>
          <w:lang w:val="fr-FR"/>
        </w:rPr>
        <w:t xml:space="preserve"> se u </w:t>
      </w:r>
      <w:proofErr w:type="spellStart"/>
      <w:r w:rsidRPr="007C215B">
        <w:rPr>
          <w:lang w:val="fr-FR"/>
        </w:rPr>
        <w:t>pismenoj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formi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mora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sadržati</w:t>
      </w:r>
      <w:proofErr w:type="spellEnd"/>
      <w:r w:rsidRPr="007C215B">
        <w:rPr>
          <w:lang w:val="fr-FR"/>
        </w:rPr>
        <w:t xml:space="preserve">: dan </w:t>
      </w:r>
      <w:proofErr w:type="spellStart"/>
      <w:r w:rsidRPr="007C215B">
        <w:rPr>
          <w:lang w:val="fr-FR"/>
        </w:rPr>
        <w:t>zaključenja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ime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prezime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poslovno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ime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prebivalište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boravište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sedište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ugovornih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strana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kao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dužnika</w:t>
      </w:r>
      <w:proofErr w:type="spellEnd"/>
      <w:r w:rsidRPr="007C215B">
        <w:rPr>
          <w:lang w:val="fr-FR"/>
        </w:rPr>
        <w:t xml:space="preserve"> ako su to </w:t>
      </w:r>
      <w:proofErr w:type="spellStart"/>
      <w:r w:rsidRPr="007C215B">
        <w:rPr>
          <w:lang w:val="fr-FR"/>
        </w:rPr>
        <w:t>različita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registarski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potraživanju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obezbeđuje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založnim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pravom</w:t>
      </w:r>
      <w:proofErr w:type="spellEnd"/>
      <w:r w:rsidRPr="007C215B">
        <w:rPr>
          <w:lang w:val="fr-FR"/>
        </w:rPr>
        <w:t>.</w:t>
      </w:r>
    </w:p>
    <w:p w14:paraId="7D07F751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Ugovor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zalozi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upisuje</w:t>
      </w:r>
      <w:proofErr w:type="spellEnd"/>
      <w:r w:rsidRPr="007C215B">
        <w:rPr>
          <w:lang w:val="fr-FR"/>
        </w:rPr>
        <w:t xml:space="preserve"> se u </w:t>
      </w:r>
      <w:proofErr w:type="spellStart"/>
      <w:r w:rsidRPr="007C215B">
        <w:rPr>
          <w:lang w:val="fr-FR"/>
        </w:rPr>
        <w:t>odgovarajući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registar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založnog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poverioca</w:t>
      </w:r>
      <w:proofErr w:type="spellEnd"/>
      <w:r w:rsidRPr="007C215B">
        <w:rPr>
          <w:lang w:val="fr-FR"/>
        </w:rPr>
        <w:t>.</w:t>
      </w:r>
    </w:p>
    <w:p w14:paraId="35A7D557" w14:textId="77777777" w:rsidR="007C215B" w:rsidRPr="007C215B" w:rsidRDefault="007C215B" w:rsidP="007C215B">
      <w:pPr>
        <w:jc w:val="center"/>
      </w:pPr>
      <w:proofErr w:type="spellStart"/>
      <w:r w:rsidRPr="007C215B">
        <w:t>Poverilac</w:t>
      </w:r>
      <w:proofErr w:type="spellEnd"/>
      <w:r w:rsidRPr="007C215B">
        <w:t xml:space="preserve"> </w:t>
      </w:r>
      <w:proofErr w:type="spellStart"/>
      <w:r w:rsidRPr="007C215B">
        <w:t>stiče</w:t>
      </w:r>
      <w:proofErr w:type="spellEnd"/>
      <w:r w:rsidRPr="007C215B">
        <w:t xml:space="preserve"> </w:t>
      </w:r>
      <w:proofErr w:type="spellStart"/>
      <w:r w:rsidRPr="007C215B">
        <w:t>založno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upisom</w:t>
      </w:r>
      <w:proofErr w:type="spellEnd"/>
      <w:r w:rsidRPr="007C215B">
        <w:t xml:space="preserve"> u </w:t>
      </w:r>
      <w:proofErr w:type="spellStart"/>
      <w:r w:rsidRPr="007C215B">
        <w:t>odgovarajući</w:t>
      </w:r>
      <w:proofErr w:type="spellEnd"/>
      <w:r w:rsidRPr="007C215B">
        <w:t xml:space="preserve"> </w:t>
      </w:r>
      <w:proofErr w:type="spellStart"/>
      <w:r w:rsidRPr="007C215B">
        <w:t>registar</w:t>
      </w:r>
      <w:proofErr w:type="spellEnd"/>
      <w:r w:rsidRPr="007C215B">
        <w:t xml:space="preserve"> </w:t>
      </w:r>
      <w:proofErr w:type="spellStart"/>
      <w:r w:rsidRPr="007C215B">
        <w:t>nadležnog</w:t>
      </w:r>
      <w:proofErr w:type="spellEnd"/>
      <w:r w:rsidRPr="007C215B">
        <w:t xml:space="preserve"> organa.</w:t>
      </w:r>
    </w:p>
    <w:p w14:paraId="02B02847" w14:textId="77777777" w:rsidR="007C215B" w:rsidRPr="007C215B" w:rsidRDefault="007C215B" w:rsidP="007C215B">
      <w:pPr>
        <w:jc w:val="center"/>
      </w:pPr>
      <w:r w:rsidRPr="007C215B">
        <w:lastRenderedPageBreak/>
        <w:t xml:space="preserve">O </w:t>
      </w:r>
      <w:proofErr w:type="spellStart"/>
      <w:r w:rsidRPr="007C215B">
        <w:t>upisu</w:t>
      </w:r>
      <w:proofErr w:type="spellEnd"/>
      <w:r w:rsidRPr="007C215B">
        <w:t xml:space="preserve"> </w:t>
      </w:r>
      <w:proofErr w:type="spellStart"/>
      <w:r w:rsidRPr="007C215B">
        <w:t>ugovora</w:t>
      </w:r>
      <w:proofErr w:type="spellEnd"/>
      <w:r w:rsidRPr="007C215B">
        <w:t xml:space="preserve"> o </w:t>
      </w:r>
      <w:proofErr w:type="spellStart"/>
      <w:r w:rsidRPr="007C215B">
        <w:t>zalozi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u </w:t>
      </w:r>
      <w:proofErr w:type="spellStart"/>
      <w:r w:rsidRPr="007C215B">
        <w:t>odgovarajući</w:t>
      </w:r>
      <w:proofErr w:type="spellEnd"/>
      <w:r w:rsidRPr="007C215B">
        <w:t xml:space="preserve"> </w:t>
      </w:r>
      <w:proofErr w:type="spellStart"/>
      <w:r w:rsidRPr="007C215B">
        <w:t>registar</w:t>
      </w:r>
      <w:proofErr w:type="spellEnd"/>
      <w:r w:rsidRPr="007C215B">
        <w:t xml:space="preserve"> </w:t>
      </w:r>
      <w:proofErr w:type="spellStart"/>
      <w:r w:rsidRPr="007C215B">
        <w:t>nadležnog</w:t>
      </w:r>
      <w:proofErr w:type="spellEnd"/>
      <w:r w:rsidRPr="007C215B">
        <w:t xml:space="preserve"> organa, </w:t>
      </w:r>
      <w:proofErr w:type="spellStart"/>
      <w:r w:rsidRPr="007C215B">
        <w:t>donosi</w:t>
      </w:r>
      <w:proofErr w:type="spellEnd"/>
      <w:r w:rsidRPr="007C215B">
        <w:t xml:space="preserve"> se </w:t>
      </w:r>
      <w:proofErr w:type="spellStart"/>
      <w:r w:rsidRPr="007C215B">
        <w:t>posebno</w:t>
      </w:r>
      <w:proofErr w:type="spellEnd"/>
      <w:r w:rsidRPr="007C215B">
        <w:t xml:space="preserve"> </w:t>
      </w:r>
      <w:proofErr w:type="spellStart"/>
      <w:r w:rsidRPr="007C215B">
        <w:t>rešenje</w:t>
      </w:r>
      <w:proofErr w:type="spellEnd"/>
      <w:r w:rsidRPr="007C215B">
        <w:t>.</w:t>
      </w:r>
    </w:p>
    <w:p w14:paraId="3B05CBB7" w14:textId="77777777" w:rsidR="007C215B" w:rsidRPr="007C215B" w:rsidRDefault="007C215B" w:rsidP="007C215B">
      <w:pPr>
        <w:jc w:val="center"/>
      </w:pPr>
      <w:r w:rsidRPr="007C215B">
        <w:t xml:space="preserve">Na </w:t>
      </w:r>
      <w:proofErr w:type="spellStart"/>
      <w:r w:rsidRPr="007C215B">
        <w:t>sva</w:t>
      </w:r>
      <w:proofErr w:type="spellEnd"/>
      <w:r w:rsidRPr="007C215B">
        <w:t xml:space="preserve"> </w:t>
      </w:r>
      <w:proofErr w:type="spellStart"/>
      <w:r w:rsidRPr="007C215B">
        <w:t>pitanja</w:t>
      </w:r>
      <w:proofErr w:type="spellEnd"/>
      <w:r w:rsidRPr="007C215B">
        <w:t xml:space="preserve"> </w:t>
      </w:r>
      <w:proofErr w:type="spellStart"/>
      <w:r w:rsidRPr="007C215B">
        <w:t>koja</w:t>
      </w:r>
      <w:proofErr w:type="spellEnd"/>
      <w:r w:rsidRPr="007C215B">
        <w:t xml:space="preserve"> se </w:t>
      </w:r>
      <w:proofErr w:type="spellStart"/>
      <w:r w:rsidRPr="007C215B">
        <w:t>odnose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zalogu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, a </w:t>
      </w:r>
      <w:proofErr w:type="spellStart"/>
      <w:r w:rsidRPr="007C215B">
        <w:t>koja</w:t>
      </w:r>
      <w:proofErr w:type="spellEnd"/>
      <w:r w:rsidRPr="007C215B">
        <w:t xml:space="preserve"> </w:t>
      </w:r>
      <w:proofErr w:type="spellStart"/>
      <w:r w:rsidRPr="007C215B">
        <w:t>nisu</w:t>
      </w:r>
      <w:proofErr w:type="spellEnd"/>
      <w:r w:rsidRPr="007C215B">
        <w:t xml:space="preserve"> </w:t>
      </w:r>
      <w:proofErr w:type="spellStart"/>
      <w:r w:rsidRPr="007C215B">
        <w:t>regulisana</w:t>
      </w:r>
      <w:proofErr w:type="spellEnd"/>
      <w:r w:rsidRPr="007C215B">
        <w:t xml:space="preserve"> </w:t>
      </w:r>
      <w:proofErr w:type="spellStart"/>
      <w:r w:rsidRPr="007C215B">
        <w:t>ovim</w:t>
      </w:r>
      <w:proofErr w:type="spellEnd"/>
      <w:r w:rsidRPr="007C215B">
        <w:t xml:space="preserve"> </w:t>
      </w:r>
      <w:proofErr w:type="spellStart"/>
      <w:r w:rsidRPr="007C215B">
        <w:t>zakonom</w:t>
      </w:r>
      <w:proofErr w:type="spellEnd"/>
      <w:r w:rsidRPr="007C215B">
        <w:t xml:space="preserve">, </w:t>
      </w:r>
      <w:proofErr w:type="spellStart"/>
      <w:r w:rsidRPr="007C215B">
        <w:t>primenjuju</w:t>
      </w:r>
      <w:proofErr w:type="spellEnd"/>
      <w:r w:rsidRPr="007C215B">
        <w:t xml:space="preserve"> se </w:t>
      </w:r>
      <w:proofErr w:type="spellStart"/>
      <w:r w:rsidRPr="007C215B">
        <w:t>propisi</w:t>
      </w:r>
      <w:proofErr w:type="spellEnd"/>
      <w:r w:rsidRPr="007C215B">
        <w:t xml:space="preserve"> </w:t>
      </w:r>
      <w:proofErr w:type="spellStart"/>
      <w:r w:rsidRPr="007C215B">
        <w:t>kojima</w:t>
      </w:r>
      <w:proofErr w:type="spellEnd"/>
      <w:r w:rsidRPr="007C215B">
        <w:t xml:space="preserve"> se </w:t>
      </w:r>
      <w:proofErr w:type="spellStart"/>
      <w:r w:rsidRPr="007C215B">
        <w:t>uređuje</w:t>
      </w:r>
      <w:proofErr w:type="spellEnd"/>
      <w:r w:rsidRPr="007C215B">
        <w:t xml:space="preserve"> </w:t>
      </w:r>
      <w:proofErr w:type="spellStart"/>
      <w:r w:rsidRPr="007C215B">
        <w:t>bezdržavinska</w:t>
      </w:r>
      <w:proofErr w:type="spellEnd"/>
      <w:r w:rsidRPr="007C215B">
        <w:t xml:space="preserve"> </w:t>
      </w:r>
      <w:proofErr w:type="spellStart"/>
      <w:r w:rsidRPr="007C215B">
        <w:t>zaloga</w:t>
      </w:r>
      <w:proofErr w:type="spellEnd"/>
      <w:r w:rsidRPr="007C215B">
        <w:t xml:space="preserve">, </w:t>
      </w:r>
      <w:proofErr w:type="spellStart"/>
      <w:r w:rsidRPr="007C215B">
        <w:t>obligacioni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svojinskopravni</w:t>
      </w:r>
      <w:proofErr w:type="spellEnd"/>
      <w:r w:rsidRPr="007C215B">
        <w:t xml:space="preserve"> </w:t>
      </w:r>
      <w:proofErr w:type="spellStart"/>
      <w:r w:rsidRPr="007C215B">
        <w:t>odnosi</w:t>
      </w:r>
      <w:proofErr w:type="spellEnd"/>
      <w:r w:rsidRPr="007C215B">
        <w:t>.</w:t>
      </w:r>
    </w:p>
    <w:p w14:paraId="6864ED7E" w14:textId="77777777" w:rsidR="007C215B" w:rsidRPr="007C215B" w:rsidRDefault="007C215B" w:rsidP="007C215B">
      <w:pPr>
        <w:jc w:val="center"/>
      </w:pPr>
      <w:r w:rsidRPr="007C215B">
        <w:t xml:space="preserve">U </w:t>
      </w:r>
      <w:proofErr w:type="spellStart"/>
      <w:r w:rsidRPr="007C215B">
        <w:t>registar</w:t>
      </w:r>
      <w:proofErr w:type="spellEnd"/>
      <w:r w:rsidRPr="007C215B">
        <w:t xml:space="preserve"> </w:t>
      </w:r>
      <w:proofErr w:type="spellStart"/>
      <w:r w:rsidRPr="007C215B">
        <w:t>nadležnog</w:t>
      </w:r>
      <w:proofErr w:type="spellEnd"/>
      <w:r w:rsidRPr="007C215B">
        <w:t xml:space="preserve"> organa </w:t>
      </w:r>
      <w:proofErr w:type="spellStart"/>
      <w:r w:rsidRPr="007C215B">
        <w:t>upisuju</w:t>
      </w:r>
      <w:proofErr w:type="spellEnd"/>
      <w:r w:rsidRPr="007C215B">
        <w:t xml:space="preserve"> se </w:t>
      </w:r>
      <w:proofErr w:type="spellStart"/>
      <w:r w:rsidRPr="007C215B">
        <w:t>naročito</w:t>
      </w:r>
      <w:proofErr w:type="spellEnd"/>
      <w:r w:rsidRPr="007C215B">
        <w:t xml:space="preserve"> </w:t>
      </w:r>
      <w:proofErr w:type="spellStart"/>
      <w:r w:rsidRPr="007C215B">
        <w:t>sledeći</w:t>
      </w:r>
      <w:proofErr w:type="spellEnd"/>
      <w:r w:rsidRPr="007C215B">
        <w:t xml:space="preserve"> </w:t>
      </w:r>
      <w:proofErr w:type="spellStart"/>
      <w:r w:rsidRPr="007C215B">
        <w:t>podaci</w:t>
      </w:r>
      <w:proofErr w:type="spellEnd"/>
      <w:r w:rsidRPr="007C215B">
        <w:t xml:space="preserve">: </w:t>
      </w:r>
      <w:proofErr w:type="spellStart"/>
      <w:r w:rsidRPr="007C215B">
        <w:t>podaci</w:t>
      </w:r>
      <w:proofErr w:type="spellEnd"/>
      <w:r w:rsidRPr="007C215B">
        <w:t xml:space="preserve"> o </w:t>
      </w:r>
      <w:proofErr w:type="spellStart"/>
      <w:r w:rsidRPr="007C215B">
        <w:t>zalogodavcu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dužniku</w:t>
      </w:r>
      <w:proofErr w:type="spellEnd"/>
      <w:r w:rsidRPr="007C215B">
        <w:t xml:space="preserve">, </w:t>
      </w:r>
      <w:proofErr w:type="spellStart"/>
      <w:r w:rsidRPr="007C215B">
        <w:t>kada</w:t>
      </w:r>
      <w:proofErr w:type="spellEnd"/>
      <w:r w:rsidRPr="007C215B">
        <w:t xml:space="preserve"> to </w:t>
      </w:r>
      <w:proofErr w:type="spellStart"/>
      <w:r w:rsidRPr="007C215B">
        <w:t>nisu</w:t>
      </w:r>
      <w:proofErr w:type="spellEnd"/>
      <w:r w:rsidRPr="007C215B">
        <w:t xml:space="preserve"> </w:t>
      </w:r>
      <w:proofErr w:type="spellStart"/>
      <w:r w:rsidRPr="007C215B">
        <w:t>ista</w:t>
      </w:r>
      <w:proofErr w:type="spellEnd"/>
      <w:r w:rsidRPr="007C215B">
        <w:t xml:space="preserve"> </w:t>
      </w:r>
      <w:proofErr w:type="spellStart"/>
      <w:r w:rsidRPr="007C215B">
        <w:t>lica</w:t>
      </w:r>
      <w:proofErr w:type="spellEnd"/>
      <w:r w:rsidRPr="007C215B">
        <w:t xml:space="preserve">,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podaci</w:t>
      </w:r>
      <w:proofErr w:type="spellEnd"/>
      <w:r w:rsidRPr="007C215B">
        <w:t xml:space="preserve"> o </w:t>
      </w:r>
      <w:proofErr w:type="spellStart"/>
      <w:r w:rsidRPr="007C215B">
        <w:t>založnom</w:t>
      </w:r>
      <w:proofErr w:type="spellEnd"/>
      <w:r w:rsidRPr="007C215B">
        <w:t xml:space="preserve"> </w:t>
      </w:r>
      <w:proofErr w:type="spellStart"/>
      <w:r w:rsidRPr="007C215B">
        <w:t>poveriocu</w:t>
      </w:r>
      <w:proofErr w:type="spellEnd"/>
      <w:r w:rsidRPr="007C215B">
        <w:t xml:space="preserve">; </w:t>
      </w:r>
      <w:proofErr w:type="spellStart"/>
      <w:r w:rsidRPr="007C215B">
        <w:t>registarski</w:t>
      </w:r>
      <w:proofErr w:type="spellEnd"/>
      <w:r w:rsidRPr="007C215B">
        <w:t xml:space="preserve"> </w:t>
      </w:r>
      <w:proofErr w:type="spellStart"/>
      <w:r w:rsidRPr="007C215B">
        <w:t>broj</w:t>
      </w:r>
      <w:proofErr w:type="spellEnd"/>
      <w:r w:rsidRPr="007C215B">
        <w:t xml:space="preserve"> </w:t>
      </w:r>
      <w:proofErr w:type="spellStart"/>
      <w:r w:rsidRPr="007C215B">
        <w:t>registrovanog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, </w:t>
      </w:r>
      <w:proofErr w:type="spellStart"/>
      <w:r w:rsidRPr="007C215B">
        <w:t>odnosno</w:t>
      </w:r>
      <w:proofErr w:type="spellEnd"/>
      <w:r w:rsidRPr="007C215B">
        <w:t xml:space="preserve"> </w:t>
      </w:r>
      <w:proofErr w:type="spellStart"/>
      <w:r w:rsidRPr="007C215B">
        <w:t>broj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za </w:t>
      </w:r>
      <w:proofErr w:type="spellStart"/>
      <w:r w:rsidRPr="007C215B">
        <w:t>priznanje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; </w:t>
      </w:r>
      <w:proofErr w:type="spellStart"/>
      <w:r w:rsidRPr="007C215B">
        <w:t>podaci</w:t>
      </w:r>
      <w:proofErr w:type="spellEnd"/>
      <w:r w:rsidRPr="007C215B">
        <w:t xml:space="preserve"> o </w:t>
      </w:r>
      <w:proofErr w:type="spellStart"/>
      <w:r w:rsidRPr="007C215B">
        <w:t>potraživanju</w:t>
      </w:r>
      <w:proofErr w:type="spellEnd"/>
      <w:r w:rsidRPr="007C215B">
        <w:t xml:space="preserve"> </w:t>
      </w:r>
      <w:proofErr w:type="spellStart"/>
      <w:r w:rsidRPr="007C215B">
        <w:t>koje</w:t>
      </w:r>
      <w:proofErr w:type="spellEnd"/>
      <w:r w:rsidRPr="007C215B">
        <w:t xml:space="preserve"> se </w:t>
      </w:r>
      <w:proofErr w:type="spellStart"/>
      <w:r w:rsidRPr="007C215B">
        <w:t>obezbeđuje</w:t>
      </w:r>
      <w:proofErr w:type="spellEnd"/>
      <w:r w:rsidRPr="007C215B">
        <w:t xml:space="preserve"> </w:t>
      </w:r>
      <w:proofErr w:type="spellStart"/>
      <w:r w:rsidRPr="007C215B">
        <w:t>založnim</w:t>
      </w:r>
      <w:proofErr w:type="spellEnd"/>
      <w:r w:rsidRPr="007C215B">
        <w:t xml:space="preserve"> </w:t>
      </w:r>
      <w:proofErr w:type="spellStart"/>
      <w:r w:rsidRPr="007C215B">
        <w:t>pravom</w:t>
      </w:r>
      <w:proofErr w:type="spellEnd"/>
      <w:r w:rsidRPr="007C215B">
        <w:t xml:space="preserve"> </w:t>
      </w:r>
      <w:proofErr w:type="spellStart"/>
      <w:r w:rsidRPr="007C215B">
        <w:t>uz</w:t>
      </w:r>
      <w:proofErr w:type="spellEnd"/>
      <w:r w:rsidRPr="007C215B">
        <w:t xml:space="preserve"> </w:t>
      </w:r>
      <w:proofErr w:type="spellStart"/>
      <w:r w:rsidRPr="007C215B">
        <w:t>naznačenje</w:t>
      </w:r>
      <w:proofErr w:type="spellEnd"/>
      <w:r w:rsidRPr="007C215B">
        <w:t xml:space="preserve"> </w:t>
      </w:r>
      <w:proofErr w:type="spellStart"/>
      <w:r w:rsidRPr="007C215B">
        <w:t>osnovnog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maksimalnog</w:t>
      </w:r>
      <w:proofErr w:type="spellEnd"/>
      <w:r w:rsidRPr="007C215B">
        <w:t xml:space="preserve"> </w:t>
      </w:r>
      <w:proofErr w:type="spellStart"/>
      <w:r w:rsidRPr="007C215B">
        <w:t>iznosa</w:t>
      </w:r>
      <w:proofErr w:type="spellEnd"/>
      <w:r w:rsidRPr="007C215B">
        <w:t>.</w:t>
      </w:r>
    </w:p>
    <w:p w14:paraId="02F7EC98" w14:textId="77777777" w:rsidR="007C215B" w:rsidRPr="007C215B" w:rsidRDefault="007C215B" w:rsidP="007C215B">
      <w:pPr>
        <w:jc w:val="center"/>
      </w:pPr>
      <w:r w:rsidRPr="007C215B">
        <w:t xml:space="preserve">U </w:t>
      </w:r>
      <w:proofErr w:type="spellStart"/>
      <w:r w:rsidRPr="007C215B">
        <w:t>registar</w:t>
      </w:r>
      <w:proofErr w:type="spellEnd"/>
      <w:r w:rsidRPr="007C215B">
        <w:t xml:space="preserve"> </w:t>
      </w:r>
      <w:proofErr w:type="spellStart"/>
      <w:r w:rsidRPr="007C215B">
        <w:t>nadležnog</w:t>
      </w:r>
      <w:proofErr w:type="spellEnd"/>
      <w:r w:rsidRPr="007C215B">
        <w:t xml:space="preserve"> organa </w:t>
      </w:r>
      <w:proofErr w:type="spellStart"/>
      <w:r w:rsidRPr="007C215B">
        <w:t>upisuju</w:t>
      </w:r>
      <w:proofErr w:type="spellEnd"/>
      <w:r w:rsidRPr="007C215B">
        <w:t xml:space="preserve"> se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sve</w:t>
      </w:r>
      <w:proofErr w:type="spellEnd"/>
      <w:r w:rsidRPr="007C215B">
        <w:t xml:space="preserve"> </w:t>
      </w:r>
      <w:proofErr w:type="spellStart"/>
      <w:r w:rsidRPr="007C215B">
        <w:t>promene</w:t>
      </w:r>
      <w:proofErr w:type="spellEnd"/>
      <w:r w:rsidRPr="007C215B">
        <w:t xml:space="preserve"> </w:t>
      </w:r>
      <w:proofErr w:type="spellStart"/>
      <w:r w:rsidRPr="007C215B">
        <w:t>podataka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7.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>.</w:t>
      </w:r>
    </w:p>
    <w:p w14:paraId="7C3C3352" w14:textId="77777777" w:rsidR="007C215B" w:rsidRPr="007C215B" w:rsidRDefault="007C215B" w:rsidP="007C215B">
      <w:pPr>
        <w:jc w:val="center"/>
      </w:pPr>
      <w:r w:rsidRPr="007C215B">
        <w:t xml:space="preserve">Vlada </w:t>
      </w:r>
      <w:proofErr w:type="spellStart"/>
      <w:r w:rsidRPr="007C215B">
        <w:t>bliže</w:t>
      </w:r>
      <w:proofErr w:type="spellEnd"/>
      <w:r w:rsidRPr="007C215B">
        <w:t xml:space="preserve"> </w:t>
      </w:r>
      <w:proofErr w:type="spellStart"/>
      <w:r w:rsidRPr="007C215B">
        <w:t>propisuje</w:t>
      </w:r>
      <w:proofErr w:type="spellEnd"/>
      <w:r w:rsidRPr="007C215B">
        <w:t xml:space="preserve"> </w:t>
      </w:r>
      <w:proofErr w:type="spellStart"/>
      <w:r w:rsidRPr="007C215B">
        <w:t>podatke</w:t>
      </w:r>
      <w:proofErr w:type="spellEnd"/>
      <w:r w:rsidRPr="007C215B">
        <w:t xml:space="preserve"> koji se </w:t>
      </w:r>
      <w:proofErr w:type="spellStart"/>
      <w:r w:rsidRPr="007C215B">
        <w:t>upisuju</w:t>
      </w:r>
      <w:proofErr w:type="spellEnd"/>
      <w:r w:rsidRPr="007C215B">
        <w:t xml:space="preserve"> u </w:t>
      </w:r>
      <w:proofErr w:type="spellStart"/>
      <w:r w:rsidRPr="007C215B">
        <w:t>registar</w:t>
      </w:r>
      <w:proofErr w:type="spellEnd"/>
      <w:r w:rsidRPr="007C215B">
        <w:t xml:space="preserve"> </w:t>
      </w:r>
      <w:proofErr w:type="spellStart"/>
      <w:r w:rsidRPr="007C215B">
        <w:t>nadležnog</w:t>
      </w:r>
      <w:proofErr w:type="spellEnd"/>
      <w:r w:rsidRPr="007C215B">
        <w:t xml:space="preserve"> organa.</w:t>
      </w:r>
    </w:p>
    <w:p w14:paraId="2C89C229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12" w:name="str_59"/>
      <w:bookmarkEnd w:id="112"/>
      <w:proofErr w:type="spellStart"/>
      <w:r w:rsidRPr="007C215B">
        <w:rPr>
          <w:b/>
          <w:bCs/>
          <w:lang w:val="fr-FR"/>
        </w:rPr>
        <w:t>Postupak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za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upis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prenosa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  <w:r w:rsidRPr="007C215B">
        <w:rPr>
          <w:b/>
          <w:bCs/>
          <w:lang w:val="fr-FR"/>
        </w:rPr>
        <w:t xml:space="preserve">, licence i </w:t>
      </w:r>
      <w:proofErr w:type="spellStart"/>
      <w:r w:rsidRPr="007C215B">
        <w:rPr>
          <w:b/>
          <w:bCs/>
          <w:lang w:val="fr-FR"/>
        </w:rPr>
        <w:t>zaloge</w:t>
      </w:r>
      <w:proofErr w:type="spellEnd"/>
    </w:p>
    <w:p w14:paraId="3BEA628E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13" w:name="clan_53"/>
      <w:bookmarkEnd w:id="113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53</w:t>
      </w:r>
    </w:p>
    <w:p w14:paraId="29D3BC40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Postupak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prenosa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licence i </w:t>
      </w:r>
      <w:proofErr w:type="spellStart"/>
      <w:r w:rsidRPr="007C215B">
        <w:rPr>
          <w:lang w:val="fr-FR"/>
        </w:rPr>
        <w:t>zaloge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pokreće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pisanim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zahtevom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podnosi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organu</w:t>
      </w:r>
      <w:proofErr w:type="spellEnd"/>
      <w:r w:rsidRPr="007C215B">
        <w:rPr>
          <w:lang w:val="fr-FR"/>
        </w:rPr>
        <w:t>.</w:t>
      </w:r>
    </w:p>
    <w:p w14:paraId="3AE9B4D9" w14:textId="77777777" w:rsidR="007C215B" w:rsidRPr="007C215B" w:rsidRDefault="007C215B" w:rsidP="007C215B">
      <w:pPr>
        <w:jc w:val="center"/>
      </w:pPr>
      <w:r w:rsidRPr="007C215B">
        <w:t xml:space="preserve">Uz </w:t>
      </w:r>
      <w:proofErr w:type="spellStart"/>
      <w:r w:rsidRPr="007C215B">
        <w:t>zahtev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podnosi</w:t>
      </w:r>
      <w:proofErr w:type="spellEnd"/>
      <w:r w:rsidRPr="007C215B">
        <w:t xml:space="preserve"> se i:</w:t>
      </w:r>
    </w:p>
    <w:p w14:paraId="32CBBB41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1) </w:t>
      </w:r>
      <w:proofErr w:type="spellStart"/>
      <w:r w:rsidRPr="007C215B">
        <w:rPr>
          <w:lang w:val="fr-FR"/>
        </w:rPr>
        <w:t>dokaz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pravnom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osnovu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se </w:t>
      </w:r>
      <w:proofErr w:type="spellStart"/>
      <w:proofErr w:type="gramStart"/>
      <w:r w:rsidRPr="007C215B">
        <w:rPr>
          <w:lang w:val="fr-FR"/>
        </w:rPr>
        <w:t>traži</w:t>
      </w:r>
      <w:proofErr w:type="spellEnd"/>
      <w:r w:rsidRPr="007C215B">
        <w:rPr>
          <w:lang w:val="fr-FR"/>
        </w:rPr>
        <w:t>;</w:t>
      </w:r>
      <w:proofErr w:type="gramEnd"/>
    </w:p>
    <w:p w14:paraId="4CDB7EF6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2) </w:t>
      </w:r>
      <w:proofErr w:type="spellStart"/>
      <w:r w:rsidRPr="007C215B">
        <w:rPr>
          <w:lang w:val="fr-FR"/>
        </w:rPr>
        <w:t>punomoćje</w:t>
      </w:r>
      <w:proofErr w:type="spellEnd"/>
      <w:r w:rsidRPr="007C215B">
        <w:rPr>
          <w:lang w:val="fr-FR"/>
        </w:rPr>
        <w:t xml:space="preserve">, ako se </w:t>
      </w:r>
      <w:proofErr w:type="spellStart"/>
      <w:r w:rsidRPr="007C215B">
        <w:rPr>
          <w:lang w:val="fr-FR"/>
        </w:rPr>
        <w:t>postupak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prenosa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licence,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zaloge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pokreće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preko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punomoćnika</w:t>
      </w:r>
      <w:proofErr w:type="spellEnd"/>
      <w:r w:rsidRPr="007C215B">
        <w:rPr>
          <w:lang w:val="fr-FR"/>
        </w:rPr>
        <w:t>;</w:t>
      </w:r>
      <w:proofErr w:type="gramEnd"/>
    </w:p>
    <w:p w14:paraId="1BA26EBF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3) </w:t>
      </w:r>
      <w:proofErr w:type="spellStart"/>
      <w:r w:rsidRPr="007C215B">
        <w:rPr>
          <w:lang w:val="fr-FR"/>
        </w:rPr>
        <w:t>dokaz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uplati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takse</w:t>
      </w:r>
      <w:proofErr w:type="spellEnd"/>
      <w:r w:rsidRPr="007C215B">
        <w:rPr>
          <w:lang w:val="fr-FR"/>
        </w:rPr>
        <w:t xml:space="preserve"> po </w:t>
      </w:r>
      <w:proofErr w:type="spellStart"/>
      <w:r w:rsidRPr="007C215B">
        <w:rPr>
          <w:lang w:val="fr-FR"/>
        </w:rPr>
        <w:t>zahtevu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prenosa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licence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zaloge</w:t>
      </w:r>
      <w:proofErr w:type="spellEnd"/>
      <w:r w:rsidRPr="007C215B">
        <w:rPr>
          <w:lang w:val="fr-FR"/>
        </w:rPr>
        <w:t>.</w:t>
      </w:r>
    </w:p>
    <w:p w14:paraId="417F64E3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Jednim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zatražiti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prenosa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odnosi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više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više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uslovom</w:t>
      </w:r>
      <w:proofErr w:type="spellEnd"/>
      <w:r w:rsidRPr="007C215B">
        <w:rPr>
          <w:lang w:val="fr-FR"/>
        </w:rPr>
        <w:t xml:space="preserve"> da su </w:t>
      </w:r>
      <w:proofErr w:type="spellStart"/>
      <w:r w:rsidRPr="007C215B">
        <w:rPr>
          <w:lang w:val="fr-FR"/>
        </w:rPr>
        <w:t>raniji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novi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isti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svakom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dizajnu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prijavi</w:t>
      </w:r>
      <w:proofErr w:type="spellEnd"/>
      <w:r w:rsidRPr="007C215B">
        <w:rPr>
          <w:lang w:val="fr-FR"/>
        </w:rPr>
        <w:t xml:space="preserve"> i da su </w:t>
      </w:r>
      <w:proofErr w:type="spellStart"/>
      <w:r w:rsidRPr="007C215B">
        <w:rPr>
          <w:lang w:val="fr-FR"/>
        </w:rPr>
        <w:t>registarski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brojevi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brojevi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naznačeni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zahtevu</w:t>
      </w:r>
      <w:proofErr w:type="spellEnd"/>
      <w:r w:rsidRPr="007C215B">
        <w:rPr>
          <w:lang w:val="fr-FR"/>
        </w:rPr>
        <w:t>.</w:t>
      </w:r>
    </w:p>
    <w:p w14:paraId="4F4E2797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Jednim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zatražiti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licence,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zaloge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odnosi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više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više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uslovom</w:t>
      </w:r>
      <w:proofErr w:type="spellEnd"/>
      <w:r w:rsidRPr="007C215B">
        <w:rPr>
          <w:lang w:val="fr-FR"/>
        </w:rPr>
        <w:t xml:space="preserve"> da su </w:t>
      </w: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sticalac</w:t>
      </w:r>
      <w:proofErr w:type="spellEnd"/>
      <w:r w:rsidRPr="007C215B">
        <w:rPr>
          <w:lang w:val="fr-FR"/>
        </w:rPr>
        <w:t xml:space="preserve"> licence,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zaloge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isti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svakom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dizajnu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prijavi</w:t>
      </w:r>
      <w:proofErr w:type="spellEnd"/>
      <w:r w:rsidRPr="007C215B">
        <w:rPr>
          <w:lang w:val="fr-FR"/>
        </w:rPr>
        <w:t xml:space="preserve"> i da su </w:t>
      </w:r>
      <w:proofErr w:type="spellStart"/>
      <w:r w:rsidRPr="007C215B">
        <w:rPr>
          <w:lang w:val="fr-FR"/>
        </w:rPr>
        <w:t>registarski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brojevi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brojevi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naznačeni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zahtevu</w:t>
      </w:r>
      <w:proofErr w:type="spellEnd"/>
      <w:r w:rsidRPr="007C215B">
        <w:rPr>
          <w:lang w:val="fr-FR"/>
        </w:rPr>
        <w:t>.</w:t>
      </w:r>
    </w:p>
    <w:p w14:paraId="04519E81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naročito</w:t>
      </w:r>
      <w:proofErr w:type="spellEnd"/>
      <w:r w:rsidRPr="007C215B">
        <w:rPr>
          <w:lang w:val="fr-FR"/>
        </w:rPr>
        <w:t xml:space="preserve">: </w:t>
      </w:r>
      <w:proofErr w:type="spellStart"/>
      <w:r w:rsidRPr="007C215B">
        <w:rPr>
          <w:lang w:val="fr-FR"/>
        </w:rPr>
        <w:t>registarski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nosiocu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; </w:t>
      </w:r>
      <w:proofErr w:type="spellStart"/>
      <w:r w:rsidRPr="007C215B">
        <w:rPr>
          <w:lang w:val="fr-FR"/>
        </w:rPr>
        <w:t>naznačenje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vrste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promene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traži</w:t>
      </w:r>
      <w:proofErr w:type="spellEnd"/>
      <w:r w:rsidRPr="007C215B">
        <w:rPr>
          <w:lang w:val="fr-FR"/>
        </w:rPr>
        <w:t>.</w:t>
      </w:r>
    </w:p>
    <w:p w14:paraId="4A3A7BC0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Vlada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bliže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sadržinu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kao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vrstu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sadržinu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priloga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podnose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>.</w:t>
      </w:r>
    </w:p>
    <w:p w14:paraId="40AA5A21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14" w:name="clan_54"/>
      <w:bookmarkEnd w:id="114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54</w:t>
      </w:r>
    </w:p>
    <w:p w14:paraId="6250749C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lastRenderedPageBreak/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prenosa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licence,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zaloge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uredan</w:t>
      </w:r>
      <w:proofErr w:type="spellEnd"/>
      <w:r w:rsidRPr="007C215B">
        <w:rPr>
          <w:lang w:val="fr-FR"/>
        </w:rPr>
        <w:t xml:space="preserve"> ako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53. </w:t>
      </w:r>
      <w:proofErr w:type="spellStart"/>
      <w:proofErr w:type="gramStart"/>
      <w:r w:rsidRPr="007C215B">
        <w:rPr>
          <w:lang w:val="fr-FR"/>
        </w:rPr>
        <w:t>stav</w:t>
      </w:r>
      <w:proofErr w:type="spellEnd"/>
      <w:proofErr w:type="gramEnd"/>
      <w:r w:rsidRPr="007C215B">
        <w:rPr>
          <w:lang w:val="fr-FR"/>
        </w:rPr>
        <w:t xml:space="preserve"> 2.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druge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>.</w:t>
      </w:r>
    </w:p>
    <w:p w14:paraId="43966F98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prenosa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licence,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zaloge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uredan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pozvati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ga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30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prijema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poziva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uredi</w:t>
      </w:r>
      <w:proofErr w:type="spellEnd"/>
      <w:r w:rsidRPr="007C215B">
        <w:rPr>
          <w:lang w:val="fr-FR"/>
        </w:rPr>
        <w:t>.</w:t>
      </w:r>
    </w:p>
    <w:p w14:paraId="7D43FBC6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Na </w:t>
      </w:r>
      <w:proofErr w:type="spellStart"/>
      <w:r w:rsidRPr="007C215B">
        <w:rPr>
          <w:lang w:val="fr-FR"/>
        </w:rPr>
        <w:t>obrazloženi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prenosa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licence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zaloge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plaćanje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produžiti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2.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vreme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smatra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primerenim</w:t>
      </w:r>
      <w:proofErr w:type="spellEnd"/>
      <w:r w:rsidRPr="007C215B">
        <w:rPr>
          <w:lang w:val="fr-FR"/>
        </w:rPr>
        <w:t>.</w:t>
      </w:r>
    </w:p>
    <w:p w14:paraId="341EC7CD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</w:t>
      </w: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ostavljenom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postupi</w:t>
      </w:r>
      <w:proofErr w:type="spellEnd"/>
      <w:r w:rsidRPr="007C215B">
        <w:rPr>
          <w:lang w:val="fr-FR"/>
        </w:rPr>
        <w:t xml:space="preserve"> po </w:t>
      </w:r>
      <w:proofErr w:type="spellStart"/>
      <w:r w:rsidRPr="007C215B">
        <w:rPr>
          <w:lang w:val="fr-FR"/>
        </w:rPr>
        <w:t>pozivu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doneti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zaključak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odbacivanju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>.</w:t>
      </w:r>
    </w:p>
    <w:p w14:paraId="1BE3DA78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Protiv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zaključka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4.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izjaviti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žalba</w:t>
      </w:r>
      <w:proofErr w:type="spellEnd"/>
      <w:r w:rsidRPr="007C215B">
        <w:rPr>
          <w:lang w:val="fr-FR"/>
        </w:rPr>
        <w:t>.</w:t>
      </w:r>
    </w:p>
    <w:p w14:paraId="0F40DCA7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15" w:name="clan_55"/>
      <w:bookmarkEnd w:id="115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55</w:t>
      </w:r>
    </w:p>
    <w:p w14:paraId="465DA8D7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je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prenosa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licence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zaloge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uredan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smislu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54.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ispituje</w:t>
      </w:r>
      <w:proofErr w:type="spellEnd"/>
      <w:r w:rsidRPr="007C215B">
        <w:rPr>
          <w:lang w:val="fr-FR"/>
        </w:rPr>
        <w:t xml:space="preserve"> da li </w:t>
      </w:r>
      <w:proofErr w:type="spellStart"/>
      <w:r w:rsidRPr="007C215B">
        <w:rPr>
          <w:lang w:val="fr-FR"/>
        </w:rPr>
        <w:t>pravni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osnov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kome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taj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zasniva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ispunjava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prenosa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licence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zaloge</w:t>
      </w:r>
      <w:proofErr w:type="spellEnd"/>
      <w:r w:rsidRPr="007C215B">
        <w:rPr>
          <w:lang w:val="fr-FR"/>
        </w:rPr>
        <w:t>.</w:t>
      </w:r>
    </w:p>
    <w:p w14:paraId="12232676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</w:t>
      </w:r>
      <w:proofErr w:type="spellStart"/>
      <w:r w:rsidRPr="007C215B">
        <w:rPr>
          <w:lang w:val="fr-FR"/>
        </w:rPr>
        <w:t>pravni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osnov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kome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zasniva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prenosa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licence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zaloge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ispunjava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zakonom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pozvati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 xml:space="preserve"> da se u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30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prijema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poziva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izjasni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razlozima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zbog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kojih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izvršiti</w:t>
      </w:r>
      <w:proofErr w:type="spellEnd"/>
      <w:r w:rsidRPr="007C215B">
        <w:rPr>
          <w:lang w:val="fr-FR"/>
        </w:rPr>
        <w:t>.</w:t>
      </w:r>
    </w:p>
    <w:p w14:paraId="698734FC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Na </w:t>
      </w:r>
      <w:proofErr w:type="spellStart"/>
      <w:r w:rsidRPr="007C215B">
        <w:rPr>
          <w:lang w:val="fr-FR"/>
        </w:rPr>
        <w:t>obrazloženi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prenosa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licence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zaloge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plaćanje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produžiti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2.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vreme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smatra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primerenim</w:t>
      </w:r>
      <w:proofErr w:type="spellEnd"/>
      <w:r w:rsidRPr="007C215B">
        <w:rPr>
          <w:lang w:val="fr-FR"/>
        </w:rPr>
        <w:t>.</w:t>
      </w:r>
    </w:p>
    <w:p w14:paraId="0308A9A0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rešenjem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odbiti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prenosa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licence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zaloge</w:t>
      </w:r>
      <w:proofErr w:type="spellEnd"/>
      <w:r w:rsidRPr="007C215B">
        <w:rPr>
          <w:lang w:val="fr-FR"/>
        </w:rPr>
        <w:t xml:space="preserve">, ako se </w:t>
      </w: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 xml:space="preserve">, u </w:t>
      </w:r>
      <w:proofErr w:type="spellStart"/>
      <w:r w:rsidRPr="007C215B">
        <w:rPr>
          <w:lang w:val="fr-FR"/>
        </w:rPr>
        <w:t>ostavljenom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izjasni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razlozima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zbog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kojih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odobriti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izjasni</w:t>
      </w:r>
      <w:proofErr w:type="spellEnd"/>
      <w:r w:rsidRPr="007C215B">
        <w:rPr>
          <w:lang w:val="fr-FR"/>
        </w:rPr>
        <w:t xml:space="preserve">, a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dalje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smatra</w:t>
      </w:r>
      <w:proofErr w:type="spellEnd"/>
      <w:r w:rsidRPr="007C215B">
        <w:rPr>
          <w:lang w:val="fr-FR"/>
        </w:rPr>
        <w:t xml:space="preserve"> da se </w:t>
      </w:r>
      <w:proofErr w:type="spellStart"/>
      <w:r w:rsidRPr="007C215B">
        <w:rPr>
          <w:lang w:val="fr-FR"/>
        </w:rPr>
        <w:t>upis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odobriti</w:t>
      </w:r>
      <w:proofErr w:type="spellEnd"/>
      <w:r w:rsidRPr="007C215B">
        <w:rPr>
          <w:lang w:val="fr-FR"/>
        </w:rPr>
        <w:t>.</w:t>
      </w:r>
    </w:p>
    <w:p w14:paraId="7E601F2F" w14:textId="77777777" w:rsidR="007C215B" w:rsidRPr="007C215B" w:rsidRDefault="007C215B" w:rsidP="007C215B">
      <w:pPr>
        <w:jc w:val="center"/>
        <w:rPr>
          <w:lang w:val="fr-FR"/>
        </w:rPr>
      </w:pPr>
      <w:bookmarkStart w:id="116" w:name="str_60"/>
      <w:bookmarkEnd w:id="116"/>
      <w:r w:rsidRPr="007C215B">
        <w:rPr>
          <w:lang w:val="fr-FR"/>
        </w:rPr>
        <w:t>VII PRESTANAK PRAVA</w:t>
      </w:r>
    </w:p>
    <w:p w14:paraId="489959E4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17" w:name="clan_56"/>
      <w:bookmarkEnd w:id="117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56</w:t>
      </w:r>
    </w:p>
    <w:p w14:paraId="3E1A6E7F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prestaje</w:t>
      </w:r>
      <w:proofErr w:type="spellEnd"/>
      <w:r w:rsidRPr="007C215B">
        <w:rPr>
          <w:lang w:val="fr-FR"/>
        </w:rPr>
        <w:t>:</w:t>
      </w:r>
      <w:proofErr w:type="gramEnd"/>
    </w:p>
    <w:p w14:paraId="170DE2D8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1) ako </w:t>
      </w: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propusti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plati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održavanje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>;</w:t>
      </w:r>
      <w:proofErr w:type="gramEnd"/>
    </w:p>
    <w:p w14:paraId="0AC430BE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2) ako se </w:t>
      </w: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odrekne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- </w:t>
      </w:r>
      <w:proofErr w:type="spellStart"/>
      <w:r w:rsidRPr="007C215B">
        <w:rPr>
          <w:lang w:val="fr-FR"/>
        </w:rPr>
        <w:t>narednog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predaje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podneska</w:t>
      </w:r>
      <w:proofErr w:type="spellEnd"/>
      <w:r w:rsidRPr="007C215B">
        <w:rPr>
          <w:lang w:val="fr-FR"/>
        </w:rPr>
        <w:t xml:space="preserve"> o </w:t>
      </w:r>
      <w:proofErr w:type="spellStart"/>
      <w:proofErr w:type="gramStart"/>
      <w:r w:rsidRPr="007C215B">
        <w:rPr>
          <w:lang w:val="fr-FR"/>
        </w:rPr>
        <w:t>odricanju</w:t>
      </w:r>
      <w:proofErr w:type="spellEnd"/>
      <w:r w:rsidRPr="007C215B">
        <w:rPr>
          <w:lang w:val="fr-FR"/>
        </w:rPr>
        <w:t>;</w:t>
      </w:r>
      <w:proofErr w:type="gramEnd"/>
    </w:p>
    <w:p w14:paraId="238EAC50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3) na </w:t>
      </w:r>
      <w:proofErr w:type="spellStart"/>
      <w:r w:rsidRPr="007C215B">
        <w:rPr>
          <w:lang w:val="fr-FR"/>
        </w:rPr>
        <w:t>osnovu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sudske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odluke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odluke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, u </w:t>
      </w:r>
      <w:proofErr w:type="spellStart"/>
      <w:r w:rsidRPr="007C215B">
        <w:rPr>
          <w:lang w:val="fr-FR"/>
        </w:rPr>
        <w:t>slučajevima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predviđenim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zakonom</w:t>
      </w:r>
      <w:proofErr w:type="spellEnd"/>
      <w:r w:rsidRPr="007C215B">
        <w:rPr>
          <w:lang w:val="fr-FR"/>
        </w:rPr>
        <w:t xml:space="preserve"> - </w:t>
      </w:r>
      <w:proofErr w:type="spellStart"/>
      <w:r w:rsidRPr="007C215B">
        <w:rPr>
          <w:lang w:val="fr-FR"/>
        </w:rPr>
        <w:t>danom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određen</w:t>
      </w:r>
      <w:proofErr w:type="spellEnd"/>
      <w:r w:rsidRPr="007C215B">
        <w:rPr>
          <w:lang w:val="fr-FR"/>
        </w:rPr>
        <w:t xml:space="preserve"> tom </w:t>
      </w:r>
      <w:proofErr w:type="spellStart"/>
      <w:proofErr w:type="gramStart"/>
      <w:r w:rsidRPr="007C215B">
        <w:rPr>
          <w:lang w:val="fr-FR"/>
        </w:rPr>
        <w:t>odlukom</w:t>
      </w:r>
      <w:proofErr w:type="spellEnd"/>
      <w:r w:rsidRPr="007C215B">
        <w:rPr>
          <w:lang w:val="fr-FR"/>
        </w:rPr>
        <w:t>;</w:t>
      </w:r>
      <w:proofErr w:type="gramEnd"/>
    </w:p>
    <w:p w14:paraId="337530E3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4) ako je </w:t>
      </w:r>
      <w:proofErr w:type="spellStart"/>
      <w:r w:rsidRPr="007C215B">
        <w:rPr>
          <w:lang w:val="fr-FR"/>
        </w:rPr>
        <w:t>prestalo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postoji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pravno</w:t>
      </w:r>
      <w:proofErr w:type="spellEnd"/>
      <w:r w:rsidRPr="007C215B">
        <w:rPr>
          <w:lang w:val="fr-FR"/>
        </w:rPr>
        <w:t xml:space="preserve"> lice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ako je </w:t>
      </w:r>
      <w:proofErr w:type="spellStart"/>
      <w:r w:rsidRPr="007C215B">
        <w:rPr>
          <w:lang w:val="fr-FR"/>
        </w:rPr>
        <w:t>umrlo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fizičko</w:t>
      </w:r>
      <w:proofErr w:type="spellEnd"/>
      <w:r w:rsidRPr="007C215B">
        <w:rPr>
          <w:lang w:val="fr-FR"/>
        </w:rPr>
        <w:t xml:space="preserve"> lice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- </w:t>
      </w:r>
      <w:proofErr w:type="spellStart"/>
      <w:r w:rsidRPr="007C215B">
        <w:rPr>
          <w:lang w:val="fr-FR"/>
        </w:rPr>
        <w:t>danom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prestanka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smrti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fizičkog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osim</w:t>
      </w:r>
      <w:proofErr w:type="spellEnd"/>
      <w:r w:rsidRPr="007C215B">
        <w:rPr>
          <w:lang w:val="fr-FR"/>
        </w:rPr>
        <w:t xml:space="preserve"> ako je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prešlo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pravne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sledbenike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ovih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>.</w:t>
      </w:r>
    </w:p>
    <w:p w14:paraId="31E1344E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18" w:name="clan_57"/>
      <w:bookmarkEnd w:id="118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57</w:t>
      </w:r>
    </w:p>
    <w:p w14:paraId="27A064E3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lastRenderedPageBreak/>
        <w:t xml:space="preserve">Ako je u </w:t>
      </w:r>
      <w:proofErr w:type="spellStart"/>
      <w:r w:rsidRPr="007C215B">
        <w:rPr>
          <w:lang w:val="fr-FR"/>
        </w:rPr>
        <w:t>Registru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upisano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određeno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korist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trećeg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 (</w:t>
      </w:r>
      <w:proofErr w:type="spellStart"/>
      <w:r w:rsidRPr="007C215B">
        <w:rPr>
          <w:lang w:val="fr-FR"/>
        </w:rPr>
        <w:t>licenca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zaloga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neko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slično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), </w:t>
      </w: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da se </w:t>
      </w:r>
      <w:proofErr w:type="spellStart"/>
      <w:r w:rsidRPr="007C215B">
        <w:rPr>
          <w:lang w:val="fr-FR"/>
        </w:rPr>
        <w:t>odrekne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bez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pismene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saglasnosti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čije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ime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upisano</w:t>
      </w:r>
      <w:proofErr w:type="spellEnd"/>
      <w:r w:rsidRPr="007C215B">
        <w:rPr>
          <w:lang w:val="fr-FR"/>
        </w:rPr>
        <w:t xml:space="preserve"> to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>.</w:t>
      </w:r>
    </w:p>
    <w:p w14:paraId="4F4B160E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</w:t>
      </w: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propisanom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plati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odgovarajuću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održavanje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važenja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a u </w:t>
      </w:r>
      <w:proofErr w:type="spellStart"/>
      <w:r w:rsidRPr="007C215B">
        <w:rPr>
          <w:lang w:val="fr-FR"/>
        </w:rPr>
        <w:t>Registru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upisana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licenca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zaloga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neko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drugo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korist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trećeg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to lice </w:t>
      </w:r>
      <w:proofErr w:type="spellStart"/>
      <w:r w:rsidRPr="007C215B">
        <w:rPr>
          <w:lang w:val="fr-FR"/>
        </w:rPr>
        <w:t>obavestiti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nije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plaćena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taksa</w:t>
      </w:r>
      <w:proofErr w:type="spellEnd"/>
      <w:r w:rsidRPr="007C215B">
        <w:rPr>
          <w:lang w:val="fr-FR"/>
        </w:rPr>
        <w:t xml:space="preserve"> i da je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platiti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šest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meseci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početka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godine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koju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uplaćuje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taksa</w:t>
      </w:r>
      <w:proofErr w:type="spellEnd"/>
      <w:r w:rsidRPr="007C215B">
        <w:rPr>
          <w:lang w:val="fr-FR"/>
        </w:rPr>
        <w:t xml:space="preserve">, i time </w:t>
      </w:r>
      <w:proofErr w:type="spellStart"/>
      <w:r w:rsidRPr="007C215B">
        <w:rPr>
          <w:lang w:val="fr-FR"/>
        </w:rPr>
        <w:t>održati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važenje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upisanog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>.</w:t>
      </w:r>
    </w:p>
    <w:p w14:paraId="0E99FCC4" w14:textId="77777777" w:rsidR="007C215B" w:rsidRPr="007C215B" w:rsidRDefault="007C215B" w:rsidP="007C215B">
      <w:pPr>
        <w:jc w:val="center"/>
        <w:rPr>
          <w:lang w:val="fr-FR"/>
        </w:rPr>
      </w:pPr>
      <w:bookmarkStart w:id="119" w:name="str_61"/>
      <w:bookmarkEnd w:id="119"/>
      <w:r w:rsidRPr="007C215B">
        <w:rPr>
          <w:lang w:val="fr-FR"/>
        </w:rPr>
        <w:t>VIII OGLAŠAVANJE NIŠTAVIM REGISTRACIJE INDUSTRIJSKOG DIZAJNA</w:t>
      </w:r>
    </w:p>
    <w:p w14:paraId="4482B156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20" w:name="clan_58"/>
      <w:bookmarkEnd w:id="120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58</w:t>
      </w:r>
    </w:p>
    <w:p w14:paraId="64DA0AAE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Registrovani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oglasiti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ako se </w:t>
      </w:r>
      <w:proofErr w:type="spellStart"/>
      <w:r w:rsidRPr="007C215B">
        <w:rPr>
          <w:lang w:val="fr-FR"/>
        </w:rPr>
        <w:t>utvrdi</w:t>
      </w:r>
      <w:proofErr w:type="spellEnd"/>
      <w:r w:rsidRPr="007C215B">
        <w:rPr>
          <w:lang w:val="fr-FR"/>
        </w:rPr>
        <w:t xml:space="preserve"> da u </w:t>
      </w:r>
      <w:proofErr w:type="spellStart"/>
      <w:r w:rsidRPr="007C215B">
        <w:rPr>
          <w:lang w:val="fr-FR"/>
        </w:rPr>
        <w:t>vreme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njegovog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ispunjeni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i to na </w:t>
      </w:r>
      <w:proofErr w:type="spellStart"/>
      <w:r w:rsidRPr="007C215B">
        <w:rPr>
          <w:lang w:val="fr-FR"/>
        </w:rPr>
        <w:t>predlog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zainteresovanog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predlog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javnog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tužioca</w:t>
      </w:r>
      <w:proofErr w:type="spellEnd"/>
      <w:r w:rsidRPr="007C215B">
        <w:rPr>
          <w:lang w:val="fr-FR"/>
        </w:rPr>
        <w:t xml:space="preserve"> (u </w:t>
      </w:r>
      <w:proofErr w:type="spellStart"/>
      <w:r w:rsidRPr="007C215B">
        <w:rPr>
          <w:lang w:val="fr-FR"/>
        </w:rPr>
        <w:t>daljem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tekstu</w:t>
      </w:r>
      <w:proofErr w:type="spellEnd"/>
      <w:r w:rsidRPr="007C215B">
        <w:rPr>
          <w:lang w:val="fr-FR"/>
        </w:rPr>
        <w:t>:</w:t>
      </w:r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predlagač</w:t>
      </w:r>
      <w:proofErr w:type="spellEnd"/>
      <w:r w:rsidRPr="007C215B">
        <w:rPr>
          <w:lang w:val="fr-FR"/>
        </w:rPr>
        <w:t>).</w:t>
      </w:r>
    </w:p>
    <w:p w14:paraId="1BD89845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Registrovani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oglasiti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nakon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proteka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trajanja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zaštite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odricanja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nosioca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>.</w:t>
      </w:r>
    </w:p>
    <w:p w14:paraId="5F56477C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se </w:t>
      </w:r>
      <w:proofErr w:type="spellStart"/>
      <w:r w:rsidRPr="007C215B">
        <w:rPr>
          <w:lang w:val="fr-FR"/>
        </w:rPr>
        <w:t>razlog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oglašavanje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zasniva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članu</w:t>
      </w:r>
      <w:proofErr w:type="spellEnd"/>
      <w:r w:rsidRPr="007C215B">
        <w:rPr>
          <w:lang w:val="fr-FR"/>
        </w:rPr>
        <w:t xml:space="preserve"> 9. </w:t>
      </w:r>
      <w:proofErr w:type="spellStart"/>
      <w:proofErr w:type="gramStart"/>
      <w:r w:rsidRPr="007C215B">
        <w:rPr>
          <w:lang w:val="fr-FR"/>
        </w:rPr>
        <w:t>stav</w:t>
      </w:r>
      <w:proofErr w:type="spellEnd"/>
      <w:proofErr w:type="gram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tačka</w:t>
      </w:r>
      <w:proofErr w:type="spellEnd"/>
      <w:proofErr w:type="gramEnd"/>
      <w:r w:rsidRPr="007C215B">
        <w:rPr>
          <w:lang w:val="fr-FR"/>
        </w:rPr>
        <w:t xml:space="preserve"> 3) </w:t>
      </w:r>
      <w:proofErr w:type="spellStart"/>
      <w:r w:rsidRPr="007C215B">
        <w:rPr>
          <w:lang w:val="fr-FR"/>
        </w:rPr>
        <w:t>ovog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predlog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oglašavanje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podneti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samo</w:t>
      </w:r>
      <w:proofErr w:type="spellEnd"/>
      <w:r w:rsidRPr="007C215B">
        <w:rPr>
          <w:lang w:val="fr-FR"/>
        </w:rPr>
        <w:t xml:space="preserve"> lice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ispunjava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uslove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stekne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>.</w:t>
      </w:r>
    </w:p>
    <w:p w14:paraId="0C0157A3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se </w:t>
      </w:r>
      <w:proofErr w:type="spellStart"/>
      <w:r w:rsidRPr="007C215B">
        <w:rPr>
          <w:lang w:val="fr-FR"/>
        </w:rPr>
        <w:t>razlog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oglašavanje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zasniva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članu</w:t>
      </w:r>
      <w:proofErr w:type="spellEnd"/>
      <w:r w:rsidRPr="007C215B">
        <w:rPr>
          <w:lang w:val="fr-FR"/>
        </w:rPr>
        <w:t xml:space="preserve"> 9. </w:t>
      </w:r>
      <w:proofErr w:type="spellStart"/>
      <w:proofErr w:type="gramStart"/>
      <w:r w:rsidRPr="007C215B">
        <w:rPr>
          <w:lang w:val="fr-FR"/>
        </w:rPr>
        <w:t>stav</w:t>
      </w:r>
      <w:proofErr w:type="spellEnd"/>
      <w:proofErr w:type="gram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tač</w:t>
      </w:r>
      <w:proofErr w:type="spellEnd"/>
      <w:proofErr w:type="gramEnd"/>
      <w:r w:rsidRPr="007C215B">
        <w:rPr>
          <w:lang w:val="fr-FR"/>
        </w:rPr>
        <w:t xml:space="preserve">. 4), 5) i 6) </w:t>
      </w:r>
      <w:proofErr w:type="spellStart"/>
      <w:r w:rsidRPr="007C215B">
        <w:rPr>
          <w:lang w:val="fr-FR"/>
        </w:rPr>
        <w:t>ovog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predlog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oglašavanje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podneti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samo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ranije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suprotstavlja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pravu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>.</w:t>
      </w:r>
    </w:p>
    <w:p w14:paraId="2A8BB7CC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se </w:t>
      </w:r>
      <w:proofErr w:type="spellStart"/>
      <w:r w:rsidRPr="007C215B">
        <w:rPr>
          <w:lang w:val="fr-FR"/>
        </w:rPr>
        <w:t>razlog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oglašavanje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zasniva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članu</w:t>
      </w:r>
      <w:proofErr w:type="spellEnd"/>
      <w:r w:rsidRPr="007C215B">
        <w:rPr>
          <w:lang w:val="fr-FR"/>
        </w:rPr>
        <w:t xml:space="preserve"> 9. </w:t>
      </w:r>
      <w:proofErr w:type="spellStart"/>
      <w:proofErr w:type="gramStart"/>
      <w:r w:rsidRPr="007C215B">
        <w:rPr>
          <w:lang w:val="fr-FR"/>
        </w:rPr>
        <w:t>stav</w:t>
      </w:r>
      <w:proofErr w:type="spellEnd"/>
      <w:proofErr w:type="gram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tačka</w:t>
      </w:r>
      <w:proofErr w:type="spellEnd"/>
      <w:proofErr w:type="gramEnd"/>
      <w:r w:rsidRPr="007C215B">
        <w:rPr>
          <w:lang w:val="fr-FR"/>
        </w:rPr>
        <w:t xml:space="preserve"> 7) </w:t>
      </w:r>
      <w:proofErr w:type="spellStart"/>
      <w:r w:rsidRPr="007C215B">
        <w:rPr>
          <w:lang w:val="fr-FR"/>
        </w:rPr>
        <w:t>ovog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predlog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oglašavanje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podneti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javni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tužilac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fizičko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pravno</w:t>
      </w:r>
      <w:proofErr w:type="spellEnd"/>
      <w:r w:rsidRPr="007C215B">
        <w:rPr>
          <w:lang w:val="fr-FR"/>
        </w:rPr>
        <w:t xml:space="preserve"> lice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koristi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državni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drugi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javni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grb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zastavu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simbol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naziv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skraćenicu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naziva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neke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zemlje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međunarodne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organizacije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religiozni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nacionalni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simbol</w:t>
      </w:r>
      <w:proofErr w:type="spellEnd"/>
      <w:r w:rsidRPr="007C215B">
        <w:rPr>
          <w:lang w:val="fr-FR"/>
        </w:rPr>
        <w:t>.</w:t>
      </w:r>
    </w:p>
    <w:p w14:paraId="4D16CDB2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21" w:name="str_62"/>
      <w:bookmarkEnd w:id="121"/>
      <w:proofErr w:type="spellStart"/>
      <w:r w:rsidRPr="007C215B">
        <w:rPr>
          <w:b/>
          <w:bCs/>
          <w:lang w:val="fr-FR"/>
        </w:rPr>
        <w:t>Predlog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za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oglašavanje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ništavim</w:t>
      </w:r>
      <w:proofErr w:type="spellEnd"/>
    </w:p>
    <w:p w14:paraId="7EDE1587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22" w:name="clan_59"/>
      <w:bookmarkEnd w:id="122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59</w:t>
      </w:r>
    </w:p>
    <w:p w14:paraId="28ECE384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Postupak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oglašavanje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pokreće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pisanim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predlogom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oglašavanje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>.</w:t>
      </w:r>
    </w:p>
    <w:p w14:paraId="22E10204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Predlog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mora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sadrži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predlagaču</w:t>
      </w:r>
      <w:proofErr w:type="spellEnd"/>
      <w:r w:rsidRPr="007C215B">
        <w:rPr>
          <w:lang w:val="fr-FR"/>
        </w:rPr>
        <w:t xml:space="preserve"> i o </w:t>
      </w:r>
      <w:proofErr w:type="spellStart"/>
      <w:r w:rsidRPr="007C215B">
        <w:rPr>
          <w:lang w:val="fr-FR"/>
        </w:rPr>
        <w:t>nosiocu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naznačenje</w:t>
      </w:r>
      <w:proofErr w:type="spellEnd"/>
      <w:r w:rsidRPr="007C215B">
        <w:rPr>
          <w:lang w:val="fr-FR"/>
        </w:rPr>
        <w:t xml:space="preserve"> da se </w:t>
      </w:r>
      <w:proofErr w:type="spellStart"/>
      <w:r w:rsidRPr="007C215B">
        <w:rPr>
          <w:lang w:val="fr-FR"/>
        </w:rPr>
        <w:t>traži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oglašavanje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registarski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broj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razloge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zbog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kojih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predlaže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oglašavanje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potrebne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dokaze</w:t>
      </w:r>
      <w:proofErr w:type="spellEnd"/>
      <w:r w:rsidRPr="007C215B">
        <w:rPr>
          <w:lang w:val="fr-FR"/>
        </w:rPr>
        <w:t>.</w:t>
      </w:r>
    </w:p>
    <w:p w14:paraId="2D171CBC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23" w:name="str_63"/>
      <w:bookmarkEnd w:id="123"/>
      <w:proofErr w:type="spellStart"/>
      <w:r w:rsidRPr="007C215B">
        <w:rPr>
          <w:b/>
          <w:bCs/>
          <w:lang w:val="fr-FR"/>
        </w:rPr>
        <w:t>Postupak</w:t>
      </w:r>
      <w:proofErr w:type="spellEnd"/>
      <w:r w:rsidRPr="007C215B">
        <w:rPr>
          <w:b/>
          <w:bCs/>
          <w:lang w:val="fr-FR"/>
        </w:rPr>
        <w:t xml:space="preserve"> po </w:t>
      </w:r>
      <w:proofErr w:type="spellStart"/>
      <w:r w:rsidRPr="007C215B">
        <w:rPr>
          <w:b/>
          <w:bCs/>
          <w:lang w:val="fr-FR"/>
        </w:rPr>
        <w:t>urednom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predlogu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za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oglašavanje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ništavim</w:t>
      </w:r>
      <w:proofErr w:type="spellEnd"/>
    </w:p>
    <w:p w14:paraId="6AB6247F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24" w:name="clan_60"/>
      <w:bookmarkEnd w:id="124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60</w:t>
      </w:r>
    </w:p>
    <w:p w14:paraId="68A311EC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lastRenderedPageBreak/>
        <w:t xml:space="preserve">Ako </w:t>
      </w:r>
      <w:proofErr w:type="spellStart"/>
      <w:r w:rsidRPr="007C215B">
        <w:rPr>
          <w:lang w:val="fr-FR"/>
        </w:rPr>
        <w:t>predlog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oglašavanje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ispunjava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59.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pismenim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putem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pozvati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predlagača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uredi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predlog</w:t>
      </w:r>
      <w:proofErr w:type="spellEnd"/>
      <w:r w:rsidRPr="007C215B">
        <w:rPr>
          <w:lang w:val="fr-FR"/>
        </w:rPr>
        <w:t xml:space="preserve">, u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30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prijema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poziva</w:t>
      </w:r>
      <w:proofErr w:type="spellEnd"/>
      <w:r w:rsidRPr="007C215B">
        <w:rPr>
          <w:lang w:val="fr-FR"/>
        </w:rPr>
        <w:t>.</w:t>
      </w:r>
    </w:p>
    <w:p w14:paraId="52F37941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Na </w:t>
      </w:r>
      <w:proofErr w:type="spellStart"/>
      <w:r w:rsidRPr="007C215B">
        <w:rPr>
          <w:lang w:val="fr-FR"/>
        </w:rPr>
        <w:t>obrazloženi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zahtev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predlagača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uz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plaćanje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takse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produžiti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vreme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smatra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primerenim</w:t>
      </w:r>
      <w:proofErr w:type="spellEnd"/>
      <w:r w:rsidRPr="007C215B">
        <w:rPr>
          <w:lang w:val="fr-FR"/>
        </w:rPr>
        <w:t>.</w:t>
      </w:r>
    </w:p>
    <w:p w14:paraId="617F8961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</w:t>
      </w:r>
      <w:proofErr w:type="spellStart"/>
      <w:r w:rsidRPr="007C215B">
        <w:rPr>
          <w:lang w:val="fr-FR"/>
        </w:rPr>
        <w:t>predlagač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ostavljenom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postupi</w:t>
      </w:r>
      <w:proofErr w:type="spellEnd"/>
      <w:r w:rsidRPr="007C215B">
        <w:rPr>
          <w:lang w:val="fr-FR"/>
        </w:rPr>
        <w:t xml:space="preserve"> po </w:t>
      </w:r>
      <w:proofErr w:type="spellStart"/>
      <w:r w:rsidRPr="007C215B">
        <w:rPr>
          <w:lang w:val="fr-FR"/>
        </w:rPr>
        <w:t>pozivu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doneti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zaključak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odbacivanju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predloga</w:t>
      </w:r>
      <w:proofErr w:type="spellEnd"/>
      <w:r w:rsidRPr="007C215B">
        <w:rPr>
          <w:lang w:val="fr-FR"/>
        </w:rPr>
        <w:t>.</w:t>
      </w:r>
    </w:p>
    <w:p w14:paraId="74C6351D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Protiv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zaključka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3.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izjaviti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žalba</w:t>
      </w:r>
      <w:proofErr w:type="spellEnd"/>
      <w:r w:rsidRPr="007C215B">
        <w:rPr>
          <w:lang w:val="fr-FR"/>
        </w:rPr>
        <w:t>.</w:t>
      </w:r>
    </w:p>
    <w:p w14:paraId="72F0826F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Uredan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predlog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59.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dostaviti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protivniku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predlagača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pozvati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ga</w:t>
      </w:r>
      <w:proofErr w:type="spellEnd"/>
      <w:r w:rsidRPr="007C215B">
        <w:rPr>
          <w:lang w:val="fr-FR"/>
        </w:rPr>
        <w:t xml:space="preserve"> da u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30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prijema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poziva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dostavi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svoj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odgovor</w:t>
      </w:r>
      <w:proofErr w:type="spellEnd"/>
      <w:r w:rsidRPr="007C215B">
        <w:rPr>
          <w:lang w:val="fr-FR"/>
        </w:rPr>
        <w:t>.</w:t>
      </w:r>
    </w:p>
    <w:p w14:paraId="0FC8C18E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U </w:t>
      </w:r>
      <w:proofErr w:type="spellStart"/>
      <w:r w:rsidRPr="007C215B">
        <w:rPr>
          <w:lang w:val="fr-FR"/>
        </w:rPr>
        <w:t>postupku</w:t>
      </w:r>
      <w:proofErr w:type="spellEnd"/>
      <w:r w:rsidRPr="007C215B">
        <w:rPr>
          <w:lang w:val="fr-FR"/>
        </w:rPr>
        <w:t xml:space="preserve"> po </w:t>
      </w:r>
      <w:proofErr w:type="spellStart"/>
      <w:r w:rsidRPr="007C215B">
        <w:rPr>
          <w:lang w:val="fr-FR"/>
        </w:rPr>
        <w:t>predlogu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oglašavanje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zakaže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usmenu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raspravu</w:t>
      </w:r>
      <w:proofErr w:type="spellEnd"/>
      <w:r w:rsidRPr="007C215B">
        <w:rPr>
          <w:lang w:val="fr-FR"/>
        </w:rPr>
        <w:t>.</w:t>
      </w:r>
    </w:p>
    <w:p w14:paraId="23B62759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Posle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sprovedenog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postupka</w:t>
      </w:r>
      <w:proofErr w:type="spellEnd"/>
      <w:r w:rsidRPr="007C215B">
        <w:rPr>
          <w:lang w:val="fr-FR"/>
        </w:rPr>
        <w:t xml:space="preserve"> po </w:t>
      </w:r>
      <w:proofErr w:type="spellStart"/>
      <w:r w:rsidRPr="007C215B">
        <w:rPr>
          <w:lang w:val="fr-FR"/>
        </w:rPr>
        <w:t>predlogu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oglašavanje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donese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rešenje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delimičnom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potpunom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oglašavanju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.</w:t>
      </w:r>
    </w:p>
    <w:p w14:paraId="1E10551B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Rešenjem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delimičnom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oglašavanju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zadržati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izmenjenom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obliku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ukoliko</w:t>
      </w:r>
      <w:proofErr w:type="spellEnd"/>
      <w:r w:rsidRPr="007C215B">
        <w:rPr>
          <w:lang w:val="fr-FR"/>
        </w:rPr>
        <w:t xml:space="preserve"> u tom </w:t>
      </w:r>
      <w:proofErr w:type="spellStart"/>
      <w:r w:rsidRPr="007C215B">
        <w:rPr>
          <w:lang w:val="fr-FR"/>
        </w:rPr>
        <w:t>obliku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ispunjava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zaštitu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</w:t>
      </w:r>
      <w:proofErr w:type="spellEnd"/>
      <w:r w:rsidRPr="007C215B">
        <w:rPr>
          <w:lang w:val="fr-FR"/>
        </w:rPr>
        <w:t xml:space="preserve">. 3-9.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 i ako je </w:t>
      </w:r>
      <w:proofErr w:type="spellStart"/>
      <w:r w:rsidRPr="007C215B">
        <w:rPr>
          <w:lang w:val="fr-FR"/>
        </w:rPr>
        <w:t>zadržan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individualni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karakter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. U </w:t>
      </w:r>
      <w:proofErr w:type="spellStart"/>
      <w:r w:rsidRPr="007C215B">
        <w:rPr>
          <w:lang w:val="fr-FR"/>
        </w:rPr>
        <w:t>postupku</w:t>
      </w:r>
      <w:proofErr w:type="spellEnd"/>
      <w:r w:rsidRPr="007C215B">
        <w:rPr>
          <w:lang w:val="fr-FR"/>
        </w:rPr>
        <w:t xml:space="preserve"> po </w:t>
      </w:r>
      <w:proofErr w:type="spellStart"/>
      <w:r w:rsidRPr="007C215B">
        <w:rPr>
          <w:lang w:val="fr-FR"/>
        </w:rPr>
        <w:t>predlogu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oglašavanje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delimično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odreći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da bi se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zadržalo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izmenjenom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obliku</w:t>
      </w:r>
      <w:proofErr w:type="spellEnd"/>
      <w:r w:rsidRPr="007C215B">
        <w:rPr>
          <w:lang w:val="fr-FR"/>
        </w:rPr>
        <w:t>.</w:t>
      </w:r>
    </w:p>
    <w:p w14:paraId="739DA321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U </w:t>
      </w:r>
      <w:proofErr w:type="spellStart"/>
      <w:r w:rsidRPr="007C215B">
        <w:rPr>
          <w:lang w:val="fr-FR"/>
        </w:rPr>
        <w:t>roku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tri </w:t>
      </w:r>
      <w:proofErr w:type="spellStart"/>
      <w:r w:rsidRPr="007C215B">
        <w:rPr>
          <w:lang w:val="fr-FR"/>
        </w:rPr>
        <w:t>meseca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pravnosnažnosti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odluke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oglašavanju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nadležni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će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svom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službenom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glasilu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objaviti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propisane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podatke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poništenom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pravu</w:t>
      </w:r>
      <w:proofErr w:type="spellEnd"/>
      <w:r w:rsidRPr="007C215B">
        <w:rPr>
          <w:lang w:val="fr-FR"/>
        </w:rPr>
        <w:t>.</w:t>
      </w:r>
    </w:p>
    <w:p w14:paraId="01881D48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25" w:name="clan_61"/>
      <w:bookmarkEnd w:id="125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61</w:t>
      </w:r>
    </w:p>
    <w:p w14:paraId="5DD80309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Oglašavanje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ništavim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nema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dejstvo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sudske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odluke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vezi</w:t>
      </w:r>
      <w:proofErr w:type="spellEnd"/>
      <w:r w:rsidRPr="007C215B">
        <w:rPr>
          <w:lang w:val="fr-FR"/>
        </w:rPr>
        <w:t xml:space="preserve"> sa </w:t>
      </w:r>
      <w:proofErr w:type="spellStart"/>
      <w:r w:rsidRPr="007C215B">
        <w:rPr>
          <w:lang w:val="fr-FR"/>
        </w:rPr>
        <w:t>utvrđivanjem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povrede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su u </w:t>
      </w:r>
      <w:proofErr w:type="spellStart"/>
      <w:r w:rsidRPr="007C215B">
        <w:rPr>
          <w:lang w:val="fr-FR"/>
        </w:rPr>
        <w:t>momentu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donošenja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rešenja</w:t>
      </w:r>
      <w:proofErr w:type="spellEnd"/>
      <w:r w:rsidRPr="007C215B">
        <w:rPr>
          <w:lang w:val="fr-FR"/>
        </w:rPr>
        <w:t xml:space="preserve"> bile </w:t>
      </w:r>
      <w:proofErr w:type="spellStart"/>
      <w:r w:rsidRPr="007C215B">
        <w:rPr>
          <w:lang w:val="fr-FR"/>
        </w:rPr>
        <w:t>pravnosnažne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kao</w:t>
      </w:r>
      <w:proofErr w:type="spellEnd"/>
      <w:r w:rsidRPr="007C215B">
        <w:rPr>
          <w:lang w:val="fr-FR"/>
        </w:rPr>
        <w:t xml:space="preserve"> i na </w:t>
      </w:r>
      <w:proofErr w:type="spellStart"/>
      <w:r w:rsidRPr="007C215B">
        <w:rPr>
          <w:lang w:val="fr-FR"/>
        </w:rPr>
        <w:t>zaključene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ugovore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prenosu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ustupanju</w:t>
      </w:r>
      <w:proofErr w:type="spellEnd"/>
      <w:r w:rsidRPr="007C215B">
        <w:rPr>
          <w:lang w:val="fr-FR"/>
        </w:rPr>
        <w:t xml:space="preserve"> licence, ako su i u </w:t>
      </w:r>
      <w:proofErr w:type="spellStart"/>
      <w:r w:rsidRPr="007C215B">
        <w:rPr>
          <w:lang w:val="fr-FR"/>
        </w:rPr>
        <w:t>meri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kojoj</w:t>
      </w:r>
      <w:proofErr w:type="spellEnd"/>
      <w:r w:rsidRPr="007C215B">
        <w:rPr>
          <w:lang w:val="fr-FR"/>
        </w:rPr>
        <w:t xml:space="preserve"> su ti </w:t>
      </w:r>
      <w:proofErr w:type="spellStart"/>
      <w:r w:rsidRPr="007C215B">
        <w:rPr>
          <w:lang w:val="fr-FR"/>
        </w:rPr>
        <w:t>ugovori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izvršeni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uslovom</w:t>
      </w:r>
      <w:proofErr w:type="spellEnd"/>
      <w:r w:rsidRPr="007C215B">
        <w:rPr>
          <w:lang w:val="fr-FR"/>
        </w:rPr>
        <w:t xml:space="preserve"> da je </w:t>
      </w:r>
      <w:proofErr w:type="spellStart"/>
      <w:r w:rsidRPr="007C215B">
        <w:rPr>
          <w:lang w:val="fr-FR"/>
        </w:rPr>
        <w:t>tužilac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savestan</w:t>
      </w:r>
      <w:proofErr w:type="spellEnd"/>
      <w:r w:rsidRPr="007C215B">
        <w:rPr>
          <w:lang w:val="fr-FR"/>
        </w:rPr>
        <w:t>.</w:t>
      </w:r>
    </w:p>
    <w:p w14:paraId="42F94CBB" w14:textId="77777777" w:rsidR="007C215B" w:rsidRPr="007C215B" w:rsidRDefault="007C215B" w:rsidP="007C215B">
      <w:pPr>
        <w:jc w:val="center"/>
        <w:rPr>
          <w:lang w:val="fr-FR"/>
        </w:rPr>
      </w:pPr>
      <w:bookmarkStart w:id="126" w:name="str_64"/>
      <w:bookmarkEnd w:id="126"/>
      <w:r w:rsidRPr="007C215B">
        <w:rPr>
          <w:lang w:val="fr-FR"/>
        </w:rPr>
        <w:t>IX GRAĐANSKOPRAVNA ZAŠTITA</w:t>
      </w:r>
    </w:p>
    <w:p w14:paraId="71018CC7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27" w:name="clan_62"/>
      <w:bookmarkEnd w:id="127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62</w:t>
      </w:r>
    </w:p>
    <w:p w14:paraId="6382AF3E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i/>
          <w:iCs/>
          <w:lang w:val="fr-FR"/>
        </w:rPr>
        <w:t>(</w:t>
      </w:r>
      <w:proofErr w:type="spellStart"/>
      <w:r w:rsidRPr="007C215B">
        <w:rPr>
          <w:i/>
          <w:iCs/>
          <w:lang w:val="fr-FR"/>
        </w:rPr>
        <w:t>Brisano</w:t>
      </w:r>
      <w:proofErr w:type="spellEnd"/>
      <w:r w:rsidRPr="007C215B">
        <w:rPr>
          <w:i/>
          <w:iCs/>
          <w:lang w:val="fr-FR"/>
        </w:rPr>
        <w:t>)</w:t>
      </w:r>
    </w:p>
    <w:p w14:paraId="2789CE98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28" w:name="str_65"/>
      <w:bookmarkEnd w:id="128"/>
      <w:proofErr w:type="spellStart"/>
      <w:r w:rsidRPr="007C215B">
        <w:rPr>
          <w:b/>
          <w:bCs/>
          <w:lang w:val="fr-FR"/>
        </w:rPr>
        <w:t>Povreda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</w:p>
    <w:p w14:paraId="6CC7545D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29" w:name="clan_63"/>
      <w:bookmarkEnd w:id="129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63</w:t>
      </w:r>
    </w:p>
    <w:p w14:paraId="35FC6800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Povredom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smatra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svako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neovlašćeno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iskorišćavanje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smislu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39.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neovlašćeno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objavljivanje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predmeta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>.</w:t>
      </w:r>
    </w:p>
    <w:p w14:paraId="2F2E975A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lastRenderedPageBreak/>
        <w:t>Povredom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smatra</w:t>
      </w:r>
      <w:proofErr w:type="spellEnd"/>
      <w:r w:rsidRPr="007C215B">
        <w:rPr>
          <w:lang w:val="fr-FR"/>
        </w:rPr>
        <w:t xml:space="preserve"> se i </w:t>
      </w:r>
      <w:proofErr w:type="spellStart"/>
      <w:r w:rsidRPr="007C215B">
        <w:rPr>
          <w:lang w:val="fr-FR"/>
        </w:rPr>
        <w:t>podražavanje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odnosno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prijavljenog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.</w:t>
      </w:r>
    </w:p>
    <w:p w14:paraId="297118E2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Prilikom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utvrđivanja</w:t>
      </w:r>
      <w:proofErr w:type="spellEnd"/>
      <w:r w:rsidRPr="007C215B">
        <w:rPr>
          <w:lang w:val="fr-FR"/>
        </w:rPr>
        <w:t xml:space="preserve"> da li </w:t>
      </w:r>
      <w:proofErr w:type="spellStart"/>
      <w:r w:rsidRPr="007C215B">
        <w:rPr>
          <w:lang w:val="fr-FR"/>
        </w:rPr>
        <w:t>postoji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povreda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, sud </w:t>
      </w:r>
      <w:proofErr w:type="spellStart"/>
      <w:r w:rsidRPr="007C215B">
        <w:rPr>
          <w:lang w:val="fr-FR"/>
        </w:rPr>
        <w:t>naročito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vodi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računa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odredbama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</w:t>
      </w:r>
      <w:proofErr w:type="spellEnd"/>
      <w:r w:rsidRPr="007C215B">
        <w:rPr>
          <w:lang w:val="fr-FR"/>
        </w:rPr>
        <w:t xml:space="preserve">. 8, 9. i 41.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>.</w:t>
      </w:r>
    </w:p>
    <w:p w14:paraId="72D470FD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30" w:name="str_66"/>
      <w:bookmarkEnd w:id="130"/>
      <w:proofErr w:type="spellStart"/>
      <w:r w:rsidRPr="007C215B">
        <w:rPr>
          <w:b/>
          <w:bCs/>
          <w:lang w:val="fr-FR"/>
        </w:rPr>
        <w:t>Pravo</w:t>
      </w:r>
      <w:proofErr w:type="spellEnd"/>
      <w:r w:rsidRPr="007C215B">
        <w:rPr>
          <w:b/>
          <w:bCs/>
          <w:lang w:val="fr-FR"/>
        </w:rPr>
        <w:t xml:space="preserve"> na </w:t>
      </w:r>
      <w:proofErr w:type="spellStart"/>
      <w:r w:rsidRPr="007C215B">
        <w:rPr>
          <w:b/>
          <w:bCs/>
          <w:lang w:val="fr-FR"/>
        </w:rPr>
        <w:t>tužbu</w:t>
      </w:r>
      <w:proofErr w:type="spellEnd"/>
    </w:p>
    <w:p w14:paraId="5AFF8069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31" w:name="clan_64"/>
      <w:bookmarkEnd w:id="131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64</w:t>
      </w:r>
    </w:p>
    <w:p w14:paraId="16EE2892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Tužbu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zbog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povrede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63.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mogu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podnesu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sticalac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isključive</w:t>
      </w:r>
      <w:proofErr w:type="spellEnd"/>
      <w:r w:rsidRPr="007C215B">
        <w:rPr>
          <w:lang w:val="fr-FR"/>
        </w:rPr>
        <w:t xml:space="preserve"> licence.</w:t>
      </w:r>
    </w:p>
    <w:p w14:paraId="49971625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Sticalac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isključive</w:t>
      </w:r>
      <w:proofErr w:type="spellEnd"/>
      <w:r w:rsidRPr="007C215B">
        <w:rPr>
          <w:lang w:val="fr-FR"/>
        </w:rPr>
        <w:t xml:space="preserve"> licence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podneti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tužbu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zbog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povrede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ukoliko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drugačije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predviđeno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ugovorom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licenci</w:t>
      </w:r>
      <w:proofErr w:type="spellEnd"/>
      <w:r w:rsidRPr="007C215B">
        <w:rPr>
          <w:lang w:val="fr-FR"/>
        </w:rPr>
        <w:t>.</w:t>
      </w:r>
    </w:p>
    <w:p w14:paraId="4439709E" w14:textId="77777777" w:rsidR="007C215B" w:rsidRPr="007C215B" w:rsidRDefault="007C215B" w:rsidP="007C215B">
      <w:pPr>
        <w:jc w:val="center"/>
        <w:rPr>
          <w:b/>
          <w:bCs/>
        </w:rPr>
      </w:pPr>
      <w:bookmarkStart w:id="132" w:name="str_67"/>
      <w:bookmarkEnd w:id="132"/>
      <w:proofErr w:type="spellStart"/>
      <w:r w:rsidRPr="007C215B">
        <w:rPr>
          <w:b/>
          <w:bCs/>
        </w:rPr>
        <w:t>Tužba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zbog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povrede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prava</w:t>
      </w:r>
      <w:proofErr w:type="spellEnd"/>
    </w:p>
    <w:p w14:paraId="6AA23BCE" w14:textId="77777777" w:rsidR="007C215B" w:rsidRPr="007C215B" w:rsidRDefault="007C215B" w:rsidP="007C215B">
      <w:pPr>
        <w:jc w:val="center"/>
        <w:rPr>
          <w:b/>
          <w:bCs/>
        </w:rPr>
      </w:pPr>
      <w:bookmarkStart w:id="133" w:name="clan_64a"/>
      <w:bookmarkEnd w:id="133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64a</w:t>
      </w:r>
    </w:p>
    <w:p w14:paraId="6CDD48F1" w14:textId="77777777" w:rsidR="007C215B" w:rsidRPr="007C215B" w:rsidRDefault="007C215B" w:rsidP="007C215B">
      <w:pPr>
        <w:jc w:val="center"/>
      </w:pPr>
      <w:r w:rsidRPr="007C215B">
        <w:t xml:space="preserve">U </w:t>
      </w:r>
      <w:proofErr w:type="spellStart"/>
      <w:r w:rsidRPr="007C215B">
        <w:t>slučaju</w:t>
      </w:r>
      <w:proofErr w:type="spellEnd"/>
      <w:r w:rsidRPr="007C215B">
        <w:t xml:space="preserve"> </w:t>
      </w:r>
      <w:proofErr w:type="spellStart"/>
      <w:r w:rsidRPr="007C215B">
        <w:t>povrede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, </w:t>
      </w:r>
      <w:proofErr w:type="spellStart"/>
      <w:r w:rsidRPr="007C215B">
        <w:t>tužilac</w:t>
      </w:r>
      <w:proofErr w:type="spellEnd"/>
      <w:r w:rsidRPr="007C215B">
        <w:t xml:space="preserve">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tužbom</w:t>
      </w:r>
      <w:proofErr w:type="spellEnd"/>
      <w:r w:rsidRPr="007C215B">
        <w:t xml:space="preserve"> da </w:t>
      </w:r>
      <w:proofErr w:type="spellStart"/>
      <w:r w:rsidRPr="007C215B">
        <w:t>zahteva</w:t>
      </w:r>
      <w:proofErr w:type="spellEnd"/>
      <w:r w:rsidRPr="007C215B">
        <w:t>:</w:t>
      </w:r>
    </w:p>
    <w:p w14:paraId="0044301A" w14:textId="77777777" w:rsidR="007C215B" w:rsidRPr="007C215B" w:rsidRDefault="007C215B" w:rsidP="007C215B">
      <w:pPr>
        <w:jc w:val="center"/>
      </w:pPr>
      <w:r w:rsidRPr="007C215B">
        <w:t xml:space="preserve">1) </w:t>
      </w:r>
      <w:proofErr w:type="spellStart"/>
      <w:r w:rsidRPr="007C215B">
        <w:t>utvrđenje</w:t>
      </w:r>
      <w:proofErr w:type="spellEnd"/>
      <w:r w:rsidRPr="007C215B">
        <w:t xml:space="preserve"> </w:t>
      </w:r>
      <w:proofErr w:type="spellStart"/>
      <w:r w:rsidRPr="007C215B">
        <w:t>povrede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ozbiljne</w:t>
      </w:r>
      <w:proofErr w:type="spellEnd"/>
      <w:r w:rsidRPr="007C215B">
        <w:t xml:space="preserve"> </w:t>
      </w:r>
      <w:proofErr w:type="spellStart"/>
      <w:r w:rsidRPr="007C215B">
        <w:t>pretnje</w:t>
      </w:r>
      <w:proofErr w:type="spellEnd"/>
      <w:r w:rsidRPr="007C215B">
        <w:t xml:space="preserve"> da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biti</w:t>
      </w:r>
      <w:proofErr w:type="spellEnd"/>
      <w:r w:rsidRPr="007C215B">
        <w:t xml:space="preserve"> </w:t>
      </w:r>
      <w:proofErr w:type="spellStart"/>
      <w:proofErr w:type="gramStart"/>
      <w:r w:rsidRPr="007C215B">
        <w:t>povređeno</w:t>
      </w:r>
      <w:proofErr w:type="spellEnd"/>
      <w:r w:rsidRPr="007C215B">
        <w:t>;</w:t>
      </w:r>
      <w:proofErr w:type="gramEnd"/>
    </w:p>
    <w:p w14:paraId="52F6144F" w14:textId="77777777" w:rsidR="007C215B" w:rsidRPr="007C215B" w:rsidRDefault="007C215B" w:rsidP="007C215B">
      <w:pPr>
        <w:jc w:val="center"/>
      </w:pPr>
      <w:r w:rsidRPr="007C215B">
        <w:t xml:space="preserve">2) </w:t>
      </w:r>
      <w:proofErr w:type="spellStart"/>
      <w:r w:rsidRPr="007C215B">
        <w:t>zabranu</w:t>
      </w:r>
      <w:proofErr w:type="spellEnd"/>
      <w:r w:rsidRPr="007C215B">
        <w:t xml:space="preserve"> </w:t>
      </w:r>
      <w:proofErr w:type="spellStart"/>
      <w:r w:rsidRPr="007C215B">
        <w:t>radnji</w:t>
      </w:r>
      <w:proofErr w:type="spellEnd"/>
      <w:r w:rsidRPr="007C215B">
        <w:t xml:space="preserve"> </w:t>
      </w:r>
      <w:proofErr w:type="spellStart"/>
      <w:r w:rsidRPr="007C215B">
        <w:t>kojima</w:t>
      </w:r>
      <w:proofErr w:type="spellEnd"/>
      <w:r w:rsidRPr="007C215B">
        <w:t xml:space="preserve"> se </w:t>
      </w:r>
      <w:proofErr w:type="spellStart"/>
      <w:r w:rsidRPr="007C215B">
        <w:t>povređuje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radnji</w:t>
      </w:r>
      <w:proofErr w:type="spellEnd"/>
      <w:r w:rsidRPr="007C215B">
        <w:t xml:space="preserve"> </w:t>
      </w:r>
      <w:proofErr w:type="spellStart"/>
      <w:r w:rsidRPr="007C215B">
        <w:t>koje</w:t>
      </w:r>
      <w:proofErr w:type="spellEnd"/>
      <w:r w:rsidRPr="007C215B">
        <w:t xml:space="preserve"> </w:t>
      </w:r>
      <w:proofErr w:type="spellStart"/>
      <w:r w:rsidRPr="007C215B">
        <w:t>predstavljaju</w:t>
      </w:r>
      <w:proofErr w:type="spellEnd"/>
      <w:r w:rsidRPr="007C215B">
        <w:t xml:space="preserve"> </w:t>
      </w:r>
      <w:proofErr w:type="spellStart"/>
      <w:r w:rsidRPr="007C215B">
        <w:t>ozbiljnu</w:t>
      </w:r>
      <w:proofErr w:type="spellEnd"/>
      <w:r w:rsidRPr="007C215B">
        <w:t xml:space="preserve"> </w:t>
      </w:r>
      <w:proofErr w:type="spellStart"/>
      <w:r w:rsidRPr="007C215B">
        <w:t>pretnju</w:t>
      </w:r>
      <w:proofErr w:type="spellEnd"/>
      <w:r w:rsidRPr="007C215B">
        <w:t xml:space="preserve"> da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biti</w:t>
      </w:r>
      <w:proofErr w:type="spellEnd"/>
      <w:r w:rsidRPr="007C215B">
        <w:t xml:space="preserve"> </w:t>
      </w:r>
      <w:proofErr w:type="spellStart"/>
      <w:r w:rsidRPr="007C215B">
        <w:t>povređeno</w:t>
      </w:r>
      <w:proofErr w:type="spellEnd"/>
      <w:r w:rsidRPr="007C215B">
        <w:t xml:space="preserve">,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zabranu</w:t>
      </w:r>
      <w:proofErr w:type="spellEnd"/>
      <w:r w:rsidRPr="007C215B">
        <w:t xml:space="preserve"> </w:t>
      </w:r>
      <w:proofErr w:type="spellStart"/>
      <w:r w:rsidRPr="007C215B">
        <w:t>ponavljanja</w:t>
      </w:r>
      <w:proofErr w:type="spellEnd"/>
      <w:r w:rsidRPr="007C215B">
        <w:t xml:space="preserve"> </w:t>
      </w:r>
      <w:proofErr w:type="spellStart"/>
      <w:r w:rsidRPr="007C215B">
        <w:t>takvih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sličnih</w:t>
      </w:r>
      <w:proofErr w:type="spellEnd"/>
      <w:r w:rsidRPr="007C215B">
        <w:t xml:space="preserve"> </w:t>
      </w:r>
      <w:proofErr w:type="spellStart"/>
      <w:r w:rsidRPr="007C215B">
        <w:t>radnji</w:t>
      </w:r>
      <w:proofErr w:type="spellEnd"/>
      <w:r w:rsidRPr="007C215B">
        <w:t xml:space="preserve"> pod </w:t>
      </w:r>
      <w:proofErr w:type="spellStart"/>
      <w:r w:rsidRPr="007C215B">
        <w:t>pretnjom</w:t>
      </w:r>
      <w:proofErr w:type="spellEnd"/>
      <w:r w:rsidRPr="007C215B">
        <w:t xml:space="preserve"> </w:t>
      </w:r>
      <w:proofErr w:type="spellStart"/>
      <w:r w:rsidRPr="007C215B">
        <w:t>novčane</w:t>
      </w:r>
      <w:proofErr w:type="spellEnd"/>
      <w:r w:rsidRPr="007C215B">
        <w:t xml:space="preserve"> </w:t>
      </w:r>
      <w:proofErr w:type="spellStart"/>
      <w:proofErr w:type="gramStart"/>
      <w:r w:rsidRPr="007C215B">
        <w:t>kazne</w:t>
      </w:r>
      <w:proofErr w:type="spellEnd"/>
      <w:r w:rsidRPr="007C215B">
        <w:t>;</w:t>
      </w:r>
      <w:proofErr w:type="gramEnd"/>
    </w:p>
    <w:p w14:paraId="457603C0" w14:textId="77777777" w:rsidR="007C215B" w:rsidRPr="007C215B" w:rsidRDefault="007C215B" w:rsidP="007C215B">
      <w:pPr>
        <w:jc w:val="center"/>
      </w:pPr>
      <w:r w:rsidRPr="007C215B">
        <w:t xml:space="preserve">3) </w:t>
      </w:r>
      <w:proofErr w:type="spellStart"/>
      <w:r w:rsidRPr="007C215B">
        <w:t>naknadu</w:t>
      </w:r>
      <w:proofErr w:type="spellEnd"/>
      <w:r w:rsidRPr="007C215B">
        <w:t xml:space="preserve"> </w:t>
      </w:r>
      <w:proofErr w:type="spellStart"/>
      <w:r w:rsidRPr="007C215B">
        <w:t>imovinske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neimovinske</w:t>
      </w:r>
      <w:proofErr w:type="spellEnd"/>
      <w:r w:rsidRPr="007C215B">
        <w:t xml:space="preserve"> </w:t>
      </w:r>
      <w:proofErr w:type="spellStart"/>
      <w:r w:rsidRPr="007C215B">
        <w:t>štete</w:t>
      </w:r>
      <w:proofErr w:type="spellEnd"/>
      <w:r w:rsidRPr="007C215B">
        <w:t xml:space="preserve"> </w:t>
      </w:r>
      <w:proofErr w:type="spellStart"/>
      <w:r w:rsidRPr="007C215B">
        <w:t>zbog</w:t>
      </w:r>
      <w:proofErr w:type="spellEnd"/>
      <w:r w:rsidRPr="007C215B">
        <w:t xml:space="preserve"> </w:t>
      </w:r>
      <w:proofErr w:type="spellStart"/>
      <w:r w:rsidRPr="007C215B">
        <w:t>povrede</w:t>
      </w:r>
      <w:proofErr w:type="spellEnd"/>
      <w:r w:rsidRPr="007C215B">
        <w:t xml:space="preserve"> </w:t>
      </w:r>
      <w:proofErr w:type="spellStart"/>
      <w:proofErr w:type="gramStart"/>
      <w:r w:rsidRPr="007C215B">
        <w:t>prava</w:t>
      </w:r>
      <w:proofErr w:type="spellEnd"/>
      <w:r w:rsidRPr="007C215B">
        <w:t>;</w:t>
      </w:r>
      <w:proofErr w:type="gramEnd"/>
    </w:p>
    <w:p w14:paraId="5B7AB7F0" w14:textId="77777777" w:rsidR="007C215B" w:rsidRPr="007C215B" w:rsidRDefault="007C215B" w:rsidP="007C215B">
      <w:pPr>
        <w:jc w:val="center"/>
      </w:pPr>
      <w:r w:rsidRPr="007C215B">
        <w:t xml:space="preserve">4) </w:t>
      </w:r>
      <w:proofErr w:type="spellStart"/>
      <w:r w:rsidRPr="007C215B">
        <w:t>objavljivanje</w:t>
      </w:r>
      <w:proofErr w:type="spellEnd"/>
      <w:r w:rsidRPr="007C215B">
        <w:t xml:space="preserve"> </w:t>
      </w:r>
      <w:proofErr w:type="spellStart"/>
      <w:r w:rsidRPr="007C215B">
        <w:t>presude</w:t>
      </w:r>
      <w:proofErr w:type="spellEnd"/>
      <w:r w:rsidRPr="007C215B">
        <w:t xml:space="preserve"> o </w:t>
      </w:r>
      <w:proofErr w:type="spellStart"/>
      <w:r w:rsidRPr="007C215B">
        <w:t>trošku</w:t>
      </w:r>
      <w:proofErr w:type="spellEnd"/>
      <w:r w:rsidRPr="007C215B">
        <w:t xml:space="preserve"> </w:t>
      </w:r>
      <w:proofErr w:type="spellStart"/>
      <w:proofErr w:type="gramStart"/>
      <w:r w:rsidRPr="007C215B">
        <w:t>tuženog</w:t>
      </w:r>
      <w:proofErr w:type="spellEnd"/>
      <w:r w:rsidRPr="007C215B">
        <w:t>;</w:t>
      </w:r>
      <w:proofErr w:type="gramEnd"/>
    </w:p>
    <w:p w14:paraId="0DEF4E34" w14:textId="77777777" w:rsidR="007C215B" w:rsidRPr="007C215B" w:rsidRDefault="007C215B" w:rsidP="007C215B">
      <w:pPr>
        <w:jc w:val="center"/>
      </w:pPr>
      <w:r w:rsidRPr="007C215B">
        <w:t xml:space="preserve">5) </w:t>
      </w:r>
      <w:proofErr w:type="spellStart"/>
      <w:r w:rsidRPr="007C215B">
        <w:t>isključenje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prometa</w:t>
      </w:r>
      <w:proofErr w:type="spellEnd"/>
      <w:r w:rsidRPr="007C215B">
        <w:t xml:space="preserve">, </w:t>
      </w:r>
      <w:proofErr w:type="spellStart"/>
      <w:r w:rsidRPr="007C215B">
        <w:t>oduzimanje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uništenje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preinačenje</w:t>
      </w:r>
      <w:proofErr w:type="spellEnd"/>
      <w:r w:rsidRPr="007C215B">
        <w:t xml:space="preserve"> bez </w:t>
      </w:r>
      <w:proofErr w:type="spellStart"/>
      <w:r w:rsidRPr="007C215B">
        <w:t>bilo</w:t>
      </w:r>
      <w:proofErr w:type="spellEnd"/>
      <w:r w:rsidRPr="007C215B">
        <w:t xml:space="preserve"> </w:t>
      </w:r>
      <w:proofErr w:type="spellStart"/>
      <w:r w:rsidRPr="007C215B">
        <w:t>kakve</w:t>
      </w:r>
      <w:proofErr w:type="spellEnd"/>
      <w:r w:rsidRPr="007C215B">
        <w:t xml:space="preserve"> </w:t>
      </w:r>
      <w:proofErr w:type="spellStart"/>
      <w:r w:rsidRPr="007C215B">
        <w:t>naknade</w:t>
      </w:r>
      <w:proofErr w:type="spellEnd"/>
      <w:r w:rsidRPr="007C215B">
        <w:t xml:space="preserve">, </w:t>
      </w:r>
      <w:proofErr w:type="spellStart"/>
      <w:r w:rsidRPr="007C215B">
        <w:t>proizvoda</w:t>
      </w:r>
      <w:proofErr w:type="spellEnd"/>
      <w:r w:rsidRPr="007C215B">
        <w:t xml:space="preserve"> </w:t>
      </w:r>
      <w:proofErr w:type="spellStart"/>
      <w:r w:rsidRPr="007C215B">
        <w:t>kojima</w:t>
      </w:r>
      <w:proofErr w:type="spellEnd"/>
      <w:r w:rsidRPr="007C215B">
        <w:t xml:space="preserve"> se </w:t>
      </w:r>
      <w:proofErr w:type="spellStart"/>
      <w:r w:rsidRPr="007C215B">
        <w:t>povređuje</w:t>
      </w:r>
      <w:proofErr w:type="spellEnd"/>
      <w:r w:rsidRPr="007C215B">
        <w:t xml:space="preserve"> </w:t>
      </w:r>
      <w:proofErr w:type="spellStart"/>
      <w:proofErr w:type="gramStart"/>
      <w:r w:rsidRPr="007C215B">
        <w:t>pravo</w:t>
      </w:r>
      <w:proofErr w:type="spellEnd"/>
      <w:r w:rsidRPr="007C215B">
        <w:t>;</w:t>
      </w:r>
      <w:proofErr w:type="gramEnd"/>
    </w:p>
    <w:p w14:paraId="3097D677" w14:textId="77777777" w:rsidR="007C215B" w:rsidRPr="007C215B" w:rsidRDefault="007C215B" w:rsidP="007C215B">
      <w:pPr>
        <w:jc w:val="center"/>
      </w:pPr>
      <w:r w:rsidRPr="007C215B">
        <w:t xml:space="preserve">6) </w:t>
      </w:r>
      <w:proofErr w:type="spellStart"/>
      <w:r w:rsidRPr="007C215B">
        <w:t>zabranu</w:t>
      </w:r>
      <w:proofErr w:type="spellEnd"/>
      <w:r w:rsidRPr="007C215B">
        <w:t xml:space="preserve"> </w:t>
      </w:r>
      <w:proofErr w:type="spellStart"/>
      <w:r w:rsidRPr="007C215B">
        <w:t>otuđenja</w:t>
      </w:r>
      <w:proofErr w:type="spellEnd"/>
      <w:r w:rsidRPr="007C215B">
        <w:t xml:space="preserve">, </w:t>
      </w:r>
      <w:proofErr w:type="spellStart"/>
      <w:r w:rsidRPr="007C215B">
        <w:t>oduzimanje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uništenje</w:t>
      </w:r>
      <w:proofErr w:type="spellEnd"/>
      <w:r w:rsidRPr="007C215B">
        <w:t xml:space="preserve">, bez </w:t>
      </w:r>
      <w:proofErr w:type="spellStart"/>
      <w:r w:rsidRPr="007C215B">
        <w:t>bilo</w:t>
      </w:r>
      <w:proofErr w:type="spellEnd"/>
      <w:r w:rsidRPr="007C215B">
        <w:t xml:space="preserve"> </w:t>
      </w:r>
      <w:proofErr w:type="spellStart"/>
      <w:r w:rsidRPr="007C215B">
        <w:t>kakve</w:t>
      </w:r>
      <w:proofErr w:type="spellEnd"/>
      <w:r w:rsidRPr="007C215B">
        <w:t xml:space="preserve"> </w:t>
      </w:r>
      <w:proofErr w:type="spellStart"/>
      <w:r w:rsidRPr="007C215B">
        <w:t>naknade</w:t>
      </w:r>
      <w:proofErr w:type="spellEnd"/>
      <w:r w:rsidRPr="007C215B">
        <w:t xml:space="preserve">, </w:t>
      </w:r>
      <w:proofErr w:type="spellStart"/>
      <w:r w:rsidRPr="007C215B">
        <w:t>materijala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predmeta</w:t>
      </w:r>
      <w:proofErr w:type="spellEnd"/>
      <w:r w:rsidRPr="007C215B">
        <w:t xml:space="preserve"> koji </w:t>
      </w:r>
      <w:proofErr w:type="spellStart"/>
      <w:r w:rsidRPr="007C215B">
        <w:t>su</w:t>
      </w:r>
      <w:proofErr w:type="spellEnd"/>
      <w:r w:rsidRPr="007C215B">
        <w:t xml:space="preserve"> </w:t>
      </w:r>
      <w:proofErr w:type="spellStart"/>
      <w:r w:rsidRPr="007C215B">
        <w:t>pretežno</w:t>
      </w:r>
      <w:proofErr w:type="spellEnd"/>
      <w:r w:rsidRPr="007C215B">
        <w:t xml:space="preserve"> </w:t>
      </w:r>
      <w:proofErr w:type="spellStart"/>
      <w:r w:rsidRPr="007C215B">
        <w:t>upotrebljeni</w:t>
      </w:r>
      <w:proofErr w:type="spellEnd"/>
      <w:r w:rsidRPr="007C215B">
        <w:t xml:space="preserve"> u </w:t>
      </w:r>
      <w:proofErr w:type="spellStart"/>
      <w:r w:rsidRPr="007C215B">
        <w:t>stvaranju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proizvodnji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 xml:space="preserve"> </w:t>
      </w:r>
      <w:proofErr w:type="spellStart"/>
      <w:r w:rsidRPr="007C215B">
        <w:t>kojima</w:t>
      </w:r>
      <w:proofErr w:type="spellEnd"/>
      <w:r w:rsidRPr="007C215B">
        <w:t xml:space="preserve"> se </w:t>
      </w:r>
      <w:proofErr w:type="spellStart"/>
      <w:r w:rsidRPr="007C215B">
        <w:t>povređuje</w:t>
      </w:r>
      <w:proofErr w:type="spellEnd"/>
      <w:r w:rsidRPr="007C215B">
        <w:t xml:space="preserve"> </w:t>
      </w:r>
      <w:proofErr w:type="spellStart"/>
      <w:proofErr w:type="gramStart"/>
      <w:r w:rsidRPr="007C215B">
        <w:t>pravo</w:t>
      </w:r>
      <w:proofErr w:type="spellEnd"/>
      <w:r w:rsidRPr="007C215B">
        <w:t>;</w:t>
      </w:r>
      <w:proofErr w:type="gramEnd"/>
    </w:p>
    <w:p w14:paraId="4C0B6833" w14:textId="77777777" w:rsidR="007C215B" w:rsidRPr="007C215B" w:rsidRDefault="007C215B" w:rsidP="007C215B">
      <w:pPr>
        <w:jc w:val="center"/>
      </w:pPr>
      <w:r w:rsidRPr="007C215B">
        <w:t xml:space="preserve">7) </w:t>
      </w:r>
      <w:proofErr w:type="spellStart"/>
      <w:r w:rsidRPr="007C215B">
        <w:t>davanje</w:t>
      </w:r>
      <w:proofErr w:type="spellEnd"/>
      <w:r w:rsidRPr="007C215B">
        <w:t xml:space="preserve"> </w:t>
      </w:r>
      <w:proofErr w:type="spellStart"/>
      <w:r w:rsidRPr="007C215B">
        <w:t>podataka</w:t>
      </w:r>
      <w:proofErr w:type="spellEnd"/>
      <w:r w:rsidRPr="007C215B">
        <w:t xml:space="preserve"> o </w:t>
      </w:r>
      <w:proofErr w:type="spellStart"/>
      <w:r w:rsidRPr="007C215B">
        <w:t>trećim</w:t>
      </w:r>
      <w:proofErr w:type="spellEnd"/>
      <w:r w:rsidRPr="007C215B">
        <w:t xml:space="preserve"> </w:t>
      </w:r>
      <w:proofErr w:type="spellStart"/>
      <w:r w:rsidRPr="007C215B">
        <w:t>licima</w:t>
      </w:r>
      <w:proofErr w:type="spellEnd"/>
      <w:r w:rsidRPr="007C215B">
        <w:t xml:space="preserve"> </w:t>
      </w:r>
      <w:proofErr w:type="spellStart"/>
      <w:r w:rsidRPr="007C215B">
        <w:t>koja</w:t>
      </w:r>
      <w:proofErr w:type="spellEnd"/>
      <w:r w:rsidRPr="007C215B">
        <w:t xml:space="preserve"> </w:t>
      </w:r>
      <w:proofErr w:type="spellStart"/>
      <w:r w:rsidRPr="007C215B">
        <w:t>su</w:t>
      </w:r>
      <w:proofErr w:type="spellEnd"/>
      <w:r w:rsidRPr="007C215B">
        <w:t xml:space="preserve"> </w:t>
      </w:r>
      <w:proofErr w:type="spellStart"/>
      <w:r w:rsidRPr="007C215B">
        <w:t>učestvovala</w:t>
      </w:r>
      <w:proofErr w:type="spellEnd"/>
      <w:r w:rsidRPr="007C215B">
        <w:t xml:space="preserve"> u </w:t>
      </w:r>
      <w:proofErr w:type="spellStart"/>
      <w:r w:rsidRPr="007C215B">
        <w:t>povredi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>.</w:t>
      </w:r>
    </w:p>
    <w:p w14:paraId="6CA9459D" w14:textId="77777777" w:rsidR="007C215B" w:rsidRPr="007C215B" w:rsidRDefault="007C215B" w:rsidP="007C215B">
      <w:pPr>
        <w:jc w:val="center"/>
      </w:pPr>
      <w:r w:rsidRPr="007C215B">
        <w:t xml:space="preserve">Lice </w:t>
      </w:r>
      <w:proofErr w:type="spellStart"/>
      <w:r w:rsidRPr="007C215B">
        <w:t>koje</w:t>
      </w:r>
      <w:proofErr w:type="spellEnd"/>
      <w:r w:rsidRPr="007C215B">
        <w:t xml:space="preserve"> </w:t>
      </w:r>
      <w:proofErr w:type="spellStart"/>
      <w:r w:rsidRPr="007C215B">
        <w:t>povredi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, </w:t>
      </w:r>
      <w:proofErr w:type="spellStart"/>
      <w:r w:rsidRPr="007C215B">
        <w:t>dužno</w:t>
      </w:r>
      <w:proofErr w:type="spellEnd"/>
      <w:r w:rsidRPr="007C215B">
        <w:t xml:space="preserve"> je da </w:t>
      </w:r>
      <w:proofErr w:type="spellStart"/>
      <w:r w:rsidRPr="007C215B">
        <w:t>tužiocu</w:t>
      </w:r>
      <w:proofErr w:type="spellEnd"/>
      <w:r w:rsidRPr="007C215B">
        <w:t xml:space="preserve"> u </w:t>
      </w:r>
      <w:proofErr w:type="spellStart"/>
      <w:r w:rsidRPr="007C215B">
        <w:t>potpunosti</w:t>
      </w:r>
      <w:proofErr w:type="spellEnd"/>
      <w:r w:rsidRPr="007C215B">
        <w:t xml:space="preserve"> </w:t>
      </w:r>
      <w:proofErr w:type="spellStart"/>
      <w:r w:rsidRPr="007C215B">
        <w:t>nadoknadi</w:t>
      </w:r>
      <w:proofErr w:type="spellEnd"/>
      <w:r w:rsidRPr="007C215B">
        <w:t xml:space="preserve"> </w:t>
      </w:r>
      <w:proofErr w:type="spellStart"/>
      <w:r w:rsidRPr="007C215B">
        <w:t>štetu</w:t>
      </w:r>
      <w:proofErr w:type="spellEnd"/>
      <w:r w:rsidRPr="007C215B">
        <w:t xml:space="preserve"> </w:t>
      </w:r>
      <w:proofErr w:type="spellStart"/>
      <w:r w:rsidRPr="007C215B">
        <w:t>proizašlu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te</w:t>
      </w:r>
      <w:proofErr w:type="spellEnd"/>
      <w:r w:rsidRPr="007C215B">
        <w:t xml:space="preserve"> </w:t>
      </w:r>
      <w:proofErr w:type="spellStart"/>
      <w:r w:rsidRPr="007C215B">
        <w:t>povrede</w:t>
      </w:r>
      <w:proofErr w:type="spellEnd"/>
      <w:r w:rsidRPr="007C215B">
        <w:t>.</w:t>
      </w:r>
    </w:p>
    <w:p w14:paraId="34E0971D" w14:textId="77777777" w:rsidR="007C215B" w:rsidRPr="007C215B" w:rsidRDefault="007C215B" w:rsidP="007C215B">
      <w:pPr>
        <w:jc w:val="center"/>
      </w:pP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utvrdi</w:t>
      </w:r>
      <w:proofErr w:type="spellEnd"/>
      <w:r w:rsidRPr="007C215B">
        <w:t xml:space="preserve"> da je </w:t>
      </w:r>
      <w:proofErr w:type="spellStart"/>
      <w:r w:rsidRPr="007C215B">
        <w:t>povreda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učinjena</w:t>
      </w:r>
      <w:proofErr w:type="spellEnd"/>
      <w:r w:rsidRPr="007C215B">
        <w:t xml:space="preserve">, </w:t>
      </w:r>
      <w:proofErr w:type="spellStart"/>
      <w:r w:rsidRPr="007C215B">
        <w:t>tužbom</w:t>
      </w:r>
      <w:proofErr w:type="spellEnd"/>
      <w:r w:rsidRPr="007C215B">
        <w:t xml:space="preserve"> se </w:t>
      </w:r>
      <w:proofErr w:type="spellStart"/>
      <w:r w:rsidRPr="007C215B">
        <w:t>protiv</w:t>
      </w:r>
      <w:proofErr w:type="spellEnd"/>
      <w:r w:rsidRPr="007C215B">
        <w:t xml:space="preserve"> </w:t>
      </w:r>
      <w:proofErr w:type="spellStart"/>
      <w:r w:rsidRPr="007C215B">
        <w:t>lica</w:t>
      </w:r>
      <w:proofErr w:type="spellEnd"/>
      <w:r w:rsidRPr="007C215B">
        <w:t xml:space="preserve"> </w:t>
      </w:r>
      <w:proofErr w:type="spellStart"/>
      <w:r w:rsidRPr="007C215B">
        <w:t>čije</w:t>
      </w:r>
      <w:proofErr w:type="spellEnd"/>
      <w:r w:rsidRPr="007C215B">
        <w:t xml:space="preserve"> </w:t>
      </w:r>
      <w:proofErr w:type="spellStart"/>
      <w:r w:rsidRPr="007C215B">
        <w:t>su</w:t>
      </w:r>
      <w:proofErr w:type="spellEnd"/>
      <w:r w:rsidRPr="007C215B">
        <w:t xml:space="preserve"> </w:t>
      </w:r>
      <w:proofErr w:type="spellStart"/>
      <w:r w:rsidRPr="007C215B">
        <w:t>usluge</w:t>
      </w:r>
      <w:proofErr w:type="spellEnd"/>
      <w:r w:rsidRPr="007C215B">
        <w:t xml:space="preserve"> </w:t>
      </w:r>
      <w:proofErr w:type="spellStart"/>
      <w:r w:rsidRPr="007C215B">
        <w:t>korišćene</w:t>
      </w:r>
      <w:proofErr w:type="spellEnd"/>
      <w:r w:rsidRPr="007C215B">
        <w:t xml:space="preserve"> </w:t>
      </w:r>
      <w:proofErr w:type="spellStart"/>
      <w:r w:rsidRPr="007C215B">
        <w:t>pri</w:t>
      </w:r>
      <w:proofErr w:type="spellEnd"/>
      <w:r w:rsidRPr="007C215B">
        <w:t xml:space="preserve"> </w:t>
      </w:r>
      <w:proofErr w:type="spellStart"/>
      <w:r w:rsidRPr="007C215B">
        <w:t>povredi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(</w:t>
      </w:r>
      <w:proofErr w:type="spellStart"/>
      <w:r w:rsidRPr="007C215B">
        <w:t>posrednik</w:t>
      </w:r>
      <w:proofErr w:type="spellEnd"/>
      <w:r w:rsidRPr="007C215B">
        <w:t xml:space="preserve">)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zahtevati</w:t>
      </w:r>
      <w:proofErr w:type="spellEnd"/>
      <w:r w:rsidRPr="007C215B">
        <w:t xml:space="preserve"> </w:t>
      </w:r>
      <w:proofErr w:type="spellStart"/>
      <w:r w:rsidRPr="007C215B">
        <w:t>zabrana</w:t>
      </w:r>
      <w:proofErr w:type="spellEnd"/>
      <w:r w:rsidRPr="007C215B">
        <w:t xml:space="preserve"> </w:t>
      </w:r>
      <w:proofErr w:type="spellStart"/>
      <w:r w:rsidRPr="007C215B">
        <w:t>ponavljanja</w:t>
      </w:r>
      <w:proofErr w:type="spellEnd"/>
      <w:r w:rsidRPr="007C215B">
        <w:t xml:space="preserve"> </w:t>
      </w:r>
      <w:proofErr w:type="spellStart"/>
      <w:r w:rsidRPr="007C215B">
        <w:t>radnji</w:t>
      </w:r>
      <w:proofErr w:type="spellEnd"/>
      <w:r w:rsidRPr="007C215B">
        <w:t xml:space="preserve"> </w:t>
      </w:r>
      <w:proofErr w:type="spellStart"/>
      <w:r w:rsidRPr="007C215B">
        <w:t>kojima</w:t>
      </w:r>
      <w:proofErr w:type="spellEnd"/>
      <w:r w:rsidRPr="007C215B">
        <w:t xml:space="preserve"> se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povređuje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njima</w:t>
      </w:r>
      <w:proofErr w:type="spellEnd"/>
      <w:r w:rsidRPr="007C215B">
        <w:t xml:space="preserve"> </w:t>
      </w:r>
      <w:proofErr w:type="spellStart"/>
      <w:r w:rsidRPr="007C215B">
        <w:t>sličnih</w:t>
      </w:r>
      <w:proofErr w:type="spellEnd"/>
      <w:r w:rsidRPr="007C215B">
        <w:t xml:space="preserve"> </w:t>
      </w:r>
      <w:proofErr w:type="spellStart"/>
      <w:r w:rsidRPr="007C215B">
        <w:t>radnji</w:t>
      </w:r>
      <w:proofErr w:type="spellEnd"/>
      <w:r w:rsidRPr="007C215B">
        <w:t xml:space="preserve"> pod </w:t>
      </w:r>
      <w:proofErr w:type="spellStart"/>
      <w:r w:rsidRPr="007C215B">
        <w:t>pretnjom</w:t>
      </w:r>
      <w:proofErr w:type="spellEnd"/>
      <w:r w:rsidRPr="007C215B">
        <w:t xml:space="preserve"> </w:t>
      </w:r>
      <w:proofErr w:type="spellStart"/>
      <w:r w:rsidRPr="007C215B">
        <w:t>novčane</w:t>
      </w:r>
      <w:proofErr w:type="spellEnd"/>
      <w:r w:rsidRPr="007C215B">
        <w:t xml:space="preserve"> </w:t>
      </w:r>
      <w:proofErr w:type="spellStart"/>
      <w:r w:rsidRPr="007C215B">
        <w:t>kazne</w:t>
      </w:r>
      <w:proofErr w:type="spellEnd"/>
      <w:r w:rsidRPr="007C215B">
        <w:t>.</w:t>
      </w:r>
    </w:p>
    <w:p w14:paraId="27120FC6" w14:textId="77777777" w:rsidR="007C215B" w:rsidRPr="007C215B" w:rsidRDefault="007C215B" w:rsidP="007C215B">
      <w:pPr>
        <w:jc w:val="center"/>
      </w:pPr>
      <w:r w:rsidRPr="007C215B">
        <w:t xml:space="preserve">Sud </w:t>
      </w:r>
      <w:proofErr w:type="spellStart"/>
      <w:r w:rsidRPr="007C215B">
        <w:t>će</w:t>
      </w:r>
      <w:proofErr w:type="spellEnd"/>
      <w:r w:rsidRPr="007C215B">
        <w:t xml:space="preserve">, u </w:t>
      </w:r>
      <w:proofErr w:type="spellStart"/>
      <w:r w:rsidRPr="007C215B">
        <w:t>granicama</w:t>
      </w:r>
      <w:proofErr w:type="spellEnd"/>
      <w:r w:rsidRPr="007C215B">
        <w:t xml:space="preserve"> </w:t>
      </w:r>
      <w:proofErr w:type="spellStart"/>
      <w:r w:rsidRPr="007C215B">
        <w:t>tužbenog</w:t>
      </w:r>
      <w:proofErr w:type="spellEnd"/>
      <w:r w:rsidRPr="007C215B">
        <w:t xml:space="preserve"> </w:t>
      </w:r>
      <w:proofErr w:type="spellStart"/>
      <w:r w:rsidRPr="007C215B">
        <w:t>zahteva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tačka</w:t>
      </w:r>
      <w:proofErr w:type="spellEnd"/>
      <w:r w:rsidRPr="007C215B">
        <w:t xml:space="preserve"> 4)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, </w:t>
      </w:r>
      <w:proofErr w:type="spellStart"/>
      <w:r w:rsidRPr="007C215B">
        <w:t>odlučiti</w:t>
      </w:r>
      <w:proofErr w:type="spellEnd"/>
      <w:r w:rsidRPr="007C215B">
        <w:t xml:space="preserve"> u </w:t>
      </w:r>
      <w:proofErr w:type="spellStart"/>
      <w:r w:rsidRPr="007C215B">
        <w:t>kojem</w:t>
      </w:r>
      <w:proofErr w:type="spellEnd"/>
      <w:r w:rsidRPr="007C215B">
        <w:t xml:space="preserve">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sredstvu</w:t>
      </w:r>
      <w:proofErr w:type="spellEnd"/>
      <w:r w:rsidRPr="007C215B">
        <w:t xml:space="preserve"> </w:t>
      </w:r>
      <w:proofErr w:type="spellStart"/>
      <w:r w:rsidRPr="007C215B">
        <w:t>javnog</w:t>
      </w:r>
      <w:proofErr w:type="spellEnd"/>
      <w:r w:rsidRPr="007C215B">
        <w:t xml:space="preserve"> </w:t>
      </w:r>
      <w:proofErr w:type="spellStart"/>
      <w:r w:rsidRPr="007C215B">
        <w:t>saopštavanja</w:t>
      </w:r>
      <w:proofErr w:type="spellEnd"/>
      <w:r w:rsidRPr="007C215B">
        <w:t xml:space="preserve"> </w:t>
      </w:r>
      <w:proofErr w:type="spellStart"/>
      <w:r w:rsidRPr="007C215B">
        <w:t>biti</w:t>
      </w:r>
      <w:proofErr w:type="spellEnd"/>
      <w:r w:rsidRPr="007C215B">
        <w:t xml:space="preserve"> </w:t>
      </w:r>
      <w:proofErr w:type="spellStart"/>
      <w:r w:rsidRPr="007C215B">
        <w:t>objavljena</w:t>
      </w:r>
      <w:proofErr w:type="spellEnd"/>
      <w:r w:rsidRPr="007C215B">
        <w:t xml:space="preserve"> </w:t>
      </w:r>
      <w:proofErr w:type="spellStart"/>
      <w:r w:rsidRPr="007C215B">
        <w:t>presuda</w:t>
      </w:r>
      <w:proofErr w:type="spellEnd"/>
      <w:r w:rsidRPr="007C215B">
        <w:t xml:space="preserve">. </w:t>
      </w: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odluči</w:t>
      </w:r>
      <w:proofErr w:type="spellEnd"/>
      <w:r w:rsidRPr="007C215B">
        <w:t xml:space="preserve"> da se </w:t>
      </w:r>
      <w:proofErr w:type="spellStart"/>
      <w:r w:rsidRPr="007C215B">
        <w:t>objavi</w:t>
      </w:r>
      <w:proofErr w:type="spellEnd"/>
      <w:r w:rsidRPr="007C215B">
        <w:t xml:space="preserve"> </w:t>
      </w:r>
      <w:proofErr w:type="spellStart"/>
      <w:r w:rsidRPr="007C215B">
        <w:t>samo</w:t>
      </w:r>
      <w:proofErr w:type="spellEnd"/>
      <w:r w:rsidRPr="007C215B">
        <w:t xml:space="preserve"> deo </w:t>
      </w:r>
      <w:proofErr w:type="spellStart"/>
      <w:r w:rsidRPr="007C215B">
        <w:t>presude</w:t>
      </w:r>
      <w:proofErr w:type="spellEnd"/>
      <w:r w:rsidRPr="007C215B">
        <w:t xml:space="preserve"> </w:t>
      </w:r>
      <w:proofErr w:type="spellStart"/>
      <w:r w:rsidRPr="007C215B">
        <w:t>odrediće</w:t>
      </w:r>
      <w:proofErr w:type="spellEnd"/>
      <w:r w:rsidRPr="007C215B">
        <w:t xml:space="preserve"> da se </w:t>
      </w:r>
      <w:proofErr w:type="spellStart"/>
      <w:r w:rsidRPr="007C215B">
        <w:t>objavi</w:t>
      </w:r>
      <w:proofErr w:type="spellEnd"/>
      <w:r w:rsidRPr="007C215B">
        <w:t xml:space="preserve"> </w:t>
      </w:r>
      <w:proofErr w:type="spellStart"/>
      <w:r w:rsidRPr="007C215B">
        <w:t>izreka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prema</w:t>
      </w:r>
      <w:proofErr w:type="spellEnd"/>
      <w:r w:rsidRPr="007C215B">
        <w:t xml:space="preserve"> </w:t>
      </w:r>
      <w:proofErr w:type="spellStart"/>
      <w:r w:rsidRPr="007C215B">
        <w:t>potrebi</w:t>
      </w:r>
      <w:proofErr w:type="spellEnd"/>
      <w:r w:rsidRPr="007C215B">
        <w:t xml:space="preserve"> </w:t>
      </w:r>
      <w:proofErr w:type="spellStart"/>
      <w:r w:rsidRPr="007C215B">
        <w:t>onaj</w:t>
      </w:r>
      <w:proofErr w:type="spellEnd"/>
      <w:r w:rsidRPr="007C215B">
        <w:t xml:space="preserve"> deo </w:t>
      </w:r>
      <w:proofErr w:type="spellStart"/>
      <w:r w:rsidRPr="007C215B">
        <w:t>presude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kojeg</w:t>
      </w:r>
      <w:proofErr w:type="spellEnd"/>
      <w:r w:rsidRPr="007C215B">
        <w:t xml:space="preserve"> je </w:t>
      </w:r>
      <w:proofErr w:type="spellStart"/>
      <w:r w:rsidRPr="007C215B">
        <w:t>vidljivo</w:t>
      </w:r>
      <w:proofErr w:type="spellEnd"/>
      <w:r w:rsidRPr="007C215B">
        <w:t xml:space="preserve"> o </w:t>
      </w:r>
      <w:proofErr w:type="spellStart"/>
      <w:r w:rsidRPr="007C215B">
        <w:t>kakvoj</w:t>
      </w:r>
      <w:proofErr w:type="spellEnd"/>
      <w:r w:rsidRPr="007C215B">
        <w:t xml:space="preserve"> se </w:t>
      </w:r>
      <w:proofErr w:type="spellStart"/>
      <w:r w:rsidRPr="007C215B">
        <w:t>povredi</w:t>
      </w:r>
      <w:proofErr w:type="spellEnd"/>
      <w:r w:rsidRPr="007C215B">
        <w:t xml:space="preserve"> </w:t>
      </w:r>
      <w:proofErr w:type="spellStart"/>
      <w:r w:rsidRPr="007C215B">
        <w:t>radi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ko je </w:t>
      </w:r>
      <w:proofErr w:type="spellStart"/>
      <w:r w:rsidRPr="007C215B">
        <w:t>izvršio</w:t>
      </w:r>
      <w:proofErr w:type="spellEnd"/>
      <w:r w:rsidRPr="007C215B">
        <w:t xml:space="preserve"> </w:t>
      </w:r>
      <w:proofErr w:type="spellStart"/>
      <w:r w:rsidRPr="007C215B">
        <w:t>povredu</w:t>
      </w:r>
      <w:proofErr w:type="spellEnd"/>
      <w:r w:rsidRPr="007C215B">
        <w:t>.</w:t>
      </w:r>
    </w:p>
    <w:p w14:paraId="7AF3E968" w14:textId="77777777" w:rsidR="007C215B" w:rsidRPr="007C215B" w:rsidRDefault="007C215B" w:rsidP="007C215B">
      <w:pPr>
        <w:jc w:val="center"/>
      </w:pPr>
      <w:proofErr w:type="spellStart"/>
      <w:r w:rsidRPr="007C215B">
        <w:t>Pri</w:t>
      </w:r>
      <w:proofErr w:type="spellEnd"/>
      <w:r w:rsidRPr="007C215B">
        <w:t xml:space="preserve"> </w:t>
      </w:r>
      <w:proofErr w:type="spellStart"/>
      <w:r w:rsidRPr="007C215B">
        <w:t>razmatranju</w:t>
      </w:r>
      <w:proofErr w:type="spellEnd"/>
      <w:r w:rsidRPr="007C215B">
        <w:t xml:space="preserve"> </w:t>
      </w:r>
      <w:proofErr w:type="spellStart"/>
      <w:r w:rsidRPr="007C215B">
        <w:t>tužbenih</w:t>
      </w:r>
      <w:proofErr w:type="spellEnd"/>
      <w:r w:rsidRPr="007C215B">
        <w:t xml:space="preserve"> </w:t>
      </w:r>
      <w:proofErr w:type="spellStart"/>
      <w:r w:rsidRPr="007C215B">
        <w:t>zahteva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tač</w:t>
      </w:r>
      <w:proofErr w:type="spellEnd"/>
      <w:r w:rsidRPr="007C215B">
        <w:t xml:space="preserve">. 5) </w:t>
      </w:r>
      <w:proofErr w:type="spellStart"/>
      <w:r w:rsidRPr="007C215B">
        <w:t>i</w:t>
      </w:r>
      <w:proofErr w:type="spellEnd"/>
      <w:r w:rsidRPr="007C215B">
        <w:t xml:space="preserve"> 6)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,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uzima</w:t>
      </w:r>
      <w:proofErr w:type="spellEnd"/>
      <w:r w:rsidRPr="007C215B">
        <w:t xml:space="preserve"> u </w:t>
      </w:r>
      <w:proofErr w:type="spellStart"/>
      <w:r w:rsidRPr="007C215B">
        <w:t>obzir</w:t>
      </w:r>
      <w:proofErr w:type="spellEnd"/>
      <w:r w:rsidRPr="007C215B">
        <w:t xml:space="preserve"> </w:t>
      </w:r>
      <w:proofErr w:type="spellStart"/>
      <w:r w:rsidRPr="007C215B">
        <w:t>srazmeru</w:t>
      </w:r>
      <w:proofErr w:type="spellEnd"/>
      <w:r w:rsidRPr="007C215B">
        <w:t xml:space="preserve"> </w:t>
      </w:r>
      <w:proofErr w:type="spellStart"/>
      <w:r w:rsidRPr="007C215B">
        <w:t>između</w:t>
      </w:r>
      <w:proofErr w:type="spellEnd"/>
      <w:r w:rsidRPr="007C215B">
        <w:t xml:space="preserve"> </w:t>
      </w:r>
      <w:proofErr w:type="spellStart"/>
      <w:r w:rsidRPr="007C215B">
        <w:t>ozbiljnosti</w:t>
      </w:r>
      <w:proofErr w:type="spellEnd"/>
      <w:r w:rsidRPr="007C215B">
        <w:t xml:space="preserve"> </w:t>
      </w:r>
      <w:proofErr w:type="spellStart"/>
      <w:r w:rsidRPr="007C215B">
        <w:t>povrede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tužbenog</w:t>
      </w:r>
      <w:proofErr w:type="spellEnd"/>
      <w:r w:rsidRPr="007C215B">
        <w:t xml:space="preserve"> </w:t>
      </w:r>
      <w:proofErr w:type="spellStart"/>
      <w:r w:rsidRPr="007C215B">
        <w:t>zahteva</w:t>
      </w:r>
      <w:proofErr w:type="spellEnd"/>
      <w:r w:rsidRPr="007C215B">
        <w:t xml:space="preserve">,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interes</w:t>
      </w:r>
      <w:proofErr w:type="spellEnd"/>
      <w:r w:rsidRPr="007C215B">
        <w:t xml:space="preserve"> </w:t>
      </w:r>
      <w:proofErr w:type="spellStart"/>
      <w:r w:rsidRPr="007C215B">
        <w:t>trećih</w:t>
      </w:r>
      <w:proofErr w:type="spellEnd"/>
      <w:r w:rsidRPr="007C215B">
        <w:t xml:space="preserve"> </w:t>
      </w:r>
      <w:proofErr w:type="spellStart"/>
      <w:r w:rsidRPr="007C215B">
        <w:t>lica</w:t>
      </w:r>
      <w:proofErr w:type="spellEnd"/>
      <w:r w:rsidRPr="007C215B">
        <w:t>.</w:t>
      </w:r>
    </w:p>
    <w:p w14:paraId="7A4E29BF" w14:textId="77777777" w:rsidR="007C215B" w:rsidRPr="007C215B" w:rsidRDefault="007C215B" w:rsidP="007C215B">
      <w:pPr>
        <w:jc w:val="center"/>
      </w:pPr>
      <w:proofErr w:type="spellStart"/>
      <w:r w:rsidRPr="007C215B">
        <w:lastRenderedPageBreak/>
        <w:t>Pri</w:t>
      </w:r>
      <w:proofErr w:type="spellEnd"/>
      <w:r w:rsidRPr="007C215B">
        <w:t xml:space="preserve"> </w:t>
      </w:r>
      <w:proofErr w:type="spellStart"/>
      <w:r w:rsidRPr="007C215B">
        <w:t>određivanju</w:t>
      </w:r>
      <w:proofErr w:type="spellEnd"/>
      <w:r w:rsidRPr="007C215B">
        <w:t xml:space="preserve"> </w:t>
      </w:r>
      <w:proofErr w:type="spellStart"/>
      <w:r w:rsidRPr="007C215B">
        <w:t>visine</w:t>
      </w:r>
      <w:proofErr w:type="spellEnd"/>
      <w:r w:rsidRPr="007C215B">
        <w:t xml:space="preserve"> </w:t>
      </w:r>
      <w:proofErr w:type="spellStart"/>
      <w:r w:rsidRPr="007C215B">
        <w:t>naknade</w:t>
      </w:r>
      <w:proofErr w:type="spellEnd"/>
      <w:r w:rsidRPr="007C215B">
        <w:t xml:space="preserve"> </w:t>
      </w:r>
      <w:proofErr w:type="spellStart"/>
      <w:r w:rsidRPr="007C215B">
        <w:t>štete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je </w:t>
      </w:r>
      <w:proofErr w:type="spellStart"/>
      <w:r w:rsidRPr="007C215B">
        <w:t>učinilac</w:t>
      </w:r>
      <w:proofErr w:type="spellEnd"/>
      <w:r w:rsidRPr="007C215B">
        <w:t xml:space="preserve"> </w:t>
      </w:r>
      <w:proofErr w:type="spellStart"/>
      <w:r w:rsidRPr="007C215B">
        <w:t>povrede</w:t>
      </w:r>
      <w:proofErr w:type="spellEnd"/>
      <w:r w:rsidRPr="007C215B">
        <w:t xml:space="preserve"> </w:t>
      </w:r>
      <w:proofErr w:type="spellStart"/>
      <w:r w:rsidRPr="007C215B">
        <w:t>znao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mogao</w:t>
      </w:r>
      <w:proofErr w:type="spellEnd"/>
      <w:r w:rsidRPr="007C215B">
        <w:t xml:space="preserve"> da </w:t>
      </w:r>
      <w:proofErr w:type="spellStart"/>
      <w:r w:rsidRPr="007C215B">
        <w:t>zna</w:t>
      </w:r>
      <w:proofErr w:type="spellEnd"/>
      <w:r w:rsidRPr="007C215B">
        <w:t xml:space="preserve"> da </w:t>
      </w:r>
      <w:proofErr w:type="spellStart"/>
      <w:r w:rsidRPr="007C215B">
        <w:t>čini</w:t>
      </w:r>
      <w:proofErr w:type="spellEnd"/>
      <w:r w:rsidRPr="007C215B">
        <w:t xml:space="preserve"> </w:t>
      </w:r>
      <w:proofErr w:type="spellStart"/>
      <w:r w:rsidRPr="007C215B">
        <w:t>povredu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uzeti</w:t>
      </w:r>
      <w:proofErr w:type="spellEnd"/>
      <w:r w:rsidRPr="007C215B">
        <w:t xml:space="preserve"> u </w:t>
      </w:r>
      <w:proofErr w:type="spellStart"/>
      <w:r w:rsidRPr="007C215B">
        <w:t>obzir</w:t>
      </w:r>
      <w:proofErr w:type="spellEnd"/>
      <w:r w:rsidRPr="007C215B">
        <w:t xml:space="preserve"> </w:t>
      </w:r>
      <w:proofErr w:type="spellStart"/>
      <w:r w:rsidRPr="007C215B">
        <w:t>sve</w:t>
      </w:r>
      <w:proofErr w:type="spellEnd"/>
      <w:r w:rsidRPr="007C215B">
        <w:t xml:space="preserve"> </w:t>
      </w:r>
      <w:proofErr w:type="spellStart"/>
      <w:r w:rsidRPr="007C215B">
        <w:t>okolnosti</w:t>
      </w:r>
      <w:proofErr w:type="spellEnd"/>
      <w:r w:rsidRPr="007C215B">
        <w:t xml:space="preserve"> </w:t>
      </w:r>
      <w:proofErr w:type="spellStart"/>
      <w:r w:rsidRPr="007C215B">
        <w:t>konkretnog</w:t>
      </w:r>
      <w:proofErr w:type="spellEnd"/>
      <w:r w:rsidRPr="007C215B">
        <w:t xml:space="preserve"> </w:t>
      </w:r>
      <w:proofErr w:type="spellStart"/>
      <w:r w:rsidRPr="007C215B">
        <w:t>slučaja</w:t>
      </w:r>
      <w:proofErr w:type="spellEnd"/>
      <w:r w:rsidRPr="007C215B">
        <w:t xml:space="preserve">,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što</w:t>
      </w:r>
      <w:proofErr w:type="spellEnd"/>
      <w:r w:rsidRPr="007C215B">
        <w:t xml:space="preserve"> </w:t>
      </w:r>
      <w:proofErr w:type="spellStart"/>
      <w:r w:rsidRPr="007C215B">
        <w:t>su</w:t>
      </w:r>
      <w:proofErr w:type="spellEnd"/>
      <w:r w:rsidRPr="007C215B">
        <w:t xml:space="preserve"> </w:t>
      </w:r>
      <w:proofErr w:type="spellStart"/>
      <w:r w:rsidRPr="007C215B">
        <w:t>negativne</w:t>
      </w:r>
      <w:proofErr w:type="spellEnd"/>
      <w:r w:rsidRPr="007C215B">
        <w:t xml:space="preserve"> </w:t>
      </w:r>
      <w:proofErr w:type="spellStart"/>
      <w:r w:rsidRPr="007C215B">
        <w:t>ekonomske</w:t>
      </w:r>
      <w:proofErr w:type="spellEnd"/>
      <w:r w:rsidRPr="007C215B">
        <w:t xml:space="preserve"> </w:t>
      </w:r>
      <w:proofErr w:type="spellStart"/>
      <w:r w:rsidRPr="007C215B">
        <w:t>posledice</w:t>
      </w:r>
      <w:proofErr w:type="spellEnd"/>
      <w:r w:rsidRPr="007C215B">
        <w:t xml:space="preserve"> </w:t>
      </w:r>
      <w:proofErr w:type="spellStart"/>
      <w:r w:rsidRPr="007C215B">
        <w:t>koje</w:t>
      </w:r>
      <w:proofErr w:type="spellEnd"/>
      <w:r w:rsidRPr="007C215B">
        <w:t xml:space="preserve"> </w:t>
      </w:r>
      <w:proofErr w:type="spellStart"/>
      <w:r w:rsidRPr="007C215B">
        <w:t>trpi</w:t>
      </w:r>
      <w:proofErr w:type="spellEnd"/>
      <w:r w:rsidRPr="007C215B">
        <w:t xml:space="preserve"> </w:t>
      </w:r>
      <w:proofErr w:type="spellStart"/>
      <w:r w:rsidRPr="007C215B">
        <w:t>oštećeni</w:t>
      </w:r>
      <w:proofErr w:type="spellEnd"/>
      <w:r w:rsidRPr="007C215B">
        <w:t xml:space="preserve">, </w:t>
      </w:r>
      <w:proofErr w:type="spellStart"/>
      <w:r w:rsidRPr="007C215B">
        <w:t>uključujući</w:t>
      </w:r>
      <w:proofErr w:type="spellEnd"/>
      <w:r w:rsidRPr="007C215B">
        <w:t xml:space="preserve"> </w:t>
      </w:r>
      <w:proofErr w:type="spellStart"/>
      <w:r w:rsidRPr="007C215B">
        <w:t>izgubljenu</w:t>
      </w:r>
      <w:proofErr w:type="spellEnd"/>
      <w:r w:rsidRPr="007C215B">
        <w:t xml:space="preserve"> </w:t>
      </w:r>
      <w:proofErr w:type="spellStart"/>
      <w:r w:rsidRPr="007C215B">
        <w:t>dobit</w:t>
      </w:r>
      <w:proofErr w:type="spellEnd"/>
      <w:r w:rsidRPr="007C215B">
        <w:t xml:space="preserve">, </w:t>
      </w:r>
      <w:proofErr w:type="spellStart"/>
      <w:r w:rsidRPr="007C215B">
        <w:t>dobit</w:t>
      </w:r>
      <w:proofErr w:type="spellEnd"/>
      <w:r w:rsidRPr="007C215B">
        <w:t xml:space="preserve"> </w:t>
      </w:r>
      <w:proofErr w:type="spellStart"/>
      <w:r w:rsidRPr="007C215B">
        <w:t>koju</w:t>
      </w:r>
      <w:proofErr w:type="spellEnd"/>
      <w:r w:rsidRPr="007C215B">
        <w:t xml:space="preserve"> je </w:t>
      </w:r>
      <w:proofErr w:type="spellStart"/>
      <w:r w:rsidRPr="007C215B">
        <w:t>štetnik</w:t>
      </w:r>
      <w:proofErr w:type="spellEnd"/>
      <w:r w:rsidRPr="007C215B">
        <w:t xml:space="preserve"> </w:t>
      </w:r>
      <w:proofErr w:type="spellStart"/>
      <w:r w:rsidRPr="007C215B">
        <w:t>ostvario</w:t>
      </w:r>
      <w:proofErr w:type="spellEnd"/>
      <w:r w:rsidRPr="007C215B">
        <w:t xml:space="preserve"> </w:t>
      </w:r>
      <w:proofErr w:type="spellStart"/>
      <w:r w:rsidRPr="007C215B">
        <w:t>povredom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, u </w:t>
      </w:r>
      <w:proofErr w:type="spellStart"/>
      <w:r w:rsidRPr="007C215B">
        <w:t>odgovarajućim</w:t>
      </w:r>
      <w:proofErr w:type="spellEnd"/>
      <w:r w:rsidRPr="007C215B">
        <w:t xml:space="preserve"> </w:t>
      </w:r>
      <w:proofErr w:type="spellStart"/>
      <w:r w:rsidRPr="007C215B">
        <w:t>slučajevima</w:t>
      </w:r>
      <w:proofErr w:type="spellEnd"/>
      <w:r w:rsidRPr="007C215B">
        <w:t xml:space="preserve">, </w:t>
      </w:r>
      <w:proofErr w:type="spellStart"/>
      <w:r w:rsidRPr="007C215B">
        <w:t>okolnosti</w:t>
      </w:r>
      <w:proofErr w:type="spellEnd"/>
      <w:r w:rsidRPr="007C215B">
        <w:t xml:space="preserve"> </w:t>
      </w:r>
      <w:proofErr w:type="spellStart"/>
      <w:r w:rsidRPr="007C215B">
        <w:t>koje</w:t>
      </w:r>
      <w:proofErr w:type="spellEnd"/>
      <w:r w:rsidRPr="007C215B">
        <w:t xml:space="preserve"> </w:t>
      </w:r>
      <w:proofErr w:type="spellStart"/>
      <w:r w:rsidRPr="007C215B">
        <w:t>nemaju</w:t>
      </w:r>
      <w:proofErr w:type="spellEnd"/>
      <w:r w:rsidRPr="007C215B">
        <w:t xml:space="preserve"> </w:t>
      </w:r>
      <w:proofErr w:type="spellStart"/>
      <w:r w:rsidRPr="007C215B">
        <w:t>ekonomski</w:t>
      </w:r>
      <w:proofErr w:type="spellEnd"/>
      <w:r w:rsidRPr="007C215B">
        <w:t xml:space="preserve"> </w:t>
      </w:r>
      <w:proofErr w:type="spellStart"/>
      <w:r w:rsidRPr="007C215B">
        <w:t>karakter</w:t>
      </w:r>
      <w:proofErr w:type="spellEnd"/>
      <w:r w:rsidRPr="007C215B">
        <w:t xml:space="preserve">,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što</w:t>
      </w:r>
      <w:proofErr w:type="spellEnd"/>
      <w:r w:rsidRPr="007C215B">
        <w:t xml:space="preserve"> je </w:t>
      </w:r>
      <w:proofErr w:type="spellStart"/>
      <w:r w:rsidRPr="007C215B">
        <w:t>neimovinska</w:t>
      </w:r>
      <w:proofErr w:type="spellEnd"/>
      <w:r w:rsidRPr="007C215B">
        <w:t xml:space="preserve"> </w:t>
      </w:r>
      <w:proofErr w:type="spellStart"/>
      <w:r w:rsidRPr="007C215B">
        <w:t>šteta</w:t>
      </w:r>
      <w:proofErr w:type="spellEnd"/>
      <w:r w:rsidRPr="007C215B">
        <w:t>.</w:t>
      </w:r>
    </w:p>
    <w:p w14:paraId="23A4850A" w14:textId="77777777" w:rsidR="007C215B" w:rsidRPr="007C215B" w:rsidRDefault="007C215B" w:rsidP="007C215B">
      <w:pPr>
        <w:jc w:val="center"/>
      </w:pPr>
      <w:r w:rsidRPr="007C215B">
        <w:t xml:space="preserve">Sud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umesto</w:t>
      </w:r>
      <w:proofErr w:type="spellEnd"/>
      <w:r w:rsidRPr="007C215B">
        <w:t xml:space="preserve"> </w:t>
      </w:r>
      <w:proofErr w:type="spellStart"/>
      <w:r w:rsidRPr="007C215B">
        <w:t>naknade</w:t>
      </w:r>
      <w:proofErr w:type="spellEnd"/>
      <w:r w:rsidRPr="007C215B">
        <w:t xml:space="preserve"> </w:t>
      </w:r>
      <w:proofErr w:type="spellStart"/>
      <w:r w:rsidRPr="007C215B">
        <w:t>štete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6.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, </w:t>
      </w:r>
      <w:proofErr w:type="spellStart"/>
      <w:r w:rsidRPr="007C215B">
        <w:t>kada</w:t>
      </w:r>
      <w:proofErr w:type="spellEnd"/>
      <w:r w:rsidRPr="007C215B">
        <w:t xml:space="preserve"> </w:t>
      </w:r>
      <w:proofErr w:type="spellStart"/>
      <w:r w:rsidRPr="007C215B">
        <w:t>okolnosti</w:t>
      </w:r>
      <w:proofErr w:type="spellEnd"/>
      <w:r w:rsidRPr="007C215B">
        <w:t xml:space="preserve"> </w:t>
      </w:r>
      <w:proofErr w:type="spellStart"/>
      <w:r w:rsidRPr="007C215B">
        <w:t>slučaja</w:t>
      </w:r>
      <w:proofErr w:type="spellEnd"/>
      <w:r w:rsidRPr="007C215B">
        <w:t xml:space="preserve"> to </w:t>
      </w:r>
      <w:proofErr w:type="spellStart"/>
      <w:r w:rsidRPr="007C215B">
        <w:t>opravdavaju</w:t>
      </w:r>
      <w:proofErr w:type="spellEnd"/>
      <w:r w:rsidRPr="007C215B">
        <w:t xml:space="preserve">, da </w:t>
      </w:r>
      <w:proofErr w:type="spellStart"/>
      <w:r w:rsidRPr="007C215B">
        <w:t>dosudi</w:t>
      </w:r>
      <w:proofErr w:type="spellEnd"/>
      <w:r w:rsidRPr="007C215B">
        <w:t xml:space="preserve"> </w:t>
      </w:r>
      <w:proofErr w:type="spellStart"/>
      <w:r w:rsidRPr="007C215B">
        <w:t>oštećenom</w:t>
      </w:r>
      <w:proofErr w:type="spellEnd"/>
      <w:r w:rsidRPr="007C215B">
        <w:t xml:space="preserve"> </w:t>
      </w:r>
      <w:proofErr w:type="spellStart"/>
      <w:r w:rsidRPr="007C215B">
        <w:t>paušalnu</w:t>
      </w:r>
      <w:proofErr w:type="spellEnd"/>
      <w:r w:rsidRPr="007C215B">
        <w:t xml:space="preserve"> </w:t>
      </w:r>
      <w:proofErr w:type="spellStart"/>
      <w:r w:rsidRPr="007C215B">
        <w:t>naknadu</w:t>
      </w:r>
      <w:proofErr w:type="spellEnd"/>
      <w:r w:rsidRPr="007C215B">
        <w:t xml:space="preserve"> </w:t>
      </w:r>
      <w:proofErr w:type="spellStart"/>
      <w:r w:rsidRPr="007C215B">
        <w:t>koja</w:t>
      </w:r>
      <w:proofErr w:type="spellEnd"/>
      <w:r w:rsidRPr="007C215B">
        <w:t xml:space="preserve"> ne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biti</w:t>
      </w:r>
      <w:proofErr w:type="spellEnd"/>
      <w:r w:rsidRPr="007C215B">
        <w:t xml:space="preserve"> </w:t>
      </w:r>
      <w:proofErr w:type="spellStart"/>
      <w:r w:rsidRPr="007C215B">
        <w:t>niža</w:t>
      </w:r>
      <w:proofErr w:type="spellEnd"/>
      <w:r w:rsidRPr="007C215B">
        <w:t xml:space="preserve"> od </w:t>
      </w:r>
      <w:proofErr w:type="spellStart"/>
      <w:r w:rsidRPr="007C215B">
        <w:t>uobičajene</w:t>
      </w:r>
      <w:proofErr w:type="spellEnd"/>
      <w:r w:rsidRPr="007C215B">
        <w:t xml:space="preserve"> </w:t>
      </w:r>
      <w:proofErr w:type="spellStart"/>
      <w:r w:rsidRPr="007C215B">
        <w:t>naknade</w:t>
      </w:r>
      <w:proofErr w:type="spellEnd"/>
      <w:r w:rsidRPr="007C215B">
        <w:t xml:space="preserve"> </w:t>
      </w:r>
      <w:proofErr w:type="spellStart"/>
      <w:r w:rsidRPr="007C215B">
        <w:t>koju</w:t>
      </w:r>
      <w:proofErr w:type="spellEnd"/>
      <w:r w:rsidRPr="007C215B">
        <w:t xml:space="preserve"> bi </w:t>
      </w:r>
      <w:proofErr w:type="spellStart"/>
      <w:r w:rsidRPr="007C215B">
        <w:t>primio</w:t>
      </w:r>
      <w:proofErr w:type="spellEnd"/>
      <w:r w:rsidRPr="007C215B">
        <w:t xml:space="preserve"> za </w:t>
      </w:r>
      <w:proofErr w:type="spellStart"/>
      <w:r w:rsidRPr="007C215B">
        <w:t>konkretni</w:t>
      </w:r>
      <w:proofErr w:type="spellEnd"/>
      <w:r w:rsidRPr="007C215B">
        <w:t xml:space="preserve"> </w:t>
      </w:r>
      <w:proofErr w:type="spellStart"/>
      <w:r w:rsidRPr="007C215B">
        <w:t>oblik</w:t>
      </w:r>
      <w:proofErr w:type="spellEnd"/>
      <w:r w:rsidRPr="007C215B">
        <w:t xml:space="preserve"> </w:t>
      </w:r>
      <w:proofErr w:type="spellStart"/>
      <w:r w:rsidRPr="007C215B">
        <w:t>korišćenja</w:t>
      </w:r>
      <w:proofErr w:type="spellEnd"/>
      <w:r w:rsidRPr="007C215B">
        <w:t xml:space="preserve"> </w:t>
      </w:r>
      <w:proofErr w:type="spellStart"/>
      <w:r w:rsidRPr="007C215B">
        <w:t>predmeta</w:t>
      </w:r>
      <w:proofErr w:type="spellEnd"/>
      <w:r w:rsidRPr="007C215B">
        <w:t xml:space="preserve"> </w:t>
      </w:r>
      <w:proofErr w:type="spellStart"/>
      <w:r w:rsidRPr="007C215B">
        <w:t>zaštite</w:t>
      </w:r>
      <w:proofErr w:type="spellEnd"/>
      <w:r w:rsidRPr="007C215B">
        <w:t xml:space="preserve">, da je to </w:t>
      </w:r>
      <w:proofErr w:type="spellStart"/>
      <w:r w:rsidRPr="007C215B">
        <w:t>korišćenje</w:t>
      </w:r>
      <w:proofErr w:type="spellEnd"/>
      <w:r w:rsidRPr="007C215B">
        <w:t xml:space="preserve"> </w:t>
      </w:r>
      <w:proofErr w:type="spellStart"/>
      <w:r w:rsidRPr="007C215B">
        <w:t>bilo</w:t>
      </w:r>
      <w:proofErr w:type="spellEnd"/>
      <w:r w:rsidRPr="007C215B">
        <w:t xml:space="preserve"> </w:t>
      </w:r>
      <w:proofErr w:type="spellStart"/>
      <w:r w:rsidRPr="007C215B">
        <w:t>zakonito</w:t>
      </w:r>
      <w:proofErr w:type="spellEnd"/>
      <w:r w:rsidRPr="007C215B">
        <w:t>.</w:t>
      </w:r>
    </w:p>
    <w:p w14:paraId="7990A5D3" w14:textId="77777777" w:rsidR="007C215B" w:rsidRPr="007C215B" w:rsidRDefault="007C215B" w:rsidP="007C215B">
      <w:pPr>
        <w:jc w:val="center"/>
        <w:rPr>
          <w:b/>
          <w:bCs/>
        </w:rPr>
      </w:pPr>
      <w:bookmarkStart w:id="134" w:name="str_68"/>
      <w:bookmarkEnd w:id="134"/>
      <w:proofErr w:type="spellStart"/>
      <w:r w:rsidRPr="007C215B">
        <w:rPr>
          <w:b/>
          <w:bCs/>
        </w:rPr>
        <w:t>Postupak</w:t>
      </w:r>
      <w:proofErr w:type="spellEnd"/>
      <w:r w:rsidRPr="007C215B">
        <w:rPr>
          <w:b/>
          <w:bCs/>
        </w:rPr>
        <w:t xml:space="preserve"> po </w:t>
      </w:r>
      <w:proofErr w:type="spellStart"/>
      <w:r w:rsidRPr="007C215B">
        <w:rPr>
          <w:b/>
          <w:bCs/>
        </w:rPr>
        <w:t>tužbi</w:t>
      </w:r>
      <w:proofErr w:type="spellEnd"/>
    </w:p>
    <w:p w14:paraId="3D367DA6" w14:textId="77777777" w:rsidR="007C215B" w:rsidRPr="007C215B" w:rsidRDefault="007C215B" w:rsidP="007C215B">
      <w:pPr>
        <w:jc w:val="center"/>
        <w:rPr>
          <w:b/>
          <w:bCs/>
        </w:rPr>
      </w:pPr>
      <w:bookmarkStart w:id="135" w:name="clan_65"/>
      <w:bookmarkEnd w:id="135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65</w:t>
      </w:r>
    </w:p>
    <w:p w14:paraId="6E7F15A7" w14:textId="77777777" w:rsidR="007C215B" w:rsidRPr="007C215B" w:rsidRDefault="007C215B" w:rsidP="007C215B">
      <w:pPr>
        <w:jc w:val="center"/>
      </w:pPr>
      <w:proofErr w:type="spellStart"/>
      <w:r w:rsidRPr="007C215B">
        <w:t>Tužba</w:t>
      </w:r>
      <w:proofErr w:type="spellEnd"/>
      <w:r w:rsidRPr="007C215B">
        <w:t xml:space="preserve"> </w:t>
      </w:r>
      <w:proofErr w:type="spellStart"/>
      <w:r w:rsidRPr="007C215B">
        <w:t>zbog</w:t>
      </w:r>
      <w:proofErr w:type="spellEnd"/>
      <w:r w:rsidRPr="007C215B">
        <w:t xml:space="preserve"> </w:t>
      </w:r>
      <w:proofErr w:type="spellStart"/>
      <w:r w:rsidRPr="007C215B">
        <w:t>povrede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može</w:t>
      </w:r>
      <w:proofErr w:type="spellEnd"/>
      <w:r w:rsidRPr="007C215B">
        <w:t xml:space="preserve"> da se </w:t>
      </w:r>
      <w:proofErr w:type="spellStart"/>
      <w:r w:rsidRPr="007C215B">
        <w:t>podnese</w:t>
      </w:r>
      <w:proofErr w:type="spellEnd"/>
      <w:r w:rsidRPr="007C215B">
        <w:t xml:space="preserve"> u </w:t>
      </w:r>
      <w:proofErr w:type="spellStart"/>
      <w:r w:rsidRPr="007C215B">
        <w:t>roku</w:t>
      </w:r>
      <w:proofErr w:type="spellEnd"/>
      <w:r w:rsidRPr="007C215B">
        <w:t xml:space="preserve"> od tri </w:t>
      </w:r>
      <w:proofErr w:type="spellStart"/>
      <w:r w:rsidRPr="007C215B">
        <w:t>godine</w:t>
      </w:r>
      <w:proofErr w:type="spellEnd"/>
      <w:r w:rsidRPr="007C215B">
        <w:t xml:space="preserve"> od dana </w:t>
      </w:r>
      <w:proofErr w:type="spellStart"/>
      <w:r w:rsidRPr="007C215B">
        <w:t>kada</w:t>
      </w:r>
      <w:proofErr w:type="spellEnd"/>
      <w:r w:rsidRPr="007C215B">
        <w:t xml:space="preserve"> je </w:t>
      </w:r>
      <w:proofErr w:type="spellStart"/>
      <w:r w:rsidRPr="007C215B">
        <w:t>tužilac</w:t>
      </w:r>
      <w:proofErr w:type="spellEnd"/>
      <w:r w:rsidRPr="007C215B">
        <w:t xml:space="preserve"> </w:t>
      </w:r>
      <w:proofErr w:type="spellStart"/>
      <w:r w:rsidRPr="007C215B">
        <w:t>saznao</w:t>
      </w:r>
      <w:proofErr w:type="spellEnd"/>
      <w:r w:rsidRPr="007C215B">
        <w:t xml:space="preserve"> za </w:t>
      </w:r>
      <w:proofErr w:type="spellStart"/>
      <w:r w:rsidRPr="007C215B">
        <w:t>povredu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učinioca</w:t>
      </w:r>
      <w:proofErr w:type="spellEnd"/>
      <w:r w:rsidRPr="007C215B">
        <w:t xml:space="preserve">, a </w:t>
      </w:r>
      <w:proofErr w:type="spellStart"/>
      <w:r w:rsidRPr="007C215B">
        <w:t>najdocnije</w:t>
      </w:r>
      <w:proofErr w:type="spellEnd"/>
      <w:r w:rsidRPr="007C215B">
        <w:t xml:space="preserve"> u </w:t>
      </w:r>
      <w:proofErr w:type="spellStart"/>
      <w:r w:rsidRPr="007C215B">
        <w:t>roku</w:t>
      </w:r>
      <w:proofErr w:type="spellEnd"/>
      <w:r w:rsidRPr="007C215B">
        <w:t xml:space="preserve"> od pet </w:t>
      </w:r>
      <w:proofErr w:type="spellStart"/>
      <w:r w:rsidRPr="007C215B">
        <w:t>godina</w:t>
      </w:r>
      <w:proofErr w:type="spellEnd"/>
      <w:r w:rsidRPr="007C215B">
        <w:t xml:space="preserve"> od dana </w:t>
      </w:r>
      <w:proofErr w:type="spellStart"/>
      <w:r w:rsidRPr="007C215B">
        <w:t>kada</w:t>
      </w:r>
      <w:proofErr w:type="spellEnd"/>
      <w:r w:rsidRPr="007C215B">
        <w:t xml:space="preserve"> je </w:t>
      </w:r>
      <w:proofErr w:type="spellStart"/>
      <w:r w:rsidRPr="007C215B">
        <w:t>povreda</w:t>
      </w:r>
      <w:proofErr w:type="spellEnd"/>
      <w:r w:rsidRPr="007C215B">
        <w:t xml:space="preserve"> </w:t>
      </w:r>
      <w:proofErr w:type="spellStart"/>
      <w:r w:rsidRPr="007C215B">
        <w:t>prvi</w:t>
      </w:r>
      <w:proofErr w:type="spellEnd"/>
      <w:r w:rsidRPr="007C215B">
        <w:t xml:space="preserve"> put </w:t>
      </w:r>
      <w:proofErr w:type="spellStart"/>
      <w:r w:rsidRPr="007C215B">
        <w:t>učinjena</w:t>
      </w:r>
      <w:proofErr w:type="spellEnd"/>
      <w:r w:rsidRPr="007C215B">
        <w:t>.</w:t>
      </w:r>
    </w:p>
    <w:p w14:paraId="1C6EAB65" w14:textId="77777777" w:rsidR="007C215B" w:rsidRPr="007C215B" w:rsidRDefault="007C215B" w:rsidP="007C215B">
      <w:pPr>
        <w:jc w:val="center"/>
      </w:pPr>
      <w:proofErr w:type="spellStart"/>
      <w:r w:rsidRPr="007C215B">
        <w:t>Postupak</w:t>
      </w:r>
      <w:proofErr w:type="spellEnd"/>
      <w:r w:rsidRPr="007C215B">
        <w:t xml:space="preserve"> po </w:t>
      </w:r>
      <w:proofErr w:type="spellStart"/>
      <w:r w:rsidRPr="007C215B">
        <w:t>tužbi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je </w:t>
      </w:r>
      <w:proofErr w:type="spellStart"/>
      <w:r w:rsidRPr="007C215B">
        <w:t>hitan</w:t>
      </w:r>
      <w:proofErr w:type="spellEnd"/>
      <w:r w:rsidRPr="007C215B">
        <w:t>.</w:t>
      </w:r>
    </w:p>
    <w:p w14:paraId="5CB201C1" w14:textId="77777777" w:rsidR="007C215B" w:rsidRPr="007C215B" w:rsidRDefault="007C215B" w:rsidP="007C215B">
      <w:pPr>
        <w:jc w:val="center"/>
      </w:pPr>
      <w:proofErr w:type="spellStart"/>
      <w:r w:rsidRPr="007C215B">
        <w:t>Postupak</w:t>
      </w:r>
      <w:proofErr w:type="spellEnd"/>
      <w:r w:rsidRPr="007C215B">
        <w:t xml:space="preserve"> po </w:t>
      </w:r>
      <w:proofErr w:type="spellStart"/>
      <w:r w:rsidRPr="007C215B">
        <w:t>tužbi</w:t>
      </w:r>
      <w:proofErr w:type="spellEnd"/>
      <w:r w:rsidRPr="007C215B">
        <w:t xml:space="preserve"> </w:t>
      </w:r>
      <w:proofErr w:type="spellStart"/>
      <w:r w:rsidRPr="007C215B">
        <w:t>zbog</w:t>
      </w:r>
      <w:proofErr w:type="spellEnd"/>
      <w:r w:rsidRPr="007C215B">
        <w:t xml:space="preserve"> </w:t>
      </w:r>
      <w:proofErr w:type="spellStart"/>
      <w:r w:rsidRPr="007C215B">
        <w:t>povrede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prekinuti</w:t>
      </w:r>
      <w:proofErr w:type="spellEnd"/>
      <w:r w:rsidRPr="007C215B">
        <w:t xml:space="preserve"> do </w:t>
      </w:r>
      <w:proofErr w:type="spellStart"/>
      <w:r w:rsidRPr="007C215B">
        <w:t>konačne</w:t>
      </w:r>
      <w:proofErr w:type="spellEnd"/>
      <w:r w:rsidRPr="007C215B">
        <w:t xml:space="preserve"> </w:t>
      </w:r>
      <w:proofErr w:type="spellStart"/>
      <w:r w:rsidRPr="007C215B">
        <w:t>odluke</w:t>
      </w:r>
      <w:proofErr w:type="spellEnd"/>
      <w:r w:rsidRPr="007C215B">
        <w:t xml:space="preserve"> </w:t>
      </w:r>
      <w:proofErr w:type="spellStart"/>
      <w:r w:rsidRPr="007C215B">
        <w:t>nadležnog</w:t>
      </w:r>
      <w:proofErr w:type="spellEnd"/>
      <w:r w:rsidRPr="007C215B">
        <w:t xml:space="preserve"> organa po </w:t>
      </w:r>
      <w:proofErr w:type="spellStart"/>
      <w:r w:rsidRPr="007C215B">
        <w:t>prijavi</w:t>
      </w:r>
      <w:proofErr w:type="spellEnd"/>
      <w:r w:rsidRPr="007C215B">
        <w:t>.</w:t>
      </w:r>
    </w:p>
    <w:p w14:paraId="33FA2E91" w14:textId="77777777" w:rsidR="007C215B" w:rsidRPr="007C215B" w:rsidRDefault="007C215B" w:rsidP="007C215B">
      <w:pPr>
        <w:jc w:val="center"/>
      </w:pPr>
      <w:proofErr w:type="spellStart"/>
      <w:r w:rsidRPr="007C215B">
        <w:t>Ako</w:t>
      </w:r>
      <w:proofErr w:type="spellEnd"/>
      <w:r w:rsidRPr="007C215B">
        <w:t xml:space="preserve"> je pred </w:t>
      </w:r>
      <w:proofErr w:type="spellStart"/>
      <w:r w:rsidRPr="007C215B">
        <w:t>nadležnim</w:t>
      </w:r>
      <w:proofErr w:type="spellEnd"/>
      <w:r w:rsidRPr="007C215B">
        <w:t xml:space="preserve"> </w:t>
      </w:r>
      <w:proofErr w:type="spellStart"/>
      <w:r w:rsidRPr="007C215B">
        <w:t>organom</w:t>
      </w:r>
      <w:proofErr w:type="spellEnd"/>
      <w:r w:rsidRPr="007C215B">
        <w:t xml:space="preserve">, </w:t>
      </w:r>
      <w:proofErr w:type="spellStart"/>
      <w:r w:rsidRPr="007C215B">
        <w:t>odnosno</w:t>
      </w:r>
      <w:proofErr w:type="spellEnd"/>
      <w:r w:rsidRPr="007C215B">
        <w:t xml:space="preserve"> </w:t>
      </w:r>
      <w:proofErr w:type="spellStart"/>
      <w:r w:rsidRPr="007C215B">
        <w:t>sudom</w:t>
      </w:r>
      <w:proofErr w:type="spellEnd"/>
      <w:r w:rsidRPr="007C215B">
        <w:t xml:space="preserve"> </w:t>
      </w:r>
      <w:proofErr w:type="spellStart"/>
      <w:r w:rsidRPr="007C215B">
        <w:t>pokrenut</w:t>
      </w:r>
      <w:proofErr w:type="spellEnd"/>
      <w:r w:rsidRPr="007C215B">
        <w:t xml:space="preserve"> </w:t>
      </w:r>
      <w:proofErr w:type="spellStart"/>
      <w:r w:rsidRPr="007C215B">
        <w:t>postupak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čl</w:t>
      </w:r>
      <w:proofErr w:type="spellEnd"/>
      <w:r w:rsidRPr="007C215B">
        <w:t xml:space="preserve">. 58. </w:t>
      </w:r>
      <w:proofErr w:type="spellStart"/>
      <w:r w:rsidRPr="007C215B">
        <w:t>i</w:t>
      </w:r>
      <w:proofErr w:type="spellEnd"/>
      <w:r w:rsidRPr="007C215B">
        <w:t xml:space="preserve"> 71.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, </w:t>
      </w:r>
      <w:proofErr w:type="spellStart"/>
      <w:r w:rsidRPr="007C215B">
        <w:t>sud</w:t>
      </w:r>
      <w:proofErr w:type="spellEnd"/>
      <w:r w:rsidRPr="007C215B">
        <w:t xml:space="preserve"> koji </w:t>
      </w:r>
      <w:proofErr w:type="spellStart"/>
      <w:r w:rsidRPr="007C215B">
        <w:t>postupa</w:t>
      </w:r>
      <w:proofErr w:type="spellEnd"/>
      <w:r w:rsidRPr="007C215B">
        <w:t xml:space="preserve"> po </w:t>
      </w:r>
      <w:proofErr w:type="spellStart"/>
      <w:r w:rsidRPr="007C215B">
        <w:t>tužbi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čl</w:t>
      </w:r>
      <w:proofErr w:type="spellEnd"/>
      <w:r w:rsidRPr="007C215B">
        <w:t xml:space="preserve">. 64. </w:t>
      </w:r>
      <w:proofErr w:type="spellStart"/>
      <w:r w:rsidRPr="007C215B">
        <w:t>i</w:t>
      </w:r>
      <w:proofErr w:type="spellEnd"/>
      <w:r w:rsidRPr="007C215B">
        <w:t xml:space="preserve"> 64a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dužan</w:t>
      </w:r>
      <w:proofErr w:type="spellEnd"/>
      <w:r w:rsidRPr="007C215B">
        <w:t xml:space="preserve"> je da </w:t>
      </w:r>
      <w:proofErr w:type="spellStart"/>
      <w:r w:rsidRPr="007C215B">
        <w:t>prekine</w:t>
      </w:r>
      <w:proofErr w:type="spellEnd"/>
      <w:r w:rsidRPr="007C215B">
        <w:t xml:space="preserve"> </w:t>
      </w:r>
      <w:proofErr w:type="spellStart"/>
      <w:r w:rsidRPr="007C215B">
        <w:t>postupak</w:t>
      </w:r>
      <w:proofErr w:type="spellEnd"/>
      <w:r w:rsidRPr="007C215B">
        <w:t xml:space="preserve"> do </w:t>
      </w:r>
      <w:proofErr w:type="spellStart"/>
      <w:r w:rsidRPr="007C215B">
        <w:t>konačne</w:t>
      </w:r>
      <w:proofErr w:type="spellEnd"/>
      <w:r w:rsidRPr="007C215B">
        <w:t xml:space="preserve"> </w:t>
      </w:r>
      <w:proofErr w:type="spellStart"/>
      <w:r w:rsidRPr="007C215B">
        <w:t>odluke</w:t>
      </w:r>
      <w:proofErr w:type="spellEnd"/>
      <w:r w:rsidRPr="007C215B">
        <w:t xml:space="preserve"> </w:t>
      </w:r>
      <w:proofErr w:type="spellStart"/>
      <w:r w:rsidRPr="007C215B">
        <w:t>nadležnog</w:t>
      </w:r>
      <w:proofErr w:type="spellEnd"/>
      <w:r w:rsidRPr="007C215B">
        <w:t xml:space="preserve"> organa, </w:t>
      </w:r>
      <w:proofErr w:type="spellStart"/>
      <w:r w:rsidRPr="007C215B">
        <w:t>odnosno</w:t>
      </w:r>
      <w:proofErr w:type="spellEnd"/>
      <w:r w:rsidRPr="007C215B">
        <w:t xml:space="preserve"> </w:t>
      </w:r>
      <w:proofErr w:type="spellStart"/>
      <w:r w:rsidRPr="007C215B">
        <w:t>pravnosnažne</w:t>
      </w:r>
      <w:proofErr w:type="spellEnd"/>
      <w:r w:rsidRPr="007C215B">
        <w:t xml:space="preserve"> </w:t>
      </w:r>
      <w:proofErr w:type="spellStart"/>
      <w:r w:rsidRPr="007C215B">
        <w:t>odluke</w:t>
      </w:r>
      <w:proofErr w:type="spellEnd"/>
      <w:r w:rsidRPr="007C215B">
        <w:t xml:space="preserve"> </w:t>
      </w:r>
      <w:proofErr w:type="spellStart"/>
      <w:r w:rsidRPr="007C215B">
        <w:t>suda</w:t>
      </w:r>
      <w:proofErr w:type="spellEnd"/>
      <w:r w:rsidRPr="007C215B">
        <w:t>.</w:t>
      </w:r>
    </w:p>
    <w:p w14:paraId="1FD94845" w14:textId="77777777" w:rsidR="007C215B" w:rsidRPr="007C215B" w:rsidRDefault="007C215B" w:rsidP="007C215B">
      <w:pPr>
        <w:jc w:val="center"/>
      </w:pPr>
      <w:r w:rsidRPr="007C215B">
        <w:t xml:space="preserve">Na </w:t>
      </w:r>
      <w:proofErr w:type="spellStart"/>
      <w:r w:rsidRPr="007C215B">
        <w:t>postupak</w:t>
      </w:r>
      <w:proofErr w:type="spellEnd"/>
      <w:r w:rsidRPr="007C215B">
        <w:t xml:space="preserve"> po </w:t>
      </w:r>
      <w:proofErr w:type="spellStart"/>
      <w:r w:rsidRPr="007C215B">
        <w:t>tužbi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primenjuju</w:t>
      </w:r>
      <w:proofErr w:type="spellEnd"/>
      <w:r w:rsidRPr="007C215B">
        <w:t xml:space="preserve"> se </w:t>
      </w:r>
      <w:proofErr w:type="spellStart"/>
      <w:r w:rsidRPr="007C215B">
        <w:t>odredbe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kojim</w:t>
      </w:r>
      <w:proofErr w:type="spellEnd"/>
      <w:r w:rsidRPr="007C215B">
        <w:t xml:space="preserve"> se </w:t>
      </w:r>
      <w:proofErr w:type="spellStart"/>
      <w:r w:rsidRPr="007C215B">
        <w:t>uređuje</w:t>
      </w:r>
      <w:proofErr w:type="spellEnd"/>
      <w:r w:rsidRPr="007C215B">
        <w:t xml:space="preserve"> </w:t>
      </w:r>
      <w:proofErr w:type="spellStart"/>
      <w:r w:rsidRPr="007C215B">
        <w:t>parnični</w:t>
      </w:r>
      <w:proofErr w:type="spellEnd"/>
      <w:r w:rsidRPr="007C215B">
        <w:t xml:space="preserve"> </w:t>
      </w:r>
      <w:proofErr w:type="spellStart"/>
      <w:r w:rsidRPr="007C215B">
        <w:t>postupak</w:t>
      </w:r>
      <w:proofErr w:type="spellEnd"/>
      <w:r w:rsidRPr="007C215B">
        <w:t>.</w:t>
      </w:r>
    </w:p>
    <w:p w14:paraId="6DB63F81" w14:textId="77777777" w:rsidR="007C215B" w:rsidRPr="007C215B" w:rsidRDefault="007C215B" w:rsidP="007C215B">
      <w:pPr>
        <w:jc w:val="center"/>
        <w:rPr>
          <w:b/>
          <w:bCs/>
        </w:rPr>
      </w:pPr>
      <w:bookmarkStart w:id="136" w:name="str_69"/>
      <w:bookmarkEnd w:id="136"/>
      <w:proofErr w:type="spellStart"/>
      <w:r w:rsidRPr="007C215B">
        <w:rPr>
          <w:b/>
          <w:bCs/>
        </w:rPr>
        <w:t>Privremena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mera</w:t>
      </w:r>
      <w:proofErr w:type="spellEnd"/>
    </w:p>
    <w:p w14:paraId="03AF19CC" w14:textId="77777777" w:rsidR="007C215B" w:rsidRPr="007C215B" w:rsidRDefault="007C215B" w:rsidP="007C215B">
      <w:pPr>
        <w:jc w:val="center"/>
        <w:rPr>
          <w:b/>
          <w:bCs/>
        </w:rPr>
      </w:pPr>
      <w:bookmarkStart w:id="137" w:name="clan_66"/>
      <w:bookmarkEnd w:id="137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66</w:t>
      </w:r>
    </w:p>
    <w:p w14:paraId="6F7D6A2B" w14:textId="77777777" w:rsidR="007C215B" w:rsidRPr="007C215B" w:rsidRDefault="007C215B" w:rsidP="007C215B">
      <w:pPr>
        <w:jc w:val="center"/>
      </w:pPr>
      <w:r w:rsidRPr="007C215B">
        <w:t xml:space="preserve">Na </w:t>
      </w:r>
      <w:proofErr w:type="spellStart"/>
      <w:r w:rsidRPr="007C215B">
        <w:t>predlog</w:t>
      </w:r>
      <w:proofErr w:type="spellEnd"/>
      <w:r w:rsidRPr="007C215B">
        <w:t xml:space="preserve"> </w:t>
      </w:r>
      <w:proofErr w:type="spellStart"/>
      <w:r w:rsidRPr="007C215B">
        <w:t>lica</w:t>
      </w:r>
      <w:proofErr w:type="spellEnd"/>
      <w:r w:rsidRPr="007C215B">
        <w:t xml:space="preserve"> </w:t>
      </w:r>
      <w:proofErr w:type="spellStart"/>
      <w:r w:rsidRPr="007C215B">
        <w:t>koje</w:t>
      </w:r>
      <w:proofErr w:type="spellEnd"/>
      <w:r w:rsidRPr="007C215B">
        <w:t xml:space="preserve"> </w:t>
      </w:r>
      <w:proofErr w:type="spellStart"/>
      <w:r w:rsidRPr="007C215B">
        <w:t>učini</w:t>
      </w:r>
      <w:proofErr w:type="spellEnd"/>
      <w:r w:rsidRPr="007C215B">
        <w:t xml:space="preserve"> </w:t>
      </w:r>
      <w:proofErr w:type="spellStart"/>
      <w:r w:rsidRPr="007C215B">
        <w:t>verovatnim</w:t>
      </w:r>
      <w:proofErr w:type="spellEnd"/>
      <w:r w:rsidRPr="007C215B">
        <w:t xml:space="preserve"> da je </w:t>
      </w:r>
      <w:proofErr w:type="spellStart"/>
      <w:r w:rsidRPr="007C215B">
        <w:t>njegovo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priznato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povređeno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da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biti</w:t>
      </w:r>
      <w:proofErr w:type="spellEnd"/>
      <w:r w:rsidRPr="007C215B">
        <w:t xml:space="preserve"> </w:t>
      </w:r>
      <w:proofErr w:type="spellStart"/>
      <w:r w:rsidRPr="007C215B">
        <w:t>povređeno</w:t>
      </w:r>
      <w:proofErr w:type="spellEnd"/>
      <w:r w:rsidRPr="007C215B">
        <w:t xml:space="preserve">,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odrediti</w:t>
      </w:r>
      <w:proofErr w:type="spellEnd"/>
      <w:r w:rsidRPr="007C215B">
        <w:t xml:space="preserve"> </w:t>
      </w:r>
      <w:proofErr w:type="spellStart"/>
      <w:r w:rsidRPr="007C215B">
        <w:t>privremenu</w:t>
      </w:r>
      <w:proofErr w:type="spellEnd"/>
      <w:r w:rsidRPr="007C215B">
        <w:t xml:space="preserve"> </w:t>
      </w:r>
      <w:proofErr w:type="spellStart"/>
      <w:r w:rsidRPr="007C215B">
        <w:t>meru</w:t>
      </w:r>
      <w:proofErr w:type="spellEnd"/>
      <w:r w:rsidRPr="007C215B">
        <w:t>:</w:t>
      </w:r>
    </w:p>
    <w:p w14:paraId="395EE344" w14:textId="77777777" w:rsidR="007C215B" w:rsidRPr="007C215B" w:rsidRDefault="007C215B" w:rsidP="007C215B">
      <w:pPr>
        <w:jc w:val="center"/>
      </w:pPr>
      <w:r w:rsidRPr="007C215B">
        <w:t xml:space="preserve">1) </w:t>
      </w:r>
      <w:proofErr w:type="spellStart"/>
      <w:r w:rsidRPr="007C215B">
        <w:t>oduzimanja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isključenja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prometa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 xml:space="preserve"> </w:t>
      </w:r>
      <w:proofErr w:type="spellStart"/>
      <w:r w:rsidRPr="007C215B">
        <w:t>kojima</w:t>
      </w:r>
      <w:proofErr w:type="spellEnd"/>
      <w:r w:rsidRPr="007C215B">
        <w:t xml:space="preserve"> se </w:t>
      </w:r>
      <w:proofErr w:type="spellStart"/>
      <w:r w:rsidRPr="007C215B">
        <w:t>povređuje</w:t>
      </w:r>
      <w:proofErr w:type="spellEnd"/>
      <w:r w:rsidRPr="007C215B">
        <w:t xml:space="preserve"> </w:t>
      </w:r>
      <w:proofErr w:type="spellStart"/>
      <w:proofErr w:type="gramStart"/>
      <w:r w:rsidRPr="007C215B">
        <w:t>pravo</w:t>
      </w:r>
      <w:proofErr w:type="spellEnd"/>
      <w:r w:rsidRPr="007C215B">
        <w:t>;</w:t>
      </w:r>
      <w:proofErr w:type="gramEnd"/>
    </w:p>
    <w:p w14:paraId="0841740F" w14:textId="77777777" w:rsidR="007C215B" w:rsidRPr="007C215B" w:rsidRDefault="007C215B" w:rsidP="007C215B">
      <w:pPr>
        <w:jc w:val="center"/>
      </w:pPr>
      <w:r w:rsidRPr="007C215B">
        <w:t xml:space="preserve">2) </w:t>
      </w:r>
      <w:proofErr w:type="spellStart"/>
      <w:r w:rsidRPr="007C215B">
        <w:t>oduzimanja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zabrane</w:t>
      </w:r>
      <w:proofErr w:type="spellEnd"/>
      <w:r w:rsidRPr="007C215B">
        <w:t xml:space="preserve"> </w:t>
      </w:r>
      <w:proofErr w:type="spellStart"/>
      <w:r w:rsidRPr="007C215B">
        <w:t>otuđenja</w:t>
      </w:r>
      <w:proofErr w:type="spellEnd"/>
      <w:r w:rsidRPr="007C215B">
        <w:t xml:space="preserve"> </w:t>
      </w:r>
      <w:proofErr w:type="spellStart"/>
      <w:r w:rsidRPr="007C215B">
        <w:t>sredstava</w:t>
      </w:r>
      <w:proofErr w:type="spellEnd"/>
      <w:r w:rsidRPr="007C215B">
        <w:t xml:space="preserve"> za </w:t>
      </w:r>
      <w:proofErr w:type="spellStart"/>
      <w:r w:rsidRPr="007C215B">
        <w:t>proizvodnju</w:t>
      </w:r>
      <w:proofErr w:type="spellEnd"/>
      <w:r w:rsidRPr="007C215B">
        <w:t xml:space="preserve"> </w:t>
      </w:r>
      <w:proofErr w:type="spellStart"/>
      <w:r w:rsidRPr="007C215B">
        <w:t>pretežno</w:t>
      </w:r>
      <w:proofErr w:type="spellEnd"/>
      <w:r w:rsidRPr="007C215B">
        <w:t xml:space="preserve"> </w:t>
      </w:r>
      <w:proofErr w:type="spellStart"/>
      <w:r w:rsidRPr="007C215B">
        <w:t>upotrebljenih</w:t>
      </w:r>
      <w:proofErr w:type="spellEnd"/>
      <w:r w:rsidRPr="007C215B">
        <w:t xml:space="preserve"> u </w:t>
      </w:r>
      <w:proofErr w:type="spellStart"/>
      <w:r w:rsidRPr="007C215B">
        <w:t>stvaranju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proizvodnji</w:t>
      </w:r>
      <w:proofErr w:type="spellEnd"/>
      <w:r w:rsidRPr="007C215B">
        <w:t xml:space="preserve"> </w:t>
      </w:r>
      <w:proofErr w:type="spellStart"/>
      <w:r w:rsidRPr="007C215B">
        <w:t>predmeta</w:t>
      </w:r>
      <w:proofErr w:type="spellEnd"/>
      <w:r w:rsidRPr="007C215B">
        <w:t xml:space="preserve"> </w:t>
      </w:r>
      <w:proofErr w:type="spellStart"/>
      <w:r w:rsidRPr="007C215B">
        <w:t>kojima</w:t>
      </w:r>
      <w:proofErr w:type="spellEnd"/>
      <w:r w:rsidRPr="007C215B">
        <w:t xml:space="preserve"> se </w:t>
      </w:r>
      <w:proofErr w:type="spellStart"/>
      <w:r w:rsidRPr="007C215B">
        <w:t>povređuje</w:t>
      </w:r>
      <w:proofErr w:type="spellEnd"/>
      <w:r w:rsidRPr="007C215B">
        <w:t xml:space="preserve"> </w:t>
      </w:r>
      <w:proofErr w:type="spellStart"/>
      <w:proofErr w:type="gramStart"/>
      <w:r w:rsidRPr="007C215B">
        <w:t>pravo</w:t>
      </w:r>
      <w:proofErr w:type="spellEnd"/>
      <w:r w:rsidRPr="007C215B">
        <w:t>;</w:t>
      </w:r>
      <w:proofErr w:type="gramEnd"/>
    </w:p>
    <w:p w14:paraId="520E1A72" w14:textId="77777777" w:rsidR="007C215B" w:rsidRPr="007C215B" w:rsidRDefault="007C215B" w:rsidP="007C215B">
      <w:pPr>
        <w:jc w:val="center"/>
      </w:pPr>
      <w:r w:rsidRPr="007C215B">
        <w:t xml:space="preserve">3) </w:t>
      </w:r>
      <w:proofErr w:type="spellStart"/>
      <w:r w:rsidRPr="007C215B">
        <w:t>zabrane</w:t>
      </w:r>
      <w:proofErr w:type="spellEnd"/>
      <w:r w:rsidRPr="007C215B">
        <w:t xml:space="preserve"> </w:t>
      </w:r>
      <w:proofErr w:type="spellStart"/>
      <w:r w:rsidRPr="007C215B">
        <w:t>preduzimanja</w:t>
      </w:r>
      <w:proofErr w:type="spellEnd"/>
      <w:r w:rsidRPr="007C215B">
        <w:t xml:space="preserve"> </w:t>
      </w:r>
      <w:proofErr w:type="spellStart"/>
      <w:r w:rsidRPr="007C215B">
        <w:t>radnji</w:t>
      </w:r>
      <w:proofErr w:type="spellEnd"/>
      <w:r w:rsidRPr="007C215B">
        <w:t xml:space="preserve"> </w:t>
      </w:r>
      <w:proofErr w:type="spellStart"/>
      <w:r w:rsidRPr="007C215B">
        <w:t>kojima</w:t>
      </w:r>
      <w:proofErr w:type="spellEnd"/>
      <w:r w:rsidRPr="007C215B">
        <w:t xml:space="preserve"> se </w:t>
      </w:r>
      <w:proofErr w:type="spellStart"/>
      <w:r w:rsidRPr="007C215B">
        <w:t>povređuje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koje</w:t>
      </w:r>
      <w:proofErr w:type="spellEnd"/>
      <w:r w:rsidRPr="007C215B">
        <w:t xml:space="preserve"> </w:t>
      </w:r>
      <w:proofErr w:type="spellStart"/>
      <w:r w:rsidRPr="007C215B">
        <w:t>predstavljaju</w:t>
      </w:r>
      <w:proofErr w:type="spellEnd"/>
      <w:r w:rsidRPr="007C215B">
        <w:t xml:space="preserve"> </w:t>
      </w:r>
      <w:proofErr w:type="spellStart"/>
      <w:r w:rsidRPr="007C215B">
        <w:t>ozbiljnu</w:t>
      </w:r>
      <w:proofErr w:type="spellEnd"/>
      <w:r w:rsidRPr="007C215B">
        <w:t xml:space="preserve"> </w:t>
      </w:r>
      <w:proofErr w:type="spellStart"/>
      <w:r w:rsidRPr="007C215B">
        <w:t>pretnju</w:t>
      </w:r>
      <w:proofErr w:type="spellEnd"/>
      <w:r w:rsidRPr="007C215B">
        <w:t xml:space="preserve"> da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biti</w:t>
      </w:r>
      <w:proofErr w:type="spellEnd"/>
      <w:r w:rsidRPr="007C215B">
        <w:t xml:space="preserve"> </w:t>
      </w:r>
      <w:proofErr w:type="spellStart"/>
      <w:r w:rsidRPr="007C215B">
        <w:t>povređeno</w:t>
      </w:r>
      <w:proofErr w:type="spellEnd"/>
      <w:r w:rsidRPr="007C215B">
        <w:t>.</w:t>
      </w:r>
    </w:p>
    <w:p w14:paraId="02196DB2" w14:textId="77777777" w:rsidR="007C215B" w:rsidRPr="007C215B" w:rsidRDefault="007C215B" w:rsidP="007C215B">
      <w:pPr>
        <w:jc w:val="center"/>
      </w:pPr>
      <w:proofErr w:type="spellStart"/>
      <w:r w:rsidRPr="007C215B">
        <w:t>Privremena</w:t>
      </w:r>
      <w:proofErr w:type="spellEnd"/>
      <w:r w:rsidRPr="007C215B">
        <w:t xml:space="preserve"> </w:t>
      </w:r>
      <w:proofErr w:type="spellStart"/>
      <w:r w:rsidRPr="007C215B">
        <w:t>mera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tačka</w:t>
      </w:r>
      <w:proofErr w:type="spellEnd"/>
      <w:r w:rsidRPr="007C215B">
        <w:t xml:space="preserve"> 3)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može</w:t>
      </w:r>
      <w:proofErr w:type="spellEnd"/>
      <w:r w:rsidRPr="007C215B">
        <w:t xml:space="preserve">, pod </w:t>
      </w:r>
      <w:proofErr w:type="spellStart"/>
      <w:r w:rsidRPr="007C215B">
        <w:t>istim</w:t>
      </w:r>
      <w:proofErr w:type="spellEnd"/>
      <w:r w:rsidRPr="007C215B">
        <w:t xml:space="preserve"> </w:t>
      </w:r>
      <w:proofErr w:type="spellStart"/>
      <w:r w:rsidRPr="007C215B">
        <w:t>uslovima</w:t>
      </w:r>
      <w:proofErr w:type="spellEnd"/>
      <w:r w:rsidRPr="007C215B">
        <w:t xml:space="preserve">, da se </w:t>
      </w:r>
      <w:proofErr w:type="spellStart"/>
      <w:r w:rsidRPr="007C215B">
        <w:t>odredi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protiv</w:t>
      </w:r>
      <w:proofErr w:type="spellEnd"/>
      <w:r w:rsidRPr="007C215B">
        <w:t xml:space="preserve"> </w:t>
      </w:r>
      <w:proofErr w:type="spellStart"/>
      <w:r w:rsidRPr="007C215B">
        <w:t>svakog</w:t>
      </w:r>
      <w:proofErr w:type="spellEnd"/>
      <w:r w:rsidRPr="007C215B">
        <w:t xml:space="preserve"> </w:t>
      </w:r>
      <w:proofErr w:type="spellStart"/>
      <w:r w:rsidRPr="007C215B">
        <w:t>lica</w:t>
      </w:r>
      <w:proofErr w:type="spellEnd"/>
      <w:r w:rsidRPr="007C215B">
        <w:t xml:space="preserve"> </w:t>
      </w:r>
      <w:proofErr w:type="spellStart"/>
      <w:r w:rsidRPr="007C215B">
        <w:t>čije</w:t>
      </w:r>
      <w:proofErr w:type="spellEnd"/>
      <w:r w:rsidRPr="007C215B">
        <w:t xml:space="preserve"> </w:t>
      </w:r>
      <w:proofErr w:type="spellStart"/>
      <w:r w:rsidRPr="007C215B">
        <w:t>usluge</w:t>
      </w:r>
      <w:proofErr w:type="spellEnd"/>
      <w:r w:rsidRPr="007C215B">
        <w:t xml:space="preserve"> se </w:t>
      </w:r>
      <w:proofErr w:type="spellStart"/>
      <w:r w:rsidRPr="007C215B">
        <w:t>koriste</w:t>
      </w:r>
      <w:proofErr w:type="spellEnd"/>
      <w:r w:rsidRPr="007C215B">
        <w:t xml:space="preserve"> da bi se </w:t>
      </w:r>
      <w:proofErr w:type="spellStart"/>
      <w:r w:rsidRPr="007C215B">
        <w:t>izvršila</w:t>
      </w:r>
      <w:proofErr w:type="spellEnd"/>
      <w:r w:rsidRPr="007C215B">
        <w:t xml:space="preserve"> </w:t>
      </w:r>
      <w:proofErr w:type="spellStart"/>
      <w:r w:rsidRPr="007C215B">
        <w:t>povreda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(</w:t>
      </w:r>
      <w:proofErr w:type="spellStart"/>
      <w:r w:rsidRPr="007C215B">
        <w:t>posrednik</w:t>
      </w:r>
      <w:proofErr w:type="spellEnd"/>
      <w:r w:rsidRPr="007C215B">
        <w:t>).</w:t>
      </w:r>
    </w:p>
    <w:p w14:paraId="2491F6D2" w14:textId="77777777" w:rsidR="007C215B" w:rsidRPr="007C215B" w:rsidRDefault="007C215B" w:rsidP="007C215B">
      <w:pPr>
        <w:jc w:val="center"/>
      </w:pPr>
      <w:r w:rsidRPr="007C215B">
        <w:t xml:space="preserve">Na </w:t>
      </w:r>
      <w:proofErr w:type="spellStart"/>
      <w:r w:rsidRPr="007C215B">
        <w:t>predlog</w:t>
      </w:r>
      <w:proofErr w:type="spellEnd"/>
      <w:r w:rsidRPr="007C215B">
        <w:t xml:space="preserve"> </w:t>
      </w:r>
      <w:proofErr w:type="spellStart"/>
      <w:r w:rsidRPr="007C215B">
        <w:t>lica</w:t>
      </w:r>
      <w:proofErr w:type="spellEnd"/>
      <w:r w:rsidRPr="007C215B">
        <w:t xml:space="preserve"> </w:t>
      </w:r>
      <w:proofErr w:type="spellStart"/>
      <w:r w:rsidRPr="007C215B">
        <w:t>koje</w:t>
      </w:r>
      <w:proofErr w:type="spellEnd"/>
      <w:r w:rsidRPr="007C215B">
        <w:t xml:space="preserve"> </w:t>
      </w:r>
      <w:proofErr w:type="spellStart"/>
      <w:r w:rsidRPr="007C215B">
        <w:t>učini</w:t>
      </w:r>
      <w:proofErr w:type="spellEnd"/>
      <w:r w:rsidRPr="007C215B">
        <w:t xml:space="preserve"> </w:t>
      </w:r>
      <w:proofErr w:type="spellStart"/>
      <w:r w:rsidRPr="007C215B">
        <w:t>verovatnim</w:t>
      </w:r>
      <w:proofErr w:type="spellEnd"/>
      <w:r w:rsidRPr="007C215B">
        <w:t xml:space="preserve"> da je </w:t>
      </w:r>
      <w:proofErr w:type="spellStart"/>
      <w:r w:rsidRPr="007C215B">
        <w:t>njegovo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priznato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povređeno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da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biti</w:t>
      </w:r>
      <w:proofErr w:type="spellEnd"/>
      <w:r w:rsidRPr="007C215B">
        <w:t xml:space="preserve"> </w:t>
      </w:r>
      <w:proofErr w:type="spellStart"/>
      <w:r w:rsidRPr="007C215B">
        <w:t>povređeno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komercijalnoj</w:t>
      </w:r>
      <w:proofErr w:type="spellEnd"/>
      <w:r w:rsidRPr="007C215B">
        <w:t xml:space="preserve"> </w:t>
      </w:r>
      <w:proofErr w:type="spellStart"/>
      <w:r w:rsidRPr="007C215B">
        <w:t>osnovi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koje</w:t>
      </w:r>
      <w:proofErr w:type="spellEnd"/>
      <w:r w:rsidRPr="007C215B">
        <w:t xml:space="preserve"> </w:t>
      </w:r>
      <w:proofErr w:type="spellStart"/>
      <w:r w:rsidRPr="007C215B">
        <w:t>učini</w:t>
      </w:r>
      <w:proofErr w:type="spellEnd"/>
      <w:r w:rsidRPr="007C215B">
        <w:t xml:space="preserve"> </w:t>
      </w:r>
      <w:proofErr w:type="spellStart"/>
      <w:r w:rsidRPr="007C215B">
        <w:t>verovatnim</w:t>
      </w:r>
      <w:proofErr w:type="spellEnd"/>
      <w:r w:rsidRPr="007C215B">
        <w:t xml:space="preserve"> </w:t>
      </w:r>
      <w:proofErr w:type="spellStart"/>
      <w:r w:rsidRPr="007C215B">
        <w:t>postojanje</w:t>
      </w:r>
      <w:proofErr w:type="spellEnd"/>
      <w:r w:rsidRPr="007C215B">
        <w:t xml:space="preserve"> </w:t>
      </w:r>
      <w:proofErr w:type="spellStart"/>
      <w:r w:rsidRPr="007C215B">
        <w:t>okolnosti</w:t>
      </w:r>
      <w:proofErr w:type="spellEnd"/>
      <w:r w:rsidRPr="007C215B">
        <w:t xml:space="preserve"> </w:t>
      </w:r>
      <w:proofErr w:type="spellStart"/>
      <w:r w:rsidRPr="007C215B">
        <w:t>koje</w:t>
      </w:r>
      <w:proofErr w:type="spellEnd"/>
      <w:r w:rsidRPr="007C215B">
        <w:t xml:space="preserve"> bi </w:t>
      </w:r>
      <w:proofErr w:type="spellStart"/>
      <w:r w:rsidRPr="007C215B">
        <w:t>ugrozile</w:t>
      </w:r>
      <w:proofErr w:type="spellEnd"/>
      <w:r w:rsidRPr="007C215B">
        <w:t xml:space="preserve"> </w:t>
      </w:r>
      <w:proofErr w:type="spellStart"/>
      <w:r w:rsidRPr="007C215B">
        <w:t>naknadu</w:t>
      </w:r>
      <w:proofErr w:type="spellEnd"/>
      <w:r w:rsidRPr="007C215B">
        <w:t xml:space="preserve"> </w:t>
      </w:r>
      <w:proofErr w:type="spellStart"/>
      <w:r w:rsidRPr="007C215B">
        <w:t>štete</w:t>
      </w:r>
      <w:proofErr w:type="spellEnd"/>
      <w:r w:rsidRPr="007C215B">
        <w:t xml:space="preserve"> u </w:t>
      </w:r>
      <w:proofErr w:type="spellStart"/>
      <w:r w:rsidRPr="007C215B">
        <w:t>slučaju</w:t>
      </w:r>
      <w:proofErr w:type="spellEnd"/>
      <w:r w:rsidRPr="007C215B">
        <w:t xml:space="preserve"> </w:t>
      </w:r>
      <w:proofErr w:type="spellStart"/>
      <w:r w:rsidRPr="007C215B">
        <w:t>povrede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,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može</w:t>
      </w:r>
      <w:proofErr w:type="spellEnd"/>
      <w:r w:rsidRPr="007C215B">
        <w:t xml:space="preserve"> pored </w:t>
      </w:r>
      <w:proofErr w:type="spellStart"/>
      <w:r w:rsidRPr="007C215B">
        <w:t>privremenih</w:t>
      </w:r>
      <w:proofErr w:type="spellEnd"/>
      <w:r w:rsidRPr="007C215B">
        <w:t xml:space="preserve"> </w:t>
      </w:r>
      <w:proofErr w:type="spellStart"/>
      <w:r w:rsidRPr="007C215B">
        <w:t>mera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odrediti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privremene</w:t>
      </w:r>
      <w:proofErr w:type="spellEnd"/>
      <w:r w:rsidRPr="007C215B">
        <w:t xml:space="preserve"> mere:</w:t>
      </w:r>
    </w:p>
    <w:p w14:paraId="0EB68FC4" w14:textId="77777777" w:rsidR="007C215B" w:rsidRPr="007C215B" w:rsidRDefault="007C215B" w:rsidP="007C215B">
      <w:pPr>
        <w:jc w:val="center"/>
      </w:pPr>
      <w:r w:rsidRPr="007C215B">
        <w:lastRenderedPageBreak/>
        <w:t xml:space="preserve">1) </w:t>
      </w:r>
      <w:proofErr w:type="spellStart"/>
      <w:r w:rsidRPr="007C215B">
        <w:t>zaplene</w:t>
      </w:r>
      <w:proofErr w:type="spellEnd"/>
      <w:r w:rsidRPr="007C215B">
        <w:t xml:space="preserve"> </w:t>
      </w:r>
      <w:proofErr w:type="spellStart"/>
      <w:r w:rsidRPr="007C215B">
        <w:t>pokretne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nepokretne</w:t>
      </w:r>
      <w:proofErr w:type="spellEnd"/>
      <w:r w:rsidRPr="007C215B">
        <w:t xml:space="preserve"> </w:t>
      </w:r>
      <w:proofErr w:type="spellStart"/>
      <w:r w:rsidRPr="007C215B">
        <w:t>imovine</w:t>
      </w:r>
      <w:proofErr w:type="spellEnd"/>
      <w:r w:rsidRPr="007C215B">
        <w:t xml:space="preserve"> </w:t>
      </w:r>
      <w:proofErr w:type="spellStart"/>
      <w:r w:rsidRPr="007C215B">
        <w:t>lica</w:t>
      </w:r>
      <w:proofErr w:type="spellEnd"/>
      <w:r w:rsidRPr="007C215B">
        <w:t xml:space="preserve"> </w:t>
      </w:r>
      <w:proofErr w:type="spellStart"/>
      <w:r w:rsidRPr="007C215B">
        <w:t>protiv</w:t>
      </w:r>
      <w:proofErr w:type="spellEnd"/>
      <w:r w:rsidRPr="007C215B">
        <w:t xml:space="preserve"> </w:t>
      </w:r>
      <w:proofErr w:type="spellStart"/>
      <w:r w:rsidRPr="007C215B">
        <w:t>koga</w:t>
      </w:r>
      <w:proofErr w:type="spellEnd"/>
      <w:r w:rsidRPr="007C215B">
        <w:t xml:space="preserve"> se </w:t>
      </w:r>
      <w:proofErr w:type="spellStart"/>
      <w:r w:rsidRPr="007C215B">
        <w:t>predlaže</w:t>
      </w:r>
      <w:proofErr w:type="spellEnd"/>
      <w:r w:rsidRPr="007C215B">
        <w:t xml:space="preserve"> </w:t>
      </w:r>
      <w:proofErr w:type="spellStart"/>
      <w:r w:rsidRPr="007C215B">
        <w:t>određivanje</w:t>
      </w:r>
      <w:proofErr w:type="spellEnd"/>
      <w:r w:rsidRPr="007C215B">
        <w:t xml:space="preserve"> </w:t>
      </w:r>
      <w:proofErr w:type="spellStart"/>
      <w:r w:rsidRPr="007C215B">
        <w:t>privremene</w:t>
      </w:r>
      <w:proofErr w:type="spellEnd"/>
      <w:r w:rsidRPr="007C215B">
        <w:t xml:space="preserve"> </w:t>
      </w:r>
      <w:proofErr w:type="gramStart"/>
      <w:r w:rsidRPr="007C215B">
        <w:t>mere;</w:t>
      </w:r>
      <w:proofErr w:type="gramEnd"/>
    </w:p>
    <w:p w14:paraId="0CB60289" w14:textId="77777777" w:rsidR="007C215B" w:rsidRPr="007C215B" w:rsidRDefault="007C215B" w:rsidP="007C215B">
      <w:pPr>
        <w:jc w:val="center"/>
      </w:pPr>
      <w:r w:rsidRPr="007C215B">
        <w:t xml:space="preserve">2) </w:t>
      </w:r>
      <w:proofErr w:type="spellStart"/>
      <w:r w:rsidRPr="007C215B">
        <w:t>zabrane</w:t>
      </w:r>
      <w:proofErr w:type="spellEnd"/>
      <w:r w:rsidRPr="007C215B">
        <w:t xml:space="preserve"> </w:t>
      </w:r>
      <w:proofErr w:type="spellStart"/>
      <w:r w:rsidRPr="007C215B">
        <w:t>isplate</w:t>
      </w:r>
      <w:proofErr w:type="spellEnd"/>
      <w:r w:rsidRPr="007C215B">
        <w:t xml:space="preserve"> </w:t>
      </w:r>
      <w:proofErr w:type="spellStart"/>
      <w:r w:rsidRPr="007C215B">
        <w:t>novčanih</w:t>
      </w:r>
      <w:proofErr w:type="spellEnd"/>
      <w:r w:rsidRPr="007C215B">
        <w:t xml:space="preserve"> </w:t>
      </w:r>
      <w:proofErr w:type="spellStart"/>
      <w:r w:rsidRPr="007C215B">
        <w:t>sredstava</w:t>
      </w:r>
      <w:proofErr w:type="spellEnd"/>
      <w:r w:rsidRPr="007C215B">
        <w:t xml:space="preserve"> </w:t>
      </w:r>
      <w:proofErr w:type="spellStart"/>
      <w:r w:rsidRPr="007C215B">
        <w:t>sa</w:t>
      </w:r>
      <w:proofErr w:type="spellEnd"/>
      <w:r w:rsidRPr="007C215B">
        <w:t xml:space="preserve"> </w:t>
      </w:r>
      <w:proofErr w:type="spellStart"/>
      <w:r w:rsidRPr="007C215B">
        <w:t>računa</w:t>
      </w:r>
      <w:proofErr w:type="spellEnd"/>
      <w:r w:rsidRPr="007C215B">
        <w:t xml:space="preserve"> </w:t>
      </w:r>
      <w:proofErr w:type="spellStart"/>
      <w:r w:rsidRPr="007C215B">
        <w:t>lica</w:t>
      </w:r>
      <w:proofErr w:type="spellEnd"/>
      <w:r w:rsidRPr="007C215B">
        <w:t xml:space="preserve"> </w:t>
      </w:r>
      <w:proofErr w:type="spellStart"/>
      <w:r w:rsidRPr="007C215B">
        <w:t>protiv</w:t>
      </w:r>
      <w:proofErr w:type="spellEnd"/>
      <w:r w:rsidRPr="007C215B">
        <w:t xml:space="preserve"> </w:t>
      </w:r>
      <w:proofErr w:type="spellStart"/>
      <w:r w:rsidRPr="007C215B">
        <w:t>koga</w:t>
      </w:r>
      <w:proofErr w:type="spellEnd"/>
      <w:r w:rsidRPr="007C215B">
        <w:t xml:space="preserve"> se </w:t>
      </w:r>
      <w:proofErr w:type="spellStart"/>
      <w:r w:rsidRPr="007C215B">
        <w:t>predlaže</w:t>
      </w:r>
      <w:proofErr w:type="spellEnd"/>
      <w:r w:rsidRPr="007C215B">
        <w:t xml:space="preserve"> </w:t>
      </w:r>
      <w:proofErr w:type="spellStart"/>
      <w:r w:rsidRPr="007C215B">
        <w:t>određivanje</w:t>
      </w:r>
      <w:proofErr w:type="spellEnd"/>
      <w:r w:rsidRPr="007C215B">
        <w:t xml:space="preserve"> </w:t>
      </w:r>
      <w:proofErr w:type="spellStart"/>
      <w:r w:rsidRPr="007C215B">
        <w:t>privremene</w:t>
      </w:r>
      <w:proofErr w:type="spellEnd"/>
      <w:r w:rsidRPr="007C215B">
        <w:t xml:space="preserve"> mere.</w:t>
      </w:r>
    </w:p>
    <w:p w14:paraId="3D8BFB51" w14:textId="77777777" w:rsidR="007C215B" w:rsidRPr="007C215B" w:rsidRDefault="007C215B" w:rsidP="007C215B">
      <w:pPr>
        <w:jc w:val="center"/>
      </w:pPr>
      <w:r w:rsidRPr="007C215B">
        <w:t xml:space="preserve">Radi </w:t>
      </w:r>
      <w:proofErr w:type="spellStart"/>
      <w:r w:rsidRPr="007C215B">
        <w:t>određivanja</w:t>
      </w:r>
      <w:proofErr w:type="spellEnd"/>
      <w:r w:rsidRPr="007C215B">
        <w:t xml:space="preserve"> </w:t>
      </w:r>
      <w:proofErr w:type="spellStart"/>
      <w:r w:rsidRPr="007C215B">
        <w:t>privremene</w:t>
      </w:r>
      <w:proofErr w:type="spellEnd"/>
      <w:r w:rsidRPr="007C215B">
        <w:t xml:space="preserve"> mere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3.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naložiti</w:t>
      </w:r>
      <w:proofErr w:type="spellEnd"/>
      <w:r w:rsidRPr="007C215B">
        <w:t xml:space="preserve"> </w:t>
      </w:r>
      <w:proofErr w:type="spellStart"/>
      <w:r w:rsidRPr="007C215B">
        <w:t>dostavljanje</w:t>
      </w:r>
      <w:proofErr w:type="spellEnd"/>
      <w:r w:rsidRPr="007C215B">
        <w:t xml:space="preserve"> </w:t>
      </w:r>
      <w:proofErr w:type="spellStart"/>
      <w:r w:rsidRPr="007C215B">
        <w:t>bankarskih</w:t>
      </w:r>
      <w:proofErr w:type="spellEnd"/>
      <w:r w:rsidRPr="007C215B">
        <w:t xml:space="preserve">, </w:t>
      </w:r>
      <w:proofErr w:type="spellStart"/>
      <w:r w:rsidRPr="007C215B">
        <w:t>finansijskih</w:t>
      </w:r>
      <w:proofErr w:type="spellEnd"/>
      <w:r w:rsidRPr="007C215B">
        <w:t xml:space="preserve">, </w:t>
      </w:r>
      <w:proofErr w:type="spellStart"/>
      <w:r w:rsidRPr="007C215B">
        <w:t>poslovnih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drugih</w:t>
      </w:r>
      <w:proofErr w:type="spellEnd"/>
      <w:r w:rsidRPr="007C215B">
        <w:t xml:space="preserve"> </w:t>
      </w:r>
      <w:proofErr w:type="spellStart"/>
      <w:r w:rsidRPr="007C215B">
        <w:t>bitnih</w:t>
      </w:r>
      <w:proofErr w:type="spellEnd"/>
      <w:r w:rsidRPr="007C215B">
        <w:t xml:space="preserve"> </w:t>
      </w:r>
      <w:proofErr w:type="spellStart"/>
      <w:r w:rsidRPr="007C215B">
        <w:t>dokumenata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podataka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naložiti</w:t>
      </w:r>
      <w:proofErr w:type="spellEnd"/>
      <w:r w:rsidRPr="007C215B">
        <w:t xml:space="preserve"> da se </w:t>
      </w:r>
      <w:proofErr w:type="spellStart"/>
      <w:r w:rsidRPr="007C215B">
        <w:t>omogući</w:t>
      </w:r>
      <w:proofErr w:type="spellEnd"/>
      <w:r w:rsidRPr="007C215B">
        <w:t xml:space="preserve"> </w:t>
      </w:r>
      <w:proofErr w:type="spellStart"/>
      <w:r w:rsidRPr="007C215B">
        <w:t>pristup</w:t>
      </w:r>
      <w:proofErr w:type="spellEnd"/>
      <w:r w:rsidRPr="007C215B">
        <w:t xml:space="preserve"> </w:t>
      </w:r>
      <w:proofErr w:type="spellStart"/>
      <w:r w:rsidRPr="007C215B">
        <w:t>tim</w:t>
      </w:r>
      <w:proofErr w:type="spellEnd"/>
      <w:r w:rsidRPr="007C215B">
        <w:t xml:space="preserve"> </w:t>
      </w:r>
      <w:proofErr w:type="spellStart"/>
      <w:r w:rsidRPr="007C215B">
        <w:t>dokumentima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podacima</w:t>
      </w:r>
      <w:proofErr w:type="spellEnd"/>
      <w:r w:rsidRPr="007C215B">
        <w:t>.</w:t>
      </w:r>
    </w:p>
    <w:p w14:paraId="3E351915" w14:textId="77777777" w:rsidR="007C215B" w:rsidRPr="007C215B" w:rsidRDefault="007C215B" w:rsidP="007C215B">
      <w:pPr>
        <w:jc w:val="center"/>
      </w:pPr>
      <w:r w:rsidRPr="007C215B">
        <w:t xml:space="preserve">Lice </w:t>
      </w:r>
      <w:proofErr w:type="spellStart"/>
      <w:r w:rsidRPr="007C215B">
        <w:t>kome</w:t>
      </w:r>
      <w:proofErr w:type="spellEnd"/>
      <w:r w:rsidRPr="007C215B">
        <w:t xml:space="preserve"> je </w:t>
      </w:r>
      <w:proofErr w:type="spellStart"/>
      <w:r w:rsidRPr="007C215B">
        <w:t>izrečena</w:t>
      </w:r>
      <w:proofErr w:type="spellEnd"/>
      <w:r w:rsidRPr="007C215B">
        <w:t xml:space="preserve"> </w:t>
      </w:r>
      <w:proofErr w:type="spellStart"/>
      <w:r w:rsidRPr="007C215B">
        <w:t>mera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tač</w:t>
      </w:r>
      <w:proofErr w:type="spellEnd"/>
      <w:r w:rsidRPr="007C215B">
        <w:t xml:space="preserve">. 2) </w:t>
      </w:r>
      <w:proofErr w:type="spellStart"/>
      <w:r w:rsidRPr="007C215B">
        <w:t>i</w:t>
      </w:r>
      <w:proofErr w:type="spellEnd"/>
      <w:r w:rsidRPr="007C215B">
        <w:t xml:space="preserve"> 3)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2. </w:t>
      </w:r>
      <w:proofErr w:type="spellStart"/>
      <w:r w:rsidRPr="007C215B">
        <w:t>tačka</w:t>
      </w:r>
      <w:proofErr w:type="spellEnd"/>
      <w:r w:rsidRPr="007C215B">
        <w:t xml:space="preserve"> 2)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nalog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4.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, a </w:t>
      </w:r>
      <w:proofErr w:type="spellStart"/>
      <w:r w:rsidRPr="007C215B">
        <w:t>koje</w:t>
      </w:r>
      <w:proofErr w:type="spellEnd"/>
      <w:r w:rsidRPr="007C215B">
        <w:t xml:space="preserve"> ne </w:t>
      </w:r>
      <w:proofErr w:type="spellStart"/>
      <w:r w:rsidRPr="007C215B">
        <w:t>postupi</w:t>
      </w:r>
      <w:proofErr w:type="spellEnd"/>
      <w:r w:rsidRPr="007C215B">
        <w:t xml:space="preserve"> po </w:t>
      </w:r>
      <w:proofErr w:type="spellStart"/>
      <w:r w:rsidRPr="007C215B">
        <w:t>izrečenoj</w:t>
      </w:r>
      <w:proofErr w:type="spellEnd"/>
      <w:r w:rsidRPr="007C215B">
        <w:t xml:space="preserve"> meri, </w:t>
      </w:r>
      <w:proofErr w:type="spellStart"/>
      <w:r w:rsidRPr="007C215B">
        <w:t>odnosno</w:t>
      </w:r>
      <w:proofErr w:type="spellEnd"/>
      <w:r w:rsidRPr="007C215B">
        <w:t xml:space="preserve"> </w:t>
      </w:r>
      <w:proofErr w:type="spellStart"/>
      <w:r w:rsidRPr="007C215B">
        <w:t>nalogu</w:t>
      </w:r>
      <w:proofErr w:type="spellEnd"/>
      <w:r w:rsidRPr="007C215B">
        <w:t xml:space="preserve">, </w:t>
      </w:r>
      <w:proofErr w:type="spellStart"/>
      <w:r w:rsidRPr="007C215B">
        <w:t>kazniće</w:t>
      </w:r>
      <w:proofErr w:type="spellEnd"/>
      <w:r w:rsidRPr="007C215B">
        <w:t xml:space="preserve"> se u </w:t>
      </w:r>
      <w:proofErr w:type="spellStart"/>
      <w:r w:rsidRPr="007C215B">
        <w:t>skladu</w:t>
      </w:r>
      <w:proofErr w:type="spellEnd"/>
      <w:r w:rsidRPr="007C215B">
        <w:t xml:space="preserve"> </w:t>
      </w:r>
      <w:proofErr w:type="spellStart"/>
      <w:r w:rsidRPr="007C215B">
        <w:t>sa</w:t>
      </w:r>
      <w:proofErr w:type="spellEnd"/>
      <w:r w:rsidRPr="007C215B">
        <w:t xml:space="preserve"> </w:t>
      </w:r>
      <w:proofErr w:type="spellStart"/>
      <w:r w:rsidRPr="007C215B">
        <w:t>odgovarajućim</w:t>
      </w:r>
      <w:proofErr w:type="spellEnd"/>
      <w:r w:rsidRPr="007C215B">
        <w:t xml:space="preserve"> </w:t>
      </w:r>
      <w:proofErr w:type="spellStart"/>
      <w:r w:rsidRPr="007C215B">
        <w:t>odredbama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kojim</w:t>
      </w:r>
      <w:proofErr w:type="spellEnd"/>
      <w:r w:rsidRPr="007C215B">
        <w:t xml:space="preserve"> se </w:t>
      </w:r>
      <w:proofErr w:type="spellStart"/>
      <w:r w:rsidRPr="007C215B">
        <w:t>uređuje</w:t>
      </w:r>
      <w:proofErr w:type="spellEnd"/>
      <w:r w:rsidRPr="007C215B">
        <w:t xml:space="preserve"> </w:t>
      </w:r>
      <w:proofErr w:type="spellStart"/>
      <w:r w:rsidRPr="007C215B">
        <w:t>postupak</w:t>
      </w:r>
      <w:proofErr w:type="spellEnd"/>
      <w:r w:rsidRPr="007C215B">
        <w:t xml:space="preserve"> </w:t>
      </w:r>
      <w:proofErr w:type="spellStart"/>
      <w:r w:rsidRPr="007C215B">
        <w:t>izvršenja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obezbeđenja</w:t>
      </w:r>
      <w:proofErr w:type="spellEnd"/>
      <w:r w:rsidRPr="007C215B">
        <w:t>.</w:t>
      </w:r>
    </w:p>
    <w:p w14:paraId="16101F7C" w14:textId="77777777" w:rsidR="007C215B" w:rsidRPr="007C215B" w:rsidRDefault="007C215B" w:rsidP="007C215B">
      <w:pPr>
        <w:jc w:val="center"/>
        <w:rPr>
          <w:b/>
          <w:bCs/>
        </w:rPr>
      </w:pPr>
      <w:bookmarkStart w:id="138" w:name="str_70"/>
      <w:bookmarkEnd w:id="138"/>
      <w:proofErr w:type="spellStart"/>
      <w:r w:rsidRPr="007C215B">
        <w:rPr>
          <w:b/>
          <w:bCs/>
        </w:rPr>
        <w:t>Postupak</w:t>
      </w:r>
      <w:proofErr w:type="spellEnd"/>
      <w:r w:rsidRPr="007C215B">
        <w:rPr>
          <w:b/>
          <w:bCs/>
        </w:rPr>
        <w:t xml:space="preserve"> za </w:t>
      </w:r>
      <w:proofErr w:type="spellStart"/>
      <w:r w:rsidRPr="007C215B">
        <w:rPr>
          <w:b/>
          <w:bCs/>
        </w:rPr>
        <w:t>određivanje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privremene</w:t>
      </w:r>
      <w:proofErr w:type="spellEnd"/>
      <w:r w:rsidRPr="007C215B">
        <w:rPr>
          <w:b/>
          <w:bCs/>
        </w:rPr>
        <w:t xml:space="preserve"> mere</w:t>
      </w:r>
    </w:p>
    <w:p w14:paraId="03949E42" w14:textId="77777777" w:rsidR="007C215B" w:rsidRPr="007C215B" w:rsidRDefault="007C215B" w:rsidP="007C215B">
      <w:pPr>
        <w:jc w:val="center"/>
        <w:rPr>
          <w:b/>
          <w:bCs/>
        </w:rPr>
      </w:pPr>
      <w:bookmarkStart w:id="139" w:name="clan_66a"/>
      <w:bookmarkEnd w:id="139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66a</w:t>
      </w:r>
    </w:p>
    <w:p w14:paraId="77880504" w14:textId="77777777" w:rsidR="007C215B" w:rsidRPr="007C215B" w:rsidRDefault="007C215B" w:rsidP="007C215B">
      <w:pPr>
        <w:jc w:val="center"/>
      </w:pPr>
      <w:r w:rsidRPr="007C215B">
        <w:t xml:space="preserve">Sud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odrediti</w:t>
      </w:r>
      <w:proofErr w:type="spellEnd"/>
      <w:r w:rsidRPr="007C215B">
        <w:t xml:space="preserve"> </w:t>
      </w:r>
      <w:proofErr w:type="spellStart"/>
      <w:r w:rsidRPr="007C215B">
        <w:t>privremenu</w:t>
      </w:r>
      <w:proofErr w:type="spellEnd"/>
      <w:r w:rsidRPr="007C215B">
        <w:t xml:space="preserve"> </w:t>
      </w:r>
      <w:proofErr w:type="spellStart"/>
      <w:r w:rsidRPr="007C215B">
        <w:t>meru</w:t>
      </w:r>
      <w:proofErr w:type="spellEnd"/>
      <w:r w:rsidRPr="007C215B">
        <w:t xml:space="preserve"> </w:t>
      </w:r>
      <w:proofErr w:type="spellStart"/>
      <w:r w:rsidRPr="007C215B">
        <w:t>odmah</w:t>
      </w:r>
      <w:proofErr w:type="spellEnd"/>
      <w:r w:rsidRPr="007C215B">
        <w:t xml:space="preserve"> po </w:t>
      </w:r>
      <w:proofErr w:type="spellStart"/>
      <w:r w:rsidRPr="007C215B">
        <w:t>prijemu</w:t>
      </w:r>
      <w:proofErr w:type="spellEnd"/>
      <w:r w:rsidRPr="007C215B">
        <w:t xml:space="preserve"> </w:t>
      </w:r>
      <w:proofErr w:type="spellStart"/>
      <w:r w:rsidRPr="007C215B">
        <w:t>predloga</w:t>
      </w:r>
      <w:proofErr w:type="spellEnd"/>
      <w:r w:rsidRPr="007C215B">
        <w:t xml:space="preserve"> za </w:t>
      </w:r>
      <w:proofErr w:type="spellStart"/>
      <w:r w:rsidRPr="007C215B">
        <w:t>određivanje</w:t>
      </w:r>
      <w:proofErr w:type="spellEnd"/>
      <w:r w:rsidRPr="007C215B">
        <w:t xml:space="preserve"> </w:t>
      </w:r>
      <w:proofErr w:type="spellStart"/>
      <w:r w:rsidRPr="007C215B">
        <w:t>privremene</w:t>
      </w:r>
      <w:proofErr w:type="spellEnd"/>
      <w:r w:rsidRPr="007C215B">
        <w:t xml:space="preserve"> mere </w:t>
      </w:r>
      <w:proofErr w:type="spellStart"/>
      <w:r w:rsidRPr="007C215B">
        <w:t>i</w:t>
      </w:r>
      <w:proofErr w:type="spellEnd"/>
      <w:r w:rsidRPr="007C215B">
        <w:t xml:space="preserve"> bez </w:t>
      </w:r>
      <w:proofErr w:type="spellStart"/>
      <w:r w:rsidRPr="007C215B">
        <w:t>prethodnog</w:t>
      </w:r>
      <w:proofErr w:type="spellEnd"/>
      <w:r w:rsidRPr="007C215B">
        <w:t xml:space="preserve"> </w:t>
      </w:r>
      <w:proofErr w:type="spellStart"/>
      <w:r w:rsidRPr="007C215B">
        <w:t>izjašnjenja</w:t>
      </w:r>
      <w:proofErr w:type="spellEnd"/>
      <w:r w:rsidRPr="007C215B">
        <w:t xml:space="preserve"> </w:t>
      </w:r>
      <w:proofErr w:type="spellStart"/>
      <w:r w:rsidRPr="007C215B">
        <w:t>protivne</w:t>
      </w:r>
      <w:proofErr w:type="spellEnd"/>
      <w:r w:rsidRPr="007C215B">
        <w:t xml:space="preserve"> </w:t>
      </w:r>
      <w:proofErr w:type="spellStart"/>
      <w:r w:rsidRPr="007C215B">
        <w:t>stranke</w:t>
      </w:r>
      <w:proofErr w:type="spellEnd"/>
      <w:r w:rsidRPr="007C215B">
        <w:t xml:space="preserve">, a </w:t>
      </w:r>
      <w:proofErr w:type="spellStart"/>
      <w:r w:rsidRPr="007C215B">
        <w:t>naročito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postoji</w:t>
      </w:r>
      <w:proofErr w:type="spellEnd"/>
      <w:r w:rsidRPr="007C215B">
        <w:t xml:space="preserve"> </w:t>
      </w:r>
      <w:proofErr w:type="spellStart"/>
      <w:r w:rsidRPr="007C215B">
        <w:t>opasnost</w:t>
      </w:r>
      <w:proofErr w:type="spellEnd"/>
      <w:r w:rsidRPr="007C215B">
        <w:t xml:space="preserve"> da </w:t>
      </w:r>
      <w:proofErr w:type="spellStart"/>
      <w:r w:rsidRPr="007C215B">
        <w:t>zbog</w:t>
      </w:r>
      <w:proofErr w:type="spellEnd"/>
      <w:r w:rsidRPr="007C215B">
        <w:t xml:space="preserve"> </w:t>
      </w:r>
      <w:proofErr w:type="spellStart"/>
      <w:r w:rsidRPr="007C215B">
        <w:t>odlaganja</w:t>
      </w:r>
      <w:proofErr w:type="spellEnd"/>
      <w:r w:rsidRPr="007C215B">
        <w:t xml:space="preserve"> </w:t>
      </w:r>
      <w:proofErr w:type="spellStart"/>
      <w:r w:rsidRPr="007C215B">
        <w:t>predlagač</w:t>
      </w:r>
      <w:proofErr w:type="spellEnd"/>
      <w:r w:rsidRPr="007C215B">
        <w:t xml:space="preserve"> </w:t>
      </w:r>
      <w:proofErr w:type="spellStart"/>
      <w:r w:rsidRPr="007C215B">
        <w:t>pretrpi</w:t>
      </w:r>
      <w:proofErr w:type="spellEnd"/>
      <w:r w:rsidRPr="007C215B">
        <w:t xml:space="preserve"> </w:t>
      </w:r>
      <w:proofErr w:type="spellStart"/>
      <w:r w:rsidRPr="007C215B">
        <w:t>nenadoknadivu</w:t>
      </w:r>
      <w:proofErr w:type="spellEnd"/>
      <w:r w:rsidRPr="007C215B">
        <w:t xml:space="preserve"> </w:t>
      </w:r>
      <w:proofErr w:type="spellStart"/>
      <w:r w:rsidRPr="007C215B">
        <w:t>štetu</w:t>
      </w:r>
      <w:proofErr w:type="spellEnd"/>
      <w:r w:rsidRPr="007C215B">
        <w:t>.</w:t>
      </w:r>
    </w:p>
    <w:p w14:paraId="38356FC0" w14:textId="77777777" w:rsidR="007C215B" w:rsidRPr="007C215B" w:rsidRDefault="007C215B" w:rsidP="007C215B">
      <w:pPr>
        <w:jc w:val="center"/>
      </w:pPr>
      <w:proofErr w:type="spellStart"/>
      <w:r w:rsidRPr="007C215B">
        <w:t>Rešenje</w:t>
      </w:r>
      <w:proofErr w:type="spellEnd"/>
      <w:r w:rsidRPr="007C215B">
        <w:t xml:space="preserve"> </w:t>
      </w:r>
      <w:proofErr w:type="spellStart"/>
      <w:r w:rsidRPr="007C215B">
        <w:t>kojim</w:t>
      </w:r>
      <w:proofErr w:type="spellEnd"/>
      <w:r w:rsidRPr="007C215B">
        <w:t xml:space="preserve"> je </w:t>
      </w:r>
      <w:proofErr w:type="spellStart"/>
      <w:r w:rsidRPr="007C215B">
        <w:t>određena</w:t>
      </w:r>
      <w:proofErr w:type="spellEnd"/>
      <w:r w:rsidRPr="007C215B">
        <w:t xml:space="preserve"> </w:t>
      </w:r>
      <w:proofErr w:type="spellStart"/>
      <w:r w:rsidRPr="007C215B">
        <w:t>privremena</w:t>
      </w:r>
      <w:proofErr w:type="spellEnd"/>
      <w:r w:rsidRPr="007C215B">
        <w:t xml:space="preserve"> </w:t>
      </w:r>
      <w:proofErr w:type="spellStart"/>
      <w:r w:rsidRPr="007C215B">
        <w:t>mera</w:t>
      </w:r>
      <w:proofErr w:type="spellEnd"/>
      <w:r w:rsidRPr="007C215B">
        <w:t xml:space="preserve">, u </w:t>
      </w:r>
      <w:proofErr w:type="spellStart"/>
      <w:r w:rsidRPr="007C215B">
        <w:t>slučaju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, </w:t>
      </w:r>
      <w:proofErr w:type="spellStart"/>
      <w:r w:rsidRPr="007C215B">
        <w:t>dostaviće</w:t>
      </w:r>
      <w:proofErr w:type="spellEnd"/>
      <w:r w:rsidRPr="007C215B">
        <w:t xml:space="preserve"> se </w:t>
      </w:r>
      <w:proofErr w:type="spellStart"/>
      <w:r w:rsidRPr="007C215B">
        <w:t>strankama</w:t>
      </w:r>
      <w:proofErr w:type="spellEnd"/>
      <w:r w:rsidRPr="007C215B">
        <w:t xml:space="preserve"> u </w:t>
      </w:r>
      <w:proofErr w:type="spellStart"/>
      <w:r w:rsidRPr="007C215B">
        <w:t>postupku</w:t>
      </w:r>
      <w:proofErr w:type="spellEnd"/>
      <w:r w:rsidRPr="007C215B">
        <w:t xml:space="preserve"> bez </w:t>
      </w:r>
      <w:proofErr w:type="spellStart"/>
      <w:r w:rsidRPr="007C215B">
        <w:t>odlaganja</w:t>
      </w:r>
      <w:proofErr w:type="spellEnd"/>
      <w:r w:rsidRPr="007C215B">
        <w:t xml:space="preserve">, a </w:t>
      </w:r>
      <w:proofErr w:type="spellStart"/>
      <w:r w:rsidRPr="007C215B">
        <w:t>najkasnije</w:t>
      </w:r>
      <w:proofErr w:type="spellEnd"/>
      <w:r w:rsidRPr="007C215B">
        <w:t xml:space="preserve"> po </w:t>
      </w:r>
      <w:proofErr w:type="spellStart"/>
      <w:r w:rsidRPr="007C215B">
        <w:t>sprovođenju</w:t>
      </w:r>
      <w:proofErr w:type="spellEnd"/>
      <w:r w:rsidRPr="007C215B">
        <w:t xml:space="preserve"> mere.</w:t>
      </w:r>
    </w:p>
    <w:p w14:paraId="750CF7FB" w14:textId="77777777" w:rsidR="007C215B" w:rsidRPr="007C215B" w:rsidRDefault="007C215B" w:rsidP="007C215B">
      <w:pPr>
        <w:jc w:val="center"/>
      </w:pPr>
      <w:proofErr w:type="spellStart"/>
      <w:r w:rsidRPr="007C215B">
        <w:t>Kada</w:t>
      </w:r>
      <w:proofErr w:type="spellEnd"/>
      <w:r w:rsidRPr="007C215B">
        <w:t xml:space="preserve"> je </w:t>
      </w:r>
      <w:proofErr w:type="spellStart"/>
      <w:r w:rsidRPr="007C215B">
        <w:t>privremena</w:t>
      </w:r>
      <w:proofErr w:type="spellEnd"/>
      <w:r w:rsidRPr="007C215B">
        <w:t xml:space="preserve"> </w:t>
      </w:r>
      <w:proofErr w:type="spellStart"/>
      <w:r w:rsidRPr="007C215B">
        <w:t>mera</w:t>
      </w:r>
      <w:proofErr w:type="spellEnd"/>
      <w:r w:rsidRPr="007C215B">
        <w:t xml:space="preserve"> </w:t>
      </w:r>
      <w:proofErr w:type="spellStart"/>
      <w:r w:rsidRPr="007C215B">
        <w:t>određena</w:t>
      </w:r>
      <w:proofErr w:type="spellEnd"/>
      <w:r w:rsidRPr="007C215B">
        <w:t xml:space="preserve"> pre </w:t>
      </w:r>
      <w:proofErr w:type="spellStart"/>
      <w:r w:rsidRPr="007C215B">
        <w:t>pokretanja</w:t>
      </w:r>
      <w:proofErr w:type="spellEnd"/>
      <w:r w:rsidRPr="007C215B">
        <w:t xml:space="preserve"> </w:t>
      </w:r>
      <w:proofErr w:type="spellStart"/>
      <w:r w:rsidRPr="007C215B">
        <w:t>parničnog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drugog</w:t>
      </w:r>
      <w:proofErr w:type="spellEnd"/>
      <w:r w:rsidRPr="007C215B">
        <w:t xml:space="preserve"> </w:t>
      </w:r>
      <w:proofErr w:type="spellStart"/>
      <w:r w:rsidRPr="007C215B">
        <w:t>postupka</w:t>
      </w:r>
      <w:proofErr w:type="spellEnd"/>
      <w:r w:rsidRPr="007C215B">
        <w:t xml:space="preserve">, </w:t>
      </w:r>
      <w:proofErr w:type="spellStart"/>
      <w:r w:rsidRPr="007C215B">
        <w:t>tužba</w:t>
      </w:r>
      <w:proofErr w:type="spellEnd"/>
      <w:r w:rsidRPr="007C215B">
        <w:t xml:space="preserve">, </w:t>
      </w:r>
      <w:proofErr w:type="spellStart"/>
      <w:r w:rsidRPr="007C215B">
        <w:t>odnosno</w:t>
      </w:r>
      <w:proofErr w:type="spellEnd"/>
      <w:r w:rsidRPr="007C215B">
        <w:t xml:space="preserve"> </w:t>
      </w:r>
      <w:proofErr w:type="spellStart"/>
      <w:r w:rsidRPr="007C215B">
        <w:t>predlog</w:t>
      </w:r>
      <w:proofErr w:type="spellEnd"/>
      <w:r w:rsidRPr="007C215B">
        <w:t xml:space="preserve"> za </w:t>
      </w:r>
      <w:proofErr w:type="spellStart"/>
      <w:r w:rsidRPr="007C215B">
        <w:t>pokretanje</w:t>
      </w:r>
      <w:proofErr w:type="spellEnd"/>
      <w:r w:rsidRPr="007C215B">
        <w:t xml:space="preserve"> </w:t>
      </w:r>
      <w:proofErr w:type="spellStart"/>
      <w:r w:rsidRPr="007C215B">
        <w:t>drugog</w:t>
      </w:r>
      <w:proofErr w:type="spellEnd"/>
      <w:r w:rsidRPr="007C215B">
        <w:t xml:space="preserve"> </w:t>
      </w:r>
      <w:proofErr w:type="spellStart"/>
      <w:r w:rsidRPr="007C215B">
        <w:t>postupka</w:t>
      </w:r>
      <w:proofErr w:type="spellEnd"/>
      <w:r w:rsidRPr="007C215B">
        <w:t xml:space="preserve"> </w:t>
      </w:r>
      <w:proofErr w:type="spellStart"/>
      <w:r w:rsidRPr="007C215B">
        <w:t>radi</w:t>
      </w:r>
      <w:proofErr w:type="spellEnd"/>
      <w:r w:rsidRPr="007C215B">
        <w:t xml:space="preserve"> </w:t>
      </w:r>
      <w:proofErr w:type="spellStart"/>
      <w:r w:rsidRPr="007C215B">
        <w:t>opravdanja</w:t>
      </w:r>
      <w:proofErr w:type="spellEnd"/>
      <w:r w:rsidRPr="007C215B">
        <w:t xml:space="preserve"> mere, mora se </w:t>
      </w:r>
      <w:proofErr w:type="spellStart"/>
      <w:r w:rsidRPr="007C215B">
        <w:t>podneti</w:t>
      </w:r>
      <w:proofErr w:type="spellEnd"/>
      <w:r w:rsidRPr="007C215B">
        <w:t xml:space="preserve"> u </w:t>
      </w:r>
      <w:proofErr w:type="spellStart"/>
      <w:r w:rsidRPr="007C215B">
        <w:t>roku</w:t>
      </w:r>
      <w:proofErr w:type="spellEnd"/>
      <w:r w:rsidRPr="007C215B">
        <w:t xml:space="preserve"> od 30 dana od dana </w:t>
      </w:r>
      <w:proofErr w:type="spellStart"/>
      <w:r w:rsidRPr="007C215B">
        <w:t>donošenja</w:t>
      </w:r>
      <w:proofErr w:type="spellEnd"/>
      <w:r w:rsidRPr="007C215B">
        <w:t xml:space="preserve"> </w:t>
      </w:r>
      <w:proofErr w:type="spellStart"/>
      <w:r w:rsidRPr="007C215B">
        <w:t>rešenja</w:t>
      </w:r>
      <w:proofErr w:type="spellEnd"/>
      <w:r w:rsidRPr="007C215B">
        <w:t xml:space="preserve"> o </w:t>
      </w:r>
      <w:proofErr w:type="spellStart"/>
      <w:r w:rsidRPr="007C215B">
        <w:t>određivanju</w:t>
      </w:r>
      <w:proofErr w:type="spellEnd"/>
      <w:r w:rsidRPr="007C215B">
        <w:t xml:space="preserve"> </w:t>
      </w:r>
      <w:proofErr w:type="spellStart"/>
      <w:r w:rsidRPr="007C215B">
        <w:t>privremene</w:t>
      </w:r>
      <w:proofErr w:type="spellEnd"/>
      <w:r w:rsidRPr="007C215B">
        <w:t xml:space="preserve"> mere.</w:t>
      </w:r>
    </w:p>
    <w:p w14:paraId="0D925338" w14:textId="77777777" w:rsidR="007C215B" w:rsidRPr="007C215B" w:rsidRDefault="007C215B" w:rsidP="007C215B">
      <w:pPr>
        <w:jc w:val="center"/>
        <w:rPr>
          <w:b/>
          <w:bCs/>
        </w:rPr>
      </w:pPr>
      <w:bookmarkStart w:id="140" w:name="str_71"/>
      <w:bookmarkEnd w:id="140"/>
      <w:proofErr w:type="spellStart"/>
      <w:r w:rsidRPr="007C215B">
        <w:rPr>
          <w:b/>
          <w:bCs/>
        </w:rPr>
        <w:t>Ukidanje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privremene</w:t>
      </w:r>
      <w:proofErr w:type="spellEnd"/>
      <w:r w:rsidRPr="007C215B">
        <w:rPr>
          <w:b/>
          <w:bCs/>
        </w:rPr>
        <w:t xml:space="preserve"> mere </w:t>
      </w:r>
      <w:proofErr w:type="spellStart"/>
      <w:r w:rsidRPr="007C215B">
        <w:rPr>
          <w:b/>
          <w:bCs/>
        </w:rPr>
        <w:t>i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naknada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štete</w:t>
      </w:r>
      <w:proofErr w:type="spellEnd"/>
    </w:p>
    <w:p w14:paraId="418F48B6" w14:textId="77777777" w:rsidR="007C215B" w:rsidRPr="007C215B" w:rsidRDefault="007C215B" w:rsidP="007C215B">
      <w:pPr>
        <w:jc w:val="center"/>
        <w:rPr>
          <w:b/>
          <w:bCs/>
        </w:rPr>
      </w:pPr>
      <w:bookmarkStart w:id="141" w:name="clan_66b"/>
      <w:bookmarkEnd w:id="141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66b</w:t>
      </w:r>
    </w:p>
    <w:p w14:paraId="30E53EE4" w14:textId="77777777" w:rsidR="007C215B" w:rsidRPr="007C215B" w:rsidRDefault="007C215B" w:rsidP="007C215B">
      <w:pPr>
        <w:jc w:val="center"/>
      </w:pP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tužba</w:t>
      </w:r>
      <w:proofErr w:type="spellEnd"/>
      <w:r w:rsidRPr="007C215B">
        <w:t xml:space="preserve"> ne </w:t>
      </w:r>
      <w:proofErr w:type="spellStart"/>
      <w:r w:rsidRPr="007C215B">
        <w:t>bude</w:t>
      </w:r>
      <w:proofErr w:type="spellEnd"/>
      <w:r w:rsidRPr="007C215B">
        <w:t xml:space="preserve"> </w:t>
      </w:r>
      <w:proofErr w:type="spellStart"/>
      <w:r w:rsidRPr="007C215B">
        <w:t>podneta</w:t>
      </w:r>
      <w:proofErr w:type="spellEnd"/>
      <w:r w:rsidRPr="007C215B">
        <w:t xml:space="preserve"> u </w:t>
      </w:r>
      <w:proofErr w:type="spellStart"/>
      <w:r w:rsidRPr="007C215B">
        <w:t>roku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66a, </w:t>
      </w:r>
      <w:proofErr w:type="spellStart"/>
      <w:r w:rsidRPr="007C215B">
        <w:t>odnosno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ne </w:t>
      </w:r>
      <w:proofErr w:type="spellStart"/>
      <w:r w:rsidRPr="007C215B">
        <w:t>bude</w:t>
      </w:r>
      <w:proofErr w:type="spellEnd"/>
      <w:r w:rsidRPr="007C215B">
        <w:t xml:space="preserve"> </w:t>
      </w:r>
      <w:proofErr w:type="spellStart"/>
      <w:r w:rsidRPr="007C215B">
        <w:t>pokrenut</w:t>
      </w:r>
      <w:proofErr w:type="spellEnd"/>
      <w:r w:rsidRPr="007C215B">
        <w:t xml:space="preserve"> </w:t>
      </w:r>
      <w:proofErr w:type="spellStart"/>
      <w:r w:rsidRPr="007C215B">
        <w:t>drugi</w:t>
      </w:r>
      <w:proofErr w:type="spellEnd"/>
      <w:r w:rsidRPr="007C215B">
        <w:t xml:space="preserve"> </w:t>
      </w:r>
      <w:proofErr w:type="spellStart"/>
      <w:r w:rsidRPr="007C215B">
        <w:t>postupak</w:t>
      </w:r>
      <w:proofErr w:type="spellEnd"/>
      <w:r w:rsidRPr="007C215B">
        <w:t xml:space="preserve"> </w:t>
      </w:r>
      <w:proofErr w:type="spellStart"/>
      <w:r w:rsidRPr="007C215B">
        <w:t>radi</w:t>
      </w:r>
      <w:proofErr w:type="spellEnd"/>
      <w:r w:rsidRPr="007C215B">
        <w:t xml:space="preserve"> </w:t>
      </w:r>
      <w:proofErr w:type="spellStart"/>
      <w:r w:rsidRPr="007C215B">
        <w:t>opravdanja</w:t>
      </w:r>
      <w:proofErr w:type="spellEnd"/>
      <w:r w:rsidRPr="007C215B">
        <w:t xml:space="preserve"> </w:t>
      </w:r>
      <w:proofErr w:type="spellStart"/>
      <w:r w:rsidRPr="007C215B">
        <w:t>privremene</w:t>
      </w:r>
      <w:proofErr w:type="spellEnd"/>
      <w:r w:rsidRPr="007C215B">
        <w:t xml:space="preserve"> mere,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predlog</w:t>
      </w:r>
      <w:proofErr w:type="spellEnd"/>
      <w:r w:rsidRPr="007C215B">
        <w:t xml:space="preserve"> </w:t>
      </w:r>
      <w:proofErr w:type="spellStart"/>
      <w:r w:rsidRPr="007C215B">
        <w:t>lica</w:t>
      </w:r>
      <w:proofErr w:type="spellEnd"/>
      <w:r w:rsidRPr="007C215B">
        <w:t xml:space="preserve"> </w:t>
      </w:r>
      <w:proofErr w:type="spellStart"/>
      <w:r w:rsidRPr="007C215B">
        <w:t>protiv</w:t>
      </w:r>
      <w:proofErr w:type="spellEnd"/>
      <w:r w:rsidRPr="007C215B">
        <w:t xml:space="preserve"> </w:t>
      </w:r>
      <w:proofErr w:type="spellStart"/>
      <w:r w:rsidRPr="007C215B">
        <w:t>koga</w:t>
      </w:r>
      <w:proofErr w:type="spellEnd"/>
      <w:r w:rsidRPr="007C215B">
        <w:t xml:space="preserve"> je </w:t>
      </w:r>
      <w:proofErr w:type="spellStart"/>
      <w:r w:rsidRPr="007C215B">
        <w:t>privremena</w:t>
      </w:r>
      <w:proofErr w:type="spellEnd"/>
      <w:r w:rsidRPr="007C215B">
        <w:t xml:space="preserve"> </w:t>
      </w:r>
      <w:proofErr w:type="spellStart"/>
      <w:r w:rsidRPr="007C215B">
        <w:t>mera</w:t>
      </w:r>
      <w:proofErr w:type="spellEnd"/>
      <w:r w:rsidRPr="007C215B">
        <w:t xml:space="preserve"> </w:t>
      </w:r>
      <w:proofErr w:type="spellStart"/>
      <w:r w:rsidRPr="007C215B">
        <w:t>određena</w:t>
      </w:r>
      <w:proofErr w:type="spellEnd"/>
      <w:r w:rsidRPr="007C215B">
        <w:t xml:space="preserve"> </w:t>
      </w:r>
      <w:proofErr w:type="spellStart"/>
      <w:r w:rsidRPr="007C215B">
        <w:t>obustaviti</w:t>
      </w:r>
      <w:proofErr w:type="spellEnd"/>
      <w:r w:rsidRPr="007C215B">
        <w:t xml:space="preserve"> </w:t>
      </w:r>
      <w:proofErr w:type="spellStart"/>
      <w:r w:rsidRPr="007C215B">
        <w:t>postupak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ukinuti</w:t>
      </w:r>
      <w:proofErr w:type="spellEnd"/>
      <w:r w:rsidRPr="007C215B">
        <w:t xml:space="preserve"> </w:t>
      </w:r>
      <w:proofErr w:type="spellStart"/>
      <w:r w:rsidRPr="007C215B">
        <w:t>sprovedene</w:t>
      </w:r>
      <w:proofErr w:type="spellEnd"/>
      <w:r w:rsidRPr="007C215B">
        <w:t xml:space="preserve"> </w:t>
      </w:r>
      <w:proofErr w:type="spellStart"/>
      <w:r w:rsidRPr="007C215B">
        <w:t>radnje</w:t>
      </w:r>
      <w:proofErr w:type="spellEnd"/>
      <w:r w:rsidRPr="007C215B">
        <w:t>.</w:t>
      </w:r>
    </w:p>
    <w:p w14:paraId="65AA8352" w14:textId="77777777" w:rsidR="007C215B" w:rsidRPr="007C215B" w:rsidRDefault="007C215B" w:rsidP="007C215B">
      <w:pPr>
        <w:jc w:val="center"/>
      </w:pPr>
      <w:proofErr w:type="spellStart"/>
      <w:r w:rsidRPr="007C215B">
        <w:t>Ako</w:t>
      </w:r>
      <w:proofErr w:type="spellEnd"/>
      <w:r w:rsidRPr="007C215B">
        <w:t xml:space="preserve"> je </w:t>
      </w:r>
      <w:proofErr w:type="spellStart"/>
      <w:r w:rsidRPr="007C215B">
        <w:t>privremena</w:t>
      </w:r>
      <w:proofErr w:type="spellEnd"/>
      <w:r w:rsidRPr="007C215B">
        <w:t xml:space="preserve"> </w:t>
      </w:r>
      <w:proofErr w:type="spellStart"/>
      <w:r w:rsidRPr="007C215B">
        <w:t>mera</w:t>
      </w:r>
      <w:proofErr w:type="spellEnd"/>
      <w:r w:rsidRPr="007C215B">
        <w:t xml:space="preserve"> </w:t>
      </w:r>
      <w:proofErr w:type="spellStart"/>
      <w:r w:rsidRPr="007C215B">
        <w:t>određena</w:t>
      </w:r>
      <w:proofErr w:type="spellEnd"/>
      <w:r w:rsidRPr="007C215B">
        <w:t xml:space="preserve"> bez </w:t>
      </w:r>
      <w:proofErr w:type="spellStart"/>
      <w:r w:rsidRPr="007C215B">
        <w:t>izjašnjenja</w:t>
      </w:r>
      <w:proofErr w:type="spellEnd"/>
      <w:r w:rsidRPr="007C215B">
        <w:t xml:space="preserve"> </w:t>
      </w:r>
      <w:proofErr w:type="spellStart"/>
      <w:r w:rsidRPr="007C215B">
        <w:t>protivne</w:t>
      </w:r>
      <w:proofErr w:type="spellEnd"/>
      <w:r w:rsidRPr="007C215B">
        <w:t xml:space="preserve"> </w:t>
      </w:r>
      <w:proofErr w:type="spellStart"/>
      <w:r w:rsidRPr="007C215B">
        <w:t>stranke</w:t>
      </w:r>
      <w:proofErr w:type="spellEnd"/>
      <w:r w:rsidRPr="007C215B">
        <w:t xml:space="preserve">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će</w:t>
      </w:r>
      <w:proofErr w:type="spellEnd"/>
      <w:r w:rsidRPr="007C215B">
        <w:t xml:space="preserve"> u </w:t>
      </w:r>
      <w:proofErr w:type="spellStart"/>
      <w:r w:rsidRPr="007C215B">
        <w:t>razumnom</w:t>
      </w:r>
      <w:proofErr w:type="spellEnd"/>
      <w:r w:rsidRPr="007C215B">
        <w:t xml:space="preserve"> </w:t>
      </w:r>
      <w:proofErr w:type="spellStart"/>
      <w:r w:rsidRPr="007C215B">
        <w:t>roku</w:t>
      </w:r>
      <w:proofErr w:type="spellEnd"/>
      <w:r w:rsidRPr="007C215B">
        <w:t xml:space="preserve"> </w:t>
      </w:r>
      <w:proofErr w:type="spellStart"/>
      <w:r w:rsidRPr="007C215B">
        <w:t>omogućiti</w:t>
      </w:r>
      <w:proofErr w:type="spellEnd"/>
      <w:r w:rsidRPr="007C215B">
        <w:t xml:space="preserve"> </w:t>
      </w:r>
      <w:proofErr w:type="spellStart"/>
      <w:r w:rsidRPr="007C215B">
        <w:t>toj</w:t>
      </w:r>
      <w:proofErr w:type="spellEnd"/>
      <w:r w:rsidRPr="007C215B">
        <w:t xml:space="preserve"> </w:t>
      </w:r>
      <w:proofErr w:type="spellStart"/>
      <w:r w:rsidRPr="007C215B">
        <w:t>stranci</w:t>
      </w:r>
      <w:proofErr w:type="spellEnd"/>
      <w:r w:rsidRPr="007C215B">
        <w:t xml:space="preserve">,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njen</w:t>
      </w:r>
      <w:proofErr w:type="spellEnd"/>
      <w:r w:rsidRPr="007C215B">
        <w:t xml:space="preserve"> </w:t>
      </w:r>
      <w:proofErr w:type="spellStart"/>
      <w:r w:rsidRPr="007C215B">
        <w:t>predlog</w:t>
      </w:r>
      <w:proofErr w:type="spellEnd"/>
      <w:r w:rsidRPr="007C215B">
        <w:t xml:space="preserve">, da se </w:t>
      </w:r>
      <w:proofErr w:type="spellStart"/>
      <w:r w:rsidRPr="007C215B">
        <w:t>izjasni</w:t>
      </w:r>
      <w:proofErr w:type="spellEnd"/>
      <w:r w:rsidRPr="007C215B">
        <w:t xml:space="preserve"> o </w:t>
      </w:r>
      <w:proofErr w:type="spellStart"/>
      <w:r w:rsidRPr="007C215B">
        <w:t>privremenoj</w:t>
      </w:r>
      <w:proofErr w:type="spellEnd"/>
      <w:r w:rsidRPr="007C215B">
        <w:t xml:space="preserve"> meri, </w:t>
      </w:r>
      <w:proofErr w:type="spellStart"/>
      <w:r w:rsidRPr="007C215B">
        <w:t>nakon</w:t>
      </w:r>
      <w:proofErr w:type="spellEnd"/>
      <w:r w:rsidRPr="007C215B">
        <w:t xml:space="preserve"> </w:t>
      </w:r>
      <w:proofErr w:type="spellStart"/>
      <w:r w:rsidRPr="007C215B">
        <w:t>čega</w:t>
      </w:r>
      <w:proofErr w:type="spellEnd"/>
      <w:r w:rsidRPr="007C215B">
        <w:t xml:space="preserve">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obustaviti</w:t>
      </w:r>
      <w:proofErr w:type="spellEnd"/>
      <w:r w:rsidRPr="007C215B">
        <w:t xml:space="preserve"> </w:t>
      </w:r>
      <w:proofErr w:type="spellStart"/>
      <w:r w:rsidRPr="007C215B">
        <w:t>postupak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ukinuti</w:t>
      </w:r>
      <w:proofErr w:type="spellEnd"/>
      <w:r w:rsidRPr="007C215B">
        <w:t xml:space="preserve"> </w:t>
      </w:r>
      <w:proofErr w:type="spellStart"/>
      <w:r w:rsidRPr="007C215B">
        <w:t>sprovedene</w:t>
      </w:r>
      <w:proofErr w:type="spellEnd"/>
      <w:r w:rsidRPr="007C215B">
        <w:t xml:space="preserve"> </w:t>
      </w:r>
      <w:proofErr w:type="spellStart"/>
      <w:r w:rsidRPr="007C215B">
        <w:t>radnje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izmeniti</w:t>
      </w:r>
      <w:proofErr w:type="spellEnd"/>
      <w:r w:rsidRPr="007C215B">
        <w:t xml:space="preserve"> </w:t>
      </w:r>
      <w:proofErr w:type="spellStart"/>
      <w:r w:rsidRPr="007C215B">
        <w:t>određenu</w:t>
      </w:r>
      <w:proofErr w:type="spellEnd"/>
      <w:r w:rsidRPr="007C215B">
        <w:t xml:space="preserve"> </w:t>
      </w:r>
      <w:proofErr w:type="spellStart"/>
      <w:r w:rsidRPr="007C215B">
        <w:t>meru</w:t>
      </w:r>
      <w:proofErr w:type="spellEnd"/>
      <w:r w:rsidRPr="007C215B">
        <w:t>.</w:t>
      </w:r>
    </w:p>
    <w:p w14:paraId="597CE077" w14:textId="77777777" w:rsidR="007C215B" w:rsidRPr="007C215B" w:rsidRDefault="007C215B" w:rsidP="007C215B">
      <w:pPr>
        <w:jc w:val="center"/>
      </w:pP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postupak</w:t>
      </w:r>
      <w:proofErr w:type="spellEnd"/>
      <w:r w:rsidRPr="007C215B">
        <w:t xml:space="preserve"> </w:t>
      </w:r>
      <w:proofErr w:type="spellStart"/>
      <w:r w:rsidRPr="007C215B">
        <w:t>bude</w:t>
      </w:r>
      <w:proofErr w:type="spellEnd"/>
      <w:r w:rsidRPr="007C215B">
        <w:t xml:space="preserve"> </w:t>
      </w:r>
      <w:proofErr w:type="spellStart"/>
      <w:r w:rsidRPr="007C215B">
        <w:t>obustavljen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sprovedene</w:t>
      </w:r>
      <w:proofErr w:type="spellEnd"/>
      <w:r w:rsidRPr="007C215B">
        <w:t xml:space="preserve"> </w:t>
      </w:r>
      <w:proofErr w:type="spellStart"/>
      <w:r w:rsidRPr="007C215B">
        <w:t>radnje</w:t>
      </w:r>
      <w:proofErr w:type="spellEnd"/>
      <w:r w:rsidRPr="007C215B">
        <w:t xml:space="preserve"> </w:t>
      </w:r>
      <w:proofErr w:type="spellStart"/>
      <w:r w:rsidRPr="007C215B">
        <w:t>budu</w:t>
      </w:r>
      <w:proofErr w:type="spellEnd"/>
      <w:r w:rsidRPr="007C215B">
        <w:t xml:space="preserve"> </w:t>
      </w:r>
      <w:proofErr w:type="spellStart"/>
      <w:r w:rsidRPr="007C215B">
        <w:t>ukinute</w:t>
      </w:r>
      <w:proofErr w:type="spellEnd"/>
      <w:r w:rsidRPr="007C215B">
        <w:t xml:space="preserve"> u </w:t>
      </w:r>
      <w:proofErr w:type="spellStart"/>
      <w:r w:rsidRPr="007C215B">
        <w:t>skladu</w:t>
      </w:r>
      <w:proofErr w:type="spellEnd"/>
      <w:r w:rsidRPr="007C215B">
        <w:t xml:space="preserve"> </w:t>
      </w:r>
      <w:proofErr w:type="spellStart"/>
      <w:r w:rsidRPr="007C215B">
        <w:t>sa</w:t>
      </w:r>
      <w:proofErr w:type="spellEnd"/>
      <w:r w:rsidRPr="007C215B">
        <w:t xml:space="preserve"> </w:t>
      </w:r>
      <w:proofErr w:type="spellStart"/>
      <w:r w:rsidRPr="007C215B">
        <w:t>ovim</w:t>
      </w:r>
      <w:proofErr w:type="spellEnd"/>
      <w:r w:rsidRPr="007C215B">
        <w:t xml:space="preserve"> </w:t>
      </w:r>
      <w:proofErr w:type="spellStart"/>
      <w:r w:rsidRPr="007C215B">
        <w:t>članom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utvrdi</w:t>
      </w:r>
      <w:proofErr w:type="spellEnd"/>
      <w:r w:rsidRPr="007C215B">
        <w:t xml:space="preserve"> da </w:t>
      </w:r>
      <w:proofErr w:type="spellStart"/>
      <w:r w:rsidRPr="007C215B">
        <w:t>povreda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nije</w:t>
      </w:r>
      <w:proofErr w:type="spellEnd"/>
      <w:r w:rsidRPr="007C215B">
        <w:t xml:space="preserve"> </w:t>
      </w:r>
      <w:proofErr w:type="spellStart"/>
      <w:r w:rsidRPr="007C215B">
        <w:t>učinjena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da </w:t>
      </w:r>
      <w:proofErr w:type="spellStart"/>
      <w:r w:rsidRPr="007C215B">
        <w:t>nije</w:t>
      </w:r>
      <w:proofErr w:type="spellEnd"/>
      <w:r w:rsidRPr="007C215B">
        <w:t xml:space="preserve"> </w:t>
      </w:r>
      <w:proofErr w:type="spellStart"/>
      <w:r w:rsidRPr="007C215B">
        <w:t>postojala</w:t>
      </w:r>
      <w:proofErr w:type="spellEnd"/>
      <w:r w:rsidRPr="007C215B">
        <w:t xml:space="preserve"> </w:t>
      </w:r>
      <w:proofErr w:type="spellStart"/>
      <w:r w:rsidRPr="007C215B">
        <w:t>ozbiljna</w:t>
      </w:r>
      <w:proofErr w:type="spellEnd"/>
      <w:r w:rsidRPr="007C215B">
        <w:t xml:space="preserve"> </w:t>
      </w:r>
      <w:proofErr w:type="spellStart"/>
      <w:r w:rsidRPr="007C215B">
        <w:t>pretnja</w:t>
      </w:r>
      <w:proofErr w:type="spellEnd"/>
      <w:r w:rsidRPr="007C215B">
        <w:t xml:space="preserve"> da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biti</w:t>
      </w:r>
      <w:proofErr w:type="spellEnd"/>
      <w:r w:rsidRPr="007C215B">
        <w:t xml:space="preserve"> </w:t>
      </w:r>
      <w:proofErr w:type="spellStart"/>
      <w:r w:rsidRPr="007C215B">
        <w:t>povređeno</w:t>
      </w:r>
      <w:proofErr w:type="spellEnd"/>
      <w:r w:rsidRPr="007C215B">
        <w:t xml:space="preserve">, lice </w:t>
      </w:r>
      <w:proofErr w:type="spellStart"/>
      <w:r w:rsidRPr="007C215B">
        <w:t>protiv</w:t>
      </w:r>
      <w:proofErr w:type="spellEnd"/>
      <w:r w:rsidRPr="007C215B">
        <w:t xml:space="preserve"> </w:t>
      </w:r>
      <w:proofErr w:type="spellStart"/>
      <w:r w:rsidRPr="007C215B">
        <w:t>koga</w:t>
      </w:r>
      <w:proofErr w:type="spellEnd"/>
      <w:r w:rsidRPr="007C215B">
        <w:t xml:space="preserve"> je </w:t>
      </w:r>
      <w:proofErr w:type="spellStart"/>
      <w:r w:rsidRPr="007C215B">
        <w:t>određena</w:t>
      </w:r>
      <w:proofErr w:type="spellEnd"/>
      <w:r w:rsidRPr="007C215B">
        <w:t xml:space="preserve"> </w:t>
      </w:r>
      <w:proofErr w:type="spellStart"/>
      <w:r w:rsidRPr="007C215B">
        <w:t>privremena</w:t>
      </w:r>
      <w:proofErr w:type="spellEnd"/>
      <w:r w:rsidRPr="007C215B">
        <w:t xml:space="preserve"> </w:t>
      </w:r>
      <w:proofErr w:type="spellStart"/>
      <w:r w:rsidRPr="007C215B">
        <w:t>mera</w:t>
      </w:r>
      <w:proofErr w:type="spellEnd"/>
      <w:r w:rsidRPr="007C215B">
        <w:t xml:space="preserve"> </w:t>
      </w:r>
      <w:proofErr w:type="spellStart"/>
      <w:r w:rsidRPr="007C215B">
        <w:t>ima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naknadu</w:t>
      </w:r>
      <w:proofErr w:type="spellEnd"/>
      <w:r w:rsidRPr="007C215B">
        <w:t xml:space="preserve"> </w:t>
      </w:r>
      <w:proofErr w:type="spellStart"/>
      <w:r w:rsidRPr="007C215B">
        <w:t>štete</w:t>
      </w:r>
      <w:proofErr w:type="spellEnd"/>
      <w:r w:rsidRPr="007C215B">
        <w:t xml:space="preserve"> </w:t>
      </w:r>
      <w:proofErr w:type="spellStart"/>
      <w:r w:rsidRPr="007C215B">
        <w:t>koja</w:t>
      </w:r>
      <w:proofErr w:type="spellEnd"/>
      <w:r w:rsidRPr="007C215B">
        <w:t xml:space="preserve"> mu je </w:t>
      </w:r>
      <w:proofErr w:type="spellStart"/>
      <w:r w:rsidRPr="007C215B">
        <w:t>naneta</w:t>
      </w:r>
      <w:proofErr w:type="spellEnd"/>
      <w:r w:rsidRPr="007C215B">
        <w:t xml:space="preserve"> </w:t>
      </w:r>
      <w:proofErr w:type="spellStart"/>
      <w:r w:rsidRPr="007C215B">
        <w:t>privremenom</w:t>
      </w:r>
      <w:proofErr w:type="spellEnd"/>
      <w:r w:rsidRPr="007C215B">
        <w:t xml:space="preserve"> </w:t>
      </w:r>
      <w:proofErr w:type="spellStart"/>
      <w:r w:rsidRPr="007C215B">
        <w:t>merom</w:t>
      </w:r>
      <w:proofErr w:type="spellEnd"/>
      <w:r w:rsidRPr="007C215B">
        <w:t>.</w:t>
      </w:r>
    </w:p>
    <w:p w14:paraId="26BC22DA" w14:textId="77777777" w:rsidR="007C215B" w:rsidRPr="007C215B" w:rsidRDefault="007C215B" w:rsidP="007C215B">
      <w:pPr>
        <w:jc w:val="center"/>
      </w:pPr>
      <w:r w:rsidRPr="007C215B">
        <w:t xml:space="preserve">Sud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usloviti</w:t>
      </w:r>
      <w:proofErr w:type="spellEnd"/>
      <w:r w:rsidRPr="007C215B">
        <w:t xml:space="preserve"> </w:t>
      </w:r>
      <w:proofErr w:type="spellStart"/>
      <w:r w:rsidRPr="007C215B">
        <w:t>određivanje</w:t>
      </w:r>
      <w:proofErr w:type="spellEnd"/>
      <w:r w:rsidRPr="007C215B">
        <w:t xml:space="preserve"> </w:t>
      </w:r>
      <w:proofErr w:type="spellStart"/>
      <w:r w:rsidRPr="007C215B">
        <w:t>privremene</w:t>
      </w:r>
      <w:proofErr w:type="spellEnd"/>
      <w:r w:rsidRPr="007C215B">
        <w:t xml:space="preserve"> mere </w:t>
      </w:r>
      <w:proofErr w:type="spellStart"/>
      <w:r w:rsidRPr="007C215B">
        <w:t>polaganjem</w:t>
      </w:r>
      <w:proofErr w:type="spellEnd"/>
      <w:r w:rsidRPr="007C215B">
        <w:t xml:space="preserve"> </w:t>
      </w:r>
      <w:proofErr w:type="spellStart"/>
      <w:r w:rsidRPr="007C215B">
        <w:t>odgovarajućeg</w:t>
      </w:r>
      <w:proofErr w:type="spellEnd"/>
      <w:r w:rsidRPr="007C215B">
        <w:t xml:space="preserve"> </w:t>
      </w:r>
      <w:proofErr w:type="spellStart"/>
      <w:r w:rsidRPr="007C215B">
        <w:t>iznosa</w:t>
      </w:r>
      <w:proofErr w:type="spellEnd"/>
      <w:r w:rsidRPr="007C215B">
        <w:t xml:space="preserve">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sredstva</w:t>
      </w:r>
      <w:proofErr w:type="spellEnd"/>
      <w:r w:rsidRPr="007C215B">
        <w:t xml:space="preserve"> </w:t>
      </w:r>
      <w:proofErr w:type="spellStart"/>
      <w:r w:rsidRPr="007C215B">
        <w:t>obezbeđenja</w:t>
      </w:r>
      <w:proofErr w:type="spellEnd"/>
      <w:r w:rsidRPr="007C215B">
        <w:t xml:space="preserve"> u </w:t>
      </w:r>
      <w:proofErr w:type="spellStart"/>
      <w:r w:rsidRPr="007C215B">
        <w:t>slučaju</w:t>
      </w:r>
      <w:proofErr w:type="spellEnd"/>
      <w:r w:rsidRPr="007C215B">
        <w:t xml:space="preserve"> </w:t>
      </w:r>
      <w:proofErr w:type="spellStart"/>
      <w:r w:rsidRPr="007C215B">
        <w:t>štete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3.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>.</w:t>
      </w:r>
    </w:p>
    <w:p w14:paraId="1A91D512" w14:textId="77777777" w:rsidR="007C215B" w:rsidRPr="007C215B" w:rsidRDefault="007C215B" w:rsidP="007C215B">
      <w:pPr>
        <w:jc w:val="center"/>
        <w:rPr>
          <w:b/>
          <w:bCs/>
        </w:rPr>
      </w:pPr>
      <w:bookmarkStart w:id="142" w:name="str_72"/>
      <w:bookmarkEnd w:id="142"/>
      <w:proofErr w:type="spellStart"/>
      <w:r w:rsidRPr="007C215B">
        <w:rPr>
          <w:b/>
          <w:bCs/>
        </w:rPr>
        <w:t>Pribavljanje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dokaza</w:t>
      </w:r>
      <w:proofErr w:type="spellEnd"/>
    </w:p>
    <w:p w14:paraId="67A7DF24" w14:textId="77777777" w:rsidR="007C215B" w:rsidRPr="007C215B" w:rsidRDefault="007C215B" w:rsidP="007C215B">
      <w:pPr>
        <w:jc w:val="center"/>
        <w:rPr>
          <w:b/>
          <w:bCs/>
        </w:rPr>
      </w:pPr>
      <w:bookmarkStart w:id="143" w:name="clan_66v"/>
      <w:bookmarkEnd w:id="143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66v</w:t>
      </w:r>
    </w:p>
    <w:p w14:paraId="2E284C7C" w14:textId="77777777" w:rsidR="007C215B" w:rsidRPr="007C215B" w:rsidRDefault="007C215B" w:rsidP="007C215B">
      <w:pPr>
        <w:jc w:val="center"/>
      </w:pPr>
      <w:proofErr w:type="spellStart"/>
      <w:r w:rsidRPr="007C215B">
        <w:lastRenderedPageBreak/>
        <w:t>Ako</w:t>
      </w:r>
      <w:proofErr w:type="spellEnd"/>
      <w:r w:rsidRPr="007C215B">
        <w:t xml:space="preserve"> se </w:t>
      </w:r>
      <w:proofErr w:type="spellStart"/>
      <w:r w:rsidRPr="007C215B">
        <w:t>stranka</w:t>
      </w:r>
      <w:proofErr w:type="spellEnd"/>
      <w:r w:rsidRPr="007C215B">
        <w:t xml:space="preserve"> u </w:t>
      </w:r>
      <w:proofErr w:type="spellStart"/>
      <w:r w:rsidRPr="007C215B">
        <w:t>postupku</w:t>
      </w:r>
      <w:proofErr w:type="spellEnd"/>
      <w:r w:rsidRPr="007C215B">
        <w:t xml:space="preserve"> </w:t>
      </w:r>
      <w:proofErr w:type="spellStart"/>
      <w:r w:rsidRPr="007C215B">
        <w:t>koja</w:t>
      </w:r>
      <w:proofErr w:type="spellEnd"/>
      <w:r w:rsidRPr="007C215B">
        <w:t xml:space="preserve"> je </w:t>
      </w:r>
      <w:proofErr w:type="spellStart"/>
      <w:r w:rsidRPr="007C215B">
        <w:t>učinila</w:t>
      </w:r>
      <w:proofErr w:type="spellEnd"/>
      <w:r w:rsidRPr="007C215B">
        <w:t xml:space="preserve"> </w:t>
      </w:r>
      <w:proofErr w:type="spellStart"/>
      <w:r w:rsidRPr="007C215B">
        <w:t>verovatnim</w:t>
      </w:r>
      <w:proofErr w:type="spellEnd"/>
      <w:r w:rsidRPr="007C215B">
        <w:t xml:space="preserve"> </w:t>
      </w:r>
      <w:proofErr w:type="spellStart"/>
      <w:r w:rsidRPr="007C215B">
        <w:t>svoje</w:t>
      </w:r>
      <w:proofErr w:type="spellEnd"/>
      <w:r w:rsidRPr="007C215B">
        <w:t xml:space="preserve"> </w:t>
      </w:r>
      <w:proofErr w:type="spellStart"/>
      <w:r w:rsidRPr="007C215B">
        <w:t>tvrdnje</w:t>
      </w:r>
      <w:proofErr w:type="spellEnd"/>
      <w:r w:rsidRPr="007C215B">
        <w:t xml:space="preserve"> </w:t>
      </w:r>
      <w:proofErr w:type="spellStart"/>
      <w:r w:rsidRPr="007C215B">
        <w:t>poziva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dokaz</w:t>
      </w:r>
      <w:proofErr w:type="spellEnd"/>
      <w:r w:rsidRPr="007C215B">
        <w:t xml:space="preserve">, koji se </w:t>
      </w:r>
      <w:proofErr w:type="spellStart"/>
      <w:r w:rsidRPr="007C215B">
        <w:t>nalazi</w:t>
      </w:r>
      <w:proofErr w:type="spellEnd"/>
      <w:r w:rsidRPr="007C215B">
        <w:t xml:space="preserve"> u </w:t>
      </w:r>
      <w:proofErr w:type="spellStart"/>
      <w:r w:rsidRPr="007C215B">
        <w:t>posedu</w:t>
      </w:r>
      <w:proofErr w:type="spellEnd"/>
      <w:r w:rsidRPr="007C215B">
        <w:t xml:space="preserve"> </w:t>
      </w:r>
      <w:proofErr w:type="spellStart"/>
      <w:r w:rsidRPr="007C215B">
        <w:t>druge</w:t>
      </w:r>
      <w:proofErr w:type="spellEnd"/>
      <w:r w:rsidRPr="007C215B">
        <w:t xml:space="preserve"> </w:t>
      </w:r>
      <w:proofErr w:type="spellStart"/>
      <w:r w:rsidRPr="007C215B">
        <w:t>stranke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pod </w:t>
      </w:r>
      <w:proofErr w:type="spellStart"/>
      <w:r w:rsidRPr="007C215B">
        <w:t>njenom</w:t>
      </w:r>
      <w:proofErr w:type="spellEnd"/>
      <w:r w:rsidRPr="007C215B">
        <w:t xml:space="preserve"> </w:t>
      </w:r>
      <w:proofErr w:type="spellStart"/>
      <w:r w:rsidRPr="007C215B">
        <w:t>kontrolom</w:t>
      </w:r>
      <w:proofErr w:type="spellEnd"/>
      <w:r w:rsidRPr="007C215B">
        <w:t xml:space="preserve">,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drugu</w:t>
      </w:r>
      <w:proofErr w:type="spellEnd"/>
      <w:r w:rsidRPr="007C215B">
        <w:t xml:space="preserve"> </w:t>
      </w:r>
      <w:proofErr w:type="spellStart"/>
      <w:r w:rsidRPr="007C215B">
        <w:t>stranku</w:t>
      </w:r>
      <w:proofErr w:type="spellEnd"/>
      <w:r w:rsidRPr="007C215B">
        <w:t xml:space="preserve"> </w:t>
      </w:r>
      <w:proofErr w:type="spellStart"/>
      <w:r w:rsidRPr="007C215B">
        <w:t>pozvati</w:t>
      </w:r>
      <w:proofErr w:type="spellEnd"/>
      <w:r w:rsidRPr="007C215B">
        <w:t xml:space="preserve"> da </w:t>
      </w:r>
      <w:proofErr w:type="spellStart"/>
      <w:r w:rsidRPr="007C215B">
        <w:t>dostavi</w:t>
      </w:r>
      <w:proofErr w:type="spellEnd"/>
      <w:r w:rsidRPr="007C215B">
        <w:t xml:space="preserve"> </w:t>
      </w:r>
      <w:proofErr w:type="spellStart"/>
      <w:r w:rsidRPr="007C215B">
        <w:t>pomenuti</w:t>
      </w:r>
      <w:proofErr w:type="spellEnd"/>
      <w:r w:rsidRPr="007C215B">
        <w:t xml:space="preserve"> </w:t>
      </w:r>
      <w:proofErr w:type="spellStart"/>
      <w:r w:rsidRPr="007C215B">
        <w:t>dokaz</w:t>
      </w:r>
      <w:proofErr w:type="spellEnd"/>
      <w:r w:rsidRPr="007C215B">
        <w:t xml:space="preserve">, pod </w:t>
      </w:r>
      <w:proofErr w:type="spellStart"/>
      <w:r w:rsidRPr="007C215B">
        <w:t>uslovom</w:t>
      </w:r>
      <w:proofErr w:type="spellEnd"/>
      <w:r w:rsidRPr="007C215B">
        <w:t xml:space="preserve"> da </w:t>
      </w:r>
      <w:proofErr w:type="spellStart"/>
      <w:r w:rsidRPr="007C215B">
        <w:t>poverljive</w:t>
      </w:r>
      <w:proofErr w:type="spellEnd"/>
      <w:r w:rsidRPr="007C215B">
        <w:t xml:space="preserve"> </w:t>
      </w:r>
      <w:proofErr w:type="spellStart"/>
      <w:r w:rsidRPr="007C215B">
        <w:t>informacije</w:t>
      </w:r>
      <w:proofErr w:type="spellEnd"/>
      <w:r w:rsidRPr="007C215B">
        <w:t xml:space="preserve"> </w:t>
      </w:r>
      <w:proofErr w:type="spellStart"/>
      <w:r w:rsidRPr="007C215B">
        <w:t>budu</w:t>
      </w:r>
      <w:proofErr w:type="spellEnd"/>
      <w:r w:rsidRPr="007C215B">
        <w:t xml:space="preserve"> </w:t>
      </w:r>
      <w:proofErr w:type="spellStart"/>
      <w:r w:rsidRPr="007C215B">
        <w:t>zaštićene</w:t>
      </w:r>
      <w:proofErr w:type="spellEnd"/>
      <w:r w:rsidRPr="007C215B">
        <w:t>.</w:t>
      </w:r>
    </w:p>
    <w:p w14:paraId="5B0AF3CF" w14:textId="77777777" w:rsidR="007C215B" w:rsidRPr="007C215B" w:rsidRDefault="007C215B" w:rsidP="007C215B">
      <w:pPr>
        <w:jc w:val="center"/>
      </w:pPr>
      <w:r w:rsidRPr="007C215B">
        <w:t xml:space="preserve">Pod </w:t>
      </w:r>
      <w:proofErr w:type="spellStart"/>
      <w:r w:rsidRPr="007C215B">
        <w:t>uslovima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, u </w:t>
      </w:r>
      <w:proofErr w:type="spellStart"/>
      <w:r w:rsidRPr="007C215B">
        <w:t>slučaju</w:t>
      </w:r>
      <w:proofErr w:type="spellEnd"/>
      <w:r w:rsidRPr="007C215B">
        <w:t xml:space="preserve"> da je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povređeno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komercijalnoj</w:t>
      </w:r>
      <w:proofErr w:type="spellEnd"/>
      <w:r w:rsidRPr="007C215B">
        <w:t xml:space="preserve"> </w:t>
      </w:r>
      <w:proofErr w:type="spellStart"/>
      <w:r w:rsidRPr="007C215B">
        <w:t>osnovi</w:t>
      </w:r>
      <w:proofErr w:type="spellEnd"/>
      <w:r w:rsidRPr="007C215B">
        <w:t xml:space="preserve">,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će</w:t>
      </w:r>
      <w:proofErr w:type="spellEnd"/>
      <w:r w:rsidRPr="007C215B">
        <w:t xml:space="preserve">,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predlog</w:t>
      </w:r>
      <w:proofErr w:type="spellEnd"/>
      <w:r w:rsidRPr="007C215B">
        <w:t xml:space="preserve"> </w:t>
      </w:r>
      <w:proofErr w:type="spellStart"/>
      <w:r w:rsidRPr="007C215B">
        <w:t>jedne</w:t>
      </w:r>
      <w:proofErr w:type="spellEnd"/>
      <w:r w:rsidRPr="007C215B">
        <w:t xml:space="preserve"> </w:t>
      </w:r>
      <w:proofErr w:type="spellStart"/>
      <w:r w:rsidRPr="007C215B">
        <w:t>stranke</w:t>
      </w:r>
      <w:proofErr w:type="spellEnd"/>
      <w:r w:rsidRPr="007C215B">
        <w:t xml:space="preserve"> u </w:t>
      </w:r>
      <w:proofErr w:type="spellStart"/>
      <w:r w:rsidRPr="007C215B">
        <w:t>postupku</w:t>
      </w:r>
      <w:proofErr w:type="spellEnd"/>
      <w:r w:rsidRPr="007C215B">
        <w:t xml:space="preserve">, </w:t>
      </w:r>
      <w:proofErr w:type="spellStart"/>
      <w:r w:rsidRPr="007C215B">
        <w:t>pozvati</w:t>
      </w:r>
      <w:proofErr w:type="spellEnd"/>
      <w:r w:rsidRPr="007C215B">
        <w:t xml:space="preserve"> </w:t>
      </w:r>
      <w:proofErr w:type="spellStart"/>
      <w:r w:rsidRPr="007C215B">
        <w:t>drugu</w:t>
      </w:r>
      <w:proofErr w:type="spellEnd"/>
      <w:r w:rsidRPr="007C215B">
        <w:t xml:space="preserve"> </w:t>
      </w:r>
      <w:proofErr w:type="spellStart"/>
      <w:r w:rsidRPr="007C215B">
        <w:t>stranku</w:t>
      </w:r>
      <w:proofErr w:type="spellEnd"/>
      <w:r w:rsidRPr="007C215B">
        <w:t xml:space="preserve"> da </w:t>
      </w:r>
      <w:proofErr w:type="spellStart"/>
      <w:r w:rsidRPr="007C215B">
        <w:t>dostavi</w:t>
      </w:r>
      <w:proofErr w:type="spellEnd"/>
      <w:r w:rsidRPr="007C215B">
        <w:t xml:space="preserve"> </w:t>
      </w:r>
      <w:proofErr w:type="spellStart"/>
      <w:r w:rsidRPr="007C215B">
        <w:t>bankarske</w:t>
      </w:r>
      <w:proofErr w:type="spellEnd"/>
      <w:r w:rsidRPr="007C215B">
        <w:t xml:space="preserve">, </w:t>
      </w:r>
      <w:proofErr w:type="spellStart"/>
      <w:r w:rsidRPr="007C215B">
        <w:t>finansijske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poslovne</w:t>
      </w:r>
      <w:proofErr w:type="spellEnd"/>
      <w:r w:rsidRPr="007C215B">
        <w:t xml:space="preserve"> </w:t>
      </w:r>
      <w:proofErr w:type="spellStart"/>
      <w:r w:rsidRPr="007C215B">
        <w:t>dokumente</w:t>
      </w:r>
      <w:proofErr w:type="spellEnd"/>
      <w:r w:rsidRPr="007C215B">
        <w:t xml:space="preserve"> koji se </w:t>
      </w:r>
      <w:proofErr w:type="spellStart"/>
      <w:r w:rsidRPr="007C215B">
        <w:t>nalaze</w:t>
      </w:r>
      <w:proofErr w:type="spellEnd"/>
      <w:r w:rsidRPr="007C215B">
        <w:t xml:space="preserve"> u </w:t>
      </w:r>
      <w:proofErr w:type="spellStart"/>
      <w:r w:rsidRPr="007C215B">
        <w:t>njenom</w:t>
      </w:r>
      <w:proofErr w:type="spellEnd"/>
      <w:r w:rsidRPr="007C215B">
        <w:t xml:space="preserve"> </w:t>
      </w:r>
      <w:proofErr w:type="spellStart"/>
      <w:r w:rsidRPr="007C215B">
        <w:t>posedu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pod </w:t>
      </w:r>
      <w:proofErr w:type="spellStart"/>
      <w:r w:rsidRPr="007C215B">
        <w:t>njenom</w:t>
      </w:r>
      <w:proofErr w:type="spellEnd"/>
      <w:r w:rsidRPr="007C215B">
        <w:t xml:space="preserve"> </w:t>
      </w:r>
      <w:proofErr w:type="spellStart"/>
      <w:r w:rsidRPr="007C215B">
        <w:t>kontrolom</w:t>
      </w:r>
      <w:proofErr w:type="spellEnd"/>
      <w:r w:rsidRPr="007C215B">
        <w:t xml:space="preserve">, pod </w:t>
      </w:r>
      <w:proofErr w:type="spellStart"/>
      <w:r w:rsidRPr="007C215B">
        <w:t>uslovom</w:t>
      </w:r>
      <w:proofErr w:type="spellEnd"/>
      <w:r w:rsidRPr="007C215B">
        <w:t xml:space="preserve"> da </w:t>
      </w:r>
      <w:proofErr w:type="spellStart"/>
      <w:r w:rsidRPr="007C215B">
        <w:t>poverljive</w:t>
      </w:r>
      <w:proofErr w:type="spellEnd"/>
      <w:r w:rsidRPr="007C215B">
        <w:t xml:space="preserve"> </w:t>
      </w:r>
      <w:proofErr w:type="spellStart"/>
      <w:r w:rsidRPr="007C215B">
        <w:t>informacije</w:t>
      </w:r>
      <w:proofErr w:type="spellEnd"/>
      <w:r w:rsidRPr="007C215B">
        <w:t xml:space="preserve"> </w:t>
      </w:r>
      <w:proofErr w:type="spellStart"/>
      <w:r w:rsidRPr="007C215B">
        <w:t>budu</w:t>
      </w:r>
      <w:proofErr w:type="spellEnd"/>
      <w:r w:rsidRPr="007C215B">
        <w:t xml:space="preserve"> </w:t>
      </w:r>
      <w:proofErr w:type="spellStart"/>
      <w:r w:rsidRPr="007C215B">
        <w:t>zaštićene</w:t>
      </w:r>
      <w:proofErr w:type="spellEnd"/>
      <w:r w:rsidRPr="007C215B">
        <w:t>.</w:t>
      </w:r>
    </w:p>
    <w:p w14:paraId="4E381FF8" w14:textId="77777777" w:rsidR="007C215B" w:rsidRPr="007C215B" w:rsidRDefault="007C215B" w:rsidP="007C215B">
      <w:pPr>
        <w:jc w:val="center"/>
        <w:rPr>
          <w:b/>
          <w:bCs/>
        </w:rPr>
      </w:pPr>
      <w:bookmarkStart w:id="144" w:name="str_73"/>
      <w:bookmarkEnd w:id="144"/>
      <w:proofErr w:type="spellStart"/>
      <w:r w:rsidRPr="007C215B">
        <w:rPr>
          <w:b/>
          <w:bCs/>
        </w:rPr>
        <w:t>Obezbeđenje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dokaza</w:t>
      </w:r>
      <w:proofErr w:type="spellEnd"/>
    </w:p>
    <w:p w14:paraId="5A2F49C7" w14:textId="77777777" w:rsidR="007C215B" w:rsidRPr="007C215B" w:rsidRDefault="007C215B" w:rsidP="007C215B">
      <w:pPr>
        <w:jc w:val="center"/>
        <w:rPr>
          <w:b/>
          <w:bCs/>
        </w:rPr>
      </w:pPr>
      <w:bookmarkStart w:id="145" w:name="clan_67"/>
      <w:bookmarkEnd w:id="145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67</w:t>
      </w:r>
    </w:p>
    <w:p w14:paraId="632E4B94" w14:textId="77777777" w:rsidR="007C215B" w:rsidRPr="007C215B" w:rsidRDefault="007C215B" w:rsidP="007C215B">
      <w:pPr>
        <w:jc w:val="center"/>
      </w:pPr>
      <w:r w:rsidRPr="007C215B">
        <w:t xml:space="preserve">Na </w:t>
      </w:r>
      <w:proofErr w:type="spellStart"/>
      <w:r w:rsidRPr="007C215B">
        <w:t>predlog</w:t>
      </w:r>
      <w:proofErr w:type="spellEnd"/>
      <w:r w:rsidRPr="007C215B">
        <w:t xml:space="preserve"> </w:t>
      </w:r>
      <w:proofErr w:type="spellStart"/>
      <w:r w:rsidRPr="007C215B">
        <w:t>lica</w:t>
      </w:r>
      <w:proofErr w:type="spellEnd"/>
      <w:r w:rsidRPr="007C215B">
        <w:t xml:space="preserve"> </w:t>
      </w:r>
      <w:proofErr w:type="spellStart"/>
      <w:r w:rsidRPr="007C215B">
        <w:t>koje</w:t>
      </w:r>
      <w:proofErr w:type="spellEnd"/>
      <w:r w:rsidRPr="007C215B">
        <w:t xml:space="preserve"> </w:t>
      </w:r>
      <w:proofErr w:type="spellStart"/>
      <w:r w:rsidRPr="007C215B">
        <w:t>učini</w:t>
      </w:r>
      <w:proofErr w:type="spellEnd"/>
      <w:r w:rsidRPr="007C215B">
        <w:t xml:space="preserve"> </w:t>
      </w:r>
      <w:proofErr w:type="spellStart"/>
      <w:r w:rsidRPr="007C215B">
        <w:t>verovatnim</w:t>
      </w:r>
      <w:proofErr w:type="spellEnd"/>
      <w:r w:rsidRPr="007C215B">
        <w:t xml:space="preserve"> da je </w:t>
      </w:r>
      <w:proofErr w:type="spellStart"/>
      <w:r w:rsidRPr="007C215B">
        <w:t>njegovo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objavljene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priznato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povređeno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da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biti</w:t>
      </w:r>
      <w:proofErr w:type="spellEnd"/>
      <w:r w:rsidRPr="007C215B">
        <w:t xml:space="preserve"> </w:t>
      </w:r>
      <w:proofErr w:type="spellStart"/>
      <w:r w:rsidRPr="007C215B">
        <w:t>povređeno</w:t>
      </w:r>
      <w:proofErr w:type="spellEnd"/>
      <w:r w:rsidRPr="007C215B">
        <w:t xml:space="preserve">,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može</w:t>
      </w:r>
      <w:proofErr w:type="spellEnd"/>
      <w:r w:rsidRPr="007C215B">
        <w:t xml:space="preserve"> u </w:t>
      </w:r>
      <w:proofErr w:type="spellStart"/>
      <w:r w:rsidRPr="007C215B">
        <w:t>toku</w:t>
      </w:r>
      <w:proofErr w:type="spellEnd"/>
      <w:r w:rsidRPr="007C215B">
        <w:t xml:space="preserve">,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pre </w:t>
      </w:r>
      <w:proofErr w:type="spellStart"/>
      <w:r w:rsidRPr="007C215B">
        <w:t>pokretanja</w:t>
      </w:r>
      <w:proofErr w:type="spellEnd"/>
      <w:r w:rsidRPr="007C215B">
        <w:t xml:space="preserve"> </w:t>
      </w:r>
      <w:proofErr w:type="spellStart"/>
      <w:r w:rsidRPr="007C215B">
        <w:t>parnice</w:t>
      </w:r>
      <w:proofErr w:type="spellEnd"/>
      <w:r w:rsidRPr="007C215B">
        <w:t xml:space="preserve"> </w:t>
      </w:r>
      <w:proofErr w:type="spellStart"/>
      <w:r w:rsidRPr="007C215B">
        <w:t>odrediti</w:t>
      </w:r>
      <w:proofErr w:type="spellEnd"/>
      <w:r w:rsidRPr="007C215B">
        <w:t xml:space="preserve"> </w:t>
      </w:r>
      <w:proofErr w:type="spellStart"/>
      <w:r w:rsidRPr="007C215B">
        <w:t>obezbeđenje</w:t>
      </w:r>
      <w:proofErr w:type="spellEnd"/>
      <w:r w:rsidRPr="007C215B">
        <w:t xml:space="preserve"> </w:t>
      </w:r>
      <w:proofErr w:type="spellStart"/>
      <w:r w:rsidRPr="007C215B">
        <w:t>dokaza</w:t>
      </w:r>
      <w:proofErr w:type="spellEnd"/>
      <w:r w:rsidRPr="007C215B">
        <w:t xml:space="preserve">, pod </w:t>
      </w:r>
      <w:proofErr w:type="spellStart"/>
      <w:r w:rsidRPr="007C215B">
        <w:t>uslovom</w:t>
      </w:r>
      <w:proofErr w:type="spellEnd"/>
      <w:r w:rsidRPr="007C215B">
        <w:t xml:space="preserve"> da </w:t>
      </w:r>
      <w:proofErr w:type="spellStart"/>
      <w:r w:rsidRPr="007C215B">
        <w:t>poverljive</w:t>
      </w:r>
      <w:proofErr w:type="spellEnd"/>
      <w:r w:rsidRPr="007C215B">
        <w:t xml:space="preserve"> </w:t>
      </w:r>
      <w:proofErr w:type="spellStart"/>
      <w:r w:rsidRPr="007C215B">
        <w:t>informacije</w:t>
      </w:r>
      <w:proofErr w:type="spellEnd"/>
      <w:r w:rsidRPr="007C215B">
        <w:t xml:space="preserve"> </w:t>
      </w:r>
      <w:proofErr w:type="spellStart"/>
      <w:r w:rsidRPr="007C215B">
        <w:t>budu</w:t>
      </w:r>
      <w:proofErr w:type="spellEnd"/>
      <w:r w:rsidRPr="007C215B">
        <w:t xml:space="preserve"> </w:t>
      </w:r>
      <w:proofErr w:type="spellStart"/>
      <w:r w:rsidRPr="007C215B">
        <w:t>zaštićene</w:t>
      </w:r>
      <w:proofErr w:type="spellEnd"/>
      <w:r w:rsidRPr="007C215B">
        <w:t>.</w:t>
      </w:r>
    </w:p>
    <w:p w14:paraId="02166960" w14:textId="77777777" w:rsidR="007C215B" w:rsidRPr="007C215B" w:rsidRDefault="007C215B" w:rsidP="007C215B">
      <w:pPr>
        <w:jc w:val="center"/>
      </w:pPr>
      <w:proofErr w:type="spellStart"/>
      <w:r w:rsidRPr="007C215B">
        <w:t>Obezbeđenjem</w:t>
      </w:r>
      <w:proofErr w:type="spellEnd"/>
      <w:r w:rsidRPr="007C215B">
        <w:t xml:space="preserve"> </w:t>
      </w:r>
      <w:proofErr w:type="spellStart"/>
      <w:r w:rsidRPr="007C215B">
        <w:t>dokaza</w:t>
      </w:r>
      <w:proofErr w:type="spellEnd"/>
      <w:r w:rsidRPr="007C215B">
        <w:t xml:space="preserve"> u </w:t>
      </w:r>
      <w:proofErr w:type="spellStart"/>
      <w:r w:rsidRPr="007C215B">
        <w:t>smislu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smatra</w:t>
      </w:r>
      <w:proofErr w:type="spellEnd"/>
      <w:r w:rsidRPr="007C215B">
        <w:t xml:space="preserve"> se:</w:t>
      </w:r>
    </w:p>
    <w:p w14:paraId="30D53DF9" w14:textId="77777777" w:rsidR="007C215B" w:rsidRPr="007C215B" w:rsidRDefault="007C215B" w:rsidP="007C215B">
      <w:pPr>
        <w:jc w:val="center"/>
      </w:pPr>
      <w:r w:rsidRPr="007C215B">
        <w:t xml:space="preserve">1) </w:t>
      </w:r>
      <w:proofErr w:type="spellStart"/>
      <w:r w:rsidRPr="007C215B">
        <w:t>uzimanje</w:t>
      </w:r>
      <w:proofErr w:type="spellEnd"/>
      <w:r w:rsidRPr="007C215B">
        <w:t xml:space="preserve"> </w:t>
      </w:r>
      <w:proofErr w:type="spellStart"/>
      <w:r w:rsidRPr="007C215B">
        <w:t>detaljnog</w:t>
      </w:r>
      <w:proofErr w:type="spellEnd"/>
      <w:r w:rsidRPr="007C215B">
        <w:t xml:space="preserve"> </w:t>
      </w:r>
      <w:proofErr w:type="spellStart"/>
      <w:r w:rsidRPr="007C215B">
        <w:t>opisa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 xml:space="preserve"> </w:t>
      </w:r>
      <w:proofErr w:type="spellStart"/>
      <w:r w:rsidRPr="007C215B">
        <w:t>kojima</w:t>
      </w:r>
      <w:proofErr w:type="spellEnd"/>
      <w:r w:rsidRPr="007C215B">
        <w:t xml:space="preserve"> se </w:t>
      </w:r>
      <w:proofErr w:type="spellStart"/>
      <w:r w:rsidRPr="007C215B">
        <w:t>povređuje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, </w:t>
      </w:r>
      <w:proofErr w:type="spellStart"/>
      <w:r w:rsidRPr="007C215B">
        <w:t>sa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bez </w:t>
      </w:r>
      <w:proofErr w:type="spellStart"/>
      <w:r w:rsidRPr="007C215B">
        <w:t>uzimanja</w:t>
      </w:r>
      <w:proofErr w:type="spellEnd"/>
      <w:r w:rsidRPr="007C215B">
        <w:t xml:space="preserve"> </w:t>
      </w:r>
      <w:proofErr w:type="spellStart"/>
      <w:r w:rsidRPr="007C215B">
        <w:t>uzorka</w:t>
      </w:r>
      <w:proofErr w:type="spellEnd"/>
      <w:r w:rsidRPr="007C215B">
        <w:t xml:space="preserve"> </w:t>
      </w:r>
      <w:proofErr w:type="spellStart"/>
      <w:r w:rsidRPr="007C215B">
        <w:t>tih</w:t>
      </w:r>
      <w:proofErr w:type="spellEnd"/>
      <w:r w:rsidRPr="007C215B">
        <w:t xml:space="preserve"> </w:t>
      </w:r>
      <w:proofErr w:type="spellStart"/>
      <w:proofErr w:type="gramStart"/>
      <w:r w:rsidRPr="007C215B">
        <w:t>proizvoda</w:t>
      </w:r>
      <w:proofErr w:type="spellEnd"/>
      <w:r w:rsidRPr="007C215B">
        <w:t>;</w:t>
      </w:r>
      <w:proofErr w:type="gramEnd"/>
    </w:p>
    <w:p w14:paraId="7FB758D7" w14:textId="77777777" w:rsidR="007C215B" w:rsidRPr="007C215B" w:rsidRDefault="007C215B" w:rsidP="007C215B">
      <w:pPr>
        <w:jc w:val="center"/>
      </w:pPr>
      <w:r w:rsidRPr="007C215B">
        <w:t xml:space="preserve">2) </w:t>
      </w:r>
      <w:proofErr w:type="spellStart"/>
      <w:r w:rsidRPr="007C215B">
        <w:t>oduzimanje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dela </w:t>
      </w:r>
      <w:proofErr w:type="spellStart"/>
      <w:r w:rsidRPr="007C215B">
        <w:t>proizvoda</w:t>
      </w:r>
      <w:proofErr w:type="spellEnd"/>
      <w:r w:rsidRPr="007C215B">
        <w:t xml:space="preserve"> </w:t>
      </w:r>
      <w:proofErr w:type="spellStart"/>
      <w:r w:rsidRPr="007C215B">
        <w:t>kojima</w:t>
      </w:r>
      <w:proofErr w:type="spellEnd"/>
      <w:r w:rsidRPr="007C215B">
        <w:t xml:space="preserve"> se </w:t>
      </w:r>
      <w:proofErr w:type="spellStart"/>
      <w:r w:rsidRPr="007C215B">
        <w:t>povređuje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, </w:t>
      </w:r>
      <w:proofErr w:type="gramStart"/>
      <w:r w:rsidRPr="007C215B">
        <w:t>a</w:t>
      </w:r>
      <w:proofErr w:type="gram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je to </w:t>
      </w:r>
      <w:proofErr w:type="spellStart"/>
      <w:r w:rsidRPr="007C215B">
        <w:t>opravdano</w:t>
      </w:r>
      <w:proofErr w:type="spellEnd"/>
      <w:r w:rsidRPr="007C215B">
        <w:t xml:space="preserve">,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oduzimanje</w:t>
      </w:r>
      <w:proofErr w:type="spellEnd"/>
      <w:r w:rsidRPr="007C215B">
        <w:t xml:space="preserve"> </w:t>
      </w:r>
      <w:proofErr w:type="spellStart"/>
      <w:r w:rsidRPr="007C215B">
        <w:t>materijala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predmeta</w:t>
      </w:r>
      <w:proofErr w:type="spellEnd"/>
      <w:r w:rsidRPr="007C215B">
        <w:t xml:space="preserve"> </w:t>
      </w:r>
      <w:proofErr w:type="spellStart"/>
      <w:r w:rsidRPr="007C215B">
        <w:t>pretežno</w:t>
      </w:r>
      <w:proofErr w:type="spellEnd"/>
      <w:r w:rsidRPr="007C215B">
        <w:t xml:space="preserve"> </w:t>
      </w:r>
      <w:proofErr w:type="spellStart"/>
      <w:r w:rsidRPr="007C215B">
        <w:t>upotrebljenih</w:t>
      </w:r>
      <w:proofErr w:type="spellEnd"/>
      <w:r w:rsidRPr="007C215B">
        <w:t xml:space="preserve"> u </w:t>
      </w:r>
      <w:proofErr w:type="spellStart"/>
      <w:r w:rsidRPr="007C215B">
        <w:t>stvaranju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proizvodnji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stavljanju</w:t>
      </w:r>
      <w:proofErr w:type="spellEnd"/>
      <w:r w:rsidRPr="007C215B">
        <w:t xml:space="preserve"> u </w:t>
      </w:r>
      <w:proofErr w:type="spellStart"/>
      <w:r w:rsidRPr="007C215B">
        <w:t>promet</w:t>
      </w:r>
      <w:proofErr w:type="spellEnd"/>
      <w:r w:rsidRPr="007C215B">
        <w:t xml:space="preserve"> </w:t>
      </w:r>
      <w:proofErr w:type="spellStart"/>
      <w:r w:rsidRPr="007C215B">
        <w:t>proizvoda</w:t>
      </w:r>
      <w:proofErr w:type="spellEnd"/>
      <w:r w:rsidRPr="007C215B">
        <w:t xml:space="preserve"> </w:t>
      </w:r>
      <w:proofErr w:type="spellStart"/>
      <w:r w:rsidRPr="007C215B">
        <w:t>kojima</w:t>
      </w:r>
      <w:proofErr w:type="spellEnd"/>
      <w:r w:rsidRPr="007C215B">
        <w:t xml:space="preserve"> se </w:t>
      </w:r>
      <w:proofErr w:type="spellStart"/>
      <w:r w:rsidRPr="007C215B">
        <w:t>povređuje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,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dokumenata</w:t>
      </w:r>
      <w:proofErr w:type="spellEnd"/>
      <w:r w:rsidRPr="007C215B">
        <w:t xml:space="preserve"> koji se </w:t>
      </w:r>
      <w:proofErr w:type="spellStart"/>
      <w:r w:rsidRPr="007C215B">
        <w:t>odnose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navedeno</w:t>
      </w:r>
      <w:proofErr w:type="spellEnd"/>
      <w:r w:rsidRPr="007C215B">
        <w:t>.</w:t>
      </w:r>
    </w:p>
    <w:p w14:paraId="37D829B7" w14:textId="77777777" w:rsidR="007C215B" w:rsidRPr="007C215B" w:rsidRDefault="007C215B" w:rsidP="007C215B">
      <w:pPr>
        <w:jc w:val="center"/>
        <w:rPr>
          <w:b/>
          <w:bCs/>
        </w:rPr>
      </w:pPr>
      <w:bookmarkStart w:id="146" w:name="str_74"/>
      <w:bookmarkEnd w:id="146"/>
      <w:proofErr w:type="spellStart"/>
      <w:r w:rsidRPr="007C215B">
        <w:rPr>
          <w:b/>
          <w:bCs/>
        </w:rPr>
        <w:t>Postupak</w:t>
      </w:r>
      <w:proofErr w:type="spellEnd"/>
      <w:r w:rsidRPr="007C215B">
        <w:rPr>
          <w:b/>
          <w:bCs/>
        </w:rPr>
        <w:t xml:space="preserve"> za </w:t>
      </w:r>
      <w:proofErr w:type="spellStart"/>
      <w:r w:rsidRPr="007C215B">
        <w:rPr>
          <w:b/>
          <w:bCs/>
        </w:rPr>
        <w:t>određivanje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obezbeđenja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dokaza</w:t>
      </w:r>
      <w:proofErr w:type="spellEnd"/>
    </w:p>
    <w:p w14:paraId="7AC523D3" w14:textId="77777777" w:rsidR="007C215B" w:rsidRPr="007C215B" w:rsidRDefault="007C215B" w:rsidP="007C215B">
      <w:pPr>
        <w:jc w:val="center"/>
        <w:rPr>
          <w:b/>
          <w:bCs/>
        </w:rPr>
      </w:pPr>
      <w:bookmarkStart w:id="147" w:name="clan_68"/>
      <w:bookmarkEnd w:id="147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68</w:t>
      </w:r>
    </w:p>
    <w:p w14:paraId="77FC4764" w14:textId="77777777" w:rsidR="007C215B" w:rsidRPr="007C215B" w:rsidRDefault="007C215B" w:rsidP="007C215B">
      <w:pPr>
        <w:jc w:val="center"/>
      </w:pPr>
      <w:r w:rsidRPr="007C215B">
        <w:t xml:space="preserve">Sud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odrediti</w:t>
      </w:r>
      <w:proofErr w:type="spellEnd"/>
      <w:r w:rsidRPr="007C215B">
        <w:t xml:space="preserve"> </w:t>
      </w:r>
      <w:proofErr w:type="spellStart"/>
      <w:r w:rsidRPr="007C215B">
        <w:t>obezbeđenje</w:t>
      </w:r>
      <w:proofErr w:type="spellEnd"/>
      <w:r w:rsidRPr="007C215B">
        <w:t xml:space="preserve"> </w:t>
      </w:r>
      <w:proofErr w:type="spellStart"/>
      <w:r w:rsidRPr="007C215B">
        <w:t>dokaza</w:t>
      </w:r>
      <w:proofErr w:type="spellEnd"/>
      <w:r w:rsidRPr="007C215B">
        <w:t xml:space="preserve"> </w:t>
      </w:r>
      <w:proofErr w:type="spellStart"/>
      <w:r w:rsidRPr="007C215B">
        <w:t>odmah</w:t>
      </w:r>
      <w:proofErr w:type="spellEnd"/>
      <w:r w:rsidRPr="007C215B">
        <w:t xml:space="preserve"> po </w:t>
      </w:r>
      <w:proofErr w:type="spellStart"/>
      <w:r w:rsidRPr="007C215B">
        <w:t>prijemu</w:t>
      </w:r>
      <w:proofErr w:type="spellEnd"/>
      <w:r w:rsidRPr="007C215B">
        <w:t xml:space="preserve"> </w:t>
      </w:r>
      <w:proofErr w:type="spellStart"/>
      <w:r w:rsidRPr="007C215B">
        <w:t>predloga</w:t>
      </w:r>
      <w:proofErr w:type="spellEnd"/>
      <w:r w:rsidRPr="007C215B">
        <w:t xml:space="preserve"> za </w:t>
      </w:r>
      <w:proofErr w:type="spellStart"/>
      <w:r w:rsidRPr="007C215B">
        <w:t>obezbeđenje</w:t>
      </w:r>
      <w:proofErr w:type="spellEnd"/>
      <w:r w:rsidRPr="007C215B">
        <w:t xml:space="preserve"> </w:t>
      </w:r>
      <w:proofErr w:type="spellStart"/>
      <w:r w:rsidRPr="007C215B">
        <w:t>dokaza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bez </w:t>
      </w:r>
      <w:proofErr w:type="spellStart"/>
      <w:r w:rsidRPr="007C215B">
        <w:t>izjašnjenja</w:t>
      </w:r>
      <w:proofErr w:type="spellEnd"/>
      <w:r w:rsidRPr="007C215B">
        <w:t xml:space="preserve"> </w:t>
      </w:r>
      <w:proofErr w:type="spellStart"/>
      <w:r w:rsidRPr="007C215B">
        <w:t>protivne</w:t>
      </w:r>
      <w:proofErr w:type="spellEnd"/>
      <w:r w:rsidRPr="007C215B">
        <w:t xml:space="preserve"> </w:t>
      </w:r>
      <w:proofErr w:type="spellStart"/>
      <w:r w:rsidRPr="007C215B">
        <w:t>stranke</w:t>
      </w:r>
      <w:proofErr w:type="spellEnd"/>
      <w:r w:rsidRPr="007C215B">
        <w:t xml:space="preserve">, a </w:t>
      </w:r>
      <w:proofErr w:type="spellStart"/>
      <w:r w:rsidRPr="007C215B">
        <w:t>naročito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postoji</w:t>
      </w:r>
      <w:proofErr w:type="spellEnd"/>
      <w:r w:rsidRPr="007C215B">
        <w:t xml:space="preserve"> </w:t>
      </w:r>
      <w:proofErr w:type="spellStart"/>
      <w:r w:rsidRPr="007C215B">
        <w:t>opasnost</w:t>
      </w:r>
      <w:proofErr w:type="spellEnd"/>
      <w:r w:rsidRPr="007C215B">
        <w:t xml:space="preserve"> da </w:t>
      </w:r>
      <w:proofErr w:type="spellStart"/>
      <w:r w:rsidRPr="007C215B">
        <w:t>zbog</w:t>
      </w:r>
      <w:proofErr w:type="spellEnd"/>
      <w:r w:rsidRPr="007C215B">
        <w:t xml:space="preserve"> </w:t>
      </w:r>
      <w:proofErr w:type="spellStart"/>
      <w:r w:rsidRPr="007C215B">
        <w:t>odlaganja</w:t>
      </w:r>
      <w:proofErr w:type="spellEnd"/>
      <w:r w:rsidRPr="007C215B">
        <w:t xml:space="preserve"> </w:t>
      </w:r>
      <w:proofErr w:type="spellStart"/>
      <w:r w:rsidRPr="007C215B">
        <w:t>predlagač</w:t>
      </w:r>
      <w:proofErr w:type="spellEnd"/>
      <w:r w:rsidRPr="007C215B">
        <w:t xml:space="preserve"> </w:t>
      </w:r>
      <w:proofErr w:type="spellStart"/>
      <w:r w:rsidRPr="007C215B">
        <w:t>pretrpi</w:t>
      </w:r>
      <w:proofErr w:type="spellEnd"/>
      <w:r w:rsidRPr="007C215B">
        <w:t xml:space="preserve"> </w:t>
      </w:r>
      <w:proofErr w:type="spellStart"/>
      <w:r w:rsidRPr="007C215B">
        <w:t>nenadoknadivu</w:t>
      </w:r>
      <w:proofErr w:type="spellEnd"/>
      <w:r w:rsidRPr="007C215B">
        <w:t xml:space="preserve"> </w:t>
      </w:r>
      <w:proofErr w:type="spellStart"/>
      <w:r w:rsidRPr="007C215B">
        <w:t>štetu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postoji</w:t>
      </w:r>
      <w:proofErr w:type="spellEnd"/>
      <w:r w:rsidRPr="007C215B">
        <w:t xml:space="preserve"> </w:t>
      </w:r>
      <w:proofErr w:type="spellStart"/>
      <w:r w:rsidRPr="007C215B">
        <w:t>očigledan</w:t>
      </w:r>
      <w:proofErr w:type="spellEnd"/>
      <w:r w:rsidRPr="007C215B">
        <w:t xml:space="preserve"> </w:t>
      </w:r>
      <w:proofErr w:type="spellStart"/>
      <w:r w:rsidRPr="007C215B">
        <w:t>rizik</w:t>
      </w:r>
      <w:proofErr w:type="spellEnd"/>
      <w:r w:rsidRPr="007C215B">
        <w:t xml:space="preserve"> da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dokazi</w:t>
      </w:r>
      <w:proofErr w:type="spellEnd"/>
      <w:r w:rsidRPr="007C215B">
        <w:t xml:space="preserve"> </w:t>
      </w:r>
      <w:proofErr w:type="spellStart"/>
      <w:r w:rsidRPr="007C215B">
        <w:t>biti</w:t>
      </w:r>
      <w:proofErr w:type="spellEnd"/>
      <w:r w:rsidRPr="007C215B">
        <w:t xml:space="preserve"> </w:t>
      </w:r>
      <w:proofErr w:type="spellStart"/>
      <w:r w:rsidRPr="007C215B">
        <w:t>uništeni</w:t>
      </w:r>
      <w:proofErr w:type="spellEnd"/>
      <w:r w:rsidRPr="007C215B">
        <w:t>.</w:t>
      </w:r>
    </w:p>
    <w:p w14:paraId="244BBD58" w14:textId="77777777" w:rsidR="007C215B" w:rsidRPr="007C215B" w:rsidRDefault="007C215B" w:rsidP="007C215B">
      <w:pPr>
        <w:jc w:val="center"/>
      </w:pPr>
      <w:proofErr w:type="spellStart"/>
      <w:r w:rsidRPr="007C215B">
        <w:t>Rešenje</w:t>
      </w:r>
      <w:proofErr w:type="spellEnd"/>
      <w:r w:rsidRPr="007C215B">
        <w:t xml:space="preserve"> </w:t>
      </w:r>
      <w:proofErr w:type="spellStart"/>
      <w:r w:rsidRPr="007C215B">
        <w:t>kojim</w:t>
      </w:r>
      <w:proofErr w:type="spellEnd"/>
      <w:r w:rsidRPr="007C215B">
        <w:t xml:space="preserve"> je </w:t>
      </w:r>
      <w:proofErr w:type="spellStart"/>
      <w:r w:rsidRPr="007C215B">
        <w:t>određeno</w:t>
      </w:r>
      <w:proofErr w:type="spellEnd"/>
      <w:r w:rsidRPr="007C215B">
        <w:t xml:space="preserve"> </w:t>
      </w:r>
      <w:proofErr w:type="spellStart"/>
      <w:r w:rsidRPr="007C215B">
        <w:t>obezbeđenje</w:t>
      </w:r>
      <w:proofErr w:type="spellEnd"/>
      <w:r w:rsidRPr="007C215B">
        <w:t xml:space="preserve"> </w:t>
      </w:r>
      <w:proofErr w:type="spellStart"/>
      <w:r w:rsidRPr="007C215B">
        <w:t>dokaza</w:t>
      </w:r>
      <w:proofErr w:type="spellEnd"/>
      <w:r w:rsidRPr="007C215B">
        <w:t xml:space="preserve">, u </w:t>
      </w:r>
      <w:proofErr w:type="spellStart"/>
      <w:r w:rsidRPr="007C215B">
        <w:t>slučaju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, </w:t>
      </w:r>
      <w:proofErr w:type="spellStart"/>
      <w:r w:rsidRPr="007C215B">
        <w:t>dostaviće</w:t>
      </w:r>
      <w:proofErr w:type="spellEnd"/>
      <w:r w:rsidRPr="007C215B">
        <w:t xml:space="preserve"> se </w:t>
      </w:r>
      <w:proofErr w:type="spellStart"/>
      <w:r w:rsidRPr="007C215B">
        <w:t>strankama</w:t>
      </w:r>
      <w:proofErr w:type="spellEnd"/>
      <w:r w:rsidRPr="007C215B">
        <w:t xml:space="preserve"> u </w:t>
      </w:r>
      <w:proofErr w:type="spellStart"/>
      <w:r w:rsidRPr="007C215B">
        <w:t>postupku</w:t>
      </w:r>
      <w:proofErr w:type="spellEnd"/>
      <w:r w:rsidRPr="007C215B">
        <w:t xml:space="preserve"> bez </w:t>
      </w:r>
      <w:proofErr w:type="spellStart"/>
      <w:r w:rsidRPr="007C215B">
        <w:t>odlaganja</w:t>
      </w:r>
      <w:proofErr w:type="spellEnd"/>
      <w:r w:rsidRPr="007C215B">
        <w:t xml:space="preserve">, </w:t>
      </w:r>
      <w:proofErr w:type="spellStart"/>
      <w:r w:rsidRPr="007C215B">
        <w:t>najkasnije</w:t>
      </w:r>
      <w:proofErr w:type="spellEnd"/>
      <w:r w:rsidRPr="007C215B">
        <w:t xml:space="preserve"> po </w:t>
      </w:r>
      <w:proofErr w:type="spellStart"/>
      <w:r w:rsidRPr="007C215B">
        <w:t>sprovođenju</w:t>
      </w:r>
      <w:proofErr w:type="spellEnd"/>
      <w:r w:rsidRPr="007C215B">
        <w:t xml:space="preserve"> mere.</w:t>
      </w:r>
    </w:p>
    <w:p w14:paraId="08AB8FBF" w14:textId="77777777" w:rsidR="007C215B" w:rsidRPr="007C215B" w:rsidRDefault="007C215B" w:rsidP="007C215B">
      <w:pPr>
        <w:jc w:val="center"/>
      </w:pPr>
      <w:proofErr w:type="spellStart"/>
      <w:r w:rsidRPr="007C215B">
        <w:t>Kada</w:t>
      </w:r>
      <w:proofErr w:type="spellEnd"/>
      <w:r w:rsidRPr="007C215B">
        <w:t xml:space="preserve"> je </w:t>
      </w:r>
      <w:proofErr w:type="spellStart"/>
      <w:r w:rsidRPr="007C215B">
        <w:t>obezbeđenje</w:t>
      </w:r>
      <w:proofErr w:type="spellEnd"/>
      <w:r w:rsidRPr="007C215B">
        <w:t xml:space="preserve"> </w:t>
      </w:r>
      <w:proofErr w:type="spellStart"/>
      <w:r w:rsidRPr="007C215B">
        <w:t>dokaza</w:t>
      </w:r>
      <w:proofErr w:type="spellEnd"/>
      <w:r w:rsidRPr="007C215B">
        <w:t xml:space="preserve"> </w:t>
      </w:r>
      <w:proofErr w:type="spellStart"/>
      <w:r w:rsidRPr="007C215B">
        <w:t>određeno</w:t>
      </w:r>
      <w:proofErr w:type="spellEnd"/>
      <w:r w:rsidRPr="007C215B">
        <w:t xml:space="preserve"> pre </w:t>
      </w:r>
      <w:proofErr w:type="spellStart"/>
      <w:r w:rsidRPr="007C215B">
        <w:t>pokretanja</w:t>
      </w:r>
      <w:proofErr w:type="spellEnd"/>
      <w:r w:rsidRPr="007C215B">
        <w:t xml:space="preserve"> </w:t>
      </w:r>
      <w:proofErr w:type="spellStart"/>
      <w:r w:rsidRPr="007C215B">
        <w:t>parničnog</w:t>
      </w:r>
      <w:proofErr w:type="spellEnd"/>
      <w:r w:rsidRPr="007C215B">
        <w:t xml:space="preserve"> </w:t>
      </w:r>
      <w:proofErr w:type="spellStart"/>
      <w:r w:rsidRPr="007C215B">
        <w:t>postupka</w:t>
      </w:r>
      <w:proofErr w:type="spellEnd"/>
      <w:r w:rsidRPr="007C215B">
        <w:t xml:space="preserve"> </w:t>
      </w:r>
      <w:proofErr w:type="spellStart"/>
      <w:r w:rsidRPr="007C215B">
        <w:t>tužba</w:t>
      </w:r>
      <w:proofErr w:type="spellEnd"/>
      <w:r w:rsidRPr="007C215B">
        <w:t xml:space="preserve"> se mora </w:t>
      </w:r>
      <w:proofErr w:type="spellStart"/>
      <w:r w:rsidRPr="007C215B">
        <w:t>podneti</w:t>
      </w:r>
      <w:proofErr w:type="spellEnd"/>
      <w:r w:rsidRPr="007C215B">
        <w:t xml:space="preserve"> u </w:t>
      </w:r>
      <w:proofErr w:type="spellStart"/>
      <w:r w:rsidRPr="007C215B">
        <w:t>roku</w:t>
      </w:r>
      <w:proofErr w:type="spellEnd"/>
      <w:r w:rsidRPr="007C215B">
        <w:t xml:space="preserve"> od 30 dana od dana </w:t>
      </w:r>
      <w:proofErr w:type="spellStart"/>
      <w:r w:rsidRPr="007C215B">
        <w:t>donošenja</w:t>
      </w:r>
      <w:proofErr w:type="spellEnd"/>
      <w:r w:rsidRPr="007C215B">
        <w:t xml:space="preserve"> </w:t>
      </w:r>
      <w:proofErr w:type="spellStart"/>
      <w:r w:rsidRPr="007C215B">
        <w:t>rešenja</w:t>
      </w:r>
      <w:proofErr w:type="spellEnd"/>
      <w:r w:rsidRPr="007C215B">
        <w:t xml:space="preserve"> o </w:t>
      </w:r>
      <w:proofErr w:type="spellStart"/>
      <w:r w:rsidRPr="007C215B">
        <w:t>određivanju</w:t>
      </w:r>
      <w:proofErr w:type="spellEnd"/>
      <w:r w:rsidRPr="007C215B">
        <w:t xml:space="preserve"> </w:t>
      </w:r>
      <w:proofErr w:type="spellStart"/>
      <w:r w:rsidRPr="007C215B">
        <w:t>obezbeđenja</w:t>
      </w:r>
      <w:proofErr w:type="spellEnd"/>
      <w:r w:rsidRPr="007C215B">
        <w:t xml:space="preserve"> </w:t>
      </w:r>
      <w:proofErr w:type="spellStart"/>
      <w:r w:rsidRPr="007C215B">
        <w:t>dokaza</w:t>
      </w:r>
      <w:proofErr w:type="spellEnd"/>
      <w:r w:rsidRPr="007C215B">
        <w:t>.</w:t>
      </w:r>
    </w:p>
    <w:p w14:paraId="38B63D65" w14:textId="77777777" w:rsidR="007C215B" w:rsidRPr="007C215B" w:rsidRDefault="007C215B" w:rsidP="007C215B">
      <w:pPr>
        <w:jc w:val="center"/>
      </w:pPr>
      <w:r w:rsidRPr="007C215B">
        <w:t xml:space="preserve">Stav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primenjuje</w:t>
      </w:r>
      <w:proofErr w:type="spellEnd"/>
      <w:r w:rsidRPr="007C215B">
        <w:t xml:space="preserve"> se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treća</w:t>
      </w:r>
      <w:proofErr w:type="spellEnd"/>
      <w:r w:rsidRPr="007C215B">
        <w:t xml:space="preserve"> </w:t>
      </w:r>
      <w:proofErr w:type="spellStart"/>
      <w:r w:rsidRPr="007C215B">
        <w:t>lica</w:t>
      </w:r>
      <w:proofErr w:type="spellEnd"/>
      <w:r w:rsidRPr="007C215B">
        <w:t xml:space="preserve"> od </w:t>
      </w:r>
      <w:proofErr w:type="spellStart"/>
      <w:r w:rsidRPr="007C215B">
        <w:t>kojih</w:t>
      </w:r>
      <w:proofErr w:type="spellEnd"/>
      <w:r w:rsidRPr="007C215B">
        <w:t xml:space="preserve"> se </w:t>
      </w:r>
      <w:proofErr w:type="spellStart"/>
      <w:r w:rsidRPr="007C215B">
        <w:t>dokazi</w:t>
      </w:r>
      <w:proofErr w:type="spellEnd"/>
      <w:r w:rsidRPr="007C215B">
        <w:t xml:space="preserve"> </w:t>
      </w:r>
      <w:proofErr w:type="spellStart"/>
      <w:r w:rsidRPr="007C215B">
        <w:t>pribavljaju</w:t>
      </w:r>
      <w:proofErr w:type="spellEnd"/>
      <w:r w:rsidRPr="007C215B">
        <w:t>.</w:t>
      </w:r>
    </w:p>
    <w:p w14:paraId="425E2F92" w14:textId="77777777" w:rsidR="007C215B" w:rsidRPr="007C215B" w:rsidRDefault="007C215B" w:rsidP="007C215B">
      <w:pPr>
        <w:jc w:val="center"/>
        <w:rPr>
          <w:b/>
          <w:bCs/>
        </w:rPr>
      </w:pPr>
      <w:bookmarkStart w:id="148" w:name="str_75"/>
      <w:bookmarkEnd w:id="148"/>
      <w:proofErr w:type="spellStart"/>
      <w:r w:rsidRPr="007C215B">
        <w:rPr>
          <w:b/>
          <w:bCs/>
        </w:rPr>
        <w:t>Ukidanje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obezbeđenja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dokaza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i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naknada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štete</w:t>
      </w:r>
      <w:proofErr w:type="spellEnd"/>
    </w:p>
    <w:p w14:paraId="3253D2C0" w14:textId="77777777" w:rsidR="007C215B" w:rsidRPr="007C215B" w:rsidRDefault="007C215B" w:rsidP="007C215B">
      <w:pPr>
        <w:jc w:val="center"/>
        <w:rPr>
          <w:b/>
          <w:bCs/>
        </w:rPr>
      </w:pPr>
      <w:bookmarkStart w:id="149" w:name="clan_68a"/>
      <w:bookmarkEnd w:id="149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68a</w:t>
      </w:r>
    </w:p>
    <w:p w14:paraId="54C8DA01" w14:textId="77777777" w:rsidR="007C215B" w:rsidRPr="007C215B" w:rsidRDefault="007C215B" w:rsidP="007C215B">
      <w:pPr>
        <w:jc w:val="center"/>
      </w:pP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tužba</w:t>
      </w:r>
      <w:proofErr w:type="spellEnd"/>
      <w:r w:rsidRPr="007C215B">
        <w:t xml:space="preserve"> ne </w:t>
      </w:r>
      <w:proofErr w:type="spellStart"/>
      <w:r w:rsidRPr="007C215B">
        <w:t>bude</w:t>
      </w:r>
      <w:proofErr w:type="spellEnd"/>
      <w:r w:rsidRPr="007C215B">
        <w:t xml:space="preserve"> </w:t>
      </w:r>
      <w:proofErr w:type="spellStart"/>
      <w:r w:rsidRPr="007C215B">
        <w:t>podneta</w:t>
      </w:r>
      <w:proofErr w:type="spellEnd"/>
      <w:r w:rsidRPr="007C215B">
        <w:t xml:space="preserve"> u </w:t>
      </w:r>
      <w:proofErr w:type="spellStart"/>
      <w:r w:rsidRPr="007C215B">
        <w:t>roku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68.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predlog</w:t>
      </w:r>
      <w:proofErr w:type="spellEnd"/>
      <w:r w:rsidRPr="007C215B">
        <w:t xml:space="preserve"> </w:t>
      </w:r>
      <w:proofErr w:type="spellStart"/>
      <w:r w:rsidRPr="007C215B">
        <w:t>protivne</w:t>
      </w:r>
      <w:proofErr w:type="spellEnd"/>
      <w:r w:rsidRPr="007C215B">
        <w:t xml:space="preserve"> </w:t>
      </w:r>
      <w:proofErr w:type="spellStart"/>
      <w:r w:rsidRPr="007C215B">
        <w:t>stranke</w:t>
      </w:r>
      <w:proofErr w:type="spellEnd"/>
      <w:r w:rsidRPr="007C215B">
        <w:t xml:space="preserve"> </w:t>
      </w:r>
      <w:proofErr w:type="spellStart"/>
      <w:r w:rsidRPr="007C215B">
        <w:t>obustaviti</w:t>
      </w:r>
      <w:proofErr w:type="spellEnd"/>
      <w:r w:rsidRPr="007C215B">
        <w:t xml:space="preserve"> </w:t>
      </w:r>
      <w:proofErr w:type="spellStart"/>
      <w:r w:rsidRPr="007C215B">
        <w:t>postupak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ukinuti</w:t>
      </w:r>
      <w:proofErr w:type="spellEnd"/>
      <w:r w:rsidRPr="007C215B">
        <w:t xml:space="preserve"> </w:t>
      </w:r>
      <w:proofErr w:type="spellStart"/>
      <w:r w:rsidRPr="007C215B">
        <w:t>sprovedene</w:t>
      </w:r>
      <w:proofErr w:type="spellEnd"/>
      <w:r w:rsidRPr="007C215B">
        <w:t xml:space="preserve"> </w:t>
      </w:r>
      <w:proofErr w:type="spellStart"/>
      <w:r w:rsidRPr="007C215B">
        <w:t>radnje</w:t>
      </w:r>
      <w:proofErr w:type="spellEnd"/>
      <w:r w:rsidRPr="007C215B">
        <w:t>.</w:t>
      </w:r>
    </w:p>
    <w:p w14:paraId="3860326E" w14:textId="77777777" w:rsidR="007C215B" w:rsidRPr="007C215B" w:rsidRDefault="007C215B" w:rsidP="007C215B">
      <w:pPr>
        <w:jc w:val="center"/>
      </w:pPr>
      <w:proofErr w:type="spellStart"/>
      <w:r w:rsidRPr="007C215B">
        <w:t>Ako</w:t>
      </w:r>
      <w:proofErr w:type="spellEnd"/>
      <w:r w:rsidRPr="007C215B">
        <w:t xml:space="preserve"> je </w:t>
      </w:r>
      <w:proofErr w:type="spellStart"/>
      <w:r w:rsidRPr="007C215B">
        <w:t>obezbeđenje</w:t>
      </w:r>
      <w:proofErr w:type="spellEnd"/>
      <w:r w:rsidRPr="007C215B">
        <w:t xml:space="preserve"> </w:t>
      </w:r>
      <w:proofErr w:type="spellStart"/>
      <w:r w:rsidRPr="007C215B">
        <w:t>dokaza</w:t>
      </w:r>
      <w:proofErr w:type="spellEnd"/>
      <w:r w:rsidRPr="007C215B">
        <w:t xml:space="preserve"> </w:t>
      </w:r>
      <w:proofErr w:type="spellStart"/>
      <w:r w:rsidRPr="007C215B">
        <w:t>određeno</w:t>
      </w:r>
      <w:proofErr w:type="spellEnd"/>
      <w:r w:rsidRPr="007C215B">
        <w:t xml:space="preserve"> bez </w:t>
      </w:r>
      <w:proofErr w:type="spellStart"/>
      <w:r w:rsidRPr="007C215B">
        <w:t>izjašnjenja</w:t>
      </w:r>
      <w:proofErr w:type="spellEnd"/>
      <w:r w:rsidRPr="007C215B">
        <w:t xml:space="preserve"> </w:t>
      </w:r>
      <w:proofErr w:type="spellStart"/>
      <w:r w:rsidRPr="007C215B">
        <w:t>protivne</w:t>
      </w:r>
      <w:proofErr w:type="spellEnd"/>
      <w:r w:rsidRPr="007C215B">
        <w:t xml:space="preserve"> </w:t>
      </w:r>
      <w:proofErr w:type="spellStart"/>
      <w:r w:rsidRPr="007C215B">
        <w:t>stranke</w:t>
      </w:r>
      <w:proofErr w:type="spellEnd"/>
      <w:r w:rsidRPr="007C215B">
        <w:t xml:space="preserve">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će</w:t>
      </w:r>
      <w:proofErr w:type="spellEnd"/>
      <w:r w:rsidRPr="007C215B">
        <w:t xml:space="preserve"> u </w:t>
      </w:r>
      <w:proofErr w:type="spellStart"/>
      <w:r w:rsidRPr="007C215B">
        <w:t>razumnom</w:t>
      </w:r>
      <w:proofErr w:type="spellEnd"/>
      <w:r w:rsidRPr="007C215B">
        <w:t xml:space="preserve"> </w:t>
      </w:r>
      <w:proofErr w:type="spellStart"/>
      <w:r w:rsidRPr="007C215B">
        <w:t>roku</w:t>
      </w:r>
      <w:proofErr w:type="spellEnd"/>
      <w:r w:rsidRPr="007C215B">
        <w:t xml:space="preserve"> </w:t>
      </w:r>
      <w:proofErr w:type="spellStart"/>
      <w:r w:rsidRPr="007C215B">
        <w:t>omogućiti</w:t>
      </w:r>
      <w:proofErr w:type="spellEnd"/>
      <w:r w:rsidRPr="007C215B">
        <w:t xml:space="preserve"> </w:t>
      </w:r>
      <w:proofErr w:type="spellStart"/>
      <w:r w:rsidRPr="007C215B">
        <w:t>toj</w:t>
      </w:r>
      <w:proofErr w:type="spellEnd"/>
      <w:r w:rsidRPr="007C215B">
        <w:t xml:space="preserve"> </w:t>
      </w:r>
      <w:proofErr w:type="spellStart"/>
      <w:r w:rsidRPr="007C215B">
        <w:t>stranci</w:t>
      </w:r>
      <w:proofErr w:type="spellEnd"/>
      <w:r w:rsidRPr="007C215B">
        <w:t xml:space="preserve">,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njen</w:t>
      </w:r>
      <w:proofErr w:type="spellEnd"/>
      <w:r w:rsidRPr="007C215B">
        <w:t xml:space="preserve"> </w:t>
      </w:r>
      <w:proofErr w:type="spellStart"/>
      <w:r w:rsidRPr="007C215B">
        <w:t>predlog</w:t>
      </w:r>
      <w:proofErr w:type="spellEnd"/>
      <w:r w:rsidRPr="007C215B">
        <w:t xml:space="preserve">, da se </w:t>
      </w:r>
      <w:proofErr w:type="spellStart"/>
      <w:r w:rsidRPr="007C215B">
        <w:t>izjasni</w:t>
      </w:r>
      <w:proofErr w:type="spellEnd"/>
      <w:r w:rsidRPr="007C215B">
        <w:t xml:space="preserve"> o </w:t>
      </w:r>
      <w:proofErr w:type="spellStart"/>
      <w:r w:rsidRPr="007C215B">
        <w:t>rešenju</w:t>
      </w:r>
      <w:proofErr w:type="spellEnd"/>
      <w:r w:rsidRPr="007C215B">
        <w:t xml:space="preserve"> o </w:t>
      </w:r>
      <w:proofErr w:type="spellStart"/>
      <w:r w:rsidRPr="007C215B">
        <w:t>obezbeđenju</w:t>
      </w:r>
      <w:proofErr w:type="spellEnd"/>
      <w:r w:rsidRPr="007C215B">
        <w:t xml:space="preserve"> </w:t>
      </w:r>
      <w:proofErr w:type="spellStart"/>
      <w:r w:rsidRPr="007C215B">
        <w:t>dokaza</w:t>
      </w:r>
      <w:proofErr w:type="spellEnd"/>
      <w:r w:rsidRPr="007C215B">
        <w:t xml:space="preserve">, </w:t>
      </w:r>
      <w:proofErr w:type="spellStart"/>
      <w:r w:rsidRPr="007C215B">
        <w:t>nakon</w:t>
      </w:r>
      <w:proofErr w:type="spellEnd"/>
      <w:r w:rsidRPr="007C215B">
        <w:t xml:space="preserve"> </w:t>
      </w:r>
      <w:proofErr w:type="spellStart"/>
      <w:r w:rsidRPr="007C215B">
        <w:t>čega</w:t>
      </w:r>
      <w:proofErr w:type="spellEnd"/>
      <w:r w:rsidRPr="007C215B">
        <w:t xml:space="preserve">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obustaviti</w:t>
      </w:r>
      <w:proofErr w:type="spellEnd"/>
      <w:r w:rsidRPr="007C215B">
        <w:t xml:space="preserve"> </w:t>
      </w:r>
      <w:proofErr w:type="spellStart"/>
      <w:r w:rsidRPr="007C215B">
        <w:t>postupak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ukinuti</w:t>
      </w:r>
      <w:proofErr w:type="spellEnd"/>
      <w:r w:rsidRPr="007C215B">
        <w:t xml:space="preserve"> </w:t>
      </w:r>
      <w:proofErr w:type="spellStart"/>
      <w:r w:rsidRPr="007C215B">
        <w:t>sprovedene</w:t>
      </w:r>
      <w:proofErr w:type="spellEnd"/>
      <w:r w:rsidRPr="007C215B">
        <w:t xml:space="preserve"> </w:t>
      </w:r>
      <w:proofErr w:type="spellStart"/>
      <w:r w:rsidRPr="007C215B">
        <w:t>radnje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izmeniti</w:t>
      </w:r>
      <w:proofErr w:type="spellEnd"/>
      <w:r w:rsidRPr="007C215B">
        <w:t xml:space="preserve"> </w:t>
      </w:r>
      <w:proofErr w:type="spellStart"/>
      <w:r w:rsidRPr="007C215B">
        <w:t>određeno</w:t>
      </w:r>
      <w:proofErr w:type="spellEnd"/>
      <w:r w:rsidRPr="007C215B">
        <w:t xml:space="preserve"> </w:t>
      </w:r>
      <w:proofErr w:type="spellStart"/>
      <w:r w:rsidRPr="007C215B">
        <w:t>obezbeđenje</w:t>
      </w:r>
      <w:proofErr w:type="spellEnd"/>
      <w:r w:rsidRPr="007C215B">
        <w:t xml:space="preserve"> </w:t>
      </w:r>
      <w:proofErr w:type="spellStart"/>
      <w:r w:rsidRPr="007C215B">
        <w:t>dokaza</w:t>
      </w:r>
      <w:proofErr w:type="spellEnd"/>
      <w:r w:rsidRPr="007C215B">
        <w:t>.</w:t>
      </w:r>
    </w:p>
    <w:p w14:paraId="5D7B662C" w14:textId="77777777" w:rsidR="007C215B" w:rsidRPr="007C215B" w:rsidRDefault="007C215B" w:rsidP="007C215B">
      <w:pPr>
        <w:jc w:val="center"/>
      </w:pPr>
      <w:proofErr w:type="spellStart"/>
      <w:r w:rsidRPr="007C215B">
        <w:lastRenderedPageBreak/>
        <w:t>Ako</w:t>
      </w:r>
      <w:proofErr w:type="spellEnd"/>
      <w:r w:rsidRPr="007C215B">
        <w:t xml:space="preserve"> </w:t>
      </w:r>
      <w:proofErr w:type="spellStart"/>
      <w:r w:rsidRPr="007C215B">
        <w:t>postupak</w:t>
      </w:r>
      <w:proofErr w:type="spellEnd"/>
      <w:r w:rsidRPr="007C215B">
        <w:t xml:space="preserve"> </w:t>
      </w:r>
      <w:proofErr w:type="spellStart"/>
      <w:r w:rsidRPr="007C215B">
        <w:t>bude</w:t>
      </w:r>
      <w:proofErr w:type="spellEnd"/>
      <w:r w:rsidRPr="007C215B">
        <w:t xml:space="preserve"> </w:t>
      </w:r>
      <w:proofErr w:type="spellStart"/>
      <w:r w:rsidRPr="007C215B">
        <w:t>obustavljen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sprovedene</w:t>
      </w:r>
      <w:proofErr w:type="spellEnd"/>
      <w:r w:rsidRPr="007C215B">
        <w:t xml:space="preserve"> </w:t>
      </w:r>
      <w:proofErr w:type="spellStart"/>
      <w:r w:rsidRPr="007C215B">
        <w:t>radnje</w:t>
      </w:r>
      <w:proofErr w:type="spellEnd"/>
      <w:r w:rsidRPr="007C215B">
        <w:t xml:space="preserve"> </w:t>
      </w:r>
      <w:proofErr w:type="spellStart"/>
      <w:r w:rsidRPr="007C215B">
        <w:t>budu</w:t>
      </w:r>
      <w:proofErr w:type="spellEnd"/>
      <w:r w:rsidRPr="007C215B">
        <w:t xml:space="preserve"> </w:t>
      </w:r>
      <w:proofErr w:type="spellStart"/>
      <w:r w:rsidRPr="007C215B">
        <w:t>ukinute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utvrdi</w:t>
      </w:r>
      <w:proofErr w:type="spellEnd"/>
      <w:r w:rsidRPr="007C215B">
        <w:t xml:space="preserve"> da </w:t>
      </w:r>
      <w:proofErr w:type="spellStart"/>
      <w:r w:rsidRPr="007C215B">
        <w:t>povreda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nije</w:t>
      </w:r>
      <w:proofErr w:type="spellEnd"/>
      <w:r w:rsidRPr="007C215B">
        <w:t xml:space="preserve"> </w:t>
      </w:r>
      <w:proofErr w:type="spellStart"/>
      <w:r w:rsidRPr="007C215B">
        <w:t>učinjena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da </w:t>
      </w:r>
      <w:proofErr w:type="spellStart"/>
      <w:r w:rsidRPr="007C215B">
        <w:t>nije</w:t>
      </w:r>
      <w:proofErr w:type="spellEnd"/>
      <w:r w:rsidRPr="007C215B">
        <w:t xml:space="preserve"> </w:t>
      </w:r>
      <w:proofErr w:type="spellStart"/>
      <w:r w:rsidRPr="007C215B">
        <w:t>postojala</w:t>
      </w:r>
      <w:proofErr w:type="spellEnd"/>
      <w:r w:rsidRPr="007C215B">
        <w:t xml:space="preserve"> </w:t>
      </w:r>
      <w:proofErr w:type="spellStart"/>
      <w:r w:rsidRPr="007C215B">
        <w:t>ozbiljna</w:t>
      </w:r>
      <w:proofErr w:type="spellEnd"/>
      <w:r w:rsidRPr="007C215B">
        <w:t xml:space="preserve"> </w:t>
      </w:r>
      <w:proofErr w:type="spellStart"/>
      <w:r w:rsidRPr="007C215B">
        <w:t>pretnja</w:t>
      </w:r>
      <w:proofErr w:type="spellEnd"/>
      <w:r w:rsidRPr="007C215B">
        <w:t xml:space="preserve"> da </w:t>
      </w:r>
      <w:proofErr w:type="spellStart"/>
      <w:r w:rsidRPr="007C215B">
        <w:t>će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biti</w:t>
      </w:r>
      <w:proofErr w:type="spellEnd"/>
      <w:r w:rsidRPr="007C215B">
        <w:t xml:space="preserve"> </w:t>
      </w:r>
      <w:proofErr w:type="spellStart"/>
      <w:r w:rsidRPr="007C215B">
        <w:t>povređeno</w:t>
      </w:r>
      <w:proofErr w:type="spellEnd"/>
      <w:r w:rsidRPr="007C215B">
        <w:t xml:space="preserve">, </w:t>
      </w:r>
      <w:proofErr w:type="spellStart"/>
      <w:r w:rsidRPr="007C215B">
        <w:t>protivna</w:t>
      </w:r>
      <w:proofErr w:type="spellEnd"/>
      <w:r w:rsidRPr="007C215B">
        <w:t xml:space="preserve"> </w:t>
      </w:r>
      <w:proofErr w:type="spellStart"/>
      <w:r w:rsidRPr="007C215B">
        <w:t>stranka</w:t>
      </w:r>
      <w:proofErr w:type="spellEnd"/>
      <w:r w:rsidRPr="007C215B">
        <w:t xml:space="preserve"> </w:t>
      </w:r>
      <w:proofErr w:type="spellStart"/>
      <w:r w:rsidRPr="007C215B">
        <w:t>ima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naknadu</w:t>
      </w:r>
      <w:proofErr w:type="spellEnd"/>
      <w:r w:rsidRPr="007C215B">
        <w:t xml:space="preserve"> </w:t>
      </w:r>
      <w:proofErr w:type="spellStart"/>
      <w:r w:rsidRPr="007C215B">
        <w:t>štete</w:t>
      </w:r>
      <w:proofErr w:type="spellEnd"/>
      <w:r w:rsidRPr="007C215B">
        <w:t xml:space="preserve"> </w:t>
      </w:r>
      <w:proofErr w:type="spellStart"/>
      <w:r w:rsidRPr="007C215B">
        <w:t>koja</w:t>
      </w:r>
      <w:proofErr w:type="spellEnd"/>
      <w:r w:rsidRPr="007C215B">
        <w:t xml:space="preserve"> </w:t>
      </w:r>
      <w:proofErr w:type="spellStart"/>
      <w:r w:rsidRPr="007C215B">
        <w:t>joj</w:t>
      </w:r>
      <w:proofErr w:type="spellEnd"/>
      <w:r w:rsidRPr="007C215B">
        <w:t xml:space="preserve"> je </w:t>
      </w:r>
      <w:proofErr w:type="spellStart"/>
      <w:r w:rsidRPr="007C215B">
        <w:t>naneta</w:t>
      </w:r>
      <w:proofErr w:type="spellEnd"/>
      <w:r w:rsidRPr="007C215B">
        <w:t xml:space="preserve"> </w:t>
      </w:r>
      <w:proofErr w:type="spellStart"/>
      <w:r w:rsidRPr="007C215B">
        <w:t>obezbeđenjem</w:t>
      </w:r>
      <w:proofErr w:type="spellEnd"/>
      <w:r w:rsidRPr="007C215B">
        <w:t xml:space="preserve"> </w:t>
      </w:r>
      <w:proofErr w:type="spellStart"/>
      <w:r w:rsidRPr="007C215B">
        <w:t>dokaza</w:t>
      </w:r>
      <w:proofErr w:type="spellEnd"/>
      <w:r w:rsidRPr="007C215B">
        <w:t>.</w:t>
      </w:r>
    </w:p>
    <w:p w14:paraId="620B995F" w14:textId="77777777" w:rsidR="007C215B" w:rsidRPr="007C215B" w:rsidRDefault="007C215B" w:rsidP="007C215B">
      <w:pPr>
        <w:jc w:val="center"/>
      </w:pPr>
      <w:r w:rsidRPr="007C215B">
        <w:t xml:space="preserve">Sud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usloviti</w:t>
      </w:r>
      <w:proofErr w:type="spellEnd"/>
      <w:r w:rsidRPr="007C215B">
        <w:t xml:space="preserve"> </w:t>
      </w:r>
      <w:proofErr w:type="spellStart"/>
      <w:r w:rsidRPr="007C215B">
        <w:t>određivanje</w:t>
      </w:r>
      <w:proofErr w:type="spellEnd"/>
      <w:r w:rsidRPr="007C215B">
        <w:t xml:space="preserve"> </w:t>
      </w:r>
      <w:proofErr w:type="spellStart"/>
      <w:r w:rsidRPr="007C215B">
        <w:t>obezbeđenja</w:t>
      </w:r>
      <w:proofErr w:type="spellEnd"/>
      <w:r w:rsidRPr="007C215B">
        <w:t xml:space="preserve"> </w:t>
      </w:r>
      <w:proofErr w:type="spellStart"/>
      <w:r w:rsidRPr="007C215B">
        <w:t>dokaza</w:t>
      </w:r>
      <w:proofErr w:type="spellEnd"/>
      <w:r w:rsidRPr="007C215B">
        <w:t xml:space="preserve"> </w:t>
      </w:r>
      <w:proofErr w:type="spellStart"/>
      <w:r w:rsidRPr="007C215B">
        <w:t>polaganjem</w:t>
      </w:r>
      <w:proofErr w:type="spellEnd"/>
      <w:r w:rsidRPr="007C215B">
        <w:t xml:space="preserve"> </w:t>
      </w:r>
      <w:proofErr w:type="spellStart"/>
      <w:r w:rsidRPr="007C215B">
        <w:t>odgovarajućeg</w:t>
      </w:r>
      <w:proofErr w:type="spellEnd"/>
      <w:r w:rsidRPr="007C215B">
        <w:t xml:space="preserve"> </w:t>
      </w:r>
      <w:proofErr w:type="spellStart"/>
      <w:r w:rsidRPr="007C215B">
        <w:t>novčanog</w:t>
      </w:r>
      <w:proofErr w:type="spellEnd"/>
      <w:r w:rsidRPr="007C215B">
        <w:t xml:space="preserve"> </w:t>
      </w:r>
      <w:proofErr w:type="spellStart"/>
      <w:r w:rsidRPr="007C215B">
        <w:t>iznosa</w:t>
      </w:r>
      <w:proofErr w:type="spellEnd"/>
      <w:r w:rsidRPr="007C215B">
        <w:t xml:space="preserve">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sredstva</w:t>
      </w:r>
      <w:proofErr w:type="spellEnd"/>
      <w:r w:rsidRPr="007C215B">
        <w:t xml:space="preserve"> </w:t>
      </w:r>
      <w:proofErr w:type="spellStart"/>
      <w:r w:rsidRPr="007C215B">
        <w:t>obezbeđenja</w:t>
      </w:r>
      <w:proofErr w:type="spellEnd"/>
      <w:r w:rsidRPr="007C215B">
        <w:t xml:space="preserve"> u </w:t>
      </w:r>
      <w:proofErr w:type="spellStart"/>
      <w:r w:rsidRPr="007C215B">
        <w:t>slučaju</w:t>
      </w:r>
      <w:proofErr w:type="spellEnd"/>
      <w:r w:rsidRPr="007C215B">
        <w:t xml:space="preserve"> </w:t>
      </w:r>
      <w:proofErr w:type="spellStart"/>
      <w:r w:rsidRPr="007C215B">
        <w:t>nastanka</w:t>
      </w:r>
      <w:proofErr w:type="spellEnd"/>
      <w:r w:rsidRPr="007C215B">
        <w:t xml:space="preserve"> </w:t>
      </w:r>
      <w:proofErr w:type="spellStart"/>
      <w:r w:rsidRPr="007C215B">
        <w:t>štete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3.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>.</w:t>
      </w:r>
    </w:p>
    <w:p w14:paraId="7207C739" w14:textId="77777777" w:rsidR="007C215B" w:rsidRPr="007C215B" w:rsidRDefault="007C215B" w:rsidP="007C215B">
      <w:pPr>
        <w:jc w:val="center"/>
      </w:pPr>
      <w:proofErr w:type="spellStart"/>
      <w:r w:rsidRPr="007C215B">
        <w:t>Odredbe</w:t>
      </w:r>
      <w:proofErr w:type="spellEnd"/>
      <w:r w:rsidRPr="007C215B">
        <w:t xml:space="preserve"> </w:t>
      </w:r>
      <w:proofErr w:type="spellStart"/>
      <w:r w:rsidRPr="007C215B">
        <w:t>st.</w:t>
      </w:r>
      <w:proofErr w:type="spellEnd"/>
      <w:r w:rsidRPr="007C215B">
        <w:t xml:space="preserve"> 2. </w:t>
      </w:r>
      <w:proofErr w:type="spellStart"/>
      <w:r w:rsidRPr="007C215B">
        <w:t>i</w:t>
      </w:r>
      <w:proofErr w:type="spellEnd"/>
      <w:r w:rsidRPr="007C215B">
        <w:t xml:space="preserve"> 4.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primenjuju</w:t>
      </w:r>
      <w:proofErr w:type="spellEnd"/>
      <w:r w:rsidRPr="007C215B">
        <w:t xml:space="preserve"> se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treća</w:t>
      </w:r>
      <w:proofErr w:type="spellEnd"/>
      <w:r w:rsidRPr="007C215B">
        <w:t xml:space="preserve"> </w:t>
      </w:r>
      <w:proofErr w:type="spellStart"/>
      <w:r w:rsidRPr="007C215B">
        <w:t>lica</w:t>
      </w:r>
      <w:proofErr w:type="spellEnd"/>
      <w:r w:rsidRPr="007C215B">
        <w:t xml:space="preserve"> od </w:t>
      </w:r>
      <w:proofErr w:type="spellStart"/>
      <w:r w:rsidRPr="007C215B">
        <w:t>kojih</w:t>
      </w:r>
      <w:proofErr w:type="spellEnd"/>
      <w:r w:rsidRPr="007C215B">
        <w:t xml:space="preserve"> se </w:t>
      </w:r>
      <w:proofErr w:type="spellStart"/>
      <w:r w:rsidRPr="007C215B">
        <w:t>dokazi</w:t>
      </w:r>
      <w:proofErr w:type="spellEnd"/>
      <w:r w:rsidRPr="007C215B">
        <w:t xml:space="preserve"> </w:t>
      </w:r>
      <w:proofErr w:type="spellStart"/>
      <w:r w:rsidRPr="007C215B">
        <w:t>pribavljaju</w:t>
      </w:r>
      <w:proofErr w:type="spellEnd"/>
      <w:r w:rsidRPr="007C215B">
        <w:t>.</w:t>
      </w:r>
    </w:p>
    <w:p w14:paraId="2F72BD42" w14:textId="77777777" w:rsidR="007C215B" w:rsidRPr="007C215B" w:rsidRDefault="007C215B" w:rsidP="007C215B">
      <w:pPr>
        <w:jc w:val="center"/>
        <w:rPr>
          <w:b/>
          <w:bCs/>
        </w:rPr>
      </w:pPr>
      <w:bookmarkStart w:id="150" w:name="str_76"/>
      <w:bookmarkEnd w:id="150"/>
      <w:proofErr w:type="spellStart"/>
      <w:r w:rsidRPr="007C215B">
        <w:rPr>
          <w:b/>
          <w:bCs/>
        </w:rPr>
        <w:t>Sredstvo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obezbeđenja</w:t>
      </w:r>
      <w:proofErr w:type="spellEnd"/>
    </w:p>
    <w:p w14:paraId="5FD36803" w14:textId="77777777" w:rsidR="007C215B" w:rsidRPr="007C215B" w:rsidRDefault="007C215B" w:rsidP="007C215B">
      <w:pPr>
        <w:jc w:val="center"/>
        <w:rPr>
          <w:b/>
          <w:bCs/>
        </w:rPr>
      </w:pPr>
      <w:bookmarkStart w:id="151" w:name="clan_69"/>
      <w:bookmarkEnd w:id="151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69</w:t>
      </w:r>
    </w:p>
    <w:p w14:paraId="4C4A2F87" w14:textId="77777777" w:rsidR="007C215B" w:rsidRPr="007C215B" w:rsidRDefault="007C215B" w:rsidP="007C215B">
      <w:pPr>
        <w:jc w:val="center"/>
      </w:pPr>
      <w:r w:rsidRPr="007C215B">
        <w:t xml:space="preserve">Na </w:t>
      </w:r>
      <w:proofErr w:type="spellStart"/>
      <w:r w:rsidRPr="007C215B">
        <w:t>zahtev</w:t>
      </w:r>
      <w:proofErr w:type="spellEnd"/>
      <w:r w:rsidRPr="007C215B">
        <w:t xml:space="preserve"> </w:t>
      </w:r>
      <w:proofErr w:type="spellStart"/>
      <w:r w:rsidRPr="007C215B">
        <w:t>lica</w:t>
      </w:r>
      <w:proofErr w:type="spellEnd"/>
      <w:r w:rsidRPr="007C215B">
        <w:t xml:space="preserve"> </w:t>
      </w:r>
      <w:proofErr w:type="spellStart"/>
      <w:r w:rsidRPr="007C215B">
        <w:t>protiv</w:t>
      </w:r>
      <w:proofErr w:type="spellEnd"/>
      <w:r w:rsidRPr="007C215B">
        <w:t xml:space="preserve"> </w:t>
      </w:r>
      <w:proofErr w:type="spellStart"/>
      <w:r w:rsidRPr="007C215B">
        <w:t>koga</w:t>
      </w:r>
      <w:proofErr w:type="spellEnd"/>
      <w:r w:rsidRPr="007C215B">
        <w:t xml:space="preserve"> je </w:t>
      </w:r>
      <w:proofErr w:type="spellStart"/>
      <w:r w:rsidRPr="007C215B">
        <w:t>pokrenut</w:t>
      </w:r>
      <w:proofErr w:type="spellEnd"/>
      <w:r w:rsidRPr="007C215B">
        <w:t xml:space="preserve"> </w:t>
      </w:r>
      <w:proofErr w:type="spellStart"/>
      <w:r w:rsidRPr="007C215B">
        <w:t>postupak</w:t>
      </w:r>
      <w:proofErr w:type="spellEnd"/>
      <w:r w:rsidRPr="007C215B">
        <w:t xml:space="preserve"> </w:t>
      </w:r>
      <w:proofErr w:type="spellStart"/>
      <w:r w:rsidRPr="007C215B">
        <w:t>zbog</w:t>
      </w:r>
      <w:proofErr w:type="spellEnd"/>
      <w:r w:rsidRPr="007C215B">
        <w:t xml:space="preserve"> </w:t>
      </w:r>
      <w:proofErr w:type="spellStart"/>
      <w:r w:rsidRPr="007C215B">
        <w:t>povrede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postupak</w:t>
      </w:r>
      <w:proofErr w:type="spellEnd"/>
      <w:r w:rsidRPr="007C215B">
        <w:t xml:space="preserve"> za </w:t>
      </w:r>
      <w:proofErr w:type="spellStart"/>
      <w:r w:rsidRPr="007C215B">
        <w:t>određivanje</w:t>
      </w:r>
      <w:proofErr w:type="spellEnd"/>
      <w:r w:rsidRPr="007C215B">
        <w:t xml:space="preserve"> </w:t>
      </w:r>
      <w:proofErr w:type="spellStart"/>
      <w:r w:rsidRPr="007C215B">
        <w:t>privremene</w:t>
      </w:r>
      <w:proofErr w:type="spellEnd"/>
      <w:r w:rsidRPr="007C215B">
        <w:t xml:space="preserve"> mere, </w:t>
      </w:r>
      <w:proofErr w:type="spellStart"/>
      <w:r w:rsidRPr="007C215B">
        <w:t>odnosno</w:t>
      </w:r>
      <w:proofErr w:type="spellEnd"/>
      <w:r w:rsidRPr="007C215B">
        <w:t xml:space="preserve"> za </w:t>
      </w:r>
      <w:proofErr w:type="spellStart"/>
      <w:r w:rsidRPr="007C215B">
        <w:t>obezbeđenje</w:t>
      </w:r>
      <w:proofErr w:type="spellEnd"/>
      <w:r w:rsidRPr="007C215B">
        <w:t xml:space="preserve"> </w:t>
      </w:r>
      <w:proofErr w:type="spellStart"/>
      <w:r w:rsidRPr="007C215B">
        <w:t>dokaza</w:t>
      </w:r>
      <w:proofErr w:type="spellEnd"/>
      <w:r w:rsidRPr="007C215B">
        <w:t xml:space="preserve">,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može</w:t>
      </w:r>
      <w:proofErr w:type="spellEnd"/>
      <w:r w:rsidRPr="007C215B">
        <w:t xml:space="preserve"> da </w:t>
      </w:r>
      <w:proofErr w:type="spellStart"/>
      <w:r w:rsidRPr="007C215B">
        <w:t>odredi</w:t>
      </w:r>
      <w:proofErr w:type="spellEnd"/>
      <w:r w:rsidRPr="007C215B">
        <w:t xml:space="preserve"> </w:t>
      </w:r>
      <w:proofErr w:type="spellStart"/>
      <w:r w:rsidRPr="007C215B">
        <w:t>polaganje</w:t>
      </w:r>
      <w:proofErr w:type="spellEnd"/>
      <w:r w:rsidRPr="007C215B">
        <w:t xml:space="preserve"> </w:t>
      </w:r>
      <w:proofErr w:type="spellStart"/>
      <w:r w:rsidRPr="007C215B">
        <w:t>odgovarajućeg</w:t>
      </w:r>
      <w:proofErr w:type="spellEnd"/>
      <w:r w:rsidRPr="007C215B">
        <w:t xml:space="preserve"> </w:t>
      </w:r>
      <w:proofErr w:type="spellStart"/>
      <w:r w:rsidRPr="007C215B">
        <w:t>novčanog</w:t>
      </w:r>
      <w:proofErr w:type="spellEnd"/>
      <w:r w:rsidRPr="007C215B">
        <w:t xml:space="preserve"> </w:t>
      </w:r>
      <w:proofErr w:type="spellStart"/>
      <w:r w:rsidRPr="007C215B">
        <w:t>iznosa</w:t>
      </w:r>
      <w:proofErr w:type="spellEnd"/>
      <w:r w:rsidRPr="007C215B">
        <w:t xml:space="preserve">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sredstva</w:t>
      </w:r>
      <w:proofErr w:type="spellEnd"/>
      <w:r w:rsidRPr="007C215B">
        <w:t xml:space="preserve"> </w:t>
      </w:r>
      <w:proofErr w:type="spellStart"/>
      <w:r w:rsidRPr="007C215B">
        <w:t>obezbeđenja</w:t>
      </w:r>
      <w:proofErr w:type="spellEnd"/>
      <w:r w:rsidRPr="007C215B">
        <w:t xml:space="preserve"> u </w:t>
      </w:r>
      <w:proofErr w:type="spellStart"/>
      <w:r w:rsidRPr="007C215B">
        <w:t>slučaju</w:t>
      </w:r>
      <w:proofErr w:type="spellEnd"/>
      <w:r w:rsidRPr="007C215B">
        <w:t xml:space="preserve"> </w:t>
      </w:r>
      <w:proofErr w:type="spellStart"/>
      <w:r w:rsidRPr="007C215B">
        <w:t>neosnovanosti</w:t>
      </w:r>
      <w:proofErr w:type="spellEnd"/>
      <w:r w:rsidRPr="007C215B">
        <w:t xml:space="preserve"> </w:t>
      </w:r>
      <w:proofErr w:type="spellStart"/>
      <w:r w:rsidRPr="007C215B">
        <w:t>zahteva</w:t>
      </w:r>
      <w:proofErr w:type="spellEnd"/>
      <w:r w:rsidRPr="007C215B">
        <w:t xml:space="preserve">,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teret</w:t>
      </w:r>
      <w:proofErr w:type="spellEnd"/>
      <w:r w:rsidRPr="007C215B">
        <w:t xml:space="preserve"> </w:t>
      </w:r>
      <w:proofErr w:type="spellStart"/>
      <w:r w:rsidRPr="007C215B">
        <w:t>podnosioca</w:t>
      </w:r>
      <w:proofErr w:type="spellEnd"/>
      <w:r w:rsidRPr="007C215B">
        <w:t xml:space="preserve"> </w:t>
      </w:r>
      <w:proofErr w:type="spellStart"/>
      <w:r w:rsidRPr="007C215B">
        <w:t>zahteva</w:t>
      </w:r>
      <w:proofErr w:type="spellEnd"/>
      <w:r w:rsidRPr="007C215B">
        <w:t>.</w:t>
      </w:r>
    </w:p>
    <w:p w14:paraId="550E3239" w14:textId="77777777" w:rsidR="007C215B" w:rsidRPr="007C215B" w:rsidRDefault="007C215B" w:rsidP="007C215B">
      <w:pPr>
        <w:jc w:val="center"/>
        <w:rPr>
          <w:b/>
          <w:bCs/>
        </w:rPr>
      </w:pPr>
      <w:bookmarkStart w:id="152" w:name="str_77"/>
      <w:bookmarkEnd w:id="152"/>
      <w:proofErr w:type="spellStart"/>
      <w:r w:rsidRPr="007C215B">
        <w:rPr>
          <w:b/>
          <w:bCs/>
        </w:rPr>
        <w:t>Obaveza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pružanja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informacija</w:t>
      </w:r>
      <w:proofErr w:type="spellEnd"/>
    </w:p>
    <w:p w14:paraId="1CA988EE" w14:textId="77777777" w:rsidR="007C215B" w:rsidRPr="007C215B" w:rsidRDefault="007C215B" w:rsidP="007C215B">
      <w:pPr>
        <w:jc w:val="center"/>
        <w:rPr>
          <w:b/>
          <w:bCs/>
        </w:rPr>
      </w:pPr>
      <w:bookmarkStart w:id="153" w:name="clan_70"/>
      <w:bookmarkEnd w:id="153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70</w:t>
      </w:r>
    </w:p>
    <w:p w14:paraId="2EF6CC3B" w14:textId="77777777" w:rsidR="007C215B" w:rsidRPr="007C215B" w:rsidRDefault="007C215B" w:rsidP="007C215B">
      <w:pPr>
        <w:jc w:val="center"/>
      </w:pPr>
      <w:r w:rsidRPr="007C215B">
        <w:t xml:space="preserve">Sud </w:t>
      </w:r>
      <w:proofErr w:type="spellStart"/>
      <w:r w:rsidRPr="007C215B">
        <w:t>može</w:t>
      </w:r>
      <w:proofErr w:type="spellEnd"/>
      <w:r w:rsidRPr="007C215B">
        <w:t xml:space="preserve"> da </w:t>
      </w:r>
      <w:proofErr w:type="spellStart"/>
      <w:r w:rsidRPr="007C215B">
        <w:t>naredi</w:t>
      </w:r>
      <w:proofErr w:type="spellEnd"/>
      <w:r w:rsidRPr="007C215B">
        <w:t xml:space="preserve"> </w:t>
      </w:r>
      <w:proofErr w:type="spellStart"/>
      <w:r w:rsidRPr="007C215B">
        <w:t>licu</w:t>
      </w:r>
      <w:proofErr w:type="spellEnd"/>
      <w:r w:rsidRPr="007C215B">
        <w:t xml:space="preserve"> </w:t>
      </w:r>
      <w:proofErr w:type="spellStart"/>
      <w:r w:rsidRPr="007C215B">
        <w:t>koje</w:t>
      </w:r>
      <w:proofErr w:type="spellEnd"/>
      <w:r w:rsidRPr="007C215B">
        <w:t xml:space="preserve"> je </w:t>
      </w:r>
      <w:proofErr w:type="spellStart"/>
      <w:r w:rsidRPr="007C215B">
        <w:t>izvršilo</w:t>
      </w:r>
      <w:proofErr w:type="spellEnd"/>
      <w:r w:rsidRPr="007C215B">
        <w:t xml:space="preserve"> </w:t>
      </w:r>
      <w:proofErr w:type="spellStart"/>
      <w:r w:rsidRPr="007C215B">
        <w:t>povredu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da </w:t>
      </w:r>
      <w:proofErr w:type="spellStart"/>
      <w:r w:rsidRPr="007C215B">
        <w:t>pruži</w:t>
      </w:r>
      <w:proofErr w:type="spellEnd"/>
      <w:r w:rsidRPr="007C215B">
        <w:t xml:space="preserve"> </w:t>
      </w:r>
      <w:proofErr w:type="spellStart"/>
      <w:r w:rsidRPr="007C215B">
        <w:t>informacije</w:t>
      </w:r>
      <w:proofErr w:type="spellEnd"/>
      <w:r w:rsidRPr="007C215B">
        <w:t xml:space="preserve"> o </w:t>
      </w:r>
      <w:proofErr w:type="spellStart"/>
      <w:r w:rsidRPr="007C215B">
        <w:t>trećim</w:t>
      </w:r>
      <w:proofErr w:type="spellEnd"/>
      <w:r w:rsidRPr="007C215B">
        <w:t xml:space="preserve"> </w:t>
      </w:r>
      <w:proofErr w:type="spellStart"/>
      <w:r w:rsidRPr="007C215B">
        <w:t>licima</w:t>
      </w:r>
      <w:proofErr w:type="spellEnd"/>
      <w:r w:rsidRPr="007C215B">
        <w:t xml:space="preserve"> </w:t>
      </w:r>
      <w:proofErr w:type="spellStart"/>
      <w:r w:rsidRPr="007C215B">
        <w:t>koja</w:t>
      </w:r>
      <w:proofErr w:type="spellEnd"/>
      <w:r w:rsidRPr="007C215B">
        <w:t xml:space="preserve"> </w:t>
      </w:r>
      <w:proofErr w:type="spellStart"/>
      <w:r w:rsidRPr="007C215B">
        <w:t>su</w:t>
      </w:r>
      <w:proofErr w:type="spellEnd"/>
      <w:r w:rsidRPr="007C215B">
        <w:t xml:space="preserve"> </w:t>
      </w:r>
      <w:proofErr w:type="spellStart"/>
      <w:r w:rsidRPr="007C215B">
        <w:t>učestvovala</w:t>
      </w:r>
      <w:proofErr w:type="spellEnd"/>
      <w:r w:rsidRPr="007C215B">
        <w:t xml:space="preserve"> u </w:t>
      </w:r>
      <w:proofErr w:type="spellStart"/>
      <w:r w:rsidRPr="007C215B">
        <w:t>povredi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o </w:t>
      </w:r>
      <w:proofErr w:type="spellStart"/>
      <w:r w:rsidRPr="007C215B">
        <w:t>njihovim</w:t>
      </w:r>
      <w:proofErr w:type="spellEnd"/>
      <w:r w:rsidRPr="007C215B">
        <w:t xml:space="preserve"> </w:t>
      </w:r>
      <w:proofErr w:type="spellStart"/>
      <w:r w:rsidRPr="007C215B">
        <w:t>distributivnim</w:t>
      </w:r>
      <w:proofErr w:type="spellEnd"/>
      <w:r w:rsidRPr="007C215B">
        <w:t xml:space="preserve"> </w:t>
      </w:r>
      <w:proofErr w:type="spellStart"/>
      <w:r w:rsidRPr="007C215B">
        <w:t>kanalima</w:t>
      </w:r>
      <w:proofErr w:type="spellEnd"/>
      <w:r w:rsidRPr="007C215B">
        <w:t>.</w:t>
      </w:r>
    </w:p>
    <w:p w14:paraId="4D05CEFF" w14:textId="77777777" w:rsidR="007C215B" w:rsidRPr="007C215B" w:rsidRDefault="007C215B" w:rsidP="007C215B">
      <w:pPr>
        <w:jc w:val="center"/>
      </w:pPr>
      <w:proofErr w:type="spellStart"/>
      <w:r w:rsidRPr="007C215B">
        <w:t>Dostavljanje</w:t>
      </w:r>
      <w:proofErr w:type="spellEnd"/>
      <w:r w:rsidRPr="007C215B">
        <w:t xml:space="preserve"> </w:t>
      </w:r>
      <w:proofErr w:type="spellStart"/>
      <w:r w:rsidRPr="007C215B">
        <w:t>informacija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sud</w:t>
      </w:r>
      <w:proofErr w:type="spellEnd"/>
      <w:r w:rsidRPr="007C215B">
        <w:t xml:space="preserve">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naložiti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drugom</w:t>
      </w:r>
      <w:proofErr w:type="spellEnd"/>
      <w:r w:rsidRPr="007C215B">
        <w:t xml:space="preserve"> </w:t>
      </w:r>
      <w:proofErr w:type="spellStart"/>
      <w:r w:rsidRPr="007C215B">
        <w:t>licu</w:t>
      </w:r>
      <w:proofErr w:type="spellEnd"/>
      <w:r w:rsidRPr="007C215B">
        <w:t>:</w:t>
      </w:r>
    </w:p>
    <w:p w14:paraId="72E2E520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1) </w:t>
      </w:r>
      <w:proofErr w:type="spellStart"/>
      <w:r w:rsidRPr="007C215B">
        <w:rPr>
          <w:lang w:val="fr-FR"/>
        </w:rPr>
        <w:t>kod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koga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pronađena</w:t>
      </w:r>
      <w:proofErr w:type="spellEnd"/>
      <w:r w:rsidRPr="007C215B">
        <w:rPr>
          <w:lang w:val="fr-FR"/>
        </w:rPr>
        <w:t xml:space="preserve"> roba </w:t>
      </w:r>
      <w:proofErr w:type="spellStart"/>
      <w:r w:rsidRPr="007C215B">
        <w:rPr>
          <w:lang w:val="fr-FR"/>
        </w:rPr>
        <w:t>koja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nalazi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prometu</w:t>
      </w:r>
      <w:proofErr w:type="spellEnd"/>
      <w:r w:rsidRPr="007C215B">
        <w:rPr>
          <w:lang w:val="fr-FR"/>
        </w:rPr>
        <w:t xml:space="preserve">, a </w:t>
      </w:r>
      <w:proofErr w:type="spellStart"/>
      <w:r w:rsidRPr="007C215B">
        <w:rPr>
          <w:lang w:val="fr-FR"/>
        </w:rPr>
        <w:t>kojom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povređuje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>;</w:t>
      </w:r>
      <w:proofErr w:type="gramEnd"/>
    </w:p>
    <w:p w14:paraId="057CEA53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2)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pruža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usluge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prometu</w:t>
      </w:r>
      <w:proofErr w:type="spellEnd"/>
      <w:r w:rsidRPr="007C215B">
        <w:rPr>
          <w:lang w:val="fr-FR"/>
        </w:rPr>
        <w:t xml:space="preserve">, a </w:t>
      </w:r>
      <w:proofErr w:type="spellStart"/>
      <w:r w:rsidRPr="007C215B">
        <w:rPr>
          <w:lang w:val="fr-FR"/>
        </w:rPr>
        <w:t>kojima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povređuje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>;</w:t>
      </w:r>
      <w:proofErr w:type="gramEnd"/>
    </w:p>
    <w:p w14:paraId="243622A2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3)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utvrđeno</w:t>
      </w:r>
      <w:proofErr w:type="spellEnd"/>
      <w:r w:rsidRPr="007C215B">
        <w:rPr>
          <w:lang w:val="fr-FR"/>
        </w:rPr>
        <w:t xml:space="preserve"> da na </w:t>
      </w:r>
      <w:proofErr w:type="spellStart"/>
      <w:r w:rsidRPr="007C215B">
        <w:rPr>
          <w:lang w:val="fr-FR"/>
        </w:rPr>
        <w:t>komercijalnoj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osnovi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pruža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usluge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se koriste u </w:t>
      </w:r>
      <w:proofErr w:type="spellStart"/>
      <w:r w:rsidRPr="007C215B">
        <w:rPr>
          <w:lang w:val="fr-FR"/>
        </w:rPr>
        <w:t>aktivnostima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kojima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povređuje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>;</w:t>
      </w:r>
      <w:proofErr w:type="gramEnd"/>
    </w:p>
    <w:p w14:paraId="4BDB6855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4)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strane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tač</w:t>
      </w:r>
      <w:proofErr w:type="spellEnd"/>
      <w:r w:rsidRPr="007C215B">
        <w:rPr>
          <w:lang w:val="fr-FR"/>
        </w:rPr>
        <w:t xml:space="preserve">. 1), 2)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3) </w:t>
      </w:r>
      <w:proofErr w:type="spellStart"/>
      <w:r w:rsidRPr="007C215B">
        <w:rPr>
          <w:lang w:val="fr-FR"/>
        </w:rPr>
        <w:t>ovog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navedeno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kao</w:t>
      </w:r>
      <w:proofErr w:type="spellEnd"/>
      <w:r w:rsidRPr="007C215B">
        <w:rPr>
          <w:lang w:val="fr-FR"/>
        </w:rPr>
        <w:t xml:space="preserve"> lice </w:t>
      </w:r>
      <w:proofErr w:type="spellStart"/>
      <w:r w:rsidRPr="007C215B">
        <w:rPr>
          <w:lang w:val="fr-FR"/>
        </w:rPr>
        <w:t>uključeno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proizvodnju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distribuciju</w:t>
      </w:r>
      <w:proofErr w:type="spellEnd"/>
      <w:r w:rsidRPr="007C215B">
        <w:rPr>
          <w:lang w:val="fr-FR"/>
        </w:rPr>
        <w:t xml:space="preserve"> roba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pružanje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usluga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kojima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povređuje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>.</w:t>
      </w:r>
    </w:p>
    <w:p w14:paraId="3B3E69A8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Pod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informacijama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smatraju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naročito</w:t>
      </w:r>
      <w:proofErr w:type="spellEnd"/>
      <w:r w:rsidRPr="007C215B">
        <w:rPr>
          <w:lang w:val="fr-FR"/>
        </w:rPr>
        <w:t>:</w:t>
      </w:r>
    </w:p>
    <w:p w14:paraId="646837A2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1) </w:t>
      </w:r>
      <w:proofErr w:type="spellStart"/>
      <w:r w:rsidRPr="007C215B">
        <w:rPr>
          <w:lang w:val="fr-FR"/>
        </w:rPr>
        <w:t>podaci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proizvođačima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distributerima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dobavljačima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drugim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koja</w:t>
      </w:r>
      <w:proofErr w:type="spellEnd"/>
      <w:r w:rsidRPr="007C215B">
        <w:rPr>
          <w:lang w:val="fr-FR"/>
        </w:rPr>
        <w:t xml:space="preserve"> su </w:t>
      </w:r>
      <w:proofErr w:type="spellStart"/>
      <w:r w:rsidRPr="007C215B">
        <w:rPr>
          <w:lang w:val="fr-FR"/>
        </w:rPr>
        <w:t>prethodno</w:t>
      </w:r>
      <w:proofErr w:type="spellEnd"/>
      <w:r w:rsidRPr="007C215B">
        <w:rPr>
          <w:lang w:val="fr-FR"/>
        </w:rPr>
        <w:t xml:space="preserve"> bila </w:t>
      </w:r>
      <w:proofErr w:type="spellStart"/>
      <w:r w:rsidRPr="007C215B">
        <w:rPr>
          <w:lang w:val="fr-FR"/>
        </w:rPr>
        <w:t>uključena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proizvodnju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distribuciju</w:t>
      </w:r>
      <w:proofErr w:type="spellEnd"/>
      <w:r w:rsidRPr="007C215B">
        <w:rPr>
          <w:lang w:val="fr-FR"/>
        </w:rPr>
        <w:t xml:space="preserve"> robe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pružanje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usluga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kao</w:t>
      </w:r>
      <w:proofErr w:type="spellEnd"/>
      <w:r w:rsidRPr="007C215B">
        <w:rPr>
          <w:lang w:val="fr-FR"/>
        </w:rPr>
        <w:t xml:space="preserve"> i o </w:t>
      </w:r>
      <w:proofErr w:type="spellStart"/>
      <w:r w:rsidRPr="007C215B">
        <w:rPr>
          <w:lang w:val="fr-FR"/>
        </w:rPr>
        <w:t>prodavcima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kojima</w:t>
      </w:r>
      <w:proofErr w:type="spellEnd"/>
      <w:r w:rsidRPr="007C215B">
        <w:rPr>
          <w:lang w:val="fr-FR"/>
        </w:rPr>
        <w:t xml:space="preserve"> je roba </w:t>
      </w:r>
      <w:proofErr w:type="spellStart"/>
      <w:proofErr w:type="gramStart"/>
      <w:r w:rsidRPr="007C215B">
        <w:rPr>
          <w:lang w:val="fr-FR"/>
        </w:rPr>
        <w:t>namenjena</w:t>
      </w:r>
      <w:proofErr w:type="spellEnd"/>
      <w:r w:rsidRPr="007C215B">
        <w:rPr>
          <w:lang w:val="fr-FR"/>
        </w:rPr>
        <w:t>;</w:t>
      </w:r>
      <w:proofErr w:type="gramEnd"/>
    </w:p>
    <w:p w14:paraId="0D2B2762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2) </w:t>
      </w:r>
      <w:proofErr w:type="spellStart"/>
      <w:r w:rsidRPr="007C215B">
        <w:rPr>
          <w:lang w:val="fr-FR"/>
        </w:rPr>
        <w:t>podaci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količinama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proizvedene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isporučene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naručene</w:t>
      </w:r>
      <w:proofErr w:type="spellEnd"/>
      <w:r w:rsidRPr="007C215B">
        <w:rPr>
          <w:lang w:val="fr-FR"/>
        </w:rPr>
        <w:t xml:space="preserve"> robe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usluga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kao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cenama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ostvarenim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takvu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robu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usluge</w:t>
      </w:r>
      <w:proofErr w:type="spellEnd"/>
      <w:r w:rsidRPr="007C215B">
        <w:rPr>
          <w:lang w:val="fr-FR"/>
        </w:rPr>
        <w:t>.</w:t>
      </w:r>
    </w:p>
    <w:p w14:paraId="4B9292CC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Ako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st. 1. </w:t>
      </w:r>
      <w:proofErr w:type="gramStart"/>
      <w:r w:rsidRPr="007C215B">
        <w:rPr>
          <w:lang w:val="fr-FR"/>
        </w:rPr>
        <w:t>i</w:t>
      </w:r>
      <w:proofErr w:type="gramEnd"/>
      <w:r w:rsidRPr="007C215B">
        <w:rPr>
          <w:lang w:val="fr-FR"/>
        </w:rPr>
        <w:t xml:space="preserve"> 2.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neopravdanih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razloga</w:t>
      </w:r>
      <w:proofErr w:type="spellEnd"/>
      <w:r w:rsidRPr="007C215B">
        <w:rPr>
          <w:lang w:val="fr-FR"/>
        </w:rPr>
        <w:t xml:space="preserve"> ne </w:t>
      </w:r>
      <w:proofErr w:type="spellStart"/>
      <w:r w:rsidRPr="007C215B">
        <w:rPr>
          <w:lang w:val="fr-FR"/>
        </w:rPr>
        <w:t>postupe</w:t>
      </w:r>
      <w:proofErr w:type="spellEnd"/>
      <w:r w:rsidRPr="007C215B">
        <w:rPr>
          <w:lang w:val="fr-FR"/>
        </w:rPr>
        <w:t xml:space="preserve"> po </w:t>
      </w:r>
      <w:proofErr w:type="spellStart"/>
      <w:r w:rsidRPr="007C215B">
        <w:rPr>
          <w:lang w:val="fr-FR"/>
        </w:rPr>
        <w:t>nalogu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suda</w:t>
      </w:r>
      <w:proofErr w:type="spellEnd"/>
      <w:r w:rsidRPr="007C215B">
        <w:rPr>
          <w:lang w:val="fr-FR"/>
        </w:rPr>
        <w:t xml:space="preserve"> i ne </w:t>
      </w:r>
      <w:proofErr w:type="spellStart"/>
      <w:r w:rsidRPr="007C215B">
        <w:rPr>
          <w:lang w:val="fr-FR"/>
        </w:rPr>
        <w:t>dostave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tražene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informacije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odgovaraće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štetu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koja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taj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način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nastane</w:t>
      </w:r>
      <w:proofErr w:type="spellEnd"/>
      <w:r w:rsidRPr="007C215B">
        <w:rPr>
          <w:lang w:val="fr-FR"/>
        </w:rPr>
        <w:t>.</w:t>
      </w:r>
    </w:p>
    <w:p w14:paraId="51167ECA" w14:textId="77777777" w:rsidR="007C215B" w:rsidRPr="007C215B" w:rsidRDefault="007C215B" w:rsidP="007C215B">
      <w:pPr>
        <w:jc w:val="center"/>
      </w:pPr>
      <w:proofErr w:type="spellStart"/>
      <w:r w:rsidRPr="007C215B">
        <w:t>Odredbe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ne </w:t>
      </w:r>
      <w:proofErr w:type="spellStart"/>
      <w:r w:rsidRPr="007C215B">
        <w:t>isključuju</w:t>
      </w:r>
      <w:proofErr w:type="spellEnd"/>
      <w:r w:rsidRPr="007C215B">
        <w:t>:</w:t>
      </w:r>
    </w:p>
    <w:p w14:paraId="670AEDB0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1)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da se </w:t>
      </w:r>
      <w:proofErr w:type="spellStart"/>
      <w:r w:rsidRPr="007C215B">
        <w:rPr>
          <w:lang w:val="fr-FR"/>
        </w:rPr>
        <w:t>licu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čije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povređeno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pruže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potpunije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informacije</w:t>
      </w:r>
      <w:proofErr w:type="spellEnd"/>
      <w:r w:rsidRPr="007C215B">
        <w:rPr>
          <w:lang w:val="fr-FR"/>
        </w:rPr>
        <w:t>;</w:t>
      </w:r>
      <w:proofErr w:type="gramEnd"/>
    </w:p>
    <w:p w14:paraId="294D5EC4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lastRenderedPageBreak/>
        <w:t xml:space="preserve">2) </w:t>
      </w:r>
      <w:proofErr w:type="spellStart"/>
      <w:r w:rsidRPr="007C215B">
        <w:rPr>
          <w:lang w:val="fr-FR"/>
        </w:rPr>
        <w:t>korišćenje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građanskim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krivičnim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postupcima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informacija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dostavljenih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skladu</w:t>
      </w:r>
      <w:proofErr w:type="spellEnd"/>
      <w:r w:rsidRPr="007C215B">
        <w:rPr>
          <w:lang w:val="fr-FR"/>
        </w:rPr>
        <w:t xml:space="preserve"> sa </w:t>
      </w:r>
      <w:proofErr w:type="spellStart"/>
      <w:r w:rsidRPr="007C215B">
        <w:rPr>
          <w:lang w:val="fr-FR"/>
        </w:rPr>
        <w:t>ovim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članom</w:t>
      </w:r>
      <w:proofErr w:type="spellEnd"/>
      <w:r w:rsidRPr="007C215B">
        <w:rPr>
          <w:lang w:val="fr-FR"/>
        </w:rPr>
        <w:t>;</w:t>
      </w:r>
      <w:proofErr w:type="gramEnd"/>
    </w:p>
    <w:p w14:paraId="18395947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3)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da se </w:t>
      </w:r>
      <w:proofErr w:type="spellStart"/>
      <w:r w:rsidRPr="007C215B">
        <w:rPr>
          <w:lang w:val="fr-FR"/>
        </w:rPr>
        <w:t>odbije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davanje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informacija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kojim</w:t>
      </w:r>
      <w:proofErr w:type="spellEnd"/>
      <w:r w:rsidRPr="007C215B">
        <w:rPr>
          <w:lang w:val="fr-FR"/>
        </w:rPr>
        <w:t xml:space="preserve"> bi se </w:t>
      </w:r>
      <w:proofErr w:type="spellStart"/>
      <w:r w:rsidRPr="007C215B">
        <w:rPr>
          <w:lang w:val="fr-FR"/>
        </w:rPr>
        <w:t>priznalo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učešće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povredi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učešće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bliže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rodbine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povredi</w:t>
      </w:r>
      <w:proofErr w:type="spellEnd"/>
      <w:r w:rsidRPr="007C215B">
        <w:rPr>
          <w:lang w:val="fr-FR"/>
        </w:rPr>
        <w:t xml:space="preserve"> </w:t>
      </w:r>
      <w:proofErr w:type="spellStart"/>
      <w:proofErr w:type="gramStart"/>
      <w:r w:rsidRPr="007C215B">
        <w:rPr>
          <w:lang w:val="fr-FR"/>
        </w:rPr>
        <w:t>prava</w:t>
      </w:r>
      <w:proofErr w:type="spellEnd"/>
      <w:r w:rsidRPr="007C215B">
        <w:rPr>
          <w:lang w:val="fr-FR"/>
        </w:rPr>
        <w:t>;</w:t>
      </w:r>
      <w:proofErr w:type="gramEnd"/>
    </w:p>
    <w:p w14:paraId="6B22A4A0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4) </w:t>
      </w:r>
      <w:proofErr w:type="spellStart"/>
      <w:r w:rsidRPr="007C215B">
        <w:rPr>
          <w:lang w:val="fr-FR"/>
        </w:rPr>
        <w:t>primenu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odredaba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odgovornosti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zloupotrebu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dobijenih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informacija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odredaba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kojima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uređuje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zaštita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podataka</w:t>
      </w:r>
      <w:proofErr w:type="spellEnd"/>
      <w:r w:rsidRPr="007C215B">
        <w:rPr>
          <w:lang w:val="fr-FR"/>
        </w:rPr>
        <w:t xml:space="preserve"> o </w:t>
      </w:r>
      <w:proofErr w:type="spellStart"/>
      <w:r w:rsidRPr="007C215B">
        <w:rPr>
          <w:lang w:val="fr-FR"/>
        </w:rPr>
        <w:t>ličnosti</w:t>
      </w:r>
      <w:proofErr w:type="spellEnd"/>
      <w:r w:rsidRPr="007C215B">
        <w:rPr>
          <w:lang w:val="fr-FR"/>
        </w:rPr>
        <w:t>.</w:t>
      </w:r>
    </w:p>
    <w:p w14:paraId="2B1271EE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54" w:name="str_78"/>
      <w:bookmarkEnd w:id="154"/>
      <w:proofErr w:type="spellStart"/>
      <w:r w:rsidRPr="007C215B">
        <w:rPr>
          <w:b/>
          <w:bCs/>
          <w:lang w:val="fr-FR"/>
        </w:rPr>
        <w:t>Shodna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primena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drugih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zakona</w:t>
      </w:r>
      <w:proofErr w:type="spellEnd"/>
    </w:p>
    <w:p w14:paraId="7DA98F33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55" w:name="clan_70a"/>
      <w:bookmarkEnd w:id="155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70a</w:t>
      </w:r>
    </w:p>
    <w:p w14:paraId="6CE78C43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Na </w:t>
      </w:r>
      <w:proofErr w:type="spellStart"/>
      <w:r w:rsidRPr="007C215B">
        <w:rPr>
          <w:lang w:val="fr-FR"/>
        </w:rPr>
        <w:t>postupak</w:t>
      </w:r>
      <w:proofErr w:type="spellEnd"/>
      <w:r w:rsidRPr="007C215B">
        <w:rPr>
          <w:lang w:val="fr-FR"/>
        </w:rPr>
        <w:t xml:space="preserve"> po </w:t>
      </w:r>
      <w:proofErr w:type="spellStart"/>
      <w:r w:rsidRPr="007C215B">
        <w:rPr>
          <w:lang w:val="fr-FR"/>
        </w:rPr>
        <w:t>tužbi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predlogu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određivanje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privremene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mere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predlogu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obezbeđenje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dokaza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pravnom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leku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shodno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primenjuju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odgovarajuće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odredbe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kojim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uređuje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parnični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postupak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kojim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uređuje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postupak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izvršenja</w:t>
      </w:r>
      <w:proofErr w:type="spellEnd"/>
      <w:r w:rsidRPr="007C215B">
        <w:rPr>
          <w:lang w:val="fr-FR"/>
        </w:rPr>
        <w:t xml:space="preserve"> i </w:t>
      </w:r>
      <w:proofErr w:type="spellStart"/>
      <w:r w:rsidRPr="007C215B">
        <w:rPr>
          <w:lang w:val="fr-FR"/>
        </w:rPr>
        <w:t>obezbeđenja</w:t>
      </w:r>
      <w:proofErr w:type="spellEnd"/>
      <w:r w:rsidRPr="007C215B">
        <w:rPr>
          <w:lang w:val="fr-FR"/>
        </w:rPr>
        <w:t>.</w:t>
      </w:r>
    </w:p>
    <w:p w14:paraId="09FCE68C" w14:textId="77777777" w:rsidR="007C215B" w:rsidRPr="007C215B" w:rsidRDefault="007C215B" w:rsidP="007C215B">
      <w:pPr>
        <w:jc w:val="center"/>
        <w:rPr>
          <w:lang w:val="fr-FR"/>
        </w:rPr>
      </w:pPr>
      <w:r w:rsidRPr="007C215B">
        <w:rPr>
          <w:lang w:val="fr-FR"/>
        </w:rPr>
        <w:t xml:space="preserve">Na </w:t>
      </w:r>
      <w:proofErr w:type="spellStart"/>
      <w:r w:rsidRPr="007C215B">
        <w:rPr>
          <w:lang w:val="fr-FR"/>
        </w:rPr>
        <w:t>pitanja</w:t>
      </w:r>
      <w:proofErr w:type="spellEnd"/>
      <w:r w:rsidRPr="007C215B">
        <w:rPr>
          <w:lang w:val="fr-FR"/>
        </w:rPr>
        <w:t xml:space="preserve"> u </w:t>
      </w:r>
      <w:proofErr w:type="spellStart"/>
      <w:r w:rsidRPr="007C215B">
        <w:rPr>
          <w:lang w:val="fr-FR"/>
        </w:rPr>
        <w:t>vezi</w:t>
      </w:r>
      <w:proofErr w:type="spellEnd"/>
      <w:r w:rsidRPr="007C215B">
        <w:rPr>
          <w:lang w:val="fr-FR"/>
        </w:rPr>
        <w:t xml:space="preserve"> sa </w:t>
      </w:r>
      <w:proofErr w:type="spellStart"/>
      <w:r w:rsidRPr="007C215B">
        <w:rPr>
          <w:lang w:val="fr-FR"/>
        </w:rPr>
        <w:t>naknadom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štete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shodno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primenjuju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odgovarajuće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odredbe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zakona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kojim</w:t>
      </w:r>
      <w:proofErr w:type="spellEnd"/>
      <w:r w:rsidRPr="007C215B">
        <w:rPr>
          <w:lang w:val="fr-FR"/>
        </w:rPr>
        <w:t xml:space="preserve"> se </w:t>
      </w:r>
      <w:proofErr w:type="spellStart"/>
      <w:r w:rsidRPr="007C215B">
        <w:rPr>
          <w:lang w:val="fr-FR"/>
        </w:rPr>
        <w:t>uređuju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obligacioni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odnosi</w:t>
      </w:r>
      <w:proofErr w:type="spellEnd"/>
      <w:r w:rsidRPr="007C215B">
        <w:rPr>
          <w:lang w:val="fr-FR"/>
        </w:rPr>
        <w:t>.</w:t>
      </w:r>
    </w:p>
    <w:p w14:paraId="4625343E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56" w:name="str_79"/>
      <w:bookmarkEnd w:id="156"/>
      <w:proofErr w:type="spellStart"/>
      <w:r w:rsidRPr="007C215B">
        <w:rPr>
          <w:b/>
          <w:bCs/>
          <w:lang w:val="fr-FR"/>
        </w:rPr>
        <w:t>Tužba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za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osporavanje</w:t>
      </w:r>
      <w:proofErr w:type="spellEnd"/>
      <w:r w:rsidRPr="007C215B">
        <w:rPr>
          <w:b/>
          <w:bCs/>
          <w:lang w:val="fr-FR"/>
        </w:rPr>
        <w:t xml:space="preserve"> </w:t>
      </w:r>
      <w:proofErr w:type="spellStart"/>
      <w:r w:rsidRPr="007C215B">
        <w:rPr>
          <w:b/>
          <w:bCs/>
          <w:lang w:val="fr-FR"/>
        </w:rPr>
        <w:t>prava</w:t>
      </w:r>
      <w:proofErr w:type="spellEnd"/>
    </w:p>
    <w:p w14:paraId="1C520EE2" w14:textId="77777777" w:rsidR="007C215B" w:rsidRPr="007C215B" w:rsidRDefault="007C215B" w:rsidP="007C215B">
      <w:pPr>
        <w:jc w:val="center"/>
        <w:rPr>
          <w:b/>
          <w:bCs/>
          <w:lang w:val="fr-FR"/>
        </w:rPr>
      </w:pPr>
      <w:bookmarkStart w:id="157" w:name="clan_71"/>
      <w:bookmarkEnd w:id="157"/>
      <w:proofErr w:type="spellStart"/>
      <w:r w:rsidRPr="007C215B">
        <w:rPr>
          <w:b/>
          <w:bCs/>
          <w:lang w:val="fr-FR"/>
        </w:rPr>
        <w:t>Član</w:t>
      </w:r>
      <w:proofErr w:type="spellEnd"/>
      <w:r w:rsidRPr="007C215B">
        <w:rPr>
          <w:b/>
          <w:bCs/>
          <w:lang w:val="fr-FR"/>
        </w:rPr>
        <w:t xml:space="preserve"> 71</w:t>
      </w:r>
    </w:p>
    <w:p w14:paraId="1311BE35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Autor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njegov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sledbenik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tužbom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suda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utvrdi</w:t>
      </w:r>
      <w:proofErr w:type="spellEnd"/>
      <w:r w:rsidRPr="007C215B">
        <w:rPr>
          <w:lang w:val="fr-FR"/>
        </w:rPr>
        <w:t xml:space="preserve"> da on </w:t>
      </w:r>
      <w:proofErr w:type="spellStart"/>
      <w:r w:rsidRPr="007C215B">
        <w:rPr>
          <w:lang w:val="fr-FR"/>
        </w:rPr>
        <w:t>ima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pravo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podnošenje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umesto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zajedno</w:t>
      </w:r>
      <w:proofErr w:type="spellEnd"/>
      <w:r w:rsidRPr="007C215B">
        <w:rPr>
          <w:lang w:val="fr-FR"/>
        </w:rPr>
        <w:t xml:space="preserve"> sa </w:t>
      </w:r>
      <w:proofErr w:type="spellStart"/>
      <w:r w:rsidRPr="007C215B">
        <w:rPr>
          <w:lang w:val="fr-FR"/>
        </w:rPr>
        <w:t>licem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koje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podnelo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prijavu</w:t>
      </w:r>
      <w:proofErr w:type="spellEnd"/>
      <w:r w:rsidRPr="007C215B">
        <w:rPr>
          <w:lang w:val="fr-FR"/>
        </w:rPr>
        <w:t>.</w:t>
      </w:r>
    </w:p>
    <w:p w14:paraId="2ABAC362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Autor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njegov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pravni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sledbenik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tužbom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zahteva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suda</w:t>
      </w:r>
      <w:proofErr w:type="spellEnd"/>
      <w:r w:rsidRPr="007C215B">
        <w:rPr>
          <w:lang w:val="fr-FR"/>
        </w:rPr>
        <w:t xml:space="preserve"> da </w:t>
      </w:r>
      <w:proofErr w:type="spellStart"/>
      <w:r w:rsidRPr="007C215B">
        <w:rPr>
          <w:lang w:val="fr-FR"/>
        </w:rPr>
        <w:t>utvrdi</w:t>
      </w:r>
      <w:proofErr w:type="spellEnd"/>
      <w:r w:rsidRPr="007C215B">
        <w:rPr>
          <w:lang w:val="fr-FR"/>
        </w:rPr>
        <w:t xml:space="preserve"> da je on </w:t>
      </w:r>
      <w:proofErr w:type="spellStart"/>
      <w:r w:rsidRPr="007C215B">
        <w:rPr>
          <w:lang w:val="fr-FR"/>
        </w:rPr>
        <w:t>nosilac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umesto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lica</w:t>
      </w:r>
      <w:proofErr w:type="spellEnd"/>
      <w:r w:rsidRPr="007C215B">
        <w:rPr>
          <w:lang w:val="fr-FR"/>
        </w:rPr>
        <w:t xml:space="preserve">, </w:t>
      </w:r>
      <w:proofErr w:type="spellStart"/>
      <w:r w:rsidRPr="007C215B">
        <w:rPr>
          <w:lang w:val="fr-FR"/>
        </w:rPr>
        <w:t>ili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zajedno</w:t>
      </w:r>
      <w:proofErr w:type="spellEnd"/>
      <w:r w:rsidRPr="007C215B">
        <w:rPr>
          <w:lang w:val="fr-FR"/>
        </w:rPr>
        <w:t xml:space="preserve"> sa </w:t>
      </w:r>
      <w:proofErr w:type="spellStart"/>
      <w:r w:rsidRPr="007C215B">
        <w:rPr>
          <w:lang w:val="fr-FR"/>
        </w:rPr>
        <w:t>licem</w:t>
      </w:r>
      <w:proofErr w:type="spellEnd"/>
      <w:r w:rsidRPr="007C215B">
        <w:rPr>
          <w:lang w:val="fr-FR"/>
        </w:rPr>
        <w:t xml:space="preserve"> na </w:t>
      </w:r>
      <w:proofErr w:type="spellStart"/>
      <w:r w:rsidRPr="007C215B">
        <w:rPr>
          <w:lang w:val="fr-FR"/>
        </w:rPr>
        <w:t>čije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ime</w:t>
      </w:r>
      <w:proofErr w:type="spellEnd"/>
      <w:r w:rsidRPr="007C215B">
        <w:rPr>
          <w:lang w:val="fr-FR"/>
        </w:rPr>
        <w:t xml:space="preserve"> je </w:t>
      </w:r>
      <w:proofErr w:type="spellStart"/>
      <w:r w:rsidRPr="007C215B">
        <w:rPr>
          <w:lang w:val="fr-FR"/>
        </w:rPr>
        <w:t>kod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nadležnog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organa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registrovan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industrijski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</w:t>
      </w:r>
      <w:proofErr w:type="spellEnd"/>
      <w:r w:rsidRPr="007C215B">
        <w:rPr>
          <w:lang w:val="fr-FR"/>
        </w:rPr>
        <w:t>.</w:t>
      </w:r>
    </w:p>
    <w:p w14:paraId="59E64F0E" w14:textId="77777777" w:rsidR="007C215B" w:rsidRPr="007C215B" w:rsidRDefault="007C215B" w:rsidP="007C215B">
      <w:pPr>
        <w:jc w:val="center"/>
        <w:rPr>
          <w:lang w:val="fr-FR"/>
        </w:rPr>
      </w:pPr>
      <w:proofErr w:type="spellStart"/>
      <w:r w:rsidRPr="007C215B">
        <w:rPr>
          <w:lang w:val="fr-FR"/>
        </w:rPr>
        <w:t>Tužba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1.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da se </w:t>
      </w:r>
      <w:proofErr w:type="spellStart"/>
      <w:r w:rsidRPr="007C215B">
        <w:rPr>
          <w:lang w:val="fr-FR"/>
        </w:rPr>
        <w:t>podnese</w:t>
      </w:r>
      <w:proofErr w:type="spellEnd"/>
      <w:r w:rsidRPr="007C215B">
        <w:rPr>
          <w:lang w:val="fr-FR"/>
        </w:rPr>
        <w:t xml:space="preserve"> do </w:t>
      </w:r>
      <w:proofErr w:type="spellStart"/>
      <w:r w:rsidRPr="007C215B">
        <w:rPr>
          <w:lang w:val="fr-FR"/>
        </w:rPr>
        <w:t>okončanja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postupka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za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priznanje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 xml:space="preserve">, a </w:t>
      </w:r>
      <w:proofErr w:type="spellStart"/>
      <w:r w:rsidRPr="007C215B">
        <w:rPr>
          <w:lang w:val="fr-FR"/>
        </w:rPr>
        <w:t>tužba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iz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stava</w:t>
      </w:r>
      <w:proofErr w:type="spellEnd"/>
      <w:r w:rsidRPr="007C215B">
        <w:rPr>
          <w:lang w:val="fr-FR"/>
        </w:rPr>
        <w:t xml:space="preserve"> 2. </w:t>
      </w:r>
      <w:proofErr w:type="spellStart"/>
      <w:proofErr w:type="gramStart"/>
      <w:r w:rsidRPr="007C215B">
        <w:rPr>
          <w:lang w:val="fr-FR"/>
        </w:rPr>
        <w:t>ovog</w:t>
      </w:r>
      <w:proofErr w:type="spellEnd"/>
      <w:proofErr w:type="gram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člana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može</w:t>
      </w:r>
      <w:proofErr w:type="spellEnd"/>
      <w:r w:rsidRPr="007C215B">
        <w:rPr>
          <w:lang w:val="fr-FR"/>
        </w:rPr>
        <w:t xml:space="preserve"> da se </w:t>
      </w:r>
      <w:proofErr w:type="spellStart"/>
      <w:r w:rsidRPr="007C215B">
        <w:rPr>
          <w:lang w:val="fr-FR"/>
        </w:rPr>
        <w:t>podnese</w:t>
      </w:r>
      <w:proofErr w:type="spellEnd"/>
      <w:r w:rsidRPr="007C215B">
        <w:rPr>
          <w:lang w:val="fr-FR"/>
        </w:rPr>
        <w:t xml:space="preserve"> do </w:t>
      </w:r>
      <w:proofErr w:type="spellStart"/>
      <w:r w:rsidRPr="007C215B">
        <w:rPr>
          <w:lang w:val="fr-FR"/>
        </w:rPr>
        <w:t>isteka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roka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važenja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industrijskog</w:t>
      </w:r>
      <w:proofErr w:type="spellEnd"/>
      <w:r w:rsidRPr="007C215B">
        <w:rPr>
          <w:lang w:val="fr-FR"/>
        </w:rPr>
        <w:t xml:space="preserve"> </w:t>
      </w:r>
      <w:proofErr w:type="spellStart"/>
      <w:r w:rsidRPr="007C215B">
        <w:rPr>
          <w:lang w:val="fr-FR"/>
        </w:rPr>
        <w:t>dizajna</w:t>
      </w:r>
      <w:proofErr w:type="spellEnd"/>
      <w:r w:rsidRPr="007C215B">
        <w:rPr>
          <w:lang w:val="fr-FR"/>
        </w:rPr>
        <w:t>.</w:t>
      </w:r>
    </w:p>
    <w:p w14:paraId="7373BEB9" w14:textId="77777777" w:rsidR="007C215B" w:rsidRPr="007C215B" w:rsidRDefault="007C215B" w:rsidP="007C215B">
      <w:pPr>
        <w:jc w:val="center"/>
        <w:rPr>
          <w:b/>
          <w:bCs/>
        </w:rPr>
      </w:pPr>
      <w:bookmarkStart w:id="158" w:name="str_80"/>
      <w:bookmarkEnd w:id="158"/>
      <w:proofErr w:type="spellStart"/>
      <w:r w:rsidRPr="007C215B">
        <w:rPr>
          <w:b/>
          <w:bCs/>
        </w:rPr>
        <w:t>Upis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sudske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odluke</w:t>
      </w:r>
      <w:proofErr w:type="spellEnd"/>
      <w:r w:rsidRPr="007C215B">
        <w:rPr>
          <w:b/>
          <w:bCs/>
        </w:rPr>
        <w:t xml:space="preserve"> u </w:t>
      </w:r>
      <w:proofErr w:type="spellStart"/>
      <w:r w:rsidRPr="007C215B">
        <w:rPr>
          <w:b/>
          <w:bCs/>
        </w:rPr>
        <w:t>registar</w:t>
      </w:r>
      <w:proofErr w:type="spellEnd"/>
    </w:p>
    <w:p w14:paraId="3A68BBF7" w14:textId="77777777" w:rsidR="007C215B" w:rsidRPr="007C215B" w:rsidRDefault="007C215B" w:rsidP="007C215B">
      <w:pPr>
        <w:jc w:val="center"/>
        <w:rPr>
          <w:b/>
          <w:bCs/>
        </w:rPr>
      </w:pPr>
      <w:bookmarkStart w:id="159" w:name="clan_72"/>
      <w:bookmarkEnd w:id="159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72</w:t>
      </w:r>
    </w:p>
    <w:p w14:paraId="5EFFB6D7" w14:textId="77777777" w:rsidR="007C215B" w:rsidRPr="007C215B" w:rsidRDefault="007C215B" w:rsidP="007C215B">
      <w:pPr>
        <w:jc w:val="center"/>
      </w:pPr>
      <w:proofErr w:type="spellStart"/>
      <w:r w:rsidRPr="007C215B">
        <w:t>Ako</w:t>
      </w:r>
      <w:proofErr w:type="spellEnd"/>
      <w:r w:rsidRPr="007C215B">
        <w:t xml:space="preserve"> se </w:t>
      </w:r>
      <w:proofErr w:type="spellStart"/>
      <w:r w:rsidRPr="007C215B">
        <w:t>pravnosnažnom</w:t>
      </w:r>
      <w:proofErr w:type="spellEnd"/>
      <w:r w:rsidRPr="007C215B">
        <w:t xml:space="preserve"> </w:t>
      </w:r>
      <w:proofErr w:type="spellStart"/>
      <w:r w:rsidRPr="007C215B">
        <w:t>sudskom</w:t>
      </w:r>
      <w:proofErr w:type="spellEnd"/>
      <w:r w:rsidRPr="007C215B">
        <w:t xml:space="preserve"> </w:t>
      </w:r>
      <w:proofErr w:type="spellStart"/>
      <w:r w:rsidRPr="007C215B">
        <w:t>odlukom</w:t>
      </w:r>
      <w:proofErr w:type="spellEnd"/>
      <w:r w:rsidRPr="007C215B">
        <w:t xml:space="preserve"> </w:t>
      </w:r>
      <w:proofErr w:type="spellStart"/>
      <w:r w:rsidRPr="007C215B">
        <w:t>usvoji</w:t>
      </w:r>
      <w:proofErr w:type="spellEnd"/>
      <w:r w:rsidRPr="007C215B">
        <w:t xml:space="preserve"> </w:t>
      </w:r>
      <w:proofErr w:type="spellStart"/>
      <w:r w:rsidRPr="007C215B">
        <w:t>tužbeni</w:t>
      </w:r>
      <w:proofErr w:type="spellEnd"/>
      <w:r w:rsidRPr="007C215B">
        <w:t xml:space="preserve"> </w:t>
      </w:r>
      <w:proofErr w:type="spellStart"/>
      <w:r w:rsidRPr="007C215B">
        <w:t>zahtev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71.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, </w:t>
      </w:r>
      <w:proofErr w:type="spellStart"/>
      <w:r w:rsidRPr="007C215B">
        <w:t>nadležni</w:t>
      </w:r>
      <w:proofErr w:type="spellEnd"/>
      <w:r w:rsidRPr="007C215B">
        <w:t xml:space="preserve"> organ </w:t>
      </w:r>
      <w:proofErr w:type="spellStart"/>
      <w:r w:rsidRPr="007C215B">
        <w:t>će</w:t>
      </w:r>
      <w:proofErr w:type="spellEnd"/>
      <w:r w:rsidRPr="007C215B">
        <w:t xml:space="preserve"> po </w:t>
      </w:r>
      <w:proofErr w:type="spellStart"/>
      <w:r w:rsidRPr="007C215B">
        <w:t>prijemu</w:t>
      </w:r>
      <w:proofErr w:type="spellEnd"/>
      <w:r w:rsidRPr="007C215B">
        <w:t xml:space="preserve"> </w:t>
      </w:r>
      <w:proofErr w:type="spellStart"/>
      <w:r w:rsidRPr="007C215B">
        <w:t>pravnosnažne</w:t>
      </w:r>
      <w:proofErr w:type="spellEnd"/>
      <w:r w:rsidRPr="007C215B">
        <w:t xml:space="preserve"> </w:t>
      </w:r>
      <w:proofErr w:type="spellStart"/>
      <w:r w:rsidRPr="007C215B">
        <w:t>presude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zahtev</w:t>
      </w:r>
      <w:proofErr w:type="spellEnd"/>
      <w:r w:rsidRPr="007C215B">
        <w:t xml:space="preserve"> </w:t>
      </w:r>
      <w:proofErr w:type="spellStart"/>
      <w:r w:rsidRPr="007C215B">
        <w:t>tužioca</w:t>
      </w:r>
      <w:proofErr w:type="spellEnd"/>
      <w:r w:rsidRPr="007C215B">
        <w:t xml:space="preserve">, </w:t>
      </w:r>
      <w:proofErr w:type="spellStart"/>
      <w:r w:rsidRPr="007C215B">
        <w:t>upisati</w:t>
      </w:r>
      <w:proofErr w:type="spellEnd"/>
      <w:r w:rsidRPr="007C215B">
        <w:t xml:space="preserve"> </w:t>
      </w:r>
      <w:proofErr w:type="spellStart"/>
      <w:r w:rsidRPr="007C215B">
        <w:t>tužioca</w:t>
      </w:r>
      <w:proofErr w:type="spellEnd"/>
      <w:r w:rsidRPr="007C215B">
        <w:t xml:space="preserve"> u </w:t>
      </w:r>
      <w:proofErr w:type="spellStart"/>
      <w:r w:rsidRPr="007C215B">
        <w:t>odgovarajući</w:t>
      </w:r>
      <w:proofErr w:type="spellEnd"/>
      <w:r w:rsidRPr="007C215B">
        <w:t xml:space="preserve"> </w:t>
      </w:r>
      <w:proofErr w:type="spellStart"/>
      <w:r w:rsidRPr="007C215B">
        <w:t>registar</w:t>
      </w:r>
      <w:proofErr w:type="spellEnd"/>
      <w:r w:rsidRPr="007C215B">
        <w:t xml:space="preserve">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podnosioca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, </w:t>
      </w:r>
      <w:proofErr w:type="spellStart"/>
      <w:r w:rsidRPr="007C215B">
        <w:t>odnosno</w:t>
      </w:r>
      <w:proofErr w:type="spellEnd"/>
      <w:r w:rsidRPr="007C215B">
        <w:t xml:space="preserve"> </w:t>
      </w:r>
      <w:proofErr w:type="spellStart"/>
      <w:r w:rsidRPr="007C215B">
        <w:t>nosioca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>.</w:t>
      </w:r>
    </w:p>
    <w:p w14:paraId="13163438" w14:textId="77777777" w:rsidR="007C215B" w:rsidRPr="007C215B" w:rsidRDefault="007C215B" w:rsidP="007C215B">
      <w:pPr>
        <w:jc w:val="center"/>
        <w:rPr>
          <w:b/>
          <w:bCs/>
        </w:rPr>
      </w:pPr>
      <w:bookmarkStart w:id="160" w:name="str_81"/>
      <w:bookmarkEnd w:id="160"/>
      <w:r w:rsidRPr="007C215B">
        <w:rPr>
          <w:b/>
          <w:bCs/>
        </w:rPr>
        <w:t xml:space="preserve">Prava </w:t>
      </w:r>
      <w:proofErr w:type="spellStart"/>
      <w:r w:rsidRPr="007C215B">
        <w:rPr>
          <w:b/>
          <w:bCs/>
        </w:rPr>
        <w:t>trećeg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savesnog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lica</w:t>
      </w:r>
      <w:proofErr w:type="spellEnd"/>
    </w:p>
    <w:p w14:paraId="55DE0137" w14:textId="77777777" w:rsidR="007C215B" w:rsidRPr="007C215B" w:rsidRDefault="007C215B" w:rsidP="007C215B">
      <w:pPr>
        <w:jc w:val="center"/>
        <w:rPr>
          <w:b/>
          <w:bCs/>
        </w:rPr>
      </w:pPr>
      <w:bookmarkStart w:id="161" w:name="clan_73"/>
      <w:bookmarkEnd w:id="161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73</w:t>
      </w:r>
    </w:p>
    <w:p w14:paraId="40E16FA6" w14:textId="77777777" w:rsidR="007C215B" w:rsidRPr="007C215B" w:rsidRDefault="007C215B" w:rsidP="007C215B">
      <w:pPr>
        <w:jc w:val="center"/>
      </w:pP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koje</w:t>
      </w:r>
      <w:proofErr w:type="spellEnd"/>
      <w:r w:rsidRPr="007C215B">
        <w:t xml:space="preserve"> je </w:t>
      </w:r>
      <w:proofErr w:type="spellStart"/>
      <w:r w:rsidRPr="007C215B">
        <w:t>treće</w:t>
      </w:r>
      <w:proofErr w:type="spellEnd"/>
      <w:r w:rsidRPr="007C215B">
        <w:t xml:space="preserve"> </w:t>
      </w:r>
      <w:proofErr w:type="spellStart"/>
      <w:r w:rsidRPr="007C215B">
        <w:t>savesno</w:t>
      </w:r>
      <w:proofErr w:type="spellEnd"/>
      <w:r w:rsidRPr="007C215B">
        <w:t xml:space="preserve"> lice </w:t>
      </w:r>
      <w:proofErr w:type="spellStart"/>
      <w:r w:rsidRPr="007C215B">
        <w:t>pribavilo</w:t>
      </w:r>
      <w:proofErr w:type="spellEnd"/>
      <w:r w:rsidRPr="007C215B">
        <w:t xml:space="preserve"> od </w:t>
      </w:r>
      <w:proofErr w:type="spellStart"/>
      <w:r w:rsidRPr="007C215B">
        <w:t>ranijeg</w:t>
      </w:r>
      <w:proofErr w:type="spellEnd"/>
      <w:r w:rsidRPr="007C215B">
        <w:t xml:space="preserve"> </w:t>
      </w:r>
      <w:proofErr w:type="spellStart"/>
      <w:r w:rsidRPr="007C215B">
        <w:t>podnosioca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nosioca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71.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, </w:t>
      </w:r>
      <w:proofErr w:type="spellStart"/>
      <w:r w:rsidRPr="007C215B">
        <w:t>prestaje</w:t>
      </w:r>
      <w:proofErr w:type="spellEnd"/>
      <w:r w:rsidRPr="007C215B">
        <w:t xml:space="preserve"> </w:t>
      </w:r>
      <w:proofErr w:type="spellStart"/>
      <w:r w:rsidRPr="007C215B">
        <w:t>danom</w:t>
      </w:r>
      <w:proofErr w:type="spellEnd"/>
      <w:r w:rsidRPr="007C215B">
        <w:t xml:space="preserve"> </w:t>
      </w:r>
      <w:proofErr w:type="spellStart"/>
      <w:r w:rsidRPr="007C215B">
        <w:t>upisa</w:t>
      </w:r>
      <w:proofErr w:type="spellEnd"/>
      <w:r w:rsidRPr="007C215B">
        <w:t xml:space="preserve"> </w:t>
      </w:r>
      <w:proofErr w:type="spellStart"/>
      <w:r w:rsidRPr="007C215B">
        <w:t>novog</w:t>
      </w:r>
      <w:proofErr w:type="spellEnd"/>
      <w:r w:rsidRPr="007C215B">
        <w:t xml:space="preserve"> </w:t>
      </w:r>
      <w:proofErr w:type="spellStart"/>
      <w:r w:rsidRPr="007C215B">
        <w:t>nosioca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, </w:t>
      </w:r>
      <w:proofErr w:type="spellStart"/>
      <w:r w:rsidRPr="007C215B">
        <w:t>odnosno</w:t>
      </w:r>
      <w:proofErr w:type="spellEnd"/>
      <w:r w:rsidRPr="007C215B">
        <w:t xml:space="preserve"> </w:t>
      </w:r>
      <w:proofErr w:type="spellStart"/>
      <w:r w:rsidRPr="007C215B">
        <w:t>podnosioca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u </w:t>
      </w:r>
      <w:proofErr w:type="spellStart"/>
      <w:r w:rsidRPr="007C215B">
        <w:t>odgovarajući</w:t>
      </w:r>
      <w:proofErr w:type="spellEnd"/>
      <w:r w:rsidRPr="007C215B">
        <w:t xml:space="preserve"> </w:t>
      </w:r>
      <w:proofErr w:type="spellStart"/>
      <w:r w:rsidRPr="007C215B">
        <w:t>registar</w:t>
      </w:r>
      <w:proofErr w:type="spellEnd"/>
      <w:r w:rsidRPr="007C215B">
        <w:t>.</w:t>
      </w:r>
    </w:p>
    <w:p w14:paraId="238516E3" w14:textId="77777777" w:rsidR="007C215B" w:rsidRPr="007C215B" w:rsidRDefault="007C215B" w:rsidP="007C215B">
      <w:pPr>
        <w:jc w:val="center"/>
        <w:rPr>
          <w:b/>
          <w:bCs/>
        </w:rPr>
      </w:pPr>
      <w:bookmarkStart w:id="162" w:name="str_82"/>
      <w:bookmarkEnd w:id="162"/>
      <w:proofErr w:type="spellStart"/>
      <w:r w:rsidRPr="007C215B">
        <w:rPr>
          <w:b/>
          <w:bCs/>
        </w:rPr>
        <w:t>Tužba</w:t>
      </w:r>
      <w:proofErr w:type="spellEnd"/>
      <w:r w:rsidRPr="007C215B">
        <w:rPr>
          <w:b/>
          <w:bCs/>
        </w:rPr>
        <w:t xml:space="preserve"> za </w:t>
      </w:r>
      <w:proofErr w:type="spellStart"/>
      <w:r w:rsidRPr="007C215B">
        <w:rPr>
          <w:b/>
          <w:bCs/>
        </w:rPr>
        <w:t>priznanje</w:t>
      </w:r>
      <w:proofErr w:type="spellEnd"/>
      <w:r w:rsidRPr="007C215B">
        <w:rPr>
          <w:b/>
          <w:bCs/>
        </w:rPr>
        <w:t xml:space="preserve"> </w:t>
      </w:r>
      <w:proofErr w:type="spellStart"/>
      <w:r w:rsidRPr="007C215B">
        <w:rPr>
          <w:b/>
          <w:bCs/>
        </w:rPr>
        <w:t>autorstva</w:t>
      </w:r>
      <w:proofErr w:type="spellEnd"/>
    </w:p>
    <w:p w14:paraId="43CBC54D" w14:textId="77777777" w:rsidR="007C215B" w:rsidRPr="007C215B" w:rsidRDefault="007C215B" w:rsidP="007C215B">
      <w:pPr>
        <w:jc w:val="center"/>
        <w:rPr>
          <w:b/>
          <w:bCs/>
        </w:rPr>
      </w:pPr>
      <w:bookmarkStart w:id="163" w:name="clan_74"/>
      <w:bookmarkEnd w:id="163"/>
      <w:proofErr w:type="spellStart"/>
      <w:r w:rsidRPr="007C215B">
        <w:rPr>
          <w:b/>
          <w:bCs/>
        </w:rPr>
        <w:lastRenderedPageBreak/>
        <w:t>Član</w:t>
      </w:r>
      <w:proofErr w:type="spellEnd"/>
      <w:r w:rsidRPr="007C215B">
        <w:rPr>
          <w:b/>
          <w:bCs/>
        </w:rPr>
        <w:t xml:space="preserve"> 74</w:t>
      </w:r>
    </w:p>
    <w:p w14:paraId="7B5CF5B5" w14:textId="77777777" w:rsidR="007C215B" w:rsidRPr="007C215B" w:rsidRDefault="007C215B" w:rsidP="007C215B">
      <w:pPr>
        <w:jc w:val="center"/>
      </w:pPr>
      <w:r w:rsidRPr="007C215B">
        <w:t xml:space="preserve">Lice </w:t>
      </w:r>
      <w:proofErr w:type="spellStart"/>
      <w:r w:rsidRPr="007C215B">
        <w:t>koje</w:t>
      </w:r>
      <w:proofErr w:type="spellEnd"/>
      <w:r w:rsidRPr="007C215B">
        <w:t xml:space="preserve"> </w:t>
      </w:r>
      <w:proofErr w:type="spellStart"/>
      <w:r w:rsidRPr="007C215B">
        <w:t>sebe</w:t>
      </w:r>
      <w:proofErr w:type="spellEnd"/>
      <w:r w:rsidRPr="007C215B">
        <w:t xml:space="preserve"> </w:t>
      </w:r>
      <w:proofErr w:type="spellStart"/>
      <w:r w:rsidRPr="007C215B">
        <w:t>smatra</w:t>
      </w:r>
      <w:proofErr w:type="spellEnd"/>
      <w:r w:rsidRPr="007C215B">
        <w:t xml:space="preserve"> </w:t>
      </w:r>
      <w:proofErr w:type="spellStart"/>
      <w:r w:rsidRPr="007C215B">
        <w:t>autorom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njegov</w:t>
      </w:r>
      <w:proofErr w:type="spellEnd"/>
      <w:r w:rsidRPr="007C215B">
        <w:t xml:space="preserve"> </w:t>
      </w:r>
      <w:proofErr w:type="spellStart"/>
      <w:r w:rsidRPr="007C215B">
        <w:t>pravni</w:t>
      </w:r>
      <w:proofErr w:type="spellEnd"/>
      <w:r w:rsidRPr="007C215B">
        <w:t xml:space="preserve"> </w:t>
      </w:r>
      <w:proofErr w:type="spellStart"/>
      <w:r w:rsidRPr="007C215B">
        <w:t>sledbenik</w:t>
      </w:r>
      <w:proofErr w:type="spellEnd"/>
      <w:r w:rsidRPr="007C215B">
        <w:t xml:space="preserve">, </w:t>
      </w:r>
      <w:proofErr w:type="spellStart"/>
      <w:r w:rsidRPr="007C215B">
        <w:t>može</w:t>
      </w:r>
      <w:proofErr w:type="spellEnd"/>
      <w:r w:rsidRPr="007C215B">
        <w:t xml:space="preserve"> </w:t>
      </w:r>
      <w:proofErr w:type="spellStart"/>
      <w:r w:rsidRPr="007C215B">
        <w:t>tužbom</w:t>
      </w:r>
      <w:proofErr w:type="spellEnd"/>
      <w:r w:rsidRPr="007C215B">
        <w:t xml:space="preserve"> da </w:t>
      </w:r>
      <w:proofErr w:type="spellStart"/>
      <w:r w:rsidRPr="007C215B">
        <w:t>zahteva</w:t>
      </w:r>
      <w:proofErr w:type="spellEnd"/>
      <w:r w:rsidRPr="007C215B">
        <w:t xml:space="preserve"> od </w:t>
      </w:r>
      <w:proofErr w:type="spellStart"/>
      <w:r w:rsidRPr="007C215B">
        <w:t>suda</w:t>
      </w:r>
      <w:proofErr w:type="spellEnd"/>
      <w:r w:rsidRPr="007C215B">
        <w:t xml:space="preserve"> da </w:t>
      </w:r>
      <w:proofErr w:type="spellStart"/>
      <w:r w:rsidRPr="007C215B">
        <w:t>utvrdi</w:t>
      </w:r>
      <w:proofErr w:type="spellEnd"/>
      <w:r w:rsidRPr="007C215B">
        <w:t xml:space="preserve"> da je on </w:t>
      </w:r>
      <w:proofErr w:type="spellStart"/>
      <w:r w:rsidRPr="007C215B">
        <w:t>autor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koji je </w:t>
      </w:r>
      <w:proofErr w:type="spellStart"/>
      <w:r w:rsidRPr="007C215B">
        <w:t>predmet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priznatog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, </w:t>
      </w:r>
      <w:proofErr w:type="spellStart"/>
      <w:r w:rsidRPr="007C215B">
        <w:t>i</w:t>
      </w:r>
      <w:proofErr w:type="spellEnd"/>
      <w:r w:rsidRPr="007C215B">
        <w:t xml:space="preserve"> da </w:t>
      </w:r>
      <w:proofErr w:type="spellStart"/>
      <w:r w:rsidRPr="007C215B">
        <w:t>bude</w:t>
      </w:r>
      <w:proofErr w:type="spellEnd"/>
      <w:r w:rsidRPr="007C215B">
        <w:t xml:space="preserve"> </w:t>
      </w:r>
      <w:proofErr w:type="spellStart"/>
      <w:r w:rsidRPr="007C215B">
        <w:t>naveden</w:t>
      </w:r>
      <w:proofErr w:type="spellEnd"/>
      <w:r w:rsidRPr="007C215B">
        <w:t xml:space="preserve">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autor</w:t>
      </w:r>
      <w:proofErr w:type="spellEnd"/>
      <w:r w:rsidRPr="007C215B">
        <w:t xml:space="preserve"> u </w:t>
      </w:r>
      <w:proofErr w:type="spellStart"/>
      <w:r w:rsidRPr="007C215B">
        <w:t>prijavi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svim</w:t>
      </w:r>
      <w:proofErr w:type="spellEnd"/>
      <w:r w:rsidRPr="007C215B">
        <w:t xml:space="preserve"> </w:t>
      </w:r>
      <w:proofErr w:type="spellStart"/>
      <w:r w:rsidRPr="007C215B">
        <w:t>drugim</w:t>
      </w:r>
      <w:proofErr w:type="spellEnd"/>
      <w:r w:rsidRPr="007C215B">
        <w:t xml:space="preserve"> </w:t>
      </w:r>
      <w:proofErr w:type="spellStart"/>
      <w:r w:rsidRPr="007C215B">
        <w:t>dokumentima</w:t>
      </w:r>
      <w:proofErr w:type="spellEnd"/>
      <w:r w:rsidRPr="007C215B">
        <w:t xml:space="preserve">,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u </w:t>
      </w:r>
      <w:proofErr w:type="spellStart"/>
      <w:r w:rsidRPr="007C215B">
        <w:t>odgovarajućim</w:t>
      </w:r>
      <w:proofErr w:type="spellEnd"/>
      <w:r w:rsidRPr="007C215B">
        <w:t xml:space="preserve"> </w:t>
      </w:r>
      <w:proofErr w:type="spellStart"/>
      <w:r w:rsidRPr="007C215B">
        <w:t>registrima</w:t>
      </w:r>
      <w:proofErr w:type="spellEnd"/>
      <w:r w:rsidRPr="007C215B">
        <w:t>.</w:t>
      </w:r>
    </w:p>
    <w:p w14:paraId="384B1FAF" w14:textId="77777777" w:rsidR="007C215B" w:rsidRPr="007C215B" w:rsidRDefault="007C215B" w:rsidP="007C215B">
      <w:pPr>
        <w:jc w:val="center"/>
      </w:pPr>
      <w:proofErr w:type="spellStart"/>
      <w:r w:rsidRPr="007C215B">
        <w:t>Tužilac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može</w:t>
      </w:r>
      <w:proofErr w:type="spellEnd"/>
      <w:r w:rsidRPr="007C215B">
        <w:t xml:space="preserve"> da </w:t>
      </w:r>
      <w:proofErr w:type="spellStart"/>
      <w:r w:rsidRPr="007C215B">
        <w:t>zahteva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objavljivanje</w:t>
      </w:r>
      <w:proofErr w:type="spellEnd"/>
      <w:r w:rsidRPr="007C215B">
        <w:t xml:space="preserve"> </w:t>
      </w:r>
      <w:proofErr w:type="spellStart"/>
      <w:r w:rsidRPr="007C215B">
        <w:t>presude</w:t>
      </w:r>
      <w:proofErr w:type="spellEnd"/>
      <w:r w:rsidRPr="007C215B">
        <w:t xml:space="preserve"> o </w:t>
      </w:r>
      <w:proofErr w:type="spellStart"/>
      <w:r w:rsidRPr="007C215B">
        <w:t>trošku</w:t>
      </w:r>
      <w:proofErr w:type="spellEnd"/>
      <w:r w:rsidRPr="007C215B">
        <w:t xml:space="preserve"> </w:t>
      </w:r>
      <w:proofErr w:type="spellStart"/>
      <w:r w:rsidRPr="007C215B">
        <w:t>tuženog</w:t>
      </w:r>
      <w:proofErr w:type="spellEnd"/>
      <w:r w:rsidRPr="007C215B">
        <w:t xml:space="preserve">, </w:t>
      </w:r>
      <w:proofErr w:type="spellStart"/>
      <w:r w:rsidRPr="007C215B">
        <w:t>naknadu</w:t>
      </w:r>
      <w:proofErr w:type="spellEnd"/>
      <w:r w:rsidRPr="007C215B">
        <w:t xml:space="preserve"> </w:t>
      </w:r>
      <w:proofErr w:type="spellStart"/>
      <w:r w:rsidRPr="007C215B">
        <w:t>moralne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imovinske</w:t>
      </w:r>
      <w:proofErr w:type="spellEnd"/>
      <w:r w:rsidRPr="007C215B">
        <w:t xml:space="preserve"> </w:t>
      </w:r>
      <w:proofErr w:type="spellStart"/>
      <w:r w:rsidRPr="007C215B">
        <w:t>štete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troškova</w:t>
      </w:r>
      <w:proofErr w:type="spellEnd"/>
      <w:r w:rsidRPr="007C215B">
        <w:t xml:space="preserve"> </w:t>
      </w:r>
      <w:proofErr w:type="spellStart"/>
      <w:r w:rsidRPr="007C215B">
        <w:t>postupka</w:t>
      </w:r>
      <w:proofErr w:type="spellEnd"/>
      <w:r w:rsidRPr="007C215B">
        <w:t>.</w:t>
      </w:r>
    </w:p>
    <w:p w14:paraId="350B4B06" w14:textId="77777777" w:rsidR="007C215B" w:rsidRPr="007C215B" w:rsidRDefault="007C215B" w:rsidP="007C215B">
      <w:pPr>
        <w:jc w:val="center"/>
      </w:pPr>
      <w:proofErr w:type="spellStart"/>
      <w:r w:rsidRPr="007C215B">
        <w:t>Rok</w:t>
      </w:r>
      <w:proofErr w:type="spellEnd"/>
      <w:r w:rsidRPr="007C215B">
        <w:t xml:space="preserve"> za </w:t>
      </w:r>
      <w:proofErr w:type="spellStart"/>
      <w:r w:rsidRPr="007C215B">
        <w:t>podnošenje</w:t>
      </w:r>
      <w:proofErr w:type="spellEnd"/>
      <w:r w:rsidRPr="007C215B">
        <w:t xml:space="preserve"> </w:t>
      </w:r>
      <w:proofErr w:type="spellStart"/>
      <w:r w:rsidRPr="007C215B">
        <w:t>tužbe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nije</w:t>
      </w:r>
      <w:proofErr w:type="spellEnd"/>
      <w:r w:rsidRPr="007C215B">
        <w:t xml:space="preserve"> </w:t>
      </w:r>
      <w:proofErr w:type="spellStart"/>
      <w:r w:rsidRPr="007C215B">
        <w:t>vremenski</w:t>
      </w:r>
      <w:proofErr w:type="spellEnd"/>
      <w:r w:rsidRPr="007C215B">
        <w:t xml:space="preserve"> </w:t>
      </w:r>
      <w:proofErr w:type="spellStart"/>
      <w:r w:rsidRPr="007C215B">
        <w:t>ograničen</w:t>
      </w:r>
      <w:proofErr w:type="spellEnd"/>
      <w:r w:rsidRPr="007C215B">
        <w:t>.</w:t>
      </w:r>
    </w:p>
    <w:p w14:paraId="0D4A05D7" w14:textId="77777777" w:rsidR="007C215B" w:rsidRPr="007C215B" w:rsidRDefault="007C215B" w:rsidP="007C215B">
      <w:pPr>
        <w:jc w:val="center"/>
        <w:rPr>
          <w:b/>
          <w:bCs/>
        </w:rPr>
      </w:pPr>
      <w:bookmarkStart w:id="164" w:name="str_83"/>
      <w:bookmarkEnd w:id="164"/>
      <w:proofErr w:type="spellStart"/>
      <w:r w:rsidRPr="007C215B">
        <w:rPr>
          <w:b/>
          <w:bCs/>
        </w:rPr>
        <w:t>Revizija</w:t>
      </w:r>
      <w:proofErr w:type="spellEnd"/>
    </w:p>
    <w:p w14:paraId="6BCEC8B8" w14:textId="77777777" w:rsidR="007C215B" w:rsidRPr="007C215B" w:rsidRDefault="007C215B" w:rsidP="007C215B">
      <w:pPr>
        <w:jc w:val="center"/>
        <w:rPr>
          <w:b/>
          <w:bCs/>
        </w:rPr>
      </w:pPr>
      <w:bookmarkStart w:id="165" w:name="clan_74a"/>
      <w:bookmarkEnd w:id="165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74a</w:t>
      </w:r>
    </w:p>
    <w:p w14:paraId="76F71CD9" w14:textId="77777777" w:rsidR="007C215B" w:rsidRPr="007C215B" w:rsidRDefault="007C215B" w:rsidP="007C215B">
      <w:pPr>
        <w:jc w:val="center"/>
      </w:pPr>
      <w:proofErr w:type="spellStart"/>
      <w:r w:rsidRPr="007C215B">
        <w:t>Revizija</w:t>
      </w:r>
      <w:proofErr w:type="spellEnd"/>
      <w:r w:rsidRPr="007C215B">
        <w:t xml:space="preserve"> je </w:t>
      </w:r>
      <w:proofErr w:type="spellStart"/>
      <w:r w:rsidRPr="007C215B">
        <w:t>dozvoljena</w:t>
      </w:r>
      <w:proofErr w:type="spellEnd"/>
      <w:r w:rsidRPr="007C215B">
        <w:t xml:space="preserve"> </w:t>
      </w:r>
      <w:proofErr w:type="spellStart"/>
      <w:r w:rsidRPr="007C215B">
        <w:t>protiv</w:t>
      </w:r>
      <w:proofErr w:type="spellEnd"/>
      <w:r w:rsidRPr="007C215B">
        <w:t xml:space="preserve"> </w:t>
      </w:r>
      <w:proofErr w:type="spellStart"/>
      <w:r w:rsidRPr="007C215B">
        <w:t>pravnosnažnih</w:t>
      </w:r>
      <w:proofErr w:type="spellEnd"/>
      <w:r w:rsidRPr="007C215B">
        <w:t xml:space="preserve"> </w:t>
      </w:r>
      <w:proofErr w:type="spellStart"/>
      <w:r w:rsidRPr="007C215B">
        <w:t>presuda</w:t>
      </w:r>
      <w:proofErr w:type="spellEnd"/>
      <w:r w:rsidRPr="007C215B">
        <w:t xml:space="preserve"> </w:t>
      </w:r>
      <w:proofErr w:type="spellStart"/>
      <w:r w:rsidRPr="007C215B">
        <w:t>donetih</w:t>
      </w:r>
      <w:proofErr w:type="spellEnd"/>
      <w:r w:rsidRPr="007C215B">
        <w:t xml:space="preserve"> u </w:t>
      </w:r>
      <w:proofErr w:type="spellStart"/>
      <w:r w:rsidRPr="007C215B">
        <w:t>drugom</w:t>
      </w:r>
      <w:proofErr w:type="spellEnd"/>
      <w:r w:rsidRPr="007C215B">
        <w:t xml:space="preserve"> </w:t>
      </w:r>
      <w:proofErr w:type="spellStart"/>
      <w:r w:rsidRPr="007C215B">
        <w:t>stepenu</w:t>
      </w:r>
      <w:proofErr w:type="spellEnd"/>
      <w:r w:rsidRPr="007C215B">
        <w:t xml:space="preserve"> u </w:t>
      </w:r>
      <w:proofErr w:type="spellStart"/>
      <w:r w:rsidRPr="007C215B">
        <w:t>sporovima</w:t>
      </w:r>
      <w:proofErr w:type="spellEnd"/>
      <w:r w:rsidRPr="007C215B">
        <w:t xml:space="preserve"> koji se </w:t>
      </w:r>
      <w:proofErr w:type="spellStart"/>
      <w:r w:rsidRPr="007C215B">
        <w:t>odnose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zaštitu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upotrebu</w:t>
      </w:r>
      <w:proofErr w:type="spellEnd"/>
      <w:r w:rsidRPr="007C215B">
        <w:t xml:space="preserve"> </w:t>
      </w:r>
      <w:proofErr w:type="spellStart"/>
      <w:r w:rsidRPr="007C215B">
        <w:t>registrovanog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>.</w:t>
      </w:r>
    </w:p>
    <w:p w14:paraId="011AA127" w14:textId="77777777" w:rsidR="007C215B" w:rsidRPr="007C215B" w:rsidRDefault="007C215B" w:rsidP="007C215B">
      <w:pPr>
        <w:jc w:val="center"/>
      </w:pPr>
      <w:bookmarkStart w:id="166" w:name="str_84"/>
      <w:bookmarkEnd w:id="166"/>
      <w:r w:rsidRPr="007C215B">
        <w:t>X KAZNENE ODREDBE</w:t>
      </w:r>
    </w:p>
    <w:p w14:paraId="75A5136E" w14:textId="77777777" w:rsidR="007C215B" w:rsidRPr="007C215B" w:rsidRDefault="007C215B" w:rsidP="007C215B">
      <w:pPr>
        <w:jc w:val="center"/>
        <w:rPr>
          <w:b/>
          <w:bCs/>
        </w:rPr>
      </w:pPr>
      <w:bookmarkStart w:id="167" w:name="clan_75"/>
      <w:bookmarkEnd w:id="167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75</w:t>
      </w:r>
    </w:p>
    <w:p w14:paraId="58E760FE" w14:textId="77777777" w:rsidR="007C215B" w:rsidRPr="007C215B" w:rsidRDefault="007C215B" w:rsidP="007C215B">
      <w:pPr>
        <w:jc w:val="center"/>
      </w:pPr>
      <w:proofErr w:type="spellStart"/>
      <w:r w:rsidRPr="007C215B">
        <w:t>Kazniće</w:t>
      </w:r>
      <w:proofErr w:type="spellEnd"/>
      <w:r w:rsidRPr="007C215B">
        <w:t xml:space="preserve"> se za </w:t>
      </w:r>
      <w:proofErr w:type="spellStart"/>
      <w:r w:rsidRPr="007C215B">
        <w:t>privredni</w:t>
      </w:r>
      <w:proofErr w:type="spellEnd"/>
      <w:r w:rsidRPr="007C215B">
        <w:t xml:space="preserve"> </w:t>
      </w:r>
      <w:proofErr w:type="spellStart"/>
      <w:r w:rsidRPr="007C215B">
        <w:t>prestup</w:t>
      </w:r>
      <w:proofErr w:type="spellEnd"/>
      <w:r w:rsidRPr="007C215B">
        <w:t xml:space="preserve"> </w:t>
      </w:r>
      <w:proofErr w:type="spellStart"/>
      <w:r w:rsidRPr="007C215B">
        <w:t>novčanom</w:t>
      </w:r>
      <w:proofErr w:type="spellEnd"/>
      <w:r w:rsidRPr="007C215B">
        <w:t xml:space="preserve"> </w:t>
      </w:r>
      <w:proofErr w:type="spellStart"/>
      <w:r w:rsidRPr="007C215B">
        <w:t>kaznom</w:t>
      </w:r>
      <w:proofErr w:type="spellEnd"/>
      <w:r w:rsidRPr="007C215B">
        <w:t xml:space="preserve"> u </w:t>
      </w:r>
      <w:proofErr w:type="spellStart"/>
      <w:r w:rsidRPr="007C215B">
        <w:t>iznosu</w:t>
      </w:r>
      <w:proofErr w:type="spellEnd"/>
      <w:r w:rsidRPr="007C215B">
        <w:t xml:space="preserve"> od 100.000 do 3.000.000 </w:t>
      </w:r>
      <w:proofErr w:type="spellStart"/>
      <w:r w:rsidRPr="007C215B">
        <w:t>dinara</w:t>
      </w:r>
      <w:proofErr w:type="spellEnd"/>
      <w:r w:rsidRPr="007C215B">
        <w:t xml:space="preserve"> </w:t>
      </w:r>
      <w:proofErr w:type="spellStart"/>
      <w:r w:rsidRPr="007C215B">
        <w:t>privredno</w:t>
      </w:r>
      <w:proofErr w:type="spellEnd"/>
      <w:r w:rsidRPr="007C215B">
        <w:t xml:space="preserve"> </w:t>
      </w:r>
      <w:proofErr w:type="spellStart"/>
      <w:r w:rsidRPr="007C215B">
        <w:t>društvo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drugo</w:t>
      </w:r>
      <w:proofErr w:type="spellEnd"/>
      <w:r w:rsidRPr="007C215B">
        <w:t xml:space="preserve"> </w:t>
      </w:r>
      <w:proofErr w:type="spellStart"/>
      <w:r w:rsidRPr="007C215B">
        <w:t>pravno</w:t>
      </w:r>
      <w:proofErr w:type="spellEnd"/>
      <w:r w:rsidRPr="007C215B">
        <w:t xml:space="preserve"> lice </w:t>
      </w:r>
      <w:proofErr w:type="spellStart"/>
      <w:r w:rsidRPr="007C215B">
        <w:t>koje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način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63.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povredi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, </w:t>
      </w:r>
      <w:proofErr w:type="spellStart"/>
      <w:r w:rsidRPr="007C215B">
        <w:t>odnosno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>.</w:t>
      </w:r>
    </w:p>
    <w:p w14:paraId="3F80C338" w14:textId="77777777" w:rsidR="007C215B" w:rsidRPr="007C215B" w:rsidRDefault="007C215B" w:rsidP="007C215B">
      <w:pPr>
        <w:jc w:val="center"/>
      </w:pPr>
      <w:r w:rsidRPr="007C215B">
        <w:t xml:space="preserve">Za </w:t>
      </w:r>
      <w:proofErr w:type="spellStart"/>
      <w:r w:rsidRPr="007C215B">
        <w:t>radnje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kazniće</w:t>
      </w:r>
      <w:proofErr w:type="spellEnd"/>
      <w:r w:rsidRPr="007C215B">
        <w:t xml:space="preserve"> se za </w:t>
      </w:r>
      <w:proofErr w:type="spellStart"/>
      <w:r w:rsidRPr="007C215B">
        <w:t>privredni</w:t>
      </w:r>
      <w:proofErr w:type="spellEnd"/>
      <w:r w:rsidRPr="007C215B">
        <w:t xml:space="preserve"> </w:t>
      </w:r>
      <w:proofErr w:type="spellStart"/>
      <w:r w:rsidRPr="007C215B">
        <w:t>prestup</w:t>
      </w:r>
      <w:proofErr w:type="spellEnd"/>
      <w:r w:rsidRPr="007C215B">
        <w:t xml:space="preserve"> </w:t>
      </w:r>
      <w:proofErr w:type="spellStart"/>
      <w:r w:rsidRPr="007C215B">
        <w:t>novčanom</w:t>
      </w:r>
      <w:proofErr w:type="spellEnd"/>
      <w:r w:rsidRPr="007C215B">
        <w:t xml:space="preserve"> </w:t>
      </w:r>
      <w:proofErr w:type="spellStart"/>
      <w:r w:rsidRPr="007C215B">
        <w:t>kaznom</w:t>
      </w:r>
      <w:proofErr w:type="spellEnd"/>
      <w:r w:rsidRPr="007C215B">
        <w:t xml:space="preserve"> u </w:t>
      </w:r>
      <w:proofErr w:type="spellStart"/>
      <w:r w:rsidRPr="007C215B">
        <w:t>iznosu</w:t>
      </w:r>
      <w:proofErr w:type="spellEnd"/>
      <w:r w:rsidRPr="007C215B">
        <w:t xml:space="preserve"> od 50.000 do 200.000 </w:t>
      </w:r>
      <w:proofErr w:type="spellStart"/>
      <w:r w:rsidRPr="007C215B">
        <w:t>odgovorno</w:t>
      </w:r>
      <w:proofErr w:type="spellEnd"/>
      <w:r w:rsidRPr="007C215B">
        <w:t xml:space="preserve"> lice u </w:t>
      </w:r>
      <w:proofErr w:type="spellStart"/>
      <w:r w:rsidRPr="007C215B">
        <w:t>privrednom</w:t>
      </w:r>
      <w:proofErr w:type="spellEnd"/>
      <w:r w:rsidRPr="007C215B">
        <w:t xml:space="preserve"> </w:t>
      </w:r>
      <w:proofErr w:type="spellStart"/>
      <w:r w:rsidRPr="007C215B">
        <w:t>društvu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drugom</w:t>
      </w:r>
      <w:proofErr w:type="spellEnd"/>
      <w:r w:rsidRPr="007C215B">
        <w:t xml:space="preserve"> </w:t>
      </w:r>
      <w:proofErr w:type="spellStart"/>
      <w:r w:rsidRPr="007C215B">
        <w:t>pravnom</w:t>
      </w:r>
      <w:proofErr w:type="spellEnd"/>
      <w:r w:rsidRPr="007C215B">
        <w:t xml:space="preserve"> </w:t>
      </w:r>
      <w:proofErr w:type="spellStart"/>
      <w:r w:rsidRPr="007C215B">
        <w:t>licu</w:t>
      </w:r>
      <w:proofErr w:type="spellEnd"/>
      <w:r w:rsidRPr="007C215B">
        <w:t>.</w:t>
      </w:r>
    </w:p>
    <w:p w14:paraId="49CE181B" w14:textId="77777777" w:rsidR="007C215B" w:rsidRPr="007C215B" w:rsidRDefault="007C215B" w:rsidP="007C215B">
      <w:pPr>
        <w:jc w:val="center"/>
      </w:pPr>
      <w:proofErr w:type="spellStart"/>
      <w:r w:rsidRPr="007C215B">
        <w:t>Predmeti</w:t>
      </w:r>
      <w:proofErr w:type="spellEnd"/>
      <w:r w:rsidRPr="007C215B">
        <w:t xml:space="preserve"> </w:t>
      </w:r>
      <w:proofErr w:type="spellStart"/>
      <w:r w:rsidRPr="007C215B">
        <w:t>izvršenja</w:t>
      </w:r>
      <w:proofErr w:type="spellEnd"/>
      <w:r w:rsidRPr="007C215B">
        <w:t xml:space="preserve"> </w:t>
      </w:r>
      <w:proofErr w:type="spellStart"/>
      <w:r w:rsidRPr="007C215B">
        <w:t>privrednog</w:t>
      </w:r>
      <w:proofErr w:type="spellEnd"/>
      <w:r w:rsidRPr="007C215B">
        <w:t xml:space="preserve"> </w:t>
      </w:r>
      <w:proofErr w:type="spellStart"/>
      <w:r w:rsidRPr="007C215B">
        <w:t>prestupa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predmeti</w:t>
      </w:r>
      <w:proofErr w:type="spellEnd"/>
      <w:r w:rsidRPr="007C215B">
        <w:t xml:space="preserve"> koji </w:t>
      </w:r>
      <w:proofErr w:type="spellStart"/>
      <w:r w:rsidRPr="007C215B">
        <w:t>su</w:t>
      </w:r>
      <w:proofErr w:type="spellEnd"/>
      <w:r w:rsidRPr="007C215B">
        <w:t xml:space="preserve"> </w:t>
      </w:r>
      <w:proofErr w:type="spellStart"/>
      <w:r w:rsidRPr="007C215B">
        <w:t>bili</w:t>
      </w:r>
      <w:proofErr w:type="spellEnd"/>
      <w:r w:rsidRPr="007C215B">
        <w:t xml:space="preserve"> </w:t>
      </w:r>
      <w:proofErr w:type="spellStart"/>
      <w:r w:rsidRPr="007C215B">
        <w:t>upotrebljeni</w:t>
      </w:r>
      <w:proofErr w:type="spellEnd"/>
      <w:r w:rsidRPr="007C215B">
        <w:t xml:space="preserve"> za </w:t>
      </w:r>
      <w:proofErr w:type="spellStart"/>
      <w:r w:rsidRPr="007C215B">
        <w:t>izvršenje</w:t>
      </w:r>
      <w:proofErr w:type="spellEnd"/>
      <w:r w:rsidRPr="007C215B">
        <w:t xml:space="preserve"> </w:t>
      </w:r>
      <w:proofErr w:type="spellStart"/>
      <w:r w:rsidRPr="007C215B">
        <w:t>privrednog</w:t>
      </w:r>
      <w:proofErr w:type="spellEnd"/>
      <w:r w:rsidRPr="007C215B">
        <w:t xml:space="preserve"> </w:t>
      </w:r>
      <w:proofErr w:type="spellStart"/>
      <w:r w:rsidRPr="007C215B">
        <w:t>prestupa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biće</w:t>
      </w:r>
      <w:proofErr w:type="spellEnd"/>
      <w:r w:rsidRPr="007C215B">
        <w:t xml:space="preserve"> </w:t>
      </w:r>
      <w:proofErr w:type="spellStart"/>
      <w:r w:rsidRPr="007C215B">
        <w:t>oduzeti</w:t>
      </w:r>
      <w:proofErr w:type="spellEnd"/>
      <w:r w:rsidRPr="007C215B">
        <w:t xml:space="preserve">, a </w:t>
      </w:r>
      <w:proofErr w:type="spellStart"/>
      <w:r w:rsidRPr="007C215B">
        <w:t>predmeti</w:t>
      </w:r>
      <w:proofErr w:type="spellEnd"/>
      <w:r w:rsidRPr="007C215B">
        <w:t xml:space="preserve"> </w:t>
      </w:r>
      <w:proofErr w:type="spellStart"/>
      <w:r w:rsidRPr="007C215B">
        <w:t>izvršenja</w:t>
      </w:r>
      <w:proofErr w:type="spellEnd"/>
      <w:r w:rsidRPr="007C215B">
        <w:t xml:space="preserve"> </w:t>
      </w:r>
      <w:proofErr w:type="spellStart"/>
      <w:r w:rsidRPr="007C215B">
        <w:t>privrednog</w:t>
      </w:r>
      <w:proofErr w:type="spellEnd"/>
      <w:r w:rsidRPr="007C215B">
        <w:t xml:space="preserve"> </w:t>
      </w:r>
      <w:proofErr w:type="spellStart"/>
      <w:r w:rsidRPr="007C215B">
        <w:t>prestupa</w:t>
      </w:r>
      <w:proofErr w:type="spellEnd"/>
      <w:r w:rsidRPr="007C215B">
        <w:t xml:space="preserve"> </w:t>
      </w:r>
      <w:proofErr w:type="spellStart"/>
      <w:r w:rsidRPr="007C215B">
        <w:t>biće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uništeni</w:t>
      </w:r>
      <w:proofErr w:type="spellEnd"/>
      <w:r w:rsidRPr="007C215B">
        <w:t>.</w:t>
      </w:r>
    </w:p>
    <w:p w14:paraId="027F98B5" w14:textId="77777777" w:rsidR="007C215B" w:rsidRPr="007C215B" w:rsidRDefault="007C215B" w:rsidP="007C215B">
      <w:pPr>
        <w:jc w:val="center"/>
      </w:pPr>
      <w:proofErr w:type="spellStart"/>
      <w:r w:rsidRPr="007C215B">
        <w:t>Presuda</w:t>
      </w:r>
      <w:proofErr w:type="spellEnd"/>
      <w:r w:rsidRPr="007C215B">
        <w:t xml:space="preserve"> </w:t>
      </w:r>
      <w:proofErr w:type="spellStart"/>
      <w:r w:rsidRPr="007C215B">
        <w:t>kojom</w:t>
      </w:r>
      <w:proofErr w:type="spellEnd"/>
      <w:r w:rsidRPr="007C215B">
        <w:t xml:space="preserve"> je </w:t>
      </w:r>
      <w:proofErr w:type="spellStart"/>
      <w:r w:rsidRPr="007C215B">
        <w:t>učiniocu</w:t>
      </w:r>
      <w:proofErr w:type="spellEnd"/>
      <w:r w:rsidRPr="007C215B">
        <w:t xml:space="preserve"> </w:t>
      </w:r>
      <w:proofErr w:type="spellStart"/>
      <w:r w:rsidRPr="007C215B">
        <w:t>izrečena</w:t>
      </w:r>
      <w:proofErr w:type="spellEnd"/>
      <w:r w:rsidRPr="007C215B">
        <w:t xml:space="preserve"> </w:t>
      </w:r>
      <w:proofErr w:type="spellStart"/>
      <w:r w:rsidRPr="007C215B">
        <w:t>kazna</w:t>
      </w:r>
      <w:proofErr w:type="spellEnd"/>
      <w:r w:rsidRPr="007C215B">
        <w:t xml:space="preserve"> za </w:t>
      </w:r>
      <w:proofErr w:type="spellStart"/>
      <w:r w:rsidRPr="007C215B">
        <w:t>privredni</w:t>
      </w:r>
      <w:proofErr w:type="spellEnd"/>
      <w:r w:rsidRPr="007C215B">
        <w:t xml:space="preserve"> </w:t>
      </w:r>
      <w:proofErr w:type="spellStart"/>
      <w:r w:rsidRPr="007C215B">
        <w:t>prestup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javno</w:t>
      </w:r>
      <w:proofErr w:type="spellEnd"/>
      <w:r w:rsidRPr="007C215B">
        <w:t xml:space="preserve"> se </w:t>
      </w:r>
      <w:proofErr w:type="spellStart"/>
      <w:r w:rsidRPr="007C215B">
        <w:t>objavljuje</w:t>
      </w:r>
      <w:proofErr w:type="spellEnd"/>
      <w:r w:rsidRPr="007C215B">
        <w:t>.</w:t>
      </w:r>
    </w:p>
    <w:p w14:paraId="74120382" w14:textId="77777777" w:rsidR="007C215B" w:rsidRPr="007C215B" w:rsidRDefault="007C215B" w:rsidP="007C215B">
      <w:pPr>
        <w:jc w:val="center"/>
        <w:rPr>
          <w:b/>
          <w:bCs/>
        </w:rPr>
      </w:pPr>
      <w:bookmarkStart w:id="168" w:name="clan_76"/>
      <w:bookmarkEnd w:id="168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76</w:t>
      </w:r>
    </w:p>
    <w:p w14:paraId="721D956D" w14:textId="77777777" w:rsidR="007C215B" w:rsidRPr="007C215B" w:rsidRDefault="007C215B" w:rsidP="007C215B">
      <w:pPr>
        <w:jc w:val="center"/>
      </w:pPr>
      <w:proofErr w:type="spellStart"/>
      <w:r w:rsidRPr="007C215B">
        <w:t>Kazniće</w:t>
      </w:r>
      <w:proofErr w:type="spellEnd"/>
      <w:r w:rsidRPr="007C215B">
        <w:t xml:space="preserve"> se za </w:t>
      </w:r>
      <w:proofErr w:type="spellStart"/>
      <w:r w:rsidRPr="007C215B">
        <w:t>prekršaj</w:t>
      </w:r>
      <w:proofErr w:type="spellEnd"/>
      <w:r w:rsidRPr="007C215B">
        <w:t xml:space="preserve"> </w:t>
      </w:r>
      <w:proofErr w:type="spellStart"/>
      <w:r w:rsidRPr="007C215B">
        <w:t>novčanom</w:t>
      </w:r>
      <w:proofErr w:type="spellEnd"/>
      <w:r w:rsidRPr="007C215B">
        <w:t xml:space="preserve"> </w:t>
      </w:r>
      <w:proofErr w:type="spellStart"/>
      <w:r w:rsidRPr="007C215B">
        <w:t>kaznom</w:t>
      </w:r>
      <w:proofErr w:type="spellEnd"/>
      <w:r w:rsidRPr="007C215B">
        <w:t xml:space="preserve"> u </w:t>
      </w:r>
      <w:proofErr w:type="spellStart"/>
      <w:r w:rsidRPr="007C215B">
        <w:t>iznosu</w:t>
      </w:r>
      <w:proofErr w:type="spellEnd"/>
      <w:r w:rsidRPr="007C215B">
        <w:t xml:space="preserve"> od 50.000 do 500.000 </w:t>
      </w:r>
      <w:proofErr w:type="spellStart"/>
      <w:r w:rsidRPr="007C215B">
        <w:t>dinara</w:t>
      </w:r>
      <w:proofErr w:type="spellEnd"/>
      <w:r w:rsidRPr="007C215B">
        <w:t xml:space="preserve"> </w:t>
      </w:r>
      <w:proofErr w:type="spellStart"/>
      <w:r w:rsidRPr="007C215B">
        <w:t>preduzetnik</w:t>
      </w:r>
      <w:proofErr w:type="spellEnd"/>
      <w:r w:rsidRPr="007C215B">
        <w:t xml:space="preserve">, </w:t>
      </w: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povredi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pravo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način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63.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>.</w:t>
      </w:r>
    </w:p>
    <w:p w14:paraId="73FA6976" w14:textId="77777777" w:rsidR="007C215B" w:rsidRPr="007C215B" w:rsidRDefault="007C215B" w:rsidP="007C215B">
      <w:pPr>
        <w:jc w:val="center"/>
      </w:pPr>
      <w:r w:rsidRPr="007C215B">
        <w:t xml:space="preserve">Za </w:t>
      </w:r>
      <w:proofErr w:type="spellStart"/>
      <w:r w:rsidRPr="007C215B">
        <w:t>radnje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kazniće</w:t>
      </w:r>
      <w:proofErr w:type="spellEnd"/>
      <w:r w:rsidRPr="007C215B">
        <w:t xml:space="preserve"> se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fizičko</w:t>
      </w:r>
      <w:proofErr w:type="spellEnd"/>
      <w:r w:rsidRPr="007C215B">
        <w:t xml:space="preserve"> lice </w:t>
      </w:r>
      <w:proofErr w:type="spellStart"/>
      <w:r w:rsidRPr="007C215B">
        <w:t>novčanom</w:t>
      </w:r>
      <w:proofErr w:type="spellEnd"/>
      <w:r w:rsidRPr="007C215B">
        <w:t xml:space="preserve"> </w:t>
      </w:r>
      <w:proofErr w:type="spellStart"/>
      <w:r w:rsidRPr="007C215B">
        <w:t>kaznom</w:t>
      </w:r>
      <w:proofErr w:type="spellEnd"/>
      <w:r w:rsidRPr="007C215B">
        <w:t xml:space="preserve"> u </w:t>
      </w:r>
      <w:proofErr w:type="spellStart"/>
      <w:r w:rsidRPr="007C215B">
        <w:t>iznosu</w:t>
      </w:r>
      <w:proofErr w:type="spellEnd"/>
      <w:r w:rsidRPr="007C215B">
        <w:t xml:space="preserve"> od 10.000 do 50.000 </w:t>
      </w:r>
      <w:proofErr w:type="spellStart"/>
      <w:r w:rsidRPr="007C215B">
        <w:t>dinara</w:t>
      </w:r>
      <w:proofErr w:type="spellEnd"/>
      <w:r w:rsidRPr="007C215B">
        <w:t>.</w:t>
      </w:r>
    </w:p>
    <w:p w14:paraId="68ACBF3D" w14:textId="77777777" w:rsidR="007C215B" w:rsidRPr="007C215B" w:rsidRDefault="007C215B" w:rsidP="007C215B">
      <w:pPr>
        <w:jc w:val="center"/>
      </w:pPr>
      <w:proofErr w:type="spellStart"/>
      <w:r w:rsidRPr="007C215B">
        <w:t>Predmeti</w:t>
      </w:r>
      <w:proofErr w:type="spellEnd"/>
      <w:r w:rsidRPr="007C215B">
        <w:t xml:space="preserve"> </w:t>
      </w:r>
      <w:proofErr w:type="spellStart"/>
      <w:r w:rsidRPr="007C215B">
        <w:t>izvršenja</w:t>
      </w:r>
      <w:proofErr w:type="spellEnd"/>
      <w:r w:rsidRPr="007C215B">
        <w:t xml:space="preserve"> </w:t>
      </w:r>
      <w:proofErr w:type="spellStart"/>
      <w:r w:rsidRPr="007C215B">
        <w:t>prekršaja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predmeti</w:t>
      </w:r>
      <w:proofErr w:type="spellEnd"/>
      <w:r w:rsidRPr="007C215B">
        <w:t xml:space="preserve"> koji </w:t>
      </w:r>
      <w:proofErr w:type="spellStart"/>
      <w:r w:rsidRPr="007C215B">
        <w:t>su</w:t>
      </w:r>
      <w:proofErr w:type="spellEnd"/>
      <w:r w:rsidRPr="007C215B">
        <w:t xml:space="preserve"> </w:t>
      </w:r>
      <w:proofErr w:type="spellStart"/>
      <w:r w:rsidRPr="007C215B">
        <w:t>bili</w:t>
      </w:r>
      <w:proofErr w:type="spellEnd"/>
      <w:r w:rsidRPr="007C215B">
        <w:t xml:space="preserve"> </w:t>
      </w:r>
      <w:proofErr w:type="spellStart"/>
      <w:r w:rsidRPr="007C215B">
        <w:t>upotrebljeni</w:t>
      </w:r>
      <w:proofErr w:type="spellEnd"/>
      <w:r w:rsidRPr="007C215B">
        <w:t xml:space="preserve"> za </w:t>
      </w:r>
      <w:proofErr w:type="spellStart"/>
      <w:r w:rsidRPr="007C215B">
        <w:t>izvršenje</w:t>
      </w:r>
      <w:proofErr w:type="spellEnd"/>
      <w:r w:rsidRPr="007C215B">
        <w:t xml:space="preserve"> </w:t>
      </w:r>
      <w:proofErr w:type="spellStart"/>
      <w:r w:rsidRPr="007C215B">
        <w:t>prekršaja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biće</w:t>
      </w:r>
      <w:proofErr w:type="spellEnd"/>
      <w:r w:rsidRPr="007C215B">
        <w:t xml:space="preserve"> </w:t>
      </w:r>
      <w:proofErr w:type="spellStart"/>
      <w:r w:rsidRPr="007C215B">
        <w:t>oduzeti</w:t>
      </w:r>
      <w:proofErr w:type="spellEnd"/>
      <w:r w:rsidRPr="007C215B">
        <w:t xml:space="preserve">, a </w:t>
      </w:r>
      <w:proofErr w:type="spellStart"/>
      <w:r w:rsidRPr="007C215B">
        <w:t>predmeti</w:t>
      </w:r>
      <w:proofErr w:type="spellEnd"/>
      <w:r w:rsidRPr="007C215B">
        <w:t xml:space="preserve"> </w:t>
      </w:r>
      <w:proofErr w:type="spellStart"/>
      <w:r w:rsidRPr="007C215B">
        <w:t>izvršenja</w:t>
      </w:r>
      <w:proofErr w:type="spellEnd"/>
      <w:r w:rsidRPr="007C215B">
        <w:t xml:space="preserve"> </w:t>
      </w:r>
      <w:proofErr w:type="spellStart"/>
      <w:r w:rsidRPr="007C215B">
        <w:t>prekršaja</w:t>
      </w:r>
      <w:proofErr w:type="spellEnd"/>
      <w:r w:rsidRPr="007C215B">
        <w:t xml:space="preserve"> </w:t>
      </w:r>
      <w:proofErr w:type="spellStart"/>
      <w:r w:rsidRPr="007C215B">
        <w:t>biće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uništeni</w:t>
      </w:r>
      <w:proofErr w:type="spellEnd"/>
      <w:r w:rsidRPr="007C215B">
        <w:t>.</w:t>
      </w:r>
    </w:p>
    <w:p w14:paraId="46316C3D" w14:textId="77777777" w:rsidR="007C215B" w:rsidRPr="007C215B" w:rsidRDefault="007C215B" w:rsidP="007C215B">
      <w:pPr>
        <w:jc w:val="center"/>
        <w:rPr>
          <w:b/>
          <w:bCs/>
        </w:rPr>
      </w:pPr>
      <w:bookmarkStart w:id="169" w:name="clan_77"/>
      <w:bookmarkEnd w:id="169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77</w:t>
      </w:r>
    </w:p>
    <w:p w14:paraId="71123B45" w14:textId="77777777" w:rsidR="007C215B" w:rsidRPr="007C215B" w:rsidRDefault="007C215B" w:rsidP="007C215B">
      <w:pPr>
        <w:jc w:val="center"/>
      </w:pPr>
      <w:proofErr w:type="spellStart"/>
      <w:r w:rsidRPr="007C215B">
        <w:t>Kazniće</w:t>
      </w:r>
      <w:proofErr w:type="spellEnd"/>
      <w:r w:rsidRPr="007C215B">
        <w:t xml:space="preserve"> se za </w:t>
      </w:r>
      <w:proofErr w:type="spellStart"/>
      <w:r w:rsidRPr="007C215B">
        <w:t>prekršaj</w:t>
      </w:r>
      <w:proofErr w:type="spellEnd"/>
      <w:r w:rsidRPr="007C215B">
        <w:t xml:space="preserve"> </w:t>
      </w:r>
      <w:proofErr w:type="spellStart"/>
      <w:r w:rsidRPr="007C215B">
        <w:t>novčanom</w:t>
      </w:r>
      <w:proofErr w:type="spellEnd"/>
      <w:r w:rsidRPr="007C215B">
        <w:t xml:space="preserve"> </w:t>
      </w:r>
      <w:proofErr w:type="spellStart"/>
      <w:r w:rsidRPr="007C215B">
        <w:t>kaznom</w:t>
      </w:r>
      <w:proofErr w:type="spellEnd"/>
      <w:r w:rsidRPr="007C215B">
        <w:t xml:space="preserve"> u </w:t>
      </w:r>
      <w:proofErr w:type="spellStart"/>
      <w:r w:rsidRPr="007C215B">
        <w:t>iznosu</w:t>
      </w:r>
      <w:proofErr w:type="spellEnd"/>
      <w:r w:rsidRPr="007C215B">
        <w:t xml:space="preserve"> od 100.000 do 1.000.000 </w:t>
      </w:r>
      <w:proofErr w:type="spellStart"/>
      <w:r w:rsidRPr="007C215B">
        <w:t>dinara</w:t>
      </w:r>
      <w:proofErr w:type="spellEnd"/>
      <w:r w:rsidRPr="007C215B">
        <w:t xml:space="preserve"> </w:t>
      </w:r>
      <w:proofErr w:type="spellStart"/>
      <w:r w:rsidRPr="007C215B">
        <w:t>pravno</w:t>
      </w:r>
      <w:proofErr w:type="spellEnd"/>
      <w:r w:rsidRPr="007C215B">
        <w:t xml:space="preserve"> lice </w:t>
      </w:r>
      <w:proofErr w:type="spellStart"/>
      <w:r w:rsidRPr="007C215B">
        <w:t>koje</w:t>
      </w:r>
      <w:proofErr w:type="spellEnd"/>
      <w:r w:rsidRPr="007C215B">
        <w:t xml:space="preserve"> se </w:t>
      </w:r>
      <w:proofErr w:type="spellStart"/>
      <w:r w:rsidRPr="007C215B">
        <w:t>neovlašćeno</w:t>
      </w:r>
      <w:proofErr w:type="spellEnd"/>
      <w:r w:rsidRPr="007C215B">
        <w:t xml:space="preserve"> </w:t>
      </w:r>
      <w:proofErr w:type="spellStart"/>
      <w:r w:rsidRPr="007C215B">
        <w:t>bavi</w:t>
      </w:r>
      <w:proofErr w:type="spellEnd"/>
      <w:r w:rsidRPr="007C215B">
        <w:t xml:space="preserve"> </w:t>
      </w:r>
      <w:proofErr w:type="spellStart"/>
      <w:r w:rsidRPr="007C215B">
        <w:t>zastupanjem</w:t>
      </w:r>
      <w:proofErr w:type="spellEnd"/>
      <w:r w:rsidRPr="007C215B">
        <w:t xml:space="preserve"> u </w:t>
      </w:r>
      <w:proofErr w:type="spellStart"/>
      <w:r w:rsidRPr="007C215B">
        <w:t>ostvarivanju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(</w:t>
      </w:r>
      <w:proofErr w:type="spellStart"/>
      <w:r w:rsidRPr="007C215B">
        <w:t>član</w:t>
      </w:r>
      <w:proofErr w:type="spellEnd"/>
      <w:r w:rsidRPr="007C215B">
        <w:t xml:space="preserve"> 16).</w:t>
      </w:r>
    </w:p>
    <w:p w14:paraId="6378C179" w14:textId="77777777" w:rsidR="007C215B" w:rsidRPr="007C215B" w:rsidRDefault="007C215B" w:rsidP="007C215B">
      <w:pPr>
        <w:jc w:val="center"/>
      </w:pPr>
      <w:r w:rsidRPr="007C215B">
        <w:lastRenderedPageBreak/>
        <w:t xml:space="preserve">Za </w:t>
      </w:r>
      <w:proofErr w:type="spellStart"/>
      <w:r w:rsidRPr="007C215B">
        <w:t>radnje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</w:t>
      </w:r>
      <w:proofErr w:type="spellStart"/>
      <w:r w:rsidRPr="007C215B">
        <w:t>kazniće</w:t>
      </w:r>
      <w:proofErr w:type="spellEnd"/>
      <w:r w:rsidRPr="007C215B">
        <w:t xml:space="preserve"> se za </w:t>
      </w:r>
      <w:proofErr w:type="spellStart"/>
      <w:r w:rsidRPr="007C215B">
        <w:t>prekršaj</w:t>
      </w:r>
      <w:proofErr w:type="spellEnd"/>
      <w:r w:rsidRPr="007C215B">
        <w:t xml:space="preserve"> </w:t>
      </w:r>
      <w:proofErr w:type="spellStart"/>
      <w:r w:rsidRPr="007C215B">
        <w:t>novčanom</w:t>
      </w:r>
      <w:proofErr w:type="spellEnd"/>
      <w:r w:rsidRPr="007C215B">
        <w:t xml:space="preserve"> </w:t>
      </w:r>
      <w:proofErr w:type="spellStart"/>
      <w:r w:rsidRPr="007C215B">
        <w:t>kaznom</w:t>
      </w:r>
      <w:proofErr w:type="spellEnd"/>
      <w:r w:rsidRPr="007C215B">
        <w:t xml:space="preserve"> u </w:t>
      </w:r>
      <w:proofErr w:type="spellStart"/>
      <w:r w:rsidRPr="007C215B">
        <w:t>iznosu</w:t>
      </w:r>
      <w:proofErr w:type="spellEnd"/>
      <w:r w:rsidRPr="007C215B">
        <w:t xml:space="preserve"> od 10.000 do 50.000 </w:t>
      </w:r>
      <w:proofErr w:type="spellStart"/>
      <w:r w:rsidRPr="007C215B">
        <w:t>dinara</w:t>
      </w:r>
      <w:proofErr w:type="spellEnd"/>
      <w:r w:rsidRPr="007C215B">
        <w:t xml:space="preserve"> </w:t>
      </w:r>
      <w:proofErr w:type="spellStart"/>
      <w:r w:rsidRPr="007C215B">
        <w:t>odgovorno</w:t>
      </w:r>
      <w:proofErr w:type="spellEnd"/>
      <w:r w:rsidRPr="007C215B">
        <w:t xml:space="preserve"> lice u </w:t>
      </w:r>
      <w:proofErr w:type="spellStart"/>
      <w:r w:rsidRPr="007C215B">
        <w:t>pravnom</w:t>
      </w:r>
      <w:proofErr w:type="spellEnd"/>
      <w:r w:rsidRPr="007C215B">
        <w:t xml:space="preserve"> </w:t>
      </w:r>
      <w:proofErr w:type="spellStart"/>
      <w:r w:rsidRPr="007C215B">
        <w:t>licu</w:t>
      </w:r>
      <w:proofErr w:type="spellEnd"/>
      <w:r w:rsidRPr="007C215B">
        <w:t>.</w:t>
      </w:r>
    </w:p>
    <w:p w14:paraId="2AA31F17" w14:textId="77777777" w:rsidR="007C215B" w:rsidRPr="007C215B" w:rsidRDefault="007C215B" w:rsidP="007C215B">
      <w:pPr>
        <w:jc w:val="center"/>
      </w:pPr>
      <w:proofErr w:type="spellStart"/>
      <w:r w:rsidRPr="007C215B">
        <w:t>Kazniće</w:t>
      </w:r>
      <w:proofErr w:type="spellEnd"/>
      <w:r w:rsidRPr="007C215B">
        <w:t xml:space="preserve"> se za </w:t>
      </w:r>
      <w:proofErr w:type="spellStart"/>
      <w:r w:rsidRPr="007C215B">
        <w:t>prekršaj</w:t>
      </w:r>
      <w:proofErr w:type="spellEnd"/>
      <w:r w:rsidRPr="007C215B">
        <w:t xml:space="preserve"> </w:t>
      </w:r>
      <w:proofErr w:type="spellStart"/>
      <w:r w:rsidRPr="007C215B">
        <w:t>novčanom</w:t>
      </w:r>
      <w:proofErr w:type="spellEnd"/>
      <w:r w:rsidRPr="007C215B">
        <w:t xml:space="preserve"> </w:t>
      </w:r>
      <w:proofErr w:type="spellStart"/>
      <w:r w:rsidRPr="007C215B">
        <w:t>kaznom</w:t>
      </w:r>
      <w:proofErr w:type="spellEnd"/>
      <w:r w:rsidRPr="007C215B">
        <w:t xml:space="preserve"> u </w:t>
      </w:r>
      <w:proofErr w:type="spellStart"/>
      <w:r w:rsidRPr="007C215B">
        <w:t>iznosu</w:t>
      </w:r>
      <w:proofErr w:type="spellEnd"/>
      <w:r w:rsidRPr="007C215B">
        <w:t xml:space="preserve"> od 10.000 do 50.000 </w:t>
      </w:r>
      <w:proofErr w:type="spellStart"/>
      <w:r w:rsidRPr="007C215B">
        <w:t>dinara</w:t>
      </w:r>
      <w:proofErr w:type="spellEnd"/>
      <w:r w:rsidRPr="007C215B">
        <w:t xml:space="preserve"> </w:t>
      </w:r>
      <w:proofErr w:type="spellStart"/>
      <w:r w:rsidRPr="007C215B">
        <w:t>fizičko</w:t>
      </w:r>
      <w:proofErr w:type="spellEnd"/>
      <w:r w:rsidRPr="007C215B">
        <w:t xml:space="preserve"> lice </w:t>
      </w:r>
      <w:proofErr w:type="spellStart"/>
      <w:r w:rsidRPr="007C215B">
        <w:t>koje</w:t>
      </w:r>
      <w:proofErr w:type="spellEnd"/>
      <w:r w:rsidRPr="007C215B">
        <w:t xml:space="preserve"> se </w:t>
      </w:r>
      <w:proofErr w:type="spellStart"/>
      <w:r w:rsidRPr="007C215B">
        <w:t>neovlašćeno</w:t>
      </w:r>
      <w:proofErr w:type="spellEnd"/>
      <w:r w:rsidRPr="007C215B">
        <w:t xml:space="preserve"> </w:t>
      </w:r>
      <w:proofErr w:type="spellStart"/>
      <w:r w:rsidRPr="007C215B">
        <w:t>bavi</w:t>
      </w:r>
      <w:proofErr w:type="spellEnd"/>
      <w:r w:rsidRPr="007C215B">
        <w:t xml:space="preserve"> </w:t>
      </w:r>
      <w:proofErr w:type="spellStart"/>
      <w:r w:rsidRPr="007C215B">
        <w:t>zastupanjem</w:t>
      </w:r>
      <w:proofErr w:type="spellEnd"/>
      <w:r w:rsidRPr="007C215B">
        <w:t xml:space="preserve"> u </w:t>
      </w:r>
      <w:proofErr w:type="spellStart"/>
      <w:r w:rsidRPr="007C215B">
        <w:t>ostvarivanju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(</w:t>
      </w:r>
      <w:proofErr w:type="spellStart"/>
      <w:r w:rsidRPr="007C215B">
        <w:t>član</w:t>
      </w:r>
      <w:proofErr w:type="spellEnd"/>
      <w:r w:rsidRPr="007C215B">
        <w:t xml:space="preserve"> 16).</w:t>
      </w:r>
    </w:p>
    <w:p w14:paraId="4EEC90EB" w14:textId="77777777" w:rsidR="007C215B" w:rsidRPr="007C215B" w:rsidRDefault="007C215B" w:rsidP="007C215B">
      <w:pPr>
        <w:jc w:val="center"/>
      </w:pPr>
      <w:bookmarkStart w:id="170" w:name="str_85"/>
      <w:bookmarkEnd w:id="170"/>
      <w:r w:rsidRPr="007C215B">
        <w:t>XI PRELAZNE I ZAVRŠNE ODREDBE</w:t>
      </w:r>
    </w:p>
    <w:p w14:paraId="64805FDC" w14:textId="77777777" w:rsidR="007C215B" w:rsidRPr="007C215B" w:rsidRDefault="007C215B" w:rsidP="007C215B">
      <w:pPr>
        <w:jc w:val="center"/>
        <w:rPr>
          <w:b/>
          <w:bCs/>
        </w:rPr>
      </w:pPr>
      <w:bookmarkStart w:id="171" w:name="clan_78"/>
      <w:bookmarkEnd w:id="171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78</w:t>
      </w:r>
    </w:p>
    <w:p w14:paraId="2BEA689E" w14:textId="77777777" w:rsidR="007C215B" w:rsidRPr="007C215B" w:rsidRDefault="007C215B" w:rsidP="007C215B">
      <w:pPr>
        <w:jc w:val="center"/>
      </w:pPr>
      <w:proofErr w:type="spellStart"/>
      <w:r w:rsidRPr="007C215B">
        <w:t>Registar</w:t>
      </w:r>
      <w:proofErr w:type="spellEnd"/>
      <w:r w:rsidRPr="007C215B">
        <w:t xml:space="preserve"> </w:t>
      </w:r>
      <w:proofErr w:type="spellStart"/>
      <w:r w:rsidRPr="007C215B">
        <w:t>prijava</w:t>
      </w:r>
      <w:proofErr w:type="spellEnd"/>
      <w:r w:rsidRPr="007C215B">
        <w:t xml:space="preserve"> za </w:t>
      </w:r>
      <w:proofErr w:type="spellStart"/>
      <w:r w:rsidRPr="007C215B">
        <w:t>priznanje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, </w:t>
      </w:r>
      <w:proofErr w:type="spellStart"/>
      <w:r w:rsidRPr="007C215B">
        <w:t>preimenovaće</w:t>
      </w:r>
      <w:proofErr w:type="spellEnd"/>
      <w:r w:rsidRPr="007C215B">
        <w:t xml:space="preserve"> se u </w:t>
      </w:r>
      <w:proofErr w:type="spellStart"/>
      <w:r w:rsidRPr="007C215B">
        <w:t>Registar</w:t>
      </w:r>
      <w:proofErr w:type="spellEnd"/>
      <w:r w:rsidRPr="007C215B">
        <w:t xml:space="preserve"> </w:t>
      </w:r>
      <w:proofErr w:type="spellStart"/>
      <w:r w:rsidRPr="007C215B">
        <w:t>prijava</w:t>
      </w:r>
      <w:proofErr w:type="spellEnd"/>
      <w:r w:rsidRPr="007C215B">
        <w:t xml:space="preserve"> za </w:t>
      </w:r>
      <w:proofErr w:type="spellStart"/>
      <w:r w:rsidRPr="007C215B">
        <w:t>priznanje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, a </w:t>
      </w:r>
      <w:proofErr w:type="spellStart"/>
      <w:r w:rsidRPr="007C215B">
        <w:t>Registar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, </w:t>
      </w:r>
      <w:proofErr w:type="spellStart"/>
      <w:r w:rsidRPr="007C215B">
        <w:t>preimenovaće</w:t>
      </w:r>
      <w:proofErr w:type="spellEnd"/>
      <w:r w:rsidRPr="007C215B">
        <w:t xml:space="preserve"> se u </w:t>
      </w:r>
      <w:proofErr w:type="spellStart"/>
      <w:r w:rsidRPr="007C215B">
        <w:t>Registar</w:t>
      </w:r>
      <w:proofErr w:type="spellEnd"/>
      <w:r w:rsidRPr="007C215B">
        <w:t xml:space="preserve"> </w:t>
      </w:r>
      <w:proofErr w:type="spellStart"/>
      <w:r w:rsidRPr="007C215B">
        <w:t>industrijskih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,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nastaviće</w:t>
      </w:r>
      <w:proofErr w:type="spellEnd"/>
      <w:r w:rsidRPr="007C215B">
        <w:t xml:space="preserve"> da se </w:t>
      </w:r>
      <w:proofErr w:type="spellStart"/>
      <w:r w:rsidRPr="007C215B">
        <w:t>vode</w:t>
      </w:r>
      <w:proofErr w:type="spellEnd"/>
      <w:r w:rsidRPr="007C215B">
        <w:t xml:space="preserve"> od </w:t>
      </w:r>
      <w:proofErr w:type="spellStart"/>
      <w:r w:rsidRPr="007C215B">
        <w:t>odgovarajućeg</w:t>
      </w:r>
      <w:proofErr w:type="spellEnd"/>
      <w:r w:rsidRPr="007C215B">
        <w:t xml:space="preserve"> </w:t>
      </w:r>
      <w:proofErr w:type="spellStart"/>
      <w:r w:rsidRPr="007C215B">
        <w:t>rednog</w:t>
      </w:r>
      <w:proofErr w:type="spellEnd"/>
      <w:r w:rsidRPr="007C215B">
        <w:t xml:space="preserve"> </w:t>
      </w:r>
      <w:proofErr w:type="spellStart"/>
      <w:r w:rsidRPr="007C215B">
        <w:t>broja</w:t>
      </w:r>
      <w:proofErr w:type="spellEnd"/>
      <w:r w:rsidRPr="007C215B">
        <w:t>.</w:t>
      </w:r>
    </w:p>
    <w:p w14:paraId="5ABC4C3D" w14:textId="77777777" w:rsidR="007C215B" w:rsidRPr="007C215B" w:rsidRDefault="007C215B" w:rsidP="007C215B">
      <w:pPr>
        <w:jc w:val="center"/>
      </w:pPr>
      <w:proofErr w:type="spellStart"/>
      <w:r w:rsidRPr="007C215B">
        <w:t>Registar</w:t>
      </w:r>
      <w:proofErr w:type="spellEnd"/>
      <w:r w:rsidRPr="007C215B">
        <w:t xml:space="preserve"> </w:t>
      </w:r>
      <w:proofErr w:type="spellStart"/>
      <w:r w:rsidRPr="007C215B">
        <w:t>zastupnika</w:t>
      </w:r>
      <w:proofErr w:type="spellEnd"/>
      <w:r w:rsidRPr="007C215B">
        <w:t xml:space="preserve"> </w:t>
      </w:r>
      <w:proofErr w:type="spellStart"/>
      <w:r w:rsidRPr="007C215B">
        <w:t>ustanovljen</w:t>
      </w:r>
      <w:proofErr w:type="spellEnd"/>
      <w:r w:rsidRPr="007C215B">
        <w:t xml:space="preserve"> </w:t>
      </w:r>
      <w:proofErr w:type="spellStart"/>
      <w:r w:rsidRPr="007C215B">
        <w:t>Zakonom</w:t>
      </w:r>
      <w:proofErr w:type="spellEnd"/>
      <w:r w:rsidRPr="007C215B">
        <w:t xml:space="preserve"> o </w:t>
      </w:r>
      <w:proofErr w:type="spellStart"/>
      <w:r w:rsidRPr="007C215B">
        <w:t>patentima</w:t>
      </w:r>
      <w:proofErr w:type="spellEnd"/>
      <w:r w:rsidRPr="007C215B">
        <w:t xml:space="preserve"> ("</w:t>
      </w:r>
      <w:proofErr w:type="spellStart"/>
      <w:r w:rsidRPr="007C215B">
        <w:t>Službeni</w:t>
      </w:r>
      <w:proofErr w:type="spellEnd"/>
      <w:r w:rsidRPr="007C215B">
        <w:t xml:space="preserve"> list SCG", br. 32/04 </w:t>
      </w:r>
      <w:proofErr w:type="spellStart"/>
      <w:r w:rsidRPr="007C215B">
        <w:t>i</w:t>
      </w:r>
      <w:proofErr w:type="spellEnd"/>
      <w:r w:rsidRPr="007C215B">
        <w:t xml:space="preserve"> 35/04 - </w:t>
      </w:r>
      <w:proofErr w:type="spellStart"/>
      <w:r w:rsidRPr="007C215B">
        <w:t>ispravka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"</w:t>
      </w:r>
      <w:proofErr w:type="spellStart"/>
      <w:r w:rsidRPr="007C215B">
        <w:t>Službeni</w:t>
      </w:r>
      <w:proofErr w:type="spellEnd"/>
      <w:r w:rsidRPr="007C215B">
        <w:t xml:space="preserve"> </w:t>
      </w:r>
      <w:proofErr w:type="spellStart"/>
      <w:r w:rsidRPr="007C215B">
        <w:t>glasnik</w:t>
      </w:r>
      <w:proofErr w:type="spellEnd"/>
      <w:r w:rsidRPr="007C215B">
        <w:t xml:space="preserve"> RS", </w:t>
      </w:r>
      <w:proofErr w:type="spellStart"/>
      <w:r w:rsidRPr="007C215B">
        <w:t>broj</w:t>
      </w:r>
      <w:proofErr w:type="spellEnd"/>
      <w:r w:rsidRPr="007C215B">
        <w:t xml:space="preserve"> 115/06 - </w:t>
      </w:r>
      <w:proofErr w:type="spellStart"/>
      <w:r w:rsidRPr="007C215B">
        <w:t>ispravka</w:t>
      </w:r>
      <w:proofErr w:type="spellEnd"/>
      <w:r w:rsidRPr="007C215B">
        <w:t xml:space="preserve">), </w:t>
      </w:r>
      <w:proofErr w:type="spellStart"/>
      <w:r w:rsidRPr="007C215B">
        <w:t>nastavlja</w:t>
      </w:r>
      <w:proofErr w:type="spellEnd"/>
      <w:r w:rsidRPr="007C215B">
        <w:t xml:space="preserve"> da se </w:t>
      </w:r>
      <w:proofErr w:type="spellStart"/>
      <w:r w:rsidRPr="007C215B">
        <w:t>vodi</w:t>
      </w:r>
      <w:proofErr w:type="spellEnd"/>
      <w:r w:rsidRPr="007C215B">
        <w:t xml:space="preserve"> u </w:t>
      </w:r>
      <w:proofErr w:type="spellStart"/>
      <w:r w:rsidRPr="007C215B">
        <w:t>skladu</w:t>
      </w:r>
      <w:proofErr w:type="spellEnd"/>
      <w:r w:rsidRPr="007C215B">
        <w:t xml:space="preserve"> </w:t>
      </w:r>
      <w:proofErr w:type="spellStart"/>
      <w:r w:rsidRPr="007C215B">
        <w:t>sa</w:t>
      </w:r>
      <w:proofErr w:type="spellEnd"/>
      <w:r w:rsidRPr="007C215B">
        <w:t xml:space="preserve"> </w:t>
      </w:r>
      <w:proofErr w:type="spellStart"/>
      <w:r w:rsidRPr="007C215B">
        <w:t>zakonom</w:t>
      </w:r>
      <w:proofErr w:type="spellEnd"/>
      <w:r w:rsidRPr="007C215B">
        <w:t xml:space="preserve"> </w:t>
      </w:r>
      <w:proofErr w:type="spellStart"/>
      <w:r w:rsidRPr="007C215B">
        <w:t>kojim</w:t>
      </w:r>
      <w:proofErr w:type="spellEnd"/>
      <w:r w:rsidRPr="007C215B">
        <w:t xml:space="preserve"> je </w:t>
      </w:r>
      <w:proofErr w:type="spellStart"/>
      <w:r w:rsidRPr="007C215B">
        <w:t>ustanovljen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ovim</w:t>
      </w:r>
      <w:proofErr w:type="spellEnd"/>
      <w:r w:rsidRPr="007C215B">
        <w:t xml:space="preserve"> </w:t>
      </w:r>
      <w:proofErr w:type="spellStart"/>
      <w:r w:rsidRPr="007C215B">
        <w:t>zakonom</w:t>
      </w:r>
      <w:proofErr w:type="spellEnd"/>
      <w:r w:rsidRPr="007C215B">
        <w:t>.</w:t>
      </w:r>
    </w:p>
    <w:p w14:paraId="04C5AE02" w14:textId="77777777" w:rsidR="007C215B" w:rsidRPr="007C215B" w:rsidRDefault="007C215B" w:rsidP="007C215B">
      <w:pPr>
        <w:jc w:val="center"/>
      </w:pPr>
      <w:proofErr w:type="spellStart"/>
      <w:r w:rsidRPr="007C215B">
        <w:t>Registrovani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dizajni</w:t>
      </w:r>
      <w:proofErr w:type="spellEnd"/>
      <w:r w:rsidRPr="007C215B">
        <w:t xml:space="preserve"> koji </w:t>
      </w:r>
      <w:proofErr w:type="spellStart"/>
      <w:r w:rsidRPr="007C215B">
        <w:t>važe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dan </w:t>
      </w:r>
      <w:proofErr w:type="spellStart"/>
      <w:r w:rsidRPr="007C215B">
        <w:t>stupanja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snagu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ostaju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dalje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snazi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njih</w:t>
      </w:r>
      <w:proofErr w:type="spellEnd"/>
      <w:r w:rsidRPr="007C215B">
        <w:t xml:space="preserve"> </w:t>
      </w:r>
      <w:proofErr w:type="spellStart"/>
      <w:r w:rsidRPr="007C215B">
        <w:t>će</w:t>
      </w:r>
      <w:proofErr w:type="spellEnd"/>
      <w:r w:rsidRPr="007C215B">
        <w:t xml:space="preserve"> se </w:t>
      </w:r>
      <w:proofErr w:type="spellStart"/>
      <w:r w:rsidRPr="007C215B">
        <w:t>primenjivati</w:t>
      </w:r>
      <w:proofErr w:type="spellEnd"/>
      <w:r w:rsidRPr="007C215B">
        <w:t xml:space="preserve"> </w:t>
      </w:r>
      <w:proofErr w:type="spellStart"/>
      <w:r w:rsidRPr="007C215B">
        <w:t>odredbe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>.</w:t>
      </w:r>
    </w:p>
    <w:p w14:paraId="2EB14125" w14:textId="77777777" w:rsidR="007C215B" w:rsidRPr="007C215B" w:rsidRDefault="007C215B" w:rsidP="007C215B">
      <w:pPr>
        <w:jc w:val="center"/>
      </w:pPr>
      <w:proofErr w:type="spellStart"/>
      <w:r w:rsidRPr="007C215B">
        <w:t>Odredbe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primenjivaće</w:t>
      </w:r>
      <w:proofErr w:type="spellEnd"/>
      <w:r w:rsidRPr="007C215B">
        <w:t xml:space="preserve"> se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za </w:t>
      </w:r>
      <w:proofErr w:type="spellStart"/>
      <w:r w:rsidRPr="007C215B">
        <w:t>priznanje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</w:t>
      </w:r>
      <w:proofErr w:type="spellStart"/>
      <w:r w:rsidRPr="007C215B">
        <w:t>podnete</w:t>
      </w:r>
      <w:proofErr w:type="spellEnd"/>
      <w:r w:rsidRPr="007C215B">
        <w:t xml:space="preserve"> do dana </w:t>
      </w:r>
      <w:proofErr w:type="spellStart"/>
      <w:r w:rsidRPr="007C215B">
        <w:t>stupanja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snagu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, a po </w:t>
      </w:r>
      <w:proofErr w:type="spellStart"/>
      <w:r w:rsidRPr="007C215B">
        <w:t>kojima</w:t>
      </w:r>
      <w:proofErr w:type="spellEnd"/>
      <w:r w:rsidRPr="007C215B">
        <w:t xml:space="preserve"> </w:t>
      </w:r>
      <w:proofErr w:type="spellStart"/>
      <w:r w:rsidRPr="007C215B">
        <w:t>upravni</w:t>
      </w:r>
      <w:proofErr w:type="spellEnd"/>
      <w:r w:rsidRPr="007C215B">
        <w:t xml:space="preserve"> </w:t>
      </w:r>
      <w:proofErr w:type="spellStart"/>
      <w:r w:rsidRPr="007C215B">
        <w:t>postupak</w:t>
      </w:r>
      <w:proofErr w:type="spellEnd"/>
      <w:r w:rsidRPr="007C215B">
        <w:t xml:space="preserve"> </w:t>
      </w:r>
      <w:proofErr w:type="spellStart"/>
      <w:r w:rsidRPr="007C215B">
        <w:t>nije</w:t>
      </w:r>
      <w:proofErr w:type="spellEnd"/>
      <w:r w:rsidRPr="007C215B">
        <w:t xml:space="preserve"> </w:t>
      </w:r>
      <w:proofErr w:type="spellStart"/>
      <w:r w:rsidRPr="007C215B">
        <w:t>okončan</w:t>
      </w:r>
      <w:proofErr w:type="spellEnd"/>
      <w:r w:rsidRPr="007C215B">
        <w:t xml:space="preserve">,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druge</w:t>
      </w:r>
      <w:proofErr w:type="spellEnd"/>
      <w:r w:rsidRPr="007C215B">
        <w:t xml:space="preserve"> </w:t>
      </w:r>
      <w:proofErr w:type="spellStart"/>
      <w:r w:rsidRPr="007C215B">
        <w:t>započete</w:t>
      </w:r>
      <w:proofErr w:type="spellEnd"/>
      <w:r w:rsidRPr="007C215B">
        <w:t xml:space="preserve"> </w:t>
      </w:r>
      <w:proofErr w:type="spellStart"/>
      <w:r w:rsidRPr="007C215B">
        <w:t>postupke</w:t>
      </w:r>
      <w:proofErr w:type="spellEnd"/>
      <w:r w:rsidRPr="007C215B">
        <w:t xml:space="preserve"> u </w:t>
      </w:r>
      <w:proofErr w:type="spellStart"/>
      <w:r w:rsidRPr="007C215B">
        <w:t>vezi</w:t>
      </w:r>
      <w:proofErr w:type="spellEnd"/>
      <w:r w:rsidRPr="007C215B">
        <w:t xml:space="preserve"> </w:t>
      </w:r>
      <w:proofErr w:type="spellStart"/>
      <w:r w:rsidRPr="007C215B">
        <w:t>sa</w:t>
      </w:r>
      <w:proofErr w:type="spellEnd"/>
      <w:r w:rsidRPr="007C215B">
        <w:t xml:space="preserve"> </w:t>
      </w:r>
      <w:proofErr w:type="spellStart"/>
      <w:r w:rsidRPr="007C215B">
        <w:t>dizajnima</w:t>
      </w:r>
      <w:proofErr w:type="spellEnd"/>
      <w:r w:rsidRPr="007C215B">
        <w:t xml:space="preserve"> koji do dana </w:t>
      </w:r>
      <w:proofErr w:type="spellStart"/>
      <w:r w:rsidRPr="007C215B">
        <w:t>stupanja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snagu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nisu</w:t>
      </w:r>
      <w:proofErr w:type="spellEnd"/>
      <w:r w:rsidRPr="007C215B">
        <w:t xml:space="preserve"> </w:t>
      </w:r>
      <w:proofErr w:type="spellStart"/>
      <w:r w:rsidRPr="007C215B">
        <w:t>okončani</w:t>
      </w:r>
      <w:proofErr w:type="spellEnd"/>
      <w:r w:rsidRPr="007C215B">
        <w:t>.</w:t>
      </w:r>
    </w:p>
    <w:p w14:paraId="611CE7AE" w14:textId="77777777" w:rsidR="007C215B" w:rsidRPr="007C215B" w:rsidRDefault="007C215B" w:rsidP="007C215B">
      <w:pPr>
        <w:jc w:val="center"/>
        <w:rPr>
          <w:b/>
          <w:bCs/>
        </w:rPr>
      </w:pPr>
      <w:bookmarkStart w:id="172" w:name="clan_79"/>
      <w:bookmarkEnd w:id="172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79</w:t>
      </w:r>
    </w:p>
    <w:p w14:paraId="2CF0E3BE" w14:textId="77777777" w:rsidR="007C215B" w:rsidRPr="007C215B" w:rsidRDefault="007C215B" w:rsidP="007C215B">
      <w:pPr>
        <w:jc w:val="center"/>
      </w:pPr>
      <w:proofErr w:type="spellStart"/>
      <w:r w:rsidRPr="007C215B">
        <w:t>Zaloge</w:t>
      </w:r>
      <w:proofErr w:type="spellEnd"/>
      <w:r w:rsidRPr="007C215B">
        <w:t xml:space="preserve"> </w:t>
      </w:r>
      <w:proofErr w:type="spellStart"/>
      <w:r w:rsidRPr="007C215B">
        <w:t>koje</w:t>
      </w:r>
      <w:proofErr w:type="spellEnd"/>
      <w:r w:rsidRPr="007C215B">
        <w:t xml:space="preserve"> </w:t>
      </w:r>
      <w:proofErr w:type="spellStart"/>
      <w:r w:rsidRPr="007C215B">
        <w:t>su</w:t>
      </w:r>
      <w:proofErr w:type="spellEnd"/>
      <w:r w:rsidRPr="007C215B">
        <w:t xml:space="preserve"> do dana </w:t>
      </w:r>
      <w:proofErr w:type="spellStart"/>
      <w:r w:rsidRPr="007C215B">
        <w:t>stupanja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snagu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upisane</w:t>
      </w:r>
      <w:proofErr w:type="spellEnd"/>
      <w:r w:rsidRPr="007C215B">
        <w:t xml:space="preserve"> u </w:t>
      </w:r>
      <w:proofErr w:type="spellStart"/>
      <w:r w:rsidRPr="007C215B">
        <w:t>Registar</w:t>
      </w:r>
      <w:proofErr w:type="spellEnd"/>
      <w:r w:rsidRPr="007C215B">
        <w:t xml:space="preserve"> </w:t>
      </w:r>
      <w:proofErr w:type="spellStart"/>
      <w:r w:rsidRPr="007C215B">
        <w:t>založnog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pokretnim</w:t>
      </w:r>
      <w:proofErr w:type="spellEnd"/>
      <w:r w:rsidRPr="007C215B">
        <w:t xml:space="preserve"> </w:t>
      </w:r>
      <w:proofErr w:type="spellStart"/>
      <w:r w:rsidRPr="007C215B">
        <w:t>stvarima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pravima</w:t>
      </w:r>
      <w:proofErr w:type="spellEnd"/>
      <w:r w:rsidRPr="007C215B">
        <w:t xml:space="preserve"> </w:t>
      </w:r>
      <w:proofErr w:type="spellStart"/>
      <w:r w:rsidRPr="007C215B">
        <w:t>kod</w:t>
      </w:r>
      <w:proofErr w:type="spellEnd"/>
      <w:r w:rsidRPr="007C215B">
        <w:t xml:space="preserve"> </w:t>
      </w:r>
      <w:proofErr w:type="spellStart"/>
      <w:r w:rsidRPr="007C215B">
        <w:t>Agencije</w:t>
      </w:r>
      <w:proofErr w:type="spellEnd"/>
      <w:r w:rsidRPr="007C215B">
        <w:t xml:space="preserve"> za </w:t>
      </w:r>
      <w:proofErr w:type="spellStart"/>
      <w:r w:rsidRPr="007C215B">
        <w:t>privredne</w:t>
      </w:r>
      <w:proofErr w:type="spellEnd"/>
      <w:r w:rsidRPr="007C215B">
        <w:t xml:space="preserve"> </w:t>
      </w:r>
      <w:proofErr w:type="spellStart"/>
      <w:r w:rsidRPr="007C215B">
        <w:t>registre</w:t>
      </w:r>
      <w:proofErr w:type="spellEnd"/>
      <w:r w:rsidRPr="007C215B">
        <w:t xml:space="preserve"> </w:t>
      </w:r>
      <w:proofErr w:type="spellStart"/>
      <w:r w:rsidRPr="007C215B">
        <w:t>ostaju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snazi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biće</w:t>
      </w:r>
      <w:proofErr w:type="spellEnd"/>
      <w:r w:rsidRPr="007C215B">
        <w:t xml:space="preserve"> </w:t>
      </w:r>
      <w:proofErr w:type="spellStart"/>
      <w:r w:rsidRPr="007C215B">
        <w:t>upisane</w:t>
      </w:r>
      <w:proofErr w:type="spellEnd"/>
      <w:r w:rsidRPr="007C215B">
        <w:t xml:space="preserve"> u </w:t>
      </w:r>
      <w:proofErr w:type="spellStart"/>
      <w:r w:rsidRPr="007C215B">
        <w:t>odgovarajući</w:t>
      </w:r>
      <w:proofErr w:type="spellEnd"/>
      <w:r w:rsidRPr="007C215B">
        <w:t xml:space="preserve"> </w:t>
      </w:r>
      <w:proofErr w:type="spellStart"/>
      <w:r w:rsidRPr="007C215B">
        <w:t>registar</w:t>
      </w:r>
      <w:proofErr w:type="spellEnd"/>
      <w:r w:rsidRPr="007C215B">
        <w:t xml:space="preserve"> </w:t>
      </w:r>
      <w:proofErr w:type="spellStart"/>
      <w:r w:rsidRPr="007C215B">
        <w:t>nadležnog</w:t>
      </w:r>
      <w:proofErr w:type="spellEnd"/>
      <w:r w:rsidRPr="007C215B">
        <w:t xml:space="preserve"> organa.</w:t>
      </w:r>
    </w:p>
    <w:p w14:paraId="305DA839" w14:textId="77777777" w:rsidR="007C215B" w:rsidRPr="007C215B" w:rsidRDefault="007C215B" w:rsidP="007C215B">
      <w:pPr>
        <w:jc w:val="center"/>
      </w:pPr>
      <w:proofErr w:type="spellStart"/>
      <w:r w:rsidRPr="007C215B">
        <w:t>Agencija</w:t>
      </w:r>
      <w:proofErr w:type="spellEnd"/>
      <w:r w:rsidRPr="007C215B">
        <w:t xml:space="preserve"> za </w:t>
      </w:r>
      <w:proofErr w:type="spellStart"/>
      <w:r w:rsidRPr="007C215B">
        <w:t>privredne</w:t>
      </w:r>
      <w:proofErr w:type="spellEnd"/>
      <w:r w:rsidRPr="007C215B">
        <w:t xml:space="preserve"> </w:t>
      </w:r>
      <w:proofErr w:type="spellStart"/>
      <w:r w:rsidRPr="007C215B">
        <w:t>registre</w:t>
      </w:r>
      <w:proofErr w:type="spellEnd"/>
      <w:r w:rsidRPr="007C215B">
        <w:t xml:space="preserve">, </w:t>
      </w:r>
      <w:proofErr w:type="spellStart"/>
      <w:r w:rsidRPr="007C215B">
        <w:t>dužna</w:t>
      </w:r>
      <w:proofErr w:type="spellEnd"/>
      <w:r w:rsidRPr="007C215B">
        <w:t xml:space="preserve"> je da u </w:t>
      </w:r>
      <w:proofErr w:type="spellStart"/>
      <w:r w:rsidRPr="007C215B">
        <w:t>roku</w:t>
      </w:r>
      <w:proofErr w:type="spellEnd"/>
      <w:r w:rsidRPr="007C215B">
        <w:t xml:space="preserve"> od 30 dana od dana </w:t>
      </w:r>
      <w:proofErr w:type="spellStart"/>
      <w:r w:rsidRPr="007C215B">
        <w:t>stupanja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snagu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nadležnom</w:t>
      </w:r>
      <w:proofErr w:type="spellEnd"/>
      <w:r w:rsidRPr="007C215B">
        <w:t xml:space="preserve"> </w:t>
      </w:r>
      <w:proofErr w:type="spellStart"/>
      <w:r w:rsidRPr="007C215B">
        <w:t>organu</w:t>
      </w:r>
      <w:proofErr w:type="spellEnd"/>
      <w:r w:rsidRPr="007C215B">
        <w:t xml:space="preserve"> </w:t>
      </w:r>
      <w:proofErr w:type="spellStart"/>
      <w:r w:rsidRPr="007C215B">
        <w:t>dostavi</w:t>
      </w:r>
      <w:proofErr w:type="spellEnd"/>
      <w:r w:rsidRPr="007C215B">
        <w:t xml:space="preserve"> </w:t>
      </w:r>
      <w:proofErr w:type="spellStart"/>
      <w:r w:rsidRPr="007C215B">
        <w:t>podatke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dokumentaciju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osnovu</w:t>
      </w:r>
      <w:proofErr w:type="spellEnd"/>
      <w:r w:rsidRPr="007C215B">
        <w:t xml:space="preserve"> </w:t>
      </w:r>
      <w:proofErr w:type="spellStart"/>
      <w:r w:rsidRPr="007C215B">
        <w:t>kojih</w:t>
      </w:r>
      <w:proofErr w:type="spellEnd"/>
      <w:r w:rsidRPr="007C215B">
        <w:t xml:space="preserve"> je </w:t>
      </w:r>
      <w:proofErr w:type="spellStart"/>
      <w:r w:rsidRPr="007C215B">
        <w:t>izvršen</w:t>
      </w:r>
      <w:proofErr w:type="spellEnd"/>
      <w:r w:rsidRPr="007C215B">
        <w:t xml:space="preserve"> </w:t>
      </w:r>
      <w:proofErr w:type="spellStart"/>
      <w:r w:rsidRPr="007C215B">
        <w:t>upis</w:t>
      </w:r>
      <w:proofErr w:type="spellEnd"/>
      <w:r w:rsidRPr="007C215B">
        <w:t xml:space="preserve"> </w:t>
      </w:r>
      <w:proofErr w:type="spellStart"/>
      <w:r w:rsidRPr="007C215B">
        <w:t>zaloge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industrijskim</w:t>
      </w:r>
      <w:proofErr w:type="spellEnd"/>
      <w:r w:rsidRPr="007C215B">
        <w:t xml:space="preserve"> </w:t>
      </w:r>
      <w:proofErr w:type="spellStart"/>
      <w:r w:rsidRPr="007C215B">
        <w:t>dizajnima</w:t>
      </w:r>
      <w:proofErr w:type="spellEnd"/>
      <w:r w:rsidRPr="007C215B">
        <w:t xml:space="preserve"> u </w:t>
      </w:r>
      <w:proofErr w:type="spellStart"/>
      <w:r w:rsidRPr="007C215B">
        <w:t>Registar</w:t>
      </w:r>
      <w:proofErr w:type="spellEnd"/>
      <w:r w:rsidRPr="007C215B">
        <w:t xml:space="preserve"> </w:t>
      </w:r>
      <w:proofErr w:type="spellStart"/>
      <w:r w:rsidRPr="007C215B">
        <w:t>založnog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pokretnim</w:t>
      </w:r>
      <w:proofErr w:type="spellEnd"/>
      <w:r w:rsidRPr="007C215B">
        <w:t xml:space="preserve"> </w:t>
      </w:r>
      <w:proofErr w:type="spellStart"/>
      <w:r w:rsidRPr="007C215B">
        <w:t>stvarima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pravima</w:t>
      </w:r>
      <w:proofErr w:type="spellEnd"/>
      <w:r w:rsidRPr="007C215B">
        <w:t>.</w:t>
      </w:r>
    </w:p>
    <w:p w14:paraId="140B4F07" w14:textId="77777777" w:rsidR="007C215B" w:rsidRPr="007C215B" w:rsidRDefault="007C215B" w:rsidP="007C215B">
      <w:pPr>
        <w:jc w:val="center"/>
        <w:rPr>
          <w:b/>
          <w:bCs/>
        </w:rPr>
      </w:pPr>
      <w:bookmarkStart w:id="173" w:name="clan_80"/>
      <w:bookmarkEnd w:id="173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80</w:t>
      </w:r>
    </w:p>
    <w:p w14:paraId="10E37B7D" w14:textId="77777777" w:rsidR="007C215B" w:rsidRPr="007C215B" w:rsidRDefault="007C215B" w:rsidP="007C215B">
      <w:pPr>
        <w:jc w:val="center"/>
      </w:pPr>
      <w:proofErr w:type="spellStart"/>
      <w:r w:rsidRPr="007C215B">
        <w:t>Podzakonski</w:t>
      </w:r>
      <w:proofErr w:type="spellEnd"/>
      <w:r w:rsidRPr="007C215B">
        <w:t xml:space="preserve"> </w:t>
      </w:r>
      <w:proofErr w:type="spellStart"/>
      <w:r w:rsidRPr="007C215B">
        <w:t>propisi</w:t>
      </w:r>
      <w:proofErr w:type="spellEnd"/>
      <w:r w:rsidRPr="007C215B">
        <w:t xml:space="preserve"> za </w:t>
      </w:r>
      <w:proofErr w:type="spellStart"/>
      <w:r w:rsidRPr="007C215B">
        <w:t>izvršenje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biće</w:t>
      </w:r>
      <w:proofErr w:type="spellEnd"/>
      <w:r w:rsidRPr="007C215B">
        <w:t xml:space="preserve"> </w:t>
      </w:r>
      <w:proofErr w:type="spellStart"/>
      <w:r w:rsidRPr="007C215B">
        <w:t>doneti</w:t>
      </w:r>
      <w:proofErr w:type="spellEnd"/>
      <w:r w:rsidRPr="007C215B">
        <w:t xml:space="preserve"> u </w:t>
      </w:r>
      <w:proofErr w:type="spellStart"/>
      <w:r w:rsidRPr="007C215B">
        <w:t>roku</w:t>
      </w:r>
      <w:proofErr w:type="spellEnd"/>
      <w:r w:rsidRPr="007C215B">
        <w:t xml:space="preserve"> od </w:t>
      </w:r>
      <w:proofErr w:type="spellStart"/>
      <w:r w:rsidRPr="007C215B">
        <w:t>četiri</w:t>
      </w:r>
      <w:proofErr w:type="spellEnd"/>
      <w:r w:rsidRPr="007C215B">
        <w:t xml:space="preserve"> </w:t>
      </w:r>
      <w:proofErr w:type="spellStart"/>
      <w:r w:rsidRPr="007C215B">
        <w:t>meseca</w:t>
      </w:r>
      <w:proofErr w:type="spellEnd"/>
      <w:r w:rsidRPr="007C215B">
        <w:t xml:space="preserve"> od dana </w:t>
      </w:r>
      <w:proofErr w:type="spellStart"/>
      <w:r w:rsidRPr="007C215B">
        <w:t>stupanja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snagu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>.</w:t>
      </w:r>
    </w:p>
    <w:p w14:paraId="020529E1" w14:textId="77777777" w:rsidR="007C215B" w:rsidRPr="007C215B" w:rsidRDefault="007C215B" w:rsidP="007C215B">
      <w:pPr>
        <w:jc w:val="center"/>
      </w:pPr>
      <w:r w:rsidRPr="007C215B">
        <w:t xml:space="preserve">Do </w:t>
      </w:r>
      <w:proofErr w:type="spellStart"/>
      <w:r w:rsidRPr="007C215B">
        <w:t>donošenja</w:t>
      </w:r>
      <w:proofErr w:type="spellEnd"/>
      <w:r w:rsidRPr="007C215B">
        <w:t xml:space="preserve"> </w:t>
      </w:r>
      <w:proofErr w:type="spellStart"/>
      <w:r w:rsidRPr="007C215B">
        <w:t>podzakonskih</w:t>
      </w:r>
      <w:proofErr w:type="spellEnd"/>
      <w:r w:rsidRPr="007C215B">
        <w:t xml:space="preserve"> </w:t>
      </w:r>
      <w:proofErr w:type="spellStart"/>
      <w:r w:rsidRPr="007C215B">
        <w:t>propisa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, </w:t>
      </w:r>
      <w:proofErr w:type="spellStart"/>
      <w:r w:rsidRPr="007C215B">
        <w:t>primenjuju</w:t>
      </w:r>
      <w:proofErr w:type="spellEnd"/>
      <w:r w:rsidRPr="007C215B">
        <w:t xml:space="preserve"> se </w:t>
      </w:r>
      <w:proofErr w:type="spellStart"/>
      <w:r w:rsidRPr="007C215B">
        <w:t>odredbe</w:t>
      </w:r>
      <w:proofErr w:type="spellEnd"/>
      <w:r w:rsidRPr="007C215B">
        <w:t xml:space="preserve"> </w:t>
      </w:r>
      <w:proofErr w:type="spellStart"/>
      <w:r w:rsidRPr="007C215B">
        <w:t>propisa</w:t>
      </w:r>
      <w:proofErr w:type="spellEnd"/>
      <w:r w:rsidRPr="007C215B">
        <w:t xml:space="preserve"> </w:t>
      </w:r>
      <w:proofErr w:type="spellStart"/>
      <w:r w:rsidRPr="007C215B">
        <w:t>donetih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osnovu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o </w:t>
      </w:r>
      <w:proofErr w:type="spellStart"/>
      <w:r w:rsidRPr="007C215B">
        <w:t>pravnoj</w:t>
      </w:r>
      <w:proofErr w:type="spellEnd"/>
      <w:r w:rsidRPr="007C215B">
        <w:t xml:space="preserve"> </w:t>
      </w:r>
      <w:proofErr w:type="spellStart"/>
      <w:r w:rsidRPr="007C215B">
        <w:t>zaštiti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("</w:t>
      </w:r>
      <w:proofErr w:type="spellStart"/>
      <w:r w:rsidRPr="007C215B">
        <w:t>Službeni</w:t>
      </w:r>
      <w:proofErr w:type="spellEnd"/>
      <w:r w:rsidRPr="007C215B">
        <w:t xml:space="preserve"> list SCG", </w:t>
      </w:r>
      <w:proofErr w:type="spellStart"/>
      <w:r w:rsidRPr="007C215B">
        <w:t>broj</w:t>
      </w:r>
      <w:proofErr w:type="spellEnd"/>
      <w:r w:rsidRPr="007C215B">
        <w:t xml:space="preserve"> 61/04), </w:t>
      </w: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nisu</w:t>
      </w:r>
      <w:proofErr w:type="spellEnd"/>
      <w:r w:rsidRPr="007C215B">
        <w:t xml:space="preserve"> </w:t>
      </w:r>
      <w:proofErr w:type="spellStart"/>
      <w:r w:rsidRPr="007C215B">
        <w:t>suprotne</w:t>
      </w:r>
      <w:proofErr w:type="spellEnd"/>
      <w:r w:rsidRPr="007C215B">
        <w:t xml:space="preserve"> </w:t>
      </w:r>
      <w:proofErr w:type="spellStart"/>
      <w:r w:rsidRPr="007C215B">
        <w:t>ovom</w:t>
      </w:r>
      <w:proofErr w:type="spellEnd"/>
      <w:r w:rsidRPr="007C215B">
        <w:t xml:space="preserve"> </w:t>
      </w:r>
      <w:proofErr w:type="spellStart"/>
      <w:r w:rsidRPr="007C215B">
        <w:t>zakonu</w:t>
      </w:r>
      <w:proofErr w:type="spellEnd"/>
      <w:r w:rsidRPr="007C215B">
        <w:t>.</w:t>
      </w:r>
    </w:p>
    <w:p w14:paraId="1B244A72" w14:textId="77777777" w:rsidR="007C215B" w:rsidRPr="007C215B" w:rsidRDefault="007C215B" w:rsidP="007C215B">
      <w:pPr>
        <w:jc w:val="center"/>
        <w:rPr>
          <w:b/>
          <w:bCs/>
        </w:rPr>
      </w:pPr>
      <w:bookmarkStart w:id="174" w:name="clan_81"/>
      <w:bookmarkEnd w:id="174"/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81</w:t>
      </w:r>
    </w:p>
    <w:p w14:paraId="5A48C99D" w14:textId="77777777" w:rsidR="007C215B" w:rsidRPr="007C215B" w:rsidRDefault="007C215B" w:rsidP="007C215B">
      <w:pPr>
        <w:jc w:val="center"/>
      </w:pPr>
      <w:proofErr w:type="spellStart"/>
      <w:r w:rsidRPr="007C215B">
        <w:t>Danom</w:t>
      </w:r>
      <w:proofErr w:type="spellEnd"/>
      <w:r w:rsidRPr="007C215B">
        <w:t xml:space="preserve"> </w:t>
      </w:r>
      <w:proofErr w:type="spellStart"/>
      <w:r w:rsidRPr="007C215B">
        <w:t>stupanja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snagu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prestaju</w:t>
      </w:r>
      <w:proofErr w:type="spellEnd"/>
      <w:r w:rsidRPr="007C215B">
        <w:t xml:space="preserve"> da </w:t>
      </w:r>
      <w:proofErr w:type="spellStart"/>
      <w:r w:rsidRPr="007C215B">
        <w:t>važe</w:t>
      </w:r>
      <w:proofErr w:type="spellEnd"/>
      <w:r w:rsidRPr="007C215B">
        <w:t>:</w:t>
      </w:r>
    </w:p>
    <w:p w14:paraId="356B607B" w14:textId="77777777" w:rsidR="007C215B" w:rsidRPr="007C215B" w:rsidRDefault="007C215B" w:rsidP="007C215B">
      <w:pPr>
        <w:jc w:val="center"/>
      </w:pPr>
      <w:r w:rsidRPr="007C215B">
        <w:t xml:space="preserve">1) Zakon o </w:t>
      </w:r>
      <w:proofErr w:type="spellStart"/>
      <w:r w:rsidRPr="007C215B">
        <w:t>pravnoj</w:t>
      </w:r>
      <w:proofErr w:type="spellEnd"/>
      <w:r w:rsidRPr="007C215B">
        <w:t xml:space="preserve"> </w:t>
      </w:r>
      <w:proofErr w:type="spellStart"/>
      <w:r w:rsidRPr="007C215B">
        <w:t>zaštiti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("</w:t>
      </w:r>
      <w:proofErr w:type="spellStart"/>
      <w:r w:rsidRPr="007C215B">
        <w:t>Službeni</w:t>
      </w:r>
      <w:proofErr w:type="spellEnd"/>
      <w:r w:rsidRPr="007C215B">
        <w:t xml:space="preserve"> list SCG", </w:t>
      </w:r>
      <w:proofErr w:type="spellStart"/>
      <w:r w:rsidRPr="007C215B">
        <w:t>broj</w:t>
      </w:r>
      <w:proofErr w:type="spellEnd"/>
      <w:r w:rsidRPr="007C215B">
        <w:t xml:space="preserve"> 61/04</w:t>
      </w:r>
      <w:proofErr w:type="gramStart"/>
      <w:r w:rsidRPr="007C215B">
        <w:t>);</w:t>
      </w:r>
      <w:proofErr w:type="gramEnd"/>
    </w:p>
    <w:p w14:paraId="73611D5B" w14:textId="77777777" w:rsidR="007C215B" w:rsidRPr="007C215B" w:rsidRDefault="007C215B" w:rsidP="007C215B">
      <w:pPr>
        <w:jc w:val="center"/>
      </w:pPr>
      <w:r w:rsidRPr="007C215B">
        <w:t xml:space="preserve">2) </w:t>
      </w:r>
      <w:proofErr w:type="spellStart"/>
      <w:r w:rsidRPr="007C215B">
        <w:t>Odredbe</w:t>
      </w:r>
      <w:proofErr w:type="spellEnd"/>
      <w:r w:rsidRPr="007C215B">
        <w:t xml:space="preserve"> </w:t>
      </w:r>
      <w:proofErr w:type="spellStart"/>
      <w:r w:rsidRPr="007C215B">
        <w:t>čl</w:t>
      </w:r>
      <w:proofErr w:type="spellEnd"/>
      <w:r w:rsidRPr="007C215B">
        <w:t xml:space="preserve">. 37. </w:t>
      </w:r>
      <w:proofErr w:type="spellStart"/>
      <w:r w:rsidRPr="007C215B">
        <w:t>i</w:t>
      </w:r>
      <w:proofErr w:type="spellEnd"/>
      <w:r w:rsidRPr="007C215B">
        <w:t xml:space="preserve"> 38.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44. </w:t>
      </w:r>
      <w:proofErr w:type="spellStart"/>
      <w:r w:rsidRPr="007C215B">
        <w:t>stav</w:t>
      </w:r>
      <w:proofErr w:type="spellEnd"/>
      <w:r w:rsidRPr="007C215B">
        <w:t xml:space="preserve"> 1. </w:t>
      </w:r>
      <w:proofErr w:type="spellStart"/>
      <w:r w:rsidRPr="007C215B">
        <w:t>tačka</w:t>
      </w:r>
      <w:proofErr w:type="spellEnd"/>
      <w:r w:rsidRPr="007C215B">
        <w:t xml:space="preserve"> 2) </w:t>
      </w:r>
      <w:proofErr w:type="spellStart"/>
      <w:r w:rsidRPr="007C215B">
        <w:t>Zakona</w:t>
      </w:r>
      <w:proofErr w:type="spellEnd"/>
      <w:r w:rsidRPr="007C215B">
        <w:t xml:space="preserve"> o </w:t>
      </w:r>
      <w:proofErr w:type="spellStart"/>
      <w:r w:rsidRPr="007C215B">
        <w:t>posebnim</w:t>
      </w:r>
      <w:proofErr w:type="spellEnd"/>
      <w:r w:rsidRPr="007C215B">
        <w:t xml:space="preserve"> </w:t>
      </w:r>
      <w:proofErr w:type="spellStart"/>
      <w:r w:rsidRPr="007C215B">
        <w:t>ovlašćenjima</w:t>
      </w:r>
      <w:proofErr w:type="spellEnd"/>
      <w:r w:rsidRPr="007C215B">
        <w:t xml:space="preserve"> </w:t>
      </w:r>
      <w:proofErr w:type="spellStart"/>
      <w:r w:rsidRPr="007C215B">
        <w:t>radi</w:t>
      </w:r>
      <w:proofErr w:type="spellEnd"/>
      <w:r w:rsidRPr="007C215B">
        <w:t xml:space="preserve"> </w:t>
      </w:r>
      <w:proofErr w:type="spellStart"/>
      <w:r w:rsidRPr="007C215B">
        <w:t>efikasne</w:t>
      </w:r>
      <w:proofErr w:type="spellEnd"/>
      <w:r w:rsidRPr="007C215B">
        <w:t xml:space="preserve"> </w:t>
      </w:r>
      <w:proofErr w:type="spellStart"/>
      <w:r w:rsidRPr="007C215B">
        <w:t>zaštite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intelektualne</w:t>
      </w:r>
      <w:proofErr w:type="spellEnd"/>
      <w:r w:rsidRPr="007C215B">
        <w:t xml:space="preserve"> </w:t>
      </w:r>
      <w:proofErr w:type="spellStart"/>
      <w:r w:rsidRPr="007C215B">
        <w:t>svojine</w:t>
      </w:r>
      <w:proofErr w:type="spellEnd"/>
      <w:r w:rsidRPr="007C215B">
        <w:t xml:space="preserve"> ("</w:t>
      </w:r>
      <w:proofErr w:type="spellStart"/>
      <w:r w:rsidRPr="007C215B">
        <w:t>Službeni</w:t>
      </w:r>
      <w:proofErr w:type="spellEnd"/>
      <w:r w:rsidRPr="007C215B">
        <w:t xml:space="preserve"> </w:t>
      </w:r>
      <w:proofErr w:type="spellStart"/>
      <w:r w:rsidRPr="007C215B">
        <w:t>glasnik</w:t>
      </w:r>
      <w:proofErr w:type="spellEnd"/>
      <w:r w:rsidRPr="007C215B">
        <w:t xml:space="preserve"> RS", </w:t>
      </w:r>
      <w:proofErr w:type="spellStart"/>
      <w:r w:rsidRPr="007C215B">
        <w:t>broj</w:t>
      </w:r>
      <w:proofErr w:type="spellEnd"/>
      <w:r w:rsidRPr="007C215B">
        <w:t xml:space="preserve"> 46/06).</w:t>
      </w:r>
    </w:p>
    <w:p w14:paraId="6FB0219E" w14:textId="77777777" w:rsidR="007C215B" w:rsidRPr="007C215B" w:rsidRDefault="007C215B" w:rsidP="007C215B">
      <w:pPr>
        <w:jc w:val="center"/>
        <w:rPr>
          <w:b/>
          <w:bCs/>
        </w:rPr>
      </w:pPr>
      <w:bookmarkStart w:id="175" w:name="clan_82"/>
      <w:bookmarkEnd w:id="175"/>
      <w:proofErr w:type="spellStart"/>
      <w:r w:rsidRPr="007C215B">
        <w:rPr>
          <w:b/>
          <w:bCs/>
        </w:rPr>
        <w:lastRenderedPageBreak/>
        <w:t>Član</w:t>
      </w:r>
      <w:proofErr w:type="spellEnd"/>
      <w:r w:rsidRPr="007C215B">
        <w:rPr>
          <w:b/>
          <w:bCs/>
        </w:rPr>
        <w:t xml:space="preserve"> 82</w:t>
      </w:r>
    </w:p>
    <w:p w14:paraId="5306AA73" w14:textId="77777777" w:rsidR="007C215B" w:rsidRPr="007C215B" w:rsidRDefault="007C215B" w:rsidP="007C215B">
      <w:pPr>
        <w:jc w:val="center"/>
      </w:pPr>
      <w:proofErr w:type="spellStart"/>
      <w:r w:rsidRPr="007C215B">
        <w:t>Ovaj</w:t>
      </w:r>
      <w:proofErr w:type="spellEnd"/>
      <w:r w:rsidRPr="007C215B">
        <w:t xml:space="preserve"> </w:t>
      </w:r>
      <w:proofErr w:type="spellStart"/>
      <w:r w:rsidRPr="007C215B">
        <w:t>zakon</w:t>
      </w:r>
      <w:proofErr w:type="spellEnd"/>
      <w:r w:rsidRPr="007C215B">
        <w:t xml:space="preserve"> stupa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snagu</w:t>
      </w:r>
      <w:proofErr w:type="spellEnd"/>
      <w:r w:rsidRPr="007C215B">
        <w:t xml:space="preserve"> </w:t>
      </w:r>
      <w:proofErr w:type="spellStart"/>
      <w:r w:rsidRPr="007C215B">
        <w:t>osmog</w:t>
      </w:r>
      <w:proofErr w:type="spellEnd"/>
      <w:r w:rsidRPr="007C215B">
        <w:t xml:space="preserve"> dana od dana </w:t>
      </w:r>
      <w:proofErr w:type="spellStart"/>
      <w:r w:rsidRPr="007C215B">
        <w:t>objavljivanja</w:t>
      </w:r>
      <w:proofErr w:type="spellEnd"/>
      <w:r w:rsidRPr="007C215B">
        <w:t xml:space="preserve"> u "</w:t>
      </w:r>
      <w:proofErr w:type="spellStart"/>
      <w:r w:rsidRPr="007C215B">
        <w:t>Službenom</w:t>
      </w:r>
      <w:proofErr w:type="spellEnd"/>
      <w:r w:rsidRPr="007C215B">
        <w:t xml:space="preserve"> </w:t>
      </w:r>
      <w:proofErr w:type="spellStart"/>
      <w:r w:rsidRPr="007C215B">
        <w:t>glasniku</w:t>
      </w:r>
      <w:proofErr w:type="spellEnd"/>
      <w:r w:rsidRPr="007C215B">
        <w:t xml:space="preserve"> </w:t>
      </w:r>
      <w:proofErr w:type="spellStart"/>
      <w:r w:rsidRPr="007C215B">
        <w:t>Republike</w:t>
      </w:r>
      <w:proofErr w:type="spellEnd"/>
      <w:r w:rsidRPr="007C215B">
        <w:t xml:space="preserve"> </w:t>
      </w:r>
      <w:proofErr w:type="spellStart"/>
      <w:r w:rsidRPr="007C215B">
        <w:t>Srbije</w:t>
      </w:r>
      <w:proofErr w:type="spellEnd"/>
      <w:r w:rsidRPr="007C215B">
        <w:t>".</w:t>
      </w:r>
    </w:p>
    <w:p w14:paraId="41C5E7F3" w14:textId="77777777" w:rsidR="007C215B" w:rsidRPr="007C215B" w:rsidRDefault="007C215B" w:rsidP="007C215B">
      <w:pPr>
        <w:jc w:val="center"/>
      </w:pPr>
      <w:r w:rsidRPr="007C215B">
        <w:t> </w:t>
      </w:r>
    </w:p>
    <w:p w14:paraId="60603DE0" w14:textId="77777777" w:rsidR="007C215B" w:rsidRPr="007C215B" w:rsidRDefault="007C215B" w:rsidP="007C215B">
      <w:pPr>
        <w:jc w:val="center"/>
        <w:rPr>
          <w:b/>
          <w:bCs/>
          <w:i/>
          <w:iCs/>
        </w:rPr>
      </w:pPr>
      <w:proofErr w:type="spellStart"/>
      <w:r w:rsidRPr="007C215B">
        <w:rPr>
          <w:b/>
          <w:bCs/>
          <w:i/>
          <w:iCs/>
        </w:rPr>
        <w:t>Samostalni</w:t>
      </w:r>
      <w:proofErr w:type="spellEnd"/>
      <w:r w:rsidRPr="007C215B">
        <w:rPr>
          <w:b/>
          <w:bCs/>
          <w:i/>
          <w:iCs/>
        </w:rPr>
        <w:t xml:space="preserve"> </w:t>
      </w:r>
      <w:proofErr w:type="spellStart"/>
      <w:r w:rsidRPr="007C215B">
        <w:rPr>
          <w:b/>
          <w:bCs/>
          <w:i/>
          <w:iCs/>
        </w:rPr>
        <w:t>članovi</w:t>
      </w:r>
      <w:proofErr w:type="spellEnd"/>
      <w:r w:rsidRPr="007C215B">
        <w:rPr>
          <w:b/>
          <w:bCs/>
          <w:i/>
          <w:iCs/>
        </w:rPr>
        <w:t xml:space="preserve"> </w:t>
      </w:r>
      <w:proofErr w:type="spellStart"/>
      <w:r w:rsidRPr="007C215B">
        <w:rPr>
          <w:b/>
          <w:bCs/>
          <w:i/>
          <w:iCs/>
        </w:rPr>
        <w:t>Zakona</w:t>
      </w:r>
      <w:proofErr w:type="spellEnd"/>
      <w:r w:rsidRPr="007C215B">
        <w:rPr>
          <w:b/>
          <w:bCs/>
          <w:i/>
          <w:iCs/>
        </w:rPr>
        <w:t xml:space="preserve"> o </w:t>
      </w:r>
      <w:proofErr w:type="spellStart"/>
      <w:r w:rsidRPr="007C215B">
        <w:rPr>
          <w:b/>
          <w:bCs/>
          <w:i/>
          <w:iCs/>
        </w:rPr>
        <w:t>izmenama</w:t>
      </w:r>
      <w:proofErr w:type="spellEnd"/>
      <w:r w:rsidRPr="007C215B">
        <w:rPr>
          <w:b/>
          <w:bCs/>
          <w:i/>
          <w:iCs/>
        </w:rPr>
        <w:t xml:space="preserve"> </w:t>
      </w:r>
      <w:proofErr w:type="spellStart"/>
      <w:r w:rsidRPr="007C215B">
        <w:rPr>
          <w:b/>
          <w:bCs/>
          <w:i/>
          <w:iCs/>
        </w:rPr>
        <w:t>i</w:t>
      </w:r>
      <w:proofErr w:type="spellEnd"/>
      <w:r w:rsidRPr="007C215B">
        <w:rPr>
          <w:b/>
          <w:bCs/>
          <w:i/>
          <w:iCs/>
        </w:rPr>
        <w:t xml:space="preserve"> </w:t>
      </w:r>
      <w:proofErr w:type="spellStart"/>
      <w:r w:rsidRPr="007C215B">
        <w:rPr>
          <w:b/>
          <w:bCs/>
          <w:i/>
          <w:iCs/>
        </w:rPr>
        <w:t>dopunama</w:t>
      </w:r>
      <w:proofErr w:type="spellEnd"/>
      <w:r w:rsidRPr="007C215B">
        <w:rPr>
          <w:b/>
          <w:bCs/>
          <w:i/>
          <w:iCs/>
        </w:rPr>
        <w:br/>
      </w:r>
      <w:proofErr w:type="spellStart"/>
      <w:r w:rsidRPr="007C215B">
        <w:rPr>
          <w:b/>
          <w:bCs/>
          <w:i/>
          <w:iCs/>
        </w:rPr>
        <w:t>Zakona</w:t>
      </w:r>
      <w:proofErr w:type="spellEnd"/>
      <w:r w:rsidRPr="007C215B">
        <w:rPr>
          <w:b/>
          <w:bCs/>
          <w:i/>
          <w:iCs/>
        </w:rPr>
        <w:t xml:space="preserve"> o </w:t>
      </w:r>
      <w:proofErr w:type="spellStart"/>
      <w:r w:rsidRPr="007C215B">
        <w:rPr>
          <w:b/>
          <w:bCs/>
          <w:i/>
          <w:iCs/>
        </w:rPr>
        <w:t>pravnoj</w:t>
      </w:r>
      <w:proofErr w:type="spellEnd"/>
      <w:r w:rsidRPr="007C215B">
        <w:rPr>
          <w:b/>
          <w:bCs/>
          <w:i/>
          <w:iCs/>
        </w:rPr>
        <w:t xml:space="preserve"> </w:t>
      </w:r>
      <w:proofErr w:type="spellStart"/>
      <w:r w:rsidRPr="007C215B">
        <w:rPr>
          <w:b/>
          <w:bCs/>
          <w:i/>
          <w:iCs/>
        </w:rPr>
        <w:t>zaštiti</w:t>
      </w:r>
      <w:proofErr w:type="spellEnd"/>
      <w:r w:rsidRPr="007C215B">
        <w:rPr>
          <w:b/>
          <w:bCs/>
          <w:i/>
          <w:iCs/>
        </w:rPr>
        <w:t xml:space="preserve"> </w:t>
      </w:r>
      <w:proofErr w:type="spellStart"/>
      <w:r w:rsidRPr="007C215B">
        <w:rPr>
          <w:b/>
          <w:bCs/>
          <w:i/>
          <w:iCs/>
        </w:rPr>
        <w:t>industrijskog</w:t>
      </w:r>
      <w:proofErr w:type="spellEnd"/>
      <w:r w:rsidRPr="007C215B">
        <w:rPr>
          <w:b/>
          <w:bCs/>
          <w:i/>
          <w:iCs/>
        </w:rPr>
        <w:t xml:space="preserve"> </w:t>
      </w:r>
      <w:proofErr w:type="spellStart"/>
      <w:r w:rsidRPr="007C215B">
        <w:rPr>
          <w:b/>
          <w:bCs/>
          <w:i/>
          <w:iCs/>
        </w:rPr>
        <w:t>dizajna</w:t>
      </w:r>
      <w:proofErr w:type="spellEnd"/>
    </w:p>
    <w:p w14:paraId="6732AA17" w14:textId="77777777" w:rsidR="007C215B" w:rsidRPr="007C215B" w:rsidRDefault="007C215B" w:rsidP="007C215B">
      <w:pPr>
        <w:jc w:val="center"/>
        <w:rPr>
          <w:i/>
          <w:iCs/>
        </w:rPr>
      </w:pPr>
      <w:r w:rsidRPr="007C215B">
        <w:rPr>
          <w:i/>
          <w:iCs/>
        </w:rPr>
        <w:t xml:space="preserve">("Sl. </w:t>
      </w:r>
      <w:proofErr w:type="spellStart"/>
      <w:r w:rsidRPr="007C215B">
        <w:rPr>
          <w:i/>
          <w:iCs/>
        </w:rPr>
        <w:t>glasnik</w:t>
      </w:r>
      <w:proofErr w:type="spellEnd"/>
      <w:r w:rsidRPr="007C215B">
        <w:rPr>
          <w:i/>
          <w:iCs/>
        </w:rPr>
        <w:t xml:space="preserve"> RS", br. 45/2015)</w:t>
      </w:r>
    </w:p>
    <w:p w14:paraId="1DB42DE4" w14:textId="77777777" w:rsidR="007C215B" w:rsidRPr="007C215B" w:rsidRDefault="007C215B" w:rsidP="007C215B">
      <w:pPr>
        <w:jc w:val="center"/>
        <w:rPr>
          <w:b/>
          <w:bCs/>
        </w:rPr>
      </w:pPr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49</w:t>
      </w:r>
    </w:p>
    <w:p w14:paraId="24514F22" w14:textId="77777777" w:rsidR="007C215B" w:rsidRPr="007C215B" w:rsidRDefault="007C215B" w:rsidP="007C215B">
      <w:pPr>
        <w:jc w:val="center"/>
      </w:pPr>
      <w:r w:rsidRPr="007C215B">
        <w:t xml:space="preserve">Od dana </w:t>
      </w:r>
      <w:proofErr w:type="spellStart"/>
      <w:r w:rsidRPr="007C215B">
        <w:t>pristupanja</w:t>
      </w:r>
      <w:proofErr w:type="spellEnd"/>
      <w:r w:rsidRPr="007C215B">
        <w:t xml:space="preserve"> </w:t>
      </w:r>
      <w:proofErr w:type="spellStart"/>
      <w:r w:rsidRPr="007C215B">
        <w:t>Republike</w:t>
      </w:r>
      <w:proofErr w:type="spellEnd"/>
      <w:r w:rsidRPr="007C215B">
        <w:t xml:space="preserve"> </w:t>
      </w:r>
      <w:proofErr w:type="spellStart"/>
      <w:r w:rsidRPr="007C215B">
        <w:t>Srbije</w:t>
      </w:r>
      <w:proofErr w:type="spellEnd"/>
      <w:r w:rsidRPr="007C215B">
        <w:t xml:space="preserve"> </w:t>
      </w:r>
      <w:proofErr w:type="spellStart"/>
      <w:r w:rsidRPr="007C215B">
        <w:t>Evropskoj</w:t>
      </w:r>
      <w:proofErr w:type="spellEnd"/>
      <w:r w:rsidRPr="007C215B">
        <w:t xml:space="preserve"> </w:t>
      </w:r>
      <w:proofErr w:type="spellStart"/>
      <w:r w:rsidRPr="007C215B">
        <w:t>uniji</w:t>
      </w:r>
      <w:proofErr w:type="spellEnd"/>
      <w:r w:rsidRPr="007C215B">
        <w:t xml:space="preserve">, </w:t>
      </w:r>
      <w:proofErr w:type="spellStart"/>
      <w:r w:rsidRPr="007C215B">
        <w:t>odredba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7. </w:t>
      </w:r>
      <w:proofErr w:type="spellStart"/>
      <w:r w:rsidRPr="007C215B">
        <w:t>stav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o </w:t>
      </w:r>
      <w:proofErr w:type="spellStart"/>
      <w:r w:rsidRPr="007C215B">
        <w:t>dostupnosti</w:t>
      </w:r>
      <w:proofErr w:type="spellEnd"/>
      <w:r w:rsidRPr="007C215B">
        <w:t xml:space="preserve"> </w:t>
      </w:r>
      <w:proofErr w:type="spellStart"/>
      <w:r w:rsidRPr="007C215B">
        <w:t>javnosti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</w:t>
      </w:r>
      <w:proofErr w:type="spellStart"/>
      <w:r w:rsidRPr="007C215B">
        <w:t>primenjivaće</w:t>
      </w:r>
      <w:proofErr w:type="spellEnd"/>
      <w:r w:rsidRPr="007C215B">
        <w:t xml:space="preserve"> se </w:t>
      </w:r>
      <w:proofErr w:type="spellStart"/>
      <w:r w:rsidRPr="007C215B">
        <w:t>i</w:t>
      </w:r>
      <w:proofErr w:type="spellEnd"/>
      <w:r w:rsidRPr="007C215B">
        <w:t xml:space="preserve"> u </w:t>
      </w:r>
      <w:proofErr w:type="spellStart"/>
      <w:r w:rsidRPr="007C215B">
        <w:t>slučaju</w:t>
      </w:r>
      <w:proofErr w:type="spellEnd"/>
      <w:r w:rsidRPr="007C215B">
        <w:t xml:space="preserve"> </w:t>
      </w:r>
      <w:proofErr w:type="spellStart"/>
      <w:r w:rsidRPr="007C215B">
        <w:t>kada</w:t>
      </w:r>
      <w:proofErr w:type="spellEnd"/>
      <w:r w:rsidRPr="007C215B">
        <w:t xml:space="preserve"> u </w:t>
      </w:r>
      <w:proofErr w:type="spellStart"/>
      <w:r w:rsidRPr="007C215B">
        <w:t>standardnim</w:t>
      </w:r>
      <w:proofErr w:type="spellEnd"/>
      <w:r w:rsidRPr="007C215B">
        <w:t xml:space="preserve"> </w:t>
      </w:r>
      <w:proofErr w:type="spellStart"/>
      <w:r w:rsidRPr="007C215B">
        <w:t>tokovima</w:t>
      </w:r>
      <w:proofErr w:type="spellEnd"/>
      <w:r w:rsidRPr="007C215B">
        <w:t xml:space="preserve"> </w:t>
      </w:r>
      <w:proofErr w:type="spellStart"/>
      <w:r w:rsidRPr="007C215B">
        <w:t>poslovanja</w:t>
      </w:r>
      <w:proofErr w:type="spellEnd"/>
      <w:r w:rsidRPr="007C215B">
        <w:t xml:space="preserve"> </w:t>
      </w:r>
      <w:proofErr w:type="spellStart"/>
      <w:r w:rsidRPr="007C215B">
        <w:t>nije</w:t>
      </w:r>
      <w:proofErr w:type="spellEnd"/>
      <w:r w:rsidRPr="007C215B">
        <w:t xml:space="preserve"> </w:t>
      </w:r>
      <w:proofErr w:type="spellStart"/>
      <w:r w:rsidRPr="007C215B">
        <w:t>postojala</w:t>
      </w:r>
      <w:proofErr w:type="spellEnd"/>
      <w:r w:rsidRPr="007C215B">
        <w:t xml:space="preserve"> </w:t>
      </w:r>
      <w:proofErr w:type="spellStart"/>
      <w:r w:rsidRPr="007C215B">
        <w:t>razumna</w:t>
      </w:r>
      <w:proofErr w:type="spellEnd"/>
      <w:r w:rsidRPr="007C215B">
        <w:t xml:space="preserve"> </w:t>
      </w:r>
      <w:proofErr w:type="spellStart"/>
      <w:r w:rsidRPr="007C215B">
        <w:t>mogućnost</w:t>
      </w:r>
      <w:proofErr w:type="spellEnd"/>
      <w:r w:rsidRPr="007C215B">
        <w:t xml:space="preserve"> da </w:t>
      </w:r>
      <w:proofErr w:type="spellStart"/>
      <w:r w:rsidRPr="007C215B">
        <w:t>poslovni</w:t>
      </w:r>
      <w:proofErr w:type="spellEnd"/>
      <w:r w:rsidRPr="007C215B">
        <w:t xml:space="preserve"> </w:t>
      </w:r>
      <w:proofErr w:type="spellStart"/>
      <w:r w:rsidRPr="007C215B">
        <w:t>krugovi</w:t>
      </w:r>
      <w:proofErr w:type="spellEnd"/>
      <w:r w:rsidRPr="007C215B">
        <w:t xml:space="preserve"> </w:t>
      </w:r>
      <w:proofErr w:type="spellStart"/>
      <w:r w:rsidRPr="007C215B">
        <w:t>specijalizovani</w:t>
      </w:r>
      <w:proofErr w:type="spellEnd"/>
      <w:r w:rsidRPr="007C215B">
        <w:t xml:space="preserve"> za </w:t>
      </w:r>
      <w:proofErr w:type="spellStart"/>
      <w:r w:rsidRPr="007C215B">
        <w:t>datu</w:t>
      </w:r>
      <w:proofErr w:type="spellEnd"/>
      <w:r w:rsidRPr="007C215B">
        <w:t xml:space="preserve"> oblast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teritoriji</w:t>
      </w:r>
      <w:proofErr w:type="spellEnd"/>
      <w:r w:rsidRPr="007C215B">
        <w:t xml:space="preserve"> </w:t>
      </w:r>
      <w:proofErr w:type="spellStart"/>
      <w:r w:rsidRPr="007C215B">
        <w:t>Evropske</w:t>
      </w:r>
      <w:proofErr w:type="spellEnd"/>
      <w:r w:rsidRPr="007C215B">
        <w:t xml:space="preserve"> </w:t>
      </w:r>
      <w:proofErr w:type="spellStart"/>
      <w:r w:rsidRPr="007C215B">
        <w:t>unije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Evropskog</w:t>
      </w:r>
      <w:proofErr w:type="spellEnd"/>
      <w:r w:rsidRPr="007C215B">
        <w:t xml:space="preserve"> </w:t>
      </w:r>
      <w:proofErr w:type="spellStart"/>
      <w:r w:rsidRPr="007C215B">
        <w:t>ekonomskog</w:t>
      </w:r>
      <w:proofErr w:type="spellEnd"/>
      <w:r w:rsidRPr="007C215B">
        <w:t xml:space="preserve"> </w:t>
      </w:r>
      <w:proofErr w:type="spellStart"/>
      <w:r w:rsidRPr="007C215B">
        <w:t>prostora</w:t>
      </w:r>
      <w:proofErr w:type="spellEnd"/>
      <w:r w:rsidRPr="007C215B">
        <w:t xml:space="preserve"> </w:t>
      </w:r>
      <w:proofErr w:type="spellStart"/>
      <w:r w:rsidRPr="007C215B">
        <w:t>saznaju</w:t>
      </w:r>
      <w:proofErr w:type="spellEnd"/>
      <w:r w:rsidRPr="007C215B">
        <w:t xml:space="preserve"> za </w:t>
      </w:r>
      <w:proofErr w:type="spellStart"/>
      <w:r w:rsidRPr="007C215B">
        <w:t>otkrivanje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>.</w:t>
      </w:r>
    </w:p>
    <w:p w14:paraId="5E5593E1" w14:textId="77777777" w:rsidR="007C215B" w:rsidRPr="007C215B" w:rsidRDefault="007C215B" w:rsidP="007C215B">
      <w:pPr>
        <w:jc w:val="center"/>
      </w:pPr>
      <w:r w:rsidRPr="007C215B">
        <w:t xml:space="preserve">Od dana </w:t>
      </w:r>
      <w:proofErr w:type="spellStart"/>
      <w:r w:rsidRPr="007C215B">
        <w:t>pristupanja</w:t>
      </w:r>
      <w:proofErr w:type="spellEnd"/>
      <w:r w:rsidRPr="007C215B">
        <w:t xml:space="preserve"> </w:t>
      </w:r>
      <w:proofErr w:type="spellStart"/>
      <w:r w:rsidRPr="007C215B">
        <w:t>Republike</w:t>
      </w:r>
      <w:proofErr w:type="spellEnd"/>
      <w:r w:rsidRPr="007C215B">
        <w:t xml:space="preserve"> </w:t>
      </w:r>
      <w:proofErr w:type="spellStart"/>
      <w:r w:rsidRPr="007C215B">
        <w:t>Srbije</w:t>
      </w:r>
      <w:proofErr w:type="spellEnd"/>
      <w:r w:rsidRPr="007C215B">
        <w:t xml:space="preserve"> </w:t>
      </w:r>
      <w:proofErr w:type="spellStart"/>
      <w:r w:rsidRPr="007C215B">
        <w:t>Evropskoj</w:t>
      </w:r>
      <w:proofErr w:type="spellEnd"/>
      <w:r w:rsidRPr="007C215B">
        <w:t xml:space="preserve"> </w:t>
      </w:r>
      <w:proofErr w:type="spellStart"/>
      <w:r w:rsidRPr="007C215B">
        <w:t>uniji</w:t>
      </w:r>
      <w:proofErr w:type="spellEnd"/>
      <w:r w:rsidRPr="007C215B">
        <w:t xml:space="preserve">, </w:t>
      </w:r>
      <w:proofErr w:type="spellStart"/>
      <w:r w:rsidRPr="007C215B">
        <w:t>odredba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9. </w:t>
      </w:r>
      <w:proofErr w:type="spellStart"/>
      <w:r w:rsidRPr="007C215B">
        <w:t>stav</w:t>
      </w:r>
      <w:proofErr w:type="spellEnd"/>
      <w:r w:rsidRPr="007C215B">
        <w:t xml:space="preserve"> 1. </w:t>
      </w:r>
      <w:proofErr w:type="spellStart"/>
      <w:r w:rsidRPr="007C215B">
        <w:t>tačka</w:t>
      </w:r>
      <w:proofErr w:type="spellEnd"/>
      <w:r w:rsidRPr="007C215B">
        <w:t xml:space="preserve"> 4)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primenjivaće</w:t>
      </w:r>
      <w:proofErr w:type="spellEnd"/>
      <w:r w:rsidRPr="007C215B">
        <w:t xml:space="preserve"> se </w:t>
      </w:r>
      <w:proofErr w:type="spellStart"/>
      <w:r w:rsidRPr="007C215B">
        <w:t>i</w:t>
      </w:r>
      <w:proofErr w:type="spellEnd"/>
      <w:r w:rsidRPr="007C215B">
        <w:t xml:space="preserve"> u </w:t>
      </w:r>
      <w:proofErr w:type="spellStart"/>
      <w:r w:rsidRPr="007C215B">
        <w:t>slučaju</w:t>
      </w:r>
      <w:proofErr w:type="spellEnd"/>
      <w:r w:rsidRPr="007C215B">
        <w:t xml:space="preserve"> </w:t>
      </w:r>
      <w:proofErr w:type="spellStart"/>
      <w:r w:rsidRPr="007C215B">
        <w:t>kada</w:t>
      </w:r>
      <w:proofErr w:type="spellEnd"/>
      <w:r w:rsidRPr="007C215B">
        <w:t xml:space="preserve"> je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 u </w:t>
      </w:r>
      <w:proofErr w:type="spellStart"/>
      <w:r w:rsidRPr="007C215B">
        <w:t>suprotnosti</w:t>
      </w:r>
      <w:proofErr w:type="spellEnd"/>
      <w:r w:rsidRPr="007C215B">
        <w:t xml:space="preserve"> </w:t>
      </w:r>
      <w:proofErr w:type="spellStart"/>
      <w:r w:rsidRPr="007C215B">
        <w:t>sa</w:t>
      </w:r>
      <w:proofErr w:type="spellEnd"/>
      <w:r w:rsidRPr="007C215B">
        <w:t xml:space="preserve"> </w:t>
      </w:r>
      <w:proofErr w:type="spellStart"/>
      <w:r w:rsidRPr="007C215B">
        <w:t>ranijim</w:t>
      </w:r>
      <w:proofErr w:type="spellEnd"/>
      <w:r w:rsidRPr="007C215B">
        <w:t xml:space="preserve"> </w:t>
      </w:r>
      <w:proofErr w:type="spellStart"/>
      <w:r w:rsidRPr="007C215B">
        <w:t>dizajnom</w:t>
      </w:r>
      <w:proofErr w:type="spellEnd"/>
      <w:r w:rsidRPr="007C215B">
        <w:t xml:space="preserve"> koji je </w:t>
      </w:r>
      <w:proofErr w:type="spellStart"/>
      <w:r w:rsidRPr="007C215B">
        <w:t>postao</w:t>
      </w:r>
      <w:proofErr w:type="spellEnd"/>
      <w:r w:rsidRPr="007C215B">
        <w:t xml:space="preserve"> </w:t>
      </w:r>
      <w:proofErr w:type="spellStart"/>
      <w:r w:rsidRPr="007C215B">
        <w:t>dostupan</w:t>
      </w:r>
      <w:proofErr w:type="spellEnd"/>
      <w:r w:rsidRPr="007C215B">
        <w:t xml:space="preserve"> </w:t>
      </w:r>
      <w:proofErr w:type="spellStart"/>
      <w:r w:rsidRPr="007C215B">
        <w:t>javnosti</w:t>
      </w:r>
      <w:proofErr w:type="spellEnd"/>
      <w:r w:rsidRPr="007C215B">
        <w:t xml:space="preserve"> </w:t>
      </w:r>
      <w:proofErr w:type="spellStart"/>
      <w:r w:rsidRPr="007C215B">
        <w:t>nakon</w:t>
      </w:r>
      <w:proofErr w:type="spellEnd"/>
      <w:r w:rsidRPr="007C215B">
        <w:t xml:space="preserve"> dana </w:t>
      </w:r>
      <w:proofErr w:type="spellStart"/>
      <w:r w:rsidRPr="007C215B">
        <w:t>podnošenja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za </w:t>
      </w:r>
      <w:proofErr w:type="spellStart"/>
      <w:r w:rsidRPr="007C215B">
        <w:t>zaštitu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,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datuma</w:t>
      </w:r>
      <w:proofErr w:type="spellEnd"/>
      <w:r w:rsidRPr="007C215B">
        <w:t xml:space="preserve"> </w:t>
      </w:r>
      <w:proofErr w:type="spellStart"/>
      <w:r w:rsidRPr="007C215B">
        <w:t>priznatog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prvenstva</w:t>
      </w:r>
      <w:proofErr w:type="spellEnd"/>
      <w:r w:rsidRPr="007C215B">
        <w:t xml:space="preserve">, </w:t>
      </w:r>
      <w:proofErr w:type="spellStart"/>
      <w:r w:rsidRPr="007C215B">
        <w:t>priznavanjem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</w:t>
      </w:r>
      <w:proofErr w:type="spellStart"/>
      <w:r w:rsidRPr="007C215B">
        <w:t>Evropske</w:t>
      </w:r>
      <w:proofErr w:type="spellEnd"/>
      <w:r w:rsidRPr="007C215B">
        <w:t xml:space="preserve"> </w:t>
      </w:r>
      <w:proofErr w:type="spellStart"/>
      <w:r w:rsidRPr="007C215B">
        <w:t>unije</w:t>
      </w:r>
      <w:proofErr w:type="spellEnd"/>
      <w:r w:rsidRPr="007C215B">
        <w:t xml:space="preserve">, </w:t>
      </w:r>
      <w:proofErr w:type="spellStart"/>
      <w:r w:rsidRPr="007C215B">
        <w:t>odnosno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</w:t>
      </w:r>
      <w:proofErr w:type="spellStart"/>
      <w:r w:rsidRPr="007C215B">
        <w:t>države</w:t>
      </w:r>
      <w:proofErr w:type="spellEnd"/>
      <w:r w:rsidRPr="007C215B">
        <w:t xml:space="preserve"> </w:t>
      </w:r>
      <w:proofErr w:type="spellStart"/>
      <w:r w:rsidRPr="007C215B">
        <w:t>članice</w:t>
      </w:r>
      <w:proofErr w:type="spellEnd"/>
      <w:r w:rsidRPr="007C215B">
        <w:t xml:space="preserve"> </w:t>
      </w:r>
      <w:proofErr w:type="spellStart"/>
      <w:r w:rsidRPr="007C215B">
        <w:t>Evropske</w:t>
      </w:r>
      <w:proofErr w:type="spellEnd"/>
      <w:r w:rsidRPr="007C215B">
        <w:t xml:space="preserve"> </w:t>
      </w:r>
      <w:proofErr w:type="spellStart"/>
      <w:r w:rsidRPr="007C215B">
        <w:t>unije</w:t>
      </w:r>
      <w:proofErr w:type="spellEnd"/>
      <w:r w:rsidRPr="007C215B">
        <w:t xml:space="preserve">, a koji je </w:t>
      </w:r>
      <w:proofErr w:type="spellStart"/>
      <w:r w:rsidRPr="007C215B">
        <w:t>zaštićen</w:t>
      </w:r>
      <w:proofErr w:type="spellEnd"/>
      <w:r w:rsidRPr="007C215B">
        <w:t xml:space="preserve"> u </w:t>
      </w:r>
      <w:proofErr w:type="spellStart"/>
      <w:r w:rsidRPr="007C215B">
        <w:t>Evropskoj</w:t>
      </w:r>
      <w:proofErr w:type="spellEnd"/>
      <w:r w:rsidRPr="007C215B">
        <w:t xml:space="preserve"> </w:t>
      </w:r>
      <w:proofErr w:type="spellStart"/>
      <w:r w:rsidRPr="007C215B">
        <w:t>uniji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državi</w:t>
      </w:r>
      <w:proofErr w:type="spellEnd"/>
      <w:r w:rsidRPr="007C215B">
        <w:t xml:space="preserve"> </w:t>
      </w:r>
      <w:proofErr w:type="spellStart"/>
      <w:r w:rsidRPr="007C215B">
        <w:t>članici</w:t>
      </w:r>
      <w:proofErr w:type="spellEnd"/>
      <w:r w:rsidRPr="007C215B">
        <w:t xml:space="preserve"> </w:t>
      </w:r>
      <w:proofErr w:type="spellStart"/>
      <w:r w:rsidRPr="007C215B">
        <w:t>Evropske</w:t>
      </w:r>
      <w:proofErr w:type="spellEnd"/>
      <w:r w:rsidRPr="007C215B">
        <w:t xml:space="preserve"> </w:t>
      </w:r>
      <w:proofErr w:type="spellStart"/>
      <w:r w:rsidRPr="007C215B">
        <w:t>unije</w:t>
      </w:r>
      <w:proofErr w:type="spellEnd"/>
      <w:r w:rsidRPr="007C215B">
        <w:t xml:space="preserve"> od </w:t>
      </w:r>
      <w:proofErr w:type="spellStart"/>
      <w:r w:rsidRPr="007C215B">
        <w:t>datuma</w:t>
      </w:r>
      <w:proofErr w:type="spellEnd"/>
      <w:r w:rsidRPr="007C215B">
        <w:t xml:space="preserve"> koji </w:t>
      </w:r>
      <w:proofErr w:type="spellStart"/>
      <w:r w:rsidRPr="007C215B">
        <w:t>prethodi</w:t>
      </w:r>
      <w:proofErr w:type="spellEnd"/>
      <w:r w:rsidRPr="007C215B">
        <w:t xml:space="preserve"> </w:t>
      </w:r>
      <w:proofErr w:type="spellStart"/>
      <w:r w:rsidRPr="007C215B">
        <w:t>datumu</w:t>
      </w:r>
      <w:proofErr w:type="spellEnd"/>
      <w:r w:rsidRPr="007C215B">
        <w:t xml:space="preserve"> </w:t>
      </w:r>
      <w:proofErr w:type="spellStart"/>
      <w:r w:rsidRPr="007C215B">
        <w:t>podnošenja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 xml:space="preserve"> za </w:t>
      </w:r>
      <w:proofErr w:type="spellStart"/>
      <w:r w:rsidRPr="007C215B">
        <w:t>zaštitu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u </w:t>
      </w:r>
      <w:proofErr w:type="spellStart"/>
      <w:r w:rsidRPr="007C215B">
        <w:t>Republici</w:t>
      </w:r>
      <w:proofErr w:type="spellEnd"/>
      <w:r w:rsidRPr="007C215B">
        <w:t xml:space="preserve"> </w:t>
      </w:r>
      <w:proofErr w:type="spellStart"/>
      <w:r w:rsidRPr="007C215B">
        <w:t>Srbiji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datumu</w:t>
      </w:r>
      <w:proofErr w:type="spellEnd"/>
      <w:r w:rsidRPr="007C215B">
        <w:t xml:space="preserve"> </w:t>
      </w:r>
      <w:proofErr w:type="spellStart"/>
      <w:r w:rsidRPr="007C215B">
        <w:t>priznatog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prvenstva</w:t>
      </w:r>
      <w:proofErr w:type="spellEnd"/>
      <w:r w:rsidRPr="007C215B">
        <w:t xml:space="preserve"> </w:t>
      </w:r>
      <w:proofErr w:type="spellStart"/>
      <w:r w:rsidRPr="007C215B">
        <w:t>takve</w:t>
      </w:r>
      <w:proofErr w:type="spellEnd"/>
      <w:r w:rsidRPr="007C215B">
        <w:t xml:space="preserve"> </w:t>
      </w:r>
      <w:proofErr w:type="spellStart"/>
      <w:r w:rsidRPr="007C215B">
        <w:t>prijave</w:t>
      </w:r>
      <w:proofErr w:type="spellEnd"/>
      <w:r w:rsidRPr="007C215B">
        <w:t>.</w:t>
      </w:r>
    </w:p>
    <w:p w14:paraId="1417185A" w14:textId="77777777" w:rsidR="007C215B" w:rsidRPr="007C215B" w:rsidRDefault="007C215B" w:rsidP="007C215B">
      <w:pPr>
        <w:jc w:val="center"/>
      </w:pPr>
      <w:r w:rsidRPr="007C215B">
        <w:t xml:space="preserve">Od dana </w:t>
      </w:r>
      <w:proofErr w:type="spellStart"/>
      <w:r w:rsidRPr="007C215B">
        <w:t>pristupanja</w:t>
      </w:r>
      <w:proofErr w:type="spellEnd"/>
      <w:r w:rsidRPr="007C215B">
        <w:t xml:space="preserve"> </w:t>
      </w:r>
      <w:proofErr w:type="spellStart"/>
      <w:r w:rsidRPr="007C215B">
        <w:t>Republike</w:t>
      </w:r>
      <w:proofErr w:type="spellEnd"/>
      <w:r w:rsidRPr="007C215B">
        <w:t xml:space="preserve"> </w:t>
      </w:r>
      <w:proofErr w:type="spellStart"/>
      <w:r w:rsidRPr="007C215B">
        <w:t>Srbije</w:t>
      </w:r>
      <w:proofErr w:type="spellEnd"/>
      <w:r w:rsidRPr="007C215B">
        <w:t xml:space="preserve"> </w:t>
      </w:r>
      <w:proofErr w:type="spellStart"/>
      <w:r w:rsidRPr="007C215B">
        <w:t>Evropskoj</w:t>
      </w:r>
      <w:proofErr w:type="spellEnd"/>
      <w:r w:rsidRPr="007C215B">
        <w:t xml:space="preserve"> </w:t>
      </w:r>
      <w:proofErr w:type="spellStart"/>
      <w:r w:rsidRPr="007C215B">
        <w:t>uniji</w:t>
      </w:r>
      <w:proofErr w:type="spellEnd"/>
      <w:r w:rsidRPr="007C215B">
        <w:t xml:space="preserve"> </w:t>
      </w:r>
      <w:proofErr w:type="spellStart"/>
      <w:r w:rsidRPr="007C215B">
        <w:t>odredba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44.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primenjivaće</w:t>
      </w:r>
      <w:proofErr w:type="spellEnd"/>
      <w:r w:rsidRPr="007C215B">
        <w:t xml:space="preserve"> se </w:t>
      </w:r>
      <w:proofErr w:type="spellStart"/>
      <w:r w:rsidRPr="007C215B">
        <w:t>i</w:t>
      </w:r>
      <w:proofErr w:type="spellEnd"/>
      <w:r w:rsidRPr="007C215B">
        <w:t xml:space="preserve"> u </w:t>
      </w:r>
      <w:proofErr w:type="spellStart"/>
      <w:r w:rsidRPr="007C215B">
        <w:t>slučaju</w:t>
      </w:r>
      <w:proofErr w:type="spellEnd"/>
      <w:r w:rsidRPr="007C215B">
        <w:t xml:space="preserve"> </w:t>
      </w:r>
      <w:proofErr w:type="spellStart"/>
      <w:r w:rsidRPr="007C215B">
        <w:t>kada</w:t>
      </w:r>
      <w:proofErr w:type="spellEnd"/>
      <w:r w:rsidRPr="007C215B">
        <w:t xml:space="preserve"> se </w:t>
      </w:r>
      <w:proofErr w:type="spellStart"/>
      <w:r w:rsidRPr="007C215B">
        <w:t>oprema</w:t>
      </w:r>
      <w:proofErr w:type="spellEnd"/>
      <w:r w:rsidRPr="007C215B">
        <w:t xml:space="preserve"> </w:t>
      </w:r>
      <w:proofErr w:type="spellStart"/>
      <w:r w:rsidRPr="007C215B">
        <w:t>broda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vazduhoplova</w:t>
      </w:r>
      <w:proofErr w:type="spellEnd"/>
      <w:r w:rsidRPr="007C215B">
        <w:t xml:space="preserve"> </w:t>
      </w:r>
      <w:proofErr w:type="spellStart"/>
      <w:r w:rsidRPr="007C215B">
        <w:t>registrovanog</w:t>
      </w:r>
      <w:proofErr w:type="spellEnd"/>
      <w:r w:rsidRPr="007C215B">
        <w:t xml:space="preserve"> u </w:t>
      </w:r>
      <w:proofErr w:type="spellStart"/>
      <w:r w:rsidRPr="007C215B">
        <w:t>drugoj</w:t>
      </w:r>
      <w:proofErr w:type="spellEnd"/>
      <w:r w:rsidRPr="007C215B">
        <w:t xml:space="preserve"> </w:t>
      </w:r>
      <w:proofErr w:type="spellStart"/>
      <w:r w:rsidRPr="007C215B">
        <w:t>zemlji</w:t>
      </w:r>
      <w:proofErr w:type="spellEnd"/>
      <w:r w:rsidRPr="007C215B">
        <w:t xml:space="preserve"> </w:t>
      </w:r>
      <w:proofErr w:type="spellStart"/>
      <w:r w:rsidRPr="007C215B">
        <w:t>privremeno</w:t>
      </w:r>
      <w:proofErr w:type="spellEnd"/>
      <w:r w:rsidRPr="007C215B">
        <w:t xml:space="preserve"> </w:t>
      </w:r>
      <w:proofErr w:type="spellStart"/>
      <w:r w:rsidRPr="007C215B">
        <w:t>nađe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teritoriji</w:t>
      </w:r>
      <w:proofErr w:type="spellEnd"/>
      <w:r w:rsidRPr="007C215B">
        <w:t xml:space="preserve"> </w:t>
      </w:r>
      <w:proofErr w:type="spellStart"/>
      <w:r w:rsidRPr="007C215B">
        <w:t>države</w:t>
      </w:r>
      <w:proofErr w:type="spellEnd"/>
      <w:r w:rsidRPr="007C215B">
        <w:t xml:space="preserve"> </w:t>
      </w:r>
      <w:proofErr w:type="spellStart"/>
      <w:r w:rsidRPr="007C215B">
        <w:t>članice</w:t>
      </w:r>
      <w:proofErr w:type="spellEnd"/>
      <w:r w:rsidRPr="007C215B">
        <w:t xml:space="preserve"> </w:t>
      </w:r>
      <w:proofErr w:type="spellStart"/>
      <w:r w:rsidRPr="007C215B">
        <w:t>Evropske</w:t>
      </w:r>
      <w:proofErr w:type="spellEnd"/>
      <w:r w:rsidRPr="007C215B">
        <w:t xml:space="preserve"> </w:t>
      </w:r>
      <w:proofErr w:type="spellStart"/>
      <w:r w:rsidRPr="007C215B">
        <w:t>unije</w:t>
      </w:r>
      <w:proofErr w:type="spellEnd"/>
      <w:r w:rsidRPr="007C215B">
        <w:t xml:space="preserve">, </w:t>
      </w:r>
      <w:proofErr w:type="spellStart"/>
      <w:r w:rsidRPr="007C215B">
        <w:t>kao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kada</w:t>
      </w:r>
      <w:proofErr w:type="spellEnd"/>
      <w:r w:rsidRPr="007C215B">
        <w:t xml:space="preserve"> se </w:t>
      </w:r>
      <w:proofErr w:type="spellStart"/>
      <w:r w:rsidRPr="007C215B">
        <w:t>vrši</w:t>
      </w:r>
      <w:proofErr w:type="spellEnd"/>
      <w:r w:rsidRPr="007C215B">
        <w:t xml:space="preserve"> </w:t>
      </w:r>
      <w:proofErr w:type="spellStart"/>
      <w:r w:rsidRPr="007C215B">
        <w:t>uvoz</w:t>
      </w:r>
      <w:proofErr w:type="spellEnd"/>
      <w:r w:rsidRPr="007C215B">
        <w:t xml:space="preserve"> </w:t>
      </w:r>
      <w:proofErr w:type="spellStart"/>
      <w:r w:rsidRPr="007C215B">
        <w:t>rezervnih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pripadajućih</w:t>
      </w:r>
      <w:proofErr w:type="spellEnd"/>
      <w:r w:rsidRPr="007C215B">
        <w:t xml:space="preserve"> </w:t>
      </w:r>
      <w:proofErr w:type="spellStart"/>
      <w:r w:rsidRPr="007C215B">
        <w:t>delova</w:t>
      </w:r>
      <w:proofErr w:type="spellEnd"/>
      <w:r w:rsidRPr="007C215B">
        <w:t xml:space="preserve"> </w:t>
      </w:r>
      <w:proofErr w:type="spellStart"/>
      <w:r w:rsidRPr="007C215B">
        <w:t>namenjenih</w:t>
      </w:r>
      <w:proofErr w:type="spellEnd"/>
      <w:r w:rsidRPr="007C215B">
        <w:t xml:space="preserve"> </w:t>
      </w:r>
      <w:proofErr w:type="spellStart"/>
      <w:r w:rsidRPr="007C215B">
        <w:t>popravci</w:t>
      </w:r>
      <w:proofErr w:type="spellEnd"/>
      <w:r w:rsidRPr="007C215B">
        <w:t xml:space="preserve"> </w:t>
      </w:r>
      <w:proofErr w:type="spellStart"/>
      <w:r w:rsidRPr="007C215B">
        <w:t>napred</w:t>
      </w:r>
      <w:proofErr w:type="spellEnd"/>
      <w:r w:rsidRPr="007C215B">
        <w:t xml:space="preserve"> </w:t>
      </w:r>
      <w:proofErr w:type="spellStart"/>
      <w:r w:rsidRPr="007C215B">
        <w:t>navedenih</w:t>
      </w:r>
      <w:proofErr w:type="spellEnd"/>
      <w:r w:rsidRPr="007C215B">
        <w:t xml:space="preserve"> </w:t>
      </w:r>
      <w:proofErr w:type="spellStart"/>
      <w:r w:rsidRPr="007C215B">
        <w:t>vozila</w:t>
      </w:r>
      <w:proofErr w:type="spellEnd"/>
      <w:r w:rsidRPr="007C215B">
        <w:t xml:space="preserve"> </w:t>
      </w:r>
      <w:proofErr w:type="spellStart"/>
      <w:r w:rsidRPr="007C215B">
        <w:t>i</w:t>
      </w:r>
      <w:proofErr w:type="spellEnd"/>
      <w:r w:rsidRPr="007C215B">
        <w:t xml:space="preserve"> </w:t>
      </w:r>
      <w:proofErr w:type="spellStart"/>
      <w:r w:rsidRPr="007C215B">
        <w:t>popravka</w:t>
      </w:r>
      <w:proofErr w:type="spellEnd"/>
      <w:r w:rsidRPr="007C215B">
        <w:t xml:space="preserve"> </w:t>
      </w:r>
      <w:proofErr w:type="spellStart"/>
      <w:r w:rsidRPr="007C215B">
        <w:t>istih</w:t>
      </w:r>
      <w:proofErr w:type="spellEnd"/>
      <w:r w:rsidRPr="007C215B">
        <w:t xml:space="preserve"> u </w:t>
      </w:r>
      <w:proofErr w:type="spellStart"/>
      <w:r w:rsidRPr="007C215B">
        <w:t>državi</w:t>
      </w:r>
      <w:proofErr w:type="spellEnd"/>
      <w:r w:rsidRPr="007C215B">
        <w:t xml:space="preserve"> </w:t>
      </w:r>
      <w:proofErr w:type="spellStart"/>
      <w:r w:rsidRPr="007C215B">
        <w:t>članici</w:t>
      </w:r>
      <w:proofErr w:type="spellEnd"/>
      <w:r w:rsidRPr="007C215B">
        <w:t xml:space="preserve"> </w:t>
      </w:r>
      <w:proofErr w:type="spellStart"/>
      <w:r w:rsidRPr="007C215B">
        <w:t>Evropske</w:t>
      </w:r>
      <w:proofErr w:type="spellEnd"/>
      <w:r w:rsidRPr="007C215B">
        <w:t xml:space="preserve"> </w:t>
      </w:r>
      <w:proofErr w:type="spellStart"/>
      <w:r w:rsidRPr="007C215B">
        <w:t>unije</w:t>
      </w:r>
      <w:proofErr w:type="spellEnd"/>
      <w:r w:rsidRPr="007C215B">
        <w:t>.</w:t>
      </w:r>
    </w:p>
    <w:p w14:paraId="550DE09A" w14:textId="77777777" w:rsidR="007C215B" w:rsidRPr="007C215B" w:rsidRDefault="007C215B" w:rsidP="007C215B">
      <w:pPr>
        <w:jc w:val="center"/>
      </w:pPr>
      <w:r w:rsidRPr="007C215B">
        <w:t xml:space="preserve">Od dana </w:t>
      </w:r>
      <w:proofErr w:type="spellStart"/>
      <w:r w:rsidRPr="007C215B">
        <w:t>pristupanja</w:t>
      </w:r>
      <w:proofErr w:type="spellEnd"/>
      <w:r w:rsidRPr="007C215B">
        <w:t xml:space="preserve"> </w:t>
      </w:r>
      <w:proofErr w:type="spellStart"/>
      <w:r w:rsidRPr="007C215B">
        <w:t>Republike</w:t>
      </w:r>
      <w:proofErr w:type="spellEnd"/>
      <w:r w:rsidRPr="007C215B">
        <w:t xml:space="preserve"> </w:t>
      </w:r>
      <w:proofErr w:type="spellStart"/>
      <w:r w:rsidRPr="007C215B">
        <w:t>Srbije</w:t>
      </w:r>
      <w:proofErr w:type="spellEnd"/>
      <w:r w:rsidRPr="007C215B">
        <w:t xml:space="preserve"> </w:t>
      </w:r>
      <w:proofErr w:type="spellStart"/>
      <w:r w:rsidRPr="007C215B">
        <w:t>Evropskoj</w:t>
      </w:r>
      <w:proofErr w:type="spellEnd"/>
      <w:r w:rsidRPr="007C215B">
        <w:t xml:space="preserve"> </w:t>
      </w:r>
      <w:proofErr w:type="spellStart"/>
      <w:r w:rsidRPr="007C215B">
        <w:t>uniji</w:t>
      </w:r>
      <w:proofErr w:type="spellEnd"/>
      <w:r w:rsidRPr="007C215B">
        <w:t xml:space="preserve">, </w:t>
      </w:r>
      <w:proofErr w:type="spellStart"/>
      <w:r w:rsidRPr="007C215B">
        <w:t>odredba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 45.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o </w:t>
      </w:r>
      <w:proofErr w:type="spellStart"/>
      <w:r w:rsidRPr="007C215B">
        <w:t>iscrpljenju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primenjivaće</w:t>
      </w:r>
      <w:proofErr w:type="spellEnd"/>
      <w:r w:rsidRPr="007C215B">
        <w:t xml:space="preserve"> se </w:t>
      </w:r>
      <w:proofErr w:type="spellStart"/>
      <w:r w:rsidRPr="007C215B">
        <w:t>i</w:t>
      </w:r>
      <w:proofErr w:type="spellEnd"/>
      <w:r w:rsidRPr="007C215B">
        <w:t xml:space="preserve"> u </w:t>
      </w:r>
      <w:proofErr w:type="spellStart"/>
      <w:r w:rsidRPr="007C215B">
        <w:t>slučaju</w:t>
      </w:r>
      <w:proofErr w:type="spellEnd"/>
      <w:r w:rsidRPr="007C215B">
        <w:t xml:space="preserve"> da je </w:t>
      </w:r>
      <w:proofErr w:type="spellStart"/>
      <w:r w:rsidRPr="007C215B">
        <w:t>nosilac</w:t>
      </w:r>
      <w:proofErr w:type="spellEnd"/>
      <w:r w:rsidRPr="007C215B">
        <w:t xml:space="preserve"> </w:t>
      </w:r>
      <w:proofErr w:type="spellStart"/>
      <w:r w:rsidRPr="007C215B">
        <w:t>prava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, </w:t>
      </w:r>
      <w:proofErr w:type="spellStart"/>
      <w:r w:rsidRPr="007C215B">
        <w:t>odnosno</w:t>
      </w:r>
      <w:proofErr w:type="spellEnd"/>
      <w:r w:rsidRPr="007C215B">
        <w:t xml:space="preserve"> lice </w:t>
      </w:r>
      <w:proofErr w:type="spellStart"/>
      <w:r w:rsidRPr="007C215B">
        <w:t>koje</w:t>
      </w:r>
      <w:proofErr w:type="spellEnd"/>
      <w:r w:rsidRPr="007C215B">
        <w:t xml:space="preserve"> je on </w:t>
      </w:r>
      <w:proofErr w:type="spellStart"/>
      <w:r w:rsidRPr="007C215B">
        <w:t>ovlastio</w:t>
      </w:r>
      <w:proofErr w:type="spellEnd"/>
      <w:r w:rsidRPr="007C215B">
        <w:t xml:space="preserve"> </w:t>
      </w:r>
      <w:proofErr w:type="spellStart"/>
      <w:r w:rsidRPr="007C215B">
        <w:t>stavio</w:t>
      </w:r>
      <w:proofErr w:type="spellEnd"/>
      <w:r w:rsidRPr="007C215B">
        <w:t xml:space="preserve"> u </w:t>
      </w:r>
      <w:proofErr w:type="spellStart"/>
      <w:r w:rsidRPr="007C215B">
        <w:t>promet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teritoriji</w:t>
      </w:r>
      <w:proofErr w:type="spellEnd"/>
      <w:r w:rsidRPr="007C215B">
        <w:t xml:space="preserve"> </w:t>
      </w:r>
      <w:proofErr w:type="spellStart"/>
      <w:r w:rsidRPr="007C215B">
        <w:t>Evropske</w:t>
      </w:r>
      <w:proofErr w:type="spellEnd"/>
      <w:r w:rsidRPr="007C215B">
        <w:t xml:space="preserve"> </w:t>
      </w:r>
      <w:proofErr w:type="spellStart"/>
      <w:r w:rsidRPr="007C215B">
        <w:t>unije</w:t>
      </w:r>
      <w:proofErr w:type="spellEnd"/>
      <w:r w:rsidRPr="007C215B">
        <w:t xml:space="preserve"> </w:t>
      </w:r>
      <w:proofErr w:type="spellStart"/>
      <w:r w:rsidRPr="007C215B">
        <w:t>ili</w:t>
      </w:r>
      <w:proofErr w:type="spellEnd"/>
      <w:r w:rsidRPr="007C215B">
        <w:t xml:space="preserve"> </w:t>
      </w:r>
      <w:proofErr w:type="spellStart"/>
      <w:r w:rsidRPr="007C215B">
        <w:t>Evropskog</w:t>
      </w:r>
      <w:proofErr w:type="spellEnd"/>
      <w:r w:rsidRPr="007C215B">
        <w:t xml:space="preserve"> </w:t>
      </w:r>
      <w:proofErr w:type="spellStart"/>
      <w:r w:rsidRPr="007C215B">
        <w:t>ekonomskog</w:t>
      </w:r>
      <w:proofErr w:type="spellEnd"/>
      <w:r w:rsidRPr="007C215B">
        <w:t xml:space="preserve"> </w:t>
      </w:r>
      <w:proofErr w:type="spellStart"/>
      <w:r w:rsidRPr="007C215B">
        <w:t>prostora</w:t>
      </w:r>
      <w:proofErr w:type="spellEnd"/>
      <w:r w:rsidRPr="007C215B">
        <w:t xml:space="preserve"> </w:t>
      </w:r>
      <w:proofErr w:type="spellStart"/>
      <w:r w:rsidRPr="007C215B">
        <w:t>proizvod</w:t>
      </w:r>
      <w:proofErr w:type="spellEnd"/>
      <w:r w:rsidRPr="007C215B">
        <w:t xml:space="preserve"> koji </w:t>
      </w:r>
      <w:proofErr w:type="spellStart"/>
      <w:r w:rsidRPr="007C215B">
        <w:t>sadrži</w:t>
      </w:r>
      <w:proofErr w:type="spellEnd"/>
      <w:r w:rsidRPr="007C215B">
        <w:t xml:space="preserve"> </w:t>
      </w:r>
      <w:proofErr w:type="spellStart"/>
      <w:r w:rsidRPr="007C215B">
        <w:t>zaštićeni</w:t>
      </w:r>
      <w:proofErr w:type="spellEnd"/>
      <w:r w:rsidRPr="007C215B">
        <w:t xml:space="preserve"> </w:t>
      </w:r>
      <w:proofErr w:type="spellStart"/>
      <w:r w:rsidRPr="007C215B">
        <w:t>industrijski</w:t>
      </w:r>
      <w:proofErr w:type="spellEnd"/>
      <w:r w:rsidRPr="007C215B">
        <w:t xml:space="preserve"> </w:t>
      </w:r>
      <w:proofErr w:type="spellStart"/>
      <w:r w:rsidRPr="007C215B">
        <w:t>dizajn</w:t>
      </w:r>
      <w:proofErr w:type="spellEnd"/>
      <w:r w:rsidRPr="007C215B">
        <w:t xml:space="preserve">, </w:t>
      </w:r>
      <w:proofErr w:type="spellStart"/>
      <w:r w:rsidRPr="007C215B">
        <w:t>odnosno</w:t>
      </w:r>
      <w:proofErr w:type="spellEnd"/>
      <w:r w:rsidRPr="007C215B">
        <w:t xml:space="preserve"> </w:t>
      </w:r>
      <w:proofErr w:type="spellStart"/>
      <w:r w:rsidRPr="007C215B">
        <w:t>proizvod</w:t>
      </w:r>
      <w:proofErr w:type="spellEnd"/>
      <w:r w:rsidRPr="007C215B">
        <w:t xml:space="preserve"> koji je </w:t>
      </w:r>
      <w:proofErr w:type="spellStart"/>
      <w:r w:rsidRPr="007C215B">
        <w:t>oblikovan</w:t>
      </w:r>
      <w:proofErr w:type="spellEnd"/>
      <w:r w:rsidRPr="007C215B">
        <w:t xml:space="preserve"> </w:t>
      </w:r>
      <w:proofErr w:type="spellStart"/>
      <w:r w:rsidRPr="007C215B">
        <w:t>prema</w:t>
      </w:r>
      <w:proofErr w:type="spellEnd"/>
      <w:r w:rsidRPr="007C215B">
        <w:t xml:space="preserve"> </w:t>
      </w:r>
      <w:proofErr w:type="spellStart"/>
      <w:r w:rsidRPr="007C215B">
        <w:t>zaštićenom</w:t>
      </w:r>
      <w:proofErr w:type="spellEnd"/>
      <w:r w:rsidRPr="007C215B">
        <w:t xml:space="preserve"> </w:t>
      </w:r>
      <w:proofErr w:type="spellStart"/>
      <w:r w:rsidRPr="007C215B">
        <w:t>industrijskom</w:t>
      </w:r>
      <w:proofErr w:type="spellEnd"/>
      <w:r w:rsidRPr="007C215B">
        <w:t xml:space="preserve"> </w:t>
      </w:r>
      <w:proofErr w:type="spellStart"/>
      <w:r w:rsidRPr="007C215B">
        <w:t>dizajnu</w:t>
      </w:r>
      <w:proofErr w:type="spellEnd"/>
      <w:r w:rsidRPr="007C215B">
        <w:t>.</w:t>
      </w:r>
    </w:p>
    <w:p w14:paraId="106E5EB9" w14:textId="77777777" w:rsidR="007C215B" w:rsidRPr="007C215B" w:rsidRDefault="007C215B" w:rsidP="007C215B">
      <w:pPr>
        <w:jc w:val="center"/>
        <w:rPr>
          <w:b/>
          <w:bCs/>
        </w:rPr>
      </w:pPr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50</w:t>
      </w:r>
    </w:p>
    <w:p w14:paraId="75348C76" w14:textId="77777777" w:rsidR="007C215B" w:rsidRPr="007C215B" w:rsidRDefault="007C215B" w:rsidP="007C215B">
      <w:pPr>
        <w:jc w:val="center"/>
      </w:pPr>
      <w:proofErr w:type="spellStart"/>
      <w:r w:rsidRPr="007C215B">
        <w:t>Postupci</w:t>
      </w:r>
      <w:proofErr w:type="spellEnd"/>
      <w:r w:rsidRPr="007C215B">
        <w:t xml:space="preserve"> </w:t>
      </w:r>
      <w:proofErr w:type="spellStart"/>
      <w:r w:rsidRPr="007C215B">
        <w:t>započeti</w:t>
      </w:r>
      <w:proofErr w:type="spellEnd"/>
      <w:r w:rsidRPr="007C215B">
        <w:t xml:space="preserve"> do dana </w:t>
      </w:r>
      <w:proofErr w:type="spellStart"/>
      <w:r w:rsidRPr="007C215B">
        <w:t>stupanja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snagu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okončaće</w:t>
      </w:r>
      <w:proofErr w:type="spellEnd"/>
      <w:r w:rsidRPr="007C215B">
        <w:t xml:space="preserve"> se po </w:t>
      </w:r>
      <w:proofErr w:type="spellStart"/>
      <w:r w:rsidRPr="007C215B">
        <w:t>propisima</w:t>
      </w:r>
      <w:proofErr w:type="spellEnd"/>
      <w:r w:rsidRPr="007C215B">
        <w:t xml:space="preserve"> po </w:t>
      </w:r>
      <w:proofErr w:type="spellStart"/>
      <w:r w:rsidRPr="007C215B">
        <w:t>kojima</w:t>
      </w:r>
      <w:proofErr w:type="spellEnd"/>
      <w:r w:rsidRPr="007C215B">
        <w:t xml:space="preserve"> </w:t>
      </w:r>
      <w:proofErr w:type="spellStart"/>
      <w:r w:rsidRPr="007C215B">
        <w:t>su</w:t>
      </w:r>
      <w:proofErr w:type="spellEnd"/>
      <w:r w:rsidRPr="007C215B">
        <w:t xml:space="preserve"> </w:t>
      </w:r>
      <w:proofErr w:type="spellStart"/>
      <w:r w:rsidRPr="007C215B">
        <w:t>započeti</w:t>
      </w:r>
      <w:proofErr w:type="spellEnd"/>
      <w:r w:rsidRPr="007C215B">
        <w:t>.</w:t>
      </w:r>
    </w:p>
    <w:p w14:paraId="7BFD7FFA" w14:textId="77777777" w:rsidR="007C215B" w:rsidRPr="007C215B" w:rsidRDefault="007C215B" w:rsidP="007C215B">
      <w:pPr>
        <w:jc w:val="center"/>
        <w:rPr>
          <w:b/>
          <w:bCs/>
        </w:rPr>
      </w:pPr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51</w:t>
      </w:r>
    </w:p>
    <w:p w14:paraId="4723966D" w14:textId="77777777" w:rsidR="007C215B" w:rsidRPr="007C215B" w:rsidRDefault="007C215B" w:rsidP="007C215B">
      <w:pPr>
        <w:jc w:val="center"/>
      </w:pPr>
      <w:proofErr w:type="spellStart"/>
      <w:r w:rsidRPr="007C215B">
        <w:t>Podzakonski</w:t>
      </w:r>
      <w:proofErr w:type="spellEnd"/>
      <w:r w:rsidRPr="007C215B">
        <w:t xml:space="preserve"> </w:t>
      </w:r>
      <w:proofErr w:type="spellStart"/>
      <w:r w:rsidRPr="007C215B">
        <w:t>propis</w:t>
      </w:r>
      <w:proofErr w:type="spellEnd"/>
      <w:r w:rsidRPr="007C215B">
        <w:t xml:space="preserve"> za </w:t>
      </w:r>
      <w:proofErr w:type="spellStart"/>
      <w:r w:rsidRPr="007C215B">
        <w:t>izvršenje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</w:t>
      </w:r>
      <w:proofErr w:type="spellStart"/>
      <w:r w:rsidRPr="007C215B">
        <w:t>biće</w:t>
      </w:r>
      <w:proofErr w:type="spellEnd"/>
      <w:r w:rsidRPr="007C215B">
        <w:t xml:space="preserve"> </w:t>
      </w:r>
      <w:proofErr w:type="spellStart"/>
      <w:r w:rsidRPr="007C215B">
        <w:t>donet</w:t>
      </w:r>
      <w:proofErr w:type="spellEnd"/>
      <w:r w:rsidRPr="007C215B">
        <w:t xml:space="preserve"> u </w:t>
      </w:r>
      <w:proofErr w:type="spellStart"/>
      <w:r w:rsidRPr="007C215B">
        <w:t>roku</w:t>
      </w:r>
      <w:proofErr w:type="spellEnd"/>
      <w:r w:rsidRPr="007C215B">
        <w:t xml:space="preserve"> od </w:t>
      </w:r>
      <w:proofErr w:type="spellStart"/>
      <w:r w:rsidRPr="007C215B">
        <w:t>četiri</w:t>
      </w:r>
      <w:proofErr w:type="spellEnd"/>
      <w:r w:rsidRPr="007C215B">
        <w:t xml:space="preserve"> </w:t>
      </w:r>
      <w:proofErr w:type="spellStart"/>
      <w:r w:rsidRPr="007C215B">
        <w:t>meseca</w:t>
      </w:r>
      <w:proofErr w:type="spellEnd"/>
      <w:r w:rsidRPr="007C215B">
        <w:t xml:space="preserve"> od dana </w:t>
      </w:r>
      <w:proofErr w:type="spellStart"/>
      <w:r w:rsidRPr="007C215B">
        <w:t>stupanja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snagu</w:t>
      </w:r>
      <w:proofErr w:type="spellEnd"/>
      <w:r w:rsidRPr="007C215B">
        <w:t xml:space="preserve">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>.</w:t>
      </w:r>
    </w:p>
    <w:p w14:paraId="3B4EB022" w14:textId="77777777" w:rsidR="007C215B" w:rsidRPr="007C215B" w:rsidRDefault="007C215B" w:rsidP="007C215B">
      <w:pPr>
        <w:jc w:val="center"/>
      </w:pPr>
      <w:r w:rsidRPr="007C215B">
        <w:lastRenderedPageBreak/>
        <w:t xml:space="preserve">Do </w:t>
      </w:r>
      <w:proofErr w:type="spellStart"/>
      <w:r w:rsidRPr="007C215B">
        <w:t>donošenja</w:t>
      </w:r>
      <w:proofErr w:type="spellEnd"/>
      <w:r w:rsidRPr="007C215B">
        <w:t xml:space="preserve"> </w:t>
      </w:r>
      <w:proofErr w:type="spellStart"/>
      <w:r w:rsidRPr="007C215B">
        <w:t>podzakonskog</w:t>
      </w:r>
      <w:proofErr w:type="spellEnd"/>
      <w:r w:rsidRPr="007C215B">
        <w:t xml:space="preserve"> </w:t>
      </w:r>
      <w:proofErr w:type="spellStart"/>
      <w:r w:rsidRPr="007C215B">
        <w:t>propisa</w:t>
      </w:r>
      <w:proofErr w:type="spellEnd"/>
      <w:r w:rsidRPr="007C215B">
        <w:t xml:space="preserve"> </w:t>
      </w:r>
      <w:proofErr w:type="spellStart"/>
      <w:r w:rsidRPr="007C215B">
        <w:t>iz</w:t>
      </w:r>
      <w:proofErr w:type="spellEnd"/>
      <w:r w:rsidRPr="007C215B">
        <w:t xml:space="preserve"> </w:t>
      </w:r>
      <w:proofErr w:type="spellStart"/>
      <w:r w:rsidRPr="007C215B">
        <w:t>stava</w:t>
      </w:r>
      <w:proofErr w:type="spellEnd"/>
      <w:r w:rsidRPr="007C215B">
        <w:t xml:space="preserve"> 1. </w:t>
      </w:r>
      <w:proofErr w:type="spellStart"/>
      <w:r w:rsidRPr="007C215B">
        <w:t>ovog</w:t>
      </w:r>
      <w:proofErr w:type="spellEnd"/>
      <w:r w:rsidRPr="007C215B">
        <w:t xml:space="preserve"> </w:t>
      </w:r>
      <w:proofErr w:type="spellStart"/>
      <w:r w:rsidRPr="007C215B">
        <w:t>člana</w:t>
      </w:r>
      <w:proofErr w:type="spellEnd"/>
      <w:r w:rsidRPr="007C215B">
        <w:t xml:space="preserve">, </w:t>
      </w:r>
      <w:proofErr w:type="spellStart"/>
      <w:r w:rsidRPr="007C215B">
        <w:t>primenjuju</w:t>
      </w:r>
      <w:proofErr w:type="spellEnd"/>
      <w:r w:rsidRPr="007C215B">
        <w:t xml:space="preserve"> se </w:t>
      </w:r>
      <w:proofErr w:type="spellStart"/>
      <w:r w:rsidRPr="007C215B">
        <w:t>odredbe</w:t>
      </w:r>
      <w:proofErr w:type="spellEnd"/>
      <w:r w:rsidRPr="007C215B">
        <w:t xml:space="preserve"> </w:t>
      </w:r>
      <w:proofErr w:type="spellStart"/>
      <w:r w:rsidRPr="007C215B">
        <w:t>propisa</w:t>
      </w:r>
      <w:proofErr w:type="spellEnd"/>
      <w:r w:rsidRPr="007C215B">
        <w:t xml:space="preserve"> </w:t>
      </w:r>
      <w:proofErr w:type="spellStart"/>
      <w:r w:rsidRPr="007C215B">
        <w:t>donetog</w:t>
      </w:r>
      <w:proofErr w:type="spellEnd"/>
      <w:r w:rsidRPr="007C215B">
        <w:t xml:space="preserve">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osnovu</w:t>
      </w:r>
      <w:proofErr w:type="spellEnd"/>
      <w:r w:rsidRPr="007C215B">
        <w:t xml:space="preserve"> </w:t>
      </w:r>
      <w:proofErr w:type="spellStart"/>
      <w:r w:rsidRPr="007C215B">
        <w:t>Zakona</w:t>
      </w:r>
      <w:proofErr w:type="spellEnd"/>
      <w:r w:rsidRPr="007C215B">
        <w:t xml:space="preserve"> o </w:t>
      </w:r>
      <w:proofErr w:type="spellStart"/>
      <w:r w:rsidRPr="007C215B">
        <w:t>pravnoj</w:t>
      </w:r>
      <w:proofErr w:type="spellEnd"/>
      <w:r w:rsidRPr="007C215B">
        <w:t xml:space="preserve"> </w:t>
      </w:r>
      <w:proofErr w:type="spellStart"/>
      <w:r w:rsidRPr="007C215B">
        <w:t>zaštiti</w:t>
      </w:r>
      <w:proofErr w:type="spellEnd"/>
      <w:r w:rsidRPr="007C215B">
        <w:t xml:space="preserve"> </w:t>
      </w:r>
      <w:proofErr w:type="spellStart"/>
      <w:r w:rsidRPr="007C215B">
        <w:t>industrijskog</w:t>
      </w:r>
      <w:proofErr w:type="spellEnd"/>
      <w:r w:rsidRPr="007C215B">
        <w:t xml:space="preserve"> </w:t>
      </w:r>
      <w:proofErr w:type="spellStart"/>
      <w:r w:rsidRPr="007C215B">
        <w:t>dizajna</w:t>
      </w:r>
      <w:proofErr w:type="spellEnd"/>
      <w:r w:rsidRPr="007C215B">
        <w:t xml:space="preserve"> ("</w:t>
      </w:r>
      <w:proofErr w:type="spellStart"/>
      <w:r w:rsidRPr="007C215B">
        <w:t>Službeni</w:t>
      </w:r>
      <w:proofErr w:type="spellEnd"/>
      <w:r w:rsidRPr="007C215B">
        <w:t xml:space="preserve"> </w:t>
      </w:r>
      <w:proofErr w:type="spellStart"/>
      <w:r w:rsidRPr="007C215B">
        <w:t>glasnik</w:t>
      </w:r>
      <w:proofErr w:type="spellEnd"/>
      <w:r w:rsidRPr="007C215B">
        <w:t xml:space="preserve"> RS", </w:t>
      </w:r>
      <w:proofErr w:type="spellStart"/>
      <w:r w:rsidRPr="007C215B">
        <w:t>broj</w:t>
      </w:r>
      <w:proofErr w:type="spellEnd"/>
      <w:r w:rsidRPr="007C215B">
        <w:t xml:space="preserve"> 104/09), </w:t>
      </w:r>
      <w:proofErr w:type="spellStart"/>
      <w:r w:rsidRPr="007C215B">
        <w:t>ako</w:t>
      </w:r>
      <w:proofErr w:type="spellEnd"/>
      <w:r w:rsidRPr="007C215B">
        <w:t xml:space="preserve"> </w:t>
      </w:r>
      <w:proofErr w:type="spellStart"/>
      <w:r w:rsidRPr="007C215B">
        <w:t>nisu</w:t>
      </w:r>
      <w:proofErr w:type="spellEnd"/>
      <w:r w:rsidRPr="007C215B">
        <w:t xml:space="preserve"> </w:t>
      </w:r>
      <w:proofErr w:type="spellStart"/>
      <w:r w:rsidRPr="007C215B">
        <w:t>suprotne</w:t>
      </w:r>
      <w:proofErr w:type="spellEnd"/>
      <w:r w:rsidRPr="007C215B">
        <w:t xml:space="preserve"> </w:t>
      </w:r>
      <w:proofErr w:type="spellStart"/>
      <w:r w:rsidRPr="007C215B">
        <w:t>ovom</w:t>
      </w:r>
      <w:proofErr w:type="spellEnd"/>
      <w:r w:rsidRPr="007C215B">
        <w:t xml:space="preserve"> </w:t>
      </w:r>
      <w:proofErr w:type="spellStart"/>
      <w:r w:rsidRPr="007C215B">
        <w:t>zakonu</w:t>
      </w:r>
      <w:proofErr w:type="spellEnd"/>
      <w:r w:rsidRPr="007C215B">
        <w:t>.</w:t>
      </w:r>
    </w:p>
    <w:p w14:paraId="54C7EEB4" w14:textId="77777777" w:rsidR="007C215B" w:rsidRPr="007C215B" w:rsidRDefault="007C215B" w:rsidP="007C215B">
      <w:pPr>
        <w:jc w:val="center"/>
        <w:rPr>
          <w:b/>
          <w:bCs/>
        </w:rPr>
      </w:pPr>
      <w:proofErr w:type="spellStart"/>
      <w:r w:rsidRPr="007C215B">
        <w:rPr>
          <w:b/>
          <w:bCs/>
        </w:rPr>
        <w:t>Član</w:t>
      </w:r>
      <w:proofErr w:type="spellEnd"/>
      <w:r w:rsidRPr="007C215B">
        <w:rPr>
          <w:b/>
          <w:bCs/>
        </w:rPr>
        <w:t xml:space="preserve"> 52</w:t>
      </w:r>
    </w:p>
    <w:p w14:paraId="5F04D369" w14:textId="278A1048" w:rsidR="00961C2E" w:rsidRDefault="007C215B" w:rsidP="007C215B">
      <w:pPr>
        <w:jc w:val="center"/>
      </w:pPr>
      <w:proofErr w:type="spellStart"/>
      <w:r w:rsidRPr="007C215B">
        <w:t>Ovaj</w:t>
      </w:r>
      <w:proofErr w:type="spellEnd"/>
      <w:r w:rsidRPr="007C215B">
        <w:t xml:space="preserve"> </w:t>
      </w:r>
      <w:proofErr w:type="spellStart"/>
      <w:r w:rsidRPr="007C215B">
        <w:t>zakon</w:t>
      </w:r>
      <w:proofErr w:type="spellEnd"/>
      <w:r w:rsidRPr="007C215B">
        <w:t xml:space="preserve"> stupa </w:t>
      </w:r>
      <w:proofErr w:type="spellStart"/>
      <w:r w:rsidRPr="007C215B">
        <w:t>na</w:t>
      </w:r>
      <w:proofErr w:type="spellEnd"/>
      <w:r w:rsidRPr="007C215B">
        <w:t xml:space="preserve"> </w:t>
      </w:r>
      <w:proofErr w:type="spellStart"/>
      <w:r w:rsidRPr="007C215B">
        <w:t>snagu</w:t>
      </w:r>
      <w:proofErr w:type="spellEnd"/>
      <w:r w:rsidRPr="007C215B">
        <w:t xml:space="preserve"> </w:t>
      </w:r>
      <w:proofErr w:type="spellStart"/>
      <w:r w:rsidRPr="007C215B">
        <w:t>osmog</w:t>
      </w:r>
      <w:proofErr w:type="spellEnd"/>
      <w:r w:rsidRPr="007C215B">
        <w:t xml:space="preserve"> dana od dana </w:t>
      </w:r>
      <w:proofErr w:type="spellStart"/>
      <w:r w:rsidRPr="007C215B">
        <w:t>objavljivanja</w:t>
      </w:r>
      <w:proofErr w:type="spellEnd"/>
      <w:r w:rsidRPr="007C215B">
        <w:t xml:space="preserve"> u "</w:t>
      </w:r>
      <w:proofErr w:type="spellStart"/>
      <w:r w:rsidRPr="007C215B">
        <w:t>Službenom</w:t>
      </w:r>
      <w:proofErr w:type="spellEnd"/>
      <w:r w:rsidRPr="007C215B">
        <w:t xml:space="preserve"> </w:t>
      </w:r>
      <w:proofErr w:type="spellStart"/>
      <w:r w:rsidRPr="007C215B">
        <w:t>glasniku</w:t>
      </w:r>
      <w:proofErr w:type="spellEnd"/>
      <w:r w:rsidRPr="007C215B">
        <w:t xml:space="preserve"> </w:t>
      </w:r>
      <w:proofErr w:type="spellStart"/>
      <w:r w:rsidRPr="007C215B">
        <w:t>Republike</w:t>
      </w:r>
      <w:proofErr w:type="spellEnd"/>
      <w:r w:rsidRPr="007C215B">
        <w:t xml:space="preserve"> </w:t>
      </w:r>
      <w:proofErr w:type="spellStart"/>
      <w:r w:rsidRPr="007C215B">
        <w:t>Srbije</w:t>
      </w:r>
      <w:proofErr w:type="spellEnd"/>
      <w:r w:rsidRPr="007C215B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0FAE"/>
    <w:multiLevelType w:val="multilevel"/>
    <w:tmpl w:val="569A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723E1"/>
    <w:multiLevelType w:val="multilevel"/>
    <w:tmpl w:val="5D06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544F8"/>
    <w:multiLevelType w:val="multilevel"/>
    <w:tmpl w:val="65BA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20BED"/>
    <w:multiLevelType w:val="multilevel"/>
    <w:tmpl w:val="8DB8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71791"/>
    <w:multiLevelType w:val="multilevel"/>
    <w:tmpl w:val="B02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800495">
    <w:abstractNumId w:val="0"/>
  </w:num>
  <w:num w:numId="2" w16cid:durableId="1297684728">
    <w:abstractNumId w:val="2"/>
  </w:num>
  <w:num w:numId="3" w16cid:durableId="789085955">
    <w:abstractNumId w:val="4"/>
  </w:num>
  <w:num w:numId="4" w16cid:durableId="305092666">
    <w:abstractNumId w:val="1"/>
  </w:num>
  <w:num w:numId="5" w16cid:durableId="1150177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5B"/>
    <w:rsid w:val="0060202F"/>
    <w:rsid w:val="007C215B"/>
    <w:rsid w:val="00961C2E"/>
    <w:rsid w:val="00A67746"/>
    <w:rsid w:val="00D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732A"/>
  <w15:chartTrackingRefBased/>
  <w15:docId w15:val="{0986AC99-6E21-44F5-B2CB-52CE6F51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1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1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1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1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1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21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6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33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51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1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8158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5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83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90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8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097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32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4745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451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349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866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665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10280</Words>
  <Characters>58602</Characters>
  <Application>Microsoft Office Word</Application>
  <DocSecurity>0</DocSecurity>
  <Lines>488</Lines>
  <Paragraphs>137</Paragraphs>
  <ScaleCrop>false</ScaleCrop>
  <Company/>
  <LinksUpToDate>false</LinksUpToDate>
  <CharactersWithSpaces>68745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2024-06-12T05:21:00Z</dcterms:created>
  <dcterms:modified xsi:type="dcterms:W3CDTF">2024-06-12T05:45:00Z</dcterms:modified>
</cp:coreProperties>
</file>