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0F05D" w14:textId="662DC70D" w:rsidR="00AD3385" w:rsidRPr="00AD3385" w:rsidRDefault="00AD3385" w:rsidP="00AD3385">
      <w:pPr>
        <w:jc w:val="center"/>
        <w:rPr>
          <w:b/>
          <w:bCs/>
          <w:sz w:val="24"/>
          <w:szCs w:val="24"/>
        </w:rPr>
      </w:pPr>
      <w:r w:rsidRPr="00AD3385">
        <w:rPr>
          <w:b/>
          <w:bCs/>
          <w:sz w:val="24"/>
          <w:szCs w:val="24"/>
        </w:rPr>
        <w:t>ZAKON</w:t>
      </w:r>
      <w:r w:rsidRPr="00AD3385">
        <w:rPr>
          <w:b/>
          <w:bCs/>
          <w:sz w:val="24"/>
          <w:szCs w:val="24"/>
        </w:rPr>
        <w:t xml:space="preserve"> </w:t>
      </w:r>
      <w:r w:rsidRPr="00AD3385">
        <w:rPr>
          <w:b/>
          <w:bCs/>
          <w:sz w:val="24"/>
          <w:szCs w:val="24"/>
        </w:rPr>
        <w:t>O PLATAMA DRŽAVNIH SLUŽBENIKA I NAMEŠTENIKA</w:t>
      </w:r>
    </w:p>
    <w:p w14:paraId="45721413" w14:textId="77777777" w:rsidR="00AD3385" w:rsidRPr="00AD3385" w:rsidRDefault="00AD3385" w:rsidP="00AD3385">
      <w:pPr>
        <w:jc w:val="center"/>
        <w:rPr>
          <w:i/>
          <w:iCs/>
        </w:rPr>
      </w:pPr>
      <w:r w:rsidRPr="00AD3385">
        <w:rPr>
          <w:i/>
          <w:iCs/>
        </w:rPr>
        <w:t xml:space="preserve">("Sl. </w:t>
      </w:r>
      <w:proofErr w:type="spellStart"/>
      <w:r w:rsidRPr="00AD3385">
        <w:rPr>
          <w:i/>
          <w:iCs/>
        </w:rPr>
        <w:t>glasnik</w:t>
      </w:r>
      <w:proofErr w:type="spellEnd"/>
      <w:r w:rsidRPr="00AD3385">
        <w:rPr>
          <w:i/>
          <w:iCs/>
        </w:rPr>
        <w:t xml:space="preserve"> RS", br. 62/2006, 63/2006 - </w:t>
      </w:r>
      <w:proofErr w:type="spellStart"/>
      <w:r w:rsidRPr="00AD3385">
        <w:rPr>
          <w:i/>
          <w:iCs/>
        </w:rPr>
        <w:t>ispr</w:t>
      </w:r>
      <w:proofErr w:type="spellEnd"/>
      <w:r w:rsidRPr="00AD3385">
        <w:rPr>
          <w:i/>
          <w:iCs/>
        </w:rPr>
        <w:t xml:space="preserve">., 115/2006 - </w:t>
      </w:r>
      <w:proofErr w:type="spellStart"/>
      <w:r w:rsidRPr="00AD3385">
        <w:rPr>
          <w:i/>
          <w:iCs/>
        </w:rPr>
        <w:t>ispr</w:t>
      </w:r>
      <w:proofErr w:type="spellEnd"/>
      <w:r w:rsidRPr="00AD3385">
        <w:rPr>
          <w:i/>
          <w:iCs/>
        </w:rPr>
        <w:t xml:space="preserve">., 101/2007, 99/2010, 108/2013, 99/2014, 95/2018 </w:t>
      </w:r>
      <w:proofErr w:type="spellStart"/>
      <w:r w:rsidRPr="00AD3385">
        <w:rPr>
          <w:i/>
          <w:iCs/>
        </w:rPr>
        <w:t>i</w:t>
      </w:r>
      <w:proofErr w:type="spellEnd"/>
      <w:r w:rsidRPr="00AD3385">
        <w:rPr>
          <w:i/>
          <w:iCs/>
        </w:rPr>
        <w:t xml:space="preserve"> 14/2022)</w:t>
      </w:r>
    </w:p>
    <w:p w14:paraId="762FE6CD" w14:textId="77777777" w:rsidR="000B3756" w:rsidRPr="000B3756" w:rsidRDefault="000B3756" w:rsidP="000B3756">
      <w:pPr>
        <w:jc w:val="center"/>
      </w:pPr>
      <w:r w:rsidRPr="000B3756">
        <w:t> </w:t>
      </w:r>
    </w:p>
    <w:p w14:paraId="26B642A2" w14:textId="77777777" w:rsidR="000B3756" w:rsidRPr="000B3756" w:rsidRDefault="000B3756" w:rsidP="000B3756">
      <w:pPr>
        <w:jc w:val="center"/>
      </w:pPr>
      <w:bookmarkStart w:id="0" w:name="str_1"/>
      <w:bookmarkEnd w:id="0"/>
      <w:r w:rsidRPr="000B3756">
        <w:t>I OSNOVNE ODREDBE</w:t>
      </w:r>
    </w:p>
    <w:p w14:paraId="39270A82" w14:textId="77777777" w:rsidR="000B3756" w:rsidRPr="000B3756" w:rsidRDefault="000B3756" w:rsidP="000B3756">
      <w:pPr>
        <w:jc w:val="center"/>
        <w:rPr>
          <w:b/>
          <w:bCs/>
        </w:rPr>
      </w:pPr>
      <w:bookmarkStart w:id="1" w:name="str_2"/>
      <w:bookmarkEnd w:id="1"/>
      <w:proofErr w:type="spellStart"/>
      <w:r w:rsidRPr="000B3756">
        <w:rPr>
          <w:b/>
          <w:bCs/>
        </w:rPr>
        <w:t>Sadržina</w:t>
      </w:r>
      <w:proofErr w:type="spellEnd"/>
      <w:r w:rsidRPr="000B3756">
        <w:rPr>
          <w:b/>
          <w:bCs/>
        </w:rPr>
        <w:t xml:space="preserve"> </w:t>
      </w:r>
      <w:proofErr w:type="spellStart"/>
      <w:r w:rsidRPr="000B3756">
        <w:rPr>
          <w:b/>
          <w:bCs/>
        </w:rPr>
        <w:t>zakona</w:t>
      </w:r>
      <w:proofErr w:type="spellEnd"/>
    </w:p>
    <w:p w14:paraId="29CAE5E9" w14:textId="77777777" w:rsidR="000B3756" w:rsidRPr="000B3756" w:rsidRDefault="000B3756" w:rsidP="000B3756">
      <w:pPr>
        <w:jc w:val="center"/>
        <w:rPr>
          <w:b/>
          <w:bCs/>
        </w:rPr>
      </w:pPr>
      <w:bookmarkStart w:id="2" w:name="clan_1"/>
      <w:bookmarkEnd w:id="2"/>
      <w:proofErr w:type="spellStart"/>
      <w:r w:rsidRPr="000B3756">
        <w:rPr>
          <w:b/>
          <w:bCs/>
        </w:rPr>
        <w:t>Član</w:t>
      </w:r>
      <w:proofErr w:type="spellEnd"/>
      <w:r w:rsidRPr="000B3756">
        <w:rPr>
          <w:b/>
          <w:bCs/>
        </w:rPr>
        <w:t xml:space="preserve"> 1</w:t>
      </w:r>
    </w:p>
    <w:p w14:paraId="67E2D676" w14:textId="77777777" w:rsidR="000B3756" w:rsidRPr="000B3756" w:rsidRDefault="000B3756" w:rsidP="000B3756">
      <w:pPr>
        <w:jc w:val="center"/>
      </w:pPr>
      <w:proofErr w:type="spellStart"/>
      <w:r w:rsidRPr="000B3756">
        <w:t>Ovim</w:t>
      </w:r>
      <w:proofErr w:type="spellEnd"/>
      <w:r w:rsidRPr="000B3756">
        <w:t xml:space="preserve"> </w:t>
      </w:r>
      <w:proofErr w:type="spellStart"/>
      <w:r w:rsidRPr="000B3756">
        <w:t>zakonom</w:t>
      </w:r>
      <w:proofErr w:type="spellEnd"/>
      <w:r w:rsidRPr="000B3756">
        <w:t xml:space="preserve"> </w:t>
      </w:r>
      <w:proofErr w:type="spellStart"/>
      <w:r w:rsidRPr="000B3756">
        <w:t>uređuju</w:t>
      </w:r>
      <w:proofErr w:type="spellEnd"/>
      <w:r w:rsidRPr="000B3756">
        <w:t xml:space="preserve"> se plate, </w:t>
      </w:r>
      <w:proofErr w:type="spellStart"/>
      <w:r w:rsidRPr="000B3756">
        <w:t>naknade</w:t>
      </w:r>
      <w:proofErr w:type="spellEnd"/>
      <w:r w:rsidRPr="000B3756">
        <w:t xml:space="preserve"> </w:t>
      </w:r>
      <w:proofErr w:type="spellStart"/>
      <w:r w:rsidRPr="000B3756">
        <w:t>i</w:t>
      </w:r>
      <w:proofErr w:type="spellEnd"/>
      <w:r w:rsidRPr="000B3756">
        <w:t xml:space="preserve"> </w:t>
      </w:r>
      <w:proofErr w:type="spellStart"/>
      <w:r w:rsidRPr="000B3756">
        <w:t>druga</w:t>
      </w:r>
      <w:proofErr w:type="spellEnd"/>
      <w:r w:rsidRPr="000B3756">
        <w:t xml:space="preserve"> </w:t>
      </w:r>
      <w:proofErr w:type="spellStart"/>
      <w:r w:rsidRPr="000B3756">
        <w:t>primanja</w:t>
      </w:r>
      <w:proofErr w:type="spellEnd"/>
      <w:r w:rsidRPr="000B3756">
        <w:t xml:space="preserve"> </w:t>
      </w:r>
      <w:proofErr w:type="spellStart"/>
      <w:r w:rsidRPr="000B3756">
        <w:t>državnih</w:t>
      </w:r>
      <w:proofErr w:type="spellEnd"/>
      <w:r w:rsidRPr="000B3756">
        <w:t xml:space="preserve"> </w:t>
      </w:r>
      <w:proofErr w:type="spellStart"/>
      <w:r w:rsidRPr="000B3756">
        <w:t>službenika</w:t>
      </w:r>
      <w:proofErr w:type="spellEnd"/>
      <w:r w:rsidRPr="000B3756">
        <w:t xml:space="preserve"> </w:t>
      </w:r>
      <w:proofErr w:type="spellStart"/>
      <w:r w:rsidRPr="000B3756">
        <w:t>i</w:t>
      </w:r>
      <w:proofErr w:type="spellEnd"/>
      <w:r w:rsidRPr="000B3756">
        <w:t xml:space="preserve"> </w:t>
      </w:r>
      <w:proofErr w:type="spellStart"/>
      <w:r w:rsidRPr="000B3756">
        <w:t>nameštenika</w:t>
      </w:r>
      <w:proofErr w:type="spellEnd"/>
      <w:r w:rsidRPr="000B3756">
        <w:t>.</w:t>
      </w:r>
    </w:p>
    <w:p w14:paraId="044A5D43" w14:textId="77777777" w:rsidR="000B3756" w:rsidRPr="000B3756" w:rsidRDefault="000B3756" w:rsidP="000B3756">
      <w:pPr>
        <w:jc w:val="center"/>
        <w:rPr>
          <w:b/>
          <w:bCs/>
          <w:lang w:val="fr-FR"/>
        </w:rPr>
      </w:pPr>
      <w:bookmarkStart w:id="3" w:name="str_3"/>
      <w:bookmarkEnd w:id="3"/>
      <w:proofErr w:type="spellStart"/>
      <w:r w:rsidRPr="000B3756">
        <w:rPr>
          <w:b/>
          <w:bCs/>
          <w:lang w:val="fr-FR"/>
        </w:rPr>
        <w:t>Od</w:t>
      </w:r>
      <w:proofErr w:type="spellEnd"/>
      <w:r w:rsidRPr="000B3756">
        <w:rPr>
          <w:b/>
          <w:bCs/>
          <w:lang w:val="fr-FR"/>
        </w:rPr>
        <w:t xml:space="preserve"> </w:t>
      </w:r>
      <w:proofErr w:type="spellStart"/>
      <w:r w:rsidRPr="000B3756">
        <w:rPr>
          <w:b/>
          <w:bCs/>
          <w:lang w:val="fr-FR"/>
        </w:rPr>
        <w:t>čega</w:t>
      </w:r>
      <w:proofErr w:type="spellEnd"/>
      <w:r w:rsidRPr="000B3756">
        <w:rPr>
          <w:b/>
          <w:bCs/>
          <w:lang w:val="fr-FR"/>
        </w:rPr>
        <w:t xml:space="preserve"> se </w:t>
      </w:r>
      <w:proofErr w:type="spellStart"/>
      <w:r w:rsidRPr="000B3756">
        <w:rPr>
          <w:b/>
          <w:bCs/>
          <w:lang w:val="fr-FR"/>
        </w:rPr>
        <w:t>sastoji</w:t>
      </w:r>
      <w:proofErr w:type="spellEnd"/>
      <w:r w:rsidRPr="000B3756">
        <w:rPr>
          <w:b/>
          <w:bCs/>
          <w:lang w:val="fr-FR"/>
        </w:rPr>
        <w:t xml:space="preserve"> </w:t>
      </w:r>
      <w:proofErr w:type="spellStart"/>
      <w:r w:rsidRPr="000B3756">
        <w:rPr>
          <w:b/>
          <w:bCs/>
          <w:lang w:val="fr-FR"/>
        </w:rPr>
        <w:t>plata</w:t>
      </w:r>
      <w:proofErr w:type="spellEnd"/>
    </w:p>
    <w:p w14:paraId="33E89880" w14:textId="77777777" w:rsidR="000B3756" w:rsidRPr="000B3756" w:rsidRDefault="000B3756" w:rsidP="000B3756">
      <w:pPr>
        <w:jc w:val="center"/>
        <w:rPr>
          <w:b/>
          <w:bCs/>
          <w:lang w:val="fr-FR"/>
        </w:rPr>
      </w:pPr>
      <w:bookmarkStart w:id="4" w:name="clan_2"/>
      <w:bookmarkEnd w:id="4"/>
      <w:proofErr w:type="spellStart"/>
      <w:r w:rsidRPr="000B3756">
        <w:rPr>
          <w:b/>
          <w:bCs/>
          <w:lang w:val="fr-FR"/>
        </w:rPr>
        <w:t>Član</w:t>
      </w:r>
      <w:proofErr w:type="spellEnd"/>
      <w:r w:rsidRPr="000B3756">
        <w:rPr>
          <w:b/>
          <w:bCs/>
          <w:lang w:val="fr-FR"/>
        </w:rPr>
        <w:t xml:space="preserve"> 2</w:t>
      </w:r>
    </w:p>
    <w:p w14:paraId="7D2F3313" w14:textId="77777777" w:rsidR="000B3756" w:rsidRPr="000B3756" w:rsidRDefault="000B3756" w:rsidP="000B3756">
      <w:pPr>
        <w:jc w:val="center"/>
      </w:pPr>
      <w:r w:rsidRPr="000B3756">
        <w:t xml:space="preserve">Plata </w:t>
      </w:r>
      <w:proofErr w:type="spellStart"/>
      <w:r w:rsidRPr="000B3756">
        <w:t>državnih</w:t>
      </w:r>
      <w:proofErr w:type="spellEnd"/>
      <w:r w:rsidRPr="000B3756">
        <w:t xml:space="preserve"> </w:t>
      </w:r>
      <w:proofErr w:type="spellStart"/>
      <w:r w:rsidRPr="000B3756">
        <w:t>službenika</w:t>
      </w:r>
      <w:proofErr w:type="spellEnd"/>
      <w:r w:rsidRPr="000B3756">
        <w:t xml:space="preserve"> </w:t>
      </w:r>
      <w:proofErr w:type="spellStart"/>
      <w:r w:rsidRPr="000B3756">
        <w:t>i</w:t>
      </w:r>
      <w:proofErr w:type="spellEnd"/>
      <w:r w:rsidRPr="000B3756">
        <w:t xml:space="preserve"> </w:t>
      </w:r>
      <w:proofErr w:type="spellStart"/>
      <w:r w:rsidRPr="000B3756">
        <w:t>nameštenika</w:t>
      </w:r>
      <w:proofErr w:type="spellEnd"/>
      <w:r w:rsidRPr="000B3756">
        <w:t xml:space="preserve"> </w:t>
      </w:r>
      <w:proofErr w:type="spellStart"/>
      <w:r w:rsidRPr="000B3756">
        <w:t>sastoji</w:t>
      </w:r>
      <w:proofErr w:type="spellEnd"/>
      <w:r w:rsidRPr="000B3756">
        <w:t xml:space="preserve"> se od </w:t>
      </w:r>
      <w:proofErr w:type="spellStart"/>
      <w:r w:rsidRPr="000B3756">
        <w:t>osnovne</w:t>
      </w:r>
      <w:proofErr w:type="spellEnd"/>
      <w:r w:rsidRPr="000B3756">
        <w:t xml:space="preserve"> plate </w:t>
      </w:r>
      <w:proofErr w:type="spellStart"/>
      <w:r w:rsidRPr="000B3756">
        <w:t>i</w:t>
      </w:r>
      <w:proofErr w:type="spellEnd"/>
      <w:r w:rsidRPr="000B3756">
        <w:t xml:space="preserve"> </w:t>
      </w:r>
      <w:proofErr w:type="spellStart"/>
      <w:r w:rsidRPr="000B3756">
        <w:t>dodataka</w:t>
      </w:r>
      <w:proofErr w:type="spellEnd"/>
      <w:r w:rsidRPr="000B3756">
        <w:t xml:space="preserve"> </w:t>
      </w:r>
      <w:proofErr w:type="spellStart"/>
      <w:r w:rsidRPr="000B3756">
        <w:t>na</w:t>
      </w:r>
      <w:proofErr w:type="spellEnd"/>
      <w:r w:rsidRPr="000B3756">
        <w:t xml:space="preserve"> </w:t>
      </w:r>
      <w:proofErr w:type="spellStart"/>
      <w:r w:rsidRPr="000B3756">
        <w:t>platu</w:t>
      </w:r>
      <w:proofErr w:type="spellEnd"/>
      <w:r w:rsidRPr="000B3756">
        <w:t>.</w:t>
      </w:r>
    </w:p>
    <w:p w14:paraId="16C7522C" w14:textId="77777777" w:rsidR="000B3756" w:rsidRPr="000B3756" w:rsidRDefault="000B3756" w:rsidP="000B3756">
      <w:pPr>
        <w:jc w:val="center"/>
        <w:rPr>
          <w:lang w:val="fr-FR"/>
        </w:rPr>
      </w:pPr>
      <w:r w:rsidRPr="000B3756">
        <w:rPr>
          <w:lang w:val="fr-FR"/>
        </w:rPr>
        <w:t xml:space="preserve">U </w:t>
      </w:r>
      <w:proofErr w:type="spellStart"/>
      <w:r w:rsidRPr="000B3756">
        <w:rPr>
          <w:lang w:val="fr-FR"/>
        </w:rPr>
        <w:t>platu</w:t>
      </w:r>
      <w:proofErr w:type="spellEnd"/>
      <w:r w:rsidRPr="000B3756">
        <w:rPr>
          <w:lang w:val="fr-FR"/>
        </w:rPr>
        <w:t xml:space="preserve"> se </w:t>
      </w:r>
      <w:proofErr w:type="spellStart"/>
      <w:r w:rsidRPr="000B3756">
        <w:rPr>
          <w:lang w:val="fr-FR"/>
        </w:rPr>
        <w:t>uračunavaju</w:t>
      </w:r>
      <w:proofErr w:type="spellEnd"/>
      <w:r w:rsidRPr="000B3756">
        <w:rPr>
          <w:lang w:val="fr-FR"/>
        </w:rPr>
        <w:t xml:space="preserve"> i </w:t>
      </w:r>
      <w:proofErr w:type="spellStart"/>
      <w:r w:rsidRPr="000B3756">
        <w:rPr>
          <w:lang w:val="fr-FR"/>
        </w:rPr>
        <w:t>porezi</w:t>
      </w:r>
      <w:proofErr w:type="spellEnd"/>
      <w:r w:rsidRPr="000B3756">
        <w:rPr>
          <w:lang w:val="fr-FR"/>
        </w:rPr>
        <w:t xml:space="preserve"> i </w:t>
      </w:r>
      <w:proofErr w:type="spellStart"/>
      <w:r w:rsidRPr="000B3756">
        <w:rPr>
          <w:lang w:val="fr-FR"/>
        </w:rPr>
        <w:t>doprinosi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koji</w:t>
      </w:r>
      <w:proofErr w:type="spellEnd"/>
      <w:r w:rsidRPr="000B3756">
        <w:rPr>
          <w:lang w:val="fr-FR"/>
        </w:rPr>
        <w:t xml:space="preserve"> se </w:t>
      </w:r>
      <w:proofErr w:type="spellStart"/>
      <w:r w:rsidRPr="000B3756">
        <w:rPr>
          <w:lang w:val="fr-FR"/>
        </w:rPr>
        <w:t>plaćaju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iz</w:t>
      </w:r>
      <w:proofErr w:type="spellEnd"/>
      <w:r w:rsidRPr="000B3756">
        <w:rPr>
          <w:lang w:val="fr-FR"/>
        </w:rPr>
        <w:t xml:space="preserve"> plate.</w:t>
      </w:r>
    </w:p>
    <w:p w14:paraId="77A8159B" w14:textId="77777777" w:rsidR="000B3756" w:rsidRPr="000B3756" w:rsidRDefault="000B3756" w:rsidP="000B3756">
      <w:pPr>
        <w:jc w:val="center"/>
        <w:rPr>
          <w:b/>
          <w:bCs/>
          <w:lang w:val="fr-FR"/>
        </w:rPr>
      </w:pPr>
      <w:bookmarkStart w:id="5" w:name="str_4"/>
      <w:bookmarkEnd w:id="5"/>
      <w:proofErr w:type="spellStart"/>
      <w:r w:rsidRPr="000B3756">
        <w:rPr>
          <w:b/>
          <w:bCs/>
          <w:lang w:val="fr-FR"/>
        </w:rPr>
        <w:t>Početak</w:t>
      </w:r>
      <w:proofErr w:type="spellEnd"/>
      <w:r w:rsidRPr="000B3756">
        <w:rPr>
          <w:b/>
          <w:bCs/>
          <w:lang w:val="fr-FR"/>
        </w:rPr>
        <w:t xml:space="preserve"> </w:t>
      </w:r>
      <w:proofErr w:type="spellStart"/>
      <w:r w:rsidRPr="000B3756">
        <w:rPr>
          <w:b/>
          <w:bCs/>
          <w:lang w:val="fr-FR"/>
        </w:rPr>
        <w:t>prava</w:t>
      </w:r>
      <w:proofErr w:type="spellEnd"/>
      <w:r w:rsidRPr="000B3756">
        <w:rPr>
          <w:b/>
          <w:bCs/>
          <w:lang w:val="fr-FR"/>
        </w:rPr>
        <w:t xml:space="preserve"> na </w:t>
      </w:r>
      <w:proofErr w:type="spellStart"/>
      <w:r w:rsidRPr="000B3756">
        <w:rPr>
          <w:b/>
          <w:bCs/>
          <w:lang w:val="fr-FR"/>
        </w:rPr>
        <w:t>platu</w:t>
      </w:r>
      <w:proofErr w:type="spellEnd"/>
      <w:r w:rsidRPr="000B3756">
        <w:rPr>
          <w:b/>
          <w:bCs/>
          <w:lang w:val="fr-FR"/>
        </w:rPr>
        <w:t xml:space="preserve"> i </w:t>
      </w:r>
      <w:proofErr w:type="spellStart"/>
      <w:r w:rsidRPr="000B3756">
        <w:rPr>
          <w:b/>
          <w:bCs/>
          <w:lang w:val="fr-FR"/>
        </w:rPr>
        <w:t>prestanak</w:t>
      </w:r>
      <w:proofErr w:type="spellEnd"/>
      <w:r w:rsidRPr="000B3756">
        <w:rPr>
          <w:b/>
          <w:bCs/>
          <w:lang w:val="fr-FR"/>
        </w:rPr>
        <w:t xml:space="preserve"> </w:t>
      </w:r>
      <w:proofErr w:type="spellStart"/>
      <w:r w:rsidRPr="000B3756">
        <w:rPr>
          <w:b/>
          <w:bCs/>
          <w:lang w:val="fr-FR"/>
        </w:rPr>
        <w:t>prava</w:t>
      </w:r>
      <w:proofErr w:type="spellEnd"/>
      <w:r w:rsidRPr="000B3756">
        <w:rPr>
          <w:b/>
          <w:bCs/>
          <w:lang w:val="fr-FR"/>
        </w:rPr>
        <w:t xml:space="preserve"> na </w:t>
      </w:r>
      <w:proofErr w:type="spellStart"/>
      <w:r w:rsidRPr="000B3756">
        <w:rPr>
          <w:b/>
          <w:bCs/>
          <w:lang w:val="fr-FR"/>
        </w:rPr>
        <w:t>platu</w:t>
      </w:r>
      <w:proofErr w:type="spellEnd"/>
    </w:p>
    <w:p w14:paraId="0651E149" w14:textId="77777777" w:rsidR="000B3756" w:rsidRPr="000B3756" w:rsidRDefault="000B3756" w:rsidP="000B3756">
      <w:pPr>
        <w:jc w:val="center"/>
        <w:rPr>
          <w:b/>
          <w:bCs/>
          <w:lang w:val="fr-FR"/>
        </w:rPr>
      </w:pPr>
      <w:bookmarkStart w:id="6" w:name="clan_3"/>
      <w:bookmarkEnd w:id="6"/>
      <w:proofErr w:type="spellStart"/>
      <w:r w:rsidRPr="000B3756">
        <w:rPr>
          <w:b/>
          <w:bCs/>
          <w:lang w:val="fr-FR"/>
        </w:rPr>
        <w:t>Član</w:t>
      </w:r>
      <w:proofErr w:type="spellEnd"/>
      <w:r w:rsidRPr="000B3756">
        <w:rPr>
          <w:b/>
          <w:bCs/>
          <w:lang w:val="fr-FR"/>
        </w:rPr>
        <w:t xml:space="preserve"> 3</w:t>
      </w:r>
    </w:p>
    <w:p w14:paraId="0E3C584F" w14:textId="77777777" w:rsidR="000B3756" w:rsidRPr="000B3756" w:rsidRDefault="000B3756" w:rsidP="000B3756">
      <w:pPr>
        <w:jc w:val="center"/>
        <w:rPr>
          <w:lang w:val="fr-FR"/>
        </w:rPr>
      </w:pPr>
      <w:proofErr w:type="spellStart"/>
      <w:r w:rsidRPr="000B3756">
        <w:rPr>
          <w:lang w:val="fr-FR"/>
        </w:rPr>
        <w:t>Državni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službenici</w:t>
      </w:r>
      <w:proofErr w:type="spellEnd"/>
      <w:r w:rsidRPr="000B3756">
        <w:rPr>
          <w:lang w:val="fr-FR"/>
        </w:rPr>
        <w:t xml:space="preserve"> i </w:t>
      </w:r>
      <w:proofErr w:type="spellStart"/>
      <w:r w:rsidRPr="000B3756">
        <w:rPr>
          <w:lang w:val="fr-FR"/>
        </w:rPr>
        <w:t>nameštenici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ostvaruju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pravo</w:t>
      </w:r>
      <w:proofErr w:type="spellEnd"/>
      <w:r w:rsidRPr="000B3756">
        <w:rPr>
          <w:lang w:val="fr-FR"/>
        </w:rPr>
        <w:t xml:space="preserve"> na </w:t>
      </w:r>
      <w:proofErr w:type="spellStart"/>
      <w:r w:rsidRPr="000B3756">
        <w:rPr>
          <w:lang w:val="fr-FR"/>
        </w:rPr>
        <w:t>platu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od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dana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kada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stupe</w:t>
      </w:r>
      <w:proofErr w:type="spellEnd"/>
      <w:r w:rsidRPr="000B3756">
        <w:rPr>
          <w:lang w:val="fr-FR"/>
        </w:rPr>
        <w:t xml:space="preserve"> na rad.</w:t>
      </w:r>
    </w:p>
    <w:p w14:paraId="3C147750" w14:textId="77777777" w:rsidR="000B3756" w:rsidRPr="000B3756" w:rsidRDefault="000B3756" w:rsidP="000B3756">
      <w:pPr>
        <w:jc w:val="center"/>
        <w:rPr>
          <w:lang w:val="fr-FR"/>
        </w:rPr>
      </w:pPr>
      <w:proofErr w:type="spellStart"/>
      <w:r w:rsidRPr="000B3756">
        <w:rPr>
          <w:lang w:val="fr-FR"/>
        </w:rPr>
        <w:t>Državnim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službenicima</w:t>
      </w:r>
      <w:proofErr w:type="spellEnd"/>
      <w:r w:rsidRPr="000B3756">
        <w:rPr>
          <w:lang w:val="fr-FR"/>
        </w:rPr>
        <w:t xml:space="preserve"> i </w:t>
      </w:r>
      <w:proofErr w:type="spellStart"/>
      <w:r w:rsidRPr="000B3756">
        <w:rPr>
          <w:lang w:val="fr-FR"/>
        </w:rPr>
        <w:t>nameštenicima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prestaje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pravo</w:t>
      </w:r>
      <w:proofErr w:type="spellEnd"/>
      <w:r w:rsidRPr="000B3756">
        <w:rPr>
          <w:lang w:val="fr-FR"/>
        </w:rPr>
        <w:t xml:space="preserve"> na </w:t>
      </w:r>
      <w:proofErr w:type="spellStart"/>
      <w:r w:rsidRPr="000B3756">
        <w:rPr>
          <w:lang w:val="fr-FR"/>
        </w:rPr>
        <w:t>platu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od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dana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kada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im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prestane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radni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odnos</w:t>
      </w:r>
      <w:proofErr w:type="spellEnd"/>
      <w:r w:rsidRPr="000B3756">
        <w:rPr>
          <w:lang w:val="fr-FR"/>
        </w:rPr>
        <w:t>.</w:t>
      </w:r>
    </w:p>
    <w:p w14:paraId="7831FCC5" w14:textId="77777777" w:rsidR="000B3756" w:rsidRPr="000B3756" w:rsidRDefault="000B3756" w:rsidP="000B3756">
      <w:pPr>
        <w:jc w:val="center"/>
        <w:rPr>
          <w:b/>
          <w:bCs/>
          <w:lang w:val="fr-FR"/>
        </w:rPr>
      </w:pPr>
      <w:bookmarkStart w:id="7" w:name="str_5"/>
      <w:bookmarkEnd w:id="7"/>
      <w:proofErr w:type="spellStart"/>
      <w:r w:rsidRPr="000B3756">
        <w:rPr>
          <w:b/>
          <w:bCs/>
          <w:lang w:val="fr-FR"/>
        </w:rPr>
        <w:t>Isplata</w:t>
      </w:r>
      <w:proofErr w:type="spellEnd"/>
      <w:r w:rsidRPr="000B3756">
        <w:rPr>
          <w:b/>
          <w:bCs/>
          <w:lang w:val="fr-FR"/>
        </w:rPr>
        <w:t xml:space="preserve"> plate</w:t>
      </w:r>
    </w:p>
    <w:p w14:paraId="30BB0110" w14:textId="77777777" w:rsidR="000B3756" w:rsidRPr="000B3756" w:rsidRDefault="000B3756" w:rsidP="000B3756">
      <w:pPr>
        <w:jc w:val="center"/>
        <w:rPr>
          <w:b/>
          <w:bCs/>
          <w:lang w:val="fr-FR"/>
        </w:rPr>
      </w:pPr>
      <w:bookmarkStart w:id="8" w:name="clan_4"/>
      <w:bookmarkEnd w:id="8"/>
      <w:proofErr w:type="spellStart"/>
      <w:r w:rsidRPr="000B3756">
        <w:rPr>
          <w:b/>
          <w:bCs/>
          <w:lang w:val="fr-FR"/>
        </w:rPr>
        <w:t>Član</w:t>
      </w:r>
      <w:proofErr w:type="spellEnd"/>
      <w:r w:rsidRPr="000B3756">
        <w:rPr>
          <w:b/>
          <w:bCs/>
          <w:lang w:val="fr-FR"/>
        </w:rPr>
        <w:t xml:space="preserve"> 4</w:t>
      </w:r>
    </w:p>
    <w:p w14:paraId="11248115" w14:textId="77777777" w:rsidR="000B3756" w:rsidRPr="000B3756" w:rsidRDefault="000B3756" w:rsidP="000B3756">
      <w:pPr>
        <w:jc w:val="center"/>
        <w:rPr>
          <w:lang w:val="fr-FR"/>
        </w:rPr>
      </w:pPr>
      <w:proofErr w:type="spellStart"/>
      <w:r w:rsidRPr="000B3756">
        <w:rPr>
          <w:lang w:val="fr-FR"/>
        </w:rPr>
        <w:t>Državni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službenici</w:t>
      </w:r>
      <w:proofErr w:type="spellEnd"/>
      <w:r w:rsidRPr="000B3756">
        <w:rPr>
          <w:lang w:val="fr-FR"/>
        </w:rPr>
        <w:t xml:space="preserve"> i </w:t>
      </w:r>
      <w:proofErr w:type="spellStart"/>
      <w:r w:rsidRPr="000B3756">
        <w:rPr>
          <w:lang w:val="fr-FR"/>
        </w:rPr>
        <w:t>nameštenici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imaju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pravo</w:t>
      </w:r>
      <w:proofErr w:type="spellEnd"/>
      <w:r w:rsidRPr="000B3756">
        <w:rPr>
          <w:lang w:val="fr-FR"/>
        </w:rPr>
        <w:t xml:space="preserve"> na </w:t>
      </w:r>
      <w:proofErr w:type="spellStart"/>
      <w:r w:rsidRPr="000B3756">
        <w:rPr>
          <w:lang w:val="fr-FR"/>
        </w:rPr>
        <w:t>mesečnu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platu</w:t>
      </w:r>
      <w:proofErr w:type="spellEnd"/>
      <w:r w:rsidRPr="000B3756">
        <w:rPr>
          <w:lang w:val="fr-FR"/>
        </w:rPr>
        <w:t>.</w:t>
      </w:r>
    </w:p>
    <w:p w14:paraId="4078B3EF" w14:textId="77777777" w:rsidR="000B3756" w:rsidRPr="000B3756" w:rsidRDefault="000B3756" w:rsidP="000B3756">
      <w:pPr>
        <w:jc w:val="center"/>
        <w:rPr>
          <w:lang w:val="fr-FR"/>
        </w:rPr>
      </w:pPr>
      <w:proofErr w:type="spellStart"/>
      <w:r w:rsidRPr="000B3756">
        <w:rPr>
          <w:lang w:val="fr-FR"/>
        </w:rPr>
        <w:t>Plata</w:t>
      </w:r>
      <w:proofErr w:type="spellEnd"/>
      <w:r w:rsidRPr="000B3756">
        <w:rPr>
          <w:lang w:val="fr-FR"/>
        </w:rPr>
        <w:t xml:space="preserve"> se </w:t>
      </w:r>
      <w:proofErr w:type="spellStart"/>
      <w:r w:rsidRPr="000B3756">
        <w:rPr>
          <w:lang w:val="fr-FR"/>
        </w:rPr>
        <w:t>isplaćuje</w:t>
      </w:r>
      <w:proofErr w:type="spellEnd"/>
      <w:r w:rsidRPr="000B3756">
        <w:rPr>
          <w:lang w:val="fr-FR"/>
        </w:rPr>
        <w:t xml:space="preserve"> u </w:t>
      </w:r>
      <w:proofErr w:type="spellStart"/>
      <w:r w:rsidRPr="000B3756">
        <w:rPr>
          <w:lang w:val="fr-FR"/>
        </w:rPr>
        <w:t>tekućem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mesecu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za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prethodni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mesec</w:t>
      </w:r>
      <w:proofErr w:type="spellEnd"/>
      <w:r w:rsidRPr="000B3756">
        <w:rPr>
          <w:lang w:val="fr-FR"/>
        </w:rPr>
        <w:t>.</w:t>
      </w:r>
    </w:p>
    <w:p w14:paraId="719B9F3A" w14:textId="77777777" w:rsidR="000B3756" w:rsidRPr="000B3756" w:rsidRDefault="000B3756" w:rsidP="000B3756">
      <w:pPr>
        <w:jc w:val="center"/>
        <w:rPr>
          <w:b/>
          <w:bCs/>
          <w:lang w:val="fr-FR"/>
        </w:rPr>
      </w:pPr>
      <w:bookmarkStart w:id="9" w:name="str_6"/>
      <w:bookmarkEnd w:id="9"/>
      <w:proofErr w:type="spellStart"/>
      <w:r w:rsidRPr="000B3756">
        <w:rPr>
          <w:b/>
          <w:bCs/>
          <w:lang w:val="fr-FR"/>
        </w:rPr>
        <w:t>Zaštita</w:t>
      </w:r>
      <w:proofErr w:type="spellEnd"/>
      <w:r w:rsidRPr="000B3756">
        <w:rPr>
          <w:b/>
          <w:bCs/>
          <w:lang w:val="fr-FR"/>
        </w:rPr>
        <w:t xml:space="preserve"> </w:t>
      </w:r>
      <w:proofErr w:type="spellStart"/>
      <w:r w:rsidRPr="000B3756">
        <w:rPr>
          <w:b/>
          <w:bCs/>
          <w:lang w:val="fr-FR"/>
        </w:rPr>
        <w:t>prava</w:t>
      </w:r>
      <w:proofErr w:type="spellEnd"/>
      <w:r w:rsidRPr="000B3756">
        <w:rPr>
          <w:b/>
          <w:bCs/>
          <w:lang w:val="fr-FR"/>
        </w:rPr>
        <w:t xml:space="preserve"> na </w:t>
      </w:r>
      <w:proofErr w:type="spellStart"/>
      <w:r w:rsidRPr="000B3756">
        <w:rPr>
          <w:b/>
          <w:bCs/>
          <w:lang w:val="fr-FR"/>
        </w:rPr>
        <w:t>platu</w:t>
      </w:r>
      <w:proofErr w:type="spellEnd"/>
      <w:r w:rsidRPr="000B3756">
        <w:rPr>
          <w:b/>
          <w:bCs/>
          <w:lang w:val="fr-FR"/>
        </w:rPr>
        <w:t xml:space="preserve">, </w:t>
      </w:r>
      <w:proofErr w:type="spellStart"/>
      <w:r w:rsidRPr="000B3756">
        <w:rPr>
          <w:b/>
          <w:bCs/>
          <w:lang w:val="fr-FR"/>
        </w:rPr>
        <w:t>naknade</w:t>
      </w:r>
      <w:proofErr w:type="spellEnd"/>
      <w:r w:rsidRPr="000B3756">
        <w:rPr>
          <w:b/>
          <w:bCs/>
          <w:lang w:val="fr-FR"/>
        </w:rPr>
        <w:t xml:space="preserve"> i </w:t>
      </w:r>
      <w:proofErr w:type="spellStart"/>
      <w:r w:rsidRPr="000B3756">
        <w:rPr>
          <w:b/>
          <w:bCs/>
          <w:lang w:val="fr-FR"/>
        </w:rPr>
        <w:t>druga</w:t>
      </w:r>
      <w:proofErr w:type="spellEnd"/>
      <w:r w:rsidRPr="000B3756">
        <w:rPr>
          <w:b/>
          <w:bCs/>
          <w:lang w:val="fr-FR"/>
        </w:rPr>
        <w:t xml:space="preserve"> </w:t>
      </w:r>
      <w:proofErr w:type="spellStart"/>
      <w:r w:rsidRPr="000B3756">
        <w:rPr>
          <w:b/>
          <w:bCs/>
          <w:lang w:val="fr-FR"/>
        </w:rPr>
        <w:t>primanja</w:t>
      </w:r>
      <w:proofErr w:type="spellEnd"/>
    </w:p>
    <w:p w14:paraId="7A38783E" w14:textId="77777777" w:rsidR="000B3756" w:rsidRPr="000B3756" w:rsidRDefault="000B3756" w:rsidP="000B3756">
      <w:pPr>
        <w:jc w:val="center"/>
        <w:rPr>
          <w:b/>
          <w:bCs/>
          <w:lang w:val="fr-FR"/>
        </w:rPr>
      </w:pPr>
      <w:bookmarkStart w:id="10" w:name="clan_5"/>
      <w:bookmarkEnd w:id="10"/>
      <w:proofErr w:type="spellStart"/>
      <w:r w:rsidRPr="000B3756">
        <w:rPr>
          <w:b/>
          <w:bCs/>
          <w:lang w:val="fr-FR"/>
        </w:rPr>
        <w:t>Član</w:t>
      </w:r>
      <w:proofErr w:type="spellEnd"/>
      <w:r w:rsidRPr="000B3756">
        <w:rPr>
          <w:b/>
          <w:bCs/>
          <w:lang w:val="fr-FR"/>
        </w:rPr>
        <w:t xml:space="preserve"> 5</w:t>
      </w:r>
    </w:p>
    <w:p w14:paraId="6369CC3F" w14:textId="77777777" w:rsidR="000B3756" w:rsidRPr="000B3756" w:rsidRDefault="000B3756" w:rsidP="000B3756">
      <w:pPr>
        <w:jc w:val="center"/>
        <w:rPr>
          <w:lang w:val="fr-FR"/>
        </w:rPr>
      </w:pPr>
      <w:proofErr w:type="spellStart"/>
      <w:r w:rsidRPr="000B3756">
        <w:rPr>
          <w:lang w:val="fr-FR"/>
        </w:rPr>
        <w:t>Državni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službenik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ostvaruje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zaštitu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prava</w:t>
      </w:r>
      <w:proofErr w:type="spellEnd"/>
      <w:r w:rsidRPr="000B3756">
        <w:rPr>
          <w:lang w:val="fr-FR"/>
        </w:rPr>
        <w:t xml:space="preserve"> na </w:t>
      </w:r>
      <w:proofErr w:type="spellStart"/>
      <w:r w:rsidRPr="000B3756">
        <w:rPr>
          <w:lang w:val="fr-FR"/>
        </w:rPr>
        <w:t>platu</w:t>
      </w:r>
      <w:proofErr w:type="spellEnd"/>
      <w:r w:rsidRPr="000B3756">
        <w:rPr>
          <w:lang w:val="fr-FR"/>
        </w:rPr>
        <w:t xml:space="preserve">, </w:t>
      </w:r>
      <w:proofErr w:type="spellStart"/>
      <w:r w:rsidRPr="000B3756">
        <w:rPr>
          <w:lang w:val="fr-FR"/>
        </w:rPr>
        <w:t>naknade</w:t>
      </w:r>
      <w:proofErr w:type="spellEnd"/>
      <w:r w:rsidRPr="000B3756">
        <w:rPr>
          <w:lang w:val="fr-FR"/>
        </w:rPr>
        <w:t xml:space="preserve"> i </w:t>
      </w:r>
      <w:proofErr w:type="spellStart"/>
      <w:r w:rsidRPr="000B3756">
        <w:rPr>
          <w:lang w:val="fr-FR"/>
        </w:rPr>
        <w:t>druga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primanja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prema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zakonu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kojim</w:t>
      </w:r>
      <w:proofErr w:type="spellEnd"/>
      <w:r w:rsidRPr="000B3756">
        <w:rPr>
          <w:lang w:val="fr-FR"/>
        </w:rPr>
        <w:t xml:space="preserve"> se </w:t>
      </w:r>
      <w:proofErr w:type="spellStart"/>
      <w:r w:rsidRPr="000B3756">
        <w:rPr>
          <w:lang w:val="fr-FR"/>
        </w:rPr>
        <w:t>uređuje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položaj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državnih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službenika</w:t>
      </w:r>
      <w:proofErr w:type="spellEnd"/>
      <w:r w:rsidRPr="000B3756">
        <w:rPr>
          <w:lang w:val="fr-FR"/>
        </w:rPr>
        <w:t xml:space="preserve">, a </w:t>
      </w:r>
      <w:proofErr w:type="spellStart"/>
      <w:r w:rsidRPr="000B3756">
        <w:rPr>
          <w:lang w:val="fr-FR"/>
        </w:rPr>
        <w:t>nameštenik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prema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opštim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propisima</w:t>
      </w:r>
      <w:proofErr w:type="spellEnd"/>
      <w:r w:rsidRPr="000B3756">
        <w:rPr>
          <w:lang w:val="fr-FR"/>
        </w:rPr>
        <w:t xml:space="preserve"> o </w:t>
      </w:r>
      <w:proofErr w:type="spellStart"/>
      <w:r w:rsidRPr="000B3756">
        <w:rPr>
          <w:lang w:val="fr-FR"/>
        </w:rPr>
        <w:t>radu</w:t>
      </w:r>
      <w:proofErr w:type="spellEnd"/>
      <w:r w:rsidRPr="000B3756">
        <w:rPr>
          <w:lang w:val="fr-FR"/>
        </w:rPr>
        <w:t>.</w:t>
      </w:r>
    </w:p>
    <w:p w14:paraId="6CCD721D" w14:textId="77777777" w:rsidR="000B3756" w:rsidRPr="000B3756" w:rsidRDefault="000B3756" w:rsidP="000B3756">
      <w:pPr>
        <w:jc w:val="center"/>
        <w:rPr>
          <w:b/>
          <w:bCs/>
          <w:lang w:val="fr-FR"/>
        </w:rPr>
      </w:pPr>
      <w:bookmarkStart w:id="11" w:name="str_7"/>
      <w:bookmarkEnd w:id="11"/>
      <w:proofErr w:type="spellStart"/>
      <w:r w:rsidRPr="000B3756">
        <w:rPr>
          <w:b/>
          <w:bCs/>
          <w:lang w:val="fr-FR"/>
        </w:rPr>
        <w:t>Obezbeđivanje</w:t>
      </w:r>
      <w:proofErr w:type="spellEnd"/>
      <w:r w:rsidRPr="000B3756">
        <w:rPr>
          <w:b/>
          <w:bCs/>
          <w:lang w:val="fr-FR"/>
        </w:rPr>
        <w:t xml:space="preserve"> </w:t>
      </w:r>
      <w:proofErr w:type="spellStart"/>
      <w:r w:rsidRPr="000B3756">
        <w:rPr>
          <w:b/>
          <w:bCs/>
          <w:lang w:val="fr-FR"/>
        </w:rPr>
        <w:t>sredstava</w:t>
      </w:r>
      <w:proofErr w:type="spellEnd"/>
    </w:p>
    <w:p w14:paraId="209FAB96" w14:textId="77777777" w:rsidR="000B3756" w:rsidRPr="000B3756" w:rsidRDefault="000B3756" w:rsidP="000B3756">
      <w:pPr>
        <w:jc w:val="center"/>
        <w:rPr>
          <w:b/>
          <w:bCs/>
          <w:lang w:val="fr-FR"/>
        </w:rPr>
      </w:pPr>
      <w:bookmarkStart w:id="12" w:name="clan_6"/>
      <w:bookmarkEnd w:id="12"/>
      <w:proofErr w:type="spellStart"/>
      <w:r w:rsidRPr="000B3756">
        <w:rPr>
          <w:b/>
          <w:bCs/>
          <w:lang w:val="fr-FR"/>
        </w:rPr>
        <w:t>Član</w:t>
      </w:r>
      <w:proofErr w:type="spellEnd"/>
      <w:r w:rsidRPr="000B3756">
        <w:rPr>
          <w:b/>
          <w:bCs/>
          <w:lang w:val="fr-FR"/>
        </w:rPr>
        <w:t xml:space="preserve"> 6</w:t>
      </w:r>
    </w:p>
    <w:p w14:paraId="28866672" w14:textId="77777777" w:rsidR="000B3756" w:rsidRPr="000B3756" w:rsidRDefault="000B3756" w:rsidP="000B3756">
      <w:pPr>
        <w:jc w:val="center"/>
        <w:rPr>
          <w:lang w:val="fr-FR"/>
        </w:rPr>
      </w:pPr>
      <w:proofErr w:type="spellStart"/>
      <w:r w:rsidRPr="000B3756">
        <w:rPr>
          <w:lang w:val="fr-FR"/>
        </w:rPr>
        <w:t>Sredstva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za</w:t>
      </w:r>
      <w:proofErr w:type="spellEnd"/>
      <w:r w:rsidRPr="000B3756">
        <w:rPr>
          <w:lang w:val="fr-FR"/>
        </w:rPr>
        <w:t xml:space="preserve"> plate, </w:t>
      </w:r>
      <w:proofErr w:type="spellStart"/>
      <w:r w:rsidRPr="000B3756">
        <w:rPr>
          <w:lang w:val="fr-FR"/>
        </w:rPr>
        <w:t>naknade</w:t>
      </w:r>
      <w:proofErr w:type="spellEnd"/>
      <w:r w:rsidRPr="000B3756">
        <w:rPr>
          <w:lang w:val="fr-FR"/>
        </w:rPr>
        <w:t xml:space="preserve"> i </w:t>
      </w:r>
      <w:proofErr w:type="spellStart"/>
      <w:r w:rsidRPr="000B3756">
        <w:rPr>
          <w:lang w:val="fr-FR"/>
        </w:rPr>
        <w:t>druga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primanja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državnih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službenika</w:t>
      </w:r>
      <w:proofErr w:type="spellEnd"/>
      <w:r w:rsidRPr="000B3756">
        <w:rPr>
          <w:lang w:val="fr-FR"/>
        </w:rPr>
        <w:t xml:space="preserve"> i </w:t>
      </w:r>
      <w:proofErr w:type="spellStart"/>
      <w:r w:rsidRPr="000B3756">
        <w:rPr>
          <w:lang w:val="fr-FR"/>
        </w:rPr>
        <w:t>nameštenika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obezbeđuju</w:t>
      </w:r>
      <w:proofErr w:type="spellEnd"/>
      <w:r w:rsidRPr="000B3756">
        <w:rPr>
          <w:lang w:val="fr-FR"/>
        </w:rPr>
        <w:t xml:space="preserve"> se u </w:t>
      </w:r>
      <w:proofErr w:type="spellStart"/>
      <w:r w:rsidRPr="000B3756">
        <w:rPr>
          <w:lang w:val="fr-FR"/>
        </w:rPr>
        <w:t>budžetu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Republike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Srbije</w:t>
      </w:r>
      <w:proofErr w:type="spellEnd"/>
      <w:r w:rsidRPr="000B3756">
        <w:rPr>
          <w:lang w:val="fr-FR"/>
        </w:rPr>
        <w:t>.</w:t>
      </w:r>
    </w:p>
    <w:p w14:paraId="4714EBCB" w14:textId="77777777" w:rsidR="000B3756" w:rsidRPr="000B3756" w:rsidRDefault="000B3756" w:rsidP="000B3756">
      <w:pPr>
        <w:jc w:val="center"/>
      </w:pPr>
      <w:bookmarkStart w:id="13" w:name="str_8"/>
      <w:bookmarkEnd w:id="13"/>
      <w:r w:rsidRPr="000B3756">
        <w:t>II PLATE DRŽAVNIH SLUŽBENIKA</w:t>
      </w:r>
    </w:p>
    <w:p w14:paraId="08A6B66C" w14:textId="77777777" w:rsidR="000B3756" w:rsidRPr="000B3756" w:rsidRDefault="000B3756" w:rsidP="000B3756">
      <w:pPr>
        <w:jc w:val="center"/>
        <w:rPr>
          <w:b/>
          <w:bCs/>
          <w:i/>
          <w:iCs/>
        </w:rPr>
      </w:pPr>
      <w:bookmarkStart w:id="14" w:name="str_9"/>
      <w:bookmarkEnd w:id="14"/>
      <w:r w:rsidRPr="000B3756">
        <w:rPr>
          <w:b/>
          <w:bCs/>
          <w:i/>
          <w:iCs/>
        </w:rPr>
        <w:lastRenderedPageBreak/>
        <w:t xml:space="preserve">1. </w:t>
      </w:r>
      <w:proofErr w:type="spellStart"/>
      <w:r w:rsidRPr="000B3756">
        <w:rPr>
          <w:b/>
          <w:bCs/>
          <w:i/>
          <w:iCs/>
        </w:rPr>
        <w:t>Osnovna</w:t>
      </w:r>
      <w:proofErr w:type="spellEnd"/>
      <w:r w:rsidRPr="000B3756">
        <w:rPr>
          <w:b/>
          <w:bCs/>
          <w:i/>
          <w:iCs/>
        </w:rPr>
        <w:t xml:space="preserve"> </w:t>
      </w:r>
      <w:proofErr w:type="spellStart"/>
      <w:r w:rsidRPr="000B3756">
        <w:rPr>
          <w:b/>
          <w:bCs/>
          <w:i/>
          <w:iCs/>
        </w:rPr>
        <w:t>plata</w:t>
      </w:r>
      <w:proofErr w:type="spellEnd"/>
    </w:p>
    <w:p w14:paraId="7EB10162" w14:textId="77777777" w:rsidR="000B3756" w:rsidRPr="000B3756" w:rsidRDefault="000B3756" w:rsidP="000B3756">
      <w:pPr>
        <w:jc w:val="center"/>
        <w:rPr>
          <w:i/>
          <w:iCs/>
          <w:lang w:val="fr-FR"/>
        </w:rPr>
      </w:pPr>
      <w:r w:rsidRPr="000B3756">
        <w:rPr>
          <w:i/>
          <w:iCs/>
          <w:lang w:val="fr-FR"/>
        </w:rPr>
        <w:t xml:space="preserve">Kako se </w:t>
      </w:r>
      <w:proofErr w:type="spellStart"/>
      <w:r w:rsidRPr="000B3756">
        <w:rPr>
          <w:i/>
          <w:iCs/>
          <w:lang w:val="fr-FR"/>
        </w:rPr>
        <w:t>određuje</w:t>
      </w:r>
      <w:proofErr w:type="spellEnd"/>
      <w:r w:rsidRPr="000B3756">
        <w:rPr>
          <w:i/>
          <w:iCs/>
          <w:lang w:val="fr-FR"/>
        </w:rPr>
        <w:t xml:space="preserve"> </w:t>
      </w:r>
      <w:proofErr w:type="spellStart"/>
      <w:r w:rsidRPr="000B3756">
        <w:rPr>
          <w:i/>
          <w:iCs/>
          <w:lang w:val="fr-FR"/>
        </w:rPr>
        <w:t>osnovna</w:t>
      </w:r>
      <w:proofErr w:type="spellEnd"/>
      <w:r w:rsidRPr="000B3756">
        <w:rPr>
          <w:i/>
          <w:iCs/>
          <w:lang w:val="fr-FR"/>
        </w:rPr>
        <w:t xml:space="preserve"> </w:t>
      </w:r>
      <w:proofErr w:type="spellStart"/>
      <w:r w:rsidRPr="000B3756">
        <w:rPr>
          <w:i/>
          <w:iCs/>
          <w:lang w:val="fr-FR"/>
        </w:rPr>
        <w:t>plata</w:t>
      </w:r>
      <w:proofErr w:type="spellEnd"/>
    </w:p>
    <w:p w14:paraId="678EF69F" w14:textId="77777777" w:rsidR="000B3756" w:rsidRPr="000B3756" w:rsidRDefault="000B3756" w:rsidP="000B3756">
      <w:pPr>
        <w:jc w:val="center"/>
        <w:rPr>
          <w:b/>
          <w:bCs/>
          <w:lang w:val="fr-FR"/>
        </w:rPr>
      </w:pPr>
      <w:bookmarkStart w:id="15" w:name="clan_7"/>
      <w:bookmarkEnd w:id="15"/>
      <w:proofErr w:type="spellStart"/>
      <w:r w:rsidRPr="000B3756">
        <w:rPr>
          <w:b/>
          <w:bCs/>
          <w:lang w:val="fr-FR"/>
        </w:rPr>
        <w:t>Član</w:t>
      </w:r>
      <w:proofErr w:type="spellEnd"/>
      <w:r w:rsidRPr="000B3756">
        <w:rPr>
          <w:b/>
          <w:bCs/>
          <w:lang w:val="fr-FR"/>
        </w:rPr>
        <w:t xml:space="preserve"> 7</w:t>
      </w:r>
    </w:p>
    <w:p w14:paraId="729832DC" w14:textId="77777777" w:rsidR="000B3756" w:rsidRPr="000B3756" w:rsidRDefault="000B3756" w:rsidP="000B3756">
      <w:pPr>
        <w:jc w:val="center"/>
        <w:rPr>
          <w:lang w:val="fr-FR"/>
        </w:rPr>
      </w:pPr>
      <w:proofErr w:type="spellStart"/>
      <w:r w:rsidRPr="000B3756">
        <w:rPr>
          <w:lang w:val="fr-FR"/>
        </w:rPr>
        <w:t>Osnovna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plata</w:t>
      </w:r>
      <w:proofErr w:type="spellEnd"/>
      <w:r w:rsidRPr="000B3756">
        <w:rPr>
          <w:lang w:val="fr-FR"/>
        </w:rPr>
        <w:t xml:space="preserve"> se </w:t>
      </w:r>
      <w:proofErr w:type="spellStart"/>
      <w:r w:rsidRPr="000B3756">
        <w:rPr>
          <w:lang w:val="fr-FR"/>
        </w:rPr>
        <w:t>određuje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množenjem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koeficijenta</w:t>
      </w:r>
      <w:proofErr w:type="spellEnd"/>
      <w:r w:rsidRPr="000B3756">
        <w:rPr>
          <w:lang w:val="fr-FR"/>
        </w:rPr>
        <w:t xml:space="preserve"> sa </w:t>
      </w:r>
      <w:proofErr w:type="spellStart"/>
      <w:r w:rsidRPr="000B3756">
        <w:rPr>
          <w:lang w:val="fr-FR"/>
        </w:rPr>
        <w:t>osnovicom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za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obračun</w:t>
      </w:r>
      <w:proofErr w:type="spellEnd"/>
      <w:r w:rsidRPr="000B3756">
        <w:rPr>
          <w:lang w:val="fr-FR"/>
        </w:rPr>
        <w:t xml:space="preserve"> i </w:t>
      </w:r>
      <w:proofErr w:type="spellStart"/>
      <w:r w:rsidRPr="000B3756">
        <w:rPr>
          <w:lang w:val="fr-FR"/>
        </w:rPr>
        <w:t>isplatu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plata</w:t>
      </w:r>
      <w:proofErr w:type="spellEnd"/>
      <w:r w:rsidRPr="000B3756">
        <w:rPr>
          <w:lang w:val="fr-FR"/>
        </w:rPr>
        <w:t xml:space="preserve"> (u </w:t>
      </w:r>
      <w:proofErr w:type="spellStart"/>
      <w:r w:rsidRPr="000B3756">
        <w:rPr>
          <w:lang w:val="fr-FR"/>
        </w:rPr>
        <w:t>daljem</w:t>
      </w:r>
      <w:proofErr w:type="spellEnd"/>
      <w:r w:rsidRPr="000B3756">
        <w:rPr>
          <w:lang w:val="fr-FR"/>
        </w:rPr>
        <w:t xml:space="preserve"> </w:t>
      </w:r>
      <w:proofErr w:type="spellStart"/>
      <w:proofErr w:type="gramStart"/>
      <w:r w:rsidRPr="000B3756">
        <w:rPr>
          <w:lang w:val="fr-FR"/>
        </w:rPr>
        <w:t>tekstu</w:t>
      </w:r>
      <w:proofErr w:type="spellEnd"/>
      <w:r w:rsidRPr="000B3756">
        <w:rPr>
          <w:lang w:val="fr-FR"/>
        </w:rPr>
        <w:t>:</w:t>
      </w:r>
      <w:proofErr w:type="gram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osnovica</w:t>
      </w:r>
      <w:proofErr w:type="spellEnd"/>
      <w:r w:rsidRPr="000B3756">
        <w:rPr>
          <w:lang w:val="fr-FR"/>
        </w:rPr>
        <w:t>).</w:t>
      </w:r>
    </w:p>
    <w:p w14:paraId="53E420D9" w14:textId="77777777" w:rsidR="000B3756" w:rsidRPr="000B3756" w:rsidRDefault="000B3756" w:rsidP="000B3756">
      <w:pPr>
        <w:jc w:val="center"/>
        <w:rPr>
          <w:lang w:val="fr-FR"/>
        </w:rPr>
      </w:pPr>
      <w:proofErr w:type="spellStart"/>
      <w:r w:rsidRPr="000B3756">
        <w:rPr>
          <w:lang w:val="fr-FR"/>
        </w:rPr>
        <w:t>Osnovna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plata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pripada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državnom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službeniku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koji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radi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puno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radno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vreme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ili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radno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vreme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koje</w:t>
      </w:r>
      <w:proofErr w:type="spellEnd"/>
      <w:r w:rsidRPr="000B3756">
        <w:rPr>
          <w:lang w:val="fr-FR"/>
        </w:rPr>
        <w:t xml:space="preserve"> se </w:t>
      </w:r>
      <w:proofErr w:type="spellStart"/>
      <w:r w:rsidRPr="000B3756">
        <w:rPr>
          <w:lang w:val="fr-FR"/>
        </w:rPr>
        <w:t>smatra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punim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radnim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vremenom</w:t>
      </w:r>
      <w:proofErr w:type="spellEnd"/>
      <w:r w:rsidRPr="000B3756">
        <w:rPr>
          <w:lang w:val="fr-FR"/>
        </w:rPr>
        <w:t>.</w:t>
      </w:r>
    </w:p>
    <w:p w14:paraId="71CD19A4" w14:textId="77777777" w:rsidR="000B3756" w:rsidRPr="000B3756" w:rsidRDefault="000B3756" w:rsidP="000B3756">
      <w:pPr>
        <w:jc w:val="center"/>
        <w:rPr>
          <w:lang w:val="fr-FR"/>
        </w:rPr>
      </w:pPr>
      <w:proofErr w:type="spellStart"/>
      <w:r w:rsidRPr="000B3756">
        <w:rPr>
          <w:lang w:val="fr-FR"/>
        </w:rPr>
        <w:t>Državni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službenik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koji</w:t>
      </w:r>
      <w:proofErr w:type="spellEnd"/>
      <w:r w:rsidRPr="000B3756">
        <w:rPr>
          <w:lang w:val="fr-FR"/>
        </w:rPr>
        <w:t xml:space="preserve"> ne </w:t>
      </w:r>
      <w:proofErr w:type="spellStart"/>
      <w:r w:rsidRPr="000B3756">
        <w:rPr>
          <w:lang w:val="fr-FR"/>
        </w:rPr>
        <w:t>radi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puno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radno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vreme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ima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pravo</w:t>
      </w:r>
      <w:proofErr w:type="spellEnd"/>
      <w:r w:rsidRPr="000B3756">
        <w:rPr>
          <w:lang w:val="fr-FR"/>
        </w:rPr>
        <w:t xml:space="preserve"> na </w:t>
      </w:r>
      <w:proofErr w:type="spellStart"/>
      <w:r w:rsidRPr="000B3756">
        <w:rPr>
          <w:lang w:val="fr-FR"/>
        </w:rPr>
        <w:t>osnovnu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platu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koja</w:t>
      </w:r>
      <w:proofErr w:type="spellEnd"/>
      <w:r w:rsidRPr="000B3756">
        <w:rPr>
          <w:lang w:val="fr-FR"/>
        </w:rPr>
        <w:t xml:space="preserve"> je </w:t>
      </w:r>
      <w:proofErr w:type="spellStart"/>
      <w:r w:rsidRPr="000B3756">
        <w:rPr>
          <w:lang w:val="fr-FR"/>
        </w:rPr>
        <w:t>srazmerna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dužini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njegovog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radnog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vremena</w:t>
      </w:r>
      <w:proofErr w:type="spellEnd"/>
      <w:r w:rsidRPr="000B3756">
        <w:rPr>
          <w:lang w:val="fr-FR"/>
        </w:rPr>
        <w:t>.</w:t>
      </w:r>
    </w:p>
    <w:p w14:paraId="645DAF99" w14:textId="77777777" w:rsidR="000B3756" w:rsidRPr="000B3756" w:rsidRDefault="000B3756" w:rsidP="000B3756">
      <w:pPr>
        <w:jc w:val="center"/>
        <w:rPr>
          <w:i/>
          <w:iCs/>
          <w:lang w:val="fr-FR"/>
        </w:rPr>
      </w:pPr>
      <w:proofErr w:type="spellStart"/>
      <w:r w:rsidRPr="000B3756">
        <w:rPr>
          <w:i/>
          <w:iCs/>
          <w:lang w:val="fr-FR"/>
        </w:rPr>
        <w:t>Osnovica</w:t>
      </w:r>
      <w:proofErr w:type="spellEnd"/>
    </w:p>
    <w:p w14:paraId="792666B5" w14:textId="77777777" w:rsidR="000B3756" w:rsidRPr="000B3756" w:rsidRDefault="000B3756" w:rsidP="000B3756">
      <w:pPr>
        <w:jc w:val="center"/>
        <w:rPr>
          <w:b/>
          <w:bCs/>
          <w:lang w:val="fr-FR"/>
        </w:rPr>
      </w:pPr>
      <w:bookmarkStart w:id="16" w:name="clan_8"/>
      <w:bookmarkEnd w:id="16"/>
      <w:proofErr w:type="spellStart"/>
      <w:r w:rsidRPr="000B3756">
        <w:rPr>
          <w:b/>
          <w:bCs/>
          <w:lang w:val="fr-FR"/>
        </w:rPr>
        <w:t>Član</w:t>
      </w:r>
      <w:proofErr w:type="spellEnd"/>
      <w:r w:rsidRPr="000B3756">
        <w:rPr>
          <w:b/>
          <w:bCs/>
          <w:lang w:val="fr-FR"/>
        </w:rPr>
        <w:t xml:space="preserve"> 8</w:t>
      </w:r>
    </w:p>
    <w:p w14:paraId="513F1DB2" w14:textId="77777777" w:rsidR="000B3756" w:rsidRPr="000B3756" w:rsidRDefault="000B3756" w:rsidP="000B3756">
      <w:pPr>
        <w:jc w:val="center"/>
        <w:rPr>
          <w:lang w:val="fr-FR"/>
        </w:rPr>
      </w:pPr>
      <w:proofErr w:type="spellStart"/>
      <w:r w:rsidRPr="000B3756">
        <w:rPr>
          <w:lang w:val="fr-FR"/>
        </w:rPr>
        <w:t>Osnovica</w:t>
      </w:r>
      <w:proofErr w:type="spellEnd"/>
      <w:r w:rsidRPr="000B3756">
        <w:rPr>
          <w:lang w:val="fr-FR"/>
        </w:rPr>
        <w:t xml:space="preserve"> je </w:t>
      </w:r>
      <w:proofErr w:type="spellStart"/>
      <w:r w:rsidRPr="000B3756">
        <w:rPr>
          <w:lang w:val="fr-FR"/>
        </w:rPr>
        <w:t>jedinstvena</w:t>
      </w:r>
      <w:proofErr w:type="spellEnd"/>
      <w:r w:rsidRPr="000B3756">
        <w:rPr>
          <w:lang w:val="fr-FR"/>
        </w:rPr>
        <w:t xml:space="preserve"> i </w:t>
      </w:r>
      <w:proofErr w:type="spellStart"/>
      <w:r w:rsidRPr="000B3756">
        <w:rPr>
          <w:lang w:val="fr-FR"/>
        </w:rPr>
        <w:t>utvrđuje</w:t>
      </w:r>
      <w:proofErr w:type="spellEnd"/>
      <w:r w:rsidRPr="000B3756">
        <w:rPr>
          <w:lang w:val="fr-FR"/>
        </w:rPr>
        <w:t xml:space="preserve"> se </w:t>
      </w:r>
      <w:proofErr w:type="spellStart"/>
      <w:r w:rsidRPr="000B3756">
        <w:rPr>
          <w:lang w:val="fr-FR"/>
        </w:rPr>
        <w:t>za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svaku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budžetsku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godinu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zakonom</w:t>
      </w:r>
      <w:proofErr w:type="spellEnd"/>
      <w:r w:rsidRPr="000B3756">
        <w:rPr>
          <w:lang w:val="fr-FR"/>
        </w:rPr>
        <w:t xml:space="preserve"> o </w:t>
      </w:r>
      <w:proofErr w:type="spellStart"/>
      <w:r w:rsidRPr="000B3756">
        <w:rPr>
          <w:lang w:val="fr-FR"/>
        </w:rPr>
        <w:t>budžetu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Republike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Srbije</w:t>
      </w:r>
      <w:proofErr w:type="spellEnd"/>
      <w:r w:rsidRPr="000B3756">
        <w:rPr>
          <w:lang w:val="fr-FR"/>
        </w:rPr>
        <w:t>.</w:t>
      </w:r>
    </w:p>
    <w:p w14:paraId="7D631DE3" w14:textId="77777777" w:rsidR="000B3756" w:rsidRPr="000B3756" w:rsidRDefault="000B3756" w:rsidP="000B3756">
      <w:pPr>
        <w:jc w:val="center"/>
        <w:rPr>
          <w:i/>
          <w:iCs/>
          <w:lang w:val="fr-FR"/>
        </w:rPr>
      </w:pPr>
      <w:proofErr w:type="spellStart"/>
      <w:r w:rsidRPr="000B3756">
        <w:rPr>
          <w:i/>
          <w:iCs/>
          <w:lang w:val="fr-FR"/>
        </w:rPr>
        <w:t>Određivanje</w:t>
      </w:r>
      <w:proofErr w:type="spellEnd"/>
      <w:r w:rsidRPr="000B3756">
        <w:rPr>
          <w:i/>
          <w:iCs/>
          <w:lang w:val="fr-FR"/>
        </w:rPr>
        <w:t xml:space="preserve"> </w:t>
      </w:r>
      <w:proofErr w:type="spellStart"/>
      <w:r w:rsidRPr="000B3756">
        <w:rPr>
          <w:i/>
          <w:iCs/>
          <w:lang w:val="fr-FR"/>
        </w:rPr>
        <w:t>koeficijenta</w:t>
      </w:r>
      <w:proofErr w:type="spellEnd"/>
      <w:r w:rsidRPr="000B3756">
        <w:rPr>
          <w:i/>
          <w:iCs/>
          <w:lang w:val="fr-FR"/>
        </w:rPr>
        <w:t xml:space="preserve"> i </w:t>
      </w:r>
      <w:proofErr w:type="spellStart"/>
      <w:r w:rsidRPr="000B3756">
        <w:rPr>
          <w:i/>
          <w:iCs/>
          <w:lang w:val="fr-FR"/>
        </w:rPr>
        <w:t>platne</w:t>
      </w:r>
      <w:proofErr w:type="spellEnd"/>
      <w:r w:rsidRPr="000B3756">
        <w:rPr>
          <w:i/>
          <w:iCs/>
          <w:lang w:val="fr-FR"/>
        </w:rPr>
        <w:t xml:space="preserve"> </w:t>
      </w:r>
      <w:proofErr w:type="spellStart"/>
      <w:r w:rsidRPr="000B3756">
        <w:rPr>
          <w:i/>
          <w:iCs/>
          <w:lang w:val="fr-FR"/>
        </w:rPr>
        <w:t>grupe</w:t>
      </w:r>
      <w:proofErr w:type="spellEnd"/>
    </w:p>
    <w:p w14:paraId="5E7E80B4" w14:textId="77777777" w:rsidR="000B3756" w:rsidRPr="000B3756" w:rsidRDefault="000B3756" w:rsidP="000B3756">
      <w:pPr>
        <w:jc w:val="center"/>
        <w:rPr>
          <w:b/>
          <w:bCs/>
          <w:lang w:val="fr-FR"/>
        </w:rPr>
      </w:pPr>
      <w:bookmarkStart w:id="17" w:name="clan_9"/>
      <w:bookmarkEnd w:id="17"/>
      <w:proofErr w:type="spellStart"/>
      <w:r w:rsidRPr="000B3756">
        <w:rPr>
          <w:b/>
          <w:bCs/>
          <w:lang w:val="fr-FR"/>
        </w:rPr>
        <w:t>Član</w:t>
      </w:r>
      <w:proofErr w:type="spellEnd"/>
      <w:r w:rsidRPr="000B3756">
        <w:rPr>
          <w:b/>
          <w:bCs/>
          <w:lang w:val="fr-FR"/>
        </w:rPr>
        <w:t xml:space="preserve"> 9</w:t>
      </w:r>
    </w:p>
    <w:p w14:paraId="361C6151" w14:textId="77777777" w:rsidR="000B3756" w:rsidRPr="000B3756" w:rsidRDefault="000B3756" w:rsidP="000B3756">
      <w:pPr>
        <w:jc w:val="center"/>
        <w:rPr>
          <w:lang w:val="fr-FR"/>
        </w:rPr>
      </w:pPr>
      <w:proofErr w:type="spellStart"/>
      <w:r w:rsidRPr="000B3756">
        <w:rPr>
          <w:lang w:val="fr-FR"/>
        </w:rPr>
        <w:t>Koeficijenti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za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položaje</w:t>
      </w:r>
      <w:proofErr w:type="spellEnd"/>
      <w:r w:rsidRPr="000B3756">
        <w:rPr>
          <w:lang w:val="fr-FR"/>
        </w:rPr>
        <w:t xml:space="preserve"> i </w:t>
      </w:r>
      <w:proofErr w:type="spellStart"/>
      <w:r w:rsidRPr="000B3756">
        <w:rPr>
          <w:lang w:val="fr-FR"/>
        </w:rPr>
        <w:t>izvršilačka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radna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mesta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određuju</w:t>
      </w:r>
      <w:proofErr w:type="spellEnd"/>
      <w:r w:rsidRPr="000B3756">
        <w:rPr>
          <w:lang w:val="fr-FR"/>
        </w:rPr>
        <w:t xml:space="preserve"> se time </w:t>
      </w:r>
      <w:proofErr w:type="spellStart"/>
      <w:r w:rsidRPr="000B3756">
        <w:rPr>
          <w:lang w:val="fr-FR"/>
        </w:rPr>
        <w:t>što</w:t>
      </w:r>
      <w:proofErr w:type="spellEnd"/>
      <w:r w:rsidRPr="000B3756">
        <w:rPr>
          <w:lang w:val="fr-FR"/>
        </w:rPr>
        <w:t xml:space="preserve"> se </w:t>
      </w:r>
      <w:proofErr w:type="spellStart"/>
      <w:r w:rsidRPr="000B3756">
        <w:rPr>
          <w:lang w:val="fr-FR"/>
        </w:rPr>
        <w:t>svaki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položaj</w:t>
      </w:r>
      <w:proofErr w:type="spellEnd"/>
      <w:r w:rsidRPr="000B3756">
        <w:rPr>
          <w:lang w:val="fr-FR"/>
        </w:rPr>
        <w:t xml:space="preserve"> i </w:t>
      </w:r>
      <w:proofErr w:type="spellStart"/>
      <w:r w:rsidRPr="000B3756">
        <w:rPr>
          <w:lang w:val="fr-FR"/>
        </w:rPr>
        <w:t>svako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izvršilačko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radno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mesto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svrstava</w:t>
      </w:r>
      <w:proofErr w:type="spellEnd"/>
      <w:r w:rsidRPr="000B3756">
        <w:rPr>
          <w:lang w:val="fr-FR"/>
        </w:rPr>
        <w:t xml:space="preserve"> u </w:t>
      </w:r>
      <w:proofErr w:type="spellStart"/>
      <w:r w:rsidRPr="000B3756">
        <w:rPr>
          <w:lang w:val="fr-FR"/>
        </w:rPr>
        <w:t>jednu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od</w:t>
      </w:r>
      <w:proofErr w:type="spellEnd"/>
      <w:r w:rsidRPr="000B3756">
        <w:rPr>
          <w:lang w:val="fr-FR"/>
        </w:rPr>
        <w:t xml:space="preserve"> 13 </w:t>
      </w:r>
      <w:proofErr w:type="spellStart"/>
      <w:r w:rsidRPr="000B3756">
        <w:rPr>
          <w:lang w:val="fr-FR"/>
        </w:rPr>
        <w:t>platnih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grupa</w:t>
      </w:r>
      <w:proofErr w:type="spellEnd"/>
      <w:r w:rsidRPr="000B3756">
        <w:rPr>
          <w:lang w:val="fr-FR"/>
        </w:rPr>
        <w:t>.</w:t>
      </w:r>
    </w:p>
    <w:p w14:paraId="79CE37CA" w14:textId="77777777" w:rsidR="000B3756" w:rsidRPr="000B3756" w:rsidRDefault="000B3756" w:rsidP="000B3756">
      <w:pPr>
        <w:jc w:val="center"/>
        <w:rPr>
          <w:lang w:val="fr-FR"/>
        </w:rPr>
      </w:pPr>
      <w:proofErr w:type="spellStart"/>
      <w:r w:rsidRPr="000B3756">
        <w:rPr>
          <w:lang w:val="fr-FR"/>
        </w:rPr>
        <w:t>Položaji</w:t>
      </w:r>
      <w:proofErr w:type="spellEnd"/>
      <w:r w:rsidRPr="000B3756">
        <w:rPr>
          <w:lang w:val="fr-FR"/>
        </w:rPr>
        <w:t xml:space="preserve"> se </w:t>
      </w:r>
      <w:proofErr w:type="spellStart"/>
      <w:r w:rsidRPr="000B3756">
        <w:rPr>
          <w:lang w:val="fr-FR"/>
        </w:rPr>
        <w:t>svrstavaju</w:t>
      </w:r>
      <w:proofErr w:type="spellEnd"/>
      <w:r w:rsidRPr="000B3756">
        <w:rPr>
          <w:lang w:val="fr-FR"/>
        </w:rPr>
        <w:t xml:space="preserve"> u </w:t>
      </w:r>
      <w:proofErr w:type="spellStart"/>
      <w:r w:rsidRPr="000B3756">
        <w:rPr>
          <w:lang w:val="fr-FR"/>
        </w:rPr>
        <w:t>platne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grupe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od</w:t>
      </w:r>
      <w:proofErr w:type="spellEnd"/>
      <w:r w:rsidRPr="000B3756">
        <w:rPr>
          <w:lang w:val="fr-FR"/>
        </w:rPr>
        <w:t xml:space="preserve"> I do V, a </w:t>
      </w:r>
      <w:proofErr w:type="spellStart"/>
      <w:r w:rsidRPr="000B3756">
        <w:rPr>
          <w:lang w:val="fr-FR"/>
        </w:rPr>
        <w:t>izvršilačka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radna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mesta</w:t>
      </w:r>
      <w:proofErr w:type="spellEnd"/>
      <w:r w:rsidRPr="000B3756">
        <w:rPr>
          <w:lang w:val="fr-FR"/>
        </w:rPr>
        <w:t xml:space="preserve"> u </w:t>
      </w:r>
      <w:proofErr w:type="spellStart"/>
      <w:r w:rsidRPr="000B3756">
        <w:rPr>
          <w:lang w:val="fr-FR"/>
        </w:rPr>
        <w:t>platne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grupe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od</w:t>
      </w:r>
      <w:proofErr w:type="spellEnd"/>
      <w:r w:rsidRPr="000B3756">
        <w:rPr>
          <w:lang w:val="fr-FR"/>
        </w:rPr>
        <w:t xml:space="preserve"> VI do XIII.</w:t>
      </w:r>
    </w:p>
    <w:p w14:paraId="773F38A4" w14:textId="77777777" w:rsidR="000B3756" w:rsidRPr="000B3756" w:rsidRDefault="000B3756" w:rsidP="000B3756">
      <w:pPr>
        <w:jc w:val="center"/>
        <w:rPr>
          <w:i/>
          <w:iCs/>
          <w:lang w:val="fr-FR"/>
        </w:rPr>
      </w:pPr>
      <w:proofErr w:type="spellStart"/>
      <w:r w:rsidRPr="000B3756">
        <w:rPr>
          <w:i/>
          <w:iCs/>
          <w:lang w:val="fr-FR"/>
        </w:rPr>
        <w:t>Svrstavanje</w:t>
      </w:r>
      <w:proofErr w:type="spellEnd"/>
      <w:r w:rsidRPr="000B3756">
        <w:rPr>
          <w:i/>
          <w:iCs/>
          <w:lang w:val="fr-FR"/>
        </w:rPr>
        <w:t xml:space="preserve"> </w:t>
      </w:r>
      <w:proofErr w:type="spellStart"/>
      <w:r w:rsidRPr="000B3756">
        <w:rPr>
          <w:i/>
          <w:iCs/>
          <w:lang w:val="fr-FR"/>
        </w:rPr>
        <w:t>položaja</w:t>
      </w:r>
      <w:proofErr w:type="spellEnd"/>
      <w:r w:rsidRPr="000B3756">
        <w:rPr>
          <w:i/>
          <w:iCs/>
          <w:lang w:val="fr-FR"/>
        </w:rPr>
        <w:t xml:space="preserve"> u </w:t>
      </w:r>
      <w:proofErr w:type="spellStart"/>
      <w:r w:rsidRPr="000B3756">
        <w:rPr>
          <w:i/>
          <w:iCs/>
          <w:lang w:val="fr-FR"/>
        </w:rPr>
        <w:t>platne</w:t>
      </w:r>
      <w:proofErr w:type="spellEnd"/>
      <w:r w:rsidRPr="000B3756">
        <w:rPr>
          <w:i/>
          <w:iCs/>
          <w:lang w:val="fr-FR"/>
        </w:rPr>
        <w:t xml:space="preserve"> </w:t>
      </w:r>
      <w:proofErr w:type="spellStart"/>
      <w:r w:rsidRPr="000B3756">
        <w:rPr>
          <w:i/>
          <w:iCs/>
          <w:lang w:val="fr-FR"/>
        </w:rPr>
        <w:t>grupe</w:t>
      </w:r>
      <w:proofErr w:type="spellEnd"/>
    </w:p>
    <w:p w14:paraId="4F6CD9F2" w14:textId="77777777" w:rsidR="000B3756" w:rsidRPr="000B3756" w:rsidRDefault="000B3756" w:rsidP="000B3756">
      <w:pPr>
        <w:jc w:val="center"/>
        <w:rPr>
          <w:b/>
          <w:bCs/>
          <w:lang w:val="fr-FR"/>
        </w:rPr>
      </w:pPr>
      <w:bookmarkStart w:id="18" w:name="clan_10"/>
      <w:bookmarkEnd w:id="18"/>
      <w:proofErr w:type="spellStart"/>
      <w:r w:rsidRPr="000B3756">
        <w:rPr>
          <w:b/>
          <w:bCs/>
          <w:lang w:val="fr-FR"/>
        </w:rPr>
        <w:t>Član</w:t>
      </w:r>
      <w:proofErr w:type="spellEnd"/>
      <w:r w:rsidRPr="000B3756">
        <w:rPr>
          <w:b/>
          <w:bCs/>
          <w:lang w:val="fr-FR"/>
        </w:rPr>
        <w:t xml:space="preserve"> 10</w:t>
      </w:r>
    </w:p>
    <w:p w14:paraId="1DF2082F" w14:textId="77777777" w:rsidR="000B3756" w:rsidRPr="000B3756" w:rsidRDefault="000B3756" w:rsidP="000B3756">
      <w:pPr>
        <w:jc w:val="center"/>
        <w:rPr>
          <w:lang w:val="fr-FR"/>
        </w:rPr>
      </w:pPr>
      <w:proofErr w:type="spellStart"/>
      <w:r w:rsidRPr="000B3756">
        <w:rPr>
          <w:lang w:val="fr-FR"/>
        </w:rPr>
        <w:t>Položaj</w:t>
      </w:r>
      <w:proofErr w:type="spellEnd"/>
      <w:r w:rsidRPr="000B3756">
        <w:rPr>
          <w:lang w:val="fr-FR"/>
        </w:rPr>
        <w:t xml:space="preserve"> u </w:t>
      </w:r>
      <w:proofErr w:type="spellStart"/>
      <w:r w:rsidRPr="000B3756">
        <w:rPr>
          <w:lang w:val="fr-FR"/>
        </w:rPr>
        <w:t>ministarstvu</w:t>
      </w:r>
      <w:proofErr w:type="spellEnd"/>
      <w:r w:rsidRPr="000B3756">
        <w:rPr>
          <w:lang w:val="fr-FR"/>
        </w:rPr>
        <w:t xml:space="preserve">, </w:t>
      </w:r>
      <w:proofErr w:type="spellStart"/>
      <w:r w:rsidRPr="000B3756">
        <w:rPr>
          <w:lang w:val="fr-FR"/>
        </w:rPr>
        <w:t>posebnoj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organizaciji</w:t>
      </w:r>
      <w:proofErr w:type="spellEnd"/>
      <w:r w:rsidRPr="000B3756">
        <w:rPr>
          <w:lang w:val="fr-FR"/>
        </w:rPr>
        <w:t xml:space="preserve">, </w:t>
      </w:r>
      <w:proofErr w:type="spellStart"/>
      <w:r w:rsidRPr="000B3756">
        <w:rPr>
          <w:lang w:val="fr-FR"/>
        </w:rPr>
        <w:t>službi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Vlade</w:t>
      </w:r>
      <w:proofErr w:type="spellEnd"/>
      <w:r w:rsidRPr="000B3756">
        <w:rPr>
          <w:lang w:val="fr-FR"/>
        </w:rPr>
        <w:t xml:space="preserve">, </w:t>
      </w:r>
      <w:proofErr w:type="spellStart"/>
      <w:r w:rsidRPr="000B3756">
        <w:rPr>
          <w:lang w:val="fr-FR"/>
        </w:rPr>
        <w:t>sudu</w:t>
      </w:r>
      <w:proofErr w:type="spellEnd"/>
      <w:r w:rsidRPr="000B3756">
        <w:rPr>
          <w:lang w:val="fr-FR"/>
        </w:rPr>
        <w:t xml:space="preserve">, </w:t>
      </w:r>
      <w:proofErr w:type="spellStart"/>
      <w:r w:rsidRPr="000B3756">
        <w:rPr>
          <w:lang w:val="fr-FR"/>
        </w:rPr>
        <w:t>javnom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tužilaštvu</w:t>
      </w:r>
      <w:proofErr w:type="spellEnd"/>
      <w:r w:rsidRPr="000B3756">
        <w:rPr>
          <w:lang w:val="fr-FR"/>
        </w:rPr>
        <w:t xml:space="preserve"> i </w:t>
      </w:r>
      <w:proofErr w:type="spellStart"/>
      <w:r w:rsidRPr="000B3756">
        <w:rPr>
          <w:lang w:val="fr-FR"/>
        </w:rPr>
        <w:t>Državnom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pravobranilaštvu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svrstava</w:t>
      </w:r>
      <w:proofErr w:type="spellEnd"/>
      <w:r w:rsidRPr="000B3756">
        <w:rPr>
          <w:lang w:val="fr-FR"/>
        </w:rPr>
        <w:t xml:space="preserve"> se u </w:t>
      </w:r>
      <w:proofErr w:type="spellStart"/>
      <w:r w:rsidRPr="000B3756">
        <w:rPr>
          <w:lang w:val="fr-FR"/>
        </w:rPr>
        <w:t>platnu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grupu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koja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odgovara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grupi</w:t>
      </w:r>
      <w:proofErr w:type="spellEnd"/>
      <w:r w:rsidRPr="000B3756">
        <w:rPr>
          <w:lang w:val="fr-FR"/>
        </w:rPr>
        <w:t xml:space="preserve"> u </w:t>
      </w:r>
      <w:proofErr w:type="spellStart"/>
      <w:r w:rsidRPr="000B3756">
        <w:rPr>
          <w:lang w:val="fr-FR"/>
        </w:rPr>
        <w:t>koju</w:t>
      </w:r>
      <w:proofErr w:type="spellEnd"/>
      <w:r w:rsidRPr="000B3756">
        <w:rPr>
          <w:lang w:val="fr-FR"/>
        </w:rPr>
        <w:t xml:space="preserve"> je </w:t>
      </w:r>
      <w:proofErr w:type="spellStart"/>
      <w:r w:rsidRPr="000B3756">
        <w:rPr>
          <w:lang w:val="fr-FR"/>
        </w:rPr>
        <w:t>razvrstan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Uredbom</w:t>
      </w:r>
      <w:proofErr w:type="spellEnd"/>
      <w:r w:rsidRPr="000B3756">
        <w:rPr>
          <w:lang w:val="fr-FR"/>
        </w:rPr>
        <w:t xml:space="preserve"> o </w:t>
      </w:r>
      <w:proofErr w:type="spellStart"/>
      <w:r w:rsidRPr="000B3756">
        <w:rPr>
          <w:lang w:val="fr-FR"/>
        </w:rPr>
        <w:t>razvrstavanju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radnih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mesta</w:t>
      </w:r>
      <w:proofErr w:type="spellEnd"/>
      <w:r w:rsidRPr="000B3756">
        <w:rPr>
          <w:lang w:val="fr-FR"/>
        </w:rPr>
        <w:t xml:space="preserve"> i </w:t>
      </w:r>
      <w:proofErr w:type="spellStart"/>
      <w:r w:rsidRPr="000B3756">
        <w:rPr>
          <w:lang w:val="fr-FR"/>
        </w:rPr>
        <w:t>merilima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za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opis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radnih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mesta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državnih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službenika</w:t>
      </w:r>
      <w:proofErr w:type="spellEnd"/>
      <w:r w:rsidRPr="000B3756">
        <w:rPr>
          <w:lang w:val="fr-FR"/>
        </w:rPr>
        <w:t>.</w:t>
      </w:r>
    </w:p>
    <w:p w14:paraId="6930C2CC" w14:textId="77777777" w:rsidR="000B3756" w:rsidRPr="000B3756" w:rsidRDefault="000B3756" w:rsidP="000B3756">
      <w:pPr>
        <w:jc w:val="center"/>
        <w:rPr>
          <w:lang w:val="fr-FR"/>
        </w:rPr>
      </w:pPr>
      <w:proofErr w:type="spellStart"/>
      <w:r w:rsidRPr="000B3756">
        <w:rPr>
          <w:lang w:val="fr-FR"/>
        </w:rPr>
        <w:t>Platna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grupa</w:t>
      </w:r>
      <w:proofErr w:type="spellEnd"/>
      <w:r w:rsidRPr="000B3756">
        <w:rPr>
          <w:lang w:val="fr-FR"/>
        </w:rPr>
        <w:t xml:space="preserve"> u </w:t>
      </w:r>
      <w:proofErr w:type="spellStart"/>
      <w:r w:rsidRPr="000B3756">
        <w:rPr>
          <w:lang w:val="fr-FR"/>
        </w:rPr>
        <w:t>koju</w:t>
      </w:r>
      <w:proofErr w:type="spellEnd"/>
      <w:r w:rsidRPr="000B3756">
        <w:rPr>
          <w:lang w:val="fr-FR"/>
        </w:rPr>
        <w:t xml:space="preserve"> se </w:t>
      </w:r>
      <w:proofErr w:type="spellStart"/>
      <w:r w:rsidRPr="000B3756">
        <w:rPr>
          <w:lang w:val="fr-FR"/>
        </w:rPr>
        <w:t>svrstava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položaj</w:t>
      </w:r>
      <w:proofErr w:type="spellEnd"/>
      <w:r w:rsidRPr="000B3756">
        <w:rPr>
          <w:lang w:val="fr-FR"/>
        </w:rPr>
        <w:t xml:space="preserve"> u </w:t>
      </w:r>
      <w:proofErr w:type="spellStart"/>
      <w:r w:rsidRPr="000B3756">
        <w:rPr>
          <w:lang w:val="fr-FR"/>
        </w:rPr>
        <w:t>službama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Narodne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skupštine</w:t>
      </w:r>
      <w:proofErr w:type="spellEnd"/>
      <w:r w:rsidRPr="000B3756">
        <w:rPr>
          <w:lang w:val="fr-FR"/>
        </w:rPr>
        <w:t xml:space="preserve">, </w:t>
      </w:r>
      <w:proofErr w:type="spellStart"/>
      <w:r w:rsidRPr="000B3756">
        <w:rPr>
          <w:lang w:val="fr-FR"/>
        </w:rPr>
        <w:t>predsednika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Republike</w:t>
      </w:r>
      <w:proofErr w:type="spellEnd"/>
      <w:r w:rsidRPr="000B3756">
        <w:rPr>
          <w:lang w:val="fr-FR"/>
        </w:rPr>
        <w:t xml:space="preserve">, </w:t>
      </w:r>
      <w:proofErr w:type="spellStart"/>
      <w:r w:rsidRPr="000B3756">
        <w:rPr>
          <w:lang w:val="fr-FR"/>
        </w:rPr>
        <w:t>Ustavnog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suda</w:t>
      </w:r>
      <w:proofErr w:type="spellEnd"/>
      <w:r w:rsidRPr="000B3756">
        <w:rPr>
          <w:lang w:val="fr-FR"/>
        </w:rPr>
        <w:t xml:space="preserve"> i </w:t>
      </w:r>
      <w:proofErr w:type="spellStart"/>
      <w:r w:rsidRPr="000B3756">
        <w:rPr>
          <w:lang w:val="fr-FR"/>
        </w:rPr>
        <w:t>službama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organa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čije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članove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bira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Narodna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skupština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određuje</w:t>
      </w:r>
      <w:proofErr w:type="spellEnd"/>
      <w:r w:rsidRPr="000B3756">
        <w:rPr>
          <w:lang w:val="fr-FR"/>
        </w:rPr>
        <w:t xml:space="preserve"> se </w:t>
      </w:r>
      <w:proofErr w:type="spellStart"/>
      <w:r w:rsidRPr="000B3756">
        <w:rPr>
          <w:lang w:val="fr-FR"/>
        </w:rPr>
        <w:t>njihovim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aktima</w:t>
      </w:r>
      <w:proofErr w:type="spellEnd"/>
      <w:r w:rsidRPr="000B3756">
        <w:rPr>
          <w:lang w:val="fr-FR"/>
        </w:rPr>
        <w:t xml:space="preserve">, </w:t>
      </w:r>
      <w:proofErr w:type="spellStart"/>
      <w:r w:rsidRPr="000B3756">
        <w:rPr>
          <w:lang w:val="fr-FR"/>
        </w:rPr>
        <w:t>pri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čemu</w:t>
      </w:r>
      <w:proofErr w:type="spellEnd"/>
      <w:r w:rsidRPr="000B3756">
        <w:rPr>
          <w:lang w:val="fr-FR"/>
        </w:rPr>
        <w:t xml:space="preserve"> se </w:t>
      </w:r>
      <w:proofErr w:type="spellStart"/>
      <w:r w:rsidRPr="000B3756">
        <w:rPr>
          <w:lang w:val="fr-FR"/>
        </w:rPr>
        <w:t>polazi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od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opštih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pravila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za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razvrstavanje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radnih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mesta</w:t>
      </w:r>
      <w:proofErr w:type="spellEnd"/>
      <w:r w:rsidRPr="000B3756">
        <w:rPr>
          <w:lang w:val="fr-FR"/>
        </w:rPr>
        <w:t xml:space="preserve"> i </w:t>
      </w:r>
      <w:proofErr w:type="spellStart"/>
      <w:r w:rsidRPr="000B3756">
        <w:rPr>
          <w:lang w:val="fr-FR"/>
        </w:rPr>
        <w:t>teži</w:t>
      </w:r>
      <w:proofErr w:type="spellEnd"/>
      <w:r w:rsidRPr="000B3756">
        <w:rPr>
          <w:lang w:val="fr-FR"/>
        </w:rPr>
        <w:t xml:space="preserve"> da </w:t>
      </w:r>
      <w:proofErr w:type="spellStart"/>
      <w:r w:rsidRPr="000B3756">
        <w:rPr>
          <w:lang w:val="fr-FR"/>
        </w:rPr>
        <w:t>oni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budu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jednako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vrednovani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kao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slični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položaji</w:t>
      </w:r>
      <w:proofErr w:type="spellEnd"/>
      <w:r w:rsidRPr="000B3756">
        <w:rPr>
          <w:lang w:val="fr-FR"/>
        </w:rPr>
        <w:t xml:space="preserve"> u </w:t>
      </w:r>
      <w:proofErr w:type="spellStart"/>
      <w:r w:rsidRPr="000B3756">
        <w:rPr>
          <w:lang w:val="fr-FR"/>
        </w:rPr>
        <w:t>ministarstvima</w:t>
      </w:r>
      <w:proofErr w:type="spellEnd"/>
      <w:r w:rsidRPr="000B3756">
        <w:rPr>
          <w:lang w:val="fr-FR"/>
        </w:rPr>
        <w:t xml:space="preserve">, </w:t>
      </w:r>
      <w:proofErr w:type="spellStart"/>
      <w:r w:rsidRPr="000B3756">
        <w:rPr>
          <w:lang w:val="fr-FR"/>
        </w:rPr>
        <w:t>službama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Vlade</w:t>
      </w:r>
      <w:proofErr w:type="spellEnd"/>
      <w:r w:rsidRPr="000B3756">
        <w:rPr>
          <w:lang w:val="fr-FR"/>
        </w:rPr>
        <w:t xml:space="preserve"> i </w:t>
      </w:r>
      <w:proofErr w:type="spellStart"/>
      <w:r w:rsidRPr="000B3756">
        <w:rPr>
          <w:lang w:val="fr-FR"/>
        </w:rPr>
        <w:t>sudovima</w:t>
      </w:r>
      <w:proofErr w:type="spellEnd"/>
      <w:r w:rsidRPr="000B3756">
        <w:rPr>
          <w:lang w:val="fr-FR"/>
        </w:rPr>
        <w:t>.</w:t>
      </w:r>
    </w:p>
    <w:p w14:paraId="0EADF024" w14:textId="77777777" w:rsidR="000B3756" w:rsidRPr="000B3756" w:rsidRDefault="000B3756" w:rsidP="000B3756">
      <w:pPr>
        <w:jc w:val="center"/>
        <w:rPr>
          <w:lang w:val="fr-FR"/>
        </w:rPr>
      </w:pPr>
      <w:proofErr w:type="spellStart"/>
      <w:r w:rsidRPr="000B3756">
        <w:rPr>
          <w:lang w:val="fr-FR"/>
        </w:rPr>
        <w:t>Državni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organ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kome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Narodna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skupština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daje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saglasnost</w:t>
      </w:r>
      <w:proofErr w:type="spellEnd"/>
      <w:r w:rsidRPr="000B3756">
        <w:rPr>
          <w:lang w:val="fr-FR"/>
        </w:rPr>
        <w:t xml:space="preserve"> na </w:t>
      </w:r>
      <w:proofErr w:type="spellStart"/>
      <w:r w:rsidRPr="000B3756">
        <w:rPr>
          <w:lang w:val="fr-FR"/>
        </w:rPr>
        <w:t>pravilnik</w:t>
      </w:r>
      <w:proofErr w:type="spellEnd"/>
      <w:r w:rsidRPr="000B3756">
        <w:rPr>
          <w:lang w:val="fr-FR"/>
        </w:rPr>
        <w:t xml:space="preserve"> o </w:t>
      </w:r>
      <w:proofErr w:type="spellStart"/>
      <w:r w:rsidRPr="000B3756">
        <w:rPr>
          <w:lang w:val="fr-FR"/>
        </w:rPr>
        <w:t>unutrašnjem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uređenju</w:t>
      </w:r>
      <w:proofErr w:type="spellEnd"/>
      <w:r w:rsidRPr="000B3756">
        <w:rPr>
          <w:lang w:val="fr-FR"/>
        </w:rPr>
        <w:t xml:space="preserve"> i </w:t>
      </w:r>
      <w:proofErr w:type="spellStart"/>
      <w:r w:rsidRPr="000B3756">
        <w:rPr>
          <w:lang w:val="fr-FR"/>
        </w:rPr>
        <w:t>sistematizaciji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radnih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mesta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dužan</w:t>
      </w:r>
      <w:proofErr w:type="spellEnd"/>
      <w:r w:rsidRPr="000B3756">
        <w:rPr>
          <w:lang w:val="fr-FR"/>
        </w:rPr>
        <w:t xml:space="preserve"> je da u </w:t>
      </w:r>
      <w:proofErr w:type="spellStart"/>
      <w:r w:rsidRPr="000B3756">
        <w:rPr>
          <w:lang w:val="fr-FR"/>
        </w:rPr>
        <w:t>pravilniku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odredi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platnu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grupu</w:t>
      </w:r>
      <w:proofErr w:type="spellEnd"/>
      <w:r w:rsidRPr="000B3756">
        <w:rPr>
          <w:lang w:val="fr-FR"/>
        </w:rPr>
        <w:t xml:space="preserve"> u </w:t>
      </w:r>
      <w:proofErr w:type="spellStart"/>
      <w:r w:rsidRPr="000B3756">
        <w:rPr>
          <w:lang w:val="fr-FR"/>
        </w:rPr>
        <w:t>koju</w:t>
      </w:r>
      <w:proofErr w:type="spellEnd"/>
      <w:r w:rsidRPr="000B3756">
        <w:rPr>
          <w:lang w:val="fr-FR"/>
        </w:rPr>
        <w:t xml:space="preserve"> se </w:t>
      </w:r>
      <w:proofErr w:type="spellStart"/>
      <w:r w:rsidRPr="000B3756">
        <w:rPr>
          <w:lang w:val="fr-FR"/>
        </w:rPr>
        <w:t>svrstava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svaki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položaj</w:t>
      </w:r>
      <w:proofErr w:type="spellEnd"/>
      <w:r w:rsidRPr="000B3756">
        <w:rPr>
          <w:lang w:val="fr-FR"/>
        </w:rPr>
        <w:t>.</w:t>
      </w:r>
    </w:p>
    <w:p w14:paraId="41E25B5C" w14:textId="77777777" w:rsidR="000B3756" w:rsidRPr="000B3756" w:rsidRDefault="000B3756" w:rsidP="000B3756">
      <w:pPr>
        <w:jc w:val="center"/>
        <w:rPr>
          <w:i/>
          <w:iCs/>
          <w:lang w:val="fr-FR"/>
        </w:rPr>
      </w:pPr>
      <w:proofErr w:type="spellStart"/>
      <w:r w:rsidRPr="000B3756">
        <w:rPr>
          <w:i/>
          <w:iCs/>
          <w:lang w:val="fr-FR"/>
        </w:rPr>
        <w:t>Svrstavanje</w:t>
      </w:r>
      <w:proofErr w:type="spellEnd"/>
      <w:r w:rsidRPr="000B3756">
        <w:rPr>
          <w:i/>
          <w:iCs/>
          <w:lang w:val="fr-FR"/>
        </w:rPr>
        <w:t xml:space="preserve"> </w:t>
      </w:r>
      <w:proofErr w:type="spellStart"/>
      <w:r w:rsidRPr="000B3756">
        <w:rPr>
          <w:i/>
          <w:iCs/>
          <w:lang w:val="fr-FR"/>
        </w:rPr>
        <w:t>izvršilačkih</w:t>
      </w:r>
      <w:proofErr w:type="spellEnd"/>
      <w:r w:rsidRPr="000B3756">
        <w:rPr>
          <w:i/>
          <w:iCs/>
          <w:lang w:val="fr-FR"/>
        </w:rPr>
        <w:t xml:space="preserve"> </w:t>
      </w:r>
      <w:proofErr w:type="spellStart"/>
      <w:r w:rsidRPr="000B3756">
        <w:rPr>
          <w:i/>
          <w:iCs/>
          <w:lang w:val="fr-FR"/>
        </w:rPr>
        <w:t>radnih</w:t>
      </w:r>
      <w:proofErr w:type="spellEnd"/>
      <w:r w:rsidRPr="000B3756">
        <w:rPr>
          <w:i/>
          <w:iCs/>
          <w:lang w:val="fr-FR"/>
        </w:rPr>
        <w:t xml:space="preserve"> </w:t>
      </w:r>
      <w:proofErr w:type="spellStart"/>
      <w:r w:rsidRPr="000B3756">
        <w:rPr>
          <w:i/>
          <w:iCs/>
          <w:lang w:val="fr-FR"/>
        </w:rPr>
        <w:t>mesta</w:t>
      </w:r>
      <w:proofErr w:type="spellEnd"/>
      <w:r w:rsidRPr="000B3756">
        <w:rPr>
          <w:i/>
          <w:iCs/>
          <w:lang w:val="fr-FR"/>
        </w:rPr>
        <w:t xml:space="preserve"> u </w:t>
      </w:r>
      <w:proofErr w:type="spellStart"/>
      <w:r w:rsidRPr="000B3756">
        <w:rPr>
          <w:i/>
          <w:iCs/>
          <w:lang w:val="fr-FR"/>
        </w:rPr>
        <w:t>platne</w:t>
      </w:r>
      <w:proofErr w:type="spellEnd"/>
      <w:r w:rsidRPr="000B3756">
        <w:rPr>
          <w:i/>
          <w:iCs/>
          <w:lang w:val="fr-FR"/>
        </w:rPr>
        <w:t xml:space="preserve"> </w:t>
      </w:r>
      <w:proofErr w:type="spellStart"/>
      <w:r w:rsidRPr="000B3756">
        <w:rPr>
          <w:i/>
          <w:iCs/>
          <w:lang w:val="fr-FR"/>
        </w:rPr>
        <w:t>grupe</w:t>
      </w:r>
      <w:proofErr w:type="spellEnd"/>
    </w:p>
    <w:p w14:paraId="23D7C0CD" w14:textId="77777777" w:rsidR="000B3756" w:rsidRPr="000B3756" w:rsidRDefault="000B3756" w:rsidP="000B3756">
      <w:pPr>
        <w:jc w:val="center"/>
        <w:rPr>
          <w:b/>
          <w:bCs/>
          <w:lang w:val="fr-FR"/>
        </w:rPr>
      </w:pPr>
      <w:bookmarkStart w:id="19" w:name="clan_11"/>
      <w:bookmarkEnd w:id="19"/>
      <w:proofErr w:type="spellStart"/>
      <w:r w:rsidRPr="000B3756">
        <w:rPr>
          <w:b/>
          <w:bCs/>
          <w:lang w:val="fr-FR"/>
        </w:rPr>
        <w:t>Član</w:t>
      </w:r>
      <w:proofErr w:type="spellEnd"/>
      <w:r w:rsidRPr="000B3756">
        <w:rPr>
          <w:b/>
          <w:bCs/>
          <w:lang w:val="fr-FR"/>
        </w:rPr>
        <w:t xml:space="preserve"> 11</w:t>
      </w:r>
    </w:p>
    <w:p w14:paraId="270C2CED" w14:textId="77777777" w:rsidR="000B3756" w:rsidRPr="000B3756" w:rsidRDefault="000B3756" w:rsidP="000B3756">
      <w:pPr>
        <w:jc w:val="center"/>
        <w:rPr>
          <w:lang w:val="fr-FR"/>
        </w:rPr>
      </w:pPr>
      <w:proofErr w:type="spellStart"/>
      <w:r w:rsidRPr="000B3756">
        <w:rPr>
          <w:lang w:val="fr-FR"/>
        </w:rPr>
        <w:t>Izvršilačko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radno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mesto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svrstava</w:t>
      </w:r>
      <w:proofErr w:type="spellEnd"/>
      <w:r w:rsidRPr="000B3756">
        <w:rPr>
          <w:lang w:val="fr-FR"/>
        </w:rPr>
        <w:t xml:space="preserve"> se u </w:t>
      </w:r>
      <w:proofErr w:type="spellStart"/>
      <w:r w:rsidRPr="000B3756">
        <w:rPr>
          <w:lang w:val="fr-FR"/>
        </w:rPr>
        <w:t>platnu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grupu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koja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odgovara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zvanju</w:t>
      </w:r>
      <w:proofErr w:type="spellEnd"/>
      <w:r w:rsidRPr="000B3756">
        <w:rPr>
          <w:lang w:val="fr-FR"/>
        </w:rPr>
        <w:t xml:space="preserve"> u </w:t>
      </w:r>
      <w:proofErr w:type="spellStart"/>
      <w:r w:rsidRPr="000B3756">
        <w:rPr>
          <w:lang w:val="fr-FR"/>
        </w:rPr>
        <w:t>koje</w:t>
      </w:r>
      <w:proofErr w:type="spellEnd"/>
      <w:r w:rsidRPr="000B3756">
        <w:rPr>
          <w:lang w:val="fr-FR"/>
        </w:rPr>
        <w:t xml:space="preserve"> je </w:t>
      </w:r>
      <w:proofErr w:type="spellStart"/>
      <w:r w:rsidRPr="000B3756">
        <w:rPr>
          <w:lang w:val="fr-FR"/>
        </w:rPr>
        <w:t>razvrstano</w:t>
      </w:r>
      <w:proofErr w:type="spellEnd"/>
      <w:r w:rsidRPr="000B3756">
        <w:rPr>
          <w:lang w:val="fr-FR"/>
        </w:rPr>
        <w:t>.</w:t>
      </w:r>
    </w:p>
    <w:p w14:paraId="19243945" w14:textId="77777777" w:rsidR="000B3756" w:rsidRPr="000B3756" w:rsidRDefault="000B3756" w:rsidP="000B3756">
      <w:pPr>
        <w:jc w:val="center"/>
        <w:rPr>
          <w:i/>
          <w:iCs/>
          <w:lang w:val="fr-FR"/>
        </w:rPr>
      </w:pPr>
      <w:proofErr w:type="spellStart"/>
      <w:r w:rsidRPr="000B3756">
        <w:rPr>
          <w:i/>
          <w:iCs/>
          <w:lang w:val="fr-FR"/>
        </w:rPr>
        <w:lastRenderedPageBreak/>
        <w:t>Platni</w:t>
      </w:r>
      <w:proofErr w:type="spellEnd"/>
      <w:r w:rsidRPr="000B3756">
        <w:rPr>
          <w:i/>
          <w:iCs/>
          <w:lang w:val="fr-FR"/>
        </w:rPr>
        <w:t xml:space="preserve"> </w:t>
      </w:r>
      <w:proofErr w:type="spellStart"/>
      <w:r w:rsidRPr="000B3756">
        <w:rPr>
          <w:i/>
          <w:iCs/>
          <w:lang w:val="fr-FR"/>
        </w:rPr>
        <w:t>razredi</w:t>
      </w:r>
      <w:proofErr w:type="spellEnd"/>
    </w:p>
    <w:p w14:paraId="1DB5D63F" w14:textId="77777777" w:rsidR="000B3756" w:rsidRPr="000B3756" w:rsidRDefault="000B3756" w:rsidP="000B3756">
      <w:pPr>
        <w:jc w:val="center"/>
        <w:rPr>
          <w:b/>
          <w:bCs/>
          <w:lang w:val="fr-FR"/>
        </w:rPr>
      </w:pPr>
      <w:bookmarkStart w:id="20" w:name="clan_12"/>
      <w:bookmarkEnd w:id="20"/>
      <w:proofErr w:type="spellStart"/>
      <w:r w:rsidRPr="000B3756">
        <w:rPr>
          <w:b/>
          <w:bCs/>
          <w:lang w:val="fr-FR"/>
        </w:rPr>
        <w:t>Član</w:t>
      </w:r>
      <w:proofErr w:type="spellEnd"/>
      <w:r w:rsidRPr="000B3756">
        <w:rPr>
          <w:b/>
          <w:bCs/>
          <w:lang w:val="fr-FR"/>
        </w:rPr>
        <w:t xml:space="preserve"> 12</w:t>
      </w:r>
    </w:p>
    <w:p w14:paraId="63E901FB" w14:textId="77777777" w:rsidR="000B3756" w:rsidRPr="000B3756" w:rsidRDefault="000B3756" w:rsidP="000B3756">
      <w:pPr>
        <w:jc w:val="center"/>
        <w:rPr>
          <w:lang w:val="fr-FR"/>
        </w:rPr>
      </w:pPr>
      <w:r w:rsidRPr="000B3756">
        <w:rPr>
          <w:lang w:val="fr-FR"/>
        </w:rPr>
        <w:t xml:space="preserve">U </w:t>
      </w:r>
      <w:proofErr w:type="spellStart"/>
      <w:r w:rsidRPr="000B3756">
        <w:rPr>
          <w:lang w:val="fr-FR"/>
        </w:rPr>
        <w:t>svakoj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platnoj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grupi</w:t>
      </w:r>
      <w:proofErr w:type="spellEnd"/>
      <w:r w:rsidRPr="000B3756">
        <w:rPr>
          <w:lang w:val="fr-FR"/>
        </w:rPr>
        <w:t xml:space="preserve"> u </w:t>
      </w:r>
      <w:proofErr w:type="spellStart"/>
      <w:r w:rsidRPr="000B3756">
        <w:rPr>
          <w:lang w:val="fr-FR"/>
        </w:rPr>
        <w:t>koju</w:t>
      </w:r>
      <w:proofErr w:type="spellEnd"/>
      <w:r w:rsidRPr="000B3756">
        <w:rPr>
          <w:lang w:val="fr-FR"/>
        </w:rPr>
        <w:t xml:space="preserve"> su </w:t>
      </w:r>
      <w:proofErr w:type="spellStart"/>
      <w:r w:rsidRPr="000B3756">
        <w:rPr>
          <w:lang w:val="fr-FR"/>
        </w:rPr>
        <w:t>svrstana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izvršilačka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radna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mesta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postoji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osam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platnih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razreda</w:t>
      </w:r>
      <w:proofErr w:type="spellEnd"/>
      <w:r w:rsidRPr="000B3756">
        <w:rPr>
          <w:lang w:val="fr-FR"/>
        </w:rPr>
        <w:t>.</w:t>
      </w:r>
    </w:p>
    <w:p w14:paraId="7CFDE4E1" w14:textId="77777777" w:rsidR="000B3756" w:rsidRPr="000B3756" w:rsidRDefault="000B3756" w:rsidP="000B3756">
      <w:pPr>
        <w:jc w:val="center"/>
        <w:rPr>
          <w:lang w:val="fr-FR"/>
        </w:rPr>
      </w:pPr>
      <w:proofErr w:type="spellStart"/>
      <w:r w:rsidRPr="000B3756">
        <w:rPr>
          <w:lang w:val="fr-FR"/>
        </w:rPr>
        <w:t>Platni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razredi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izražavaju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napredovanje</w:t>
      </w:r>
      <w:proofErr w:type="spellEnd"/>
      <w:r w:rsidRPr="000B3756">
        <w:rPr>
          <w:lang w:val="fr-FR"/>
        </w:rPr>
        <w:t xml:space="preserve"> na </w:t>
      </w:r>
      <w:proofErr w:type="spellStart"/>
      <w:r w:rsidRPr="000B3756">
        <w:rPr>
          <w:lang w:val="fr-FR"/>
        </w:rPr>
        <w:t>istom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izvršilačkom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radnom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mestu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pod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uslovima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koji</w:t>
      </w:r>
      <w:proofErr w:type="spellEnd"/>
      <w:r w:rsidRPr="000B3756">
        <w:rPr>
          <w:lang w:val="fr-FR"/>
        </w:rPr>
        <w:t xml:space="preserve"> su </w:t>
      </w:r>
      <w:proofErr w:type="spellStart"/>
      <w:r w:rsidRPr="000B3756">
        <w:rPr>
          <w:lang w:val="fr-FR"/>
        </w:rPr>
        <w:t>određeni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ovim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zakonom</w:t>
      </w:r>
      <w:proofErr w:type="spellEnd"/>
      <w:r w:rsidRPr="000B3756">
        <w:rPr>
          <w:lang w:val="fr-FR"/>
        </w:rPr>
        <w:t>.</w:t>
      </w:r>
    </w:p>
    <w:p w14:paraId="33427EC1" w14:textId="77777777" w:rsidR="000B3756" w:rsidRPr="000B3756" w:rsidRDefault="000B3756" w:rsidP="000B3756">
      <w:pPr>
        <w:jc w:val="center"/>
        <w:rPr>
          <w:i/>
          <w:iCs/>
          <w:lang w:val="fr-FR"/>
        </w:rPr>
      </w:pPr>
      <w:proofErr w:type="spellStart"/>
      <w:r w:rsidRPr="000B3756">
        <w:rPr>
          <w:i/>
          <w:iCs/>
          <w:lang w:val="fr-FR"/>
        </w:rPr>
        <w:t>Koeficijenti</w:t>
      </w:r>
      <w:proofErr w:type="spellEnd"/>
    </w:p>
    <w:p w14:paraId="19058510" w14:textId="77777777" w:rsidR="000B3756" w:rsidRPr="000B3756" w:rsidRDefault="000B3756" w:rsidP="000B3756">
      <w:pPr>
        <w:jc w:val="center"/>
        <w:rPr>
          <w:b/>
          <w:bCs/>
          <w:lang w:val="fr-FR"/>
        </w:rPr>
      </w:pPr>
      <w:bookmarkStart w:id="21" w:name="clan_13"/>
      <w:bookmarkEnd w:id="21"/>
      <w:proofErr w:type="spellStart"/>
      <w:r w:rsidRPr="000B3756">
        <w:rPr>
          <w:b/>
          <w:bCs/>
          <w:lang w:val="fr-FR"/>
        </w:rPr>
        <w:t>Član</w:t>
      </w:r>
      <w:proofErr w:type="spellEnd"/>
      <w:r w:rsidRPr="000B3756">
        <w:rPr>
          <w:b/>
          <w:bCs/>
          <w:lang w:val="fr-FR"/>
        </w:rPr>
        <w:t xml:space="preserve"> 13</w:t>
      </w:r>
    </w:p>
    <w:p w14:paraId="03CE6D37" w14:textId="77777777" w:rsidR="000B3756" w:rsidRPr="000B3756" w:rsidRDefault="000B3756" w:rsidP="000B3756">
      <w:pPr>
        <w:jc w:val="center"/>
        <w:rPr>
          <w:lang w:val="fr-FR"/>
        </w:rPr>
      </w:pPr>
      <w:proofErr w:type="spellStart"/>
      <w:r w:rsidRPr="000B3756">
        <w:rPr>
          <w:lang w:val="fr-FR"/>
        </w:rPr>
        <w:t>Koeficijent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za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položaj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određuje</w:t>
      </w:r>
      <w:proofErr w:type="spellEnd"/>
      <w:r w:rsidRPr="000B3756">
        <w:rPr>
          <w:lang w:val="fr-FR"/>
        </w:rPr>
        <w:t xml:space="preserve"> se </w:t>
      </w:r>
      <w:proofErr w:type="spellStart"/>
      <w:r w:rsidRPr="000B3756">
        <w:rPr>
          <w:lang w:val="fr-FR"/>
        </w:rPr>
        <w:t>prema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platnoj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grupi</w:t>
      </w:r>
      <w:proofErr w:type="spellEnd"/>
      <w:r w:rsidRPr="000B3756">
        <w:rPr>
          <w:lang w:val="fr-FR"/>
        </w:rPr>
        <w:t xml:space="preserve"> u </w:t>
      </w:r>
      <w:proofErr w:type="spellStart"/>
      <w:r w:rsidRPr="000B3756">
        <w:rPr>
          <w:lang w:val="fr-FR"/>
        </w:rPr>
        <w:t>kojoj</w:t>
      </w:r>
      <w:proofErr w:type="spellEnd"/>
      <w:r w:rsidRPr="000B3756">
        <w:rPr>
          <w:lang w:val="fr-FR"/>
        </w:rPr>
        <w:t xml:space="preserve"> se </w:t>
      </w:r>
      <w:proofErr w:type="spellStart"/>
      <w:r w:rsidRPr="000B3756">
        <w:rPr>
          <w:lang w:val="fr-FR"/>
        </w:rPr>
        <w:t>nalazi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položaj</w:t>
      </w:r>
      <w:proofErr w:type="spellEnd"/>
      <w:r w:rsidRPr="000B3756">
        <w:rPr>
          <w:lang w:val="fr-FR"/>
        </w:rPr>
        <w:t>.</w:t>
      </w:r>
    </w:p>
    <w:p w14:paraId="21408583" w14:textId="77777777" w:rsidR="000B3756" w:rsidRPr="000B3756" w:rsidRDefault="000B3756" w:rsidP="000B3756">
      <w:pPr>
        <w:jc w:val="center"/>
        <w:rPr>
          <w:lang w:val="fr-FR"/>
        </w:rPr>
      </w:pPr>
      <w:proofErr w:type="spellStart"/>
      <w:r w:rsidRPr="000B3756">
        <w:rPr>
          <w:lang w:val="fr-FR"/>
        </w:rPr>
        <w:t>Koeficijent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za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izvršilačko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radno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mesto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određuje</w:t>
      </w:r>
      <w:proofErr w:type="spellEnd"/>
      <w:r w:rsidRPr="000B3756">
        <w:rPr>
          <w:lang w:val="fr-FR"/>
        </w:rPr>
        <w:t xml:space="preserve"> se </w:t>
      </w:r>
      <w:proofErr w:type="spellStart"/>
      <w:r w:rsidRPr="000B3756">
        <w:rPr>
          <w:lang w:val="fr-FR"/>
        </w:rPr>
        <w:t>prema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platnom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razredu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platne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grupe</w:t>
      </w:r>
      <w:proofErr w:type="spellEnd"/>
      <w:r w:rsidRPr="000B3756">
        <w:rPr>
          <w:lang w:val="fr-FR"/>
        </w:rPr>
        <w:t xml:space="preserve"> u </w:t>
      </w:r>
      <w:proofErr w:type="spellStart"/>
      <w:r w:rsidRPr="000B3756">
        <w:rPr>
          <w:lang w:val="fr-FR"/>
        </w:rPr>
        <w:t>kojoj</w:t>
      </w:r>
      <w:proofErr w:type="spellEnd"/>
      <w:r w:rsidRPr="000B3756">
        <w:rPr>
          <w:lang w:val="fr-FR"/>
        </w:rPr>
        <w:t xml:space="preserve"> se </w:t>
      </w:r>
      <w:proofErr w:type="spellStart"/>
      <w:r w:rsidRPr="000B3756">
        <w:rPr>
          <w:lang w:val="fr-FR"/>
        </w:rPr>
        <w:t>nalazi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izvršilačko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radno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mesto</w:t>
      </w:r>
      <w:proofErr w:type="spellEnd"/>
      <w:r w:rsidRPr="000B3756">
        <w:rPr>
          <w:lang w:val="fr-FR"/>
        </w:rPr>
        <w:t>.</w:t>
      </w:r>
    </w:p>
    <w:p w14:paraId="434EC4B6" w14:textId="77777777" w:rsidR="000B3756" w:rsidRPr="000B3756" w:rsidRDefault="000B3756" w:rsidP="000B3756">
      <w:pPr>
        <w:jc w:val="center"/>
      </w:pPr>
      <w:proofErr w:type="spellStart"/>
      <w:r w:rsidRPr="000B3756">
        <w:t>Koeficijenti</w:t>
      </w:r>
      <w:proofErr w:type="spellEnd"/>
      <w:r w:rsidRPr="000B3756">
        <w:t xml:space="preserve"> </w:t>
      </w:r>
      <w:proofErr w:type="spellStart"/>
      <w:r w:rsidRPr="000B3756">
        <w:t>su</w:t>
      </w:r>
      <w:proofErr w:type="spellEnd"/>
      <w:r w:rsidRPr="000B3756">
        <w:t xml:space="preserve"> </w:t>
      </w:r>
      <w:proofErr w:type="spellStart"/>
      <w:r w:rsidRPr="000B3756">
        <w:t>sledeći</w:t>
      </w:r>
      <w:proofErr w:type="spellEnd"/>
      <w:r w:rsidRPr="000B3756">
        <w:t>:</w:t>
      </w:r>
    </w:p>
    <w:tbl>
      <w:tblPr>
        <w:tblW w:w="9862" w:type="dxa"/>
        <w:tblInd w:w="139" w:type="dxa"/>
        <w:tblBorders>
          <w:top w:val="single" w:sz="6" w:space="0" w:color="000000"/>
          <w:left w:val="single" w:sz="2" w:space="0" w:color="000000"/>
          <w:bottom w:val="single" w:sz="6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6"/>
        <w:gridCol w:w="1268"/>
        <w:gridCol w:w="986"/>
        <w:gridCol w:w="845"/>
        <w:gridCol w:w="704"/>
        <w:gridCol w:w="703"/>
        <w:gridCol w:w="563"/>
        <w:gridCol w:w="704"/>
        <w:gridCol w:w="704"/>
        <w:gridCol w:w="709"/>
      </w:tblGrid>
      <w:tr w:rsidR="00AE7DA3" w:rsidRPr="000B3756" w14:paraId="31F2CF7F" w14:textId="77777777" w:rsidTr="00AE7DA3">
        <w:trPr>
          <w:trHeight w:val="394"/>
        </w:trPr>
        <w:tc>
          <w:tcPr>
            <w:tcW w:w="26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DD56F4" w14:textId="77777777" w:rsidR="000B3756" w:rsidRPr="000B3756" w:rsidRDefault="000B3756" w:rsidP="000B3756">
            <w:pPr>
              <w:jc w:val="center"/>
              <w:rPr>
                <w:sz w:val="18"/>
                <w:szCs w:val="18"/>
                <w:lang w:val="fr-FR"/>
              </w:rPr>
            </w:pPr>
            <w:proofErr w:type="spellStart"/>
            <w:r w:rsidRPr="000B3756">
              <w:rPr>
                <w:sz w:val="18"/>
                <w:szCs w:val="18"/>
                <w:lang w:val="fr-FR"/>
              </w:rPr>
              <w:t>Grupe</w:t>
            </w:r>
            <w:proofErr w:type="spellEnd"/>
            <w:r w:rsidRPr="000B3756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0B3756">
              <w:rPr>
                <w:sz w:val="18"/>
                <w:szCs w:val="18"/>
                <w:lang w:val="fr-FR"/>
              </w:rPr>
              <w:t>položaja</w:t>
            </w:r>
            <w:proofErr w:type="spellEnd"/>
            <w:r w:rsidRPr="000B3756">
              <w:rPr>
                <w:sz w:val="18"/>
                <w:szCs w:val="18"/>
                <w:lang w:val="fr-FR"/>
              </w:rPr>
              <w:t xml:space="preserve"> i </w:t>
            </w:r>
            <w:proofErr w:type="spellStart"/>
            <w:r w:rsidRPr="000B3756">
              <w:rPr>
                <w:sz w:val="18"/>
                <w:szCs w:val="18"/>
                <w:lang w:val="fr-FR"/>
              </w:rPr>
              <w:t>nazivi</w:t>
            </w:r>
            <w:proofErr w:type="spellEnd"/>
            <w:r w:rsidRPr="000B3756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0B3756">
              <w:rPr>
                <w:sz w:val="18"/>
                <w:szCs w:val="18"/>
                <w:lang w:val="fr-FR"/>
              </w:rPr>
              <w:t>zvanja</w:t>
            </w:r>
            <w:proofErr w:type="spellEnd"/>
          </w:p>
        </w:tc>
        <w:tc>
          <w:tcPr>
            <w:tcW w:w="1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5DAA81" w14:textId="77777777" w:rsidR="000B3756" w:rsidRPr="000B3756" w:rsidRDefault="000B3756" w:rsidP="000B3756">
            <w:pPr>
              <w:jc w:val="center"/>
              <w:rPr>
                <w:sz w:val="18"/>
                <w:szCs w:val="18"/>
              </w:rPr>
            </w:pPr>
            <w:proofErr w:type="spellStart"/>
            <w:r w:rsidRPr="000B3756">
              <w:rPr>
                <w:sz w:val="18"/>
                <w:szCs w:val="18"/>
              </w:rPr>
              <w:t>Platna</w:t>
            </w:r>
            <w:proofErr w:type="spellEnd"/>
            <w:r w:rsidRPr="000B3756">
              <w:rPr>
                <w:sz w:val="18"/>
                <w:szCs w:val="18"/>
              </w:rPr>
              <w:t xml:space="preserve"> </w:t>
            </w:r>
            <w:proofErr w:type="spellStart"/>
            <w:r w:rsidRPr="000B3756">
              <w:rPr>
                <w:sz w:val="18"/>
                <w:szCs w:val="18"/>
              </w:rPr>
              <w:t>grupa</w:t>
            </w:r>
            <w:proofErr w:type="spellEnd"/>
          </w:p>
        </w:tc>
        <w:tc>
          <w:tcPr>
            <w:tcW w:w="5918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62E4DE" w14:textId="77777777" w:rsidR="000B3756" w:rsidRPr="000B3756" w:rsidRDefault="000B3756" w:rsidP="000B3756">
            <w:pPr>
              <w:jc w:val="center"/>
              <w:rPr>
                <w:sz w:val="18"/>
                <w:szCs w:val="18"/>
              </w:rPr>
            </w:pPr>
            <w:proofErr w:type="spellStart"/>
            <w:r w:rsidRPr="000B3756">
              <w:rPr>
                <w:sz w:val="18"/>
                <w:szCs w:val="18"/>
              </w:rPr>
              <w:t>Platni</w:t>
            </w:r>
            <w:proofErr w:type="spellEnd"/>
            <w:r w:rsidRPr="000B3756">
              <w:rPr>
                <w:sz w:val="18"/>
                <w:szCs w:val="18"/>
              </w:rPr>
              <w:t xml:space="preserve"> </w:t>
            </w:r>
            <w:proofErr w:type="spellStart"/>
            <w:r w:rsidRPr="000B3756">
              <w:rPr>
                <w:sz w:val="18"/>
                <w:szCs w:val="18"/>
              </w:rPr>
              <w:t>razred</w:t>
            </w:r>
            <w:proofErr w:type="spellEnd"/>
          </w:p>
        </w:tc>
      </w:tr>
      <w:tr w:rsidR="00AE7DA3" w:rsidRPr="000B3756" w14:paraId="441D8EE4" w14:textId="77777777" w:rsidTr="00AE7DA3">
        <w:trPr>
          <w:trHeight w:val="145"/>
        </w:trPr>
        <w:tc>
          <w:tcPr>
            <w:tcW w:w="2676" w:type="dxa"/>
            <w:vMerge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4B0F137A" w14:textId="77777777" w:rsidR="000B3756" w:rsidRPr="000B3756" w:rsidRDefault="000B3756" w:rsidP="000B3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1C6B0F15" w14:textId="77777777" w:rsidR="000B3756" w:rsidRPr="000B3756" w:rsidRDefault="000B3756" w:rsidP="000B3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2E5159" w14:textId="77777777" w:rsidR="000B3756" w:rsidRPr="000B3756" w:rsidRDefault="000B3756" w:rsidP="000B3756">
            <w:pPr>
              <w:jc w:val="center"/>
              <w:rPr>
                <w:sz w:val="18"/>
                <w:szCs w:val="18"/>
              </w:rPr>
            </w:pPr>
            <w:r w:rsidRPr="000B3756">
              <w:rPr>
                <w:sz w:val="18"/>
                <w:szCs w:val="18"/>
              </w:rPr>
              <w:t>1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F3B06D" w14:textId="77777777" w:rsidR="000B3756" w:rsidRPr="000B3756" w:rsidRDefault="000B3756" w:rsidP="000B3756">
            <w:pPr>
              <w:jc w:val="center"/>
              <w:rPr>
                <w:sz w:val="18"/>
                <w:szCs w:val="18"/>
              </w:rPr>
            </w:pPr>
            <w:r w:rsidRPr="000B3756">
              <w:rPr>
                <w:sz w:val="18"/>
                <w:szCs w:val="18"/>
              </w:rPr>
              <w:t>2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C4316C" w14:textId="77777777" w:rsidR="000B3756" w:rsidRPr="000B3756" w:rsidRDefault="000B3756" w:rsidP="000B3756">
            <w:pPr>
              <w:jc w:val="center"/>
              <w:rPr>
                <w:sz w:val="18"/>
                <w:szCs w:val="18"/>
              </w:rPr>
            </w:pPr>
            <w:r w:rsidRPr="000B3756">
              <w:rPr>
                <w:sz w:val="18"/>
                <w:szCs w:val="18"/>
              </w:rPr>
              <w:t>3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A8BE53" w14:textId="77777777" w:rsidR="000B3756" w:rsidRPr="000B3756" w:rsidRDefault="000B3756" w:rsidP="000B3756">
            <w:pPr>
              <w:jc w:val="center"/>
              <w:rPr>
                <w:sz w:val="18"/>
                <w:szCs w:val="18"/>
              </w:rPr>
            </w:pPr>
            <w:r w:rsidRPr="000B3756">
              <w:rPr>
                <w:sz w:val="18"/>
                <w:szCs w:val="18"/>
              </w:rPr>
              <w:t>4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9A3192" w14:textId="77777777" w:rsidR="000B3756" w:rsidRPr="000B3756" w:rsidRDefault="000B3756" w:rsidP="000B3756">
            <w:pPr>
              <w:jc w:val="center"/>
            </w:pPr>
            <w:r w:rsidRPr="000B3756">
              <w:t>5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6C94F3" w14:textId="77777777" w:rsidR="000B3756" w:rsidRPr="000B3756" w:rsidRDefault="000B3756" w:rsidP="000B3756">
            <w:pPr>
              <w:jc w:val="center"/>
            </w:pPr>
            <w:r w:rsidRPr="000B3756">
              <w:t>6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9B16E2" w14:textId="77777777" w:rsidR="000B3756" w:rsidRPr="000B3756" w:rsidRDefault="000B3756" w:rsidP="000B3756">
            <w:pPr>
              <w:jc w:val="center"/>
            </w:pPr>
            <w:r w:rsidRPr="000B3756">
              <w:t>7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C97F17" w14:textId="77777777" w:rsidR="000B3756" w:rsidRPr="000B3756" w:rsidRDefault="000B3756" w:rsidP="000B3756">
            <w:pPr>
              <w:jc w:val="center"/>
            </w:pPr>
            <w:r w:rsidRPr="000B3756">
              <w:t>8</w:t>
            </w:r>
          </w:p>
        </w:tc>
      </w:tr>
      <w:tr w:rsidR="00AE7DA3" w:rsidRPr="000B3756" w14:paraId="5EE898C8" w14:textId="77777777" w:rsidTr="00AE7DA3">
        <w:trPr>
          <w:trHeight w:val="445"/>
        </w:trPr>
        <w:tc>
          <w:tcPr>
            <w:tcW w:w="267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FF8C22" w14:textId="77777777" w:rsidR="000B3756" w:rsidRPr="000B3756" w:rsidRDefault="000B3756" w:rsidP="000B3756">
            <w:pPr>
              <w:jc w:val="center"/>
              <w:rPr>
                <w:sz w:val="18"/>
                <w:szCs w:val="18"/>
              </w:rPr>
            </w:pPr>
            <w:r w:rsidRPr="000B3756">
              <w:rPr>
                <w:sz w:val="18"/>
                <w:szCs w:val="18"/>
              </w:rPr>
              <w:t xml:space="preserve">Prva </w:t>
            </w:r>
            <w:proofErr w:type="spellStart"/>
            <w:r w:rsidRPr="000B3756">
              <w:rPr>
                <w:sz w:val="18"/>
                <w:szCs w:val="18"/>
              </w:rPr>
              <w:t>grupa</w:t>
            </w:r>
            <w:proofErr w:type="spellEnd"/>
            <w:r w:rsidRPr="000B3756">
              <w:rPr>
                <w:sz w:val="18"/>
                <w:szCs w:val="18"/>
              </w:rPr>
              <w:t xml:space="preserve"> </w:t>
            </w:r>
            <w:proofErr w:type="spellStart"/>
            <w:r w:rsidRPr="000B3756">
              <w:rPr>
                <w:sz w:val="18"/>
                <w:szCs w:val="18"/>
              </w:rPr>
              <w:t>položaja</w:t>
            </w:r>
            <w:proofErr w:type="spellEnd"/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AFBCE2" w14:textId="77777777" w:rsidR="000B3756" w:rsidRPr="000B3756" w:rsidRDefault="000B3756" w:rsidP="000B3756">
            <w:pPr>
              <w:jc w:val="center"/>
              <w:rPr>
                <w:sz w:val="18"/>
                <w:szCs w:val="18"/>
              </w:rPr>
            </w:pPr>
            <w:r w:rsidRPr="000B3756">
              <w:rPr>
                <w:sz w:val="18"/>
                <w:szCs w:val="18"/>
              </w:rPr>
              <w:t>I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EDFD59" w14:textId="77777777" w:rsidR="000B3756" w:rsidRPr="000B3756" w:rsidRDefault="000B3756" w:rsidP="000B3756">
            <w:pPr>
              <w:jc w:val="center"/>
              <w:rPr>
                <w:sz w:val="18"/>
                <w:szCs w:val="18"/>
              </w:rPr>
            </w:pPr>
            <w:r w:rsidRPr="000B3756">
              <w:rPr>
                <w:sz w:val="18"/>
                <w:szCs w:val="18"/>
              </w:rPr>
              <w:t>9.00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1D119B" w14:textId="77777777" w:rsidR="000B3756" w:rsidRPr="000B3756" w:rsidRDefault="000B3756" w:rsidP="000B3756">
            <w:pPr>
              <w:jc w:val="center"/>
              <w:rPr>
                <w:sz w:val="18"/>
                <w:szCs w:val="18"/>
              </w:rPr>
            </w:pPr>
            <w:r w:rsidRPr="000B3756">
              <w:rPr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392BB7" w14:textId="77777777" w:rsidR="000B3756" w:rsidRPr="000B3756" w:rsidRDefault="000B3756" w:rsidP="000B3756">
            <w:pPr>
              <w:jc w:val="center"/>
              <w:rPr>
                <w:sz w:val="18"/>
                <w:szCs w:val="18"/>
              </w:rPr>
            </w:pPr>
            <w:r w:rsidRPr="000B3756">
              <w:rPr>
                <w:sz w:val="18"/>
                <w:szCs w:val="18"/>
              </w:rPr>
              <w:t> 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4F0577" w14:textId="77777777" w:rsidR="000B3756" w:rsidRPr="000B3756" w:rsidRDefault="000B3756" w:rsidP="000B3756">
            <w:pPr>
              <w:jc w:val="center"/>
              <w:rPr>
                <w:sz w:val="18"/>
                <w:szCs w:val="18"/>
              </w:rPr>
            </w:pPr>
            <w:r w:rsidRPr="000B3756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9174FB" w14:textId="77777777" w:rsidR="000B3756" w:rsidRPr="000B3756" w:rsidRDefault="000B3756" w:rsidP="000B3756">
            <w:pPr>
              <w:jc w:val="center"/>
            </w:pPr>
            <w:r w:rsidRPr="000B3756">
              <w:t> 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41975B" w14:textId="77777777" w:rsidR="000B3756" w:rsidRPr="000B3756" w:rsidRDefault="000B3756" w:rsidP="000B3756">
            <w:pPr>
              <w:jc w:val="center"/>
            </w:pPr>
            <w:r w:rsidRPr="000B3756">
              <w:t> 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582D2F" w14:textId="77777777" w:rsidR="000B3756" w:rsidRPr="000B3756" w:rsidRDefault="000B3756" w:rsidP="000B3756">
            <w:pPr>
              <w:jc w:val="center"/>
            </w:pPr>
            <w:r w:rsidRPr="000B3756">
              <w:t> 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CA6DF1" w14:textId="77777777" w:rsidR="000B3756" w:rsidRPr="000B3756" w:rsidRDefault="000B3756" w:rsidP="000B3756">
            <w:pPr>
              <w:jc w:val="center"/>
            </w:pPr>
            <w:r w:rsidRPr="000B3756">
              <w:t> </w:t>
            </w:r>
          </w:p>
        </w:tc>
      </w:tr>
      <w:tr w:rsidR="00AE7DA3" w:rsidRPr="000B3756" w14:paraId="3D86DB3B" w14:textId="77777777" w:rsidTr="00AE7DA3">
        <w:trPr>
          <w:trHeight w:val="455"/>
        </w:trPr>
        <w:tc>
          <w:tcPr>
            <w:tcW w:w="267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3A0F85" w14:textId="77777777" w:rsidR="000B3756" w:rsidRPr="000B3756" w:rsidRDefault="000B3756" w:rsidP="000B3756">
            <w:pPr>
              <w:jc w:val="center"/>
              <w:rPr>
                <w:sz w:val="18"/>
                <w:szCs w:val="18"/>
              </w:rPr>
            </w:pPr>
            <w:r w:rsidRPr="000B3756">
              <w:rPr>
                <w:sz w:val="18"/>
                <w:szCs w:val="18"/>
              </w:rPr>
              <w:t xml:space="preserve">Druga </w:t>
            </w:r>
            <w:proofErr w:type="spellStart"/>
            <w:r w:rsidRPr="000B3756">
              <w:rPr>
                <w:sz w:val="18"/>
                <w:szCs w:val="18"/>
              </w:rPr>
              <w:t>grupa</w:t>
            </w:r>
            <w:proofErr w:type="spellEnd"/>
            <w:r w:rsidRPr="000B3756">
              <w:rPr>
                <w:sz w:val="18"/>
                <w:szCs w:val="18"/>
              </w:rPr>
              <w:t xml:space="preserve"> </w:t>
            </w:r>
            <w:proofErr w:type="spellStart"/>
            <w:r w:rsidRPr="000B3756">
              <w:rPr>
                <w:sz w:val="18"/>
                <w:szCs w:val="18"/>
              </w:rPr>
              <w:t>položaja</w:t>
            </w:r>
            <w:proofErr w:type="spellEnd"/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721324" w14:textId="77777777" w:rsidR="000B3756" w:rsidRPr="000B3756" w:rsidRDefault="000B3756" w:rsidP="000B3756">
            <w:pPr>
              <w:jc w:val="center"/>
              <w:rPr>
                <w:sz w:val="18"/>
                <w:szCs w:val="18"/>
              </w:rPr>
            </w:pPr>
            <w:r w:rsidRPr="000B3756">
              <w:rPr>
                <w:sz w:val="18"/>
                <w:szCs w:val="18"/>
              </w:rPr>
              <w:t>II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554444" w14:textId="77777777" w:rsidR="000B3756" w:rsidRPr="000B3756" w:rsidRDefault="000B3756" w:rsidP="000B3756">
            <w:pPr>
              <w:jc w:val="center"/>
              <w:rPr>
                <w:sz w:val="18"/>
                <w:szCs w:val="18"/>
              </w:rPr>
            </w:pPr>
            <w:r w:rsidRPr="000B3756">
              <w:rPr>
                <w:sz w:val="18"/>
                <w:szCs w:val="18"/>
              </w:rPr>
              <w:t>8.00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28A5AB" w14:textId="77777777" w:rsidR="000B3756" w:rsidRPr="000B3756" w:rsidRDefault="000B3756" w:rsidP="000B3756">
            <w:pPr>
              <w:jc w:val="center"/>
              <w:rPr>
                <w:sz w:val="18"/>
                <w:szCs w:val="18"/>
              </w:rPr>
            </w:pPr>
            <w:r w:rsidRPr="000B3756">
              <w:rPr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68571B" w14:textId="77777777" w:rsidR="000B3756" w:rsidRPr="000B3756" w:rsidRDefault="000B3756" w:rsidP="000B3756">
            <w:pPr>
              <w:jc w:val="center"/>
              <w:rPr>
                <w:sz w:val="18"/>
                <w:szCs w:val="18"/>
              </w:rPr>
            </w:pPr>
            <w:r w:rsidRPr="000B3756">
              <w:rPr>
                <w:sz w:val="18"/>
                <w:szCs w:val="18"/>
              </w:rPr>
              <w:t> 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E2734F" w14:textId="77777777" w:rsidR="000B3756" w:rsidRPr="000B3756" w:rsidRDefault="000B3756" w:rsidP="000B3756">
            <w:pPr>
              <w:jc w:val="center"/>
              <w:rPr>
                <w:sz w:val="18"/>
                <w:szCs w:val="18"/>
              </w:rPr>
            </w:pPr>
            <w:r w:rsidRPr="000B3756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6E88FE" w14:textId="77777777" w:rsidR="000B3756" w:rsidRPr="000B3756" w:rsidRDefault="000B3756" w:rsidP="000B3756">
            <w:pPr>
              <w:jc w:val="center"/>
            </w:pPr>
            <w:r w:rsidRPr="000B3756">
              <w:t> 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8A7CAC" w14:textId="77777777" w:rsidR="000B3756" w:rsidRPr="000B3756" w:rsidRDefault="000B3756" w:rsidP="000B3756">
            <w:pPr>
              <w:jc w:val="center"/>
            </w:pPr>
            <w:r w:rsidRPr="000B3756">
              <w:t> 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DDAAD4" w14:textId="77777777" w:rsidR="000B3756" w:rsidRPr="000B3756" w:rsidRDefault="000B3756" w:rsidP="000B3756">
            <w:pPr>
              <w:jc w:val="center"/>
            </w:pPr>
            <w:r w:rsidRPr="000B3756">
              <w:t> 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EF4069" w14:textId="77777777" w:rsidR="000B3756" w:rsidRPr="000B3756" w:rsidRDefault="000B3756" w:rsidP="000B3756">
            <w:pPr>
              <w:jc w:val="center"/>
            </w:pPr>
            <w:r w:rsidRPr="000B3756">
              <w:t> </w:t>
            </w:r>
          </w:p>
        </w:tc>
      </w:tr>
      <w:tr w:rsidR="00AE7DA3" w:rsidRPr="000B3756" w14:paraId="7A0A7297" w14:textId="77777777" w:rsidTr="00AE7DA3">
        <w:trPr>
          <w:trHeight w:val="445"/>
        </w:trPr>
        <w:tc>
          <w:tcPr>
            <w:tcW w:w="267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952D2A" w14:textId="77777777" w:rsidR="000B3756" w:rsidRPr="000B3756" w:rsidRDefault="000B3756" w:rsidP="000B3756">
            <w:pPr>
              <w:jc w:val="center"/>
              <w:rPr>
                <w:sz w:val="18"/>
                <w:szCs w:val="18"/>
              </w:rPr>
            </w:pPr>
            <w:proofErr w:type="spellStart"/>
            <w:r w:rsidRPr="000B3756">
              <w:rPr>
                <w:sz w:val="18"/>
                <w:szCs w:val="18"/>
              </w:rPr>
              <w:t>Treća</w:t>
            </w:r>
            <w:proofErr w:type="spellEnd"/>
            <w:r w:rsidRPr="000B3756">
              <w:rPr>
                <w:sz w:val="18"/>
                <w:szCs w:val="18"/>
              </w:rPr>
              <w:t xml:space="preserve"> </w:t>
            </w:r>
            <w:proofErr w:type="spellStart"/>
            <w:r w:rsidRPr="000B3756">
              <w:rPr>
                <w:sz w:val="18"/>
                <w:szCs w:val="18"/>
              </w:rPr>
              <w:t>grupa</w:t>
            </w:r>
            <w:proofErr w:type="spellEnd"/>
            <w:r w:rsidRPr="000B3756">
              <w:rPr>
                <w:sz w:val="18"/>
                <w:szCs w:val="18"/>
              </w:rPr>
              <w:t xml:space="preserve"> </w:t>
            </w:r>
            <w:proofErr w:type="spellStart"/>
            <w:r w:rsidRPr="000B3756">
              <w:rPr>
                <w:sz w:val="18"/>
                <w:szCs w:val="18"/>
              </w:rPr>
              <w:t>položaja</w:t>
            </w:r>
            <w:proofErr w:type="spellEnd"/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F29014" w14:textId="77777777" w:rsidR="000B3756" w:rsidRPr="000B3756" w:rsidRDefault="000B3756" w:rsidP="000B3756">
            <w:pPr>
              <w:jc w:val="center"/>
              <w:rPr>
                <w:sz w:val="18"/>
                <w:szCs w:val="18"/>
              </w:rPr>
            </w:pPr>
            <w:r w:rsidRPr="000B3756">
              <w:rPr>
                <w:sz w:val="18"/>
                <w:szCs w:val="18"/>
              </w:rPr>
              <w:t>III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8E37CA" w14:textId="77777777" w:rsidR="000B3756" w:rsidRPr="000B3756" w:rsidRDefault="000B3756" w:rsidP="000B3756">
            <w:pPr>
              <w:jc w:val="center"/>
              <w:rPr>
                <w:sz w:val="18"/>
                <w:szCs w:val="18"/>
              </w:rPr>
            </w:pPr>
            <w:r w:rsidRPr="000B3756">
              <w:rPr>
                <w:sz w:val="18"/>
                <w:szCs w:val="18"/>
              </w:rPr>
              <w:t>7.11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FF2935" w14:textId="77777777" w:rsidR="000B3756" w:rsidRPr="000B3756" w:rsidRDefault="000B3756" w:rsidP="000B3756">
            <w:pPr>
              <w:jc w:val="center"/>
              <w:rPr>
                <w:sz w:val="18"/>
                <w:szCs w:val="18"/>
              </w:rPr>
            </w:pPr>
            <w:r w:rsidRPr="000B3756">
              <w:rPr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DCB496" w14:textId="77777777" w:rsidR="000B3756" w:rsidRPr="000B3756" w:rsidRDefault="000B3756" w:rsidP="000B3756">
            <w:pPr>
              <w:jc w:val="center"/>
              <w:rPr>
                <w:sz w:val="18"/>
                <w:szCs w:val="18"/>
              </w:rPr>
            </w:pPr>
            <w:r w:rsidRPr="000B3756">
              <w:rPr>
                <w:sz w:val="18"/>
                <w:szCs w:val="18"/>
              </w:rPr>
              <w:t> 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08D2A1" w14:textId="77777777" w:rsidR="000B3756" w:rsidRPr="000B3756" w:rsidRDefault="000B3756" w:rsidP="000B3756">
            <w:pPr>
              <w:jc w:val="center"/>
              <w:rPr>
                <w:sz w:val="18"/>
                <w:szCs w:val="18"/>
              </w:rPr>
            </w:pPr>
            <w:r w:rsidRPr="000B3756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85594E" w14:textId="77777777" w:rsidR="000B3756" w:rsidRPr="000B3756" w:rsidRDefault="000B3756" w:rsidP="000B3756">
            <w:pPr>
              <w:jc w:val="center"/>
            </w:pPr>
            <w:r w:rsidRPr="000B3756">
              <w:t> 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BFF7FA" w14:textId="77777777" w:rsidR="000B3756" w:rsidRPr="000B3756" w:rsidRDefault="000B3756" w:rsidP="000B3756">
            <w:pPr>
              <w:jc w:val="center"/>
            </w:pPr>
            <w:r w:rsidRPr="000B3756">
              <w:t> 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990837" w14:textId="77777777" w:rsidR="000B3756" w:rsidRPr="000B3756" w:rsidRDefault="000B3756" w:rsidP="000B3756">
            <w:pPr>
              <w:jc w:val="center"/>
            </w:pPr>
            <w:r w:rsidRPr="000B3756">
              <w:t> 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DCEA05" w14:textId="77777777" w:rsidR="000B3756" w:rsidRPr="000B3756" w:rsidRDefault="000B3756" w:rsidP="000B3756">
            <w:pPr>
              <w:jc w:val="center"/>
            </w:pPr>
            <w:r w:rsidRPr="000B3756">
              <w:t> </w:t>
            </w:r>
          </w:p>
        </w:tc>
      </w:tr>
      <w:tr w:rsidR="00AE7DA3" w:rsidRPr="000B3756" w14:paraId="036FB786" w14:textId="77777777" w:rsidTr="00AE7DA3">
        <w:trPr>
          <w:trHeight w:val="455"/>
        </w:trPr>
        <w:tc>
          <w:tcPr>
            <w:tcW w:w="267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DB1492" w14:textId="77777777" w:rsidR="000B3756" w:rsidRPr="000B3756" w:rsidRDefault="000B3756" w:rsidP="000B3756">
            <w:pPr>
              <w:jc w:val="center"/>
              <w:rPr>
                <w:sz w:val="18"/>
                <w:szCs w:val="18"/>
              </w:rPr>
            </w:pPr>
            <w:proofErr w:type="spellStart"/>
            <w:r w:rsidRPr="000B3756">
              <w:rPr>
                <w:sz w:val="18"/>
                <w:szCs w:val="18"/>
              </w:rPr>
              <w:t>Četvrta</w:t>
            </w:r>
            <w:proofErr w:type="spellEnd"/>
            <w:r w:rsidRPr="000B3756">
              <w:rPr>
                <w:sz w:val="18"/>
                <w:szCs w:val="18"/>
              </w:rPr>
              <w:t xml:space="preserve"> </w:t>
            </w:r>
            <w:proofErr w:type="spellStart"/>
            <w:r w:rsidRPr="000B3756">
              <w:rPr>
                <w:sz w:val="18"/>
                <w:szCs w:val="18"/>
              </w:rPr>
              <w:t>grupa</w:t>
            </w:r>
            <w:proofErr w:type="spellEnd"/>
            <w:r w:rsidRPr="000B3756">
              <w:rPr>
                <w:sz w:val="18"/>
                <w:szCs w:val="18"/>
              </w:rPr>
              <w:t xml:space="preserve"> </w:t>
            </w:r>
            <w:proofErr w:type="spellStart"/>
            <w:r w:rsidRPr="000B3756">
              <w:rPr>
                <w:sz w:val="18"/>
                <w:szCs w:val="18"/>
              </w:rPr>
              <w:t>položaja</w:t>
            </w:r>
            <w:proofErr w:type="spellEnd"/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B11FD8" w14:textId="77777777" w:rsidR="000B3756" w:rsidRPr="000B3756" w:rsidRDefault="000B3756" w:rsidP="000B3756">
            <w:pPr>
              <w:jc w:val="center"/>
              <w:rPr>
                <w:sz w:val="18"/>
                <w:szCs w:val="18"/>
              </w:rPr>
            </w:pPr>
            <w:r w:rsidRPr="000B3756">
              <w:rPr>
                <w:sz w:val="18"/>
                <w:szCs w:val="18"/>
              </w:rPr>
              <w:t>IV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1F9696" w14:textId="77777777" w:rsidR="000B3756" w:rsidRPr="000B3756" w:rsidRDefault="000B3756" w:rsidP="000B3756">
            <w:pPr>
              <w:jc w:val="center"/>
              <w:rPr>
                <w:sz w:val="18"/>
                <w:szCs w:val="18"/>
              </w:rPr>
            </w:pPr>
            <w:r w:rsidRPr="000B3756">
              <w:rPr>
                <w:sz w:val="18"/>
                <w:szCs w:val="18"/>
              </w:rPr>
              <w:t>6.32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E0A84C" w14:textId="77777777" w:rsidR="000B3756" w:rsidRPr="000B3756" w:rsidRDefault="000B3756" w:rsidP="000B3756">
            <w:pPr>
              <w:jc w:val="center"/>
              <w:rPr>
                <w:sz w:val="18"/>
                <w:szCs w:val="18"/>
              </w:rPr>
            </w:pPr>
            <w:r w:rsidRPr="000B3756">
              <w:rPr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A5411B" w14:textId="77777777" w:rsidR="000B3756" w:rsidRPr="000B3756" w:rsidRDefault="000B3756" w:rsidP="000B3756">
            <w:pPr>
              <w:jc w:val="center"/>
              <w:rPr>
                <w:sz w:val="18"/>
                <w:szCs w:val="18"/>
              </w:rPr>
            </w:pPr>
            <w:r w:rsidRPr="000B3756">
              <w:rPr>
                <w:sz w:val="18"/>
                <w:szCs w:val="18"/>
              </w:rPr>
              <w:t> 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BF65F4" w14:textId="77777777" w:rsidR="000B3756" w:rsidRPr="000B3756" w:rsidRDefault="000B3756" w:rsidP="000B3756">
            <w:pPr>
              <w:jc w:val="center"/>
              <w:rPr>
                <w:sz w:val="18"/>
                <w:szCs w:val="18"/>
              </w:rPr>
            </w:pPr>
            <w:r w:rsidRPr="000B3756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B6FD82" w14:textId="77777777" w:rsidR="000B3756" w:rsidRPr="000B3756" w:rsidRDefault="000B3756" w:rsidP="000B3756">
            <w:pPr>
              <w:jc w:val="center"/>
            </w:pPr>
            <w:r w:rsidRPr="000B3756">
              <w:t> 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284316" w14:textId="77777777" w:rsidR="000B3756" w:rsidRPr="000B3756" w:rsidRDefault="000B3756" w:rsidP="000B3756">
            <w:pPr>
              <w:jc w:val="center"/>
            </w:pPr>
            <w:r w:rsidRPr="000B3756">
              <w:t> 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A27B2F" w14:textId="77777777" w:rsidR="000B3756" w:rsidRPr="000B3756" w:rsidRDefault="000B3756" w:rsidP="000B3756">
            <w:pPr>
              <w:jc w:val="center"/>
            </w:pPr>
            <w:r w:rsidRPr="000B3756">
              <w:t> 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5C8BE6" w14:textId="77777777" w:rsidR="000B3756" w:rsidRPr="000B3756" w:rsidRDefault="000B3756" w:rsidP="000B3756">
            <w:pPr>
              <w:jc w:val="center"/>
            </w:pPr>
            <w:r w:rsidRPr="000B3756">
              <w:t> </w:t>
            </w:r>
          </w:p>
        </w:tc>
      </w:tr>
      <w:tr w:rsidR="00AE7DA3" w:rsidRPr="000B3756" w14:paraId="2BE1905B" w14:textId="77777777" w:rsidTr="00AE7DA3">
        <w:trPr>
          <w:trHeight w:val="445"/>
        </w:trPr>
        <w:tc>
          <w:tcPr>
            <w:tcW w:w="267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E02F4C" w14:textId="77777777" w:rsidR="000B3756" w:rsidRPr="000B3756" w:rsidRDefault="000B3756" w:rsidP="000B3756">
            <w:pPr>
              <w:jc w:val="center"/>
              <w:rPr>
                <w:sz w:val="18"/>
                <w:szCs w:val="18"/>
              </w:rPr>
            </w:pPr>
            <w:r w:rsidRPr="000B3756">
              <w:rPr>
                <w:sz w:val="18"/>
                <w:szCs w:val="18"/>
              </w:rPr>
              <w:t xml:space="preserve">Peta </w:t>
            </w:r>
            <w:proofErr w:type="spellStart"/>
            <w:r w:rsidRPr="000B3756">
              <w:rPr>
                <w:sz w:val="18"/>
                <w:szCs w:val="18"/>
              </w:rPr>
              <w:t>grupa</w:t>
            </w:r>
            <w:proofErr w:type="spellEnd"/>
            <w:r w:rsidRPr="000B3756">
              <w:rPr>
                <w:sz w:val="18"/>
                <w:szCs w:val="18"/>
              </w:rPr>
              <w:t xml:space="preserve"> </w:t>
            </w:r>
            <w:proofErr w:type="spellStart"/>
            <w:r w:rsidRPr="000B3756">
              <w:rPr>
                <w:sz w:val="18"/>
                <w:szCs w:val="18"/>
              </w:rPr>
              <w:t>položaja</w:t>
            </w:r>
            <w:proofErr w:type="spellEnd"/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83697A" w14:textId="77777777" w:rsidR="000B3756" w:rsidRPr="000B3756" w:rsidRDefault="000B3756" w:rsidP="000B3756">
            <w:pPr>
              <w:jc w:val="center"/>
              <w:rPr>
                <w:sz w:val="18"/>
                <w:szCs w:val="18"/>
              </w:rPr>
            </w:pPr>
            <w:r w:rsidRPr="000B3756">
              <w:rPr>
                <w:sz w:val="18"/>
                <w:szCs w:val="18"/>
              </w:rPr>
              <w:t>V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723253" w14:textId="77777777" w:rsidR="000B3756" w:rsidRPr="000B3756" w:rsidRDefault="000B3756" w:rsidP="000B3756">
            <w:pPr>
              <w:jc w:val="center"/>
              <w:rPr>
                <w:sz w:val="18"/>
                <w:szCs w:val="18"/>
              </w:rPr>
            </w:pPr>
            <w:r w:rsidRPr="000B3756">
              <w:rPr>
                <w:sz w:val="18"/>
                <w:szCs w:val="18"/>
              </w:rPr>
              <w:t>5.62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01A586" w14:textId="77777777" w:rsidR="000B3756" w:rsidRPr="000B3756" w:rsidRDefault="000B3756" w:rsidP="000B3756">
            <w:pPr>
              <w:jc w:val="center"/>
              <w:rPr>
                <w:sz w:val="18"/>
                <w:szCs w:val="18"/>
              </w:rPr>
            </w:pPr>
            <w:r w:rsidRPr="000B3756">
              <w:rPr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37B375" w14:textId="77777777" w:rsidR="000B3756" w:rsidRPr="000B3756" w:rsidRDefault="000B3756" w:rsidP="000B3756">
            <w:pPr>
              <w:jc w:val="center"/>
              <w:rPr>
                <w:sz w:val="18"/>
                <w:szCs w:val="18"/>
              </w:rPr>
            </w:pPr>
            <w:r w:rsidRPr="000B3756">
              <w:rPr>
                <w:sz w:val="18"/>
                <w:szCs w:val="18"/>
              </w:rPr>
              <w:t> 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EC8F07" w14:textId="77777777" w:rsidR="000B3756" w:rsidRPr="000B3756" w:rsidRDefault="000B3756" w:rsidP="000B3756">
            <w:pPr>
              <w:jc w:val="center"/>
              <w:rPr>
                <w:sz w:val="18"/>
                <w:szCs w:val="18"/>
              </w:rPr>
            </w:pPr>
            <w:r w:rsidRPr="000B3756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3805BE" w14:textId="77777777" w:rsidR="000B3756" w:rsidRPr="000B3756" w:rsidRDefault="000B3756" w:rsidP="000B3756">
            <w:pPr>
              <w:jc w:val="center"/>
            </w:pPr>
            <w:r w:rsidRPr="000B3756">
              <w:t> 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4109C9" w14:textId="77777777" w:rsidR="000B3756" w:rsidRPr="000B3756" w:rsidRDefault="000B3756" w:rsidP="000B3756">
            <w:pPr>
              <w:jc w:val="center"/>
            </w:pPr>
            <w:r w:rsidRPr="000B3756">
              <w:t> 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2153F6" w14:textId="77777777" w:rsidR="000B3756" w:rsidRPr="000B3756" w:rsidRDefault="000B3756" w:rsidP="000B3756">
            <w:pPr>
              <w:jc w:val="center"/>
            </w:pPr>
            <w:r w:rsidRPr="000B3756">
              <w:t> 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9EEC71" w14:textId="77777777" w:rsidR="000B3756" w:rsidRPr="000B3756" w:rsidRDefault="000B3756" w:rsidP="000B3756">
            <w:pPr>
              <w:jc w:val="center"/>
            </w:pPr>
            <w:r w:rsidRPr="000B3756">
              <w:t> </w:t>
            </w:r>
          </w:p>
        </w:tc>
      </w:tr>
      <w:tr w:rsidR="00AE7DA3" w:rsidRPr="000B3756" w14:paraId="3DE1DE0D" w14:textId="77777777" w:rsidTr="00AE7DA3">
        <w:trPr>
          <w:trHeight w:val="455"/>
        </w:trPr>
        <w:tc>
          <w:tcPr>
            <w:tcW w:w="267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6BBCB8" w14:textId="77777777" w:rsidR="000B3756" w:rsidRPr="000B3756" w:rsidRDefault="000B3756" w:rsidP="000B3756">
            <w:pPr>
              <w:jc w:val="center"/>
              <w:rPr>
                <w:sz w:val="18"/>
                <w:szCs w:val="18"/>
              </w:rPr>
            </w:pPr>
            <w:proofErr w:type="spellStart"/>
            <w:r w:rsidRPr="000B3756">
              <w:rPr>
                <w:sz w:val="18"/>
                <w:szCs w:val="18"/>
              </w:rPr>
              <w:t>Viši</w:t>
            </w:r>
            <w:proofErr w:type="spellEnd"/>
            <w:r w:rsidRPr="000B3756">
              <w:rPr>
                <w:sz w:val="18"/>
                <w:szCs w:val="18"/>
              </w:rPr>
              <w:t xml:space="preserve"> </w:t>
            </w:r>
            <w:proofErr w:type="spellStart"/>
            <w:r w:rsidRPr="000B3756">
              <w:rPr>
                <w:sz w:val="18"/>
                <w:szCs w:val="18"/>
              </w:rPr>
              <w:t>savetnik</w:t>
            </w:r>
            <w:proofErr w:type="spellEnd"/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338129" w14:textId="77777777" w:rsidR="000B3756" w:rsidRPr="000B3756" w:rsidRDefault="000B3756" w:rsidP="000B3756">
            <w:pPr>
              <w:jc w:val="center"/>
              <w:rPr>
                <w:sz w:val="18"/>
                <w:szCs w:val="18"/>
              </w:rPr>
            </w:pPr>
            <w:r w:rsidRPr="000B3756">
              <w:rPr>
                <w:sz w:val="18"/>
                <w:szCs w:val="18"/>
              </w:rPr>
              <w:t>VI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EEE314" w14:textId="77777777" w:rsidR="000B3756" w:rsidRPr="000B3756" w:rsidRDefault="000B3756" w:rsidP="000B3756">
            <w:pPr>
              <w:jc w:val="center"/>
              <w:rPr>
                <w:sz w:val="18"/>
                <w:szCs w:val="18"/>
              </w:rPr>
            </w:pPr>
            <w:r w:rsidRPr="000B3756">
              <w:rPr>
                <w:sz w:val="18"/>
                <w:szCs w:val="18"/>
              </w:rPr>
              <w:t>3.96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8A404C" w14:textId="77777777" w:rsidR="000B3756" w:rsidRPr="000B3756" w:rsidRDefault="000B3756" w:rsidP="000B3756">
            <w:pPr>
              <w:jc w:val="center"/>
              <w:rPr>
                <w:sz w:val="18"/>
                <w:szCs w:val="18"/>
              </w:rPr>
            </w:pPr>
            <w:r w:rsidRPr="000B3756">
              <w:rPr>
                <w:sz w:val="18"/>
                <w:szCs w:val="18"/>
              </w:rPr>
              <w:t>4.15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D168C5" w14:textId="77777777" w:rsidR="000B3756" w:rsidRPr="000B3756" w:rsidRDefault="000B3756" w:rsidP="000B3756">
            <w:pPr>
              <w:jc w:val="center"/>
              <w:rPr>
                <w:sz w:val="18"/>
                <w:szCs w:val="18"/>
              </w:rPr>
            </w:pPr>
            <w:r w:rsidRPr="000B3756">
              <w:rPr>
                <w:sz w:val="18"/>
                <w:szCs w:val="18"/>
              </w:rPr>
              <w:t>4.36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AD1A24" w14:textId="77777777" w:rsidR="000B3756" w:rsidRPr="000B3756" w:rsidRDefault="000B3756" w:rsidP="000B3756">
            <w:pPr>
              <w:jc w:val="center"/>
              <w:rPr>
                <w:sz w:val="18"/>
                <w:szCs w:val="18"/>
              </w:rPr>
            </w:pPr>
            <w:r w:rsidRPr="000B3756">
              <w:rPr>
                <w:sz w:val="18"/>
                <w:szCs w:val="18"/>
              </w:rPr>
              <w:t>4.58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D0C958" w14:textId="77777777" w:rsidR="000B3756" w:rsidRPr="000B3756" w:rsidRDefault="000B3756" w:rsidP="000B3756">
            <w:pPr>
              <w:jc w:val="center"/>
            </w:pPr>
            <w:r w:rsidRPr="000B3756">
              <w:t>4.81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C90EF6" w14:textId="77777777" w:rsidR="000B3756" w:rsidRPr="000B3756" w:rsidRDefault="000B3756" w:rsidP="000B3756">
            <w:pPr>
              <w:jc w:val="center"/>
            </w:pPr>
            <w:r w:rsidRPr="000B3756">
              <w:t>5.05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4FAC9E" w14:textId="77777777" w:rsidR="000B3756" w:rsidRPr="000B3756" w:rsidRDefault="000B3756" w:rsidP="000B3756">
            <w:pPr>
              <w:jc w:val="center"/>
            </w:pPr>
            <w:r w:rsidRPr="000B3756">
              <w:t>5.30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9DD42F" w14:textId="77777777" w:rsidR="000B3756" w:rsidRPr="000B3756" w:rsidRDefault="000B3756" w:rsidP="000B3756">
            <w:pPr>
              <w:jc w:val="center"/>
            </w:pPr>
            <w:r w:rsidRPr="000B3756">
              <w:t>5.57</w:t>
            </w:r>
          </w:p>
        </w:tc>
      </w:tr>
      <w:tr w:rsidR="00AE7DA3" w:rsidRPr="000B3756" w14:paraId="2C13CC0A" w14:textId="77777777" w:rsidTr="00AE7DA3">
        <w:trPr>
          <w:trHeight w:val="445"/>
        </w:trPr>
        <w:tc>
          <w:tcPr>
            <w:tcW w:w="267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105D6F" w14:textId="77777777" w:rsidR="000B3756" w:rsidRPr="000B3756" w:rsidRDefault="000B3756" w:rsidP="000B3756">
            <w:pPr>
              <w:jc w:val="center"/>
              <w:rPr>
                <w:sz w:val="18"/>
                <w:szCs w:val="18"/>
              </w:rPr>
            </w:pPr>
            <w:proofErr w:type="spellStart"/>
            <w:r w:rsidRPr="000B3756">
              <w:rPr>
                <w:sz w:val="18"/>
                <w:szCs w:val="18"/>
              </w:rPr>
              <w:t>Samostalni</w:t>
            </w:r>
            <w:proofErr w:type="spellEnd"/>
            <w:r w:rsidRPr="000B3756">
              <w:rPr>
                <w:sz w:val="18"/>
                <w:szCs w:val="18"/>
              </w:rPr>
              <w:t xml:space="preserve"> </w:t>
            </w:r>
            <w:proofErr w:type="spellStart"/>
            <w:r w:rsidRPr="000B3756">
              <w:rPr>
                <w:sz w:val="18"/>
                <w:szCs w:val="18"/>
              </w:rPr>
              <w:t>savetnik</w:t>
            </w:r>
            <w:proofErr w:type="spellEnd"/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DD3475" w14:textId="77777777" w:rsidR="000B3756" w:rsidRPr="000B3756" w:rsidRDefault="000B3756" w:rsidP="000B3756">
            <w:pPr>
              <w:jc w:val="center"/>
              <w:rPr>
                <w:sz w:val="18"/>
                <w:szCs w:val="18"/>
              </w:rPr>
            </w:pPr>
            <w:r w:rsidRPr="000B3756">
              <w:rPr>
                <w:sz w:val="18"/>
                <w:szCs w:val="18"/>
              </w:rPr>
              <w:t>VII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322AC6" w14:textId="77777777" w:rsidR="000B3756" w:rsidRPr="000B3756" w:rsidRDefault="000B3756" w:rsidP="000B3756">
            <w:pPr>
              <w:jc w:val="center"/>
              <w:rPr>
                <w:sz w:val="18"/>
                <w:szCs w:val="18"/>
              </w:rPr>
            </w:pPr>
            <w:r w:rsidRPr="000B3756">
              <w:rPr>
                <w:sz w:val="18"/>
                <w:szCs w:val="18"/>
              </w:rPr>
              <w:t>3.16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9F9F3B" w14:textId="77777777" w:rsidR="000B3756" w:rsidRPr="000B3756" w:rsidRDefault="000B3756" w:rsidP="000B3756">
            <w:pPr>
              <w:jc w:val="center"/>
              <w:rPr>
                <w:sz w:val="18"/>
                <w:szCs w:val="18"/>
              </w:rPr>
            </w:pPr>
            <w:r w:rsidRPr="000B3756">
              <w:rPr>
                <w:sz w:val="18"/>
                <w:szCs w:val="18"/>
              </w:rPr>
              <w:t>3.32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AC8834" w14:textId="77777777" w:rsidR="000B3756" w:rsidRPr="000B3756" w:rsidRDefault="000B3756" w:rsidP="000B3756">
            <w:pPr>
              <w:jc w:val="center"/>
              <w:rPr>
                <w:sz w:val="18"/>
                <w:szCs w:val="18"/>
              </w:rPr>
            </w:pPr>
            <w:r w:rsidRPr="000B3756">
              <w:rPr>
                <w:sz w:val="18"/>
                <w:szCs w:val="18"/>
              </w:rPr>
              <w:t>3.49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F210B4" w14:textId="77777777" w:rsidR="000B3756" w:rsidRPr="000B3756" w:rsidRDefault="000B3756" w:rsidP="000B3756">
            <w:pPr>
              <w:jc w:val="center"/>
              <w:rPr>
                <w:sz w:val="18"/>
                <w:szCs w:val="18"/>
              </w:rPr>
            </w:pPr>
            <w:r w:rsidRPr="000B3756">
              <w:rPr>
                <w:sz w:val="18"/>
                <w:szCs w:val="18"/>
              </w:rPr>
              <w:t>3.66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778CC1" w14:textId="77777777" w:rsidR="000B3756" w:rsidRPr="000B3756" w:rsidRDefault="000B3756" w:rsidP="000B3756">
            <w:pPr>
              <w:jc w:val="center"/>
            </w:pPr>
            <w:r w:rsidRPr="000B3756">
              <w:t>3.85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5F86E6" w14:textId="77777777" w:rsidR="000B3756" w:rsidRPr="000B3756" w:rsidRDefault="000B3756" w:rsidP="000B3756">
            <w:pPr>
              <w:jc w:val="center"/>
            </w:pPr>
            <w:r w:rsidRPr="000B3756">
              <w:t>4.04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C72E01" w14:textId="77777777" w:rsidR="000B3756" w:rsidRPr="000B3756" w:rsidRDefault="000B3756" w:rsidP="000B3756">
            <w:pPr>
              <w:jc w:val="center"/>
            </w:pPr>
            <w:r w:rsidRPr="000B3756">
              <w:t>4.24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3C8700" w14:textId="77777777" w:rsidR="000B3756" w:rsidRPr="000B3756" w:rsidRDefault="000B3756" w:rsidP="000B3756">
            <w:pPr>
              <w:jc w:val="center"/>
            </w:pPr>
            <w:r w:rsidRPr="000B3756">
              <w:t>4.45</w:t>
            </w:r>
          </w:p>
        </w:tc>
      </w:tr>
      <w:tr w:rsidR="00AE7DA3" w:rsidRPr="000B3756" w14:paraId="08629E3A" w14:textId="77777777" w:rsidTr="00AE7DA3">
        <w:trPr>
          <w:trHeight w:val="455"/>
        </w:trPr>
        <w:tc>
          <w:tcPr>
            <w:tcW w:w="267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876896" w14:textId="77777777" w:rsidR="000B3756" w:rsidRPr="000B3756" w:rsidRDefault="000B3756" w:rsidP="000B3756">
            <w:pPr>
              <w:jc w:val="center"/>
              <w:rPr>
                <w:sz w:val="18"/>
                <w:szCs w:val="18"/>
              </w:rPr>
            </w:pPr>
            <w:proofErr w:type="spellStart"/>
            <w:r w:rsidRPr="000B3756">
              <w:rPr>
                <w:sz w:val="18"/>
                <w:szCs w:val="18"/>
              </w:rPr>
              <w:t>Savetnik</w:t>
            </w:r>
            <w:proofErr w:type="spellEnd"/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C40ADF" w14:textId="77777777" w:rsidR="000B3756" w:rsidRPr="000B3756" w:rsidRDefault="000B3756" w:rsidP="000B3756">
            <w:pPr>
              <w:jc w:val="center"/>
              <w:rPr>
                <w:sz w:val="18"/>
                <w:szCs w:val="18"/>
              </w:rPr>
            </w:pPr>
            <w:r w:rsidRPr="000B3756">
              <w:rPr>
                <w:sz w:val="18"/>
                <w:szCs w:val="18"/>
              </w:rPr>
              <w:t>VIII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E1F8AF" w14:textId="77777777" w:rsidR="000B3756" w:rsidRPr="000B3756" w:rsidRDefault="000B3756" w:rsidP="000B3756">
            <w:pPr>
              <w:jc w:val="center"/>
              <w:rPr>
                <w:sz w:val="18"/>
                <w:szCs w:val="18"/>
              </w:rPr>
            </w:pPr>
            <w:r w:rsidRPr="000B3756">
              <w:rPr>
                <w:sz w:val="18"/>
                <w:szCs w:val="18"/>
              </w:rPr>
              <w:t>2.53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0E2C2A" w14:textId="77777777" w:rsidR="000B3756" w:rsidRPr="000B3756" w:rsidRDefault="000B3756" w:rsidP="000B3756">
            <w:pPr>
              <w:jc w:val="center"/>
              <w:rPr>
                <w:sz w:val="18"/>
                <w:szCs w:val="18"/>
              </w:rPr>
            </w:pPr>
            <w:r w:rsidRPr="000B3756">
              <w:rPr>
                <w:sz w:val="18"/>
                <w:szCs w:val="18"/>
              </w:rPr>
              <w:t>2.66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C111E3" w14:textId="77777777" w:rsidR="000B3756" w:rsidRPr="000B3756" w:rsidRDefault="000B3756" w:rsidP="000B3756">
            <w:pPr>
              <w:jc w:val="center"/>
              <w:rPr>
                <w:sz w:val="18"/>
                <w:szCs w:val="18"/>
              </w:rPr>
            </w:pPr>
            <w:r w:rsidRPr="000B3756">
              <w:rPr>
                <w:sz w:val="18"/>
                <w:szCs w:val="18"/>
              </w:rPr>
              <w:t>2.79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D80802" w14:textId="77777777" w:rsidR="000B3756" w:rsidRPr="000B3756" w:rsidRDefault="000B3756" w:rsidP="000B3756">
            <w:pPr>
              <w:jc w:val="center"/>
              <w:rPr>
                <w:sz w:val="18"/>
                <w:szCs w:val="18"/>
              </w:rPr>
            </w:pPr>
            <w:r w:rsidRPr="000B3756">
              <w:rPr>
                <w:sz w:val="18"/>
                <w:szCs w:val="18"/>
              </w:rPr>
              <w:t>2.93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B806B2" w14:textId="77777777" w:rsidR="000B3756" w:rsidRPr="000B3756" w:rsidRDefault="000B3756" w:rsidP="000B3756">
            <w:pPr>
              <w:jc w:val="center"/>
            </w:pPr>
            <w:r w:rsidRPr="000B3756">
              <w:t>3.08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E5CFEE" w14:textId="77777777" w:rsidR="000B3756" w:rsidRPr="000B3756" w:rsidRDefault="000B3756" w:rsidP="000B3756">
            <w:pPr>
              <w:jc w:val="center"/>
            </w:pPr>
            <w:r w:rsidRPr="000B3756">
              <w:t>3.23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669B47" w14:textId="77777777" w:rsidR="000B3756" w:rsidRPr="000B3756" w:rsidRDefault="000B3756" w:rsidP="000B3756">
            <w:pPr>
              <w:jc w:val="center"/>
            </w:pPr>
            <w:r w:rsidRPr="000B3756">
              <w:t>3.39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5FC704" w14:textId="77777777" w:rsidR="000B3756" w:rsidRPr="000B3756" w:rsidRDefault="000B3756" w:rsidP="000B3756">
            <w:pPr>
              <w:jc w:val="center"/>
            </w:pPr>
            <w:r w:rsidRPr="000B3756">
              <w:t>3.56</w:t>
            </w:r>
          </w:p>
        </w:tc>
      </w:tr>
      <w:tr w:rsidR="00AE7DA3" w:rsidRPr="000B3756" w14:paraId="5608B04B" w14:textId="77777777" w:rsidTr="00AE7DA3">
        <w:trPr>
          <w:trHeight w:val="445"/>
        </w:trPr>
        <w:tc>
          <w:tcPr>
            <w:tcW w:w="267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5CCC45" w14:textId="77777777" w:rsidR="000B3756" w:rsidRPr="000B3756" w:rsidRDefault="000B3756" w:rsidP="000B3756">
            <w:pPr>
              <w:jc w:val="center"/>
              <w:rPr>
                <w:sz w:val="18"/>
                <w:szCs w:val="18"/>
              </w:rPr>
            </w:pPr>
            <w:proofErr w:type="spellStart"/>
            <w:r w:rsidRPr="000B3756">
              <w:rPr>
                <w:sz w:val="18"/>
                <w:szCs w:val="18"/>
              </w:rPr>
              <w:t>Mlađi</w:t>
            </w:r>
            <w:proofErr w:type="spellEnd"/>
            <w:r w:rsidRPr="000B3756">
              <w:rPr>
                <w:sz w:val="18"/>
                <w:szCs w:val="18"/>
              </w:rPr>
              <w:t xml:space="preserve"> </w:t>
            </w:r>
            <w:proofErr w:type="spellStart"/>
            <w:r w:rsidRPr="000B3756">
              <w:rPr>
                <w:sz w:val="18"/>
                <w:szCs w:val="18"/>
              </w:rPr>
              <w:t>savetnik</w:t>
            </w:r>
            <w:proofErr w:type="spellEnd"/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154B8E" w14:textId="77777777" w:rsidR="000B3756" w:rsidRPr="000B3756" w:rsidRDefault="000B3756" w:rsidP="000B3756">
            <w:pPr>
              <w:jc w:val="center"/>
              <w:rPr>
                <w:sz w:val="18"/>
                <w:szCs w:val="18"/>
              </w:rPr>
            </w:pPr>
            <w:r w:rsidRPr="000B3756">
              <w:rPr>
                <w:sz w:val="18"/>
                <w:szCs w:val="18"/>
              </w:rPr>
              <w:t>IX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007447" w14:textId="77777777" w:rsidR="000B3756" w:rsidRPr="000B3756" w:rsidRDefault="000B3756" w:rsidP="000B3756">
            <w:pPr>
              <w:jc w:val="center"/>
              <w:rPr>
                <w:sz w:val="18"/>
                <w:szCs w:val="18"/>
              </w:rPr>
            </w:pPr>
            <w:r w:rsidRPr="000B3756">
              <w:rPr>
                <w:sz w:val="18"/>
                <w:szCs w:val="18"/>
              </w:rPr>
              <w:t>2.03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79C500" w14:textId="77777777" w:rsidR="000B3756" w:rsidRPr="000B3756" w:rsidRDefault="000B3756" w:rsidP="000B3756">
            <w:pPr>
              <w:jc w:val="center"/>
              <w:rPr>
                <w:sz w:val="18"/>
                <w:szCs w:val="18"/>
              </w:rPr>
            </w:pPr>
            <w:r w:rsidRPr="000B3756">
              <w:rPr>
                <w:sz w:val="18"/>
                <w:szCs w:val="18"/>
              </w:rPr>
              <w:t>2.13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87588E" w14:textId="77777777" w:rsidR="000B3756" w:rsidRPr="000B3756" w:rsidRDefault="000B3756" w:rsidP="000B3756">
            <w:pPr>
              <w:jc w:val="center"/>
              <w:rPr>
                <w:sz w:val="18"/>
                <w:szCs w:val="18"/>
              </w:rPr>
            </w:pPr>
            <w:r w:rsidRPr="000B3756">
              <w:rPr>
                <w:sz w:val="18"/>
                <w:szCs w:val="18"/>
              </w:rPr>
              <w:t>2.23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5D2B56" w14:textId="77777777" w:rsidR="000B3756" w:rsidRPr="000B3756" w:rsidRDefault="000B3756" w:rsidP="000B3756">
            <w:pPr>
              <w:jc w:val="center"/>
              <w:rPr>
                <w:sz w:val="18"/>
                <w:szCs w:val="18"/>
              </w:rPr>
            </w:pPr>
            <w:r w:rsidRPr="000B3756">
              <w:rPr>
                <w:sz w:val="18"/>
                <w:szCs w:val="18"/>
              </w:rPr>
              <w:t>2.34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543D83" w14:textId="77777777" w:rsidR="000B3756" w:rsidRPr="000B3756" w:rsidRDefault="000B3756" w:rsidP="000B3756">
            <w:pPr>
              <w:jc w:val="center"/>
            </w:pPr>
            <w:r w:rsidRPr="000B3756">
              <w:t>2.46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C89812" w14:textId="77777777" w:rsidR="000B3756" w:rsidRPr="000B3756" w:rsidRDefault="000B3756" w:rsidP="000B3756">
            <w:pPr>
              <w:jc w:val="center"/>
            </w:pPr>
            <w:r w:rsidRPr="000B3756">
              <w:t>2.58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7E96F8" w14:textId="77777777" w:rsidR="000B3756" w:rsidRPr="000B3756" w:rsidRDefault="000B3756" w:rsidP="000B3756">
            <w:pPr>
              <w:jc w:val="center"/>
            </w:pPr>
            <w:r w:rsidRPr="000B3756">
              <w:t>2.71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729D48" w14:textId="77777777" w:rsidR="000B3756" w:rsidRPr="000B3756" w:rsidRDefault="000B3756" w:rsidP="000B3756">
            <w:pPr>
              <w:jc w:val="center"/>
            </w:pPr>
            <w:r w:rsidRPr="000B3756">
              <w:t>2.85</w:t>
            </w:r>
          </w:p>
        </w:tc>
      </w:tr>
      <w:tr w:rsidR="00AE7DA3" w:rsidRPr="000B3756" w14:paraId="6225CB3D" w14:textId="77777777" w:rsidTr="00AE7DA3">
        <w:trPr>
          <w:trHeight w:val="455"/>
        </w:trPr>
        <w:tc>
          <w:tcPr>
            <w:tcW w:w="267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5FFE9F" w14:textId="77777777" w:rsidR="000B3756" w:rsidRPr="000B3756" w:rsidRDefault="000B3756" w:rsidP="000B3756">
            <w:pPr>
              <w:jc w:val="center"/>
              <w:rPr>
                <w:sz w:val="18"/>
                <w:szCs w:val="18"/>
              </w:rPr>
            </w:pPr>
            <w:proofErr w:type="spellStart"/>
            <w:r w:rsidRPr="000B3756">
              <w:rPr>
                <w:sz w:val="18"/>
                <w:szCs w:val="18"/>
              </w:rPr>
              <w:t>Saradnik</w:t>
            </w:r>
            <w:proofErr w:type="spellEnd"/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B7D747" w14:textId="77777777" w:rsidR="000B3756" w:rsidRPr="000B3756" w:rsidRDefault="000B3756" w:rsidP="000B3756">
            <w:pPr>
              <w:jc w:val="center"/>
              <w:rPr>
                <w:sz w:val="18"/>
                <w:szCs w:val="18"/>
              </w:rPr>
            </w:pPr>
            <w:r w:rsidRPr="000B3756">
              <w:rPr>
                <w:sz w:val="18"/>
                <w:szCs w:val="18"/>
              </w:rPr>
              <w:t>X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CA9D80" w14:textId="77777777" w:rsidR="000B3756" w:rsidRPr="000B3756" w:rsidRDefault="000B3756" w:rsidP="000B3756">
            <w:pPr>
              <w:jc w:val="center"/>
              <w:rPr>
                <w:sz w:val="18"/>
                <w:szCs w:val="18"/>
              </w:rPr>
            </w:pPr>
            <w:r w:rsidRPr="000B3756">
              <w:rPr>
                <w:sz w:val="18"/>
                <w:szCs w:val="18"/>
              </w:rPr>
              <w:t>1.90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9281F" w14:textId="77777777" w:rsidR="000B3756" w:rsidRPr="000B3756" w:rsidRDefault="000B3756" w:rsidP="000B3756">
            <w:pPr>
              <w:jc w:val="center"/>
              <w:rPr>
                <w:sz w:val="18"/>
                <w:szCs w:val="18"/>
              </w:rPr>
            </w:pPr>
            <w:r w:rsidRPr="000B3756">
              <w:rPr>
                <w:sz w:val="18"/>
                <w:szCs w:val="18"/>
              </w:rPr>
              <w:t>1.99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54E0F7" w14:textId="77777777" w:rsidR="000B3756" w:rsidRPr="000B3756" w:rsidRDefault="000B3756" w:rsidP="000B3756">
            <w:pPr>
              <w:jc w:val="center"/>
              <w:rPr>
                <w:sz w:val="18"/>
                <w:szCs w:val="18"/>
              </w:rPr>
            </w:pPr>
            <w:r w:rsidRPr="000B3756">
              <w:rPr>
                <w:sz w:val="18"/>
                <w:szCs w:val="18"/>
              </w:rPr>
              <w:t>2.09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4723F1" w14:textId="77777777" w:rsidR="000B3756" w:rsidRPr="000B3756" w:rsidRDefault="000B3756" w:rsidP="000B3756">
            <w:pPr>
              <w:jc w:val="center"/>
              <w:rPr>
                <w:sz w:val="18"/>
                <w:szCs w:val="18"/>
              </w:rPr>
            </w:pPr>
            <w:r w:rsidRPr="000B3756">
              <w:rPr>
                <w:sz w:val="18"/>
                <w:szCs w:val="18"/>
              </w:rPr>
              <w:t>2.19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3AC7F1" w14:textId="77777777" w:rsidR="000B3756" w:rsidRPr="000B3756" w:rsidRDefault="000B3756" w:rsidP="000B3756">
            <w:pPr>
              <w:jc w:val="center"/>
            </w:pPr>
            <w:r w:rsidRPr="000B3756">
              <w:t>2.30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1537E7" w14:textId="77777777" w:rsidR="000B3756" w:rsidRPr="000B3756" w:rsidRDefault="000B3756" w:rsidP="000B3756">
            <w:pPr>
              <w:jc w:val="center"/>
            </w:pPr>
            <w:r w:rsidRPr="000B3756">
              <w:t>2.42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0E5A1A" w14:textId="77777777" w:rsidR="000B3756" w:rsidRPr="000B3756" w:rsidRDefault="000B3756" w:rsidP="000B3756">
            <w:pPr>
              <w:jc w:val="center"/>
            </w:pPr>
            <w:r w:rsidRPr="000B3756">
              <w:t>2.54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A398B3" w14:textId="77777777" w:rsidR="000B3756" w:rsidRPr="000B3756" w:rsidRDefault="000B3756" w:rsidP="000B3756">
            <w:pPr>
              <w:jc w:val="center"/>
            </w:pPr>
            <w:r w:rsidRPr="000B3756">
              <w:t>2.67</w:t>
            </w:r>
          </w:p>
        </w:tc>
      </w:tr>
      <w:tr w:rsidR="00AE7DA3" w:rsidRPr="000B3756" w14:paraId="1E01F623" w14:textId="77777777" w:rsidTr="00AE7DA3">
        <w:trPr>
          <w:trHeight w:val="445"/>
        </w:trPr>
        <w:tc>
          <w:tcPr>
            <w:tcW w:w="267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F2D68C" w14:textId="77777777" w:rsidR="000B3756" w:rsidRPr="000B3756" w:rsidRDefault="000B3756" w:rsidP="000B3756">
            <w:pPr>
              <w:jc w:val="center"/>
              <w:rPr>
                <w:sz w:val="18"/>
                <w:szCs w:val="18"/>
              </w:rPr>
            </w:pPr>
            <w:proofErr w:type="spellStart"/>
            <w:r w:rsidRPr="000B3756">
              <w:rPr>
                <w:sz w:val="18"/>
                <w:szCs w:val="18"/>
              </w:rPr>
              <w:t>Mlađi</w:t>
            </w:r>
            <w:proofErr w:type="spellEnd"/>
            <w:r w:rsidRPr="000B3756">
              <w:rPr>
                <w:sz w:val="18"/>
                <w:szCs w:val="18"/>
              </w:rPr>
              <w:t xml:space="preserve"> </w:t>
            </w:r>
            <w:proofErr w:type="spellStart"/>
            <w:r w:rsidRPr="000B3756">
              <w:rPr>
                <w:sz w:val="18"/>
                <w:szCs w:val="18"/>
              </w:rPr>
              <w:t>saradnik</w:t>
            </w:r>
            <w:proofErr w:type="spellEnd"/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1DAE93" w14:textId="77777777" w:rsidR="000B3756" w:rsidRPr="000B3756" w:rsidRDefault="000B3756" w:rsidP="000B3756">
            <w:pPr>
              <w:jc w:val="center"/>
              <w:rPr>
                <w:sz w:val="18"/>
                <w:szCs w:val="18"/>
              </w:rPr>
            </w:pPr>
            <w:r w:rsidRPr="000B3756">
              <w:rPr>
                <w:sz w:val="18"/>
                <w:szCs w:val="18"/>
              </w:rPr>
              <w:t>XI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BEFE96" w14:textId="77777777" w:rsidR="000B3756" w:rsidRPr="000B3756" w:rsidRDefault="000B3756" w:rsidP="000B3756">
            <w:pPr>
              <w:jc w:val="center"/>
              <w:rPr>
                <w:sz w:val="18"/>
                <w:szCs w:val="18"/>
              </w:rPr>
            </w:pPr>
            <w:r w:rsidRPr="000B3756">
              <w:rPr>
                <w:sz w:val="18"/>
                <w:szCs w:val="18"/>
              </w:rPr>
              <w:t>1.65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39C1BF" w14:textId="77777777" w:rsidR="000B3756" w:rsidRPr="000B3756" w:rsidRDefault="000B3756" w:rsidP="000B3756">
            <w:pPr>
              <w:jc w:val="center"/>
              <w:rPr>
                <w:sz w:val="18"/>
                <w:szCs w:val="18"/>
              </w:rPr>
            </w:pPr>
            <w:r w:rsidRPr="000B3756">
              <w:rPr>
                <w:sz w:val="18"/>
                <w:szCs w:val="18"/>
              </w:rPr>
              <w:t>1.73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CA7C9A" w14:textId="77777777" w:rsidR="000B3756" w:rsidRPr="000B3756" w:rsidRDefault="000B3756" w:rsidP="000B3756">
            <w:pPr>
              <w:jc w:val="center"/>
              <w:rPr>
                <w:sz w:val="18"/>
                <w:szCs w:val="18"/>
              </w:rPr>
            </w:pPr>
            <w:r w:rsidRPr="000B3756">
              <w:rPr>
                <w:sz w:val="18"/>
                <w:szCs w:val="18"/>
              </w:rPr>
              <w:t>1.82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1AECF8" w14:textId="77777777" w:rsidR="000B3756" w:rsidRPr="000B3756" w:rsidRDefault="000B3756" w:rsidP="000B3756">
            <w:pPr>
              <w:jc w:val="center"/>
              <w:rPr>
                <w:sz w:val="18"/>
                <w:szCs w:val="18"/>
              </w:rPr>
            </w:pPr>
            <w:r w:rsidRPr="000B3756">
              <w:rPr>
                <w:sz w:val="18"/>
                <w:szCs w:val="18"/>
              </w:rPr>
              <w:t>1.91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01EA31" w14:textId="77777777" w:rsidR="000B3756" w:rsidRPr="000B3756" w:rsidRDefault="000B3756" w:rsidP="000B3756">
            <w:pPr>
              <w:jc w:val="center"/>
            </w:pPr>
            <w:r w:rsidRPr="000B3756">
              <w:t>2.00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823CA2" w14:textId="77777777" w:rsidR="000B3756" w:rsidRPr="000B3756" w:rsidRDefault="000B3756" w:rsidP="000B3756">
            <w:pPr>
              <w:jc w:val="center"/>
            </w:pPr>
            <w:r w:rsidRPr="000B3756">
              <w:t>2.10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5CDCBB" w14:textId="77777777" w:rsidR="000B3756" w:rsidRPr="000B3756" w:rsidRDefault="000B3756" w:rsidP="000B3756">
            <w:pPr>
              <w:jc w:val="center"/>
            </w:pPr>
            <w:r w:rsidRPr="000B3756">
              <w:t>2.21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8CCF84" w14:textId="77777777" w:rsidR="000B3756" w:rsidRPr="000B3756" w:rsidRDefault="000B3756" w:rsidP="000B3756">
            <w:pPr>
              <w:jc w:val="center"/>
            </w:pPr>
            <w:r w:rsidRPr="000B3756">
              <w:t>2.32</w:t>
            </w:r>
          </w:p>
        </w:tc>
      </w:tr>
      <w:tr w:rsidR="00AE7DA3" w:rsidRPr="000B3756" w14:paraId="1F888FE1" w14:textId="77777777" w:rsidTr="00AE7DA3">
        <w:trPr>
          <w:trHeight w:val="445"/>
        </w:trPr>
        <w:tc>
          <w:tcPr>
            <w:tcW w:w="267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4C67DE" w14:textId="77777777" w:rsidR="000B3756" w:rsidRPr="000B3756" w:rsidRDefault="000B3756" w:rsidP="000B3756">
            <w:pPr>
              <w:jc w:val="center"/>
              <w:rPr>
                <w:sz w:val="18"/>
                <w:szCs w:val="18"/>
              </w:rPr>
            </w:pPr>
            <w:r w:rsidRPr="000B3756">
              <w:rPr>
                <w:sz w:val="18"/>
                <w:szCs w:val="18"/>
              </w:rPr>
              <w:t>Referent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39909B" w14:textId="77777777" w:rsidR="000B3756" w:rsidRPr="000B3756" w:rsidRDefault="000B3756" w:rsidP="000B3756">
            <w:pPr>
              <w:jc w:val="center"/>
              <w:rPr>
                <w:sz w:val="18"/>
                <w:szCs w:val="18"/>
              </w:rPr>
            </w:pPr>
            <w:r w:rsidRPr="000B3756">
              <w:rPr>
                <w:sz w:val="18"/>
                <w:szCs w:val="18"/>
              </w:rPr>
              <w:t>XII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6D65CB" w14:textId="77777777" w:rsidR="000B3756" w:rsidRPr="000B3756" w:rsidRDefault="000B3756" w:rsidP="000B3756">
            <w:pPr>
              <w:jc w:val="center"/>
              <w:rPr>
                <w:sz w:val="18"/>
                <w:szCs w:val="18"/>
              </w:rPr>
            </w:pPr>
            <w:r w:rsidRPr="000B3756">
              <w:rPr>
                <w:sz w:val="18"/>
                <w:szCs w:val="18"/>
              </w:rPr>
              <w:t>1.55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E714A1" w14:textId="77777777" w:rsidR="000B3756" w:rsidRPr="000B3756" w:rsidRDefault="000B3756" w:rsidP="000B3756">
            <w:pPr>
              <w:jc w:val="center"/>
              <w:rPr>
                <w:sz w:val="18"/>
                <w:szCs w:val="18"/>
              </w:rPr>
            </w:pPr>
            <w:r w:rsidRPr="000B3756">
              <w:rPr>
                <w:sz w:val="18"/>
                <w:szCs w:val="18"/>
              </w:rPr>
              <w:t>1.63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0F564F" w14:textId="77777777" w:rsidR="000B3756" w:rsidRPr="000B3756" w:rsidRDefault="000B3756" w:rsidP="000B3756">
            <w:pPr>
              <w:jc w:val="center"/>
              <w:rPr>
                <w:sz w:val="18"/>
                <w:szCs w:val="18"/>
              </w:rPr>
            </w:pPr>
            <w:r w:rsidRPr="000B3756">
              <w:rPr>
                <w:sz w:val="18"/>
                <w:szCs w:val="18"/>
              </w:rPr>
              <w:t>1.71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6EC4CD" w14:textId="77777777" w:rsidR="000B3756" w:rsidRPr="000B3756" w:rsidRDefault="000B3756" w:rsidP="000B3756">
            <w:pPr>
              <w:jc w:val="center"/>
              <w:rPr>
                <w:sz w:val="18"/>
                <w:szCs w:val="18"/>
              </w:rPr>
            </w:pPr>
            <w:r w:rsidRPr="000B3756">
              <w:rPr>
                <w:sz w:val="18"/>
                <w:szCs w:val="18"/>
              </w:rPr>
              <w:t>1.79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80DDD7" w14:textId="77777777" w:rsidR="000B3756" w:rsidRPr="000B3756" w:rsidRDefault="000B3756" w:rsidP="000B3756">
            <w:pPr>
              <w:jc w:val="center"/>
            </w:pPr>
            <w:r w:rsidRPr="000B3756">
              <w:t>1.88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CB5420" w14:textId="77777777" w:rsidR="000B3756" w:rsidRPr="000B3756" w:rsidRDefault="000B3756" w:rsidP="000B3756">
            <w:pPr>
              <w:jc w:val="center"/>
            </w:pPr>
            <w:r w:rsidRPr="000B3756">
              <w:t>1.98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67335B" w14:textId="77777777" w:rsidR="000B3756" w:rsidRPr="000B3756" w:rsidRDefault="000B3756" w:rsidP="000B3756">
            <w:pPr>
              <w:jc w:val="center"/>
            </w:pPr>
            <w:r w:rsidRPr="000B3756">
              <w:t>2.07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29FAD6" w14:textId="77777777" w:rsidR="000B3756" w:rsidRPr="000B3756" w:rsidRDefault="000B3756" w:rsidP="000B3756">
            <w:pPr>
              <w:jc w:val="center"/>
            </w:pPr>
            <w:r w:rsidRPr="000B3756">
              <w:t>2.18</w:t>
            </w:r>
          </w:p>
        </w:tc>
      </w:tr>
      <w:tr w:rsidR="00AE7DA3" w:rsidRPr="000B3756" w14:paraId="10B2EB4E" w14:textId="77777777" w:rsidTr="00AE7DA3">
        <w:trPr>
          <w:trHeight w:val="445"/>
        </w:trPr>
        <w:tc>
          <w:tcPr>
            <w:tcW w:w="26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045DB1" w14:textId="77777777" w:rsidR="000B3756" w:rsidRPr="000B3756" w:rsidRDefault="000B3756" w:rsidP="000B3756">
            <w:pPr>
              <w:jc w:val="center"/>
              <w:rPr>
                <w:sz w:val="18"/>
                <w:szCs w:val="18"/>
              </w:rPr>
            </w:pPr>
            <w:proofErr w:type="spellStart"/>
            <w:r w:rsidRPr="000B3756">
              <w:rPr>
                <w:sz w:val="18"/>
                <w:szCs w:val="18"/>
              </w:rPr>
              <w:t>Mlađi</w:t>
            </w:r>
            <w:proofErr w:type="spellEnd"/>
            <w:r w:rsidRPr="000B3756">
              <w:rPr>
                <w:sz w:val="18"/>
                <w:szCs w:val="18"/>
              </w:rPr>
              <w:t xml:space="preserve"> referent</w:t>
            </w:r>
          </w:p>
        </w:tc>
        <w:tc>
          <w:tcPr>
            <w:tcW w:w="12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8B2D90" w14:textId="77777777" w:rsidR="000B3756" w:rsidRPr="000B3756" w:rsidRDefault="000B3756" w:rsidP="000B3756">
            <w:pPr>
              <w:jc w:val="center"/>
              <w:rPr>
                <w:sz w:val="18"/>
                <w:szCs w:val="18"/>
              </w:rPr>
            </w:pPr>
            <w:r w:rsidRPr="000B3756">
              <w:rPr>
                <w:sz w:val="18"/>
                <w:szCs w:val="18"/>
              </w:rPr>
              <w:t>XIII</w:t>
            </w:r>
          </w:p>
        </w:tc>
        <w:tc>
          <w:tcPr>
            <w:tcW w:w="9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5FB41F" w14:textId="77777777" w:rsidR="000B3756" w:rsidRPr="000B3756" w:rsidRDefault="000B3756" w:rsidP="000B3756">
            <w:pPr>
              <w:jc w:val="center"/>
              <w:rPr>
                <w:sz w:val="18"/>
                <w:szCs w:val="18"/>
              </w:rPr>
            </w:pPr>
            <w:r w:rsidRPr="000B3756">
              <w:rPr>
                <w:sz w:val="18"/>
                <w:szCs w:val="18"/>
              </w:rPr>
              <w:t>1.40</w:t>
            </w:r>
          </w:p>
        </w:tc>
        <w:tc>
          <w:tcPr>
            <w:tcW w:w="8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8DD5B0" w14:textId="77777777" w:rsidR="000B3756" w:rsidRPr="000B3756" w:rsidRDefault="000B3756" w:rsidP="000B3756">
            <w:pPr>
              <w:jc w:val="center"/>
              <w:rPr>
                <w:sz w:val="18"/>
                <w:szCs w:val="18"/>
              </w:rPr>
            </w:pPr>
            <w:r w:rsidRPr="000B3756">
              <w:rPr>
                <w:sz w:val="18"/>
                <w:szCs w:val="18"/>
              </w:rPr>
              <w:t>1.47</w:t>
            </w:r>
          </w:p>
        </w:tc>
        <w:tc>
          <w:tcPr>
            <w:tcW w:w="7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4BA545" w14:textId="77777777" w:rsidR="000B3756" w:rsidRPr="000B3756" w:rsidRDefault="000B3756" w:rsidP="000B3756">
            <w:pPr>
              <w:jc w:val="center"/>
              <w:rPr>
                <w:sz w:val="18"/>
                <w:szCs w:val="18"/>
              </w:rPr>
            </w:pPr>
            <w:r w:rsidRPr="000B3756">
              <w:rPr>
                <w:sz w:val="18"/>
                <w:szCs w:val="18"/>
              </w:rPr>
              <w:t>1.54</w:t>
            </w:r>
          </w:p>
        </w:tc>
        <w:tc>
          <w:tcPr>
            <w:tcW w:w="7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1003DC" w14:textId="77777777" w:rsidR="000B3756" w:rsidRPr="000B3756" w:rsidRDefault="000B3756" w:rsidP="000B3756">
            <w:pPr>
              <w:jc w:val="center"/>
              <w:rPr>
                <w:sz w:val="18"/>
                <w:szCs w:val="18"/>
              </w:rPr>
            </w:pPr>
            <w:r w:rsidRPr="000B3756">
              <w:rPr>
                <w:sz w:val="18"/>
                <w:szCs w:val="18"/>
              </w:rPr>
              <w:t>1.62</w:t>
            </w:r>
          </w:p>
        </w:tc>
        <w:tc>
          <w:tcPr>
            <w:tcW w:w="5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70E6D0" w14:textId="77777777" w:rsidR="000B3756" w:rsidRPr="000B3756" w:rsidRDefault="000B3756" w:rsidP="000B3756">
            <w:pPr>
              <w:jc w:val="center"/>
            </w:pPr>
            <w:r w:rsidRPr="000B3756">
              <w:t>1.70</w:t>
            </w:r>
          </w:p>
        </w:tc>
        <w:tc>
          <w:tcPr>
            <w:tcW w:w="7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5395E0" w14:textId="77777777" w:rsidR="000B3756" w:rsidRPr="000B3756" w:rsidRDefault="000B3756" w:rsidP="000B3756">
            <w:pPr>
              <w:jc w:val="center"/>
            </w:pPr>
            <w:r w:rsidRPr="000B3756">
              <w:t>1.79</w:t>
            </w:r>
          </w:p>
        </w:tc>
        <w:tc>
          <w:tcPr>
            <w:tcW w:w="7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A983D2" w14:textId="77777777" w:rsidR="000B3756" w:rsidRPr="000B3756" w:rsidRDefault="000B3756" w:rsidP="000B3756">
            <w:pPr>
              <w:jc w:val="center"/>
            </w:pPr>
            <w:r w:rsidRPr="000B3756">
              <w:t>1.88</w:t>
            </w:r>
          </w:p>
        </w:tc>
        <w:tc>
          <w:tcPr>
            <w:tcW w:w="7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32FA22" w14:textId="77777777" w:rsidR="000B3756" w:rsidRPr="000B3756" w:rsidRDefault="000B3756" w:rsidP="000B3756">
            <w:pPr>
              <w:jc w:val="center"/>
            </w:pPr>
            <w:r w:rsidRPr="000B3756">
              <w:t>1.97</w:t>
            </w:r>
          </w:p>
        </w:tc>
      </w:tr>
    </w:tbl>
    <w:p w14:paraId="3AF9DA0A" w14:textId="77777777" w:rsidR="000B3756" w:rsidRPr="000B3756" w:rsidRDefault="000B3756" w:rsidP="000B3756">
      <w:pPr>
        <w:jc w:val="center"/>
        <w:rPr>
          <w:i/>
          <w:iCs/>
        </w:rPr>
      </w:pPr>
      <w:proofErr w:type="spellStart"/>
      <w:r w:rsidRPr="000B3756">
        <w:rPr>
          <w:i/>
          <w:iCs/>
        </w:rPr>
        <w:t>Rešenje</w:t>
      </w:r>
      <w:proofErr w:type="spellEnd"/>
      <w:r w:rsidRPr="000B3756">
        <w:rPr>
          <w:i/>
          <w:iCs/>
        </w:rPr>
        <w:t xml:space="preserve"> o </w:t>
      </w:r>
      <w:proofErr w:type="spellStart"/>
      <w:r w:rsidRPr="000B3756">
        <w:rPr>
          <w:i/>
          <w:iCs/>
        </w:rPr>
        <w:t>koeficijentu</w:t>
      </w:r>
      <w:proofErr w:type="spellEnd"/>
    </w:p>
    <w:p w14:paraId="1E2E8F25" w14:textId="77777777" w:rsidR="000B3756" w:rsidRPr="000B3756" w:rsidRDefault="000B3756" w:rsidP="000B3756">
      <w:pPr>
        <w:jc w:val="center"/>
        <w:rPr>
          <w:b/>
          <w:bCs/>
        </w:rPr>
      </w:pPr>
      <w:bookmarkStart w:id="22" w:name="clan_14"/>
      <w:bookmarkEnd w:id="22"/>
      <w:proofErr w:type="spellStart"/>
      <w:r w:rsidRPr="000B3756">
        <w:rPr>
          <w:b/>
          <w:bCs/>
        </w:rPr>
        <w:t>Član</w:t>
      </w:r>
      <w:proofErr w:type="spellEnd"/>
      <w:r w:rsidRPr="000B3756">
        <w:rPr>
          <w:b/>
          <w:bCs/>
        </w:rPr>
        <w:t xml:space="preserve"> 14</w:t>
      </w:r>
    </w:p>
    <w:p w14:paraId="7B364C4A" w14:textId="77777777" w:rsidR="000B3756" w:rsidRPr="000B3756" w:rsidRDefault="000B3756" w:rsidP="000B3756">
      <w:pPr>
        <w:jc w:val="center"/>
      </w:pPr>
      <w:proofErr w:type="spellStart"/>
      <w:r w:rsidRPr="000B3756">
        <w:t>Koeficijent</w:t>
      </w:r>
      <w:proofErr w:type="spellEnd"/>
      <w:r w:rsidRPr="000B3756">
        <w:t xml:space="preserve"> se </w:t>
      </w:r>
      <w:proofErr w:type="spellStart"/>
      <w:r w:rsidRPr="000B3756">
        <w:t>određuje</w:t>
      </w:r>
      <w:proofErr w:type="spellEnd"/>
      <w:r w:rsidRPr="000B3756">
        <w:t xml:space="preserve"> </w:t>
      </w:r>
      <w:proofErr w:type="spellStart"/>
      <w:r w:rsidRPr="000B3756">
        <w:t>rešenjem</w:t>
      </w:r>
      <w:proofErr w:type="spellEnd"/>
      <w:r w:rsidRPr="000B3756">
        <w:t>.</w:t>
      </w:r>
    </w:p>
    <w:p w14:paraId="6D19A885" w14:textId="77777777" w:rsidR="000B3756" w:rsidRPr="000B3756" w:rsidRDefault="000B3756" w:rsidP="000B3756">
      <w:pPr>
        <w:jc w:val="center"/>
      </w:pPr>
      <w:proofErr w:type="spellStart"/>
      <w:r w:rsidRPr="000B3756">
        <w:lastRenderedPageBreak/>
        <w:t>Rešenjem</w:t>
      </w:r>
      <w:proofErr w:type="spellEnd"/>
      <w:r w:rsidRPr="000B3756">
        <w:t xml:space="preserve"> o </w:t>
      </w:r>
      <w:proofErr w:type="spellStart"/>
      <w:r w:rsidRPr="000B3756">
        <w:t>koeficijentu</w:t>
      </w:r>
      <w:proofErr w:type="spellEnd"/>
      <w:r w:rsidRPr="000B3756">
        <w:t xml:space="preserve"> </w:t>
      </w:r>
      <w:proofErr w:type="spellStart"/>
      <w:r w:rsidRPr="000B3756">
        <w:t>određuje</w:t>
      </w:r>
      <w:proofErr w:type="spellEnd"/>
      <w:r w:rsidRPr="000B3756">
        <w:t xml:space="preserve"> se </w:t>
      </w:r>
      <w:proofErr w:type="spellStart"/>
      <w:r w:rsidRPr="000B3756">
        <w:t>platna</w:t>
      </w:r>
      <w:proofErr w:type="spellEnd"/>
      <w:r w:rsidRPr="000B3756">
        <w:t xml:space="preserve"> </w:t>
      </w:r>
      <w:proofErr w:type="spellStart"/>
      <w:r w:rsidRPr="000B3756">
        <w:t>grupa</w:t>
      </w:r>
      <w:proofErr w:type="spellEnd"/>
      <w:r w:rsidRPr="000B3756">
        <w:t xml:space="preserve"> u </w:t>
      </w:r>
      <w:proofErr w:type="spellStart"/>
      <w:r w:rsidRPr="000B3756">
        <w:t>kojoj</w:t>
      </w:r>
      <w:proofErr w:type="spellEnd"/>
      <w:r w:rsidRPr="000B3756">
        <w:t xml:space="preserve"> se </w:t>
      </w:r>
      <w:proofErr w:type="spellStart"/>
      <w:r w:rsidRPr="000B3756">
        <w:t>nalazi</w:t>
      </w:r>
      <w:proofErr w:type="spellEnd"/>
      <w:r w:rsidRPr="000B3756">
        <w:t xml:space="preserve"> </w:t>
      </w:r>
      <w:proofErr w:type="spellStart"/>
      <w:r w:rsidRPr="000B3756">
        <w:t>radno</w:t>
      </w:r>
      <w:proofErr w:type="spellEnd"/>
      <w:r w:rsidRPr="000B3756">
        <w:t xml:space="preserve"> mesto, </w:t>
      </w:r>
      <w:proofErr w:type="spellStart"/>
      <w:r w:rsidRPr="000B3756">
        <w:t>broj</w:t>
      </w:r>
      <w:proofErr w:type="spellEnd"/>
      <w:r w:rsidRPr="000B3756">
        <w:t xml:space="preserve"> </w:t>
      </w:r>
      <w:proofErr w:type="spellStart"/>
      <w:r w:rsidRPr="000B3756">
        <w:t>platnog</w:t>
      </w:r>
      <w:proofErr w:type="spellEnd"/>
      <w:r w:rsidRPr="000B3756">
        <w:t xml:space="preserve"> </w:t>
      </w:r>
      <w:proofErr w:type="spellStart"/>
      <w:r w:rsidRPr="000B3756">
        <w:t>razreda</w:t>
      </w:r>
      <w:proofErr w:type="spellEnd"/>
      <w:r w:rsidRPr="000B3756">
        <w:t xml:space="preserve"> </w:t>
      </w:r>
      <w:proofErr w:type="spellStart"/>
      <w:r w:rsidRPr="000B3756">
        <w:t>i</w:t>
      </w:r>
      <w:proofErr w:type="spellEnd"/>
      <w:r w:rsidRPr="000B3756">
        <w:t xml:space="preserve"> </w:t>
      </w:r>
      <w:proofErr w:type="spellStart"/>
      <w:r w:rsidRPr="000B3756">
        <w:t>visina</w:t>
      </w:r>
      <w:proofErr w:type="spellEnd"/>
      <w:r w:rsidRPr="000B3756">
        <w:t xml:space="preserve"> </w:t>
      </w:r>
      <w:proofErr w:type="spellStart"/>
      <w:r w:rsidRPr="000B3756">
        <w:t>koeficijenta</w:t>
      </w:r>
      <w:proofErr w:type="spellEnd"/>
      <w:r w:rsidRPr="000B3756">
        <w:t>.</w:t>
      </w:r>
    </w:p>
    <w:p w14:paraId="0C62D70D" w14:textId="77777777" w:rsidR="000B3756" w:rsidRPr="000B3756" w:rsidRDefault="000B3756" w:rsidP="000B3756">
      <w:pPr>
        <w:jc w:val="center"/>
        <w:rPr>
          <w:i/>
          <w:iCs/>
        </w:rPr>
      </w:pPr>
      <w:r w:rsidRPr="000B3756">
        <w:rPr>
          <w:i/>
          <w:iCs/>
        </w:rPr>
        <w:t xml:space="preserve">Ko </w:t>
      </w:r>
      <w:proofErr w:type="spellStart"/>
      <w:r w:rsidRPr="000B3756">
        <w:rPr>
          <w:i/>
          <w:iCs/>
        </w:rPr>
        <w:t>određuje</w:t>
      </w:r>
      <w:proofErr w:type="spellEnd"/>
      <w:r w:rsidRPr="000B3756">
        <w:rPr>
          <w:i/>
          <w:iCs/>
        </w:rPr>
        <w:t xml:space="preserve"> </w:t>
      </w:r>
      <w:proofErr w:type="spellStart"/>
      <w:r w:rsidRPr="000B3756">
        <w:rPr>
          <w:i/>
          <w:iCs/>
        </w:rPr>
        <w:t>koeficijent</w:t>
      </w:r>
      <w:proofErr w:type="spellEnd"/>
    </w:p>
    <w:p w14:paraId="46E0D461" w14:textId="77777777" w:rsidR="000B3756" w:rsidRPr="000B3756" w:rsidRDefault="000B3756" w:rsidP="000B3756">
      <w:pPr>
        <w:jc w:val="center"/>
        <w:rPr>
          <w:b/>
          <w:bCs/>
        </w:rPr>
      </w:pPr>
      <w:bookmarkStart w:id="23" w:name="clan_15"/>
      <w:bookmarkEnd w:id="23"/>
      <w:proofErr w:type="spellStart"/>
      <w:r w:rsidRPr="000B3756">
        <w:rPr>
          <w:b/>
          <w:bCs/>
        </w:rPr>
        <w:t>Član</w:t>
      </w:r>
      <w:proofErr w:type="spellEnd"/>
      <w:r w:rsidRPr="000B3756">
        <w:rPr>
          <w:b/>
          <w:bCs/>
        </w:rPr>
        <w:t xml:space="preserve"> 15</w:t>
      </w:r>
    </w:p>
    <w:p w14:paraId="3A407218" w14:textId="77777777" w:rsidR="000B3756" w:rsidRPr="000B3756" w:rsidRDefault="000B3756" w:rsidP="000B3756">
      <w:pPr>
        <w:jc w:val="center"/>
      </w:pPr>
      <w:proofErr w:type="spellStart"/>
      <w:r w:rsidRPr="000B3756">
        <w:t>Koeficijent</w:t>
      </w:r>
      <w:proofErr w:type="spellEnd"/>
      <w:r w:rsidRPr="000B3756">
        <w:t xml:space="preserve"> </w:t>
      </w:r>
      <w:proofErr w:type="spellStart"/>
      <w:r w:rsidRPr="000B3756">
        <w:t>određuje</w:t>
      </w:r>
      <w:proofErr w:type="spellEnd"/>
      <w:r w:rsidRPr="000B3756">
        <w:t xml:space="preserve"> </w:t>
      </w:r>
      <w:proofErr w:type="spellStart"/>
      <w:r w:rsidRPr="000B3756">
        <w:t>rukovodilac</w:t>
      </w:r>
      <w:proofErr w:type="spellEnd"/>
      <w:r w:rsidRPr="000B3756">
        <w:t xml:space="preserve"> </w:t>
      </w:r>
      <w:proofErr w:type="spellStart"/>
      <w:r w:rsidRPr="000B3756">
        <w:t>državnog</w:t>
      </w:r>
      <w:proofErr w:type="spellEnd"/>
      <w:r w:rsidRPr="000B3756">
        <w:t xml:space="preserve"> organa, </w:t>
      </w:r>
      <w:proofErr w:type="spellStart"/>
      <w:r w:rsidRPr="000B3756">
        <w:t>odnosno</w:t>
      </w:r>
      <w:proofErr w:type="spellEnd"/>
      <w:r w:rsidRPr="000B3756">
        <w:t xml:space="preserve"> lice </w:t>
      </w:r>
      <w:proofErr w:type="spellStart"/>
      <w:r w:rsidRPr="000B3756">
        <w:t>ili</w:t>
      </w:r>
      <w:proofErr w:type="spellEnd"/>
      <w:r w:rsidRPr="000B3756">
        <w:t xml:space="preserve"> </w:t>
      </w:r>
      <w:proofErr w:type="spellStart"/>
      <w:r w:rsidRPr="000B3756">
        <w:t>telo</w:t>
      </w:r>
      <w:proofErr w:type="spellEnd"/>
      <w:r w:rsidRPr="000B3756">
        <w:t xml:space="preserve"> </w:t>
      </w:r>
      <w:proofErr w:type="spellStart"/>
      <w:r w:rsidRPr="000B3756">
        <w:t>koje</w:t>
      </w:r>
      <w:proofErr w:type="spellEnd"/>
      <w:r w:rsidRPr="000B3756">
        <w:t xml:space="preserve"> je </w:t>
      </w:r>
      <w:proofErr w:type="spellStart"/>
      <w:r w:rsidRPr="000B3756">
        <w:t>određeno</w:t>
      </w:r>
      <w:proofErr w:type="spellEnd"/>
      <w:r w:rsidRPr="000B3756">
        <w:t xml:space="preserve"> </w:t>
      </w:r>
      <w:proofErr w:type="spellStart"/>
      <w:r w:rsidRPr="000B3756">
        <w:t>posebnim</w:t>
      </w:r>
      <w:proofErr w:type="spellEnd"/>
      <w:r w:rsidRPr="000B3756">
        <w:t xml:space="preserve"> </w:t>
      </w:r>
      <w:proofErr w:type="spellStart"/>
      <w:r w:rsidRPr="000B3756">
        <w:t>propisom</w:t>
      </w:r>
      <w:proofErr w:type="spellEnd"/>
      <w:r w:rsidRPr="000B3756">
        <w:t>.</w:t>
      </w:r>
    </w:p>
    <w:p w14:paraId="5565C8ED" w14:textId="77777777" w:rsidR="000B3756" w:rsidRPr="000B3756" w:rsidRDefault="000B3756" w:rsidP="000B3756">
      <w:pPr>
        <w:jc w:val="center"/>
      </w:pPr>
      <w:proofErr w:type="spellStart"/>
      <w:r w:rsidRPr="000B3756">
        <w:t>Državnom</w:t>
      </w:r>
      <w:proofErr w:type="spellEnd"/>
      <w:r w:rsidRPr="000B3756">
        <w:t xml:space="preserve"> </w:t>
      </w:r>
      <w:proofErr w:type="spellStart"/>
      <w:r w:rsidRPr="000B3756">
        <w:t>službeniku</w:t>
      </w:r>
      <w:proofErr w:type="spellEnd"/>
      <w:r w:rsidRPr="000B3756">
        <w:t xml:space="preserve"> </w:t>
      </w:r>
      <w:proofErr w:type="spellStart"/>
      <w:r w:rsidRPr="000B3756">
        <w:t>na</w:t>
      </w:r>
      <w:proofErr w:type="spellEnd"/>
      <w:r w:rsidRPr="000B3756">
        <w:t xml:space="preserve"> </w:t>
      </w:r>
      <w:proofErr w:type="spellStart"/>
      <w:r w:rsidRPr="000B3756">
        <w:t>položaju</w:t>
      </w:r>
      <w:proofErr w:type="spellEnd"/>
      <w:r w:rsidRPr="000B3756">
        <w:t xml:space="preserve"> koji </w:t>
      </w:r>
      <w:proofErr w:type="spellStart"/>
      <w:r w:rsidRPr="000B3756">
        <w:t>rukovodi</w:t>
      </w:r>
      <w:proofErr w:type="spellEnd"/>
      <w:r w:rsidRPr="000B3756">
        <w:t xml:space="preserve"> </w:t>
      </w:r>
      <w:proofErr w:type="spellStart"/>
      <w:r w:rsidRPr="000B3756">
        <w:t>državnim</w:t>
      </w:r>
      <w:proofErr w:type="spellEnd"/>
      <w:r w:rsidRPr="000B3756">
        <w:t xml:space="preserve"> </w:t>
      </w:r>
      <w:proofErr w:type="spellStart"/>
      <w:r w:rsidRPr="000B3756">
        <w:t>organom</w:t>
      </w:r>
      <w:proofErr w:type="spellEnd"/>
      <w:r w:rsidRPr="000B3756">
        <w:t xml:space="preserve"> </w:t>
      </w:r>
      <w:proofErr w:type="spellStart"/>
      <w:r w:rsidRPr="000B3756">
        <w:t>koeficijent</w:t>
      </w:r>
      <w:proofErr w:type="spellEnd"/>
      <w:r w:rsidRPr="000B3756">
        <w:t xml:space="preserve"> </w:t>
      </w:r>
      <w:proofErr w:type="spellStart"/>
      <w:r w:rsidRPr="000B3756">
        <w:t>određuje</w:t>
      </w:r>
      <w:proofErr w:type="spellEnd"/>
      <w:r w:rsidRPr="000B3756">
        <w:t xml:space="preserve"> organ </w:t>
      </w:r>
      <w:proofErr w:type="spellStart"/>
      <w:r w:rsidRPr="000B3756">
        <w:t>ili</w:t>
      </w:r>
      <w:proofErr w:type="spellEnd"/>
      <w:r w:rsidRPr="000B3756">
        <w:t xml:space="preserve"> </w:t>
      </w:r>
      <w:proofErr w:type="spellStart"/>
      <w:r w:rsidRPr="000B3756">
        <w:t>telo</w:t>
      </w:r>
      <w:proofErr w:type="spellEnd"/>
      <w:r w:rsidRPr="000B3756">
        <w:t xml:space="preserve"> </w:t>
      </w:r>
      <w:proofErr w:type="spellStart"/>
      <w:r w:rsidRPr="000B3756">
        <w:t>koje</w:t>
      </w:r>
      <w:proofErr w:type="spellEnd"/>
      <w:r w:rsidRPr="000B3756">
        <w:t xml:space="preserve"> je </w:t>
      </w:r>
      <w:proofErr w:type="spellStart"/>
      <w:r w:rsidRPr="000B3756">
        <w:t>nadležno</w:t>
      </w:r>
      <w:proofErr w:type="spellEnd"/>
      <w:r w:rsidRPr="000B3756">
        <w:t xml:space="preserve"> za </w:t>
      </w:r>
      <w:proofErr w:type="spellStart"/>
      <w:r w:rsidRPr="000B3756">
        <w:t>njegovo</w:t>
      </w:r>
      <w:proofErr w:type="spellEnd"/>
      <w:r w:rsidRPr="000B3756">
        <w:t xml:space="preserve"> </w:t>
      </w:r>
      <w:proofErr w:type="spellStart"/>
      <w:r w:rsidRPr="000B3756">
        <w:t>postavljenje</w:t>
      </w:r>
      <w:proofErr w:type="spellEnd"/>
      <w:r w:rsidRPr="000B3756">
        <w:t>.</w:t>
      </w:r>
    </w:p>
    <w:p w14:paraId="3CDA0D81" w14:textId="77777777" w:rsidR="000B3756" w:rsidRPr="000B3756" w:rsidRDefault="000B3756" w:rsidP="000B3756">
      <w:pPr>
        <w:jc w:val="center"/>
      </w:pPr>
      <w:proofErr w:type="spellStart"/>
      <w:r w:rsidRPr="000B3756">
        <w:t>Predsednicima</w:t>
      </w:r>
      <w:proofErr w:type="spellEnd"/>
      <w:r w:rsidRPr="000B3756">
        <w:t xml:space="preserve"> </w:t>
      </w:r>
      <w:proofErr w:type="spellStart"/>
      <w:r w:rsidRPr="000B3756">
        <w:t>žalbenih</w:t>
      </w:r>
      <w:proofErr w:type="spellEnd"/>
      <w:r w:rsidRPr="000B3756">
        <w:t xml:space="preserve"> </w:t>
      </w:r>
      <w:proofErr w:type="spellStart"/>
      <w:r w:rsidRPr="000B3756">
        <w:t>komisija</w:t>
      </w:r>
      <w:proofErr w:type="spellEnd"/>
      <w:r w:rsidRPr="000B3756">
        <w:t xml:space="preserve"> Vlade </w:t>
      </w:r>
      <w:proofErr w:type="spellStart"/>
      <w:r w:rsidRPr="000B3756">
        <w:t>i</w:t>
      </w:r>
      <w:proofErr w:type="spellEnd"/>
      <w:r w:rsidRPr="000B3756">
        <w:t xml:space="preserve"> </w:t>
      </w:r>
      <w:proofErr w:type="spellStart"/>
      <w:r w:rsidRPr="000B3756">
        <w:t>pravosuđa</w:t>
      </w:r>
      <w:proofErr w:type="spellEnd"/>
      <w:r w:rsidRPr="000B3756">
        <w:t xml:space="preserve"> </w:t>
      </w:r>
      <w:proofErr w:type="spellStart"/>
      <w:r w:rsidRPr="000B3756">
        <w:t>i</w:t>
      </w:r>
      <w:proofErr w:type="spellEnd"/>
      <w:r w:rsidRPr="000B3756">
        <w:t xml:space="preserve"> </w:t>
      </w:r>
      <w:proofErr w:type="spellStart"/>
      <w:r w:rsidRPr="000B3756">
        <w:t>savetnicima</w:t>
      </w:r>
      <w:proofErr w:type="spellEnd"/>
      <w:r w:rsidRPr="000B3756">
        <w:t xml:space="preserve"> </w:t>
      </w:r>
      <w:proofErr w:type="spellStart"/>
      <w:r w:rsidRPr="000B3756">
        <w:t>predsednika</w:t>
      </w:r>
      <w:proofErr w:type="spellEnd"/>
      <w:r w:rsidRPr="000B3756">
        <w:t xml:space="preserve"> Vlade </w:t>
      </w:r>
      <w:proofErr w:type="spellStart"/>
      <w:r w:rsidRPr="000B3756">
        <w:t>i</w:t>
      </w:r>
      <w:proofErr w:type="spellEnd"/>
      <w:r w:rsidRPr="000B3756">
        <w:t xml:space="preserve"> </w:t>
      </w:r>
      <w:proofErr w:type="spellStart"/>
      <w:r w:rsidRPr="000B3756">
        <w:t>potpredsednika</w:t>
      </w:r>
      <w:proofErr w:type="spellEnd"/>
      <w:r w:rsidRPr="000B3756">
        <w:t xml:space="preserve"> Vlade koji </w:t>
      </w:r>
      <w:proofErr w:type="spellStart"/>
      <w:r w:rsidRPr="000B3756">
        <w:t>su</w:t>
      </w:r>
      <w:proofErr w:type="spellEnd"/>
      <w:r w:rsidRPr="000B3756">
        <w:t xml:space="preserve"> u </w:t>
      </w:r>
      <w:proofErr w:type="spellStart"/>
      <w:r w:rsidRPr="000B3756">
        <w:t>radnom</w:t>
      </w:r>
      <w:proofErr w:type="spellEnd"/>
      <w:r w:rsidRPr="000B3756">
        <w:t xml:space="preserve"> </w:t>
      </w:r>
      <w:proofErr w:type="spellStart"/>
      <w:r w:rsidRPr="000B3756">
        <w:t>odnosu</w:t>
      </w:r>
      <w:proofErr w:type="spellEnd"/>
      <w:r w:rsidRPr="000B3756">
        <w:t xml:space="preserve"> </w:t>
      </w:r>
      <w:proofErr w:type="spellStart"/>
      <w:r w:rsidRPr="000B3756">
        <w:t>pripada</w:t>
      </w:r>
      <w:proofErr w:type="spellEnd"/>
      <w:r w:rsidRPr="000B3756">
        <w:t xml:space="preserve"> </w:t>
      </w:r>
      <w:proofErr w:type="spellStart"/>
      <w:r w:rsidRPr="000B3756">
        <w:t>koeficijent</w:t>
      </w:r>
      <w:proofErr w:type="spellEnd"/>
      <w:r w:rsidRPr="000B3756">
        <w:t xml:space="preserve"> </w:t>
      </w:r>
      <w:proofErr w:type="spellStart"/>
      <w:r w:rsidRPr="000B3756">
        <w:t>položaja</w:t>
      </w:r>
      <w:proofErr w:type="spellEnd"/>
      <w:r w:rsidRPr="000B3756">
        <w:t xml:space="preserve"> koji </w:t>
      </w:r>
      <w:proofErr w:type="spellStart"/>
      <w:r w:rsidRPr="000B3756">
        <w:t>odredi</w:t>
      </w:r>
      <w:proofErr w:type="spellEnd"/>
      <w:r w:rsidRPr="000B3756">
        <w:t xml:space="preserve"> Vlada.</w:t>
      </w:r>
    </w:p>
    <w:p w14:paraId="1444ECCD" w14:textId="77777777" w:rsidR="000B3756" w:rsidRPr="000B3756" w:rsidRDefault="000B3756" w:rsidP="000B3756">
      <w:pPr>
        <w:jc w:val="center"/>
        <w:rPr>
          <w:b/>
          <w:bCs/>
          <w:i/>
          <w:iCs/>
        </w:rPr>
      </w:pPr>
      <w:bookmarkStart w:id="24" w:name="str_10"/>
      <w:bookmarkEnd w:id="24"/>
      <w:r w:rsidRPr="000B3756">
        <w:rPr>
          <w:b/>
          <w:bCs/>
          <w:i/>
          <w:iCs/>
        </w:rPr>
        <w:t xml:space="preserve">2. </w:t>
      </w:r>
      <w:proofErr w:type="spellStart"/>
      <w:r w:rsidRPr="000B3756">
        <w:rPr>
          <w:b/>
          <w:bCs/>
          <w:i/>
          <w:iCs/>
        </w:rPr>
        <w:t>Nagrađivanje</w:t>
      </w:r>
      <w:proofErr w:type="spellEnd"/>
      <w:r w:rsidRPr="000B3756">
        <w:rPr>
          <w:b/>
          <w:bCs/>
          <w:i/>
          <w:iCs/>
        </w:rPr>
        <w:t xml:space="preserve"> </w:t>
      </w:r>
      <w:proofErr w:type="spellStart"/>
      <w:r w:rsidRPr="000B3756">
        <w:rPr>
          <w:b/>
          <w:bCs/>
          <w:i/>
          <w:iCs/>
        </w:rPr>
        <w:t>državnog</w:t>
      </w:r>
      <w:proofErr w:type="spellEnd"/>
      <w:r w:rsidRPr="000B3756">
        <w:rPr>
          <w:b/>
          <w:bCs/>
          <w:i/>
          <w:iCs/>
        </w:rPr>
        <w:t xml:space="preserve"> </w:t>
      </w:r>
      <w:proofErr w:type="spellStart"/>
      <w:r w:rsidRPr="000B3756">
        <w:rPr>
          <w:b/>
          <w:bCs/>
          <w:i/>
          <w:iCs/>
        </w:rPr>
        <w:t>službenika</w:t>
      </w:r>
      <w:proofErr w:type="spellEnd"/>
      <w:r w:rsidRPr="000B3756">
        <w:rPr>
          <w:b/>
          <w:bCs/>
          <w:i/>
          <w:iCs/>
        </w:rPr>
        <w:t xml:space="preserve"> po </w:t>
      </w:r>
      <w:proofErr w:type="spellStart"/>
      <w:r w:rsidRPr="000B3756">
        <w:rPr>
          <w:b/>
          <w:bCs/>
          <w:i/>
          <w:iCs/>
        </w:rPr>
        <w:t>osnovu</w:t>
      </w:r>
      <w:proofErr w:type="spellEnd"/>
      <w:r w:rsidRPr="000B3756">
        <w:rPr>
          <w:b/>
          <w:bCs/>
          <w:i/>
          <w:iCs/>
        </w:rPr>
        <w:t xml:space="preserve"> </w:t>
      </w:r>
      <w:proofErr w:type="spellStart"/>
      <w:r w:rsidRPr="000B3756">
        <w:rPr>
          <w:b/>
          <w:bCs/>
          <w:i/>
          <w:iCs/>
        </w:rPr>
        <w:t>vrednovanja</w:t>
      </w:r>
      <w:proofErr w:type="spellEnd"/>
      <w:r w:rsidRPr="000B3756">
        <w:rPr>
          <w:b/>
          <w:bCs/>
          <w:i/>
          <w:iCs/>
        </w:rPr>
        <w:t xml:space="preserve"> </w:t>
      </w:r>
      <w:proofErr w:type="spellStart"/>
      <w:r w:rsidRPr="000B3756">
        <w:rPr>
          <w:b/>
          <w:bCs/>
          <w:i/>
          <w:iCs/>
        </w:rPr>
        <w:t>radne</w:t>
      </w:r>
      <w:proofErr w:type="spellEnd"/>
      <w:r w:rsidRPr="000B3756">
        <w:rPr>
          <w:b/>
          <w:bCs/>
          <w:i/>
          <w:iCs/>
        </w:rPr>
        <w:t xml:space="preserve"> </w:t>
      </w:r>
      <w:proofErr w:type="spellStart"/>
      <w:r w:rsidRPr="000B3756">
        <w:rPr>
          <w:b/>
          <w:bCs/>
          <w:i/>
          <w:iCs/>
        </w:rPr>
        <w:t>uspešnosti</w:t>
      </w:r>
      <w:proofErr w:type="spellEnd"/>
    </w:p>
    <w:p w14:paraId="333D2D45" w14:textId="77777777" w:rsidR="000B3756" w:rsidRPr="000B3756" w:rsidRDefault="000B3756" w:rsidP="000B3756">
      <w:pPr>
        <w:jc w:val="center"/>
        <w:rPr>
          <w:b/>
          <w:bCs/>
        </w:rPr>
      </w:pPr>
      <w:bookmarkStart w:id="25" w:name="clan_16"/>
      <w:bookmarkEnd w:id="25"/>
      <w:proofErr w:type="spellStart"/>
      <w:r w:rsidRPr="000B3756">
        <w:rPr>
          <w:b/>
          <w:bCs/>
        </w:rPr>
        <w:t>Član</w:t>
      </w:r>
      <w:proofErr w:type="spellEnd"/>
      <w:r w:rsidRPr="000B3756">
        <w:rPr>
          <w:b/>
          <w:bCs/>
        </w:rPr>
        <w:t xml:space="preserve"> 16</w:t>
      </w:r>
    </w:p>
    <w:p w14:paraId="4CFE7DC4" w14:textId="77777777" w:rsidR="000B3756" w:rsidRPr="000B3756" w:rsidRDefault="000B3756" w:rsidP="000B3756">
      <w:pPr>
        <w:jc w:val="center"/>
      </w:pPr>
      <w:proofErr w:type="spellStart"/>
      <w:r w:rsidRPr="000B3756">
        <w:t>Državnom</w:t>
      </w:r>
      <w:proofErr w:type="spellEnd"/>
      <w:r w:rsidRPr="000B3756">
        <w:t xml:space="preserve"> </w:t>
      </w:r>
      <w:proofErr w:type="spellStart"/>
      <w:r w:rsidRPr="000B3756">
        <w:t>službeniku</w:t>
      </w:r>
      <w:proofErr w:type="spellEnd"/>
      <w:r w:rsidRPr="000B3756">
        <w:t xml:space="preserve"> </w:t>
      </w:r>
      <w:proofErr w:type="spellStart"/>
      <w:r w:rsidRPr="000B3756">
        <w:t>kome</w:t>
      </w:r>
      <w:proofErr w:type="spellEnd"/>
      <w:r w:rsidRPr="000B3756">
        <w:t xml:space="preserve"> je u </w:t>
      </w:r>
      <w:proofErr w:type="spellStart"/>
      <w:r w:rsidRPr="000B3756">
        <w:t>dva</w:t>
      </w:r>
      <w:proofErr w:type="spellEnd"/>
      <w:r w:rsidRPr="000B3756">
        <w:t xml:space="preserve"> </w:t>
      </w:r>
      <w:proofErr w:type="spellStart"/>
      <w:r w:rsidRPr="000B3756">
        <w:t>uzastopna</w:t>
      </w:r>
      <w:proofErr w:type="spellEnd"/>
      <w:r w:rsidRPr="000B3756">
        <w:t xml:space="preserve"> </w:t>
      </w:r>
      <w:proofErr w:type="spellStart"/>
      <w:r w:rsidRPr="000B3756">
        <w:t>vrednovanja</w:t>
      </w:r>
      <w:proofErr w:type="spellEnd"/>
      <w:r w:rsidRPr="000B3756">
        <w:t xml:space="preserve"> </w:t>
      </w:r>
      <w:proofErr w:type="spellStart"/>
      <w:r w:rsidRPr="000B3756">
        <w:t>radne</w:t>
      </w:r>
      <w:proofErr w:type="spellEnd"/>
      <w:r w:rsidRPr="000B3756">
        <w:t xml:space="preserve"> </w:t>
      </w:r>
      <w:proofErr w:type="spellStart"/>
      <w:r w:rsidRPr="000B3756">
        <w:t>uspešnosti</w:t>
      </w:r>
      <w:proofErr w:type="spellEnd"/>
      <w:r w:rsidRPr="000B3756">
        <w:t xml:space="preserve"> </w:t>
      </w:r>
      <w:proofErr w:type="spellStart"/>
      <w:r w:rsidRPr="000B3756">
        <w:t>utvrđeno</w:t>
      </w:r>
      <w:proofErr w:type="spellEnd"/>
      <w:r w:rsidRPr="000B3756">
        <w:t xml:space="preserve"> da je </w:t>
      </w:r>
      <w:proofErr w:type="spellStart"/>
      <w:r w:rsidRPr="000B3756">
        <w:t>prevazišao</w:t>
      </w:r>
      <w:proofErr w:type="spellEnd"/>
      <w:r w:rsidRPr="000B3756">
        <w:t xml:space="preserve"> </w:t>
      </w:r>
      <w:proofErr w:type="spellStart"/>
      <w:r w:rsidRPr="000B3756">
        <w:t>očekivanja</w:t>
      </w:r>
      <w:proofErr w:type="spellEnd"/>
      <w:r w:rsidRPr="000B3756">
        <w:t xml:space="preserve"> </w:t>
      </w:r>
      <w:proofErr w:type="spellStart"/>
      <w:r w:rsidRPr="000B3756">
        <w:t>određuje</w:t>
      </w:r>
      <w:proofErr w:type="spellEnd"/>
      <w:r w:rsidRPr="000B3756">
        <w:t xml:space="preserve"> se </w:t>
      </w:r>
      <w:proofErr w:type="spellStart"/>
      <w:r w:rsidRPr="000B3756">
        <w:t>koeficijent</w:t>
      </w:r>
      <w:proofErr w:type="spellEnd"/>
      <w:r w:rsidRPr="000B3756">
        <w:t xml:space="preserve"> </w:t>
      </w:r>
      <w:proofErr w:type="spellStart"/>
      <w:r w:rsidRPr="000B3756">
        <w:t>veći</w:t>
      </w:r>
      <w:proofErr w:type="spellEnd"/>
      <w:r w:rsidRPr="000B3756">
        <w:t xml:space="preserve"> za </w:t>
      </w:r>
      <w:proofErr w:type="spellStart"/>
      <w:r w:rsidRPr="000B3756">
        <w:t>dva</w:t>
      </w:r>
      <w:proofErr w:type="spellEnd"/>
      <w:r w:rsidRPr="000B3756">
        <w:t xml:space="preserve"> </w:t>
      </w:r>
      <w:proofErr w:type="spellStart"/>
      <w:r w:rsidRPr="000B3756">
        <w:t>platna</w:t>
      </w:r>
      <w:proofErr w:type="spellEnd"/>
      <w:r w:rsidRPr="000B3756">
        <w:t xml:space="preserve"> </w:t>
      </w:r>
      <w:proofErr w:type="spellStart"/>
      <w:r w:rsidRPr="000B3756">
        <w:t>razreda</w:t>
      </w:r>
      <w:proofErr w:type="spellEnd"/>
      <w:r w:rsidRPr="000B3756">
        <w:t xml:space="preserve"> u </w:t>
      </w:r>
      <w:proofErr w:type="spellStart"/>
      <w:r w:rsidRPr="000B3756">
        <w:t>odnosu</w:t>
      </w:r>
      <w:proofErr w:type="spellEnd"/>
      <w:r w:rsidRPr="000B3756">
        <w:t xml:space="preserve"> </w:t>
      </w:r>
      <w:proofErr w:type="spellStart"/>
      <w:r w:rsidRPr="000B3756">
        <w:t>na</w:t>
      </w:r>
      <w:proofErr w:type="spellEnd"/>
      <w:r w:rsidRPr="000B3756">
        <w:t xml:space="preserve"> </w:t>
      </w:r>
      <w:proofErr w:type="spellStart"/>
      <w:r w:rsidRPr="000B3756">
        <w:t>koeficijent</w:t>
      </w:r>
      <w:proofErr w:type="spellEnd"/>
      <w:r w:rsidRPr="000B3756">
        <w:t xml:space="preserve"> </w:t>
      </w:r>
      <w:proofErr w:type="spellStart"/>
      <w:r w:rsidRPr="000B3756">
        <w:t>njegovog</w:t>
      </w:r>
      <w:proofErr w:type="spellEnd"/>
      <w:r w:rsidRPr="000B3756">
        <w:t xml:space="preserve"> </w:t>
      </w:r>
      <w:proofErr w:type="spellStart"/>
      <w:r w:rsidRPr="000B3756">
        <w:t>radnog</w:t>
      </w:r>
      <w:proofErr w:type="spellEnd"/>
      <w:r w:rsidRPr="000B3756">
        <w:t xml:space="preserve"> </w:t>
      </w:r>
      <w:proofErr w:type="spellStart"/>
      <w:r w:rsidRPr="000B3756">
        <w:t>mesta</w:t>
      </w:r>
      <w:proofErr w:type="spellEnd"/>
      <w:r w:rsidRPr="000B3756">
        <w:t>.</w:t>
      </w:r>
    </w:p>
    <w:p w14:paraId="5A2BAFE7" w14:textId="77777777" w:rsidR="000B3756" w:rsidRPr="000B3756" w:rsidRDefault="000B3756" w:rsidP="000B3756">
      <w:pPr>
        <w:jc w:val="center"/>
      </w:pPr>
      <w:proofErr w:type="spellStart"/>
      <w:r w:rsidRPr="000B3756">
        <w:t>Uvećanjem</w:t>
      </w:r>
      <w:proofErr w:type="spellEnd"/>
      <w:r w:rsidRPr="000B3756">
        <w:t xml:space="preserve"> </w:t>
      </w:r>
      <w:proofErr w:type="spellStart"/>
      <w:r w:rsidRPr="000B3756">
        <w:t>koeficijenta</w:t>
      </w:r>
      <w:proofErr w:type="spellEnd"/>
      <w:r w:rsidRPr="000B3756">
        <w:t xml:space="preserve"> za </w:t>
      </w:r>
      <w:proofErr w:type="spellStart"/>
      <w:r w:rsidRPr="000B3756">
        <w:t>jedan</w:t>
      </w:r>
      <w:proofErr w:type="spellEnd"/>
      <w:r w:rsidRPr="000B3756">
        <w:t xml:space="preserve"> </w:t>
      </w:r>
      <w:proofErr w:type="spellStart"/>
      <w:r w:rsidRPr="000B3756">
        <w:t>platni</w:t>
      </w:r>
      <w:proofErr w:type="spellEnd"/>
      <w:r w:rsidRPr="000B3756">
        <w:t xml:space="preserve"> </w:t>
      </w:r>
      <w:proofErr w:type="spellStart"/>
      <w:r w:rsidRPr="000B3756">
        <w:t>razred</w:t>
      </w:r>
      <w:proofErr w:type="spellEnd"/>
      <w:r w:rsidRPr="000B3756">
        <w:t xml:space="preserve"> </w:t>
      </w:r>
      <w:proofErr w:type="spellStart"/>
      <w:r w:rsidRPr="000B3756">
        <w:t>nagrađuje</w:t>
      </w:r>
      <w:proofErr w:type="spellEnd"/>
      <w:r w:rsidRPr="000B3756">
        <w:t xml:space="preserve"> se </w:t>
      </w:r>
      <w:proofErr w:type="spellStart"/>
      <w:r w:rsidRPr="000B3756">
        <w:t>državni</w:t>
      </w:r>
      <w:proofErr w:type="spellEnd"/>
      <w:r w:rsidRPr="000B3756">
        <w:t xml:space="preserve"> </w:t>
      </w:r>
      <w:proofErr w:type="spellStart"/>
      <w:r w:rsidRPr="000B3756">
        <w:t>službenik</w:t>
      </w:r>
      <w:proofErr w:type="spellEnd"/>
      <w:r w:rsidRPr="000B3756">
        <w:t xml:space="preserve"> </w:t>
      </w:r>
      <w:proofErr w:type="spellStart"/>
      <w:r w:rsidRPr="000B3756">
        <w:t>kome</w:t>
      </w:r>
      <w:proofErr w:type="spellEnd"/>
      <w:r w:rsidRPr="000B3756">
        <w:t xml:space="preserve"> je u </w:t>
      </w:r>
      <w:proofErr w:type="spellStart"/>
      <w:r w:rsidRPr="000B3756">
        <w:t>dva</w:t>
      </w:r>
      <w:proofErr w:type="spellEnd"/>
      <w:r w:rsidRPr="000B3756">
        <w:t xml:space="preserve"> </w:t>
      </w:r>
      <w:proofErr w:type="spellStart"/>
      <w:r w:rsidRPr="000B3756">
        <w:t>uzastopna</w:t>
      </w:r>
      <w:proofErr w:type="spellEnd"/>
      <w:r w:rsidRPr="000B3756">
        <w:t xml:space="preserve"> </w:t>
      </w:r>
      <w:proofErr w:type="spellStart"/>
      <w:r w:rsidRPr="000B3756">
        <w:t>vrednovanja</w:t>
      </w:r>
      <w:proofErr w:type="spellEnd"/>
      <w:r w:rsidRPr="000B3756">
        <w:t xml:space="preserve"> </w:t>
      </w:r>
      <w:proofErr w:type="spellStart"/>
      <w:r w:rsidRPr="000B3756">
        <w:t>radne</w:t>
      </w:r>
      <w:proofErr w:type="spellEnd"/>
      <w:r w:rsidRPr="000B3756">
        <w:t xml:space="preserve"> </w:t>
      </w:r>
      <w:proofErr w:type="spellStart"/>
      <w:r w:rsidRPr="000B3756">
        <w:t>uspešnosti</w:t>
      </w:r>
      <w:proofErr w:type="spellEnd"/>
      <w:r w:rsidRPr="000B3756">
        <w:t xml:space="preserve"> </w:t>
      </w:r>
      <w:proofErr w:type="spellStart"/>
      <w:r w:rsidRPr="000B3756">
        <w:t>utvrđeno</w:t>
      </w:r>
      <w:proofErr w:type="spellEnd"/>
      <w:r w:rsidRPr="000B3756">
        <w:t xml:space="preserve"> da je </w:t>
      </w:r>
      <w:proofErr w:type="spellStart"/>
      <w:r w:rsidRPr="000B3756">
        <w:t>prevazišao</w:t>
      </w:r>
      <w:proofErr w:type="spellEnd"/>
      <w:r w:rsidRPr="000B3756">
        <w:t xml:space="preserve"> </w:t>
      </w:r>
      <w:proofErr w:type="spellStart"/>
      <w:r w:rsidRPr="000B3756">
        <w:t>očekivanja</w:t>
      </w:r>
      <w:proofErr w:type="spellEnd"/>
      <w:r w:rsidRPr="000B3756">
        <w:t xml:space="preserve"> </w:t>
      </w:r>
      <w:proofErr w:type="spellStart"/>
      <w:r w:rsidRPr="000B3756">
        <w:t>ili</w:t>
      </w:r>
      <w:proofErr w:type="spellEnd"/>
      <w:r w:rsidRPr="000B3756">
        <w:t xml:space="preserve"> </w:t>
      </w:r>
      <w:proofErr w:type="spellStart"/>
      <w:r w:rsidRPr="000B3756">
        <w:t>ispunio</w:t>
      </w:r>
      <w:proofErr w:type="spellEnd"/>
      <w:r w:rsidRPr="000B3756">
        <w:t xml:space="preserve"> </w:t>
      </w:r>
      <w:proofErr w:type="spellStart"/>
      <w:r w:rsidRPr="000B3756">
        <w:t>očekivanja</w:t>
      </w:r>
      <w:proofErr w:type="spellEnd"/>
      <w:r w:rsidRPr="000B3756">
        <w:t xml:space="preserve">, bez </w:t>
      </w:r>
      <w:proofErr w:type="spellStart"/>
      <w:r w:rsidRPr="000B3756">
        <w:t>obzira</w:t>
      </w:r>
      <w:proofErr w:type="spellEnd"/>
      <w:r w:rsidRPr="000B3756">
        <w:t xml:space="preserve"> </w:t>
      </w:r>
      <w:proofErr w:type="spellStart"/>
      <w:r w:rsidRPr="000B3756">
        <w:t>na</w:t>
      </w:r>
      <w:proofErr w:type="spellEnd"/>
      <w:r w:rsidRPr="000B3756">
        <w:t xml:space="preserve"> </w:t>
      </w:r>
      <w:proofErr w:type="spellStart"/>
      <w:r w:rsidRPr="000B3756">
        <w:t>njihov</w:t>
      </w:r>
      <w:proofErr w:type="spellEnd"/>
      <w:r w:rsidRPr="000B3756">
        <w:t xml:space="preserve"> </w:t>
      </w:r>
      <w:proofErr w:type="spellStart"/>
      <w:r w:rsidRPr="000B3756">
        <w:t>redosled</w:t>
      </w:r>
      <w:proofErr w:type="spellEnd"/>
      <w:r w:rsidRPr="000B3756">
        <w:t>.</w:t>
      </w:r>
    </w:p>
    <w:p w14:paraId="590819BE" w14:textId="77777777" w:rsidR="000B3756" w:rsidRPr="000B3756" w:rsidRDefault="000B3756" w:rsidP="000B3756">
      <w:pPr>
        <w:jc w:val="center"/>
      </w:pPr>
      <w:proofErr w:type="spellStart"/>
      <w:r w:rsidRPr="000B3756">
        <w:t>Uvećanjem</w:t>
      </w:r>
      <w:proofErr w:type="spellEnd"/>
      <w:r w:rsidRPr="000B3756">
        <w:t xml:space="preserve"> </w:t>
      </w:r>
      <w:proofErr w:type="spellStart"/>
      <w:r w:rsidRPr="000B3756">
        <w:t>koeficijenta</w:t>
      </w:r>
      <w:proofErr w:type="spellEnd"/>
      <w:r w:rsidRPr="000B3756">
        <w:t xml:space="preserve"> za </w:t>
      </w:r>
      <w:proofErr w:type="spellStart"/>
      <w:r w:rsidRPr="000B3756">
        <w:t>jedan</w:t>
      </w:r>
      <w:proofErr w:type="spellEnd"/>
      <w:r w:rsidRPr="000B3756">
        <w:t xml:space="preserve"> </w:t>
      </w:r>
      <w:proofErr w:type="spellStart"/>
      <w:r w:rsidRPr="000B3756">
        <w:t>platni</w:t>
      </w:r>
      <w:proofErr w:type="spellEnd"/>
      <w:r w:rsidRPr="000B3756">
        <w:t xml:space="preserve"> </w:t>
      </w:r>
      <w:proofErr w:type="spellStart"/>
      <w:r w:rsidRPr="000B3756">
        <w:t>razred</w:t>
      </w:r>
      <w:proofErr w:type="spellEnd"/>
      <w:r w:rsidRPr="000B3756">
        <w:t xml:space="preserve"> </w:t>
      </w:r>
      <w:proofErr w:type="spellStart"/>
      <w:r w:rsidRPr="000B3756">
        <w:t>nagrađuje</w:t>
      </w:r>
      <w:proofErr w:type="spellEnd"/>
      <w:r w:rsidRPr="000B3756">
        <w:t xml:space="preserve"> se </w:t>
      </w:r>
      <w:proofErr w:type="spellStart"/>
      <w:r w:rsidRPr="000B3756">
        <w:t>državni</w:t>
      </w:r>
      <w:proofErr w:type="spellEnd"/>
      <w:r w:rsidRPr="000B3756">
        <w:t xml:space="preserve"> </w:t>
      </w:r>
      <w:proofErr w:type="spellStart"/>
      <w:r w:rsidRPr="000B3756">
        <w:t>službenik</w:t>
      </w:r>
      <w:proofErr w:type="spellEnd"/>
      <w:r w:rsidRPr="000B3756">
        <w:t xml:space="preserve"> </w:t>
      </w:r>
      <w:proofErr w:type="spellStart"/>
      <w:r w:rsidRPr="000B3756">
        <w:t>kome</w:t>
      </w:r>
      <w:proofErr w:type="spellEnd"/>
      <w:r w:rsidRPr="000B3756">
        <w:t xml:space="preserve"> je u tri </w:t>
      </w:r>
      <w:proofErr w:type="spellStart"/>
      <w:r w:rsidRPr="000B3756">
        <w:t>uzastopna</w:t>
      </w:r>
      <w:proofErr w:type="spellEnd"/>
      <w:r w:rsidRPr="000B3756">
        <w:t xml:space="preserve"> </w:t>
      </w:r>
      <w:proofErr w:type="spellStart"/>
      <w:r w:rsidRPr="000B3756">
        <w:t>vrednovanja</w:t>
      </w:r>
      <w:proofErr w:type="spellEnd"/>
      <w:r w:rsidRPr="000B3756">
        <w:t xml:space="preserve"> </w:t>
      </w:r>
      <w:proofErr w:type="spellStart"/>
      <w:r w:rsidRPr="000B3756">
        <w:t>radne</w:t>
      </w:r>
      <w:proofErr w:type="spellEnd"/>
      <w:r w:rsidRPr="000B3756">
        <w:t xml:space="preserve"> </w:t>
      </w:r>
      <w:proofErr w:type="spellStart"/>
      <w:r w:rsidRPr="000B3756">
        <w:t>uspešnosti</w:t>
      </w:r>
      <w:proofErr w:type="spellEnd"/>
      <w:r w:rsidRPr="000B3756">
        <w:t xml:space="preserve"> </w:t>
      </w:r>
      <w:proofErr w:type="spellStart"/>
      <w:r w:rsidRPr="000B3756">
        <w:t>utvrđeno</w:t>
      </w:r>
      <w:proofErr w:type="spellEnd"/>
      <w:r w:rsidRPr="000B3756">
        <w:t xml:space="preserve"> da je </w:t>
      </w:r>
      <w:proofErr w:type="spellStart"/>
      <w:r w:rsidRPr="000B3756">
        <w:t>ispunio</w:t>
      </w:r>
      <w:proofErr w:type="spellEnd"/>
      <w:r w:rsidRPr="000B3756">
        <w:t xml:space="preserve"> </w:t>
      </w:r>
      <w:proofErr w:type="spellStart"/>
      <w:r w:rsidRPr="000B3756">
        <w:t>očekivanja</w:t>
      </w:r>
      <w:proofErr w:type="spellEnd"/>
      <w:r w:rsidRPr="000B3756">
        <w:t>.</w:t>
      </w:r>
    </w:p>
    <w:p w14:paraId="26D06C49" w14:textId="77777777" w:rsidR="000B3756" w:rsidRPr="000B3756" w:rsidRDefault="000B3756" w:rsidP="000B3756">
      <w:pPr>
        <w:jc w:val="center"/>
        <w:rPr>
          <w:b/>
          <w:bCs/>
          <w:i/>
          <w:iCs/>
        </w:rPr>
      </w:pPr>
      <w:bookmarkStart w:id="26" w:name="str_11"/>
      <w:bookmarkEnd w:id="26"/>
      <w:r w:rsidRPr="000B3756">
        <w:rPr>
          <w:b/>
          <w:bCs/>
          <w:i/>
          <w:iCs/>
        </w:rPr>
        <w:t xml:space="preserve">3. </w:t>
      </w:r>
      <w:proofErr w:type="spellStart"/>
      <w:r w:rsidRPr="000B3756">
        <w:rPr>
          <w:b/>
          <w:bCs/>
          <w:i/>
          <w:iCs/>
        </w:rPr>
        <w:t>Određivanje</w:t>
      </w:r>
      <w:proofErr w:type="spellEnd"/>
      <w:r w:rsidRPr="000B3756">
        <w:rPr>
          <w:b/>
          <w:bCs/>
          <w:i/>
          <w:iCs/>
        </w:rPr>
        <w:t xml:space="preserve"> </w:t>
      </w:r>
      <w:proofErr w:type="spellStart"/>
      <w:r w:rsidRPr="000B3756">
        <w:rPr>
          <w:b/>
          <w:bCs/>
          <w:i/>
          <w:iCs/>
        </w:rPr>
        <w:t>koeficijenta</w:t>
      </w:r>
      <w:proofErr w:type="spellEnd"/>
      <w:r w:rsidRPr="000B3756">
        <w:rPr>
          <w:b/>
          <w:bCs/>
          <w:i/>
          <w:iCs/>
        </w:rPr>
        <w:t xml:space="preserve"> </w:t>
      </w:r>
      <w:proofErr w:type="spellStart"/>
      <w:r w:rsidRPr="000B3756">
        <w:rPr>
          <w:b/>
          <w:bCs/>
          <w:i/>
          <w:iCs/>
        </w:rPr>
        <w:t>državnom</w:t>
      </w:r>
      <w:proofErr w:type="spellEnd"/>
      <w:r w:rsidRPr="000B3756">
        <w:rPr>
          <w:b/>
          <w:bCs/>
          <w:i/>
          <w:iCs/>
        </w:rPr>
        <w:t xml:space="preserve"> </w:t>
      </w:r>
      <w:proofErr w:type="spellStart"/>
      <w:r w:rsidRPr="000B3756">
        <w:rPr>
          <w:b/>
          <w:bCs/>
          <w:i/>
          <w:iCs/>
        </w:rPr>
        <w:t>službeniku</w:t>
      </w:r>
      <w:proofErr w:type="spellEnd"/>
      <w:r w:rsidRPr="000B3756">
        <w:rPr>
          <w:b/>
          <w:bCs/>
          <w:i/>
          <w:iCs/>
        </w:rPr>
        <w:t xml:space="preserve"> </w:t>
      </w:r>
      <w:proofErr w:type="spellStart"/>
      <w:r w:rsidRPr="000B3756">
        <w:rPr>
          <w:b/>
          <w:bCs/>
          <w:i/>
          <w:iCs/>
        </w:rPr>
        <w:t>na</w:t>
      </w:r>
      <w:proofErr w:type="spellEnd"/>
      <w:r w:rsidRPr="000B3756">
        <w:rPr>
          <w:b/>
          <w:bCs/>
          <w:i/>
          <w:iCs/>
        </w:rPr>
        <w:t xml:space="preserve"> </w:t>
      </w:r>
      <w:proofErr w:type="spellStart"/>
      <w:r w:rsidRPr="000B3756">
        <w:rPr>
          <w:b/>
          <w:bCs/>
          <w:i/>
          <w:iCs/>
        </w:rPr>
        <w:t>izvršilačkom</w:t>
      </w:r>
      <w:proofErr w:type="spellEnd"/>
      <w:r w:rsidRPr="000B3756">
        <w:rPr>
          <w:b/>
          <w:bCs/>
          <w:i/>
          <w:iCs/>
        </w:rPr>
        <w:t xml:space="preserve"> </w:t>
      </w:r>
      <w:proofErr w:type="spellStart"/>
      <w:r w:rsidRPr="000B3756">
        <w:rPr>
          <w:b/>
          <w:bCs/>
          <w:i/>
          <w:iCs/>
        </w:rPr>
        <w:t>radnom</w:t>
      </w:r>
      <w:proofErr w:type="spellEnd"/>
      <w:r w:rsidRPr="000B3756">
        <w:rPr>
          <w:b/>
          <w:bCs/>
          <w:i/>
          <w:iCs/>
        </w:rPr>
        <w:t xml:space="preserve"> </w:t>
      </w:r>
      <w:proofErr w:type="spellStart"/>
      <w:r w:rsidRPr="000B3756">
        <w:rPr>
          <w:b/>
          <w:bCs/>
          <w:i/>
          <w:iCs/>
        </w:rPr>
        <w:t>mestu</w:t>
      </w:r>
      <w:proofErr w:type="spellEnd"/>
    </w:p>
    <w:p w14:paraId="24D6F354" w14:textId="77777777" w:rsidR="000B3756" w:rsidRPr="000B3756" w:rsidRDefault="000B3756" w:rsidP="000B3756">
      <w:pPr>
        <w:jc w:val="center"/>
        <w:rPr>
          <w:i/>
          <w:iCs/>
        </w:rPr>
      </w:pPr>
      <w:proofErr w:type="spellStart"/>
      <w:r w:rsidRPr="000B3756">
        <w:rPr>
          <w:i/>
          <w:iCs/>
        </w:rPr>
        <w:t>Koeficijent</w:t>
      </w:r>
      <w:proofErr w:type="spellEnd"/>
      <w:r w:rsidRPr="000B3756">
        <w:rPr>
          <w:i/>
          <w:iCs/>
        </w:rPr>
        <w:t xml:space="preserve"> </w:t>
      </w:r>
      <w:proofErr w:type="spellStart"/>
      <w:r w:rsidRPr="000B3756">
        <w:rPr>
          <w:i/>
          <w:iCs/>
        </w:rPr>
        <w:t>pri</w:t>
      </w:r>
      <w:proofErr w:type="spellEnd"/>
      <w:r w:rsidRPr="000B3756">
        <w:rPr>
          <w:i/>
          <w:iCs/>
        </w:rPr>
        <w:t xml:space="preserve"> </w:t>
      </w:r>
      <w:proofErr w:type="spellStart"/>
      <w:r w:rsidRPr="000B3756">
        <w:rPr>
          <w:i/>
          <w:iCs/>
        </w:rPr>
        <w:t>napredovanju</w:t>
      </w:r>
      <w:proofErr w:type="spellEnd"/>
      <w:r w:rsidRPr="000B3756">
        <w:rPr>
          <w:i/>
          <w:iCs/>
        </w:rPr>
        <w:t xml:space="preserve"> </w:t>
      </w:r>
      <w:proofErr w:type="spellStart"/>
      <w:r w:rsidRPr="000B3756">
        <w:rPr>
          <w:i/>
          <w:iCs/>
        </w:rPr>
        <w:t>na</w:t>
      </w:r>
      <w:proofErr w:type="spellEnd"/>
      <w:r w:rsidRPr="000B3756">
        <w:rPr>
          <w:i/>
          <w:iCs/>
        </w:rPr>
        <w:t xml:space="preserve"> </w:t>
      </w:r>
      <w:proofErr w:type="spellStart"/>
      <w:r w:rsidRPr="000B3756">
        <w:rPr>
          <w:i/>
          <w:iCs/>
        </w:rPr>
        <w:t>neposredno</w:t>
      </w:r>
      <w:proofErr w:type="spellEnd"/>
      <w:r w:rsidRPr="000B3756">
        <w:rPr>
          <w:i/>
          <w:iCs/>
        </w:rPr>
        <w:t xml:space="preserve"> </w:t>
      </w:r>
      <w:proofErr w:type="spellStart"/>
      <w:r w:rsidRPr="000B3756">
        <w:rPr>
          <w:i/>
          <w:iCs/>
        </w:rPr>
        <w:t>više</w:t>
      </w:r>
      <w:proofErr w:type="spellEnd"/>
      <w:r w:rsidRPr="000B3756">
        <w:rPr>
          <w:i/>
          <w:iCs/>
        </w:rPr>
        <w:t xml:space="preserve"> </w:t>
      </w:r>
      <w:proofErr w:type="spellStart"/>
      <w:r w:rsidRPr="000B3756">
        <w:rPr>
          <w:i/>
          <w:iCs/>
        </w:rPr>
        <w:t>radno</w:t>
      </w:r>
      <w:proofErr w:type="spellEnd"/>
      <w:r w:rsidRPr="000B3756">
        <w:rPr>
          <w:i/>
          <w:iCs/>
        </w:rPr>
        <w:t xml:space="preserve"> mesto </w:t>
      </w:r>
      <w:proofErr w:type="spellStart"/>
      <w:r w:rsidRPr="000B3756">
        <w:rPr>
          <w:i/>
          <w:iCs/>
        </w:rPr>
        <w:t>i</w:t>
      </w:r>
      <w:proofErr w:type="spellEnd"/>
      <w:r w:rsidRPr="000B3756">
        <w:rPr>
          <w:i/>
          <w:iCs/>
        </w:rPr>
        <w:t xml:space="preserve"> </w:t>
      </w:r>
      <w:proofErr w:type="spellStart"/>
      <w:r w:rsidRPr="000B3756">
        <w:rPr>
          <w:i/>
          <w:iCs/>
        </w:rPr>
        <w:t>zasnivanju</w:t>
      </w:r>
      <w:proofErr w:type="spellEnd"/>
      <w:r w:rsidRPr="000B3756">
        <w:rPr>
          <w:i/>
          <w:iCs/>
        </w:rPr>
        <w:t xml:space="preserve"> </w:t>
      </w:r>
      <w:proofErr w:type="spellStart"/>
      <w:r w:rsidRPr="000B3756">
        <w:rPr>
          <w:i/>
          <w:iCs/>
        </w:rPr>
        <w:t>radnog</w:t>
      </w:r>
      <w:proofErr w:type="spellEnd"/>
      <w:r w:rsidRPr="000B3756">
        <w:rPr>
          <w:i/>
          <w:iCs/>
        </w:rPr>
        <w:t xml:space="preserve"> </w:t>
      </w:r>
      <w:proofErr w:type="spellStart"/>
      <w:r w:rsidRPr="000B3756">
        <w:rPr>
          <w:i/>
          <w:iCs/>
        </w:rPr>
        <w:t>odnosa</w:t>
      </w:r>
      <w:proofErr w:type="spellEnd"/>
    </w:p>
    <w:p w14:paraId="6541A9F1" w14:textId="77777777" w:rsidR="000B3756" w:rsidRPr="000B3756" w:rsidRDefault="000B3756" w:rsidP="000B3756">
      <w:pPr>
        <w:jc w:val="center"/>
        <w:rPr>
          <w:b/>
          <w:bCs/>
        </w:rPr>
      </w:pPr>
      <w:bookmarkStart w:id="27" w:name="clan_17"/>
      <w:bookmarkEnd w:id="27"/>
      <w:proofErr w:type="spellStart"/>
      <w:r w:rsidRPr="000B3756">
        <w:rPr>
          <w:b/>
          <w:bCs/>
        </w:rPr>
        <w:t>Član</w:t>
      </w:r>
      <w:proofErr w:type="spellEnd"/>
      <w:r w:rsidRPr="000B3756">
        <w:rPr>
          <w:b/>
          <w:bCs/>
        </w:rPr>
        <w:t xml:space="preserve"> 17</w:t>
      </w:r>
    </w:p>
    <w:p w14:paraId="232166E2" w14:textId="77777777" w:rsidR="000B3756" w:rsidRPr="000B3756" w:rsidRDefault="000B3756" w:rsidP="000B3756">
      <w:pPr>
        <w:jc w:val="center"/>
      </w:pPr>
      <w:proofErr w:type="spellStart"/>
      <w:r w:rsidRPr="000B3756">
        <w:t>Državnom</w:t>
      </w:r>
      <w:proofErr w:type="spellEnd"/>
      <w:r w:rsidRPr="000B3756">
        <w:t xml:space="preserve"> </w:t>
      </w:r>
      <w:proofErr w:type="spellStart"/>
      <w:r w:rsidRPr="000B3756">
        <w:t>službeniku</w:t>
      </w:r>
      <w:proofErr w:type="spellEnd"/>
      <w:r w:rsidRPr="000B3756">
        <w:t xml:space="preserve"> koji </w:t>
      </w:r>
      <w:proofErr w:type="spellStart"/>
      <w:r w:rsidRPr="000B3756">
        <w:t>napreduje</w:t>
      </w:r>
      <w:proofErr w:type="spellEnd"/>
      <w:r w:rsidRPr="000B3756">
        <w:t xml:space="preserve"> </w:t>
      </w:r>
      <w:proofErr w:type="spellStart"/>
      <w:r w:rsidRPr="000B3756">
        <w:t>na</w:t>
      </w:r>
      <w:proofErr w:type="spellEnd"/>
      <w:r w:rsidRPr="000B3756">
        <w:t xml:space="preserve"> </w:t>
      </w:r>
      <w:proofErr w:type="spellStart"/>
      <w:r w:rsidRPr="000B3756">
        <w:t>neposredno</w:t>
      </w:r>
      <w:proofErr w:type="spellEnd"/>
      <w:r w:rsidRPr="000B3756">
        <w:t xml:space="preserve"> </w:t>
      </w:r>
      <w:proofErr w:type="spellStart"/>
      <w:r w:rsidRPr="000B3756">
        <w:t>više</w:t>
      </w:r>
      <w:proofErr w:type="spellEnd"/>
      <w:r w:rsidRPr="000B3756">
        <w:t xml:space="preserve"> </w:t>
      </w:r>
      <w:proofErr w:type="spellStart"/>
      <w:r w:rsidRPr="000B3756">
        <w:t>radno</w:t>
      </w:r>
      <w:proofErr w:type="spellEnd"/>
      <w:r w:rsidRPr="000B3756">
        <w:t xml:space="preserve"> mesto </w:t>
      </w:r>
      <w:proofErr w:type="spellStart"/>
      <w:r w:rsidRPr="000B3756">
        <w:t>određuje</w:t>
      </w:r>
      <w:proofErr w:type="spellEnd"/>
      <w:r w:rsidRPr="000B3756">
        <w:t xml:space="preserve"> se </w:t>
      </w:r>
      <w:proofErr w:type="spellStart"/>
      <w:r w:rsidRPr="000B3756">
        <w:t>koeficijent</w:t>
      </w:r>
      <w:proofErr w:type="spellEnd"/>
      <w:r w:rsidRPr="000B3756">
        <w:t xml:space="preserve"> </w:t>
      </w:r>
      <w:proofErr w:type="spellStart"/>
      <w:r w:rsidRPr="000B3756">
        <w:t>prvog</w:t>
      </w:r>
      <w:proofErr w:type="spellEnd"/>
      <w:r w:rsidRPr="000B3756">
        <w:t xml:space="preserve"> </w:t>
      </w:r>
      <w:proofErr w:type="spellStart"/>
      <w:r w:rsidRPr="000B3756">
        <w:t>platnog</w:t>
      </w:r>
      <w:proofErr w:type="spellEnd"/>
      <w:r w:rsidRPr="000B3756">
        <w:t xml:space="preserve"> </w:t>
      </w:r>
      <w:proofErr w:type="spellStart"/>
      <w:r w:rsidRPr="000B3756">
        <w:t>razreda</w:t>
      </w:r>
      <w:proofErr w:type="spellEnd"/>
      <w:r w:rsidRPr="000B3756">
        <w:t xml:space="preserve"> </w:t>
      </w:r>
      <w:proofErr w:type="spellStart"/>
      <w:r w:rsidRPr="000B3756">
        <w:t>platne</w:t>
      </w:r>
      <w:proofErr w:type="spellEnd"/>
      <w:r w:rsidRPr="000B3756">
        <w:t xml:space="preserve"> </w:t>
      </w:r>
      <w:proofErr w:type="spellStart"/>
      <w:r w:rsidRPr="000B3756">
        <w:t>grupe</w:t>
      </w:r>
      <w:proofErr w:type="spellEnd"/>
      <w:r w:rsidRPr="000B3756">
        <w:t xml:space="preserve"> u </w:t>
      </w:r>
      <w:proofErr w:type="spellStart"/>
      <w:r w:rsidRPr="000B3756">
        <w:t>kojoj</w:t>
      </w:r>
      <w:proofErr w:type="spellEnd"/>
      <w:r w:rsidRPr="000B3756">
        <w:t xml:space="preserve"> se </w:t>
      </w:r>
      <w:proofErr w:type="spellStart"/>
      <w:r w:rsidRPr="000B3756">
        <w:t>nalazi</w:t>
      </w:r>
      <w:proofErr w:type="spellEnd"/>
      <w:r w:rsidRPr="000B3756">
        <w:t xml:space="preserve"> </w:t>
      </w:r>
      <w:proofErr w:type="spellStart"/>
      <w:r w:rsidRPr="000B3756">
        <w:t>njegovo</w:t>
      </w:r>
      <w:proofErr w:type="spellEnd"/>
      <w:r w:rsidRPr="000B3756">
        <w:t xml:space="preserve"> novo </w:t>
      </w:r>
      <w:proofErr w:type="spellStart"/>
      <w:r w:rsidRPr="000B3756">
        <w:t>radno</w:t>
      </w:r>
      <w:proofErr w:type="spellEnd"/>
      <w:r w:rsidRPr="000B3756">
        <w:t xml:space="preserve"> mesto, </w:t>
      </w:r>
      <w:proofErr w:type="gramStart"/>
      <w:r w:rsidRPr="000B3756">
        <w:t>a</w:t>
      </w:r>
      <w:proofErr w:type="gramEnd"/>
      <w:r w:rsidRPr="000B3756">
        <w:t xml:space="preserve"> </w:t>
      </w:r>
      <w:proofErr w:type="spellStart"/>
      <w:r w:rsidRPr="000B3756">
        <w:t>ako</w:t>
      </w:r>
      <w:proofErr w:type="spellEnd"/>
      <w:r w:rsidRPr="000B3756">
        <w:t xml:space="preserve"> je on </w:t>
      </w:r>
      <w:proofErr w:type="spellStart"/>
      <w:r w:rsidRPr="000B3756">
        <w:t>niži</w:t>
      </w:r>
      <w:proofErr w:type="spellEnd"/>
      <w:r w:rsidRPr="000B3756">
        <w:t xml:space="preserve"> od </w:t>
      </w:r>
      <w:proofErr w:type="spellStart"/>
      <w:r w:rsidRPr="000B3756">
        <w:t>koeficijenta</w:t>
      </w:r>
      <w:proofErr w:type="spellEnd"/>
      <w:r w:rsidRPr="000B3756">
        <w:t xml:space="preserve"> koji je </w:t>
      </w:r>
      <w:proofErr w:type="spellStart"/>
      <w:r w:rsidRPr="000B3756">
        <w:t>državni</w:t>
      </w:r>
      <w:proofErr w:type="spellEnd"/>
      <w:r w:rsidRPr="000B3756">
        <w:t xml:space="preserve"> </w:t>
      </w:r>
      <w:proofErr w:type="spellStart"/>
      <w:r w:rsidRPr="000B3756">
        <w:t>službenik</w:t>
      </w:r>
      <w:proofErr w:type="spellEnd"/>
      <w:r w:rsidRPr="000B3756">
        <w:t xml:space="preserve"> </w:t>
      </w:r>
      <w:proofErr w:type="spellStart"/>
      <w:r w:rsidRPr="000B3756">
        <w:t>imao</w:t>
      </w:r>
      <w:proofErr w:type="spellEnd"/>
      <w:r w:rsidRPr="000B3756">
        <w:t xml:space="preserve"> pre </w:t>
      </w:r>
      <w:proofErr w:type="spellStart"/>
      <w:r w:rsidRPr="000B3756">
        <w:t>napredovanja</w:t>
      </w:r>
      <w:proofErr w:type="spellEnd"/>
      <w:r w:rsidRPr="000B3756">
        <w:t xml:space="preserve">, </w:t>
      </w:r>
      <w:proofErr w:type="spellStart"/>
      <w:r w:rsidRPr="000B3756">
        <w:t>određuje</w:t>
      </w:r>
      <w:proofErr w:type="spellEnd"/>
      <w:r w:rsidRPr="000B3756">
        <w:t xml:space="preserve"> mu se </w:t>
      </w:r>
      <w:proofErr w:type="spellStart"/>
      <w:r w:rsidRPr="000B3756">
        <w:t>koeficijent</w:t>
      </w:r>
      <w:proofErr w:type="spellEnd"/>
      <w:r w:rsidRPr="000B3756">
        <w:t xml:space="preserve"> koji je </w:t>
      </w:r>
      <w:proofErr w:type="spellStart"/>
      <w:r w:rsidRPr="000B3756">
        <w:t>neposredno</w:t>
      </w:r>
      <w:proofErr w:type="spellEnd"/>
      <w:r w:rsidRPr="000B3756">
        <w:t xml:space="preserve"> </w:t>
      </w:r>
      <w:proofErr w:type="spellStart"/>
      <w:r w:rsidRPr="000B3756">
        <w:t>viši</w:t>
      </w:r>
      <w:proofErr w:type="spellEnd"/>
      <w:r w:rsidRPr="000B3756">
        <w:t xml:space="preserve"> od </w:t>
      </w:r>
      <w:proofErr w:type="spellStart"/>
      <w:r w:rsidRPr="000B3756">
        <w:t>koeficijenta</w:t>
      </w:r>
      <w:proofErr w:type="spellEnd"/>
      <w:r w:rsidRPr="000B3756">
        <w:t xml:space="preserve"> koji je </w:t>
      </w:r>
      <w:proofErr w:type="spellStart"/>
      <w:r w:rsidRPr="000B3756">
        <w:t>imao</w:t>
      </w:r>
      <w:proofErr w:type="spellEnd"/>
      <w:r w:rsidRPr="000B3756">
        <w:t xml:space="preserve"> pre </w:t>
      </w:r>
      <w:proofErr w:type="spellStart"/>
      <w:r w:rsidRPr="000B3756">
        <w:t>napredovanja</w:t>
      </w:r>
      <w:proofErr w:type="spellEnd"/>
      <w:r w:rsidRPr="000B3756">
        <w:t>.</w:t>
      </w:r>
    </w:p>
    <w:p w14:paraId="5374A7E5" w14:textId="77777777" w:rsidR="000B3756" w:rsidRPr="000B3756" w:rsidRDefault="000B3756" w:rsidP="000B3756">
      <w:pPr>
        <w:jc w:val="center"/>
      </w:pPr>
      <w:proofErr w:type="spellStart"/>
      <w:r w:rsidRPr="000B3756">
        <w:t>Državnom</w:t>
      </w:r>
      <w:proofErr w:type="spellEnd"/>
      <w:r w:rsidRPr="000B3756">
        <w:t xml:space="preserve"> </w:t>
      </w:r>
      <w:proofErr w:type="spellStart"/>
      <w:r w:rsidRPr="000B3756">
        <w:t>službeniku</w:t>
      </w:r>
      <w:proofErr w:type="spellEnd"/>
      <w:r w:rsidRPr="000B3756">
        <w:t xml:space="preserve"> koji </w:t>
      </w:r>
      <w:proofErr w:type="spellStart"/>
      <w:r w:rsidRPr="000B3756">
        <w:t>tek</w:t>
      </w:r>
      <w:proofErr w:type="spellEnd"/>
      <w:r w:rsidRPr="000B3756">
        <w:t xml:space="preserve"> </w:t>
      </w:r>
      <w:proofErr w:type="spellStart"/>
      <w:r w:rsidRPr="000B3756">
        <w:t>zasniva</w:t>
      </w:r>
      <w:proofErr w:type="spellEnd"/>
      <w:r w:rsidRPr="000B3756">
        <w:t xml:space="preserve"> </w:t>
      </w:r>
      <w:proofErr w:type="spellStart"/>
      <w:r w:rsidRPr="000B3756">
        <w:t>radni</w:t>
      </w:r>
      <w:proofErr w:type="spellEnd"/>
      <w:r w:rsidRPr="000B3756">
        <w:t xml:space="preserve"> </w:t>
      </w:r>
      <w:proofErr w:type="spellStart"/>
      <w:r w:rsidRPr="000B3756">
        <w:t>odnos</w:t>
      </w:r>
      <w:proofErr w:type="spellEnd"/>
      <w:r w:rsidRPr="000B3756">
        <w:t xml:space="preserve"> </w:t>
      </w:r>
      <w:proofErr w:type="spellStart"/>
      <w:r w:rsidRPr="000B3756">
        <w:t>određuje</w:t>
      </w:r>
      <w:proofErr w:type="spellEnd"/>
      <w:r w:rsidRPr="000B3756">
        <w:t xml:space="preserve"> se </w:t>
      </w:r>
      <w:proofErr w:type="spellStart"/>
      <w:r w:rsidRPr="000B3756">
        <w:t>koeficijent</w:t>
      </w:r>
      <w:proofErr w:type="spellEnd"/>
      <w:r w:rsidRPr="000B3756">
        <w:t xml:space="preserve"> </w:t>
      </w:r>
      <w:proofErr w:type="spellStart"/>
      <w:r w:rsidRPr="000B3756">
        <w:t>prvog</w:t>
      </w:r>
      <w:proofErr w:type="spellEnd"/>
      <w:r w:rsidRPr="000B3756">
        <w:t xml:space="preserve"> </w:t>
      </w:r>
      <w:proofErr w:type="spellStart"/>
      <w:r w:rsidRPr="000B3756">
        <w:t>platnog</w:t>
      </w:r>
      <w:proofErr w:type="spellEnd"/>
      <w:r w:rsidRPr="000B3756">
        <w:t xml:space="preserve"> </w:t>
      </w:r>
      <w:proofErr w:type="spellStart"/>
      <w:r w:rsidRPr="000B3756">
        <w:t>razreda</w:t>
      </w:r>
      <w:proofErr w:type="spellEnd"/>
      <w:r w:rsidRPr="000B3756">
        <w:t xml:space="preserve"> </w:t>
      </w:r>
      <w:proofErr w:type="spellStart"/>
      <w:r w:rsidRPr="000B3756">
        <w:t>platne</w:t>
      </w:r>
      <w:proofErr w:type="spellEnd"/>
      <w:r w:rsidRPr="000B3756">
        <w:t xml:space="preserve"> </w:t>
      </w:r>
      <w:proofErr w:type="spellStart"/>
      <w:r w:rsidRPr="000B3756">
        <w:t>grupe</w:t>
      </w:r>
      <w:proofErr w:type="spellEnd"/>
      <w:r w:rsidRPr="000B3756">
        <w:t xml:space="preserve"> u </w:t>
      </w:r>
      <w:proofErr w:type="spellStart"/>
      <w:r w:rsidRPr="000B3756">
        <w:t>kojoj</w:t>
      </w:r>
      <w:proofErr w:type="spellEnd"/>
      <w:r w:rsidRPr="000B3756">
        <w:t xml:space="preserve"> se </w:t>
      </w:r>
      <w:proofErr w:type="spellStart"/>
      <w:r w:rsidRPr="000B3756">
        <w:t>radno</w:t>
      </w:r>
      <w:proofErr w:type="spellEnd"/>
      <w:r w:rsidRPr="000B3756">
        <w:t xml:space="preserve"> mesto </w:t>
      </w:r>
      <w:proofErr w:type="spellStart"/>
      <w:r w:rsidRPr="000B3756">
        <w:t>nalazi</w:t>
      </w:r>
      <w:proofErr w:type="spellEnd"/>
      <w:r w:rsidRPr="000B3756">
        <w:t>.</w:t>
      </w:r>
    </w:p>
    <w:p w14:paraId="3D59D415" w14:textId="77777777" w:rsidR="000B3756" w:rsidRPr="000B3756" w:rsidRDefault="000B3756" w:rsidP="000B3756">
      <w:pPr>
        <w:jc w:val="center"/>
        <w:rPr>
          <w:i/>
          <w:iCs/>
        </w:rPr>
      </w:pPr>
      <w:proofErr w:type="spellStart"/>
      <w:r w:rsidRPr="000B3756">
        <w:rPr>
          <w:i/>
          <w:iCs/>
        </w:rPr>
        <w:t>Koeficijent</w:t>
      </w:r>
      <w:proofErr w:type="spellEnd"/>
      <w:r w:rsidRPr="000B3756">
        <w:rPr>
          <w:i/>
          <w:iCs/>
        </w:rPr>
        <w:t xml:space="preserve"> </w:t>
      </w:r>
      <w:proofErr w:type="spellStart"/>
      <w:r w:rsidRPr="000B3756">
        <w:rPr>
          <w:i/>
          <w:iCs/>
        </w:rPr>
        <w:t>rukovodioca</w:t>
      </w:r>
      <w:proofErr w:type="spellEnd"/>
      <w:r w:rsidRPr="000B3756">
        <w:rPr>
          <w:i/>
          <w:iCs/>
        </w:rPr>
        <w:t xml:space="preserve"> </w:t>
      </w:r>
      <w:proofErr w:type="spellStart"/>
      <w:r w:rsidRPr="000B3756">
        <w:rPr>
          <w:i/>
          <w:iCs/>
        </w:rPr>
        <w:t>unutrašnje</w:t>
      </w:r>
      <w:proofErr w:type="spellEnd"/>
      <w:r w:rsidRPr="000B3756">
        <w:rPr>
          <w:i/>
          <w:iCs/>
        </w:rPr>
        <w:t xml:space="preserve"> </w:t>
      </w:r>
      <w:proofErr w:type="spellStart"/>
      <w:r w:rsidRPr="000B3756">
        <w:rPr>
          <w:i/>
          <w:iCs/>
        </w:rPr>
        <w:t>jedinice</w:t>
      </w:r>
      <w:proofErr w:type="spellEnd"/>
    </w:p>
    <w:p w14:paraId="3A2A05F1" w14:textId="77777777" w:rsidR="000B3756" w:rsidRPr="000B3756" w:rsidRDefault="000B3756" w:rsidP="000B3756">
      <w:pPr>
        <w:jc w:val="center"/>
        <w:rPr>
          <w:b/>
          <w:bCs/>
        </w:rPr>
      </w:pPr>
      <w:bookmarkStart w:id="28" w:name="clan_18"/>
      <w:bookmarkEnd w:id="28"/>
      <w:proofErr w:type="spellStart"/>
      <w:r w:rsidRPr="000B3756">
        <w:rPr>
          <w:b/>
          <w:bCs/>
        </w:rPr>
        <w:t>Član</w:t>
      </w:r>
      <w:proofErr w:type="spellEnd"/>
      <w:r w:rsidRPr="000B3756">
        <w:rPr>
          <w:b/>
          <w:bCs/>
        </w:rPr>
        <w:t xml:space="preserve"> 18</w:t>
      </w:r>
    </w:p>
    <w:p w14:paraId="7932BFFF" w14:textId="77777777" w:rsidR="000B3756" w:rsidRPr="000B3756" w:rsidRDefault="000B3756" w:rsidP="000B3756">
      <w:pPr>
        <w:jc w:val="center"/>
      </w:pPr>
      <w:proofErr w:type="spellStart"/>
      <w:r w:rsidRPr="000B3756">
        <w:t>Državnom</w:t>
      </w:r>
      <w:proofErr w:type="spellEnd"/>
      <w:r w:rsidRPr="000B3756">
        <w:t xml:space="preserve"> </w:t>
      </w:r>
      <w:proofErr w:type="spellStart"/>
      <w:r w:rsidRPr="000B3756">
        <w:t>službeniku</w:t>
      </w:r>
      <w:proofErr w:type="spellEnd"/>
      <w:r w:rsidRPr="000B3756">
        <w:t xml:space="preserve"> koji stupa </w:t>
      </w:r>
      <w:proofErr w:type="spellStart"/>
      <w:r w:rsidRPr="000B3756">
        <w:t>na</w:t>
      </w:r>
      <w:proofErr w:type="spellEnd"/>
      <w:r w:rsidRPr="000B3756">
        <w:t xml:space="preserve"> </w:t>
      </w:r>
      <w:proofErr w:type="spellStart"/>
      <w:r w:rsidRPr="000B3756">
        <w:t>radno</w:t>
      </w:r>
      <w:proofErr w:type="spellEnd"/>
      <w:r w:rsidRPr="000B3756">
        <w:t xml:space="preserve"> mesto </w:t>
      </w:r>
      <w:proofErr w:type="spellStart"/>
      <w:r w:rsidRPr="000B3756">
        <w:t>rukovodioca</w:t>
      </w:r>
      <w:proofErr w:type="spellEnd"/>
      <w:r w:rsidRPr="000B3756">
        <w:t xml:space="preserve"> </w:t>
      </w:r>
      <w:proofErr w:type="spellStart"/>
      <w:r w:rsidRPr="000B3756">
        <w:t>unutrašnje</w:t>
      </w:r>
      <w:proofErr w:type="spellEnd"/>
      <w:r w:rsidRPr="000B3756">
        <w:t xml:space="preserve"> </w:t>
      </w:r>
      <w:proofErr w:type="spellStart"/>
      <w:r w:rsidRPr="000B3756">
        <w:t>jedinice</w:t>
      </w:r>
      <w:proofErr w:type="spellEnd"/>
      <w:r w:rsidRPr="000B3756">
        <w:t xml:space="preserve"> </w:t>
      </w:r>
      <w:proofErr w:type="spellStart"/>
      <w:r w:rsidRPr="000B3756">
        <w:t>uvećava</w:t>
      </w:r>
      <w:proofErr w:type="spellEnd"/>
      <w:r w:rsidRPr="000B3756">
        <w:t xml:space="preserve"> se </w:t>
      </w:r>
      <w:proofErr w:type="spellStart"/>
      <w:r w:rsidRPr="000B3756">
        <w:t>koeficijent</w:t>
      </w:r>
      <w:proofErr w:type="spellEnd"/>
      <w:r w:rsidRPr="000B3756">
        <w:t xml:space="preserve"> za </w:t>
      </w:r>
      <w:proofErr w:type="spellStart"/>
      <w:r w:rsidRPr="000B3756">
        <w:t>dva</w:t>
      </w:r>
      <w:proofErr w:type="spellEnd"/>
      <w:r w:rsidRPr="000B3756">
        <w:t xml:space="preserve"> </w:t>
      </w:r>
      <w:proofErr w:type="spellStart"/>
      <w:r w:rsidRPr="000B3756">
        <w:t>platna</w:t>
      </w:r>
      <w:proofErr w:type="spellEnd"/>
      <w:r w:rsidRPr="000B3756">
        <w:t xml:space="preserve"> </w:t>
      </w:r>
      <w:proofErr w:type="spellStart"/>
      <w:r w:rsidRPr="000B3756">
        <w:t>razreda</w:t>
      </w:r>
      <w:proofErr w:type="spellEnd"/>
      <w:r w:rsidRPr="000B3756">
        <w:t>.</w:t>
      </w:r>
    </w:p>
    <w:p w14:paraId="2AFC847C" w14:textId="77777777" w:rsidR="000B3756" w:rsidRPr="000B3756" w:rsidRDefault="000B3756" w:rsidP="000B3756">
      <w:pPr>
        <w:jc w:val="center"/>
      </w:pPr>
      <w:proofErr w:type="spellStart"/>
      <w:r w:rsidRPr="000B3756">
        <w:lastRenderedPageBreak/>
        <w:t>Državnom</w:t>
      </w:r>
      <w:proofErr w:type="spellEnd"/>
      <w:r w:rsidRPr="000B3756">
        <w:t xml:space="preserve"> </w:t>
      </w:r>
      <w:proofErr w:type="spellStart"/>
      <w:r w:rsidRPr="000B3756">
        <w:t>službeniku</w:t>
      </w:r>
      <w:proofErr w:type="spellEnd"/>
      <w:r w:rsidRPr="000B3756">
        <w:t xml:space="preserve"> koji </w:t>
      </w:r>
      <w:proofErr w:type="spellStart"/>
      <w:r w:rsidRPr="000B3756">
        <w:t>prestane</w:t>
      </w:r>
      <w:proofErr w:type="spellEnd"/>
      <w:r w:rsidRPr="000B3756">
        <w:t xml:space="preserve"> da </w:t>
      </w:r>
      <w:proofErr w:type="spellStart"/>
      <w:r w:rsidRPr="000B3756">
        <w:t>rukovodi</w:t>
      </w:r>
      <w:proofErr w:type="spellEnd"/>
      <w:r w:rsidRPr="000B3756">
        <w:t xml:space="preserve"> </w:t>
      </w:r>
      <w:proofErr w:type="spellStart"/>
      <w:r w:rsidRPr="000B3756">
        <w:t>unutrašnjom</w:t>
      </w:r>
      <w:proofErr w:type="spellEnd"/>
      <w:r w:rsidRPr="000B3756">
        <w:t xml:space="preserve"> </w:t>
      </w:r>
      <w:proofErr w:type="spellStart"/>
      <w:r w:rsidRPr="000B3756">
        <w:t>jedinicom</w:t>
      </w:r>
      <w:proofErr w:type="spellEnd"/>
      <w:r w:rsidRPr="000B3756">
        <w:t xml:space="preserve"> </w:t>
      </w:r>
      <w:proofErr w:type="spellStart"/>
      <w:r w:rsidRPr="000B3756">
        <w:t>koeficijent</w:t>
      </w:r>
      <w:proofErr w:type="spellEnd"/>
      <w:r w:rsidRPr="000B3756">
        <w:t xml:space="preserve"> se </w:t>
      </w:r>
      <w:proofErr w:type="spellStart"/>
      <w:r w:rsidRPr="000B3756">
        <w:t>smanjuje</w:t>
      </w:r>
      <w:proofErr w:type="spellEnd"/>
      <w:r w:rsidRPr="000B3756">
        <w:t xml:space="preserve"> za </w:t>
      </w:r>
      <w:proofErr w:type="spellStart"/>
      <w:r w:rsidRPr="000B3756">
        <w:t>dva</w:t>
      </w:r>
      <w:proofErr w:type="spellEnd"/>
      <w:r w:rsidRPr="000B3756">
        <w:t xml:space="preserve"> </w:t>
      </w:r>
      <w:proofErr w:type="spellStart"/>
      <w:r w:rsidRPr="000B3756">
        <w:t>platna</w:t>
      </w:r>
      <w:proofErr w:type="spellEnd"/>
      <w:r w:rsidRPr="000B3756">
        <w:t xml:space="preserve"> </w:t>
      </w:r>
      <w:proofErr w:type="spellStart"/>
      <w:r w:rsidRPr="000B3756">
        <w:t>razreda</w:t>
      </w:r>
      <w:proofErr w:type="spellEnd"/>
      <w:r w:rsidRPr="000B3756">
        <w:t>.</w:t>
      </w:r>
    </w:p>
    <w:p w14:paraId="347363C9" w14:textId="77777777" w:rsidR="000B3756" w:rsidRPr="000B3756" w:rsidRDefault="000B3756" w:rsidP="000B3756">
      <w:pPr>
        <w:jc w:val="center"/>
        <w:rPr>
          <w:i/>
          <w:iCs/>
        </w:rPr>
      </w:pPr>
      <w:proofErr w:type="spellStart"/>
      <w:r w:rsidRPr="000B3756">
        <w:rPr>
          <w:i/>
          <w:iCs/>
        </w:rPr>
        <w:t>Koeficijent</w:t>
      </w:r>
      <w:proofErr w:type="spellEnd"/>
      <w:r w:rsidRPr="000B3756">
        <w:rPr>
          <w:i/>
          <w:iCs/>
        </w:rPr>
        <w:t xml:space="preserve"> </w:t>
      </w:r>
      <w:proofErr w:type="spellStart"/>
      <w:r w:rsidRPr="000B3756">
        <w:rPr>
          <w:i/>
          <w:iCs/>
        </w:rPr>
        <w:t>državnog</w:t>
      </w:r>
      <w:proofErr w:type="spellEnd"/>
      <w:r w:rsidRPr="000B3756">
        <w:rPr>
          <w:i/>
          <w:iCs/>
        </w:rPr>
        <w:t xml:space="preserve"> </w:t>
      </w:r>
      <w:proofErr w:type="spellStart"/>
      <w:r w:rsidRPr="000B3756">
        <w:rPr>
          <w:i/>
          <w:iCs/>
        </w:rPr>
        <w:t>službenika</w:t>
      </w:r>
      <w:proofErr w:type="spellEnd"/>
      <w:r w:rsidRPr="000B3756">
        <w:rPr>
          <w:i/>
          <w:iCs/>
        </w:rPr>
        <w:t xml:space="preserve"> koji je </w:t>
      </w:r>
      <w:proofErr w:type="spellStart"/>
      <w:r w:rsidRPr="000B3756">
        <w:rPr>
          <w:i/>
          <w:iCs/>
        </w:rPr>
        <w:t>premešten</w:t>
      </w:r>
      <w:proofErr w:type="spellEnd"/>
      <w:r w:rsidRPr="000B3756">
        <w:rPr>
          <w:i/>
          <w:iCs/>
        </w:rPr>
        <w:t xml:space="preserve"> </w:t>
      </w:r>
      <w:proofErr w:type="spellStart"/>
      <w:r w:rsidRPr="000B3756">
        <w:rPr>
          <w:i/>
          <w:iCs/>
        </w:rPr>
        <w:t>na</w:t>
      </w:r>
      <w:proofErr w:type="spellEnd"/>
      <w:r w:rsidRPr="000B3756">
        <w:rPr>
          <w:i/>
          <w:iCs/>
        </w:rPr>
        <w:t xml:space="preserve"> </w:t>
      </w:r>
      <w:proofErr w:type="spellStart"/>
      <w:r w:rsidRPr="000B3756">
        <w:rPr>
          <w:i/>
          <w:iCs/>
        </w:rPr>
        <w:t>odgovarajuće</w:t>
      </w:r>
      <w:proofErr w:type="spellEnd"/>
      <w:r w:rsidRPr="000B3756">
        <w:rPr>
          <w:i/>
          <w:iCs/>
        </w:rPr>
        <w:t xml:space="preserve"> </w:t>
      </w:r>
      <w:proofErr w:type="spellStart"/>
      <w:r w:rsidRPr="000B3756">
        <w:rPr>
          <w:i/>
          <w:iCs/>
        </w:rPr>
        <w:t>radno</w:t>
      </w:r>
      <w:proofErr w:type="spellEnd"/>
      <w:r w:rsidRPr="000B3756">
        <w:rPr>
          <w:i/>
          <w:iCs/>
        </w:rPr>
        <w:t xml:space="preserve"> mesto</w:t>
      </w:r>
    </w:p>
    <w:p w14:paraId="49C7EE96" w14:textId="77777777" w:rsidR="000B3756" w:rsidRPr="000B3756" w:rsidRDefault="000B3756" w:rsidP="000B3756">
      <w:pPr>
        <w:jc w:val="center"/>
        <w:rPr>
          <w:b/>
          <w:bCs/>
        </w:rPr>
      </w:pPr>
      <w:bookmarkStart w:id="29" w:name="clan_19"/>
      <w:bookmarkEnd w:id="29"/>
      <w:proofErr w:type="spellStart"/>
      <w:r w:rsidRPr="000B3756">
        <w:rPr>
          <w:b/>
          <w:bCs/>
        </w:rPr>
        <w:t>Član</w:t>
      </w:r>
      <w:proofErr w:type="spellEnd"/>
      <w:r w:rsidRPr="000B3756">
        <w:rPr>
          <w:b/>
          <w:bCs/>
        </w:rPr>
        <w:t xml:space="preserve"> 19</w:t>
      </w:r>
    </w:p>
    <w:p w14:paraId="1618BECC" w14:textId="77777777" w:rsidR="000B3756" w:rsidRPr="000B3756" w:rsidRDefault="000B3756" w:rsidP="000B3756">
      <w:pPr>
        <w:jc w:val="center"/>
      </w:pPr>
      <w:proofErr w:type="spellStart"/>
      <w:r w:rsidRPr="000B3756">
        <w:t>Državnom</w:t>
      </w:r>
      <w:proofErr w:type="spellEnd"/>
      <w:r w:rsidRPr="000B3756">
        <w:t xml:space="preserve"> </w:t>
      </w:r>
      <w:proofErr w:type="spellStart"/>
      <w:r w:rsidRPr="000B3756">
        <w:t>službeniku</w:t>
      </w:r>
      <w:proofErr w:type="spellEnd"/>
      <w:r w:rsidRPr="000B3756">
        <w:t xml:space="preserve"> koji je </w:t>
      </w:r>
      <w:proofErr w:type="spellStart"/>
      <w:r w:rsidRPr="000B3756">
        <w:t>trajno</w:t>
      </w:r>
      <w:proofErr w:type="spellEnd"/>
      <w:r w:rsidRPr="000B3756">
        <w:t xml:space="preserve"> </w:t>
      </w:r>
      <w:proofErr w:type="spellStart"/>
      <w:r w:rsidRPr="000B3756">
        <w:t>ili</w:t>
      </w:r>
      <w:proofErr w:type="spellEnd"/>
      <w:r w:rsidRPr="000B3756">
        <w:t xml:space="preserve"> </w:t>
      </w:r>
      <w:proofErr w:type="spellStart"/>
      <w:r w:rsidRPr="000B3756">
        <w:t>privremeno</w:t>
      </w:r>
      <w:proofErr w:type="spellEnd"/>
      <w:r w:rsidRPr="000B3756">
        <w:t xml:space="preserve"> </w:t>
      </w:r>
      <w:proofErr w:type="spellStart"/>
      <w:r w:rsidRPr="000B3756">
        <w:t>premešten</w:t>
      </w:r>
      <w:proofErr w:type="spellEnd"/>
      <w:r w:rsidRPr="000B3756">
        <w:t xml:space="preserve"> </w:t>
      </w:r>
      <w:proofErr w:type="spellStart"/>
      <w:r w:rsidRPr="000B3756">
        <w:t>na</w:t>
      </w:r>
      <w:proofErr w:type="spellEnd"/>
      <w:r w:rsidRPr="000B3756">
        <w:t xml:space="preserve"> </w:t>
      </w:r>
      <w:proofErr w:type="spellStart"/>
      <w:r w:rsidRPr="000B3756">
        <w:t>drugo</w:t>
      </w:r>
      <w:proofErr w:type="spellEnd"/>
      <w:r w:rsidRPr="000B3756">
        <w:t xml:space="preserve"> </w:t>
      </w:r>
      <w:proofErr w:type="spellStart"/>
      <w:r w:rsidRPr="000B3756">
        <w:t>radno</w:t>
      </w:r>
      <w:proofErr w:type="spellEnd"/>
      <w:r w:rsidRPr="000B3756">
        <w:t xml:space="preserve"> mesto </w:t>
      </w:r>
      <w:proofErr w:type="spellStart"/>
      <w:r w:rsidRPr="000B3756">
        <w:t>koje</w:t>
      </w:r>
      <w:proofErr w:type="spellEnd"/>
      <w:r w:rsidRPr="000B3756">
        <w:t xml:space="preserve"> je u </w:t>
      </w:r>
      <w:proofErr w:type="spellStart"/>
      <w:r w:rsidRPr="000B3756">
        <w:t>istom</w:t>
      </w:r>
      <w:proofErr w:type="spellEnd"/>
      <w:r w:rsidRPr="000B3756">
        <w:t xml:space="preserve"> </w:t>
      </w:r>
      <w:proofErr w:type="spellStart"/>
      <w:r w:rsidRPr="000B3756">
        <w:t>zvanju</w:t>
      </w:r>
      <w:proofErr w:type="spellEnd"/>
      <w:r w:rsidRPr="000B3756">
        <w:t xml:space="preserve"> </w:t>
      </w:r>
      <w:proofErr w:type="spellStart"/>
      <w:r w:rsidRPr="000B3756">
        <w:t>kao</w:t>
      </w:r>
      <w:proofErr w:type="spellEnd"/>
      <w:r w:rsidRPr="000B3756">
        <w:t xml:space="preserve"> </w:t>
      </w:r>
      <w:proofErr w:type="spellStart"/>
      <w:r w:rsidRPr="000B3756">
        <w:t>radno</w:t>
      </w:r>
      <w:proofErr w:type="spellEnd"/>
      <w:r w:rsidRPr="000B3756">
        <w:t xml:space="preserve"> mesto s </w:t>
      </w:r>
      <w:proofErr w:type="spellStart"/>
      <w:r w:rsidRPr="000B3756">
        <w:t>koga</w:t>
      </w:r>
      <w:proofErr w:type="spellEnd"/>
      <w:r w:rsidRPr="000B3756">
        <w:t xml:space="preserve"> je </w:t>
      </w:r>
      <w:proofErr w:type="spellStart"/>
      <w:r w:rsidRPr="000B3756">
        <w:t>premešten</w:t>
      </w:r>
      <w:proofErr w:type="spellEnd"/>
      <w:r w:rsidRPr="000B3756">
        <w:t xml:space="preserve"> (</w:t>
      </w:r>
      <w:proofErr w:type="spellStart"/>
      <w:r w:rsidRPr="000B3756">
        <w:t>odgovarajuće</w:t>
      </w:r>
      <w:proofErr w:type="spellEnd"/>
      <w:r w:rsidRPr="000B3756">
        <w:t xml:space="preserve"> </w:t>
      </w:r>
      <w:proofErr w:type="spellStart"/>
      <w:r w:rsidRPr="000B3756">
        <w:t>radno</w:t>
      </w:r>
      <w:proofErr w:type="spellEnd"/>
      <w:r w:rsidRPr="000B3756">
        <w:t xml:space="preserve"> mesto) </w:t>
      </w:r>
      <w:proofErr w:type="spellStart"/>
      <w:r w:rsidRPr="000B3756">
        <w:t>određuje</w:t>
      </w:r>
      <w:proofErr w:type="spellEnd"/>
      <w:r w:rsidRPr="000B3756">
        <w:t xml:space="preserve"> se </w:t>
      </w:r>
      <w:proofErr w:type="spellStart"/>
      <w:r w:rsidRPr="000B3756">
        <w:t>koeficijent</w:t>
      </w:r>
      <w:proofErr w:type="spellEnd"/>
      <w:r w:rsidRPr="000B3756">
        <w:t xml:space="preserve"> koji je </w:t>
      </w:r>
      <w:proofErr w:type="spellStart"/>
      <w:r w:rsidRPr="000B3756">
        <w:t>imao</w:t>
      </w:r>
      <w:proofErr w:type="spellEnd"/>
      <w:r w:rsidRPr="000B3756">
        <w:t xml:space="preserve"> do </w:t>
      </w:r>
      <w:proofErr w:type="spellStart"/>
      <w:r w:rsidRPr="000B3756">
        <w:t>premeštaja</w:t>
      </w:r>
      <w:proofErr w:type="spellEnd"/>
      <w:r w:rsidRPr="000B3756">
        <w:t>.</w:t>
      </w:r>
    </w:p>
    <w:p w14:paraId="4E5C4477" w14:textId="77777777" w:rsidR="000B3756" w:rsidRPr="000B3756" w:rsidRDefault="000B3756" w:rsidP="000B3756">
      <w:pPr>
        <w:jc w:val="center"/>
      </w:pPr>
      <w:r w:rsidRPr="000B3756">
        <w:t xml:space="preserve">Time se ne </w:t>
      </w:r>
      <w:proofErr w:type="spellStart"/>
      <w:r w:rsidRPr="000B3756">
        <w:t>diraju</w:t>
      </w:r>
      <w:proofErr w:type="spellEnd"/>
      <w:r w:rsidRPr="000B3756">
        <w:t xml:space="preserve"> </w:t>
      </w:r>
      <w:proofErr w:type="spellStart"/>
      <w:r w:rsidRPr="000B3756">
        <w:t>pravila</w:t>
      </w:r>
      <w:proofErr w:type="spellEnd"/>
      <w:r w:rsidRPr="000B3756">
        <w:t xml:space="preserve"> o </w:t>
      </w:r>
      <w:proofErr w:type="spellStart"/>
      <w:r w:rsidRPr="000B3756">
        <w:t>određivanju</w:t>
      </w:r>
      <w:proofErr w:type="spellEnd"/>
      <w:r w:rsidRPr="000B3756">
        <w:t xml:space="preserve"> </w:t>
      </w:r>
      <w:proofErr w:type="spellStart"/>
      <w:r w:rsidRPr="000B3756">
        <w:t>koeficijenta</w:t>
      </w:r>
      <w:proofErr w:type="spellEnd"/>
      <w:r w:rsidRPr="000B3756">
        <w:t xml:space="preserve"> </w:t>
      </w:r>
      <w:proofErr w:type="spellStart"/>
      <w:r w:rsidRPr="000B3756">
        <w:t>rukovodiocu</w:t>
      </w:r>
      <w:proofErr w:type="spellEnd"/>
      <w:r w:rsidRPr="000B3756">
        <w:t xml:space="preserve"> </w:t>
      </w:r>
      <w:proofErr w:type="spellStart"/>
      <w:r w:rsidRPr="000B3756">
        <w:t>unutrašnje</w:t>
      </w:r>
      <w:proofErr w:type="spellEnd"/>
      <w:r w:rsidRPr="000B3756">
        <w:t xml:space="preserve"> </w:t>
      </w:r>
      <w:proofErr w:type="spellStart"/>
      <w:r w:rsidRPr="000B3756">
        <w:t>jedinice</w:t>
      </w:r>
      <w:proofErr w:type="spellEnd"/>
      <w:r w:rsidRPr="000B3756">
        <w:t>.</w:t>
      </w:r>
    </w:p>
    <w:p w14:paraId="44BB7773" w14:textId="77777777" w:rsidR="000B3756" w:rsidRPr="000B3756" w:rsidRDefault="000B3756" w:rsidP="000B3756">
      <w:pPr>
        <w:jc w:val="center"/>
        <w:rPr>
          <w:i/>
          <w:iCs/>
        </w:rPr>
      </w:pPr>
      <w:proofErr w:type="spellStart"/>
      <w:r w:rsidRPr="000B3756">
        <w:rPr>
          <w:i/>
          <w:iCs/>
        </w:rPr>
        <w:t>Koeficijent</w:t>
      </w:r>
      <w:proofErr w:type="spellEnd"/>
      <w:r w:rsidRPr="000B3756">
        <w:rPr>
          <w:i/>
          <w:iCs/>
        </w:rPr>
        <w:t xml:space="preserve"> </w:t>
      </w:r>
      <w:proofErr w:type="spellStart"/>
      <w:r w:rsidRPr="000B3756">
        <w:rPr>
          <w:i/>
          <w:iCs/>
        </w:rPr>
        <w:t>državnog</w:t>
      </w:r>
      <w:proofErr w:type="spellEnd"/>
      <w:r w:rsidRPr="000B3756">
        <w:rPr>
          <w:i/>
          <w:iCs/>
        </w:rPr>
        <w:t xml:space="preserve"> </w:t>
      </w:r>
      <w:proofErr w:type="spellStart"/>
      <w:r w:rsidRPr="000B3756">
        <w:rPr>
          <w:i/>
          <w:iCs/>
        </w:rPr>
        <w:t>službenika</w:t>
      </w:r>
      <w:proofErr w:type="spellEnd"/>
      <w:r w:rsidRPr="000B3756">
        <w:rPr>
          <w:i/>
          <w:iCs/>
        </w:rPr>
        <w:t xml:space="preserve"> koji je </w:t>
      </w:r>
      <w:proofErr w:type="spellStart"/>
      <w:r w:rsidRPr="000B3756">
        <w:rPr>
          <w:i/>
          <w:iCs/>
        </w:rPr>
        <w:t>premešten</w:t>
      </w:r>
      <w:proofErr w:type="spellEnd"/>
      <w:r w:rsidRPr="000B3756">
        <w:rPr>
          <w:i/>
          <w:iCs/>
        </w:rPr>
        <w:t xml:space="preserve"> </w:t>
      </w:r>
      <w:proofErr w:type="spellStart"/>
      <w:r w:rsidRPr="000B3756">
        <w:rPr>
          <w:i/>
          <w:iCs/>
        </w:rPr>
        <w:t>na</w:t>
      </w:r>
      <w:proofErr w:type="spellEnd"/>
      <w:r w:rsidRPr="000B3756">
        <w:rPr>
          <w:i/>
          <w:iCs/>
        </w:rPr>
        <w:t xml:space="preserve"> </w:t>
      </w:r>
      <w:proofErr w:type="spellStart"/>
      <w:r w:rsidRPr="000B3756">
        <w:rPr>
          <w:i/>
          <w:iCs/>
        </w:rPr>
        <w:t>niže</w:t>
      </w:r>
      <w:proofErr w:type="spellEnd"/>
      <w:r w:rsidRPr="000B3756">
        <w:rPr>
          <w:i/>
          <w:iCs/>
        </w:rPr>
        <w:t xml:space="preserve"> </w:t>
      </w:r>
      <w:proofErr w:type="spellStart"/>
      <w:r w:rsidRPr="000B3756">
        <w:rPr>
          <w:i/>
          <w:iCs/>
        </w:rPr>
        <w:t>radno</w:t>
      </w:r>
      <w:proofErr w:type="spellEnd"/>
      <w:r w:rsidRPr="000B3756">
        <w:rPr>
          <w:i/>
          <w:iCs/>
        </w:rPr>
        <w:t xml:space="preserve"> mesto</w:t>
      </w:r>
    </w:p>
    <w:p w14:paraId="66E25808" w14:textId="77777777" w:rsidR="000B3756" w:rsidRPr="000B3756" w:rsidRDefault="000B3756" w:rsidP="000B3756">
      <w:pPr>
        <w:jc w:val="center"/>
        <w:rPr>
          <w:b/>
          <w:bCs/>
        </w:rPr>
      </w:pPr>
      <w:bookmarkStart w:id="30" w:name="clan_20"/>
      <w:bookmarkEnd w:id="30"/>
      <w:proofErr w:type="spellStart"/>
      <w:r w:rsidRPr="000B3756">
        <w:rPr>
          <w:b/>
          <w:bCs/>
        </w:rPr>
        <w:t>Član</w:t>
      </w:r>
      <w:proofErr w:type="spellEnd"/>
      <w:r w:rsidRPr="000B3756">
        <w:rPr>
          <w:b/>
          <w:bCs/>
        </w:rPr>
        <w:t xml:space="preserve"> 20</w:t>
      </w:r>
    </w:p>
    <w:p w14:paraId="14582245" w14:textId="77777777" w:rsidR="000B3756" w:rsidRPr="000B3756" w:rsidRDefault="000B3756" w:rsidP="000B3756">
      <w:pPr>
        <w:jc w:val="center"/>
      </w:pPr>
      <w:proofErr w:type="spellStart"/>
      <w:r w:rsidRPr="000B3756">
        <w:t>Državnom</w:t>
      </w:r>
      <w:proofErr w:type="spellEnd"/>
      <w:r w:rsidRPr="000B3756">
        <w:t xml:space="preserve"> </w:t>
      </w:r>
      <w:proofErr w:type="spellStart"/>
      <w:r w:rsidRPr="000B3756">
        <w:t>službeniku</w:t>
      </w:r>
      <w:proofErr w:type="spellEnd"/>
      <w:r w:rsidRPr="000B3756">
        <w:t xml:space="preserve"> koji je </w:t>
      </w:r>
      <w:proofErr w:type="spellStart"/>
      <w:r w:rsidRPr="000B3756">
        <w:t>zbog</w:t>
      </w:r>
      <w:proofErr w:type="spellEnd"/>
      <w:r w:rsidRPr="000B3756">
        <w:t xml:space="preserve"> toga </w:t>
      </w:r>
      <w:proofErr w:type="spellStart"/>
      <w:r w:rsidRPr="000B3756">
        <w:t>što</w:t>
      </w:r>
      <w:proofErr w:type="spellEnd"/>
      <w:r w:rsidRPr="000B3756">
        <w:t xml:space="preserve"> se </w:t>
      </w:r>
      <w:proofErr w:type="spellStart"/>
      <w:r w:rsidRPr="000B3756">
        <w:t>promenilo</w:t>
      </w:r>
      <w:proofErr w:type="spellEnd"/>
      <w:r w:rsidRPr="000B3756">
        <w:t xml:space="preserve"> </w:t>
      </w:r>
      <w:proofErr w:type="spellStart"/>
      <w:r w:rsidRPr="000B3756">
        <w:t>uređenje</w:t>
      </w:r>
      <w:proofErr w:type="spellEnd"/>
      <w:r w:rsidRPr="000B3756">
        <w:t xml:space="preserve"> </w:t>
      </w:r>
      <w:proofErr w:type="spellStart"/>
      <w:r w:rsidRPr="000B3756">
        <w:t>državnog</w:t>
      </w:r>
      <w:proofErr w:type="spellEnd"/>
      <w:r w:rsidRPr="000B3756">
        <w:t xml:space="preserve"> organa </w:t>
      </w:r>
      <w:proofErr w:type="spellStart"/>
      <w:r w:rsidRPr="000B3756">
        <w:t>uz</w:t>
      </w:r>
      <w:proofErr w:type="spellEnd"/>
      <w:r w:rsidRPr="000B3756">
        <w:t xml:space="preserve"> </w:t>
      </w:r>
      <w:proofErr w:type="spellStart"/>
      <w:r w:rsidRPr="000B3756">
        <w:t>svoju</w:t>
      </w:r>
      <w:proofErr w:type="spellEnd"/>
      <w:r w:rsidRPr="000B3756">
        <w:t xml:space="preserve"> </w:t>
      </w:r>
      <w:proofErr w:type="spellStart"/>
      <w:r w:rsidRPr="000B3756">
        <w:t>saglasnost</w:t>
      </w:r>
      <w:proofErr w:type="spellEnd"/>
      <w:r w:rsidRPr="000B3756">
        <w:t xml:space="preserve"> </w:t>
      </w:r>
      <w:proofErr w:type="spellStart"/>
      <w:r w:rsidRPr="000B3756">
        <w:t>premešten</w:t>
      </w:r>
      <w:proofErr w:type="spellEnd"/>
      <w:r w:rsidRPr="000B3756">
        <w:t xml:space="preserve"> </w:t>
      </w:r>
      <w:proofErr w:type="spellStart"/>
      <w:r w:rsidRPr="000B3756">
        <w:t>na</w:t>
      </w:r>
      <w:proofErr w:type="spellEnd"/>
      <w:r w:rsidRPr="000B3756">
        <w:t xml:space="preserve"> </w:t>
      </w:r>
      <w:proofErr w:type="spellStart"/>
      <w:r w:rsidRPr="000B3756">
        <w:t>niže</w:t>
      </w:r>
      <w:proofErr w:type="spellEnd"/>
      <w:r w:rsidRPr="000B3756">
        <w:t xml:space="preserve"> </w:t>
      </w:r>
      <w:proofErr w:type="spellStart"/>
      <w:r w:rsidRPr="000B3756">
        <w:t>radno</w:t>
      </w:r>
      <w:proofErr w:type="spellEnd"/>
      <w:r w:rsidRPr="000B3756">
        <w:t xml:space="preserve"> mesto </w:t>
      </w:r>
      <w:proofErr w:type="spellStart"/>
      <w:r w:rsidRPr="000B3756">
        <w:t>koje</w:t>
      </w:r>
      <w:proofErr w:type="spellEnd"/>
      <w:r w:rsidRPr="000B3756">
        <w:t xml:space="preserve"> </w:t>
      </w:r>
      <w:proofErr w:type="spellStart"/>
      <w:r w:rsidRPr="000B3756">
        <w:t>odgovara</w:t>
      </w:r>
      <w:proofErr w:type="spellEnd"/>
      <w:r w:rsidRPr="000B3756">
        <w:t xml:space="preserve"> </w:t>
      </w:r>
      <w:proofErr w:type="spellStart"/>
      <w:r w:rsidRPr="000B3756">
        <w:t>njegovoj</w:t>
      </w:r>
      <w:proofErr w:type="spellEnd"/>
      <w:r w:rsidRPr="000B3756">
        <w:t xml:space="preserve"> </w:t>
      </w:r>
      <w:proofErr w:type="spellStart"/>
      <w:r w:rsidRPr="000B3756">
        <w:t>stručnoj</w:t>
      </w:r>
      <w:proofErr w:type="spellEnd"/>
      <w:r w:rsidRPr="000B3756">
        <w:t xml:space="preserve"> </w:t>
      </w:r>
      <w:proofErr w:type="spellStart"/>
      <w:r w:rsidRPr="000B3756">
        <w:t>spremi</w:t>
      </w:r>
      <w:proofErr w:type="spellEnd"/>
      <w:r w:rsidRPr="000B3756">
        <w:t xml:space="preserve"> </w:t>
      </w:r>
      <w:proofErr w:type="spellStart"/>
      <w:r w:rsidRPr="000B3756">
        <w:t>određuje</w:t>
      </w:r>
      <w:proofErr w:type="spellEnd"/>
      <w:r w:rsidRPr="000B3756">
        <w:t xml:space="preserve"> se </w:t>
      </w:r>
      <w:proofErr w:type="spellStart"/>
      <w:r w:rsidRPr="000B3756">
        <w:t>koeficijent</w:t>
      </w:r>
      <w:proofErr w:type="spellEnd"/>
      <w:r w:rsidRPr="000B3756">
        <w:t xml:space="preserve"> </w:t>
      </w:r>
      <w:proofErr w:type="spellStart"/>
      <w:r w:rsidRPr="000B3756">
        <w:t>platnog</w:t>
      </w:r>
      <w:proofErr w:type="spellEnd"/>
      <w:r w:rsidRPr="000B3756">
        <w:t xml:space="preserve"> </w:t>
      </w:r>
      <w:proofErr w:type="spellStart"/>
      <w:r w:rsidRPr="000B3756">
        <w:t>razreda</w:t>
      </w:r>
      <w:proofErr w:type="spellEnd"/>
      <w:r w:rsidRPr="000B3756">
        <w:t xml:space="preserve"> </w:t>
      </w:r>
      <w:proofErr w:type="spellStart"/>
      <w:r w:rsidRPr="000B3756">
        <w:t>čiji</w:t>
      </w:r>
      <w:proofErr w:type="spellEnd"/>
      <w:r w:rsidRPr="000B3756">
        <w:t xml:space="preserve"> je </w:t>
      </w:r>
      <w:proofErr w:type="spellStart"/>
      <w:r w:rsidRPr="000B3756">
        <w:t>redni</w:t>
      </w:r>
      <w:proofErr w:type="spellEnd"/>
      <w:r w:rsidRPr="000B3756">
        <w:t xml:space="preserve"> </w:t>
      </w:r>
      <w:proofErr w:type="spellStart"/>
      <w:r w:rsidRPr="000B3756">
        <w:t>broj</w:t>
      </w:r>
      <w:proofErr w:type="spellEnd"/>
      <w:r w:rsidRPr="000B3756">
        <w:t xml:space="preserve"> </w:t>
      </w:r>
      <w:proofErr w:type="spellStart"/>
      <w:r w:rsidRPr="000B3756">
        <w:t>istovetan</w:t>
      </w:r>
      <w:proofErr w:type="spellEnd"/>
      <w:r w:rsidRPr="000B3756">
        <w:t xml:space="preserve"> </w:t>
      </w:r>
      <w:proofErr w:type="spellStart"/>
      <w:r w:rsidRPr="000B3756">
        <w:t>rednom</w:t>
      </w:r>
      <w:proofErr w:type="spellEnd"/>
      <w:r w:rsidRPr="000B3756">
        <w:t xml:space="preserve"> </w:t>
      </w:r>
      <w:proofErr w:type="spellStart"/>
      <w:r w:rsidRPr="000B3756">
        <w:t>broju</w:t>
      </w:r>
      <w:proofErr w:type="spellEnd"/>
      <w:r w:rsidRPr="000B3756">
        <w:t xml:space="preserve"> </w:t>
      </w:r>
      <w:proofErr w:type="spellStart"/>
      <w:r w:rsidRPr="000B3756">
        <w:t>platnog</w:t>
      </w:r>
      <w:proofErr w:type="spellEnd"/>
      <w:r w:rsidRPr="000B3756">
        <w:t xml:space="preserve"> </w:t>
      </w:r>
      <w:proofErr w:type="spellStart"/>
      <w:r w:rsidRPr="000B3756">
        <w:t>razreda</w:t>
      </w:r>
      <w:proofErr w:type="spellEnd"/>
      <w:r w:rsidRPr="000B3756">
        <w:t xml:space="preserve"> </w:t>
      </w:r>
      <w:proofErr w:type="spellStart"/>
      <w:r w:rsidRPr="000B3756">
        <w:t>platne</w:t>
      </w:r>
      <w:proofErr w:type="spellEnd"/>
      <w:r w:rsidRPr="000B3756">
        <w:t xml:space="preserve"> </w:t>
      </w:r>
      <w:proofErr w:type="spellStart"/>
      <w:r w:rsidRPr="000B3756">
        <w:t>grupe</w:t>
      </w:r>
      <w:proofErr w:type="spellEnd"/>
      <w:r w:rsidRPr="000B3756">
        <w:t xml:space="preserve"> u </w:t>
      </w:r>
      <w:proofErr w:type="spellStart"/>
      <w:r w:rsidRPr="000B3756">
        <w:t>kojoj</w:t>
      </w:r>
      <w:proofErr w:type="spellEnd"/>
      <w:r w:rsidRPr="000B3756">
        <w:t xml:space="preserve"> se </w:t>
      </w:r>
      <w:proofErr w:type="spellStart"/>
      <w:r w:rsidRPr="000B3756">
        <w:t>nalazi</w:t>
      </w:r>
      <w:proofErr w:type="spellEnd"/>
      <w:r w:rsidRPr="000B3756">
        <w:t xml:space="preserve"> </w:t>
      </w:r>
      <w:proofErr w:type="spellStart"/>
      <w:r w:rsidRPr="000B3756">
        <w:t>radno</w:t>
      </w:r>
      <w:proofErr w:type="spellEnd"/>
      <w:r w:rsidRPr="000B3756">
        <w:t xml:space="preserve"> mesto s </w:t>
      </w:r>
      <w:proofErr w:type="spellStart"/>
      <w:r w:rsidRPr="000B3756">
        <w:t>koga</w:t>
      </w:r>
      <w:proofErr w:type="spellEnd"/>
      <w:r w:rsidRPr="000B3756">
        <w:t xml:space="preserve"> je </w:t>
      </w:r>
      <w:proofErr w:type="spellStart"/>
      <w:r w:rsidRPr="000B3756">
        <w:t>premešten</w:t>
      </w:r>
      <w:proofErr w:type="spellEnd"/>
      <w:r w:rsidRPr="000B3756">
        <w:t>.</w:t>
      </w:r>
    </w:p>
    <w:p w14:paraId="1427721B" w14:textId="77777777" w:rsidR="000B3756" w:rsidRPr="000B3756" w:rsidRDefault="000B3756" w:rsidP="000B3756">
      <w:pPr>
        <w:jc w:val="center"/>
      </w:pPr>
      <w:proofErr w:type="spellStart"/>
      <w:r w:rsidRPr="000B3756">
        <w:t>Prve</w:t>
      </w:r>
      <w:proofErr w:type="spellEnd"/>
      <w:r w:rsidRPr="000B3756">
        <w:t xml:space="preserve"> </w:t>
      </w:r>
      <w:proofErr w:type="spellStart"/>
      <w:r w:rsidRPr="000B3756">
        <w:t>godine</w:t>
      </w:r>
      <w:proofErr w:type="spellEnd"/>
      <w:r w:rsidRPr="000B3756">
        <w:t xml:space="preserve"> </w:t>
      </w:r>
      <w:proofErr w:type="spellStart"/>
      <w:r w:rsidRPr="000B3756">
        <w:t>posle</w:t>
      </w:r>
      <w:proofErr w:type="spellEnd"/>
      <w:r w:rsidRPr="000B3756">
        <w:t xml:space="preserve"> </w:t>
      </w:r>
      <w:proofErr w:type="spellStart"/>
      <w:r w:rsidRPr="000B3756">
        <w:t>premeštaja</w:t>
      </w:r>
      <w:proofErr w:type="spellEnd"/>
      <w:r w:rsidRPr="000B3756">
        <w:t xml:space="preserve"> </w:t>
      </w:r>
      <w:proofErr w:type="spellStart"/>
      <w:r w:rsidRPr="000B3756">
        <w:t>koeficijent</w:t>
      </w:r>
      <w:proofErr w:type="spellEnd"/>
      <w:r w:rsidRPr="000B3756">
        <w:t xml:space="preserve"> </w:t>
      </w:r>
      <w:proofErr w:type="spellStart"/>
      <w:r w:rsidRPr="000B3756">
        <w:t>državnog</w:t>
      </w:r>
      <w:proofErr w:type="spellEnd"/>
      <w:r w:rsidRPr="000B3756">
        <w:t xml:space="preserve"> </w:t>
      </w:r>
      <w:proofErr w:type="spellStart"/>
      <w:r w:rsidRPr="000B3756">
        <w:t>službenika</w:t>
      </w:r>
      <w:proofErr w:type="spellEnd"/>
      <w:r w:rsidRPr="000B3756">
        <w:t xml:space="preserve"> </w:t>
      </w:r>
      <w:proofErr w:type="spellStart"/>
      <w:r w:rsidRPr="000B3756">
        <w:t>uvećava</w:t>
      </w:r>
      <w:proofErr w:type="spellEnd"/>
      <w:r w:rsidRPr="000B3756">
        <w:t xml:space="preserve"> se za 80% </w:t>
      </w:r>
      <w:proofErr w:type="spellStart"/>
      <w:r w:rsidRPr="000B3756">
        <w:t>razlike</w:t>
      </w:r>
      <w:proofErr w:type="spellEnd"/>
      <w:r w:rsidRPr="000B3756">
        <w:t xml:space="preserve"> </w:t>
      </w:r>
      <w:proofErr w:type="spellStart"/>
      <w:r w:rsidRPr="000B3756">
        <w:t>između</w:t>
      </w:r>
      <w:proofErr w:type="spellEnd"/>
      <w:r w:rsidRPr="000B3756">
        <w:t xml:space="preserve"> </w:t>
      </w:r>
      <w:proofErr w:type="spellStart"/>
      <w:r w:rsidRPr="000B3756">
        <w:t>koeficijenta</w:t>
      </w:r>
      <w:proofErr w:type="spellEnd"/>
      <w:r w:rsidRPr="000B3756">
        <w:t xml:space="preserve"> </w:t>
      </w:r>
      <w:proofErr w:type="spellStart"/>
      <w:r w:rsidRPr="000B3756">
        <w:t>na</w:t>
      </w:r>
      <w:proofErr w:type="spellEnd"/>
      <w:r w:rsidRPr="000B3756">
        <w:t xml:space="preserve"> </w:t>
      </w:r>
      <w:proofErr w:type="spellStart"/>
      <w:r w:rsidRPr="000B3756">
        <w:t>radnom</w:t>
      </w:r>
      <w:proofErr w:type="spellEnd"/>
      <w:r w:rsidRPr="000B3756">
        <w:t xml:space="preserve"> </w:t>
      </w:r>
      <w:proofErr w:type="spellStart"/>
      <w:r w:rsidRPr="000B3756">
        <w:t>mestu</w:t>
      </w:r>
      <w:proofErr w:type="spellEnd"/>
      <w:r w:rsidRPr="000B3756">
        <w:t xml:space="preserve"> s </w:t>
      </w:r>
      <w:proofErr w:type="spellStart"/>
      <w:r w:rsidRPr="000B3756">
        <w:t>koga</w:t>
      </w:r>
      <w:proofErr w:type="spellEnd"/>
      <w:r w:rsidRPr="000B3756">
        <w:t xml:space="preserve"> je </w:t>
      </w:r>
      <w:proofErr w:type="spellStart"/>
      <w:r w:rsidRPr="000B3756">
        <w:t>premešten</w:t>
      </w:r>
      <w:proofErr w:type="spellEnd"/>
      <w:r w:rsidRPr="000B3756">
        <w:t xml:space="preserve"> </w:t>
      </w:r>
      <w:proofErr w:type="spellStart"/>
      <w:r w:rsidRPr="000B3756">
        <w:t>i</w:t>
      </w:r>
      <w:proofErr w:type="spellEnd"/>
      <w:r w:rsidRPr="000B3756">
        <w:t xml:space="preserve"> </w:t>
      </w:r>
      <w:proofErr w:type="spellStart"/>
      <w:r w:rsidRPr="000B3756">
        <w:t>koeficijenta</w:t>
      </w:r>
      <w:proofErr w:type="spellEnd"/>
      <w:r w:rsidRPr="000B3756">
        <w:t xml:space="preserve"> </w:t>
      </w:r>
      <w:proofErr w:type="spellStart"/>
      <w:r w:rsidRPr="000B3756">
        <w:t>na</w:t>
      </w:r>
      <w:proofErr w:type="spellEnd"/>
      <w:r w:rsidRPr="000B3756">
        <w:t xml:space="preserve"> </w:t>
      </w:r>
      <w:proofErr w:type="spellStart"/>
      <w:r w:rsidRPr="000B3756">
        <w:t>radnom</w:t>
      </w:r>
      <w:proofErr w:type="spellEnd"/>
      <w:r w:rsidRPr="000B3756">
        <w:t xml:space="preserve"> </w:t>
      </w:r>
      <w:proofErr w:type="spellStart"/>
      <w:r w:rsidRPr="000B3756">
        <w:t>mestu</w:t>
      </w:r>
      <w:proofErr w:type="spellEnd"/>
      <w:r w:rsidRPr="000B3756">
        <w:t xml:space="preserve"> </w:t>
      </w:r>
      <w:proofErr w:type="spellStart"/>
      <w:r w:rsidRPr="000B3756">
        <w:t>na</w:t>
      </w:r>
      <w:proofErr w:type="spellEnd"/>
      <w:r w:rsidRPr="000B3756">
        <w:t xml:space="preserve"> </w:t>
      </w:r>
      <w:proofErr w:type="spellStart"/>
      <w:r w:rsidRPr="000B3756">
        <w:t>koje</w:t>
      </w:r>
      <w:proofErr w:type="spellEnd"/>
      <w:r w:rsidRPr="000B3756">
        <w:t xml:space="preserve"> je </w:t>
      </w:r>
      <w:proofErr w:type="spellStart"/>
      <w:r w:rsidRPr="000B3756">
        <w:t>premešten</w:t>
      </w:r>
      <w:proofErr w:type="spellEnd"/>
      <w:r w:rsidRPr="000B3756">
        <w:t xml:space="preserve">, u </w:t>
      </w:r>
      <w:proofErr w:type="spellStart"/>
      <w:r w:rsidRPr="000B3756">
        <w:t>drugoj</w:t>
      </w:r>
      <w:proofErr w:type="spellEnd"/>
      <w:r w:rsidRPr="000B3756">
        <w:t xml:space="preserve"> </w:t>
      </w:r>
      <w:proofErr w:type="spellStart"/>
      <w:r w:rsidRPr="000B3756">
        <w:t>godini</w:t>
      </w:r>
      <w:proofErr w:type="spellEnd"/>
      <w:r w:rsidRPr="000B3756">
        <w:t xml:space="preserve"> </w:t>
      </w:r>
      <w:proofErr w:type="spellStart"/>
      <w:r w:rsidRPr="000B3756">
        <w:t>uvećava</w:t>
      </w:r>
      <w:proofErr w:type="spellEnd"/>
      <w:r w:rsidRPr="000B3756">
        <w:t xml:space="preserve"> se za 50% </w:t>
      </w:r>
      <w:proofErr w:type="spellStart"/>
      <w:r w:rsidRPr="000B3756">
        <w:t>te</w:t>
      </w:r>
      <w:proofErr w:type="spellEnd"/>
      <w:r w:rsidRPr="000B3756">
        <w:t xml:space="preserve"> </w:t>
      </w:r>
      <w:proofErr w:type="spellStart"/>
      <w:r w:rsidRPr="000B3756">
        <w:t>razlike</w:t>
      </w:r>
      <w:proofErr w:type="spellEnd"/>
      <w:r w:rsidRPr="000B3756">
        <w:t xml:space="preserve">, a u </w:t>
      </w:r>
      <w:proofErr w:type="spellStart"/>
      <w:r w:rsidRPr="000B3756">
        <w:t>trećoj</w:t>
      </w:r>
      <w:proofErr w:type="spellEnd"/>
      <w:r w:rsidRPr="000B3756">
        <w:t xml:space="preserve"> </w:t>
      </w:r>
      <w:proofErr w:type="spellStart"/>
      <w:r w:rsidRPr="000B3756">
        <w:t>godini</w:t>
      </w:r>
      <w:proofErr w:type="spellEnd"/>
      <w:r w:rsidRPr="000B3756">
        <w:t xml:space="preserve"> za 20% </w:t>
      </w:r>
      <w:proofErr w:type="spellStart"/>
      <w:r w:rsidRPr="000B3756">
        <w:t>te</w:t>
      </w:r>
      <w:proofErr w:type="spellEnd"/>
      <w:r w:rsidRPr="000B3756">
        <w:t xml:space="preserve"> </w:t>
      </w:r>
      <w:proofErr w:type="spellStart"/>
      <w:r w:rsidRPr="000B3756">
        <w:t>razlike</w:t>
      </w:r>
      <w:proofErr w:type="spellEnd"/>
      <w:r w:rsidRPr="000B3756">
        <w:t>.</w:t>
      </w:r>
    </w:p>
    <w:p w14:paraId="485142C3" w14:textId="77777777" w:rsidR="000B3756" w:rsidRPr="000B3756" w:rsidRDefault="000B3756" w:rsidP="000B3756">
      <w:pPr>
        <w:jc w:val="center"/>
      </w:pPr>
      <w:proofErr w:type="spellStart"/>
      <w:r w:rsidRPr="000B3756">
        <w:t>Posle</w:t>
      </w:r>
      <w:proofErr w:type="spellEnd"/>
      <w:r w:rsidRPr="000B3756">
        <w:t xml:space="preserve"> </w:t>
      </w:r>
      <w:proofErr w:type="spellStart"/>
      <w:r w:rsidRPr="000B3756">
        <w:t>proteka</w:t>
      </w:r>
      <w:proofErr w:type="spellEnd"/>
      <w:r w:rsidRPr="000B3756">
        <w:t xml:space="preserve"> </w:t>
      </w:r>
      <w:proofErr w:type="spellStart"/>
      <w:r w:rsidRPr="000B3756">
        <w:t>treće</w:t>
      </w:r>
      <w:proofErr w:type="spellEnd"/>
      <w:r w:rsidRPr="000B3756">
        <w:t xml:space="preserve"> </w:t>
      </w:r>
      <w:proofErr w:type="spellStart"/>
      <w:r w:rsidRPr="000B3756">
        <w:t>godine</w:t>
      </w:r>
      <w:proofErr w:type="spellEnd"/>
      <w:r w:rsidRPr="000B3756">
        <w:t xml:space="preserve"> od </w:t>
      </w:r>
      <w:proofErr w:type="spellStart"/>
      <w:r w:rsidRPr="000B3756">
        <w:t>premeštaja</w:t>
      </w:r>
      <w:proofErr w:type="spellEnd"/>
      <w:r w:rsidRPr="000B3756">
        <w:t xml:space="preserve"> </w:t>
      </w:r>
      <w:proofErr w:type="spellStart"/>
      <w:r w:rsidRPr="000B3756">
        <w:t>državnom</w:t>
      </w:r>
      <w:proofErr w:type="spellEnd"/>
      <w:r w:rsidRPr="000B3756">
        <w:t xml:space="preserve"> </w:t>
      </w:r>
      <w:proofErr w:type="spellStart"/>
      <w:r w:rsidRPr="000B3756">
        <w:t>službeniku</w:t>
      </w:r>
      <w:proofErr w:type="spellEnd"/>
      <w:r w:rsidRPr="000B3756">
        <w:t xml:space="preserve"> </w:t>
      </w:r>
      <w:proofErr w:type="spellStart"/>
      <w:r w:rsidRPr="000B3756">
        <w:t>prestaje</w:t>
      </w:r>
      <w:proofErr w:type="spellEnd"/>
      <w:r w:rsidRPr="000B3756">
        <w:t xml:space="preserve"> </w:t>
      </w:r>
      <w:proofErr w:type="spellStart"/>
      <w:r w:rsidRPr="000B3756">
        <w:t>pravo</w:t>
      </w:r>
      <w:proofErr w:type="spellEnd"/>
      <w:r w:rsidRPr="000B3756">
        <w:t xml:space="preserve"> </w:t>
      </w:r>
      <w:proofErr w:type="spellStart"/>
      <w:r w:rsidRPr="000B3756">
        <w:t>na</w:t>
      </w:r>
      <w:proofErr w:type="spellEnd"/>
      <w:r w:rsidRPr="000B3756">
        <w:t xml:space="preserve"> </w:t>
      </w:r>
      <w:proofErr w:type="spellStart"/>
      <w:r w:rsidRPr="000B3756">
        <w:t>uvećanje</w:t>
      </w:r>
      <w:proofErr w:type="spellEnd"/>
      <w:r w:rsidRPr="000B3756">
        <w:t xml:space="preserve"> </w:t>
      </w:r>
      <w:proofErr w:type="spellStart"/>
      <w:r w:rsidRPr="000B3756">
        <w:t>koeficijenta</w:t>
      </w:r>
      <w:proofErr w:type="spellEnd"/>
      <w:r w:rsidRPr="000B3756">
        <w:t>.</w:t>
      </w:r>
    </w:p>
    <w:p w14:paraId="707AFB38" w14:textId="77777777" w:rsidR="000B3756" w:rsidRPr="000B3756" w:rsidRDefault="000B3756" w:rsidP="000B3756">
      <w:pPr>
        <w:jc w:val="center"/>
        <w:rPr>
          <w:i/>
          <w:iCs/>
        </w:rPr>
      </w:pPr>
      <w:proofErr w:type="spellStart"/>
      <w:r w:rsidRPr="000B3756">
        <w:rPr>
          <w:i/>
          <w:iCs/>
        </w:rPr>
        <w:t>Koeficijent</w:t>
      </w:r>
      <w:proofErr w:type="spellEnd"/>
      <w:r w:rsidRPr="000B3756">
        <w:rPr>
          <w:i/>
          <w:iCs/>
        </w:rPr>
        <w:t xml:space="preserve"> </w:t>
      </w:r>
      <w:proofErr w:type="spellStart"/>
      <w:r w:rsidRPr="000B3756">
        <w:rPr>
          <w:i/>
          <w:iCs/>
        </w:rPr>
        <w:t>državnog</w:t>
      </w:r>
      <w:proofErr w:type="spellEnd"/>
      <w:r w:rsidRPr="000B3756">
        <w:rPr>
          <w:i/>
          <w:iCs/>
        </w:rPr>
        <w:t xml:space="preserve"> </w:t>
      </w:r>
      <w:proofErr w:type="spellStart"/>
      <w:r w:rsidRPr="000B3756">
        <w:rPr>
          <w:i/>
          <w:iCs/>
        </w:rPr>
        <w:t>službenika</w:t>
      </w:r>
      <w:proofErr w:type="spellEnd"/>
      <w:r w:rsidRPr="000B3756">
        <w:rPr>
          <w:i/>
          <w:iCs/>
        </w:rPr>
        <w:t xml:space="preserve"> koji je s </w:t>
      </w:r>
      <w:proofErr w:type="spellStart"/>
      <w:r w:rsidRPr="000B3756">
        <w:rPr>
          <w:i/>
          <w:iCs/>
        </w:rPr>
        <w:t>položaja</w:t>
      </w:r>
      <w:proofErr w:type="spellEnd"/>
      <w:r w:rsidRPr="000B3756">
        <w:rPr>
          <w:i/>
          <w:iCs/>
        </w:rPr>
        <w:t xml:space="preserve"> </w:t>
      </w:r>
      <w:proofErr w:type="spellStart"/>
      <w:r w:rsidRPr="000B3756">
        <w:rPr>
          <w:i/>
          <w:iCs/>
        </w:rPr>
        <w:t>premešten</w:t>
      </w:r>
      <w:proofErr w:type="spellEnd"/>
      <w:r w:rsidRPr="000B3756">
        <w:rPr>
          <w:i/>
          <w:iCs/>
        </w:rPr>
        <w:t xml:space="preserve"> </w:t>
      </w:r>
      <w:proofErr w:type="spellStart"/>
      <w:r w:rsidRPr="000B3756">
        <w:rPr>
          <w:i/>
          <w:iCs/>
        </w:rPr>
        <w:t>na</w:t>
      </w:r>
      <w:proofErr w:type="spellEnd"/>
      <w:r w:rsidRPr="000B3756">
        <w:rPr>
          <w:i/>
          <w:iCs/>
        </w:rPr>
        <w:t xml:space="preserve"> </w:t>
      </w:r>
      <w:proofErr w:type="spellStart"/>
      <w:r w:rsidRPr="000B3756">
        <w:rPr>
          <w:i/>
          <w:iCs/>
        </w:rPr>
        <w:t>izvršilačko</w:t>
      </w:r>
      <w:proofErr w:type="spellEnd"/>
      <w:r w:rsidRPr="000B3756">
        <w:rPr>
          <w:i/>
          <w:iCs/>
        </w:rPr>
        <w:t xml:space="preserve"> </w:t>
      </w:r>
      <w:proofErr w:type="spellStart"/>
      <w:r w:rsidRPr="000B3756">
        <w:rPr>
          <w:i/>
          <w:iCs/>
        </w:rPr>
        <w:t>radno</w:t>
      </w:r>
      <w:proofErr w:type="spellEnd"/>
      <w:r w:rsidRPr="000B3756">
        <w:rPr>
          <w:i/>
          <w:iCs/>
        </w:rPr>
        <w:t xml:space="preserve"> mesto</w:t>
      </w:r>
    </w:p>
    <w:p w14:paraId="39047F04" w14:textId="77777777" w:rsidR="000B3756" w:rsidRPr="000B3756" w:rsidRDefault="000B3756" w:rsidP="000B3756">
      <w:pPr>
        <w:jc w:val="center"/>
        <w:rPr>
          <w:b/>
          <w:bCs/>
        </w:rPr>
      </w:pPr>
      <w:bookmarkStart w:id="31" w:name="clan_21"/>
      <w:bookmarkEnd w:id="31"/>
      <w:proofErr w:type="spellStart"/>
      <w:r w:rsidRPr="000B3756">
        <w:rPr>
          <w:b/>
          <w:bCs/>
        </w:rPr>
        <w:t>Član</w:t>
      </w:r>
      <w:proofErr w:type="spellEnd"/>
      <w:r w:rsidRPr="000B3756">
        <w:rPr>
          <w:b/>
          <w:bCs/>
        </w:rPr>
        <w:t xml:space="preserve"> 21</w:t>
      </w:r>
    </w:p>
    <w:p w14:paraId="7C89970A" w14:textId="77777777" w:rsidR="000B3756" w:rsidRPr="000B3756" w:rsidRDefault="000B3756" w:rsidP="000B3756">
      <w:pPr>
        <w:jc w:val="center"/>
      </w:pPr>
      <w:proofErr w:type="spellStart"/>
      <w:r w:rsidRPr="000B3756">
        <w:t>Državnom</w:t>
      </w:r>
      <w:proofErr w:type="spellEnd"/>
      <w:r w:rsidRPr="000B3756">
        <w:t xml:space="preserve"> </w:t>
      </w:r>
      <w:proofErr w:type="spellStart"/>
      <w:r w:rsidRPr="000B3756">
        <w:t>službeniku</w:t>
      </w:r>
      <w:proofErr w:type="spellEnd"/>
      <w:r w:rsidRPr="000B3756">
        <w:t xml:space="preserve"> koji je s </w:t>
      </w:r>
      <w:proofErr w:type="spellStart"/>
      <w:r w:rsidRPr="000B3756">
        <w:t>položaja</w:t>
      </w:r>
      <w:proofErr w:type="spellEnd"/>
      <w:r w:rsidRPr="000B3756">
        <w:t xml:space="preserve"> </w:t>
      </w:r>
      <w:proofErr w:type="spellStart"/>
      <w:r w:rsidRPr="000B3756">
        <w:t>premešten</w:t>
      </w:r>
      <w:proofErr w:type="spellEnd"/>
      <w:r w:rsidRPr="000B3756">
        <w:t xml:space="preserve"> </w:t>
      </w:r>
      <w:proofErr w:type="spellStart"/>
      <w:r w:rsidRPr="000B3756">
        <w:t>na</w:t>
      </w:r>
      <w:proofErr w:type="spellEnd"/>
      <w:r w:rsidRPr="000B3756">
        <w:t xml:space="preserve"> </w:t>
      </w:r>
      <w:proofErr w:type="spellStart"/>
      <w:r w:rsidRPr="000B3756">
        <w:t>izvršilačko</w:t>
      </w:r>
      <w:proofErr w:type="spellEnd"/>
      <w:r w:rsidRPr="000B3756">
        <w:t xml:space="preserve"> </w:t>
      </w:r>
      <w:proofErr w:type="spellStart"/>
      <w:r w:rsidRPr="000B3756">
        <w:t>radno</w:t>
      </w:r>
      <w:proofErr w:type="spellEnd"/>
      <w:r w:rsidRPr="000B3756">
        <w:t xml:space="preserve"> mesto </w:t>
      </w:r>
      <w:proofErr w:type="spellStart"/>
      <w:r w:rsidRPr="000B3756">
        <w:t>zbog</w:t>
      </w:r>
      <w:proofErr w:type="spellEnd"/>
      <w:r w:rsidRPr="000B3756">
        <w:t xml:space="preserve"> toga </w:t>
      </w:r>
      <w:proofErr w:type="spellStart"/>
      <w:r w:rsidRPr="000B3756">
        <w:t>što</w:t>
      </w:r>
      <w:proofErr w:type="spellEnd"/>
      <w:r w:rsidRPr="000B3756">
        <w:t xml:space="preserve"> je </w:t>
      </w:r>
      <w:proofErr w:type="spellStart"/>
      <w:r w:rsidRPr="000B3756">
        <w:t>proteklo</w:t>
      </w:r>
      <w:proofErr w:type="spellEnd"/>
      <w:r w:rsidRPr="000B3756">
        <w:t xml:space="preserve"> </w:t>
      </w:r>
      <w:proofErr w:type="spellStart"/>
      <w:r w:rsidRPr="000B3756">
        <w:t>vreme</w:t>
      </w:r>
      <w:proofErr w:type="spellEnd"/>
      <w:r w:rsidRPr="000B3756">
        <w:t xml:space="preserve"> </w:t>
      </w:r>
      <w:proofErr w:type="spellStart"/>
      <w:r w:rsidRPr="000B3756">
        <w:t>na</w:t>
      </w:r>
      <w:proofErr w:type="spellEnd"/>
      <w:r w:rsidRPr="000B3756">
        <w:t xml:space="preserve"> </w:t>
      </w:r>
      <w:proofErr w:type="spellStart"/>
      <w:r w:rsidRPr="000B3756">
        <w:t>koje</w:t>
      </w:r>
      <w:proofErr w:type="spellEnd"/>
      <w:r w:rsidRPr="000B3756">
        <w:t xml:space="preserve"> je </w:t>
      </w:r>
      <w:proofErr w:type="spellStart"/>
      <w:r w:rsidRPr="000B3756">
        <w:t>postavljen</w:t>
      </w:r>
      <w:proofErr w:type="spellEnd"/>
      <w:r w:rsidRPr="000B3756">
        <w:t xml:space="preserve"> </w:t>
      </w:r>
      <w:proofErr w:type="spellStart"/>
      <w:r w:rsidRPr="000B3756">
        <w:t>ili</w:t>
      </w:r>
      <w:proofErr w:type="spellEnd"/>
      <w:r w:rsidRPr="000B3756">
        <w:t xml:space="preserve"> </w:t>
      </w:r>
      <w:proofErr w:type="spellStart"/>
      <w:r w:rsidRPr="000B3756">
        <w:t>zbog</w:t>
      </w:r>
      <w:proofErr w:type="spellEnd"/>
      <w:r w:rsidRPr="000B3756">
        <w:t xml:space="preserve"> toga </w:t>
      </w:r>
      <w:proofErr w:type="spellStart"/>
      <w:r w:rsidRPr="000B3756">
        <w:t>što</w:t>
      </w:r>
      <w:proofErr w:type="spellEnd"/>
      <w:r w:rsidRPr="000B3756">
        <w:t xml:space="preserve"> je </w:t>
      </w:r>
      <w:proofErr w:type="spellStart"/>
      <w:r w:rsidRPr="000B3756">
        <w:t>podneo</w:t>
      </w:r>
      <w:proofErr w:type="spellEnd"/>
      <w:r w:rsidRPr="000B3756">
        <w:t xml:space="preserve"> </w:t>
      </w:r>
      <w:proofErr w:type="spellStart"/>
      <w:r w:rsidRPr="000B3756">
        <w:t>ostavku</w:t>
      </w:r>
      <w:proofErr w:type="spellEnd"/>
      <w:r w:rsidRPr="000B3756">
        <w:t xml:space="preserve"> </w:t>
      </w:r>
      <w:proofErr w:type="spellStart"/>
      <w:r w:rsidRPr="000B3756">
        <w:t>ili</w:t>
      </w:r>
      <w:proofErr w:type="spellEnd"/>
      <w:r w:rsidRPr="000B3756">
        <w:t xml:space="preserve"> </w:t>
      </w:r>
      <w:proofErr w:type="spellStart"/>
      <w:r w:rsidRPr="000B3756">
        <w:t>zbog</w:t>
      </w:r>
      <w:proofErr w:type="spellEnd"/>
      <w:r w:rsidRPr="000B3756">
        <w:t xml:space="preserve"> toga </w:t>
      </w:r>
      <w:proofErr w:type="spellStart"/>
      <w:r w:rsidRPr="000B3756">
        <w:t>što</w:t>
      </w:r>
      <w:proofErr w:type="spellEnd"/>
      <w:r w:rsidRPr="000B3756">
        <w:t xml:space="preserve"> je </w:t>
      </w:r>
      <w:proofErr w:type="spellStart"/>
      <w:r w:rsidRPr="000B3756">
        <w:t>položaj</w:t>
      </w:r>
      <w:proofErr w:type="spellEnd"/>
      <w:r w:rsidRPr="000B3756">
        <w:t xml:space="preserve"> </w:t>
      </w:r>
      <w:proofErr w:type="spellStart"/>
      <w:r w:rsidRPr="000B3756">
        <w:t>ukinut</w:t>
      </w:r>
      <w:proofErr w:type="spellEnd"/>
      <w:r w:rsidRPr="000B3756">
        <w:t xml:space="preserve"> </w:t>
      </w:r>
      <w:proofErr w:type="spellStart"/>
      <w:r w:rsidRPr="000B3756">
        <w:t>određuje</w:t>
      </w:r>
      <w:proofErr w:type="spellEnd"/>
      <w:r w:rsidRPr="000B3756">
        <w:t xml:space="preserve"> se </w:t>
      </w:r>
      <w:proofErr w:type="spellStart"/>
      <w:r w:rsidRPr="000B3756">
        <w:t>koeficijent</w:t>
      </w:r>
      <w:proofErr w:type="spellEnd"/>
      <w:r w:rsidRPr="000B3756">
        <w:t xml:space="preserve"> </w:t>
      </w:r>
      <w:proofErr w:type="spellStart"/>
      <w:r w:rsidRPr="000B3756">
        <w:t>najvišeg</w:t>
      </w:r>
      <w:proofErr w:type="spellEnd"/>
      <w:r w:rsidRPr="000B3756">
        <w:t xml:space="preserve"> </w:t>
      </w:r>
      <w:proofErr w:type="spellStart"/>
      <w:r w:rsidRPr="000B3756">
        <w:t>platnog</w:t>
      </w:r>
      <w:proofErr w:type="spellEnd"/>
      <w:r w:rsidRPr="000B3756">
        <w:t xml:space="preserve"> </w:t>
      </w:r>
      <w:proofErr w:type="spellStart"/>
      <w:r w:rsidRPr="000B3756">
        <w:t>razreda</w:t>
      </w:r>
      <w:proofErr w:type="spellEnd"/>
      <w:r w:rsidRPr="000B3756">
        <w:t xml:space="preserve"> </w:t>
      </w:r>
      <w:proofErr w:type="spellStart"/>
      <w:r w:rsidRPr="000B3756">
        <w:t>platne</w:t>
      </w:r>
      <w:proofErr w:type="spellEnd"/>
      <w:r w:rsidRPr="000B3756">
        <w:t xml:space="preserve"> </w:t>
      </w:r>
      <w:proofErr w:type="spellStart"/>
      <w:r w:rsidRPr="000B3756">
        <w:t>grupe</w:t>
      </w:r>
      <w:proofErr w:type="spellEnd"/>
      <w:r w:rsidRPr="000B3756">
        <w:t xml:space="preserve"> u </w:t>
      </w:r>
      <w:proofErr w:type="spellStart"/>
      <w:r w:rsidRPr="000B3756">
        <w:t>kojoj</w:t>
      </w:r>
      <w:proofErr w:type="spellEnd"/>
      <w:r w:rsidRPr="000B3756">
        <w:t xml:space="preserve"> se </w:t>
      </w:r>
      <w:proofErr w:type="spellStart"/>
      <w:r w:rsidRPr="000B3756">
        <w:t>nalazi</w:t>
      </w:r>
      <w:proofErr w:type="spellEnd"/>
      <w:r w:rsidRPr="000B3756">
        <w:t xml:space="preserve"> </w:t>
      </w:r>
      <w:proofErr w:type="spellStart"/>
      <w:r w:rsidRPr="000B3756">
        <w:t>radno</w:t>
      </w:r>
      <w:proofErr w:type="spellEnd"/>
      <w:r w:rsidRPr="000B3756">
        <w:t xml:space="preserve"> mesto </w:t>
      </w:r>
      <w:proofErr w:type="spellStart"/>
      <w:r w:rsidRPr="000B3756">
        <w:t>na</w:t>
      </w:r>
      <w:proofErr w:type="spellEnd"/>
      <w:r w:rsidRPr="000B3756">
        <w:t xml:space="preserve"> </w:t>
      </w:r>
      <w:proofErr w:type="spellStart"/>
      <w:r w:rsidRPr="000B3756">
        <w:t>koje</w:t>
      </w:r>
      <w:proofErr w:type="spellEnd"/>
      <w:r w:rsidRPr="000B3756">
        <w:t xml:space="preserve"> je </w:t>
      </w:r>
      <w:proofErr w:type="spellStart"/>
      <w:r w:rsidRPr="000B3756">
        <w:t>premešten</w:t>
      </w:r>
      <w:proofErr w:type="spellEnd"/>
      <w:r w:rsidRPr="000B3756">
        <w:t>.</w:t>
      </w:r>
    </w:p>
    <w:p w14:paraId="45744BA0" w14:textId="77777777" w:rsidR="000B3756" w:rsidRPr="000B3756" w:rsidRDefault="000B3756" w:rsidP="000B3756">
      <w:pPr>
        <w:jc w:val="center"/>
      </w:pPr>
      <w:r w:rsidRPr="000B3756">
        <w:t xml:space="preserve">On </w:t>
      </w:r>
      <w:proofErr w:type="spellStart"/>
      <w:r w:rsidRPr="000B3756">
        <w:t>ima</w:t>
      </w:r>
      <w:proofErr w:type="spellEnd"/>
      <w:r w:rsidRPr="000B3756">
        <w:t xml:space="preserve"> </w:t>
      </w:r>
      <w:proofErr w:type="spellStart"/>
      <w:r w:rsidRPr="000B3756">
        <w:t>pravo</w:t>
      </w:r>
      <w:proofErr w:type="spellEnd"/>
      <w:r w:rsidRPr="000B3756">
        <w:t xml:space="preserve"> </w:t>
      </w:r>
      <w:proofErr w:type="spellStart"/>
      <w:r w:rsidRPr="000B3756">
        <w:t>i</w:t>
      </w:r>
      <w:proofErr w:type="spellEnd"/>
      <w:r w:rsidRPr="000B3756">
        <w:t xml:space="preserve"> </w:t>
      </w:r>
      <w:proofErr w:type="spellStart"/>
      <w:r w:rsidRPr="000B3756">
        <w:t>na</w:t>
      </w:r>
      <w:proofErr w:type="spellEnd"/>
      <w:r w:rsidRPr="000B3756">
        <w:t xml:space="preserve"> </w:t>
      </w:r>
      <w:proofErr w:type="spellStart"/>
      <w:r w:rsidRPr="000B3756">
        <w:t>uvećanje</w:t>
      </w:r>
      <w:proofErr w:type="spellEnd"/>
      <w:r w:rsidRPr="000B3756">
        <w:t xml:space="preserve"> </w:t>
      </w:r>
      <w:proofErr w:type="spellStart"/>
      <w:r w:rsidRPr="000B3756">
        <w:t>koeficijenta</w:t>
      </w:r>
      <w:proofErr w:type="spellEnd"/>
      <w:r w:rsidRPr="000B3756">
        <w:t xml:space="preserve"> </w:t>
      </w:r>
      <w:proofErr w:type="spellStart"/>
      <w:r w:rsidRPr="000B3756">
        <w:t>prema</w:t>
      </w:r>
      <w:proofErr w:type="spellEnd"/>
      <w:r w:rsidRPr="000B3756">
        <w:t xml:space="preserve"> </w:t>
      </w:r>
      <w:proofErr w:type="spellStart"/>
      <w:r w:rsidRPr="000B3756">
        <w:t>istim</w:t>
      </w:r>
      <w:proofErr w:type="spellEnd"/>
      <w:r w:rsidRPr="000B3756">
        <w:t xml:space="preserve"> </w:t>
      </w:r>
      <w:proofErr w:type="spellStart"/>
      <w:r w:rsidRPr="000B3756">
        <w:t>pravilima</w:t>
      </w:r>
      <w:proofErr w:type="spellEnd"/>
      <w:r w:rsidRPr="000B3756">
        <w:t xml:space="preserve"> </w:t>
      </w:r>
      <w:proofErr w:type="spellStart"/>
      <w:r w:rsidRPr="000B3756">
        <w:t>kao</w:t>
      </w:r>
      <w:proofErr w:type="spellEnd"/>
      <w:r w:rsidRPr="000B3756">
        <w:t xml:space="preserve"> </w:t>
      </w:r>
      <w:proofErr w:type="spellStart"/>
      <w:r w:rsidRPr="000B3756">
        <w:t>i</w:t>
      </w:r>
      <w:proofErr w:type="spellEnd"/>
      <w:r w:rsidRPr="000B3756">
        <w:t xml:space="preserve"> </w:t>
      </w:r>
      <w:proofErr w:type="spellStart"/>
      <w:r w:rsidRPr="000B3756">
        <w:t>državni</w:t>
      </w:r>
      <w:proofErr w:type="spellEnd"/>
      <w:r w:rsidRPr="000B3756">
        <w:t xml:space="preserve"> </w:t>
      </w:r>
      <w:proofErr w:type="spellStart"/>
      <w:r w:rsidRPr="000B3756">
        <w:t>službenik</w:t>
      </w:r>
      <w:proofErr w:type="spellEnd"/>
      <w:r w:rsidRPr="000B3756">
        <w:t xml:space="preserve"> koji je </w:t>
      </w:r>
      <w:proofErr w:type="spellStart"/>
      <w:r w:rsidRPr="000B3756">
        <w:t>uz</w:t>
      </w:r>
      <w:proofErr w:type="spellEnd"/>
      <w:r w:rsidRPr="000B3756">
        <w:t xml:space="preserve"> </w:t>
      </w:r>
      <w:proofErr w:type="spellStart"/>
      <w:r w:rsidRPr="000B3756">
        <w:t>svoju</w:t>
      </w:r>
      <w:proofErr w:type="spellEnd"/>
      <w:r w:rsidRPr="000B3756">
        <w:t xml:space="preserve"> </w:t>
      </w:r>
      <w:proofErr w:type="spellStart"/>
      <w:r w:rsidRPr="000B3756">
        <w:t>saglasnost</w:t>
      </w:r>
      <w:proofErr w:type="spellEnd"/>
      <w:r w:rsidRPr="000B3756">
        <w:t xml:space="preserve"> </w:t>
      </w:r>
      <w:proofErr w:type="spellStart"/>
      <w:r w:rsidRPr="000B3756">
        <w:t>premešten</w:t>
      </w:r>
      <w:proofErr w:type="spellEnd"/>
      <w:r w:rsidRPr="000B3756">
        <w:t xml:space="preserve"> s </w:t>
      </w:r>
      <w:proofErr w:type="spellStart"/>
      <w:r w:rsidRPr="000B3756">
        <w:t>višeg</w:t>
      </w:r>
      <w:proofErr w:type="spellEnd"/>
      <w:r w:rsidRPr="000B3756">
        <w:t xml:space="preserve"> </w:t>
      </w:r>
      <w:proofErr w:type="spellStart"/>
      <w:r w:rsidRPr="000B3756">
        <w:t>radnog</w:t>
      </w:r>
      <w:proofErr w:type="spellEnd"/>
      <w:r w:rsidRPr="000B3756">
        <w:t xml:space="preserve"> </w:t>
      </w:r>
      <w:proofErr w:type="spellStart"/>
      <w:r w:rsidRPr="000B3756">
        <w:t>mesta</w:t>
      </w:r>
      <w:proofErr w:type="spellEnd"/>
      <w:r w:rsidRPr="000B3756">
        <w:t xml:space="preserve"> </w:t>
      </w:r>
      <w:proofErr w:type="spellStart"/>
      <w:r w:rsidRPr="000B3756">
        <w:t>na</w:t>
      </w:r>
      <w:proofErr w:type="spellEnd"/>
      <w:r w:rsidRPr="000B3756">
        <w:t xml:space="preserve"> </w:t>
      </w:r>
      <w:proofErr w:type="spellStart"/>
      <w:r w:rsidRPr="000B3756">
        <w:t>niže</w:t>
      </w:r>
      <w:proofErr w:type="spellEnd"/>
      <w:r w:rsidRPr="000B3756">
        <w:t xml:space="preserve"> </w:t>
      </w:r>
      <w:proofErr w:type="spellStart"/>
      <w:r w:rsidRPr="000B3756">
        <w:t>radno</w:t>
      </w:r>
      <w:proofErr w:type="spellEnd"/>
      <w:r w:rsidRPr="000B3756">
        <w:t xml:space="preserve"> mesto (</w:t>
      </w:r>
      <w:proofErr w:type="spellStart"/>
      <w:r w:rsidRPr="000B3756">
        <w:t>član</w:t>
      </w:r>
      <w:proofErr w:type="spellEnd"/>
      <w:r w:rsidRPr="000B3756">
        <w:t xml:space="preserve"> 20. </w:t>
      </w:r>
      <w:proofErr w:type="spellStart"/>
      <w:r w:rsidRPr="000B3756">
        <w:t>st.</w:t>
      </w:r>
      <w:proofErr w:type="spellEnd"/>
      <w:r w:rsidRPr="000B3756">
        <w:t xml:space="preserve"> 2. </w:t>
      </w:r>
      <w:proofErr w:type="spellStart"/>
      <w:r w:rsidRPr="000B3756">
        <w:t>i</w:t>
      </w:r>
      <w:proofErr w:type="spellEnd"/>
      <w:r w:rsidRPr="000B3756">
        <w:t xml:space="preserve"> 3. </w:t>
      </w:r>
      <w:proofErr w:type="spellStart"/>
      <w:r w:rsidRPr="000B3756">
        <w:t>ovog</w:t>
      </w:r>
      <w:proofErr w:type="spellEnd"/>
      <w:r w:rsidRPr="000B3756">
        <w:t xml:space="preserve"> </w:t>
      </w:r>
      <w:proofErr w:type="spellStart"/>
      <w:r w:rsidRPr="000B3756">
        <w:t>zakona</w:t>
      </w:r>
      <w:proofErr w:type="spellEnd"/>
      <w:r w:rsidRPr="000B3756">
        <w:t>).</w:t>
      </w:r>
    </w:p>
    <w:p w14:paraId="19860FAB" w14:textId="77777777" w:rsidR="000B3756" w:rsidRPr="000B3756" w:rsidRDefault="000B3756" w:rsidP="000B3756">
      <w:pPr>
        <w:jc w:val="center"/>
        <w:rPr>
          <w:i/>
          <w:iCs/>
        </w:rPr>
      </w:pPr>
      <w:proofErr w:type="spellStart"/>
      <w:r w:rsidRPr="000B3756">
        <w:rPr>
          <w:i/>
          <w:iCs/>
        </w:rPr>
        <w:t>Koeficijent</w:t>
      </w:r>
      <w:proofErr w:type="spellEnd"/>
      <w:r w:rsidRPr="000B3756">
        <w:rPr>
          <w:i/>
          <w:iCs/>
        </w:rPr>
        <w:t xml:space="preserve"> </w:t>
      </w:r>
      <w:proofErr w:type="spellStart"/>
      <w:r w:rsidRPr="000B3756">
        <w:rPr>
          <w:i/>
          <w:iCs/>
        </w:rPr>
        <w:t>državnog</w:t>
      </w:r>
      <w:proofErr w:type="spellEnd"/>
      <w:r w:rsidRPr="000B3756">
        <w:rPr>
          <w:i/>
          <w:iCs/>
        </w:rPr>
        <w:t xml:space="preserve"> </w:t>
      </w:r>
      <w:proofErr w:type="spellStart"/>
      <w:r w:rsidRPr="000B3756">
        <w:rPr>
          <w:i/>
          <w:iCs/>
        </w:rPr>
        <w:t>službenika</w:t>
      </w:r>
      <w:proofErr w:type="spellEnd"/>
      <w:r w:rsidRPr="000B3756">
        <w:rPr>
          <w:i/>
          <w:iCs/>
        </w:rPr>
        <w:t xml:space="preserve"> </w:t>
      </w:r>
      <w:proofErr w:type="spellStart"/>
      <w:r w:rsidRPr="000B3756">
        <w:rPr>
          <w:i/>
          <w:iCs/>
        </w:rPr>
        <w:t>kod</w:t>
      </w:r>
      <w:proofErr w:type="spellEnd"/>
      <w:r w:rsidRPr="000B3756">
        <w:rPr>
          <w:i/>
          <w:iCs/>
        </w:rPr>
        <w:t xml:space="preserve"> </w:t>
      </w:r>
      <w:proofErr w:type="spellStart"/>
      <w:r w:rsidRPr="000B3756">
        <w:rPr>
          <w:i/>
          <w:iCs/>
        </w:rPr>
        <w:t>preuzimanja</w:t>
      </w:r>
      <w:proofErr w:type="spellEnd"/>
    </w:p>
    <w:p w14:paraId="4713E518" w14:textId="77777777" w:rsidR="000B3756" w:rsidRPr="000B3756" w:rsidRDefault="000B3756" w:rsidP="000B3756">
      <w:pPr>
        <w:jc w:val="center"/>
        <w:rPr>
          <w:b/>
          <w:bCs/>
        </w:rPr>
      </w:pPr>
      <w:bookmarkStart w:id="32" w:name="clan_21a"/>
      <w:bookmarkEnd w:id="32"/>
      <w:proofErr w:type="spellStart"/>
      <w:r w:rsidRPr="000B3756">
        <w:rPr>
          <w:b/>
          <w:bCs/>
        </w:rPr>
        <w:t>Član</w:t>
      </w:r>
      <w:proofErr w:type="spellEnd"/>
      <w:r w:rsidRPr="000B3756">
        <w:rPr>
          <w:b/>
          <w:bCs/>
        </w:rPr>
        <w:t xml:space="preserve"> 21a</w:t>
      </w:r>
    </w:p>
    <w:p w14:paraId="6148989E" w14:textId="77777777" w:rsidR="000B3756" w:rsidRPr="000B3756" w:rsidRDefault="000B3756" w:rsidP="000B3756">
      <w:pPr>
        <w:jc w:val="center"/>
      </w:pPr>
      <w:proofErr w:type="spellStart"/>
      <w:r w:rsidRPr="000B3756">
        <w:t>Ako</w:t>
      </w:r>
      <w:proofErr w:type="spellEnd"/>
      <w:r w:rsidRPr="000B3756">
        <w:t xml:space="preserve"> se </w:t>
      </w:r>
      <w:proofErr w:type="spellStart"/>
      <w:r w:rsidRPr="000B3756">
        <w:t>državni</w:t>
      </w:r>
      <w:proofErr w:type="spellEnd"/>
      <w:r w:rsidRPr="000B3756">
        <w:t xml:space="preserve"> </w:t>
      </w:r>
      <w:proofErr w:type="spellStart"/>
      <w:r w:rsidRPr="000B3756">
        <w:t>službenik</w:t>
      </w:r>
      <w:proofErr w:type="spellEnd"/>
      <w:r w:rsidRPr="000B3756">
        <w:t xml:space="preserve"> </w:t>
      </w:r>
      <w:proofErr w:type="spellStart"/>
      <w:r w:rsidRPr="000B3756">
        <w:t>preuzima</w:t>
      </w:r>
      <w:proofErr w:type="spellEnd"/>
      <w:r w:rsidRPr="000B3756">
        <w:t xml:space="preserve"> u </w:t>
      </w:r>
      <w:proofErr w:type="spellStart"/>
      <w:r w:rsidRPr="000B3756">
        <w:t>drugi</w:t>
      </w:r>
      <w:proofErr w:type="spellEnd"/>
      <w:r w:rsidRPr="000B3756">
        <w:t xml:space="preserve"> </w:t>
      </w:r>
      <w:proofErr w:type="spellStart"/>
      <w:r w:rsidRPr="000B3756">
        <w:t>državni</w:t>
      </w:r>
      <w:proofErr w:type="spellEnd"/>
      <w:r w:rsidRPr="000B3756">
        <w:t xml:space="preserve"> organ </w:t>
      </w:r>
      <w:proofErr w:type="spellStart"/>
      <w:r w:rsidRPr="000B3756">
        <w:t>na</w:t>
      </w:r>
      <w:proofErr w:type="spellEnd"/>
      <w:r w:rsidRPr="000B3756">
        <w:t xml:space="preserve"> </w:t>
      </w:r>
      <w:proofErr w:type="spellStart"/>
      <w:r w:rsidRPr="000B3756">
        <w:t>radno</w:t>
      </w:r>
      <w:proofErr w:type="spellEnd"/>
      <w:r w:rsidRPr="000B3756">
        <w:t xml:space="preserve"> mesto </w:t>
      </w:r>
      <w:proofErr w:type="spellStart"/>
      <w:r w:rsidRPr="000B3756">
        <w:t>koje</w:t>
      </w:r>
      <w:proofErr w:type="spellEnd"/>
      <w:r w:rsidRPr="000B3756">
        <w:t xml:space="preserve"> je </w:t>
      </w:r>
      <w:proofErr w:type="spellStart"/>
      <w:r w:rsidRPr="000B3756">
        <w:t>razvrstano</w:t>
      </w:r>
      <w:proofErr w:type="spellEnd"/>
      <w:r w:rsidRPr="000B3756">
        <w:t xml:space="preserve"> u </w:t>
      </w:r>
      <w:proofErr w:type="spellStart"/>
      <w:r w:rsidRPr="000B3756">
        <w:t>isto</w:t>
      </w:r>
      <w:proofErr w:type="spellEnd"/>
      <w:r w:rsidRPr="000B3756">
        <w:t xml:space="preserve"> </w:t>
      </w:r>
      <w:proofErr w:type="spellStart"/>
      <w:r w:rsidRPr="000B3756">
        <w:t>zvanje</w:t>
      </w:r>
      <w:proofErr w:type="spellEnd"/>
      <w:r w:rsidRPr="000B3756">
        <w:t xml:space="preserve">, </w:t>
      </w:r>
      <w:proofErr w:type="spellStart"/>
      <w:r w:rsidRPr="000B3756">
        <w:t>određuje</w:t>
      </w:r>
      <w:proofErr w:type="spellEnd"/>
      <w:r w:rsidRPr="000B3756">
        <w:t xml:space="preserve"> mu se </w:t>
      </w:r>
      <w:proofErr w:type="spellStart"/>
      <w:r w:rsidRPr="000B3756">
        <w:t>platni</w:t>
      </w:r>
      <w:proofErr w:type="spellEnd"/>
      <w:r w:rsidRPr="000B3756">
        <w:t xml:space="preserve"> </w:t>
      </w:r>
      <w:proofErr w:type="spellStart"/>
      <w:r w:rsidRPr="000B3756">
        <w:t>razred</w:t>
      </w:r>
      <w:proofErr w:type="spellEnd"/>
      <w:r w:rsidRPr="000B3756">
        <w:t xml:space="preserve"> </w:t>
      </w:r>
      <w:proofErr w:type="spellStart"/>
      <w:r w:rsidRPr="000B3756">
        <w:t>platne</w:t>
      </w:r>
      <w:proofErr w:type="spellEnd"/>
      <w:r w:rsidRPr="000B3756">
        <w:t xml:space="preserve"> </w:t>
      </w:r>
      <w:proofErr w:type="spellStart"/>
      <w:r w:rsidRPr="000B3756">
        <w:t>grupe</w:t>
      </w:r>
      <w:proofErr w:type="spellEnd"/>
      <w:r w:rsidRPr="000B3756">
        <w:t xml:space="preserve"> koji je </w:t>
      </w:r>
      <w:proofErr w:type="spellStart"/>
      <w:r w:rsidRPr="000B3756">
        <w:t>imao</w:t>
      </w:r>
      <w:proofErr w:type="spellEnd"/>
      <w:r w:rsidRPr="000B3756">
        <w:t xml:space="preserve"> u </w:t>
      </w:r>
      <w:proofErr w:type="spellStart"/>
      <w:r w:rsidRPr="000B3756">
        <w:t>državnom</w:t>
      </w:r>
      <w:proofErr w:type="spellEnd"/>
      <w:r w:rsidRPr="000B3756">
        <w:t xml:space="preserve"> </w:t>
      </w:r>
      <w:proofErr w:type="spellStart"/>
      <w:r w:rsidRPr="000B3756">
        <w:t>organu</w:t>
      </w:r>
      <w:proofErr w:type="spellEnd"/>
      <w:r w:rsidRPr="000B3756">
        <w:t xml:space="preserve"> </w:t>
      </w:r>
      <w:proofErr w:type="spellStart"/>
      <w:r w:rsidRPr="000B3756">
        <w:t>iz</w:t>
      </w:r>
      <w:proofErr w:type="spellEnd"/>
      <w:r w:rsidRPr="000B3756">
        <w:t xml:space="preserve"> </w:t>
      </w:r>
      <w:proofErr w:type="spellStart"/>
      <w:r w:rsidRPr="000B3756">
        <w:t>koga</w:t>
      </w:r>
      <w:proofErr w:type="spellEnd"/>
      <w:r w:rsidRPr="000B3756">
        <w:t xml:space="preserve"> se </w:t>
      </w:r>
      <w:proofErr w:type="spellStart"/>
      <w:r w:rsidRPr="000B3756">
        <w:t>preuzima</w:t>
      </w:r>
      <w:proofErr w:type="spellEnd"/>
      <w:r w:rsidRPr="000B3756">
        <w:t>.</w:t>
      </w:r>
    </w:p>
    <w:p w14:paraId="3913C981" w14:textId="77777777" w:rsidR="000B3756" w:rsidRPr="000B3756" w:rsidRDefault="000B3756" w:rsidP="000B3756">
      <w:pPr>
        <w:jc w:val="center"/>
      </w:pPr>
      <w:proofErr w:type="spellStart"/>
      <w:r w:rsidRPr="000B3756">
        <w:t>Ako</w:t>
      </w:r>
      <w:proofErr w:type="spellEnd"/>
      <w:r w:rsidRPr="000B3756">
        <w:t xml:space="preserve"> se </w:t>
      </w:r>
      <w:proofErr w:type="spellStart"/>
      <w:r w:rsidRPr="000B3756">
        <w:t>državni</w:t>
      </w:r>
      <w:proofErr w:type="spellEnd"/>
      <w:r w:rsidRPr="000B3756">
        <w:t xml:space="preserve"> </w:t>
      </w:r>
      <w:proofErr w:type="spellStart"/>
      <w:r w:rsidRPr="000B3756">
        <w:t>službenik</w:t>
      </w:r>
      <w:proofErr w:type="spellEnd"/>
      <w:r w:rsidRPr="000B3756">
        <w:t xml:space="preserve"> </w:t>
      </w:r>
      <w:proofErr w:type="spellStart"/>
      <w:r w:rsidRPr="000B3756">
        <w:t>preuzima</w:t>
      </w:r>
      <w:proofErr w:type="spellEnd"/>
      <w:r w:rsidRPr="000B3756">
        <w:t xml:space="preserve"> u </w:t>
      </w:r>
      <w:proofErr w:type="spellStart"/>
      <w:r w:rsidRPr="000B3756">
        <w:t>drugi</w:t>
      </w:r>
      <w:proofErr w:type="spellEnd"/>
      <w:r w:rsidRPr="000B3756">
        <w:t xml:space="preserve"> </w:t>
      </w:r>
      <w:proofErr w:type="spellStart"/>
      <w:r w:rsidRPr="000B3756">
        <w:t>državni</w:t>
      </w:r>
      <w:proofErr w:type="spellEnd"/>
      <w:r w:rsidRPr="000B3756">
        <w:t xml:space="preserve"> organ </w:t>
      </w:r>
      <w:proofErr w:type="spellStart"/>
      <w:r w:rsidRPr="000B3756">
        <w:t>na</w:t>
      </w:r>
      <w:proofErr w:type="spellEnd"/>
      <w:r w:rsidRPr="000B3756">
        <w:t xml:space="preserve"> </w:t>
      </w:r>
      <w:proofErr w:type="spellStart"/>
      <w:r w:rsidRPr="000B3756">
        <w:t>radno</w:t>
      </w:r>
      <w:proofErr w:type="spellEnd"/>
      <w:r w:rsidRPr="000B3756">
        <w:t xml:space="preserve"> mesto </w:t>
      </w:r>
      <w:proofErr w:type="spellStart"/>
      <w:r w:rsidRPr="000B3756">
        <w:t>koje</w:t>
      </w:r>
      <w:proofErr w:type="spellEnd"/>
      <w:r w:rsidRPr="000B3756">
        <w:t xml:space="preserve"> je </w:t>
      </w:r>
      <w:proofErr w:type="spellStart"/>
      <w:r w:rsidRPr="000B3756">
        <w:t>razvrstano</w:t>
      </w:r>
      <w:proofErr w:type="spellEnd"/>
      <w:r w:rsidRPr="000B3756">
        <w:t xml:space="preserve"> u </w:t>
      </w:r>
      <w:proofErr w:type="spellStart"/>
      <w:r w:rsidRPr="000B3756">
        <w:t>neposredno</w:t>
      </w:r>
      <w:proofErr w:type="spellEnd"/>
      <w:r w:rsidRPr="000B3756">
        <w:t xml:space="preserve"> </w:t>
      </w:r>
      <w:proofErr w:type="spellStart"/>
      <w:r w:rsidRPr="000B3756">
        <w:t>više</w:t>
      </w:r>
      <w:proofErr w:type="spellEnd"/>
      <w:r w:rsidRPr="000B3756">
        <w:t xml:space="preserve"> </w:t>
      </w:r>
      <w:proofErr w:type="spellStart"/>
      <w:r w:rsidRPr="000B3756">
        <w:t>zvanje</w:t>
      </w:r>
      <w:proofErr w:type="spellEnd"/>
      <w:r w:rsidRPr="000B3756">
        <w:t xml:space="preserve">, </w:t>
      </w:r>
      <w:proofErr w:type="spellStart"/>
      <w:r w:rsidRPr="000B3756">
        <w:t>određuje</w:t>
      </w:r>
      <w:proofErr w:type="spellEnd"/>
      <w:r w:rsidRPr="000B3756">
        <w:t xml:space="preserve"> mu se </w:t>
      </w:r>
      <w:proofErr w:type="spellStart"/>
      <w:r w:rsidRPr="000B3756">
        <w:t>prvi</w:t>
      </w:r>
      <w:proofErr w:type="spellEnd"/>
      <w:r w:rsidRPr="000B3756">
        <w:t xml:space="preserve"> </w:t>
      </w:r>
      <w:proofErr w:type="spellStart"/>
      <w:r w:rsidRPr="000B3756">
        <w:t>platni</w:t>
      </w:r>
      <w:proofErr w:type="spellEnd"/>
      <w:r w:rsidRPr="000B3756">
        <w:t xml:space="preserve"> </w:t>
      </w:r>
      <w:proofErr w:type="spellStart"/>
      <w:r w:rsidRPr="000B3756">
        <w:t>razred</w:t>
      </w:r>
      <w:proofErr w:type="spellEnd"/>
      <w:r w:rsidRPr="000B3756">
        <w:t xml:space="preserve"> </w:t>
      </w:r>
      <w:proofErr w:type="spellStart"/>
      <w:r w:rsidRPr="000B3756">
        <w:t>platne</w:t>
      </w:r>
      <w:proofErr w:type="spellEnd"/>
      <w:r w:rsidRPr="000B3756">
        <w:t xml:space="preserve"> </w:t>
      </w:r>
      <w:proofErr w:type="spellStart"/>
      <w:r w:rsidRPr="000B3756">
        <w:t>grupe</w:t>
      </w:r>
      <w:proofErr w:type="spellEnd"/>
      <w:r w:rsidRPr="000B3756">
        <w:t xml:space="preserve"> u </w:t>
      </w:r>
      <w:proofErr w:type="spellStart"/>
      <w:r w:rsidRPr="000B3756">
        <w:t>koju</w:t>
      </w:r>
      <w:proofErr w:type="spellEnd"/>
      <w:r w:rsidRPr="000B3756">
        <w:t xml:space="preserve"> je </w:t>
      </w:r>
      <w:proofErr w:type="spellStart"/>
      <w:r w:rsidRPr="000B3756">
        <w:t>svrstano</w:t>
      </w:r>
      <w:proofErr w:type="spellEnd"/>
      <w:r w:rsidRPr="000B3756">
        <w:t xml:space="preserve"> to </w:t>
      </w:r>
      <w:proofErr w:type="spellStart"/>
      <w:r w:rsidRPr="000B3756">
        <w:t>radno</w:t>
      </w:r>
      <w:proofErr w:type="spellEnd"/>
      <w:r w:rsidRPr="000B3756">
        <w:t xml:space="preserve"> mesto.</w:t>
      </w:r>
    </w:p>
    <w:p w14:paraId="4726271D" w14:textId="77777777" w:rsidR="000B3756" w:rsidRPr="000B3756" w:rsidRDefault="000B3756" w:rsidP="000B3756">
      <w:pPr>
        <w:jc w:val="center"/>
      </w:pPr>
      <w:proofErr w:type="spellStart"/>
      <w:r w:rsidRPr="000B3756">
        <w:lastRenderedPageBreak/>
        <w:t>Izuzetno</w:t>
      </w:r>
      <w:proofErr w:type="spellEnd"/>
      <w:r w:rsidRPr="000B3756">
        <w:t xml:space="preserve"> od </w:t>
      </w:r>
      <w:proofErr w:type="spellStart"/>
      <w:r w:rsidRPr="000B3756">
        <w:t>stava</w:t>
      </w:r>
      <w:proofErr w:type="spellEnd"/>
      <w:r w:rsidRPr="000B3756">
        <w:t xml:space="preserve"> 2. </w:t>
      </w:r>
      <w:proofErr w:type="spellStart"/>
      <w:r w:rsidRPr="000B3756">
        <w:t>ovog</w:t>
      </w:r>
      <w:proofErr w:type="spellEnd"/>
      <w:r w:rsidRPr="000B3756">
        <w:t xml:space="preserve"> </w:t>
      </w:r>
      <w:proofErr w:type="spellStart"/>
      <w:r w:rsidRPr="000B3756">
        <w:t>člana</w:t>
      </w:r>
      <w:proofErr w:type="spellEnd"/>
      <w:r w:rsidRPr="000B3756">
        <w:t xml:space="preserve">, </w:t>
      </w:r>
      <w:proofErr w:type="spellStart"/>
      <w:r w:rsidRPr="000B3756">
        <w:t>ako</w:t>
      </w:r>
      <w:proofErr w:type="spellEnd"/>
      <w:r w:rsidRPr="000B3756">
        <w:t xml:space="preserve"> je </w:t>
      </w:r>
      <w:proofErr w:type="spellStart"/>
      <w:r w:rsidRPr="000B3756">
        <w:t>koeficijent</w:t>
      </w:r>
      <w:proofErr w:type="spellEnd"/>
      <w:r w:rsidRPr="000B3756">
        <w:t xml:space="preserve"> </w:t>
      </w:r>
      <w:proofErr w:type="spellStart"/>
      <w:r w:rsidRPr="000B3756">
        <w:t>platnog</w:t>
      </w:r>
      <w:proofErr w:type="spellEnd"/>
      <w:r w:rsidRPr="000B3756">
        <w:t xml:space="preserve"> </w:t>
      </w:r>
      <w:proofErr w:type="spellStart"/>
      <w:r w:rsidRPr="000B3756">
        <w:t>razreda</w:t>
      </w:r>
      <w:proofErr w:type="spellEnd"/>
      <w:r w:rsidRPr="000B3756">
        <w:t xml:space="preserve"> </w:t>
      </w:r>
      <w:proofErr w:type="spellStart"/>
      <w:r w:rsidRPr="000B3756">
        <w:t>platne</w:t>
      </w:r>
      <w:proofErr w:type="spellEnd"/>
      <w:r w:rsidRPr="000B3756">
        <w:t xml:space="preserve"> </w:t>
      </w:r>
      <w:proofErr w:type="spellStart"/>
      <w:r w:rsidRPr="000B3756">
        <w:t>grupe</w:t>
      </w:r>
      <w:proofErr w:type="spellEnd"/>
      <w:r w:rsidRPr="000B3756">
        <w:t xml:space="preserve"> u </w:t>
      </w:r>
      <w:proofErr w:type="spellStart"/>
      <w:r w:rsidRPr="000B3756">
        <w:t>koju</w:t>
      </w:r>
      <w:proofErr w:type="spellEnd"/>
      <w:r w:rsidRPr="000B3756">
        <w:t xml:space="preserve"> je </w:t>
      </w:r>
      <w:proofErr w:type="spellStart"/>
      <w:r w:rsidRPr="000B3756">
        <w:t>svrstano</w:t>
      </w:r>
      <w:proofErr w:type="spellEnd"/>
      <w:r w:rsidRPr="000B3756">
        <w:t xml:space="preserve"> </w:t>
      </w:r>
      <w:proofErr w:type="spellStart"/>
      <w:r w:rsidRPr="000B3756">
        <w:t>radno</w:t>
      </w:r>
      <w:proofErr w:type="spellEnd"/>
      <w:r w:rsidRPr="000B3756">
        <w:t xml:space="preserve"> mesto </w:t>
      </w:r>
      <w:proofErr w:type="spellStart"/>
      <w:r w:rsidRPr="000B3756">
        <w:t>na</w:t>
      </w:r>
      <w:proofErr w:type="spellEnd"/>
      <w:r w:rsidRPr="000B3756">
        <w:t xml:space="preserve"> </w:t>
      </w:r>
      <w:proofErr w:type="spellStart"/>
      <w:r w:rsidRPr="000B3756">
        <w:t>koje</w:t>
      </w:r>
      <w:proofErr w:type="spellEnd"/>
      <w:r w:rsidRPr="000B3756">
        <w:t xml:space="preserve"> se </w:t>
      </w:r>
      <w:proofErr w:type="spellStart"/>
      <w:r w:rsidRPr="000B3756">
        <w:t>državni</w:t>
      </w:r>
      <w:proofErr w:type="spellEnd"/>
      <w:r w:rsidRPr="000B3756">
        <w:t xml:space="preserve"> </w:t>
      </w:r>
      <w:proofErr w:type="spellStart"/>
      <w:r w:rsidRPr="000B3756">
        <w:t>službenik</w:t>
      </w:r>
      <w:proofErr w:type="spellEnd"/>
      <w:r w:rsidRPr="000B3756">
        <w:t xml:space="preserve"> </w:t>
      </w:r>
      <w:proofErr w:type="spellStart"/>
      <w:r w:rsidRPr="000B3756">
        <w:t>preuzima</w:t>
      </w:r>
      <w:proofErr w:type="spellEnd"/>
      <w:r w:rsidRPr="000B3756">
        <w:t xml:space="preserve"> </w:t>
      </w:r>
      <w:proofErr w:type="spellStart"/>
      <w:r w:rsidRPr="000B3756">
        <w:t>niži</w:t>
      </w:r>
      <w:proofErr w:type="spellEnd"/>
      <w:r w:rsidRPr="000B3756">
        <w:t xml:space="preserve"> od </w:t>
      </w:r>
      <w:proofErr w:type="spellStart"/>
      <w:r w:rsidRPr="000B3756">
        <w:t>koeficijenta</w:t>
      </w:r>
      <w:proofErr w:type="spellEnd"/>
      <w:r w:rsidRPr="000B3756">
        <w:t xml:space="preserve"> koji je </w:t>
      </w:r>
      <w:proofErr w:type="spellStart"/>
      <w:r w:rsidRPr="000B3756">
        <w:t>državni</w:t>
      </w:r>
      <w:proofErr w:type="spellEnd"/>
      <w:r w:rsidRPr="000B3756">
        <w:t xml:space="preserve"> </w:t>
      </w:r>
      <w:proofErr w:type="spellStart"/>
      <w:r w:rsidRPr="000B3756">
        <w:t>službenik</w:t>
      </w:r>
      <w:proofErr w:type="spellEnd"/>
      <w:r w:rsidRPr="000B3756">
        <w:t xml:space="preserve"> </w:t>
      </w:r>
      <w:proofErr w:type="spellStart"/>
      <w:r w:rsidRPr="000B3756">
        <w:t>imao</w:t>
      </w:r>
      <w:proofErr w:type="spellEnd"/>
      <w:r w:rsidRPr="000B3756">
        <w:t xml:space="preserve"> u </w:t>
      </w:r>
      <w:proofErr w:type="spellStart"/>
      <w:r w:rsidRPr="000B3756">
        <w:t>državnom</w:t>
      </w:r>
      <w:proofErr w:type="spellEnd"/>
      <w:r w:rsidRPr="000B3756">
        <w:t xml:space="preserve"> </w:t>
      </w:r>
      <w:proofErr w:type="spellStart"/>
      <w:r w:rsidRPr="000B3756">
        <w:t>organu</w:t>
      </w:r>
      <w:proofErr w:type="spellEnd"/>
      <w:r w:rsidRPr="000B3756">
        <w:t xml:space="preserve"> </w:t>
      </w:r>
      <w:proofErr w:type="spellStart"/>
      <w:r w:rsidRPr="000B3756">
        <w:t>iz</w:t>
      </w:r>
      <w:proofErr w:type="spellEnd"/>
      <w:r w:rsidRPr="000B3756">
        <w:t xml:space="preserve"> </w:t>
      </w:r>
      <w:proofErr w:type="spellStart"/>
      <w:r w:rsidRPr="000B3756">
        <w:t>kojeg</w:t>
      </w:r>
      <w:proofErr w:type="spellEnd"/>
      <w:r w:rsidRPr="000B3756">
        <w:t xml:space="preserve"> je </w:t>
      </w:r>
      <w:proofErr w:type="spellStart"/>
      <w:r w:rsidRPr="000B3756">
        <w:t>preuzet</w:t>
      </w:r>
      <w:proofErr w:type="spellEnd"/>
      <w:r w:rsidRPr="000B3756">
        <w:t xml:space="preserve">, </w:t>
      </w:r>
      <w:proofErr w:type="spellStart"/>
      <w:r w:rsidRPr="000B3756">
        <w:t>određuje</w:t>
      </w:r>
      <w:proofErr w:type="spellEnd"/>
      <w:r w:rsidRPr="000B3756">
        <w:t xml:space="preserve"> mu se </w:t>
      </w:r>
      <w:proofErr w:type="spellStart"/>
      <w:r w:rsidRPr="000B3756">
        <w:t>platni</w:t>
      </w:r>
      <w:proofErr w:type="spellEnd"/>
      <w:r w:rsidRPr="000B3756">
        <w:t xml:space="preserve"> </w:t>
      </w:r>
      <w:proofErr w:type="spellStart"/>
      <w:r w:rsidRPr="000B3756">
        <w:t>razred</w:t>
      </w:r>
      <w:proofErr w:type="spellEnd"/>
      <w:r w:rsidRPr="000B3756">
        <w:t xml:space="preserve"> </w:t>
      </w:r>
      <w:proofErr w:type="spellStart"/>
      <w:r w:rsidRPr="000B3756">
        <w:t>te</w:t>
      </w:r>
      <w:proofErr w:type="spellEnd"/>
      <w:r w:rsidRPr="000B3756">
        <w:t xml:space="preserve"> </w:t>
      </w:r>
      <w:proofErr w:type="spellStart"/>
      <w:r w:rsidRPr="000B3756">
        <w:t>platne</w:t>
      </w:r>
      <w:proofErr w:type="spellEnd"/>
      <w:r w:rsidRPr="000B3756">
        <w:t xml:space="preserve"> </w:t>
      </w:r>
      <w:proofErr w:type="spellStart"/>
      <w:r w:rsidRPr="000B3756">
        <w:t>grupe</w:t>
      </w:r>
      <w:proofErr w:type="spellEnd"/>
      <w:r w:rsidRPr="000B3756">
        <w:t xml:space="preserve"> </w:t>
      </w:r>
      <w:proofErr w:type="spellStart"/>
      <w:r w:rsidRPr="000B3756">
        <w:t>sa</w:t>
      </w:r>
      <w:proofErr w:type="spellEnd"/>
      <w:r w:rsidRPr="000B3756">
        <w:t xml:space="preserve"> </w:t>
      </w:r>
      <w:proofErr w:type="spellStart"/>
      <w:r w:rsidRPr="000B3756">
        <w:t>neposredno</w:t>
      </w:r>
      <w:proofErr w:type="spellEnd"/>
      <w:r w:rsidRPr="000B3756">
        <w:t xml:space="preserve"> </w:t>
      </w:r>
      <w:proofErr w:type="spellStart"/>
      <w:r w:rsidRPr="000B3756">
        <w:t>višim</w:t>
      </w:r>
      <w:proofErr w:type="spellEnd"/>
      <w:r w:rsidRPr="000B3756">
        <w:t xml:space="preserve"> </w:t>
      </w:r>
      <w:proofErr w:type="spellStart"/>
      <w:r w:rsidRPr="000B3756">
        <w:t>koeficijentom</w:t>
      </w:r>
      <w:proofErr w:type="spellEnd"/>
      <w:r w:rsidRPr="000B3756">
        <w:t>.</w:t>
      </w:r>
    </w:p>
    <w:p w14:paraId="1DB767CB" w14:textId="77777777" w:rsidR="000B3756" w:rsidRPr="000B3756" w:rsidRDefault="000B3756" w:rsidP="000B3756">
      <w:pPr>
        <w:jc w:val="center"/>
      </w:pPr>
      <w:proofErr w:type="spellStart"/>
      <w:r w:rsidRPr="000B3756">
        <w:t>Ako</w:t>
      </w:r>
      <w:proofErr w:type="spellEnd"/>
      <w:r w:rsidRPr="000B3756">
        <w:t xml:space="preserve"> se </w:t>
      </w:r>
      <w:proofErr w:type="spellStart"/>
      <w:r w:rsidRPr="000B3756">
        <w:t>državni</w:t>
      </w:r>
      <w:proofErr w:type="spellEnd"/>
      <w:r w:rsidRPr="000B3756">
        <w:t xml:space="preserve"> </w:t>
      </w:r>
      <w:proofErr w:type="spellStart"/>
      <w:r w:rsidRPr="000B3756">
        <w:t>službenik</w:t>
      </w:r>
      <w:proofErr w:type="spellEnd"/>
      <w:r w:rsidRPr="000B3756">
        <w:t xml:space="preserve"> </w:t>
      </w:r>
      <w:proofErr w:type="spellStart"/>
      <w:r w:rsidRPr="000B3756">
        <w:t>preuzima</w:t>
      </w:r>
      <w:proofErr w:type="spellEnd"/>
      <w:r w:rsidRPr="000B3756">
        <w:t xml:space="preserve"> u </w:t>
      </w:r>
      <w:proofErr w:type="spellStart"/>
      <w:r w:rsidRPr="000B3756">
        <w:t>drugi</w:t>
      </w:r>
      <w:proofErr w:type="spellEnd"/>
      <w:r w:rsidRPr="000B3756">
        <w:t xml:space="preserve"> </w:t>
      </w:r>
      <w:proofErr w:type="spellStart"/>
      <w:r w:rsidRPr="000B3756">
        <w:t>državni</w:t>
      </w:r>
      <w:proofErr w:type="spellEnd"/>
      <w:r w:rsidRPr="000B3756">
        <w:t xml:space="preserve"> organ </w:t>
      </w:r>
      <w:proofErr w:type="spellStart"/>
      <w:r w:rsidRPr="000B3756">
        <w:t>na</w:t>
      </w:r>
      <w:proofErr w:type="spellEnd"/>
      <w:r w:rsidRPr="000B3756">
        <w:t xml:space="preserve"> </w:t>
      </w:r>
      <w:proofErr w:type="spellStart"/>
      <w:r w:rsidRPr="000B3756">
        <w:t>radno</w:t>
      </w:r>
      <w:proofErr w:type="spellEnd"/>
      <w:r w:rsidRPr="000B3756">
        <w:t xml:space="preserve"> mesto </w:t>
      </w:r>
      <w:proofErr w:type="spellStart"/>
      <w:r w:rsidRPr="000B3756">
        <w:t>koje</w:t>
      </w:r>
      <w:proofErr w:type="spellEnd"/>
      <w:r w:rsidRPr="000B3756">
        <w:t xml:space="preserve"> je </w:t>
      </w:r>
      <w:proofErr w:type="spellStart"/>
      <w:r w:rsidRPr="000B3756">
        <w:t>razvrstano</w:t>
      </w:r>
      <w:proofErr w:type="spellEnd"/>
      <w:r w:rsidRPr="000B3756">
        <w:t xml:space="preserve"> u </w:t>
      </w:r>
      <w:proofErr w:type="spellStart"/>
      <w:r w:rsidRPr="000B3756">
        <w:t>niže</w:t>
      </w:r>
      <w:proofErr w:type="spellEnd"/>
      <w:r w:rsidRPr="000B3756">
        <w:t xml:space="preserve"> </w:t>
      </w:r>
      <w:proofErr w:type="spellStart"/>
      <w:r w:rsidRPr="000B3756">
        <w:t>zvanje</w:t>
      </w:r>
      <w:proofErr w:type="spellEnd"/>
      <w:r w:rsidRPr="000B3756">
        <w:t xml:space="preserve">, </w:t>
      </w:r>
      <w:proofErr w:type="spellStart"/>
      <w:r w:rsidRPr="000B3756">
        <w:t>određuje</w:t>
      </w:r>
      <w:proofErr w:type="spellEnd"/>
      <w:r w:rsidRPr="000B3756">
        <w:t xml:space="preserve"> mu se </w:t>
      </w:r>
      <w:proofErr w:type="spellStart"/>
      <w:r w:rsidRPr="000B3756">
        <w:t>platni</w:t>
      </w:r>
      <w:proofErr w:type="spellEnd"/>
      <w:r w:rsidRPr="000B3756">
        <w:t xml:space="preserve"> </w:t>
      </w:r>
      <w:proofErr w:type="spellStart"/>
      <w:r w:rsidRPr="000B3756">
        <w:t>razred</w:t>
      </w:r>
      <w:proofErr w:type="spellEnd"/>
      <w:r w:rsidRPr="000B3756">
        <w:t xml:space="preserve"> koji je </w:t>
      </w:r>
      <w:proofErr w:type="spellStart"/>
      <w:r w:rsidRPr="000B3756">
        <w:t>imao</w:t>
      </w:r>
      <w:proofErr w:type="spellEnd"/>
      <w:r w:rsidRPr="000B3756">
        <w:t xml:space="preserve"> pre </w:t>
      </w:r>
      <w:proofErr w:type="spellStart"/>
      <w:r w:rsidRPr="000B3756">
        <w:t>preuzimanja</w:t>
      </w:r>
      <w:proofErr w:type="spellEnd"/>
      <w:r w:rsidRPr="000B3756">
        <w:t xml:space="preserve"> u </w:t>
      </w:r>
      <w:proofErr w:type="spellStart"/>
      <w:r w:rsidRPr="000B3756">
        <w:t>platnoj</w:t>
      </w:r>
      <w:proofErr w:type="spellEnd"/>
      <w:r w:rsidRPr="000B3756">
        <w:t xml:space="preserve"> </w:t>
      </w:r>
      <w:proofErr w:type="spellStart"/>
      <w:r w:rsidRPr="000B3756">
        <w:t>grupi</w:t>
      </w:r>
      <w:proofErr w:type="spellEnd"/>
      <w:r w:rsidRPr="000B3756">
        <w:t xml:space="preserve"> u </w:t>
      </w:r>
      <w:proofErr w:type="spellStart"/>
      <w:r w:rsidRPr="000B3756">
        <w:t>koju</w:t>
      </w:r>
      <w:proofErr w:type="spellEnd"/>
      <w:r w:rsidRPr="000B3756">
        <w:t xml:space="preserve"> je </w:t>
      </w:r>
      <w:proofErr w:type="spellStart"/>
      <w:r w:rsidRPr="000B3756">
        <w:t>svrstano</w:t>
      </w:r>
      <w:proofErr w:type="spellEnd"/>
      <w:r w:rsidRPr="000B3756">
        <w:t xml:space="preserve"> to </w:t>
      </w:r>
      <w:proofErr w:type="spellStart"/>
      <w:r w:rsidRPr="000B3756">
        <w:t>radno</w:t>
      </w:r>
      <w:proofErr w:type="spellEnd"/>
      <w:r w:rsidRPr="000B3756">
        <w:t xml:space="preserve"> mesto.</w:t>
      </w:r>
    </w:p>
    <w:p w14:paraId="20158B93" w14:textId="77777777" w:rsidR="000B3756" w:rsidRPr="000B3756" w:rsidRDefault="000B3756" w:rsidP="000B3756">
      <w:pPr>
        <w:jc w:val="center"/>
        <w:rPr>
          <w:i/>
          <w:iCs/>
        </w:rPr>
      </w:pPr>
      <w:proofErr w:type="spellStart"/>
      <w:r w:rsidRPr="000B3756">
        <w:rPr>
          <w:i/>
          <w:iCs/>
        </w:rPr>
        <w:t>Koeficijent</w:t>
      </w:r>
      <w:proofErr w:type="spellEnd"/>
      <w:r w:rsidRPr="000B3756">
        <w:rPr>
          <w:i/>
          <w:iCs/>
        </w:rPr>
        <w:t xml:space="preserve"> </w:t>
      </w:r>
      <w:proofErr w:type="spellStart"/>
      <w:r w:rsidRPr="000B3756">
        <w:rPr>
          <w:i/>
          <w:iCs/>
        </w:rPr>
        <w:t>pripravnika</w:t>
      </w:r>
      <w:proofErr w:type="spellEnd"/>
    </w:p>
    <w:p w14:paraId="75983C0C" w14:textId="77777777" w:rsidR="000B3756" w:rsidRPr="000B3756" w:rsidRDefault="000B3756" w:rsidP="000B3756">
      <w:pPr>
        <w:jc w:val="center"/>
        <w:rPr>
          <w:b/>
          <w:bCs/>
        </w:rPr>
      </w:pPr>
      <w:bookmarkStart w:id="33" w:name="clan_22"/>
      <w:bookmarkEnd w:id="33"/>
      <w:proofErr w:type="spellStart"/>
      <w:r w:rsidRPr="000B3756">
        <w:rPr>
          <w:b/>
          <w:bCs/>
        </w:rPr>
        <w:t>Član</w:t>
      </w:r>
      <w:proofErr w:type="spellEnd"/>
      <w:r w:rsidRPr="000B3756">
        <w:rPr>
          <w:b/>
          <w:bCs/>
        </w:rPr>
        <w:t xml:space="preserve"> 22</w:t>
      </w:r>
    </w:p>
    <w:p w14:paraId="6C449AA8" w14:textId="77777777" w:rsidR="000B3756" w:rsidRPr="000B3756" w:rsidRDefault="000B3756" w:rsidP="000B3756">
      <w:pPr>
        <w:jc w:val="center"/>
      </w:pPr>
      <w:proofErr w:type="spellStart"/>
      <w:r w:rsidRPr="000B3756">
        <w:t>Pripravniku</w:t>
      </w:r>
      <w:proofErr w:type="spellEnd"/>
      <w:r w:rsidRPr="000B3756">
        <w:t xml:space="preserve"> se </w:t>
      </w:r>
      <w:proofErr w:type="spellStart"/>
      <w:r w:rsidRPr="000B3756">
        <w:t>određuje</w:t>
      </w:r>
      <w:proofErr w:type="spellEnd"/>
      <w:r w:rsidRPr="000B3756">
        <w:t xml:space="preserve"> </w:t>
      </w:r>
      <w:proofErr w:type="spellStart"/>
      <w:r w:rsidRPr="000B3756">
        <w:t>koeficijent</w:t>
      </w:r>
      <w:proofErr w:type="spellEnd"/>
      <w:r w:rsidRPr="000B3756">
        <w:t xml:space="preserve"> koji </w:t>
      </w:r>
      <w:proofErr w:type="spellStart"/>
      <w:r w:rsidRPr="000B3756">
        <w:t>iznosi</w:t>
      </w:r>
      <w:proofErr w:type="spellEnd"/>
      <w:r w:rsidRPr="000B3756">
        <w:t xml:space="preserve"> 80% </w:t>
      </w:r>
      <w:proofErr w:type="spellStart"/>
      <w:r w:rsidRPr="000B3756">
        <w:t>koeficijenta</w:t>
      </w:r>
      <w:proofErr w:type="spellEnd"/>
      <w:r w:rsidRPr="000B3756">
        <w:t xml:space="preserve"> </w:t>
      </w:r>
      <w:proofErr w:type="spellStart"/>
      <w:r w:rsidRPr="000B3756">
        <w:t>prvog</w:t>
      </w:r>
      <w:proofErr w:type="spellEnd"/>
      <w:r w:rsidRPr="000B3756">
        <w:t xml:space="preserve"> </w:t>
      </w:r>
      <w:proofErr w:type="spellStart"/>
      <w:r w:rsidRPr="000B3756">
        <w:t>platnog</w:t>
      </w:r>
      <w:proofErr w:type="spellEnd"/>
      <w:r w:rsidRPr="000B3756">
        <w:t xml:space="preserve"> </w:t>
      </w:r>
      <w:proofErr w:type="spellStart"/>
      <w:r w:rsidRPr="000B3756">
        <w:t>razreda</w:t>
      </w:r>
      <w:proofErr w:type="spellEnd"/>
      <w:r w:rsidRPr="000B3756">
        <w:t xml:space="preserve"> </w:t>
      </w:r>
      <w:proofErr w:type="spellStart"/>
      <w:r w:rsidRPr="000B3756">
        <w:t>platne</w:t>
      </w:r>
      <w:proofErr w:type="spellEnd"/>
      <w:r w:rsidRPr="000B3756">
        <w:t xml:space="preserve"> </w:t>
      </w:r>
      <w:proofErr w:type="spellStart"/>
      <w:r w:rsidRPr="000B3756">
        <w:t>grupe</w:t>
      </w:r>
      <w:proofErr w:type="spellEnd"/>
      <w:r w:rsidRPr="000B3756">
        <w:t xml:space="preserve"> u </w:t>
      </w:r>
      <w:proofErr w:type="spellStart"/>
      <w:r w:rsidRPr="000B3756">
        <w:t>kojoj</w:t>
      </w:r>
      <w:proofErr w:type="spellEnd"/>
      <w:r w:rsidRPr="000B3756">
        <w:t xml:space="preserve"> se </w:t>
      </w:r>
      <w:proofErr w:type="spellStart"/>
      <w:r w:rsidRPr="000B3756">
        <w:t>nalazi</w:t>
      </w:r>
      <w:proofErr w:type="spellEnd"/>
      <w:r w:rsidRPr="000B3756">
        <w:t xml:space="preserve"> </w:t>
      </w:r>
      <w:proofErr w:type="spellStart"/>
      <w:r w:rsidRPr="000B3756">
        <w:t>radno</w:t>
      </w:r>
      <w:proofErr w:type="spellEnd"/>
      <w:r w:rsidRPr="000B3756">
        <w:t xml:space="preserve"> mesto </w:t>
      </w:r>
      <w:proofErr w:type="spellStart"/>
      <w:r w:rsidRPr="000B3756">
        <w:t>na</w:t>
      </w:r>
      <w:proofErr w:type="spellEnd"/>
      <w:r w:rsidRPr="000B3756">
        <w:t xml:space="preserve"> </w:t>
      </w:r>
      <w:proofErr w:type="spellStart"/>
      <w:r w:rsidRPr="000B3756">
        <w:t>koje</w:t>
      </w:r>
      <w:proofErr w:type="spellEnd"/>
      <w:r w:rsidRPr="000B3756">
        <w:t xml:space="preserve"> bi bio </w:t>
      </w:r>
      <w:proofErr w:type="spellStart"/>
      <w:r w:rsidRPr="000B3756">
        <w:t>raspoređen</w:t>
      </w:r>
      <w:proofErr w:type="spellEnd"/>
      <w:r w:rsidRPr="000B3756">
        <w:t xml:space="preserve"> </w:t>
      </w:r>
      <w:proofErr w:type="spellStart"/>
      <w:r w:rsidRPr="000B3756">
        <w:t>posle</w:t>
      </w:r>
      <w:proofErr w:type="spellEnd"/>
      <w:r w:rsidRPr="000B3756">
        <w:t xml:space="preserve"> </w:t>
      </w:r>
      <w:proofErr w:type="spellStart"/>
      <w:r w:rsidRPr="000B3756">
        <w:t>pripravničkog</w:t>
      </w:r>
      <w:proofErr w:type="spellEnd"/>
      <w:r w:rsidRPr="000B3756">
        <w:t xml:space="preserve"> </w:t>
      </w:r>
      <w:proofErr w:type="spellStart"/>
      <w:r w:rsidRPr="000B3756">
        <w:t>staža</w:t>
      </w:r>
      <w:proofErr w:type="spellEnd"/>
      <w:r w:rsidRPr="000B3756">
        <w:t>.</w:t>
      </w:r>
    </w:p>
    <w:p w14:paraId="1EEE1A71" w14:textId="77777777" w:rsidR="000B3756" w:rsidRPr="000B3756" w:rsidRDefault="000B3756" w:rsidP="000B3756">
      <w:pPr>
        <w:jc w:val="center"/>
        <w:rPr>
          <w:b/>
          <w:bCs/>
          <w:i/>
          <w:iCs/>
        </w:rPr>
      </w:pPr>
      <w:bookmarkStart w:id="34" w:name="str_12"/>
      <w:bookmarkEnd w:id="34"/>
      <w:r w:rsidRPr="000B3756">
        <w:rPr>
          <w:b/>
          <w:bCs/>
          <w:i/>
          <w:iCs/>
        </w:rPr>
        <w:t xml:space="preserve">4. </w:t>
      </w:r>
      <w:proofErr w:type="spellStart"/>
      <w:r w:rsidRPr="000B3756">
        <w:rPr>
          <w:b/>
          <w:bCs/>
          <w:i/>
          <w:iCs/>
        </w:rPr>
        <w:t>Dodaci</w:t>
      </w:r>
      <w:proofErr w:type="spellEnd"/>
      <w:r w:rsidRPr="000B3756">
        <w:rPr>
          <w:b/>
          <w:bCs/>
          <w:i/>
          <w:iCs/>
        </w:rPr>
        <w:t xml:space="preserve"> </w:t>
      </w:r>
      <w:proofErr w:type="spellStart"/>
      <w:r w:rsidRPr="000B3756">
        <w:rPr>
          <w:b/>
          <w:bCs/>
          <w:i/>
          <w:iCs/>
        </w:rPr>
        <w:t>na</w:t>
      </w:r>
      <w:proofErr w:type="spellEnd"/>
      <w:r w:rsidRPr="000B3756">
        <w:rPr>
          <w:b/>
          <w:bCs/>
          <w:i/>
          <w:iCs/>
        </w:rPr>
        <w:t xml:space="preserve"> </w:t>
      </w:r>
      <w:proofErr w:type="spellStart"/>
      <w:r w:rsidRPr="000B3756">
        <w:rPr>
          <w:b/>
          <w:bCs/>
          <w:i/>
          <w:iCs/>
        </w:rPr>
        <w:t>osnovnu</w:t>
      </w:r>
      <w:proofErr w:type="spellEnd"/>
      <w:r w:rsidRPr="000B3756">
        <w:rPr>
          <w:b/>
          <w:bCs/>
          <w:i/>
          <w:iCs/>
        </w:rPr>
        <w:t xml:space="preserve"> </w:t>
      </w:r>
      <w:proofErr w:type="spellStart"/>
      <w:r w:rsidRPr="000B3756">
        <w:rPr>
          <w:b/>
          <w:bCs/>
          <w:i/>
          <w:iCs/>
        </w:rPr>
        <w:t>platu</w:t>
      </w:r>
      <w:proofErr w:type="spellEnd"/>
      <w:r w:rsidRPr="000B3756">
        <w:rPr>
          <w:b/>
          <w:bCs/>
          <w:i/>
          <w:iCs/>
        </w:rPr>
        <w:t xml:space="preserve"> </w:t>
      </w:r>
      <w:proofErr w:type="spellStart"/>
      <w:r w:rsidRPr="000B3756">
        <w:rPr>
          <w:b/>
          <w:bCs/>
          <w:i/>
          <w:iCs/>
        </w:rPr>
        <w:t>državnog</w:t>
      </w:r>
      <w:proofErr w:type="spellEnd"/>
      <w:r w:rsidRPr="000B3756">
        <w:rPr>
          <w:b/>
          <w:bCs/>
          <w:i/>
          <w:iCs/>
        </w:rPr>
        <w:t xml:space="preserve"> </w:t>
      </w:r>
      <w:proofErr w:type="spellStart"/>
      <w:r w:rsidRPr="000B3756">
        <w:rPr>
          <w:b/>
          <w:bCs/>
          <w:i/>
          <w:iCs/>
        </w:rPr>
        <w:t>službenika</w:t>
      </w:r>
      <w:proofErr w:type="spellEnd"/>
    </w:p>
    <w:p w14:paraId="2F791AD2" w14:textId="77777777" w:rsidR="000B3756" w:rsidRPr="000B3756" w:rsidRDefault="000B3756" w:rsidP="000B3756">
      <w:pPr>
        <w:jc w:val="center"/>
        <w:rPr>
          <w:i/>
          <w:iCs/>
        </w:rPr>
      </w:pPr>
      <w:proofErr w:type="spellStart"/>
      <w:r w:rsidRPr="000B3756">
        <w:rPr>
          <w:i/>
          <w:iCs/>
        </w:rPr>
        <w:t>Dodatak</w:t>
      </w:r>
      <w:proofErr w:type="spellEnd"/>
      <w:r w:rsidRPr="000B3756">
        <w:rPr>
          <w:i/>
          <w:iCs/>
        </w:rPr>
        <w:t xml:space="preserve"> za </w:t>
      </w:r>
      <w:proofErr w:type="spellStart"/>
      <w:r w:rsidRPr="000B3756">
        <w:rPr>
          <w:i/>
          <w:iCs/>
        </w:rPr>
        <w:t>vreme</w:t>
      </w:r>
      <w:proofErr w:type="spellEnd"/>
      <w:r w:rsidRPr="000B3756">
        <w:rPr>
          <w:i/>
          <w:iCs/>
        </w:rPr>
        <w:t xml:space="preserve"> </w:t>
      </w:r>
      <w:proofErr w:type="spellStart"/>
      <w:r w:rsidRPr="000B3756">
        <w:rPr>
          <w:i/>
          <w:iCs/>
        </w:rPr>
        <w:t>provedeno</w:t>
      </w:r>
      <w:proofErr w:type="spellEnd"/>
      <w:r w:rsidRPr="000B3756">
        <w:rPr>
          <w:i/>
          <w:iCs/>
        </w:rPr>
        <w:t xml:space="preserve"> u </w:t>
      </w:r>
      <w:proofErr w:type="spellStart"/>
      <w:r w:rsidRPr="000B3756">
        <w:rPr>
          <w:i/>
          <w:iCs/>
        </w:rPr>
        <w:t>radnom</w:t>
      </w:r>
      <w:proofErr w:type="spellEnd"/>
      <w:r w:rsidRPr="000B3756">
        <w:rPr>
          <w:i/>
          <w:iCs/>
        </w:rPr>
        <w:t xml:space="preserve"> </w:t>
      </w:r>
      <w:proofErr w:type="spellStart"/>
      <w:r w:rsidRPr="000B3756">
        <w:rPr>
          <w:i/>
          <w:iCs/>
        </w:rPr>
        <w:t>odnosu</w:t>
      </w:r>
      <w:proofErr w:type="spellEnd"/>
    </w:p>
    <w:p w14:paraId="5406C5DA" w14:textId="77777777" w:rsidR="000B3756" w:rsidRPr="000B3756" w:rsidRDefault="000B3756" w:rsidP="000B3756">
      <w:pPr>
        <w:jc w:val="center"/>
        <w:rPr>
          <w:b/>
          <w:bCs/>
        </w:rPr>
      </w:pPr>
      <w:bookmarkStart w:id="35" w:name="clan_23"/>
      <w:bookmarkEnd w:id="35"/>
      <w:proofErr w:type="spellStart"/>
      <w:r w:rsidRPr="000B3756">
        <w:rPr>
          <w:b/>
          <w:bCs/>
        </w:rPr>
        <w:t>Član</w:t>
      </w:r>
      <w:proofErr w:type="spellEnd"/>
      <w:r w:rsidRPr="000B3756">
        <w:rPr>
          <w:b/>
          <w:bCs/>
        </w:rPr>
        <w:t xml:space="preserve"> 23</w:t>
      </w:r>
    </w:p>
    <w:p w14:paraId="22E114B0" w14:textId="77777777" w:rsidR="000B3756" w:rsidRPr="000B3756" w:rsidRDefault="000B3756" w:rsidP="000B3756">
      <w:pPr>
        <w:jc w:val="center"/>
      </w:pPr>
      <w:proofErr w:type="spellStart"/>
      <w:r w:rsidRPr="000B3756">
        <w:t>Državni</w:t>
      </w:r>
      <w:proofErr w:type="spellEnd"/>
      <w:r w:rsidRPr="000B3756">
        <w:t xml:space="preserve"> </w:t>
      </w:r>
      <w:proofErr w:type="spellStart"/>
      <w:r w:rsidRPr="000B3756">
        <w:t>službenik</w:t>
      </w:r>
      <w:proofErr w:type="spellEnd"/>
      <w:r w:rsidRPr="000B3756">
        <w:t xml:space="preserve"> </w:t>
      </w:r>
      <w:proofErr w:type="spellStart"/>
      <w:r w:rsidRPr="000B3756">
        <w:t>ima</w:t>
      </w:r>
      <w:proofErr w:type="spellEnd"/>
      <w:r w:rsidRPr="000B3756">
        <w:t xml:space="preserve"> </w:t>
      </w:r>
      <w:proofErr w:type="spellStart"/>
      <w:r w:rsidRPr="000B3756">
        <w:t>pravo</w:t>
      </w:r>
      <w:proofErr w:type="spellEnd"/>
      <w:r w:rsidRPr="000B3756">
        <w:t xml:space="preserve"> </w:t>
      </w:r>
      <w:proofErr w:type="spellStart"/>
      <w:r w:rsidRPr="000B3756">
        <w:t>na</w:t>
      </w:r>
      <w:proofErr w:type="spellEnd"/>
      <w:r w:rsidRPr="000B3756">
        <w:t xml:space="preserve"> </w:t>
      </w:r>
      <w:proofErr w:type="spellStart"/>
      <w:r w:rsidRPr="000B3756">
        <w:t>dodatak</w:t>
      </w:r>
      <w:proofErr w:type="spellEnd"/>
      <w:r w:rsidRPr="000B3756">
        <w:t xml:space="preserve"> </w:t>
      </w:r>
      <w:proofErr w:type="spellStart"/>
      <w:r w:rsidRPr="000B3756">
        <w:t>na</w:t>
      </w:r>
      <w:proofErr w:type="spellEnd"/>
      <w:r w:rsidRPr="000B3756">
        <w:t xml:space="preserve"> </w:t>
      </w:r>
      <w:proofErr w:type="spellStart"/>
      <w:r w:rsidRPr="000B3756">
        <w:t>osnovnu</w:t>
      </w:r>
      <w:proofErr w:type="spellEnd"/>
      <w:r w:rsidRPr="000B3756">
        <w:t xml:space="preserve"> </w:t>
      </w:r>
      <w:proofErr w:type="spellStart"/>
      <w:r w:rsidRPr="000B3756">
        <w:t>platu</w:t>
      </w:r>
      <w:proofErr w:type="spellEnd"/>
      <w:r w:rsidRPr="000B3756">
        <w:t xml:space="preserve"> od 0,4% </w:t>
      </w:r>
      <w:proofErr w:type="spellStart"/>
      <w:r w:rsidRPr="000B3756">
        <w:t>osnovne</w:t>
      </w:r>
      <w:proofErr w:type="spellEnd"/>
      <w:r w:rsidRPr="000B3756">
        <w:t xml:space="preserve"> plate za </w:t>
      </w:r>
      <w:proofErr w:type="spellStart"/>
      <w:r w:rsidRPr="000B3756">
        <w:t>svaku</w:t>
      </w:r>
      <w:proofErr w:type="spellEnd"/>
      <w:r w:rsidRPr="000B3756">
        <w:t xml:space="preserve"> </w:t>
      </w:r>
      <w:proofErr w:type="spellStart"/>
      <w:r w:rsidRPr="000B3756">
        <w:t>navršenu</w:t>
      </w:r>
      <w:proofErr w:type="spellEnd"/>
      <w:r w:rsidRPr="000B3756">
        <w:t xml:space="preserve"> </w:t>
      </w:r>
      <w:proofErr w:type="spellStart"/>
      <w:r w:rsidRPr="000B3756">
        <w:t>godinu</w:t>
      </w:r>
      <w:proofErr w:type="spellEnd"/>
      <w:r w:rsidRPr="000B3756">
        <w:t xml:space="preserve"> </w:t>
      </w:r>
      <w:proofErr w:type="spellStart"/>
      <w:r w:rsidRPr="000B3756">
        <w:t>rada</w:t>
      </w:r>
      <w:proofErr w:type="spellEnd"/>
      <w:r w:rsidRPr="000B3756">
        <w:t xml:space="preserve"> u </w:t>
      </w:r>
      <w:proofErr w:type="spellStart"/>
      <w:r w:rsidRPr="000B3756">
        <w:t>radnom</w:t>
      </w:r>
      <w:proofErr w:type="spellEnd"/>
      <w:r w:rsidRPr="000B3756">
        <w:t xml:space="preserve"> </w:t>
      </w:r>
      <w:proofErr w:type="spellStart"/>
      <w:r w:rsidRPr="000B3756">
        <w:t>odnosu</w:t>
      </w:r>
      <w:proofErr w:type="spellEnd"/>
      <w:r w:rsidRPr="000B3756">
        <w:t xml:space="preserve"> </w:t>
      </w:r>
      <w:proofErr w:type="spellStart"/>
      <w:r w:rsidRPr="000B3756">
        <w:t>kod</w:t>
      </w:r>
      <w:proofErr w:type="spellEnd"/>
      <w:r w:rsidRPr="000B3756">
        <w:t xml:space="preserve"> </w:t>
      </w:r>
      <w:proofErr w:type="spellStart"/>
      <w:r w:rsidRPr="000B3756">
        <w:t>poslodavca</w:t>
      </w:r>
      <w:proofErr w:type="spellEnd"/>
      <w:r w:rsidRPr="000B3756">
        <w:t xml:space="preserve">, bez </w:t>
      </w:r>
      <w:proofErr w:type="spellStart"/>
      <w:r w:rsidRPr="000B3756">
        <w:t>obzira</w:t>
      </w:r>
      <w:proofErr w:type="spellEnd"/>
      <w:r w:rsidRPr="000B3756">
        <w:t xml:space="preserve"> u </w:t>
      </w:r>
      <w:proofErr w:type="spellStart"/>
      <w:r w:rsidRPr="000B3756">
        <w:t>kom</w:t>
      </w:r>
      <w:proofErr w:type="spellEnd"/>
      <w:r w:rsidRPr="000B3756">
        <w:t xml:space="preserve"> </w:t>
      </w:r>
      <w:proofErr w:type="spellStart"/>
      <w:r w:rsidRPr="000B3756">
        <w:t>državnom</w:t>
      </w:r>
      <w:proofErr w:type="spellEnd"/>
      <w:r w:rsidRPr="000B3756">
        <w:t xml:space="preserve"> </w:t>
      </w:r>
      <w:proofErr w:type="spellStart"/>
      <w:r w:rsidRPr="000B3756">
        <w:t>organu</w:t>
      </w:r>
      <w:proofErr w:type="spellEnd"/>
      <w:r w:rsidRPr="000B3756">
        <w:t xml:space="preserve"> je bio </w:t>
      </w:r>
      <w:proofErr w:type="spellStart"/>
      <w:r w:rsidRPr="000B3756">
        <w:t>zaposlen</w:t>
      </w:r>
      <w:proofErr w:type="spellEnd"/>
      <w:r w:rsidRPr="000B3756">
        <w:t xml:space="preserve"> (</w:t>
      </w:r>
      <w:proofErr w:type="spellStart"/>
      <w:r w:rsidRPr="000B3756">
        <w:t>minuli</w:t>
      </w:r>
      <w:proofErr w:type="spellEnd"/>
      <w:r w:rsidRPr="000B3756">
        <w:t xml:space="preserve"> rad).</w:t>
      </w:r>
    </w:p>
    <w:p w14:paraId="2FE36B45" w14:textId="77777777" w:rsidR="000B3756" w:rsidRPr="000B3756" w:rsidRDefault="000B3756" w:rsidP="000B3756">
      <w:pPr>
        <w:jc w:val="center"/>
        <w:rPr>
          <w:i/>
          <w:iCs/>
        </w:rPr>
      </w:pPr>
      <w:proofErr w:type="spellStart"/>
      <w:r w:rsidRPr="000B3756">
        <w:rPr>
          <w:i/>
          <w:iCs/>
        </w:rPr>
        <w:t>Dodatak</w:t>
      </w:r>
      <w:proofErr w:type="spellEnd"/>
      <w:r w:rsidRPr="000B3756">
        <w:rPr>
          <w:i/>
          <w:iCs/>
        </w:rPr>
        <w:t xml:space="preserve"> za rad </w:t>
      </w:r>
      <w:proofErr w:type="spellStart"/>
      <w:r w:rsidRPr="000B3756">
        <w:rPr>
          <w:i/>
          <w:iCs/>
        </w:rPr>
        <w:t>noću</w:t>
      </w:r>
      <w:proofErr w:type="spellEnd"/>
    </w:p>
    <w:p w14:paraId="42970CE9" w14:textId="77777777" w:rsidR="000B3756" w:rsidRPr="000B3756" w:rsidRDefault="000B3756" w:rsidP="000B3756">
      <w:pPr>
        <w:jc w:val="center"/>
        <w:rPr>
          <w:b/>
          <w:bCs/>
        </w:rPr>
      </w:pPr>
      <w:bookmarkStart w:id="36" w:name="clan_24"/>
      <w:bookmarkEnd w:id="36"/>
      <w:proofErr w:type="spellStart"/>
      <w:r w:rsidRPr="000B3756">
        <w:rPr>
          <w:b/>
          <w:bCs/>
        </w:rPr>
        <w:t>Član</w:t>
      </w:r>
      <w:proofErr w:type="spellEnd"/>
      <w:r w:rsidRPr="000B3756">
        <w:rPr>
          <w:b/>
          <w:bCs/>
        </w:rPr>
        <w:t xml:space="preserve"> 24</w:t>
      </w:r>
    </w:p>
    <w:p w14:paraId="37D70E20" w14:textId="77777777" w:rsidR="000B3756" w:rsidRPr="000B3756" w:rsidRDefault="000B3756" w:rsidP="000B3756">
      <w:pPr>
        <w:jc w:val="center"/>
      </w:pPr>
      <w:proofErr w:type="spellStart"/>
      <w:r w:rsidRPr="000B3756">
        <w:t>Državni</w:t>
      </w:r>
      <w:proofErr w:type="spellEnd"/>
      <w:r w:rsidRPr="000B3756">
        <w:t xml:space="preserve"> </w:t>
      </w:r>
      <w:proofErr w:type="spellStart"/>
      <w:r w:rsidRPr="000B3756">
        <w:t>službenik</w:t>
      </w:r>
      <w:proofErr w:type="spellEnd"/>
      <w:r w:rsidRPr="000B3756">
        <w:t xml:space="preserve"> </w:t>
      </w:r>
      <w:proofErr w:type="spellStart"/>
      <w:r w:rsidRPr="000B3756">
        <w:t>ima</w:t>
      </w:r>
      <w:proofErr w:type="spellEnd"/>
      <w:r w:rsidRPr="000B3756">
        <w:t xml:space="preserve"> </w:t>
      </w:r>
      <w:proofErr w:type="spellStart"/>
      <w:r w:rsidRPr="000B3756">
        <w:t>pravo</w:t>
      </w:r>
      <w:proofErr w:type="spellEnd"/>
      <w:r w:rsidRPr="000B3756">
        <w:t xml:space="preserve"> </w:t>
      </w:r>
      <w:proofErr w:type="spellStart"/>
      <w:r w:rsidRPr="000B3756">
        <w:t>na</w:t>
      </w:r>
      <w:proofErr w:type="spellEnd"/>
      <w:r w:rsidRPr="000B3756">
        <w:t xml:space="preserve"> </w:t>
      </w:r>
      <w:proofErr w:type="spellStart"/>
      <w:r w:rsidRPr="000B3756">
        <w:t>dodatak</w:t>
      </w:r>
      <w:proofErr w:type="spellEnd"/>
      <w:r w:rsidRPr="000B3756">
        <w:t xml:space="preserve"> </w:t>
      </w:r>
      <w:proofErr w:type="spellStart"/>
      <w:r w:rsidRPr="000B3756">
        <w:t>na</w:t>
      </w:r>
      <w:proofErr w:type="spellEnd"/>
      <w:r w:rsidRPr="000B3756">
        <w:t xml:space="preserve"> </w:t>
      </w:r>
      <w:proofErr w:type="spellStart"/>
      <w:r w:rsidRPr="000B3756">
        <w:t>osnovnu</w:t>
      </w:r>
      <w:proofErr w:type="spellEnd"/>
      <w:r w:rsidRPr="000B3756">
        <w:t xml:space="preserve"> </w:t>
      </w:r>
      <w:proofErr w:type="spellStart"/>
      <w:r w:rsidRPr="000B3756">
        <w:t>platu</w:t>
      </w:r>
      <w:proofErr w:type="spellEnd"/>
      <w:r w:rsidRPr="000B3756">
        <w:t xml:space="preserve"> za rad od 22 </w:t>
      </w:r>
      <w:proofErr w:type="spellStart"/>
      <w:r w:rsidRPr="000B3756">
        <w:t>sata</w:t>
      </w:r>
      <w:proofErr w:type="spellEnd"/>
      <w:r w:rsidRPr="000B3756">
        <w:t xml:space="preserve"> do 6 sati </w:t>
      </w:r>
      <w:proofErr w:type="spellStart"/>
      <w:r w:rsidRPr="000B3756">
        <w:t>narednog</w:t>
      </w:r>
      <w:proofErr w:type="spellEnd"/>
      <w:r w:rsidRPr="000B3756">
        <w:t xml:space="preserve"> dana (rad </w:t>
      </w:r>
      <w:proofErr w:type="spellStart"/>
      <w:r w:rsidRPr="000B3756">
        <w:t>noću</w:t>
      </w:r>
      <w:proofErr w:type="spellEnd"/>
      <w:r w:rsidRPr="000B3756">
        <w:t>).</w:t>
      </w:r>
    </w:p>
    <w:p w14:paraId="5045C667" w14:textId="77777777" w:rsidR="000B3756" w:rsidRPr="000B3756" w:rsidRDefault="000B3756" w:rsidP="000B3756">
      <w:pPr>
        <w:jc w:val="center"/>
      </w:pPr>
      <w:proofErr w:type="spellStart"/>
      <w:r w:rsidRPr="000B3756">
        <w:t>Dodatak</w:t>
      </w:r>
      <w:proofErr w:type="spellEnd"/>
      <w:r w:rsidRPr="000B3756">
        <w:t xml:space="preserve"> za </w:t>
      </w:r>
      <w:proofErr w:type="spellStart"/>
      <w:r w:rsidRPr="000B3756">
        <w:t>svaki</w:t>
      </w:r>
      <w:proofErr w:type="spellEnd"/>
      <w:r w:rsidRPr="000B3756">
        <w:t xml:space="preserve"> sat </w:t>
      </w:r>
      <w:proofErr w:type="spellStart"/>
      <w:r w:rsidRPr="000B3756">
        <w:t>rada</w:t>
      </w:r>
      <w:proofErr w:type="spellEnd"/>
      <w:r w:rsidRPr="000B3756">
        <w:t xml:space="preserve"> </w:t>
      </w:r>
      <w:proofErr w:type="spellStart"/>
      <w:r w:rsidRPr="000B3756">
        <w:t>noću</w:t>
      </w:r>
      <w:proofErr w:type="spellEnd"/>
      <w:r w:rsidRPr="000B3756">
        <w:t xml:space="preserve"> </w:t>
      </w:r>
      <w:proofErr w:type="spellStart"/>
      <w:r w:rsidRPr="000B3756">
        <w:t>iznosi</w:t>
      </w:r>
      <w:proofErr w:type="spellEnd"/>
      <w:r w:rsidRPr="000B3756">
        <w:t xml:space="preserve"> 26% </w:t>
      </w:r>
      <w:proofErr w:type="spellStart"/>
      <w:r w:rsidRPr="000B3756">
        <w:t>vrednosti</w:t>
      </w:r>
      <w:proofErr w:type="spellEnd"/>
      <w:r w:rsidRPr="000B3756">
        <w:t xml:space="preserve"> </w:t>
      </w:r>
      <w:proofErr w:type="spellStart"/>
      <w:r w:rsidRPr="000B3756">
        <w:t>radnog</w:t>
      </w:r>
      <w:proofErr w:type="spellEnd"/>
      <w:r w:rsidRPr="000B3756">
        <w:t xml:space="preserve"> </w:t>
      </w:r>
      <w:proofErr w:type="spellStart"/>
      <w:r w:rsidRPr="000B3756">
        <w:t>sata</w:t>
      </w:r>
      <w:proofErr w:type="spellEnd"/>
      <w:r w:rsidRPr="000B3756">
        <w:t xml:space="preserve"> </w:t>
      </w:r>
      <w:proofErr w:type="spellStart"/>
      <w:r w:rsidRPr="000B3756">
        <w:t>osnovne</w:t>
      </w:r>
      <w:proofErr w:type="spellEnd"/>
      <w:r w:rsidRPr="000B3756">
        <w:t xml:space="preserve"> plate </w:t>
      </w:r>
      <w:proofErr w:type="spellStart"/>
      <w:r w:rsidRPr="000B3756">
        <w:t>državnog</w:t>
      </w:r>
      <w:proofErr w:type="spellEnd"/>
      <w:r w:rsidRPr="000B3756">
        <w:t xml:space="preserve"> </w:t>
      </w:r>
      <w:proofErr w:type="spellStart"/>
      <w:r w:rsidRPr="000B3756">
        <w:t>službenika</w:t>
      </w:r>
      <w:proofErr w:type="spellEnd"/>
      <w:r w:rsidRPr="000B3756">
        <w:t>.</w:t>
      </w:r>
    </w:p>
    <w:p w14:paraId="1FD94306" w14:textId="77777777" w:rsidR="000B3756" w:rsidRPr="000B3756" w:rsidRDefault="000B3756" w:rsidP="000B3756">
      <w:pPr>
        <w:jc w:val="center"/>
        <w:rPr>
          <w:i/>
          <w:iCs/>
        </w:rPr>
      </w:pPr>
      <w:proofErr w:type="spellStart"/>
      <w:r w:rsidRPr="000B3756">
        <w:rPr>
          <w:i/>
          <w:iCs/>
        </w:rPr>
        <w:t>Dodatak</w:t>
      </w:r>
      <w:proofErr w:type="spellEnd"/>
      <w:r w:rsidRPr="000B3756">
        <w:rPr>
          <w:i/>
          <w:iCs/>
        </w:rPr>
        <w:t xml:space="preserve"> za rad </w:t>
      </w:r>
      <w:proofErr w:type="spellStart"/>
      <w:r w:rsidRPr="000B3756">
        <w:rPr>
          <w:i/>
          <w:iCs/>
        </w:rPr>
        <w:t>na</w:t>
      </w:r>
      <w:proofErr w:type="spellEnd"/>
      <w:r w:rsidRPr="000B3756">
        <w:rPr>
          <w:i/>
          <w:iCs/>
        </w:rPr>
        <w:t xml:space="preserve"> dan </w:t>
      </w:r>
      <w:proofErr w:type="spellStart"/>
      <w:r w:rsidRPr="000B3756">
        <w:rPr>
          <w:i/>
          <w:iCs/>
        </w:rPr>
        <w:t>praznika</w:t>
      </w:r>
      <w:proofErr w:type="spellEnd"/>
      <w:r w:rsidRPr="000B3756">
        <w:rPr>
          <w:i/>
          <w:iCs/>
        </w:rPr>
        <w:t xml:space="preserve"> koji </w:t>
      </w:r>
      <w:proofErr w:type="spellStart"/>
      <w:r w:rsidRPr="000B3756">
        <w:rPr>
          <w:i/>
          <w:iCs/>
        </w:rPr>
        <w:t>nije</w:t>
      </w:r>
      <w:proofErr w:type="spellEnd"/>
      <w:r w:rsidRPr="000B3756">
        <w:rPr>
          <w:i/>
          <w:iCs/>
        </w:rPr>
        <w:t xml:space="preserve"> </w:t>
      </w:r>
      <w:proofErr w:type="spellStart"/>
      <w:r w:rsidRPr="000B3756">
        <w:rPr>
          <w:i/>
          <w:iCs/>
        </w:rPr>
        <w:t>radni</w:t>
      </w:r>
      <w:proofErr w:type="spellEnd"/>
      <w:r w:rsidRPr="000B3756">
        <w:rPr>
          <w:i/>
          <w:iCs/>
        </w:rPr>
        <w:t xml:space="preserve"> dan</w:t>
      </w:r>
    </w:p>
    <w:p w14:paraId="6CECFC58" w14:textId="77777777" w:rsidR="000B3756" w:rsidRPr="000B3756" w:rsidRDefault="000B3756" w:rsidP="000B3756">
      <w:pPr>
        <w:jc w:val="center"/>
        <w:rPr>
          <w:b/>
          <w:bCs/>
        </w:rPr>
      </w:pPr>
      <w:bookmarkStart w:id="37" w:name="clan_25"/>
      <w:bookmarkEnd w:id="37"/>
      <w:proofErr w:type="spellStart"/>
      <w:r w:rsidRPr="000B3756">
        <w:rPr>
          <w:b/>
          <w:bCs/>
        </w:rPr>
        <w:t>Član</w:t>
      </w:r>
      <w:proofErr w:type="spellEnd"/>
      <w:r w:rsidRPr="000B3756">
        <w:rPr>
          <w:b/>
          <w:bCs/>
        </w:rPr>
        <w:t xml:space="preserve"> 25</w:t>
      </w:r>
    </w:p>
    <w:p w14:paraId="5A999A87" w14:textId="77777777" w:rsidR="000B3756" w:rsidRPr="000B3756" w:rsidRDefault="000B3756" w:rsidP="000B3756">
      <w:pPr>
        <w:jc w:val="center"/>
      </w:pPr>
      <w:proofErr w:type="spellStart"/>
      <w:r w:rsidRPr="000B3756">
        <w:t>Državni</w:t>
      </w:r>
      <w:proofErr w:type="spellEnd"/>
      <w:r w:rsidRPr="000B3756">
        <w:t xml:space="preserve"> </w:t>
      </w:r>
      <w:proofErr w:type="spellStart"/>
      <w:r w:rsidRPr="000B3756">
        <w:t>službenik</w:t>
      </w:r>
      <w:proofErr w:type="spellEnd"/>
      <w:r w:rsidRPr="000B3756">
        <w:t xml:space="preserve"> </w:t>
      </w:r>
      <w:proofErr w:type="spellStart"/>
      <w:r w:rsidRPr="000B3756">
        <w:t>ima</w:t>
      </w:r>
      <w:proofErr w:type="spellEnd"/>
      <w:r w:rsidRPr="000B3756">
        <w:t xml:space="preserve"> </w:t>
      </w:r>
      <w:proofErr w:type="spellStart"/>
      <w:r w:rsidRPr="000B3756">
        <w:t>pravo</w:t>
      </w:r>
      <w:proofErr w:type="spellEnd"/>
      <w:r w:rsidRPr="000B3756">
        <w:t xml:space="preserve"> </w:t>
      </w:r>
      <w:proofErr w:type="spellStart"/>
      <w:r w:rsidRPr="000B3756">
        <w:t>na</w:t>
      </w:r>
      <w:proofErr w:type="spellEnd"/>
      <w:r w:rsidRPr="000B3756">
        <w:t xml:space="preserve"> </w:t>
      </w:r>
      <w:proofErr w:type="spellStart"/>
      <w:r w:rsidRPr="000B3756">
        <w:t>dodatak</w:t>
      </w:r>
      <w:proofErr w:type="spellEnd"/>
      <w:r w:rsidRPr="000B3756">
        <w:t xml:space="preserve"> </w:t>
      </w:r>
      <w:proofErr w:type="spellStart"/>
      <w:r w:rsidRPr="000B3756">
        <w:t>na</w:t>
      </w:r>
      <w:proofErr w:type="spellEnd"/>
      <w:r w:rsidRPr="000B3756">
        <w:t xml:space="preserve"> </w:t>
      </w:r>
      <w:proofErr w:type="spellStart"/>
      <w:r w:rsidRPr="000B3756">
        <w:t>osnovnu</w:t>
      </w:r>
      <w:proofErr w:type="spellEnd"/>
      <w:r w:rsidRPr="000B3756">
        <w:t xml:space="preserve"> </w:t>
      </w:r>
      <w:proofErr w:type="spellStart"/>
      <w:r w:rsidRPr="000B3756">
        <w:t>platu</w:t>
      </w:r>
      <w:proofErr w:type="spellEnd"/>
      <w:r w:rsidRPr="000B3756">
        <w:t xml:space="preserve"> za rad </w:t>
      </w:r>
      <w:proofErr w:type="spellStart"/>
      <w:r w:rsidRPr="000B3756">
        <w:t>na</w:t>
      </w:r>
      <w:proofErr w:type="spellEnd"/>
      <w:r w:rsidRPr="000B3756">
        <w:t xml:space="preserve"> dan </w:t>
      </w:r>
      <w:proofErr w:type="spellStart"/>
      <w:r w:rsidRPr="000B3756">
        <w:t>praznika</w:t>
      </w:r>
      <w:proofErr w:type="spellEnd"/>
      <w:r w:rsidRPr="000B3756">
        <w:t xml:space="preserve"> koji </w:t>
      </w:r>
      <w:proofErr w:type="spellStart"/>
      <w:r w:rsidRPr="000B3756">
        <w:t>nije</w:t>
      </w:r>
      <w:proofErr w:type="spellEnd"/>
      <w:r w:rsidRPr="000B3756">
        <w:t xml:space="preserve"> </w:t>
      </w:r>
      <w:proofErr w:type="spellStart"/>
      <w:r w:rsidRPr="000B3756">
        <w:t>radni</w:t>
      </w:r>
      <w:proofErr w:type="spellEnd"/>
      <w:r w:rsidRPr="000B3756">
        <w:t xml:space="preserve"> dan.</w:t>
      </w:r>
    </w:p>
    <w:p w14:paraId="51CA0FDF" w14:textId="77777777" w:rsidR="000B3756" w:rsidRPr="000B3756" w:rsidRDefault="000B3756" w:rsidP="000B3756">
      <w:pPr>
        <w:jc w:val="center"/>
      </w:pPr>
      <w:proofErr w:type="spellStart"/>
      <w:r w:rsidRPr="000B3756">
        <w:t>Dodatak</w:t>
      </w:r>
      <w:proofErr w:type="spellEnd"/>
      <w:r w:rsidRPr="000B3756">
        <w:t xml:space="preserve"> za </w:t>
      </w:r>
      <w:proofErr w:type="spellStart"/>
      <w:r w:rsidRPr="000B3756">
        <w:t>svaki</w:t>
      </w:r>
      <w:proofErr w:type="spellEnd"/>
      <w:r w:rsidRPr="000B3756">
        <w:t xml:space="preserve"> sat </w:t>
      </w:r>
      <w:proofErr w:type="spellStart"/>
      <w:r w:rsidRPr="000B3756">
        <w:t>rada</w:t>
      </w:r>
      <w:proofErr w:type="spellEnd"/>
      <w:r w:rsidRPr="000B3756">
        <w:t xml:space="preserve"> </w:t>
      </w:r>
      <w:proofErr w:type="spellStart"/>
      <w:r w:rsidRPr="000B3756">
        <w:t>na</w:t>
      </w:r>
      <w:proofErr w:type="spellEnd"/>
      <w:r w:rsidRPr="000B3756">
        <w:t xml:space="preserve"> dan </w:t>
      </w:r>
      <w:proofErr w:type="spellStart"/>
      <w:r w:rsidRPr="000B3756">
        <w:t>praznika</w:t>
      </w:r>
      <w:proofErr w:type="spellEnd"/>
      <w:r w:rsidRPr="000B3756">
        <w:t xml:space="preserve"> koji </w:t>
      </w:r>
      <w:proofErr w:type="spellStart"/>
      <w:r w:rsidRPr="000B3756">
        <w:t>nije</w:t>
      </w:r>
      <w:proofErr w:type="spellEnd"/>
      <w:r w:rsidRPr="000B3756">
        <w:t xml:space="preserve"> </w:t>
      </w:r>
      <w:proofErr w:type="spellStart"/>
      <w:r w:rsidRPr="000B3756">
        <w:t>radni</w:t>
      </w:r>
      <w:proofErr w:type="spellEnd"/>
      <w:r w:rsidRPr="000B3756">
        <w:t xml:space="preserve"> dan </w:t>
      </w:r>
      <w:proofErr w:type="spellStart"/>
      <w:r w:rsidRPr="000B3756">
        <w:t>iznosi</w:t>
      </w:r>
      <w:proofErr w:type="spellEnd"/>
      <w:r w:rsidRPr="000B3756">
        <w:t xml:space="preserve"> 110% </w:t>
      </w:r>
      <w:proofErr w:type="spellStart"/>
      <w:r w:rsidRPr="000B3756">
        <w:t>vrednosti</w:t>
      </w:r>
      <w:proofErr w:type="spellEnd"/>
      <w:r w:rsidRPr="000B3756">
        <w:t xml:space="preserve"> </w:t>
      </w:r>
      <w:proofErr w:type="spellStart"/>
      <w:r w:rsidRPr="000B3756">
        <w:t>radnog</w:t>
      </w:r>
      <w:proofErr w:type="spellEnd"/>
      <w:r w:rsidRPr="000B3756">
        <w:t xml:space="preserve"> </w:t>
      </w:r>
      <w:proofErr w:type="spellStart"/>
      <w:r w:rsidRPr="000B3756">
        <w:t>sata</w:t>
      </w:r>
      <w:proofErr w:type="spellEnd"/>
      <w:r w:rsidRPr="000B3756">
        <w:t xml:space="preserve"> </w:t>
      </w:r>
      <w:proofErr w:type="spellStart"/>
      <w:r w:rsidRPr="000B3756">
        <w:t>osnovne</w:t>
      </w:r>
      <w:proofErr w:type="spellEnd"/>
      <w:r w:rsidRPr="000B3756">
        <w:t xml:space="preserve"> plate </w:t>
      </w:r>
      <w:proofErr w:type="spellStart"/>
      <w:r w:rsidRPr="000B3756">
        <w:t>državnog</w:t>
      </w:r>
      <w:proofErr w:type="spellEnd"/>
      <w:r w:rsidRPr="000B3756">
        <w:t xml:space="preserve"> </w:t>
      </w:r>
      <w:proofErr w:type="spellStart"/>
      <w:r w:rsidRPr="000B3756">
        <w:t>službenika</w:t>
      </w:r>
      <w:proofErr w:type="spellEnd"/>
      <w:r w:rsidRPr="000B3756">
        <w:t>.</w:t>
      </w:r>
    </w:p>
    <w:p w14:paraId="4FCFCE41" w14:textId="77777777" w:rsidR="000B3756" w:rsidRPr="000B3756" w:rsidRDefault="000B3756" w:rsidP="000B3756">
      <w:pPr>
        <w:jc w:val="center"/>
        <w:rPr>
          <w:i/>
          <w:iCs/>
        </w:rPr>
      </w:pPr>
      <w:proofErr w:type="spellStart"/>
      <w:r w:rsidRPr="000B3756">
        <w:rPr>
          <w:i/>
          <w:iCs/>
        </w:rPr>
        <w:t>Dodatak</w:t>
      </w:r>
      <w:proofErr w:type="spellEnd"/>
      <w:r w:rsidRPr="000B3756">
        <w:rPr>
          <w:i/>
          <w:iCs/>
        </w:rPr>
        <w:t xml:space="preserve"> za </w:t>
      </w:r>
      <w:proofErr w:type="spellStart"/>
      <w:r w:rsidRPr="000B3756">
        <w:rPr>
          <w:i/>
          <w:iCs/>
        </w:rPr>
        <w:t>dodatno</w:t>
      </w:r>
      <w:proofErr w:type="spellEnd"/>
      <w:r w:rsidRPr="000B3756">
        <w:rPr>
          <w:i/>
          <w:iCs/>
        </w:rPr>
        <w:t xml:space="preserve"> </w:t>
      </w:r>
      <w:proofErr w:type="spellStart"/>
      <w:r w:rsidRPr="000B3756">
        <w:rPr>
          <w:i/>
          <w:iCs/>
        </w:rPr>
        <w:t>opterećenje</w:t>
      </w:r>
      <w:proofErr w:type="spellEnd"/>
      <w:r w:rsidRPr="000B3756">
        <w:rPr>
          <w:i/>
          <w:iCs/>
        </w:rPr>
        <w:t xml:space="preserve"> </w:t>
      </w:r>
      <w:proofErr w:type="spellStart"/>
      <w:r w:rsidRPr="000B3756">
        <w:rPr>
          <w:i/>
          <w:iCs/>
        </w:rPr>
        <w:t>na</w:t>
      </w:r>
      <w:proofErr w:type="spellEnd"/>
      <w:r w:rsidRPr="000B3756">
        <w:rPr>
          <w:i/>
          <w:iCs/>
        </w:rPr>
        <w:t xml:space="preserve"> </w:t>
      </w:r>
      <w:proofErr w:type="spellStart"/>
      <w:r w:rsidRPr="000B3756">
        <w:rPr>
          <w:i/>
          <w:iCs/>
        </w:rPr>
        <w:t>radu</w:t>
      </w:r>
      <w:proofErr w:type="spellEnd"/>
    </w:p>
    <w:p w14:paraId="72287132" w14:textId="77777777" w:rsidR="000B3756" w:rsidRPr="000B3756" w:rsidRDefault="000B3756" w:rsidP="000B3756">
      <w:pPr>
        <w:jc w:val="center"/>
        <w:rPr>
          <w:b/>
          <w:bCs/>
        </w:rPr>
      </w:pPr>
      <w:bookmarkStart w:id="38" w:name="clan_26"/>
      <w:bookmarkEnd w:id="38"/>
      <w:proofErr w:type="spellStart"/>
      <w:r w:rsidRPr="000B3756">
        <w:rPr>
          <w:b/>
          <w:bCs/>
        </w:rPr>
        <w:t>Član</w:t>
      </w:r>
      <w:proofErr w:type="spellEnd"/>
      <w:r w:rsidRPr="000B3756">
        <w:rPr>
          <w:b/>
          <w:bCs/>
        </w:rPr>
        <w:t xml:space="preserve"> 26</w:t>
      </w:r>
    </w:p>
    <w:p w14:paraId="148B8659" w14:textId="77777777" w:rsidR="000B3756" w:rsidRPr="000B3756" w:rsidRDefault="000B3756" w:rsidP="000B3756">
      <w:pPr>
        <w:jc w:val="center"/>
      </w:pPr>
      <w:proofErr w:type="spellStart"/>
      <w:r w:rsidRPr="000B3756">
        <w:t>Ako</w:t>
      </w:r>
      <w:proofErr w:type="spellEnd"/>
      <w:r w:rsidRPr="000B3756">
        <w:t xml:space="preserve"> po </w:t>
      </w:r>
      <w:proofErr w:type="spellStart"/>
      <w:r w:rsidRPr="000B3756">
        <w:t>pismenom</w:t>
      </w:r>
      <w:proofErr w:type="spellEnd"/>
      <w:r w:rsidRPr="000B3756">
        <w:t xml:space="preserve"> </w:t>
      </w:r>
      <w:proofErr w:type="spellStart"/>
      <w:r w:rsidRPr="000B3756">
        <w:t>nalogu</w:t>
      </w:r>
      <w:proofErr w:type="spellEnd"/>
      <w:r w:rsidRPr="000B3756">
        <w:t xml:space="preserve"> </w:t>
      </w:r>
      <w:proofErr w:type="spellStart"/>
      <w:r w:rsidRPr="000B3756">
        <w:t>pretpostavljenog</w:t>
      </w:r>
      <w:proofErr w:type="spellEnd"/>
      <w:r w:rsidRPr="000B3756">
        <w:t xml:space="preserve"> </w:t>
      </w:r>
      <w:proofErr w:type="spellStart"/>
      <w:r w:rsidRPr="000B3756">
        <w:t>državni</w:t>
      </w:r>
      <w:proofErr w:type="spellEnd"/>
      <w:r w:rsidRPr="000B3756">
        <w:t xml:space="preserve"> </w:t>
      </w:r>
      <w:proofErr w:type="spellStart"/>
      <w:r w:rsidRPr="000B3756">
        <w:t>službenik</w:t>
      </w:r>
      <w:proofErr w:type="spellEnd"/>
      <w:r w:rsidRPr="000B3756">
        <w:t xml:space="preserve"> </w:t>
      </w:r>
      <w:proofErr w:type="spellStart"/>
      <w:r w:rsidRPr="000B3756">
        <w:t>radi</w:t>
      </w:r>
      <w:proofErr w:type="spellEnd"/>
      <w:r w:rsidRPr="000B3756">
        <w:t xml:space="preserve"> </w:t>
      </w:r>
      <w:proofErr w:type="spellStart"/>
      <w:r w:rsidRPr="000B3756">
        <w:t>i</w:t>
      </w:r>
      <w:proofErr w:type="spellEnd"/>
      <w:r w:rsidRPr="000B3756">
        <w:t xml:space="preserve"> </w:t>
      </w:r>
      <w:proofErr w:type="spellStart"/>
      <w:r w:rsidRPr="000B3756">
        <w:t>poslove</w:t>
      </w:r>
      <w:proofErr w:type="spellEnd"/>
      <w:r w:rsidRPr="000B3756">
        <w:t xml:space="preserve"> koji </w:t>
      </w:r>
      <w:proofErr w:type="spellStart"/>
      <w:r w:rsidRPr="000B3756">
        <w:t>nisu</w:t>
      </w:r>
      <w:proofErr w:type="spellEnd"/>
      <w:r w:rsidRPr="000B3756">
        <w:t xml:space="preserve"> u </w:t>
      </w:r>
      <w:proofErr w:type="spellStart"/>
      <w:r w:rsidRPr="000B3756">
        <w:t>opisu</w:t>
      </w:r>
      <w:proofErr w:type="spellEnd"/>
      <w:r w:rsidRPr="000B3756">
        <w:t xml:space="preserve"> </w:t>
      </w:r>
      <w:proofErr w:type="spellStart"/>
      <w:r w:rsidRPr="000B3756">
        <w:t>njegovog</w:t>
      </w:r>
      <w:proofErr w:type="spellEnd"/>
      <w:r w:rsidRPr="000B3756">
        <w:t xml:space="preserve"> </w:t>
      </w:r>
      <w:proofErr w:type="spellStart"/>
      <w:r w:rsidRPr="000B3756">
        <w:t>radnog</w:t>
      </w:r>
      <w:proofErr w:type="spellEnd"/>
      <w:r w:rsidRPr="000B3756">
        <w:t xml:space="preserve"> </w:t>
      </w:r>
      <w:proofErr w:type="spellStart"/>
      <w:r w:rsidRPr="000B3756">
        <w:t>mesta</w:t>
      </w:r>
      <w:proofErr w:type="spellEnd"/>
      <w:r w:rsidRPr="000B3756">
        <w:t xml:space="preserve"> </w:t>
      </w:r>
      <w:proofErr w:type="spellStart"/>
      <w:r w:rsidRPr="000B3756">
        <w:t>zbog</w:t>
      </w:r>
      <w:proofErr w:type="spellEnd"/>
      <w:r w:rsidRPr="000B3756">
        <w:t xml:space="preserve"> toga </w:t>
      </w:r>
      <w:proofErr w:type="spellStart"/>
      <w:r w:rsidRPr="000B3756">
        <w:t>što</w:t>
      </w:r>
      <w:proofErr w:type="spellEnd"/>
      <w:r w:rsidRPr="000B3756">
        <w:t xml:space="preserve"> je </w:t>
      </w:r>
      <w:proofErr w:type="spellStart"/>
      <w:r w:rsidRPr="000B3756">
        <w:t>privremeno</w:t>
      </w:r>
      <w:proofErr w:type="spellEnd"/>
      <w:r w:rsidRPr="000B3756">
        <w:t xml:space="preserve"> </w:t>
      </w:r>
      <w:proofErr w:type="spellStart"/>
      <w:r w:rsidRPr="000B3756">
        <w:t>povećan</w:t>
      </w:r>
      <w:proofErr w:type="spellEnd"/>
      <w:r w:rsidRPr="000B3756">
        <w:t xml:space="preserve"> </w:t>
      </w:r>
      <w:proofErr w:type="spellStart"/>
      <w:r w:rsidRPr="000B3756">
        <w:t>obim</w:t>
      </w:r>
      <w:proofErr w:type="spellEnd"/>
      <w:r w:rsidRPr="000B3756">
        <w:t xml:space="preserve"> </w:t>
      </w:r>
      <w:proofErr w:type="spellStart"/>
      <w:r w:rsidRPr="000B3756">
        <w:t>poslova</w:t>
      </w:r>
      <w:proofErr w:type="spellEnd"/>
      <w:r w:rsidRPr="000B3756">
        <w:t xml:space="preserve"> </w:t>
      </w:r>
      <w:proofErr w:type="spellStart"/>
      <w:r w:rsidRPr="000B3756">
        <w:t>ili</w:t>
      </w:r>
      <w:proofErr w:type="spellEnd"/>
      <w:r w:rsidRPr="000B3756">
        <w:t xml:space="preserve"> </w:t>
      </w:r>
      <w:proofErr w:type="spellStart"/>
      <w:r w:rsidRPr="000B3756">
        <w:t>radi</w:t>
      </w:r>
      <w:proofErr w:type="spellEnd"/>
      <w:r w:rsidRPr="000B3756">
        <w:t xml:space="preserve"> </w:t>
      </w:r>
      <w:proofErr w:type="spellStart"/>
      <w:r w:rsidRPr="000B3756">
        <w:t>i</w:t>
      </w:r>
      <w:proofErr w:type="spellEnd"/>
      <w:r w:rsidRPr="000B3756">
        <w:t xml:space="preserve"> </w:t>
      </w:r>
      <w:proofErr w:type="spellStart"/>
      <w:r w:rsidRPr="000B3756">
        <w:t>poslove</w:t>
      </w:r>
      <w:proofErr w:type="spellEnd"/>
      <w:r w:rsidRPr="000B3756">
        <w:t xml:space="preserve"> </w:t>
      </w:r>
      <w:proofErr w:type="spellStart"/>
      <w:r w:rsidRPr="000B3756">
        <w:t>odsutnog</w:t>
      </w:r>
      <w:proofErr w:type="spellEnd"/>
      <w:r w:rsidRPr="000B3756">
        <w:t xml:space="preserve"> </w:t>
      </w:r>
      <w:proofErr w:type="spellStart"/>
      <w:r w:rsidRPr="000B3756">
        <w:t>državnog</w:t>
      </w:r>
      <w:proofErr w:type="spellEnd"/>
      <w:r w:rsidRPr="000B3756">
        <w:t xml:space="preserve"> </w:t>
      </w:r>
      <w:proofErr w:type="spellStart"/>
      <w:r w:rsidRPr="000B3756">
        <w:t>službenika</w:t>
      </w:r>
      <w:proofErr w:type="spellEnd"/>
      <w:r w:rsidRPr="000B3756">
        <w:t xml:space="preserve">, </w:t>
      </w:r>
      <w:proofErr w:type="spellStart"/>
      <w:r w:rsidRPr="000B3756">
        <w:t>ima</w:t>
      </w:r>
      <w:proofErr w:type="spellEnd"/>
      <w:r w:rsidRPr="000B3756">
        <w:t xml:space="preserve"> </w:t>
      </w:r>
      <w:proofErr w:type="spellStart"/>
      <w:r w:rsidRPr="000B3756">
        <w:t>pravo</w:t>
      </w:r>
      <w:proofErr w:type="spellEnd"/>
      <w:r w:rsidRPr="000B3756">
        <w:t xml:space="preserve"> </w:t>
      </w:r>
      <w:proofErr w:type="spellStart"/>
      <w:r w:rsidRPr="000B3756">
        <w:t>na</w:t>
      </w:r>
      <w:proofErr w:type="spellEnd"/>
      <w:r w:rsidRPr="000B3756">
        <w:t xml:space="preserve"> </w:t>
      </w:r>
      <w:proofErr w:type="spellStart"/>
      <w:r w:rsidRPr="000B3756">
        <w:t>dodatak</w:t>
      </w:r>
      <w:proofErr w:type="spellEnd"/>
      <w:r w:rsidRPr="000B3756">
        <w:t xml:space="preserve"> za </w:t>
      </w:r>
      <w:proofErr w:type="spellStart"/>
      <w:r w:rsidRPr="000B3756">
        <w:t>dodatno</w:t>
      </w:r>
      <w:proofErr w:type="spellEnd"/>
      <w:r w:rsidRPr="000B3756">
        <w:t xml:space="preserve"> </w:t>
      </w:r>
      <w:proofErr w:type="spellStart"/>
      <w:r w:rsidRPr="000B3756">
        <w:t>opterećenje</w:t>
      </w:r>
      <w:proofErr w:type="spellEnd"/>
      <w:r w:rsidRPr="000B3756">
        <w:t>.</w:t>
      </w:r>
    </w:p>
    <w:p w14:paraId="47ADCF7C" w14:textId="77777777" w:rsidR="000B3756" w:rsidRPr="000B3756" w:rsidRDefault="000B3756" w:rsidP="000B3756">
      <w:pPr>
        <w:jc w:val="center"/>
      </w:pPr>
      <w:proofErr w:type="spellStart"/>
      <w:r w:rsidRPr="000B3756">
        <w:lastRenderedPageBreak/>
        <w:t>Dodatak</w:t>
      </w:r>
      <w:proofErr w:type="spellEnd"/>
      <w:r w:rsidRPr="000B3756">
        <w:t xml:space="preserve"> za </w:t>
      </w:r>
      <w:proofErr w:type="spellStart"/>
      <w:r w:rsidRPr="000B3756">
        <w:t>dodatno</w:t>
      </w:r>
      <w:proofErr w:type="spellEnd"/>
      <w:r w:rsidRPr="000B3756">
        <w:t xml:space="preserve"> </w:t>
      </w:r>
      <w:proofErr w:type="spellStart"/>
      <w:r w:rsidRPr="000B3756">
        <w:t>opterećenje</w:t>
      </w:r>
      <w:proofErr w:type="spellEnd"/>
      <w:r w:rsidRPr="000B3756">
        <w:t xml:space="preserve"> od </w:t>
      </w:r>
      <w:proofErr w:type="spellStart"/>
      <w:r w:rsidRPr="000B3756">
        <w:t>najmanje</w:t>
      </w:r>
      <w:proofErr w:type="spellEnd"/>
      <w:r w:rsidRPr="000B3756">
        <w:t xml:space="preserve"> 10 </w:t>
      </w:r>
      <w:proofErr w:type="spellStart"/>
      <w:r w:rsidRPr="000B3756">
        <w:t>radnih</w:t>
      </w:r>
      <w:proofErr w:type="spellEnd"/>
      <w:r w:rsidRPr="000B3756">
        <w:t xml:space="preserve"> dana </w:t>
      </w:r>
      <w:proofErr w:type="spellStart"/>
      <w:r w:rsidRPr="000B3756">
        <w:t>mesečno</w:t>
      </w:r>
      <w:proofErr w:type="spellEnd"/>
      <w:r w:rsidRPr="000B3756">
        <w:t xml:space="preserve"> </w:t>
      </w:r>
      <w:proofErr w:type="spellStart"/>
      <w:r w:rsidRPr="000B3756">
        <w:t>iznosi</w:t>
      </w:r>
      <w:proofErr w:type="spellEnd"/>
      <w:r w:rsidRPr="000B3756">
        <w:t xml:space="preserve"> 4% </w:t>
      </w:r>
      <w:proofErr w:type="spellStart"/>
      <w:r w:rsidRPr="000B3756">
        <w:t>osnovne</w:t>
      </w:r>
      <w:proofErr w:type="spellEnd"/>
      <w:r w:rsidRPr="000B3756">
        <w:t xml:space="preserve"> plate, </w:t>
      </w:r>
      <w:proofErr w:type="spellStart"/>
      <w:r w:rsidRPr="000B3756">
        <w:t>odnosno</w:t>
      </w:r>
      <w:proofErr w:type="spellEnd"/>
      <w:r w:rsidRPr="000B3756">
        <w:t xml:space="preserve"> 5% </w:t>
      </w:r>
      <w:proofErr w:type="spellStart"/>
      <w:r w:rsidRPr="000B3756">
        <w:t>osnovne</w:t>
      </w:r>
      <w:proofErr w:type="spellEnd"/>
      <w:r w:rsidRPr="000B3756">
        <w:t xml:space="preserve"> plate </w:t>
      </w:r>
      <w:proofErr w:type="spellStart"/>
      <w:r w:rsidRPr="000B3756">
        <w:t>ako</w:t>
      </w:r>
      <w:proofErr w:type="spellEnd"/>
      <w:r w:rsidRPr="000B3756">
        <w:t xml:space="preserve"> </w:t>
      </w:r>
      <w:proofErr w:type="spellStart"/>
      <w:r w:rsidRPr="000B3756">
        <w:t>državni</w:t>
      </w:r>
      <w:proofErr w:type="spellEnd"/>
      <w:r w:rsidRPr="000B3756">
        <w:t xml:space="preserve"> </w:t>
      </w:r>
      <w:proofErr w:type="spellStart"/>
      <w:r w:rsidRPr="000B3756">
        <w:t>službenik</w:t>
      </w:r>
      <w:proofErr w:type="spellEnd"/>
      <w:r w:rsidRPr="000B3756">
        <w:t xml:space="preserve"> </w:t>
      </w:r>
      <w:proofErr w:type="spellStart"/>
      <w:r w:rsidRPr="000B3756">
        <w:t>zamenjuje</w:t>
      </w:r>
      <w:proofErr w:type="spellEnd"/>
      <w:r w:rsidRPr="000B3756">
        <w:t xml:space="preserve"> </w:t>
      </w:r>
      <w:proofErr w:type="spellStart"/>
      <w:r w:rsidRPr="000B3756">
        <w:t>rukovodioca</w:t>
      </w:r>
      <w:proofErr w:type="spellEnd"/>
      <w:r w:rsidRPr="000B3756">
        <w:t xml:space="preserve"> </w:t>
      </w:r>
      <w:proofErr w:type="spellStart"/>
      <w:r w:rsidRPr="000B3756">
        <w:t>unutrašnje</w:t>
      </w:r>
      <w:proofErr w:type="spellEnd"/>
      <w:r w:rsidRPr="000B3756">
        <w:t xml:space="preserve"> </w:t>
      </w:r>
      <w:proofErr w:type="spellStart"/>
      <w:r w:rsidRPr="000B3756">
        <w:t>jedinice</w:t>
      </w:r>
      <w:proofErr w:type="spellEnd"/>
      <w:r w:rsidRPr="000B3756">
        <w:t>.</w:t>
      </w:r>
    </w:p>
    <w:p w14:paraId="71FDA900" w14:textId="77777777" w:rsidR="000B3756" w:rsidRPr="000B3756" w:rsidRDefault="000B3756" w:rsidP="000B3756">
      <w:pPr>
        <w:jc w:val="center"/>
      </w:pPr>
      <w:proofErr w:type="spellStart"/>
      <w:r w:rsidRPr="000B3756">
        <w:t>Dodatak</w:t>
      </w:r>
      <w:proofErr w:type="spellEnd"/>
      <w:r w:rsidRPr="000B3756">
        <w:t xml:space="preserve"> za </w:t>
      </w:r>
      <w:proofErr w:type="spellStart"/>
      <w:r w:rsidRPr="000B3756">
        <w:t>dodatno</w:t>
      </w:r>
      <w:proofErr w:type="spellEnd"/>
      <w:r w:rsidRPr="000B3756">
        <w:t xml:space="preserve"> </w:t>
      </w:r>
      <w:proofErr w:type="spellStart"/>
      <w:r w:rsidRPr="000B3756">
        <w:t>opterećenje</w:t>
      </w:r>
      <w:proofErr w:type="spellEnd"/>
      <w:r w:rsidRPr="000B3756">
        <w:t xml:space="preserve"> od </w:t>
      </w:r>
      <w:proofErr w:type="spellStart"/>
      <w:r w:rsidRPr="000B3756">
        <w:t>najmanje</w:t>
      </w:r>
      <w:proofErr w:type="spellEnd"/>
      <w:r w:rsidRPr="000B3756">
        <w:t xml:space="preserve"> 20 </w:t>
      </w:r>
      <w:proofErr w:type="spellStart"/>
      <w:r w:rsidRPr="000B3756">
        <w:t>radnih</w:t>
      </w:r>
      <w:proofErr w:type="spellEnd"/>
      <w:r w:rsidRPr="000B3756">
        <w:t xml:space="preserve"> dana </w:t>
      </w:r>
      <w:proofErr w:type="spellStart"/>
      <w:r w:rsidRPr="000B3756">
        <w:t>mesečno</w:t>
      </w:r>
      <w:proofErr w:type="spellEnd"/>
      <w:r w:rsidRPr="000B3756">
        <w:t xml:space="preserve"> </w:t>
      </w:r>
      <w:proofErr w:type="spellStart"/>
      <w:r w:rsidRPr="000B3756">
        <w:t>iznosi</w:t>
      </w:r>
      <w:proofErr w:type="spellEnd"/>
      <w:r w:rsidRPr="000B3756">
        <w:t xml:space="preserve"> 8% </w:t>
      </w:r>
      <w:proofErr w:type="spellStart"/>
      <w:r w:rsidRPr="000B3756">
        <w:t>osnovne</w:t>
      </w:r>
      <w:proofErr w:type="spellEnd"/>
      <w:r w:rsidRPr="000B3756">
        <w:t xml:space="preserve"> plate, </w:t>
      </w:r>
      <w:proofErr w:type="spellStart"/>
      <w:r w:rsidRPr="000B3756">
        <w:t>odnosno</w:t>
      </w:r>
      <w:proofErr w:type="spellEnd"/>
      <w:r w:rsidRPr="000B3756">
        <w:t xml:space="preserve"> 10% </w:t>
      </w:r>
      <w:proofErr w:type="spellStart"/>
      <w:r w:rsidRPr="000B3756">
        <w:t>osnovne</w:t>
      </w:r>
      <w:proofErr w:type="spellEnd"/>
      <w:r w:rsidRPr="000B3756">
        <w:t xml:space="preserve"> plate </w:t>
      </w:r>
      <w:proofErr w:type="spellStart"/>
      <w:r w:rsidRPr="000B3756">
        <w:t>ako</w:t>
      </w:r>
      <w:proofErr w:type="spellEnd"/>
      <w:r w:rsidRPr="000B3756">
        <w:t xml:space="preserve"> </w:t>
      </w:r>
      <w:proofErr w:type="spellStart"/>
      <w:r w:rsidRPr="000B3756">
        <w:t>državni</w:t>
      </w:r>
      <w:proofErr w:type="spellEnd"/>
      <w:r w:rsidRPr="000B3756">
        <w:t xml:space="preserve"> </w:t>
      </w:r>
      <w:proofErr w:type="spellStart"/>
      <w:r w:rsidRPr="000B3756">
        <w:t>službenik</w:t>
      </w:r>
      <w:proofErr w:type="spellEnd"/>
      <w:r w:rsidRPr="000B3756">
        <w:t xml:space="preserve"> </w:t>
      </w:r>
      <w:proofErr w:type="spellStart"/>
      <w:r w:rsidRPr="000B3756">
        <w:t>zamenjuje</w:t>
      </w:r>
      <w:proofErr w:type="spellEnd"/>
      <w:r w:rsidRPr="000B3756">
        <w:t xml:space="preserve"> </w:t>
      </w:r>
      <w:proofErr w:type="spellStart"/>
      <w:r w:rsidRPr="000B3756">
        <w:t>rukovodioca</w:t>
      </w:r>
      <w:proofErr w:type="spellEnd"/>
      <w:r w:rsidRPr="000B3756">
        <w:t xml:space="preserve"> </w:t>
      </w:r>
      <w:proofErr w:type="spellStart"/>
      <w:r w:rsidRPr="000B3756">
        <w:t>unutrašnje</w:t>
      </w:r>
      <w:proofErr w:type="spellEnd"/>
      <w:r w:rsidRPr="000B3756">
        <w:t xml:space="preserve"> </w:t>
      </w:r>
      <w:proofErr w:type="spellStart"/>
      <w:r w:rsidRPr="000B3756">
        <w:t>jedinice</w:t>
      </w:r>
      <w:proofErr w:type="spellEnd"/>
      <w:r w:rsidRPr="000B3756">
        <w:t>.</w:t>
      </w:r>
    </w:p>
    <w:p w14:paraId="2B4966DA" w14:textId="77777777" w:rsidR="000B3756" w:rsidRPr="000B3756" w:rsidRDefault="000B3756" w:rsidP="000B3756">
      <w:pPr>
        <w:jc w:val="center"/>
        <w:rPr>
          <w:i/>
          <w:iCs/>
        </w:rPr>
      </w:pPr>
      <w:proofErr w:type="spellStart"/>
      <w:r w:rsidRPr="000B3756">
        <w:rPr>
          <w:i/>
          <w:iCs/>
        </w:rPr>
        <w:t>Dodatak</w:t>
      </w:r>
      <w:proofErr w:type="spellEnd"/>
      <w:r w:rsidRPr="000B3756">
        <w:rPr>
          <w:i/>
          <w:iCs/>
        </w:rPr>
        <w:t xml:space="preserve"> za </w:t>
      </w:r>
      <w:proofErr w:type="spellStart"/>
      <w:r w:rsidRPr="000B3756">
        <w:rPr>
          <w:i/>
          <w:iCs/>
        </w:rPr>
        <w:t>prekovremeni</w:t>
      </w:r>
      <w:proofErr w:type="spellEnd"/>
      <w:r w:rsidRPr="000B3756">
        <w:rPr>
          <w:i/>
          <w:iCs/>
        </w:rPr>
        <w:t xml:space="preserve"> rad</w:t>
      </w:r>
    </w:p>
    <w:p w14:paraId="39FB8ACB" w14:textId="77777777" w:rsidR="000B3756" w:rsidRPr="000B3756" w:rsidRDefault="000B3756" w:rsidP="000B3756">
      <w:pPr>
        <w:jc w:val="center"/>
        <w:rPr>
          <w:b/>
          <w:bCs/>
        </w:rPr>
      </w:pPr>
      <w:bookmarkStart w:id="39" w:name="clan_27"/>
      <w:bookmarkEnd w:id="39"/>
      <w:proofErr w:type="spellStart"/>
      <w:r w:rsidRPr="000B3756">
        <w:rPr>
          <w:b/>
          <w:bCs/>
        </w:rPr>
        <w:t>Član</w:t>
      </w:r>
      <w:proofErr w:type="spellEnd"/>
      <w:r w:rsidRPr="000B3756">
        <w:rPr>
          <w:b/>
          <w:bCs/>
        </w:rPr>
        <w:t xml:space="preserve"> 27</w:t>
      </w:r>
    </w:p>
    <w:p w14:paraId="0208602C" w14:textId="77777777" w:rsidR="000B3756" w:rsidRPr="000B3756" w:rsidRDefault="000B3756" w:rsidP="000B3756">
      <w:pPr>
        <w:jc w:val="center"/>
      </w:pPr>
      <w:proofErr w:type="spellStart"/>
      <w:r w:rsidRPr="000B3756">
        <w:t>Državni</w:t>
      </w:r>
      <w:proofErr w:type="spellEnd"/>
      <w:r w:rsidRPr="000B3756">
        <w:t xml:space="preserve"> </w:t>
      </w:r>
      <w:proofErr w:type="spellStart"/>
      <w:r w:rsidRPr="000B3756">
        <w:t>službenik</w:t>
      </w:r>
      <w:proofErr w:type="spellEnd"/>
      <w:r w:rsidRPr="000B3756">
        <w:t xml:space="preserve"> za </w:t>
      </w:r>
      <w:proofErr w:type="spellStart"/>
      <w:r w:rsidRPr="000B3756">
        <w:t>svaki</w:t>
      </w:r>
      <w:proofErr w:type="spellEnd"/>
      <w:r w:rsidRPr="000B3756">
        <w:t xml:space="preserve"> sat koji po </w:t>
      </w:r>
      <w:proofErr w:type="spellStart"/>
      <w:r w:rsidRPr="000B3756">
        <w:t>nalogu</w:t>
      </w:r>
      <w:proofErr w:type="spellEnd"/>
      <w:r w:rsidRPr="000B3756">
        <w:t xml:space="preserve"> </w:t>
      </w:r>
      <w:proofErr w:type="spellStart"/>
      <w:r w:rsidRPr="000B3756">
        <w:t>pretpostavljenog</w:t>
      </w:r>
      <w:proofErr w:type="spellEnd"/>
      <w:r w:rsidRPr="000B3756">
        <w:t xml:space="preserve"> </w:t>
      </w:r>
      <w:proofErr w:type="spellStart"/>
      <w:r w:rsidRPr="000B3756">
        <w:t>radi</w:t>
      </w:r>
      <w:proofErr w:type="spellEnd"/>
      <w:r w:rsidRPr="000B3756">
        <w:t xml:space="preserve"> </w:t>
      </w:r>
      <w:proofErr w:type="spellStart"/>
      <w:r w:rsidRPr="000B3756">
        <w:t>duže</w:t>
      </w:r>
      <w:proofErr w:type="spellEnd"/>
      <w:r w:rsidRPr="000B3756">
        <w:t xml:space="preserve"> od </w:t>
      </w:r>
      <w:proofErr w:type="spellStart"/>
      <w:r w:rsidRPr="000B3756">
        <w:t>punog</w:t>
      </w:r>
      <w:proofErr w:type="spellEnd"/>
      <w:r w:rsidRPr="000B3756">
        <w:t xml:space="preserve"> </w:t>
      </w:r>
      <w:proofErr w:type="spellStart"/>
      <w:r w:rsidRPr="000B3756">
        <w:t>radnog</w:t>
      </w:r>
      <w:proofErr w:type="spellEnd"/>
      <w:r w:rsidRPr="000B3756">
        <w:t xml:space="preserve"> </w:t>
      </w:r>
      <w:proofErr w:type="spellStart"/>
      <w:r w:rsidRPr="000B3756">
        <w:t>vremena</w:t>
      </w:r>
      <w:proofErr w:type="spellEnd"/>
      <w:r w:rsidRPr="000B3756">
        <w:t xml:space="preserve"> (</w:t>
      </w:r>
      <w:proofErr w:type="spellStart"/>
      <w:r w:rsidRPr="000B3756">
        <w:t>prekovremeni</w:t>
      </w:r>
      <w:proofErr w:type="spellEnd"/>
      <w:r w:rsidRPr="000B3756">
        <w:t xml:space="preserve"> rad) </w:t>
      </w:r>
      <w:proofErr w:type="spellStart"/>
      <w:r w:rsidRPr="000B3756">
        <w:t>ima</w:t>
      </w:r>
      <w:proofErr w:type="spellEnd"/>
      <w:r w:rsidRPr="000B3756">
        <w:t xml:space="preserve"> </w:t>
      </w:r>
      <w:proofErr w:type="spellStart"/>
      <w:r w:rsidRPr="000B3756">
        <w:t>pravo</w:t>
      </w:r>
      <w:proofErr w:type="spellEnd"/>
      <w:r w:rsidRPr="000B3756">
        <w:t xml:space="preserve"> </w:t>
      </w:r>
      <w:proofErr w:type="spellStart"/>
      <w:r w:rsidRPr="000B3756">
        <w:t>na</w:t>
      </w:r>
      <w:proofErr w:type="spellEnd"/>
      <w:r w:rsidRPr="000B3756">
        <w:t xml:space="preserve"> sat </w:t>
      </w:r>
      <w:proofErr w:type="spellStart"/>
      <w:r w:rsidRPr="000B3756">
        <w:t>i</w:t>
      </w:r>
      <w:proofErr w:type="spellEnd"/>
      <w:r w:rsidRPr="000B3756">
        <w:t xml:space="preserve"> po </w:t>
      </w:r>
      <w:proofErr w:type="spellStart"/>
      <w:r w:rsidRPr="000B3756">
        <w:t>slobodno</w:t>
      </w:r>
      <w:proofErr w:type="spellEnd"/>
      <w:r w:rsidRPr="000B3756">
        <w:t>.</w:t>
      </w:r>
    </w:p>
    <w:p w14:paraId="165E23F8" w14:textId="77777777" w:rsidR="000B3756" w:rsidRPr="000B3756" w:rsidRDefault="000B3756" w:rsidP="000B3756">
      <w:pPr>
        <w:jc w:val="center"/>
      </w:pPr>
      <w:r w:rsidRPr="000B3756">
        <w:t xml:space="preserve">Rad </w:t>
      </w:r>
      <w:proofErr w:type="spellStart"/>
      <w:r w:rsidRPr="000B3756">
        <w:t>duži</w:t>
      </w:r>
      <w:proofErr w:type="spellEnd"/>
      <w:r w:rsidRPr="000B3756">
        <w:t xml:space="preserve"> od </w:t>
      </w:r>
      <w:proofErr w:type="spellStart"/>
      <w:r w:rsidRPr="000B3756">
        <w:t>punog</w:t>
      </w:r>
      <w:proofErr w:type="spellEnd"/>
      <w:r w:rsidRPr="000B3756">
        <w:t xml:space="preserve"> </w:t>
      </w:r>
      <w:proofErr w:type="spellStart"/>
      <w:r w:rsidRPr="000B3756">
        <w:t>radnog</w:t>
      </w:r>
      <w:proofErr w:type="spellEnd"/>
      <w:r w:rsidRPr="000B3756">
        <w:t xml:space="preserve"> </w:t>
      </w:r>
      <w:proofErr w:type="spellStart"/>
      <w:r w:rsidRPr="000B3756">
        <w:t>vremena</w:t>
      </w:r>
      <w:proofErr w:type="spellEnd"/>
      <w:r w:rsidRPr="000B3756">
        <w:t xml:space="preserve"> </w:t>
      </w:r>
      <w:proofErr w:type="spellStart"/>
      <w:r w:rsidRPr="000B3756">
        <w:t>mesečno</w:t>
      </w:r>
      <w:proofErr w:type="spellEnd"/>
      <w:r w:rsidRPr="000B3756">
        <w:t xml:space="preserve"> se </w:t>
      </w:r>
      <w:proofErr w:type="spellStart"/>
      <w:r w:rsidRPr="000B3756">
        <w:t>preračunava</w:t>
      </w:r>
      <w:proofErr w:type="spellEnd"/>
      <w:r w:rsidRPr="000B3756">
        <w:t xml:space="preserve"> u </w:t>
      </w:r>
      <w:proofErr w:type="spellStart"/>
      <w:r w:rsidRPr="000B3756">
        <w:t>slobodne</w:t>
      </w:r>
      <w:proofErr w:type="spellEnd"/>
      <w:r w:rsidRPr="000B3756">
        <w:t xml:space="preserve"> sate, </w:t>
      </w:r>
      <w:proofErr w:type="spellStart"/>
      <w:r w:rsidRPr="000B3756">
        <w:t>koje</w:t>
      </w:r>
      <w:proofErr w:type="spellEnd"/>
      <w:r w:rsidRPr="000B3756">
        <w:t xml:space="preserve"> </w:t>
      </w:r>
      <w:proofErr w:type="spellStart"/>
      <w:r w:rsidRPr="000B3756">
        <w:t>državni</w:t>
      </w:r>
      <w:proofErr w:type="spellEnd"/>
      <w:r w:rsidRPr="000B3756">
        <w:t xml:space="preserve"> </w:t>
      </w:r>
      <w:proofErr w:type="spellStart"/>
      <w:r w:rsidRPr="000B3756">
        <w:t>službenik</w:t>
      </w:r>
      <w:proofErr w:type="spellEnd"/>
      <w:r w:rsidRPr="000B3756">
        <w:t xml:space="preserve"> mora da </w:t>
      </w:r>
      <w:proofErr w:type="spellStart"/>
      <w:r w:rsidRPr="000B3756">
        <w:t>iskoristi</w:t>
      </w:r>
      <w:proofErr w:type="spellEnd"/>
      <w:r w:rsidRPr="000B3756">
        <w:t xml:space="preserve"> u </w:t>
      </w:r>
      <w:proofErr w:type="spellStart"/>
      <w:r w:rsidRPr="000B3756">
        <w:t>toku</w:t>
      </w:r>
      <w:proofErr w:type="spellEnd"/>
      <w:r w:rsidRPr="000B3756">
        <w:t xml:space="preserve"> </w:t>
      </w:r>
      <w:proofErr w:type="spellStart"/>
      <w:r w:rsidRPr="000B3756">
        <w:t>narednog</w:t>
      </w:r>
      <w:proofErr w:type="spellEnd"/>
      <w:r w:rsidRPr="000B3756">
        <w:t xml:space="preserve"> </w:t>
      </w:r>
      <w:proofErr w:type="spellStart"/>
      <w:r w:rsidRPr="000B3756">
        <w:t>meseca</w:t>
      </w:r>
      <w:proofErr w:type="spellEnd"/>
      <w:r w:rsidRPr="000B3756">
        <w:t>.</w:t>
      </w:r>
    </w:p>
    <w:p w14:paraId="3496AC7A" w14:textId="77777777" w:rsidR="000B3756" w:rsidRPr="000B3756" w:rsidRDefault="000B3756" w:rsidP="000B3756">
      <w:pPr>
        <w:jc w:val="center"/>
      </w:pPr>
      <w:proofErr w:type="spellStart"/>
      <w:r w:rsidRPr="000B3756">
        <w:t>Izuzetno</w:t>
      </w:r>
      <w:proofErr w:type="spellEnd"/>
      <w:r w:rsidRPr="000B3756">
        <w:t xml:space="preserve">, </w:t>
      </w:r>
      <w:proofErr w:type="spellStart"/>
      <w:r w:rsidRPr="000B3756">
        <w:t>uz</w:t>
      </w:r>
      <w:proofErr w:type="spellEnd"/>
      <w:r w:rsidRPr="000B3756">
        <w:t xml:space="preserve"> </w:t>
      </w:r>
      <w:proofErr w:type="spellStart"/>
      <w:r w:rsidRPr="000B3756">
        <w:t>prethodnu</w:t>
      </w:r>
      <w:proofErr w:type="spellEnd"/>
      <w:r w:rsidRPr="000B3756">
        <w:t xml:space="preserve"> </w:t>
      </w:r>
      <w:proofErr w:type="spellStart"/>
      <w:r w:rsidRPr="000B3756">
        <w:t>saglasnost</w:t>
      </w:r>
      <w:proofErr w:type="spellEnd"/>
      <w:r w:rsidRPr="000B3756">
        <w:t xml:space="preserve"> </w:t>
      </w:r>
      <w:proofErr w:type="spellStart"/>
      <w:r w:rsidRPr="000B3756">
        <w:t>zaposlenog</w:t>
      </w:r>
      <w:proofErr w:type="spellEnd"/>
      <w:r w:rsidRPr="000B3756">
        <w:t xml:space="preserve">, </w:t>
      </w:r>
      <w:proofErr w:type="spellStart"/>
      <w:r w:rsidRPr="000B3756">
        <w:t>prekovremeni</w:t>
      </w:r>
      <w:proofErr w:type="spellEnd"/>
      <w:r w:rsidRPr="000B3756">
        <w:t xml:space="preserve"> rad </w:t>
      </w:r>
      <w:proofErr w:type="spellStart"/>
      <w:r w:rsidRPr="000B3756">
        <w:t>može</w:t>
      </w:r>
      <w:proofErr w:type="spellEnd"/>
      <w:r w:rsidRPr="000B3756">
        <w:t xml:space="preserve"> </w:t>
      </w:r>
      <w:proofErr w:type="spellStart"/>
      <w:r w:rsidRPr="000B3756">
        <w:t>biti</w:t>
      </w:r>
      <w:proofErr w:type="spellEnd"/>
      <w:r w:rsidRPr="000B3756">
        <w:t xml:space="preserve"> </w:t>
      </w:r>
      <w:proofErr w:type="spellStart"/>
      <w:r w:rsidRPr="000B3756">
        <w:t>uveden</w:t>
      </w:r>
      <w:proofErr w:type="spellEnd"/>
      <w:r w:rsidRPr="000B3756">
        <w:t xml:space="preserve"> </w:t>
      </w:r>
      <w:proofErr w:type="spellStart"/>
      <w:r w:rsidRPr="000B3756">
        <w:t>i</w:t>
      </w:r>
      <w:proofErr w:type="spellEnd"/>
      <w:r w:rsidRPr="000B3756">
        <w:t xml:space="preserve"> u </w:t>
      </w:r>
      <w:proofErr w:type="spellStart"/>
      <w:r w:rsidRPr="000B3756">
        <w:t>trajanju</w:t>
      </w:r>
      <w:proofErr w:type="spellEnd"/>
      <w:r w:rsidRPr="000B3756">
        <w:t xml:space="preserve"> </w:t>
      </w:r>
      <w:proofErr w:type="spellStart"/>
      <w:r w:rsidRPr="000B3756">
        <w:t>dužem</w:t>
      </w:r>
      <w:proofErr w:type="spellEnd"/>
      <w:r w:rsidRPr="000B3756">
        <w:t xml:space="preserve"> od </w:t>
      </w:r>
      <w:proofErr w:type="spellStart"/>
      <w:r w:rsidRPr="000B3756">
        <w:t>onog</w:t>
      </w:r>
      <w:proofErr w:type="spellEnd"/>
      <w:r w:rsidRPr="000B3756">
        <w:t xml:space="preserve"> </w:t>
      </w:r>
      <w:proofErr w:type="spellStart"/>
      <w:r w:rsidRPr="000B3756">
        <w:t>utvrđenog</w:t>
      </w:r>
      <w:proofErr w:type="spellEnd"/>
      <w:r w:rsidRPr="000B3756">
        <w:t xml:space="preserve"> </w:t>
      </w:r>
      <w:proofErr w:type="spellStart"/>
      <w:r w:rsidRPr="000B3756">
        <w:t>opštim</w:t>
      </w:r>
      <w:proofErr w:type="spellEnd"/>
      <w:r w:rsidRPr="000B3756">
        <w:t xml:space="preserve"> </w:t>
      </w:r>
      <w:proofErr w:type="spellStart"/>
      <w:r w:rsidRPr="000B3756">
        <w:t>propisima</w:t>
      </w:r>
      <w:proofErr w:type="spellEnd"/>
      <w:r w:rsidRPr="000B3756">
        <w:t xml:space="preserve"> o </w:t>
      </w:r>
      <w:proofErr w:type="spellStart"/>
      <w:r w:rsidRPr="000B3756">
        <w:t>radu</w:t>
      </w:r>
      <w:proofErr w:type="spellEnd"/>
      <w:r w:rsidRPr="000B3756">
        <w:t xml:space="preserve">, </w:t>
      </w:r>
      <w:proofErr w:type="spellStart"/>
      <w:r w:rsidRPr="000B3756">
        <w:t>najduže</w:t>
      </w:r>
      <w:proofErr w:type="spellEnd"/>
      <w:r w:rsidRPr="000B3756">
        <w:t xml:space="preserve"> do 20 sati </w:t>
      </w:r>
      <w:proofErr w:type="spellStart"/>
      <w:r w:rsidRPr="000B3756">
        <w:t>nedeljno</w:t>
      </w:r>
      <w:proofErr w:type="spellEnd"/>
      <w:r w:rsidRPr="000B3756">
        <w:t>.</w:t>
      </w:r>
    </w:p>
    <w:p w14:paraId="13638476" w14:textId="77777777" w:rsidR="000B3756" w:rsidRPr="000B3756" w:rsidRDefault="000B3756" w:rsidP="000B3756">
      <w:pPr>
        <w:jc w:val="center"/>
      </w:pPr>
      <w:proofErr w:type="spellStart"/>
      <w:r w:rsidRPr="000B3756">
        <w:t>Prekovremeni</w:t>
      </w:r>
      <w:proofErr w:type="spellEnd"/>
      <w:r w:rsidRPr="000B3756">
        <w:t xml:space="preserve"> rad </w:t>
      </w:r>
      <w:proofErr w:type="spellStart"/>
      <w:r w:rsidRPr="000B3756">
        <w:t>iz</w:t>
      </w:r>
      <w:proofErr w:type="spellEnd"/>
      <w:r w:rsidRPr="000B3756">
        <w:t xml:space="preserve"> </w:t>
      </w:r>
      <w:proofErr w:type="spellStart"/>
      <w:r w:rsidRPr="000B3756">
        <w:t>stava</w:t>
      </w:r>
      <w:proofErr w:type="spellEnd"/>
      <w:r w:rsidRPr="000B3756">
        <w:t xml:space="preserve"> 3. </w:t>
      </w:r>
      <w:proofErr w:type="spellStart"/>
      <w:r w:rsidRPr="000B3756">
        <w:t>ovog</w:t>
      </w:r>
      <w:proofErr w:type="spellEnd"/>
      <w:r w:rsidRPr="000B3756">
        <w:t xml:space="preserve"> </w:t>
      </w:r>
      <w:proofErr w:type="spellStart"/>
      <w:r w:rsidRPr="000B3756">
        <w:t>člana</w:t>
      </w:r>
      <w:proofErr w:type="spellEnd"/>
      <w:r w:rsidRPr="000B3756">
        <w:t xml:space="preserve"> </w:t>
      </w:r>
      <w:proofErr w:type="spellStart"/>
      <w:r w:rsidRPr="000B3756">
        <w:t>može</w:t>
      </w:r>
      <w:proofErr w:type="spellEnd"/>
      <w:r w:rsidRPr="000B3756">
        <w:t xml:space="preserve"> </w:t>
      </w:r>
      <w:proofErr w:type="spellStart"/>
      <w:r w:rsidRPr="000B3756">
        <w:t>biti</w:t>
      </w:r>
      <w:proofErr w:type="spellEnd"/>
      <w:r w:rsidRPr="000B3756">
        <w:t xml:space="preserve"> </w:t>
      </w:r>
      <w:proofErr w:type="spellStart"/>
      <w:r w:rsidRPr="000B3756">
        <w:t>uveden</w:t>
      </w:r>
      <w:proofErr w:type="spellEnd"/>
      <w:r w:rsidRPr="000B3756">
        <w:t xml:space="preserve"> za </w:t>
      </w:r>
      <w:proofErr w:type="spellStart"/>
      <w:r w:rsidRPr="000B3756">
        <w:t>najduže</w:t>
      </w:r>
      <w:proofErr w:type="spellEnd"/>
      <w:r w:rsidRPr="000B3756">
        <w:t xml:space="preserve"> 90 dana u </w:t>
      </w:r>
      <w:proofErr w:type="spellStart"/>
      <w:r w:rsidRPr="000B3756">
        <w:t>kalendarskoj</w:t>
      </w:r>
      <w:proofErr w:type="spellEnd"/>
      <w:r w:rsidRPr="000B3756">
        <w:t xml:space="preserve"> </w:t>
      </w:r>
      <w:proofErr w:type="spellStart"/>
      <w:r w:rsidRPr="000B3756">
        <w:t>godini</w:t>
      </w:r>
      <w:proofErr w:type="spellEnd"/>
      <w:r w:rsidRPr="000B3756">
        <w:t>.</w:t>
      </w:r>
    </w:p>
    <w:p w14:paraId="6BDD68EC" w14:textId="77777777" w:rsidR="000B3756" w:rsidRPr="000B3756" w:rsidRDefault="000B3756" w:rsidP="000B3756">
      <w:pPr>
        <w:jc w:val="center"/>
      </w:pPr>
      <w:proofErr w:type="spellStart"/>
      <w:r w:rsidRPr="000B3756">
        <w:t>Državnom</w:t>
      </w:r>
      <w:proofErr w:type="spellEnd"/>
      <w:r w:rsidRPr="000B3756">
        <w:t xml:space="preserve"> </w:t>
      </w:r>
      <w:proofErr w:type="spellStart"/>
      <w:r w:rsidRPr="000B3756">
        <w:t>službeniku</w:t>
      </w:r>
      <w:proofErr w:type="spellEnd"/>
      <w:r w:rsidRPr="000B3756">
        <w:t xml:space="preserve"> </w:t>
      </w:r>
      <w:proofErr w:type="spellStart"/>
      <w:r w:rsidRPr="000B3756">
        <w:t>kome</w:t>
      </w:r>
      <w:proofErr w:type="spellEnd"/>
      <w:r w:rsidRPr="000B3756">
        <w:t xml:space="preserve"> </w:t>
      </w:r>
      <w:proofErr w:type="spellStart"/>
      <w:r w:rsidRPr="000B3756">
        <w:t>zbog</w:t>
      </w:r>
      <w:proofErr w:type="spellEnd"/>
      <w:r w:rsidRPr="000B3756">
        <w:t xml:space="preserve"> </w:t>
      </w:r>
      <w:proofErr w:type="spellStart"/>
      <w:r w:rsidRPr="000B3756">
        <w:t>prirode</w:t>
      </w:r>
      <w:proofErr w:type="spellEnd"/>
      <w:r w:rsidRPr="000B3756">
        <w:t xml:space="preserve"> </w:t>
      </w:r>
      <w:proofErr w:type="spellStart"/>
      <w:r w:rsidRPr="000B3756">
        <w:t>poslova</w:t>
      </w:r>
      <w:proofErr w:type="spellEnd"/>
      <w:r w:rsidRPr="000B3756">
        <w:t xml:space="preserve"> </w:t>
      </w:r>
      <w:proofErr w:type="spellStart"/>
      <w:r w:rsidRPr="000B3756">
        <w:t>radnog</w:t>
      </w:r>
      <w:proofErr w:type="spellEnd"/>
      <w:r w:rsidRPr="000B3756">
        <w:t xml:space="preserve"> </w:t>
      </w:r>
      <w:proofErr w:type="spellStart"/>
      <w:r w:rsidRPr="000B3756">
        <w:t>mesta</w:t>
      </w:r>
      <w:proofErr w:type="spellEnd"/>
      <w:r w:rsidRPr="000B3756">
        <w:t xml:space="preserve"> ne </w:t>
      </w:r>
      <w:proofErr w:type="spellStart"/>
      <w:r w:rsidRPr="000B3756">
        <w:t>bude</w:t>
      </w:r>
      <w:proofErr w:type="spellEnd"/>
      <w:r w:rsidRPr="000B3756">
        <w:t xml:space="preserve"> </w:t>
      </w:r>
      <w:proofErr w:type="spellStart"/>
      <w:r w:rsidRPr="000B3756">
        <w:t>omogućeno</w:t>
      </w:r>
      <w:proofErr w:type="spellEnd"/>
      <w:r w:rsidRPr="000B3756">
        <w:t xml:space="preserve"> da u </w:t>
      </w:r>
      <w:proofErr w:type="spellStart"/>
      <w:r w:rsidRPr="000B3756">
        <w:t>toku</w:t>
      </w:r>
      <w:proofErr w:type="spellEnd"/>
      <w:r w:rsidRPr="000B3756">
        <w:t xml:space="preserve"> </w:t>
      </w:r>
      <w:proofErr w:type="spellStart"/>
      <w:r w:rsidRPr="000B3756">
        <w:t>narednog</w:t>
      </w:r>
      <w:proofErr w:type="spellEnd"/>
      <w:r w:rsidRPr="000B3756">
        <w:t xml:space="preserve"> </w:t>
      </w:r>
      <w:proofErr w:type="spellStart"/>
      <w:r w:rsidRPr="000B3756">
        <w:t>meseca</w:t>
      </w:r>
      <w:proofErr w:type="spellEnd"/>
      <w:r w:rsidRPr="000B3756">
        <w:t xml:space="preserve"> </w:t>
      </w:r>
      <w:proofErr w:type="spellStart"/>
      <w:r w:rsidRPr="000B3756">
        <w:t>iskoristi</w:t>
      </w:r>
      <w:proofErr w:type="spellEnd"/>
      <w:r w:rsidRPr="000B3756">
        <w:t xml:space="preserve"> </w:t>
      </w:r>
      <w:proofErr w:type="spellStart"/>
      <w:r w:rsidRPr="000B3756">
        <w:t>slobodne</w:t>
      </w:r>
      <w:proofErr w:type="spellEnd"/>
      <w:r w:rsidRPr="000B3756">
        <w:t xml:space="preserve"> sate, za </w:t>
      </w:r>
      <w:proofErr w:type="spellStart"/>
      <w:r w:rsidRPr="000B3756">
        <w:t>svaki</w:t>
      </w:r>
      <w:proofErr w:type="spellEnd"/>
      <w:r w:rsidRPr="000B3756">
        <w:t xml:space="preserve"> sat </w:t>
      </w:r>
      <w:proofErr w:type="spellStart"/>
      <w:r w:rsidRPr="000B3756">
        <w:t>prekovremenog</w:t>
      </w:r>
      <w:proofErr w:type="spellEnd"/>
      <w:r w:rsidRPr="000B3756">
        <w:t xml:space="preserve"> </w:t>
      </w:r>
      <w:proofErr w:type="spellStart"/>
      <w:r w:rsidRPr="000B3756">
        <w:t>rada</w:t>
      </w:r>
      <w:proofErr w:type="spellEnd"/>
      <w:r w:rsidRPr="000B3756">
        <w:t xml:space="preserve"> </w:t>
      </w:r>
      <w:proofErr w:type="spellStart"/>
      <w:r w:rsidRPr="000B3756">
        <w:t>isplatiće</w:t>
      </w:r>
      <w:proofErr w:type="spellEnd"/>
      <w:r w:rsidRPr="000B3756">
        <w:t xml:space="preserve"> se </w:t>
      </w:r>
      <w:proofErr w:type="spellStart"/>
      <w:r w:rsidRPr="000B3756">
        <w:t>vrednost</w:t>
      </w:r>
      <w:proofErr w:type="spellEnd"/>
      <w:r w:rsidRPr="000B3756">
        <w:t xml:space="preserve"> </w:t>
      </w:r>
      <w:proofErr w:type="spellStart"/>
      <w:r w:rsidRPr="000B3756">
        <w:t>sata</w:t>
      </w:r>
      <w:proofErr w:type="spellEnd"/>
      <w:r w:rsidRPr="000B3756">
        <w:t xml:space="preserve"> </w:t>
      </w:r>
      <w:proofErr w:type="spellStart"/>
      <w:r w:rsidRPr="000B3756">
        <w:t>osnovne</w:t>
      </w:r>
      <w:proofErr w:type="spellEnd"/>
      <w:r w:rsidRPr="000B3756">
        <w:t xml:space="preserve"> plate </w:t>
      </w:r>
      <w:proofErr w:type="spellStart"/>
      <w:r w:rsidRPr="000B3756">
        <w:t>državnog</w:t>
      </w:r>
      <w:proofErr w:type="spellEnd"/>
      <w:r w:rsidRPr="000B3756">
        <w:t xml:space="preserve"> </w:t>
      </w:r>
      <w:proofErr w:type="spellStart"/>
      <w:r w:rsidRPr="000B3756">
        <w:t>službenika</w:t>
      </w:r>
      <w:proofErr w:type="spellEnd"/>
      <w:r w:rsidRPr="000B3756">
        <w:t xml:space="preserve"> </w:t>
      </w:r>
      <w:proofErr w:type="spellStart"/>
      <w:r w:rsidRPr="000B3756">
        <w:t>uvećano</w:t>
      </w:r>
      <w:proofErr w:type="spellEnd"/>
      <w:r w:rsidRPr="000B3756">
        <w:t xml:space="preserve"> za 26%.</w:t>
      </w:r>
    </w:p>
    <w:p w14:paraId="280F1F92" w14:textId="77777777" w:rsidR="000B3756" w:rsidRPr="000B3756" w:rsidRDefault="000B3756" w:rsidP="000B3756">
      <w:pPr>
        <w:jc w:val="center"/>
      </w:pPr>
      <w:proofErr w:type="spellStart"/>
      <w:r w:rsidRPr="000B3756">
        <w:t>Pravo</w:t>
      </w:r>
      <w:proofErr w:type="spellEnd"/>
      <w:r w:rsidRPr="000B3756">
        <w:t xml:space="preserve"> </w:t>
      </w:r>
      <w:proofErr w:type="spellStart"/>
      <w:r w:rsidRPr="000B3756">
        <w:t>na</w:t>
      </w:r>
      <w:proofErr w:type="spellEnd"/>
      <w:r w:rsidRPr="000B3756">
        <w:t xml:space="preserve"> </w:t>
      </w:r>
      <w:proofErr w:type="spellStart"/>
      <w:r w:rsidRPr="000B3756">
        <w:t>dodatak</w:t>
      </w:r>
      <w:proofErr w:type="spellEnd"/>
      <w:r w:rsidRPr="000B3756">
        <w:t xml:space="preserve"> za </w:t>
      </w:r>
      <w:proofErr w:type="spellStart"/>
      <w:r w:rsidRPr="000B3756">
        <w:t>prekovremeni</w:t>
      </w:r>
      <w:proofErr w:type="spellEnd"/>
      <w:r w:rsidRPr="000B3756">
        <w:t xml:space="preserve"> rad </w:t>
      </w:r>
      <w:proofErr w:type="spellStart"/>
      <w:r w:rsidRPr="000B3756">
        <w:t>utvrđuje</w:t>
      </w:r>
      <w:proofErr w:type="spellEnd"/>
      <w:r w:rsidRPr="000B3756">
        <w:t xml:space="preserve"> se </w:t>
      </w:r>
      <w:proofErr w:type="spellStart"/>
      <w:r w:rsidRPr="000B3756">
        <w:t>rešenjem</w:t>
      </w:r>
      <w:proofErr w:type="spellEnd"/>
      <w:r w:rsidRPr="000B3756">
        <w:t xml:space="preserve"> </w:t>
      </w:r>
      <w:proofErr w:type="spellStart"/>
      <w:r w:rsidRPr="000B3756">
        <w:t>rukovodioca</w:t>
      </w:r>
      <w:proofErr w:type="spellEnd"/>
      <w:r w:rsidRPr="000B3756">
        <w:t xml:space="preserve"> organa </w:t>
      </w:r>
      <w:proofErr w:type="spellStart"/>
      <w:r w:rsidRPr="000B3756">
        <w:t>koje</w:t>
      </w:r>
      <w:proofErr w:type="spellEnd"/>
      <w:r w:rsidRPr="000B3756">
        <w:t xml:space="preserve"> u </w:t>
      </w:r>
      <w:proofErr w:type="spellStart"/>
      <w:r w:rsidRPr="000B3756">
        <w:t>obrazloženju</w:t>
      </w:r>
      <w:proofErr w:type="spellEnd"/>
      <w:r w:rsidRPr="000B3756">
        <w:t xml:space="preserve"> mora da </w:t>
      </w:r>
      <w:proofErr w:type="spellStart"/>
      <w:r w:rsidRPr="000B3756">
        <w:t>sadrži</w:t>
      </w:r>
      <w:proofErr w:type="spellEnd"/>
      <w:r w:rsidRPr="000B3756">
        <w:t xml:space="preserve"> </w:t>
      </w:r>
      <w:proofErr w:type="spellStart"/>
      <w:r w:rsidRPr="000B3756">
        <w:t>razloge</w:t>
      </w:r>
      <w:proofErr w:type="spellEnd"/>
      <w:r w:rsidRPr="000B3756">
        <w:t xml:space="preserve"> </w:t>
      </w:r>
      <w:proofErr w:type="spellStart"/>
      <w:r w:rsidRPr="000B3756">
        <w:t>zbog</w:t>
      </w:r>
      <w:proofErr w:type="spellEnd"/>
      <w:r w:rsidRPr="000B3756">
        <w:t xml:space="preserve"> </w:t>
      </w:r>
      <w:proofErr w:type="spellStart"/>
      <w:r w:rsidRPr="000B3756">
        <w:t>kojih</w:t>
      </w:r>
      <w:proofErr w:type="spellEnd"/>
      <w:r w:rsidRPr="000B3756">
        <w:t xml:space="preserve"> </w:t>
      </w:r>
      <w:proofErr w:type="spellStart"/>
      <w:r w:rsidRPr="000B3756">
        <w:t>državni</w:t>
      </w:r>
      <w:proofErr w:type="spellEnd"/>
      <w:r w:rsidRPr="000B3756">
        <w:t xml:space="preserve"> </w:t>
      </w:r>
      <w:proofErr w:type="spellStart"/>
      <w:r w:rsidRPr="000B3756">
        <w:t>službenik</w:t>
      </w:r>
      <w:proofErr w:type="spellEnd"/>
      <w:r w:rsidRPr="000B3756">
        <w:t xml:space="preserve"> ne </w:t>
      </w:r>
      <w:proofErr w:type="spellStart"/>
      <w:r w:rsidRPr="000B3756">
        <w:t>može</w:t>
      </w:r>
      <w:proofErr w:type="spellEnd"/>
      <w:r w:rsidRPr="000B3756">
        <w:t xml:space="preserve"> da </w:t>
      </w:r>
      <w:proofErr w:type="spellStart"/>
      <w:r w:rsidRPr="000B3756">
        <w:t>iskoristi</w:t>
      </w:r>
      <w:proofErr w:type="spellEnd"/>
      <w:r w:rsidRPr="000B3756">
        <w:t xml:space="preserve"> </w:t>
      </w:r>
      <w:proofErr w:type="spellStart"/>
      <w:r w:rsidRPr="000B3756">
        <w:t>slobodne</w:t>
      </w:r>
      <w:proofErr w:type="spellEnd"/>
      <w:r w:rsidRPr="000B3756">
        <w:t xml:space="preserve"> sate.</w:t>
      </w:r>
    </w:p>
    <w:p w14:paraId="673AE500" w14:textId="77777777" w:rsidR="000B3756" w:rsidRPr="000B3756" w:rsidRDefault="000B3756" w:rsidP="000B3756">
      <w:pPr>
        <w:jc w:val="center"/>
        <w:rPr>
          <w:i/>
          <w:iCs/>
        </w:rPr>
      </w:pPr>
      <w:proofErr w:type="spellStart"/>
      <w:r w:rsidRPr="000B3756">
        <w:rPr>
          <w:i/>
          <w:iCs/>
        </w:rPr>
        <w:t>Dodatak</w:t>
      </w:r>
      <w:proofErr w:type="spellEnd"/>
      <w:r w:rsidRPr="000B3756">
        <w:rPr>
          <w:i/>
          <w:iCs/>
        </w:rPr>
        <w:t xml:space="preserve"> za </w:t>
      </w:r>
      <w:proofErr w:type="spellStart"/>
      <w:r w:rsidRPr="000B3756">
        <w:rPr>
          <w:i/>
          <w:iCs/>
        </w:rPr>
        <w:t>pripravnost</w:t>
      </w:r>
      <w:proofErr w:type="spellEnd"/>
    </w:p>
    <w:p w14:paraId="59701D58" w14:textId="77777777" w:rsidR="000B3756" w:rsidRPr="000B3756" w:rsidRDefault="000B3756" w:rsidP="000B3756">
      <w:pPr>
        <w:jc w:val="center"/>
        <w:rPr>
          <w:b/>
          <w:bCs/>
        </w:rPr>
      </w:pPr>
      <w:bookmarkStart w:id="40" w:name="clan_28"/>
      <w:bookmarkEnd w:id="40"/>
      <w:proofErr w:type="spellStart"/>
      <w:r w:rsidRPr="000B3756">
        <w:rPr>
          <w:b/>
          <w:bCs/>
        </w:rPr>
        <w:t>Član</w:t>
      </w:r>
      <w:proofErr w:type="spellEnd"/>
      <w:r w:rsidRPr="000B3756">
        <w:rPr>
          <w:b/>
          <w:bCs/>
        </w:rPr>
        <w:t xml:space="preserve"> 28</w:t>
      </w:r>
    </w:p>
    <w:p w14:paraId="3D22ABD6" w14:textId="77777777" w:rsidR="000B3756" w:rsidRPr="000B3756" w:rsidRDefault="000B3756" w:rsidP="000B3756">
      <w:pPr>
        <w:jc w:val="center"/>
      </w:pPr>
      <w:proofErr w:type="spellStart"/>
      <w:r w:rsidRPr="000B3756">
        <w:t>Državni</w:t>
      </w:r>
      <w:proofErr w:type="spellEnd"/>
      <w:r w:rsidRPr="000B3756">
        <w:t xml:space="preserve"> </w:t>
      </w:r>
      <w:proofErr w:type="spellStart"/>
      <w:r w:rsidRPr="000B3756">
        <w:t>službenik</w:t>
      </w:r>
      <w:proofErr w:type="spellEnd"/>
      <w:r w:rsidRPr="000B3756">
        <w:t xml:space="preserve"> koji van </w:t>
      </w:r>
      <w:proofErr w:type="spellStart"/>
      <w:r w:rsidRPr="000B3756">
        <w:t>radnog</w:t>
      </w:r>
      <w:proofErr w:type="spellEnd"/>
      <w:r w:rsidRPr="000B3756">
        <w:t xml:space="preserve"> </w:t>
      </w:r>
      <w:proofErr w:type="spellStart"/>
      <w:r w:rsidRPr="000B3756">
        <w:t>vremena</w:t>
      </w:r>
      <w:proofErr w:type="spellEnd"/>
      <w:r w:rsidRPr="000B3756">
        <w:t xml:space="preserve"> mora da </w:t>
      </w:r>
      <w:proofErr w:type="spellStart"/>
      <w:r w:rsidRPr="000B3756">
        <w:t>bude</w:t>
      </w:r>
      <w:proofErr w:type="spellEnd"/>
      <w:r w:rsidRPr="000B3756">
        <w:t xml:space="preserve"> </w:t>
      </w:r>
      <w:proofErr w:type="spellStart"/>
      <w:r w:rsidRPr="000B3756">
        <w:t>dostupan</w:t>
      </w:r>
      <w:proofErr w:type="spellEnd"/>
      <w:r w:rsidRPr="000B3756">
        <w:t xml:space="preserve"> (u </w:t>
      </w:r>
      <w:proofErr w:type="spellStart"/>
      <w:r w:rsidRPr="000B3756">
        <w:t>pripravnosti</w:t>
      </w:r>
      <w:proofErr w:type="spellEnd"/>
      <w:r w:rsidRPr="000B3756">
        <w:t xml:space="preserve">) da bi </w:t>
      </w:r>
      <w:proofErr w:type="spellStart"/>
      <w:r w:rsidRPr="000B3756">
        <w:t>ako</w:t>
      </w:r>
      <w:proofErr w:type="spellEnd"/>
      <w:r w:rsidRPr="000B3756">
        <w:t xml:space="preserve"> </w:t>
      </w:r>
      <w:proofErr w:type="spellStart"/>
      <w:r w:rsidRPr="000B3756">
        <w:t>ustreba</w:t>
      </w:r>
      <w:proofErr w:type="spellEnd"/>
      <w:r w:rsidRPr="000B3756">
        <w:t xml:space="preserve"> </w:t>
      </w:r>
      <w:proofErr w:type="spellStart"/>
      <w:r w:rsidRPr="000B3756">
        <w:t>izvršio</w:t>
      </w:r>
      <w:proofErr w:type="spellEnd"/>
      <w:r w:rsidRPr="000B3756">
        <w:t xml:space="preserve"> </w:t>
      </w:r>
      <w:proofErr w:type="spellStart"/>
      <w:r w:rsidRPr="000B3756">
        <w:t>neki</w:t>
      </w:r>
      <w:proofErr w:type="spellEnd"/>
      <w:r w:rsidRPr="000B3756">
        <w:t xml:space="preserve"> </w:t>
      </w:r>
      <w:proofErr w:type="spellStart"/>
      <w:r w:rsidRPr="000B3756">
        <w:t>posao</w:t>
      </w:r>
      <w:proofErr w:type="spellEnd"/>
      <w:r w:rsidRPr="000B3756">
        <w:t xml:space="preserve"> </w:t>
      </w:r>
      <w:proofErr w:type="spellStart"/>
      <w:r w:rsidRPr="000B3756">
        <w:t>svog</w:t>
      </w:r>
      <w:proofErr w:type="spellEnd"/>
      <w:r w:rsidRPr="000B3756">
        <w:t xml:space="preserve"> </w:t>
      </w:r>
      <w:proofErr w:type="spellStart"/>
      <w:r w:rsidRPr="000B3756">
        <w:t>radnog</w:t>
      </w:r>
      <w:proofErr w:type="spellEnd"/>
      <w:r w:rsidRPr="000B3756">
        <w:t xml:space="preserve"> </w:t>
      </w:r>
      <w:proofErr w:type="spellStart"/>
      <w:r w:rsidRPr="000B3756">
        <w:t>mesta</w:t>
      </w:r>
      <w:proofErr w:type="spellEnd"/>
      <w:r w:rsidRPr="000B3756">
        <w:t xml:space="preserve">, </w:t>
      </w:r>
      <w:proofErr w:type="spellStart"/>
      <w:r w:rsidRPr="000B3756">
        <w:t>ima</w:t>
      </w:r>
      <w:proofErr w:type="spellEnd"/>
      <w:r w:rsidRPr="000B3756">
        <w:t xml:space="preserve"> </w:t>
      </w:r>
      <w:proofErr w:type="spellStart"/>
      <w:r w:rsidRPr="000B3756">
        <w:t>pravo</w:t>
      </w:r>
      <w:proofErr w:type="spellEnd"/>
      <w:r w:rsidRPr="000B3756">
        <w:t xml:space="preserve"> </w:t>
      </w:r>
      <w:proofErr w:type="spellStart"/>
      <w:r w:rsidRPr="000B3756">
        <w:t>na</w:t>
      </w:r>
      <w:proofErr w:type="spellEnd"/>
      <w:r w:rsidRPr="000B3756">
        <w:t xml:space="preserve"> </w:t>
      </w:r>
      <w:proofErr w:type="spellStart"/>
      <w:r w:rsidRPr="000B3756">
        <w:t>dodatak</w:t>
      </w:r>
      <w:proofErr w:type="spellEnd"/>
      <w:r w:rsidRPr="000B3756">
        <w:t xml:space="preserve"> za </w:t>
      </w:r>
      <w:proofErr w:type="spellStart"/>
      <w:r w:rsidRPr="000B3756">
        <w:t>pripravnost</w:t>
      </w:r>
      <w:proofErr w:type="spellEnd"/>
      <w:r w:rsidRPr="000B3756">
        <w:t>.</w:t>
      </w:r>
    </w:p>
    <w:p w14:paraId="7626F5AC" w14:textId="77777777" w:rsidR="000B3756" w:rsidRPr="000B3756" w:rsidRDefault="000B3756" w:rsidP="000B3756">
      <w:pPr>
        <w:jc w:val="center"/>
      </w:pPr>
      <w:proofErr w:type="spellStart"/>
      <w:r w:rsidRPr="000B3756">
        <w:t>Dodatak</w:t>
      </w:r>
      <w:proofErr w:type="spellEnd"/>
      <w:r w:rsidRPr="000B3756">
        <w:t xml:space="preserve"> za </w:t>
      </w:r>
      <w:proofErr w:type="spellStart"/>
      <w:r w:rsidRPr="000B3756">
        <w:t>svaki</w:t>
      </w:r>
      <w:proofErr w:type="spellEnd"/>
      <w:r w:rsidRPr="000B3756">
        <w:t xml:space="preserve"> sat </w:t>
      </w:r>
      <w:proofErr w:type="spellStart"/>
      <w:r w:rsidRPr="000B3756">
        <w:t>pripravnosti</w:t>
      </w:r>
      <w:proofErr w:type="spellEnd"/>
      <w:r w:rsidRPr="000B3756">
        <w:t xml:space="preserve"> </w:t>
      </w:r>
      <w:proofErr w:type="spellStart"/>
      <w:r w:rsidRPr="000B3756">
        <w:t>iznosi</w:t>
      </w:r>
      <w:proofErr w:type="spellEnd"/>
      <w:r w:rsidRPr="000B3756">
        <w:t xml:space="preserve"> 10% </w:t>
      </w:r>
      <w:proofErr w:type="spellStart"/>
      <w:r w:rsidRPr="000B3756">
        <w:t>vrednosti</w:t>
      </w:r>
      <w:proofErr w:type="spellEnd"/>
      <w:r w:rsidRPr="000B3756">
        <w:t xml:space="preserve"> </w:t>
      </w:r>
      <w:proofErr w:type="spellStart"/>
      <w:r w:rsidRPr="000B3756">
        <w:t>radnog</w:t>
      </w:r>
      <w:proofErr w:type="spellEnd"/>
      <w:r w:rsidRPr="000B3756">
        <w:t xml:space="preserve"> </w:t>
      </w:r>
      <w:proofErr w:type="spellStart"/>
      <w:r w:rsidRPr="000B3756">
        <w:t>sata</w:t>
      </w:r>
      <w:proofErr w:type="spellEnd"/>
      <w:r w:rsidRPr="000B3756">
        <w:t xml:space="preserve"> </w:t>
      </w:r>
      <w:proofErr w:type="spellStart"/>
      <w:r w:rsidRPr="000B3756">
        <w:t>osnovne</w:t>
      </w:r>
      <w:proofErr w:type="spellEnd"/>
      <w:r w:rsidRPr="000B3756">
        <w:t xml:space="preserve"> plate </w:t>
      </w:r>
      <w:proofErr w:type="spellStart"/>
      <w:r w:rsidRPr="000B3756">
        <w:t>državnog</w:t>
      </w:r>
      <w:proofErr w:type="spellEnd"/>
      <w:r w:rsidRPr="000B3756">
        <w:t xml:space="preserve"> </w:t>
      </w:r>
      <w:proofErr w:type="spellStart"/>
      <w:r w:rsidRPr="000B3756">
        <w:t>službenika</w:t>
      </w:r>
      <w:proofErr w:type="spellEnd"/>
      <w:r w:rsidRPr="000B3756">
        <w:t>.</w:t>
      </w:r>
    </w:p>
    <w:p w14:paraId="4FABCBE2" w14:textId="77777777" w:rsidR="000B3756" w:rsidRPr="000B3756" w:rsidRDefault="000B3756" w:rsidP="000B3756">
      <w:pPr>
        <w:jc w:val="center"/>
      </w:pPr>
      <w:r w:rsidRPr="000B3756">
        <w:t xml:space="preserve">Plan </w:t>
      </w:r>
      <w:proofErr w:type="spellStart"/>
      <w:r w:rsidRPr="000B3756">
        <w:t>pripravnosti</w:t>
      </w:r>
      <w:proofErr w:type="spellEnd"/>
      <w:r w:rsidRPr="000B3756">
        <w:t xml:space="preserve"> </w:t>
      </w:r>
      <w:proofErr w:type="spellStart"/>
      <w:r w:rsidRPr="000B3756">
        <w:t>donosi</w:t>
      </w:r>
      <w:proofErr w:type="spellEnd"/>
      <w:r w:rsidRPr="000B3756">
        <w:t xml:space="preserve"> </w:t>
      </w:r>
      <w:proofErr w:type="spellStart"/>
      <w:r w:rsidRPr="000B3756">
        <w:t>rukovodilac</w:t>
      </w:r>
      <w:proofErr w:type="spellEnd"/>
      <w:r w:rsidRPr="000B3756">
        <w:t xml:space="preserve"> </w:t>
      </w:r>
      <w:proofErr w:type="spellStart"/>
      <w:r w:rsidRPr="000B3756">
        <w:t>državnog</w:t>
      </w:r>
      <w:proofErr w:type="spellEnd"/>
      <w:r w:rsidRPr="000B3756">
        <w:t xml:space="preserve"> organa.</w:t>
      </w:r>
    </w:p>
    <w:p w14:paraId="0CB97572" w14:textId="77777777" w:rsidR="000B3756" w:rsidRPr="000B3756" w:rsidRDefault="000B3756" w:rsidP="000B3756">
      <w:pPr>
        <w:jc w:val="center"/>
        <w:rPr>
          <w:i/>
          <w:iCs/>
        </w:rPr>
      </w:pPr>
      <w:proofErr w:type="spellStart"/>
      <w:r w:rsidRPr="000B3756">
        <w:rPr>
          <w:i/>
          <w:iCs/>
        </w:rPr>
        <w:t>Ograničenje</w:t>
      </w:r>
      <w:proofErr w:type="spellEnd"/>
      <w:r w:rsidRPr="000B3756">
        <w:rPr>
          <w:i/>
          <w:iCs/>
        </w:rPr>
        <w:t xml:space="preserve"> </w:t>
      </w:r>
      <w:proofErr w:type="spellStart"/>
      <w:r w:rsidRPr="000B3756">
        <w:rPr>
          <w:i/>
          <w:iCs/>
        </w:rPr>
        <w:t>prava</w:t>
      </w:r>
      <w:proofErr w:type="spellEnd"/>
      <w:r w:rsidRPr="000B3756">
        <w:rPr>
          <w:i/>
          <w:iCs/>
        </w:rPr>
        <w:t xml:space="preserve"> </w:t>
      </w:r>
      <w:proofErr w:type="spellStart"/>
      <w:r w:rsidRPr="000B3756">
        <w:rPr>
          <w:i/>
          <w:iCs/>
        </w:rPr>
        <w:t>na</w:t>
      </w:r>
      <w:proofErr w:type="spellEnd"/>
      <w:r w:rsidRPr="000B3756">
        <w:rPr>
          <w:i/>
          <w:iCs/>
        </w:rPr>
        <w:t xml:space="preserve"> </w:t>
      </w:r>
      <w:proofErr w:type="spellStart"/>
      <w:r w:rsidRPr="000B3756">
        <w:rPr>
          <w:i/>
          <w:iCs/>
        </w:rPr>
        <w:t>dodatak</w:t>
      </w:r>
      <w:proofErr w:type="spellEnd"/>
    </w:p>
    <w:p w14:paraId="41DB4FCF" w14:textId="77777777" w:rsidR="000B3756" w:rsidRPr="000B3756" w:rsidRDefault="000B3756" w:rsidP="000B3756">
      <w:pPr>
        <w:jc w:val="center"/>
        <w:rPr>
          <w:b/>
          <w:bCs/>
        </w:rPr>
      </w:pPr>
      <w:bookmarkStart w:id="41" w:name="clan_29"/>
      <w:bookmarkEnd w:id="41"/>
      <w:proofErr w:type="spellStart"/>
      <w:r w:rsidRPr="000B3756">
        <w:rPr>
          <w:b/>
          <w:bCs/>
        </w:rPr>
        <w:t>Član</w:t>
      </w:r>
      <w:proofErr w:type="spellEnd"/>
      <w:r w:rsidRPr="000B3756">
        <w:rPr>
          <w:b/>
          <w:bCs/>
        </w:rPr>
        <w:t xml:space="preserve"> 29</w:t>
      </w:r>
    </w:p>
    <w:p w14:paraId="15919749" w14:textId="77777777" w:rsidR="000B3756" w:rsidRPr="000B3756" w:rsidRDefault="000B3756" w:rsidP="000B3756">
      <w:pPr>
        <w:jc w:val="center"/>
      </w:pPr>
      <w:proofErr w:type="spellStart"/>
      <w:r w:rsidRPr="000B3756">
        <w:t>Državni</w:t>
      </w:r>
      <w:proofErr w:type="spellEnd"/>
      <w:r w:rsidRPr="000B3756">
        <w:t xml:space="preserve"> </w:t>
      </w:r>
      <w:proofErr w:type="spellStart"/>
      <w:r w:rsidRPr="000B3756">
        <w:t>službenik</w:t>
      </w:r>
      <w:proofErr w:type="spellEnd"/>
      <w:r w:rsidRPr="000B3756">
        <w:t xml:space="preserve"> koji </w:t>
      </w:r>
      <w:proofErr w:type="spellStart"/>
      <w:r w:rsidRPr="000B3756">
        <w:t>radi</w:t>
      </w:r>
      <w:proofErr w:type="spellEnd"/>
      <w:r w:rsidRPr="000B3756">
        <w:t xml:space="preserve"> </w:t>
      </w:r>
      <w:proofErr w:type="spellStart"/>
      <w:r w:rsidRPr="000B3756">
        <w:t>na</w:t>
      </w:r>
      <w:proofErr w:type="spellEnd"/>
      <w:r w:rsidRPr="000B3756">
        <w:t xml:space="preserve"> </w:t>
      </w:r>
      <w:proofErr w:type="spellStart"/>
      <w:r w:rsidRPr="000B3756">
        <w:t>položaju</w:t>
      </w:r>
      <w:proofErr w:type="spellEnd"/>
      <w:r w:rsidRPr="000B3756">
        <w:t xml:space="preserve"> </w:t>
      </w:r>
      <w:proofErr w:type="spellStart"/>
      <w:r w:rsidRPr="000B3756">
        <w:t>ima</w:t>
      </w:r>
      <w:proofErr w:type="spellEnd"/>
      <w:r w:rsidRPr="000B3756">
        <w:t xml:space="preserve"> </w:t>
      </w:r>
      <w:proofErr w:type="spellStart"/>
      <w:r w:rsidRPr="000B3756">
        <w:t>pravo</w:t>
      </w:r>
      <w:proofErr w:type="spellEnd"/>
      <w:r w:rsidRPr="000B3756">
        <w:t xml:space="preserve"> </w:t>
      </w:r>
      <w:proofErr w:type="spellStart"/>
      <w:r w:rsidRPr="000B3756">
        <w:t>samo</w:t>
      </w:r>
      <w:proofErr w:type="spellEnd"/>
      <w:r w:rsidRPr="000B3756">
        <w:t xml:space="preserve"> </w:t>
      </w:r>
      <w:proofErr w:type="spellStart"/>
      <w:r w:rsidRPr="000B3756">
        <w:t>na</w:t>
      </w:r>
      <w:proofErr w:type="spellEnd"/>
      <w:r w:rsidRPr="000B3756">
        <w:t xml:space="preserve"> </w:t>
      </w:r>
      <w:proofErr w:type="spellStart"/>
      <w:r w:rsidRPr="000B3756">
        <w:t>dodatak</w:t>
      </w:r>
      <w:proofErr w:type="spellEnd"/>
      <w:r w:rsidRPr="000B3756">
        <w:t xml:space="preserve"> za </w:t>
      </w:r>
      <w:proofErr w:type="spellStart"/>
      <w:r w:rsidRPr="000B3756">
        <w:t>vreme</w:t>
      </w:r>
      <w:proofErr w:type="spellEnd"/>
      <w:r w:rsidRPr="000B3756">
        <w:t xml:space="preserve"> </w:t>
      </w:r>
      <w:proofErr w:type="spellStart"/>
      <w:r w:rsidRPr="000B3756">
        <w:t>provedeno</w:t>
      </w:r>
      <w:proofErr w:type="spellEnd"/>
      <w:r w:rsidRPr="000B3756">
        <w:t xml:space="preserve"> u </w:t>
      </w:r>
      <w:proofErr w:type="spellStart"/>
      <w:r w:rsidRPr="000B3756">
        <w:t>radnom</w:t>
      </w:r>
      <w:proofErr w:type="spellEnd"/>
      <w:r w:rsidRPr="000B3756">
        <w:t xml:space="preserve"> </w:t>
      </w:r>
      <w:proofErr w:type="spellStart"/>
      <w:r w:rsidRPr="000B3756">
        <w:t>odnosu</w:t>
      </w:r>
      <w:proofErr w:type="spellEnd"/>
      <w:r w:rsidRPr="000B3756">
        <w:t>.</w:t>
      </w:r>
    </w:p>
    <w:p w14:paraId="0D659241" w14:textId="77777777" w:rsidR="000B3756" w:rsidRPr="000B3756" w:rsidRDefault="000B3756" w:rsidP="000B3756">
      <w:pPr>
        <w:jc w:val="center"/>
        <w:rPr>
          <w:i/>
          <w:iCs/>
        </w:rPr>
      </w:pPr>
      <w:proofErr w:type="spellStart"/>
      <w:r w:rsidRPr="000B3756">
        <w:rPr>
          <w:i/>
          <w:iCs/>
        </w:rPr>
        <w:t>Međusobni</w:t>
      </w:r>
      <w:proofErr w:type="spellEnd"/>
      <w:r w:rsidRPr="000B3756">
        <w:rPr>
          <w:i/>
          <w:iCs/>
        </w:rPr>
        <w:t xml:space="preserve"> </w:t>
      </w:r>
      <w:proofErr w:type="spellStart"/>
      <w:r w:rsidRPr="000B3756">
        <w:rPr>
          <w:i/>
          <w:iCs/>
        </w:rPr>
        <w:t>odnos</w:t>
      </w:r>
      <w:proofErr w:type="spellEnd"/>
      <w:r w:rsidRPr="000B3756">
        <w:rPr>
          <w:i/>
          <w:iCs/>
        </w:rPr>
        <w:t xml:space="preserve"> </w:t>
      </w:r>
      <w:proofErr w:type="spellStart"/>
      <w:r w:rsidRPr="000B3756">
        <w:rPr>
          <w:i/>
          <w:iCs/>
        </w:rPr>
        <w:t>dodataka</w:t>
      </w:r>
      <w:proofErr w:type="spellEnd"/>
    </w:p>
    <w:p w14:paraId="0CA88D13" w14:textId="77777777" w:rsidR="000B3756" w:rsidRPr="000B3756" w:rsidRDefault="000B3756" w:rsidP="000B3756">
      <w:pPr>
        <w:jc w:val="center"/>
        <w:rPr>
          <w:b/>
          <w:bCs/>
        </w:rPr>
      </w:pPr>
      <w:bookmarkStart w:id="42" w:name="clan_30"/>
      <w:bookmarkEnd w:id="42"/>
      <w:proofErr w:type="spellStart"/>
      <w:r w:rsidRPr="000B3756">
        <w:rPr>
          <w:b/>
          <w:bCs/>
        </w:rPr>
        <w:t>Član</w:t>
      </w:r>
      <w:proofErr w:type="spellEnd"/>
      <w:r w:rsidRPr="000B3756">
        <w:rPr>
          <w:b/>
          <w:bCs/>
        </w:rPr>
        <w:t xml:space="preserve"> 30</w:t>
      </w:r>
    </w:p>
    <w:p w14:paraId="3938D3FD" w14:textId="77777777" w:rsidR="000B3756" w:rsidRPr="000B3756" w:rsidRDefault="000B3756" w:rsidP="000B3756">
      <w:pPr>
        <w:jc w:val="center"/>
      </w:pPr>
      <w:proofErr w:type="spellStart"/>
      <w:r w:rsidRPr="000B3756">
        <w:t>Dodatak</w:t>
      </w:r>
      <w:proofErr w:type="spellEnd"/>
      <w:r w:rsidRPr="000B3756">
        <w:t xml:space="preserve"> za rad </w:t>
      </w:r>
      <w:proofErr w:type="spellStart"/>
      <w:r w:rsidRPr="000B3756">
        <w:t>noću</w:t>
      </w:r>
      <w:proofErr w:type="spellEnd"/>
      <w:r w:rsidRPr="000B3756">
        <w:t xml:space="preserve">, </w:t>
      </w:r>
      <w:proofErr w:type="spellStart"/>
      <w:r w:rsidRPr="000B3756">
        <w:t>dodatak</w:t>
      </w:r>
      <w:proofErr w:type="spellEnd"/>
      <w:r w:rsidRPr="000B3756">
        <w:t xml:space="preserve"> za rad </w:t>
      </w:r>
      <w:proofErr w:type="spellStart"/>
      <w:r w:rsidRPr="000B3756">
        <w:t>na</w:t>
      </w:r>
      <w:proofErr w:type="spellEnd"/>
      <w:r w:rsidRPr="000B3756">
        <w:t xml:space="preserve"> dan </w:t>
      </w:r>
      <w:proofErr w:type="spellStart"/>
      <w:r w:rsidRPr="000B3756">
        <w:t>praznika</w:t>
      </w:r>
      <w:proofErr w:type="spellEnd"/>
      <w:r w:rsidRPr="000B3756">
        <w:t xml:space="preserve"> koji </w:t>
      </w:r>
      <w:proofErr w:type="spellStart"/>
      <w:r w:rsidRPr="000B3756">
        <w:t>nije</w:t>
      </w:r>
      <w:proofErr w:type="spellEnd"/>
      <w:r w:rsidRPr="000B3756">
        <w:t xml:space="preserve"> </w:t>
      </w:r>
      <w:proofErr w:type="spellStart"/>
      <w:r w:rsidRPr="000B3756">
        <w:t>radni</w:t>
      </w:r>
      <w:proofErr w:type="spellEnd"/>
      <w:r w:rsidRPr="000B3756">
        <w:t xml:space="preserve"> dan </w:t>
      </w:r>
      <w:proofErr w:type="spellStart"/>
      <w:r w:rsidRPr="000B3756">
        <w:t>i</w:t>
      </w:r>
      <w:proofErr w:type="spellEnd"/>
      <w:r w:rsidRPr="000B3756">
        <w:t xml:space="preserve"> </w:t>
      </w:r>
      <w:proofErr w:type="spellStart"/>
      <w:r w:rsidRPr="000B3756">
        <w:t>dodatak</w:t>
      </w:r>
      <w:proofErr w:type="spellEnd"/>
      <w:r w:rsidRPr="000B3756">
        <w:t xml:space="preserve"> za </w:t>
      </w:r>
      <w:proofErr w:type="spellStart"/>
      <w:r w:rsidRPr="000B3756">
        <w:t>dodatno</w:t>
      </w:r>
      <w:proofErr w:type="spellEnd"/>
      <w:r w:rsidRPr="000B3756">
        <w:t xml:space="preserve"> </w:t>
      </w:r>
      <w:proofErr w:type="spellStart"/>
      <w:r w:rsidRPr="000B3756">
        <w:t>opterećenje</w:t>
      </w:r>
      <w:proofErr w:type="spellEnd"/>
      <w:r w:rsidRPr="000B3756">
        <w:t xml:space="preserve"> </w:t>
      </w:r>
      <w:proofErr w:type="spellStart"/>
      <w:r w:rsidRPr="000B3756">
        <w:t>na</w:t>
      </w:r>
      <w:proofErr w:type="spellEnd"/>
      <w:r w:rsidRPr="000B3756">
        <w:t xml:space="preserve"> </w:t>
      </w:r>
      <w:proofErr w:type="spellStart"/>
      <w:r w:rsidRPr="000B3756">
        <w:t>radu</w:t>
      </w:r>
      <w:proofErr w:type="spellEnd"/>
      <w:r w:rsidRPr="000B3756">
        <w:t xml:space="preserve"> </w:t>
      </w:r>
      <w:proofErr w:type="spellStart"/>
      <w:r w:rsidRPr="000B3756">
        <w:t>isključuju</w:t>
      </w:r>
      <w:proofErr w:type="spellEnd"/>
      <w:r w:rsidRPr="000B3756">
        <w:t xml:space="preserve"> </w:t>
      </w:r>
      <w:proofErr w:type="spellStart"/>
      <w:r w:rsidRPr="000B3756">
        <w:t>dodatak</w:t>
      </w:r>
      <w:proofErr w:type="spellEnd"/>
      <w:r w:rsidRPr="000B3756">
        <w:t xml:space="preserve"> za </w:t>
      </w:r>
      <w:proofErr w:type="spellStart"/>
      <w:r w:rsidRPr="000B3756">
        <w:t>prekovremeni</w:t>
      </w:r>
      <w:proofErr w:type="spellEnd"/>
      <w:r w:rsidRPr="000B3756">
        <w:t xml:space="preserve"> rad.</w:t>
      </w:r>
    </w:p>
    <w:p w14:paraId="542972B1" w14:textId="77777777" w:rsidR="000B3756" w:rsidRPr="000B3756" w:rsidRDefault="000B3756" w:rsidP="000B3756">
      <w:pPr>
        <w:jc w:val="center"/>
      </w:pPr>
      <w:proofErr w:type="spellStart"/>
      <w:r w:rsidRPr="000B3756">
        <w:lastRenderedPageBreak/>
        <w:t>Državnom</w:t>
      </w:r>
      <w:proofErr w:type="spellEnd"/>
      <w:r w:rsidRPr="000B3756">
        <w:t xml:space="preserve"> </w:t>
      </w:r>
      <w:proofErr w:type="spellStart"/>
      <w:r w:rsidRPr="000B3756">
        <w:t>službeniku</w:t>
      </w:r>
      <w:proofErr w:type="spellEnd"/>
      <w:r w:rsidRPr="000B3756">
        <w:t xml:space="preserve"> koji je za </w:t>
      </w:r>
      <w:proofErr w:type="spellStart"/>
      <w:r w:rsidRPr="000B3756">
        <w:t>vreme</w:t>
      </w:r>
      <w:proofErr w:type="spellEnd"/>
      <w:r w:rsidRPr="000B3756">
        <w:t xml:space="preserve"> </w:t>
      </w:r>
      <w:proofErr w:type="spellStart"/>
      <w:r w:rsidRPr="000B3756">
        <w:t>pripravnosti</w:t>
      </w:r>
      <w:proofErr w:type="spellEnd"/>
      <w:r w:rsidRPr="000B3756">
        <w:t xml:space="preserve"> </w:t>
      </w:r>
      <w:proofErr w:type="spellStart"/>
      <w:r w:rsidRPr="000B3756">
        <w:t>pozvan</w:t>
      </w:r>
      <w:proofErr w:type="spellEnd"/>
      <w:r w:rsidRPr="000B3756">
        <w:t xml:space="preserve"> da </w:t>
      </w:r>
      <w:proofErr w:type="spellStart"/>
      <w:r w:rsidRPr="000B3756">
        <w:t>izvrši</w:t>
      </w:r>
      <w:proofErr w:type="spellEnd"/>
      <w:r w:rsidRPr="000B3756">
        <w:t xml:space="preserve"> </w:t>
      </w:r>
      <w:proofErr w:type="spellStart"/>
      <w:r w:rsidRPr="000B3756">
        <w:t>neki</w:t>
      </w:r>
      <w:proofErr w:type="spellEnd"/>
      <w:r w:rsidRPr="000B3756">
        <w:t xml:space="preserve"> </w:t>
      </w:r>
      <w:proofErr w:type="spellStart"/>
      <w:r w:rsidRPr="000B3756">
        <w:t>posao</w:t>
      </w:r>
      <w:proofErr w:type="spellEnd"/>
      <w:r w:rsidRPr="000B3756">
        <w:t xml:space="preserve"> </w:t>
      </w:r>
      <w:proofErr w:type="spellStart"/>
      <w:r w:rsidRPr="000B3756">
        <w:t>svog</w:t>
      </w:r>
      <w:proofErr w:type="spellEnd"/>
      <w:r w:rsidRPr="000B3756">
        <w:t xml:space="preserve"> </w:t>
      </w:r>
      <w:proofErr w:type="spellStart"/>
      <w:r w:rsidRPr="000B3756">
        <w:t>radnog</w:t>
      </w:r>
      <w:proofErr w:type="spellEnd"/>
      <w:r w:rsidRPr="000B3756">
        <w:t xml:space="preserve"> </w:t>
      </w:r>
      <w:proofErr w:type="spellStart"/>
      <w:r w:rsidRPr="000B3756">
        <w:t>mesta</w:t>
      </w:r>
      <w:proofErr w:type="spellEnd"/>
      <w:r w:rsidRPr="000B3756">
        <w:t xml:space="preserve"> </w:t>
      </w:r>
      <w:proofErr w:type="spellStart"/>
      <w:r w:rsidRPr="000B3756">
        <w:t>vreme</w:t>
      </w:r>
      <w:proofErr w:type="spellEnd"/>
      <w:r w:rsidRPr="000B3756">
        <w:t xml:space="preserve"> </w:t>
      </w:r>
      <w:proofErr w:type="spellStart"/>
      <w:r w:rsidRPr="000B3756">
        <w:t>efektivnog</w:t>
      </w:r>
      <w:proofErr w:type="spellEnd"/>
      <w:r w:rsidRPr="000B3756">
        <w:t xml:space="preserve"> </w:t>
      </w:r>
      <w:proofErr w:type="spellStart"/>
      <w:r w:rsidRPr="000B3756">
        <w:t>rada</w:t>
      </w:r>
      <w:proofErr w:type="spellEnd"/>
      <w:r w:rsidRPr="000B3756">
        <w:t xml:space="preserve"> po </w:t>
      </w:r>
      <w:proofErr w:type="spellStart"/>
      <w:r w:rsidRPr="000B3756">
        <w:t>pozivu</w:t>
      </w:r>
      <w:proofErr w:type="spellEnd"/>
      <w:r w:rsidRPr="000B3756">
        <w:t xml:space="preserve"> </w:t>
      </w:r>
      <w:proofErr w:type="spellStart"/>
      <w:r w:rsidRPr="000B3756">
        <w:t>računa</w:t>
      </w:r>
      <w:proofErr w:type="spellEnd"/>
      <w:r w:rsidRPr="000B3756">
        <w:t xml:space="preserve"> se </w:t>
      </w:r>
      <w:proofErr w:type="spellStart"/>
      <w:r w:rsidRPr="000B3756">
        <w:t>kao</w:t>
      </w:r>
      <w:proofErr w:type="spellEnd"/>
      <w:r w:rsidRPr="000B3756">
        <w:t xml:space="preserve"> </w:t>
      </w:r>
      <w:proofErr w:type="spellStart"/>
      <w:r w:rsidRPr="000B3756">
        <w:t>prekovremeni</w:t>
      </w:r>
      <w:proofErr w:type="spellEnd"/>
      <w:r w:rsidRPr="000B3756">
        <w:t xml:space="preserve"> rad.</w:t>
      </w:r>
    </w:p>
    <w:p w14:paraId="5521CBB6" w14:textId="77777777" w:rsidR="000B3756" w:rsidRPr="000B3756" w:rsidRDefault="000B3756" w:rsidP="000B3756">
      <w:pPr>
        <w:jc w:val="center"/>
        <w:rPr>
          <w:i/>
          <w:iCs/>
        </w:rPr>
      </w:pPr>
      <w:proofErr w:type="spellStart"/>
      <w:r w:rsidRPr="000B3756">
        <w:rPr>
          <w:i/>
          <w:iCs/>
        </w:rPr>
        <w:t>Rešenje</w:t>
      </w:r>
      <w:proofErr w:type="spellEnd"/>
      <w:r w:rsidRPr="000B3756">
        <w:rPr>
          <w:i/>
          <w:iCs/>
        </w:rPr>
        <w:t xml:space="preserve"> o </w:t>
      </w:r>
      <w:proofErr w:type="spellStart"/>
      <w:r w:rsidRPr="000B3756">
        <w:rPr>
          <w:i/>
          <w:iCs/>
        </w:rPr>
        <w:t>dodatku</w:t>
      </w:r>
      <w:proofErr w:type="spellEnd"/>
    </w:p>
    <w:p w14:paraId="0C90F60A" w14:textId="77777777" w:rsidR="000B3756" w:rsidRPr="000B3756" w:rsidRDefault="000B3756" w:rsidP="000B3756">
      <w:pPr>
        <w:jc w:val="center"/>
        <w:rPr>
          <w:b/>
          <w:bCs/>
        </w:rPr>
      </w:pPr>
      <w:bookmarkStart w:id="43" w:name="clan_31"/>
      <w:bookmarkEnd w:id="43"/>
      <w:proofErr w:type="spellStart"/>
      <w:r w:rsidRPr="000B3756">
        <w:rPr>
          <w:b/>
          <w:bCs/>
        </w:rPr>
        <w:t>Član</w:t>
      </w:r>
      <w:proofErr w:type="spellEnd"/>
      <w:r w:rsidRPr="000B3756">
        <w:rPr>
          <w:b/>
          <w:bCs/>
        </w:rPr>
        <w:t xml:space="preserve"> 31</w:t>
      </w:r>
    </w:p>
    <w:p w14:paraId="303B86D8" w14:textId="77777777" w:rsidR="000B3756" w:rsidRPr="000B3756" w:rsidRDefault="000B3756" w:rsidP="000B3756">
      <w:pPr>
        <w:jc w:val="center"/>
      </w:pPr>
      <w:proofErr w:type="spellStart"/>
      <w:r w:rsidRPr="000B3756">
        <w:t>Pravo</w:t>
      </w:r>
      <w:proofErr w:type="spellEnd"/>
      <w:r w:rsidRPr="000B3756">
        <w:t xml:space="preserve"> </w:t>
      </w:r>
      <w:proofErr w:type="spellStart"/>
      <w:r w:rsidRPr="000B3756">
        <w:t>na</w:t>
      </w:r>
      <w:proofErr w:type="spellEnd"/>
      <w:r w:rsidRPr="000B3756">
        <w:t xml:space="preserve"> </w:t>
      </w:r>
      <w:proofErr w:type="spellStart"/>
      <w:r w:rsidRPr="000B3756">
        <w:t>dodatak</w:t>
      </w:r>
      <w:proofErr w:type="spellEnd"/>
      <w:r w:rsidRPr="000B3756">
        <w:t xml:space="preserve"> </w:t>
      </w:r>
      <w:proofErr w:type="spellStart"/>
      <w:r w:rsidRPr="000B3756">
        <w:t>i</w:t>
      </w:r>
      <w:proofErr w:type="spellEnd"/>
      <w:r w:rsidRPr="000B3756">
        <w:t xml:space="preserve"> </w:t>
      </w:r>
      <w:proofErr w:type="spellStart"/>
      <w:r w:rsidRPr="000B3756">
        <w:t>visina</w:t>
      </w:r>
      <w:proofErr w:type="spellEnd"/>
      <w:r w:rsidRPr="000B3756">
        <w:t xml:space="preserve"> </w:t>
      </w:r>
      <w:proofErr w:type="spellStart"/>
      <w:r w:rsidRPr="000B3756">
        <w:t>dodatka</w:t>
      </w:r>
      <w:proofErr w:type="spellEnd"/>
      <w:r w:rsidRPr="000B3756">
        <w:t xml:space="preserve"> </w:t>
      </w:r>
      <w:proofErr w:type="spellStart"/>
      <w:r w:rsidRPr="000B3756">
        <w:t>na</w:t>
      </w:r>
      <w:proofErr w:type="spellEnd"/>
      <w:r w:rsidRPr="000B3756">
        <w:t xml:space="preserve"> </w:t>
      </w:r>
      <w:proofErr w:type="spellStart"/>
      <w:r w:rsidRPr="000B3756">
        <w:t>osnovnu</w:t>
      </w:r>
      <w:proofErr w:type="spellEnd"/>
      <w:r w:rsidRPr="000B3756">
        <w:t xml:space="preserve"> </w:t>
      </w:r>
      <w:proofErr w:type="spellStart"/>
      <w:r w:rsidRPr="000B3756">
        <w:t>platu</w:t>
      </w:r>
      <w:proofErr w:type="spellEnd"/>
      <w:r w:rsidRPr="000B3756">
        <w:t xml:space="preserve">, </w:t>
      </w:r>
      <w:proofErr w:type="spellStart"/>
      <w:r w:rsidRPr="000B3756">
        <w:t>izuzev</w:t>
      </w:r>
      <w:proofErr w:type="spellEnd"/>
      <w:r w:rsidRPr="000B3756">
        <w:t xml:space="preserve"> </w:t>
      </w:r>
      <w:proofErr w:type="spellStart"/>
      <w:r w:rsidRPr="000B3756">
        <w:t>dodatka</w:t>
      </w:r>
      <w:proofErr w:type="spellEnd"/>
      <w:r w:rsidRPr="000B3756">
        <w:t xml:space="preserve"> za </w:t>
      </w:r>
      <w:proofErr w:type="spellStart"/>
      <w:r w:rsidRPr="000B3756">
        <w:t>vreme</w:t>
      </w:r>
      <w:proofErr w:type="spellEnd"/>
      <w:r w:rsidRPr="000B3756">
        <w:t xml:space="preserve"> </w:t>
      </w:r>
      <w:proofErr w:type="spellStart"/>
      <w:r w:rsidRPr="000B3756">
        <w:t>provedeno</w:t>
      </w:r>
      <w:proofErr w:type="spellEnd"/>
      <w:r w:rsidRPr="000B3756">
        <w:t xml:space="preserve"> u </w:t>
      </w:r>
      <w:proofErr w:type="spellStart"/>
      <w:r w:rsidRPr="000B3756">
        <w:t>radnom</w:t>
      </w:r>
      <w:proofErr w:type="spellEnd"/>
      <w:r w:rsidRPr="000B3756">
        <w:t xml:space="preserve"> </w:t>
      </w:r>
      <w:proofErr w:type="spellStart"/>
      <w:r w:rsidRPr="000B3756">
        <w:t>odnosu</w:t>
      </w:r>
      <w:proofErr w:type="spellEnd"/>
      <w:r w:rsidRPr="000B3756">
        <w:t xml:space="preserve">, </w:t>
      </w:r>
      <w:proofErr w:type="spellStart"/>
      <w:r w:rsidRPr="000B3756">
        <w:t>određuje</w:t>
      </w:r>
      <w:proofErr w:type="spellEnd"/>
      <w:r w:rsidRPr="000B3756">
        <w:t xml:space="preserve"> se </w:t>
      </w:r>
      <w:proofErr w:type="spellStart"/>
      <w:r w:rsidRPr="000B3756">
        <w:t>rešenjem</w:t>
      </w:r>
      <w:proofErr w:type="spellEnd"/>
      <w:r w:rsidRPr="000B3756">
        <w:t xml:space="preserve"> </w:t>
      </w:r>
      <w:proofErr w:type="spellStart"/>
      <w:r w:rsidRPr="000B3756">
        <w:t>koje</w:t>
      </w:r>
      <w:proofErr w:type="spellEnd"/>
      <w:r w:rsidRPr="000B3756">
        <w:t xml:space="preserve"> </w:t>
      </w:r>
      <w:proofErr w:type="spellStart"/>
      <w:r w:rsidRPr="000B3756">
        <w:t>donosi</w:t>
      </w:r>
      <w:proofErr w:type="spellEnd"/>
      <w:r w:rsidRPr="000B3756">
        <w:t xml:space="preserve"> </w:t>
      </w:r>
      <w:proofErr w:type="spellStart"/>
      <w:r w:rsidRPr="000B3756">
        <w:t>rukovodilac</w:t>
      </w:r>
      <w:proofErr w:type="spellEnd"/>
      <w:r w:rsidRPr="000B3756">
        <w:t xml:space="preserve"> </w:t>
      </w:r>
      <w:proofErr w:type="spellStart"/>
      <w:r w:rsidRPr="000B3756">
        <w:t>državnog</w:t>
      </w:r>
      <w:proofErr w:type="spellEnd"/>
      <w:r w:rsidRPr="000B3756">
        <w:t xml:space="preserve"> organa, </w:t>
      </w:r>
      <w:proofErr w:type="spellStart"/>
      <w:r w:rsidRPr="000B3756">
        <w:t>odnosno</w:t>
      </w:r>
      <w:proofErr w:type="spellEnd"/>
      <w:r w:rsidRPr="000B3756">
        <w:t xml:space="preserve"> lice </w:t>
      </w:r>
      <w:proofErr w:type="spellStart"/>
      <w:r w:rsidRPr="000B3756">
        <w:t>ili</w:t>
      </w:r>
      <w:proofErr w:type="spellEnd"/>
      <w:r w:rsidRPr="000B3756">
        <w:t xml:space="preserve"> </w:t>
      </w:r>
      <w:proofErr w:type="spellStart"/>
      <w:r w:rsidRPr="000B3756">
        <w:t>telo</w:t>
      </w:r>
      <w:proofErr w:type="spellEnd"/>
      <w:r w:rsidRPr="000B3756">
        <w:t xml:space="preserve"> </w:t>
      </w:r>
      <w:proofErr w:type="spellStart"/>
      <w:r w:rsidRPr="000B3756">
        <w:t>koje</w:t>
      </w:r>
      <w:proofErr w:type="spellEnd"/>
      <w:r w:rsidRPr="000B3756">
        <w:t xml:space="preserve"> je </w:t>
      </w:r>
      <w:proofErr w:type="spellStart"/>
      <w:r w:rsidRPr="000B3756">
        <w:t>određeno</w:t>
      </w:r>
      <w:proofErr w:type="spellEnd"/>
      <w:r w:rsidRPr="000B3756">
        <w:t xml:space="preserve"> </w:t>
      </w:r>
      <w:proofErr w:type="spellStart"/>
      <w:r w:rsidRPr="000B3756">
        <w:t>posebnim</w:t>
      </w:r>
      <w:proofErr w:type="spellEnd"/>
      <w:r w:rsidRPr="000B3756">
        <w:t xml:space="preserve"> </w:t>
      </w:r>
      <w:proofErr w:type="spellStart"/>
      <w:r w:rsidRPr="000B3756">
        <w:t>propisom</w:t>
      </w:r>
      <w:proofErr w:type="spellEnd"/>
      <w:r w:rsidRPr="000B3756">
        <w:t>.</w:t>
      </w:r>
    </w:p>
    <w:p w14:paraId="76B0E28F" w14:textId="77777777" w:rsidR="000B3756" w:rsidRPr="000B3756" w:rsidRDefault="000B3756" w:rsidP="000B3756">
      <w:pPr>
        <w:jc w:val="center"/>
      </w:pPr>
      <w:proofErr w:type="spellStart"/>
      <w:r w:rsidRPr="000B3756">
        <w:t>Dodatak</w:t>
      </w:r>
      <w:proofErr w:type="spellEnd"/>
      <w:r w:rsidRPr="000B3756">
        <w:t xml:space="preserve"> za </w:t>
      </w:r>
      <w:proofErr w:type="spellStart"/>
      <w:r w:rsidRPr="000B3756">
        <w:t>vreme</w:t>
      </w:r>
      <w:proofErr w:type="spellEnd"/>
      <w:r w:rsidRPr="000B3756">
        <w:t xml:space="preserve"> </w:t>
      </w:r>
      <w:proofErr w:type="spellStart"/>
      <w:r w:rsidRPr="000B3756">
        <w:t>provedeno</w:t>
      </w:r>
      <w:proofErr w:type="spellEnd"/>
      <w:r w:rsidRPr="000B3756">
        <w:t xml:space="preserve"> u </w:t>
      </w:r>
      <w:proofErr w:type="spellStart"/>
      <w:r w:rsidRPr="000B3756">
        <w:t>radnom</w:t>
      </w:r>
      <w:proofErr w:type="spellEnd"/>
      <w:r w:rsidRPr="000B3756">
        <w:t xml:space="preserve"> </w:t>
      </w:r>
      <w:proofErr w:type="spellStart"/>
      <w:r w:rsidRPr="000B3756">
        <w:t>odnosu</w:t>
      </w:r>
      <w:proofErr w:type="spellEnd"/>
      <w:r w:rsidRPr="000B3756">
        <w:t xml:space="preserve"> je </w:t>
      </w:r>
      <w:proofErr w:type="spellStart"/>
      <w:r w:rsidRPr="000B3756">
        <w:t>sastavni</w:t>
      </w:r>
      <w:proofErr w:type="spellEnd"/>
      <w:r w:rsidRPr="000B3756">
        <w:t xml:space="preserve"> deo </w:t>
      </w:r>
      <w:proofErr w:type="spellStart"/>
      <w:r w:rsidRPr="000B3756">
        <w:t>rešenja</w:t>
      </w:r>
      <w:proofErr w:type="spellEnd"/>
      <w:r w:rsidRPr="000B3756">
        <w:t xml:space="preserve"> o </w:t>
      </w:r>
      <w:proofErr w:type="spellStart"/>
      <w:r w:rsidRPr="000B3756">
        <w:t>koeficijentu</w:t>
      </w:r>
      <w:proofErr w:type="spellEnd"/>
      <w:r w:rsidRPr="000B3756">
        <w:t>.</w:t>
      </w:r>
    </w:p>
    <w:p w14:paraId="7AF07CD6" w14:textId="77777777" w:rsidR="000B3756" w:rsidRPr="000B3756" w:rsidRDefault="000B3756" w:rsidP="000B3756">
      <w:pPr>
        <w:jc w:val="center"/>
      </w:pPr>
      <w:bookmarkStart w:id="44" w:name="str_13"/>
      <w:bookmarkEnd w:id="44"/>
      <w:r w:rsidRPr="000B3756">
        <w:t>III PRAVO DRŽAVNIH SLUŽBENIKA NA NAKNADU PLATE</w:t>
      </w:r>
    </w:p>
    <w:p w14:paraId="76F2055D" w14:textId="77777777" w:rsidR="000B3756" w:rsidRPr="000B3756" w:rsidRDefault="000B3756" w:rsidP="000B3756">
      <w:pPr>
        <w:jc w:val="center"/>
        <w:rPr>
          <w:b/>
          <w:bCs/>
          <w:lang w:val="fr-FR"/>
        </w:rPr>
      </w:pPr>
      <w:bookmarkStart w:id="45" w:name="str_14"/>
      <w:bookmarkEnd w:id="45"/>
      <w:proofErr w:type="spellStart"/>
      <w:r w:rsidRPr="000B3756">
        <w:rPr>
          <w:b/>
          <w:bCs/>
          <w:lang w:val="fr-FR"/>
        </w:rPr>
        <w:t>Pravo</w:t>
      </w:r>
      <w:proofErr w:type="spellEnd"/>
      <w:r w:rsidRPr="000B3756">
        <w:rPr>
          <w:b/>
          <w:bCs/>
          <w:lang w:val="fr-FR"/>
        </w:rPr>
        <w:t xml:space="preserve"> na </w:t>
      </w:r>
      <w:proofErr w:type="spellStart"/>
      <w:r w:rsidRPr="000B3756">
        <w:rPr>
          <w:b/>
          <w:bCs/>
          <w:lang w:val="fr-FR"/>
        </w:rPr>
        <w:t>naknadu</w:t>
      </w:r>
      <w:proofErr w:type="spellEnd"/>
      <w:r w:rsidRPr="000B3756">
        <w:rPr>
          <w:b/>
          <w:bCs/>
          <w:lang w:val="fr-FR"/>
        </w:rPr>
        <w:t xml:space="preserve"> plate u </w:t>
      </w:r>
      <w:proofErr w:type="spellStart"/>
      <w:r w:rsidRPr="000B3756">
        <w:rPr>
          <w:b/>
          <w:bCs/>
          <w:lang w:val="fr-FR"/>
        </w:rPr>
        <w:t>visini</w:t>
      </w:r>
      <w:proofErr w:type="spellEnd"/>
      <w:r w:rsidRPr="000B3756">
        <w:rPr>
          <w:b/>
          <w:bCs/>
          <w:lang w:val="fr-FR"/>
        </w:rPr>
        <w:t xml:space="preserve"> </w:t>
      </w:r>
      <w:proofErr w:type="spellStart"/>
      <w:r w:rsidRPr="000B3756">
        <w:rPr>
          <w:b/>
          <w:bCs/>
          <w:lang w:val="fr-FR"/>
        </w:rPr>
        <w:t>osnovne</w:t>
      </w:r>
      <w:proofErr w:type="spellEnd"/>
      <w:r w:rsidRPr="000B3756">
        <w:rPr>
          <w:b/>
          <w:bCs/>
          <w:lang w:val="fr-FR"/>
        </w:rPr>
        <w:t xml:space="preserve"> plate</w:t>
      </w:r>
    </w:p>
    <w:p w14:paraId="3DC4C915" w14:textId="77777777" w:rsidR="000B3756" w:rsidRPr="000B3756" w:rsidRDefault="000B3756" w:rsidP="000B3756">
      <w:pPr>
        <w:jc w:val="center"/>
        <w:rPr>
          <w:b/>
          <w:bCs/>
          <w:lang w:val="fr-FR"/>
        </w:rPr>
      </w:pPr>
      <w:bookmarkStart w:id="46" w:name="clan_32"/>
      <w:bookmarkEnd w:id="46"/>
      <w:proofErr w:type="spellStart"/>
      <w:r w:rsidRPr="000B3756">
        <w:rPr>
          <w:b/>
          <w:bCs/>
          <w:lang w:val="fr-FR"/>
        </w:rPr>
        <w:t>Član</w:t>
      </w:r>
      <w:proofErr w:type="spellEnd"/>
      <w:r w:rsidRPr="000B3756">
        <w:rPr>
          <w:b/>
          <w:bCs/>
          <w:lang w:val="fr-FR"/>
        </w:rPr>
        <w:t xml:space="preserve"> 32</w:t>
      </w:r>
    </w:p>
    <w:p w14:paraId="4162EDB1" w14:textId="77777777" w:rsidR="000B3756" w:rsidRPr="000B3756" w:rsidRDefault="000B3756" w:rsidP="000B3756">
      <w:pPr>
        <w:jc w:val="center"/>
        <w:rPr>
          <w:lang w:val="fr-FR"/>
        </w:rPr>
      </w:pPr>
      <w:proofErr w:type="spellStart"/>
      <w:r w:rsidRPr="000B3756">
        <w:rPr>
          <w:lang w:val="fr-FR"/>
        </w:rPr>
        <w:t>Dok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koristi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godišnji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odmor</w:t>
      </w:r>
      <w:proofErr w:type="spellEnd"/>
      <w:r w:rsidRPr="000B3756">
        <w:rPr>
          <w:lang w:val="fr-FR"/>
        </w:rPr>
        <w:t xml:space="preserve"> i </w:t>
      </w:r>
      <w:proofErr w:type="spellStart"/>
      <w:r w:rsidRPr="000B3756">
        <w:rPr>
          <w:lang w:val="fr-FR"/>
        </w:rPr>
        <w:t>plaćeno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odsustvo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koje</w:t>
      </w:r>
      <w:proofErr w:type="spellEnd"/>
      <w:r w:rsidRPr="000B3756">
        <w:rPr>
          <w:lang w:val="fr-FR"/>
        </w:rPr>
        <w:t xml:space="preserve"> mu je </w:t>
      </w:r>
      <w:proofErr w:type="spellStart"/>
      <w:r w:rsidRPr="000B3756">
        <w:rPr>
          <w:lang w:val="fr-FR"/>
        </w:rPr>
        <w:t>odobreno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prema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opštim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propisima</w:t>
      </w:r>
      <w:proofErr w:type="spellEnd"/>
      <w:r w:rsidRPr="000B3756">
        <w:rPr>
          <w:lang w:val="fr-FR"/>
        </w:rPr>
        <w:t xml:space="preserve"> o </w:t>
      </w:r>
      <w:proofErr w:type="spellStart"/>
      <w:r w:rsidRPr="000B3756">
        <w:rPr>
          <w:lang w:val="fr-FR"/>
        </w:rPr>
        <w:t>radu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ili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posebnom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kolektivnom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ugovoru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za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državne</w:t>
      </w:r>
      <w:proofErr w:type="spellEnd"/>
      <w:r w:rsidRPr="000B3756">
        <w:rPr>
          <w:lang w:val="fr-FR"/>
        </w:rPr>
        <w:t xml:space="preserve"> organe, </w:t>
      </w:r>
      <w:proofErr w:type="spellStart"/>
      <w:r w:rsidRPr="000B3756">
        <w:rPr>
          <w:lang w:val="fr-FR"/>
        </w:rPr>
        <w:t>državni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službenik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ima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pravo</w:t>
      </w:r>
      <w:proofErr w:type="spellEnd"/>
      <w:r w:rsidRPr="000B3756">
        <w:rPr>
          <w:lang w:val="fr-FR"/>
        </w:rPr>
        <w:t xml:space="preserve"> na </w:t>
      </w:r>
      <w:proofErr w:type="spellStart"/>
      <w:r w:rsidRPr="000B3756">
        <w:rPr>
          <w:lang w:val="fr-FR"/>
        </w:rPr>
        <w:t>naknadu</w:t>
      </w:r>
      <w:proofErr w:type="spellEnd"/>
      <w:r w:rsidRPr="000B3756">
        <w:rPr>
          <w:lang w:val="fr-FR"/>
        </w:rPr>
        <w:t xml:space="preserve"> plate </w:t>
      </w:r>
      <w:proofErr w:type="spellStart"/>
      <w:r w:rsidRPr="000B3756">
        <w:rPr>
          <w:lang w:val="fr-FR"/>
        </w:rPr>
        <w:t>koja</w:t>
      </w:r>
      <w:proofErr w:type="spellEnd"/>
      <w:r w:rsidRPr="000B3756">
        <w:rPr>
          <w:lang w:val="fr-FR"/>
        </w:rPr>
        <w:t xml:space="preserve"> se </w:t>
      </w:r>
      <w:proofErr w:type="spellStart"/>
      <w:r w:rsidRPr="000B3756">
        <w:rPr>
          <w:lang w:val="fr-FR"/>
        </w:rPr>
        <w:t>obračunava</w:t>
      </w:r>
      <w:proofErr w:type="spellEnd"/>
      <w:r w:rsidRPr="000B3756">
        <w:rPr>
          <w:lang w:val="fr-FR"/>
        </w:rPr>
        <w:t xml:space="preserve"> i </w:t>
      </w:r>
      <w:proofErr w:type="spellStart"/>
      <w:r w:rsidRPr="000B3756">
        <w:rPr>
          <w:lang w:val="fr-FR"/>
        </w:rPr>
        <w:t>isplaćuje</w:t>
      </w:r>
      <w:proofErr w:type="spellEnd"/>
      <w:r w:rsidRPr="000B3756">
        <w:rPr>
          <w:lang w:val="fr-FR"/>
        </w:rPr>
        <w:t xml:space="preserve"> u </w:t>
      </w:r>
      <w:proofErr w:type="spellStart"/>
      <w:r w:rsidRPr="000B3756">
        <w:rPr>
          <w:lang w:val="fr-FR"/>
        </w:rPr>
        <w:t>istom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iznosu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kao</w:t>
      </w:r>
      <w:proofErr w:type="spellEnd"/>
      <w:r w:rsidRPr="000B3756">
        <w:rPr>
          <w:lang w:val="fr-FR"/>
        </w:rPr>
        <w:t xml:space="preserve"> da je radio.</w:t>
      </w:r>
    </w:p>
    <w:p w14:paraId="0B456896" w14:textId="77777777" w:rsidR="000B3756" w:rsidRPr="000B3756" w:rsidRDefault="000B3756" w:rsidP="000B3756">
      <w:pPr>
        <w:jc w:val="center"/>
        <w:rPr>
          <w:lang w:val="fr-FR"/>
        </w:rPr>
      </w:pPr>
      <w:proofErr w:type="spellStart"/>
      <w:r w:rsidRPr="000B3756">
        <w:rPr>
          <w:lang w:val="fr-FR"/>
        </w:rPr>
        <w:t>Pravo</w:t>
      </w:r>
      <w:proofErr w:type="spellEnd"/>
      <w:r w:rsidRPr="000B3756">
        <w:rPr>
          <w:lang w:val="fr-FR"/>
        </w:rPr>
        <w:t xml:space="preserve"> na </w:t>
      </w:r>
      <w:proofErr w:type="spellStart"/>
      <w:r w:rsidRPr="000B3756">
        <w:rPr>
          <w:lang w:val="fr-FR"/>
        </w:rPr>
        <w:t>naknadu</w:t>
      </w:r>
      <w:proofErr w:type="spellEnd"/>
      <w:r w:rsidRPr="000B3756">
        <w:rPr>
          <w:lang w:val="fr-FR"/>
        </w:rPr>
        <w:t xml:space="preserve"> plate u </w:t>
      </w:r>
      <w:proofErr w:type="spellStart"/>
      <w:r w:rsidRPr="000B3756">
        <w:rPr>
          <w:lang w:val="fr-FR"/>
        </w:rPr>
        <w:t>istom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iznosu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kao</w:t>
      </w:r>
      <w:proofErr w:type="spellEnd"/>
      <w:r w:rsidRPr="000B3756">
        <w:rPr>
          <w:lang w:val="fr-FR"/>
        </w:rPr>
        <w:t xml:space="preserve"> da je radio </w:t>
      </w:r>
      <w:proofErr w:type="spellStart"/>
      <w:r w:rsidRPr="000B3756">
        <w:rPr>
          <w:lang w:val="fr-FR"/>
        </w:rPr>
        <w:t>državni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službenik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ima</w:t>
      </w:r>
      <w:proofErr w:type="spellEnd"/>
      <w:r w:rsidRPr="000B3756">
        <w:rPr>
          <w:lang w:val="fr-FR"/>
        </w:rPr>
        <w:t xml:space="preserve"> i ako </w:t>
      </w:r>
      <w:proofErr w:type="spellStart"/>
      <w:r w:rsidRPr="000B3756">
        <w:rPr>
          <w:lang w:val="fr-FR"/>
        </w:rPr>
        <w:t>nije</w:t>
      </w:r>
      <w:proofErr w:type="spellEnd"/>
      <w:r w:rsidRPr="000B3756">
        <w:rPr>
          <w:lang w:val="fr-FR"/>
        </w:rPr>
        <w:t xml:space="preserve"> radio na dan </w:t>
      </w:r>
      <w:proofErr w:type="spellStart"/>
      <w:r w:rsidRPr="000B3756">
        <w:rPr>
          <w:lang w:val="fr-FR"/>
        </w:rPr>
        <w:t>praznika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koji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nije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radni</w:t>
      </w:r>
      <w:proofErr w:type="spellEnd"/>
      <w:r w:rsidRPr="000B3756">
        <w:rPr>
          <w:lang w:val="fr-FR"/>
        </w:rPr>
        <w:t xml:space="preserve"> dan </w:t>
      </w:r>
      <w:proofErr w:type="spellStart"/>
      <w:r w:rsidRPr="000B3756">
        <w:rPr>
          <w:lang w:val="fr-FR"/>
        </w:rPr>
        <w:t>ili</w:t>
      </w:r>
      <w:proofErr w:type="spellEnd"/>
      <w:r w:rsidRPr="000B3756">
        <w:rPr>
          <w:lang w:val="fr-FR"/>
        </w:rPr>
        <w:t xml:space="preserve"> ako se </w:t>
      </w:r>
      <w:proofErr w:type="spellStart"/>
      <w:r w:rsidRPr="000B3756">
        <w:rPr>
          <w:lang w:val="fr-FR"/>
        </w:rPr>
        <w:t>odazvao</w:t>
      </w:r>
      <w:proofErr w:type="spellEnd"/>
      <w:r w:rsidRPr="000B3756">
        <w:rPr>
          <w:lang w:val="fr-FR"/>
        </w:rPr>
        <w:t xml:space="preserve"> na </w:t>
      </w:r>
      <w:proofErr w:type="spellStart"/>
      <w:r w:rsidRPr="000B3756">
        <w:rPr>
          <w:lang w:val="fr-FR"/>
        </w:rPr>
        <w:t>vojnu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vežbu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ili</w:t>
      </w:r>
      <w:proofErr w:type="spellEnd"/>
      <w:r w:rsidRPr="000B3756">
        <w:rPr>
          <w:lang w:val="fr-FR"/>
        </w:rPr>
        <w:t xml:space="preserve"> na </w:t>
      </w:r>
      <w:proofErr w:type="spellStart"/>
      <w:r w:rsidRPr="000B3756">
        <w:rPr>
          <w:lang w:val="fr-FR"/>
        </w:rPr>
        <w:t>poziv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državnog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organa</w:t>
      </w:r>
      <w:proofErr w:type="spellEnd"/>
      <w:r w:rsidRPr="000B3756">
        <w:rPr>
          <w:lang w:val="fr-FR"/>
        </w:rPr>
        <w:t>.</w:t>
      </w:r>
    </w:p>
    <w:p w14:paraId="00C9E856" w14:textId="77777777" w:rsidR="000B3756" w:rsidRPr="000B3756" w:rsidRDefault="000B3756" w:rsidP="000B3756">
      <w:pPr>
        <w:jc w:val="center"/>
        <w:rPr>
          <w:lang w:val="fr-FR"/>
        </w:rPr>
      </w:pPr>
      <w:proofErr w:type="spellStart"/>
      <w:r w:rsidRPr="000B3756">
        <w:rPr>
          <w:lang w:val="fr-FR"/>
        </w:rPr>
        <w:t>Državni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organ</w:t>
      </w:r>
      <w:proofErr w:type="spellEnd"/>
      <w:r w:rsidRPr="000B3756">
        <w:rPr>
          <w:lang w:val="fr-FR"/>
        </w:rPr>
        <w:t xml:space="preserve"> u </w:t>
      </w:r>
      <w:proofErr w:type="spellStart"/>
      <w:r w:rsidRPr="000B3756">
        <w:rPr>
          <w:lang w:val="fr-FR"/>
        </w:rPr>
        <w:t>kome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radi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državni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službenik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koji</w:t>
      </w:r>
      <w:proofErr w:type="spellEnd"/>
      <w:r w:rsidRPr="000B3756">
        <w:rPr>
          <w:lang w:val="fr-FR"/>
        </w:rPr>
        <w:t xml:space="preserve"> se </w:t>
      </w:r>
      <w:proofErr w:type="spellStart"/>
      <w:r w:rsidRPr="000B3756">
        <w:rPr>
          <w:lang w:val="fr-FR"/>
        </w:rPr>
        <w:t>odazvao</w:t>
      </w:r>
      <w:proofErr w:type="spellEnd"/>
      <w:r w:rsidRPr="000B3756">
        <w:rPr>
          <w:lang w:val="fr-FR"/>
        </w:rPr>
        <w:t xml:space="preserve"> na </w:t>
      </w:r>
      <w:proofErr w:type="spellStart"/>
      <w:r w:rsidRPr="000B3756">
        <w:rPr>
          <w:lang w:val="fr-FR"/>
        </w:rPr>
        <w:t>vojnu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vežbu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ili</w:t>
      </w:r>
      <w:proofErr w:type="spellEnd"/>
      <w:r w:rsidRPr="000B3756">
        <w:rPr>
          <w:lang w:val="fr-FR"/>
        </w:rPr>
        <w:t xml:space="preserve"> na </w:t>
      </w:r>
      <w:proofErr w:type="spellStart"/>
      <w:r w:rsidRPr="000B3756">
        <w:rPr>
          <w:lang w:val="fr-FR"/>
        </w:rPr>
        <w:t>poziv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državnog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organa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ima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pravo</w:t>
      </w:r>
      <w:proofErr w:type="spellEnd"/>
      <w:r w:rsidRPr="000B3756">
        <w:rPr>
          <w:lang w:val="fr-FR"/>
        </w:rPr>
        <w:t xml:space="preserve"> da mu </w:t>
      </w:r>
      <w:proofErr w:type="spellStart"/>
      <w:r w:rsidRPr="000B3756">
        <w:rPr>
          <w:lang w:val="fr-FR"/>
        </w:rPr>
        <w:t>organ</w:t>
      </w:r>
      <w:proofErr w:type="spellEnd"/>
      <w:r w:rsidRPr="000B3756">
        <w:rPr>
          <w:lang w:val="fr-FR"/>
        </w:rPr>
        <w:t xml:space="preserve"> na </w:t>
      </w:r>
      <w:proofErr w:type="spellStart"/>
      <w:r w:rsidRPr="000B3756">
        <w:rPr>
          <w:lang w:val="fr-FR"/>
        </w:rPr>
        <w:t>čiji</w:t>
      </w:r>
      <w:proofErr w:type="spellEnd"/>
      <w:r w:rsidRPr="000B3756">
        <w:rPr>
          <w:lang w:val="fr-FR"/>
        </w:rPr>
        <w:t xml:space="preserve"> se </w:t>
      </w:r>
      <w:proofErr w:type="spellStart"/>
      <w:r w:rsidRPr="000B3756">
        <w:rPr>
          <w:lang w:val="fr-FR"/>
        </w:rPr>
        <w:t>poziv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državni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službenik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odazvao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refundira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isplaćenu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naknadu</w:t>
      </w:r>
      <w:proofErr w:type="spellEnd"/>
      <w:r w:rsidRPr="000B3756">
        <w:rPr>
          <w:lang w:val="fr-FR"/>
        </w:rPr>
        <w:t xml:space="preserve"> plate, ako </w:t>
      </w:r>
      <w:proofErr w:type="spellStart"/>
      <w:r w:rsidRPr="000B3756">
        <w:rPr>
          <w:lang w:val="fr-FR"/>
        </w:rPr>
        <w:t>zakonom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nije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drukčije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određeno</w:t>
      </w:r>
      <w:proofErr w:type="spellEnd"/>
      <w:r w:rsidRPr="000B3756">
        <w:rPr>
          <w:lang w:val="fr-FR"/>
        </w:rPr>
        <w:t>.</w:t>
      </w:r>
    </w:p>
    <w:p w14:paraId="5CE2D44D" w14:textId="77777777" w:rsidR="000B3756" w:rsidRPr="000B3756" w:rsidRDefault="000B3756" w:rsidP="000B3756">
      <w:pPr>
        <w:jc w:val="center"/>
        <w:rPr>
          <w:b/>
          <w:bCs/>
          <w:lang w:val="fr-FR"/>
        </w:rPr>
      </w:pPr>
      <w:bookmarkStart w:id="47" w:name="str_15"/>
      <w:bookmarkEnd w:id="47"/>
      <w:proofErr w:type="spellStart"/>
      <w:r w:rsidRPr="000B3756">
        <w:rPr>
          <w:b/>
          <w:bCs/>
          <w:lang w:val="fr-FR"/>
        </w:rPr>
        <w:t>Naknada</w:t>
      </w:r>
      <w:proofErr w:type="spellEnd"/>
      <w:r w:rsidRPr="000B3756">
        <w:rPr>
          <w:b/>
          <w:bCs/>
          <w:lang w:val="fr-FR"/>
        </w:rPr>
        <w:t xml:space="preserve"> plate </w:t>
      </w:r>
      <w:proofErr w:type="spellStart"/>
      <w:r w:rsidRPr="000B3756">
        <w:rPr>
          <w:b/>
          <w:bCs/>
          <w:lang w:val="fr-FR"/>
        </w:rPr>
        <w:t>državnom</w:t>
      </w:r>
      <w:proofErr w:type="spellEnd"/>
      <w:r w:rsidRPr="000B3756">
        <w:rPr>
          <w:b/>
          <w:bCs/>
          <w:lang w:val="fr-FR"/>
        </w:rPr>
        <w:t xml:space="preserve"> </w:t>
      </w:r>
      <w:proofErr w:type="spellStart"/>
      <w:r w:rsidRPr="000B3756">
        <w:rPr>
          <w:b/>
          <w:bCs/>
          <w:lang w:val="fr-FR"/>
        </w:rPr>
        <w:t>službeniku</w:t>
      </w:r>
      <w:proofErr w:type="spellEnd"/>
      <w:r w:rsidRPr="000B3756">
        <w:rPr>
          <w:b/>
          <w:bCs/>
          <w:lang w:val="fr-FR"/>
        </w:rPr>
        <w:t xml:space="preserve"> </w:t>
      </w:r>
      <w:proofErr w:type="spellStart"/>
      <w:r w:rsidRPr="000B3756">
        <w:rPr>
          <w:b/>
          <w:bCs/>
          <w:lang w:val="fr-FR"/>
        </w:rPr>
        <w:t>koji</w:t>
      </w:r>
      <w:proofErr w:type="spellEnd"/>
      <w:r w:rsidRPr="000B3756">
        <w:rPr>
          <w:b/>
          <w:bCs/>
          <w:lang w:val="fr-FR"/>
        </w:rPr>
        <w:t xml:space="preserve"> ne </w:t>
      </w:r>
      <w:proofErr w:type="spellStart"/>
      <w:r w:rsidRPr="000B3756">
        <w:rPr>
          <w:b/>
          <w:bCs/>
          <w:lang w:val="fr-FR"/>
        </w:rPr>
        <w:t>radi</w:t>
      </w:r>
      <w:proofErr w:type="spellEnd"/>
      <w:r w:rsidRPr="000B3756">
        <w:rPr>
          <w:b/>
          <w:bCs/>
          <w:lang w:val="fr-FR"/>
        </w:rPr>
        <w:t xml:space="preserve"> </w:t>
      </w:r>
      <w:proofErr w:type="spellStart"/>
      <w:r w:rsidRPr="000B3756">
        <w:rPr>
          <w:b/>
          <w:bCs/>
          <w:lang w:val="fr-FR"/>
        </w:rPr>
        <w:t>zbog</w:t>
      </w:r>
      <w:proofErr w:type="spellEnd"/>
      <w:r w:rsidRPr="000B3756">
        <w:rPr>
          <w:b/>
          <w:bCs/>
          <w:lang w:val="fr-FR"/>
        </w:rPr>
        <w:t xml:space="preserve"> </w:t>
      </w:r>
      <w:proofErr w:type="spellStart"/>
      <w:r w:rsidRPr="000B3756">
        <w:rPr>
          <w:b/>
          <w:bCs/>
          <w:lang w:val="fr-FR"/>
        </w:rPr>
        <w:t>bolesti</w:t>
      </w:r>
      <w:proofErr w:type="spellEnd"/>
      <w:r w:rsidRPr="000B3756">
        <w:rPr>
          <w:b/>
          <w:bCs/>
          <w:lang w:val="fr-FR"/>
        </w:rPr>
        <w:t xml:space="preserve"> </w:t>
      </w:r>
      <w:proofErr w:type="spellStart"/>
      <w:r w:rsidRPr="000B3756">
        <w:rPr>
          <w:b/>
          <w:bCs/>
          <w:lang w:val="fr-FR"/>
        </w:rPr>
        <w:t>ili</w:t>
      </w:r>
      <w:proofErr w:type="spellEnd"/>
      <w:r w:rsidRPr="000B3756">
        <w:rPr>
          <w:b/>
          <w:bCs/>
          <w:lang w:val="fr-FR"/>
        </w:rPr>
        <w:t xml:space="preserve"> </w:t>
      </w:r>
      <w:proofErr w:type="spellStart"/>
      <w:r w:rsidRPr="000B3756">
        <w:rPr>
          <w:b/>
          <w:bCs/>
          <w:lang w:val="fr-FR"/>
        </w:rPr>
        <w:t>povrede</w:t>
      </w:r>
      <w:proofErr w:type="spellEnd"/>
    </w:p>
    <w:p w14:paraId="04F77C7F" w14:textId="77777777" w:rsidR="000B3756" w:rsidRPr="000B3756" w:rsidRDefault="000B3756" w:rsidP="000B3756">
      <w:pPr>
        <w:jc w:val="center"/>
        <w:rPr>
          <w:b/>
          <w:bCs/>
          <w:lang w:val="fr-FR"/>
        </w:rPr>
      </w:pPr>
      <w:bookmarkStart w:id="48" w:name="clan_33"/>
      <w:bookmarkEnd w:id="48"/>
      <w:proofErr w:type="spellStart"/>
      <w:r w:rsidRPr="000B3756">
        <w:rPr>
          <w:b/>
          <w:bCs/>
          <w:lang w:val="fr-FR"/>
        </w:rPr>
        <w:t>Član</w:t>
      </w:r>
      <w:proofErr w:type="spellEnd"/>
      <w:r w:rsidRPr="000B3756">
        <w:rPr>
          <w:b/>
          <w:bCs/>
          <w:lang w:val="fr-FR"/>
        </w:rPr>
        <w:t xml:space="preserve"> 33</w:t>
      </w:r>
    </w:p>
    <w:p w14:paraId="256FD002" w14:textId="77777777" w:rsidR="000B3756" w:rsidRPr="000B3756" w:rsidRDefault="000B3756" w:rsidP="000B3756">
      <w:pPr>
        <w:jc w:val="center"/>
        <w:rPr>
          <w:lang w:val="fr-FR"/>
        </w:rPr>
      </w:pPr>
      <w:proofErr w:type="spellStart"/>
      <w:r w:rsidRPr="000B3756">
        <w:rPr>
          <w:lang w:val="fr-FR"/>
        </w:rPr>
        <w:t>Državni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službenik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koji</w:t>
      </w:r>
      <w:proofErr w:type="spellEnd"/>
      <w:r w:rsidRPr="000B3756">
        <w:rPr>
          <w:lang w:val="fr-FR"/>
        </w:rPr>
        <w:t xml:space="preserve"> ne </w:t>
      </w:r>
      <w:proofErr w:type="spellStart"/>
      <w:r w:rsidRPr="000B3756">
        <w:rPr>
          <w:lang w:val="fr-FR"/>
        </w:rPr>
        <w:t>radi</w:t>
      </w:r>
      <w:proofErr w:type="spellEnd"/>
      <w:r w:rsidRPr="000B3756">
        <w:rPr>
          <w:lang w:val="fr-FR"/>
        </w:rPr>
        <w:t xml:space="preserve"> do 30 </w:t>
      </w:r>
      <w:proofErr w:type="spellStart"/>
      <w:r w:rsidRPr="000B3756">
        <w:rPr>
          <w:lang w:val="fr-FR"/>
        </w:rPr>
        <w:t>dana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zbog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bolesti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ili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povrede</w:t>
      </w:r>
      <w:proofErr w:type="spellEnd"/>
      <w:r w:rsidRPr="000B3756">
        <w:rPr>
          <w:lang w:val="fr-FR"/>
        </w:rPr>
        <w:t xml:space="preserve"> (</w:t>
      </w:r>
      <w:proofErr w:type="spellStart"/>
      <w:r w:rsidRPr="000B3756">
        <w:rPr>
          <w:lang w:val="fr-FR"/>
        </w:rPr>
        <w:t>privremena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sprečenost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za</w:t>
      </w:r>
      <w:proofErr w:type="spellEnd"/>
      <w:r w:rsidRPr="000B3756">
        <w:rPr>
          <w:lang w:val="fr-FR"/>
        </w:rPr>
        <w:t xml:space="preserve"> rad) </w:t>
      </w:r>
      <w:proofErr w:type="spellStart"/>
      <w:r w:rsidRPr="000B3756">
        <w:rPr>
          <w:lang w:val="fr-FR"/>
        </w:rPr>
        <w:t>ima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pravo</w:t>
      </w:r>
      <w:proofErr w:type="spellEnd"/>
      <w:r w:rsidRPr="000B3756">
        <w:rPr>
          <w:lang w:val="fr-FR"/>
        </w:rPr>
        <w:t xml:space="preserve"> na </w:t>
      </w:r>
      <w:proofErr w:type="spellStart"/>
      <w:r w:rsidRPr="000B3756">
        <w:rPr>
          <w:lang w:val="fr-FR"/>
        </w:rPr>
        <w:t>naknadu</w:t>
      </w:r>
      <w:proofErr w:type="spellEnd"/>
      <w:r w:rsidRPr="000B3756">
        <w:rPr>
          <w:lang w:val="fr-FR"/>
        </w:rPr>
        <w:t xml:space="preserve"> plate </w:t>
      </w:r>
      <w:proofErr w:type="spellStart"/>
      <w:r w:rsidRPr="000B3756">
        <w:rPr>
          <w:lang w:val="fr-FR"/>
        </w:rPr>
        <w:t>koja</w:t>
      </w:r>
      <w:proofErr w:type="spellEnd"/>
      <w:r w:rsidRPr="000B3756">
        <w:rPr>
          <w:lang w:val="fr-FR"/>
        </w:rPr>
        <w:t xml:space="preserve"> </w:t>
      </w:r>
      <w:proofErr w:type="spellStart"/>
      <w:proofErr w:type="gramStart"/>
      <w:r w:rsidRPr="000B3756">
        <w:rPr>
          <w:lang w:val="fr-FR"/>
        </w:rPr>
        <w:t>iznosi</w:t>
      </w:r>
      <w:proofErr w:type="spellEnd"/>
      <w:r w:rsidRPr="000B3756">
        <w:rPr>
          <w:lang w:val="fr-FR"/>
        </w:rPr>
        <w:t>:</w:t>
      </w:r>
      <w:proofErr w:type="gramEnd"/>
    </w:p>
    <w:p w14:paraId="4D8B9539" w14:textId="77777777" w:rsidR="000B3756" w:rsidRPr="000B3756" w:rsidRDefault="000B3756" w:rsidP="000B3756">
      <w:pPr>
        <w:jc w:val="center"/>
        <w:rPr>
          <w:lang w:val="fr-FR"/>
        </w:rPr>
      </w:pPr>
      <w:r w:rsidRPr="000B3756">
        <w:rPr>
          <w:lang w:val="fr-FR"/>
        </w:rPr>
        <w:t xml:space="preserve">1) 65% </w:t>
      </w:r>
      <w:proofErr w:type="spellStart"/>
      <w:r w:rsidRPr="000B3756">
        <w:rPr>
          <w:lang w:val="fr-FR"/>
        </w:rPr>
        <w:t>osnovne</w:t>
      </w:r>
      <w:proofErr w:type="spellEnd"/>
      <w:r w:rsidRPr="000B3756">
        <w:rPr>
          <w:lang w:val="fr-FR"/>
        </w:rPr>
        <w:t xml:space="preserve"> plate </w:t>
      </w:r>
      <w:proofErr w:type="spellStart"/>
      <w:r w:rsidRPr="000B3756">
        <w:rPr>
          <w:lang w:val="fr-FR"/>
        </w:rPr>
        <w:t>za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mesec</w:t>
      </w:r>
      <w:proofErr w:type="spellEnd"/>
      <w:r w:rsidRPr="000B3756">
        <w:rPr>
          <w:lang w:val="fr-FR"/>
        </w:rPr>
        <w:t xml:space="preserve"> u </w:t>
      </w:r>
      <w:proofErr w:type="spellStart"/>
      <w:r w:rsidRPr="000B3756">
        <w:rPr>
          <w:lang w:val="fr-FR"/>
        </w:rPr>
        <w:t>kome</w:t>
      </w:r>
      <w:proofErr w:type="spellEnd"/>
      <w:r w:rsidRPr="000B3756">
        <w:rPr>
          <w:lang w:val="fr-FR"/>
        </w:rPr>
        <w:t xml:space="preserve"> je </w:t>
      </w:r>
      <w:proofErr w:type="spellStart"/>
      <w:r w:rsidRPr="000B3756">
        <w:rPr>
          <w:lang w:val="fr-FR"/>
        </w:rPr>
        <w:t>odsustvovao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zbog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bolesti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ili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povrede</w:t>
      </w:r>
      <w:proofErr w:type="spellEnd"/>
      <w:r w:rsidRPr="000B3756">
        <w:rPr>
          <w:lang w:val="fr-FR"/>
        </w:rPr>
        <w:t xml:space="preserve"> van </w:t>
      </w:r>
      <w:proofErr w:type="gramStart"/>
      <w:r w:rsidRPr="000B3756">
        <w:rPr>
          <w:lang w:val="fr-FR"/>
        </w:rPr>
        <w:t>rada;</w:t>
      </w:r>
      <w:proofErr w:type="gramEnd"/>
    </w:p>
    <w:p w14:paraId="7EE883E5" w14:textId="77777777" w:rsidR="000B3756" w:rsidRPr="000B3756" w:rsidRDefault="000B3756" w:rsidP="000B3756">
      <w:pPr>
        <w:jc w:val="center"/>
        <w:rPr>
          <w:lang w:val="fr-FR"/>
        </w:rPr>
      </w:pPr>
      <w:r w:rsidRPr="000B3756">
        <w:rPr>
          <w:lang w:val="fr-FR"/>
        </w:rPr>
        <w:t xml:space="preserve">2) 100% </w:t>
      </w:r>
      <w:proofErr w:type="spellStart"/>
      <w:r w:rsidRPr="000B3756">
        <w:rPr>
          <w:lang w:val="fr-FR"/>
        </w:rPr>
        <w:t>osnovne</w:t>
      </w:r>
      <w:proofErr w:type="spellEnd"/>
      <w:r w:rsidRPr="000B3756">
        <w:rPr>
          <w:lang w:val="fr-FR"/>
        </w:rPr>
        <w:t xml:space="preserve"> plate </w:t>
      </w:r>
      <w:proofErr w:type="spellStart"/>
      <w:r w:rsidRPr="000B3756">
        <w:rPr>
          <w:lang w:val="fr-FR"/>
        </w:rPr>
        <w:t>za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mesec</w:t>
      </w:r>
      <w:proofErr w:type="spellEnd"/>
      <w:r w:rsidRPr="000B3756">
        <w:rPr>
          <w:lang w:val="fr-FR"/>
        </w:rPr>
        <w:t xml:space="preserve"> u </w:t>
      </w:r>
      <w:proofErr w:type="spellStart"/>
      <w:r w:rsidRPr="000B3756">
        <w:rPr>
          <w:lang w:val="fr-FR"/>
        </w:rPr>
        <w:t>kome</w:t>
      </w:r>
      <w:proofErr w:type="spellEnd"/>
      <w:r w:rsidRPr="000B3756">
        <w:rPr>
          <w:lang w:val="fr-FR"/>
        </w:rPr>
        <w:t xml:space="preserve"> je </w:t>
      </w:r>
      <w:proofErr w:type="spellStart"/>
      <w:r w:rsidRPr="000B3756">
        <w:rPr>
          <w:lang w:val="fr-FR"/>
        </w:rPr>
        <w:t>odsustvovao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zbog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profesionalne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bolesti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ili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povrede</w:t>
      </w:r>
      <w:proofErr w:type="spellEnd"/>
      <w:r w:rsidRPr="000B3756">
        <w:rPr>
          <w:lang w:val="fr-FR"/>
        </w:rPr>
        <w:t xml:space="preserve"> na </w:t>
      </w:r>
      <w:proofErr w:type="spellStart"/>
      <w:r w:rsidRPr="000B3756">
        <w:rPr>
          <w:lang w:val="fr-FR"/>
        </w:rPr>
        <w:t>radu</w:t>
      </w:r>
      <w:proofErr w:type="spellEnd"/>
      <w:r w:rsidRPr="000B3756">
        <w:rPr>
          <w:lang w:val="fr-FR"/>
        </w:rPr>
        <w:t>.</w:t>
      </w:r>
    </w:p>
    <w:p w14:paraId="3918E061" w14:textId="77777777" w:rsidR="000B3756" w:rsidRPr="000B3756" w:rsidRDefault="000B3756" w:rsidP="000B3756">
      <w:pPr>
        <w:jc w:val="center"/>
        <w:rPr>
          <w:lang w:val="fr-FR"/>
        </w:rPr>
      </w:pPr>
      <w:proofErr w:type="spellStart"/>
      <w:r w:rsidRPr="000B3756">
        <w:rPr>
          <w:lang w:val="fr-FR"/>
        </w:rPr>
        <w:t>Naknada</w:t>
      </w:r>
      <w:proofErr w:type="spellEnd"/>
      <w:r w:rsidRPr="000B3756">
        <w:rPr>
          <w:lang w:val="fr-FR"/>
        </w:rPr>
        <w:t xml:space="preserve"> plate ne </w:t>
      </w:r>
      <w:proofErr w:type="spellStart"/>
      <w:r w:rsidRPr="000B3756">
        <w:rPr>
          <w:lang w:val="fr-FR"/>
        </w:rPr>
        <w:t>može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biti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niža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od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minimalne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zarade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utvrđene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opštim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propisima</w:t>
      </w:r>
      <w:proofErr w:type="spellEnd"/>
      <w:r w:rsidRPr="000B3756">
        <w:rPr>
          <w:lang w:val="fr-FR"/>
        </w:rPr>
        <w:t xml:space="preserve"> o </w:t>
      </w:r>
      <w:proofErr w:type="spellStart"/>
      <w:r w:rsidRPr="000B3756">
        <w:rPr>
          <w:lang w:val="fr-FR"/>
        </w:rPr>
        <w:t>radu</w:t>
      </w:r>
      <w:proofErr w:type="spellEnd"/>
      <w:r w:rsidRPr="000B3756">
        <w:rPr>
          <w:lang w:val="fr-FR"/>
        </w:rPr>
        <w:t>.</w:t>
      </w:r>
    </w:p>
    <w:p w14:paraId="0A64AA34" w14:textId="77777777" w:rsidR="000B3756" w:rsidRPr="000B3756" w:rsidRDefault="000B3756" w:rsidP="000B3756">
      <w:pPr>
        <w:jc w:val="center"/>
        <w:rPr>
          <w:b/>
          <w:bCs/>
          <w:lang w:val="fr-FR"/>
        </w:rPr>
      </w:pPr>
      <w:bookmarkStart w:id="49" w:name="str_16"/>
      <w:bookmarkEnd w:id="49"/>
      <w:proofErr w:type="spellStart"/>
      <w:r w:rsidRPr="000B3756">
        <w:rPr>
          <w:b/>
          <w:bCs/>
          <w:lang w:val="fr-FR"/>
        </w:rPr>
        <w:t>Naknada</w:t>
      </w:r>
      <w:proofErr w:type="spellEnd"/>
      <w:r w:rsidRPr="000B3756">
        <w:rPr>
          <w:b/>
          <w:bCs/>
          <w:lang w:val="fr-FR"/>
        </w:rPr>
        <w:t xml:space="preserve"> plate </w:t>
      </w:r>
      <w:proofErr w:type="spellStart"/>
      <w:r w:rsidRPr="000B3756">
        <w:rPr>
          <w:b/>
          <w:bCs/>
          <w:lang w:val="fr-FR"/>
        </w:rPr>
        <w:t>neraspoređenom</w:t>
      </w:r>
      <w:proofErr w:type="spellEnd"/>
      <w:r w:rsidRPr="000B3756">
        <w:rPr>
          <w:b/>
          <w:bCs/>
          <w:lang w:val="fr-FR"/>
        </w:rPr>
        <w:t xml:space="preserve"> </w:t>
      </w:r>
      <w:proofErr w:type="spellStart"/>
      <w:r w:rsidRPr="000B3756">
        <w:rPr>
          <w:b/>
          <w:bCs/>
          <w:lang w:val="fr-FR"/>
        </w:rPr>
        <w:t>državnom</w:t>
      </w:r>
      <w:proofErr w:type="spellEnd"/>
      <w:r w:rsidRPr="000B3756">
        <w:rPr>
          <w:b/>
          <w:bCs/>
          <w:lang w:val="fr-FR"/>
        </w:rPr>
        <w:t xml:space="preserve"> </w:t>
      </w:r>
      <w:proofErr w:type="spellStart"/>
      <w:r w:rsidRPr="000B3756">
        <w:rPr>
          <w:b/>
          <w:bCs/>
          <w:lang w:val="fr-FR"/>
        </w:rPr>
        <w:t>službeniku</w:t>
      </w:r>
      <w:proofErr w:type="spellEnd"/>
    </w:p>
    <w:p w14:paraId="52E252DF" w14:textId="77777777" w:rsidR="000B3756" w:rsidRPr="000B3756" w:rsidRDefault="000B3756" w:rsidP="000B3756">
      <w:pPr>
        <w:jc w:val="center"/>
        <w:rPr>
          <w:b/>
          <w:bCs/>
          <w:lang w:val="fr-FR"/>
        </w:rPr>
      </w:pPr>
      <w:bookmarkStart w:id="50" w:name="clan_34"/>
      <w:bookmarkEnd w:id="50"/>
      <w:proofErr w:type="spellStart"/>
      <w:r w:rsidRPr="000B3756">
        <w:rPr>
          <w:b/>
          <w:bCs/>
          <w:lang w:val="fr-FR"/>
        </w:rPr>
        <w:t>Član</w:t>
      </w:r>
      <w:proofErr w:type="spellEnd"/>
      <w:r w:rsidRPr="000B3756">
        <w:rPr>
          <w:b/>
          <w:bCs/>
          <w:lang w:val="fr-FR"/>
        </w:rPr>
        <w:t xml:space="preserve"> 34</w:t>
      </w:r>
    </w:p>
    <w:p w14:paraId="4F9227E0" w14:textId="77777777" w:rsidR="000B3756" w:rsidRPr="000B3756" w:rsidRDefault="000B3756" w:rsidP="000B3756">
      <w:pPr>
        <w:jc w:val="center"/>
        <w:rPr>
          <w:lang w:val="fr-FR"/>
        </w:rPr>
      </w:pPr>
      <w:proofErr w:type="spellStart"/>
      <w:r w:rsidRPr="000B3756">
        <w:rPr>
          <w:lang w:val="fr-FR"/>
        </w:rPr>
        <w:t>Dok</w:t>
      </w:r>
      <w:proofErr w:type="spellEnd"/>
      <w:r w:rsidRPr="000B3756">
        <w:rPr>
          <w:lang w:val="fr-FR"/>
        </w:rPr>
        <w:t xml:space="preserve"> je </w:t>
      </w:r>
      <w:proofErr w:type="spellStart"/>
      <w:r w:rsidRPr="000B3756">
        <w:rPr>
          <w:lang w:val="fr-FR"/>
        </w:rPr>
        <w:t>neraspoređen</w:t>
      </w:r>
      <w:proofErr w:type="spellEnd"/>
      <w:r w:rsidRPr="000B3756">
        <w:rPr>
          <w:lang w:val="fr-FR"/>
        </w:rPr>
        <w:t xml:space="preserve">, </w:t>
      </w:r>
      <w:proofErr w:type="spellStart"/>
      <w:r w:rsidRPr="000B3756">
        <w:rPr>
          <w:lang w:val="fr-FR"/>
        </w:rPr>
        <w:t>državni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službenik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ima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pravo</w:t>
      </w:r>
      <w:proofErr w:type="spellEnd"/>
      <w:r w:rsidRPr="000B3756">
        <w:rPr>
          <w:lang w:val="fr-FR"/>
        </w:rPr>
        <w:t xml:space="preserve"> na </w:t>
      </w:r>
      <w:proofErr w:type="spellStart"/>
      <w:r w:rsidRPr="000B3756">
        <w:rPr>
          <w:lang w:val="fr-FR"/>
        </w:rPr>
        <w:t>naknadu</w:t>
      </w:r>
      <w:proofErr w:type="spellEnd"/>
      <w:r w:rsidRPr="000B3756">
        <w:rPr>
          <w:lang w:val="fr-FR"/>
        </w:rPr>
        <w:t xml:space="preserve"> plate </w:t>
      </w:r>
      <w:proofErr w:type="spellStart"/>
      <w:r w:rsidRPr="000B3756">
        <w:rPr>
          <w:lang w:val="fr-FR"/>
        </w:rPr>
        <w:t>koja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iznosi</w:t>
      </w:r>
      <w:proofErr w:type="spellEnd"/>
      <w:r w:rsidRPr="000B3756">
        <w:rPr>
          <w:lang w:val="fr-FR"/>
        </w:rPr>
        <w:t xml:space="preserve"> 65% </w:t>
      </w:r>
      <w:proofErr w:type="spellStart"/>
      <w:r w:rsidRPr="000B3756">
        <w:rPr>
          <w:lang w:val="fr-FR"/>
        </w:rPr>
        <w:t>osnovne</w:t>
      </w:r>
      <w:proofErr w:type="spellEnd"/>
      <w:r w:rsidRPr="000B3756">
        <w:rPr>
          <w:lang w:val="fr-FR"/>
        </w:rPr>
        <w:t xml:space="preserve"> plate </w:t>
      </w:r>
      <w:proofErr w:type="spellStart"/>
      <w:r w:rsidRPr="000B3756">
        <w:rPr>
          <w:lang w:val="fr-FR"/>
        </w:rPr>
        <w:t>za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mesec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koji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prethodi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mesecu</w:t>
      </w:r>
      <w:proofErr w:type="spellEnd"/>
      <w:r w:rsidRPr="000B3756">
        <w:rPr>
          <w:lang w:val="fr-FR"/>
        </w:rPr>
        <w:t xml:space="preserve"> u </w:t>
      </w:r>
      <w:proofErr w:type="spellStart"/>
      <w:r w:rsidRPr="000B3756">
        <w:rPr>
          <w:lang w:val="fr-FR"/>
        </w:rPr>
        <w:t>kome</w:t>
      </w:r>
      <w:proofErr w:type="spellEnd"/>
      <w:r w:rsidRPr="000B3756">
        <w:rPr>
          <w:lang w:val="fr-FR"/>
        </w:rPr>
        <w:t xml:space="preserve"> je </w:t>
      </w:r>
      <w:proofErr w:type="spellStart"/>
      <w:r w:rsidRPr="000B3756">
        <w:rPr>
          <w:lang w:val="fr-FR"/>
        </w:rPr>
        <w:t>doneseno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prvostepeno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rešenje</w:t>
      </w:r>
      <w:proofErr w:type="spellEnd"/>
      <w:r w:rsidRPr="000B3756">
        <w:rPr>
          <w:lang w:val="fr-FR"/>
        </w:rPr>
        <w:t xml:space="preserve"> da je </w:t>
      </w:r>
      <w:proofErr w:type="spellStart"/>
      <w:r w:rsidRPr="000B3756">
        <w:rPr>
          <w:lang w:val="fr-FR"/>
        </w:rPr>
        <w:t>neraspoređen</w:t>
      </w:r>
      <w:proofErr w:type="spellEnd"/>
      <w:r w:rsidRPr="000B3756">
        <w:rPr>
          <w:lang w:val="fr-FR"/>
        </w:rPr>
        <w:t>.</w:t>
      </w:r>
    </w:p>
    <w:p w14:paraId="3510A7AC" w14:textId="77777777" w:rsidR="000B3756" w:rsidRPr="000B3756" w:rsidRDefault="000B3756" w:rsidP="000B3756">
      <w:pPr>
        <w:jc w:val="center"/>
        <w:rPr>
          <w:b/>
          <w:bCs/>
          <w:lang w:val="fr-FR"/>
        </w:rPr>
      </w:pPr>
      <w:bookmarkStart w:id="51" w:name="str_17"/>
      <w:bookmarkEnd w:id="51"/>
      <w:proofErr w:type="spellStart"/>
      <w:r w:rsidRPr="000B3756">
        <w:rPr>
          <w:b/>
          <w:bCs/>
          <w:lang w:val="fr-FR"/>
        </w:rPr>
        <w:t>Naknada</w:t>
      </w:r>
      <w:proofErr w:type="spellEnd"/>
      <w:r w:rsidRPr="000B3756">
        <w:rPr>
          <w:b/>
          <w:bCs/>
          <w:lang w:val="fr-FR"/>
        </w:rPr>
        <w:t xml:space="preserve"> plate </w:t>
      </w:r>
      <w:proofErr w:type="spellStart"/>
      <w:r w:rsidRPr="000B3756">
        <w:rPr>
          <w:b/>
          <w:bCs/>
          <w:lang w:val="fr-FR"/>
        </w:rPr>
        <w:t>državnom</w:t>
      </w:r>
      <w:proofErr w:type="spellEnd"/>
      <w:r w:rsidRPr="000B3756">
        <w:rPr>
          <w:b/>
          <w:bCs/>
          <w:lang w:val="fr-FR"/>
        </w:rPr>
        <w:t xml:space="preserve"> </w:t>
      </w:r>
      <w:proofErr w:type="spellStart"/>
      <w:r w:rsidRPr="000B3756">
        <w:rPr>
          <w:b/>
          <w:bCs/>
          <w:lang w:val="fr-FR"/>
        </w:rPr>
        <w:t>službeniku</w:t>
      </w:r>
      <w:proofErr w:type="spellEnd"/>
      <w:r w:rsidRPr="000B3756">
        <w:rPr>
          <w:b/>
          <w:bCs/>
          <w:lang w:val="fr-FR"/>
        </w:rPr>
        <w:t xml:space="preserve"> </w:t>
      </w:r>
      <w:proofErr w:type="spellStart"/>
      <w:r w:rsidRPr="000B3756">
        <w:rPr>
          <w:b/>
          <w:bCs/>
          <w:lang w:val="fr-FR"/>
        </w:rPr>
        <w:t>koji</w:t>
      </w:r>
      <w:proofErr w:type="spellEnd"/>
      <w:r w:rsidRPr="000B3756">
        <w:rPr>
          <w:b/>
          <w:bCs/>
          <w:lang w:val="fr-FR"/>
        </w:rPr>
        <w:t xml:space="preserve"> je </w:t>
      </w:r>
      <w:proofErr w:type="spellStart"/>
      <w:r w:rsidRPr="000B3756">
        <w:rPr>
          <w:b/>
          <w:bCs/>
          <w:lang w:val="fr-FR"/>
        </w:rPr>
        <w:t>privremeno</w:t>
      </w:r>
      <w:proofErr w:type="spellEnd"/>
      <w:r w:rsidRPr="000B3756">
        <w:rPr>
          <w:b/>
          <w:bCs/>
          <w:lang w:val="fr-FR"/>
        </w:rPr>
        <w:t xml:space="preserve"> </w:t>
      </w:r>
      <w:proofErr w:type="spellStart"/>
      <w:r w:rsidRPr="000B3756">
        <w:rPr>
          <w:b/>
          <w:bCs/>
          <w:lang w:val="fr-FR"/>
        </w:rPr>
        <w:t>udaljen</w:t>
      </w:r>
      <w:proofErr w:type="spellEnd"/>
      <w:r w:rsidRPr="000B3756">
        <w:rPr>
          <w:b/>
          <w:bCs/>
          <w:lang w:val="fr-FR"/>
        </w:rPr>
        <w:t xml:space="preserve"> s rada</w:t>
      </w:r>
    </w:p>
    <w:p w14:paraId="5AFD4F85" w14:textId="77777777" w:rsidR="000B3756" w:rsidRPr="000B3756" w:rsidRDefault="000B3756" w:rsidP="000B3756">
      <w:pPr>
        <w:jc w:val="center"/>
        <w:rPr>
          <w:b/>
          <w:bCs/>
          <w:lang w:val="fr-FR"/>
        </w:rPr>
      </w:pPr>
      <w:bookmarkStart w:id="52" w:name="clan_35"/>
      <w:bookmarkEnd w:id="52"/>
      <w:proofErr w:type="spellStart"/>
      <w:r w:rsidRPr="000B3756">
        <w:rPr>
          <w:b/>
          <w:bCs/>
          <w:lang w:val="fr-FR"/>
        </w:rPr>
        <w:t>Član</w:t>
      </w:r>
      <w:proofErr w:type="spellEnd"/>
      <w:r w:rsidRPr="000B3756">
        <w:rPr>
          <w:b/>
          <w:bCs/>
          <w:lang w:val="fr-FR"/>
        </w:rPr>
        <w:t xml:space="preserve"> 35</w:t>
      </w:r>
    </w:p>
    <w:p w14:paraId="42E07995" w14:textId="77777777" w:rsidR="000B3756" w:rsidRPr="000B3756" w:rsidRDefault="000B3756" w:rsidP="000B3756">
      <w:pPr>
        <w:jc w:val="center"/>
        <w:rPr>
          <w:lang w:val="fr-FR"/>
        </w:rPr>
      </w:pPr>
      <w:proofErr w:type="spellStart"/>
      <w:r w:rsidRPr="000B3756">
        <w:rPr>
          <w:lang w:val="fr-FR"/>
        </w:rPr>
        <w:lastRenderedPageBreak/>
        <w:t>Državni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službenik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koji</w:t>
      </w:r>
      <w:proofErr w:type="spellEnd"/>
      <w:r w:rsidRPr="000B3756">
        <w:rPr>
          <w:lang w:val="fr-FR"/>
        </w:rPr>
        <w:t xml:space="preserve"> je </w:t>
      </w:r>
      <w:proofErr w:type="spellStart"/>
      <w:r w:rsidRPr="000B3756">
        <w:rPr>
          <w:lang w:val="fr-FR"/>
        </w:rPr>
        <w:t>udaljen</w:t>
      </w:r>
      <w:proofErr w:type="spellEnd"/>
      <w:r w:rsidRPr="000B3756">
        <w:rPr>
          <w:lang w:val="fr-FR"/>
        </w:rPr>
        <w:t xml:space="preserve"> s rada </w:t>
      </w:r>
      <w:proofErr w:type="spellStart"/>
      <w:r w:rsidRPr="000B3756">
        <w:rPr>
          <w:lang w:val="fr-FR"/>
        </w:rPr>
        <w:t>zbog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toga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što</w:t>
      </w:r>
      <w:proofErr w:type="spellEnd"/>
      <w:r w:rsidRPr="000B3756">
        <w:rPr>
          <w:lang w:val="fr-FR"/>
        </w:rPr>
        <w:t xml:space="preserve"> je </w:t>
      </w:r>
      <w:proofErr w:type="spellStart"/>
      <w:r w:rsidRPr="000B3756">
        <w:rPr>
          <w:lang w:val="fr-FR"/>
        </w:rPr>
        <w:t>protiv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njega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pokrenut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disciplinski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postupak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zbog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teže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povrede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dužnosti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iz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radnog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odnosa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ima</w:t>
      </w:r>
      <w:proofErr w:type="spellEnd"/>
      <w:r w:rsidRPr="000B3756">
        <w:rPr>
          <w:lang w:val="fr-FR"/>
        </w:rPr>
        <w:t xml:space="preserve">, </w:t>
      </w:r>
      <w:proofErr w:type="spellStart"/>
      <w:r w:rsidRPr="000B3756">
        <w:rPr>
          <w:lang w:val="fr-FR"/>
        </w:rPr>
        <w:t>dok</w:t>
      </w:r>
      <w:proofErr w:type="spellEnd"/>
      <w:r w:rsidRPr="000B3756">
        <w:rPr>
          <w:lang w:val="fr-FR"/>
        </w:rPr>
        <w:t xml:space="preserve"> je </w:t>
      </w:r>
      <w:proofErr w:type="spellStart"/>
      <w:r w:rsidRPr="000B3756">
        <w:rPr>
          <w:lang w:val="fr-FR"/>
        </w:rPr>
        <w:t>udaljen</w:t>
      </w:r>
      <w:proofErr w:type="spellEnd"/>
      <w:r w:rsidRPr="000B3756">
        <w:rPr>
          <w:lang w:val="fr-FR"/>
        </w:rPr>
        <w:t xml:space="preserve"> s rada, </w:t>
      </w:r>
      <w:proofErr w:type="spellStart"/>
      <w:r w:rsidRPr="000B3756">
        <w:rPr>
          <w:lang w:val="fr-FR"/>
        </w:rPr>
        <w:t>pravo</w:t>
      </w:r>
      <w:proofErr w:type="spellEnd"/>
      <w:r w:rsidRPr="000B3756">
        <w:rPr>
          <w:lang w:val="fr-FR"/>
        </w:rPr>
        <w:t xml:space="preserve"> na </w:t>
      </w:r>
      <w:proofErr w:type="spellStart"/>
      <w:r w:rsidRPr="000B3756">
        <w:rPr>
          <w:lang w:val="fr-FR"/>
        </w:rPr>
        <w:t>naknadu</w:t>
      </w:r>
      <w:proofErr w:type="spellEnd"/>
      <w:r w:rsidRPr="000B3756">
        <w:rPr>
          <w:lang w:val="fr-FR"/>
        </w:rPr>
        <w:t xml:space="preserve"> plate </w:t>
      </w:r>
      <w:proofErr w:type="spellStart"/>
      <w:r w:rsidRPr="000B3756">
        <w:rPr>
          <w:lang w:val="fr-FR"/>
        </w:rPr>
        <w:t>koja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iznosi</w:t>
      </w:r>
      <w:proofErr w:type="spellEnd"/>
      <w:r w:rsidRPr="000B3756">
        <w:rPr>
          <w:lang w:val="fr-FR"/>
        </w:rPr>
        <w:t xml:space="preserve"> 50% </w:t>
      </w:r>
      <w:proofErr w:type="spellStart"/>
      <w:r w:rsidRPr="000B3756">
        <w:rPr>
          <w:lang w:val="fr-FR"/>
        </w:rPr>
        <w:t>osnovne</w:t>
      </w:r>
      <w:proofErr w:type="spellEnd"/>
      <w:r w:rsidRPr="000B3756">
        <w:rPr>
          <w:lang w:val="fr-FR"/>
        </w:rPr>
        <w:t xml:space="preserve"> plate </w:t>
      </w:r>
      <w:proofErr w:type="spellStart"/>
      <w:r w:rsidRPr="000B3756">
        <w:rPr>
          <w:lang w:val="fr-FR"/>
        </w:rPr>
        <w:t>za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mesec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koji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prethodi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mesecu</w:t>
      </w:r>
      <w:proofErr w:type="spellEnd"/>
      <w:r w:rsidRPr="000B3756">
        <w:rPr>
          <w:lang w:val="fr-FR"/>
        </w:rPr>
        <w:t xml:space="preserve"> u </w:t>
      </w:r>
      <w:proofErr w:type="spellStart"/>
      <w:r w:rsidRPr="000B3756">
        <w:rPr>
          <w:lang w:val="fr-FR"/>
        </w:rPr>
        <w:t>kome</w:t>
      </w:r>
      <w:proofErr w:type="spellEnd"/>
      <w:r w:rsidRPr="000B3756">
        <w:rPr>
          <w:lang w:val="fr-FR"/>
        </w:rPr>
        <w:t xml:space="preserve"> je </w:t>
      </w:r>
      <w:proofErr w:type="spellStart"/>
      <w:r w:rsidRPr="000B3756">
        <w:rPr>
          <w:lang w:val="fr-FR"/>
        </w:rPr>
        <w:t>doneseno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prvostepeno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rešenje</w:t>
      </w:r>
      <w:proofErr w:type="spellEnd"/>
      <w:r w:rsidRPr="000B3756">
        <w:rPr>
          <w:lang w:val="fr-FR"/>
        </w:rPr>
        <w:t xml:space="preserve"> o </w:t>
      </w:r>
      <w:proofErr w:type="spellStart"/>
      <w:r w:rsidRPr="000B3756">
        <w:rPr>
          <w:lang w:val="fr-FR"/>
        </w:rPr>
        <w:t>udaljenju</w:t>
      </w:r>
      <w:proofErr w:type="spellEnd"/>
      <w:r w:rsidRPr="000B3756">
        <w:rPr>
          <w:lang w:val="fr-FR"/>
        </w:rPr>
        <w:t>.</w:t>
      </w:r>
    </w:p>
    <w:p w14:paraId="38A521EB" w14:textId="77777777" w:rsidR="000B3756" w:rsidRPr="000B3756" w:rsidRDefault="000B3756" w:rsidP="000B3756">
      <w:pPr>
        <w:jc w:val="center"/>
        <w:rPr>
          <w:lang w:val="fr-FR"/>
        </w:rPr>
      </w:pPr>
      <w:proofErr w:type="spellStart"/>
      <w:r w:rsidRPr="000B3756">
        <w:rPr>
          <w:lang w:val="fr-FR"/>
        </w:rPr>
        <w:t>Državni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službenik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protiv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koga</w:t>
      </w:r>
      <w:proofErr w:type="spellEnd"/>
      <w:r w:rsidRPr="000B3756">
        <w:rPr>
          <w:lang w:val="fr-FR"/>
        </w:rPr>
        <w:t xml:space="preserve"> je </w:t>
      </w:r>
      <w:proofErr w:type="spellStart"/>
      <w:r w:rsidRPr="000B3756">
        <w:rPr>
          <w:lang w:val="fr-FR"/>
        </w:rPr>
        <w:t>disciplinski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postupak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obustavljen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ili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koji</w:t>
      </w:r>
      <w:proofErr w:type="spellEnd"/>
      <w:r w:rsidRPr="000B3756">
        <w:rPr>
          <w:lang w:val="fr-FR"/>
        </w:rPr>
        <w:t xml:space="preserve"> je </w:t>
      </w:r>
      <w:proofErr w:type="spellStart"/>
      <w:r w:rsidRPr="000B3756">
        <w:rPr>
          <w:lang w:val="fr-FR"/>
        </w:rPr>
        <w:t>oslobođen</w:t>
      </w:r>
      <w:proofErr w:type="spellEnd"/>
      <w:r w:rsidRPr="000B3756">
        <w:rPr>
          <w:lang w:val="fr-FR"/>
        </w:rPr>
        <w:t xml:space="preserve"> u </w:t>
      </w:r>
      <w:proofErr w:type="spellStart"/>
      <w:r w:rsidRPr="000B3756">
        <w:rPr>
          <w:lang w:val="fr-FR"/>
        </w:rPr>
        <w:t>disciplinskom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postupku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ima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pravo</w:t>
      </w:r>
      <w:proofErr w:type="spellEnd"/>
      <w:r w:rsidRPr="000B3756">
        <w:rPr>
          <w:lang w:val="fr-FR"/>
        </w:rPr>
        <w:t xml:space="preserve"> na </w:t>
      </w:r>
      <w:proofErr w:type="spellStart"/>
      <w:r w:rsidRPr="000B3756">
        <w:rPr>
          <w:lang w:val="fr-FR"/>
        </w:rPr>
        <w:t>razliku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između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isplaćene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naknade</w:t>
      </w:r>
      <w:proofErr w:type="spellEnd"/>
      <w:r w:rsidRPr="000B3756">
        <w:rPr>
          <w:lang w:val="fr-FR"/>
        </w:rPr>
        <w:t xml:space="preserve"> plate i </w:t>
      </w:r>
      <w:proofErr w:type="spellStart"/>
      <w:r w:rsidRPr="000B3756">
        <w:rPr>
          <w:lang w:val="fr-FR"/>
        </w:rPr>
        <w:t>punog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iznosa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osnovne</w:t>
      </w:r>
      <w:proofErr w:type="spellEnd"/>
      <w:r w:rsidRPr="000B3756">
        <w:rPr>
          <w:lang w:val="fr-FR"/>
        </w:rPr>
        <w:t xml:space="preserve"> plate.</w:t>
      </w:r>
    </w:p>
    <w:p w14:paraId="32131794" w14:textId="77777777" w:rsidR="000B3756" w:rsidRPr="000B3756" w:rsidRDefault="000B3756" w:rsidP="000B3756">
      <w:pPr>
        <w:jc w:val="center"/>
        <w:rPr>
          <w:lang w:val="fr-FR"/>
        </w:rPr>
      </w:pPr>
      <w:proofErr w:type="spellStart"/>
      <w:r w:rsidRPr="000B3756">
        <w:rPr>
          <w:lang w:val="fr-FR"/>
        </w:rPr>
        <w:t>Državni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službenik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kome</w:t>
      </w:r>
      <w:proofErr w:type="spellEnd"/>
      <w:r w:rsidRPr="000B3756">
        <w:rPr>
          <w:lang w:val="fr-FR"/>
        </w:rPr>
        <w:t xml:space="preserve"> je </w:t>
      </w:r>
      <w:proofErr w:type="spellStart"/>
      <w:r w:rsidRPr="000B3756">
        <w:rPr>
          <w:lang w:val="fr-FR"/>
        </w:rPr>
        <w:t>određen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pritvor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ima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pravo</w:t>
      </w:r>
      <w:proofErr w:type="spellEnd"/>
      <w:r w:rsidRPr="000B3756">
        <w:rPr>
          <w:lang w:val="fr-FR"/>
        </w:rPr>
        <w:t xml:space="preserve"> na </w:t>
      </w:r>
      <w:proofErr w:type="spellStart"/>
      <w:r w:rsidRPr="000B3756">
        <w:rPr>
          <w:lang w:val="fr-FR"/>
        </w:rPr>
        <w:t>naknadu</w:t>
      </w:r>
      <w:proofErr w:type="spellEnd"/>
      <w:r w:rsidRPr="000B3756">
        <w:rPr>
          <w:lang w:val="fr-FR"/>
        </w:rPr>
        <w:t xml:space="preserve"> plate </w:t>
      </w:r>
      <w:proofErr w:type="spellStart"/>
      <w:r w:rsidRPr="000B3756">
        <w:rPr>
          <w:lang w:val="fr-FR"/>
        </w:rPr>
        <w:t>prema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opštim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propisima</w:t>
      </w:r>
      <w:proofErr w:type="spellEnd"/>
      <w:r w:rsidRPr="000B3756">
        <w:rPr>
          <w:lang w:val="fr-FR"/>
        </w:rPr>
        <w:t xml:space="preserve"> o </w:t>
      </w:r>
      <w:proofErr w:type="spellStart"/>
      <w:r w:rsidRPr="000B3756">
        <w:rPr>
          <w:lang w:val="fr-FR"/>
        </w:rPr>
        <w:t>radu</w:t>
      </w:r>
      <w:proofErr w:type="spellEnd"/>
      <w:r w:rsidRPr="000B3756">
        <w:rPr>
          <w:lang w:val="fr-FR"/>
        </w:rPr>
        <w:t xml:space="preserve">, </w:t>
      </w:r>
      <w:proofErr w:type="spellStart"/>
      <w:r w:rsidRPr="000B3756">
        <w:rPr>
          <w:lang w:val="fr-FR"/>
        </w:rPr>
        <w:t>koja</w:t>
      </w:r>
      <w:proofErr w:type="spellEnd"/>
      <w:r w:rsidRPr="000B3756">
        <w:rPr>
          <w:lang w:val="fr-FR"/>
        </w:rPr>
        <w:t xml:space="preserve"> se </w:t>
      </w:r>
      <w:proofErr w:type="spellStart"/>
      <w:r w:rsidRPr="000B3756">
        <w:rPr>
          <w:lang w:val="fr-FR"/>
        </w:rPr>
        <w:t>isplaćuje</w:t>
      </w:r>
      <w:proofErr w:type="spellEnd"/>
      <w:r w:rsidRPr="000B3756">
        <w:rPr>
          <w:lang w:val="fr-FR"/>
        </w:rPr>
        <w:t xml:space="preserve"> na </w:t>
      </w:r>
      <w:proofErr w:type="spellStart"/>
      <w:r w:rsidRPr="000B3756">
        <w:rPr>
          <w:lang w:val="fr-FR"/>
        </w:rPr>
        <w:t>teret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organa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koji</w:t>
      </w:r>
      <w:proofErr w:type="spellEnd"/>
      <w:r w:rsidRPr="000B3756">
        <w:rPr>
          <w:lang w:val="fr-FR"/>
        </w:rPr>
        <w:t xml:space="preserve"> je </w:t>
      </w:r>
      <w:proofErr w:type="spellStart"/>
      <w:r w:rsidRPr="000B3756">
        <w:rPr>
          <w:lang w:val="fr-FR"/>
        </w:rPr>
        <w:t>odredio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pritvor</w:t>
      </w:r>
      <w:proofErr w:type="spellEnd"/>
      <w:r w:rsidRPr="000B3756">
        <w:rPr>
          <w:lang w:val="fr-FR"/>
        </w:rPr>
        <w:t>.</w:t>
      </w:r>
    </w:p>
    <w:p w14:paraId="217C4F20" w14:textId="77777777" w:rsidR="000B3756" w:rsidRPr="000B3756" w:rsidRDefault="000B3756" w:rsidP="000B3756">
      <w:pPr>
        <w:jc w:val="center"/>
        <w:rPr>
          <w:b/>
          <w:bCs/>
          <w:lang w:val="fr-FR"/>
        </w:rPr>
      </w:pPr>
      <w:bookmarkStart w:id="53" w:name="str_18"/>
      <w:bookmarkEnd w:id="53"/>
      <w:proofErr w:type="spellStart"/>
      <w:r w:rsidRPr="000B3756">
        <w:rPr>
          <w:b/>
          <w:bCs/>
          <w:lang w:val="fr-FR"/>
        </w:rPr>
        <w:t>Naknada</w:t>
      </w:r>
      <w:proofErr w:type="spellEnd"/>
      <w:r w:rsidRPr="000B3756">
        <w:rPr>
          <w:b/>
          <w:bCs/>
          <w:lang w:val="fr-FR"/>
        </w:rPr>
        <w:t xml:space="preserve"> plate </w:t>
      </w:r>
      <w:proofErr w:type="spellStart"/>
      <w:r w:rsidRPr="000B3756">
        <w:rPr>
          <w:b/>
          <w:bCs/>
          <w:lang w:val="fr-FR"/>
        </w:rPr>
        <w:t>prema</w:t>
      </w:r>
      <w:proofErr w:type="spellEnd"/>
      <w:r w:rsidRPr="000B3756">
        <w:rPr>
          <w:b/>
          <w:bCs/>
          <w:lang w:val="fr-FR"/>
        </w:rPr>
        <w:t xml:space="preserve"> </w:t>
      </w:r>
      <w:proofErr w:type="spellStart"/>
      <w:r w:rsidRPr="000B3756">
        <w:rPr>
          <w:b/>
          <w:bCs/>
          <w:lang w:val="fr-FR"/>
        </w:rPr>
        <w:t>posebnim</w:t>
      </w:r>
      <w:proofErr w:type="spellEnd"/>
      <w:r w:rsidRPr="000B3756">
        <w:rPr>
          <w:b/>
          <w:bCs/>
          <w:lang w:val="fr-FR"/>
        </w:rPr>
        <w:t xml:space="preserve"> </w:t>
      </w:r>
      <w:proofErr w:type="spellStart"/>
      <w:r w:rsidRPr="000B3756">
        <w:rPr>
          <w:b/>
          <w:bCs/>
          <w:lang w:val="fr-FR"/>
        </w:rPr>
        <w:t>propisima</w:t>
      </w:r>
      <w:proofErr w:type="spellEnd"/>
    </w:p>
    <w:p w14:paraId="38F4479B" w14:textId="77777777" w:rsidR="000B3756" w:rsidRPr="000B3756" w:rsidRDefault="000B3756" w:rsidP="000B3756">
      <w:pPr>
        <w:jc w:val="center"/>
        <w:rPr>
          <w:b/>
          <w:bCs/>
          <w:lang w:val="fr-FR"/>
        </w:rPr>
      </w:pPr>
      <w:bookmarkStart w:id="54" w:name="clan_36"/>
      <w:bookmarkEnd w:id="54"/>
      <w:proofErr w:type="spellStart"/>
      <w:r w:rsidRPr="000B3756">
        <w:rPr>
          <w:b/>
          <w:bCs/>
          <w:lang w:val="fr-FR"/>
        </w:rPr>
        <w:t>Član</w:t>
      </w:r>
      <w:proofErr w:type="spellEnd"/>
      <w:r w:rsidRPr="000B3756">
        <w:rPr>
          <w:b/>
          <w:bCs/>
          <w:lang w:val="fr-FR"/>
        </w:rPr>
        <w:t xml:space="preserve"> 36</w:t>
      </w:r>
    </w:p>
    <w:p w14:paraId="0E6BDC01" w14:textId="77777777" w:rsidR="000B3756" w:rsidRPr="000B3756" w:rsidRDefault="000B3756" w:rsidP="000B3756">
      <w:pPr>
        <w:jc w:val="center"/>
        <w:rPr>
          <w:lang w:val="fr-FR"/>
        </w:rPr>
      </w:pPr>
      <w:proofErr w:type="spellStart"/>
      <w:r w:rsidRPr="000B3756">
        <w:rPr>
          <w:lang w:val="fr-FR"/>
        </w:rPr>
        <w:t>Državni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službenik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ima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pravo</w:t>
      </w:r>
      <w:proofErr w:type="spellEnd"/>
      <w:r w:rsidRPr="000B3756">
        <w:rPr>
          <w:lang w:val="fr-FR"/>
        </w:rPr>
        <w:t xml:space="preserve"> na </w:t>
      </w:r>
      <w:proofErr w:type="spellStart"/>
      <w:r w:rsidRPr="000B3756">
        <w:rPr>
          <w:lang w:val="fr-FR"/>
        </w:rPr>
        <w:t>naknadu</w:t>
      </w:r>
      <w:proofErr w:type="spellEnd"/>
      <w:r w:rsidRPr="000B3756">
        <w:rPr>
          <w:lang w:val="fr-FR"/>
        </w:rPr>
        <w:t xml:space="preserve"> plate </w:t>
      </w:r>
      <w:proofErr w:type="spellStart"/>
      <w:r w:rsidRPr="000B3756">
        <w:rPr>
          <w:lang w:val="fr-FR"/>
        </w:rPr>
        <w:t>dok</w:t>
      </w:r>
      <w:proofErr w:type="spellEnd"/>
      <w:r w:rsidRPr="000B3756">
        <w:rPr>
          <w:lang w:val="fr-FR"/>
        </w:rPr>
        <w:t xml:space="preserve"> je na </w:t>
      </w:r>
      <w:proofErr w:type="spellStart"/>
      <w:r w:rsidRPr="000B3756">
        <w:rPr>
          <w:lang w:val="fr-FR"/>
        </w:rPr>
        <w:t>porodiljskom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odsustvu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ili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dok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odsustvuje</w:t>
      </w:r>
      <w:proofErr w:type="spellEnd"/>
      <w:r w:rsidRPr="000B3756">
        <w:rPr>
          <w:lang w:val="fr-FR"/>
        </w:rPr>
        <w:t xml:space="preserve"> s rada </w:t>
      </w:r>
      <w:proofErr w:type="spellStart"/>
      <w:r w:rsidRPr="000B3756">
        <w:rPr>
          <w:lang w:val="fr-FR"/>
        </w:rPr>
        <w:t>radi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nege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deteta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ili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drugog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lica</w:t>
      </w:r>
      <w:proofErr w:type="spellEnd"/>
      <w:r w:rsidRPr="000B3756">
        <w:rPr>
          <w:lang w:val="fr-FR"/>
        </w:rPr>
        <w:t xml:space="preserve">, </w:t>
      </w:r>
      <w:proofErr w:type="spellStart"/>
      <w:r w:rsidRPr="000B3756">
        <w:rPr>
          <w:lang w:val="fr-FR"/>
        </w:rPr>
        <w:t>prema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opštim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propisima</w:t>
      </w:r>
      <w:proofErr w:type="spellEnd"/>
      <w:r w:rsidRPr="000B3756">
        <w:rPr>
          <w:lang w:val="fr-FR"/>
        </w:rPr>
        <w:t xml:space="preserve"> o </w:t>
      </w:r>
      <w:proofErr w:type="spellStart"/>
      <w:r w:rsidRPr="000B3756">
        <w:rPr>
          <w:lang w:val="fr-FR"/>
        </w:rPr>
        <w:t>radu</w:t>
      </w:r>
      <w:proofErr w:type="spellEnd"/>
      <w:r w:rsidRPr="000B3756">
        <w:rPr>
          <w:lang w:val="fr-FR"/>
        </w:rPr>
        <w:t xml:space="preserve"> i </w:t>
      </w:r>
      <w:proofErr w:type="spellStart"/>
      <w:r w:rsidRPr="000B3756">
        <w:rPr>
          <w:lang w:val="fr-FR"/>
        </w:rPr>
        <w:t>posebnim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propisima</w:t>
      </w:r>
      <w:proofErr w:type="spellEnd"/>
      <w:r w:rsidRPr="000B3756">
        <w:rPr>
          <w:lang w:val="fr-FR"/>
        </w:rPr>
        <w:t>.</w:t>
      </w:r>
    </w:p>
    <w:p w14:paraId="5AE3CBE8" w14:textId="77777777" w:rsidR="000B3756" w:rsidRPr="000B3756" w:rsidRDefault="000B3756" w:rsidP="000B3756">
      <w:pPr>
        <w:jc w:val="center"/>
        <w:rPr>
          <w:lang w:val="fr-FR"/>
        </w:rPr>
      </w:pPr>
      <w:bookmarkStart w:id="55" w:name="str_19"/>
      <w:bookmarkEnd w:id="55"/>
      <w:r w:rsidRPr="000B3756">
        <w:rPr>
          <w:lang w:val="fr-FR"/>
        </w:rPr>
        <w:t>IV PRAVO DRŽAVNIH SLUŽBENIKA NA NAKNADU TROŠKOVA I NA DRUGA PRIMANJA</w:t>
      </w:r>
    </w:p>
    <w:p w14:paraId="7012704D" w14:textId="77777777" w:rsidR="000B3756" w:rsidRPr="000B3756" w:rsidRDefault="000B3756" w:rsidP="000B3756">
      <w:pPr>
        <w:jc w:val="center"/>
        <w:rPr>
          <w:b/>
          <w:bCs/>
          <w:lang w:val="fr-FR"/>
        </w:rPr>
      </w:pPr>
      <w:bookmarkStart w:id="56" w:name="str_20"/>
      <w:bookmarkEnd w:id="56"/>
      <w:proofErr w:type="spellStart"/>
      <w:r w:rsidRPr="000B3756">
        <w:rPr>
          <w:b/>
          <w:bCs/>
          <w:lang w:val="fr-FR"/>
        </w:rPr>
        <w:t>Pravo</w:t>
      </w:r>
      <w:proofErr w:type="spellEnd"/>
      <w:r w:rsidRPr="000B3756">
        <w:rPr>
          <w:b/>
          <w:bCs/>
          <w:lang w:val="fr-FR"/>
        </w:rPr>
        <w:t xml:space="preserve"> na </w:t>
      </w:r>
      <w:proofErr w:type="spellStart"/>
      <w:r w:rsidRPr="000B3756">
        <w:rPr>
          <w:b/>
          <w:bCs/>
          <w:lang w:val="fr-FR"/>
        </w:rPr>
        <w:t>naknadu</w:t>
      </w:r>
      <w:proofErr w:type="spellEnd"/>
      <w:r w:rsidRPr="000B3756">
        <w:rPr>
          <w:b/>
          <w:bCs/>
          <w:lang w:val="fr-FR"/>
        </w:rPr>
        <w:t xml:space="preserve"> </w:t>
      </w:r>
      <w:proofErr w:type="spellStart"/>
      <w:r w:rsidRPr="000B3756">
        <w:rPr>
          <w:b/>
          <w:bCs/>
          <w:lang w:val="fr-FR"/>
        </w:rPr>
        <w:t>troškova</w:t>
      </w:r>
      <w:proofErr w:type="spellEnd"/>
    </w:p>
    <w:p w14:paraId="0E6B1ED4" w14:textId="77777777" w:rsidR="000B3756" w:rsidRPr="000B3756" w:rsidRDefault="000B3756" w:rsidP="000B3756">
      <w:pPr>
        <w:jc w:val="center"/>
        <w:rPr>
          <w:b/>
          <w:bCs/>
          <w:lang w:val="fr-FR"/>
        </w:rPr>
      </w:pPr>
      <w:bookmarkStart w:id="57" w:name="clan_37"/>
      <w:bookmarkEnd w:id="57"/>
      <w:proofErr w:type="spellStart"/>
      <w:r w:rsidRPr="000B3756">
        <w:rPr>
          <w:b/>
          <w:bCs/>
          <w:lang w:val="fr-FR"/>
        </w:rPr>
        <w:t>Član</w:t>
      </w:r>
      <w:proofErr w:type="spellEnd"/>
      <w:r w:rsidRPr="000B3756">
        <w:rPr>
          <w:b/>
          <w:bCs/>
          <w:lang w:val="fr-FR"/>
        </w:rPr>
        <w:t xml:space="preserve"> 37</w:t>
      </w:r>
    </w:p>
    <w:p w14:paraId="3E8A7160" w14:textId="77777777" w:rsidR="000B3756" w:rsidRPr="000B3756" w:rsidRDefault="000B3756" w:rsidP="000B3756">
      <w:pPr>
        <w:jc w:val="center"/>
        <w:rPr>
          <w:lang w:val="fr-FR"/>
        </w:rPr>
      </w:pPr>
      <w:proofErr w:type="spellStart"/>
      <w:r w:rsidRPr="000B3756">
        <w:rPr>
          <w:lang w:val="fr-FR"/>
        </w:rPr>
        <w:t>Državni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službenik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ima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pravo</w:t>
      </w:r>
      <w:proofErr w:type="spellEnd"/>
      <w:r w:rsidRPr="000B3756">
        <w:rPr>
          <w:lang w:val="fr-FR"/>
        </w:rPr>
        <w:t xml:space="preserve"> na </w:t>
      </w:r>
      <w:proofErr w:type="spellStart"/>
      <w:r w:rsidRPr="000B3756">
        <w:rPr>
          <w:lang w:val="fr-FR"/>
        </w:rPr>
        <w:t>naknadu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troškova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za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dolazak</w:t>
      </w:r>
      <w:proofErr w:type="spellEnd"/>
      <w:r w:rsidRPr="000B3756">
        <w:rPr>
          <w:lang w:val="fr-FR"/>
        </w:rPr>
        <w:t xml:space="preserve"> na rad i </w:t>
      </w:r>
      <w:proofErr w:type="spellStart"/>
      <w:r w:rsidRPr="000B3756">
        <w:rPr>
          <w:lang w:val="fr-FR"/>
        </w:rPr>
        <w:t>odlazak</w:t>
      </w:r>
      <w:proofErr w:type="spellEnd"/>
      <w:r w:rsidRPr="000B3756">
        <w:rPr>
          <w:lang w:val="fr-FR"/>
        </w:rPr>
        <w:t xml:space="preserve"> s rada, </w:t>
      </w:r>
      <w:proofErr w:type="spellStart"/>
      <w:r w:rsidRPr="000B3756">
        <w:rPr>
          <w:lang w:val="fr-FR"/>
        </w:rPr>
        <w:t>za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vreme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koje</w:t>
      </w:r>
      <w:proofErr w:type="spellEnd"/>
      <w:r w:rsidRPr="000B3756">
        <w:rPr>
          <w:lang w:val="fr-FR"/>
        </w:rPr>
        <w:t xml:space="preserve"> je </w:t>
      </w:r>
      <w:proofErr w:type="spellStart"/>
      <w:r w:rsidRPr="000B3756">
        <w:rPr>
          <w:lang w:val="fr-FR"/>
        </w:rPr>
        <w:t>proveo</w:t>
      </w:r>
      <w:proofErr w:type="spellEnd"/>
      <w:r w:rsidRPr="000B3756">
        <w:rPr>
          <w:lang w:val="fr-FR"/>
        </w:rPr>
        <w:t xml:space="preserve"> na </w:t>
      </w:r>
      <w:proofErr w:type="spellStart"/>
      <w:r w:rsidRPr="000B3756">
        <w:rPr>
          <w:lang w:val="fr-FR"/>
        </w:rPr>
        <w:t>službenom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putu</w:t>
      </w:r>
      <w:proofErr w:type="spellEnd"/>
      <w:r w:rsidRPr="000B3756">
        <w:rPr>
          <w:lang w:val="fr-FR"/>
        </w:rPr>
        <w:t xml:space="preserve"> u </w:t>
      </w:r>
      <w:proofErr w:type="spellStart"/>
      <w:r w:rsidRPr="000B3756">
        <w:rPr>
          <w:lang w:val="fr-FR"/>
        </w:rPr>
        <w:t>zemlji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ili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inostranstvu</w:t>
      </w:r>
      <w:proofErr w:type="spellEnd"/>
      <w:r w:rsidRPr="000B3756">
        <w:rPr>
          <w:lang w:val="fr-FR"/>
        </w:rPr>
        <w:t xml:space="preserve">, </w:t>
      </w:r>
      <w:proofErr w:type="spellStart"/>
      <w:r w:rsidRPr="000B3756">
        <w:rPr>
          <w:lang w:val="fr-FR"/>
        </w:rPr>
        <w:t>za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smeštaj</w:t>
      </w:r>
      <w:proofErr w:type="spellEnd"/>
      <w:r w:rsidRPr="000B3756">
        <w:rPr>
          <w:lang w:val="fr-FR"/>
        </w:rPr>
        <w:t xml:space="preserve"> i </w:t>
      </w:r>
      <w:proofErr w:type="spellStart"/>
      <w:r w:rsidRPr="000B3756">
        <w:rPr>
          <w:lang w:val="fr-FR"/>
        </w:rPr>
        <w:t>ishranu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dok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radi</w:t>
      </w:r>
      <w:proofErr w:type="spellEnd"/>
      <w:r w:rsidRPr="000B3756">
        <w:rPr>
          <w:lang w:val="fr-FR"/>
        </w:rPr>
        <w:t xml:space="preserve"> i </w:t>
      </w:r>
      <w:proofErr w:type="spellStart"/>
      <w:r w:rsidRPr="000B3756">
        <w:rPr>
          <w:lang w:val="fr-FR"/>
        </w:rPr>
        <w:t>boravi</w:t>
      </w:r>
      <w:proofErr w:type="spellEnd"/>
      <w:r w:rsidRPr="000B3756">
        <w:rPr>
          <w:lang w:val="fr-FR"/>
        </w:rPr>
        <w:t xml:space="preserve"> na </w:t>
      </w:r>
      <w:proofErr w:type="spellStart"/>
      <w:r w:rsidRPr="000B3756">
        <w:rPr>
          <w:lang w:val="fr-FR"/>
        </w:rPr>
        <w:t>terenu</w:t>
      </w:r>
      <w:proofErr w:type="spellEnd"/>
      <w:r w:rsidRPr="000B3756">
        <w:rPr>
          <w:lang w:val="fr-FR"/>
        </w:rPr>
        <w:t xml:space="preserve"> i na </w:t>
      </w:r>
      <w:proofErr w:type="spellStart"/>
      <w:r w:rsidRPr="000B3756">
        <w:rPr>
          <w:lang w:val="fr-FR"/>
        </w:rPr>
        <w:t>naknadu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troškova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koji</w:t>
      </w:r>
      <w:proofErr w:type="spellEnd"/>
      <w:r w:rsidRPr="000B3756">
        <w:rPr>
          <w:lang w:val="fr-FR"/>
        </w:rPr>
        <w:t xml:space="preserve"> su </w:t>
      </w:r>
      <w:proofErr w:type="spellStart"/>
      <w:r w:rsidRPr="000B3756">
        <w:rPr>
          <w:lang w:val="fr-FR"/>
        </w:rPr>
        <w:t>izazvani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privremenim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ili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trajnim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premeštajem</w:t>
      </w:r>
      <w:proofErr w:type="spellEnd"/>
      <w:r w:rsidRPr="000B3756">
        <w:rPr>
          <w:lang w:val="fr-FR"/>
        </w:rPr>
        <w:t xml:space="preserve"> u </w:t>
      </w:r>
      <w:proofErr w:type="spellStart"/>
      <w:r w:rsidRPr="000B3756">
        <w:rPr>
          <w:lang w:val="fr-FR"/>
        </w:rPr>
        <w:t>drugo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mesto</w:t>
      </w:r>
      <w:proofErr w:type="spellEnd"/>
      <w:r w:rsidRPr="000B3756">
        <w:rPr>
          <w:lang w:val="fr-FR"/>
        </w:rPr>
        <w:t xml:space="preserve"> rada.</w:t>
      </w:r>
    </w:p>
    <w:p w14:paraId="602C38DB" w14:textId="77777777" w:rsidR="000B3756" w:rsidRPr="000B3756" w:rsidRDefault="000B3756" w:rsidP="000B3756">
      <w:pPr>
        <w:jc w:val="center"/>
        <w:rPr>
          <w:lang w:val="fr-FR"/>
        </w:rPr>
      </w:pPr>
      <w:proofErr w:type="spellStart"/>
      <w:r w:rsidRPr="000B3756">
        <w:rPr>
          <w:lang w:val="fr-FR"/>
        </w:rPr>
        <w:t>Uslovi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za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naknadu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troškova</w:t>
      </w:r>
      <w:proofErr w:type="spellEnd"/>
      <w:r w:rsidRPr="000B3756">
        <w:rPr>
          <w:lang w:val="fr-FR"/>
        </w:rPr>
        <w:t xml:space="preserve">, </w:t>
      </w:r>
      <w:proofErr w:type="spellStart"/>
      <w:r w:rsidRPr="000B3756">
        <w:rPr>
          <w:lang w:val="fr-FR"/>
        </w:rPr>
        <w:t>njihova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visina</w:t>
      </w:r>
      <w:proofErr w:type="spellEnd"/>
      <w:r w:rsidRPr="000B3756">
        <w:rPr>
          <w:lang w:val="fr-FR"/>
        </w:rPr>
        <w:t xml:space="preserve"> i </w:t>
      </w:r>
      <w:proofErr w:type="spellStart"/>
      <w:r w:rsidRPr="000B3756">
        <w:rPr>
          <w:lang w:val="fr-FR"/>
        </w:rPr>
        <w:t>način</w:t>
      </w:r>
      <w:proofErr w:type="spellEnd"/>
      <w:r w:rsidRPr="000B3756">
        <w:rPr>
          <w:lang w:val="fr-FR"/>
        </w:rPr>
        <w:t xml:space="preserve"> na </w:t>
      </w:r>
      <w:proofErr w:type="spellStart"/>
      <w:r w:rsidRPr="000B3756">
        <w:rPr>
          <w:lang w:val="fr-FR"/>
        </w:rPr>
        <w:t>koji</w:t>
      </w:r>
      <w:proofErr w:type="spellEnd"/>
      <w:r w:rsidRPr="000B3756">
        <w:rPr>
          <w:lang w:val="fr-FR"/>
        </w:rPr>
        <w:t xml:space="preserve"> se </w:t>
      </w:r>
      <w:proofErr w:type="spellStart"/>
      <w:r w:rsidRPr="000B3756">
        <w:rPr>
          <w:lang w:val="fr-FR"/>
        </w:rPr>
        <w:t>ostvaruju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propisuju</w:t>
      </w:r>
      <w:proofErr w:type="spellEnd"/>
      <w:r w:rsidRPr="000B3756">
        <w:rPr>
          <w:lang w:val="fr-FR"/>
        </w:rPr>
        <w:t xml:space="preserve"> se </w:t>
      </w:r>
      <w:proofErr w:type="spellStart"/>
      <w:r w:rsidRPr="000B3756">
        <w:rPr>
          <w:lang w:val="fr-FR"/>
        </w:rPr>
        <w:t>uredbom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Vlade</w:t>
      </w:r>
      <w:proofErr w:type="spellEnd"/>
      <w:r w:rsidRPr="000B3756">
        <w:rPr>
          <w:lang w:val="fr-FR"/>
        </w:rPr>
        <w:t>.</w:t>
      </w:r>
    </w:p>
    <w:p w14:paraId="1B8E0041" w14:textId="77777777" w:rsidR="000B3756" w:rsidRPr="000B3756" w:rsidRDefault="000B3756" w:rsidP="000B3756">
      <w:pPr>
        <w:jc w:val="center"/>
        <w:rPr>
          <w:b/>
          <w:bCs/>
          <w:lang w:val="fr-FR"/>
        </w:rPr>
      </w:pPr>
      <w:bookmarkStart w:id="58" w:name="str_21"/>
      <w:bookmarkEnd w:id="58"/>
      <w:proofErr w:type="spellStart"/>
      <w:r w:rsidRPr="000B3756">
        <w:rPr>
          <w:b/>
          <w:bCs/>
          <w:lang w:val="fr-FR"/>
        </w:rPr>
        <w:t>Otpremnina</w:t>
      </w:r>
      <w:proofErr w:type="spellEnd"/>
    </w:p>
    <w:p w14:paraId="31AC7729" w14:textId="77777777" w:rsidR="000B3756" w:rsidRPr="000B3756" w:rsidRDefault="000B3756" w:rsidP="000B3756">
      <w:pPr>
        <w:jc w:val="center"/>
        <w:rPr>
          <w:b/>
          <w:bCs/>
          <w:lang w:val="fr-FR"/>
        </w:rPr>
      </w:pPr>
      <w:bookmarkStart w:id="59" w:name="clan_38"/>
      <w:bookmarkEnd w:id="59"/>
      <w:proofErr w:type="spellStart"/>
      <w:r w:rsidRPr="000B3756">
        <w:rPr>
          <w:b/>
          <w:bCs/>
          <w:lang w:val="fr-FR"/>
        </w:rPr>
        <w:t>Član</w:t>
      </w:r>
      <w:proofErr w:type="spellEnd"/>
      <w:r w:rsidRPr="000B3756">
        <w:rPr>
          <w:b/>
          <w:bCs/>
          <w:lang w:val="fr-FR"/>
        </w:rPr>
        <w:t xml:space="preserve"> 38</w:t>
      </w:r>
    </w:p>
    <w:p w14:paraId="4064268D" w14:textId="77777777" w:rsidR="000B3756" w:rsidRPr="000B3756" w:rsidRDefault="000B3756" w:rsidP="000B3756">
      <w:pPr>
        <w:jc w:val="center"/>
        <w:rPr>
          <w:lang w:val="fr-FR"/>
        </w:rPr>
      </w:pPr>
      <w:proofErr w:type="spellStart"/>
      <w:r w:rsidRPr="000B3756">
        <w:rPr>
          <w:lang w:val="fr-FR"/>
        </w:rPr>
        <w:t>Državni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službenik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kome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prestane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radni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odnos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zbog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proteka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dva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meseca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otkad</w:t>
      </w:r>
      <w:proofErr w:type="spellEnd"/>
      <w:r w:rsidRPr="000B3756">
        <w:rPr>
          <w:lang w:val="fr-FR"/>
        </w:rPr>
        <w:t xml:space="preserve"> je </w:t>
      </w:r>
      <w:proofErr w:type="spellStart"/>
      <w:r w:rsidRPr="000B3756">
        <w:rPr>
          <w:lang w:val="fr-FR"/>
        </w:rPr>
        <w:t>postao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neraspoređen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ima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pravo</w:t>
      </w:r>
      <w:proofErr w:type="spellEnd"/>
      <w:r w:rsidRPr="000B3756">
        <w:rPr>
          <w:lang w:val="fr-FR"/>
        </w:rPr>
        <w:t xml:space="preserve"> na </w:t>
      </w:r>
      <w:proofErr w:type="spellStart"/>
      <w:r w:rsidRPr="000B3756">
        <w:rPr>
          <w:lang w:val="fr-FR"/>
        </w:rPr>
        <w:t>otpremninu</w:t>
      </w:r>
      <w:proofErr w:type="spellEnd"/>
      <w:r w:rsidRPr="000B3756">
        <w:rPr>
          <w:lang w:val="fr-FR"/>
        </w:rPr>
        <w:t>.</w:t>
      </w:r>
    </w:p>
    <w:p w14:paraId="5D27D413" w14:textId="77777777" w:rsidR="000B3756" w:rsidRPr="000B3756" w:rsidRDefault="000B3756" w:rsidP="000B3756">
      <w:pPr>
        <w:jc w:val="center"/>
        <w:rPr>
          <w:lang w:val="fr-FR"/>
        </w:rPr>
      </w:pPr>
      <w:proofErr w:type="spellStart"/>
      <w:r w:rsidRPr="000B3756">
        <w:rPr>
          <w:lang w:val="fr-FR"/>
        </w:rPr>
        <w:t>Državni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službenik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ima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pravo</w:t>
      </w:r>
      <w:proofErr w:type="spellEnd"/>
      <w:r w:rsidRPr="000B3756">
        <w:rPr>
          <w:lang w:val="fr-FR"/>
        </w:rPr>
        <w:t xml:space="preserve"> na </w:t>
      </w:r>
      <w:proofErr w:type="spellStart"/>
      <w:r w:rsidRPr="000B3756">
        <w:rPr>
          <w:lang w:val="fr-FR"/>
        </w:rPr>
        <w:t>otpremninu</w:t>
      </w:r>
      <w:proofErr w:type="spellEnd"/>
      <w:r w:rsidRPr="000B3756">
        <w:rPr>
          <w:lang w:val="fr-FR"/>
        </w:rPr>
        <w:t xml:space="preserve"> i </w:t>
      </w:r>
      <w:proofErr w:type="spellStart"/>
      <w:r w:rsidRPr="000B3756">
        <w:rPr>
          <w:lang w:val="fr-FR"/>
        </w:rPr>
        <w:t>pri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odlasku</w:t>
      </w:r>
      <w:proofErr w:type="spellEnd"/>
      <w:r w:rsidRPr="000B3756">
        <w:rPr>
          <w:lang w:val="fr-FR"/>
        </w:rPr>
        <w:t xml:space="preserve"> u </w:t>
      </w:r>
      <w:proofErr w:type="spellStart"/>
      <w:r w:rsidRPr="000B3756">
        <w:rPr>
          <w:lang w:val="fr-FR"/>
        </w:rPr>
        <w:t>penziju</w:t>
      </w:r>
      <w:proofErr w:type="spellEnd"/>
      <w:r w:rsidRPr="000B3756">
        <w:rPr>
          <w:lang w:val="fr-FR"/>
        </w:rPr>
        <w:t>.</w:t>
      </w:r>
    </w:p>
    <w:p w14:paraId="5BFFC979" w14:textId="77777777" w:rsidR="000B3756" w:rsidRPr="000B3756" w:rsidRDefault="000B3756" w:rsidP="000B3756">
      <w:pPr>
        <w:jc w:val="center"/>
        <w:rPr>
          <w:lang w:val="fr-FR"/>
        </w:rPr>
      </w:pPr>
      <w:proofErr w:type="spellStart"/>
      <w:r w:rsidRPr="000B3756">
        <w:rPr>
          <w:lang w:val="fr-FR"/>
        </w:rPr>
        <w:t>Visina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otpremnine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propisuje</w:t>
      </w:r>
      <w:proofErr w:type="spellEnd"/>
      <w:r w:rsidRPr="000B3756">
        <w:rPr>
          <w:lang w:val="fr-FR"/>
        </w:rPr>
        <w:t xml:space="preserve"> se </w:t>
      </w:r>
      <w:proofErr w:type="spellStart"/>
      <w:r w:rsidRPr="000B3756">
        <w:rPr>
          <w:lang w:val="fr-FR"/>
        </w:rPr>
        <w:t>uredbom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Vlade</w:t>
      </w:r>
      <w:proofErr w:type="spellEnd"/>
      <w:r w:rsidRPr="000B3756">
        <w:rPr>
          <w:lang w:val="fr-FR"/>
        </w:rPr>
        <w:t>.</w:t>
      </w:r>
    </w:p>
    <w:p w14:paraId="7EE1085C" w14:textId="77777777" w:rsidR="000B3756" w:rsidRPr="000B3756" w:rsidRDefault="000B3756" w:rsidP="000B3756">
      <w:pPr>
        <w:jc w:val="center"/>
        <w:rPr>
          <w:b/>
          <w:bCs/>
          <w:lang w:val="fr-FR"/>
        </w:rPr>
      </w:pPr>
      <w:bookmarkStart w:id="60" w:name="str_22"/>
      <w:bookmarkEnd w:id="60"/>
      <w:proofErr w:type="spellStart"/>
      <w:r w:rsidRPr="000B3756">
        <w:rPr>
          <w:b/>
          <w:bCs/>
          <w:lang w:val="fr-FR"/>
        </w:rPr>
        <w:t>Druga</w:t>
      </w:r>
      <w:proofErr w:type="spellEnd"/>
      <w:r w:rsidRPr="000B3756">
        <w:rPr>
          <w:b/>
          <w:bCs/>
          <w:lang w:val="fr-FR"/>
        </w:rPr>
        <w:t xml:space="preserve"> </w:t>
      </w:r>
      <w:proofErr w:type="spellStart"/>
      <w:r w:rsidRPr="000B3756">
        <w:rPr>
          <w:b/>
          <w:bCs/>
          <w:lang w:val="fr-FR"/>
        </w:rPr>
        <w:t>primanja</w:t>
      </w:r>
      <w:proofErr w:type="spellEnd"/>
    </w:p>
    <w:p w14:paraId="1A0AB6B9" w14:textId="77777777" w:rsidR="000B3756" w:rsidRPr="000B3756" w:rsidRDefault="000B3756" w:rsidP="000B3756">
      <w:pPr>
        <w:jc w:val="center"/>
        <w:rPr>
          <w:b/>
          <w:bCs/>
          <w:lang w:val="fr-FR"/>
        </w:rPr>
      </w:pPr>
      <w:bookmarkStart w:id="61" w:name="clan_39"/>
      <w:bookmarkEnd w:id="61"/>
      <w:proofErr w:type="spellStart"/>
      <w:r w:rsidRPr="000B3756">
        <w:rPr>
          <w:b/>
          <w:bCs/>
          <w:lang w:val="fr-FR"/>
        </w:rPr>
        <w:t>Član</w:t>
      </w:r>
      <w:proofErr w:type="spellEnd"/>
      <w:r w:rsidRPr="000B3756">
        <w:rPr>
          <w:b/>
          <w:bCs/>
          <w:lang w:val="fr-FR"/>
        </w:rPr>
        <w:t xml:space="preserve"> 39</w:t>
      </w:r>
    </w:p>
    <w:p w14:paraId="28109014" w14:textId="77777777" w:rsidR="000B3756" w:rsidRPr="000B3756" w:rsidRDefault="000B3756" w:rsidP="000B3756">
      <w:pPr>
        <w:jc w:val="center"/>
        <w:rPr>
          <w:lang w:val="fr-FR"/>
        </w:rPr>
      </w:pPr>
      <w:proofErr w:type="spellStart"/>
      <w:r w:rsidRPr="000B3756">
        <w:rPr>
          <w:lang w:val="fr-FR"/>
        </w:rPr>
        <w:t>Posebnim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kolektivnim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ugovorom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za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državne</w:t>
      </w:r>
      <w:proofErr w:type="spellEnd"/>
      <w:r w:rsidRPr="000B3756">
        <w:rPr>
          <w:lang w:val="fr-FR"/>
        </w:rPr>
        <w:t xml:space="preserve"> organe </w:t>
      </w:r>
      <w:proofErr w:type="spellStart"/>
      <w:r w:rsidRPr="000B3756">
        <w:rPr>
          <w:lang w:val="fr-FR"/>
        </w:rPr>
        <w:t>mogu</w:t>
      </w:r>
      <w:proofErr w:type="spellEnd"/>
      <w:r w:rsidRPr="000B3756">
        <w:rPr>
          <w:lang w:val="fr-FR"/>
        </w:rPr>
        <w:t xml:space="preserve"> da se </w:t>
      </w:r>
      <w:proofErr w:type="spellStart"/>
      <w:r w:rsidRPr="000B3756">
        <w:rPr>
          <w:lang w:val="fr-FR"/>
        </w:rPr>
        <w:t>utvrde</w:t>
      </w:r>
      <w:proofErr w:type="spellEnd"/>
      <w:r w:rsidRPr="000B3756">
        <w:rPr>
          <w:lang w:val="fr-FR"/>
        </w:rPr>
        <w:t xml:space="preserve"> i </w:t>
      </w:r>
      <w:proofErr w:type="spellStart"/>
      <w:r w:rsidRPr="000B3756">
        <w:rPr>
          <w:lang w:val="fr-FR"/>
        </w:rPr>
        <w:t>druga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primanja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državnih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službenika</w:t>
      </w:r>
      <w:proofErr w:type="spellEnd"/>
      <w:r w:rsidRPr="000B3756">
        <w:rPr>
          <w:lang w:val="fr-FR"/>
        </w:rPr>
        <w:t xml:space="preserve">, </w:t>
      </w:r>
      <w:proofErr w:type="spellStart"/>
      <w:r w:rsidRPr="000B3756">
        <w:rPr>
          <w:lang w:val="fr-FR"/>
        </w:rPr>
        <w:t>prema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opštim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propisima</w:t>
      </w:r>
      <w:proofErr w:type="spellEnd"/>
      <w:r w:rsidRPr="000B3756">
        <w:rPr>
          <w:lang w:val="fr-FR"/>
        </w:rPr>
        <w:t xml:space="preserve"> o </w:t>
      </w:r>
      <w:proofErr w:type="spellStart"/>
      <w:r w:rsidRPr="000B3756">
        <w:rPr>
          <w:lang w:val="fr-FR"/>
        </w:rPr>
        <w:t>radu</w:t>
      </w:r>
      <w:proofErr w:type="spellEnd"/>
      <w:r w:rsidRPr="000B3756">
        <w:rPr>
          <w:lang w:val="fr-FR"/>
        </w:rPr>
        <w:t>.</w:t>
      </w:r>
    </w:p>
    <w:p w14:paraId="1E7423F0" w14:textId="77777777" w:rsidR="000B3756" w:rsidRPr="000B3756" w:rsidRDefault="000B3756" w:rsidP="000B3756">
      <w:pPr>
        <w:jc w:val="center"/>
        <w:rPr>
          <w:lang w:val="fr-FR"/>
        </w:rPr>
      </w:pPr>
      <w:bookmarkStart w:id="62" w:name="str_23"/>
      <w:bookmarkEnd w:id="62"/>
      <w:r w:rsidRPr="000B3756">
        <w:rPr>
          <w:lang w:val="fr-FR"/>
        </w:rPr>
        <w:t>V PLATE NAMEŠTENIKA</w:t>
      </w:r>
    </w:p>
    <w:p w14:paraId="68936B67" w14:textId="77777777" w:rsidR="000B3756" w:rsidRPr="000B3756" w:rsidRDefault="000B3756" w:rsidP="000B3756">
      <w:pPr>
        <w:jc w:val="center"/>
        <w:rPr>
          <w:b/>
          <w:bCs/>
          <w:i/>
          <w:iCs/>
          <w:lang w:val="fr-FR"/>
        </w:rPr>
      </w:pPr>
      <w:bookmarkStart w:id="63" w:name="str_24"/>
      <w:bookmarkEnd w:id="63"/>
      <w:r w:rsidRPr="000B3756">
        <w:rPr>
          <w:b/>
          <w:bCs/>
          <w:i/>
          <w:iCs/>
          <w:lang w:val="fr-FR"/>
        </w:rPr>
        <w:t xml:space="preserve">1. </w:t>
      </w:r>
      <w:proofErr w:type="spellStart"/>
      <w:r w:rsidRPr="000B3756">
        <w:rPr>
          <w:b/>
          <w:bCs/>
          <w:i/>
          <w:iCs/>
          <w:lang w:val="fr-FR"/>
        </w:rPr>
        <w:t>Osnovna</w:t>
      </w:r>
      <w:proofErr w:type="spellEnd"/>
      <w:r w:rsidRPr="000B3756">
        <w:rPr>
          <w:b/>
          <w:bCs/>
          <w:i/>
          <w:iCs/>
          <w:lang w:val="fr-FR"/>
        </w:rPr>
        <w:t xml:space="preserve"> </w:t>
      </w:r>
      <w:proofErr w:type="spellStart"/>
      <w:r w:rsidRPr="000B3756">
        <w:rPr>
          <w:b/>
          <w:bCs/>
          <w:i/>
          <w:iCs/>
          <w:lang w:val="fr-FR"/>
        </w:rPr>
        <w:t>plata</w:t>
      </w:r>
      <w:proofErr w:type="spellEnd"/>
    </w:p>
    <w:p w14:paraId="7A8C379D" w14:textId="77777777" w:rsidR="000B3756" w:rsidRPr="000B3756" w:rsidRDefault="000B3756" w:rsidP="000B3756">
      <w:pPr>
        <w:jc w:val="center"/>
        <w:rPr>
          <w:i/>
          <w:iCs/>
          <w:lang w:val="fr-FR"/>
        </w:rPr>
      </w:pPr>
      <w:r w:rsidRPr="000B3756">
        <w:rPr>
          <w:i/>
          <w:iCs/>
          <w:lang w:val="fr-FR"/>
        </w:rPr>
        <w:t xml:space="preserve">Kako se </w:t>
      </w:r>
      <w:proofErr w:type="spellStart"/>
      <w:r w:rsidRPr="000B3756">
        <w:rPr>
          <w:i/>
          <w:iCs/>
          <w:lang w:val="fr-FR"/>
        </w:rPr>
        <w:t>određuje</w:t>
      </w:r>
      <w:proofErr w:type="spellEnd"/>
      <w:r w:rsidRPr="000B3756">
        <w:rPr>
          <w:i/>
          <w:iCs/>
          <w:lang w:val="fr-FR"/>
        </w:rPr>
        <w:t xml:space="preserve"> </w:t>
      </w:r>
      <w:proofErr w:type="spellStart"/>
      <w:r w:rsidRPr="000B3756">
        <w:rPr>
          <w:i/>
          <w:iCs/>
          <w:lang w:val="fr-FR"/>
        </w:rPr>
        <w:t>osnovna</w:t>
      </w:r>
      <w:proofErr w:type="spellEnd"/>
      <w:r w:rsidRPr="000B3756">
        <w:rPr>
          <w:i/>
          <w:iCs/>
          <w:lang w:val="fr-FR"/>
        </w:rPr>
        <w:t xml:space="preserve"> </w:t>
      </w:r>
      <w:proofErr w:type="spellStart"/>
      <w:r w:rsidRPr="000B3756">
        <w:rPr>
          <w:i/>
          <w:iCs/>
          <w:lang w:val="fr-FR"/>
        </w:rPr>
        <w:t>plata</w:t>
      </w:r>
      <w:proofErr w:type="spellEnd"/>
    </w:p>
    <w:p w14:paraId="703E8322" w14:textId="77777777" w:rsidR="000B3756" w:rsidRPr="000B3756" w:rsidRDefault="000B3756" w:rsidP="000B3756">
      <w:pPr>
        <w:jc w:val="center"/>
        <w:rPr>
          <w:b/>
          <w:bCs/>
          <w:lang w:val="fr-FR"/>
        </w:rPr>
      </w:pPr>
      <w:bookmarkStart w:id="64" w:name="clan_40"/>
      <w:bookmarkEnd w:id="64"/>
      <w:proofErr w:type="spellStart"/>
      <w:r w:rsidRPr="000B3756">
        <w:rPr>
          <w:b/>
          <w:bCs/>
          <w:lang w:val="fr-FR"/>
        </w:rPr>
        <w:lastRenderedPageBreak/>
        <w:t>Član</w:t>
      </w:r>
      <w:proofErr w:type="spellEnd"/>
      <w:r w:rsidRPr="000B3756">
        <w:rPr>
          <w:b/>
          <w:bCs/>
          <w:lang w:val="fr-FR"/>
        </w:rPr>
        <w:t xml:space="preserve"> 40</w:t>
      </w:r>
    </w:p>
    <w:p w14:paraId="2939AE5B" w14:textId="77777777" w:rsidR="000B3756" w:rsidRPr="000B3756" w:rsidRDefault="000B3756" w:rsidP="000B3756">
      <w:pPr>
        <w:jc w:val="center"/>
        <w:rPr>
          <w:lang w:val="fr-FR"/>
        </w:rPr>
      </w:pPr>
      <w:proofErr w:type="spellStart"/>
      <w:r w:rsidRPr="000B3756">
        <w:rPr>
          <w:lang w:val="fr-FR"/>
        </w:rPr>
        <w:t>Osnovna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plata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nameštenika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određuje</w:t>
      </w:r>
      <w:proofErr w:type="spellEnd"/>
      <w:r w:rsidRPr="000B3756">
        <w:rPr>
          <w:lang w:val="fr-FR"/>
        </w:rPr>
        <w:t xml:space="preserve"> se </w:t>
      </w:r>
      <w:proofErr w:type="spellStart"/>
      <w:r w:rsidRPr="000B3756">
        <w:rPr>
          <w:lang w:val="fr-FR"/>
        </w:rPr>
        <w:t>množenjem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koeficijenta</w:t>
      </w:r>
      <w:proofErr w:type="spellEnd"/>
      <w:r w:rsidRPr="000B3756">
        <w:rPr>
          <w:lang w:val="fr-FR"/>
        </w:rPr>
        <w:t xml:space="preserve"> sa </w:t>
      </w:r>
      <w:proofErr w:type="spellStart"/>
      <w:r w:rsidRPr="000B3756">
        <w:rPr>
          <w:lang w:val="fr-FR"/>
        </w:rPr>
        <w:t>osnovicom</w:t>
      </w:r>
      <w:proofErr w:type="spellEnd"/>
      <w:r w:rsidRPr="000B3756">
        <w:rPr>
          <w:lang w:val="fr-FR"/>
        </w:rPr>
        <w:t>.</w:t>
      </w:r>
    </w:p>
    <w:p w14:paraId="24E2AE67" w14:textId="77777777" w:rsidR="000B3756" w:rsidRPr="000B3756" w:rsidRDefault="000B3756" w:rsidP="000B3756">
      <w:pPr>
        <w:jc w:val="center"/>
        <w:rPr>
          <w:lang w:val="fr-FR"/>
        </w:rPr>
      </w:pPr>
      <w:proofErr w:type="spellStart"/>
      <w:r w:rsidRPr="000B3756">
        <w:rPr>
          <w:lang w:val="fr-FR"/>
        </w:rPr>
        <w:t>Osnovna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plata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pripada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namešteniku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koji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radi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puno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radno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vreme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ili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radno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vreme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koje</w:t>
      </w:r>
      <w:proofErr w:type="spellEnd"/>
      <w:r w:rsidRPr="000B3756">
        <w:rPr>
          <w:lang w:val="fr-FR"/>
        </w:rPr>
        <w:t xml:space="preserve"> se </w:t>
      </w:r>
      <w:proofErr w:type="spellStart"/>
      <w:r w:rsidRPr="000B3756">
        <w:rPr>
          <w:lang w:val="fr-FR"/>
        </w:rPr>
        <w:t>smatra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punim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radnim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vremenom</w:t>
      </w:r>
      <w:proofErr w:type="spellEnd"/>
      <w:r w:rsidRPr="000B3756">
        <w:rPr>
          <w:lang w:val="fr-FR"/>
        </w:rPr>
        <w:t>.</w:t>
      </w:r>
    </w:p>
    <w:p w14:paraId="27497AFD" w14:textId="77777777" w:rsidR="000B3756" w:rsidRPr="000B3756" w:rsidRDefault="000B3756" w:rsidP="000B3756">
      <w:pPr>
        <w:jc w:val="center"/>
        <w:rPr>
          <w:lang w:val="fr-FR"/>
        </w:rPr>
      </w:pPr>
      <w:proofErr w:type="spellStart"/>
      <w:r w:rsidRPr="000B3756">
        <w:rPr>
          <w:lang w:val="fr-FR"/>
        </w:rPr>
        <w:t>Nameštenik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koji</w:t>
      </w:r>
      <w:proofErr w:type="spellEnd"/>
      <w:r w:rsidRPr="000B3756">
        <w:rPr>
          <w:lang w:val="fr-FR"/>
        </w:rPr>
        <w:t xml:space="preserve"> ne </w:t>
      </w:r>
      <w:proofErr w:type="spellStart"/>
      <w:r w:rsidRPr="000B3756">
        <w:rPr>
          <w:lang w:val="fr-FR"/>
        </w:rPr>
        <w:t>radi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puno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radno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vreme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ima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pravo</w:t>
      </w:r>
      <w:proofErr w:type="spellEnd"/>
      <w:r w:rsidRPr="000B3756">
        <w:rPr>
          <w:lang w:val="fr-FR"/>
        </w:rPr>
        <w:t xml:space="preserve"> na </w:t>
      </w:r>
      <w:proofErr w:type="spellStart"/>
      <w:r w:rsidRPr="000B3756">
        <w:rPr>
          <w:lang w:val="fr-FR"/>
        </w:rPr>
        <w:t>osnovnu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platu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koja</w:t>
      </w:r>
      <w:proofErr w:type="spellEnd"/>
      <w:r w:rsidRPr="000B3756">
        <w:rPr>
          <w:lang w:val="fr-FR"/>
        </w:rPr>
        <w:t xml:space="preserve"> je </w:t>
      </w:r>
      <w:proofErr w:type="spellStart"/>
      <w:r w:rsidRPr="000B3756">
        <w:rPr>
          <w:lang w:val="fr-FR"/>
        </w:rPr>
        <w:t>srazmerna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dužini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njegovog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radnog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vremena</w:t>
      </w:r>
      <w:proofErr w:type="spellEnd"/>
      <w:r w:rsidRPr="000B3756">
        <w:rPr>
          <w:lang w:val="fr-FR"/>
        </w:rPr>
        <w:t>.</w:t>
      </w:r>
    </w:p>
    <w:p w14:paraId="49000005" w14:textId="77777777" w:rsidR="000B3756" w:rsidRPr="000B3756" w:rsidRDefault="000B3756" w:rsidP="000B3756">
      <w:pPr>
        <w:jc w:val="center"/>
        <w:rPr>
          <w:i/>
          <w:iCs/>
          <w:lang w:val="fr-FR"/>
        </w:rPr>
      </w:pPr>
      <w:proofErr w:type="spellStart"/>
      <w:r w:rsidRPr="000B3756">
        <w:rPr>
          <w:i/>
          <w:iCs/>
          <w:lang w:val="fr-FR"/>
        </w:rPr>
        <w:t>Osnovica</w:t>
      </w:r>
      <w:proofErr w:type="spellEnd"/>
    </w:p>
    <w:p w14:paraId="200D9DEE" w14:textId="77777777" w:rsidR="000B3756" w:rsidRPr="000B3756" w:rsidRDefault="000B3756" w:rsidP="000B3756">
      <w:pPr>
        <w:jc w:val="center"/>
        <w:rPr>
          <w:b/>
          <w:bCs/>
          <w:lang w:val="fr-FR"/>
        </w:rPr>
      </w:pPr>
      <w:bookmarkStart w:id="65" w:name="clan_41"/>
      <w:bookmarkEnd w:id="65"/>
      <w:proofErr w:type="spellStart"/>
      <w:r w:rsidRPr="000B3756">
        <w:rPr>
          <w:b/>
          <w:bCs/>
          <w:lang w:val="fr-FR"/>
        </w:rPr>
        <w:t>Član</w:t>
      </w:r>
      <w:proofErr w:type="spellEnd"/>
      <w:r w:rsidRPr="000B3756">
        <w:rPr>
          <w:b/>
          <w:bCs/>
          <w:lang w:val="fr-FR"/>
        </w:rPr>
        <w:t xml:space="preserve"> 41</w:t>
      </w:r>
    </w:p>
    <w:p w14:paraId="45706C55" w14:textId="77777777" w:rsidR="000B3756" w:rsidRPr="000B3756" w:rsidRDefault="000B3756" w:rsidP="000B3756">
      <w:pPr>
        <w:jc w:val="center"/>
        <w:rPr>
          <w:lang w:val="fr-FR"/>
        </w:rPr>
      </w:pPr>
      <w:proofErr w:type="spellStart"/>
      <w:r w:rsidRPr="000B3756">
        <w:rPr>
          <w:lang w:val="fr-FR"/>
        </w:rPr>
        <w:t>Osnovica</w:t>
      </w:r>
      <w:proofErr w:type="spellEnd"/>
      <w:r w:rsidRPr="000B3756">
        <w:rPr>
          <w:lang w:val="fr-FR"/>
        </w:rPr>
        <w:t xml:space="preserve"> je </w:t>
      </w:r>
      <w:proofErr w:type="spellStart"/>
      <w:r w:rsidRPr="000B3756">
        <w:rPr>
          <w:lang w:val="fr-FR"/>
        </w:rPr>
        <w:t>jedinstvena</w:t>
      </w:r>
      <w:proofErr w:type="spellEnd"/>
      <w:r w:rsidRPr="000B3756">
        <w:rPr>
          <w:lang w:val="fr-FR"/>
        </w:rPr>
        <w:t xml:space="preserve"> i </w:t>
      </w:r>
      <w:proofErr w:type="spellStart"/>
      <w:r w:rsidRPr="000B3756">
        <w:rPr>
          <w:lang w:val="fr-FR"/>
        </w:rPr>
        <w:t>utvrđuje</w:t>
      </w:r>
      <w:proofErr w:type="spellEnd"/>
      <w:r w:rsidRPr="000B3756">
        <w:rPr>
          <w:lang w:val="fr-FR"/>
        </w:rPr>
        <w:t xml:space="preserve"> se </w:t>
      </w:r>
      <w:proofErr w:type="spellStart"/>
      <w:r w:rsidRPr="000B3756">
        <w:rPr>
          <w:lang w:val="fr-FR"/>
        </w:rPr>
        <w:t>za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svaku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budžetsku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godinu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zakonom</w:t>
      </w:r>
      <w:proofErr w:type="spellEnd"/>
      <w:r w:rsidRPr="000B3756">
        <w:rPr>
          <w:lang w:val="fr-FR"/>
        </w:rPr>
        <w:t xml:space="preserve"> o </w:t>
      </w:r>
      <w:proofErr w:type="spellStart"/>
      <w:r w:rsidRPr="000B3756">
        <w:rPr>
          <w:lang w:val="fr-FR"/>
        </w:rPr>
        <w:t>budžetu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Republike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Srbije</w:t>
      </w:r>
      <w:proofErr w:type="spellEnd"/>
      <w:r w:rsidRPr="000B3756">
        <w:rPr>
          <w:lang w:val="fr-FR"/>
        </w:rPr>
        <w:t>.</w:t>
      </w:r>
    </w:p>
    <w:p w14:paraId="04F8CD8D" w14:textId="77777777" w:rsidR="000B3756" w:rsidRPr="000B3756" w:rsidRDefault="000B3756" w:rsidP="000B3756">
      <w:pPr>
        <w:jc w:val="center"/>
        <w:rPr>
          <w:i/>
          <w:iCs/>
          <w:lang w:val="fr-FR"/>
        </w:rPr>
      </w:pPr>
      <w:proofErr w:type="spellStart"/>
      <w:r w:rsidRPr="000B3756">
        <w:rPr>
          <w:i/>
          <w:iCs/>
          <w:lang w:val="fr-FR"/>
        </w:rPr>
        <w:t>Određivanje</w:t>
      </w:r>
      <w:proofErr w:type="spellEnd"/>
      <w:r w:rsidRPr="000B3756">
        <w:rPr>
          <w:i/>
          <w:iCs/>
          <w:lang w:val="fr-FR"/>
        </w:rPr>
        <w:t xml:space="preserve"> </w:t>
      </w:r>
      <w:proofErr w:type="spellStart"/>
      <w:r w:rsidRPr="000B3756">
        <w:rPr>
          <w:i/>
          <w:iCs/>
          <w:lang w:val="fr-FR"/>
        </w:rPr>
        <w:t>koeficijenta</w:t>
      </w:r>
      <w:proofErr w:type="spellEnd"/>
      <w:r w:rsidRPr="000B3756">
        <w:rPr>
          <w:i/>
          <w:iCs/>
          <w:lang w:val="fr-FR"/>
        </w:rPr>
        <w:t xml:space="preserve"> i </w:t>
      </w:r>
      <w:proofErr w:type="spellStart"/>
      <w:r w:rsidRPr="000B3756">
        <w:rPr>
          <w:i/>
          <w:iCs/>
          <w:lang w:val="fr-FR"/>
        </w:rPr>
        <w:t>platne</w:t>
      </w:r>
      <w:proofErr w:type="spellEnd"/>
      <w:r w:rsidRPr="000B3756">
        <w:rPr>
          <w:i/>
          <w:iCs/>
          <w:lang w:val="fr-FR"/>
        </w:rPr>
        <w:t xml:space="preserve"> </w:t>
      </w:r>
      <w:proofErr w:type="spellStart"/>
      <w:r w:rsidRPr="000B3756">
        <w:rPr>
          <w:i/>
          <w:iCs/>
          <w:lang w:val="fr-FR"/>
        </w:rPr>
        <w:t>grupe</w:t>
      </w:r>
      <w:proofErr w:type="spellEnd"/>
    </w:p>
    <w:p w14:paraId="57F25770" w14:textId="77777777" w:rsidR="000B3756" w:rsidRPr="000B3756" w:rsidRDefault="000B3756" w:rsidP="000B3756">
      <w:pPr>
        <w:jc w:val="center"/>
        <w:rPr>
          <w:b/>
          <w:bCs/>
          <w:lang w:val="fr-FR"/>
        </w:rPr>
      </w:pPr>
      <w:bookmarkStart w:id="66" w:name="clan_42"/>
      <w:bookmarkEnd w:id="66"/>
      <w:proofErr w:type="spellStart"/>
      <w:r w:rsidRPr="000B3756">
        <w:rPr>
          <w:b/>
          <w:bCs/>
          <w:lang w:val="fr-FR"/>
        </w:rPr>
        <w:t>Član</w:t>
      </w:r>
      <w:proofErr w:type="spellEnd"/>
      <w:r w:rsidRPr="000B3756">
        <w:rPr>
          <w:b/>
          <w:bCs/>
          <w:lang w:val="fr-FR"/>
        </w:rPr>
        <w:t xml:space="preserve"> 42</w:t>
      </w:r>
    </w:p>
    <w:p w14:paraId="07114CE4" w14:textId="77777777" w:rsidR="000B3756" w:rsidRPr="000B3756" w:rsidRDefault="000B3756" w:rsidP="000B3756">
      <w:pPr>
        <w:jc w:val="center"/>
        <w:rPr>
          <w:lang w:val="fr-FR"/>
        </w:rPr>
      </w:pPr>
      <w:proofErr w:type="spellStart"/>
      <w:r w:rsidRPr="000B3756">
        <w:rPr>
          <w:lang w:val="fr-FR"/>
        </w:rPr>
        <w:t>Koeficijenti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za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radna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mesta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nameštenika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određuju</w:t>
      </w:r>
      <w:proofErr w:type="spellEnd"/>
      <w:r w:rsidRPr="000B3756">
        <w:rPr>
          <w:lang w:val="fr-FR"/>
        </w:rPr>
        <w:t xml:space="preserve"> se time </w:t>
      </w:r>
      <w:proofErr w:type="spellStart"/>
      <w:r w:rsidRPr="000B3756">
        <w:rPr>
          <w:lang w:val="fr-FR"/>
        </w:rPr>
        <w:t>što</w:t>
      </w:r>
      <w:proofErr w:type="spellEnd"/>
      <w:r w:rsidRPr="000B3756">
        <w:rPr>
          <w:lang w:val="fr-FR"/>
        </w:rPr>
        <w:t xml:space="preserve"> se </w:t>
      </w:r>
      <w:proofErr w:type="spellStart"/>
      <w:r w:rsidRPr="000B3756">
        <w:rPr>
          <w:lang w:val="fr-FR"/>
        </w:rPr>
        <w:t>svako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radno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mesto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nameštenika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svrstava</w:t>
      </w:r>
      <w:proofErr w:type="spellEnd"/>
      <w:r w:rsidRPr="000B3756">
        <w:rPr>
          <w:lang w:val="fr-FR"/>
        </w:rPr>
        <w:t xml:space="preserve"> u </w:t>
      </w:r>
      <w:proofErr w:type="spellStart"/>
      <w:r w:rsidRPr="000B3756">
        <w:rPr>
          <w:lang w:val="fr-FR"/>
        </w:rPr>
        <w:t>jednu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od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šest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platnih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grupa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tako</w:t>
      </w:r>
      <w:proofErr w:type="spellEnd"/>
      <w:r w:rsidRPr="000B3756">
        <w:rPr>
          <w:lang w:val="fr-FR"/>
        </w:rPr>
        <w:t xml:space="preserve"> da </w:t>
      </w:r>
      <w:proofErr w:type="spellStart"/>
      <w:r w:rsidRPr="000B3756">
        <w:rPr>
          <w:lang w:val="fr-FR"/>
        </w:rPr>
        <w:t>platna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grupa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odgovara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vrsti</w:t>
      </w:r>
      <w:proofErr w:type="spellEnd"/>
      <w:r w:rsidRPr="000B3756">
        <w:rPr>
          <w:lang w:val="fr-FR"/>
        </w:rPr>
        <w:t xml:space="preserve"> u </w:t>
      </w:r>
      <w:proofErr w:type="spellStart"/>
      <w:r w:rsidRPr="000B3756">
        <w:rPr>
          <w:lang w:val="fr-FR"/>
        </w:rPr>
        <w:t>koju</w:t>
      </w:r>
      <w:proofErr w:type="spellEnd"/>
      <w:r w:rsidRPr="000B3756">
        <w:rPr>
          <w:lang w:val="fr-FR"/>
        </w:rPr>
        <w:t xml:space="preserve"> je </w:t>
      </w:r>
      <w:proofErr w:type="spellStart"/>
      <w:r w:rsidRPr="000B3756">
        <w:rPr>
          <w:lang w:val="fr-FR"/>
        </w:rPr>
        <w:t>radno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mesto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razvrstano</w:t>
      </w:r>
      <w:proofErr w:type="spellEnd"/>
      <w:r w:rsidRPr="000B3756">
        <w:rPr>
          <w:lang w:val="fr-FR"/>
        </w:rPr>
        <w:t xml:space="preserve"> u </w:t>
      </w:r>
      <w:proofErr w:type="spellStart"/>
      <w:r w:rsidRPr="000B3756">
        <w:rPr>
          <w:lang w:val="fr-FR"/>
        </w:rPr>
        <w:t>pravilniku</w:t>
      </w:r>
      <w:proofErr w:type="spellEnd"/>
      <w:r w:rsidRPr="000B3756">
        <w:rPr>
          <w:lang w:val="fr-FR"/>
        </w:rPr>
        <w:t xml:space="preserve"> o </w:t>
      </w:r>
      <w:proofErr w:type="spellStart"/>
      <w:r w:rsidRPr="000B3756">
        <w:rPr>
          <w:lang w:val="fr-FR"/>
        </w:rPr>
        <w:t>unutrašnjem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uređenju</w:t>
      </w:r>
      <w:proofErr w:type="spellEnd"/>
      <w:r w:rsidRPr="000B3756">
        <w:rPr>
          <w:lang w:val="fr-FR"/>
        </w:rPr>
        <w:t xml:space="preserve"> i </w:t>
      </w:r>
      <w:proofErr w:type="spellStart"/>
      <w:r w:rsidRPr="000B3756">
        <w:rPr>
          <w:lang w:val="fr-FR"/>
        </w:rPr>
        <w:t>sistematizaciji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radnih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mesta</w:t>
      </w:r>
      <w:proofErr w:type="spellEnd"/>
      <w:r w:rsidRPr="000B3756">
        <w:rPr>
          <w:lang w:val="fr-FR"/>
        </w:rPr>
        <w:t xml:space="preserve"> u </w:t>
      </w:r>
      <w:proofErr w:type="spellStart"/>
      <w:r w:rsidRPr="000B3756">
        <w:rPr>
          <w:lang w:val="fr-FR"/>
        </w:rPr>
        <w:t>državnom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organu</w:t>
      </w:r>
      <w:proofErr w:type="spellEnd"/>
      <w:r w:rsidRPr="000B3756">
        <w:rPr>
          <w:lang w:val="fr-FR"/>
        </w:rPr>
        <w:t>.</w:t>
      </w:r>
    </w:p>
    <w:p w14:paraId="3DBF7B34" w14:textId="77777777" w:rsidR="000B3756" w:rsidRPr="000B3756" w:rsidRDefault="000B3756" w:rsidP="000B3756">
      <w:pPr>
        <w:jc w:val="center"/>
        <w:rPr>
          <w:i/>
          <w:iCs/>
          <w:lang w:val="fr-FR"/>
        </w:rPr>
      </w:pPr>
      <w:proofErr w:type="spellStart"/>
      <w:r w:rsidRPr="000B3756">
        <w:rPr>
          <w:i/>
          <w:iCs/>
          <w:lang w:val="fr-FR"/>
        </w:rPr>
        <w:t>Koeficijenti</w:t>
      </w:r>
      <w:proofErr w:type="spellEnd"/>
    </w:p>
    <w:p w14:paraId="75E65274" w14:textId="77777777" w:rsidR="000B3756" w:rsidRPr="000B3756" w:rsidRDefault="000B3756" w:rsidP="000B3756">
      <w:pPr>
        <w:jc w:val="center"/>
        <w:rPr>
          <w:b/>
          <w:bCs/>
          <w:lang w:val="fr-FR"/>
        </w:rPr>
      </w:pPr>
      <w:bookmarkStart w:id="67" w:name="clan_43"/>
      <w:bookmarkEnd w:id="67"/>
      <w:proofErr w:type="spellStart"/>
      <w:r w:rsidRPr="000B3756">
        <w:rPr>
          <w:b/>
          <w:bCs/>
          <w:lang w:val="fr-FR"/>
        </w:rPr>
        <w:t>Član</w:t>
      </w:r>
      <w:proofErr w:type="spellEnd"/>
      <w:r w:rsidRPr="000B3756">
        <w:rPr>
          <w:b/>
          <w:bCs/>
          <w:lang w:val="fr-FR"/>
        </w:rPr>
        <w:t xml:space="preserve"> 43</w:t>
      </w:r>
    </w:p>
    <w:p w14:paraId="1FF620CE" w14:textId="77777777" w:rsidR="000B3756" w:rsidRPr="000B3756" w:rsidRDefault="000B3756" w:rsidP="000B3756">
      <w:pPr>
        <w:jc w:val="center"/>
        <w:rPr>
          <w:lang w:val="fr-FR"/>
        </w:rPr>
      </w:pPr>
      <w:proofErr w:type="spellStart"/>
      <w:r w:rsidRPr="000B3756">
        <w:rPr>
          <w:lang w:val="fr-FR"/>
        </w:rPr>
        <w:t>Koeficijent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za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radno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mesto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nameštenika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određuje</w:t>
      </w:r>
      <w:proofErr w:type="spellEnd"/>
      <w:r w:rsidRPr="000B3756">
        <w:rPr>
          <w:lang w:val="fr-FR"/>
        </w:rPr>
        <w:t xml:space="preserve"> se </w:t>
      </w:r>
      <w:proofErr w:type="spellStart"/>
      <w:r w:rsidRPr="000B3756">
        <w:rPr>
          <w:lang w:val="fr-FR"/>
        </w:rPr>
        <w:t>prema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platnoj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grupi</w:t>
      </w:r>
      <w:proofErr w:type="spellEnd"/>
      <w:r w:rsidRPr="000B3756">
        <w:rPr>
          <w:lang w:val="fr-FR"/>
        </w:rPr>
        <w:t xml:space="preserve"> u </w:t>
      </w:r>
      <w:proofErr w:type="spellStart"/>
      <w:r w:rsidRPr="000B3756">
        <w:rPr>
          <w:lang w:val="fr-FR"/>
        </w:rPr>
        <w:t>kojoj</w:t>
      </w:r>
      <w:proofErr w:type="spellEnd"/>
      <w:r w:rsidRPr="000B3756">
        <w:rPr>
          <w:lang w:val="fr-FR"/>
        </w:rPr>
        <w:t xml:space="preserve"> se </w:t>
      </w:r>
      <w:proofErr w:type="spellStart"/>
      <w:r w:rsidRPr="000B3756">
        <w:rPr>
          <w:lang w:val="fr-FR"/>
        </w:rPr>
        <w:t>radno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mesto</w:t>
      </w:r>
      <w:proofErr w:type="spellEnd"/>
      <w:r w:rsidRPr="000B3756">
        <w:rPr>
          <w:lang w:val="fr-FR"/>
        </w:rPr>
        <w:t xml:space="preserve"> </w:t>
      </w:r>
      <w:proofErr w:type="spellStart"/>
      <w:r w:rsidRPr="000B3756">
        <w:rPr>
          <w:lang w:val="fr-FR"/>
        </w:rPr>
        <w:t>nalazi</w:t>
      </w:r>
      <w:proofErr w:type="spellEnd"/>
      <w:r w:rsidRPr="000B3756">
        <w:rPr>
          <w:lang w:val="fr-FR"/>
        </w:rPr>
        <w:t>.</w:t>
      </w:r>
    </w:p>
    <w:tbl>
      <w:tblPr>
        <w:tblW w:w="11034" w:type="dxa"/>
        <w:tblInd w:w="-122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2"/>
        <w:gridCol w:w="1182"/>
      </w:tblGrid>
      <w:tr w:rsidR="000A7602" w:rsidRPr="000B3756" w14:paraId="678703FB" w14:textId="77777777" w:rsidTr="000A7602">
        <w:trPr>
          <w:trHeight w:val="46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5551A2" w14:textId="452DAAB2" w:rsidR="000B3756" w:rsidRPr="000B3756" w:rsidRDefault="000A7602" w:rsidP="000A7602">
            <w:r>
              <w:t xml:space="preserve">                              </w:t>
            </w:r>
            <w:proofErr w:type="spellStart"/>
            <w:r w:rsidR="000B3756" w:rsidRPr="000B3756">
              <w:t>Koeficijenti</w:t>
            </w:r>
            <w:proofErr w:type="spellEnd"/>
            <w:r w:rsidR="000B3756" w:rsidRPr="000B3756">
              <w:t xml:space="preserve"> </w:t>
            </w:r>
            <w:proofErr w:type="spellStart"/>
            <w:r w:rsidR="000B3756" w:rsidRPr="000B3756">
              <w:t>su</w:t>
            </w:r>
            <w:proofErr w:type="spellEnd"/>
            <w:r w:rsidR="000B3756" w:rsidRPr="000B3756">
              <w:t xml:space="preserve"> </w:t>
            </w:r>
            <w:proofErr w:type="spellStart"/>
            <w:r w:rsidR="000B3756" w:rsidRPr="000B3756">
              <w:t>sledeći</w:t>
            </w:r>
            <w:proofErr w:type="spellEnd"/>
            <w:r w:rsidR="000B3756" w:rsidRPr="000B3756"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2982AE" w14:textId="77777777" w:rsidR="000B3756" w:rsidRPr="000B3756" w:rsidRDefault="000B3756" w:rsidP="000B3756">
            <w:pPr>
              <w:jc w:val="center"/>
            </w:pPr>
            <w:r w:rsidRPr="000B3756">
              <w:t> </w:t>
            </w:r>
          </w:p>
        </w:tc>
      </w:tr>
      <w:tr w:rsidR="000A7602" w:rsidRPr="000B3756" w14:paraId="368787F6" w14:textId="77777777" w:rsidTr="000A7602">
        <w:trPr>
          <w:trHeight w:val="46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B0ABEB" w14:textId="0D952FB2" w:rsidR="000B3756" w:rsidRPr="000B3756" w:rsidRDefault="000A7602" w:rsidP="000A7602">
            <w:r>
              <w:t xml:space="preserve">                              </w:t>
            </w:r>
            <w:r w:rsidR="000B3756" w:rsidRPr="000B3756">
              <w:t xml:space="preserve">I </w:t>
            </w:r>
            <w:proofErr w:type="spellStart"/>
            <w:r w:rsidR="000B3756" w:rsidRPr="000B3756">
              <w:t>platna</w:t>
            </w:r>
            <w:proofErr w:type="spellEnd"/>
            <w:r w:rsidR="000B3756" w:rsidRPr="000B3756">
              <w:t xml:space="preserve"> </w:t>
            </w:r>
            <w:proofErr w:type="spellStart"/>
            <w:r w:rsidR="000B3756" w:rsidRPr="000B3756">
              <w:t>grupa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C03A40" w14:textId="77777777" w:rsidR="000B3756" w:rsidRPr="000B3756" w:rsidRDefault="000B3756" w:rsidP="000B3756">
            <w:pPr>
              <w:jc w:val="center"/>
            </w:pPr>
            <w:r w:rsidRPr="000B3756">
              <w:t>2.53</w:t>
            </w:r>
          </w:p>
        </w:tc>
      </w:tr>
      <w:tr w:rsidR="000A7602" w:rsidRPr="000B3756" w14:paraId="3B92203B" w14:textId="77777777" w:rsidTr="000A7602">
        <w:trPr>
          <w:trHeight w:val="46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77B2A0" w14:textId="75B41221" w:rsidR="000B3756" w:rsidRPr="000B3756" w:rsidRDefault="000A7602" w:rsidP="000A7602">
            <w:r>
              <w:t xml:space="preserve">                              </w:t>
            </w:r>
            <w:r w:rsidR="000B3756" w:rsidRPr="000B3756">
              <w:t xml:space="preserve">II </w:t>
            </w:r>
            <w:proofErr w:type="spellStart"/>
            <w:r w:rsidR="000B3756" w:rsidRPr="000B3756">
              <w:t>platna</w:t>
            </w:r>
            <w:proofErr w:type="spellEnd"/>
            <w:r w:rsidR="000B3756" w:rsidRPr="000B3756">
              <w:t xml:space="preserve"> </w:t>
            </w:r>
            <w:proofErr w:type="spellStart"/>
            <w:r w:rsidR="000B3756" w:rsidRPr="000B3756">
              <w:t>grupa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0C57D3" w14:textId="77777777" w:rsidR="000B3756" w:rsidRPr="000B3756" w:rsidRDefault="000B3756" w:rsidP="000B3756">
            <w:pPr>
              <w:jc w:val="center"/>
            </w:pPr>
            <w:r w:rsidRPr="000B3756">
              <w:t>2.03</w:t>
            </w:r>
          </w:p>
        </w:tc>
      </w:tr>
      <w:tr w:rsidR="000A7602" w:rsidRPr="000B3756" w14:paraId="370FB96C" w14:textId="77777777" w:rsidTr="000A7602">
        <w:trPr>
          <w:trHeight w:val="46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EB4488" w14:textId="5ECFA75E" w:rsidR="000B3756" w:rsidRPr="000B3756" w:rsidRDefault="000A7602" w:rsidP="000A7602">
            <w:r>
              <w:t xml:space="preserve">                              </w:t>
            </w:r>
            <w:r w:rsidR="000B3756" w:rsidRPr="000B3756">
              <w:t xml:space="preserve">III </w:t>
            </w:r>
            <w:proofErr w:type="spellStart"/>
            <w:r w:rsidR="000B3756" w:rsidRPr="000B3756">
              <w:t>platna</w:t>
            </w:r>
            <w:proofErr w:type="spellEnd"/>
            <w:r w:rsidR="000B3756" w:rsidRPr="000B3756">
              <w:t xml:space="preserve"> </w:t>
            </w:r>
            <w:proofErr w:type="spellStart"/>
            <w:r w:rsidR="000B3756" w:rsidRPr="000B3756">
              <w:t>grupa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B11217" w14:textId="77777777" w:rsidR="000B3756" w:rsidRPr="000B3756" w:rsidRDefault="000B3756" w:rsidP="000B3756">
            <w:pPr>
              <w:jc w:val="center"/>
            </w:pPr>
            <w:r w:rsidRPr="000B3756">
              <w:t>1.96</w:t>
            </w:r>
          </w:p>
        </w:tc>
      </w:tr>
      <w:tr w:rsidR="000A7602" w:rsidRPr="000B3756" w14:paraId="39912CCA" w14:textId="77777777" w:rsidTr="000A7602">
        <w:trPr>
          <w:trHeight w:val="46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493F7F" w14:textId="3F55FA7F" w:rsidR="000B3756" w:rsidRPr="000B3756" w:rsidRDefault="000A7602" w:rsidP="000A7602">
            <w:r>
              <w:t xml:space="preserve">                              </w:t>
            </w:r>
            <w:r w:rsidR="000B3756" w:rsidRPr="000B3756">
              <w:t xml:space="preserve">IV </w:t>
            </w:r>
            <w:proofErr w:type="spellStart"/>
            <w:r w:rsidR="000B3756" w:rsidRPr="000B3756">
              <w:t>platna</w:t>
            </w:r>
            <w:proofErr w:type="spellEnd"/>
            <w:r w:rsidR="000B3756" w:rsidRPr="000B3756">
              <w:t xml:space="preserve"> </w:t>
            </w:r>
            <w:proofErr w:type="spellStart"/>
            <w:r w:rsidR="000B3756" w:rsidRPr="000B3756">
              <w:t>grupa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15CE1F" w14:textId="77777777" w:rsidR="000B3756" w:rsidRPr="000B3756" w:rsidRDefault="000B3756" w:rsidP="000B3756">
            <w:pPr>
              <w:jc w:val="center"/>
            </w:pPr>
            <w:r w:rsidRPr="000B3756">
              <w:t>1.71</w:t>
            </w:r>
          </w:p>
        </w:tc>
      </w:tr>
      <w:tr w:rsidR="000A7602" w:rsidRPr="000B3756" w14:paraId="6E8DA804" w14:textId="77777777" w:rsidTr="000A7602">
        <w:trPr>
          <w:trHeight w:val="46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701DB3" w14:textId="352A0A71" w:rsidR="000B3756" w:rsidRPr="000B3756" w:rsidRDefault="000A7602" w:rsidP="000A7602">
            <w:r>
              <w:t xml:space="preserve">                              </w:t>
            </w:r>
            <w:r w:rsidR="000B3756" w:rsidRPr="000B3756">
              <w:t xml:space="preserve">V </w:t>
            </w:r>
            <w:proofErr w:type="spellStart"/>
            <w:r w:rsidR="000B3756" w:rsidRPr="000B3756">
              <w:t>platna</w:t>
            </w:r>
            <w:proofErr w:type="spellEnd"/>
            <w:r w:rsidR="000B3756" w:rsidRPr="000B3756">
              <w:t xml:space="preserve"> </w:t>
            </w:r>
            <w:proofErr w:type="spellStart"/>
            <w:r w:rsidR="000B3756" w:rsidRPr="000B3756">
              <w:t>grupa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30071D" w14:textId="77777777" w:rsidR="000B3756" w:rsidRPr="000B3756" w:rsidRDefault="000B3756" w:rsidP="000B3756">
            <w:pPr>
              <w:jc w:val="center"/>
            </w:pPr>
            <w:r w:rsidRPr="000B3756">
              <w:t>1.38</w:t>
            </w:r>
          </w:p>
        </w:tc>
      </w:tr>
      <w:tr w:rsidR="000A7602" w:rsidRPr="000B3756" w14:paraId="2512848F" w14:textId="77777777" w:rsidTr="000A7602">
        <w:trPr>
          <w:trHeight w:val="46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73A268" w14:textId="0CA86263" w:rsidR="000B3756" w:rsidRPr="000B3756" w:rsidRDefault="000A7602" w:rsidP="000A7602">
            <w:r>
              <w:t xml:space="preserve">                             </w:t>
            </w:r>
            <w:r w:rsidR="000B3756" w:rsidRPr="000B3756">
              <w:t xml:space="preserve">VI </w:t>
            </w:r>
            <w:proofErr w:type="spellStart"/>
            <w:r w:rsidR="000B3756" w:rsidRPr="000B3756">
              <w:t>platna</w:t>
            </w:r>
            <w:proofErr w:type="spellEnd"/>
            <w:r w:rsidR="000B3756" w:rsidRPr="000B3756">
              <w:t xml:space="preserve"> </w:t>
            </w:r>
            <w:proofErr w:type="spellStart"/>
            <w:r w:rsidR="000B3756" w:rsidRPr="000B3756">
              <w:t>grupa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2A3A7C" w14:textId="77777777" w:rsidR="000B3756" w:rsidRPr="000B3756" w:rsidRDefault="000B3756" w:rsidP="000B3756">
            <w:pPr>
              <w:jc w:val="center"/>
            </w:pPr>
            <w:r w:rsidRPr="000B3756">
              <w:t>1.20</w:t>
            </w:r>
          </w:p>
        </w:tc>
      </w:tr>
    </w:tbl>
    <w:p w14:paraId="52742FCD" w14:textId="77777777" w:rsidR="000B3756" w:rsidRPr="000B3756" w:rsidRDefault="000B3756" w:rsidP="000B3756">
      <w:pPr>
        <w:jc w:val="center"/>
        <w:rPr>
          <w:i/>
          <w:iCs/>
        </w:rPr>
      </w:pPr>
      <w:proofErr w:type="spellStart"/>
      <w:r w:rsidRPr="000B3756">
        <w:rPr>
          <w:i/>
          <w:iCs/>
        </w:rPr>
        <w:t>Koeficijent</w:t>
      </w:r>
      <w:proofErr w:type="spellEnd"/>
      <w:r w:rsidRPr="000B3756">
        <w:rPr>
          <w:i/>
          <w:iCs/>
        </w:rPr>
        <w:t xml:space="preserve"> </w:t>
      </w:r>
      <w:proofErr w:type="spellStart"/>
      <w:r w:rsidRPr="000B3756">
        <w:rPr>
          <w:i/>
          <w:iCs/>
        </w:rPr>
        <w:t>rukovodioca</w:t>
      </w:r>
      <w:proofErr w:type="spellEnd"/>
      <w:r w:rsidRPr="000B3756">
        <w:rPr>
          <w:i/>
          <w:iCs/>
        </w:rPr>
        <w:t xml:space="preserve"> </w:t>
      </w:r>
      <w:proofErr w:type="spellStart"/>
      <w:r w:rsidRPr="000B3756">
        <w:rPr>
          <w:i/>
          <w:iCs/>
        </w:rPr>
        <w:t>unutrašnje</w:t>
      </w:r>
      <w:proofErr w:type="spellEnd"/>
      <w:r w:rsidRPr="000B3756">
        <w:rPr>
          <w:i/>
          <w:iCs/>
        </w:rPr>
        <w:t xml:space="preserve"> </w:t>
      </w:r>
      <w:proofErr w:type="spellStart"/>
      <w:r w:rsidRPr="000B3756">
        <w:rPr>
          <w:i/>
          <w:iCs/>
        </w:rPr>
        <w:t>jedinice</w:t>
      </w:r>
      <w:proofErr w:type="spellEnd"/>
    </w:p>
    <w:p w14:paraId="4E5A9ABF" w14:textId="77777777" w:rsidR="000B3756" w:rsidRPr="000B3756" w:rsidRDefault="000B3756" w:rsidP="000B3756">
      <w:pPr>
        <w:jc w:val="center"/>
        <w:rPr>
          <w:b/>
          <w:bCs/>
        </w:rPr>
      </w:pPr>
      <w:bookmarkStart w:id="68" w:name="clan_44"/>
      <w:bookmarkEnd w:id="68"/>
      <w:proofErr w:type="spellStart"/>
      <w:r w:rsidRPr="000B3756">
        <w:rPr>
          <w:b/>
          <w:bCs/>
        </w:rPr>
        <w:t>Član</w:t>
      </w:r>
      <w:proofErr w:type="spellEnd"/>
      <w:r w:rsidRPr="000B3756">
        <w:rPr>
          <w:b/>
          <w:bCs/>
        </w:rPr>
        <w:t xml:space="preserve"> 44</w:t>
      </w:r>
    </w:p>
    <w:p w14:paraId="04EF71F9" w14:textId="77777777" w:rsidR="000B3756" w:rsidRPr="000B3756" w:rsidRDefault="000B3756" w:rsidP="000B3756">
      <w:pPr>
        <w:jc w:val="center"/>
      </w:pPr>
      <w:proofErr w:type="spellStart"/>
      <w:r w:rsidRPr="000B3756">
        <w:t>Namešteniku</w:t>
      </w:r>
      <w:proofErr w:type="spellEnd"/>
      <w:r w:rsidRPr="000B3756">
        <w:t xml:space="preserve"> koji stupa </w:t>
      </w:r>
      <w:proofErr w:type="spellStart"/>
      <w:r w:rsidRPr="000B3756">
        <w:t>na</w:t>
      </w:r>
      <w:proofErr w:type="spellEnd"/>
      <w:r w:rsidRPr="000B3756">
        <w:t xml:space="preserve"> </w:t>
      </w:r>
      <w:proofErr w:type="spellStart"/>
      <w:r w:rsidRPr="000B3756">
        <w:t>radno</w:t>
      </w:r>
      <w:proofErr w:type="spellEnd"/>
      <w:r w:rsidRPr="000B3756">
        <w:t xml:space="preserve"> mesto </w:t>
      </w:r>
      <w:proofErr w:type="spellStart"/>
      <w:r w:rsidRPr="000B3756">
        <w:t>rukovodioca</w:t>
      </w:r>
      <w:proofErr w:type="spellEnd"/>
      <w:r w:rsidRPr="000B3756">
        <w:t xml:space="preserve"> </w:t>
      </w:r>
      <w:proofErr w:type="spellStart"/>
      <w:r w:rsidRPr="000B3756">
        <w:t>unutrašnje</w:t>
      </w:r>
      <w:proofErr w:type="spellEnd"/>
      <w:r w:rsidRPr="000B3756">
        <w:t xml:space="preserve"> </w:t>
      </w:r>
      <w:proofErr w:type="spellStart"/>
      <w:r w:rsidRPr="000B3756">
        <w:t>jedinice</w:t>
      </w:r>
      <w:proofErr w:type="spellEnd"/>
      <w:r w:rsidRPr="000B3756">
        <w:t xml:space="preserve"> </w:t>
      </w:r>
      <w:proofErr w:type="spellStart"/>
      <w:r w:rsidRPr="000B3756">
        <w:t>uvećava</w:t>
      </w:r>
      <w:proofErr w:type="spellEnd"/>
      <w:r w:rsidRPr="000B3756">
        <w:t xml:space="preserve"> se </w:t>
      </w:r>
      <w:proofErr w:type="spellStart"/>
      <w:r w:rsidRPr="000B3756">
        <w:t>koeficijent</w:t>
      </w:r>
      <w:proofErr w:type="spellEnd"/>
      <w:r w:rsidRPr="000B3756">
        <w:t xml:space="preserve"> za 10%.</w:t>
      </w:r>
    </w:p>
    <w:p w14:paraId="70F4161A" w14:textId="77777777" w:rsidR="000B3756" w:rsidRPr="000B3756" w:rsidRDefault="000B3756" w:rsidP="000B3756">
      <w:pPr>
        <w:jc w:val="center"/>
      </w:pPr>
      <w:proofErr w:type="spellStart"/>
      <w:r w:rsidRPr="000B3756">
        <w:lastRenderedPageBreak/>
        <w:t>Namešteniku</w:t>
      </w:r>
      <w:proofErr w:type="spellEnd"/>
      <w:r w:rsidRPr="000B3756">
        <w:t xml:space="preserve"> koji </w:t>
      </w:r>
      <w:proofErr w:type="spellStart"/>
      <w:r w:rsidRPr="000B3756">
        <w:t>prestane</w:t>
      </w:r>
      <w:proofErr w:type="spellEnd"/>
      <w:r w:rsidRPr="000B3756">
        <w:t xml:space="preserve"> da </w:t>
      </w:r>
      <w:proofErr w:type="spellStart"/>
      <w:r w:rsidRPr="000B3756">
        <w:t>rukovodi</w:t>
      </w:r>
      <w:proofErr w:type="spellEnd"/>
      <w:r w:rsidRPr="000B3756">
        <w:t xml:space="preserve"> </w:t>
      </w:r>
      <w:proofErr w:type="spellStart"/>
      <w:r w:rsidRPr="000B3756">
        <w:t>unutrašnjom</w:t>
      </w:r>
      <w:proofErr w:type="spellEnd"/>
      <w:r w:rsidRPr="000B3756">
        <w:t xml:space="preserve"> </w:t>
      </w:r>
      <w:proofErr w:type="spellStart"/>
      <w:r w:rsidRPr="000B3756">
        <w:t>jedinicom</w:t>
      </w:r>
      <w:proofErr w:type="spellEnd"/>
      <w:r w:rsidRPr="000B3756">
        <w:t xml:space="preserve"> </w:t>
      </w:r>
      <w:proofErr w:type="spellStart"/>
      <w:r w:rsidRPr="000B3756">
        <w:t>određuje</w:t>
      </w:r>
      <w:proofErr w:type="spellEnd"/>
      <w:r w:rsidRPr="000B3756">
        <w:t xml:space="preserve"> se </w:t>
      </w:r>
      <w:proofErr w:type="spellStart"/>
      <w:r w:rsidRPr="000B3756">
        <w:t>koeficijent</w:t>
      </w:r>
      <w:proofErr w:type="spellEnd"/>
      <w:r w:rsidRPr="000B3756">
        <w:t xml:space="preserve"> </w:t>
      </w:r>
      <w:proofErr w:type="spellStart"/>
      <w:r w:rsidRPr="000B3756">
        <w:t>platne</w:t>
      </w:r>
      <w:proofErr w:type="spellEnd"/>
      <w:r w:rsidRPr="000B3756">
        <w:t xml:space="preserve"> </w:t>
      </w:r>
      <w:proofErr w:type="spellStart"/>
      <w:r w:rsidRPr="000B3756">
        <w:t>grupe</w:t>
      </w:r>
      <w:proofErr w:type="spellEnd"/>
      <w:r w:rsidRPr="000B3756">
        <w:t xml:space="preserve"> u </w:t>
      </w:r>
      <w:proofErr w:type="spellStart"/>
      <w:r w:rsidRPr="000B3756">
        <w:t>kojoj</w:t>
      </w:r>
      <w:proofErr w:type="spellEnd"/>
      <w:r w:rsidRPr="000B3756">
        <w:t xml:space="preserve"> se </w:t>
      </w:r>
      <w:proofErr w:type="spellStart"/>
      <w:r w:rsidRPr="000B3756">
        <w:t>nalazi</w:t>
      </w:r>
      <w:proofErr w:type="spellEnd"/>
      <w:r w:rsidRPr="000B3756">
        <w:t xml:space="preserve"> </w:t>
      </w:r>
      <w:proofErr w:type="spellStart"/>
      <w:r w:rsidRPr="000B3756">
        <w:t>njegovo</w:t>
      </w:r>
      <w:proofErr w:type="spellEnd"/>
      <w:r w:rsidRPr="000B3756">
        <w:t xml:space="preserve"> </w:t>
      </w:r>
      <w:proofErr w:type="spellStart"/>
      <w:r w:rsidRPr="000B3756">
        <w:t>radno</w:t>
      </w:r>
      <w:proofErr w:type="spellEnd"/>
      <w:r w:rsidRPr="000B3756">
        <w:t xml:space="preserve"> mesto.</w:t>
      </w:r>
    </w:p>
    <w:p w14:paraId="5F00C992" w14:textId="77777777" w:rsidR="000B3756" w:rsidRPr="000B3756" w:rsidRDefault="000B3756" w:rsidP="000B3756">
      <w:pPr>
        <w:jc w:val="center"/>
        <w:rPr>
          <w:i/>
          <w:iCs/>
        </w:rPr>
      </w:pPr>
      <w:proofErr w:type="spellStart"/>
      <w:r w:rsidRPr="000B3756">
        <w:rPr>
          <w:i/>
          <w:iCs/>
        </w:rPr>
        <w:t>Koeficijent</w:t>
      </w:r>
      <w:proofErr w:type="spellEnd"/>
      <w:r w:rsidRPr="000B3756">
        <w:rPr>
          <w:i/>
          <w:iCs/>
        </w:rPr>
        <w:t xml:space="preserve"> </w:t>
      </w:r>
      <w:proofErr w:type="spellStart"/>
      <w:r w:rsidRPr="000B3756">
        <w:rPr>
          <w:i/>
          <w:iCs/>
        </w:rPr>
        <w:t>nameštenika</w:t>
      </w:r>
      <w:proofErr w:type="spellEnd"/>
      <w:r w:rsidRPr="000B3756">
        <w:rPr>
          <w:i/>
          <w:iCs/>
        </w:rPr>
        <w:t xml:space="preserve"> koji je </w:t>
      </w:r>
      <w:proofErr w:type="spellStart"/>
      <w:r w:rsidRPr="000B3756">
        <w:rPr>
          <w:i/>
          <w:iCs/>
        </w:rPr>
        <w:t>premešten</w:t>
      </w:r>
      <w:proofErr w:type="spellEnd"/>
      <w:r w:rsidRPr="000B3756">
        <w:rPr>
          <w:i/>
          <w:iCs/>
        </w:rPr>
        <w:t xml:space="preserve"> </w:t>
      </w:r>
      <w:proofErr w:type="spellStart"/>
      <w:r w:rsidRPr="000B3756">
        <w:rPr>
          <w:i/>
          <w:iCs/>
        </w:rPr>
        <w:t>na</w:t>
      </w:r>
      <w:proofErr w:type="spellEnd"/>
      <w:r w:rsidRPr="000B3756">
        <w:rPr>
          <w:i/>
          <w:iCs/>
        </w:rPr>
        <w:t xml:space="preserve"> </w:t>
      </w:r>
      <w:proofErr w:type="spellStart"/>
      <w:r w:rsidRPr="000B3756">
        <w:rPr>
          <w:i/>
          <w:iCs/>
        </w:rPr>
        <w:t>drugo</w:t>
      </w:r>
      <w:proofErr w:type="spellEnd"/>
      <w:r w:rsidRPr="000B3756">
        <w:rPr>
          <w:i/>
          <w:iCs/>
        </w:rPr>
        <w:t xml:space="preserve"> </w:t>
      </w:r>
      <w:proofErr w:type="spellStart"/>
      <w:r w:rsidRPr="000B3756">
        <w:rPr>
          <w:i/>
          <w:iCs/>
        </w:rPr>
        <w:t>radno</w:t>
      </w:r>
      <w:proofErr w:type="spellEnd"/>
      <w:r w:rsidRPr="000B3756">
        <w:rPr>
          <w:i/>
          <w:iCs/>
        </w:rPr>
        <w:t xml:space="preserve"> mesto</w:t>
      </w:r>
    </w:p>
    <w:p w14:paraId="3C41D60F" w14:textId="77777777" w:rsidR="000B3756" w:rsidRPr="000B3756" w:rsidRDefault="000B3756" w:rsidP="000B3756">
      <w:pPr>
        <w:jc w:val="center"/>
        <w:rPr>
          <w:b/>
          <w:bCs/>
        </w:rPr>
      </w:pPr>
      <w:bookmarkStart w:id="69" w:name="clan_45"/>
      <w:bookmarkEnd w:id="69"/>
      <w:proofErr w:type="spellStart"/>
      <w:r w:rsidRPr="000B3756">
        <w:rPr>
          <w:b/>
          <w:bCs/>
        </w:rPr>
        <w:t>Član</w:t>
      </w:r>
      <w:proofErr w:type="spellEnd"/>
      <w:r w:rsidRPr="000B3756">
        <w:rPr>
          <w:b/>
          <w:bCs/>
        </w:rPr>
        <w:t xml:space="preserve"> 45</w:t>
      </w:r>
    </w:p>
    <w:p w14:paraId="44BDC621" w14:textId="77777777" w:rsidR="000B3756" w:rsidRPr="000B3756" w:rsidRDefault="000B3756" w:rsidP="000B3756">
      <w:pPr>
        <w:jc w:val="center"/>
      </w:pPr>
      <w:proofErr w:type="spellStart"/>
      <w:r w:rsidRPr="000B3756">
        <w:t>Namešteniku</w:t>
      </w:r>
      <w:proofErr w:type="spellEnd"/>
      <w:r w:rsidRPr="000B3756">
        <w:t xml:space="preserve"> koji je </w:t>
      </w:r>
      <w:proofErr w:type="spellStart"/>
      <w:r w:rsidRPr="000B3756">
        <w:t>premešten</w:t>
      </w:r>
      <w:proofErr w:type="spellEnd"/>
      <w:r w:rsidRPr="000B3756">
        <w:t xml:space="preserve"> </w:t>
      </w:r>
      <w:proofErr w:type="spellStart"/>
      <w:r w:rsidRPr="000B3756">
        <w:t>na</w:t>
      </w:r>
      <w:proofErr w:type="spellEnd"/>
      <w:r w:rsidRPr="000B3756">
        <w:t xml:space="preserve"> </w:t>
      </w:r>
      <w:proofErr w:type="spellStart"/>
      <w:r w:rsidRPr="000B3756">
        <w:t>drugo</w:t>
      </w:r>
      <w:proofErr w:type="spellEnd"/>
      <w:r w:rsidRPr="000B3756">
        <w:t xml:space="preserve"> </w:t>
      </w:r>
      <w:proofErr w:type="spellStart"/>
      <w:r w:rsidRPr="000B3756">
        <w:t>radno</w:t>
      </w:r>
      <w:proofErr w:type="spellEnd"/>
      <w:r w:rsidRPr="000B3756">
        <w:t xml:space="preserve"> mesto </w:t>
      </w:r>
      <w:proofErr w:type="spellStart"/>
      <w:r w:rsidRPr="000B3756">
        <w:t>određuje</w:t>
      </w:r>
      <w:proofErr w:type="spellEnd"/>
      <w:r w:rsidRPr="000B3756">
        <w:t xml:space="preserve"> se </w:t>
      </w:r>
      <w:proofErr w:type="spellStart"/>
      <w:r w:rsidRPr="000B3756">
        <w:t>koeficijent</w:t>
      </w:r>
      <w:proofErr w:type="spellEnd"/>
      <w:r w:rsidRPr="000B3756">
        <w:t xml:space="preserve"> </w:t>
      </w:r>
      <w:proofErr w:type="spellStart"/>
      <w:r w:rsidRPr="000B3756">
        <w:t>platne</w:t>
      </w:r>
      <w:proofErr w:type="spellEnd"/>
      <w:r w:rsidRPr="000B3756">
        <w:t xml:space="preserve"> </w:t>
      </w:r>
      <w:proofErr w:type="spellStart"/>
      <w:r w:rsidRPr="000B3756">
        <w:t>grupe</w:t>
      </w:r>
      <w:proofErr w:type="spellEnd"/>
      <w:r w:rsidRPr="000B3756">
        <w:t xml:space="preserve"> u </w:t>
      </w:r>
      <w:proofErr w:type="spellStart"/>
      <w:r w:rsidRPr="000B3756">
        <w:t>kojoj</w:t>
      </w:r>
      <w:proofErr w:type="spellEnd"/>
      <w:r w:rsidRPr="000B3756">
        <w:t xml:space="preserve"> se </w:t>
      </w:r>
      <w:proofErr w:type="spellStart"/>
      <w:r w:rsidRPr="000B3756">
        <w:t>nalazi</w:t>
      </w:r>
      <w:proofErr w:type="spellEnd"/>
      <w:r w:rsidRPr="000B3756">
        <w:t xml:space="preserve"> </w:t>
      </w:r>
      <w:proofErr w:type="spellStart"/>
      <w:r w:rsidRPr="000B3756">
        <w:t>radno</w:t>
      </w:r>
      <w:proofErr w:type="spellEnd"/>
      <w:r w:rsidRPr="000B3756">
        <w:t xml:space="preserve"> mesto </w:t>
      </w:r>
      <w:proofErr w:type="spellStart"/>
      <w:r w:rsidRPr="000B3756">
        <w:t>na</w:t>
      </w:r>
      <w:proofErr w:type="spellEnd"/>
      <w:r w:rsidRPr="000B3756">
        <w:t xml:space="preserve"> </w:t>
      </w:r>
      <w:proofErr w:type="spellStart"/>
      <w:r w:rsidRPr="000B3756">
        <w:t>koje</w:t>
      </w:r>
      <w:proofErr w:type="spellEnd"/>
      <w:r w:rsidRPr="000B3756">
        <w:t xml:space="preserve"> je </w:t>
      </w:r>
      <w:proofErr w:type="spellStart"/>
      <w:r w:rsidRPr="000B3756">
        <w:t>premešten</w:t>
      </w:r>
      <w:proofErr w:type="spellEnd"/>
      <w:r w:rsidRPr="000B3756">
        <w:t>.</w:t>
      </w:r>
    </w:p>
    <w:p w14:paraId="3F66C12C" w14:textId="77777777" w:rsidR="000B3756" w:rsidRPr="000B3756" w:rsidRDefault="000B3756" w:rsidP="000B3756">
      <w:pPr>
        <w:jc w:val="center"/>
      </w:pPr>
      <w:r w:rsidRPr="000B3756">
        <w:t xml:space="preserve">O </w:t>
      </w:r>
      <w:proofErr w:type="spellStart"/>
      <w:r w:rsidRPr="000B3756">
        <w:t>promeni</w:t>
      </w:r>
      <w:proofErr w:type="spellEnd"/>
      <w:r w:rsidRPr="000B3756">
        <w:t xml:space="preserve"> </w:t>
      </w:r>
      <w:proofErr w:type="spellStart"/>
      <w:r w:rsidRPr="000B3756">
        <w:t>platne</w:t>
      </w:r>
      <w:proofErr w:type="spellEnd"/>
      <w:r w:rsidRPr="000B3756">
        <w:t xml:space="preserve"> </w:t>
      </w:r>
      <w:proofErr w:type="spellStart"/>
      <w:r w:rsidRPr="000B3756">
        <w:t>grupe</w:t>
      </w:r>
      <w:proofErr w:type="spellEnd"/>
      <w:r w:rsidRPr="000B3756">
        <w:t xml:space="preserve"> </w:t>
      </w:r>
      <w:proofErr w:type="spellStart"/>
      <w:r w:rsidRPr="000B3756">
        <w:t>i</w:t>
      </w:r>
      <w:proofErr w:type="spellEnd"/>
      <w:r w:rsidRPr="000B3756">
        <w:t xml:space="preserve"> </w:t>
      </w:r>
      <w:proofErr w:type="spellStart"/>
      <w:r w:rsidRPr="000B3756">
        <w:t>koeficijenta</w:t>
      </w:r>
      <w:proofErr w:type="spellEnd"/>
      <w:r w:rsidRPr="000B3756">
        <w:t xml:space="preserve"> </w:t>
      </w:r>
      <w:proofErr w:type="spellStart"/>
      <w:r w:rsidRPr="000B3756">
        <w:t>donosi</w:t>
      </w:r>
      <w:proofErr w:type="spellEnd"/>
      <w:r w:rsidRPr="000B3756">
        <w:t xml:space="preserve"> se </w:t>
      </w:r>
      <w:proofErr w:type="spellStart"/>
      <w:r w:rsidRPr="000B3756">
        <w:t>rešenje</w:t>
      </w:r>
      <w:proofErr w:type="spellEnd"/>
      <w:r w:rsidRPr="000B3756">
        <w:t xml:space="preserve"> </w:t>
      </w:r>
      <w:proofErr w:type="spellStart"/>
      <w:r w:rsidRPr="000B3756">
        <w:t>koje</w:t>
      </w:r>
      <w:proofErr w:type="spellEnd"/>
      <w:r w:rsidRPr="000B3756">
        <w:t xml:space="preserve"> po </w:t>
      </w:r>
      <w:proofErr w:type="spellStart"/>
      <w:r w:rsidRPr="000B3756">
        <w:t>sili</w:t>
      </w:r>
      <w:proofErr w:type="spellEnd"/>
      <w:r w:rsidRPr="000B3756">
        <w:t xml:space="preserve"> </w:t>
      </w:r>
      <w:proofErr w:type="spellStart"/>
      <w:r w:rsidRPr="000B3756">
        <w:t>zakona</w:t>
      </w:r>
      <w:proofErr w:type="spellEnd"/>
      <w:r w:rsidRPr="000B3756">
        <w:t xml:space="preserve"> </w:t>
      </w:r>
      <w:proofErr w:type="spellStart"/>
      <w:r w:rsidRPr="000B3756">
        <w:t>zamenjuje</w:t>
      </w:r>
      <w:proofErr w:type="spellEnd"/>
      <w:r w:rsidRPr="000B3756">
        <w:t xml:space="preserve"> </w:t>
      </w:r>
      <w:proofErr w:type="spellStart"/>
      <w:r w:rsidRPr="000B3756">
        <w:t>odgovarajuće</w:t>
      </w:r>
      <w:proofErr w:type="spellEnd"/>
      <w:r w:rsidRPr="000B3756">
        <w:t xml:space="preserve"> </w:t>
      </w:r>
      <w:proofErr w:type="spellStart"/>
      <w:r w:rsidRPr="000B3756">
        <w:t>odredbe</w:t>
      </w:r>
      <w:proofErr w:type="spellEnd"/>
      <w:r w:rsidRPr="000B3756">
        <w:t xml:space="preserve"> </w:t>
      </w:r>
      <w:proofErr w:type="spellStart"/>
      <w:r w:rsidRPr="000B3756">
        <w:t>ugovora</w:t>
      </w:r>
      <w:proofErr w:type="spellEnd"/>
      <w:r w:rsidRPr="000B3756">
        <w:t xml:space="preserve"> o </w:t>
      </w:r>
      <w:proofErr w:type="spellStart"/>
      <w:r w:rsidRPr="000B3756">
        <w:t>radu</w:t>
      </w:r>
      <w:proofErr w:type="spellEnd"/>
      <w:r w:rsidRPr="000B3756">
        <w:t>.</w:t>
      </w:r>
    </w:p>
    <w:p w14:paraId="640D7F03" w14:textId="77777777" w:rsidR="000B3756" w:rsidRPr="000B3756" w:rsidRDefault="000B3756" w:rsidP="000B3756">
      <w:pPr>
        <w:jc w:val="center"/>
        <w:rPr>
          <w:i/>
          <w:iCs/>
        </w:rPr>
      </w:pPr>
      <w:proofErr w:type="spellStart"/>
      <w:r w:rsidRPr="000B3756">
        <w:rPr>
          <w:i/>
          <w:iCs/>
        </w:rPr>
        <w:t>Koeficijent</w:t>
      </w:r>
      <w:proofErr w:type="spellEnd"/>
      <w:r w:rsidRPr="000B3756">
        <w:rPr>
          <w:i/>
          <w:iCs/>
        </w:rPr>
        <w:t xml:space="preserve"> </w:t>
      </w:r>
      <w:proofErr w:type="spellStart"/>
      <w:r w:rsidRPr="000B3756">
        <w:rPr>
          <w:i/>
          <w:iCs/>
        </w:rPr>
        <w:t>pripravnika</w:t>
      </w:r>
      <w:proofErr w:type="spellEnd"/>
    </w:p>
    <w:p w14:paraId="74CE819C" w14:textId="77777777" w:rsidR="000B3756" w:rsidRPr="000B3756" w:rsidRDefault="000B3756" w:rsidP="000B3756">
      <w:pPr>
        <w:jc w:val="center"/>
        <w:rPr>
          <w:b/>
          <w:bCs/>
        </w:rPr>
      </w:pPr>
      <w:bookmarkStart w:id="70" w:name="clan_46"/>
      <w:bookmarkEnd w:id="70"/>
      <w:proofErr w:type="spellStart"/>
      <w:r w:rsidRPr="000B3756">
        <w:rPr>
          <w:b/>
          <w:bCs/>
        </w:rPr>
        <w:t>Član</w:t>
      </w:r>
      <w:proofErr w:type="spellEnd"/>
      <w:r w:rsidRPr="000B3756">
        <w:rPr>
          <w:b/>
          <w:bCs/>
        </w:rPr>
        <w:t xml:space="preserve"> 46</w:t>
      </w:r>
    </w:p>
    <w:p w14:paraId="314F309D" w14:textId="77777777" w:rsidR="000B3756" w:rsidRPr="000B3756" w:rsidRDefault="000B3756" w:rsidP="000B3756">
      <w:pPr>
        <w:jc w:val="center"/>
      </w:pPr>
      <w:proofErr w:type="spellStart"/>
      <w:r w:rsidRPr="000B3756">
        <w:t>Pripravniku</w:t>
      </w:r>
      <w:proofErr w:type="spellEnd"/>
      <w:r w:rsidRPr="000B3756">
        <w:t xml:space="preserve"> se </w:t>
      </w:r>
      <w:proofErr w:type="spellStart"/>
      <w:r w:rsidRPr="000B3756">
        <w:t>određuje</w:t>
      </w:r>
      <w:proofErr w:type="spellEnd"/>
      <w:r w:rsidRPr="000B3756">
        <w:t xml:space="preserve"> </w:t>
      </w:r>
      <w:proofErr w:type="spellStart"/>
      <w:r w:rsidRPr="000B3756">
        <w:t>koeficijent</w:t>
      </w:r>
      <w:proofErr w:type="spellEnd"/>
      <w:r w:rsidRPr="000B3756">
        <w:t xml:space="preserve"> koji </w:t>
      </w:r>
      <w:proofErr w:type="spellStart"/>
      <w:r w:rsidRPr="000B3756">
        <w:t>iznosi</w:t>
      </w:r>
      <w:proofErr w:type="spellEnd"/>
      <w:r w:rsidRPr="000B3756">
        <w:t xml:space="preserve"> 80% </w:t>
      </w:r>
      <w:proofErr w:type="spellStart"/>
      <w:r w:rsidRPr="000B3756">
        <w:t>koeficijenta</w:t>
      </w:r>
      <w:proofErr w:type="spellEnd"/>
      <w:r w:rsidRPr="000B3756">
        <w:t xml:space="preserve"> </w:t>
      </w:r>
      <w:proofErr w:type="spellStart"/>
      <w:r w:rsidRPr="000B3756">
        <w:t>platne</w:t>
      </w:r>
      <w:proofErr w:type="spellEnd"/>
      <w:r w:rsidRPr="000B3756">
        <w:t xml:space="preserve"> </w:t>
      </w:r>
      <w:proofErr w:type="spellStart"/>
      <w:r w:rsidRPr="000B3756">
        <w:t>grupe</w:t>
      </w:r>
      <w:proofErr w:type="spellEnd"/>
      <w:r w:rsidRPr="000B3756">
        <w:t xml:space="preserve"> u </w:t>
      </w:r>
      <w:proofErr w:type="spellStart"/>
      <w:r w:rsidRPr="000B3756">
        <w:t>kojoj</w:t>
      </w:r>
      <w:proofErr w:type="spellEnd"/>
      <w:r w:rsidRPr="000B3756">
        <w:t xml:space="preserve"> se </w:t>
      </w:r>
      <w:proofErr w:type="spellStart"/>
      <w:r w:rsidRPr="000B3756">
        <w:t>nalazi</w:t>
      </w:r>
      <w:proofErr w:type="spellEnd"/>
      <w:r w:rsidRPr="000B3756">
        <w:t xml:space="preserve"> </w:t>
      </w:r>
      <w:proofErr w:type="spellStart"/>
      <w:r w:rsidRPr="000B3756">
        <w:t>radno</w:t>
      </w:r>
      <w:proofErr w:type="spellEnd"/>
      <w:r w:rsidRPr="000B3756">
        <w:t xml:space="preserve"> mesto za </w:t>
      </w:r>
      <w:proofErr w:type="spellStart"/>
      <w:r w:rsidRPr="000B3756">
        <w:t>koje</w:t>
      </w:r>
      <w:proofErr w:type="spellEnd"/>
      <w:r w:rsidRPr="000B3756">
        <w:t xml:space="preserve"> je </w:t>
      </w:r>
      <w:proofErr w:type="spellStart"/>
      <w:r w:rsidRPr="000B3756">
        <w:t>zaključio</w:t>
      </w:r>
      <w:proofErr w:type="spellEnd"/>
      <w:r w:rsidRPr="000B3756">
        <w:t xml:space="preserve"> </w:t>
      </w:r>
      <w:proofErr w:type="spellStart"/>
      <w:r w:rsidRPr="000B3756">
        <w:t>ugovor</w:t>
      </w:r>
      <w:proofErr w:type="spellEnd"/>
      <w:r w:rsidRPr="000B3756">
        <w:t xml:space="preserve"> o </w:t>
      </w:r>
      <w:proofErr w:type="spellStart"/>
      <w:r w:rsidRPr="000B3756">
        <w:t>radu</w:t>
      </w:r>
      <w:proofErr w:type="spellEnd"/>
      <w:r w:rsidRPr="000B3756">
        <w:t>.</w:t>
      </w:r>
    </w:p>
    <w:p w14:paraId="4608C316" w14:textId="77777777" w:rsidR="000B3756" w:rsidRPr="000B3756" w:rsidRDefault="000B3756" w:rsidP="000B3756">
      <w:pPr>
        <w:jc w:val="center"/>
        <w:rPr>
          <w:b/>
          <w:bCs/>
          <w:i/>
          <w:iCs/>
        </w:rPr>
      </w:pPr>
      <w:bookmarkStart w:id="71" w:name="str_25"/>
      <w:bookmarkEnd w:id="71"/>
      <w:r w:rsidRPr="000B3756">
        <w:rPr>
          <w:b/>
          <w:bCs/>
          <w:i/>
          <w:iCs/>
        </w:rPr>
        <w:t xml:space="preserve">2. </w:t>
      </w:r>
      <w:proofErr w:type="spellStart"/>
      <w:r w:rsidRPr="000B3756">
        <w:rPr>
          <w:b/>
          <w:bCs/>
          <w:i/>
          <w:iCs/>
        </w:rPr>
        <w:t>Dodaci</w:t>
      </w:r>
      <w:proofErr w:type="spellEnd"/>
      <w:r w:rsidRPr="000B3756">
        <w:rPr>
          <w:b/>
          <w:bCs/>
          <w:i/>
          <w:iCs/>
        </w:rPr>
        <w:t xml:space="preserve"> </w:t>
      </w:r>
      <w:proofErr w:type="spellStart"/>
      <w:r w:rsidRPr="000B3756">
        <w:rPr>
          <w:b/>
          <w:bCs/>
          <w:i/>
          <w:iCs/>
        </w:rPr>
        <w:t>na</w:t>
      </w:r>
      <w:proofErr w:type="spellEnd"/>
      <w:r w:rsidRPr="000B3756">
        <w:rPr>
          <w:b/>
          <w:bCs/>
          <w:i/>
          <w:iCs/>
        </w:rPr>
        <w:t xml:space="preserve"> </w:t>
      </w:r>
      <w:proofErr w:type="spellStart"/>
      <w:r w:rsidRPr="000B3756">
        <w:rPr>
          <w:b/>
          <w:bCs/>
          <w:i/>
          <w:iCs/>
        </w:rPr>
        <w:t>osnovnu</w:t>
      </w:r>
      <w:proofErr w:type="spellEnd"/>
      <w:r w:rsidRPr="000B3756">
        <w:rPr>
          <w:b/>
          <w:bCs/>
          <w:i/>
          <w:iCs/>
        </w:rPr>
        <w:t xml:space="preserve"> </w:t>
      </w:r>
      <w:proofErr w:type="spellStart"/>
      <w:r w:rsidRPr="000B3756">
        <w:rPr>
          <w:b/>
          <w:bCs/>
          <w:i/>
          <w:iCs/>
        </w:rPr>
        <w:t>platu</w:t>
      </w:r>
      <w:proofErr w:type="spellEnd"/>
      <w:r w:rsidRPr="000B3756">
        <w:rPr>
          <w:b/>
          <w:bCs/>
          <w:i/>
          <w:iCs/>
        </w:rPr>
        <w:t xml:space="preserve"> </w:t>
      </w:r>
      <w:proofErr w:type="spellStart"/>
      <w:r w:rsidRPr="000B3756">
        <w:rPr>
          <w:b/>
          <w:bCs/>
          <w:i/>
          <w:iCs/>
        </w:rPr>
        <w:t>nameštenika</w:t>
      </w:r>
      <w:proofErr w:type="spellEnd"/>
    </w:p>
    <w:p w14:paraId="59310AD7" w14:textId="77777777" w:rsidR="000B3756" w:rsidRPr="000B3756" w:rsidRDefault="000B3756" w:rsidP="000B3756">
      <w:pPr>
        <w:jc w:val="center"/>
        <w:rPr>
          <w:i/>
          <w:iCs/>
        </w:rPr>
      </w:pPr>
      <w:proofErr w:type="spellStart"/>
      <w:r w:rsidRPr="000B3756">
        <w:rPr>
          <w:i/>
          <w:iCs/>
        </w:rPr>
        <w:t>Pravo</w:t>
      </w:r>
      <w:proofErr w:type="spellEnd"/>
      <w:r w:rsidRPr="000B3756">
        <w:rPr>
          <w:i/>
          <w:iCs/>
        </w:rPr>
        <w:t xml:space="preserve"> </w:t>
      </w:r>
      <w:proofErr w:type="spellStart"/>
      <w:r w:rsidRPr="000B3756">
        <w:rPr>
          <w:i/>
          <w:iCs/>
        </w:rPr>
        <w:t>na</w:t>
      </w:r>
      <w:proofErr w:type="spellEnd"/>
      <w:r w:rsidRPr="000B3756">
        <w:rPr>
          <w:i/>
          <w:iCs/>
        </w:rPr>
        <w:t xml:space="preserve"> </w:t>
      </w:r>
      <w:proofErr w:type="spellStart"/>
      <w:r w:rsidRPr="000B3756">
        <w:rPr>
          <w:i/>
          <w:iCs/>
        </w:rPr>
        <w:t>dodatke</w:t>
      </w:r>
      <w:proofErr w:type="spellEnd"/>
    </w:p>
    <w:p w14:paraId="4979D0DE" w14:textId="77777777" w:rsidR="000B3756" w:rsidRPr="000B3756" w:rsidRDefault="000B3756" w:rsidP="000B3756">
      <w:pPr>
        <w:jc w:val="center"/>
        <w:rPr>
          <w:b/>
          <w:bCs/>
        </w:rPr>
      </w:pPr>
      <w:bookmarkStart w:id="72" w:name="clan_47"/>
      <w:bookmarkEnd w:id="72"/>
      <w:proofErr w:type="spellStart"/>
      <w:r w:rsidRPr="000B3756">
        <w:rPr>
          <w:b/>
          <w:bCs/>
        </w:rPr>
        <w:t>Član</w:t>
      </w:r>
      <w:proofErr w:type="spellEnd"/>
      <w:r w:rsidRPr="000B3756">
        <w:rPr>
          <w:b/>
          <w:bCs/>
        </w:rPr>
        <w:t xml:space="preserve"> 47</w:t>
      </w:r>
    </w:p>
    <w:p w14:paraId="614EAAAA" w14:textId="77777777" w:rsidR="000B3756" w:rsidRPr="000B3756" w:rsidRDefault="000B3756" w:rsidP="000B3756">
      <w:pPr>
        <w:jc w:val="center"/>
      </w:pPr>
      <w:proofErr w:type="spellStart"/>
      <w:r w:rsidRPr="000B3756">
        <w:t>Nameštenici</w:t>
      </w:r>
      <w:proofErr w:type="spellEnd"/>
      <w:r w:rsidRPr="000B3756">
        <w:t xml:space="preserve"> </w:t>
      </w:r>
      <w:proofErr w:type="spellStart"/>
      <w:r w:rsidRPr="000B3756">
        <w:t>imaju</w:t>
      </w:r>
      <w:proofErr w:type="spellEnd"/>
      <w:r w:rsidRPr="000B3756">
        <w:t xml:space="preserve">, pod </w:t>
      </w:r>
      <w:proofErr w:type="spellStart"/>
      <w:r w:rsidRPr="000B3756">
        <w:t>istim</w:t>
      </w:r>
      <w:proofErr w:type="spellEnd"/>
      <w:r w:rsidRPr="000B3756">
        <w:t xml:space="preserve"> </w:t>
      </w:r>
      <w:proofErr w:type="spellStart"/>
      <w:r w:rsidRPr="000B3756">
        <w:t>uslovima</w:t>
      </w:r>
      <w:proofErr w:type="spellEnd"/>
      <w:r w:rsidRPr="000B3756">
        <w:t xml:space="preserve"> </w:t>
      </w:r>
      <w:proofErr w:type="spellStart"/>
      <w:r w:rsidRPr="000B3756">
        <w:t>i</w:t>
      </w:r>
      <w:proofErr w:type="spellEnd"/>
      <w:r w:rsidRPr="000B3756">
        <w:t xml:space="preserve"> u </w:t>
      </w:r>
      <w:proofErr w:type="spellStart"/>
      <w:r w:rsidRPr="000B3756">
        <w:t>istoj</w:t>
      </w:r>
      <w:proofErr w:type="spellEnd"/>
      <w:r w:rsidRPr="000B3756">
        <w:t xml:space="preserve"> </w:t>
      </w:r>
      <w:proofErr w:type="spellStart"/>
      <w:r w:rsidRPr="000B3756">
        <w:t>visini</w:t>
      </w:r>
      <w:proofErr w:type="spellEnd"/>
      <w:r w:rsidRPr="000B3756">
        <w:t xml:space="preserve"> </w:t>
      </w:r>
      <w:proofErr w:type="spellStart"/>
      <w:r w:rsidRPr="000B3756">
        <w:t>kao</w:t>
      </w:r>
      <w:proofErr w:type="spellEnd"/>
      <w:r w:rsidRPr="000B3756">
        <w:t xml:space="preserve"> </w:t>
      </w:r>
      <w:proofErr w:type="spellStart"/>
      <w:r w:rsidRPr="000B3756">
        <w:t>državni</w:t>
      </w:r>
      <w:proofErr w:type="spellEnd"/>
      <w:r w:rsidRPr="000B3756">
        <w:t xml:space="preserve"> </w:t>
      </w:r>
      <w:proofErr w:type="spellStart"/>
      <w:r w:rsidRPr="000B3756">
        <w:t>službenici</w:t>
      </w:r>
      <w:proofErr w:type="spellEnd"/>
      <w:r w:rsidRPr="000B3756">
        <w:t xml:space="preserve">, </w:t>
      </w:r>
      <w:proofErr w:type="spellStart"/>
      <w:r w:rsidRPr="000B3756">
        <w:t>pravo</w:t>
      </w:r>
      <w:proofErr w:type="spellEnd"/>
      <w:r w:rsidRPr="000B3756">
        <w:t xml:space="preserve"> </w:t>
      </w:r>
      <w:proofErr w:type="spellStart"/>
      <w:r w:rsidRPr="000B3756">
        <w:t>na</w:t>
      </w:r>
      <w:proofErr w:type="spellEnd"/>
      <w:r w:rsidRPr="000B3756">
        <w:t xml:space="preserve"> </w:t>
      </w:r>
      <w:proofErr w:type="spellStart"/>
      <w:r w:rsidRPr="000B3756">
        <w:t>dodatak</w:t>
      </w:r>
      <w:proofErr w:type="spellEnd"/>
      <w:r w:rsidRPr="000B3756">
        <w:t xml:space="preserve"> za </w:t>
      </w:r>
      <w:proofErr w:type="spellStart"/>
      <w:r w:rsidRPr="000B3756">
        <w:t>vreme</w:t>
      </w:r>
      <w:proofErr w:type="spellEnd"/>
      <w:r w:rsidRPr="000B3756">
        <w:t xml:space="preserve"> </w:t>
      </w:r>
      <w:proofErr w:type="spellStart"/>
      <w:r w:rsidRPr="000B3756">
        <w:t>provedeno</w:t>
      </w:r>
      <w:proofErr w:type="spellEnd"/>
      <w:r w:rsidRPr="000B3756">
        <w:t xml:space="preserve"> u </w:t>
      </w:r>
      <w:proofErr w:type="spellStart"/>
      <w:r w:rsidRPr="000B3756">
        <w:t>radnom</w:t>
      </w:r>
      <w:proofErr w:type="spellEnd"/>
      <w:r w:rsidRPr="000B3756">
        <w:t xml:space="preserve"> </w:t>
      </w:r>
      <w:proofErr w:type="spellStart"/>
      <w:r w:rsidRPr="000B3756">
        <w:t>odnosu</w:t>
      </w:r>
      <w:proofErr w:type="spellEnd"/>
      <w:r w:rsidRPr="000B3756">
        <w:t xml:space="preserve">, </w:t>
      </w:r>
      <w:proofErr w:type="spellStart"/>
      <w:r w:rsidRPr="000B3756">
        <w:t>dodatak</w:t>
      </w:r>
      <w:proofErr w:type="spellEnd"/>
      <w:r w:rsidRPr="000B3756">
        <w:t xml:space="preserve"> za rad </w:t>
      </w:r>
      <w:proofErr w:type="spellStart"/>
      <w:r w:rsidRPr="000B3756">
        <w:t>noću</w:t>
      </w:r>
      <w:proofErr w:type="spellEnd"/>
      <w:r w:rsidRPr="000B3756">
        <w:t xml:space="preserve">, </w:t>
      </w:r>
      <w:proofErr w:type="spellStart"/>
      <w:r w:rsidRPr="000B3756">
        <w:t>dodatak</w:t>
      </w:r>
      <w:proofErr w:type="spellEnd"/>
      <w:r w:rsidRPr="000B3756">
        <w:t xml:space="preserve"> za rad </w:t>
      </w:r>
      <w:proofErr w:type="spellStart"/>
      <w:r w:rsidRPr="000B3756">
        <w:t>na</w:t>
      </w:r>
      <w:proofErr w:type="spellEnd"/>
      <w:r w:rsidRPr="000B3756">
        <w:t xml:space="preserve"> dan </w:t>
      </w:r>
      <w:proofErr w:type="spellStart"/>
      <w:r w:rsidRPr="000B3756">
        <w:t>praznika</w:t>
      </w:r>
      <w:proofErr w:type="spellEnd"/>
      <w:r w:rsidRPr="000B3756">
        <w:t xml:space="preserve"> koji </w:t>
      </w:r>
      <w:proofErr w:type="spellStart"/>
      <w:r w:rsidRPr="000B3756">
        <w:t>nije</w:t>
      </w:r>
      <w:proofErr w:type="spellEnd"/>
      <w:r w:rsidRPr="000B3756">
        <w:t xml:space="preserve"> </w:t>
      </w:r>
      <w:proofErr w:type="spellStart"/>
      <w:r w:rsidRPr="000B3756">
        <w:t>radni</w:t>
      </w:r>
      <w:proofErr w:type="spellEnd"/>
      <w:r w:rsidRPr="000B3756">
        <w:t xml:space="preserve"> dan, </w:t>
      </w:r>
      <w:proofErr w:type="spellStart"/>
      <w:r w:rsidRPr="000B3756">
        <w:t>dodatak</w:t>
      </w:r>
      <w:proofErr w:type="spellEnd"/>
      <w:r w:rsidRPr="000B3756">
        <w:t xml:space="preserve"> za </w:t>
      </w:r>
      <w:proofErr w:type="spellStart"/>
      <w:r w:rsidRPr="000B3756">
        <w:t>prekovremeni</w:t>
      </w:r>
      <w:proofErr w:type="spellEnd"/>
      <w:r w:rsidRPr="000B3756">
        <w:t xml:space="preserve"> rad </w:t>
      </w:r>
      <w:proofErr w:type="spellStart"/>
      <w:r w:rsidRPr="000B3756">
        <w:t>i</w:t>
      </w:r>
      <w:proofErr w:type="spellEnd"/>
      <w:r w:rsidRPr="000B3756">
        <w:t xml:space="preserve"> </w:t>
      </w:r>
      <w:proofErr w:type="spellStart"/>
      <w:r w:rsidRPr="000B3756">
        <w:t>na</w:t>
      </w:r>
      <w:proofErr w:type="spellEnd"/>
      <w:r w:rsidRPr="000B3756">
        <w:t xml:space="preserve"> </w:t>
      </w:r>
      <w:proofErr w:type="spellStart"/>
      <w:r w:rsidRPr="000B3756">
        <w:t>dodatak</w:t>
      </w:r>
      <w:proofErr w:type="spellEnd"/>
      <w:r w:rsidRPr="000B3756">
        <w:t xml:space="preserve"> za </w:t>
      </w:r>
      <w:proofErr w:type="spellStart"/>
      <w:r w:rsidRPr="000B3756">
        <w:t>pripravnost</w:t>
      </w:r>
      <w:proofErr w:type="spellEnd"/>
      <w:r w:rsidRPr="000B3756">
        <w:t>.</w:t>
      </w:r>
    </w:p>
    <w:p w14:paraId="21F629AE" w14:textId="77777777" w:rsidR="000B3756" w:rsidRPr="000B3756" w:rsidRDefault="000B3756" w:rsidP="000B3756">
      <w:pPr>
        <w:jc w:val="center"/>
        <w:rPr>
          <w:i/>
          <w:iCs/>
        </w:rPr>
      </w:pPr>
      <w:proofErr w:type="spellStart"/>
      <w:r w:rsidRPr="000B3756">
        <w:rPr>
          <w:i/>
          <w:iCs/>
        </w:rPr>
        <w:t>Dodatak</w:t>
      </w:r>
      <w:proofErr w:type="spellEnd"/>
      <w:r w:rsidRPr="000B3756">
        <w:rPr>
          <w:i/>
          <w:iCs/>
        </w:rPr>
        <w:t xml:space="preserve"> za </w:t>
      </w:r>
      <w:proofErr w:type="spellStart"/>
      <w:r w:rsidRPr="000B3756">
        <w:rPr>
          <w:i/>
          <w:iCs/>
        </w:rPr>
        <w:t>ostvarene</w:t>
      </w:r>
      <w:proofErr w:type="spellEnd"/>
      <w:r w:rsidRPr="000B3756">
        <w:rPr>
          <w:i/>
          <w:iCs/>
        </w:rPr>
        <w:t xml:space="preserve"> </w:t>
      </w:r>
      <w:proofErr w:type="spellStart"/>
      <w:r w:rsidRPr="000B3756">
        <w:rPr>
          <w:i/>
          <w:iCs/>
        </w:rPr>
        <w:t>rezultate</w:t>
      </w:r>
      <w:proofErr w:type="spellEnd"/>
      <w:r w:rsidRPr="000B3756">
        <w:rPr>
          <w:i/>
          <w:iCs/>
        </w:rPr>
        <w:t xml:space="preserve"> </w:t>
      </w:r>
      <w:proofErr w:type="spellStart"/>
      <w:r w:rsidRPr="000B3756">
        <w:rPr>
          <w:i/>
          <w:iCs/>
        </w:rPr>
        <w:t>rada</w:t>
      </w:r>
      <w:proofErr w:type="spellEnd"/>
    </w:p>
    <w:p w14:paraId="7BA9BD97" w14:textId="77777777" w:rsidR="000B3756" w:rsidRPr="000B3756" w:rsidRDefault="000B3756" w:rsidP="000B3756">
      <w:pPr>
        <w:jc w:val="center"/>
        <w:rPr>
          <w:b/>
          <w:bCs/>
        </w:rPr>
      </w:pPr>
      <w:bookmarkStart w:id="73" w:name="clan_48"/>
      <w:bookmarkEnd w:id="73"/>
      <w:proofErr w:type="spellStart"/>
      <w:r w:rsidRPr="000B3756">
        <w:rPr>
          <w:b/>
          <w:bCs/>
        </w:rPr>
        <w:t>Član</w:t>
      </w:r>
      <w:proofErr w:type="spellEnd"/>
      <w:r w:rsidRPr="000B3756">
        <w:rPr>
          <w:b/>
          <w:bCs/>
        </w:rPr>
        <w:t xml:space="preserve"> 48</w:t>
      </w:r>
    </w:p>
    <w:p w14:paraId="39DB51B3" w14:textId="77777777" w:rsidR="000B3756" w:rsidRPr="000B3756" w:rsidRDefault="000B3756" w:rsidP="000B3756">
      <w:pPr>
        <w:jc w:val="center"/>
      </w:pPr>
      <w:proofErr w:type="spellStart"/>
      <w:r w:rsidRPr="000B3756">
        <w:t>Nameštenik</w:t>
      </w:r>
      <w:proofErr w:type="spellEnd"/>
      <w:r w:rsidRPr="000B3756">
        <w:t xml:space="preserve"> </w:t>
      </w:r>
      <w:proofErr w:type="spellStart"/>
      <w:r w:rsidRPr="000B3756">
        <w:t>ima</w:t>
      </w:r>
      <w:proofErr w:type="spellEnd"/>
      <w:r w:rsidRPr="000B3756">
        <w:t xml:space="preserve"> </w:t>
      </w:r>
      <w:proofErr w:type="spellStart"/>
      <w:r w:rsidRPr="000B3756">
        <w:t>pravo</w:t>
      </w:r>
      <w:proofErr w:type="spellEnd"/>
      <w:r w:rsidRPr="000B3756">
        <w:t xml:space="preserve"> </w:t>
      </w:r>
      <w:proofErr w:type="spellStart"/>
      <w:r w:rsidRPr="000B3756">
        <w:t>na</w:t>
      </w:r>
      <w:proofErr w:type="spellEnd"/>
      <w:r w:rsidRPr="000B3756">
        <w:t xml:space="preserve"> </w:t>
      </w:r>
      <w:proofErr w:type="spellStart"/>
      <w:r w:rsidRPr="000B3756">
        <w:t>dodatak</w:t>
      </w:r>
      <w:proofErr w:type="spellEnd"/>
      <w:r w:rsidRPr="000B3756">
        <w:t xml:space="preserve"> za </w:t>
      </w:r>
      <w:proofErr w:type="spellStart"/>
      <w:r w:rsidRPr="000B3756">
        <w:t>ostvarene</w:t>
      </w:r>
      <w:proofErr w:type="spellEnd"/>
      <w:r w:rsidRPr="000B3756">
        <w:t xml:space="preserve"> </w:t>
      </w:r>
      <w:proofErr w:type="spellStart"/>
      <w:r w:rsidRPr="000B3756">
        <w:t>rezultate</w:t>
      </w:r>
      <w:proofErr w:type="spellEnd"/>
      <w:r w:rsidRPr="000B3756">
        <w:t xml:space="preserve"> </w:t>
      </w:r>
      <w:proofErr w:type="spellStart"/>
      <w:r w:rsidRPr="000B3756">
        <w:t>rada</w:t>
      </w:r>
      <w:proofErr w:type="spellEnd"/>
      <w:r w:rsidRPr="000B3756">
        <w:t xml:space="preserve"> </w:t>
      </w:r>
      <w:proofErr w:type="spellStart"/>
      <w:r w:rsidRPr="000B3756">
        <w:t>jednom</w:t>
      </w:r>
      <w:proofErr w:type="spellEnd"/>
      <w:r w:rsidRPr="000B3756">
        <w:t xml:space="preserve"> u tri </w:t>
      </w:r>
      <w:proofErr w:type="spellStart"/>
      <w:r w:rsidRPr="000B3756">
        <w:t>meseca</w:t>
      </w:r>
      <w:proofErr w:type="spellEnd"/>
      <w:r w:rsidRPr="000B3756">
        <w:t xml:space="preserve"> </w:t>
      </w:r>
      <w:proofErr w:type="spellStart"/>
      <w:r w:rsidRPr="000B3756">
        <w:t>ako</w:t>
      </w:r>
      <w:proofErr w:type="spellEnd"/>
      <w:r w:rsidRPr="000B3756">
        <w:t xml:space="preserve"> je od </w:t>
      </w:r>
      <w:proofErr w:type="spellStart"/>
      <w:r w:rsidRPr="000B3756">
        <w:t>januara</w:t>
      </w:r>
      <w:proofErr w:type="spellEnd"/>
      <w:r w:rsidRPr="000B3756">
        <w:t xml:space="preserve"> do </w:t>
      </w:r>
      <w:proofErr w:type="spellStart"/>
      <w:r w:rsidRPr="000B3756">
        <w:t>marta</w:t>
      </w:r>
      <w:proofErr w:type="spellEnd"/>
      <w:r w:rsidRPr="000B3756">
        <w:t xml:space="preserve">, od </w:t>
      </w:r>
      <w:proofErr w:type="spellStart"/>
      <w:r w:rsidRPr="000B3756">
        <w:t>aprila</w:t>
      </w:r>
      <w:proofErr w:type="spellEnd"/>
      <w:r w:rsidRPr="000B3756">
        <w:t xml:space="preserve"> do </w:t>
      </w:r>
      <w:proofErr w:type="spellStart"/>
      <w:r w:rsidRPr="000B3756">
        <w:t>juna</w:t>
      </w:r>
      <w:proofErr w:type="spellEnd"/>
      <w:r w:rsidRPr="000B3756">
        <w:t xml:space="preserve">, od </w:t>
      </w:r>
      <w:proofErr w:type="spellStart"/>
      <w:r w:rsidRPr="000B3756">
        <w:t>jula</w:t>
      </w:r>
      <w:proofErr w:type="spellEnd"/>
      <w:r w:rsidRPr="000B3756">
        <w:t xml:space="preserve"> do </w:t>
      </w:r>
      <w:proofErr w:type="spellStart"/>
      <w:r w:rsidRPr="000B3756">
        <w:t>septembra</w:t>
      </w:r>
      <w:proofErr w:type="spellEnd"/>
      <w:r w:rsidRPr="000B3756">
        <w:t xml:space="preserve"> </w:t>
      </w:r>
      <w:proofErr w:type="spellStart"/>
      <w:r w:rsidRPr="000B3756">
        <w:t>ili</w:t>
      </w:r>
      <w:proofErr w:type="spellEnd"/>
      <w:r w:rsidRPr="000B3756">
        <w:t xml:space="preserve"> od </w:t>
      </w:r>
      <w:proofErr w:type="spellStart"/>
      <w:r w:rsidRPr="000B3756">
        <w:t>oktobra</w:t>
      </w:r>
      <w:proofErr w:type="spellEnd"/>
      <w:r w:rsidRPr="000B3756">
        <w:t xml:space="preserve"> do </w:t>
      </w:r>
      <w:proofErr w:type="spellStart"/>
      <w:r w:rsidRPr="000B3756">
        <w:t>decembra</w:t>
      </w:r>
      <w:proofErr w:type="spellEnd"/>
      <w:r w:rsidRPr="000B3756">
        <w:t xml:space="preserve"> </w:t>
      </w:r>
      <w:proofErr w:type="spellStart"/>
      <w:r w:rsidRPr="000B3756">
        <w:t>ostvario</w:t>
      </w:r>
      <w:proofErr w:type="spellEnd"/>
      <w:r w:rsidRPr="000B3756">
        <w:t xml:space="preserve"> </w:t>
      </w:r>
      <w:proofErr w:type="spellStart"/>
      <w:r w:rsidRPr="000B3756">
        <w:t>natprosečne</w:t>
      </w:r>
      <w:proofErr w:type="spellEnd"/>
      <w:r w:rsidRPr="000B3756">
        <w:t xml:space="preserve"> </w:t>
      </w:r>
      <w:proofErr w:type="spellStart"/>
      <w:r w:rsidRPr="000B3756">
        <w:t>rezultate</w:t>
      </w:r>
      <w:proofErr w:type="spellEnd"/>
      <w:r w:rsidRPr="000B3756">
        <w:t xml:space="preserve"> po </w:t>
      </w:r>
      <w:proofErr w:type="spellStart"/>
      <w:r w:rsidRPr="000B3756">
        <w:t>obimu</w:t>
      </w:r>
      <w:proofErr w:type="spellEnd"/>
      <w:r w:rsidRPr="000B3756">
        <w:t xml:space="preserve"> </w:t>
      </w:r>
      <w:proofErr w:type="spellStart"/>
      <w:r w:rsidRPr="000B3756">
        <w:t>i</w:t>
      </w:r>
      <w:proofErr w:type="spellEnd"/>
      <w:r w:rsidRPr="000B3756">
        <w:t xml:space="preserve"> </w:t>
      </w:r>
      <w:proofErr w:type="spellStart"/>
      <w:r w:rsidRPr="000B3756">
        <w:t>kvalitetu</w:t>
      </w:r>
      <w:proofErr w:type="spellEnd"/>
      <w:r w:rsidRPr="000B3756">
        <w:t xml:space="preserve"> </w:t>
      </w:r>
      <w:proofErr w:type="spellStart"/>
      <w:r w:rsidRPr="000B3756">
        <w:t>rada</w:t>
      </w:r>
      <w:proofErr w:type="spellEnd"/>
      <w:r w:rsidRPr="000B3756">
        <w:t>.</w:t>
      </w:r>
    </w:p>
    <w:p w14:paraId="2DDA2602" w14:textId="77777777" w:rsidR="000B3756" w:rsidRPr="000B3756" w:rsidRDefault="000B3756" w:rsidP="000B3756">
      <w:pPr>
        <w:jc w:val="center"/>
      </w:pPr>
      <w:proofErr w:type="spellStart"/>
      <w:r w:rsidRPr="000B3756">
        <w:t>Dodatak</w:t>
      </w:r>
      <w:proofErr w:type="spellEnd"/>
      <w:r w:rsidRPr="000B3756">
        <w:t xml:space="preserve"> za </w:t>
      </w:r>
      <w:proofErr w:type="spellStart"/>
      <w:r w:rsidRPr="000B3756">
        <w:t>ostvarene</w:t>
      </w:r>
      <w:proofErr w:type="spellEnd"/>
      <w:r w:rsidRPr="000B3756">
        <w:t xml:space="preserve"> </w:t>
      </w:r>
      <w:proofErr w:type="spellStart"/>
      <w:r w:rsidRPr="000B3756">
        <w:t>rezultate</w:t>
      </w:r>
      <w:proofErr w:type="spellEnd"/>
      <w:r w:rsidRPr="000B3756">
        <w:t xml:space="preserve"> </w:t>
      </w:r>
      <w:proofErr w:type="spellStart"/>
      <w:r w:rsidRPr="000B3756">
        <w:t>rada</w:t>
      </w:r>
      <w:proofErr w:type="spellEnd"/>
      <w:r w:rsidRPr="000B3756">
        <w:t xml:space="preserve"> </w:t>
      </w:r>
      <w:proofErr w:type="spellStart"/>
      <w:r w:rsidRPr="000B3756">
        <w:t>može</w:t>
      </w:r>
      <w:proofErr w:type="spellEnd"/>
      <w:r w:rsidRPr="000B3756">
        <w:t xml:space="preserve"> da </w:t>
      </w:r>
      <w:proofErr w:type="spellStart"/>
      <w:r w:rsidRPr="000B3756">
        <w:t>iznosi</w:t>
      </w:r>
      <w:proofErr w:type="spellEnd"/>
      <w:r w:rsidRPr="000B3756">
        <w:t xml:space="preserve"> do 50% </w:t>
      </w:r>
      <w:proofErr w:type="spellStart"/>
      <w:r w:rsidRPr="000B3756">
        <w:t>osnovne</w:t>
      </w:r>
      <w:proofErr w:type="spellEnd"/>
      <w:r w:rsidRPr="000B3756">
        <w:t xml:space="preserve"> plate </w:t>
      </w:r>
      <w:proofErr w:type="spellStart"/>
      <w:r w:rsidRPr="000B3756">
        <w:t>nameštenika</w:t>
      </w:r>
      <w:proofErr w:type="spellEnd"/>
      <w:r w:rsidRPr="000B3756">
        <w:t xml:space="preserve">, </w:t>
      </w:r>
      <w:proofErr w:type="gramStart"/>
      <w:r w:rsidRPr="000B3756">
        <w:t>a</w:t>
      </w:r>
      <w:proofErr w:type="gramEnd"/>
      <w:r w:rsidRPr="000B3756">
        <w:t xml:space="preserve"> </w:t>
      </w:r>
      <w:proofErr w:type="spellStart"/>
      <w:r w:rsidRPr="000B3756">
        <w:t>isplaćuje</w:t>
      </w:r>
      <w:proofErr w:type="spellEnd"/>
      <w:r w:rsidRPr="000B3756">
        <w:t xml:space="preserve"> se </w:t>
      </w:r>
      <w:proofErr w:type="spellStart"/>
      <w:r w:rsidRPr="000B3756">
        <w:t>uz</w:t>
      </w:r>
      <w:proofErr w:type="spellEnd"/>
      <w:r w:rsidRPr="000B3756">
        <w:t xml:space="preserve"> </w:t>
      </w:r>
      <w:proofErr w:type="spellStart"/>
      <w:r w:rsidRPr="000B3756">
        <w:t>platu</w:t>
      </w:r>
      <w:proofErr w:type="spellEnd"/>
      <w:r w:rsidRPr="000B3756">
        <w:t xml:space="preserve"> za mart, </w:t>
      </w:r>
      <w:proofErr w:type="spellStart"/>
      <w:r w:rsidRPr="000B3756">
        <w:t>jun</w:t>
      </w:r>
      <w:proofErr w:type="spellEnd"/>
      <w:r w:rsidRPr="000B3756">
        <w:t xml:space="preserve">, </w:t>
      </w:r>
      <w:proofErr w:type="spellStart"/>
      <w:r w:rsidRPr="000B3756">
        <w:t>septembar</w:t>
      </w:r>
      <w:proofErr w:type="spellEnd"/>
      <w:r w:rsidRPr="000B3756">
        <w:t xml:space="preserve"> </w:t>
      </w:r>
      <w:proofErr w:type="spellStart"/>
      <w:r w:rsidRPr="000B3756">
        <w:t>i</w:t>
      </w:r>
      <w:proofErr w:type="spellEnd"/>
      <w:r w:rsidRPr="000B3756">
        <w:t xml:space="preserve"> </w:t>
      </w:r>
      <w:proofErr w:type="spellStart"/>
      <w:r w:rsidRPr="000B3756">
        <w:t>decembar</w:t>
      </w:r>
      <w:proofErr w:type="spellEnd"/>
      <w:r w:rsidRPr="000B3756">
        <w:t>.</w:t>
      </w:r>
    </w:p>
    <w:p w14:paraId="24F0D65F" w14:textId="77777777" w:rsidR="000B3756" w:rsidRPr="000B3756" w:rsidRDefault="000B3756" w:rsidP="000B3756">
      <w:pPr>
        <w:jc w:val="center"/>
      </w:pPr>
      <w:r w:rsidRPr="000B3756">
        <w:t xml:space="preserve">O </w:t>
      </w:r>
      <w:proofErr w:type="spellStart"/>
      <w:r w:rsidRPr="000B3756">
        <w:t>dodatku</w:t>
      </w:r>
      <w:proofErr w:type="spellEnd"/>
      <w:r w:rsidRPr="000B3756">
        <w:t xml:space="preserve"> za </w:t>
      </w:r>
      <w:proofErr w:type="spellStart"/>
      <w:r w:rsidRPr="000B3756">
        <w:t>ostvarene</w:t>
      </w:r>
      <w:proofErr w:type="spellEnd"/>
      <w:r w:rsidRPr="000B3756">
        <w:t xml:space="preserve"> </w:t>
      </w:r>
      <w:proofErr w:type="spellStart"/>
      <w:r w:rsidRPr="000B3756">
        <w:t>rezultate</w:t>
      </w:r>
      <w:proofErr w:type="spellEnd"/>
      <w:r w:rsidRPr="000B3756">
        <w:t xml:space="preserve"> </w:t>
      </w:r>
      <w:proofErr w:type="spellStart"/>
      <w:r w:rsidRPr="000B3756">
        <w:t>rada</w:t>
      </w:r>
      <w:proofErr w:type="spellEnd"/>
      <w:r w:rsidRPr="000B3756">
        <w:t xml:space="preserve"> </w:t>
      </w:r>
      <w:proofErr w:type="spellStart"/>
      <w:r w:rsidRPr="000B3756">
        <w:t>i</w:t>
      </w:r>
      <w:proofErr w:type="spellEnd"/>
      <w:r w:rsidRPr="000B3756">
        <w:t xml:space="preserve"> o </w:t>
      </w:r>
      <w:proofErr w:type="spellStart"/>
      <w:r w:rsidRPr="000B3756">
        <w:t>njegovoj</w:t>
      </w:r>
      <w:proofErr w:type="spellEnd"/>
      <w:r w:rsidRPr="000B3756">
        <w:t xml:space="preserve"> </w:t>
      </w:r>
      <w:proofErr w:type="spellStart"/>
      <w:r w:rsidRPr="000B3756">
        <w:t>visini</w:t>
      </w:r>
      <w:proofErr w:type="spellEnd"/>
      <w:r w:rsidRPr="000B3756">
        <w:t xml:space="preserve"> </w:t>
      </w:r>
      <w:proofErr w:type="spellStart"/>
      <w:r w:rsidRPr="000B3756">
        <w:t>rešenjem</w:t>
      </w:r>
      <w:proofErr w:type="spellEnd"/>
      <w:r w:rsidRPr="000B3756">
        <w:t xml:space="preserve"> </w:t>
      </w:r>
      <w:proofErr w:type="spellStart"/>
      <w:r w:rsidRPr="000B3756">
        <w:t>odlučuje</w:t>
      </w:r>
      <w:proofErr w:type="spellEnd"/>
      <w:r w:rsidRPr="000B3756">
        <w:t xml:space="preserve"> </w:t>
      </w:r>
      <w:proofErr w:type="spellStart"/>
      <w:r w:rsidRPr="000B3756">
        <w:t>rukovodilac</w:t>
      </w:r>
      <w:proofErr w:type="spellEnd"/>
      <w:r w:rsidRPr="000B3756">
        <w:t xml:space="preserve"> </w:t>
      </w:r>
      <w:proofErr w:type="spellStart"/>
      <w:r w:rsidRPr="000B3756">
        <w:t>državnog</w:t>
      </w:r>
      <w:proofErr w:type="spellEnd"/>
      <w:r w:rsidRPr="000B3756">
        <w:t xml:space="preserve"> organa, </w:t>
      </w:r>
      <w:proofErr w:type="spellStart"/>
      <w:r w:rsidRPr="000B3756">
        <w:t>na</w:t>
      </w:r>
      <w:proofErr w:type="spellEnd"/>
      <w:r w:rsidRPr="000B3756">
        <w:t xml:space="preserve"> </w:t>
      </w:r>
      <w:proofErr w:type="spellStart"/>
      <w:r w:rsidRPr="000B3756">
        <w:t>predlog</w:t>
      </w:r>
      <w:proofErr w:type="spellEnd"/>
      <w:r w:rsidRPr="000B3756">
        <w:t xml:space="preserve"> koji </w:t>
      </w:r>
      <w:proofErr w:type="spellStart"/>
      <w:r w:rsidRPr="000B3756">
        <w:t>daje</w:t>
      </w:r>
      <w:proofErr w:type="spellEnd"/>
      <w:r w:rsidRPr="000B3756">
        <w:t xml:space="preserve">, </w:t>
      </w:r>
      <w:proofErr w:type="spellStart"/>
      <w:r w:rsidRPr="000B3756">
        <w:t>posle</w:t>
      </w:r>
      <w:proofErr w:type="spellEnd"/>
      <w:r w:rsidRPr="000B3756">
        <w:t xml:space="preserve"> </w:t>
      </w:r>
      <w:proofErr w:type="spellStart"/>
      <w:r w:rsidRPr="000B3756">
        <w:t>razgovora</w:t>
      </w:r>
      <w:proofErr w:type="spellEnd"/>
      <w:r w:rsidRPr="000B3756">
        <w:t xml:space="preserve"> s </w:t>
      </w:r>
      <w:proofErr w:type="spellStart"/>
      <w:r w:rsidRPr="000B3756">
        <w:t>licem</w:t>
      </w:r>
      <w:proofErr w:type="spellEnd"/>
      <w:r w:rsidRPr="000B3756">
        <w:t xml:space="preserve"> </w:t>
      </w:r>
      <w:proofErr w:type="spellStart"/>
      <w:r w:rsidRPr="000B3756">
        <w:t>koje</w:t>
      </w:r>
      <w:proofErr w:type="spellEnd"/>
      <w:r w:rsidRPr="000B3756">
        <w:t xml:space="preserve"> je </w:t>
      </w:r>
      <w:proofErr w:type="spellStart"/>
      <w:r w:rsidRPr="000B3756">
        <w:t>neposredno</w:t>
      </w:r>
      <w:proofErr w:type="spellEnd"/>
      <w:r w:rsidRPr="000B3756">
        <w:t xml:space="preserve"> </w:t>
      </w:r>
      <w:proofErr w:type="spellStart"/>
      <w:r w:rsidRPr="000B3756">
        <w:t>pretpostavljeno</w:t>
      </w:r>
      <w:proofErr w:type="spellEnd"/>
      <w:r w:rsidRPr="000B3756">
        <w:t xml:space="preserve"> </w:t>
      </w:r>
      <w:proofErr w:type="spellStart"/>
      <w:r w:rsidRPr="000B3756">
        <w:t>namešteniku</w:t>
      </w:r>
      <w:proofErr w:type="spellEnd"/>
      <w:r w:rsidRPr="000B3756">
        <w:t xml:space="preserve">, </w:t>
      </w:r>
      <w:proofErr w:type="spellStart"/>
      <w:r w:rsidRPr="000B3756">
        <w:t>rukovodilac</w:t>
      </w:r>
      <w:proofErr w:type="spellEnd"/>
      <w:r w:rsidRPr="000B3756">
        <w:t xml:space="preserve"> </w:t>
      </w:r>
      <w:proofErr w:type="spellStart"/>
      <w:r w:rsidRPr="000B3756">
        <w:t>unutrašnje</w:t>
      </w:r>
      <w:proofErr w:type="spellEnd"/>
      <w:r w:rsidRPr="000B3756">
        <w:t xml:space="preserve"> </w:t>
      </w:r>
      <w:proofErr w:type="spellStart"/>
      <w:r w:rsidRPr="000B3756">
        <w:t>jedinice</w:t>
      </w:r>
      <w:proofErr w:type="spellEnd"/>
      <w:r w:rsidRPr="000B3756">
        <w:t xml:space="preserve"> u </w:t>
      </w:r>
      <w:proofErr w:type="spellStart"/>
      <w:r w:rsidRPr="000B3756">
        <w:t>kojoj</w:t>
      </w:r>
      <w:proofErr w:type="spellEnd"/>
      <w:r w:rsidRPr="000B3756">
        <w:t xml:space="preserve"> </w:t>
      </w:r>
      <w:proofErr w:type="spellStart"/>
      <w:r w:rsidRPr="000B3756">
        <w:t>nameštenik</w:t>
      </w:r>
      <w:proofErr w:type="spellEnd"/>
      <w:r w:rsidRPr="000B3756">
        <w:t xml:space="preserve"> </w:t>
      </w:r>
      <w:proofErr w:type="spellStart"/>
      <w:r w:rsidRPr="000B3756">
        <w:t>radi</w:t>
      </w:r>
      <w:proofErr w:type="spellEnd"/>
      <w:r w:rsidRPr="000B3756">
        <w:t>.</w:t>
      </w:r>
    </w:p>
    <w:p w14:paraId="465CC477" w14:textId="77777777" w:rsidR="000B3756" w:rsidRPr="000B3756" w:rsidRDefault="000B3756" w:rsidP="000B3756">
      <w:pPr>
        <w:jc w:val="center"/>
      </w:pPr>
      <w:proofErr w:type="spellStart"/>
      <w:r w:rsidRPr="000B3756">
        <w:t>Procenat</w:t>
      </w:r>
      <w:proofErr w:type="spellEnd"/>
      <w:r w:rsidRPr="000B3756">
        <w:t xml:space="preserve"> koji je od </w:t>
      </w:r>
      <w:proofErr w:type="spellStart"/>
      <w:r w:rsidRPr="000B3756">
        <w:t>ukupno</w:t>
      </w:r>
      <w:proofErr w:type="spellEnd"/>
      <w:r w:rsidRPr="000B3756">
        <w:t xml:space="preserve"> </w:t>
      </w:r>
      <w:proofErr w:type="spellStart"/>
      <w:r w:rsidRPr="000B3756">
        <w:t>utvrđenog</w:t>
      </w:r>
      <w:proofErr w:type="spellEnd"/>
      <w:r w:rsidRPr="000B3756">
        <w:t xml:space="preserve"> </w:t>
      </w:r>
      <w:proofErr w:type="spellStart"/>
      <w:r w:rsidRPr="000B3756">
        <w:t>iznosa</w:t>
      </w:r>
      <w:proofErr w:type="spellEnd"/>
      <w:r w:rsidRPr="000B3756">
        <w:t xml:space="preserve"> </w:t>
      </w:r>
      <w:proofErr w:type="spellStart"/>
      <w:r w:rsidRPr="000B3756">
        <w:t>sredstava</w:t>
      </w:r>
      <w:proofErr w:type="spellEnd"/>
      <w:r w:rsidRPr="000B3756">
        <w:t xml:space="preserve"> za plate </w:t>
      </w:r>
      <w:proofErr w:type="spellStart"/>
      <w:r w:rsidRPr="000B3756">
        <w:t>namenjen</w:t>
      </w:r>
      <w:proofErr w:type="spellEnd"/>
      <w:r w:rsidRPr="000B3756">
        <w:t xml:space="preserve"> za </w:t>
      </w:r>
      <w:proofErr w:type="spellStart"/>
      <w:r w:rsidRPr="000B3756">
        <w:t>dodatak</w:t>
      </w:r>
      <w:proofErr w:type="spellEnd"/>
      <w:r w:rsidRPr="000B3756">
        <w:t xml:space="preserve"> za </w:t>
      </w:r>
      <w:proofErr w:type="spellStart"/>
      <w:r w:rsidRPr="000B3756">
        <w:t>ostvarene</w:t>
      </w:r>
      <w:proofErr w:type="spellEnd"/>
      <w:r w:rsidRPr="000B3756">
        <w:t xml:space="preserve"> </w:t>
      </w:r>
      <w:proofErr w:type="spellStart"/>
      <w:r w:rsidRPr="000B3756">
        <w:t>rezultate</w:t>
      </w:r>
      <w:proofErr w:type="spellEnd"/>
      <w:r w:rsidRPr="000B3756">
        <w:t xml:space="preserve"> </w:t>
      </w:r>
      <w:proofErr w:type="spellStart"/>
      <w:r w:rsidRPr="000B3756">
        <w:t>rada</w:t>
      </w:r>
      <w:proofErr w:type="spellEnd"/>
      <w:r w:rsidRPr="000B3756">
        <w:t xml:space="preserve"> </w:t>
      </w:r>
      <w:proofErr w:type="spellStart"/>
      <w:r w:rsidRPr="000B3756">
        <w:t>nameštenika</w:t>
      </w:r>
      <w:proofErr w:type="spellEnd"/>
      <w:r w:rsidRPr="000B3756">
        <w:t xml:space="preserve"> u </w:t>
      </w:r>
      <w:proofErr w:type="spellStart"/>
      <w:r w:rsidRPr="000B3756">
        <w:t>državnom</w:t>
      </w:r>
      <w:proofErr w:type="spellEnd"/>
      <w:r w:rsidRPr="000B3756">
        <w:t xml:space="preserve"> </w:t>
      </w:r>
      <w:proofErr w:type="spellStart"/>
      <w:r w:rsidRPr="000B3756">
        <w:t>organu</w:t>
      </w:r>
      <w:proofErr w:type="spellEnd"/>
      <w:r w:rsidRPr="000B3756">
        <w:t xml:space="preserve"> </w:t>
      </w:r>
      <w:proofErr w:type="spellStart"/>
      <w:r w:rsidRPr="000B3756">
        <w:t>određuje</w:t>
      </w:r>
      <w:proofErr w:type="spellEnd"/>
      <w:r w:rsidRPr="000B3756">
        <w:t xml:space="preserve"> se </w:t>
      </w:r>
      <w:proofErr w:type="spellStart"/>
      <w:r w:rsidRPr="000B3756">
        <w:t>zakonom</w:t>
      </w:r>
      <w:proofErr w:type="spellEnd"/>
      <w:r w:rsidRPr="000B3756">
        <w:t xml:space="preserve"> o </w:t>
      </w:r>
      <w:proofErr w:type="spellStart"/>
      <w:r w:rsidRPr="000B3756">
        <w:t>budžetu</w:t>
      </w:r>
      <w:proofErr w:type="spellEnd"/>
      <w:r w:rsidRPr="000B3756">
        <w:t xml:space="preserve"> </w:t>
      </w:r>
      <w:proofErr w:type="spellStart"/>
      <w:r w:rsidRPr="000B3756">
        <w:t>Republike</w:t>
      </w:r>
      <w:proofErr w:type="spellEnd"/>
      <w:r w:rsidRPr="000B3756">
        <w:t xml:space="preserve"> </w:t>
      </w:r>
      <w:proofErr w:type="spellStart"/>
      <w:r w:rsidRPr="000B3756">
        <w:t>Srbije</w:t>
      </w:r>
      <w:proofErr w:type="spellEnd"/>
      <w:r w:rsidRPr="000B3756">
        <w:t>.</w:t>
      </w:r>
    </w:p>
    <w:p w14:paraId="6FE9EDC8" w14:textId="77777777" w:rsidR="000B3756" w:rsidRPr="000B3756" w:rsidRDefault="000B3756" w:rsidP="000B3756">
      <w:pPr>
        <w:jc w:val="center"/>
        <w:rPr>
          <w:b/>
          <w:bCs/>
          <w:i/>
          <w:iCs/>
        </w:rPr>
      </w:pPr>
      <w:bookmarkStart w:id="74" w:name="str_26"/>
      <w:bookmarkEnd w:id="74"/>
      <w:r w:rsidRPr="000B3756">
        <w:rPr>
          <w:b/>
          <w:bCs/>
          <w:i/>
          <w:iCs/>
        </w:rPr>
        <w:t xml:space="preserve">3. </w:t>
      </w:r>
      <w:proofErr w:type="spellStart"/>
      <w:r w:rsidRPr="000B3756">
        <w:rPr>
          <w:b/>
          <w:bCs/>
          <w:i/>
          <w:iCs/>
        </w:rPr>
        <w:t>Naknada</w:t>
      </w:r>
      <w:proofErr w:type="spellEnd"/>
      <w:r w:rsidRPr="000B3756">
        <w:rPr>
          <w:b/>
          <w:bCs/>
          <w:i/>
          <w:iCs/>
        </w:rPr>
        <w:t xml:space="preserve"> plate, </w:t>
      </w:r>
      <w:proofErr w:type="spellStart"/>
      <w:r w:rsidRPr="000B3756">
        <w:rPr>
          <w:b/>
          <w:bCs/>
          <w:i/>
          <w:iCs/>
        </w:rPr>
        <w:t>naknada</w:t>
      </w:r>
      <w:proofErr w:type="spellEnd"/>
      <w:r w:rsidRPr="000B3756">
        <w:rPr>
          <w:b/>
          <w:bCs/>
          <w:i/>
          <w:iCs/>
        </w:rPr>
        <w:t xml:space="preserve"> </w:t>
      </w:r>
      <w:proofErr w:type="spellStart"/>
      <w:r w:rsidRPr="000B3756">
        <w:rPr>
          <w:b/>
          <w:bCs/>
          <w:i/>
          <w:iCs/>
        </w:rPr>
        <w:t>troškova</w:t>
      </w:r>
      <w:proofErr w:type="spellEnd"/>
      <w:r w:rsidRPr="000B3756">
        <w:rPr>
          <w:b/>
          <w:bCs/>
          <w:i/>
          <w:iCs/>
        </w:rPr>
        <w:t xml:space="preserve"> </w:t>
      </w:r>
      <w:proofErr w:type="spellStart"/>
      <w:r w:rsidRPr="000B3756">
        <w:rPr>
          <w:b/>
          <w:bCs/>
          <w:i/>
          <w:iCs/>
        </w:rPr>
        <w:t>i</w:t>
      </w:r>
      <w:proofErr w:type="spellEnd"/>
      <w:r w:rsidRPr="000B3756">
        <w:rPr>
          <w:b/>
          <w:bCs/>
          <w:i/>
          <w:iCs/>
        </w:rPr>
        <w:t xml:space="preserve"> </w:t>
      </w:r>
      <w:proofErr w:type="spellStart"/>
      <w:r w:rsidRPr="000B3756">
        <w:rPr>
          <w:b/>
          <w:bCs/>
          <w:i/>
          <w:iCs/>
        </w:rPr>
        <w:t>druga</w:t>
      </w:r>
      <w:proofErr w:type="spellEnd"/>
      <w:r w:rsidRPr="000B3756">
        <w:rPr>
          <w:b/>
          <w:bCs/>
          <w:i/>
          <w:iCs/>
        </w:rPr>
        <w:t xml:space="preserve"> </w:t>
      </w:r>
      <w:proofErr w:type="spellStart"/>
      <w:r w:rsidRPr="000B3756">
        <w:rPr>
          <w:b/>
          <w:bCs/>
          <w:i/>
          <w:iCs/>
        </w:rPr>
        <w:t>primanja</w:t>
      </w:r>
      <w:proofErr w:type="spellEnd"/>
      <w:r w:rsidRPr="000B3756">
        <w:rPr>
          <w:b/>
          <w:bCs/>
          <w:i/>
          <w:iCs/>
        </w:rPr>
        <w:t xml:space="preserve"> </w:t>
      </w:r>
      <w:proofErr w:type="spellStart"/>
      <w:r w:rsidRPr="000B3756">
        <w:rPr>
          <w:b/>
          <w:bCs/>
          <w:i/>
          <w:iCs/>
        </w:rPr>
        <w:t>nameštenika</w:t>
      </w:r>
      <w:proofErr w:type="spellEnd"/>
    </w:p>
    <w:p w14:paraId="7C5408B7" w14:textId="77777777" w:rsidR="000B3756" w:rsidRPr="000B3756" w:rsidRDefault="000B3756" w:rsidP="000B3756">
      <w:pPr>
        <w:jc w:val="center"/>
        <w:rPr>
          <w:b/>
          <w:bCs/>
        </w:rPr>
      </w:pPr>
      <w:bookmarkStart w:id="75" w:name="clan_49"/>
      <w:bookmarkEnd w:id="75"/>
      <w:proofErr w:type="spellStart"/>
      <w:r w:rsidRPr="000B3756">
        <w:rPr>
          <w:b/>
          <w:bCs/>
        </w:rPr>
        <w:t>Član</w:t>
      </w:r>
      <w:proofErr w:type="spellEnd"/>
      <w:r w:rsidRPr="000B3756">
        <w:rPr>
          <w:b/>
          <w:bCs/>
        </w:rPr>
        <w:t xml:space="preserve"> 49</w:t>
      </w:r>
    </w:p>
    <w:p w14:paraId="3EDF4672" w14:textId="77777777" w:rsidR="000B3756" w:rsidRPr="000B3756" w:rsidRDefault="000B3756" w:rsidP="000B3756">
      <w:pPr>
        <w:jc w:val="center"/>
      </w:pPr>
      <w:proofErr w:type="spellStart"/>
      <w:r w:rsidRPr="000B3756">
        <w:lastRenderedPageBreak/>
        <w:t>Odredbe</w:t>
      </w:r>
      <w:proofErr w:type="spellEnd"/>
      <w:r w:rsidRPr="000B3756">
        <w:t xml:space="preserve"> </w:t>
      </w:r>
      <w:proofErr w:type="spellStart"/>
      <w:r w:rsidRPr="000B3756">
        <w:t>ovog</w:t>
      </w:r>
      <w:proofErr w:type="spellEnd"/>
      <w:r w:rsidRPr="000B3756">
        <w:t xml:space="preserve"> </w:t>
      </w:r>
      <w:proofErr w:type="spellStart"/>
      <w:r w:rsidRPr="000B3756">
        <w:t>zakona</w:t>
      </w:r>
      <w:proofErr w:type="spellEnd"/>
      <w:r w:rsidRPr="000B3756">
        <w:t xml:space="preserve"> o </w:t>
      </w:r>
      <w:proofErr w:type="spellStart"/>
      <w:r w:rsidRPr="000B3756">
        <w:t>naknadi</w:t>
      </w:r>
      <w:proofErr w:type="spellEnd"/>
      <w:r w:rsidRPr="000B3756">
        <w:t xml:space="preserve"> plate, </w:t>
      </w:r>
      <w:proofErr w:type="spellStart"/>
      <w:r w:rsidRPr="000B3756">
        <w:t>naknadi</w:t>
      </w:r>
      <w:proofErr w:type="spellEnd"/>
      <w:r w:rsidRPr="000B3756">
        <w:t xml:space="preserve"> </w:t>
      </w:r>
      <w:proofErr w:type="spellStart"/>
      <w:r w:rsidRPr="000B3756">
        <w:t>troškova</w:t>
      </w:r>
      <w:proofErr w:type="spellEnd"/>
      <w:r w:rsidRPr="000B3756">
        <w:t xml:space="preserve"> </w:t>
      </w:r>
      <w:proofErr w:type="spellStart"/>
      <w:r w:rsidRPr="000B3756">
        <w:t>i</w:t>
      </w:r>
      <w:proofErr w:type="spellEnd"/>
      <w:r w:rsidRPr="000B3756">
        <w:t xml:space="preserve"> </w:t>
      </w:r>
      <w:proofErr w:type="spellStart"/>
      <w:r w:rsidRPr="000B3756">
        <w:t>drugim</w:t>
      </w:r>
      <w:proofErr w:type="spellEnd"/>
      <w:r w:rsidRPr="000B3756">
        <w:t xml:space="preserve"> </w:t>
      </w:r>
      <w:proofErr w:type="spellStart"/>
      <w:r w:rsidRPr="000B3756">
        <w:t>primanjima</w:t>
      </w:r>
      <w:proofErr w:type="spellEnd"/>
      <w:r w:rsidRPr="000B3756">
        <w:t xml:space="preserve"> </w:t>
      </w:r>
      <w:proofErr w:type="spellStart"/>
      <w:r w:rsidRPr="000B3756">
        <w:t>državnih</w:t>
      </w:r>
      <w:proofErr w:type="spellEnd"/>
      <w:r w:rsidRPr="000B3756">
        <w:t xml:space="preserve"> </w:t>
      </w:r>
      <w:proofErr w:type="spellStart"/>
      <w:r w:rsidRPr="000B3756">
        <w:t>službenika</w:t>
      </w:r>
      <w:proofErr w:type="spellEnd"/>
      <w:r w:rsidRPr="000B3756">
        <w:t xml:space="preserve"> </w:t>
      </w:r>
      <w:proofErr w:type="spellStart"/>
      <w:r w:rsidRPr="000B3756">
        <w:t>primenjuju</w:t>
      </w:r>
      <w:proofErr w:type="spellEnd"/>
      <w:r w:rsidRPr="000B3756">
        <w:t xml:space="preserve"> se </w:t>
      </w:r>
      <w:proofErr w:type="spellStart"/>
      <w:r w:rsidRPr="000B3756">
        <w:t>i</w:t>
      </w:r>
      <w:proofErr w:type="spellEnd"/>
      <w:r w:rsidRPr="000B3756">
        <w:t xml:space="preserve"> </w:t>
      </w:r>
      <w:proofErr w:type="spellStart"/>
      <w:r w:rsidRPr="000B3756">
        <w:t>na</w:t>
      </w:r>
      <w:proofErr w:type="spellEnd"/>
      <w:r w:rsidRPr="000B3756">
        <w:t xml:space="preserve"> </w:t>
      </w:r>
      <w:proofErr w:type="spellStart"/>
      <w:r w:rsidRPr="000B3756">
        <w:t>nameštenike</w:t>
      </w:r>
      <w:proofErr w:type="spellEnd"/>
      <w:r w:rsidRPr="000B3756">
        <w:t xml:space="preserve">, </w:t>
      </w:r>
      <w:proofErr w:type="spellStart"/>
      <w:r w:rsidRPr="000B3756">
        <w:t>izuzev</w:t>
      </w:r>
      <w:proofErr w:type="spellEnd"/>
      <w:r w:rsidRPr="000B3756">
        <w:t xml:space="preserve"> </w:t>
      </w:r>
      <w:proofErr w:type="spellStart"/>
      <w:r w:rsidRPr="000B3756">
        <w:t>odredaba</w:t>
      </w:r>
      <w:proofErr w:type="spellEnd"/>
      <w:r w:rsidRPr="000B3756">
        <w:t xml:space="preserve"> o </w:t>
      </w:r>
      <w:proofErr w:type="spellStart"/>
      <w:r w:rsidRPr="000B3756">
        <w:t>pravu</w:t>
      </w:r>
      <w:proofErr w:type="spellEnd"/>
      <w:r w:rsidRPr="000B3756">
        <w:t xml:space="preserve"> </w:t>
      </w:r>
      <w:proofErr w:type="spellStart"/>
      <w:r w:rsidRPr="000B3756">
        <w:t>na</w:t>
      </w:r>
      <w:proofErr w:type="spellEnd"/>
      <w:r w:rsidRPr="000B3756">
        <w:t xml:space="preserve"> </w:t>
      </w:r>
      <w:proofErr w:type="spellStart"/>
      <w:r w:rsidRPr="000B3756">
        <w:t>naknadu</w:t>
      </w:r>
      <w:proofErr w:type="spellEnd"/>
      <w:r w:rsidRPr="000B3756">
        <w:t xml:space="preserve"> plate </w:t>
      </w:r>
      <w:proofErr w:type="spellStart"/>
      <w:r w:rsidRPr="000B3756">
        <w:t>neraspoređenim</w:t>
      </w:r>
      <w:proofErr w:type="spellEnd"/>
      <w:r w:rsidRPr="000B3756">
        <w:t xml:space="preserve"> </w:t>
      </w:r>
      <w:proofErr w:type="spellStart"/>
      <w:r w:rsidRPr="000B3756">
        <w:t>državnim</w:t>
      </w:r>
      <w:proofErr w:type="spellEnd"/>
      <w:r w:rsidRPr="000B3756">
        <w:t xml:space="preserve"> </w:t>
      </w:r>
      <w:proofErr w:type="spellStart"/>
      <w:r w:rsidRPr="000B3756">
        <w:t>službenicima</w:t>
      </w:r>
      <w:proofErr w:type="spellEnd"/>
      <w:r w:rsidRPr="000B3756">
        <w:t xml:space="preserve"> </w:t>
      </w:r>
      <w:proofErr w:type="spellStart"/>
      <w:r w:rsidRPr="000B3756">
        <w:t>i</w:t>
      </w:r>
      <w:proofErr w:type="spellEnd"/>
      <w:r w:rsidRPr="000B3756">
        <w:t xml:space="preserve"> </w:t>
      </w:r>
      <w:proofErr w:type="spellStart"/>
      <w:r w:rsidRPr="000B3756">
        <w:t>odredaba</w:t>
      </w:r>
      <w:proofErr w:type="spellEnd"/>
      <w:r w:rsidRPr="000B3756">
        <w:t xml:space="preserve"> o </w:t>
      </w:r>
      <w:proofErr w:type="spellStart"/>
      <w:r w:rsidRPr="000B3756">
        <w:t>naknadi</w:t>
      </w:r>
      <w:proofErr w:type="spellEnd"/>
      <w:r w:rsidRPr="000B3756">
        <w:t xml:space="preserve"> plate </w:t>
      </w:r>
      <w:proofErr w:type="spellStart"/>
      <w:r w:rsidRPr="000B3756">
        <w:t>zbog</w:t>
      </w:r>
      <w:proofErr w:type="spellEnd"/>
      <w:r w:rsidRPr="000B3756">
        <w:t xml:space="preserve"> </w:t>
      </w:r>
      <w:proofErr w:type="spellStart"/>
      <w:r w:rsidRPr="000B3756">
        <w:t>udaljenja</w:t>
      </w:r>
      <w:proofErr w:type="spellEnd"/>
      <w:r w:rsidRPr="000B3756">
        <w:t xml:space="preserve"> s </w:t>
      </w:r>
      <w:proofErr w:type="spellStart"/>
      <w:r w:rsidRPr="000B3756">
        <w:t>rada</w:t>
      </w:r>
      <w:proofErr w:type="spellEnd"/>
      <w:r w:rsidRPr="000B3756">
        <w:t>.</w:t>
      </w:r>
    </w:p>
    <w:p w14:paraId="169E67E5" w14:textId="77777777" w:rsidR="000B3756" w:rsidRPr="000B3756" w:rsidRDefault="000B3756" w:rsidP="000B3756">
      <w:pPr>
        <w:jc w:val="center"/>
      </w:pPr>
      <w:proofErr w:type="spellStart"/>
      <w:r w:rsidRPr="000B3756">
        <w:t>Nameštenik</w:t>
      </w:r>
      <w:proofErr w:type="spellEnd"/>
      <w:r w:rsidRPr="000B3756">
        <w:t xml:space="preserve"> koji je </w:t>
      </w:r>
      <w:proofErr w:type="spellStart"/>
      <w:r w:rsidRPr="000B3756">
        <w:t>udaljen</w:t>
      </w:r>
      <w:proofErr w:type="spellEnd"/>
      <w:r w:rsidRPr="000B3756">
        <w:t xml:space="preserve"> s </w:t>
      </w:r>
      <w:proofErr w:type="spellStart"/>
      <w:r w:rsidRPr="000B3756">
        <w:t>rada</w:t>
      </w:r>
      <w:proofErr w:type="spellEnd"/>
      <w:r w:rsidRPr="000B3756">
        <w:t xml:space="preserve"> </w:t>
      </w:r>
      <w:proofErr w:type="spellStart"/>
      <w:r w:rsidRPr="000B3756">
        <w:t>ima</w:t>
      </w:r>
      <w:proofErr w:type="spellEnd"/>
      <w:r w:rsidRPr="000B3756">
        <w:t xml:space="preserve"> </w:t>
      </w:r>
      <w:proofErr w:type="spellStart"/>
      <w:r w:rsidRPr="000B3756">
        <w:t>pravo</w:t>
      </w:r>
      <w:proofErr w:type="spellEnd"/>
      <w:r w:rsidRPr="000B3756">
        <w:t xml:space="preserve"> </w:t>
      </w:r>
      <w:proofErr w:type="spellStart"/>
      <w:r w:rsidRPr="000B3756">
        <w:t>na</w:t>
      </w:r>
      <w:proofErr w:type="spellEnd"/>
      <w:r w:rsidRPr="000B3756">
        <w:t xml:space="preserve"> </w:t>
      </w:r>
      <w:proofErr w:type="spellStart"/>
      <w:r w:rsidRPr="000B3756">
        <w:t>naknadu</w:t>
      </w:r>
      <w:proofErr w:type="spellEnd"/>
      <w:r w:rsidRPr="000B3756">
        <w:t xml:space="preserve"> plate </w:t>
      </w:r>
      <w:proofErr w:type="spellStart"/>
      <w:r w:rsidRPr="000B3756">
        <w:t>prema</w:t>
      </w:r>
      <w:proofErr w:type="spellEnd"/>
      <w:r w:rsidRPr="000B3756">
        <w:t xml:space="preserve"> </w:t>
      </w:r>
      <w:proofErr w:type="spellStart"/>
      <w:r w:rsidRPr="000B3756">
        <w:t>opštim</w:t>
      </w:r>
      <w:proofErr w:type="spellEnd"/>
      <w:r w:rsidRPr="000B3756">
        <w:t xml:space="preserve"> </w:t>
      </w:r>
      <w:proofErr w:type="spellStart"/>
      <w:r w:rsidRPr="000B3756">
        <w:t>propisima</w:t>
      </w:r>
      <w:proofErr w:type="spellEnd"/>
      <w:r w:rsidRPr="000B3756">
        <w:t xml:space="preserve"> o </w:t>
      </w:r>
      <w:proofErr w:type="spellStart"/>
      <w:r w:rsidRPr="000B3756">
        <w:t>radu</w:t>
      </w:r>
      <w:proofErr w:type="spellEnd"/>
      <w:r w:rsidRPr="000B3756">
        <w:t>.</w:t>
      </w:r>
    </w:p>
    <w:p w14:paraId="560485EB" w14:textId="77777777" w:rsidR="000B3756" w:rsidRPr="000B3756" w:rsidRDefault="000B3756" w:rsidP="000B3756">
      <w:pPr>
        <w:jc w:val="center"/>
      </w:pPr>
      <w:r w:rsidRPr="000B3756">
        <w:t xml:space="preserve">Prema </w:t>
      </w:r>
      <w:proofErr w:type="spellStart"/>
      <w:r w:rsidRPr="000B3756">
        <w:t>opštim</w:t>
      </w:r>
      <w:proofErr w:type="spellEnd"/>
      <w:r w:rsidRPr="000B3756">
        <w:t xml:space="preserve"> </w:t>
      </w:r>
      <w:proofErr w:type="spellStart"/>
      <w:r w:rsidRPr="000B3756">
        <w:t>propisima</w:t>
      </w:r>
      <w:proofErr w:type="spellEnd"/>
      <w:r w:rsidRPr="000B3756">
        <w:t xml:space="preserve"> o </w:t>
      </w:r>
      <w:proofErr w:type="spellStart"/>
      <w:r w:rsidRPr="000B3756">
        <w:t>radu</w:t>
      </w:r>
      <w:proofErr w:type="spellEnd"/>
      <w:r w:rsidRPr="000B3756">
        <w:t xml:space="preserve"> </w:t>
      </w:r>
      <w:proofErr w:type="spellStart"/>
      <w:r w:rsidRPr="000B3756">
        <w:t>nameštenik</w:t>
      </w:r>
      <w:proofErr w:type="spellEnd"/>
      <w:r w:rsidRPr="000B3756">
        <w:t xml:space="preserve"> </w:t>
      </w:r>
      <w:proofErr w:type="spellStart"/>
      <w:r w:rsidRPr="000B3756">
        <w:t>ima</w:t>
      </w:r>
      <w:proofErr w:type="spellEnd"/>
      <w:r w:rsidRPr="000B3756">
        <w:t xml:space="preserve"> </w:t>
      </w:r>
      <w:proofErr w:type="spellStart"/>
      <w:r w:rsidRPr="000B3756">
        <w:t>pravo</w:t>
      </w:r>
      <w:proofErr w:type="spellEnd"/>
      <w:r w:rsidRPr="000B3756">
        <w:t xml:space="preserve"> </w:t>
      </w:r>
      <w:proofErr w:type="spellStart"/>
      <w:r w:rsidRPr="000B3756">
        <w:t>i</w:t>
      </w:r>
      <w:proofErr w:type="spellEnd"/>
      <w:r w:rsidRPr="000B3756">
        <w:t xml:space="preserve"> </w:t>
      </w:r>
      <w:proofErr w:type="spellStart"/>
      <w:r w:rsidRPr="000B3756">
        <w:t>na</w:t>
      </w:r>
      <w:proofErr w:type="spellEnd"/>
      <w:r w:rsidRPr="000B3756">
        <w:t xml:space="preserve"> </w:t>
      </w:r>
      <w:proofErr w:type="spellStart"/>
      <w:r w:rsidRPr="000B3756">
        <w:t>naknadu</w:t>
      </w:r>
      <w:proofErr w:type="spellEnd"/>
      <w:r w:rsidRPr="000B3756">
        <w:t xml:space="preserve"> plate </w:t>
      </w:r>
      <w:proofErr w:type="spellStart"/>
      <w:r w:rsidRPr="000B3756">
        <w:t>ako</w:t>
      </w:r>
      <w:proofErr w:type="spellEnd"/>
      <w:r w:rsidRPr="000B3756">
        <w:t xml:space="preserve"> mu je rad </w:t>
      </w:r>
      <w:proofErr w:type="spellStart"/>
      <w:r w:rsidRPr="000B3756">
        <w:t>prekinut</w:t>
      </w:r>
      <w:proofErr w:type="spellEnd"/>
      <w:r w:rsidRPr="000B3756">
        <w:t xml:space="preserve"> bez </w:t>
      </w:r>
      <w:proofErr w:type="spellStart"/>
      <w:r w:rsidRPr="000B3756">
        <w:t>njegove</w:t>
      </w:r>
      <w:proofErr w:type="spellEnd"/>
      <w:r w:rsidRPr="000B3756">
        <w:t xml:space="preserve"> </w:t>
      </w:r>
      <w:proofErr w:type="spellStart"/>
      <w:r w:rsidRPr="000B3756">
        <w:t>krivice</w:t>
      </w:r>
      <w:proofErr w:type="spellEnd"/>
      <w:r w:rsidRPr="000B3756">
        <w:t xml:space="preserve">, a </w:t>
      </w:r>
      <w:proofErr w:type="spellStart"/>
      <w:r w:rsidRPr="000B3756">
        <w:t>najduže</w:t>
      </w:r>
      <w:proofErr w:type="spellEnd"/>
      <w:r w:rsidRPr="000B3756">
        <w:t xml:space="preserve"> 45 </w:t>
      </w:r>
      <w:proofErr w:type="spellStart"/>
      <w:r w:rsidRPr="000B3756">
        <w:t>radnih</w:t>
      </w:r>
      <w:proofErr w:type="spellEnd"/>
      <w:r w:rsidRPr="000B3756">
        <w:t xml:space="preserve"> dana u </w:t>
      </w:r>
      <w:proofErr w:type="spellStart"/>
      <w:r w:rsidRPr="000B3756">
        <w:t>kalendarskoj</w:t>
      </w:r>
      <w:proofErr w:type="spellEnd"/>
      <w:r w:rsidRPr="000B3756">
        <w:t xml:space="preserve"> </w:t>
      </w:r>
      <w:proofErr w:type="spellStart"/>
      <w:r w:rsidRPr="000B3756">
        <w:t>godini</w:t>
      </w:r>
      <w:proofErr w:type="spellEnd"/>
      <w:r w:rsidRPr="000B3756">
        <w:t>.</w:t>
      </w:r>
    </w:p>
    <w:p w14:paraId="06927E63" w14:textId="77777777" w:rsidR="000B3756" w:rsidRPr="000B3756" w:rsidRDefault="000B3756" w:rsidP="000B3756">
      <w:pPr>
        <w:jc w:val="center"/>
      </w:pPr>
      <w:bookmarkStart w:id="76" w:name="str_27"/>
      <w:bookmarkEnd w:id="76"/>
      <w:r w:rsidRPr="000B3756">
        <w:t>VI PRELAZNE I ZAVRŠNE ODREDBE</w:t>
      </w:r>
    </w:p>
    <w:p w14:paraId="3D0752AA" w14:textId="77777777" w:rsidR="000B3756" w:rsidRPr="000B3756" w:rsidRDefault="000B3756" w:rsidP="000B3756">
      <w:pPr>
        <w:jc w:val="center"/>
        <w:rPr>
          <w:b/>
          <w:bCs/>
        </w:rPr>
      </w:pPr>
      <w:bookmarkStart w:id="77" w:name="str_28"/>
      <w:bookmarkEnd w:id="77"/>
      <w:proofErr w:type="spellStart"/>
      <w:r w:rsidRPr="000B3756">
        <w:rPr>
          <w:b/>
          <w:bCs/>
        </w:rPr>
        <w:t>Akti</w:t>
      </w:r>
      <w:proofErr w:type="spellEnd"/>
      <w:r w:rsidRPr="000B3756">
        <w:rPr>
          <w:b/>
          <w:bCs/>
        </w:rPr>
        <w:t xml:space="preserve"> Vlade</w:t>
      </w:r>
    </w:p>
    <w:p w14:paraId="5CFB0E29" w14:textId="77777777" w:rsidR="000B3756" w:rsidRPr="000B3756" w:rsidRDefault="000B3756" w:rsidP="000B3756">
      <w:pPr>
        <w:jc w:val="center"/>
        <w:rPr>
          <w:b/>
          <w:bCs/>
        </w:rPr>
      </w:pPr>
      <w:bookmarkStart w:id="78" w:name="clan_50"/>
      <w:bookmarkEnd w:id="78"/>
      <w:proofErr w:type="spellStart"/>
      <w:r w:rsidRPr="000B3756">
        <w:rPr>
          <w:b/>
          <w:bCs/>
        </w:rPr>
        <w:t>Član</w:t>
      </w:r>
      <w:proofErr w:type="spellEnd"/>
      <w:r w:rsidRPr="000B3756">
        <w:rPr>
          <w:b/>
          <w:bCs/>
        </w:rPr>
        <w:t xml:space="preserve"> 50</w:t>
      </w:r>
    </w:p>
    <w:p w14:paraId="265B22E6" w14:textId="77777777" w:rsidR="000B3756" w:rsidRPr="000B3756" w:rsidRDefault="000B3756" w:rsidP="000B3756">
      <w:pPr>
        <w:jc w:val="center"/>
      </w:pPr>
      <w:proofErr w:type="spellStart"/>
      <w:r w:rsidRPr="000B3756">
        <w:t>Uredbu</w:t>
      </w:r>
      <w:proofErr w:type="spellEnd"/>
      <w:r w:rsidRPr="000B3756">
        <w:t xml:space="preserve"> </w:t>
      </w:r>
      <w:proofErr w:type="spellStart"/>
      <w:r w:rsidRPr="000B3756">
        <w:t>kojom</w:t>
      </w:r>
      <w:proofErr w:type="spellEnd"/>
      <w:r w:rsidRPr="000B3756">
        <w:t xml:space="preserve"> se </w:t>
      </w:r>
      <w:proofErr w:type="spellStart"/>
      <w:r w:rsidRPr="000B3756">
        <w:t>propisuju</w:t>
      </w:r>
      <w:proofErr w:type="spellEnd"/>
      <w:r w:rsidRPr="000B3756">
        <w:t xml:space="preserve"> </w:t>
      </w:r>
      <w:proofErr w:type="spellStart"/>
      <w:r w:rsidRPr="000B3756">
        <w:t>naknada</w:t>
      </w:r>
      <w:proofErr w:type="spellEnd"/>
      <w:r w:rsidRPr="000B3756">
        <w:t xml:space="preserve"> </w:t>
      </w:r>
      <w:proofErr w:type="spellStart"/>
      <w:r w:rsidRPr="000B3756">
        <w:t>troškova</w:t>
      </w:r>
      <w:proofErr w:type="spellEnd"/>
      <w:r w:rsidRPr="000B3756">
        <w:t xml:space="preserve"> </w:t>
      </w:r>
      <w:proofErr w:type="spellStart"/>
      <w:r w:rsidRPr="000B3756">
        <w:t>državnih</w:t>
      </w:r>
      <w:proofErr w:type="spellEnd"/>
      <w:r w:rsidRPr="000B3756">
        <w:t xml:space="preserve"> </w:t>
      </w:r>
      <w:proofErr w:type="spellStart"/>
      <w:r w:rsidRPr="000B3756">
        <w:t>službenika</w:t>
      </w:r>
      <w:proofErr w:type="spellEnd"/>
      <w:r w:rsidRPr="000B3756">
        <w:t xml:space="preserve"> </w:t>
      </w:r>
      <w:proofErr w:type="spellStart"/>
      <w:r w:rsidRPr="000B3756">
        <w:t>i</w:t>
      </w:r>
      <w:proofErr w:type="spellEnd"/>
      <w:r w:rsidRPr="000B3756">
        <w:t xml:space="preserve"> </w:t>
      </w:r>
      <w:proofErr w:type="spellStart"/>
      <w:r w:rsidRPr="000B3756">
        <w:t>nameštenika</w:t>
      </w:r>
      <w:proofErr w:type="spellEnd"/>
      <w:r w:rsidRPr="000B3756">
        <w:t xml:space="preserve"> </w:t>
      </w:r>
      <w:proofErr w:type="spellStart"/>
      <w:r w:rsidRPr="000B3756">
        <w:t>i</w:t>
      </w:r>
      <w:proofErr w:type="spellEnd"/>
      <w:r w:rsidRPr="000B3756">
        <w:t xml:space="preserve"> </w:t>
      </w:r>
      <w:proofErr w:type="spellStart"/>
      <w:r w:rsidRPr="000B3756">
        <w:t>visina</w:t>
      </w:r>
      <w:proofErr w:type="spellEnd"/>
      <w:r w:rsidRPr="000B3756">
        <w:t xml:space="preserve"> </w:t>
      </w:r>
      <w:proofErr w:type="spellStart"/>
      <w:r w:rsidRPr="000B3756">
        <w:t>njihove</w:t>
      </w:r>
      <w:proofErr w:type="spellEnd"/>
      <w:r w:rsidRPr="000B3756">
        <w:t xml:space="preserve"> </w:t>
      </w:r>
      <w:proofErr w:type="spellStart"/>
      <w:r w:rsidRPr="000B3756">
        <w:t>otpremnine</w:t>
      </w:r>
      <w:proofErr w:type="spellEnd"/>
      <w:r w:rsidRPr="000B3756">
        <w:t xml:space="preserve"> (</w:t>
      </w:r>
      <w:proofErr w:type="spellStart"/>
      <w:r w:rsidRPr="000B3756">
        <w:t>član</w:t>
      </w:r>
      <w:proofErr w:type="spellEnd"/>
      <w:r w:rsidRPr="000B3756">
        <w:t xml:space="preserve"> 37. </w:t>
      </w:r>
      <w:proofErr w:type="spellStart"/>
      <w:r w:rsidRPr="000B3756">
        <w:t>stav</w:t>
      </w:r>
      <w:proofErr w:type="spellEnd"/>
      <w:r w:rsidRPr="000B3756">
        <w:t xml:space="preserve"> 2, </w:t>
      </w:r>
      <w:proofErr w:type="spellStart"/>
      <w:r w:rsidRPr="000B3756">
        <w:t>član</w:t>
      </w:r>
      <w:proofErr w:type="spellEnd"/>
      <w:r w:rsidRPr="000B3756">
        <w:t xml:space="preserve"> 38. </w:t>
      </w:r>
      <w:proofErr w:type="spellStart"/>
      <w:r w:rsidRPr="000B3756">
        <w:t>stav</w:t>
      </w:r>
      <w:proofErr w:type="spellEnd"/>
      <w:r w:rsidRPr="000B3756">
        <w:t xml:space="preserve"> 3. </w:t>
      </w:r>
      <w:proofErr w:type="spellStart"/>
      <w:r w:rsidRPr="000B3756">
        <w:t>i</w:t>
      </w:r>
      <w:proofErr w:type="spellEnd"/>
      <w:r w:rsidRPr="000B3756">
        <w:t xml:space="preserve"> </w:t>
      </w:r>
      <w:proofErr w:type="spellStart"/>
      <w:r w:rsidRPr="000B3756">
        <w:t>član</w:t>
      </w:r>
      <w:proofErr w:type="spellEnd"/>
      <w:r w:rsidRPr="000B3756">
        <w:t xml:space="preserve"> 49. </w:t>
      </w:r>
      <w:proofErr w:type="spellStart"/>
      <w:r w:rsidRPr="000B3756">
        <w:t>stav</w:t>
      </w:r>
      <w:proofErr w:type="spellEnd"/>
      <w:r w:rsidRPr="000B3756">
        <w:t xml:space="preserve"> 1. </w:t>
      </w:r>
      <w:proofErr w:type="spellStart"/>
      <w:r w:rsidRPr="000B3756">
        <w:t>ovog</w:t>
      </w:r>
      <w:proofErr w:type="spellEnd"/>
      <w:r w:rsidRPr="000B3756">
        <w:t xml:space="preserve"> </w:t>
      </w:r>
      <w:proofErr w:type="spellStart"/>
      <w:r w:rsidRPr="000B3756">
        <w:t>zakona</w:t>
      </w:r>
      <w:proofErr w:type="spellEnd"/>
      <w:r w:rsidRPr="000B3756">
        <w:t xml:space="preserve">) Vlada </w:t>
      </w:r>
      <w:proofErr w:type="spellStart"/>
      <w:r w:rsidRPr="000B3756">
        <w:t>donosi</w:t>
      </w:r>
      <w:proofErr w:type="spellEnd"/>
      <w:r w:rsidRPr="000B3756">
        <w:t xml:space="preserve"> do 1. </w:t>
      </w:r>
      <w:proofErr w:type="spellStart"/>
      <w:r w:rsidRPr="000B3756">
        <w:t>januara</w:t>
      </w:r>
      <w:proofErr w:type="spellEnd"/>
      <w:r w:rsidRPr="000B3756">
        <w:t xml:space="preserve"> 2007. </w:t>
      </w:r>
      <w:proofErr w:type="spellStart"/>
      <w:r w:rsidRPr="000B3756">
        <w:t>godine</w:t>
      </w:r>
      <w:proofErr w:type="spellEnd"/>
      <w:r w:rsidRPr="000B3756">
        <w:t>.</w:t>
      </w:r>
    </w:p>
    <w:p w14:paraId="11568988" w14:textId="77777777" w:rsidR="000B3756" w:rsidRPr="000B3756" w:rsidRDefault="000B3756" w:rsidP="000B3756">
      <w:pPr>
        <w:jc w:val="center"/>
      </w:pPr>
      <w:proofErr w:type="spellStart"/>
      <w:r w:rsidRPr="000B3756">
        <w:t>Aktom</w:t>
      </w:r>
      <w:proofErr w:type="spellEnd"/>
      <w:r w:rsidRPr="000B3756">
        <w:t xml:space="preserve"> Vlade koji se </w:t>
      </w:r>
      <w:proofErr w:type="spellStart"/>
      <w:r w:rsidRPr="000B3756">
        <w:t>donosi</w:t>
      </w:r>
      <w:proofErr w:type="spellEnd"/>
      <w:r w:rsidRPr="000B3756">
        <w:t xml:space="preserve"> do 1. </w:t>
      </w:r>
      <w:proofErr w:type="spellStart"/>
      <w:r w:rsidRPr="000B3756">
        <w:t>avgusta</w:t>
      </w:r>
      <w:proofErr w:type="spellEnd"/>
      <w:r w:rsidRPr="000B3756">
        <w:t xml:space="preserve"> 2006. </w:t>
      </w:r>
      <w:proofErr w:type="spellStart"/>
      <w:r w:rsidRPr="000B3756">
        <w:t>godine</w:t>
      </w:r>
      <w:proofErr w:type="spellEnd"/>
      <w:r w:rsidRPr="000B3756">
        <w:t xml:space="preserve"> </w:t>
      </w:r>
      <w:proofErr w:type="spellStart"/>
      <w:r w:rsidRPr="000B3756">
        <w:t>određuje</w:t>
      </w:r>
      <w:proofErr w:type="spellEnd"/>
      <w:r w:rsidRPr="000B3756">
        <w:t xml:space="preserve"> se </w:t>
      </w:r>
      <w:proofErr w:type="spellStart"/>
      <w:r w:rsidRPr="000B3756">
        <w:t>prema</w:t>
      </w:r>
      <w:proofErr w:type="spellEnd"/>
      <w:r w:rsidRPr="000B3756">
        <w:t xml:space="preserve"> </w:t>
      </w:r>
      <w:proofErr w:type="spellStart"/>
      <w:r w:rsidRPr="000B3756">
        <w:t>kom</w:t>
      </w:r>
      <w:proofErr w:type="spellEnd"/>
      <w:r w:rsidRPr="000B3756">
        <w:t xml:space="preserve"> </w:t>
      </w:r>
      <w:proofErr w:type="spellStart"/>
      <w:r w:rsidRPr="000B3756">
        <w:t>položaju</w:t>
      </w:r>
      <w:proofErr w:type="spellEnd"/>
      <w:r w:rsidRPr="000B3756">
        <w:t xml:space="preserve"> se </w:t>
      </w:r>
      <w:proofErr w:type="spellStart"/>
      <w:r w:rsidRPr="000B3756">
        <w:t>određuje</w:t>
      </w:r>
      <w:proofErr w:type="spellEnd"/>
      <w:r w:rsidRPr="000B3756">
        <w:t xml:space="preserve"> </w:t>
      </w:r>
      <w:proofErr w:type="spellStart"/>
      <w:r w:rsidRPr="000B3756">
        <w:t>koeficijent</w:t>
      </w:r>
      <w:proofErr w:type="spellEnd"/>
      <w:r w:rsidRPr="000B3756">
        <w:t xml:space="preserve"> </w:t>
      </w:r>
      <w:proofErr w:type="spellStart"/>
      <w:r w:rsidRPr="000B3756">
        <w:t>predsednicima</w:t>
      </w:r>
      <w:proofErr w:type="spellEnd"/>
      <w:r w:rsidRPr="000B3756">
        <w:t xml:space="preserve"> </w:t>
      </w:r>
      <w:proofErr w:type="spellStart"/>
      <w:r w:rsidRPr="000B3756">
        <w:t>žalbenih</w:t>
      </w:r>
      <w:proofErr w:type="spellEnd"/>
      <w:r w:rsidRPr="000B3756">
        <w:t xml:space="preserve"> </w:t>
      </w:r>
      <w:proofErr w:type="spellStart"/>
      <w:r w:rsidRPr="000B3756">
        <w:t>komisija</w:t>
      </w:r>
      <w:proofErr w:type="spellEnd"/>
      <w:r w:rsidRPr="000B3756">
        <w:t xml:space="preserve"> Vlade </w:t>
      </w:r>
      <w:proofErr w:type="spellStart"/>
      <w:r w:rsidRPr="000B3756">
        <w:t>i</w:t>
      </w:r>
      <w:proofErr w:type="spellEnd"/>
      <w:r w:rsidRPr="000B3756">
        <w:t xml:space="preserve"> </w:t>
      </w:r>
      <w:proofErr w:type="spellStart"/>
      <w:r w:rsidRPr="000B3756">
        <w:t>pravosuđa</w:t>
      </w:r>
      <w:proofErr w:type="spellEnd"/>
      <w:r w:rsidRPr="000B3756">
        <w:t>.</w:t>
      </w:r>
    </w:p>
    <w:p w14:paraId="3FE6CDD2" w14:textId="77777777" w:rsidR="000B3756" w:rsidRPr="000B3756" w:rsidRDefault="000B3756" w:rsidP="000B3756">
      <w:pPr>
        <w:jc w:val="center"/>
        <w:rPr>
          <w:b/>
          <w:bCs/>
        </w:rPr>
      </w:pPr>
      <w:bookmarkStart w:id="79" w:name="str_29"/>
      <w:bookmarkEnd w:id="79"/>
      <w:proofErr w:type="spellStart"/>
      <w:r w:rsidRPr="000B3756">
        <w:rPr>
          <w:b/>
          <w:bCs/>
        </w:rPr>
        <w:t>Koeficijenti</w:t>
      </w:r>
      <w:proofErr w:type="spellEnd"/>
      <w:r w:rsidRPr="000B3756">
        <w:rPr>
          <w:b/>
          <w:bCs/>
        </w:rPr>
        <w:t xml:space="preserve"> </w:t>
      </w:r>
      <w:proofErr w:type="spellStart"/>
      <w:r w:rsidRPr="000B3756">
        <w:rPr>
          <w:b/>
          <w:bCs/>
        </w:rPr>
        <w:t>državnih</w:t>
      </w:r>
      <w:proofErr w:type="spellEnd"/>
      <w:r w:rsidRPr="000B3756">
        <w:rPr>
          <w:b/>
          <w:bCs/>
        </w:rPr>
        <w:t xml:space="preserve"> </w:t>
      </w:r>
      <w:proofErr w:type="spellStart"/>
      <w:r w:rsidRPr="000B3756">
        <w:rPr>
          <w:b/>
          <w:bCs/>
        </w:rPr>
        <w:t>službenika</w:t>
      </w:r>
      <w:proofErr w:type="spellEnd"/>
      <w:r w:rsidRPr="000B3756">
        <w:rPr>
          <w:b/>
          <w:bCs/>
        </w:rPr>
        <w:t xml:space="preserve"> </w:t>
      </w:r>
      <w:proofErr w:type="spellStart"/>
      <w:r w:rsidRPr="000B3756">
        <w:rPr>
          <w:b/>
          <w:bCs/>
        </w:rPr>
        <w:t>i</w:t>
      </w:r>
      <w:proofErr w:type="spellEnd"/>
      <w:r w:rsidRPr="000B3756">
        <w:rPr>
          <w:b/>
          <w:bCs/>
        </w:rPr>
        <w:t xml:space="preserve"> </w:t>
      </w:r>
      <w:proofErr w:type="spellStart"/>
      <w:r w:rsidRPr="000B3756">
        <w:rPr>
          <w:b/>
          <w:bCs/>
        </w:rPr>
        <w:t>nameštenika</w:t>
      </w:r>
      <w:proofErr w:type="spellEnd"/>
      <w:r w:rsidRPr="000B3756">
        <w:rPr>
          <w:b/>
          <w:bCs/>
        </w:rPr>
        <w:t xml:space="preserve"> pre </w:t>
      </w:r>
      <w:proofErr w:type="spellStart"/>
      <w:r w:rsidRPr="000B3756">
        <w:rPr>
          <w:b/>
          <w:bCs/>
        </w:rPr>
        <w:t>stupanja</w:t>
      </w:r>
      <w:proofErr w:type="spellEnd"/>
      <w:r w:rsidRPr="000B3756">
        <w:rPr>
          <w:b/>
          <w:bCs/>
        </w:rPr>
        <w:t xml:space="preserve"> </w:t>
      </w:r>
      <w:proofErr w:type="spellStart"/>
      <w:r w:rsidRPr="000B3756">
        <w:rPr>
          <w:b/>
          <w:bCs/>
        </w:rPr>
        <w:t>na</w:t>
      </w:r>
      <w:proofErr w:type="spellEnd"/>
      <w:r w:rsidRPr="000B3756">
        <w:rPr>
          <w:b/>
          <w:bCs/>
        </w:rPr>
        <w:t xml:space="preserve"> </w:t>
      </w:r>
      <w:proofErr w:type="spellStart"/>
      <w:r w:rsidRPr="000B3756">
        <w:rPr>
          <w:b/>
          <w:bCs/>
        </w:rPr>
        <w:t>snagu</w:t>
      </w:r>
      <w:proofErr w:type="spellEnd"/>
      <w:r w:rsidRPr="000B3756">
        <w:rPr>
          <w:b/>
          <w:bCs/>
        </w:rPr>
        <w:t xml:space="preserve"> </w:t>
      </w:r>
      <w:proofErr w:type="spellStart"/>
      <w:r w:rsidRPr="000B3756">
        <w:rPr>
          <w:b/>
          <w:bCs/>
        </w:rPr>
        <w:t>ovog</w:t>
      </w:r>
      <w:proofErr w:type="spellEnd"/>
      <w:r w:rsidRPr="000B3756">
        <w:rPr>
          <w:b/>
          <w:bCs/>
        </w:rPr>
        <w:t xml:space="preserve"> </w:t>
      </w:r>
      <w:proofErr w:type="spellStart"/>
      <w:r w:rsidRPr="000B3756">
        <w:rPr>
          <w:b/>
          <w:bCs/>
        </w:rPr>
        <w:t>zakona</w:t>
      </w:r>
      <w:proofErr w:type="spellEnd"/>
    </w:p>
    <w:p w14:paraId="1472B999" w14:textId="77777777" w:rsidR="000B3756" w:rsidRPr="000B3756" w:rsidRDefault="000B3756" w:rsidP="000B3756">
      <w:pPr>
        <w:jc w:val="center"/>
        <w:rPr>
          <w:b/>
          <w:bCs/>
        </w:rPr>
      </w:pPr>
      <w:bookmarkStart w:id="80" w:name="clan_51"/>
      <w:bookmarkEnd w:id="80"/>
      <w:proofErr w:type="spellStart"/>
      <w:r w:rsidRPr="000B3756">
        <w:rPr>
          <w:b/>
          <w:bCs/>
        </w:rPr>
        <w:t>Član</w:t>
      </w:r>
      <w:proofErr w:type="spellEnd"/>
      <w:r w:rsidRPr="000B3756">
        <w:rPr>
          <w:b/>
          <w:bCs/>
        </w:rPr>
        <w:t xml:space="preserve"> 51</w:t>
      </w:r>
    </w:p>
    <w:p w14:paraId="1046E0ED" w14:textId="77777777" w:rsidR="000B3756" w:rsidRPr="000B3756" w:rsidRDefault="000B3756" w:rsidP="000B3756">
      <w:pPr>
        <w:jc w:val="center"/>
      </w:pPr>
      <w:r w:rsidRPr="000B3756">
        <w:t xml:space="preserve">Do 1. </w:t>
      </w:r>
      <w:proofErr w:type="spellStart"/>
      <w:r w:rsidRPr="000B3756">
        <w:t>januara</w:t>
      </w:r>
      <w:proofErr w:type="spellEnd"/>
      <w:r w:rsidRPr="000B3756">
        <w:t xml:space="preserve"> 2007. </w:t>
      </w:r>
      <w:proofErr w:type="spellStart"/>
      <w:r w:rsidRPr="000B3756">
        <w:t>godine</w:t>
      </w:r>
      <w:proofErr w:type="spellEnd"/>
      <w:r w:rsidRPr="000B3756">
        <w:t xml:space="preserve"> </w:t>
      </w:r>
      <w:proofErr w:type="spellStart"/>
      <w:r w:rsidRPr="000B3756">
        <w:t>postavljena</w:t>
      </w:r>
      <w:proofErr w:type="spellEnd"/>
      <w:r w:rsidRPr="000B3756">
        <w:t xml:space="preserve"> </w:t>
      </w:r>
      <w:proofErr w:type="spellStart"/>
      <w:r w:rsidRPr="000B3756">
        <w:t>i</w:t>
      </w:r>
      <w:proofErr w:type="spellEnd"/>
      <w:r w:rsidRPr="000B3756">
        <w:t xml:space="preserve"> </w:t>
      </w:r>
      <w:proofErr w:type="spellStart"/>
      <w:r w:rsidRPr="000B3756">
        <w:t>imenovana</w:t>
      </w:r>
      <w:proofErr w:type="spellEnd"/>
      <w:r w:rsidRPr="000B3756">
        <w:t xml:space="preserve"> </w:t>
      </w:r>
      <w:proofErr w:type="spellStart"/>
      <w:r w:rsidRPr="000B3756">
        <w:t>lica</w:t>
      </w:r>
      <w:proofErr w:type="spellEnd"/>
      <w:r w:rsidRPr="000B3756">
        <w:t xml:space="preserve"> </w:t>
      </w:r>
      <w:proofErr w:type="spellStart"/>
      <w:r w:rsidRPr="000B3756">
        <w:t>čija</w:t>
      </w:r>
      <w:proofErr w:type="spellEnd"/>
      <w:r w:rsidRPr="000B3756">
        <w:t xml:space="preserve"> </w:t>
      </w:r>
      <w:proofErr w:type="spellStart"/>
      <w:r w:rsidRPr="000B3756">
        <w:t>radna</w:t>
      </w:r>
      <w:proofErr w:type="spellEnd"/>
      <w:r w:rsidRPr="000B3756">
        <w:t xml:space="preserve"> </w:t>
      </w:r>
      <w:proofErr w:type="spellStart"/>
      <w:r w:rsidRPr="000B3756">
        <w:t>mesta</w:t>
      </w:r>
      <w:proofErr w:type="spellEnd"/>
      <w:r w:rsidRPr="000B3756">
        <w:t xml:space="preserve"> </w:t>
      </w:r>
      <w:proofErr w:type="spellStart"/>
      <w:r w:rsidRPr="000B3756">
        <w:t>postaju</w:t>
      </w:r>
      <w:proofErr w:type="spellEnd"/>
      <w:r w:rsidRPr="000B3756">
        <w:t xml:space="preserve"> </w:t>
      </w:r>
      <w:proofErr w:type="spellStart"/>
      <w:r w:rsidRPr="000B3756">
        <w:t>položaji</w:t>
      </w:r>
      <w:proofErr w:type="spellEnd"/>
      <w:r w:rsidRPr="000B3756">
        <w:t xml:space="preserve"> </w:t>
      </w:r>
      <w:proofErr w:type="spellStart"/>
      <w:r w:rsidRPr="000B3756">
        <w:t>i</w:t>
      </w:r>
      <w:proofErr w:type="spellEnd"/>
      <w:r w:rsidRPr="000B3756">
        <w:t xml:space="preserve"> </w:t>
      </w:r>
      <w:proofErr w:type="spellStart"/>
      <w:r w:rsidRPr="000B3756">
        <w:t>ostali</w:t>
      </w:r>
      <w:proofErr w:type="spellEnd"/>
      <w:r w:rsidRPr="000B3756">
        <w:t xml:space="preserve"> </w:t>
      </w:r>
      <w:proofErr w:type="spellStart"/>
      <w:r w:rsidRPr="000B3756">
        <w:t>državni</w:t>
      </w:r>
      <w:proofErr w:type="spellEnd"/>
      <w:r w:rsidRPr="000B3756">
        <w:t xml:space="preserve"> </w:t>
      </w:r>
      <w:proofErr w:type="spellStart"/>
      <w:r w:rsidRPr="000B3756">
        <w:t>službenici</w:t>
      </w:r>
      <w:proofErr w:type="spellEnd"/>
      <w:r w:rsidRPr="000B3756">
        <w:t xml:space="preserve"> </w:t>
      </w:r>
      <w:proofErr w:type="spellStart"/>
      <w:r w:rsidRPr="000B3756">
        <w:t>i</w:t>
      </w:r>
      <w:proofErr w:type="spellEnd"/>
      <w:r w:rsidRPr="000B3756">
        <w:t xml:space="preserve"> </w:t>
      </w:r>
      <w:proofErr w:type="spellStart"/>
      <w:r w:rsidRPr="000B3756">
        <w:t>nameštenici</w:t>
      </w:r>
      <w:proofErr w:type="spellEnd"/>
      <w:r w:rsidRPr="000B3756">
        <w:t xml:space="preserve"> </w:t>
      </w:r>
      <w:proofErr w:type="spellStart"/>
      <w:r w:rsidRPr="000B3756">
        <w:t>nastavljaju</w:t>
      </w:r>
      <w:proofErr w:type="spellEnd"/>
      <w:r w:rsidRPr="000B3756">
        <w:t xml:space="preserve"> da </w:t>
      </w:r>
      <w:proofErr w:type="spellStart"/>
      <w:r w:rsidRPr="000B3756">
        <w:t>primaju</w:t>
      </w:r>
      <w:proofErr w:type="spellEnd"/>
      <w:r w:rsidRPr="000B3756">
        <w:t xml:space="preserve"> </w:t>
      </w:r>
      <w:proofErr w:type="spellStart"/>
      <w:r w:rsidRPr="000B3756">
        <w:t>platu</w:t>
      </w:r>
      <w:proofErr w:type="spellEnd"/>
      <w:r w:rsidRPr="000B3756">
        <w:t xml:space="preserve"> </w:t>
      </w:r>
      <w:proofErr w:type="spellStart"/>
      <w:r w:rsidRPr="000B3756">
        <w:t>prema</w:t>
      </w:r>
      <w:proofErr w:type="spellEnd"/>
      <w:r w:rsidRPr="000B3756">
        <w:t xml:space="preserve"> </w:t>
      </w:r>
      <w:proofErr w:type="spellStart"/>
      <w:r w:rsidRPr="000B3756">
        <w:t>koeficijentu</w:t>
      </w:r>
      <w:proofErr w:type="spellEnd"/>
      <w:r w:rsidRPr="000B3756">
        <w:t xml:space="preserve"> koji </w:t>
      </w:r>
      <w:proofErr w:type="spellStart"/>
      <w:r w:rsidRPr="000B3756">
        <w:t>im</w:t>
      </w:r>
      <w:proofErr w:type="spellEnd"/>
      <w:r w:rsidRPr="000B3756">
        <w:t xml:space="preserve"> je </w:t>
      </w:r>
      <w:proofErr w:type="spellStart"/>
      <w:r w:rsidRPr="000B3756">
        <w:t>već</w:t>
      </w:r>
      <w:proofErr w:type="spellEnd"/>
      <w:r w:rsidRPr="000B3756">
        <w:t xml:space="preserve"> </w:t>
      </w:r>
      <w:proofErr w:type="spellStart"/>
      <w:r w:rsidRPr="000B3756">
        <w:t>određen</w:t>
      </w:r>
      <w:proofErr w:type="spellEnd"/>
      <w:r w:rsidRPr="000B3756">
        <w:t xml:space="preserve"> </w:t>
      </w:r>
      <w:proofErr w:type="spellStart"/>
      <w:r w:rsidRPr="000B3756">
        <w:t>primenom</w:t>
      </w:r>
      <w:proofErr w:type="spellEnd"/>
      <w:r w:rsidRPr="000B3756">
        <w:t xml:space="preserve"> </w:t>
      </w:r>
      <w:proofErr w:type="spellStart"/>
      <w:r w:rsidRPr="000B3756">
        <w:t>Uredbe</w:t>
      </w:r>
      <w:proofErr w:type="spellEnd"/>
      <w:r w:rsidRPr="000B3756">
        <w:t xml:space="preserve"> o </w:t>
      </w:r>
      <w:proofErr w:type="spellStart"/>
      <w:r w:rsidRPr="000B3756">
        <w:t>koeficijentima</w:t>
      </w:r>
      <w:proofErr w:type="spellEnd"/>
      <w:r w:rsidRPr="000B3756">
        <w:t xml:space="preserve"> za </w:t>
      </w:r>
      <w:proofErr w:type="spellStart"/>
      <w:r w:rsidRPr="000B3756">
        <w:t>obračun</w:t>
      </w:r>
      <w:proofErr w:type="spellEnd"/>
      <w:r w:rsidRPr="000B3756">
        <w:t xml:space="preserve"> </w:t>
      </w:r>
      <w:proofErr w:type="spellStart"/>
      <w:r w:rsidRPr="000B3756">
        <w:t>i</w:t>
      </w:r>
      <w:proofErr w:type="spellEnd"/>
      <w:r w:rsidRPr="000B3756">
        <w:t xml:space="preserve"> </w:t>
      </w:r>
      <w:proofErr w:type="spellStart"/>
      <w:r w:rsidRPr="000B3756">
        <w:t>isplatu</w:t>
      </w:r>
      <w:proofErr w:type="spellEnd"/>
      <w:r w:rsidRPr="000B3756">
        <w:t xml:space="preserve"> </w:t>
      </w:r>
      <w:proofErr w:type="spellStart"/>
      <w:r w:rsidRPr="000B3756">
        <w:t>plata</w:t>
      </w:r>
      <w:proofErr w:type="spellEnd"/>
      <w:r w:rsidRPr="000B3756">
        <w:t xml:space="preserve"> </w:t>
      </w:r>
      <w:proofErr w:type="spellStart"/>
      <w:r w:rsidRPr="000B3756">
        <w:t>imenovanih</w:t>
      </w:r>
      <w:proofErr w:type="spellEnd"/>
      <w:r w:rsidRPr="000B3756">
        <w:t xml:space="preserve"> </w:t>
      </w:r>
      <w:proofErr w:type="spellStart"/>
      <w:r w:rsidRPr="000B3756">
        <w:t>i</w:t>
      </w:r>
      <w:proofErr w:type="spellEnd"/>
      <w:r w:rsidRPr="000B3756">
        <w:t xml:space="preserve"> </w:t>
      </w:r>
      <w:proofErr w:type="spellStart"/>
      <w:r w:rsidRPr="000B3756">
        <w:t>postavljenih</w:t>
      </w:r>
      <w:proofErr w:type="spellEnd"/>
      <w:r w:rsidRPr="000B3756">
        <w:t xml:space="preserve"> </w:t>
      </w:r>
      <w:proofErr w:type="spellStart"/>
      <w:r w:rsidRPr="000B3756">
        <w:t>lica</w:t>
      </w:r>
      <w:proofErr w:type="spellEnd"/>
      <w:r w:rsidRPr="000B3756">
        <w:t xml:space="preserve"> </w:t>
      </w:r>
      <w:proofErr w:type="spellStart"/>
      <w:r w:rsidRPr="000B3756">
        <w:t>i</w:t>
      </w:r>
      <w:proofErr w:type="spellEnd"/>
      <w:r w:rsidRPr="000B3756">
        <w:t xml:space="preserve"> </w:t>
      </w:r>
      <w:proofErr w:type="spellStart"/>
      <w:r w:rsidRPr="000B3756">
        <w:t>zaposlenih</w:t>
      </w:r>
      <w:proofErr w:type="spellEnd"/>
      <w:r w:rsidRPr="000B3756">
        <w:t xml:space="preserve"> u </w:t>
      </w:r>
      <w:proofErr w:type="spellStart"/>
      <w:r w:rsidRPr="000B3756">
        <w:t>državnim</w:t>
      </w:r>
      <w:proofErr w:type="spellEnd"/>
      <w:r w:rsidRPr="000B3756">
        <w:t xml:space="preserve"> </w:t>
      </w:r>
      <w:proofErr w:type="spellStart"/>
      <w:r w:rsidRPr="000B3756">
        <w:t>organima</w:t>
      </w:r>
      <w:proofErr w:type="spellEnd"/>
      <w:r w:rsidRPr="000B3756">
        <w:t xml:space="preserve"> ("</w:t>
      </w:r>
      <w:proofErr w:type="spellStart"/>
      <w:r w:rsidRPr="000B3756">
        <w:t>Službeni</w:t>
      </w:r>
      <w:proofErr w:type="spellEnd"/>
      <w:r w:rsidRPr="000B3756">
        <w:t xml:space="preserve"> </w:t>
      </w:r>
      <w:proofErr w:type="spellStart"/>
      <w:r w:rsidRPr="000B3756">
        <w:t>glasnik</w:t>
      </w:r>
      <w:proofErr w:type="spellEnd"/>
      <w:r w:rsidRPr="000B3756">
        <w:t xml:space="preserve"> RS", </w:t>
      </w:r>
      <w:proofErr w:type="spellStart"/>
      <w:r w:rsidRPr="000B3756">
        <w:t>broj</w:t>
      </w:r>
      <w:proofErr w:type="spellEnd"/>
      <w:r w:rsidRPr="000B3756">
        <w:t xml:space="preserve"> 95/05 - </w:t>
      </w:r>
      <w:proofErr w:type="spellStart"/>
      <w:r w:rsidRPr="000B3756">
        <w:t>prečišćen</w:t>
      </w:r>
      <w:proofErr w:type="spellEnd"/>
      <w:r w:rsidRPr="000B3756">
        <w:t xml:space="preserve"> </w:t>
      </w:r>
      <w:proofErr w:type="spellStart"/>
      <w:r w:rsidRPr="000B3756">
        <w:t>tekst</w:t>
      </w:r>
      <w:proofErr w:type="spellEnd"/>
      <w:r w:rsidRPr="000B3756">
        <w:t>).</w:t>
      </w:r>
    </w:p>
    <w:p w14:paraId="0A2F9C5F" w14:textId="77777777" w:rsidR="000B3756" w:rsidRPr="000B3756" w:rsidRDefault="000B3756" w:rsidP="000B3756">
      <w:pPr>
        <w:jc w:val="center"/>
      </w:pPr>
      <w:proofErr w:type="spellStart"/>
      <w:r w:rsidRPr="000B3756">
        <w:t>Državnom</w:t>
      </w:r>
      <w:proofErr w:type="spellEnd"/>
      <w:r w:rsidRPr="000B3756">
        <w:t xml:space="preserve"> </w:t>
      </w:r>
      <w:proofErr w:type="spellStart"/>
      <w:r w:rsidRPr="000B3756">
        <w:t>službeniku</w:t>
      </w:r>
      <w:proofErr w:type="spellEnd"/>
      <w:r w:rsidRPr="000B3756">
        <w:t xml:space="preserve"> </w:t>
      </w:r>
      <w:proofErr w:type="spellStart"/>
      <w:r w:rsidRPr="000B3756">
        <w:t>i</w:t>
      </w:r>
      <w:proofErr w:type="spellEnd"/>
      <w:r w:rsidRPr="000B3756">
        <w:t xml:space="preserve"> </w:t>
      </w:r>
      <w:proofErr w:type="spellStart"/>
      <w:r w:rsidRPr="000B3756">
        <w:t>namešteniku</w:t>
      </w:r>
      <w:proofErr w:type="spellEnd"/>
      <w:r w:rsidRPr="000B3756">
        <w:t xml:space="preserve"> koji </w:t>
      </w:r>
      <w:proofErr w:type="spellStart"/>
      <w:r w:rsidRPr="000B3756">
        <w:t>zasnuje</w:t>
      </w:r>
      <w:proofErr w:type="spellEnd"/>
      <w:r w:rsidRPr="000B3756">
        <w:t xml:space="preserve"> </w:t>
      </w:r>
      <w:proofErr w:type="spellStart"/>
      <w:r w:rsidRPr="000B3756">
        <w:t>radni</w:t>
      </w:r>
      <w:proofErr w:type="spellEnd"/>
      <w:r w:rsidRPr="000B3756">
        <w:t xml:space="preserve"> </w:t>
      </w:r>
      <w:proofErr w:type="spellStart"/>
      <w:r w:rsidRPr="000B3756">
        <w:t>odnos</w:t>
      </w:r>
      <w:proofErr w:type="spellEnd"/>
      <w:r w:rsidRPr="000B3756">
        <w:t xml:space="preserve"> </w:t>
      </w:r>
      <w:proofErr w:type="gramStart"/>
      <w:r w:rsidRPr="000B3756">
        <w:t>pre 1</w:t>
      </w:r>
      <w:proofErr w:type="gramEnd"/>
      <w:r w:rsidRPr="000B3756">
        <w:t xml:space="preserve">. </w:t>
      </w:r>
      <w:proofErr w:type="spellStart"/>
      <w:r w:rsidRPr="000B3756">
        <w:t>januara</w:t>
      </w:r>
      <w:proofErr w:type="spellEnd"/>
      <w:r w:rsidRPr="000B3756">
        <w:t xml:space="preserve"> 2007. </w:t>
      </w:r>
      <w:proofErr w:type="spellStart"/>
      <w:r w:rsidRPr="000B3756">
        <w:t>godine</w:t>
      </w:r>
      <w:proofErr w:type="spellEnd"/>
      <w:r w:rsidRPr="000B3756">
        <w:t xml:space="preserve">, </w:t>
      </w:r>
      <w:proofErr w:type="spellStart"/>
      <w:r w:rsidRPr="000B3756">
        <w:t>koeficijent</w:t>
      </w:r>
      <w:proofErr w:type="spellEnd"/>
      <w:r w:rsidRPr="000B3756">
        <w:t xml:space="preserve"> za </w:t>
      </w:r>
      <w:proofErr w:type="spellStart"/>
      <w:r w:rsidRPr="000B3756">
        <w:t>obračun</w:t>
      </w:r>
      <w:proofErr w:type="spellEnd"/>
      <w:r w:rsidRPr="000B3756">
        <w:t xml:space="preserve"> </w:t>
      </w:r>
      <w:proofErr w:type="spellStart"/>
      <w:r w:rsidRPr="000B3756">
        <w:t>i</w:t>
      </w:r>
      <w:proofErr w:type="spellEnd"/>
      <w:r w:rsidRPr="000B3756">
        <w:t xml:space="preserve"> </w:t>
      </w:r>
      <w:proofErr w:type="spellStart"/>
      <w:r w:rsidRPr="000B3756">
        <w:t>isplatu</w:t>
      </w:r>
      <w:proofErr w:type="spellEnd"/>
      <w:r w:rsidRPr="000B3756">
        <w:t xml:space="preserve"> plate </w:t>
      </w:r>
      <w:proofErr w:type="spellStart"/>
      <w:r w:rsidRPr="000B3756">
        <w:t>određuje</w:t>
      </w:r>
      <w:proofErr w:type="spellEnd"/>
      <w:r w:rsidRPr="000B3756">
        <w:t xml:space="preserve"> se </w:t>
      </w:r>
      <w:proofErr w:type="spellStart"/>
      <w:r w:rsidRPr="000B3756">
        <w:t>prema</w:t>
      </w:r>
      <w:proofErr w:type="spellEnd"/>
      <w:r w:rsidRPr="000B3756">
        <w:t xml:space="preserve"> </w:t>
      </w:r>
      <w:proofErr w:type="spellStart"/>
      <w:r w:rsidRPr="000B3756">
        <w:t>Uredbi</w:t>
      </w:r>
      <w:proofErr w:type="spellEnd"/>
      <w:r w:rsidRPr="000B3756">
        <w:t xml:space="preserve"> o </w:t>
      </w:r>
      <w:proofErr w:type="spellStart"/>
      <w:r w:rsidRPr="000B3756">
        <w:t>koeficijentima</w:t>
      </w:r>
      <w:proofErr w:type="spellEnd"/>
      <w:r w:rsidRPr="000B3756">
        <w:t xml:space="preserve"> za </w:t>
      </w:r>
      <w:proofErr w:type="spellStart"/>
      <w:r w:rsidRPr="000B3756">
        <w:t>obračun</w:t>
      </w:r>
      <w:proofErr w:type="spellEnd"/>
      <w:r w:rsidRPr="000B3756">
        <w:t xml:space="preserve"> </w:t>
      </w:r>
      <w:proofErr w:type="spellStart"/>
      <w:r w:rsidRPr="000B3756">
        <w:t>i</w:t>
      </w:r>
      <w:proofErr w:type="spellEnd"/>
      <w:r w:rsidRPr="000B3756">
        <w:t xml:space="preserve"> </w:t>
      </w:r>
      <w:proofErr w:type="spellStart"/>
      <w:r w:rsidRPr="000B3756">
        <w:t>isplatu</w:t>
      </w:r>
      <w:proofErr w:type="spellEnd"/>
      <w:r w:rsidRPr="000B3756">
        <w:t xml:space="preserve"> </w:t>
      </w:r>
      <w:proofErr w:type="spellStart"/>
      <w:r w:rsidRPr="000B3756">
        <w:t>plata</w:t>
      </w:r>
      <w:proofErr w:type="spellEnd"/>
      <w:r w:rsidRPr="000B3756">
        <w:t xml:space="preserve"> </w:t>
      </w:r>
      <w:proofErr w:type="spellStart"/>
      <w:r w:rsidRPr="000B3756">
        <w:t>imenovanih</w:t>
      </w:r>
      <w:proofErr w:type="spellEnd"/>
      <w:r w:rsidRPr="000B3756">
        <w:t xml:space="preserve"> </w:t>
      </w:r>
      <w:proofErr w:type="spellStart"/>
      <w:r w:rsidRPr="000B3756">
        <w:t>i</w:t>
      </w:r>
      <w:proofErr w:type="spellEnd"/>
      <w:r w:rsidRPr="000B3756">
        <w:t xml:space="preserve"> </w:t>
      </w:r>
      <w:proofErr w:type="spellStart"/>
      <w:r w:rsidRPr="000B3756">
        <w:t>postavljenih</w:t>
      </w:r>
      <w:proofErr w:type="spellEnd"/>
      <w:r w:rsidRPr="000B3756">
        <w:t xml:space="preserve"> </w:t>
      </w:r>
      <w:proofErr w:type="spellStart"/>
      <w:r w:rsidRPr="000B3756">
        <w:t>lica</w:t>
      </w:r>
      <w:proofErr w:type="spellEnd"/>
      <w:r w:rsidRPr="000B3756">
        <w:t xml:space="preserve"> </w:t>
      </w:r>
      <w:proofErr w:type="spellStart"/>
      <w:r w:rsidRPr="000B3756">
        <w:t>i</w:t>
      </w:r>
      <w:proofErr w:type="spellEnd"/>
      <w:r w:rsidRPr="000B3756">
        <w:t xml:space="preserve"> </w:t>
      </w:r>
      <w:proofErr w:type="spellStart"/>
      <w:r w:rsidRPr="000B3756">
        <w:t>zaposlenih</w:t>
      </w:r>
      <w:proofErr w:type="spellEnd"/>
      <w:r w:rsidRPr="000B3756">
        <w:t xml:space="preserve"> u </w:t>
      </w:r>
      <w:proofErr w:type="spellStart"/>
      <w:r w:rsidRPr="000B3756">
        <w:t>državnim</w:t>
      </w:r>
      <w:proofErr w:type="spellEnd"/>
      <w:r w:rsidRPr="000B3756">
        <w:t xml:space="preserve"> </w:t>
      </w:r>
      <w:proofErr w:type="spellStart"/>
      <w:r w:rsidRPr="000B3756">
        <w:t>organima</w:t>
      </w:r>
      <w:proofErr w:type="spellEnd"/>
      <w:r w:rsidRPr="000B3756">
        <w:t xml:space="preserve">, za </w:t>
      </w:r>
      <w:proofErr w:type="spellStart"/>
      <w:r w:rsidRPr="000B3756">
        <w:t>zvanje</w:t>
      </w:r>
      <w:proofErr w:type="spellEnd"/>
      <w:r w:rsidRPr="000B3756">
        <w:t xml:space="preserve">, </w:t>
      </w:r>
      <w:proofErr w:type="spellStart"/>
      <w:r w:rsidRPr="000B3756">
        <w:t>odnosno</w:t>
      </w:r>
      <w:proofErr w:type="spellEnd"/>
      <w:r w:rsidRPr="000B3756">
        <w:t xml:space="preserve"> </w:t>
      </w:r>
      <w:proofErr w:type="spellStart"/>
      <w:r w:rsidRPr="000B3756">
        <w:t>zanimanje</w:t>
      </w:r>
      <w:proofErr w:type="spellEnd"/>
      <w:r w:rsidRPr="000B3756">
        <w:t xml:space="preserve"> </w:t>
      </w:r>
      <w:proofErr w:type="spellStart"/>
      <w:r w:rsidRPr="000B3756">
        <w:t>koje</w:t>
      </w:r>
      <w:proofErr w:type="spellEnd"/>
      <w:r w:rsidRPr="000B3756">
        <w:t xml:space="preserve"> bi mu </w:t>
      </w:r>
      <w:proofErr w:type="spellStart"/>
      <w:r w:rsidRPr="000B3756">
        <w:t>bilo</w:t>
      </w:r>
      <w:proofErr w:type="spellEnd"/>
      <w:r w:rsidRPr="000B3756">
        <w:t xml:space="preserve"> </w:t>
      </w:r>
      <w:proofErr w:type="spellStart"/>
      <w:r w:rsidRPr="000B3756">
        <w:t>određeno</w:t>
      </w:r>
      <w:proofErr w:type="spellEnd"/>
      <w:r w:rsidRPr="000B3756">
        <w:t xml:space="preserve"> da je </w:t>
      </w:r>
      <w:proofErr w:type="spellStart"/>
      <w:r w:rsidRPr="000B3756">
        <w:t>radni</w:t>
      </w:r>
      <w:proofErr w:type="spellEnd"/>
      <w:r w:rsidRPr="000B3756">
        <w:t xml:space="preserve"> </w:t>
      </w:r>
      <w:proofErr w:type="spellStart"/>
      <w:r w:rsidRPr="000B3756">
        <w:t>odnos</w:t>
      </w:r>
      <w:proofErr w:type="spellEnd"/>
      <w:r w:rsidRPr="000B3756">
        <w:t xml:space="preserve"> </w:t>
      </w:r>
      <w:proofErr w:type="spellStart"/>
      <w:r w:rsidRPr="000B3756">
        <w:t>zasnovao</w:t>
      </w:r>
      <w:proofErr w:type="spellEnd"/>
      <w:r w:rsidRPr="000B3756">
        <w:t xml:space="preserve"> </w:t>
      </w:r>
      <w:proofErr w:type="gramStart"/>
      <w:r w:rsidRPr="000B3756">
        <w:t>pre 1</w:t>
      </w:r>
      <w:proofErr w:type="gramEnd"/>
      <w:r w:rsidRPr="000B3756">
        <w:t xml:space="preserve">. </w:t>
      </w:r>
      <w:proofErr w:type="spellStart"/>
      <w:r w:rsidRPr="000B3756">
        <w:t>jula</w:t>
      </w:r>
      <w:proofErr w:type="spellEnd"/>
      <w:r w:rsidRPr="000B3756">
        <w:t xml:space="preserve"> 2006. </w:t>
      </w:r>
      <w:proofErr w:type="spellStart"/>
      <w:r w:rsidRPr="000B3756">
        <w:t>godine</w:t>
      </w:r>
      <w:proofErr w:type="spellEnd"/>
      <w:r w:rsidRPr="000B3756">
        <w:t xml:space="preserve">. Tako </w:t>
      </w:r>
      <w:proofErr w:type="spellStart"/>
      <w:r w:rsidRPr="000B3756">
        <w:t>određeni</w:t>
      </w:r>
      <w:proofErr w:type="spellEnd"/>
      <w:r w:rsidRPr="000B3756">
        <w:t xml:space="preserve"> </w:t>
      </w:r>
      <w:proofErr w:type="spellStart"/>
      <w:r w:rsidRPr="000B3756">
        <w:t>koeficijenti</w:t>
      </w:r>
      <w:proofErr w:type="spellEnd"/>
      <w:r w:rsidRPr="000B3756">
        <w:t xml:space="preserve"> </w:t>
      </w:r>
      <w:proofErr w:type="spellStart"/>
      <w:r w:rsidRPr="000B3756">
        <w:t>primenjuju</w:t>
      </w:r>
      <w:proofErr w:type="spellEnd"/>
      <w:r w:rsidRPr="000B3756">
        <w:t xml:space="preserve"> se do 1. </w:t>
      </w:r>
      <w:proofErr w:type="spellStart"/>
      <w:r w:rsidRPr="000B3756">
        <w:t>januara</w:t>
      </w:r>
      <w:proofErr w:type="spellEnd"/>
      <w:r w:rsidRPr="000B3756">
        <w:t xml:space="preserve"> 2007. </w:t>
      </w:r>
      <w:proofErr w:type="spellStart"/>
      <w:r w:rsidRPr="000B3756">
        <w:t>godine</w:t>
      </w:r>
      <w:proofErr w:type="spellEnd"/>
      <w:r w:rsidRPr="000B3756">
        <w:t>.</w:t>
      </w:r>
    </w:p>
    <w:p w14:paraId="5F8EABCC" w14:textId="77777777" w:rsidR="000B3756" w:rsidRPr="000B3756" w:rsidRDefault="000B3756" w:rsidP="000B3756">
      <w:pPr>
        <w:jc w:val="center"/>
        <w:rPr>
          <w:b/>
          <w:bCs/>
        </w:rPr>
      </w:pPr>
      <w:bookmarkStart w:id="81" w:name="str_30"/>
      <w:bookmarkEnd w:id="81"/>
      <w:proofErr w:type="spellStart"/>
      <w:r w:rsidRPr="000B3756">
        <w:rPr>
          <w:b/>
          <w:bCs/>
        </w:rPr>
        <w:t>Privremeno</w:t>
      </w:r>
      <w:proofErr w:type="spellEnd"/>
      <w:r w:rsidRPr="000B3756">
        <w:rPr>
          <w:b/>
          <w:bCs/>
        </w:rPr>
        <w:t xml:space="preserve"> </w:t>
      </w:r>
      <w:proofErr w:type="spellStart"/>
      <w:r w:rsidRPr="000B3756">
        <w:rPr>
          <w:b/>
          <w:bCs/>
        </w:rPr>
        <w:t>zadržavanje</w:t>
      </w:r>
      <w:proofErr w:type="spellEnd"/>
      <w:r w:rsidRPr="000B3756">
        <w:rPr>
          <w:b/>
          <w:bCs/>
        </w:rPr>
        <w:t xml:space="preserve"> </w:t>
      </w:r>
      <w:proofErr w:type="spellStart"/>
      <w:r w:rsidRPr="000B3756">
        <w:rPr>
          <w:b/>
          <w:bCs/>
        </w:rPr>
        <w:t>postojeće</w:t>
      </w:r>
      <w:proofErr w:type="spellEnd"/>
      <w:r w:rsidRPr="000B3756">
        <w:rPr>
          <w:b/>
          <w:bCs/>
        </w:rPr>
        <w:t xml:space="preserve"> plate</w:t>
      </w:r>
    </w:p>
    <w:p w14:paraId="7F618F4A" w14:textId="77777777" w:rsidR="000B3756" w:rsidRPr="000B3756" w:rsidRDefault="000B3756" w:rsidP="000B3756">
      <w:pPr>
        <w:jc w:val="center"/>
        <w:rPr>
          <w:b/>
          <w:bCs/>
        </w:rPr>
      </w:pPr>
      <w:bookmarkStart w:id="82" w:name="clan_52"/>
      <w:bookmarkEnd w:id="82"/>
      <w:proofErr w:type="spellStart"/>
      <w:r w:rsidRPr="000B3756">
        <w:rPr>
          <w:b/>
          <w:bCs/>
        </w:rPr>
        <w:t>Član</w:t>
      </w:r>
      <w:proofErr w:type="spellEnd"/>
      <w:r w:rsidRPr="000B3756">
        <w:rPr>
          <w:b/>
          <w:bCs/>
        </w:rPr>
        <w:t xml:space="preserve"> 52</w:t>
      </w:r>
    </w:p>
    <w:p w14:paraId="5CC31672" w14:textId="77777777" w:rsidR="000B3756" w:rsidRPr="000B3756" w:rsidRDefault="000B3756" w:rsidP="000B3756">
      <w:pPr>
        <w:jc w:val="center"/>
      </w:pPr>
      <w:proofErr w:type="spellStart"/>
      <w:r w:rsidRPr="000B3756">
        <w:t>Državni</w:t>
      </w:r>
      <w:proofErr w:type="spellEnd"/>
      <w:r w:rsidRPr="000B3756">
        <w:t xml:space="preserve"> </w:t>
      </w:r>
      <w:proofErr w:type="spellStart"/>
      <w:r w:rsidRPr="000B3756">
        <w:t>službenik</w:t>
      </w:r>
      <w:proofErr w:type="spellEnd"/>
      <w:r w:rsidRPr="000B3756">
        <w:t xml:space="preserve"> </w:t>
      </w:r>
      <w:proofErr w:type="spellStart"/>
      <w:r w:rsidRPr="000B3756">
        <w:t>i</w:t>
      </w:r>
      <w:proofErr w:type="spellEnd"/>
      <w:r w:rsidRPr="000B3756">
        <w:t xml:space="preserve"> </w:t>
      </w:r>
      <w:proofErr w:type="spellStart"/>
      <w:r w:rsidRPr="000B3756">
        <w:t>nameštenik</w:t>
      </w:r>
      <w:proofErr w:type="spellEnd"/>
      <w:r w:rsidRPr="000B3756">
        <w:t xml:space="preserve"> </w:t>
      </w:r>
      <w:proofErr w:type="spellStart"/>
      <w:r w:rsidRPr="000B3756">
        <w:t>čija</w:t>
      </w:r>
      <w:proofErr w:type="spellEnd"/>
      <w:r w:rsidRPr="000B3756">
        <w:t xml:space="preserve"> bi </w:t>
      </w:r>
      <w:proofErr w:type="spellStart"/>
      <w:r w:rsidRPr="000B3756">
        <w:t>osnovna</w:t>
      </w:r>
      <w:proofErr w:type="spellEnd"/>
      <w:r w:rsidRPr="000B3756">
        <w:t xml:space="preserve"> </w:t>
      </w:r>
      <w:proofErr w:type="spellStart"/>
      <w:r w:rsidRPr="000B3756">
        <w:t>plata</w:t>
      </w:r>
      <w:proofErr w:type="spellEnd"/>
      <w:r w:rsidRPr="000B3756">
        <w:t xml:space="preserve"> </w:t>
      </w:r>
      <w:proofErr w:type="spellStart"/>
      <w:r w:rsidRPr="000B3756">
        <w:t>posle</w:t>
      </w:r>
      <w:proofErr w:type="spellEnd"/>
      <w:r w:rsidRPr="000B3756">
        <w:t xml:space="preserve"> 1. </w:t>
      </w:r>
      <w:proofErr w:type="spellStart"/>
      <w:r w:rsidRPr="000B3756">
        <w:t>januara</w:t>
      </w:r>
      <w:proofErr w:type="spellEnd"/>
      <w:r w:rsidRPr="000B3756">
        <w:t xml:space="preserve"> 2007. </w:t>
      </w:r>
      <w:proofErr w:type="spellStart"/>
      <w:r w:rsidRPr="000B3756">
        <w:t>godine</w:t>
      </w:r>
      <w:proofErr w:type="spellEnd"/>
      <w:r w:rsidRPr="000B3756">
        <w:t xml:space="preserve"> </w:t>
      </w:r>
      <w:proofErr w:type="spellStart"/>
      <w:r w:rsidRPr="000B3756">
        <w:t>bila</w:t>
      </w:r>
      <w:proofErr w:type="spellEnd"/>
      <w:r w:rsidRPr="000B3756">
        <w:t xml:space="preserve"> </w:t>
      </w:r>
      <w:proofErr w:type="spellStart"/>
      <w:r w:rsidRPr="000B3756">
        <w:t>manja</w:t>
      </w:r>
      <w:proofErr w:type="spellEnd"/>
      <w:r w:rsidRPr="000B3756">
        <w:t xml:space="preserve"> od plate </w:t>
      </w:r>
      <w:proofErr w:type="spellStart"/>
      <w:r w:rsidRPr="000B3756">
        <w:t>koju</w:t>
      </w:r>
      <w:proofErr w:type="spellEnd"/>
      <w:r w:rsidRPr="000B3756">
        <w:t xml:space="preserve"> je </w:t>
      </w:r>
      <w:proofErr w:type="spellStart"/>
      <w:r w:rsidRPr="000B3756">
        <w:t>imao</w:t>
      </w:r>
      <w:proofErr w:type="spellEnd"/>
      <w:r w:rsidRPr="000B3756">
        <w:t xml:space="preserve"> 1. </w:t>
      </w:r>
      <w:proofErr w:type="spellStart"/>
      <w:r w:rsidRPr="000B3756">
        <w:t>januara</w:t>
      </w:r>
      <w:proofErr w:type="spellEnd"/>
      <w:r w:rsidRPr="000B3756">
        <w:t xml:space="preserve"> 2007. </w:t>
      </w:r>
      <w:proofErr w:type="spellStart"/>
      <w:r w:rsidRPr="000B3756">
        <w:t>godine</w:t>
      </w:r>
      <w:proofErr w:type="spellEnd"/>
      <w:r w:rsidRPr="000B3756">
        <w:t xml:space="preserve"> (</w:t>
      </w:r>
      <w:proofErr w:type="spellStart"/>
      <w:r w:rsidRPr="000B3756">
        <w:t>obračunate</w:t>
      </w:r>
      <w:proofErr w:type="spellEnd"/>
      <w:r w:rsidRPr="000B3756">
        <w:t xml:space="preserve"> bez </w:t>
      </w:r>
      <w:proofErr w:type="spellStart"/>
      <w:r w:rsidRPr="000B3756">
        <w:t>minulog</w:t>
      </w:r>
      <w:proofErr w:type="spellEnd"/>
      <w:r w:rsidRPr="000B3756">
        <w:t xml:space="preserve"> </w:t>
      </w:r>
      <w:proofErr w:type="spellStart"/>
      <w:r w:rsidRPr="000B3756">
        <w:t>rada</w:t>
      </w:r>
      <w:proofErr w:type="spellEnd"/>
      <w:r w:rsidRPr="000B3756">
        <w:t xml:space="preserve">), </w:t>
      </w:r>
      <w:proofErr w:type="spellStart"/>
      <w:r w:rsidRPr="000B3756">
        <w:t>zadržava</w:t>
      </w:r>
      <w:proofErr w:type="spellEnd"/>
      <w:r w:rsidRPr="000B3756">
        <w:t xml:space="preserve"> </w:t>
      </w:r>
      <w:proofErr w:type="spellStart"/>
      <w:r w:rsidRPr="000B3756">
        <w:t>platu</w:t>
      </w:r>
      <w:proofErr w:type="spellEnd"/>
      <w:r w:rsidRPr="000B3756">
        <w:t xml:space="preserve"> </w:t>
      </w:r>
      <w:proofErr w:type="spellStart"/>
      <w:r w:rsidRPr="000B3756">
        <w:t>koju</w:t>
      </w:r>
      <w:proofErr w:type="spellEnd"/>
      <w:r w:rsidRPr="000B3756">
        <w:t xml:space="preserve"> je </w:t>
      </w:r>
      <w:proofErr w:type="spellStart"/>
      <w:r w:rsidRPr="000B3756">
        <w:t>imao</w:t>
      </w:r>
      <w:proofErr w:type="spellEnd"/>
      <w:r w:rsidRPr="000B3756">
        <w:t xml:space="preserve"> 1. </w:t>
      </w:r>
      <w:proofErr w:type="spellStart"/>
      <w:r w:rsidRPr="000B3756">
        <w:t>januara</w:t>
      </w:r>
      <w:proofErr w:type="spellEnd"/>
      <w:r w:rsidRPr="000B3756">
        <w:t xml:space="preserve"> 2007. </w:t>
      </w:r>
      <w:proofErr w:type="spellStart"/>
      <w:r w:rsidRPr="000B3756">
        <w:t>godine</w:t>
      </w:r>
      <w:proofErr w:type="spellEnd"/>
      <w:r w:rsidRPr="000B3756">
        <w:t xml:space="preserve"> </w:t>
      </w:r>
      <w:proofErr w:type="spellStart"/>
      <w:r w:rsidRPr="000B3756">
        <w:t>dok</w:t>
      </w:r>
      <w:proofErr w:type="spellEnd"/>
      <w:r w:rsidRPr="000B3756">
        <w:t xml:space="preserve"> </w:t>
      </w:r>
      <w:proofErr w:type="spellStart"/>
      <w:r w:rsidRPr="000B3756">
        <w:t>njegova</w:t>
      </w:r>
      <w:proofErr w:type="spellEnd"/>
      <w:r w:rsidRPr="000B3756">
        <w:t xml:space="preserve"> </w:t>
      </w:r>
      <w:proofErr w:type="spellStart"/>
      <w:r w:rsidRPr="000B3756">
        <w:t>osnovna</w:t>
      </w:r>
      <w:proofErr w:type="spellEnd"/>
      <w:r w:rsidRPr="000B3756">
        <w:t xml:space="preserve"> </w:t>
      </w:r>
      <w:proofErr w:type="spellStart"/>
      <w:r w:rsidRPr="000B3756">
        <w:t>plata</w:t>
      </w:r>
      <w:proofErr w:type="spellEnd"/>
      <w:r w:rsidRPr="000B3756">
        <w:t xml:space="preserve">, </w:t>
      </w:r>
      <w:proofErr w:type="spellStart"/>
      <w:r w:rsidRPr="000B3756">
        <w:t>primenom</w:t>
      </w:r>
      <w:proofErr w:type="spellEnd"/>
      <w:r w:rsidRPr="000B3756">
        <w:t xml:space="preserve"> </w:t>
      </w:r>
      <w:proofErr w:type="spellStart"/>
      <w:r w:rsidRPr="000B3756">
        <w:t>odredaba</w:t>
      </w:r>
      <w:proofErr w:type="spellEnd"/>
      <w:r w:rsidRPr="000B3756">
        <w:t xml:space="preserve"> </w:t>
      </w:r>
      <w:proofErr w:type="spellStart"/>
      <w:r w:rsidRPr="000B3756">
        <w:t>ovog</w:t>
      </w:r>
      <w:proofErr w:type="spellEnd"/>
      <w:r w:rsidRPr="000B3756">
        <w:t xml:space="preserve"> </w:t>
      </w:r>
      <w:proofErr w:type="spellStart"/>
      <w:r w:rsidRPr="000B3756">
        <w:t>zakona</w:t>
      </w:r>
      <w:proofErr w:type="spellEnd"/>
      <w:r w:rsidRPr="000B3756">
        <w:t xml:space="preserve">, ne </w:t>
      </w:r>
      <w:proofErr w:type="spellStart"/>
      <w:r w:rsidRPr="000B3756">
        <w:t>dostigne</w:t>
      </w:r>
      <w:proofErr w:type="spellEnd"/>
      <w:r w:rsidRPr="000B3756">
        <w:t xml:space="preserve"> </w:t>
      </w:r>
      <w:proofErr w:type="spellStart"/>
      <w:r w:rsidRPr="000B3756">
        <w:t>platu</w:t>
      </w:r>
      <w:proofErr w:type="spellEnd"/>
      <w:r w:rsidRPr="000B3756">
        <w:t xml:space="preserve"> </w:t>
      </w:r>
      <w:proofErr w:type="spellStart"/>
      <w:r w:rsidRPr="000B3756">
        <w:t>koju</w:t>
      </w:r>
      <w:proofErr w:type="spellEnd"/>
      <w:r w:rsidRPr="000B3756">
        <w:t xml:space="preserve"> je </w:t>
      </w:r>
      <w:proofErr w:type="spellStart"/>
      <w:r w:rsidRPr="000B3756">
        <w:t>imao</w:t>
      </w:r>
      <w:proofErr w:type="spellEnd"/>
      <w:r w:rsidRPr="000B3756">
        <w:t xml:space="preserve"> 1. </w:t>
      </w:r>
      <w:proofErr w:type="spellStart"/>
      <w:r w:rsidRPr="000B3756">
        <w:t>januara</w:t>
      </w:r>
      <w:proofErr w:type="spellEnd"/>
      <w:r w:rsidRPr="000B3756">
        <w:t xml:space="preserve"> 2007. </w:t>
      </w:r>
      <w:proofErr w:type="spellStart"/>
      <w:r w:rsidRPr="000B3756">
        <w:t>godine</w:t>
      </w:r>
      <w:proofErr w:type="spellEnd"/>
      <w:r w:rsidRPr="000B3756">
        <w:t>.</w:t>
      </w:r>
    </w:p>
    <w:p w14:paraId="43410A53" w14:textId="77777777" w:rsidR="000B3756" w:rsidRPr="000B3756" w:rsidRDefault="000B3756" w:rsidP="000B3756">
      <w:pPr>
        <w:jc w:val="center"/>
        <w:rPr>
          <w:b/>
          <w:bCs/>
        </w:rPr>
      </w:pPr>
      <w:bookmarkStart w:id="83" w:name="str_31"/>
      <w:bookmarkEnd w:id="83"/>
      <w:proofErr w:type="spellStart"/>
      <w:r w:rsidRPr="000B3756">
        <w:rPr>
          <w:b/>
          <w:bCs/>
        </w:rPr>
        <w:t>Određivanje</w:t>
      </w:r>
      <w:proofErr w:type="spellEnd"/>
      <w:r w:rsidRPr="000B3756">
        <w:rPr>
          <w:b/>
          <w:bCs/>
        </w:rPr>
        <w:t xml:space="preserve"> </w:t>
      </w:r>
      <w:proofErr w:type="spellStart"/>
      <w:r w:rsidRPr="000B3756">
        <w:rPr>
          <w:b/>
          <w:bCs/>
        </w:rPr>
        <w:t>koeficijenata</w:t>
      </w:r>
      <w:proofErr w:type="spellEnd"/>
      <w:r w:rsidRPr="000B3756">
        <w:rPr>
          <w:b/>
          <w:bCs/>
        </w:rPr>
        <w:t xml:space="preserve"> od 1. </w:t>
      </w:r>
      <w:proofErr w:type="spellStart"/>
      <w:r w:rsidRPr="000B3756">
        <w:rPr>
          <w:b/>
          <w:bCs/>
        </w:rPr>
        <w:t>januara</w:t>
      </w:r>
      <w:proofErr w:type="spellEnd"/>
      <w:r w:rsidRPr="000B3756">
        <w:rPr>
          <w:b/>
          <w:bCs/>
        </w:rPr>
        <w:t xml:space="preserve"> 2007. </w:t>
      </w:r>
      <w:proofErr w:type="spellStart"/>
      <w:r w:rsidRPr="000B3756">
        <w:rPr>
          <w:b/>
          <w:bCs/>
        </w:rPr>
        <w:t>godine</w:t>
      </w:r>
      <w:proofErr w:type="spellEnd"/>
    </w:p>
    <w:p w14:paraId="3135F61C" w14:textId="77777777" w:rsidR="000B3756" w:rsidRPr="000B3756" w:rsidRDefault="000B3756" w:rsidP="000B3756">
      <w:pPr>
        <w:jc w:val="center"/>
        <w:rPr>
          <w:b/>
          <w:bCs/>
        </w:rPr>
      </w:pPr>
      <w:bookmarkStart w:id="84" w:name="clan_53"/>
      <w:bookmarkEnd w:id="84"/>
      <w:proofErr w:type="spellStart"/>
      <w:r w:rsidRPr="000B3756">
        <w:rPr>
          <w:b/>
          <w:bCs/>
        </w:rPr>
        <w:t>Član</w:t>
      </w:r>
      <w:proofErr w:type="spellEnd"/>
      <w:r w:rsidRPr="000B3756">
        <w:rPr>
          <w:b/>
          <w:bCs/>
        </w:rPr>
        <w:t xml:space="preserve"> 53</w:t>
      </w:r>
    </w:p>
    <w:p w14:paraId="7E2F4F7C" w14:textId="77777777" w:rsidR="000B3756" w:rsidRPr="000B3756" w:rsidRDefault="000B3756" w:rsidP="000B3756">
      <w:pPr>
        <w:jc w:val="center"/>
      </w:pPr>
      <w:r w:rsidRPr="000B3756">
        <w:t xml:space="preserve">Od 1. </w:t>
      </w:r>
      <w:proofErr w:type="spellStart"/>
      <w:r w:rsidRPr="000B3756">
        <w:t>januara</w:t>
      </w:r>
      <w:proofErr w:type="spellEnd"/>
      <w:r w:rsidRPr="000B3756">
        <w:t xml:space="preserve"> 2007. </w:t>
      </w:r>
      <w:proofErr w:type="spellStart"/>
      <w:r w:rsidRPr="000B3756">
        <w:t>godine</w:t>
      </w:r>
      <w:proofErr w:type="spellEnd"/>
      <w:r w:rsidRPr="000B3756">
        <w:t xml:space="preserve"> </w:t>
      </w:r>
      <w:proofErr w:type="spellStart"/>
      <w:r w:rsidRPr="000B3756">
        <w:t>koeficijenti</w:t>
      </w:r>
      <w:proofErr w:type="spellEnd"/>
      <w:r w:rsidRPr="000B3756">
        <w:t xml:space="preserve"> se </w:t>
      </w:r>
      <w:proofErr w:type="spellStart"/>
      <w:r w:rsidRPr="000B3756">
        <w:t>određuju</w:t>
      </w:r>
      <w:proofErr w:type="spellEnd"/>
      <w:r w:rsidRPr="000B3756">
        <w:t xml:space="preserve"> </w:t>
      </w:r>
      <w:proofErr w:type="spellStart"/>
      <w:r w:rsidRPr="000B3756">
        <w:t>na</w:t>
      </w:r>
      <w:proofErr w:type="spellEnd"/>
      <w:r w:rsidRPr="000B3756">
        <w:t xml:space="preserve"> </w:t>
      </w:r>
      <w:proofErr w:type="spellStart"/>
      <w:r w:rsidRPr="000B3756">
        <w:t>sledeći</w:t>
      </w:r>
      <w:proofErr w:type="spellEnd"/>
      <w:r w:rsidRPr="000B3756">
        <w:t xml:space="preserve"> </w:t>
      </w:r>
      <w:proofErr w:type="spellStart"/>
      <w:r w:rsidRPr="000B3756">
        <w:t>način</w:t>
      </w:r>
      <w:proofErr w:type="spellEnd"/>
      <w:r w:rsidRPr="000B3756">
        <w:t>:</w:t>
      </w:r>
    </w:p>
    <w:p w14:paraId="7809348A" w14:textId="77777777" w:rsidR="000B3756" w:rsidRPr="000B3756" w:rsidRDefault="000B3756" w:rsidP="000B3756">
      <w:pPr>
        <w:jc w:val="center"/>
      </w:pPr>
      <w:r w:rsidRPr="000B3756">
        <w:lastRenderedPageBreak/>
        <w:t xml:space="preserve">1) </w:t>
      </w:r>
      <w:proofErr w:type="spellStart"/>
      <w:r w:rsidRPr="000B3756">
        <w:t>postavljenim</w:t>
      </w:r>
      <w:proofErr w:type="spellEnd"/>
      <w:r w:rsidRPr="000B3756">
        <w:t xml:space="preserve"> </w:t>
      </w:r>
      <w:proofErr w:type="spellStart"/>
      <w:r w:rsidRPr="000B3756">
        <w:t>i</w:t>
      </w:r>
      <w:proofErr w:type="spellEnd"/>
      <w:r w:rsidRPr="000B3756">
        <w:t xml:space="preserve"> </w:t>
      </w:r>
      <w:proofErr w:type="spellStart"/>
      <w:r w:rsidRPr="000B3756">
        <w:t>imenovanim</w:t>
      </w:r>
      <w:proofErr w:type="spellEnd"/>
      <w:r w:rsidRPr="000B3756">
        <w:t xml:space="preserve"> </w:t>
      </w:r>
      <w:proofErr w:type="spellStart"/>
      <w:r w:rsidRPr="000B3756">
        <w:t>licima</w:t>
      </w:r>
      <w:proofErr w:type="spellEnd"/>
      <w:r w:rsidRPr="000B3756">
        <w:t xml:space="preserve"> </w:t>
      </w:r>
      <w:proofErr w:type="spellStart"/>
      <w:r w:rsidRPr="000B3756">
        <w:t>čija</w:t>
      </w:r>
      <w:proofErr w:type="spellEnd"/>
      <w:r w:rsidRPr="000B3756">
        <w:t xml:space="preserve"> </w:t>
      </w:r>
      <w:proofErr w:type="spellStart"/>
      <w:r w:rsidRPr="000B3756">
        <w:t>radna</w:t>
      </w:r>
      <w:proofErr w:type="spellEnd"/>
      <w:r w:rsidRPr="000B3756">
        <w:t xml:space="preserve"> </w:t>
      </w:r>
      <w:proofErr w:type="spellStart"/>
      <w:r w:rsidRPr="000B3756">
        <w:t>mesta</w:t>
      </w:r>
      <w:proofErr w:type="spellEnd"/>
      <w:r w:rsidRPr="000B3756">
        <w:t xml:space="preserve"> </w:t>
      </w:r>
      <w:proofErr w:type="spellStart"/>
      <w:r w:rsidRPr="000B3756">
        <w:t>postaju</w:t>
      </w:r>
      <w:proofErr w:type="spellEnd"/>
      <w:r w:rsidRPr="000B3756">
        <w:t xml:space="preserve"> </w:t>
      </w:r>
      <w:proofErr w:type="spellStart"/>
      <w:r w:rsidRPr="000B3756">
        <w:t>položaji</w:t>
      </w:r>
      <w:proofErr w:type="spellEnd"/>
      <w:r w:rsidRPr="000B3756">
        <w:t xml:space="preserve"> - </w:t>
      </w:r>
      <w:proofErr w:type="spellStart"/>
      <w:r w:rsidRPr="000B3756">
        <w:t>prema</w:t>
      </w:r>
      <w:proofErr w:type="spellEnd"/>
      <w:r w:rsidRPr="000B3756">
        <w:t xml:space="preserve"> </w:t>
      </w:r>
      <w:proofErr w:type="spellStart"/>
      <w:r w:rsidRPr="000B3756">
        <w:t>platnoj</w:t>
      </w:r>
      <w:proofErr w:type="spellEnd"/>
      <w:r w:rsidRPr="000B3756">
        <w:t xml:space="preserve"> </w:t>
      </w:r>
      <w:proofErr w:type="spellStart"/>
      <w:r w:rsidRPr="000B3756">
        <w:t>grupi</w:t>
      </w:r>
      <w:proofErr w:type="spellEnd"/>
      <w:r w:rsidRPr="000B3756">
        <w:t xml:space="preserve"> u </w:t>
      </w:r>
      <w:proofErr w:type="spellStart"/>
      <w:r w:rsidRPr="000B3756">
        <w:t>kojoj</w:t>
      </w:r>
      <w:proofErr w:type="spellEnd"/>
      <w:r w:rsidRPr="000B3756">
        <w:t xml:space="preserve"> se </w:t>
      </w:r>
      <w:proofErr w:type="spellStart"/>
      <w:r w:rsidRPr="000B3756">
        <w:t>nalazi</w:t>
      </w:r>
      <w:proofErr w:type="spellEnd"/>
      <w:r w:rsidRPr="000B3756">
        <w:t xml:space="preserve"> </w:t>
      </w:r>
      <w:proofErr w:type="spellStart"/>
      <w:r w:rsidRPr="000B3756">
        <w:t>njihovo</w:t>
      </w:r>
      <w:proofErr w:type="spellEnd"/>
      <w:r w:rsidRPr="000B3756">
        <w:t xml:space="preserve"> </w:t>
      </w:r>
      <w:proofErr w:type="spellStart"/>
      <w:r w:rsidRPr="000B3756">
        <w:t>radno</w:t>
      </w:r>
      <w:proofErr w:type="spellEnd"/>
      <w:r w:rsidRPr="000B3756">
        <w:t xml:space="preserve"> </w:t>
      </w:r>
      <w:proofErr w:type="gramStart"/>
      <w:r w:rsidRPr="000B3756">
        <w:t>mesto;</w:t>
      </w:r>
      <w:proofErr w:type="gramEnd"/>
    </w:p>
    <w:p w14:paraId="143192F0" w14:textId="77777777" w:rsidR="000B3756" w:rsidRPr="000B3756" w:rsidRDefault="000B3756" w:rsidP="000B3756">
      <w:pPr>
        <w:jc w:val="center"/>
      </w:pPr>
      <w:r w:rsidRPr="000B3756">
        <w:t xml:space="preserve">2) </w:t>
      </w:r>
      <w:proofErr w:type="spellStart"/>
      <w:r w:rsidRPr="000B3756">
        <w:t>državnim</w:t>
      </w:r>
      <w:proofErr w:type="spellEnd"/>
      <w:r w:rsidRPr="000B3756">
        <w:t xml:space="preserve"> </w:t>
      </w:r>
      <w:proofErr w:type="spellStart"/>
      <w:r w:rsidRPr="000B3756">
        <w:t>službenicima</w:t>
      </w:r>
      <w:proofErr w:type="spellEnd"/>
      <w:r w:rsidRPr="000B3756">
        <w:t xml:space="preserve"> </w:t>
      </w:r>
      <w:proofErr w:type="spellStart"/>
      <w:r w:rsidRPr="000B3756">
        <w:t>na</w:t>
      </w:r>
      <w:proofErr w:type="spellEnd"/>
      <w:r w:rsidRPr="000B3756">
        <w:t xml:space="preserve"> </w:t>
      </w:r>
      <w:proofErr w:type="spellStart"/>
      <w:r w:rsidRPr="000B3756">
        <w:t>izvršilačkim</w:t>
      </w:r>
      <w:proofErr w:type="spellEnd"/>
      <w:r w:rsidRPr="000B3756">
        <w:t xml:space="preserve"> </w:t>
      </w:r>
      <w:proofErr w:type="spellStart"/>
      <w:r w:rsidRPr="000B3756">
        <w:t>radnim</w:t>
      </w:r>
      <w:proofErr w:type="spellEnd"/>
      <w:r w:rsidRPr="000B3756">
        <w:t xml:space="preserve"> </w:t>
      </w:r>
      <w:proofErr w:type="spellStart"/>
      <w:r w:rsidRPr="000B3756">
        <w:t>mestima</w:t>
      </w:r>
      <w:proofErr w:type="spellEnd"/>
      <w:r w:rsidRPr="000B3756">
        <w:t xml:space="preserve"> - </w:t>
      </w:r>
      <w:proofErr w:type="spellStart"/>
      <w:r w:rsidRPr="000B3756">
        <w:t>prema</w:t>
      </w:r>
      <w:proofErr w:type="spellEnd"/>
      <w:r w:rsidRPr="000B3756">
        <w:t xml:space="preserve"> </w:t>
      </w:r>
      <w:proofErr w:type="spellStart"/>
      <w:r w:rsidRPr="000B3756">
        <w:t>prvom</w:t>
      </w:r>
      <w:proofErr w:type="spellEnd"/>
      <w:r w:rsidRPr="000B3756">
        <w:t xml:space="preserve"> </w:t>
      </w:r>
      <w:proofErr w:type="spellStart"/>
      <w:r w:rsidRPr="000B3756">
        <w:t>platnom</w:t>
      </w:r>
      <w:proofErr w:type="spellEnd"/>
      <w:r w:rsidRPr="000B3756">
        <w:t xml:space="preserve"> </w:t>
      </w:r>
      <w:proofErr w:type="spellStart"/>
      <w:r w:rsidRPr="000B3756">
        <w:t>razredu</w:t>
      </w:r>
      <w:proofErr w:type="spellEnd"/>
      <w:r w:rsidRPr="000B3756">
        <w:t xml:space="preserve"> </w:t>
      </w:r>
      <w:proofErr w:type="spellStart"/>
      <w:r w:rsidRPr="000B3756">
        <w:t>platne</w:t>
      </w:r>
      <w:proofErr w:type="spellEnd"/>
      <w:r w:rsidRPr="000B3756">
        <w:t xml:space="preserve"> </w:t>
      </w:r>
      <w:proofErr w:type="spellStart"/>
      <w:r w:rsidRPr="000B3756">
        <w:t>grupe</w:t>
      </w:r>
      <w:proofErr w:type="spellEnd"/>
      <w:r w:rsidRPr="000B3756">
        <w:t xml:space="preserve"> u </w:t>
      </w:r>
      <w:proofErr w:type="spellStart"/>
      <w:r w:rsidRPr="000B3756">
        <w:t>kojoj</w:t>
      </w:r>
      <w:proofErr w:type="spellEnd"/>
      <w:r w:rsidRPr="000B3756">
        <w:t xml:space="preserve"> se </w:t>
      </w:r>
      <w:proofErr w:type="spellStart"/>
      <w:r w:rsidRPr="000B3756">
        <w:t>nalazi</w:t>
      </w:r>
      <w:proofErr w:type="spellEnd"/>
      <w:r w:rsidRPr="000B3756">
        <w:t xml:space="preserve"> </w:t>
      </w:r>
      <w:proofErr w:type="spellStart"/>
      <w:r w:rsidRPr="000B3756">
        <w:t>njihovo</w:t>
      </w:r>
      <w:proofErr w:type="spellEnd"/>
      <w:r w:rsidRPr="000B3756">
        <w:t xml:space="preserve"> </w:t>
      </w:r>
      <w:proofErr w:type="spellStart"/>
      <w:r w:rsidRPr="000B3756">
        <w:t>radno</w:t>
      </w:r>
      <w:proofErr w:type="spellEnd"/>
      <w:r w:rsidRPr="000B3756">
        <w:t xml:space="preserve"> </w:t>
      </w:r>
      <w:proofErr w:type="gramStart"/>
      <w:r w:rsidRPr="000B3756">
        <w:t>mesto;</w:t>
      </w:r>
      <w:proofErr w:type="gramEnd"/>
    </w:p>
    <w:p w14:paraId="4CDEBDF4" w14:textId="77777777" w:rsidR="000B3756" w:rsidRPr="000B3756" w:rsidRDefault="000B3756" w:rsidP="000B3756">
      <w:pPr>
        <w:jc w:val="center"/>
      </w:pPr>
      <w:r w:rsidRPr="000B3756">
        <w:t xml:space="preserve">3) </w:t>
      </w:r>
      <w:proofErr w:type="spellStart"/>
      <w:r w:rsidRPr="000B3756">
        <w:t>rukovodiocima</w:t>
      </w:r>
      <w:proofErr w:type="spellEnd"/>
      <w:r w:rsidRPr="000B3756">
        <w:t xml:space="preserve"> </w:t>
      </w:r>
      <w:proofErr w:type="spellStart"/>
      <w:r w:rsidRPr="000B3756">
        <w:t>unutrašnjih</w:t>
      </w:r>
      <w:proofErr w:type="spellEnd"/>
      <w:r w:rsidRPr="000B3756">
        <w:t xml:space="preserve"> </w:t>
      </w:r>
      <w:proofErr w:type="spellStart"/>
      <w:r w:rsidRPr="000B3756">
        <w:t>jedinica</w:t>
      </w:r>
      <w:proofErr w:type="spellEnd"/>
      <w:r w:rsidRPr="000B3756">
        <w:t xml:space="preserve"> - </w:t>
      </w:r>
      <w:proofErr w:type="spellStart"/>
      <w:r w:rsidRPr="000B3756">
        <w:t>prema</w:t>
      </w:r>
      <w:proofErr w:type="spellEnd"/>
      <w:r w:rsidRPr="000B3756">
        <w:t xml:space="preserve"> </w:t>
      </w:r>
      <w:proofErr w:type="spellStart"/>
      <w:r w:rsidRPr="000B3756">
        <w:t>trećem</w:t>
      </w:r>
      <w:proofErr w:type="spellEnd"/>
      <w:r w:rsidRPr="000B3756">
        <w:t xml:space="preserve"> </w:t>
      </w:r>
      <w:proofErr w:type="spellStart"/>
      <w:r w:rsidRPr="000B3756">
        <w:t>platnom</w:t>
      </w:r>
      <w:proofErr w:type="spellEnd"/>
      <w:r w:rsidRPr="000B3756">
        <w:t xml:space="preserve"> </w:t>
      </w:r>
      <w:proofErr w:type="spellStart"/>
      <w:r w:rsidRPr="000B3756">
        <w:t>razredu</w:t>
      </w:r>
      <w:proofErr w:type="spellEnd"/>
      <w:r w:rsidRPr="000B3756">
        <w:t xml:space="preserve"> </w:t>
      </w:r>
      <w:proofErr w:type="spellStart"/>
      <w:r w:rsidRPr="000B3756">
        <w:t>platne</w:t>
      </w:r>
      <w:proofErr w:type="spellEnd"/>
      <w:r w:rsidRPr="000B3756">
        <w:t xml:space="preserve"> </w:t>
      </w:r>
      <w:proofErr w:type="spellStart"/>
      <w:r w:rsidRPr="000B3756">
        <w:t>grupe</w:t>
      </w:r>
      <w:proofErr w:type="spellEnd"/>
      <w:r w:rsidRPr="000B3756">
        <w:t xml:space="preserve"> u </w:t>
      </w:r>
      <w:proofErr w:type="spellStart"/>
      <w:r w:rsidRPr="000B3756">
        <w:t>kojoj</w:t>
      </w:r>
      <w:proofErr w:type="spellEnd"/>
      <w:r w:rsidRPr="000B3756">
        <w:t xml:space="preserve"> se </w:t>
      </w:r>
      <w:proofErr w:type="spellStart"/>
      <w:r w:rsidRPr="000B3756">
        <w:t>nalazi</w:t>
      </w:r>
      <w:proofErr w:type="spellEnd"/>
      <w:r w:rsidRPr="000B3756">
        <w:t xml:space="preserve"> </w:t>
      </w:r>
      <w:proofErr w:type="spellStart"/>
      <w:r w:rsidRPr="000B3756">
        <w:t>njihovo</w:t>
      </w:r>
      <w:proofErr w:type="spellEnd"/>
      <w:r w:rsidRPr="000B3756">
        <w:t xml:space="preserve"> </w:t>
      </w:r>
      <w:proofErr w:type="spellStart"/>
      <w:r w:rsidRPr="000B3756">
        <w:t>radno</w:t>
      </w:r>
      <w:proofErr w:type="spellEnd"/>
      <w:r w:rsidRPr="000B3756">
        <w:t xml:space="preserve"> </w:t>
      </w:r>
      <w:proofErr w:type="gramStart"/>
      <w:r w:rsidRPr="000B3756">
        <w:t>mesto;</w:t>
      </w:r>
      <w:proofErr w:type="gramEnd"/>
    </w:p>
    <w:p w14:paraId="182A1F65" w14:textId="77777777" w:rsidR="000B3756" w:rsidRPr="000B3756" w:rsidRDefault="000B3756" w:rsidP="000B3756">
      <w:pPr>
        <w:jc w:val="center"/>
      </w:pPr>
      <w:r w:rsidRPr="000B3756">
        <w:t xml:space="preserve">4) </w:t>
      </w:r>
      <w:proofErr w:type="spellStart"/>
      <w:r w:rsidRPr="000B3756">
        <w:t>nameštenicima</w:t>
      </w:r>
      <w:proofErr w:type="spellEnd"/>
      <w:r w:rsidRPr="000B3756">
        <w:t xml:space="preserve"> - </w:t>
      </w:r>
      <w:proofErr w:type="spellStart"/>
      <w:r w:rsidRPr="000B3756">
        <w:t>prema</w:t>
      </w:r>
      <w:proofErr w:type="spellEnd"/>
      <w:r w:rsidRPr="000B3756">
        <w:t xml:space="preserve"> </w:t>
      </w:r>
      <w:proofErr w:type="spellStart"/>
      <w:r w:rsidRPr="000B3756">
        <w:t>platnoj</w:t>
      </w:r>
      <w:proofErr w:type="spellEnd"/>
      <w:r w:rsidRPr="000B3756">
        <w:t xml:space="preserve"> </w:t>
      </w:r>
      <w:proofErr w:type="spellStart"/>
      <w:r w:rsidRPr="000B3756">
        <w:t>grupi</w:t>
      </w:r>
      <w:proofErr w:type="spellEnd"/>
      <w:r w:rsidRPr="000B3756">
        <w:t xml:space="preserve"> u </w:t>
      </w:r>
      <w:proofErr w:type="spellStart"/>
      <w:r w:rsidRPr="000B3756">
        <w:t>kojoj</w:t>
      </w:r>
      <w:proofErr w:type="spellEnd"/>
      <w:r w:rsidRPr="000B3756">
        <w:t xml:space="preserve"> se </w:t>
      </w:r>
      <w:proofErr w:type="spellStart"/>
      <w:r w:rsidRPr="000B3756">
        <w:t>nalazi</w:t>
      </w:r>
      <w:proofErr w:type="spellEnd"/>
      <w:r w:rsidRPr="000B3756">
        <w:t xml:space="preserve"> </w:t>
      </w:r>
      <w:proofErr w:type="spellStart"/>
      <w:r w:rsidRPr="000B3756">
        <w:t>njihovo</w:t>
      </w:r>
      <w:proofErr w:type="spellEnd"/>
      <w:r w:rsidRPr="000B3756">
        <w:t xml:space="preserve"> </w:t>
      </w:r>
      <w:proofErr w:type="spellStart"/>
      <w:r w:rsidRPr="000B3756">
        <w:t>radno</w:t>
      </w:r>
      <w:proofErr w:type="spellEnd"/>
      <w:r w:rsidRPr="000B3756">
        <w:t xml:space="preserve"> mesto.</w:t>
      </w:r>
    </w:p>
    <w:p w14:paraId="230332CB" w14:textId="77777777" w:rsidR="000B3756" w:rsidRPr="000B3756" w:rsidRDefault="000B3756" w:rsidP="000B3756">
      <w:pPr>
        <w:jc w:val="center"/>
      </w:pPr>
      <w:proofErr w:type="spellStart"/>
      <w:r w:rsidRPr="000B3756">
        <w:t>Rukovodilac</w:t>
      </w:r>
      <w:proofErr w:type="spellEnd"/>
      <w:r w:rsidRPr="000B3756">
        <w:t xml:space="preserve"> </w:t>
      </w:r>
      <w:proofErr w:type="spellStart"/>
      <w:r w:rsidRPr="000B3756">
        <w:t>državnog</w:t>
      </w:r>
      <w:proofErr w:type="spellEnd"/>
      <w:r w:rsidRPr="000B3756">
        <w:t xml:space="preserve"> organa </w:t>
      </w:r>
      <w:proofErr w:type="spellStart"/>
      <w:r w:rsidRPr="000B3756">
        <w:t>može</w:t>
      </w:r>
      <w:proofErr w:type="spellEnd"/>
      <w:r w:rsidRPr="000B3756">
        <w:t xml:space="preserve"> za </w:t>
      </w:r>
      <w:proofErr w:type="spellStart"/>
      <w:r w:rsidRPr="000B3756">
        <w:t>najviše</w:t>
      </w:r>
      <w:proofErr w:type="spellEnd"/>
      <w:r w:rsidRPr="000B3756">
        <w:t xml:space="preserve"> 15% </w:t>
      </w:r>
      <w:proofErr w:type="spellStart"/>
      <w:r w:rsidRPr="000B3756">
        <w:t>ukupnog</w:t>
      </w:r>
      <w:proofErr w:type="spellEnd"/>
      <w:r w:rsidRPr="000B3756">
        <w:t xml:space="preserve"> </w:t>
      </w:r>
      <w:proofErr w:type="spellStart"/>
      <w:r w:rsidRPr="000B3756">
        <w:t>broja</w:t>
      </w:r>
      <w:proofErr w:type="spellEnd"/>
      <w:r w:rsidRPr="000B3756">
        <w:t xml:space="preserve"> </w:t>
      </w:r>
      <w:proofErr w:type="spellStart"/>
      <w:r w:rsidRPr="000B3756">
        <w:t>državnih</w:t>
      </w:r>
      <w:proofErr w:type="spellEnd"/>
      <w:r w:rsidRPr="000B3756">
        <w:t xml:space="preserve"> </w:t>
      </w:r>
      <w:proofErr w:type="spellStart"/>
      <w:r w:rsidRPr="000B3756">
        <w:t>službenika</w:t>
      </w:r>
      <w:proofErr w:type="spellEnd"/>
      <w:r w:rsidRPr="000B3756">
        <w:t xml:space="preserve">, koji </w:t>
      </w:r>
      <w:proofErr w:type="spellStart"/>
      <w:r w:rsidRPr="000B3756">
        <w:t>su</w:t>
      </w:r>
      <w:proofErr w:type="spellEnd"/>
      <w:r w:rsidRPr="000B3756">
        <w:t xml:space="preserve"> </w:t>
      </w:r>
      <w:proofErr w:type="spellStart"/>
      <w:r w:rsidRPr="000B3756">
        <w:t>ostvarili</w:t>
      </w:r>
      <w:proofErr w:type="spellEnd"/>
      <w:r w:rsidRPr="000B3756">
        <w:t xml:space="preserve"> </w:t>
      </w:r>
      <w:proofErr w:type="spellStart"/>
      <w:r w:rsidRPr="000B3756">
        <w:t>značajne</w:t>
      </w:r>
      <w:proofErr w:type="spellEnd"/>
      <w:r w:rsidRPr="000B3756">
        <w:t xml:space="preserve"> </w:t>
      </w:r>
      <w:proofErr w:type="spellStart"/>
      <w:r w:rsidRPr="000B3756">
        <w:t>rezultate</w:t>
      </w:r>
      <w:proofErr w:type="spellEnd"/>
      <w:r w:rsidRPr="000B3756">
        <w:t xml:space="preserve"> </w:t>
      </w:r>
      <w:proofErr w:type="spellStart"/>
      <w:r w:rsidRPr="000B3756">
        <w:t>rada</w:t>
      </w:r>
      <w:proofErr w:type="spellEnd"/>
      <w:r w:rsidRPr="000B3756">
        <w:t xml:space="preserve">, da </w:t>
      </w:r>
      <w:proofErr w:type="spellStart"/>
      <w:r w:rsidRPr="000B3756">
        <w:t>odredi</w:t>
      </w:r>
      <w:proofErr w:type="spellEnd"/>
      <w:r w:rsidRPr="000B3756">
        <w:t xml:space="preserve"> </w:t>
      </w:r>
      <w:proofErr w:type="spellStart"/>
      <w:r w:rsidRPr="000B3756">
        <w:t>koeficijent</w:t>
      </w:r>
      <w:proofErr w:type="spellEnd"/>
      <w:r w:rsidRPr="000B3756">
        <w:t xml:space="preserve"> </w:t>
      </w:r>
      <w:proofErr w:type="spellStart"/>
      <w:r w:rsidRPr="000B3756">
        <w:t>drugog</w:t>
      </w:r>
      <w:proofErr w:type="spellEnd"/>
      <w:r w:rsidRPr="000B3756">
        <w:t xml:space="preserve"> </w:t>
      </w:r>
      <w:proofErr w:type="spellStart"/>
      <w:r w:rsidRPr="000B3756">
        <w:t>ili</w:t>
      </w:r>
      <w:proofErr w:type="spellEnd"/>
      <w:r w:rsidRPr="000B3756">
        <w:t xml:space="preserve"> </w:t>
      </w:r>
      <w:proofErr w:type="spellStart"/>
      <w:r w:rsidRPr="000B3756">
        <w:t>trećeg</w:t>
      </w:r>
      <w:proofErr w:type="spellEnd"/>
      <w:r w:rsidRPr="000B3756">
        <w:t xml:space="preserve"> </w:t>
      </w:r>
      <w:proofErr w:type="spellStart"/>
      <w:r w:rsidRPr="000B3756">
        <w:t>platnog</w:t>
      </w:r>
      <w:proofErr w:type="spellEnd"/>
      <w:r w:rsidRPr="000B3756">
        <w:t xml:space="preserve"> </w:t>
      </w:r>
      <w:proofErr w:type="spellStart"/>
      <w:r w:rsidRPr="000B3756">
        <w:t>razreda</w:t>
      </w:r>
      <w:proofErr w:type="spellEnd"/>
      <w:r w:rsidRPr="000B3756">
        <w:t xml:space="preserve"> </w:t>
      </w:r>
      <w:proofErr w:type="spellStart"/>
      <w:r w:rsidRPr="000B3756">
        <w:t>platne</w:t>
      </w:r>
      <w:proofErr w:type="spellEnd"/>
      <w:r w:rsidRPr="000B3756">
        <w:t xml:space="preserve"> </w:t>
      </w:r>
      <w:proofErr w:type="spellStart"/>
      <w:r w:rsidRPr="000B3756">
        <w:t>grupe</w:t>
      </w:r>
      <w:proofErr w:type="spellEnd"/>
      <w:r w:rsidRPr="000B3756">
        <w:t xml:space="preserve"> u </w:t>
      </w:r>
      <w:proofErr w:type="spellStart"/>
      <w:r w:rsidRPr="000B3756">
        <w:t>kojoj</w:t>
      </w:r>
      <w:proofErr w:type="spellEnd"/>
      <w:r w:rsidRPr="000B3756">
        <w:t xml:space="preserve"> se </w:t>
      </w:r>
      <w:proofErr w:type="spellStart"/>
      <w:r w:rsidRPr="000B3756">
        <w:t>nalazi</w:t>
      </w:r>
      <w:proofErr w:type="spellEnd"/>
      <w:r w:rsidRPr="000B3756">
        <w:t xml:space="preserve"> </w:t>
      </w:r>
      <w:proofErr w:type="spellStart"/>
      <w:r w:rsidRPr="000B3756">
        <w:t>njihovo</w:t>
      </w:r>
      <w:proofErr w:type="spellEnd"/>
      <w:r w:rsidRPr="000B3756">
        <w:t xml:space="preserve"> </w:t>
      </w:r>
      <w:proofErr w:type="spellStart"/>
      <w:r w:rsidRPr="000B3756">
        <w:t>radno</w:t>
      </w:r>
      <w:proofErr w:type="spellEnd"/>
      <w:r w:rsidRPr="000B3756">
        <w:t xml:space="preserve"> mesto, a za </w:t>
      </w:r>
      <w:proofErr w:type="spellStart"/>
      <w:r w:rsidRPr="000B3756">
        <w:t>rukovodioce</w:t>
      </w:r>
      <w:proofErr w:type="spellEnd"/>
      <w:r w:rsidRPr="000B3756">
        <w:t xml:space="preserve"> </w:t>
      </w:r>
      <w:proofErr w:type="spellStart"/>
      <w:r w:rsidRPr="000B3756">
        <w:t>unutrašnjih</w:t>
      </w:r>
      <w:proofErr w:type="spellEnd"/>
      <w:r w:rsidRPr="000B3756">
        <w:t xml:space="preserve"> </w:t>
      </w:r>
      <w:proofErr w:type="spellStart"/>
      <w:r w:rsidRPr="000B3756">
        <w:t>jedinica</w:t>
      </w:r>
      <w:proofErr w:type="spellEnd"/>
      <w:r w:rsidRPr="000B3756">
        <w:t xml:space="preserve"> </w:t>
      </w:r>
      <w:proofErr w:type="spellStart"/>
      <w:r w:rsidRPr="000B3756">
        <w:t>koeficijent</w:t>
      </w:r>
      <w:proofErr w:type="spellEnd"/>
      <w:r w:rsidRPr="000B3756">
        <w:t xml:space="preserve"> </w:t>
      </w:r>
      <w:proofErr w:type="spellStart"/>
      <w:r w:rsidRPr="000B3756">
        <w:t>četvrtog</w:t>
      </w:r>
      <w:proofErr w:type="spellEnd"/>
      <w:r w:rsidRPr="000B3756">
        <w:t xml:space="preserve"> </w:t>
      </w:r>
      <w:proofErr w:type="spellStart"/>
      <w:r w:rsidRPr="000B3756">
        <w:t>ili</w:t>
      </w:r>
      <w:proofErr w:type="spellEnd"/>
      <w:r w:rsidRPr="000B3756">
        <w:t xml:space="preserve"> </w:t>
      </w:r>
      <w:proofErr w:type="spellStart"/>
      <w:r w:rsidRPr="000B3756">
        <w:t>petog</w:t>
      </w:r>
      <w:proofErr w:type="spellEnd"/>
      <w:r w:rsidRPr="000B3756">
        <w:t xml:space="preserve"> </w:t>
      </w:r>
      <w:proofErr w:type="spellStart"/>
      <w:r w:rsidRPr="000B3756">
        <w:t>platnog</w:t>
      </w:r>
      <w:proofErr w:type="spellEnd"/>
      <w:r w:rsidRPr="000B3756">
        <w:t xml:space="preserve"> </w:t>
      </w:r>
      <w:proofErr w:type="spellStart"/>
      <w:r w:rsidRPr="000B3756">
        <w:t>razreda</w:t>
      </w:r>
      <w:proofErr w:type="spellEnd"/>
      <w:r w:rsidRPr="000B3756">
        <w:t xml:space="preserve"> </w:t>
      </w:r>
      <w:proofErr w:type="spellStart"/>
      <w:r w:rsidRPr="000B3756">
        <w:t>platne</w:t>
      </w:r>
      <w:proofErr w:type="spellEnd"/>
      <w:r w:rsidRPr="000B3756">
        <w:t xml:space="preserve"> </w:t>
      </w:r>
      <w:proofErr w:type="spellStart"/>
      <w:r w:rsidRPr="000B3756">
        <w:t>grupe</w:t>
      </w:r>
      <w:proofErr w:type="spellEnd"/>
      <w:r w:rsidRPr="000B3756">
        <w:t xml:space="preserve"> u </w:t>
      </w:r>
      <w:proofErr w:type="spellStart"/>
      <w:r w:rsidRPr="000B3756">
        <w:t>kojoj</w:t>
      </w:r>
      <w:proofErr w:type="spellEnd"/>
      <w:r w:rsidRPr="000B3756">
        <w:t xml:space="preserve"> se </w:t>
      </w:r>
      <w:proofErr w:type="spellStart"/>
      <w:r w:rsidRPr="000B3756">
        <w:t>nalazi</w:t>
      </w:r>
      <w:proofErr w:type="spellEnd"/>
      <w:r w:rsidRPr="000B3756">
        <w:t xml:space="preserve"> </w:t>
      </w:r>
      <w:proofErr w:type="spellStart"/>
      <w:r w:rsidRPr="000B3756">
        <w:t>njihovo</w:t>
      </w:r>
      <w:proofErr w:type="spellEnd"/>
      <w:r w:rsidRPr="000B3756">
        <w:t xml:space="preserve"> </w:t>
      </w:r>
      <w:proofErr w:type="spellStart"/>
      <w:r w:rsidRPr="000B3756">
        <w:t>radno</w:t>
      </w:r>
      <w:proofErr w:type="spellEnd"/>
      <w:r w:rsidRPr="000B3756">
        <w:t xml:space="preserve"> mesto.</w:t>
      </w:r>
    </w:p>
    <w:p w14:paraId="4CC06C10" w14:textId="77777777" w:rsidR="000B3756" w:rsidRPr="000B3756" w:rsidRDefault="000B3756" w:rsidP="000B3756">
      <w:pPr>
        <w:jc w:val="center"/>
        <w:rPr>
          <w:b/>
          <w:bCs/>
        </w:rPr>
      </w:pPr>
      <w:bookmarkStart w:id="85" w:name="str_32"/>
      <w:bookmarkEnd w:id="85"/>
      <w:proofErr w:type="spellStart"/>
      <w:r w:rsidRPr="000B3756">
        <w:rPr>
          <w:b/>
          <w:bCs/>
        </w:rPr>
        <w:t>Koeficijenti</w:t>
      </w:r>
      <w:proofErr w:type="spellEnd"/>
      <w:r w:rsidRPr="000B3756">
        <w:rPr>
          <w:b/>
          <w:bCs/>
        </w:rPr>
        <w:t xml:space="preserve"> </w:t>
      </w:r>
      <w:proofErr w:type="spellStart"/>
      <w:r w:rsidRPr="000B3756">
        <w:rPr>
          <w:b/>
          <w:bCs/>
        </w:rPr>
        <w:t>postavljenih</w:t>
      </w:r>
      <w:proofErr w:type="spellEnd"/>
      <w:r w:rsidRPr="000B3756">
        <w:rPr>
          <w:b/>
          <w:bCs/>
        </w:rPr>
        <w:t xml:space="preserve"> </w:t>
      </w:r>
      <w:proofErr w:type="spellStart"/>
      <w:r w:rsidRPr="000B3756">
        <w:rPr>
          <w:b/>
          <w:bCs/>
        </w:rPr>
        <w:t>lica</w:t>
      </w:r>
      <w:proofErr w:type="spellEnd"/>
      <w:r w:rsidRPr="000B3756">
        <w:rPr>
          <w:b/>
          <w:bCs/>
        </w:rPr>
        <w:t xml:space="preserve"> </w:t>
      </w:r>
      <w:proofErr w:type="spellStart"/>
      <w:r w:rsidRPr="000B3756">
        <w:rPr>
          <w:b/>
          <w:bCs/>
        </w:rPr>
        <w:t>koja</w:t>
      </w:r>
      <w:proofErr w:type="spellEnd"/>
      <w:r w:rsidRPr="000B3756">
        <w:rPr>
          <w:b/>
          <w:bCs/>
        </w:rPr>
        <w:t xml:space="preserve"> </w:t>
      </w:r>
      <w:proofErr w:type="spellStart"/>
      <w:r w:rsidRPr="000B3756">
        <w:rPr>
          <w:b/>
          <w:bCs/>
        </w:rPr>
        <w:t>nisu</w:t>
      </w:r>
      <w:proofErr w:type="spellEnd"/>
      <w:r w:rsidRPr="000B3756">
        <w:rPr>
          <w:b/>
          <w:bCs/>
        </w:rPr>
        <w:t xml:space="preserve"> </w:t>
      </w:r>
      <w:proofErr w:type="spellStart"/>
      <w:r w:rsidRPr="000B3756">
        <w:rPr>
          <w:b/>
          <w:bCs/>
        </w:rPr>
        <w:t>rukovodila</w:t>
      </w:r>
      <w:proofErr w:type="spellEnd"/>
      <w:r w:rsidRPr="000B3756">
        <w:rPr>
          <w:b/>
          <w:bCs/>
        </w:rPr>
        <w:t xml:space="preserve"> </w:t>
      </w:r>
      <w:proofErr w:type="spellStart"/>
      <w:r w:rsidRPr="000B3756">
        <w:rPr>
          <w:b/>
          <w:bCs/>
        </w:rPr>
        <w:t>unutrašnjom</w:t>
      </w:r>
      <w:proofErr w:type="spellEnd"/>
      <w:r w:rsidRPr="000B3756">
        <w:rPr>
          <w:b/>
          <w:bCs/>
        </w:rPr>
        <w:t xml:space="preserve"> </w:t>
      </w:r>
      <w:proofErr w:type="spellStart"/>
      <w:r w:rsidRPr="000B3756">
        <w:rPr>
          <w:b/>
          <w:bCs/>
        </w:rPr>
        <w:t>jedinicom</w:t>
      </w:r>
      <w:proofErr w:type="spellEnd"/>
    </w:p>
    <w:p w14:paraId="0CFE853F" w14:textId="77777777" w:rsidR="000B3756" w:rsidRPr="000B3756" w:rsidRDefault="000B3756" w:rsidP="000B3756">
      <w:pPr>
        <w:jc w:val="center"/>
        <w:rPr>
          <w:b/>
          <w:bCs/>
        </w:rPr>
      </w:pPr>
      <w:bookmarkStart w:id="86" w:name="clan_53a"/>
      <w:bookmarkEnd w:id="86"/>
      <w:proofErr w:type="spellStart"/>
      <w:r w:rsidRPr="000B3756">
        <w:rPr>
          <w:b/>
          <w:bCs/>
        </w:rPr>
        <w:t>Član</w:t>
      </w:r>
      <w:proofErr w:type="spellEnd"/>
      <w:r w:rsidRPr="000B3756">
        <w:rPr>
          <w:b/>
          <w:bCs/>
        </w:rPr>
        <w:t xml:space="preserve"> 53a</w:t>
      </w:r>
    </w:p>
    <w:p w14:paraId="1B4A76CA" w14:textId="77777777" w:rsidR="000B3756" w:rsidRPr="000B3756" w:rsidRDefault="000B3756" w:rsidP="000B3756">
      <w:pPr>
        <w:jc w:val="center"/>
      </w:pPr>
      <w:proofErr w:type="spellStart"/>
      <w:r w:rsidRPr="000B3756">
        <w:t>Državnim</w:t>
      </w:r>
      <w:proofErr w:type="spellEnd"/>
      <w:r w:rsidRPr="000B3756">
        <w:t xml:space="preserve"> </w:t>
      </w:r>
      <w:proofErr w:type="spellStart"/>
      <w:r w:rsidRPr="000B3756">
        <w:t>službenicima</w:t>
      </w:r>
      <w:proofErr w:type="spellEnd"/>
      <w:r w:rsidRPr="000B3756">
        <w:t xml:space="preserve"> </w:t>
      </w:r>
      <w:proofErr w:type="spellStart"/>
      <w:r w:rsidRPr="000B3756">
        <w:t>na</w:t>
      </w:r>
      <w:proofErr w:type="spellEnd"/>
      <w:r w:rsidRPr="000B3756">
        <w:t xml:space="preserve"> </w:t>
      </w:r>
      <w:proofErr w:type="spellStart"/>
      <w:r w:rsidRPr="000B3756">
        <w:t>izvršilačkom</w:t>
      </w:r>
      <w:proofErr w:type="spellEnd"/>
      <w:r w:rsidRPr="000B3756">
        <w:t xml:space="preserve"> </w:t>
      </w:r>
      <w:proofErr w:type="spellStart"/>
      <w:r w:rsidRPr="000B3756">
        <w:t>radnom</w:t>
      </w:r>
      <w:proofErr w:type="spellEnd"/>
      <w:r w:rsidRPr="000B3756">
        <w:t xml:space="preserve"> </w:t>
      </w:r>
      <w:proofErr w:type="spellStart"/>
      <w:r w:rsidRPr="000B3756">
        <w:t>mestu</w:t>
      </w:r>
      <w:proofErr w:type="spellEnd"/>
      <w:r w:rsidRPr="000B3756">
        <w:t xml:space="preserve"> koji </w:t>
      </w:r>
      <w:proofErr w:type="spellStart"/>
      <w:r w:rsidRPr="000B3756">
        <w:t>su</w:t>
      </w:r>
      <w:proofErr w:type="spellEnd"/>
      <w:r w:rsidRPr="000B3756">
        <w:t xml:space="preserve"> </w:t>
      </w:r>
      <w:proofErr w:type="spellStart"/>
      <w:r w:rsidRPr="000B3756">
        <w:t>imali</w:t>
      </w:r>
      <w:proofErr w:type="spellEnd"/>
      <w:r w:rsidRPr="000B3756">
        <w:t xml:space="preserve"> status </w:t>
      </w:r>
      <w:proofErr w:type="spellStart"/>
      <w:r w:rsidRPr="000B3756">
        <w:t>postavljenih</w:t>
      </w:r>
      <w:proofErr w:type="spellEnd"/>
      <w:r w:rsidRPr="000B3756">
        <w:t xml:space="preserve"> </w:t>
      </w:r>
      <w:proofErr w:type="spellStart"/>
      <w:r w:rsidRPr="000B3756">
        <w:t>lica</w:t>
      </w:r>
      <w:proofErr w:type="spellEnd"/>
      <w:r w:rsidRPr="000B3756">
        <w:t xml:space="preserve"> </w:t>
      </w:r>
      <w:proofErr w:type="spellStart"/>
      <w:r w:rsidRPr="000B3756">
        <w:t>koja</w:t>
      </w:r>
      <w:proofErr w:type="spellEnd"/>
      <w:r w:rsidRPr="000B3756">
        <w:t xml:space="preserve"> ne </w:t>
      </w:r>
      <w:proofErr w:type="spellStart"/>
      <w:r w:rsidRPr="000B3756">
        <w:t>rukovode</w:t>
      </w:r>
      <w:proofErr w:type="spellEnd"/>
      <w:r w:rsidRPr="000B3756">
        <w:t xml:space="preserve"> </w:t>
      </w:r>
      <w:proofErr w:type="spellStart"/>
      <w:r w:rsidRPr="000B3756">
        <w:t>unutrašnjom</w:t>
      </w:r>
      <w:proofErr w:type="spellEnd"/>
      <w:r w:rsidRPr="000B3756">
        <w:t xml:space="preserve"> </w:t>
      </w:r>
      <w:proofErr w:type="spellStart"/>
      <w:r w:rsidRPr="000B3756">
        <w:t>jedinicom</w:t>
      </w:r>
      <w:proofErr w:type="spellEnd"/>
      <w:r w:rsidRPr="000B3756">
        <w:t xml:space="preserve"> </w:t>
      </w:r>
      <w:proofErr w:type="spellStart"/>
      <w:r w:rsidRPr="000B3756">
        <w:t>određuje</w:t>
      </w:r>
      <w:proofErr w:type="spellEnd"/>
      <w:r w:rsidRPr="000B3756">
        <w:t xml:space="preserve"> se </w:t>
      </w:r>
      <w:proofErr w:type="spellStart"/>
      <w:r w:rsidRPr="000B3756">
        <w:t>koeficijent</w:t>
      </w:r>
      <w:proofErr w:type="spellEnd"/>
      <w:r w:rsidRPr="000B3756">
        <w:t xml:space="preserve"> </w:t>
      </w:r>
      <w:proofErr w:type="spellStart"/>
      <w:r w:rsidRPr="000B3756">
        <w:t>prema</w:t>
      </w:r>
      <w:proofErr w:type="spellEnd"/>
      <w:r w:rsidRPr="000B3756">
        <w:t xml:space="preserve"> </w:t>
      </w:r>
      <w:proofErr w:type="spellStart"/>
      <w:r w:rsidRPr="000B3756">
        <w:t>osmom</w:t>
      </w:r>
      <w:proofErr w:type="spellEnd"/>
      <w:r w:rsidRPr="000B3756">
        <w:t xml:space="preserve"> </w:t>
      </w:r>
      <w:proofErr w:type="spellStart"/>
      <w:r w:rsidRPr="000B3756">
        <w:t>platnom</w:t>
      </w:r>
      <w:proofErr w:type="spellEnd"/>
      <w:r w:rsidRPr="000B3756">
        <w:t xml:space="preserve"> </w:t>
      </w:r>
      <w:proofErr w:type="spellStart"/>
      <w:r w:rsidRPr="000B3756">
        <w:t>razredu</w:t>
      </w:r>
      <w:proofErr w:type="spellEnd"/>
      <w:r w:rsidRPr="000B3756">
        <w:t xml:space="preserve"> </w:t>
      </w:r>
      <w:proofErr w:type="spellStart"/>
      <w:r w:rsidRPr="000B3756">
        <w:t>platne</w:t>
      </w:r>
      <w:proofErr w:type="spellEnd"/>
      <w:r w:rsidRPr="000B3756">
        <w:t xml:space="preserve"> </w:t>
      </w:r>
      <w:proofErr w:type="spellStart"/>
      <w:r w:rsidRPr="000B3756">
        <w:t>grupe</w:t>
      </w:r>
      <w:proofErr w:type="spellEnd"/>
      <w:r w:rsidRPr="000B3756">
        <w:t xml:space="preserve"> u </w:t>
      </w:r>
      <w:proofErr w:type="spellStart"/>
      <w:r w:rsidRPr="000B3756">
        <w:t>kojoj</w:t>
      </w:r>
      <w:proofErr w:type="spellEnd"/>
      <w:r w:rsidRPr="000B3756">
        <w:t xml:space="preserve"> se </w:t>
      </w:r>
      <w:proofErr w:type="spellStart"/>
      <w:r w:rsidRPr="000B3756">
        <w:t>nalazi</w:t>
      </w:r>
      <w:proofErr w:type="spellEnd"/>
      <w:r w:rsidRPr="000B3756">
        <w:t xml:space="preserve"> </w:t>
      </w:r>
      <w:proofErr w:type="spellStart"/>
      <w:r w:rsidRPr="000B3756">
        <w:t>njihovo</w:t>
      </w:r>
      <w:proofErr w:type="spellEnd"/>
      <w:r w:rsidRPr="000B3756">
        <w:t xml:space="preserve"> </w:t>
      </w:r>
      <w:proofErr w:type="spellStart"/>
      <w:r w:rsidRPr="000B3756">
        <w:t>radno</w:t>
      </w:r>
      <w:proofErr w:type="spellEnd"/>
      <w:r w:rsidRPr="000B3756">
        <w:t xml:space="preserve"> mesto.</w:t>
      </w:r>
    </w:p>
    <w:p w14:paraId="12BBE001" w14:textId="77777777" w:rsidR="000B3756" w:rsidRPr="000B3756" w:rsidRDefault="000B3756" w:rsidP="000B3756">
      <w:pPr>
        <w:jc w:val="center"/>
        <w:rPr>
          <w:b/>
          <w:bCs/>
        </w:rPr>
      </w:pPr>
      <w:bookmarkStart w:id="87" w:name="str_33"/>
      <w:bookmarkEnd w:id="87"/>
      <w:proofErr w:type="spellStart"/>
      <w:r w:rsidRPr="000B3756">
        <w:rPr>
          <w:b/>
          <w:bCs/>
        </w:rPr>
        <w:t>Privremeni</w:t>
      </w:r>
      <w:proofErr w:type="spellEnd"/>
      <w:r w:rsidRPr="000B3756">
        <w:rPr>
          <w:b/>
          <w:bCs/>
        </w:rPr>
        <w:t xml:space="preserve"> </w:t>
      </w:r>
      <w:proofErr w:type="spellStart"/>
      <w:r w:rsidRPr="000B3756">
        <w:rPr>
          <w:b/>
          <w:bCs/>
        </w:rPr>
        <w:t>režim</w:t>
      </w:r>
      <w:proofErr w:type="spellEnd"/>
      <w:r w:rsidRPr="000B3756">
        <w:rPr>
          <w:b/>
          <w:bCs/>
        </w:rPr>
        <w:t xml:space="preserve"> </w:t>
      </w:r>
      <w:proofErr w:type="spellStart"/>
      <w:r w:rsidRPr="000B3756">
        <w:rPr>
          <w:b/>
          <w:bCs/>
        </w:rPr>
        <w:t>napredovanja</w:t>
      </w:r>
      <w:proofErr w:type="spellEnd"/>
    </w:p>
    <w:p w14:paraId="4C8D37D1" w14:textId="77777777" w:rsidR="000B3756" w:rsidRPr="000B3756" w:rsidRDefault="000B3756" w:rsidP="000B3756">
      <w:pPr>
        <w:jc w:val="center"/>
        <w:rPr>
          <w:b/>
          <w:bCs/>
        </w:rPr>
      </w:pPr>
      <w:bookmarkStart w:id="88" w:name="clan_54"/>
      <w:bookmarkEnd w:id="88"/>
      <w:proofErr w:type="spellStart"/>
      <w:r w:rsidRPr="000B3756">
        <w:rPr>
          <w:b/>
          <w:bCs/>
        </w:rPr>
        <w:t>Član</w:t>
      </w:r>
      <w:proofErr w:type="spellEnd"/>
      <w:r w:rsidRPr="000B3756">
        <w:rPr>
          <w:b/>
          <w:bCs/>
        </w:rPr>
        <w:t xml:space="preserve"> 54</w:t>
      </w:r>
    </w:p>
    <w:p w14:paraId="60A32244" w14:textId="77777777" w:rsidR="000B3756" w:rsidRPr="000B3756" w:rsidRDefault="000B3756" w:rsidP="000B3756">
      <w:pPr>
        <w:jc w:val="center"/>
      </w:pPr>
      <w:proofErr w:type="spellStart"/>
      <w:r w:rsidRPr="000B3756">
        <w:t>Napredovanje</w:t>
      </w:r>
      <w:proofErr w:type="spellEnd"/>
      <w:r w:rsidRPr="000B3756">
        <w:t xml:space="preserve"> </w:t>
      </w:r>
      <w:proofErr w:type="spellStart"/>
      <w:r w:rsidRPr="000B3756">
        <w:t>državnih</w:t>
      </w:r>
      <w:proofErr w:type="spellEnd"/>
      <w:r w:rsidRPr="000B3756">
        <w:t xml:space="preserve"> </w:t>
      </w:r>
      <w:proofErr w:type="spellStart"/>
      <w:r w:rsidRPr="000B3756">
        <w:t>službenika</w:t>
      </w:r>
      <w:proofErr w:type="spellEnd"/>
      <w:r w:rsidRPr="000B3756">
        <w:t xml:space="preserve"> u </w:t>
      </w:r>
      <w:proofErr w:type="spellStart"/>
      <w:r w:rsidRPr="000B3756">
        <w:t>viši</w:t>
      </w:r>
      <w:proofErr w:type="spellEnd"/>
      <w:r w:rsidRPr="000B3756">
        <w:t xml:space="preserve"> </w:t>
      </w:r>
      <w:proofErr w:type="spellStart"/>
      <w:r w:rsidRPr="000B3756">
        <w:t>platni</w:t>
      </w:r>
      <w:proofErr w:type="spellEnd"/>
      <w:r w:rsidRPr="000B3756">
        <w:t xml:space="preserve"> </w:t>
      </w:r>
      <w:proofErr w:type="spellStart"/>
      <w:r w:rsidRPr="000B3756">
        <w:t>razred</w:t>
      </w:r>
      <w:proofErr w:type="spellEnd"/>
      <w:r w:rsidRPr="000B3756">
        <w:t xml:space="preserve"> </w:t>
      </w:r>
      <w:proofErr w:type="spellStart"/>
      <w:r w:rsidRPr="000B3756">
        <w:t>platne</w:t>
      </w:r>
      <w:proofErr w:type="spellEnd"/>
      <w:r w:rsidRPr="000B3756">
        <w:t xml:space="preserve"> </w:t>
      </w:r>
      <w:proofErr w:type="spellStart"/>
      <w:r w:rsidRPr="000B3756">
        <w:t>grupe</w:t>
      </w:r>
      <w:proofErr w:type="spellEnd"/>
      <w:r w:rsidRPr="000B3756">
        <w:t xml:space="preserve"> </w:t>
      </w:r>
      <w:proofErr w:type="spellStart"/>
      <w:r w:rsidRPr="000B3756">
        <w:t>zasnivaće</w:t>
      </w:r>
      <w:proofErr w:type="spellEnd"/>
      <w:r w:rsidRPr="000B3756">
        <w:t xml:space="preserve"> se do 2011. </w:t>
      </w:r>
      <w:proofErr w:type="spellStart"/>
      <w:r w:rsidRPr="000B3756">
        <w:t>godine</w:t>
      </w:r>
      <w:proofErr w:type="spellEnd"/>
      <w:r w:rsidRPr="000B3756">
        <w:t xml:space="preserve"> </w:t>
      </w:r>
      <w:proofErr w:type="spellStart"/>
      <w:r w:rsidRPr="000B3756">
        <w:t>na</w:t>
      </w:r>
      <w:proofErr w:type="spellEnd"/>
      <w:r w:rsidRPr="000B3756">
        <w:t xml:space="preserve"> </w:t>
      </w:r>
      <w:proofErr w:type="spellStart"/>
      <w:r w:rsidRPr="000B3756">
        <w:t>obimu</w:t>
      </w:r>
      <w:proofErr w:type="spellEnd"/>
      <w:r w:rsidRPr="000B3756">
        <w:t xml:space="preserve"> </w:t>
      </w:r>
      <w:proofErr w:type="spellStart"/>
      <w:r w:rsidRPr="000B3756">
        <w:t>i</w:t>
      </w:r>
      <w:proofErr w:type="spellEnd"/>
      <w:r w:rsidRPr="000B3756">
        <w:t xml:space="preserve"> </w:t>
      </w:r>
      <w:proofErr w:type="spellStart"/>
      <w:r w:rsidRPr="000B3756">
        <w:t>kvalitetu</w:t>
      </w:r>
      <w:proofErr w:type="spellEnd"/>
      <w:r w:rsidRPr="000B3756">
        <w:t xml:space="preserve"> </w:t>
      </w:r>
      <w:proofErr w:type="spellStart"/>
      <w:r w:rsidRPr="000B3756">
        <w:t>njihovog</w:t>
      </w:r>
      <w:proofErr w:type="spellEnd"/>
      <w:r w:rsidRPr="000B3756">
        <w:t xml:space="preserve"> </w:t>
      </w:r>
      <w:proofErr w:type="spellStart"/>
      <w:r w:rsidRPr="000B3756">
        <w:t>rada</w:t>
      </w:r>
      <w:proofErr w:type="spellEnd"/>
      <w:r w:rsidRPr="000B3756">
        <w:t xml:space="preserve">, koji se </w:t>
      </w:r>
      <w:proofErr w:type="spellStart"/>
      <w:r w:rsidRPr="000B3756">
        <w:t>vrednuje</w:t>
      </w:r>
      <w:proofErr w:type="spellEnd"/>
      <w:r w:rsidRPr="000B3756">
        <w:t xml:space="preserve"> 2009. </w:t>
      </w:r>
      <w:proofErr w:type="spellStart"/>
      <w:r w:rsidRPr="000B3756">
        <w:t>godine</w:t>
      </w:r>
      <w:proofErr w:type="spellEnd"/>
      <w:r w:rsidRPr="000B3756">
        <w:t xml:space="preserve"> za 2007. </w:t>
      </w:r>
      <w:proofErr w:type="spellStart"/>
      <w:r w:rsidRPr="000B3756">
        <w:t>godinu</w:t>
      </w:r>
      <w:proofErr w:type="spellEnd"/>
      <w:r w:rsidRPr="000B3756">
        <w:t xml:space="preserve"> </w:t>
      </w:r>
      <w:proofErr w:type="spellStart"/>
      <w:r w:rsidRPr="000B3756">
        <w:t>i</w:t>
      </w:r>
      <w:proofErr w:type="spellEnd"/>
      <w:r w:rsidRPr="000B3756">
        <w:t xml:space="preserve"> 2008. </w:t>
      </w:r>
      <w:proofErr w:type="spellStart"/>
      <w:r w:rsidRPr="000B3756">
        <w:t>godinu</w:t>
      </w:r>
      <w:proofErr w:type="spellEnd"/>
      <w:r w:rsidRPr="000B3756">
        <w:t xml:space="preserve">, a 2011. </w:t>
      </w:r>
      <w:proofErr w:type="spellStart"/>
      <w:r w:rsidRPr="000B3756">
        <w:t>godine</w:t>
      </w:r>
      <w:proofErr w:type="spellEnd"/>
      <w:r w:rsidRPr="000B3756">
        <w:t xml:space="preserve"> za 2009. </w:t>
      </w:r>
      <w:proofErr w:type="spellStart"/>
      <w:r w:rsidRPr="000B3756">
        <w:t>godinu</w:t>
      </w:r>
      <w:proofErr w:type="spellEnd"/>
      <w:r w:rsidRPr="000B3756">
        <w:t xml:space="preserve"> </w:t>
      </w:r>
      <w:proofErr w:type="spellStart"/>
      <w:r w:rsidRPr="000B3756">
        <w:t>i</w:t>
      </w:r>
      <w:proofErr w:type="spellEnd"/>
      <w:r w:rsidRPr="000B3756">
        <w:t xml:space="preserve"> 2010. </w:t>
      </w:r>
      <w:proofErr w:type="spellStart"/>
      <w:r w:rsidRPr="000B3756">
        <w:t>godinu</w:t>
      </w:r>
      <w:proofErr w:type="spellEnd"/>
      <w:r w:rsidRPr="000B3756">
        <w:t>.</w:t>
      </w:r>
    </w:p>
    <w:p w14:paraId="6D6686A2" w14:textId="77777777" w:rsidR="000B3756" w:rsidRPr="000B3756" w:rsidRDefault="000B3756" w:rsidP="000B3756">
      <w:pPr>
        <w:jc w:val="center"/>
      </w:pPr>
      <w:r w:rsidRPr="000B3756">
        <w:t xml:space="preserve">Godine 2009. </w:t>
      </w:r>
      <w:proofErr w:type="spellStart"/>
      <w:r w:rsidRPr="000B3756">
        <w:t>i</w:t>
      </w:r>
      <w:proofErr w:type="spellEnd"/>
      <w:r w:rsidRPr="000B3756">
        <w:t xml:space="preserve"> 2011. u </w:t>
      </w:r>
      <w:proofErr w:type="spellStart"/>
      <w:r w:rsidRPr="000B3756">
        <w:t>viši</w:t>
      </w:r>
      <w:proofErr w:type="spellEnd"/>
      <w:r w:rsidRPr="000B3756">
        <w:t xml:space="preserve"> </w:t>
      </w:r>
      <w:proofErr w:type="spellStart"/>
      <w:r w:rsidRPr="000B3756">
        <w:t>platni</w:t>
      </w:r>
      <w:proofErr w:type="spellEnd"/>
      <w:r w:rsidRPr="000B3756">
        <w:t xml:space="preserve"> </w:t>
      </w:r>
      <w:proofErr w:type="spellStart"/>
      <w:r w:rsidRPr="000B3756">
        <w:t>razred</w:t>
      </w:r>
      <w:proofErr w:type="spellEnd"/>
      <w:r w:rsidRPr="000B3756">
        <w:t xml:space="preserve"> </w:t>
      </w:r>
      <w:proofErr w:type="spellStart"/>
      <w:r w:rsidRPr="000B3756">
        <w:t>može</w:t>
      </w:r>
      <w:proofErr w:type="spellEnd"/>
      <w:r w:rsidRPr="000B3756">
        <w:t xml:space="preserve"> da </w:t>
      </w:r>
      <w:proofErr w:type="spellStart"/>
      <w:r w:rsidRPr="000B3756">
        <w:t>napreduje</w:t>
      </w:r>
      <w:proofErr w:type="spellEnd"/>
      <w:r w:rsidRPr="000B3756">
        <w:t xml:space="preserve"> </w:t>
      </w:r>
      <w:proofErr w:type="spellStart"/>
      <w:r w:rsidRPr="000B3756">
        <w:t>najviše</w:t>
      </w:r>
      <w:proofErr w:type="spellEnd"/>
      <w:r w:rsidRPr="000B3756">
        <w:t xml:space="preserve"> po 20% </w:t>
      </w:r>
      <w:proofErr w:type="spellStart"/>
      <w:r w:rsidRPr="000B3756">
        <w:t>ukupnog</w:t>
      </w:r>
      <w:proofErr w:type="spellEnd"/>
      <w:r w:rsidRPr="000B3756">
        <w:t xml:space="preserve"> </w:t>
      </w:r>
      <w:proofErr w:type="spellStart"/>
      <w:r w:rsidRPr="000B3756">
        <w:t>broja</w:t>
      </w:r>
      <w:proofErr w:type="spellEnd"/>
      <w:r w:rsidRPr="000B3756">
        <w:t xml:space="preserve"> </w:t>
      </w:r>
      <w:proofErr w:type="spellStart"/>
      <w:r w:rsidRPr="000B3756">
        <w:t>državnih</w:t>
      </w:r>
      <w:proofErr w:type="spellEnd"/>
      <w:r w:rsidRPr="000B3756">
        <w:t xml:space="preserve"> </w:t>
      </w:r>
      <w:proofErr w:type="spellStart"/>
      <w:r w:rsidRPr="000B3756">
        <w:t>službenika</w:t>
      </w:r>
      <w:proofErr w:type="spellEnd"/>
      <w:r w:rsidRPr="000B3756">
        <w:t xml:space="preserve"> u </w:t>
      </w:r>
      <w:proofErr w:type="spellStart"/>
      <w:r w:rsidRPr="000B3756">
        <w:t>državnom</w:t>
      </w:r>
      <w:proofErr w:type="spellEnd"/>
      <w:r w:rsidRPr="000B3756">
        <w:t xml:space="preserve"> </w:t>
      </w:r>
      <w:proofErr w:type="spellStart"/>
      <w:r w:rsidRPr="000B3756">
        <w:t>organu</w:t>
      </w:r>
      <w:proofErr w:type="spellEnd"/>
      <w:r w:rsidRPr="000B3756">
        <w:t xml:space="preserve">, o </w:t>
      </w:r>
      <w:proofErr w:type="spellStart"/>
      <w:r w:rsidRPr="000B3756">
        <w:t>čemu</w:t>
      </w:r>
      <w:proofErr w:type="spellEnd"/>
      <w:r w:rsidRPr="000B3756">
        <w:t xml:space="preserve"> </w:t>
      </w:r>
      <w:proofErr w:type="spellStart"/>
      <w:r w:rsidRPr="000B3756">
        <w:t>rukovodilac</w:t>
      </w:r>
      <w:proofErr w:type="spellEnd"/>
      <w:r w:rsidRPr="000B3756">
        <w:t xml:space="preserve"> </w:t>
      </w:r>
      <w:proofErr w:type="spellStart"/>
      <w:r w:rsidRPr="000B3756">
        <w:t>državnog</w:t>
      </w:r>
      <w:proofErr w:type="spellEnd"/>
      <w:r w:rsidRPr="000B3756">
        <w:t xml:space="preserve"> organa </w:t>
      </w:r>
      <w:proofErr w:type="spellStart"/>
      <w:r w:rsidRPr="000B3756">
        <w:t>donosi</w:t>
      </w:r>
      <w:proofErr w:type="spellEnd"/>
      <w:r w:rsidRPr="000B3756">
        <w:t xml:space="preserve"> </w:t>
      </w:r>
      <w:proofErr w:type="spellStart"/>
      <w:r w:rsidRPr="000B3756">
        <w:t>posebna</w:t>
      </w:r>
      <w:proofErr w:type="spellEnd"/>
      <w:r w:rsidRPr="000B3756">
        <w:t xml:space="preserve"> </w:t>
      </w:r>
      <w:proofErr w:type="spellStart"/>
      <w:r w:rsidRPr="000B3756">
        <w:t>rešenja</w:t>
      </w:r>
      <w:proofErr w:type="spellEnd"/>
      <w:r w:rsidRPr="000B3756">
        <w:t xml:space="preserve"> do </w:t>
      </w:r>
      <w:proofErr w:type="spellStart"/>
      <w:r w:rsidRPr="000B3756">
        <w:t>kraja</w:t>
      </w:r>
      <w:proofErr w:type="spellEnd"/>
      <w:r w:rsidRPr="000B3756">
        <w:t xml:space="preserve"> </w:t>
      </w:r>
      <w:proofErr w:type="spellStart"/>
      <w:r w:rsidRPr="000B3756">
        <w:t>februara</w:t>
      </w:r>
      <w:proofErr w:type="spellEnd"/>
      <w:r w:rsidRPr="000B3756">
        <w:t xml:space="preserve"> 2009. </w:t>
      </w:r>
      <w:proofErr w:type="spellStart"/>
      <w:r w:rsidRPr="000B3756">
        <w:t>godine</w:t>
      </w:r>
      <w:proofErr w:type="spellEnd"/>
      <w:r w:rsidRPr="000B3756">
        <w:t xml:space="preserve"> </w:t>
      </w:r>
      <w:proofErr w:type="spellStart"/>
      <w:r w:rsidRPr="000B3756">
        <w:t>i</w:t>
      </w:r>
      <w:proofErr w:type="spellEnd"/>
      <w:r w:rsidRPr="000B3756">
        <w:t xml:space="preserve"> 2011. </w:t>
      </w:r>
      <w:proofErr w:type="spellStart"/>
      <w:r w:rsidRPr="000B3756">
        <w:t>godine</w:t>
      </w:r>
      <w:proofErr w:type="spellEnd"/>
      <w:r w:rsidRPr="000B3756">
        <w:t>.</w:t>
      </w:r>
    </w:p>
    <w:p w14:paraId="1147DF54" w14:textId="77777777" w:rsidR="000B3756" w:rsidRPr="000B3756" w:rsidRDefault="000B3756" w:rsidP="000B3756">
      <w:pPr>
        <w:jc w:val="center"/>
      </w:pPr>
      <w:proofErr w:type="spellStart"/>
      <w:r w:rsidRPr="000B3756">
        <w:t>Napredovanje</w:t>
      </w:r>
      <w:proofErr w:type="spellEnd"/>
      <w:r w:rsidRPr="000B3756">
        <w:t xml:space="preserve"> </w:t>
      </w:r>
      <w:proofErr w:type="spellStart"/>
      <w:r w:rsidRPr="000B3756">
        <w:t>državnog</w:t>
      </w:r>
      <w:proofErr w:type="spellEnd"/>
      <w:r w:rsidRPr="000B3756">
        <w:t xml:space="preserve"> </w:t>
      </w:r>
      <w:proofErr w:type="spellStart"/>
      <w:r w:rsidRPr="000B3756">
        <w:t>službenika</w:t>
      </w:r>
      <w:proofErr w:type="spellEnd"/>
      <w:r w:rsidRPr="000B3756">
        <w:t xml:space="preserve"> u </w:t>
      </w:r>
      <w:proofErr w:type="spellStart"/>
      <w:r w:rsidRPr="000B3756">
        <w:t>viši</w:t>
      </w:r>
      <w:proofErr w:type="spellEnd"/>
      <w:r w:rsidRPr="000B3756">
        <w:t xml:space="preserve"> </w:t>
      </w:r>
      <w:proofErr w:type="spellStart"/>
      <w:r w:rsidRPr="000B3756">
        <w:t>platni</w:t>
      </w:r>
      <w:proofErr w:type="spellEnd"/>
      <w:r w:rsidRPr="000B3756">
        <w:t xml:space="preserve"> </w:t>
      </w:r>
      <w:proofErr w:type="spellStart"/>
      <w:r w:rsidRPr="000B3756">
        <w:t>razred</w:t>
      </w:r>
      <w:proofErr w:type="spellEnd"/>
      <w:r w:rsidRPr="000B3756">
        <w:t xml:space="preserve"> </w:t>
      </w:r>
      <w:proofErr w:type="spellStart"/>
      <w:r w:rsidRPr="000B3756">
        <w:t>predlaže</w:t>
      </w:r>
      <w:proofErr w:type="spellEnd"/>
      <w:r w:rsidRPr="000B3756">
        <w:t xml:space="preserve"> </w:t>
      </w:r>
      <w:proofErr w:type="spellStart"/>
      <w:r w:rsidRPr="000B3756">
        <w:t>rukovodilac</w:t>
      </w:r>
      <w:proofErr w:type="spellEnd"/>
      <w:r w:rsidRPr="000B3756">
        <w:t xml:space="preserve"> </w:t>
      </w:r>
      <w:proofErr w:type="spellStart"/>
      <w:r w:rsidRPr="000B3756">
        <w:t>unutrašnje</w:t>
      </w:r>
      <w:proofErr w:type="spellEnd"/>
      <w:r w:rsidRPr="000B3756">
        <w:t xml:space="preserve"> </w:t>
      </w:r>
      <w:proofErr w:type="spellStart"/>
      <w:r w:rsidRPr="000B3756">
        <w:t>jedinice</w:t>
      </w:r>
      <w:proofErr w:type="spellEnd"/>
      <w:r w:rsidRPr="000B3756">
        <w:t xml:space="preserve"> u </w:t>
      </w:r>
      <w:proofErr w:type="spellStart"/>
      <w:r w:rsidRPr="000B3756">
        <w:t>kojoj</w:t>
      </w:r>
      <w:proofErr w:type="spellEnd"/>
      <w:r w:rsidRPr="000B3756">
        <w:t xml:space="preserve"> </w:t>
      </w:r>
      <w:proofErr w:type="spellStart"/>
      <w:r w:rsidRPr="000B3756">
        <w:t>državni</w:t>
      </w:r>
      <w:proofErr w:type="spellEnd"/>
      <w:r w:rsidRPr="000B3756">
        <w:t xml:space="preserve"> </w:t>
      </w:r>
      <w:proofErr w:type="spellStart"/>
      <w:r w:rsidRPr="000B3756">
        <w:t>službenik</w:t>
      </w:r>
      <w:proofErr w:type="spellEnd"/>
      <w:r w:rsidRPr="000B3756">
        <w:t xml:space="preserve"> </w:t>
      </w:r>
      <w:proofErr w:type="spellStart"/>
      <w:r w:rsidRPr="000B3756">
        <w:t>radi</w:t>
      </w:r>
      <w:proofErr w:type="spellEnd"/>
      <w:r w:rsidRPr="000B3756">
        <w:t xml:space="preserve">, </w:t>
      </w:r>
      <w:proofErr w:type="spellStart"/>
      <w:r w:rsidRPr="000B3756">
        <w:t>posle</w:t>
      </w:r>
      <w:proofErr w:type="spellEnd"/>
      <w:r w:rsidRPr="000B3756">
        <w:t xml:space="preserve"> </w:t>
      </w:r>
      <w:proofErr w:type="spellStart"/>
      <w:r w:rsidRPr="000B3756">
        <w:t>razgovora</w:t>
      </w:r>
      <w:proofErr w:type="spellEnd"/>
      <w:r w:rsidRPr="000B3756">
        <w:t xml:space="preserve"> s </w:t>
      </w:r>
      <w:proofErr w:type="spellStart"/>
      <w:r w:rsidRPr="000B3756">
        <w:t>licem</w:t>
      </w:r>
      <w:proofErr w:type="spellEnd"/>
      <w:r w:rsidRPr="000B3756">
        <w:t xml:space="preserve"> </w:t>
      </w:r>
      <w:proofErr w:type="spellStart"/>
      <w:r w:rsidRPr="000B3756">
        <w:t>koje</w:t>
      </w:r>
      <w:proofErr w:type="spellEnd"/>
      <w:r w:rsidRPr="000B3756">
        <w:t xml:space="preserve"> je </w:t>
      </w:r>
      <w:proofErr w:type="spellStart"/>
      <w:r w:rsidRPr="000B3756">
        <w:t>neposredno</w:t>
      </w:r>
      <w:proofErr w:type="spellEnd"/>
      <w:r w:rsidRPr="000B3756">
        <w:t xml:space="preserve"> </w:t>
      </w:r>
      <w:proofErr w:type="spellStart"/>
      <w:r w:rsidRPr="000B3756">
        <w:t>pretpostavljeno</w:t>
      </w:r>
      <w:proofErr w:type="spellEnd"/>
      <w:r w:rsidRPr="000B3756">
        <w:t xml:space="preserve"> </w:t>
      </w:r>
      <w:proofErr w:type="spellStart"/>
      <w:r w:rsidRPr="000B3756">
        <w:t>državnom</w:t>
      </w:r>
      <w:proofErr w:type="spellEnd"/>
      <w:r w:rsidRPr="000B3756">
        <w:t xml:space="preserve"> </w:t>
      </w:r>
      <w:proofErr w:type="spellStart"/>
      <w:r w:rsidRPr="000B3756">
        <w:t>službeniku</w:t>
      </w:r>
      <w:proofErr w:type="spellEnd"/>
      <w:r w:rsidRPr="000B3756">
        <w:t>.</w:t>
      </w:r>
    </w:p>
    <w:p w14:paraId="0D4F5157" w14:textId="77777777" w:rsidR="000B3756" w:rsidRPr="000B3756" w:rsidRDefault="000B3756" w:rsidP="000B3756">
      <w:pPr>
        <w:jc w:val="center"/>
        <w:rPr>
          <w:b/>
          <w:bCs/>
        </w:rPr>
      </w:pPr>
      <w:bookmarkStart w:id="89" w:name="str_34"/>
      <w:bookmarkEnd w:id="89"/>
      <w:proofErr w:type="spellStart"/>
      <w:r w:rsidRPr="000B3756">
        <w:rPr>
          <w:b/>
          <w:bCs/>
        </w:rPr>
        <w:t>Položaj</w:t>
      </w:r>
      <w:proofErr w:type="spellEnd"/>
      <w:r w:rsidRPr="000B3756">
        <w:rPr>
          <w:b/>
          <w:bCs/>
        </w:rPr>
        <w:t xml:space="preserve"> </w:t>
      </w:r>
      <w:proofErr w:type="spellStart"/>
      <w:r w:rsidRPr="000B3756">
        <w:rPr>
          <w:b/>
          <w:bCs/>
        </w:rPr>
        <w:t>postavljenih</w:t>
      </w:r>
      <w:proofErr w:type="spellEnd"/>
      <w:r w:rsidRPr="000B3756">
        <w:rPr>
          <w:b/>
          <w:bCs/>
        </w:rPr>
        <w:t xml:space="preserve"> </w:t>
      </w:r>
      <w:proofErr w:type="spellStart"/>
      <w:r w:rsidRPr="000B3756">
        <w:rPr>
          <w:b/>
          <w:bCs/>
        </w:rPr>
        <w:t>lica</w:t>
      </w:r>
      <w:proofErr w:type="spellEnd"/>
    </w:p>
    <w:p w14:paraId="36F03672" w14:textId="77777777" w:rsidR="000B3756" w:rsidRPr="000B3756" w:rsidRDefault="000B3756" w:rsidP="000B3756">
      <w:pPr>
        <w:jc w:val="center"/>
        <w:rPr>
          <w:b/>
          <w:bCs/>
        </w:rPr>
      </w:pPr>
      <w:bookmarkStart w:id="90" w:name="clan_55"/>
      <w:bookmarkEnd w:id="90"/>
      <w:proofErr w:type="spellStart"/>
      <w:r w:rsidRPr="000B3756">
        <w:rPr>
          <w:b/>
          <w:bCs/>
        </w:rPr>
        <w:t>Član</w:t>
      </w:r>
      <w:proofErr w:type="spellEnd"/>
      <w:r w:rsidRPr="000B3756">
        <w:rPr>
          <w:b/>
          <w:bCs/>
        </w:rPr>
        <w:t xml:space="preserve"> 55</w:t>
      </w:r>
    </w:p>
    <w:p w14:paraId="386583F6" w14:textId="77777777" w:rsidR="000B3756" w:rsidRPr="000B3756" w:rsidRDefault="000B3756" w:rsidP="000B3756">
      <w:pPr>
        <w:jc w:val="center"/>
      </w:pPr>
      <w:proofErr w:type="spellStart"/>
      <w:r w:rsidRPr="000B3756">
        <w:t>Postavljena</w:t>
      </w:r>
      <w:proofErr w:type="spellEnd"/>
      <w:r w:rsidRPr="000B3756">
        <w:t xml:space="preserve"> </w:t>
      </w:r>
      <w:proofErr w:type="spellStart"/>
      <w:r w:rsidRPr="000B3756">
        <w:t>i</w:t>
      </w:r>
      <w:proofErr w:type="spellEnd"/>
      <w:r w:rsidRPr="000B3756">
        <w:t xml:space="preserve"> </w:t>
      </w:r>
      <w:proofErr w:type="spellStart"/>
      <w:r w:rsidRPr="000B3756">
        <w:t>imenovana</w:t>
      </w:r>
      <w:proofErr w:type="spellEnd"/>
      <w:r w:rsidRPr="000B3756">
        <w:t xml:space="preserve"> </w:t>
      </w:r>
      <w:proofErr w:type="spellStart"/>
      <w:r w:rsidRPr="000B3756">
        <w:t>lica</w:t>
      </w:r>
      <w:proofErr w:type="spellEnd"/>
      <w:r w:rsidRPr="000B3756">
        <w:t xml:space="preserve"> </w:t>
      </w:r>
      <w:proofErr w:type="spellStart"/>
      <w:r w:rsidRPr="000B3756">
        <w:t>koja</w:t>
      </w:r>
      <w:proofErr w:type="spellEnd"/>
      <w:r w:rsidRPr="000B3756">
        <w:t xml:space="preserve"> </w:t>
      </w:r>
      <w:proofErr w:type="spellStart"/>
      <w:r w:rsidRPr="000B3756">
        <w:t>rukovodilac</w:t>
      </w:r>
      <w:proofErr w:type="spellEnd"/>
      <w:r w:rsidRPr="000B3756">
        <w:t xml:space="preserve"> </w:t>
      </w:r>
      <w:proofErr w:type="spellStart"/>
      <w:r w:rsidRPr="000B3756">
        <w:t>državnog</w:t>
      </w:r>
      <w:proofErr w:type="spellEnd"/>
      <w:r w:rsidRPr="000B3756">
        <w:t xml:space="preserve"> organa </w:t>
      </w:r>
      <w:proofErr w:type="spellStart"/>
      <w:r w:rsidRPr="000B3756">
        <w:t>rasporedi</w:t>
      </w:r>
      <w:proofErr w:type="spellEnd"/>
      <w:r w:rsidRPr="000B3756">
        <w:t xml:space="preserve"> </w:t>
      </w:r>
      <w:proofErr w:type="spellStart"/>
      <w:r w:rsidRPr="000B3756">
        <w:t>na</w:t>
      </w:r>
      <w:proofErr w:type="spellEnd"/>
      <w:r w:rsidRPr="000B3756">
        <w:t xml:space="preserve"> </w:t>
      </w:r>
      <w:proofErr w:type="spellStart"/>
      <w:r w:rsidRPr="000B3756">
        <w:t>izvršilačko</w:t>
      </w:r>
      <w:proofErr w:type="spellEnd"/>
      <w:r w:rsidRPr="000B3756">
        <w:t xml:space="preserve"> </w:t>
      </w:r>
      <w:proofErr w:type="spellStart"/>
      <w:r w:rsidRPr="000B3756">
        <w:t>radno</w:t>
      </w:r>
      <w:proofErr w:type="spellEnd"/>
      <w:r w:rsidRPr="000B3756">
        <w:t xml:space="preserve"> mesto </w:t>
      </w:r>
      <w:proofErr w:type="spellStart"/>
      <w:r w:rsidRPr="000B3756">
        <w:t>zbog</w:t>
      </w:r>
      <w:proofErr w:type="spellEnd"/>
      <w:r w:rsidRPr="000B3756">
        <w:t xml:space="preserve"> toga </w:t>
      </w:r>
      <w:proofErr w:type="spellStart"/>
      <w:r w:rsidRPr="000B3756">
        <w:t>što</w:t>
      </w:r>
      <w:proofErr w:type="spellEnd"/>
      <w:r w:rsidRPr="000B3756">
        <w:t xml:space="preserve"> </w:t>
      </w:r>
      <w:proofErr w:type="spellStart"/>
      <w:r w:rsidRPr="000B3756">
        <w:t>nisu</w:t>
      </w:r>
      <w:proofErr w:type="spellEnd"/>
      <w:r w:rsidRPr="000B3756">
        <w:t xml:space="preserve"> </w:t>
      </w:r>
      <w:proofErr w:type="spellStart"/>
      <w:r w:rsidRPr="000B3756">
        <w:t>postavljena</w:t>
      </w:r>
      <w:proofErr w:type="spellEnd"/>
      <w:r w:rsidRPr="000B3756">
        <w:t xml:space="preserve"> </w:t>
      </w:r>
      <w:proofErr w:type="spellStart"/>
      <w:r w:rsidRPr="000B3756">
        <w:t>na</w:t>
      </w:r>
      <w:proofErr w:type="spellEnd"/>
      <w:r w:rsidRPr="000B3756">
        <w:t xml:space="preserve"> </w:t>
      </w:r>
      <w:proofErr w:type="spellStart"/>
      <w:r w:rsidRPr="000B3756">
        <w:t>položaj</w:t>
      </w:r>
      <w:proofErr w:type="spellEnd"/>
      <w:r w:rsidRPr="000B3756">
        <w:t xml:space="preserve"> </w:t>
      </w:r>
      <w:proofErr w:type="spellStart"/>
      <w:r w:rsidRPr="000B3756">
        <w:t>posle</w:t>
      </w:r>
      <w:proofErr w:type="spellEnd"/>
      <w:r w:rsidRPr="000B3756">
        <w:t xml:space="preserve"> </w:t>
      </w:r>
      <w:proofErr w:type="spellStart"/>
      <w:r w:rsidRPr="000B3756">
        <w:t>okončanja</w:t>
      </w:r>
      <w:proofErr w:type="spellEnd"/>
      <w:r w:rsidRPr="000B3756">
        <w:t xml:space="preserve"> </w:t>
      </w:r>
      <w:proofErr w:type="spellStart"/>
      <w:r w:rsidRPr="000B3756">
        <w:t>javnog</w:t>
      </w:r>
      <w:proofErr w:type="spellEnd"/>
      <w:r w:rsidRPr="000B3756">
        <w:t xml:space="preserve"> </w:t>
      </w:r>
      <w:proofErr w:type="spellStart"/>
      <w:r w:rsidRPr="000B3756">
        <w:t>konkursa</w:t>
      </w:r>
      <w:proofErr w:type="spellEnd"/>
      <w:r w:rsidRPr="000B3756">
        <w:t xml:space="preserve"> </w:t>
      </w:r>
      <w:proofErr w:type="spellStart"/>
      <w:r w:rsidRPr="000B3756">
        <w:t>imaju</w:t>
      </w:r>
      <w:proofErr w:type="spellEnd"/>
      <w:r w:rsidRPr="000B3756">
        <w:t xml:space="preserve"> </w:t>
      </w:r>
      <w:proofErr w:type="spellStart"/>
      <w:r w:rsidRPr="000B3756">
        <w:t>ista</w:t>
      </w:r>
      <w:proofErr w:type="spellEnd"/>
      <w:r w:rsidRPr="000B3756">
        <w:t xml:space="preserve"> </w:t>
      </w:r>
      <w:proofErr w:type="spellStart"/>
      <w:r w:rsidRPr="000B3756">
        <w:t>prava</w:t>
      </w:r>
      <w:proofErr w:type="spellEnd"/>
      <w:r w:rsidRPr="000B3756">
        <w:t xml:space="preserve"> </w:t>
      </w:r>
      <w:proofErr w:type="spellStart"/>
      <w:r w:rsidRPr="000B3756">
        <w:t>kao</w:t>
      </w:r>
      <w:proofErr w:type="spellEnd"/>
      <w:r w:rsidRPr="000B3756">
        <w:t xml:space="preserve"> </w:t>
      </w:r>
      <w:proofErr w:type="spellStart"/>
      <w:r w:rsidRPr="000B3756">
        <w:t>državni</w:t>
      </w:r>
      <w:proofErr w:type="spellEnd"/>
      <w:r w:rsidRPr="000B3756">
        <w:t xml:space="preserve"> </w:t>
      </w:r>
      <w:proofErr w:type="spellStart"/>
      <w:r w:rsidRPr="000B3756">
        <w:t>službenik</w:t>
      </w:r>
      <w:proofErr w:type="spellEnd"/>
      <w:r w:rsidRPr="000B3756">
        <w:t xml:space="preserve"> </w:t>
      </w:r>
      <w:proofErr w:type="spellStart"/>
      <w:r w:rsidRPr="000B3756">
        <w:t>kome</w:t>
      </w:r>
      <w:proofErr w:type="spellEnd"/>
      <w:r w:rsidRPr="000B3756">
        <w:t xml:space="preserve"> je </w:t>
      </w:r>
      <w:proofErr w:type="spellStart"/>
      <w:r w:rsidRPr="000B3756">
        <w:t>prestao</w:t>
      </w:r>
      <w:proofErr w:type="spellEnd"/>
      <w:r w:rsidRPr="000B3756">
        <w:t xml:space="preserve"> rad </w:t>
      </w:r>
      <w:proofErr w:type="spellStart"/>
      <w:r w:rsidRPr="000B3756">
        <w:t>na</w:t>
      </w:r>
      <w:proofErr w:type="spellEnd"/>
      <w:r w:rsidRPr="000B3756">
        <w:t xml:space="preserve"> </w:t>
      </w:r>
      <w:proofErr w:type="spellStart"/>
      <w:r w:rsidRPr="000B3756">
        <w:t>položaju</w:t>
      </w:r>
      <w:proofErr w:type="spellEnd"/>
      <w:r w:rsidRPr="000B3756">
        <w:t xml:space="preserve"> </w:t>
      </w:r>
      <w:proofErr w:type="spellStart"/>
      <w:r w:rsidRPr="000B3756">
        <w:t>zbog</w:t>
      </w:r>
      <w:proofErr w:type="spellEnd"/>
      <w:r w:rsidRPr="000B3756">
        <w:t xml:space="preserve"> toga </w:t>
      </w:r>
      <w:proofErr w:type="spellStart"/>
      <w:r w:rsidRPr="000B3756">
        <w:t>što</w:t>
      </w:r>
      <w:proofErr w:type="spellEnd"/>
      <w:r w:rsidRPr="000B3756">
        <w:t xml:space="preserve"> je </w:t>
      </w:r>
      <w:proofErr w:type="spellStart"/>
      <w:r w:rsidRPr="000B3756">
        <w:t>proteklo</w:t>
      </w:r>
      <w:proofErr w:type="spellEnd"/>
      <w:r w:rsidRPr="000B3756">
        <w:t xml:space="preserve"> </w:t>
      </w:r>
      <w:proofErr w:type="spellStart"/>
      <w:r w:rsidRPr="000B3756">
        <w:t>vreme</w:t>
      </w:r>
      <w:proofErr w:type="spellEnd"/>
      <w:r w:rsidRPr="000B3756">
        <w:t xml:space="preserve"> </w:t>
      </w:r>
      <w:proofErr w:type="spellStart"/>
      <w:r w:rsidRPr="000B3756">
        <w:t>na</w:t>
      </w:r>
      <w:proofErr w:type="spellEnd"/>
      <w:r w:rsidRPr="000B3756">
        <w:t xml:space="preserve"> </w:t>
      </w:r>
      <w:proofErr w:type="spellStart"/>
      <w:r w:rsidRPr="000B3756">
        <w:t>koje</w:t>
      </w:r>
      <w:proofErr w:type="spellEnd"/>
      <w:r w:rsidRPr="000B3756">
        <w:t xml:space="preserve"> je </w:t>
      </w:r>
      <w:proofErr w:type="spellStart"/>
      <w:r w:rsidRPr="000B3756">
        <w:t>postavljen</w:t>
      </w:r>
      <w:proofErr w:type="spellEnd"/>
      <w:r w:rsidRPr="000B3756">
        <w:t xml:space="preserve"> </w:t>
      </w:r>
      <w:proofErr w:type="spellStart"/>
      <w:r w:rsidRPr="000B3756">
        <w:t>ili</w:t>
      </w:r>
      <w:proofErr w:type="spellEnd"/>
      <w:r w:rsidRPr="000B3756">
        <w:t xml:space="preserve"> </w:t>
      </w:r>
      <w:proofErr w:type="spellStart"/>
      <w:r w:rsidRPr="000B3756">
        <w:t>zbog</w:t>
      </w:r>
      <w:proofErr w:type="spellEnd"/>
      <w:r w:rsidRPr="000B3756">
        <w:t xml:space="preserve"> toga </w:t>
      </w:r>
      <w:proofErr w:type="spellStart"/>
      <w:r w:rsidRPr="000B3756">
        <w:t>što</w:t>
      </w:r>
      <w:proofErr w:type="spellEnd"/>
      <w:r w:rsidRPr="000B3756">
        <w:t xml:space="preserve"> je </w:t>
      </w:r>
      <w:proofErr w:type="spellStart"/>
      <w:r w:rsidRPr="000B3756">
        <w:t>podneo</w:t>
      </w:r>
      <w:proofErr w:type="spellEnd"/>
      <w:r w:rsidRPr="000B3756">
        <w:t xml:space="preserve"> </w:t>
      </w:r>
      <w:proofErr w:type="spellStart"/>
      <w:r w:rsidRPr="000B3756">
        <w:t>ostavku</w:t>
      </w:r>
      <w:proofErr w:type="spellEnd"/>
      <w:r w:rsidRPr="000B3756">
        <w:t xml:space="preserve"> </w:t>
      </w:r>
      <w:proofErr w:type="spellStart"/>
      <w:r w:rsidRPr="000B3756">
        <w:t>ili</w:t>
      </w:r>
      <w:proofErr w:type="spellEnd"/>
      <w:r w:rsidRPr="000B3756">
        <w:t xml:space="preserve"> </w:t>
      </w:r>
      <w:proofErr w:type="spellStart"/>
      <w:r w:rsidRPr="000B3756">
        <w:t>zbog</w:t>
      </w:r>
      <w:proofErr w:type="spellEnd"/>
      <w:r w:rsidRPr="000B3756">
        <w:t xml:space="preserve"> toga </w:t>
      </w:r>
      <w:proofErr w:type="spellStart"/>
      <w:r w:rsidRPr="000B3756">
        <w:t>što</w:t>
      </w:r>
      <w:proofErr w:type="spellEnd"/>
      <w:r w:rsidRPr="000B3756">
        <w:t xml:space="preserve"> je </w:t>
      </w:r>
      <w:proofErr w:type="spellStart"/>
      <w:r w:rsidRPr="000B3756">
        <w:t>položaj</w:t>
      </w:r>
      <w:proofErr w:type="spellEnd"/>
      <w:r w:rsidRPr="000B3756">
        <w:t xml:space="preserve"> </w:t>
      </w:r>
      <w:proofErr w:type="spellStart"/>
      <w:r w:rsidRPr="000B3756">
        <w:t>ukinut</w:t>
      </w:r>
      <w:proofErr w:type="spellEnd"/>
      <w:r w:rsidRPr="000B3756">
        <w:t>.</w:t>
      </w:r>
    </w:p>
    <w:p w14:paraId="29845853" w14:textId="77777777" w:rsidR="000B3756" w:rsidRPr="000B3756" w:rsidRDefault="000B3756" w:rsidP="000B3756">
      <w:pPr>
        <w:jc w:val="center"/>
        <w:rPr>
          <w:b/>
          <w:bCs/>
        </w:rPr>
      </w:pPr>
      <w:bookmarkStart w:id="91" w:name="str_35"/>
      <w:bookmarkEnd w:id="91"/>
      <w:proofErr w:type="spellStart"/>
      <w:r w:rsidRPr="000B3756">
        <w:rPr>
          <w:b/>
          <w:bCs/>
        </w:rPr>
        <w:t>Položaj</w:t>
      </w:r>
      <w:proofErr w:type="spellEnd"/>
      <w:r w:rsidRPr="000B3756">
        <w:rPr>
          <w:b/>
          <w:bCs/>
        </w:rPr>
        <w:t xml:space="preserve"> </w:t>
      </w:r>
      <w:proofErr w:type="spellStart"/>
      <w:r w:rsidRPr="000B3756">
        <w:rPr>
          <w:b/>
          <w:bCs/>
        </w:rPr>
        <w:t>funkcionera</w:t>
      </w:r>
      <w:proofErr w:type="spellEnd"/>
    </w:p>
    <w:p w14:paraId="553D2777" w14:textId="77777777" w:rsidR="000B3756" w:rsidRPr="000B3756" w:rsidRDefault="000B3756" w:rsidP="000B3756">
      <w:pPr>
        <w:jc w:val="center"/>
        <w:rPr>
          <w:b/>
          <w:bCs/>
        </w:rPr>
      </w:pPr>
      <w:bookmarkStart w:id="92" w:name="clan_56"/>
      <w:bookmarkEnd w:id="92"/>
      <w:proofErr w:type="spellStart"/>
      <w:r w:rsidRPr="000B3756">
        <w:rPr>
          <w:b/>
          <w:bCs/>
        </w:rPr>
        <w:t>Član</w:t>
      </w:r>
      <w:proofErr w:type="spellEnd"/>
      <w:r w:rsidRPr="000B3756">
        <w:rPr>
          <w:b/>
          <w:bCs/>
        </w:rPr>
        <w:t xml:space="preserve"> 56</w:t>
      </w:r>
    </w:p>
    <w:p w14:paraId="261FECBB" w14:textId="77777777" w:rsidR="000B3756" w:rsidRPr="000B3756" w:rsidRDefault="000B3756" w:rsidP="000B3756">
      <w:pPr>
        <w:jc w:val="center"/>
      </w:pPr>
      <w:r w:rsidRPr="000B3756">
        <w:lastRenderedPageBreak/>
        <w:t xml:space="preserve">Do </w:t>
      </w:r>
      <w:proofErr w:type="spellStart"/>
      <w:r w:rsidRPr="000B3756">
        <w:t>stupanja</w:t>
      </w:r>
      <w:proofErr w:type="spellEnd"/>
      <w:r w:rsidRPr="000B3756">
        <w:t xml:space="preserve"> </w:t>
      </w:r>
      <w:proofErr w:type="spellStart"/>
      <w:r w:rsidRPr="000B3756">
        <w:t>na</w:t>
      </w:r>
      <w:proofErr w:type="spellEnd"/>
      <w:r w:rsidRPr="000B3756">
        <w:t xml:space="preserve"> </w:t>
      </w:r>
      <w:proofErr w:type="spellStart"/>
      <w:r w:rsidRPr="000B3756">
        <w:t>snagu</w:t>
      </w:r>
      <w:proofErr w:type="spellEnd"/>
      <w:r w:rsidRPr="000B3756">
        <w:t xml:space="preserve"> </w:t>
      </w:r>
      <w:proofErr w:type="spellStart"/>
      <w:r w:rsidRPr="000B3756">
        <w:t>zakona</w:t>
      </w:r>
      <w:proofErr w:type="spellEnd"/>
      <w:r w:rsidRPr="000B3756">
        <w:t xml:space="preserve"> </w:t>
      </w:r>
      <w:proofErr w:type="spellStart"/>
      <w:r w:rsidRPr="000B3756">
        <w:t>kojim</w:t>
      </w:r>
      <w:proofErr w:type="spellEnd"/>
      <w:r w:rsidRPr="000B3756">
        <w:t xml:space="preserve"> </w:t>
      </w:r>
      <w:proofErr w:type="spellStart"/>
      <w:r w:rsidRPr="000B3756">
        <w:t>će</w:t>
      </w:r>
      <w:proofErr w:type="spellEnd"/>
      <w:r w:rsidRPr="000B3756">
        <w:t xml:space="preserve"> se </w:t>
      </w:r>
      <w:proofErr w:type="spellStart"/>
      <w:r w:rsidRPr="000B3756">
        <w:t>urediti</w:t>
      </w:r>
      <w:proofErr w:type="spellEnd"/>
      <w:r w:rsidRPr="000B3756">
        <w:t xml:space="preserve"> plate </w:t>
      </w:r>
      <w:proofErr w:type="spellStart"/>
      <w:r w:rsidRPr="000B3756">
        <w:t>funkcionera</w:t>
      </w:r>
      <w:proofErr w:type="spellEnd"/>
      <w:r w:rsidRPr="000B3756">
        <w:t xml:space="preserve">, lice </w:t>
      </w:r>
      <w:proofErr w:type="spellStart"/>
      <w:r w:rsidRPr="000B3756">
        <w:t>kome</w:t>
      </w:r>
      <w:proofErr w:type="spellEnd"/>
      <w:r w:rsidRPr="000B3756">
        <w:t xml:space="preserve"> </w:t>
      </w:r>
      <w:proofErr w:type="spellStart"/>
      <w:r w:rsidRPr="000B3756">
        <w:t>prestane</w:t>
      </w:r>
      <w:proofErr w:type="spellEnd"/>
      <w:r w:rsidRPr="000B3756">
        <w:t xml:space="preserve"> </w:t>
      </w:r>
      <w:proofErr w:type="spellStart"/>
      <w:r w:rsidRPr="000B3756">
        <w:t>funkcija</w:t>
      </w:r>
      <w:proofErr w:type="spellEnd"/>
      <w:r w:rsidRPr="000B3756">
        <w:t xml:space="preserve"> u </w:t>
      </w:r>
      <w:proofErr w:type="spellStart"/>
      <w:r w:rsidRPr="000B3756">
        <w:t>organu</w:t>
      </w:r>
      <w:proofErr w:type="spellEnd"/>
      <w:r w:rsidRPr="000B3756">
        <w:t xml:space="preserve"> </w:t>
      </w:r>
      <w:proofErr w:type="spellStart"/>
      <w:r w:rsidRPr="000B3756">
        <w:t>Republike</w:t>
      </w:r>
      <w:proofErr w:type="spellEnd"/>
      <w:r w:rsidRPr="000B3756">
        <w:t xml:space="preserve"> </w:t>
      </w:r>
      <w:proofErr w:type="spellStart"/>
      <w:r w:rsidRPr="000B3756">
        <w:t>Srbije</w:t>
      </w:r>
      <w:proofErr w:type="spellEnd"/>
      <w:r w:rsidRPr="000B3756">
        <w:t xml:space="preserve">, </w:t>
      </w:r>
      <w:proofErr w:type="spellStart"/>
      <w:r w:rsidRPr="000B3756">
        <w:t>autonomne</w:t>
      </w:r>
      <w:proofErr w:type="spellEnd"/>
      <w:r w:rsidRPr="000B3756">
        <w:t xml:space="preserve"> </w:t>
      </w:r>
      <w:proofErr w:type="spellStart"/>
      <w:r w:rsidRPr="000B3756">
        <w:t>pokrajine</w:t>
      </w:r>
      <w:proofErr w:type="spellEnd"/>
      <w:r w:rsidRPr="000B3756">
        <w:t xml:space="preserve"> </w:t>
      </w:r>
      <w:proofErr w:type="spellStart"/>
      <w:r w:rsidRPr="000B3756">
        <w:t>ili</w:t>
      </w:r>
      <w:proofErr w:type="spellEnd"/>
      <w:r w:rsidRPr="000B3756">
        <w:t xml:space="preserve"> </w:t>
      </w:r>
      <w:proofErr w:type="spellStart"/>
      <w:r w:rsidRPr="000B3756">
        <w:t>jedinice</w:t>
      </w:r>
      <w:proofErr w:type="spellEnd"/>
      <w:r w:rsidRPr="000B3756">
        <w:t xml:space="preserve"> </w:t>
      </w:r>
      <w:proofErr w:type="spellStart"/>
      <w:r w:rsidRPr="000B3756">
        <w:t>lokalne</w:t>
      </w:r>
      <w:proofErr w:type="spellEnd"/>
      <w:r w:rsidRPr="000B3756">
        <w:t xml:space="preserve"> </w:t>
      </w:r>
      <w:proofErr w:type="spellStart"/>
      <w:r w:rsidRPr="000B3756">
        <w:t>samouprave</w:t>
      </w:r>
      <w:proofErr w:type="spellEnd"/>
      <w:r w:rsidRPr="000B3756">
        <w:t xml:space="preserve"> </w:t>
      </w:r>
      <w:proofErr w:type="spellStart"/>
      <w:r w:rsidRPr="000B3756">
        <w:t>na</w:t>
      </w:r>
      <w:proofErr w:type="spellEnd"/>
      <w:r w:rsidRPr="000B3756">
        <w:t xml:space="preserve"> </w:t>
      </w:r>
      <w:proofErr w:type="spellStart"/>
      <w:r w:rsidRPr="000B3756">
        <w:t>koju</w:t>
      </w:r>
      <w:proofErr w:type="spellEnd"/>
      <w:r w:rsidRPr="000B3756">
        <w:t xml:space="preserve"> je </w:t>
      </w:r>
      <w:proofErr w:type="spellStart"/>
      <w:r w:rsidRPr="000B3756">
        <w:t>izabrano</w:t>
      </w:r>
      <w:proofErr w:type="spellEnd"/>
      <w:r w:rsidRPr="000B3756">
        <w:t xml:space="preserve">, </w:t>
      </w:r>
      <w:proofErr w:type="spellStart"/>
      <w:r w:rsidRPr="000B3756">
        <w:t>postavljeno</w:t>
      </w:r>
      <w:proofErr w:type="spellEnd"/>
      <w:r w:rsidRPr="000B3756">
        <w:t xml:space="preserve"> </w:t>
      </w:r>
      <w:proofErr w:type="spellStart"/>
      <w:r w:rsidRPr="000B3756">
        <w:t>ili</w:t>
      </w:r>
      <w:proofErr w:type="spellEnd"/>
      <w:r w:rsidRPr="000B3756">
        <w:t xml:space="preserve"> </w:t>
      </w:r>
      <w:proofErr w:type="spellStart"/>
      <w:r w:rsidRPr="000B3756">
        <w:t>imenovano</w:t>
      </w:r>
      <w:proofErr w:type="spellEnd"/>
      <w:r w:rsidRPr="000B3756">
        <w:t xml:space="preserve">, </w:t>
      </w:r>
      <w:proofErr w:type="spellStart"/>
      <w:r w:rsidRPr="000B3756">
        <w:t>uključujući</w:t>
      </w:r>
      <w:proofErr w:type="spellEnd"/>
      <w:r w:rsidRPr="000B3756">
        <w:t xml:space="preserve"> </w:t>
      </w:r>
      <w:proofErr w:type="spellStart"/>
      <w:r w:rsidRPr="000B3756">
        <w:t>i</w:t>
      </w:r>
      <w:proofErr w:type="spellEnd"/>
      <w:r w:rsidRPr="000B3756">
        <w:t xml:space="preserve"> lice </w:t>
      </w:r>
      <w:proofErr w:type="spellStart"/>
      <w:r w:rsidRPr="000B3756">
        <w:t>koje</w:t>
      </w:r>
      <w:proofErr w:type="spellEnd"/>
      <w:r w:rsidRPr="000B3756">
        <w:t xml:space="preserve"> </w:t>
      </w:r>
      <w:proofErr w:type="spellStart"/>
      <w:r w:rsidRPr="000B3756">
        <w:t>prema</w:t>
      </w:r>
      <w:proofErr w:type="spellEnd"/>
      <w:r w:rsidRPr="000B3756">
        <w:t xml:space="preserve"> </w:t>
      </w:r>
      <w:proofErr w:type="spellStart"/>
      <w:r w:rsidRPr="000B3756">
        <w:t>posebnim</w:t>
      </w:r>
      <w:proofErr w:type="spellEnd"/>
      <w:r w:rsidRPr="000B3756">
        <w:t xml:space="preserve"> </w:t>
      </w:r>
      <w:proofErr w:type="spellStart"/>
      <w:r w:rsidRPr="000B3756">
        <w:t>propisima</w:t>
      </w:r>
      <w:proofErr w:type="spellEnd"/>
      <w:r w:rsidRPr="000B3756">
        <w:t xml:space="preserve"> </w:t>
      </w:r>
      <w:proofErr w:type="spellStart"/>
      <w:r w:rsidRPr="000B3756">
        <w:t>ima</w:t>
      </w:r>
      <w:proofErr w:type="spellEnd"/>
      <w:r w:rsidRPr="000B3756">
        <w:t xml:space="preserve"> </w:t>
      </w:r>
      <w:proofErr w:type="spellStart"/>
      <w:r w:rsidRPr="000B3756">
        <w:t>položaj</w:t>
      </w:r>
      <w:proofErr w:type="spellEnd"/>
      <w:r w:rsidRPr="000B3756">
        <w:t xml:space="preserve"> </w:t>
      </w:r>
      <w:proofErr w:type="spellStart"/>
      <w:r w:rsidRPr="000B3756">
        <w:t>funkcionera</w:t>
      </w:r>
      <w:proofErr w:type="spellEnd"/>
      <w:r w:rsidRPr="000B3756">
        <w:t xml:space="preserve"> (u </w:t>
      </w:r>
      <w:proofErr w:type="spellStart"/>
      <w:r w:rsidRPr="000B3756">
        <w:t>daljem</w:t>
      </w:r>
      <w:proofErr w:type="spellEnd"/>
      <w:r w:rsidRPr="000B3756">
        <w:t xml:space="preserve"> </w:t>
      </w:r>
      <w:proofErr w:type="spellStart"/>
      <w:r w:rsidRPr="000B3756">
        <w:t>tekstu</w:t>
      </w:r>
      <w:proofErr w:type="spellEnd"/>
      <w:r w:rsidRPr="000B3756">
        <w:t xml:space="preserve">: </w:t>
      </w:r>
      <w:proofErr w:type="spellStart"/>
      <w:r w:rsidRPr="000B3756">
        <w:t>bivši</w:t>
      </w:r>
      <w:proofErr w:type="spellEnd"/>
      <w:r w:rsidRPr="000B3756">
        <w:t xml:space="preserve"> </w:t>
      </w:r>
      <w:proofErr w:type="spellStart"/>
      <w:r w:rsidRPr="000B3756">
        <w:t>funkcioner</w:t>
      </w:r>
      <w:proofErr w:type="spellEnd"/>
      <w:r w:rsidRPr="000B3756">
        <w:t xml:space="preserve">) </w:t>
      </w:r>
      <w:proofErr w:type="spellStart"/>
      <w:r w:rsidRPr="000B3756">
        <w:t>ima</w:t>
      </w:r>
      <w:proofErr w:type="spellEnd"/>
      <w:r w:rsidRPr="000B3756">
        <w:t xml:space="preserve"> </w:t>
      </w:r>
      <w:proofErr w:type="spellStart"/>
      <w:r w:rsidRPr="000B3756">
        <w:t>pravo</w:t>
      </w:r>
      <w:proofErr w:type="spellEnd"/>
      <w:r w:rsidRPr="000B3756">
        <w:t xml:space="preserve"> </w:t>
      </w:r>
      <w:proofErr w:type="spellStart"/>
      <w:r w:rsidRPr="000B3756">
        <w:t>na</w:t>
      </w:r>
      <w:proofErr w:type="spellEnd"/>
      <w:r w:rsidRPr="000B3756">
        <w:t xml:space="preserve"> </w:t>
      </w:r>
      <w:proofErr w:type="spellStart"/>
      <w:r w:rsidRPr="000B3756">
        <w:t>naknadu</w:t>
      </w:r>
      <w:proofErr w:type="spellEnd"/>
      <w:r w:rsidRPr="000B3756">
        <w:t xml:space="preserve"> plate tri </w:t>
      </w:r>
      <w:proofErr w:type="spellStart"/>
      <w:r w:rsidRPr="000B3756">
        <w:t>meseca</w:t>
      </w:r>
      <w:proofErr w:type="spellEnd"/>
      <w:r w:rsidRPr="000B3756">
        <w:t xml:space="preserve"> od dana </w:t>
      </w:r>
      <w:proofErr w:type="spellStart"/>
      <w:r w:rsidRPr="000B3756">
        <w:t>kada</w:t>
      </w:r>
      <w:proofErr w:type="spellEnd"/>
      <w:r w:rsidRPr="000B3756">
        <w:t xml:space="preserve"> mu je </w:t>
      </w:r>
      <w:proofErr w:type="spellStart"/>
      <w:r w:rsidRPr="000B3756">
        <w:t>prestala</w:t>
      </w:r>
      <w:proofErr w:type="spellEnd"/>
      <w:r w:rsidRPr="000B3756">
        <w:t xml:space="preserve"> </w:t>
      </w:r>
      <w:proofErr w:type="spellStart"/>
      <w:r w:rsidRPr="000B3756">
        <w:t>funkcija</w:t>
      </w:r>
      <w:proofErr w:type="spellEnd"/>
      <w:r w:rsidRPr="000B3756">
        <w:t xml:space="preserve">, a u </w:t>
      </w:r>
      <w:proofErr w:type="spellStart"/>
      <w:r w:rsidRPr="000B3756">
        <w:t>visini</w:t>
      </w:r>
      <w:proofErr w:type="spellEnd"/>
      <w:r w:rsidRPr="000B3756">
        <w:t xml:space="preserve"> plate </w:t>
      </w:r>
      <w:proofErr w:type="spellStart"/>
      <w:r w:rsidRPr="000B3756">
        <w:t>koju</w:t>
      </w:r>
      <w:proofErr w:type="spellEnd"/>
      <w:r w:rsidRPr="000B3756">
        <w:t xml:space="preserve"> je </w:t>
      </w:r>
      <w:proofErr w:type="spellStart"/>
      <w:r w:rsidRPr="000B3756">
        <w:t>imao</w:t>
      </w:r>
      <w:proofErr w:type="spellEnd"/>
      <w:r w:rsidRPr="000B3756">
        <w:t xml:space="preserve"> </w:t>
      </w:r>
      <w:proofErr w:type="spellStart"/>
      <w:r w:rsidRPr="000B3756">
        <w:t>na</w:t>
      </w:r>
      <w:proofErr w:type="spellEnd"/>
      <w:r w:rsidRPr="000B3756">
        <w:t xml:space="preserve"> dan </w:t>
      </w:r>
      <w:proofErr w:type="spellStart"/>
      <w:r w:rsidRPr="000B3756">
        <w:t>prestanka</w:t>
      </w:r>
      <w:proofErr w:type="spellEnd"/>
      <w:r w:rsidRPr="000B3756">
        <w:t xml:space="preserve"> </w:t>
      </w:r>
      <w:proofErr w:type="spellStart"/>
      <w:r w:rsidRPr="000B3756">
        <w:t>funkcije</w:t>
      </w:r>
      <w:proofErr w:type="spellEnd"/>
      <w:r w:rsidRPr="000B3756">
        <w:t>.</w:t>
      </w:r>
    </w:p>
    <w:p w14:paraId="31C97603" w14:textId="77777777" w:rsidR="000B3756" w:rsidRPr="000B3756" w:rsidRDefault="000B3756" w:rsidP="000B3756">
      <w:pPr>
        <w:jc w:val="center"/>
      </w:pPr>
      <w:proofErr w:type="spellStart"/>
      <w:r w:rsidRPr="000B3756">
        <w:t>Pravo</w:t>
      </w:r>
      <w:proofErr w:type="spellEnd"/>
      <w:r w:rsidRPr="000B3756">
        <w:t xml:space="preserve"> </w:t>
      </w:r>
      <w:proofErr w:type="spellStart"/>
      <w:r w:rsidRPr="000B3756">
        <w:t>na</w:t>
      </w:r>
      <w:proofErr w:type="spellEnd"/>
      <w:r w:rsidRPr="000B3756">
        <w:t xml:space="preserve"> </w:t>
      </w:r>
      <w:proofErr w:type="spellStart"/>
      <w:r w:rsidRPr="000B3756">
        <w:t>naknadu</w:t>
      </w:r>
      <w:proofErr w:type="spellEnd"/>
      <w:r w:rsidRPr="000B3756">
        <w:t xml:space="preserve"> plate </w:t>
      </w:r>
      <w:proofErr w:type="spellStart"/>
      <w:r w:rsidRPr="000B3756">
        <w:t>prestaje</w:t>
      </w:r>
      <w:proofErr w:type="spellEnd"/>
      <w:r w:rsidRPr="000B3756">
        <w:t xml:space="preserve"> pre </w:t>
      </w:r>
      <w:proofErr w:type="spellStart"/>
      <w:r w:rsidRPr="000B3756">
        <w:t>proteka</w:t>
      </w:r>
      <w:proofErr w:type="spellEnd"/>
      <w:r w:rsidRPr="000B3756">
        <w:t xml:space="preserve"> </w:t>
      </w:r>
      <w:proofErr w:type="spellStart"/>
      <w:r w:rsidRPr="000B3756">
        <w:t>roka</w:t>
      </w:r>
      <w:proofErr w:type="spellEnd"/>
      <w:r w:rsidRPr="000B3756">
        <w:t xml:space="preserve"> od tri </w:t>
      </w:r>
      <w:proofErr w:type="spellStart"/>
      <w:r w:rsidRPr="000B3756">
        <w:t>meseca</w:t>
      </w:r>
      <w:proofErr w:type="spellEnd"/>
      <w:r w:rsidRPr="000B3756">
        <w:t xml:space="preserve"> </w:t>
      </w:r>
      <w:proofErr w:type="spellStart"/>
      <w:r w:rsidRPr="000B3756">
        <w:t>ako</w:t>
      </w:r>
      <w:proofErr w:type="spellEnd"/>
      <w:r w:rsidRPr="000B3756">
        <w:t xml:space="preserve"> </w:t>
      </w:r>
      <w:proofErr w:type="spellStart"/>
      <w:r w:rsidRPr="000B3756">
        <w:t>bivši</w:t>
      </w:r>
      <w:proofErr w:type="spellEnd"/>
      <w:r w:rsidRPr="000B3756">
        <w:t xml:space="preserve"> </w:t>
      </w:r>
      <w:proofErr w:type="spellStart"/>
      <w:r w:rsidRPr="000B3756">
        <w:t>funkcioner</w:t>
      </w:r>
      <w:proofErr w:type="spellEnd"/>
      <w:r w:rsidRPr="000B3756">
        <w:t xml:space="preserve"> </w:t>
      </w:r>
      <w:proofErr w:type="spellStart"/>
      <w:r w:rsidRPr="000B3756">
        <w:t>zasnuje</w:t>
      </w:r>
      <w:proofErr w:type="spellEnd"/>
      <w:r w:rsidRPr="000B3756">
        <w:t xml:space="preserve"> </w:t>
      </w:r>
      <w:proofErr w:type="spellStart"/>
      <w:r w:rsidRPr="000B3756">
        <w:t>radni</w:t>
      </w:r>
      <w:proofErr w:type="spellEnd"/>
      <w:r w:rsidRPr="000B3756">
        <w:t xml:space="preserve"> </w:t>
      </w:r>
      <w:proofErr w:type="spellStart"/>
      <w:r w:rsidRPr="000B3756">
        <w:t>odnos</w:t>
      </w:r>
      <w:proofErr w:type="spellEnd"/>
      <w:r w:rsidRPr="000B3756">
        <w:t xml:space="preserve"> </w:t>
      </w:r>
      <w:proofErr w:type="spellStart"/>
      <w:r w:rsidRPr="000B3756">
        <w:t>ili</w:t>
      </w:r>
      <w:proofErr w:type="spellEnd"/>
      <w:r w:rsidRPr="000B3756">
        <w:t xml:space="preserve"> </w:t>
      </w:r>
      <w:proofErr w:type="spellStart"/>
      <w:r w:rsidRPr="000B3756">
        <w:t>stekne</w:t>
      </w:r>
      <w:proofErr w:type="spellEnd"/>
      <w:r w:rsidRPr="000B3756">
        <w:t xml:space="preserve"> </w:t>
      </w:r>
      <w:proofErr w:type="spellStart"/>
      <w:r w:rsidRPr="000B3756">
        <w:t>pravo</w:t>
      </w:r>
      <w:proofErr w:type="spellEnd"/>
      <w:r w:rsidRPr="000B3756">
        <w:t xml:space="preserve"> </w:t>
      </w:r>
      <w:proofErr w:type="spellStart"/>
      <w:r w:rsidRPr="000B3756">
        <w:t>na</w:t>
      </w:r>
      <w:proofErr w:type="spellEnd"/>
      <w:r w:rsidRPr="000B3756">
        <w:t xml:space="preserve"> </w:t>
      </w:r>
      <w:proofErr w:type="spellStart"/>
      <w:r w:rsidRPr="000B3756">
        <w:t>penziju</w:t>
      </w:r>
      <w:proofErr w:type="spellEnd"/>
      <w:r w:rsidRPr="000B3756">
        <w:t xml:space="preserve">, a </w:t>
      </w:r>
      <w:proofErr w:type="spellStart"/>
      <w:r w:rsidRPr="000B3756">
        <w:t>može</w:t>
      </w:r>
      <w:proofErr w:type="spellEnd"/>
      <w:r w:rsidRPr="000B3756">
        <w:t xml:space="preserve"> </w:t>
      </w:r>
      <w:proofErr w:type="spellStart"/>
      <w:r w:rsidRPr="000B3756">
        <w:t>biti</w:t>
      </w:r>
      <w:proofErr w:type="spellEnd"/>
      <w:r w:rsidRPr="000B3756">
        <w:t xml:space="preserve"> </w:t>
      </w:r>
      <w:proofErr w:type="spellStart"/>
      <w:r w:rsidRPr="000B3756">
        <w:t>produženo</w:t>
      </w:r>
      <w:proofErr w:type="spellEnd"/>
      <w:r w:rsidRPr="000B3756">
        <w:t xml:space="preserve"> za </w:t>
      </w:r>
      <w:proofErr w:type="spellStart"/>
      <w:r w:rsidRPr="000B3756">
        <w:t>još</w:t>
      </w:r>
      <w:proofErr w:type="spellEnd"/>
      <w:r w:rsidRPr="000B3756">
        <w:t xml:space="preserve"> tri </w:t>
      </w:r>
      <w:proofErr w:type="spellStart"/>
      <w:r w:rsidRPr="000B3756">
        <w:t>meseca</w:t>
      </w:r>
      <w:proofErr w:type="spellEnd"/>
      <w:r w:rsidRPr="000B3756">
        <w:t xml:space="preserve"> </w:t>
      </w:r>
      <w:proofErr w:type="spellStart"/>
      <w:r w:rsidRPr="000B3756">
        <w:t>ako</w:t>
      </w:r>
      <w:proofErr w:type="spellEnd"/>
      <w:r w:rsidRPr="000B3756">
        <w:t xml:space="preserve"> u ta tri </w:t>
      </w:r>
      <w:proofErr w:type="spellStart"/>
      <w:r w:rsidRPr="000B3756">
        <w:t>meseca</w:t>
      </w:r>
      <w:proofErr w:type="spellEnd"/>
      <w:r w:rsidRPr="000B3756">
        <w:t xml:space="preserve"> </w:t>
      </w:r>
      <w:proofErr w:type="spellStart"/>
      <w:r w:rsidRPr="000B3756">
        <w:t>stiče</w:t>
      </w:r>
      <w:proofErr w:type="spellEnd"/>
      <w:r w:rsidRPr="000B3756">
        <w:t xml:space="preserve"> </w:t>
      </w:r>
      <w:proofErr w:type="spellStart"/>
      <w:r w:rsidRPr="000B3756">
        <w:t>pravo</w:t>
      </w:r>
      <w:proofErr w:type="spellEnd"/>
      <w:r w:rsidRPr="000B3756">
        <w:t xml:space="preserve"> </w:t>
      </w:r>
      <w:proofErr w:type="spellStart"/>
      <w:r w:rsidRPr="000B3756">
        <w:t>na</w:t>
      </w:r>
      <w:proofErr w:type="spellEnd"/>
      <w:r w:rsidRPr="000B3756">
        <w:t xml:space="preserve"> </w:t>
      </w:r>
      <w:proofErr w:type="spellStart"/>
      <w:r w:rsidRPr="000B3756">
        <w:t>penziju</w:t>
      </w:r>
      <w:proofErr w:type="spellEnd"/>
      <w:r w:rsidRPr="000B3756">
        <w:t>.</w:t>
      </w:r>
    </w:p>
    <w:p w14:paraId="18C10DC9" w14:textId="77777777" w:rsidR="000B3756" w:rsidRPr="000B3756" w:rsidRDefault="000B3756" w:rsidP="000B3756">
      <w:pPr>
        <w:jc w:val="center"/>
        <w:rPr>
          <w:b/>
          <w:bCs/>
        </w:rPr>
      </w:pPr>
      <w:bookmarkStart w:id="93" w:name="str_36"/>
      <w:bookmarkEnd w:id="93"/>
      <w:proofErr w:type="spellStart"/>
      <w:r w:rsidRPr="000B3756">
        <w:rPr>
          <w:b/>
          <w:bCs/>
        </w:rPr>
        <w:t>Preispitivanje</w:t>
      </w:r>
      <w:proofErr w:type="spellEnd"/>
      <w:r w:rsidRPr="000B3756">
        <w:rPr>
          <w:b/>
          <w:bCs/>
        </w:rPr>
        <w:t xml:space="preserve"> </w:t>
      </w:r>
      <w:proofErr w:type="spellStart"/>
      <w:r w:rsidRPr="000B3756">
        <w:rPr>
          <w:b/>
          <w:bCs/>
        </w:rPr>
        <w:t>postojanja</w:t>
      </w:r>
      <w:proofErr w:type="spellEnd"/>
      <w:r w:rsidRPr="000B3756">
        <w:rPr>
          <w:b/>
          <w:bCs/>
        </w:rPr>
        <w:t xml:space="preserve"> </w:t>
      </w:r>
      <w:proofErr w:type="spellStart"/>
      <w:r w:rsidRPr="000B3756">
        <w:rPr>
          <w:b/>
          <w:bCs/>
        </w:rPr>
        <w:t>dodatka</w:t>
      </w:r>
      <w:proofErr w:type="spellEnd"/>
      <w:r w:rsidRPr="000B3756">
        <w:rPr>
          <w:b/>
          <w:bCs/>
        </w:rPr>
        <w:t xml:space="preserve"> za </w:t>
      </w:r>
      <w:proofErr w:type="spellStart"/>
      <w:r w:rsidRPr="000B3756">
        <w:rPr>
          <w:b/>
          <w:bCs/>
        </w:rPr>
        <w:t>vreme</w:t>
      </w:r>
      <w:proofErr w:type="spellEnd"/>
      <w:r w:rsidRPr="000B3756">
        <w:rPr>
          <w:b/>
          <w:bCs/>
        </w:rPr>
        <w:t xml:space="preserve"> </w:t>
      </w:r>
      <w:proofErr w:type="spellStart"/>
      <w:r w:rsidRPr="000B3756">
        <w:rPr>
          <w:b/>
          <w:bCs/>
        </w:rPr>
        <w:t>provedeno</w:t>
      </w:r>
      <w:proofErr w:type="spellEnd"/>
      <w:r w:rsidRPr="000B3756">
        <w:rPr>
          <w:b/>
          <w:bCs/>
        </w:rPr>
        <w:t xml:space="preserve"> u </w:t>
      </w:r>
      <w:proofErr w:type="spellStart"/>
      <w:r w:rsidRPr="000B3756">
        <w:rPr>
          <w:b/>
          <w:bCs/>
        </w:rPr>
        <w:t>radnom</w:t>
      </w:r>
      <w:proofErr w:type="spellEnd"/>
      <w:r w:rsidRPr="000B3756">
        <w:rPr>
          <w:b/>
          <w:bCs/>
        </w:rPr>
        <w:t xml:space="preserve"> </w:t>
      </w:r>
      <w:proofErr w:type="spellStart"/>
      <w:r w:rsidRPr="000B3756">
        <w:rPr>
          <w:b/>
          <w:bCs/>
        </w:rPr>
        <w:t>odnosu</w:t>
      </w:r>
      <w:proofErr w:type="spellEnd"/>
    </w:p>
    <w:p w14:paraId="413A9071" w14:textId="77777777" w:rsidR="000B3756" w:rsidRPr="000B3756" w:rsidRDefault="000B3756" w:rsidP="000B3756">
      <w:pPr>
        <w:jc w:val="center"/>
        <w:rPr>
          <w:b/>
          <w:bCs/>
        </w:rPr>
      </w:pPr>
      <w:bookmarkStart w:id="94" w:name="clan_57"/>
      <w:bookmarkEnd w:id="94"/>
      <w:proofErr w:type="spellStart"/>
      <w:r w:rsidRPr="000B3756">
        <w:rPr>
          <w:b/>
          <w:bCs/>
        </w:rPr>
        <w:t>Član</w:t>
      </w:r>
      <w:proofErr w:type="spellEnd"/>
      <w:r w:rsidRPr="000B3756">
        <w:rPr>
          <w:b/>
          <w:bCs/>
        </w:rPr>
        <w:t xml:space="preserve"> 57</w:t>
      </w:r>
    </w:p>
    <w:p w14:paraId="7EC41045" w14:textId="77777777" w:rsidR="000B3756" w:rsidRPr="000B3756" w:rsidRDefault="000B3756" w:rsidP="000B3756">
      <w:pPr>
        <w:jc w:val="center"/>
      </w:pPr>
      <w:r w:rsidRPr="000B3756">
        <w:t xml:space="preserve">Do 1. </w:t>
      </w:r>
      <w:proofErr w:type="spellStart"/>
      <w:r w:rsidRPr="000B3756">
        <w:t>januara</w:t>
      </w:r>
      <w:proofErr w:type="spellEnd"/>
      <w:r w:rsidRPr="000B3756">
        <w:t xml:space="preserve"> 2011. </w:t>
      </w:r>
      <w:proofErr w:type="spellStart"/>
      <w:r w:rsidRPr="000B3756">
        <w:t>godine</w:t>
      </w:r>
      <w:proofErr w:type="spellEnd"/>
      <w:r w:rsidRPr="000B3756">
        <w:t xml:space="preserve"> </w:t>
      </w:r>
      <w:proofErr w:type="spellStart"/>
      <w:r w:rsidRPr="000B3756">
        <w:t>preispitaće</w:t>
      </w:r>
      <w:proofErr w:type="spellEnd"/>
      <w:r w:rsidRPr="000B3756">
        <w:t xml:space="preserve"> se </w:t>
      </w:r>
      <w:proofErr w:type="spellStart"/>
      <w:r w:rsidRPr="000B3756">
        <w:t>opravdanost</w:t>
      </w:r>
      <w:proofErr w:type="spellEnd"/>
      <w:r w:rsidRPr="000B3756">
        <w:t xml:space="preserve"> </w:t>
      </w:r>
      <w:proofErr w:type="spellStart"/>
      <w:r w:rsidRPr="000B3756">
        <w:t>daljeg</w:t>
      </w:r>
      <w:proofErr w:type="spellEnd"/>
      <w:r w:rsidRPr="000B3756">
        <w:t xml:space="preserve"> </w:t>
      </w:r>
      <w:proofErr w:type="spellStart"/>
      <w:r w:rsidRPr="000B3756">
        <w:t>postojanja</w:t>
      </w:r>
      <w:proofErr w:type="spellEnd"/>
      <w:r w:rsidRPr="000B3756">
        <w:t xml:space="preserve"> </w:t>
      </w:r>
      <w:proofErr w:type="spellStart"/>
      <w:r w:rsidRPr="000B3756">
        <w:t>dodatka</w:t>
      </w:r>
      <w:proofErr w:type="spellEnd"/>
      <w:r w:rsidRPr="000B3756">
        <w:t xml:space="preserve"> za </w:t>
      </w:r>
      <w:proofErr w:type="spellStart"/>
      <w:r w:rsidRPr="000B3756">
        <w:t>vreme</w:t>
      </w:r>
      <w:proofErr w:type="spellEnd"/>
      <w:r w:rsidRPr="000B3756">
        <w:t xml:space="preserve"> </w:t>
      </w:r>
      <w:proofErr w:type="spellStart"/>
      <w:r w:rsidRPr="000B3756">
        <w:t>provedeno</w:t>
      </w:r>
      <w:proofErr w:type="spellEnd"/>
      <w:r w:rsidRPr="000B3756">
        <w:t xml:space="preserve"> u </w:t>
      </w:r>
      <w:proofErr w:type="spellStart"/>
      <w:r w:rsidRPr="000B3756">
        <w:t>radnom</w:t>
      </w:r>
      <w:proofErr w:type="spellEnd"/>
      <w:r w:rsidRPr="000B3756">
        <w:t xml:space="preserve"> </w:t>
      </w:r>
      <w:proofErr w:type="spellStart"/>
      <w:r w:rsidRPr="000B3756">
        <w:t>odnosu</w:t>
      </w:r>
      <w:proofErr w:type="spellEnd"/>
      <w:r w:rsidRPr="000B3756">
        <w:t>.</w:t>
      </w:r>
    </w:p>
    <w:p w14:paraId="42B1235F" w14:textId="77777777" w:rsidR="000B3756" w:rsidRPr="000B3756" w:rsidRDefault="000B3756" w:rsidP="000B3756">
      <w:pPr>
        <w:jc w:val="center"/>
        <w:rPr>
          <w:b/>
          <w:bCs/>
        </w:rPr>
      </w:pPr>
      <w:bookmarkStart w:id="95" w:name="str_37"/>
      <w:bookmarkEnd w:id="95"/>
      <w:proofErr w:type="spellStart"/>
      <w:r w:rsidRPr="000B3756">
        <w:rPr>
          <w:b/>
          <w:bCs/>
        </w:rPr>
        <w:t>Prestanak</w:t>
      </w:r>
      <w:proofErr w:type="spellEnd"/>
      <w:r w:rsidRPr="000B3756">
        <w:rPr>
          <w:b/>
          <w:bCs/>
        </w:rPr>
        <w:t xml:space="preserve"> </w:t>
      </w:r>
      <w:proofErr w:type="spellStart"/>
      <w:r w:rsidRPr="000B3756">
        <w:rPr>
          <w:b/>
          <w:bCs/>
        </w:rPr>
        <w:t>primene</w:t>
      </w:r>
      <w:proofErr w:type="spellEnd"/>
      <w:r w:rsidRPr="000B3756">
        <w:rPr>
          <w:b/>
          <w:bCs/>
        </w:rPr>
        <w:t xml:space="preserve"> </w:t>
      </w:r>
      <w:proofErr w:type="spellStart"/>
      <w:r w:rsidRPr="000B3756">
        <w:rPr>
          <w:b/>
          <w:bCs/>
        </w:rPr>
        <w:t>i</w:t>
      </w:r>
      <w:proofErr w:type="spellEnd"/>
      <w:r w:rsidRPr="000B3756">
        <w:rPr>
          <w:b/>
          <w:bCs/>
        </w:rPr>
        <w:t xml:space="preserve"> </w:t>
      </w:r>
      <w:proofErr w:type="spellStart"/>
      <w:r w:rsidRPr="000B3756">
        <w:rPr>
          <w:b/>
          <w:bCs/>
        </w:rPr>
        <w:t>važenja</w:t>
      </w:r>
      <w:proofErr w:type="spellEnd"/>
      <w:r w:rsidRPr="000B3756">
        <w:rPr>
          <w:b/>
          <w:bCs/>
        </w:rPr>
        <w:t xml:space="preserve"> </w:t>
      </w:r>
      <w:proofErr w:type="spellStart"/>
      <w:r w:rsidRPr="000B3756">
        <w:rPr>
          <w:b/>
          <w:bCs/>
        </w:rPr>
        <w:t>ranijih</w:t>
      </w:r>
      <w:proofErr w:type="spellEnd"/>
      <w:r w:rsidRPr="000B3756">
        <w:rPr>
          <w:b/>
          <w:bCs/>
        </w:rPr>
        <w:t xml:space="preserve"> </w:t>
      </w:r>
      <w:proofErr w:type="spellStart"/>
      <w:r w:rsidRPr="000B3756">
        <w:rPr>
          <w:b/>
          <w:bCs/>
        </w:rPr>
        <w:t>propisa</w:t>
      </w:r>
      <w:proofErr w:type="spellEnd"/>
    </w:p>
    <w:p w14:paraId="20A6DA8A" w14:textId="77777777" w:rsidR="000B3756" w:rsidRPr="000B3756" w:rsidRDefault="000B3756" w:rsidP="000B3756">
      <w:pPr>
        <w:jc w:val="center"/>
        <w:rPr>
          <w:b/>
          <w:bCs/>
        </w:rPr>
      </w:pPr>
      <w:bookmarkStart w:id="96" w:name="clan_58"/>
      <w:bookmarkEnd w:id="96"/>
      <w:proofErr w:type="spellStart"/>
      <w:r w:rsidRPr="000B3756">
        <w:rPr>
          <w:b/>
          <w:bCs/>
        </w:rPr>
        <w:t>Član</w:t>
      </w:r>
      <w:proofErr w:type="spellEnd"/>
      <w:r w:rsidRPr="000B3756">
        <w:rPr>
          <w:b/>
          <w:bCs/>
        </w:rPr>
        <w:t xml:space="preserve"> 58</w:t>
      </w:r>
    </w:p>
    <w:p w14:paraId="3C1AB09B" w14:textId="77777777" w:rsidR="000B3756" w:rsidRPr="000B3756" w:rsidRDefault="000B3756" w:rsidP="000B3756">
      <w:pPr>
        <w:jc w:val="center"/>
      </w:pPr>
      <w:r w:rsidRPr="000B3756">
        <w:t xml:space="preserve">Zakon o </w:t>
      </w:r>
      <w:proofErr w:type="spellStart"/>
      <w:r w:rsidRPr="000B3756">
        <w:t>platama</w:t>
      </w:r>
      <w:proofErr w:type="spellEnd"/>
      <w:r w:rsidRPr="000B3756">
        <w:t xml:space="preserve"> u </w:t>
      </w:r>
      <w:proofErr w:type="spellStart"/>
      <w:r w:rsidRPr="000B3756">
        <w:t>državnim</w:t>
      </w:r>
      <w:proofErr w:type="spellEnd"/>
      <w:r w:rsidRPr="000B3756">
        <w:t xml:space="preserve"> </w:t>
      </w:r>
      <w:proofErr w:type="spellStart"/>
      <w:r w:rsidRPr="000B3756">
        <w:t>organima</w:t>
      </w:r>
      <w:proofErr w:type="spellEnd"/>
      <w:r w:rsidRPr="000B3756">
        <w:t xml:space="preserve"> </w:t>
      </w:r>
      <w:proofErr w:type="spellStart"/>
      <w:r w:rsidRPr="000B3756">
        <w:t>i</w:t>
      </w:r>
      <w:proofErr w:type="spellEnd"/>
      <w:r w:rsidRPr="000B3756">
        <w:t xml:space="preserve"> </w:t>
      </w:r>
      <w:proofErr w:type="spellStart"/>
      <w:r w:rsidRPr="000B3756">
        <w:t>javnim</w:t>
      </w:r>
      <w:proofErr w:type="spellEnd"/>
      <w:r w:rsidRPr="000B3756">
        <w:t xml:space="preserve"> </w:t>
      </w:r>
      <w:proofErr w:type="spellStart"/>
      <w:r w:rsidRPr="000B3756">
        <w:t>službama</w:t>
      </w:r>
      <w:proofErr w:type="spellEnd"/>
      <w:r w:rsidRPr="000B3756">
        <w:t xml:space="preserve"> ("</w:t>
      </w:r>
      <w:proofErr w:type="spellStart"/>
      <w:r w:rsidRPr="000B3756">
        <w:t>Službeni</w:t>
      </w:r>
      <w:proofErr w:type="spellEnd"/>
      <w:r w:rsidRPr="000B3756">
        <w:t xml:space="preserve"> </w:t>
      </w:r>
      <w:proofErr w:type="spellStart"/>
      <w:r w:rsidRPr="000B3756">
        <w:t>glasnik</w:t>
      </w:r>
      <w:proofErr w:type="spellEnd"/>
      <w:r w:rsidRPr="000B3756">
        <w:t xml:space="preserve"> RS", </w:t>
      </w:r>
      <w:proofErr w:type="spellStart"/>
      <w:r w:rsidRPr="000B3756">
        <w:t>broj</w:t>
      </w:r>
      <w:proofErr w:type="spellEnd"/>
      <w:r w:rsidRPr="000B3756">
        <w:t xml:space="preserve"> 34/01) </w:t>
      </w:r>
      <w:proofErr w:type="spellStart"/>
      <w:r w:rsidRPr="000B3756">
        <w:t>i</w:t>
      </w:r>
      <w:proofErr w:type="spellEnd"/>
      <w:r w:rsidRPr="000B3756">
        <w:t xml:space="preserve"> </w:t>
      </w:r>
      <w:proofErr w:type="spellStart"/>
      <w:r w:rsidRPr="000B3756">
        <w:t>Uredba</w:t>
      </w:r>
      <w:proofErr w:type="spellEnd"/>
      <w:r w:rsidRPr="000B3756">
        <w:t xml:space="preserve"> o </w:t>
      </w:r>
      <w:proofErr w:type="spellStart"/>
      <w:r w:rsidRPr="000B3756">
        <w:t>koeficijentima</w:t>
      </w:r>
      <w:proofErr w:type="spellEnd"/>
      <w:r w:rsidRPr="000B3756">
        <w:t xml:space="preserve"> za </w:t>
      </w:r>
      <w:proofErr w:type="spellStart"/>
      <w:r w:rsidRPr="000B3756">
        <w:t>obračun</w:t>
      </w:r>
      <w:proofErr w:type="spellEnd"/>
      <w:r w:rsidRPr="000B3756">
        <w:t xml:space="preserve"> </w:t>
      </w:r>
      <w:proofErr w:type="spellStart"/>
      <w:r w:rsidRPr="000B3756">
        <w:t>i</w:t>
      </w:r>
      <w:proofErr w:type="spellEnd"/>
      <w:r w:rsidRPr="000B3756">
        <w:t xml:space="preserve"> </w:t>
      </w:r>
      <w:proofErr w:type="spellStart"/>
      <w:r w:rsidRPr="000B3756">
        <w:t>isplatu</w:t>
      </w:r>
      <w:proofErr w:type="spellEnd"/>
      <w:r w:rsidRPr="000B3756">
        <w:t xml:space="preserve"> </w:t>
      </w:r>
      <w:proofErr w:type="spellStart"/>
      <w:r w:rsidRPr="000B3756">
        <w:t>plata</w:t>
      </w:r>
      <w:proofErr w:type="spellEnd"/>
      <w:r w:rsidRPr="000B3756">
        <w:t xml:space="preserve"> </w:t>
      </w:r>
      <w:proofErr w:type="spellStart"/>
      <w:r w:rsidRPr="000B3756">
        <w:t>izabranih</w:t>
      </w:r>
      <w:proofErr w:type="spellEnd"/>
      <w:r w:rsidRPr="000B3756">
        <w:t xml:space="preserve">, </w:t>
      </w:r>
      <w:proofErr w:type="spellStart"/>
      <w:r w:rsidRPr="000B3756">
        <w:t>postavljenih</w:t>
      </w:r>
      <w:proofErr w:type="spellEnd"/>
      <w:r w:rsidRPr="000B3756">
        <w:t xml:space="preserve"> </w:t>
      </w:r>
      <w:proofErr w:type="spellStart"/>
      <w:r w:rsidRPr="000B3756">
        <w:t>i</w:t>
      </w:r>
      <w:proofErr w:type="spellEnd"/>
      <w:r w:rsidRPr="000B3756">
        <w:t xml:space="preserve"> </w:t>
      </w:r>
      <w:proofErr w:type="spellStart"/>
      <w:r w:rsidRPr="000B3756">
        <w:t>zaposlenih</w:t>
      </w:r>
      <w:proofErr w:type="spellEnd"/>
      <w:r w:rsidRPr="000B3756">
        <w:t xml:space="preserve"> </w:t>
      </w:r>
      <w:proofErr w:type="spellStart"/>
      <w:r w:rsidRPr="000B3756">
        <w:t>lica</w:t>
      </w:r>
      <w:proofErr w:type="spellEnd"/>
      <w:r w:rsidRPr="000B3756">
        <w:t xml:space="preserve"> ("</w:t>
      </w:r>
      <w:proofErr w:type="spellStart"/>
      <w:r w:rsidRPr="000B3756">
        <w:t>Službeni</w:t>
      </w:r>
      <w:proofErr w:type="spellEnd"/>
      <w:r w:rsidRPr="000B3756">
        <w:t xml:space="preserve"> </w:t>
      </w:r>
      <w:proofErr w:type="spellStart"/>
      <w:r w:rsidRPr="000B3756">
        <w:t>glasnik</w:t>
      </w:r>
      <w:proofErr w:type="spellEnd"/>
      <w:r w:rsidRPr="000B3756">
        <w:t xml:space="preserve"> RS", </w:t>
      </w:r>
      <w:proofErr w:type="spellStart"/>
      <w:r w:rsidRPr="000B3756">
        <w:t>broj</w:t>
      </w:r>
      <w:proofErr w:type="spellEnd"/>
      <w:r w:rsidRPr="000B3756">
        <w:t xml:space="preserve"> 95/05 - </w:t>
      </w:r>
      <w:proofErr w:type="spellStart"/>
      <w:r w:rsidRPr="000B3756">
        <w:t>prečišćen</w:t>
      </w:r>
      <w:proofErr w:type="spellEnd"/>
      <w:r w:rsidRPr="000B3756">
        <w:t xml:space="preserve"> </w:t>
      </w:r>
      <w:proofErr w:type="spellStart"/>
      <w:r w:rsidRPr="000B3756">
        <w:t>tekst</w:t>
      </w:r>
      <w:proofErr w:type="spellEnd"/>
      <w:r w:rsidRPr="000B3756">
        <w:t xml:space="preserve">) </w:t>
      </w:r>
      <w:proofErr w:type="spellStart"/>
      <w:r w:rsidRPr="000B3756">
        <w:t>prestaju</w:t>
      </w:r>
      <w:proofErr w:type="spellEnd"/>
      <w:r w:rsidRPr="000B3756">
        <w:t xml:space="preserve"> da se </w:t>
      </w:r>
      <w:proofErr w:type="spellStart"/>
      <w:r w:rsidRPr="000B3756">
        <w:t>primenjuju</w:t>
      </w:r>
      <w:proofErr w:type="spellEnd"/>
      <w:r w:rsidRPr="000B3756">
        <w:t xml:space="preserve"> </w:t>
      </w:r>
      <w:proofErr w:type="spellStart"/>
      <w:r w:rsidRPr="000B3756">
        <w:t>na</w:t>
      </w:r>
      <w:proofErr w:type="spellEnd"/>
      <w:r w:rsidRPr="000B3756">
        <w:t xml:space="preserve"> </w:t>
      </w:r>
      <w:proofErr w:type="spellStart"/>
      <w:r w:rsidRPr="000B3756">
        <w:t>državne</w:t>
      </w:r>
      <w:proofErr w:type="spellEnd"/>
      <w:r w:rsidRPr="000B3756">
        <w:t xml:space="preserve"> </w:t>
      </w:r>
      <w:proofErr w:type="spellStart"/>
      <w:r w:rsidRPr="000B3756">
        <w:t>službenike</w:t>
      </w:r>
      <w:proofErr w:type="spellEnd"/>
      <w:r w:rsidRPr="000B3756">
        <w:t xml:space="preserve"> </w:t>
      </w:r>
      <w:proofErr w:type="spellStart"/>
      <w:r w:rsidRPr="000B3756">
        <w:t>i</w:t>
      </w:r>
      <w:proofErr w:type="spellEnd"/>
      <w:r w:rsidRPr="000B3756">
        <w:t xml:space="preserve"> </w:t>
      </w:r>
      <w:proofErr w:type="spellStart"/>
      <w:r w:rsidRPr="000B3756">
        <w:t>nameštenike</w:t>
      </w:r>
      <w:proofErr w:type="spellEnd"/>
      <w:r w:rsidRPr="000B3756">
        <w:t xml:space="preserve"> 1. </w:t>
      </w:r>
      <w:proofErr w:type="spellStart"/>
      <w:r w:rsidRPr="000B3756">
        <w:t>januara</w:t>
      </w:r>
      <w:proofErr w:type="spellEnd"/>
      <w:r w:rsidRPr="000B3756">
        <w:t xml:space="preserve"> 2007. </w:t>
      </w:r>
      <w:proofErr w:type="spellStart"/>
      <w:r w:rsidRPr="000B3756">
        <w:t>godine</w:t>
      </w:r>
      <w:proofErr w:type="spellEnd"/>
      <w:r w:rsidRPr="000B3756">
        <w:t>.</w:t>
      </w:r>
    </w:p>
    <w:p w14:paraId="66F6074B" w14:textId="77777777" w:rsidR="000B3756" w:rsidRPr="000B3756" w:rsidRDefault="000B3756" w:rsidP="000B3756">
      <w:pPr>
        <w:jc w:val="center"/>
      </w:pPr>
      <w:r w:rsidRPr="000B3756">
        <w:t xml:space="preserve">Od 1. </w:t>
      </w:r>
      <w:proofErr w:type="spellStart"/>
      <w:r w:rsidRPr="000B3756">
        <w:t>januara</w:t>
      </w:r>
      <w:proofErr w:type="spellEnd"/>
      <w:r w:rsidRPr="000B3756">
        <w:t xml:space="preserve"> 2007. </w:t>
      </w:r>
      <w:proofErr w:type="spellStart"/>
      <w:r w:rsidRPr="000B3756">
        <w:t>godine</w:t>
      </w:r>
      <w:proofErr w:type="spellEnd"/>
      <w:r w:rsidRPr="000B3756">
        <w:t xml:space="preserve"> </w:t>
      </w:r>
      <w:proofErr w:type="spellStart"/>
      <w:r w:rsidRPr="000B3756">
        <w:t>prestaju</w:t>
      </w:r>
      <w:proofErr w:type="spellEnd"/>
      <w:r w:rsidRPr="000B3756">
        <w:t xml:space="preserve"> da </w:t>
      </w:r>
      <w:proofErr w:type="spellStart"/>
      <w:r w:rsidRPr="000B3756">
        <w:t>važe</w:t>
      </w:r>
      <w:proofErr w:type="spellEnd"/>
      <w:r w:rsidRPr="000B3756">
        <w:t>:</w:t>
      </w:r>
    </w:p>
    <w:p w14:paraId="0782B20C" w14:textId="77777777" w:rsidR="000B3756" w:rsidRPr="000B3756" w:rsidRDefault="000B3756" w:rsidP="000B3756">
      <w:pPr>
        <w:jc w:val="center"/>
      </w:pPr>
      <w:r w:rsidRPr="000B3756">
        <w:t xml:space="preserve">1) </w:t>
      </w:r>
      <w:proofErr w:type="spellStart"/>
      <w:r w:rsidRPr="000B3756">
        <w:t>član</w:t>
      </w:r>
      <w:proofErr w:type="spellEnd"/>
      <w:r w:rsidRPr="000B3756">
        <w:t xml:space="preserve"> 167. </w:t>
      </w:r>
      <w:proofErr w:type="spellStart"/>
      <w:r w:rsidRPr="000B3756">
        <w:t>stav</w:t>
      </w:r>
      <w:proofErr w:type="spellEnd"/>
      <w:r w:rsidRPr="000B3756">
        <w:t xml:space="preserve"> 4. </w:t>
      </w:r>
      <w:proofErr w:type="spellStart"/>
      <w:r w:rsidRPr="000B3756">
        <w:t>tačka</w:t>
      </w:r>
      <w:proofErr w:type="spellEnd"/>
      <w:r w:rsidRPr="000B3756">
        <w:t xml:space="preserve"> 2) </w:t>
      </w:r>
      <w:proofErr w:type="spellStart"/>
      <w:r w:rsidRPr="000B3756">
        <w:t>Zakona</w:t>
      </w:r>
      <w:proofErr w:type="spellEnd"/>
      <w:r w:rsidRPr="000B3756">
        <w:t xml:space="preserve"> o </w:t>
      </w:r>
      <w:proofErr w:type="spellStart"/>
      <w:r w:rsidRPr="000B3756">
        <w:t>poreskom</w:t>
      </w:r>
      <w:proofErr w:type="spellEnd"/>
      <w:r w:rsidRPr="000B3756">
        <w:t xml:space="preserve"> </w:t>
      </w:r>
      <w:proofErr w:type="spellStart"/>
      <w:r w:rsidRPr="000B3756">
        <w:t>postupku</w:t>
      </w:r>
      <w:proofErr w:type="spellEnd"/>
      <w:r w:rsidRPr="000B3756">
        <w:t xml:space="preserve"> </w:t>
      </w:r>
      <w:proofErr w:type="spellStart"/>
      <w:r w:rsidRPr="000B3756">
        <w:t>i</w:t>
      </w:r>
      <w:proofErr w:type="spellEnd"/>
      <w:r w:rsidRPr="000B3756">
        <w:t xml:space="preserve"> </w:t>
      </w:r>
      <w:proofErr w:type="spellStart"/>
      <w:r w:rsidRPr="000B3756">
        <w:t>poreskoj</w:t>
      </w:r>
      <w:proofErr w:type="spellEnd"/>
      <w:r w:rsidRPr="000B3756">
        <w:t xml:space="preserve"> </w:t>
      </w:r>
      <w:proofErr w:type="spellStart"/>
      <w:r w:rsidRPr="000B3756">
        <w:t>administraciji</w:t>
      </w:r>
      <w:proofErr w:type="spellEnd"/>
      <w:r w:rsidRPr="000B3756">
        <w:t xml:space="preserve"> ("</w:t>
      </w:r>
      <w:proofErr w:type="spellStart"/>
      <w:r w:rsidRPr="000B3756">
        <w:t>Službeni</w:t>
      </w:r>
      <w:proofErr w:type="spellEnd"/>
      <w:r w:rsidRPr="000B3756">
        <w:t xml:space="preserve"> </w:t>
      </w:r>
      <w:proofErr w:type="spellStart"/>
      <w:r w:rsidRPr="000B3756">
        <w:t>glasnik</w:t>
      </w:r>
      <w:proofErr w:type="spellEnd"/>
      <w:r w:rsidRPr="000B3756">
        <w:t xml:space="preserve"> RS", br. 80/02, 84/02, 23/03, 70/03, 55/04, 61/05 </w:t>
      </w:r>
      <w:proofErr w:type="spellStart"/>
      <w:r w:rsidRPr="000B3756">
        <w:t>i</w:t>
      </w:r>
      <w:proofErr w:type="spellEnd"/>
      <w:r w:rsidRPr="000B3756">
        <w:t xml:space="preserve"> 85/05) u </w:t>
      </w:r>
      <w:proofErr w:type="spellStart"/>
      <w:r w:rsidRPr="000B3756">
        <w:t>delu</w:t>
      </w:r>
      <w:proofErr w:type="spellEnd"/>
      <w:r w:rsidRPr="000B3756">
        <w:t xml:space="preserve"> koji se </w:t>
      </w:r>
      <w:proofErr w:type="spellStart"/>
      <w:r w:rsidRPr="000B3756">
        <w:t>odnosi</w:t>
      </w:r>
      <w:proofErr w:type="spellEnd"/>
      <w:r w:rsidRPr="000B3756">
        <w:t xml:space="preserve"> </w:t>
      </w:r>
      <w:proofErr w:type="spellStart"/>
      <w:r w:rsidRPr="000B3756">
        <w:t>na</w:t>
      </w:r>
      <w:proofErr w:type="spellEnd"/>
      <w:r w:rsidRPr="000B3756">
        <w:t xml:space="preserve"> plate </w:t>
      </w:r>
      <w:proofErr w:type="spellStart"/>
      <w:r w:rsidRPr="000B3756">
        <w:t>i</w:t>
      </w:r>
      <w:proofErr w:type="spellEnd"/>
      <w:r w:rsidRPr="000B3756">
        <w:t xml:space="preserve"> </w:t>
      </w:r>
      <w:proofErr w:type="spellStart"/>
      <w:r w:rsidRPr="000B3756">
        <w:t>naknade</w:t>
      </w:r>
      <w:proofErr w:type="spellEnd"/>
      <w:r w:rsidRPr="000B3756">
        <w:t xml:space="preserve"> </w:t>
      </w:r>
      <w:proofErr w:type="spellStart"/>
      <w:proofErr w:type="gramStart"/>
      <w:r w:rsidRPr="000B3756">
        <w:t>zarada</w:t>
      </w:r>
      <w:proofErr w:type="spellEnd"/>
      <w:r w:rsidRPr="000B3756">
        <w:t>;</w:t>
      </w:r>
      <w:proofErr w:type="gramEnd"/>
    </w:p>
    <w:p w14:paraId="3BF53C1E" w14:textId="77777777" w:rsidR="000B3756" w:rsidRPr="000B3756" w:rsidRDefault="000B3756" w:rsidP="000B3756">
      <w:pPr>
        <w:jc w:val="center"/>
      </w:pPr>
      <w:r w:rsidRPr="000B3756">
        <w:t xml:space="preserve">2) </w:t>
      </w:r>
      <w:proofErr w:type="spellStart"/>
      <w:r w:rsidRPr="000B3756">
        <w:t>član</w:t>
      </w:r>
      <w:proofErr w:type="spellEnd"/>
      <w:r w:rsidRPr="000B3756">
        <w:t xml:space="preserve"> 256. </w:t>
      </w:r>
      <w:proofErr w:type="spellStart"/>
      <w:r w:rsidRPr="000B3756">
        <w:t>tačka</w:t>
      </w:r>
      <w:proofErr w:type="spellEnd"/>
      <w:r w:rsidRPr="000B3756">
        <w:t xml:space="preserve"> 2) </w:t>
      </w:r>
      <w:proofErr w:type="spellStart"/>
      <w:r w:rsidRPr="000B3756">
        <w:t>Carinskog</w:t>
      </w:r>
      <w:proofErr w:type="spellEnd"/>
      <w:r w:rsidRPr="000B3756">
        <w:t xml:space="preserve"> </w:t>
      </w:r>
      <w:proofErr w:type="spellStart"/>
      <w:r w:rsidRPr="000B3756">
        <w:t>zakona</w:t>
      </w:r>
      <w:proofErr w:type="spellEnd"/>
      <w:r w:rsidRPr="000B3756">
        <w:t xml:space="preserve"> ("</w:t>
      </w:r>
      <w:proofErr w:type="spellStart"/>
      <w:r w:rsidRPr="000B3756">
        <w:t>Službeni</w:t>
      </w:r>
      <w:proofErr w:type="spellEnd"/>
      <w:r w:rsidRPr="000B3756">
        <w:t xml:space="preserve"> </w:t>
      </w:r>
      <w:proofErr w:type="spellStart"/>
      <w:r w:rsidRPr="000B3756">
        <w:t>glasnik</w:t>
      </w:r>
      <w:proofErr w:type="spellEnd"/>
      <w:r w:rsidRPr="000B3756">
        <w:t xml:space="preserve"> RS", br. 73/03, 61/05 </w:t>
      </w:r>
      <w:proofErr w:type="spellStart"/>
      <w:r w:rsidRPr="000B3756">
        <w:t>i</w:t>
      </w:r>
      <w:proofErr w:type="spellEnd"/>
      <w:r w:rsidRPr="000B3756">
        <w:t xml:space="preserve"> 85/05) u </w:t>
      </w:r>
      <w:proofErr w:type="spellStart"/>
      <w:r w:rsidRPr="000B3756">
        <w:t>delu</w:t>
      </w:r>
      <w:proofErr w:type="spellEnd"/>
      <w:r w:rsidRPr="000B3756">
        <w:t xml:space="preserve"> koji se </w:t>
      </w:r>
      <w:proofErr w:type="spellStart"/>
      <w:r w:rsidRPr="000B3756">
        <w:t>odnosi</w:t>
      </w:r>
      <w:proofErr w:type="spellEnd"/>
      <w:r w:rsidRPr="000B3756">
        <w:t xml:space="preserve"> </w:t>
      </w:r>
      <w:proofErr w:type="spellStart"/>
      <w:r w:rsidRPr="000B3756">
        <w:t>na</w:t>
      </w:r>
      <w:proofErr w:type="spellEnd"/>
      <w:r w:rsidRPr="000B3756">
        <w:t xml:space="preserve"> plate </w:t>
      </w:r>
      <w:proofErr w:type="spellStart"/>
      <w:r w:rsidRPr="000B3756">
        <w:t>i</w:t>
      </w:r>
      <w:proofErr w:type="spellEnd"/>
      <w:r w:rsidRPr="000B3756">
        <w:t xml:space="preserve"> </w:t>
      </w:r>
      <w:proofErr w:type="spellStart"/>
      <w:r w:rsidRPr="000B3756">
        <w:t>naknade</w:t>
      </w:r>
      <w:proofErr w:type="spellEnd"/>
      <w:r w:rsidRPr="000B3756">
        <w:t xml:space="preserve"> </w:t>
      </w:r>
      <w:proofErr w:type="spellStart"/>
      <w:r w:rsidRPr="000B3756">
        <w:t>zarada</w:t>
      </w:r>
      <w:proofErr w:type="spellEnd"/>
      <w:r w:rsidRPr="000B3756">
        <w:t xml:space="preserve"> </w:t>
      </w:r>
      <w:proofErr w:type="spellStart"/>
      <w:r w:rsidRPr="000B3756">
        <w:t>i</w:t>
      </w:r>
      <w:proofErr w:type="spellEnd"/>
      <w:r w:rsidRPr="000B3756">
        <w:t xml:space="preserve"> </w:t>
      </w:r>
      <w:proofErr w:type="spellStart"/>
      <w:r w:rsidRPr="000B3756">
        <w:t>član</w:t>
      </w:r>
      <w:proofErr w:type="spellEnd"/>
      <w:r w:rsidRPr="000B3756">
        <w:t xml:space="preserve"> 329. </w:t>
      </w:r>
      <w:proofErr w:type="spellStart"/>
      <w:r w:rsidRPr="000B3756">
        <w:t>stav</w:t>
      </w:r>
      <w:proofErr w:type="spellEnd"/>
      <w:r w:rsidRPr="000B3756">
        <w:t xml:space="preserve"> 1. u </w:t>
      </w:r>
      <w:proofErr w:type="spellStart"/>
      <w:r w:rsidRPr="000B3756">
        <w:t>delu</w:t>
      </w:r>
      <w:proofErr w:type="spellEnd"/>
      <w:r w:rsidRPr="000B3756">
        <w:t xml:space="preserve"> koji se </w:t>
      </w:r>
      <w:proofErr w:type="spellStart"/>
      <w:r w:rsidRPr="000B3756">
        <w:t>odnosi</w:t>
      </w:r>
      <w:proofErr w:type="spellEnd"/>
      <w:r w:rsidRPr="000B3756">
        <w:t xml:space="preserve"> </w:t>
      </w:r>
      <w:proofErr w:type="spellStart"/>
      <w:r w:rsidRPr="000B3756">
        <w:t>na</w:t>
      </w:r>
      <w:proofErr w:type="spellEnd"/>
      <w:r w:rsidRPr="000B3756">
        <w:t xml:space="preserve"> </w:t>
      </w:r>
      <w:proofErr w:type="spellStart"/>
      <w:r w:rsidRPr="000B3756">
        <w:t>posebne</w:t>
      </w:r>
      <w:proofErr w:type="spellEnd"/>
      <w:r w:rsidRPr="000B3756">
        <w:t xml:space="preserve"> </w:t>
      </w:r>
      <w:proofErr w:type="spellStart"/>
      <w:r w:rsidRPr="000B3756">
        <w:t>sposobnosti</w:t>
      </w:r>
      <w:proofErr w:type="spellEnd"/>
      <w:r w:rsidRPr="000B3756">
        <w:t xml:space="preserve"> </w:t>
      </w:r>
      <w:proofErr w:type="spellStart"/>
      <w:r w:rsidRPr="000B3756">
        <w:t>i</w:t>
      </w:r>
      <w:proofErr w:type="spellEnd"/>
      <w:r w:rsidRPr="000B3756">
        <w:t xml:space="preserve"> </w:t>
      </w:r>
      <w:proofErr w:type="spellStart"/>
      <w:proofErr w:type="gramStart"/>
      <w:r w:rsidRPr="000B3756">
        <w:t>odgovornosti</w:t>
      </w:r>
      <w:proofErr w:type="spellEnd"/>
      <w:r w:rsidRPr="000B3756">
        <w:t>;</w:t>
      </w:r>
      <w:proofErr w:type="gramEnd"/>
    </w:p>
    <w:p w14:paraId="4A1028DC" w14:textId="77777777" w:rsidR="000B3756" w:rsidRPr="000B3756" w:rsidRDefault="000B3756" w:rsidP="000B3756">
      <w:pPr>
        <w:jc w:val="center"/>
      </w:pPr>
      <w:r w:rsidRPr="000B3756">
        <w:t xml:space="preserve">3) </w:t>
      </w:r>
      <w:proofErr w:type="spellStart"/>
      <w:r w:rsidRPr="000B3756">
        <w:t>član</w:t>
      </w:r>
      <w:proofErr w:type="spellEnd"/>
      <w:r w:rsidRPr="000B3756">
        <w:t xml:space="preserve"> 73b </w:t>
      </w:r>
      <w:proofErr w:type="spellStart"/>
      <w:r w:rsidRPr="000B3756">
        <w:t>stav</w:t>
      </w:r>
      <w:proofErr w:type="spellEnd"/>
      <w:r w:rsidRPr="000B3756">
        <w:t xml:space="preserve"> 4. </w:t>
      </w:r>
      <w:proofErr w:type="spellStart"/>
      <w:r w:rsidRPr="000B3756">
        <w:t>tačka</w:t>
      </w:r>
      <w:proofErr w:type="spellEnd"/>
      <w:r w:rsidRPr="000B3756">
        <w:t xml:space="preserve"> 2) </w:t>
      </w:r>
      <w:proofErr w:type="spellStart"/>
      <w:r w:rsidRPr="000B3756">
        <w:t>Zakona</w:t>
      </w:r>
      <w:proofErr w:type="spellEnd"/>
      <w:r w:rsidRPr="000B3756">
        <w:t xml:space="preserve"> o </w:t>
      </w:r>
      <w:proofErr w:type="spellStart"/>
      <w:r w:rsidRPr="000B3756">
        <w:t>budžetskom</w:t>
      </w:r>
      <w:proofErr w:type="spellEnd"/>
      <w:r w:rsidRPr="000B3756">
        <w:t xml:space="preserve"> </w:t>
      </w:r>
      <w:proofErr w:type="spellStart"/>
      <w:r w:rsidRPr="000B3756">
        <w:t>sistemu</w:t>
      </w:r>
      <w:proofErr w:type="spellEnd"/>
      <w:r w:rsidRPr="000B3756">
        <w:t xml:space="preserve"> ("</w:t>
      </w:r>
      <w:proofErr w:type="spellStart"/>
      <w:r w:rsidRPr="000B3756">
        <w:t>Službeni</w:t>
      </w:r>
      <w:proofErr w:type="spellEnd"/>
      <w:r w:rsidRPr="000B3756">
        <w:t xml:space="preserve"> </w:t>
      </w:r>
      <w:proofErr w:type="spellStart"/>
      <w:r w:rsidRPr="000B3756">
        <w:t>glasnik</w:t>
      </w:r>
      <w:proofErr w:type="spellEnd"/>
      <w:r w:rsidRPr="000B3756">
        <w:t xml:space="preserve"> RS", br. 9/02, 87/02, 61/05, 66/05 </w:t>
      </w:r>
      <w:proofErr w:type="spellStart"/>
      <w:r w:rsidRPr="000B3756">
        <w:t>i</w:t>
      </w:r>
      <w:proofErr w:type="spellEnd"/>
      <w:r w:rsidRPr="000B3756">
        <w:t xml:space="preserve"> 101/05</w:t>
      </w:r>
      <w:proofErr w:type="gramStart"/>
      <w:r w:rsidRPr="000B3756">
        <w:t>);</w:t>
      </w:r>
      <w:proofErr w:type="gramEnd"/>
    </w:p>
    <w:p w14:paraId="68FC5138" w14:textId="77777777" w:rsidR="000B3756" w:rsidRPr="000B3756" w:rsidRDefault="000B3756" w:rsidP="000B3756">
      <w:pPr>
        <w:jc w:val="center"/>
      </w:pPr>
      <w:r w:rsidRPr="000B3756">
        <w:t xml:space="preserve">4) </w:t>
      </w:r>
      <w:proofErr w:type="spellStart"/>
      <w:r w:rsidRPr="000B3756">
        <w:t>član</w:t>
      </w:r>
      <w:proofErr w:type="spellEnd"/>
      <w:r w:rsidRPr="000B3756">
        <w:t xml:space="preserve"> 13. </w:t>
      </w:r>
      <w:proofErr w:type="spellStart"/>
      <w:r w:rsidRPr="000B3756">
        <w:t>stav</w:t>
      </w:r>
      <w:proofErr w:type="spellEnd"/>
      <w:r w:rsidRPr="000B3756">
        <w:t xml:space="preserve"> 1. </w:t>
      </w:r>
      <w:proofErr w:type="spellStart"/>
      <w:r w:rsidRPr="000B3756">
        <w:t>tačka</w:t>
      </w:r>
      <w:proofErr w:type="spellEnd"/>
      <w:r w:rsidRPr="000B3756">
        <w:t xml:space="preserve"> 2) </w:t>
      </w:r>
      <w:proofErr w:type="spellStart"/>
      <w:r w:rsidRPr="000B3756">
        <w:t>Zakona</w:t>
      </w:r>
      <w:proofErr w:type="spellEnd"/>
      <w:r w:rsidRPr="000B3756">
        <w:t xml:space="preserve"> o </w:t>
      </w:r>
      <w:proofErr w:type="spellStart"/>
      <w:r w:rsidRPr="000B3756">
        <w:t>sprečavanju</w:t>
      </w:r>
      <w:proofErr w:type="spellEnd"/>
      <w:r w:rsidRPr="000B3756">
        <w:t xml:space="preserve"> </w:t>
      </w:r>
      <w:proofErr w:type="spellStart"/>
      <w:r w:rsidRPr="000B3756">
        <w:t>pranja</w:t>
      </w:r>
      <w:proofErr w:type="spellEnd"/>
      <w:r w:rsidRPr="000B3756">
        <w:t xml:space="preserve"> </w:t>
      </w:r>
      <w:proofErr w:type="spellStart"/>
      <w:r w:rsidRPr="000B3756">
        <w:t>novca</w:t>
      </w:r>
      <w:proofErr w:type="spellEnd"/>
      <w:r w:rsidRPr="000B3756">
        <w:t xml:space="preserve"> ("</w:t>
      </w:r>
      <w:proofErr w:type="spellStart"/>
      <w:r w:rsidRPr="000B3756">
        <w:t>Službeni</w:t>
      </w:r>
      <w:proofErr w:type="spellEnd"/>
      <w:r w:rsidRPr="000B3756">
        <w:t xml:space="preserve"> </w:t>
      </w:r>
      <w:proofErr w:type="spellStart"/>
      <w:r w:rsidRPr="000B3756">
        <w:t>glasnik</w:t>
      </w:r>
      <w:proofErr w:type="spellEnd"/>
      <w:r w:rsidRPr="000B3756">
        <w:t xml:space="preserve"> RS", br. 107/05 </w:t>
      </w:r>
      <w:proofErr w:type="spellStart"/>
      <w:r w:rsidRPr="000B3756">
        <w:t>i</w:t>
      </w:r>
      <w:proofErr w:type="spellEnd"/>
      <w:r w:rsidRPr="000B3756">
        <w:t xml:space="preserve"> 117/05) u </w:t>
      </w:r>
      <w:proofErr w:type="spellStart"/>
      <w:r w:rsidRPr="000B3756">
        <w:t>delu</w:t>
      </w:r>
      <w:proofErr w:type="spellEnd"/>
      <w:r w:rsidRPr="000B3756">
        <w:t xml:space="preserve"> koji se </w:t>
      </w:r>
      <w:proofErr w:type="spellStart"/>
      <w:r w:rsidRPr="000B3756">
        <w:t>odnosi</w:t>
      </w:r>
      <w:proofErr w:type="spellEnd"/>
      <w:r w:rsidRPr="000B3756">
        <w:t xml:space="preserve"> </w:t>
      </w:r>
      <w:proofErr w:type="spellStart"/>
      <w:r w:rsidRPr="000B3756">
        <w:t>na</w:t>
      </w:r>
      <w:proofErr w:type="spellEnd"/>
      <w:r w:rsidRPr="000B3756">
        <w:t xml:space="preserve"> </w:t>
      </w:r>
      <w:proofErr w:type="spellStart"/>
      <w:r w:rsidRPr="000B3756">
        <w:t>zvanja</w:t>
      </w:r>
      <w:proofErr w:type="spellEnd"/>
      <w:r w:rsidRPr="000B3756">
        <w:t xml:space="preserve">, plate </w:t>
      </w:r>
      <w:proofErr w:type="spellStart"/>
      <w:r w:rsidRPr="000B3756">
        <w:t>i</w:t>
      </w:r>
      <w:proofErr w:type="spellEnd"/>
      <w:r w:rsidRPr="000B3756">
        <w:t xml:space="preserve"> </w:t>
      </w:r>
      <w:proofErr w:type="spellStart"/>
      <w:r w:rsidRPr="000B3756">
        <w:t>naknade</w:t>
      </w:r>
      <w:proofErr w:type="spellEnd"/>
      <w:r w:rsidRPr="000B3756">
        <w:t xml:space="preserve"> </w:t>
      </w:r>
      <w:proofErr w:type="spellStart"/>
      <w:r w:rsidRPr="000B3756">
        <w:t>zarada</w:t>
      </w:r>
      <w:proofErr w:type="spellEnd"/>
      <w:r w:rsidRPr="000B3756">
        <w:t>.</w:t>
      </w:r>
    </w:p>
    <w:p w14:paraId="32C4AE42" w14:textId="77777777" w:rsidR="000B3756" w:rsidRPr="000B3756" w:rsidRDefault="000B3756" w:rsidP="000B3756">
      <w:pPr>
        <w:jc w:val="center"/>
        <w:rPr>
          <w:b/>
          <w:bCs/>
        </w:rPr>
      </w:pPr>
      <w:bookmarkStart w:id="97" w:name="str_38"/>
      <w:bookmarkEnd w:id="97"/>
      <w:proofErr w:type="spellStart"/>
      <w:r w:rsidRPr="000B3756">
        <w:rPr>
          <w:b/>
          <w:bCs/>
        </w:rPr>
        <w:t>Stupanje</w:t>
      </w:r>
      <w:proofErr w:type="spellEnd"/>
      <w:r w:rsidRPr="000B3756">
        <w:rPr>
          <w:b/>
          <w:bCs/>
        </w:rPr>
        <w:t xml:space="preserve"> </w:t>
      </w:r>
      <w:proofErr w:type="spellStart"/>
      <w:r w:rsidRPr="000B3756">
        <w:rPr>
          <w:b/>
          <w:bCs/>
        </w:rPr>
        <w:t>na</w:t>
      </w:r>
      <w:proofErr w:type="spellEnd"/>
      <w:r w:rsidRPr="000B3756">
        <w:rPr>
          <w:b/>
          <w:bCs/>
        </w:rPr>
        <w:t xml:space="preserve"> </w:t>
      </w:r>
      <w:proofErr w:type="spellStart"/>
      <w:r w:rsidRPr="000B3756">
        <w:rPr>
          <w:b/>
          <w:bCs/>
        </w:rPr>
        <w:t>snagu</w:t>
      </w:r>
      <w:proofErr w:type="spellEnd"/>
      <w:r w:rsidRPr="000B3756">
        <w:rPr>
          <w:b/>
          <w:bCs/>
        </w:rPr>
        <w:t xml:space="preserve"> </w:t>
      </w:r>
      <w:proofErr w:type="spellStart"/>
      <w:r w:rsidRPr="000B3756">
        <w:rPr>
          <w:b/>
          <w:bCs/>
        </w:rPr>
        <w:t>ovog</w:t>
      </w:r>
      <w:proofErr w:type="spellEnd"/>
      <w:r w:rsidRPr="000B3756">
        <w:rPr>
          <w:b/>
          <w:bCs/>
        </w:rPr>
        <w:t xml:space="preserve"> </w:t>
      </w:r>
      <w:proofErr w:type="spellStart"/>
      <w:r w:rsidRPr="000B3756">
        <w:rPr>
          <w:b/>
          <w:bCs/>
        </w:rPr>
        <w:t>zakona</w:t>
      </w:r>
      <w:proofErr w:type="spellEnd"/>
    </w:p>
    <w:p w14:paraId="3E5DD672" w14:textId="77777777" w:rsidR="000B3756" w:rsidRPr="000B3756" w:rsidRDefault="000B3756" w:rsidP="000B3756">
      <w:pPr>
        <w:jc w:val="center"/>
        <w:rPr>
          <w:b/>
          <w:bCs/>
        </w:rPr>
      </w:pPr>
      <w:bookmarkStart w:id="98" w:name="clan_59"/>
      <w:bookmarkEnd w:id="98"/>
      <w:proofErr w:type="spellStart"/>
      <w:r w:rsidRPr="000B3756">
        <w:rPr>
          <w:b/>
          <w:bCs/>
        </w:rPr>
        <w:t>Član</w:t>
      </w:r>
      <w:proofErr w:type="spellEnd"/>
      <w:r w:rsidRPr="000B3756">
        <w:rPr>
          <w:b/>
          <w:bCs/>
        </w:rPr>
        <w:t xml:space="preserve"> 59</w:t>
      </w:r>
    </w:p>
    <w:p w14:paraId="30F89D4B" w14:textId="77777777" w:rsidR="000B3756" w:rsidRPr="000B3756" w:rsidRDefault="000B3756" w:rsidP="000B3756">
      <w:pPr>
        <w:jc w:val="center"/>
      </w:pPr>
      <w:proofErr w:type="spellStart"/>
      <w:r w:rsidRPr="000B3756">
        <w:t>Ovaj</w:t>
      </w:r>
      <w:proofErr w:type="spellEnd"/>
      <w:r w:rsidRPr="000B3756">
        <w:t xml:space="preserve"> </w:t>
      </w:r>
      <w:proofErr w:type="spellStart"/>
      <w:r w:rsidRPr="000B3756">
        <w:t>zakon</w:t>
      </w:r>
      <w:proofErr w:type="spellEnd"/>
      <w:r w:rsidRPr="000B3756">
        <w:t xml:space="preserve"> stupa </w:t>
      </w:r>
      <w:proofErr w:type="spellStart"/>
      <w:r w:rsidRPr="000B3756">
        <w:t>na</w:t>
      </w:r>
      <w:proofErr w:type="spellEnd"/>
      <w:r w:rsidRPr="000B3756">
        <w:t xml:space="preserve"> </w:t>
      </w:r>
      <w:proofErr w:type="spellStart"/>
      <w:r w:rsidRPr="000B3756">
        <w:t>snagu</w:t>
      </w:r>
      <w:proofErr w:type="spellEnd"/>
      <w:r w:rsidRPr="000B3756">
        <w:t xml:space="preserve"> 1. </w:t>
      </w:r>
      <w:proofErr w:type="spellStart"/>
      <w:r w:rsidRPr="000B3756">
        <w:t>januara</w:t>
      </w:r>
      <w:proofErr w:type="spellEnd"/>
      <w:r w:rsidRPr="000B3756">
        <w:t xml:space="preserve"> 2007. </w:t>
      </w:r>
      <w:proofErr w:type="spellStart"/>
      <w:r w:rsidRPr="000B3756">
        <w:t>godine</w:t>
      </w:r>
      <w:proofErr w:type="spellEnd"/>
      <w:r w:rsidRPr="000B3756">
        <w:t>.</w:t>
      </w:r>
    </w:p>
    <w:p w14:paraId="4CB723D5" w14:textId="77777777" w:rsidR="000B3756" w:rsidRPr="000B3756" w:rsidRDefault="000B3756" w:rsidP="000B3756">
      <w:pPr>
        <w:jc w:val="center"/>
      </w:pPr>
      <w:proofErr w:type="spellStart"/>
      <w:r w:rsidRPr="000B3756">
        <w:t>Odredbe</w:t>
      </w:r>
      <w:proofErr w:type="spellEnd"/>
      <w:r w:rsidRPr="000B3756">
        <w:t xml:space="preserve"> </w:t>
      </w:r>
      <w:proofErr w:type="spellStart"/>
      <w:r w:rsidRPr="000B3756">
        <w:t>čl</w:t>
      </w:r>
      <w:proofErr w:type="spellEnd"/>
      <w:r w:rsidRPr="000B3756">
        <w:t xml:space="preserve">. 39, 50, 51, 55. </w:t>
      </w:r>
      <w:proofErr w:type="spellStart"/>
      <w:r w:rsidRPr="000B3756">
        <w:t>i</w:t>
      </w:r>
      <w:proofErr w:type="spellEnd"/>
      <w:r w:rsidRPr="000B3756">
        <w:t xml:space="preserve"> 56. </w:t>
      </w:r>
      <w:proofErr w:type="spellStart"/>
      <w:r w:rsidRPr="000B3756">
        <w:t>stupaju</w:t>
      </w:r>
      <w:proofErr w:type="spellEnd"/>
      <w:r w:rsidRPr="000B3756">
        <w:t xml:space="preserve"> </w:t>
      </w:r>
      <w:proofErr w:type="spellStart"/>
      <w:r w:rsidRPr="000B3756">
        <w:t>na</w:t>
      </w:r>
      <w:proofErr w:type="spellEnd"/>
      <w:r w:rsidRPr="000B3756">
        <w:t xml:space="preserve"> </w:t>
      </w:r>
      <w:proofErr w:type="spellStart"/>
      <w:r w:rsidRPr="000B3756">
        <w:t>snagu</w:t>
      </w:r>
      <w:proofErr w:type="spellEnd"/>
      <w:r w:rsidRPr="000B3756">
        <w:t xml:space="preserve"> 20. </w:t>
      </w:r>
      <w:proofErr w:type="spellStart"/>
      <w:r w:rsidRPr="000B3756">
        <w:t>jula</w:t>
      </w:r>
      <w:proofErr w:type="spellEnd"/>
      <w:r w:rsidRPr="000B3756">
        <w:t xml:space="preserve"> 2006. </w:t>
      </w:r>
      <w:proofErr w:type="spellStart"/>
      <w:r w:rsidRPr="000B3756">
        <w:t>godine</w:t>
      </w:r>
      <w:proofErr w:type="spellEnd"/>
      <w:r w:rsidRPr="000B3756">
        <w:t xml:space="preserve">, </w:t>
      </w:r>
      <w:proofErr w:type="spellStart"/>
      <w:r w:rsidRPr="000B3756">
        <w:t>odredbe</w:t>
      </w:r>
      <w:proofErr w:type="spellEnd"/>
      <w:r w:rsidRPr="000B3756">
        <w:t xml:space="preserve"> </w:t>
      </w:r>
      <w:proofErr w:type="spellStart"/>
      <w:r w:rsidRPr="000B3756">
        <w:t>člana</w:t>
      </w:r>
      <w:proofErr w:type="spellEnd"/>
      <w:r w:rsidRPr="000B3756">
        <w:t xml:space="preserve"> 48. </w:t>
      </w:r>
      <w:proofErr w:type="spellStart"/>
      <w:r w:rsidRPr="000B3756">
        <w:t>stupaju</w:t>
      </w:r>
      <w:proofErr w:type="spellEnd"/>
      <w:r w:rsidRPr="000B3756">
        <w:t xml:space="preserve"> </w:t>
      </w:r>
      <w:proofErr w:type="spellStart"/>
      <w:r w:rsidRPr="000B3756">
        <w:t>na</w:t>
      </w:r>
      <w:proofErr w:type="spellEnd"/>
      <w:r w:rsidRPr="000B3756">
        <w:t xml:space="preserve"> </w:t>
      </w:r>
      <w:proofErr w:type="spellStart"/>
      <w:r w:rsidRPr="000B3756">
        <w:t>snagu</w:t>
      </w:r>
      <w:proofErr w:type="spellEnd"/>
      <w:r w:rsidRPr="000B3756">
        <w:t xml:space="preserve"> 1. </w:t>
      </w:r>
      <w:proofErr w:type="spellStart"/>
      <w:r w:rsidRPr="000B3756">
        <w:t>januara</w:t>
      </w:r>
      <w:proofErr w:type="spellEnd"/>
      <w:r w:rsidRPr="000B3756">
        <w:t xml:space="preserve"> 2008. </w:t>
      </w:r>
      <w:proofErr w:type="spellStart"/>
      <w:r w:rsidRPr="000B3756">
        <w:t>godine</w:t>
      </w:r>
      <w:proofErr w:type="spellEnd"/>
      <w:r w:rsidRPr="000B3756">
        <w:t xml:space="preserve">, </w:t>
      </w:r>
      <w:proofErr w:type="gramStart"/>
      <w:r w:rsidRPr="000B3756">
        <w:t>a</w:t>
      </w:r>
      <w:proofErr w:type="gramEnd"/>
      <w:r w:rsidRPr="000B3756">
        <w:t xml:space="preserve"> </w:t>
      </w:r>
      <w:proofErr w:type="spellStart"/>
      <w:r w:rsidRPr="000B3756">
        <w:t>odredbe</w:t>
      </w:r>
      <w:proofErr w:type="spellEnd"/>
      <w:r w:rsidRPr="000B3756">
        <w:t xml:space="preserve"> </w:t>
      </w:r>
      <w:proofErr w:type="spellStart"/>
      <w:r w:rsidRPr="000B3756">
        <w:t>člana</w:t>
      </w:r>
      <w:proofErr w:type="spellEnd"/>
      <w:r w:rsidRPr="000B3756">
        <w:t xml:space="preserve"> 16. </w:t>
      </w:r>
      <w:proofErr w:type="spellStart"/>
      <w:r w:rsidRPr="000B3756">
        <w:t>stupaju</w:t>
      </w:r>
      <w:proofErr w:type="spellEnd"/>
      <w:r w:rsidRPr="000B3756">
        <w:t xml:space="preserve"> </w:t>
      </w:r>
      <w:proofErr w:type="spellStart"/>
      <w:r w:rsidRPr="000B3756">
        <w:t>na</w:t>
      </w:r>
      <w:proofErr w:type="spellEnd"/>
      <w:r w:rsidRPr="000B3756">
        <w:t xml:space="preserve"> </w:t>
      </w:r>
      <w:proofErr w:type="spellStart"/>
      <w:r w:rsidRPr="000B3756">
        <w:t>snagu</w:t>
      </w:r>
      <w:proofErr w:type="spellEnd"/>
      <w:r w:rsidRPr="000B3756">
        <w:t xml:space="preserve"> 1. </w:t>
      </w:r>
      <w:proofErr w:type="spellStart"/>
      <w:r w:rsidRPr="000B3756">
        <w:t>januara</w:t>
      </w:r>
      <w:proofErr w:type="spellEnd"/>
      <w:r w:rsidRPr="000B3756">
        <w:t xml:space="preserve"> 2011. </w:t>
      </w:r>
      <w:proofErr w:type="spellStart"/>
      <w:r w:rsidRPr="000B3756">
        <w:t>godine</w:t>
      </w:r>
      <w:proofErr w:type="spellEnd"/>
      <w:r w:rsidRPr="000B3756">
        <w:t>.</w:t>
      </w:r>
    </w:p>
    <w:p w14:paraId="28E67733" w14:textId="77777777" w:rsidR="000B3756" w:rsidRPr="000B3756" w:rsidRDefault="000B3756" w:rsidP="000B3756">
      <w:pPr>
        <w:jc w:val="center"/>
      </w:pPr>
      <w:r w:rsidRPr="000B3756">
        <w:t> </w:t>
      </w:r>
    </w:p>
    <w:p w14:paraId="2C77AAAF" w14:textId="77777777" w:rsidR="000B3756" w:rsidRPr="000B3756" w:rsidRDefault="000B3756" w:rsidP="000B3756">
      <w:pPr>
        <w:jc w:val="center"/>
        <w:rPr>
          <w:b/>
          <w:bCs/>
          <w:i/>
          <w:iCs/>
        </w:rPr>
      </w:pPr>
      <w:proofErr w:type="spellStart"/>
      <w:r w:rsidRPr="000B3756">
        <w:rPr>
          <w:b/>
          <w:bCs/>
          <w:i/>
          <w:iCs/>
        </w:rPr>
        <w:lastRenderedPageBreak/>
        <w:t>Samostalni</w:t>
      </w:r>
      <w:proofErr w:type="spellEnd"/>
      <w:r w:rsidRPr="000B3756">
        <w:rPr>
          <w:b/>
          <w:bCs/>
          <w:i/>
          <w:iCs/>
        </w:rPr>
        <w:t xml:space="preserve"> </w:t>
      </w:r>
      <w:proofErr w:type="spellStart"/>
      <w:r w:rsidRPr="000B3756">
        <w:rPr>
          <w:b/>
          <w:bCs/>
          <w:i/>
          <w:iCs/>
        </w:rPr>
        <w:t>član</w:t>
      </w:r>
      <w:proofErr w:type="spellEnd"/>
      <w:r w:rsidRPr="000B3756">
        <w:rPr>
          <w:b/>
          <w:bCs/>
          <w:i/>
          <w:iCs/>
        </w:rPr>
        <w:t xml:space="preserve"> </w:t>
      </w:r>
      <w:proofErr w:type="spellStart"/>
      <w:r w:rsidRPr="000B3756">
        <w:rPr>
          <w:b/>
          <w:bCs/>
          <w:i/>
          <w:iCs/>
        </w:rPr>
        <w:t>Zakona</w:t>
      </w:r>
      <w:proofErr w:type="spellEnd"/>
      <w:r w:rsidRPr="000B3756">
        <w:rPr>
          <w:b/>
          <w:bCs/>
          <w:i/>
          <w:iCs/>
        </w:rPr>
        <w:t xml:space="preserve"> o </w:t>
      </w:r>
      <w:proofErr w:type="spellStart"/>
      <w:r w:rsidRPr="000B3756">
        <w:rPr>
          <w:b/>
          <w:bCs/>
          <w:i/>
          <w:iCs/>
        </w:rPr>
        <w:t>dopuni</w:t>
      </w:r>
      <w:proofErr w:type="spellEnd"/>
      <w:r w:rsidRPr="000B3756">
        <w:rPr>
          <w:b/>
          <w:bCs/>
          <w:i/>
          <w:iCs/>
        </w:rPr>
        <w:br/>
      </w:r>
      <w:proofErr w:type="spellStart"/>
      <w:r w:rsidRPr="000B3756">
        <w:rPr>
          <w:b/>
          <w:bCs/>
          <w:i/>
          <w:iCs/>
        </w:rPr>
        <w:t>Zakona</w:t>
      </w:r>
      <w:proofErr w:type="spellEnd"/>
      <w:r w:rsidRPr="000B3756">
        <w:rPr>
          <w:b/>
          <w:bCs/>
          <w:i/>
          <w:iCs/>
        </w:rPr>
        <w:t xml:space="preserve"> o </w:t>
      </w:r>
      <w:proofErr w:type="spellStart"/>
      <w:r w:rsidRPr="000B3756">
        <w:rPr>
          <w:b/>
          <w:bCs/>
          <w:i/>
          <w:iCs/>
        </w:rPr>
        <w:t>platama</w:t>
      </w:r>
      <w:proofErr w:type="spellEnd"/>
      <w:r w:rsidRPr="000B3756">
        <w:rPr>
          <w:b/>
          <w:bCs/>
          <w:i/>
          <w:iCs/>
        </w:rPr>
        <w:t xml:space="preserve"> </w:t>
      </w:r>
      <w:proofErr w:type="spellStart"/>
      <w:r w:rsidRPr="000B3756">
        <w:rPr>
          <w:b/>
          <w:bCs/>
          <w:i/>
          <w:iCs/>
        </w:rPr>
        <w:t>državnih</w:t>
      </w:r>
      <w:proofErr w:type="spellEnd"/>
      <w:r w:rsidRPr="000B3756">
        <w:rPr>
          <w:b/>
          <w:bCs/>
          <w:i/>
          <w:iCs/>
        </w:rPr>
        <w:t xml:space="preserve"> </w:t>
      </w:r>
      <w:proofErr w:type="spellStart"/>
      <w:r w:rsidRPr="000B3756">
        <w:rPr>
          <w:b/>
          <w:bCs/>
          <w:i/>
          <w:iCs/>
        </w:rPr>
        <w:t>službenika</w:t>
      </w:r>
      <w:proofErr w:type="spellEnd"/>
      <w:r w:rsidRPr="000B3756">
        <w:rPr>
          <w:b/>
          <w:bCs/>
          <w:i/>
          <w:iCs/>
        </w:rPr>
        <w:t xml:space="preserve"> </w:t>
      </w:r>
      <w:proofErr w:type="spellStart"/>
      <w:r w:rsidRPr="000B3756">
        <w:rPr>
          <w:b/>
          <w:bCs/>
          <w:i/>
          <w:iCs/>
        </w:rPr>
        <w:t>i</w:t>
      </w:r>
      <w:proofErr w:type="spellEnd"/>
      <w:r w:rsidRPr="000B3756">
        <w:rPr>
          <w:b/>
          <w:bCs/>
          <w:i/>
          <w:iCs/>
        </w:rPr>
        <w:t xml:space="preserve"> </w:t>
      </w:r>
      <w:proofErr w:type="spellStart"/>
      <w:r w:rsidRPr="000B3756">
        <w:rPr>
          <w:b/>
          <w:bCs/>
          <w:i/>
          <w:iCs/>
        </w:rPr>
        <w:t>nameštenika</w:t>
      </w:r>
      <w:proofErr w:type="spellEnd"/>
    </w:p>
    <w:p w14:paraId="05DBB62C" w14:textId="77777777" w:rsidR="000B3756" w:rsidRPr="000B3756" w:rsidRDefault="000B3756" w:rsidP="000B3756">
      <w:pPr>
        <w:jc w:val="center"/>
        <w:rPr>
          <w:i/>
          <w:iCs/>
        </w:rPr>
      </w:pPr>
      <w:r w:rsidRPr="000B3756">
        <w:rPr>
          <w:i/>
          <w:iCs/>
        </w:rPr>
        <w:t xml:space="preserve">("Sl. </w:t>
      </w:r>
      <w:proofErr w:type="spellStart"/>
      <w:r w:rsidRPr="000B3756">
        <w:rPr>
          <w:i/>
          <w:iCs/>
        </w:rPr>
        <w:t>glasnik</w:t>
      </w:r>
      <w:proofErr w:type="spellEnd"/>
      <w:r w:rsidRPr="000B3756">
        <w:rPr>
          <w:i/>
          <w:iCs/>
        </w:rPr>
        <w:t xml:space="preserve"> RS", br. 101/2007)</w:t>
      </w:r>
    </w:p>
    <w:p w14:paraId="58E86B1B" w14:textId="77777777" w:rsidR="000B3756" w:rsidRPr="000B3756" w:rsidRDefault="000B3756" w:rsidP="000B3756">
      <w:pPr>
        <w:jc w:val="center"/>
        <w:rPr>
          <w:b/>
          <w:bCs/>
        </w:rPr>
      </w:pPr>
      <w:proofErr w:type="spellStart"/>
      <w:r w:rsidRPr="000B3756">
        <w:rPr>
          <w:b/>
          <w:bCs/>
        </w:rPr>
        <w:t>Član</w:t>
      </w:r>
      <w:proofErr w:type="spellEnd"/>
      <w:r w:rsidRPr="000B3756">
        <w:rPr>
          <w:b/>
          <w:bCs/>
        </w:rPr>
        <w:t xml:space="preserve"> 2</w:t>
      </w:r>
    </w:p>
    <w:p w14:paraId="6761E2B1" w14:textId="77777777" w:rsidR="000B3756" w:rsidRPr="000B3756" w:rsidRDefault="000B3756" w:rsidP="000B3756">
      <w:pPr>
        <w:jc w:val="center"/>
      </w:pPr>
      <w:proofErr w:type="spellStart"/>
      <w:r w:rsidRPr="000B3756">
        <w:t>Ovaj</w:t>
      </w:r>
      <w:proofErr w:type="spellEnd"/>
      <w:r w:rsidRPr="000B3756">
        <w:t xml:space="preserve"> </w:t>
      </w:r>
      <w:proofErr w:type="spellStart"/>
      <w:r w:rsidRPr="000B3756">
        <w:t>zakon</w:t>
      </w:r>
      <w:proofErr w:type="spellEnd"/>
      <w:r w:rsidRPr="000B3756">
        <w:t xml:space="preserve"> stupa </w:t>
      </w:r>
      <w:proofErr w:type="spellStart"/>
      <w:r w:rsidRPr="000B3756">
        <w:t>na</w:t>
      </w:r>
      <w:proofErr w:type="spellEnd"/>
      <w:r w:rsidRPr="000B3756">
        <w:t xml:space="preserve"> </w:t>
      </w:r>
      <w:proofErr w:type="spellStart"/>
      <w:r w:rsidRPr="000B3756">
        <w:t>snagu</w:t>
      </w:r>
      <w:proofErr w:type="spellEnd"/>
      <w:r w:rsidRPr="000B3756">
        <w:t xml:space="preserve"> </w:t>
      </w:r>
      <w:proofErr w:type="spellStart"/>
      <w:r w:rsidRPr="000B3756">
        <w:t>narednog</w:t>
      </w:r>
      <w:proofErr w:type="spellEnd"/>
      <w:r w:rsidRPr="000B3756">
        <w:t xml:space="preserve"> dana od dana </w:t>
      </w:r>
      <w:proofErr w:type="spellStart"/>
      <w:r w:rsidRPr="000B3756">
        <w:t>objavljivanja</w:t>
      </w:r>
      <w:proofErr w:type="spellEnd"/>
      <w:r w:rsidRPr="000B3756">
        <w:t xml:space="preserve"> u "</w:t>
      </w:r>
      <w:proofErr w:type="spellStart"/>
      <w:r w:rsidRPr="000B3756">
        <w:t>Službenom</w:t>
      </w:r>
      <w:proofErr w:type="spellEnd"/>
      <w:r w:rsidRPr="000B3756">
        <w:t xml:space="preserve"> </w:t>
      </w:r>
      <w:proofErr w:type="spellStart"/>
      <w:r w:rsidRPr="000B3756">
        <w:t>glasniku</w:t>
      </w:r>
      <w:proofErr w:type="spellEnd"/>
      <w:r w:rsidRPr="000B3756">
        <w:t xml:space="preserve"> </w:t>
      </w:r>
      <w:proofErr w:type="spellStart"/>
      <w:r w:rsidRPr="000B3756">
        <w:t>Republike</w:t>
      </w:r>
      <w:proofErr w:type="spellEnd"/>
      <w:r w:rsidRPr="000B3756">
        <w:t xml:space="preserve"> </w:t>
      </w:r>
      <w:proofErr w:type="spellStart"/>
      <w:r w:rsidRPr="000B3756">
        <w:t>Srbije</w:t>
      </w:r>
      <w:proofErr w:type="spellEnd"/>
      <w:r w:rsidRPr="000B3756">
        <w:t>".</w:t>
      </w:r>
    </w:p>
    <w:p w14:paraId="3142921E" w14:textId="77777777" w:rsidR="000B3756" w:rsidRPr="000B3756" w:rsidRDefault="000B3756" w:rsidP="000B3756">
      <w:pPr>
        <w:jc w:val="center"/>
      </w:pPr>
      <w:r w:rsidRPr="000B3756">
        <w:t> </w:t>
      </w:r>
    </w:p>
    <w:p w14:paraId="61EC5F5D" w14:textId="77777777" w:rsidR="000B3756" w:rsidRPr="000B3756" w:rsidRDefault="000B3756" w:rsidP="000B3756">
      <w:pPr>
        <w:jc w:val="center"/>
        <w:rPr>
          <w:b/>
          <w:bCs/>
          <w:i/>
          <w:iCs/>
        </w:rPr>
      </w:pPr>
      <w:proofErr w:type="spellStart"/>
      <w:r w:rsidRPr="000B3756">
        <w:rPr>
          <w:b/>
          <w:bCs/>
          <w:i/>
          <w:iCs/>
        </w:rPr>
        <w:t>Samostalni</w:t>
      </w:r>
      <w:proofErr w:type="spellEnd"/>
      <w:r w:rsidRPr="000B3756">
        <w:rPr>
          <w:b/>
          <w:bCs/>
          <w:i/>
          <w:iCs/>
        </w:rPr>
        <w:t xml:space="preserve"> </w:t>
      </w:r>
      <w:proofErr w:type="spellStart"/>
      <w:r w:rsidRPr="000B3756">
        <w:rPr>
          <w:b/>
          <w:bCs/>
          <w:i/>
          <w:iCs/>
        </w:rPr>
        <w:t>član</w:t>
      </w:r>
      <w:proofErr w:type="spellEnd"/>
      <w:r w:rsidRPr="000B3756">
        <w:rPr>
          <w:b/>
          <w:bCs/>
          <w:i/>
          <w:iCs/>
        </w:rPr>
        <w:t xml:space="preserve"> </w:t>
      </w:r>
      <w:proofErr w:type="spellStart"/>
      <w:r w:rsidRPr="000B3756">
        <w:rPr>
          <w:b/>
          <w:bCs/>
          <w:i/>
          <w:iCs/>
        </w:rPr>
        <w:t>Zakona</w:t>
      </w:r>
      <w:proofErr w:type="spellEnd"/>
      <w:r w:rsidRPr="000B3756">
        <w:rPr>
          <w:b/>
          <w:bCs/>
          <w:i/>
          <w:iCs/>
        </w:rPr>
        <w:t xml:space="preserve"> o </w:t>
      </w:r>
      <w:proofErr w:type="spellStart"/>
      <w:r w:rsidRPr="000B3756">
        <w:rPr>
          <w:b/>
          <w:bCs/>
          <w:i/>
          <w:iCs/>
        </w:rPr>
        <w:t>izmenama</w:t>
      </w:r>
      <w:proofErr w:type="spellEnd"/>
      <w:r w:rsidRPr="000B3756">
        <w:rPr>
          <w:b/>
          <w:bCs/>
          <w:i/>
          <w:iCs/>
        </w:rPr>
        <w:t xml:space="preserve"> </w:t>
      </w:r>
      <w:proofErr w:type="spellStart"/>
      <w:r w:rsidRPr="000B3756">
        <w:rPr>
          <w:b/>
          <w:bCs/>
          <w:i/>
          <w:iCs/>
        </w:rPr>
        <w:t>i</w:t>
      </w:r>
      <w:proofErr w:type="spellEnd"/>
      <w:r w:rsidRPr="000B3756">
        <w:rPr>
          <w:b/>
          <w:bCs/>
          <w:i/>
          <w:iCs/>
        </w:rPr>
        <w:t xml:space="preserve"> </w:t>
      </w:r>
      <w:proofErr w:type="spellStart"/>
      <w:r w:rsidRPr="000B3756">
        <w:rPr>
          <w:b/>
          <w:bCs/>
          <w:i/>
          <w:iCs/>
        </w:rPr>
        <w:t>dopunama</w:t>
      </w:r>
      <w:proofErr w:type="spellEnd"/>
      <w:r w:rsidRPr="000B3756">
        <w:rPr>
          <w:b/>
          <w:bCs/>
          <w:i/>
          <w:iCs/>
        </w:rPr>
        <w:br/>
      </w:r>
      <w:proofErr w:type="spellStart"/>
      <w:r w:rsidRPr="000B3756">
        <w:rPr>
          <w:b/>
          <w:bCs/>
          <w:i/>
          <w:iCs/>
        </w:rPr>
        <w:t>Zakona</w:t>
      </w:r>
      <w:proofErr w:type="spellEnd"/>
      <w:r w:rsidRPr="000B3756">
        <w:rPr>
          <w:b/>
          <w:bCs/>
          <w:i/>
          <w:iCs/>
        </w:rPr>
        <w:t xml:space="preserve"> o </w:t>
      </w:r>
      <w:proofErr w:type="spellStart"/>
      <w:r w:rsidRPr="000B3756">
        <w:rPr>
          <w:b/>
          <w:bCs/>
          <w:i/>
          <w:iCs/>
        </w:rPr>
        <w:t>platama</w:t>
      </w:r>
      <w:proofErr w:type="spellEnd"/>
      <w:r w:rsidRPr="000B3756">
        <w:rPr>
          <w:b/>
          <w:bCs/>
          <w:i/>
          <w:iCs/>
        </w:rPr>
        <w:t xml:space="preserve"> </w:t>
      </w:r>
      <w:proofErr w:type="spellStart"/>
      <w:r w:rsidRPr="000B3756">
        <w:rPr>
          <w:b/>
          <w:bCs/>
          <w:i/>
          <w:iCs/>
        </w:rPr>
        <w:t>državnih</w:t>
      </w:r>
      <w:proofErr w:type="spellEnd"/>
      <w:r w:rsidRPr="000B3756">
        <w:rPr>
          <w:b/>
          <w:bCs/>
          <w:i/>
          <w:iCs/>
        </w:rPr>
        <w:t xml:space="preserve"> </w:t>
      </w:r>
      <w:proofErr w:type="spellStart"/>
      <w:r w:rsidRPr="000B3756">
        <w:rPr>
          <w:b/>
          <w:bCs/>
          <w:i/>
          <w:iCs/>
        </w:rPr>
        <w:t>službenika</w:t>
      </w:r>
      <w:proofErr w:type="spellEnd"/>
      <w:r w:rsidRPr="000B3756">
        <w:rPr>
          <w:b/>
          <w:bCs/>
          <w:i/>
          <w:iCs/>
        </w:rPr>
        <w:t xml:space="preserve"> </w:t>
      </w:r>
      <w:proofErr w:type="spellStart"/>
      <w:r w:rsidRPr="000B3756">
        <w:rPr>
          <w:b/>
          <w:bCs/>
          <w:i/>
          <w:iCs/>
        </w:rPr>
        <w:t>i</w:t>
      </w:r>
      <w:proofErr w:type="spellEnd"/>
      <w:r w:rsidRPr="000B3756">
        <w:rPr>
          <w:b/>
          <w:bCs/>
          <w:i/>
          <w:iCs/>
        </w:rPr>
        <w:t xml:space="preserve"> </w:t>
      </w:r>
      <w:proofErr w:type="spellStart"/>
      <w:r w:rsidRPr="000B3756">
        <w:rPr>
          <w:b/>
          <w:bCs/>
          <w:i/>
          <w:iCs/>
        </w:rPr>
        <w:t>nameštenika</w:t>
      </w:r>
      <w:proofErr w:type="spellEnd"/>
    </w:p>
    <w:p w14:paraId="44136427" w14:textId="77777777" w:rsidR="000B3756" w:rsidRPr="000B3756" w:rsidRDefault="000B3756" w:rsidP="000B3756">
      <w:pPr>
        <w:jc w:val="center"/>
        <w:rPr>
          <w:i/>
          <w:iCs/>
        </w:rPr>
      </w:pPr>
      <w:r w:rsidRPr="000B3756">
        <w:rPr>
          <w:i/>
          <w:iCs/>
        </w:rPr>
        <w:t xml:space="preserve">("Sl. </w:t>
      </w:r>
      <w:proofErr w:type="spellStart"/>
      <w:r w:rsidRPr="000B3756">
        <w:rPr>
          <w:i/>
          <w:iCs/>
        </w:rPr>
        <w:t>glasnik</w:t>
      </w:r>
      <w:proofErr w:type="spellEnd"/>
      <w:r w:rsidRPr="000B3756">
        <w:rPr>
          <w:i/>
          <w:iCs/>
        </w:rPr>
        <w:t xml:space="preserve"> RS", br. 99/2010)</w:t>
      </w:r>
    </w:p>
    <w:p w14:paraId="36F5FF30" w14:textId="77777777" w:rsidR="000B3756" w:rsidRPr="000B3756" w:rsidRDefault="000B3756" w:rsidP="000B3756">
      <w:pPr>
        <w:jc w:val="center"/>
        <w:rPr>
          <w:b/>
          <w:bCs/>
        </w:rPr>
      </w:pPr>
      <w:proofErr w:type="spellStart"/>
      <w:r w:rsidRPr="000B3756">
        <w:rPr>
          <w:b/>
          <w:bCs/>
        </w:rPr>
        <w:t>Član</w:t>
      </w:r>
      <w:proofErr w:type="spellEnd"/>
      <w:r w:rsidRPr="000B3756">
        <w:rPr>
          <w:b/>
          <w:bCs/>
        </w:rPr>
        <w:t xml:space="preserve"> 4</w:t>
      </w:r>
    </w:p>
    <w:p w14:paraId="164BB82C" w14:textId="77777777" w:rsidR="000B3756" w:rsidRPr="000B3756" w:rsidRDefault="000B3756" w:rsidP="000B3756">
      <w:pPr>
        <w:jc w:val="center"/>
      </w:pPr>
      <w:proofErr w:type="spellStart"/>
      <w:r w:rsidRPr="000B3756">
        <w:t>Ovaj</w:t>
      </w:r>
      <w:proofErr w:type="spellEnd"/>
      <w:r w:rsidRPr="000B3756">
        <w:t xml:space="preserve"> </w:t>
      </w:r>
      <w:proofErr w:type="spellStart"/>
      <w:r w:rsidRPr="000B3756">
        <w:t>zakon</w:t>
      </w:r>
      <w:proofErr w:type="spellEnd"/>
      <w:r w:rsidRPr="000B3756">
        <w:t xml:space="preserve"> stupa </w:t>
      </w:r>
      <w:proofErr w:type="spellStart"/>
      <w:r w:rsidRPr="000B3756">
        <w:t>na</w:t>
      </w:r>
      <w:proofErr w:type="spellEnd"/>
      <w:r w:rsidRPr="000B3756">
        <w:t xml:space="preserve"> </w:t>
      </w:r>
      <w:proofErr w:type="spellStart"/>
      <w:r w:rsidRPr="000B3756">
        <w:t>snagu</w:t>
      </w:r>
      <w:proofErr w:type="spellEnd"/>
      <w:r w:rsidRPr="000B3756">
        <w:t xml:space="preserve"> </w:t>
      </w:r>
      <w:proofErr w:type="spellStart"/>
      <w:r w:rsidRPr="000B3756">
        <w:t>osmog</w:t>
      </w:r>
      <w:proofErr w:type="spellEnd"/>
      <w:r w:rsidRPr="000B3756">
        <w:t xml:space="preserve"> dana od dana </w:t>
      </w:r>
      <w:proofErr w:type="spellStart"/>
      <w:r w:rsidRPr="000B3756">
        <w:t>objavljivanja</w:t>
      </w:r>
      <w:proofErr w:type="spellEnd"/>
      <w:r w:rsidRPr="000B3756">
        <w:t xml:space="preserve"> u "</w:t>
      </w:r>
      <w:proofErr w:type="spellStart"/>
      <w:r w:rsidRPr="000B3756">
        <w:t>Službenom</w:t>
      </w:r>
      <w:proofErr w:type="spellEnd"/>
      <w:r w:rsidRPr="000B3756">
        <w:t xml:space="preserve"> </w:t>
      </w:r>
      <w:proofErr w:type="spellStart"/>
      <w:r w:rsidRPr="000B3756">
        <w:t>glasniku</w:t>
      </w:r>
      <w:proofErr w:type="spellEnd"/>
      <w:r w:rsidRPr="000B3756">
        <w:t xml:space="preserve"> </w:t>
      </w:r>
      <w:proofErr w:type="spellStart"/>
      <w:r w:rsidRPr="000B3756">
        <w:t>Republike</w:t>
      </w:r>
      <w:proofErr w:type="spellEnd"/>
      <w:r w:rsidRPr="000B3756">
        <w:t xml:space="preserve"> </w:t>
      </w:r>
      <w:proofErr w:type="spellStart"/>
      <w:r w:rsidRPr="000B3756">
        <w:t>Srbije</w:t>
      </w:r>
      <w:proofErr w:type="spellEnd"/>
      <w:r w:rsidRPr="000B3756">
        <w:t xml:space="preserve">", a </w:t>
      </w:r>
      <w:proofErr w:type="spellStart"/>
      <w:r w:rsidRPr="000B3756">
        <w:t>primenjuje</w:t>
      </w:r>
      <w:proofErr w:type="spellEnd"/>
      <w:r w:rsidRPr="000B3756">
        <w:t xml:space="preserve"> se od 1. </w:t>
      </w:r>
      <w:proofErr w:type="spellStart"/>
      <w:r w:rsidRPr="000B3756">
        <w:t>januara</w:t>
      </w:r>
      <w:proofErr w:type="spellEnd"/>
      <w:r w:rsidRPr="000B3756">
        <w:t xml:space="preserve"> 2011. </w:t>
      </w:r>
      <w:proofErr w:type="spellStart"/>
      <w:r w:rsidRPr="000B3756">
        <w:t>godine</w:t>
      </w:r>
      <w:proofErr w:type="spellEnd"/>
      <w:r w:rsidRPr="000B3756">
        <w:t>.</w:t>
      </w:r>
    </w:p>
    <w:p w14:paraId="71E51A64" w14:textId="77777777" w:rsidR="000B3756" w:rsidRPr="000B3756" w:rsidRDefault="000B3756" w:rsidP="000B3756">
      <w:pPr>
        <w:jc w:val="center"/>
      </w:pPr>
      <w:r w:rsidRPr="000B3756">
        <w:t> </w:t>
      </w:r>
    </w:p>
    <w:p w14:paraId="7D32672F" w14:textId="77777777" w:rsidR="000B3756" w:rsidRPr="000B3756" w:rsidRDefault="000B3756" w:rsidP="000B3756">
      <w:pPr>
        <w:jc w:val="center"/>
        <w:rPr>
          <w:b/>
          <w:bCs/>
          <w:i/>
          <w:iCs/>
        </w:rPr>
      </w:pPr>
      <w:proofErr w:type="spellStart"/>
      <w:r w:rsidRPr="000B3756">
        <w:rPr>
          <w:b/>
          <w:bCs/>
          <w:i/>
          <w:iCs/>
        </w:rPr>
        <w:t>Samostalni</w:t>
      </w:r>
      <w:proofErr w:type="spellEnd"/>
      <w:r w:rsidRPr="000B3756">
        <w:rPr>
          <w:b/>
          <w:bCs/>
          <w:i/>
          <w:iCs/>
        </w:rPr>
        <w:t xml:space="preserve"> </w:t>
      </w:r>
      <w:proofErr w:type="spellStart"/>
      <w:r w:rsidRPr="000B3756">
        <w:rPr>
          <w:b/>
          <w:bCs/>
          <w:i/>
          <w:iCs/>
        </w:rPr>
        <w:t>članovi</w:t>
      </w:r>
      <w:proofErr w:type="spellEnd"/>
      <w:r w:rsidRPr="000B3756">
        <w:rPr>
          <w:b/>
          <w:bCs/>
          <w:i/>
          <w:iCs/>
        </w:rPr>
        <w:t xml:space="preserve"> </w:t>
      </w:r>
      <w:proofErr w:type="spellStart"/>
      <w:r w:rsidRPr="000B3756">
        <w:rPr>
          <w:b/>
          <w:bCs/>
          <w:i/>
          <w:iCs/>
        </w:rPr>
        <w:t>Zakona</w:t>
      </w:r>
      <w:proofErr w:type="spellEnd"/>
      <w:r w:rsidRPr="000B3756">
        <w:rPr>
          <w:b/>
          <w:bCs/>
          <w:i/>
          <w:iCs/>
        </w:rPr>
        <w:t xml:space="preserve"> o </w:t>
      </w:r>
      <w:proofErr w:type="spellStart"/>
      <w:r w:rsidRPr="000B3756">
        <w:rPr>
          <w:b/>
          <w:bCs/>
          <w:i/>
          <w:iCs/>
        </w:rPr>
        <w:t>izmeni</w:t>
      </w:r>
      <w:proofErr w:type="spellEnd"/>
      <w:r w:rsidRPr="000B3756">
        <w:rPr>
          <w:b/>
          <w:bCs/>
          <w:i/>
          <w:iCs/>
        </w:rPr>
        <w:br/>
      </w:r>
      <w:proofErr w:type="spellStart"/>
      <w:r w:rsidRPr="000B3756">
        <w:rPr>
          <w:b/>
          <w:bCs/>
          <w:i/>
          <w:iCs/>
        </w:rPr>
        <w:t>Zakona</w:t>
      </w:r>
      <w:proofErr w:type="spellEnd"/>
      <w:r w:rsidRPr="000B3756">
        <w:rPr>
          <w:b/>
          <w:bCs/>
          <w:i/>
          <w:iCs/>
        </w:rPr>
        <w:t xml:space="preserve"> o </w:t>
      </w:r>
      <w:proofErr w:type="spellStart"/>
      <w:r w:rsidRPr="000B3756">
        <w:rPr>
          <w:b/>
          <w:bCs/>
          <w:i/>
          <w:iCs/>
        </w:rPr>
        <w:t>platama</w:t>
      </w:r>
      <w:proofErr w:type="spellEnd"/>
      <w:r w:rsidRPr="000B3756">
        <w:rPr>
          <w:b/>
          <w:bCs/>
          <w:i/>
          <w:iCs/>
        </w:rPr>
        <w:t xml:space="preserve"> </w:t>
      </w:r>
      <w:proofErr w:type="spellStart"/>
      <w:r w:rsidRPr="000B3756">
        <w:rPr>
          <w:b/>
          <w:bCs/>
          <w:i/>
          <w:iCs/>
        </w:rPr>
        <w:t>državnih</w:t>
      </w:r>
      <w:proofErr w:type="spellEnd"/>
      <w:r w:rsidRPr="000B3756">
        <w:rPr>
          <w:b/>
          <w:bCs/>
          <w:i/>
          <w:iCs/>
        </w:rPr>
        <w:t xml:space="preserve"> </w:t>
      </w:r>
      <w:proofErr w:type="spellStart"/>
      <w:r w:rsidRPr="000B3756">
        <w:rPr>
          <w:b/>
          <w:bCs/>
          <w:i/>
          <w:iCs/>
        </w:rPr>
        <w:t>službenika</w:t>
      </w:r>
      <w:proofErr w:type="spellEnd"/>
      <w:r w:rsidRPr="000B3756">
        <w:rPr>
          <w:b/>
          <w:bCs/>
          <w:i/>
          <w:iCs/>
        </w:rPr>
        <w:t xml:space="preserve"> </w:t>
      </w:r>
      <w:proofErr w:type="spellStart"/>
      <w:r w:rsidRPr="000B3756">
        <w:rPr>
          <w:b/>
          <w:bCs/>
          <w:i/>
          <w:iCs/>
        </w:rPr>
        <w:t>i</w:t>
      </w:r>
      <w:proofErr w:type="spellEnd"/>
      <w:r w:rsidRPr="000B3756">
        <w:rPr>
          <w:b/>
          <w:bCs/>
          <w:i/>
          <w:iCs/>
        </w:rPr>
        <w:t xml:space="preserve"> </w:t>
      </w:r>
      <w:proofErr w:type="spellStart"/>
      <w:r w:rsidRPr="000B3756">
        <w:rPr>
          <w:b/>
          <w:bCs/>
          <w:i/>
          <w:iCs/>
        </w:rPr>
        <w:t>nameštenika</w:t>
      </w:r>
      <w:proofErr w:type="spellEnd"/>
    </w:p>
    <w:p w14:paraId="11AD75D5" w14:textId="77777777" w:rsidR="000B3756" w:rsidRPr="000B3756" w:rsidRDefault="000B3756" w:rsidP="000B3756">
      <w:pPr>
        <w:jc w:val="center"/>
        <w:rPr>
          <w:i/>
          <w:iCs/>
        </w:rPr>
      </w:pPr>
      <w:r w:rsidRPr="000B3756">
        <w:rPr>
          <w:i/>
          <w:iCs/>
        </w:rPr>
        <w:t xml:space="preserve">("Sl. </w:t>
      </w:r>
      <w:proofErr w:type="spellStart"/>
      <w:r w:rsidRPr="000B3756">
        <w:rPr>
          <w:i/>
          <w:iCs/>
        </w:rPr>
        <w:t>glasnik</w:t>
      </w:r>
      <w:proofErr w:type="spellEnd"/>
      <w:r w:rsidRPr="000B3756">
        <w:rPr>
          <w:i/>
          <w:iCs/>
        </w:rPr>
        <w:t xml:space="preserve"> RS", br. 108/2013)</w:t>
      </w:r>
    </w:p>
    <w:p w14:paraId="468E1451" w14:textId="77777777" w:rsidR="000B3756" w:rsidRPr="000B3756" w:rsidRDefault="000B3756" w:rsidP="000B3756">
      <w:pPr>
        <w:jc w:val="center"/>
        <w:rPr>
          <w:b/>
          <w:bCs/>
        </w:rPr>
      </w:pPr>
      <w:proofErr w:type="spellStart"/>
      <w:r w:rsidRPr="000B3756">
        <w:rPr>
          <w:b/>
          <w:bCs/>
        </w:rPr>
        <w:t>Član</w:t>
      </w:r>
      <w:proofErr w:type="spellEnd"/>
      <w:r w:rsidRPr="000B3756">
        <w:rPr>
          <w:b/>
          <w:bCs/>
        </w:rPr>
        <w:t xml:space="preserve"> 2</w:t>
      </w:r>
    </w:p>
    <w:p w14:paraId="53AE3A25" w14:textId="77777777" w:rsidR="000B3756" w:rsidRPr="000B3756" w:rsidRDefault="000B3756" w:rsidP="000B3756">
      <w:pPr>
        <w:jc w:val="center"/>
      </w:pPr>
      <w:r w:rsidRPr="000B3756">
        <w:t xml:space="preserve">Lice </w:t>
      </w:r>
      <w:proofErr w:type="spellStart"/>
      <w:r w:rsidRPr="000B3756">
        <w:t>kome</w:t>
      </w:r>
      <w:proofErr w:type="spellEnd"/>
      <w:r w:rsidRPr="000B3756">
        <w:t xml:space="preserve"> je pre </w:t>
      </w:r>
      <w:proofErr w:type="spellStart"/>
      <w:r w:rsidRPr="000B3756">
        <w:t>stupanja</w:t>
      </w:r>
      <w:proofErr w:type="spellEnd"/>
      <w:r w:rsidRPr="000B3756">
        <w:t xml:space="preserve"> </w:t>
      </w:r>
      <w:proofErr w:type="spellStart"/>
      <w:r w:rsidRPr="000B3756">
        <w:t>na</w:t>
      </w:r>
      <w:proofErr w:type="spellEnd"/>
      <w:r w:rsidRPr="000B3756">
        <w:t xml:space="preserve"> </w:t>
      </w:r>
      <w:proofErr w:type="spellStart"/>
      <w:r w:rsidRPr="000B3756">
        <w:t>snagu</w:t>
      </w:r>
      <w:proofErr w:type="spellEnd"/>
      <w:r w:rsidRPr="000B3756">
        <w:t xml:space="preserve"> </w:t>
      </w:r>
      <w:proofErr w:type="spellStart"/>
      <w:r w:rsidRPr="000B3756">
        <w:t>ovog</w:t>
      </w:r>
      <w:proofErr w:type="spellEnd"/>
      <w:r w:rsidRPr="000B3756">
        <w:t xml:space="preserve"> </w:t>
      </w:r>
      <w:proofErr w:type="spellStart"/>
      <w:r w:rsidRPr="000B3756">
        <w:t>zakona</w:t>
      </w:r>
      <w:proofErr w:type="spellEnd"/>
      <w:r w:rsidRPr="000B3756">
        <w:t xml:space="preserve"> </w:t>
      </w:r>
      <w:proofErr w:type="spellStart"/>
      <w:r w:rsidRPr="000B3756">
        <w:t>prestala</w:t>
      </w:r>
      <w:proofErr w:type="spellEnd"/>
      <w:r w:rsidRPr="000B3756">
        <w:t xml:space="preserve"> </w:t>
      </w:r>
      <w:proofErr w:type="spellStart"/>
      <w:r w:rsidRPr="000B3756">
        <w:t>funkcija</w:t>
      </w:r>
      <w:proofErr w:type="spellEnd"/>
      <w:r w:rsidRPr="000B3756">
        <w:t xml:space="preserve"> </w:t>
      </w:r>
      <w:proofErr w:type="spellStart"/>
      <w:r w:rsidRPr="000B3756">
        <w:t>i</w:t>
      </w:r>
      <w:proofErr w:type="spellEnd"/>
      <w:r w:rsidRPr="000B3756">
        <w:t xml:space="preserve"> </w:t>
      </w:r>
      <w:proofErr w:type="spellStart"/>
      <w:r w:rsidRPr="000B3756">
        <w:t>koje</w:t>
      </w:r>
      <w:proofErr w:type="spellEnd"/>
      <w:r w:rsidRPr="000B3756">
        <w:t xml:space="preserve"> je po tom </w:t>
      </w:r>
      <w:proofErr w:type="spellStart"/>
      <w:r w:rsidRPr="000B3756">
        <w:t>osnovu</w:t>
      </w:r>
      <w:proofErr w:type="spellEnd"/>
      <w:r w:rsidRPr="000B3756">
        <w:t xml:space="preserve"> </w:t>
      </w:r>
      <w:proofErr w:type="spellStart"/>
      <w:r w:rsidRPr="000B3756">
        <w:t>steklo</w:t>
      </w:r>
      <w:proofErr w:type="spellEnd"/>
      <w:r w:rsidRPr="000B3756">
        <w:t xml:space="preserve"> </w:t>
      </w:r>
      <w:proofErr w:type="spellStart"/>
      <w:r w:rsidRPr="000B3756">
        <w:t>pravo</w:t>
      </w:r>
      <w:proofErr w:type="spellEnd"/>
      <w:r w:rsidRPr="000B3756">
        <w:t xml:space="preserve"> </w:t>
      </w:r>
      <w:proofErr w:type="spellStart"/>
      <w:r w:rsidRPr="000B3756">
        <w:t>na</w:t>
      </w:r>
      <w:proofErr w:type="spellEnd"/>
      <w:r w:rsidRPr="000B3756">
        <w:t xml:space="preserve"> </w:t>
      </w:r>
      <w:proofErr w:type="spellStart"/>
      <w:r w:rsidRPr="000B3756">
        <w:t>naknadu</w:t>
      </w:r>
      <w:proofErr w:type="spellEnd"/>
      <w:r w:rsidRPr="000B3756">
        <w:t xml:space="preserve"> plate </w:t>
      </w:r>
      <w:proofErr w:type="spellStart"/>
      <w:r w:rsidRPr="000B3756">
        <w:t>nastavlja</w:t>
      </w:r>
      <w:proofErr w:type="spellEnd"/>
      <w:r w:rsidRPr="000B3756">
        <w:t xml:space="preserve"> da </w:t>
      </w:r>
      <w:proofErr w:type="spellStart"/>
      <w:r w:rsidRPr="000B3756">
        <w:t>ostvaruje</w:t>
      </w:r>
      <w:proofErr w:type="spellEnd"/>
      <w:r w:rsidRPr="000B3756">
        <w:t xml:space="preserve"> to </w:t>
      </w:r>
      <w:proofErr w:type="spellStart"/>
      <w:r w:rsidRPr="000B3756">
        <w:t>pravo</w:t>
      </w:r>
      <w:proofErr w:type="spellEnd"/>
      <w:r w:rsidRPr="000B3756">
        <w:t xml:space="preserve"> </w:t>
      </w:r>
      <w:proofErr w:type="spellStart"/>
      <w:r w:rsidRPr="000B3756">
        <w:t>prema</w:t>
      </w:r>
      <w:proofErr w:type="spellEnd"/>
      <w:r w:rsidRPr="000B3756">
        <w:t xml:space="preserve"> </w:t>
      </w:r>
      <w:proofErr w:type="spellStart"/>
      <w:r w:rsidRPr="000B3756">
        <w:t>zakonu</w:t>
      </w:r>
      <w:proofErr w:type="spellEnd"/>
      <w:r w:rsidRPr="000B3756">
        <w:t xml:space="preserve"> </w:t>
      </w:r>
      <w:proofErr w:type="spellStart"/>
      <w:r w:rsidRPr="000B3756">
        <w:t>prema</w:t>
      </w:r>
      <w:proofErr w:type="spellEnd"/>
      <w:r w:rsidRPr="000B3756">
        <w:t xml:space="preserve"> </w:t>
      </w:r>
      <w:proofErr w:type="spellStart"/>
      <w:r w:rsidRPr="000B3756">
        <w:t>kojem</w:t>
      </w:r>
      <w:proofErr w:type="spellEnd"/>
      <w:r w:rsidRPr="000B3756">
        <w:t xml:space="preserve"> ga je </w:t>
      </w:r>
      <w:proofErr w:type="spellStart"/>
      <w:r w:rsidRPr="000B3756">
        <w:t>i</w:t>
      </w:r>
      <w:proofErr w:type="spellEnd"/>
      <w:r w:rsidRPr="000B3756">
        <w:t xml:space="preserve"> </w:t>
      </w:r>
      <w:proofErr w:type="spellStart"/>
      <w:r w:rsidRPr="000B3756">
        <w:t>steklo</w:t>
      </w:r>
      <w:proofErr w:type="spellEnd"/>
      <w:r w:rsidRPr="000B3756">
        <w:t>.</w:t>
      </w:r>
    </w:p>
    <w:p w14:paraId="5DF98BA9" w14:textId="77777777" w:rsidR="000B3756" w:rsidRPr="000B3756" w:rsidRDefault="000B3756" w:rsidP="000B3756">
      <w:pPr>
        <w:jc w:val="center"/>
        <w:rPr>
          <w:b/>
          <w:bCs/>
        </w:rPr>
      </w:pPr>
      <w:proofErr w:type="spellStart"/>
      <w:r w:rsidRPr="000B3756">
        <w:rPr>
          <w:b/>
          <w:bCs/>
        </w:rPr>
        <w:t>Član</w:t>
      </w:r>
      <w:proofErr w:type="spellEnd"/>
      <w:r w:rsidRPr="000B3756">
        <w:rPr>
          <w:b/>
          <w:bCs/>
        </w:rPr>
        <w:t xml:space="preserve"> 3</w:t>
      </w:r>
    </w:p>
    <w:p w14:paraId="496FB3A7" w14:textId="77777777" w:rsidR="000B3756" w:rsidRPr="000B3756" w:rsidRDefault="000B3756" w:rsidP="000B3756">
      <w:pPr>
        <w:jc w:val="center"/>
      </w:pPr>
      <w:proofErr w:type="spellStart"/>
      <w:r w:rsidRPr="000B3756">
        <w:t>Danom</w:t>
      </w:r>
      <w:proofErr w:type="spellEnd"/>
      <w:r w:rsidRPr="000B3756">
        <w:t xml:space="preserve"> </w:t>
      </w:r>
      <w:proofErr w:type="spellStart"/>
      <w:r w:rsidRPr="000B3756">
        <w:t>stupanja</w:t>
      </w:r>
      <w:proofErr w:type="spellEnd"/>
      <w:r w:rsidRPr="000B3756">
        <w:t xml:space="preserve"> </w:t>
      </w:r>
      <w:proofErr w:type="spellStart"/>
      <w:r w:rsidRPr="000B3756">
        <w:t>na</w:t>
      </w:r>
      <w:proofErr w:type="spellEnd"/>
      <w:r w:rsidRPr="000B3756">
        <w:t xml:space="preserve"> </w:t>
      </w:r>
      <w:proofErr w:type="spellStart"/>
      <w:r w:rsidRPr="000B3756">
        <w:t>snagu</w:t>
      </w:r>
      <w:proofErr w:type="spellEnd"/>
      <w:r w:rsidRPr="000B3756">
        <w:t xml:space="preserve"> </w:t>
      </w:r>
      <w:proofErr w:type="spellStart"/>
      <w:r w:rsidRPr="000B3756">
        <w:t>ovog</w:t>
      </w:r>
      <w:proofErr w:type="spellEnd"/>
      <w:r w:rsidRPr="000B3756">
        <w:t xml:space="preserve"> </w:t>
      </w:r>
      <w:proofErr w:type="spellStart"/>
      <w:r w:rsidRPr="000B3756">
        <w:t>zakona</w:t>
      </w:r>
      <w:proofErr w:type="spellEnd"/>
      <w:r w:rsidRPr="000B3756">
        <w:t xml:space="preserve"> </w:t>
      </w:r>
      <w:proofErr w:type="spellStart"/>
      <w:r w:rsidRPr="000B3756">
        <w:t>prestaju</w:t>
      </w:r>
      <w:proofErr w:type="spellEnd"/>
      <w:r w:rsidRPr="000B3756">
        <w:t xml:space="preserve"> da se </w:t>
      </w:r>
      <w:proofErr w:type="spellStart"/>
      <w:r w:rsidRPr="000B3756">
        <w:t>primenjuju</w:t>
      </w:r>
      <w:proofErr w:type="spellEnd"/>
      <w:r w:rsidRPr="000B3756">
        <w:t xml:space="preserve"> </w:t>
      </w:r>
      <w:proofErr w:type="spellStart"/>
      <w:r w:rsidRPr="000B3756">
        <w:t>odredbe</w:t>
      </w:r>
      <w:proofErr w:type="spellEnd"/>
      <w:r w:rsidRPr="000B3756">
        <w:t xml:space="preserve"> </w:t>
      </w:r>
      <w:proofErr w:type="spellStart"/>
      <w:r w:rsidRPr="000B3756">
        <w:t>drugih</w:t>
      </w:r>
      <w:proofErr w:type="spellEnd"/>
      <w:r w:rsidRPr="000B3756">
        <w:t xml:space="preserve"> </w:t>
      </w:r>
      <w:proofErr w:type="spellStart"/>
      <w:r w:rsidRPr="000B3756">
        <w:t>zakona</w:t>
      </w:r>
      <w:proofErr w:type="spellEnd"/>
      <w:r w:rsidRPr="000B3756">
        <w:t xml:space="preserve"> </w:t>
      </w:r>
      <w:proofErr w:type="spellStart"/>
      <w:r w:rsidRPr="000B3756">
        <w:t>kojima</w:t>
      </w:r>
      <w:proofErr w:type="spellEnd"/>
      <w:r w:rsidRPr="000B3756">
        <w:t xml:space="preserve"> se </w:t>
      </w:r>
      <w:proofErr w:type="spellStart"/>
      <w:r w:rsidRPr="000B3756">
        <w:t>uređuje</w:t>
      </w:r>
      <w:proofErr w:type="spellEnd"/>
      <w:r w:rsidRPr="000B3756">
        <w:t xml:space="preserve"> </w:t>
      </w:r>
      <w:proofErr w:type="spellStart"/>
      <w:r w:rsidRPr="000B3756">
        <w:t>ostvarivanje</w:t>
      </w:r>
      <w:proofErr w:type="spellEnd"/>
      <w:r w:rsidRPr="000B3756">
        <w:t xml:space="preserve"> </w:t>
      </w:r>
      <w:proofErr w:type="spellStart"/>
      <w:r w:rsidRPr="000B3756">
        <w:t>prava</w:t>
      </w:r>
      <w:proofErr w:type="spellEnd"/>
      <w:r w:rsidRPr="000B3756">
        <w:t xml:space="preserve"> </w:t>
      </w:r>
      <w:proofErr w:type="spellStart"/>
      <w:r w:rsidRPr="000B3756">
        <w:t>na</w:t>
      </w:r>
      <w:proofErr w:type="spellEnd"/>
      <w:r w:rsidRPr="000B3756">
        <w:t xml:space="preserve"> </w:t>
      </w:r>
      <w:proofErr w:type="spellStart"/>
      <w:r w:rsidRPr="000B3756">
        <w:t>naknadu</w:t>
      </w:r>
      <w:proofErr w:type="spellEnd"/>
      <w:r w:rsidRPr="000B3756">
        <w:t xml:space="preserve"> plate po </w:t>
      </w:r>
      <w:proofErr w:type="spellStart"/>
      <w:r w:rsidRPr="000B3756">
        <w:t>prestanku</w:t>
      </w:r>
      <w:proofErr w:type="spellEnd"/>
      <w:r w:rsidRPr="000B3756">
        <w:t xml:space="preserve"> </w:t>
      </w:r>
      <w:proofErr w:type="spellStart"/>
      <w:r w:rsidRPr="000B3756">
        <w:t>funkcije</w:t>
      </w:r>
      <w:proofErr w:type="spellEnd"/>
      <w:r w:rsidRPr="000B3756">
        <w:t>.</w:t>
      </w:r>
    </w:p>
    <w:p w14:paraId="5D4BDEAA" w14:textId="77777777" w:rsidR="000B3756" w:rsidRPr="000B3756" w:rsidRDefault="000B3756" w:rsidP="000B3756">
      <w:pPr>
        <w:jc w:val="center"/>
        <w:rPr>
          <w:b/>
          <w:bCs/>
        </w:rPr>
      </w:pPr>
      <w:proofErr w:type="spellStart"/>
      <w:r w:rsidRPr="000B3756">
        <w:rPr>
          <w:b/>
          <w:bCs/>
        </w:rPr>
        <w:t>Član</w:t>
      </w:r>
      <w:proofErr w:type="spellEnd"/>
      <w:r w:rsidRPr="000B3756">
        <w:rPr>
          <w:b/>
          <w:bCs/>
        </w:rPr>
        <w:t xml:space="preserve"> 4</w:t>
      </w:r>
    </w:p>
    <w:p w14:paraId="42AA0729" w14:textId="77777777" w:rsidR="000B3756" w:rsidRPr="000B3756" w:rsidRDefault="000B3756" w:rsidP="000B3756">
      <w:pPr>
        <w:jc w:val="center"/>
      </w:pPr>
      <w:proofErr w:type="spellStart"/>
      <w:r w:rsidRPr="000B3756">
        <w:t>Ovaj</w:t>
      </w:r>
      <w:proofErr w:type="spellEnd"/>
      <w:r w:rsidRPr="000B3756">
        <w:t xml:space="preserve"> </w:t>
      </w:r>
      <w:proofErr w:type="spellStart"/>
      <w:r w:rsidRPr="000B3756">
        <w:t>zakon</w:t>
      </w:r>
      <w:proofErr w:type="spellEnd"/>
      <w:r w:rsidRPr="000B3756">
        <w:t xml:space="preserve"> stupa </w:t>
      </w:r>
      <w:proofErr w:type="spellStart"/>
      <w:r w:rsidRPr="000B3756">
        <w:t>na</w:t>
      </w:r>
      <w:proofErr w:type="spellEnd"/>
      <w:r w:rsidRPr="000B3756">
        <w:t xml:space="preserve"> </w:t>
      </w:r>
      <w:proofErr w:type="spellStart"/>
      <w:r w:rsidRPr="000B3756">
        <w:t>snagu</w:t>
      </w:r>
      <w:proofErr w:type="spellEnd"/>
      <w:r w:rsidRPr="000B3756">
        <w:t xml:space="preserve"> </w:t>
      </w:r>
      <w:proofErr w:type="spellStart"/>
      <w:r w:rsidRPr="000B3756">
        <w:t>narednog</w:t>
      </w:r>
      <w:proofErr w:type="spellEnd"/>
      <w:r w:rsidRPr="000B3756">
        <w:t xml:space="preserve"> dana od dana </w:t>
      </w:r>
      <w:proofErr w:type="spellStart"/>
      <w:r w:rsidRPr="000B3756">
        <w:t>objavljivanja</w:t>
      </w:r>
      <w:proofErr w:type="spellEnd"/>
      <w:r w:rsidRPr="000B3756">
        <w:t xml:space="preserve"> u "</w:t>
      </w:r>
      <w:proofErr w:type="spellStart"/>
      <w:r w:rsidRPr="000B3756">
        <w:t>Službenom</w:t>
      </w:r>
      <w:proofErr w:type="spellEnd"/>
      <w:r w:rsidRPr="000B3756">
        <w:t xml:space="preserve"> </w:t>
      </w:r>
      <w:proofErr w:type="spellStart"/>
      <w:r w:rsidRPr="000B3756">
        <w:t>glasniku</w:t>
      </w:r>
      <w:proofErr w:type="spellEnd"/>
      <w:r w:rsidRPr="000B3756">
        <w:t xml:space="preserve"> </w:t>
      </w:r>
      <w:proofErr w:type="spellStart"/>
      <w:r w:rsidRPr="000B3756">
        <w:t>Republike</w:t>
      </w:r>
      <w:proofErr w:type="spellEnd"/>
      <w:r w:rsidRPr="000B3756">
        <w:t xml:space="preserve"> </w:t>
      </w:r>
      <w:proofErr w:type="spellStart"/>
      <w:r w:rsidRPr="000B3756">
        <w:t>Srbije</w:t>
      </w:r>
      <w:proofErr w:type="spellEnd"/>
      <w:r w:rsidRPr="000B3756">
        <w:t>".</w:t>
      </w:r>
    </w:p>
    <w:p w14:paraId="0FE17CD9" w14:textId="77777777" w:rsidR="000B3756" w:rsidRPr="000B3756" w:rsidRDefault="000B3756" w:rsidP="000B3756">
      <w:pPr>
        <w:jc w:val="center"/>
      </w:pPr>
      <w:r w:rsidRPr="000B3756">
        <w:t> </w:t>
      </w:r>
    </w:p>
    <w:p w14:paraId="587F5936" w14:textId="77777777" w:rsidR="000B3756" w:rsidRPr="000B3756" w:rsidRDefault="000B3756" w:rsidP="000B3756">
      <w:pPr>
        <w:jc w:val="center"/>
        <w:rPr>
          <w:b/>
          <w:bCs/>
          <w:i/>
          <w:iCs/>
        </w:rPr>
      </w:pPr>
      <w:proofErr w:type="spellStart"/>
      <w:r w:rsidRPr="000B3756">
        <w:rPr>
          <w:b/>
          <w:bCs/>
          <w:i/>
          <w:iCs/>
        </w:rPr>
        <w:t>Samostalni</w:t>
      </w:r>
      <w:proofErr w:type="spellEnd"/>
      <w:r w:rsidRPr="000B3756">
        <w:rPr>
          <w:b/>
          <w:bCs/>
          <w:i/>
          <w:iCs/>
        </w:rPr>
        <w:t xml:space="preserve"> </w:t>
      </w:r>
      <w:proofErr w:type="spellStart"/>
      <w:r w:rsidRPr="000B3756">
        <w:rPr>
          <w:b/>
          <w:bCs/>
          <w:i/>
          <w:iCs/>
        </w:rPr>
        <w:t>član</w:t>
      </w:r>
      <w:proofErr w:type="spellEnd"/>
      <w:r w:rsidRPr="000B3756">
        <w:rPr>
          <w:b/>
          <w:bCs/>
          <w:i/>
          <w:iCs/>
        </w:rPr>
        <w:t xml:space="preserve"> </w:t>
      </w:r>
      <w:proofErr w:type="spellStart"/>
      <w:r w:rsidRPr="000B3756">
        <w:rPr>
          <w:b/>
          <w:bCs/>
          <w:i/>
          <w:iCs/>
        </w:rPr>
        <w:t>Zakona</w:t>
      </w:r>
      <w:proofErr w:type="spellEnd"/>
      <w:r w:rsidRPr="000B3756">
        <w:rPr>
          <w:b/>
          <w:bCs/>
          <w:i/>
          <w:iCs/>
        </w:rPr>
        <w:t xml:space="preserve"> o </w:t>
      </w:r>
      <w:proofErr w:type="spellStart"/>
      <w:r w:rsidRPr="000B3756">
        <w:rPr>
          <w:b/>
          <w:bCs/>
          <w:i/>
          <w:iCs/>
        </w:rPr>
        <w:t>izmeni</w:t>
      </w:r>
      <w:proofErr w:type="spellEnd"/>
      <w:r w:rsidRPr="000B3756">
        <w:rPr>
          <w:b/>
          <w:bCs/>
          <w:i/>
          <w:iCs/>
        </w:rPr>
        <w:t xml:space="preserve"> </w:t>
      </w:r>
      <w:proofErr w:type="spellStart"/>
      <w:r w:rsidRPr="000B3756">
        <w:rPr>
          <w:b/>
          <w:bCs/>
          <w:i/>
          <w:iCs/>
        </w:rPr>
        <w:t>i</w:t>
      </w:r>
      <w:proofErr w:type="spellEnd"/>
      <w:r w:rsidRPr="000B3756">
        <w:rPr>
          <w:b/>
          <w:bCs/>
          <w:i/>
          <w:iCs/>
        </w:rPr>
        <w:t xml:space="preserve"> </w:t>
      </w:r>
      <w:proofErr w:type="spellStart"/>
      <w:r w:rsidRPr="000B3756">
        <w:rPr>
          <w:b/>
          <w:bCs/>
          <w:i/>
          <w:iCs/>
        </w:rPr>
        <w:t>dopuni</w:t>
      </w:r>
      <w:proofErr w:type="spellEnd"/>
      <w:r w:rsidRPr="000B3756">
        <w:rPr>
          <w:b/>
          <w:bCs/>
          <w:i/>
          <w:iCs/>
        </w:rPr>
        <w:br/>
      </w:r>
      <w:proofErr w:type="spellStart"/>
      <w:r w:rsidRPr="000B3756">
        <w:rPr>
          <w:b/>
          <w:bCs/>
          <w:i/>
          <w:iCs/>
        </w:rPr>
        <w:t>Zakona</w:t>
      </w:r>
      <w:proofErr w:type="spellEnd"/>
      <w:r w:rsidRPr="000B3756">
        <w:rPr>
          <w:b/>
          <w:bCs/>
          <w:i/>
          <w:iCs/>
        </w:rPr>
        <w:t xml:space="preserve"> o </w:t>
      </w:r>
      <w:proofErr w:type="spellStart"/>
      <w:r w:rsidRPr="000B3756">
        <w:rPr>
          <w:b/>
          <w:bCs/>
          <w:i/>
          <w:iCs/>
        </w:rPr>
        <w:t>platama</w:t>
      </w:r>
      <w:proofErr w:type="spellEnd"/>
      <w:r w:rsidRPr="000B3756">
        <w:rPr>
          <w:b/>
          <w:bCs/>
          <w:i/>
          <w:iCs/>
        </w:rPr>
        <w:t xml:space="preserve"> </w:t>
      </w:r>
      <w:proofErr w:type="spellStart"/>
      <w:r w:rsidRPr="000B3756">
        <w:rPr>
          <w:b/>
          <w:bCs/>
          <w:i/>
          <w:iCs/>
        </w:rPr>
        <w:t>državnih</w:t>
      </w:r>
      <w:proofErr w:type="spellEnd"/>
      <w:r w:rsidRPr="000B3756">
        <w:rPr>
          <w:b/>
          <w:bCs/>
          <w:i/>
          <w:iCs/>
        </w:rPr>
        <w:t xml:space="preserve"> </w:t>
      </w:r>
      <w:proofErr w:type="spellStart"/>
      <w:r w:rsidRPr="000B3756">
        <w:rPr>
          <w:b/>
          <w:bCs/>
          <w:i/>
          <w:iCs/>
        </w:rPr>
        <w:t>službenika</w:t>
      </w:r>
      <w:proofErr w:type="spellEnd"/>
      <w:r w:rsidRPr="000B3756">
        <w:rPr>
          <w:b/>
          <w:bCs/>
          <w:i/>
          <w:iCs/>
        </w:rPr>
        <w:t xml:space="preserve"> </w:t>
      </w:r>
      <w:proofErr w:type="spellStart"/>
      <w:r w:rsidRPr="000B3756">
        <w:rPr>
          <w:b/>
          <w:bCs/>
          <w:i/>
          <w:iCs/>
        </w:rPr>
        <w:t>i</w:t>
      </w:r>
      <w:proofErr w:type="spellEnd"/>
      <w:r w:rsidRPr="000B3756">
        <w:rPr>
          <w:b/>
          <w:bCs/>
          <w:i/>
          <w:iCs/>
        </w:rPr>
        <w:t xml:space="preserve"> </w:t>
      </w:r>
      <w:proofErr w:type="spellStart"/>
      <w:r w:rsidRPr="000B3756">
        <w:rPr>
          <w:b/>
          <w:bCs/>
          <w:i/>
          <w:iCs/>
        </w:rPr>
        <w:t>nameštenika</w:t>
      </w:r>
      <w:proofErr w:type="spellEnd"/>
    </w:p>
    <w:p w14:paraId="288E584A" w14:textId="77777777" w:rsidR="000B3756" w:rsidRPr="000B3756" w:rsidRDefault="000B3756" w:rsidP="000B3756">
      <w:pPr>
        <w:jc w:val="center"/>
        <w:rPr>
          <w:i/>
          <w:iCs/>
        </w:rPr>
      </w:pPr>
      <w:r w:rsidRPr="000B3756">
        <w:rPr>
          <w:i/>
          <w:iCs/>
        </w:rPr>
        <w:t xml:space="preserve">("Sl. </w:t>
      </w:r>
      <w:proofErr w:type="spellStart"/>
      <w:r w:rsidRPr="000B3756">
        <w:rPr>
          <w:i/>
          <w:iCs/>
        </w:rPr>
        <w:t>glasnik</w:t>
      </w:r>
      <w:proofErr w:type="spellEnd"/>
      <w:r w:rsidRPr="000B3756">
        <w:rPr>
          <w:i/>
          <w:iCs/>
        </w:rPr>
        <w:t xml:space="preserve"> RS", br. 99/2014)</w:t>
      </w:r>
    </w:p>
    <w:p w14:paraId="77DDE965" w14:textId="77777777" w:rsidR="000B3756" w:rsidRPr="000B3756" w:rsidRDefault="000B3756" w:rsidP="000B3756">
      <w:pPr>
        <w:jc w:val="center"/>
        <w:rPr>
          <w:b/>
          <w:bCs/>
        </w:rPr>
      </w:pPr>
      <w:proofErr w:type="spellStart"/>
      <w:r w:rsidRPr="000B3756">
        <w:rPr>
          <w:b/>
          <w:bCs/>
        </w:rPr>
        <w:t>Član</w:t>
      </w:r>
      <w:proofErr w:type="spellEnd"/>
      <w:r w:rsidRPr="000B3756">
        <w:rPr>
          <w:b/>
          <w:bCs/>
        </w:rPr>
        <w:t xml:space="preserve"> 3</w:t>
      </w:r>
    </w:p>
    <w:p w14:paraId="174FB1B8" w14:textId="77777777" w:rsidR="000B3756" w:rsidRPr="000B3756" w:rsidRDefault="000B3756" w:rsidP="000B3756">
      <w:pPr>
        <w:jc w:val="center"/>
      </w:pPr>
      <w:proofErr w:type="spellStart"/>
      <w:r w:rsidRPr="000B3756">
        <w:lastRenderedPageBreak/>
        <w:t>Ovaj</w:t>
      </w:r>
      <w:proofErr w:type="spellEnd"/>
      <w:r w:rsidRPr="000B3756">
        <w:t xml:space="preserve"> </w:t>
      </w:r>
      <w:proofErr w:type="spellStart"/>
      <w:r w:rsidRPr="000B3756">
        <w:t>zakon</w:t>
      </w:r>
      <w:proofErr w:type="spellEnd"/>
      <w:r w:rsidRPr="000B3756">
        <w:t xml:space="preserve"> stupa </w:t>
      </w:r>
      <w:proofErr w:type="spellStart"/>
      <w:r w:rsidRPr="000B3756">
        <w:t>na</w:t>
      </w:r>
      <w:proofErr w:type="spellEnd"/>
      <w:r w:rsidRPr="000B3756">
        <w:t xml:space="preserve"> </w:t>
      </w:r>
      <w:proofErr w:type="spellStart"/>
      <w:r w:rsidRPr="000B3756">
        <w:t>snagu</w:t>
      </w:r>
      <w:proofErr w:type="spellEnd"/>
      <w:r w:rsidRPr="000B3756">
        <w:t xml:space="preserve"> </w:t>
      </w:r>
      <w:proofErr w:type="spellStart"/>
      <w:r w:rsidRPr="000B3756">
        <w:t>osmog</w:t>
      </w:r>
      <w:proofErr w:type="spellEnd"/>
      <w:r w:rsidRPr="000B3756">
        <w:t xml:space="preserve"> dana od dana </w:t>
      </w:r>
      <w:proofErr w:type="spellStart"/>
      <w:r w:rsidRPr="000B3756">
        <w:t>objavljivanja</w:t>
      </w:r>
      <w:proofErr w:type="spellEnd"/>
      <w:r w:rsidRPr="000B3756">
        <w:t xml:space="preserve"> u "</w:t>
      </w:r>
      <w:proofErr w:type="spellStart"/>
      <w:r w:rsidRPr="000B3756">
        <w:t>Službenom</w:t>
      </w:r>
      <w:proofErr w:type="spellEnd"/>
      <w:r w:rsidRPr="000B3756">
        <w:t xml:space="preserve"> </w:t>
      </w:r>
      <w:proofErr w:type="spellStart"/>
      <w:r w:rsidRPr="000B3756">
        <w:t>glasniku</w:t>
      </w:r>
      <w:proofErr w:type="spellEnd"/>
      <w:r w:rsidRPr="000B3756">
        <w:t xml:space="preserve"> </w:t>
      </w:r>
      <w:proofErr w:type="spellStart"/>
      <w:r w:rsidRPr="000B3756">
        <w:t>Republike</w:t>
      </w:r>
      <w:proofErr w:type="spellEnd"/>
      <w:r w:rsidRPr="000B3756">
        <w:t xml:space="preserve"> </w:t>
      </w:r>
      <w:proofErr w:type="spellStart"/>
      <w:r w:rsidRPr="000B3756">
        <w:t>Srbije</w:t>
      </w:r>
      <w:proofErr w:type="spellEnd"/>
      <w:r w:rsidRPr="000B3756">
        <w:t>".</w:t>
      </w:r>
    </w:p>
    <w:p w14:paraId="67619437" w14:textId="77777777" w:rsidR="000B3756" w:rsidRPr="000B3756" w:rsidRDefault="000B3756" w:rsidP="000B3756">
      <w:pPr>
        <w:jc w:val="center"/>
      </w:pPr>
      <w:r w:rsidRPr="000B3756">
        <w:t> </w:t>
      </w:r>
    </w:p>
    <w:p w14:paraId="258000E9" w14:textId="77777777" w:rsidR="000B3756" w:rsidRPr="000B3756" w:rsidRDefault="000B3756" w:rsidP="000B3756">
      <w:pPr>
        <w:jc w:val="center"/>
        <w:rPr>
          <w:b/>
          <w:bCs/>
          <w:i/>
          <w:iCs/>
        </w:rPr>
      </w:pPr>
      <w:proofErr w:type="spellStart"/>
      <w:r w:rsidRPr="000B3756">
        <w:rPr>
          <w:b/>
          <w:bCs/>
          <w:i/>
          <w:iCs/>
        </w:rPr>
        <w:t>Samostalni</w:t>
      </w:r>
      <w:proofErr w:type="spellEnd"/>
      <w:r w:rsidRPr="000B3756">
        <w:rPr>
          <w:b/>
          <w:bCs/>
          <w:i/>
          <w:iCs/>
        </w:rPr>
        <w:t xml:space="preserve"> </w:t>
      </w:r>
      <w:proofErr w:type="spellStart"/>
      <w:r w:rsidRPr="000B3756">
        <w:rPr>
          <w:b/>
          <w:bCs/>
          <w:i/>
          <w:iCs/>
        </w:rPr>
        <w:t>član</w:t>
      </w:r>
      <w:proofErr w:type="spellEnd"/>
      <w:r w:rsidRPr="000B3756">
        <w:rPr>
          <w:b/>
          <w:bCs/>
          <w:i/>
          <w:iCs/>
        </w:rPr>
        <w:t xml:space="preserve"> </w:t>
      </w:r>
      <w:proofErr w:type="spellStart"/>
      <w:r w:rsidRPr="000B3756">
        <w:rPr>
          <w:b/>
          <w:bCs/>
          <w:i/>
          <w:iCs/>
        </w:rPr>
        <w:t>Zakona</w:t>
      </w:r>
      <w:proofErr w:type="spellEnd"/>
      <w:r w:rsidRPr="000B3756">
        <w:rPr>
          <w:b/>
          <w:bCs/>
          <w:i/>
          <w:iCs/>
        </w:rPr>
        <w:t xml:space="preserve"> o </w:t>
      </w:r>
      <w:proofErr w:type="spellStart"/>
      <w:r w:rsidRPr="000B3756">
        <w:rPr>
          <w:b/>
          <w:bCs/>
          <w:i/>
          <w:iCs/>
        </w:rPr>
        <w:t>izmenama</w:t>
      </w:r>
      <w:proofErr w:type="spellEnd"/>
      <w:r w:rsidRPr="000B3756">
        <w:rPr>
          <w:b/>
          <w:bCs/>
          <w:i/>
          <w:iCs/>
        </w:rPr>
        <w:t xml:space="preserve"> </w:t>
      </w:r>
      <w:proofErr w:type="spellStart"/>
      <w:r w:rsidRPr="000B3756">
        <w:rPr>
          <w:b/>
          <w:bCs/>
          <w:i/>
          <w:iCs/>
        </w:rPr>
        <w:t>i</w:t>
      </w:r>
      <w:proofErr w:type="spellEnd"/>
      <w:r w:rsidRPr="000B3756">
        <w:rPr>
          <w:b/>
          <w:bCs/>
          <w:i/>
          <w:iCs/>
        </w:rPr>
        <w:t xml:space="preserve"> </w:t>
      </w:r>
      <w:proofErr w:type="spellStart"/>
      <w:r w:rsidRPr="000B3756">
        <w:rPr>
          <w:b/>
          <w:bCs/>
          <w:i/>
          <w:iCs/>
        </w:rPr>
        <w:t>dopunama</w:t>
      </w:r>
      <w:proofErr w:type="spellEnd"/>
      <w:r w:rsidRPr="000B3756">
        <w:rPr>
          <w:b/>
          <w:bCs/>
          <w:i/>
          <w:iCs/>
        </w:rPr>
        <w:br/>
      </w:r>
      <w:proofErr w:type="spellStart"/>
      <w:r w:rsidRPr="000B3756">
        <w:rPr>
          <w:b/>
          <w:bCs/>
          <w:i/>
          <w:iCs/>
        </w:rPr>
        <w:t>Zakona</w:t>
      </w:r>
      <w:proofErr w:type="spellEnd"/>
      <w:r w:rsidRPr="000B3756">
        <w:rPr>
          <w:b/>
          <w:bCs/>
          <w:i/>
          <w:iCs/>
        </w:rPr>
        <w:t xml:space="preserve"> o </w:t>
      </w:r>
      <w:proofErr w:type="spellStart"/>
      <w:r w:rsidRPr="000B3756">
        <w:rPr>
          <w:b/>
          <w:bCs/>
          <w:i/>
          <w:iCs/>
        </w:rPr>
        <w:t>platama</w:t>
      </w:r>
      <w:proofErr w:type="spellEnd"/>
      <w:r w:rsidRPr="000B3756">
        <w:rPr>
          <w:b/>
          <w:bCs/>
          <w:i/>
          <w:iCs/>
        </w:rPr>
        <w:t xml:space="preserve"> </w:t>
      </w:r>
      <w:proofErr w:type="spellStart"/>
      <w:r w:rsidRPr="000B3756">
        <w:rPr>
          <w:b/>
          <w:bCs/>
          <w:i/>
          <w:iCs/>
        </w:rPr>
        <w:t>državnih</w:t>
      </w:r>
      <w:proofErr w:type="spellEnd"/>
      <w:r w:rsidRPr="000B3756">
        <w:rPr>
          <w:b/>
          <w:bCs/>
          <w:i/>
          <w:iCs/>
        </w:rPr>
        <w:t xml:space="preserve"> </w:t>
      </w:r>
      <w:proofErr w:type="spellStart"/>
      <w:r w:rsidRPr="000B3756">
        <w:rPr>
          <w:b/>
          <w:bCs/>
          <w:i/>
          <w:iCs/>
        </w:rPr>
        <w:t>službenika</w:t>
      </w:r>
      <w:proofErr w:type="spellEnd"/>
      <w:r w:rsidRPr="000B3756">
        <w:rPr>
          <w:b/>
          <w:bCs/>
          <w:i/>
          <w:iCs/>
        </w:rPr>
        <w:t xml:space="preserve"> </w:t>
      </w:r>
      <w:proofErr w:type="spellStart"/>
      <w:r w:rsidRPr="000B3756">
        <w:rPr>
          <w:b/>
          <w:bCs/>
          <w:i/>
          <w:iCs/>
        </w:rPr>
        <w:t>i</w:t>
      </w:r>
      <w:proofErr w:type="spellEnd"/>
      <w:r w:rsidRPr="000B3756">
        <w:rPr>
          <w:b/>
          <w:bCs/>
          <w:i/>
          <w:iCs/>
        </w:rPr>
        <w:t xml:space="preserve"> </w:t>
      </w:r>
      <w:proofErr w:type="spellStart"/>
      <w:r w:rsidRPr="000B3756">
        <w:rPr>
          <w:b/>
          <w:bCs/>
          <w:i/>
          <w:iCs/>
        </w:rPr>
        <w:t>nameštenika</w:t>
      </w:r>
      <w:proofErr w:type="spellEnd"/>
    </w:p>
    <w:p w14:paraId="3AAFB8F2" w14:textId="77777777" w:rsidR="000B3756" w:rsidRPr="000B3756" w:rsidRDefault="000B3756" w:rsidP="000B3756">
      <w:pPr>
        <w:jc w:val="center"/>
        <w:rPr>
          <w:i/>
          <w:iCs/>
        </w:rPr>
      </w:pPr>
      <w:r w:rsidRPr="000B3756">
        <w:rPr>
          <w:i/>
          <w:iCs/>
        </w:rPr>
        <w:t xml:space="preserve">("Sl. </w:t>
      </w:r>
      <w:proofErr w:type="spellStart"/>
      <w:r w:rsidRPr="000B3756">
        <w:rPr>
          <w:i/>
          <w:iCs/>
        </w:rPr>
        <w:t>glasnik</w:t>
      </w:r>
      <w:proofErr w:type="spellEnd"/>
      <w:r w:rsidRPr="000B3756">
        <w:rPr>
          <w:i/>
          <w:iCs/>
        </w:rPr>
        <w:t xml:space="preserve"> RS", br. 95/2018)</w:t>
      </w:r>
    </w:p>
    <w:p w14:paraId="0256EEA4" w14:textId="77777777" w:rsidR="000B3756" w:rsidRPr="000B3756" w:rsidRDefault="000B3756" w:rsidP="000B3756">
      <w:pPr>
        <w:jc w:val="center"/>
        <w:rPr>
          <w:b/>
          <w:bCs/>
        </w:rPr>
      </w:pPr>
      <w:proofErr w:type="spellStart"/>
      <w:r w:rsidRPr="000B3756">
        <w:rPr>
          <w:b/>
          <w:bCs/>
        </w:rPr>
        <w:t>Član</w:t>
      </w:r>
      <w:proofErr w:type="spellEnd"/>
      <w:r w:rsidRPr="000B3756">
        <w:rPr>
          <w:b/>
          <w:bCs/>
        </w:rPr>
        <w:t xml:space="preserve"> 4</w:t>
      </w:r>
    </w:p>
    <w:p w14:paraId="5C0DAB12" w14:textId="77777777" w:rsidR="000B3756" w:rsidRPr="000B3756" w:rsidRDefault="000B3756" w:rsidP="000B3756">
      <w:pPr>
        <w:jc w:val="center"/>
      </w:pPr>
      <w:proofErr w:type="spellStart"/>
      <w:r w:rsidRPr="000B3756">
        <w:t>Ovaj</w:t>
      </w:r>
      <w:proofErr w:type="spellEnd"/>
      <w:r w:rsidRPr="000B3756">
        <w:t xml:space="preserve"> </w:t>
      </w:r>
      <w:proofErr w:type="spellStart"/>
      <w:r w:rsidRPr="000B3756">
        <w:t>zakon</w:t>
      </w:r>
      <w:proofErr w:type="spellEnd"/>
      <w:r w:rsidRPr="000B3756">
        <w:t xml:space="preserve"> stupa </w:t>
      </w:r>
      <w:proofErr w:type="spellStart"/>
      <w:r w:rsidRPr="000B3756">
        <w:t>na</w:t>
      </w:r>
      <w:proofErr w:type="spellEnd"/>
      <w:r w:rsidRPr="000B3756">
        <w:t xml:space="preserve"> </w:t>
      </w:r>
      <w:proofErr w:type="spellStart"/>
      <w:r w:rsidRPr="000B3756">
        <w:t>snagu</w:t>
      </w:r>
      <w:proofErr w:type="spellEnd"/>
      <w:r w:rsidRPr="000B3756">
        <w:t xml:space="preserve"> </w:t>
      </w:r>
      <w:proofErr w:type="spellStart"/>
      <w:r w:rsidRPr="000B3756">
        <w:t>osmog</w:t>
      </w:r>
      <w:proofErr w:type="spellEnd"/>
      <w:r w:rsidRPr="000B3756">
        <w:t xml:space="preserve"> dana od dana </w:t>
      </w:r>
      <w:proofErr w:type="spellStart"/>
      <w:r w:rsidRPr="000B3756">
        <w:t>objavljivanja</w:t>
      </w:r>
      <w:proofErr w:type="spellEnd"/>
      <w:r w:rsidRPr="000B3756">
        <w:t xml:space="preserve"> u "</w:t>
      </w:r>
      <w:proofErr w:type="spellStart"/>
      <w:r w:rsidRPr="000B3756">
        <w:t>Službenom</w:t>
      </w:r>
      <w:proofErr w:type="spellEnd"/>
      <w:r w:rsidRPr="000B3756">
        <w:t xml:space="preserve"> </w:t>
      </w:r>
      <w:proofErr w:type="spellStart"/>
      <w:r w:rsidRPr="000B3756">
        <w:t>glasniku</w:t>
      </w:r>
      <w:proofErr w:type="spellEnd"/>
      <w:r w:rsidRPr="000B3756">
        <w:t xml:space="preserve"> </w:t>
      </w:r>
      <w:proofErr w:type="spellStart"/>
      <w:r w:rsidRPr="000B3756">
        <w:t>Republike</w:t>
      </w:r>
      <w:proofErr w:type="spellEnd"/>
      <w:r w:rsidRPr="000B3756">
        <w:t xml:space="preserve"> </w:t>
      </w:r>
      <w:proofErr w:type="spellStart"/>
      <w:r w:rsidRPr="000B3756">
        <w:t>Srbije</w:t>
      </w:r>
      <w:proofErr w:type="spellEnd"/>
      <w:r w:rsidRPr="000B3756">
        <w:t xml:space="preserve">", a </w:t>
      </w:r>
      <w:proofErr w:type="spellStart"/>
      <w:r w:rsidRPr="000B3756">
        <w:t>primenjuje</w:t>
      </w:r>
      <w:proofErr w:type="spellEnd"/>
      <w:r w:rsidRPr="000B3756">
        <w:t xml:space="preserve"> se </w:t>
      </w:r>
      <w:proofErr w:type="spellStart"/>
      <w:r w:rsidRPr="000B3756">
        <w:t>počev</w:t>
      </w:r>
      <w:proofErr w:type="spellEnd"/>
      <w:r w:rsidRPr="000B3756">
        <w:t xml:space="preserve"> od 1. </w:t>
      </w:r>
      <w:proofErr w:type="spellStart"/>
      <w:r w:rsidRPr="000B3756">
        <w:t>januara</w:t>
      </w:r>
      <w:proofErr w:type="spellEnd"/>
      <w:r w:rsidRPr="000B3756">
        <w:t xml:space="preserve"> 2019. </w:t>
      </w:r>
      <w:proofErr w:type="spellStart"/>
      <w:r w:rsidRPr="000B3756">
        <w:t>godine</w:t>
      </w:r>
      <w:proofErr w:type="spellEnd"/>
      <w:r w:rsidRPr="000B3756">
        <w:t>.</w:t>
      </w:r>
    </w:p>
    <w:p w14:paraId="1368B2CD" w14:textId="77777777" w:rsidR="000B3756" w:rsidRPr="000B3756" w:rsidRDefault="000B3756" w:rsidP="000B3756">
      <w:pPr>
        <w:jc w:val="center"/>
      </w:pPr>
      <w:r w:rsidRPr="000B3756">
        <w:t> </w:t>
      </w:r>
    </w:p>
    <w:p w14:paraId="32A0241C" w14:textId="77777777" w:rsidR="000B3756" w:rsidRPr="000B3756" w:rsidRDefault="000B3756" w:rsidP="000B3756">
      <w:pPr>
        <w:jc w:val="center"/>
        <w:rPr>
          <w:b/>
          <w:bCs/>
          <w:i/>
          <w:iCs/>
        </w:rPr>
      </w:pPr>
      <w:proofErr w:type="spellStart"/>
      <w:r w:rsidRPr="000B3756">
        <w:rPr>
          <w:b/>
          <w:bCs/>
          <w:i/>
          <w:iCs/>
        </w:rPr>
        <w:t>Samostalni</w:t>
      </w:r>
      <w:proofErr w:type="spellEnd"/>
      <w:r w:rsidRPr="000B3756">
        <w:rPr>
          <w:b/>
          <w:bCs/>
          <w:i/>
          <w:iCs/>
        </w:rPr>
        <w:t xml:space="preserve"> </w:t>
      </w:r>
      <w:proofErr w:type="spellStart"/>
      <w:r w:rsidRPr="000B3756">
        <w:rPr>
          <w:b/>
          <w:bCs/>
          <w:i/>
          <w:iCs/>
        </w:rPr>
        <w:t>član</w:t>
      </w:r>
      <w:proofErr w:type="spellEnd"/>
      <w:r w:rsidRPr="000B3756">
        <w:rPr>
          <w:b/>
          <w:bCs/>
          <w:i/>
          <w:iCs/>
        </w:rPr>
        <w:t xml:space="preserve"> </w:t>
      </w:r>
      <w:proofErr w:type="spellStart"/>
      <w:r w:rsidRPr="000B3756">
        <w:rPr>
          <w:b/>
          <w:bCs/>
          <w:i/>
          <w:iCs/>
        </w:rPr>
        <w:t>Zakona</w:t>
      </w:r>
      <w:proofErr w:type="spellEnd"/>
      <w:r w:rsidRPr="000B3756">
        <w:rPr>
          <w:b/>
          <w:bCs/>
          <w:i/>
          <w:iCs/>
        </w:rPr>
        <w:t xml:space="preserve"> o </w:t>
      </w:r>
      <w:proofErr w:type="spellStart"/>
      <w:r w:rsidRPr="000B3756">
        <w:rPr>
          <w:b/>
          <w:bCs/>
          <w:i/>
          <w:iCs/>
        </w:rPr>
        <w:t>izmeni</w:t>
      </w:r>
      <w:proofErr w:type="spellEnd"/>
      <w:r w:rsidRPr="000B3756">
        <w:rPr>
          <w:b/>
          <w:bCs/>
          <w:i/>
          <w:iCs/>
        </w:rPr>
        <w:br/>
      </w:r>
      <w:proofErr w:type="spellStart"/>
      <w:r w:rsidRPr="000B3756">
        <w:rPr>
          <w:b/>
          <w:bCs/>
          <w:i/>
          <w:iCs/>
        </w:rPr>
        <w:t>Zakona</w:t>
      </w:r>
      <w:proofErr w:type="spellEnd"/>
      <w:r w:rsidRPr="000B3756">
        <w:rPr>
          <w:b/>
          <w:bCs/>
          <w:i/>
          <w:iCs/>
        </w:rPr>
        <w:t xml:space="preserve"> o </w:t>
      </w:r>
      <w:proofErr w:type="spellStart"/>
      <w:r w:rsidRPr="000B3756">
        <w:rPr>
          <w:b/>
          <w:bCs/>
          <w:i/>
          <w:iCs/>
        </w:rPr>
        <w:t>platama</w:t>
      </w:r>
      <w:proofErr w:type="spellEnd"/>
      <w:r w:rsidRPr="000B3756">
        <w:rPr>
          <w:b/>
          <w:bCs/>
          <w:i/>
          <w:iCs/>
        </w:rPr>
        <w:t xml:space="preserve"> </w:t>
      </w:r>
      <w:proofErr w:type="spellStart"/>
      <w:r w:rsidRPr="000B3756">
        <w:rPr>
          <w:b/>
          <w:bCs/>
          <w:i/>
          <w:iCs/>
        </w:rPr>
        <w:t>državnih</w:t>
      </w:r>
      <w:proofErr w:type="spellEnd"/>
      <w:r w:rsidRPr="000B3756">
        <w:rPr>
          <w:b/>
          <w:bCs/>
          <w:i/>
          <w:iCs/>
        </w:rPr>
        <w:t xml:space="preserve"> </w:t>
      </w:r>
      <w:proofErr w:type="spellStart"/>
      <w:r w:rsidRPr="000B3756">
        <w:rPr>
          <w:b/>
          <w:bCs/>
          <w:i/>
          <w:iCs/>
        </w:rPr>
        <w:t>službenika</w:t>
      </w:r>
      <w:proofErr w:type="spellEnd"/>
      <w:r w:rsidRPr="000B3756">
        <w:rPr>
          <w:b/>
          <w:bCs/>
          <w:i/>
          <w:iCs/>
        </w:rPr>
        <w:t xml:space="preserve"> </w:t>
      </w:r>
      <w:proofErr w:type="spellStart"/>
      <w:r w:rsidRPr="000B3756">
        <w:rPr>
          <w:b/>
          <w:bCs/>
          <w:i/>
          <w:iCs/>
        </w:rPr>
        <w:t>i</w:t>
      </w:r>
      <w:proofErr w:type="spellEnd"/>
      <w:r w:rsidRPr="000B3756">
        <w:rPr>
          <w:b/>
          <w:bCs/>
          <w:i/>
          <w:iCs/>
        </w:rPr>
        <w:t xml:space="preserve"> </w:t>
      </w:r>
      <w:proofErr w:type="spellStart"/>
      <w:r w:rsidRPr="000B3756">
        <w:rPr>
          <w:b/>
          <w:bCs/>
          <w:i/>
          <w:iCs/>
        </w:rPr>
        <w:t>nameštenika</w:t>
      </w:r>
      <w:proofErr w:type="spellEnd"/>
    </w:p>
    <w:p w14:paraId="44962482" w14:textId="77777777" w:rsidR="000B3756" w:rsidRPr="000B3756" w:rsidRDefault="000B3756" w:rsidP="000B3756">
      <w:pPr>
        <w:jc w:val="center"/>
        <w:rPr>
          <w:i/>
          <w:iCs/>
        </w:rPr>
      </w:pPr>
      <w:r w:rsidRPr="000B3756">
        <w:rPr>
          <w:i/>
          <w:iCs/>
        </w:rPr>
        <w:t xml:space="preserve">("Sl. </w:t>
      </w:r>
      <w:proofErr w:type="spellStart"/>
      <w:r w:rsidRPr="000B3756">
        <w:rPr>
          <w:i/>
          <w:iCs/>
        </w:rPr>
        <w:t>glasnik</w:t>
      </w:r>
      <w:proofErr w:type="spellEnd"/>
      <w:r w:rsidRPr="000B3756">
        <w:rPr>
          <w:i/>
          <w:iCs/>
        </w:rPr>
        <w:t xml:space="preserve"> RS", br. 14/2022)</w:t>
      </w:r>
    </w:p>
    <w:p w14:paraId="4F035D00" w14:textId="77777777" w:rsidR="000B3756" w:rsidRPr="000B3756" w:rsidRDefault="000B3756" w:rsidP="000B3756">
      <w:pPr>
        <w:jc w:val="center"/>
        <w:rPr>
          <w:b/>
          <w:bCs/>
        </w:rPr>
      </w:pPr>
      <w:proofErr w:type="spellStart"/>
      <w:r w:rsidRPr="000B3756">
        <w:rPr>
          <w:b/>
          <w:bCs/>
        </w:rPr>
        <w:t>Član</w:t>
      </w:r>
      <w:proofErr w:type="spellEnd"/>
      <w:r w:rsidRPr="000B3756">
        <w:rPr>
          <w:b/>
          <w:bCs/>
        </w:rPr>
        <w:t xml:space="preserve"> 2</w:t>
      </w:r>
    </w:p>
    <w:p w14:paraId="1C9F9C26" w14:textId="03E35BD8" w:rsidR="00961C2E" w:rsidRDefault="000B3756" w:rsidP="000B3756">
      <w:pPr>
        <w:jc w:val="center"/>
      </w:pPr>
      <w:proofErr w:type="spellStart"/>
      <w:r w:rsidRPr="000B3756">
        <w:t>Ovaj</w:t>
      </w:r>
      <w:proofErr w:type="spellEnd"/>
      <w:r w:rsidRPr="000B3756">
        <w:t xml:space="preserve"> </w:t>
      </w:r>
      <w:proofErr w:type="spellStart"/>
      <w:r w:rsidRPr="000B3756">
        <w:t>zakon</w:t>
      </w:r>
      <w:proofErr w:type="spellEnd"/>
      <w:r w:rsidRPr="000B3756">
        <w:t xml:space="preserve"> stupa </w:t>
      </w:r>
      <w:proofErr w:type="spellStart"/>
      <w:r w:rsidRPr="000B3756">
        <w:t>na</w:t>
      </w:r>
      <w:proofErr w:type="spellEnd"/>
      <w:r w:rsidRPr="000B3756">
        <w:t xml:space="preserve"> </w:t>
      </w:r>
      <w:proofErr w:type="spellStart"/>
      <w:r w:rsidRPr="000B3756">
        <w:t>snagu</w:t>
      </w:r>
      <w:proofErr w:type="spellEnd"/>
      <w:r w:rsidRPr="000B3756">
        <w:t xml:space="preserve"> </w:t>
      </w:r>
      <w:proofErr w:type="spellStart"/>
      <w:r w:rsidRPr="000B3756">
        <w:t>osmog</w:t>
      </w:r>
      <w:proofErr w:type="spellEnd"/>
      <w:r w:rsidRPr="000B3756">
        <w:t xml:space="preserve"> dana od dana </w:t>
      </w:r>
      <w:proofErr w:type="spellStart"/>
      <w:r w:rsidRPr="000B3756">
        <w:t>objavljivanja</w:t>
      </w:r>
      <w:proofErr w:type="spellEnd"/>
      <w:r w:rsidRPr="000B3756">
        <w:t xml:space="preserve"> u "</w:t>
      </w:r>
      <w:proofErr w:type="spellStart"/>
      <w:r w:rsidRPr="000B3756">
        <w:t>Službenom</w:t>
      </w:r>
      <w:proofErr w:type="spellEnd"/>
      <w:r w:rsidRPr="000B3756">
        <w:t xml:space="preserve"> </w:t>
      </w:r>
      <w:proofErr w:type="spellStart"/>
      <w:r w:rsidRPr="000B3756">
        <w:t>glasniku</w:t>
      </w:r>
      <w:proofErr w:type="spellEnd"/>
      <w:r w:rsidRPr="000B3756">
        <w:t xml:space="preserve"> </w:t>
      </w:r>
      <w:proofErr w:type="spellStart"/>
      <w:r w:rsidRPr="000B3756">
        <w:t>Republike</w:t>
      </w:r>
      <w:proofErr w:type="spellEnd"/>
      <w:r w:rsidRPr="000B3756">
        <w:t xml:space="preserve"> </w:t>
      </w:r>
      <w:proofErr w:type="spellStart"/>
      <w:r w:rsidRPr="000B3756">
        <w:t>Srbije</w:t>
      </w:r>
      <w:proofErr w:type="spellEnd"/>
      <w:r w:rsidRPr="000B3756">
        <w:t xml:space="preserve">", a </w:t>
      </w:r>
      <w:proofErr w:type="spellStart"/>
      <w:r w:rsidRPr="000B3756">
        <w:t>primenjuje</w:t>
      </w:r>
      <w:proofErr w:type="spellEnd"/>
      <w:r w:rsidRPr="000B3756">
        <w:t xml:space="preserve"> se </w:t>
      </w:r>
      <w:proofErr w:type="spellStart"/>
      <w:r w:rsidRPr="000B3756">
        <w:t>počev</w:t>
      </w:r>
      <w:proofErr w:type="spellEnd"/>
      <w:r w:rsidRPr="000B3756">
        <w:t xml:space="preserve"> od </w:t>
      </w:r>
      <w:proofErr w:type="spellStart"/>
      <w:r w:rsidRPr="000B3756">
        <w:t>obračuna</w:t>
      </w:r>
      <w:proofErr w:type="spellEnd"/>
      <w:r w:rsidRPr="000B3756">
        <w:t xml:space="preserve"> </w:t>
      </w:r>
      <w:proofErr w:type="spellStart"/>
      <w:r w:rsidRPr="000B3756">
        <w:t>i</w:t>
      </w:r>
      <w:proofErr w:type="spellEnd"/>
      <w:r w:rsidRPr="000B3756">
        <w:t xml:space="preserve"> </w:t>
      </w:r>
      <w:proofErr w:type="spellStart"/>
      <w:r w:rsidRPr="000B3756">
        <w:t>isplate</w:t>
      </w:r>
      <w:proofErr w:type="spellEnd"/>
      <w:r w:rsidRPr="000B3756">
        <w:t xml:space="preserve"> plate za </w:t>
      </w:r>
      <w:proofErr w:type="spellStart"/>
      <w:r w:rsidRPr="000B3756">
        <w:t>februar</w:t>
      </w:r>
      <w:proofErr w:type="spellEnd"/>
      <w:r w:rsidRPr="000B3756">
        <w:t xml:space="preserve"> 2022. </w:t>
      </w:r>
      <w:proofErr w:type="spellStart"/>
      <w:r w:rsidRPr="000B3756">
        <w:t>godine</w:t>
      </w:r>
      <w:proofErr w:type="spellEnd"/>
      <w:r w:rsidRPr="000B3756">
        <w:t>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C2EFF"/>
    <w:multiLevelType w:val="multilevel"/>
    <w:tmpl w:val="46767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A64CA1"/>
    <w:multiLevelType w:val="multilevel"/>
    <w:tmpl w:val="23FCD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E72CA6"/>
    <w:multiLevelType w:val="multilevel"/>
    <w:tmpl w:val="3878B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666B60"/>
    <w:multiLevelType w:val="multilevel"/>
    <w:tmpl w:val="379E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8A3D00"/>
    <w:multiLevelType w:val="multilevel"/>
    <w:tmpl w:val="B33C8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7938058">
    <w:abstractNumId w:val="3"/>
  </w:num>
  <w:num w:numId="2" w16cid:durableId="1832328924">
    <w:abstractNumId w:val="2"/>
  </w:num>
  <w:num w:numId="3" w16cid:durableId="1586652361">
    <w:abstractNumId w:val="4"/>
  </w:num>
  <w:num w:numId="4" w16cid:durableId="1967395090">
    <w:abstractNumId w:val="1"/>
  </w:num>
  <w:num w:numId="5" w16cid:durableId="1294097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756"/>
    <w:rsid w:val="000A7602"/>
    <w:rsid w:val="000B3756"/>
    <w:rsid w:val="0032438A"/>
    <w:rsid w:val="0060202F"/>
    <w:rsid w:val="00961C2E"/>
    <w:rsid w:val="00A67746"/>
    <w:rsid w:val="00AD3385"/>
    <w:rsid w:val="00AE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4D444"/>
  <w15:chartTrackingRefBased/>
  <w15:docId w15:val="{21F72DDE-DA8E-48B8-BE18-0DFA2525B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37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37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37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37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37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37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37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37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37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37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37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37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37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37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37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37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37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37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37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37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37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37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37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37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37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37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37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37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375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B375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37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5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8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4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9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96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23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9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65182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66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0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34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1214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2117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08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713267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43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554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5393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04981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69523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958871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38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84660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23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41702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2767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54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24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3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16</Pages>
  <Words>4339</Words>
  <Characters>24735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2024-07-13T18:25:00Z</dcterms:created>
  <dcterms:modified xsi:type="dcterms:W3CDTF">2024-07-13T20:44:00Z</dcterms:modified>
</cp:coreProperties>
</file>