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66A5" w14:textId="77777777" w:rsidR="00F32610" w:rsidRPr="00F32610" w:rsidRDefault="00F32610" w:rsidP="00F32610">
      <w:pPr>
        <w:jc w:val="center"/>
      </w:pPr>
      <w:r w:rsidRPr="00F32610">
        <w:t> </w:t>
      </w:r>
    </w:p>
    <w:p w14:paraId="09919FF2" w14:textId="34A27E21" w:rsidR="00F32610" w:rsidRPr="00F32610" w:rsidRDefault="00F32610" w:rsidP="00F32610">
      <w:pPr>
        <w:jc w:val="center"/>
      </w:pPr>
      <w:r w:rsidRPr="00F32610">
        <w:rPr>
          <w:b/>
          <w:bCs/>
        </w:rPr>
        <w:t>ZAKON</w:t>
      </w:r>
      <w:r>
        <w:rPr>
          <w:b/>
          <w:bCs/>
        </w:rPr>
        <w:t xml:space="preserve"> </w:t>
      </w:r>
      <w:r w:rsidRPr="00F32610">
        <w:rPr>
          <w:b/>
          <w:bCs/>
        </w:rPr>
        <w:t xml:space="preserve">O </w:t>
      </w:r>
      <w:proofErr w:type="spellStart"/>
      <w:r w:rsidRPr="00F32610">
        <w:rPr>
          <w:b/>
          <w:bCs/>
        </w:rPr>
        <w:t>SPREČAVANjU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PRANjA</w:t>
      </w:r>
      <w:proofErr w:type="spellEnd"/>
      <w:r w:rsidRPr="00F32610">
        <w:rPr>
          <w:b/>
          <w:bCs/>
        </w:rPr>
        <w:t xml:space="preserve"> NOVCA I </w:t>
      </w:r>
      <w:proofErr w:type="spellStart"/>
      <w:r w:rsidRPr="00F32610">
        <w:rPr>
          <w:b/>
          <w:bCs/>
        </w:rPr>
        <w:t>FINANSIRANjA</w:t>
      </w:r>
      <w:proofErr w:type="spellEnd"/>
      <w:r w:rsidRPr="00F32610">
        <w:rPr>
          <w:b/>
          <w:bCs/>
        </w:rPr>
        <w:t xml:space="preserve"> TERORISTIČKIH AKTIVNOSTI</w:t>
      </w:r>
    </w:p>
    <w:p w14:paraId="32B1BB97" w14:textId="77777777" w:rsidR="00F32610" w:rsidRPr="00F32610" w:rsidRDefault="00F32610" w:rsidP="00F32610">
      <w:pPr>
        <w:jc w:val="center"/>
      </w:pPr>
      <w:r w:rsidRPr="00F32610">
        <w:rPr>
          <w:i/>
          <w:iCs/>
        </w:rPr>
        <w:t xml:space="preserve">("Sl. </w:t>
      </w:r>
      <w:proofErr w:type="spellStart"/>
      <w:r w:rsidRPr="00F32610">
        <w:rPr>
          <w:i/>
          <w:iCs/>
        </w:rPr>
        <w:t>glasnik</w:t>
      </w:r>
      <w:proofErr w:type="spellEnd"/>
      <w:r w:rsidRPr="00F32610">
        <w:rPr>
          <w:i/>
          <w:iCs/>
        </w:rPr>
        <w:t xml:space="preserve"> BiH", br. 13/2024)</w:t>
      </w:r>
    </w:p>
    <w:p w14:paraId="225B2C7D" w14:textId="77777777" w:rsidR="00F32610" w:rsidRPr="00F32610" w:rsidRDefault="00F32610" w:rsidP="00F32610">
      <w:pPr>
        <w:jc w:val="center"/>
      </w:pPr>
      <w:r w:rsidRPr="00F32610">
        <w:t> </w:t>
      </w:r>
    </w:p>
    <w:p w14:paraId="1EC68C75" w14:textId="77777777" w:rsidR="00F32610" w:rsidRPr="00F32610" w:rsidRDefault="00F32610" w:rsidP="00F32610">
      <w:pPr>
        <w:jc w:val="center"/>
      </w:pPr>
      <w:bookmarkStart w:id="0" w:name="str_1"/>
      <w:bookmarkEnd w:id="0"/>
      <w:r w:rsidRPr="00F32610">
        <w:t>GLAVA I - OPŠTE ODREDBE</w:t>
      </w:r>
    </w:p>
    <w:p w14:paraId="42071E33" w14:textId="77777777" w:rsidR="00F32610" w:rsidRPr="00F32610" w:rsidRDefault="00F32610" w:rsidP="00F32610">
      <w:pPr>
        <w:jc w:val="center"/>
        <w:rPr>
          <w:b/>
          <w:bCs/>
        </w:rPr>
      </w:pPr>
      <w:bookmarkStart w:id="1" w:name="clan_1"/>
      <w:bookmarkEnd w:id="1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1</w:t>
      </w:r>
    </w:p>
    <w:p w14:paraId="261E5F20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Predmet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Zakona</w:t>
      </w:r>
      <w:proofErr w:type="spellEnd"/>
      <w:r w:rsidRPr="00F32610">
        <w:rPr>
          <w:b/>
          <w:bCs/>
        </w:rPr>
        <w:t>)</w:t>
      </w:r>
    </w:p>
    <w:p w14:paraId="763404DF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r w:rsidRPr="00F32610">
        <w:t>zakonom</w:t>
      </w:r>
      <w:proofErr w:type="spellEnd"/>
      <w:r w:rsidRPr="00F32610">
        <w:t xml:space="preserve"> </w:t>
      </w:r>
      <w:proofErr w:type="spellStart"/>
      <w:r w:rsidRPr="00F32610">
        <w:t>propisuju</w:t>
      </w:r>
      <w:proofErr w:type="spellEnd"/>
      <w:r w:rsidRPr="00F32610">
        <w:t xml:space="preserve"> se:</w:t>
      </w:r>
    </w:p>
    <w:p w14:paraId="44ABCC55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mjere</w:t>
      </w:r>
      <w:proofErr w:type="spellEnd"/>
      <w:r w:rsidRPr="00F32610">
        <w:t xml:space="preserve">, </w:t>
      </w:r>
      <w:proofErr w:type="spellStart"/>
      <w:r w:rsidRPr="00F32610">
        <w:t>radnje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postupci</w:t>
      </w:r>
      <w:proofErr w:type="spellEnd"/>
      <w:r w:rsidRPr="00F32610">
        <w:t xml:space="preserve"> u </w:t>
      </w:r>
      <w:proofErr w:type="spellStart"/>
      <w:r w:rsidRPr="00F32610">
        <w:t>finansijskom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nefinansijskom</w:t>
      </w:r>
      <w:proofErr w:type="spellEnd"/>
      <w:r w:rsidRPr="00F32610">
        <w:t xml:space="preserve"> </w:t>
      </w:r>
      <w:proofErr w:type="spellStart"/>
      <w:r w:rsidRPr="00F32610">
        <w:t>sektoru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se </w:t>
      </w:r>
      <w:proofErr w:type="spellStart"/>
      <w:r w:rsidRPr="00F32610">
        <w:t>preduzimaju</w:t>
      </w:r>
      <w:proofErr w:type="spellEnd"/>
      <w:r w:rsidRPr="00F32610">
        <w:t xml:space="preserve"> s </w:t>
      </w:r>
      <w:proofErr w:type="spellStart"/>
      <w:r w:rsidRPr="00F32610">
        <w:t>ciljem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otkrivanja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proofErr w:type="gramStart"/>
      <w:r w:rsidRPr="00F32610">
        <w:t>rizika</w:t>
      </w:r>
      <w:proofErr w:type="spellEnd"/>
      <w:r w:rsidRPr="00F32610">
        <w:t>;</w:t>
      </w:r>
      <w:proofErr w:type="gramEnd"/>
    </w:p>
    <w:p w14:paraId="0DCAB352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obveznici</w:t>
      </w:r>
      <w:proofErr w:type="spellEnd"/>
      <w:r w:rsidRPr="00F32610">
        <w:t xml:space="preserve"> </w:t>
      </w:r>
      <w:proofErr w:type="spellStart"/>
      <w:r w:rsidRPr="00F32610">
        <w:t>sprovođenja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, </w:t>
      </w:r>
      <w:proofErr w:type="spellStart"/>
      <w:r w:rsidRPr="00F32610">
        <w:t>radnji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postupaka</w:t>
      </w:r>
      <w:proofErr w:type="spellEnd"/>
      <w:r w:rsidRPr="00F32610">
        <w:t xml:space="preserve"> koji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dužni</w:t>
      </w:r>
      <w:proofErr w:type="spellEnd"/>
      <w:r w:rsidRPr="00F32610">
        <w:t xml:space="preserve"> da </w:t>
      </w:r>
      <w:proofErr w:type="spellStart"/>
      <w:r w:rsidRPr="00F32610">
        <w:t>postupaju</w:t>
      </w:r>
      <w:proofErr w:type="spellEnd"/>
      <w:r w:rsidRPr="00F32610">
        <w:t xml:space="preserve"> po </w:t>
      </w:r>
      <w:proofErr w:type="spellStart"/>
      <w:r w:rsidRPr="00F32610">
        <w:t>ovom</w:t>
      </w:r>
      <w:proofErr w:type="spellEnd"/>
      <w:r w:rsidRPr="00F32610">
        <w:t xml:space="preserve"> </w:t>
      </w:r>
      <w:proofErr w:type="spellStart"/>
      <w:proofErr w:type="gramStart"/>
      <w:r w:rsidRPr="00F32610">
        <w:t>zakonu</w:t>
      </w:r>
      <w:proofErr w:type="spellEnd"/>
      <w:r w:rsidRPr="00F32610">
        <w:t>;</w:t>
      </w:r>
      <w:proofErr w:type="gramEnd"/>
    </w:p>
    <w:p w14:paraId="344E0D7B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nadzor</w:t>
      </w:r>
      <w:proofErr w:type="spellEnd"/>
      <w:r w:rsidRPr="00F32610">
        <w:t xml:space="preserve"> </w:t>
      </w:r>
      <w:proofErr w:type="spellStart"/>
      <w:r w:rsidRPr="00F32610">
        <w:t>nad</w:t>
      </w:r>
      <w:proofErr w:type="spellEnd"/>
      <w:r w:rsidRPr="00F32610">
        <w:t xml:space="preserve"> </w:t>
      </w:r>
      <w:proofErr w:type="spellStart"/>
      <w:r w:rsidRPr="00F32610">
        <w:t>obveznicima</w:t>
      </w:r>
      <w:proofErr w:type="spellEnd"/>
      <w:r w:rsidRPr="00F32610">
        <w:t xml:space="preserve"> u </w:t>
      </w:r>
      <w:proofErr w:type="spellStart"/>
      <w:r w:rsidRPr="00F32610">
        <w:t>sprovođenju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, </w:t>
      </w:r>
      <w:proofErr w:type="spellStart"/>
      <w:r w:rsidRPr="00F32610">
        <w:t>radnji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postupaka</w:t>
      </w:r>
      <w:proofErr w:type="spellEnd"/>
      <w:r w:rsidRPr="00F32610">
        <w:t xml:space="preserve"> u </w:t>
      </w:r>
      <w:proofErr w:type="spellStart"/>
      <w:r w:rsidRPr="00F32610">
        <w:t>finansijskom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nefinansijskom</w:t>
      </w:r>
      <w:proofErr w:type="spellEnd"/>
      <w:r w:rsidRPr="00F32610">
        <w:t xml:space="preserve"> </w:t>
      </w:r>
      <w:proofErr w:type="spellStart"/>
      <w:r w:rsidRPr="00F32610">
        <w:t>poslovanju</w:t>
      </w:r>
      <w:proofErr w:type="spellEnd"/>
      <w:r w:rsidRPr="00F32610">
        <w:t xml:space="preserve">, koji se </w:t>
      </w:r>
      <w:proofErr w:type="spellStart"/>
      <w:r w:rsidRPr="00F32610">
        <w:t>preduzima</w:t>
      </w:r>
      <w:proofErr w:type="spellEnd"/>
      <w:r w:rsidRPr="00F32610">
        <w:t xml:space="preserve"> </w:t>
      </w:r>
      <w:proofErr w:type="spellStart"/>
      <w:r w:rsidRPr="00F32610">
        <w:t>radi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proofErr w:type="gramStart"/>
      <w:r w:rsidRPr="00F32610">
        <w:t>rizika</w:t>
      </w:r>
      <w:proofErr w:type="spellEnd"/>
      <w:r w:rsidRPr="00F32610">
        <w:t>;</w:t>
      </w:r>
      <w:proofErr w:type="gramEnd"/>
    </w:p>
    <w:p w14:paraId="31680678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zadaci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nadležnosti</w:t>
      </w:r>
      <w:proofErr w:type="spellEnd"/>
      <w:r w:rsidRPr="00F32610">
        <w:t xml:space="preserve"> </w:t>
      </w:r>
      <w:proofErr w:type="spellStart"/>
      <w:r w:rsidRPr="00F32610">
        <w:t>Finansijsko-obavještajnog</w:t>
      </w:r>
      <w:proofErr w:type="spellEnd"/>
      <w:r w:rsidRPr="00F32610">
        <w:t xml:space="preserve"> </w:t>
      </w:r>
      <w:proofErr w:type="spellStart"/>
      <w:r w:rsidRPr="00F32610">
        <w:t>odjeljenja</w:t>
      </w:r>
      <w:proofErr w:type="spellEnd"/>
      <w:r w:rsidRPr="00F32610">
        <w:t xml:space="preserve"> </w:t>
      </w:r>
      <w:proofErr w:type="spellStart"/>
      <w:r w:rsidRPr="00F32610">
        <w:t>Državne</w:t>
      </w:r>
      <w:proofErr w:type="spellEnd"/>
      <w:r w:rsidRPr="00F32610">
        <w:t xml:space="preserve"> </w:t>
      </w:r>
      <w:proofErr w:type="spellStart"/>
      <w:r w:rsidRPr="00F32610">
        <w:t>agencije</w:t>
      </w:r>
      <w:proofErr w:type="spellEnd"/>
      <w:r w:rsidRPr="00F32610">
        <w:t xml:space="preserve"> za </w:t>
      </w:r>
      <w:proofErr w:type="spellStart"/>
      <w:r w:rsidRPr="00F32610">
        <w:t>istrage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zaštitu</w:t>
      </w:r>
      <w:proofErr w:type="spellEnd"/>
      <w:r w:rsidRPr="00F32610">
        <w:t xml:space="preserve"> (u </w:t>
      </w:r>
      <w:proofErr w:type="spellStart"/>
      <w:r w:rsidRPr="00F32610">
        <w:t>daljem</w:t>
      </w:r>
      <w:proofErr w:type="spellEnd"/>
      <w:r w:rsidRPr="00F32610">
        <w:t xml:space="preserve"> </w:t>
      </w:r>
      <w:proofErr w:type="spellStart"/>
      <w:r w:rsidRPr="00F32610">
        <w:t>tekstu</w:t>
      </w:r>
      <w:proofErr w:type="spellEnd"/>
      <w:r w:rsidRPr="00F32610">
        <w:t>: FOO</w:t>
      </w:r>
      <w:proofErr w:type="gramStart"/>
      <w:r w:rsidRPr="00F32610">
        <w:t>);</w:t>
      </w:r>
      <w:proofErr w:type="gramEnd"/>
    </w:p>
    <w:p w14:paraId="7ECCFAD0" w14:textId="77777777" w:rsidR="00F32610" w:rsidRPr="00F32610" w:rsidRDefault="00F32610" w:rsidP="00F32610">
      <w:pPr>
        <w:jc w:val="center"/>
      </w:pPr>
      <w:r w:rsidRPr="00F32610">
        <w:t xml:space="preserve">e) </w:t>
      </w:r>
      <w:proofErr w:type="spellStart"/>
      <w:r w:rsidRPr="00F32610">
        <w:t>ovlašćenja</w:t>
      </w:r>
      <w:proofErr w:type="spellEnd"/>
      <w:r w:rsidRPr="00F32610">
        <w:t xml:space="preserve"> </w:t>
      </w:r>
      <w:proofErr w:type="spellStart"/>
      <w:r w:rsidRPr="00F32610">
        <w:t>službenika</w:t>
      </w:r>
      <w:proofErr w:type="spellEnd"/>
      <w:r w:rsidRPr="00F32610">
        <w:t xml:space="preserve"> FOO-a </w:t>
      </w:r>
      <w:proofErr w:type="spellStart"/>
      <w:r w:rsidRPr="00F32610">
        <w:t>prilikom</w:t>
      </w:r>
      <w:proofErr w:type="spellEnd"/>
      <w:r w:rsidRPr="00F32610">
        <w:t xml:space="preserve"> </w:t>
      </w:r>
      <w:proofErr w:type="spellStart"/>
      <w:r w:rsidRPr="00F32610">
        <w:t>postupanja</w:t>
      </w:r>
      <w:proofErr w:type="spellEnd"/>
      <w:r w:rsidRPr="00F32610">
        <w:t xml:space="preserve"> po </w:t>
      </w:r>
      <w:proofErr w:type="spellStart"/>
      <w:r w:rsidRPr="00F32610">
        <w:t>odredbama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proofErr w:type="gramStart"/>
      <w:r w:rsidRPr="00F32610">
        <w:t>zakona</w:t>
      </w:r>
      <w:proofErr w:type="spellEnd"/>
      <w:r w:rsidRPr="00F32610">
        <w:t>;</w:t>
      </w:r>
      <w:proofErr w:type="gramEnd"/>
    </w:p>
    <w:p w14:paraId="18BEF9DF" w14:textId="77777777" w:rsidR="00F32610" w:rsidRPr="00F32610" w:rsidRDefault="00F32610" w:rsidP="00F32610">
      <w:pPr>
        <w:jc w:val="center"/>
      </w:pPr>
      <w:r w:rsidRPr="00F32610">
        <w:t xml:space="preserve">f) </w:t>
      </w:r>
      <w:proofErr w:type="spellStart"/>
      <w:r w:rsidRPr="00F32610">
        <w:t>međuinstitucionalna</w:t>
      </w:r>
      <w:proofErr w:type="spellEnd"/>
      <w:r w:rsidRPr="00F32610">
        <w:t xml:space="preserve"> </w:t>
      </w:r>
      <w:proofErr w:type="spellStart"/>
      <w:r w:rsidRPr="00F32610">
        <w:t>saradnja</w:t>
      </w:r>
      <w:proofErr w:type="spellEnd"/>
      <w:r w:rsidRPr="00F32610">
        <w:t xml:space="preserve"> </w:t>
      </w:r>
      <w:proofErr w:type="spellStart"/>
      <w:r w:rsidRPr="00F32610">
        <w:t>nadležnih</w:t>
      </w:r>
      <w:proofErr w:type="spellEnd"/>
      <w:r w:rsidRPr="00F32610">
        <w:t xml:space="preserve"> organa </w:t>
      </w:r>
      <w:proofErr w:type="spellStart"/>
      <w:r w:rsidRPr="00F32610">
        <w:t>Bosne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Hercegovine</w:t>
      </w:r>
      <w:proofErr w:type="spellEnd"/>
      <w:r w:rsidRPr="00F32610">
        <w:t xml:space="preserve"> (u </w:t>
      </w:r>
      <w:proofErr w:type="spellStart"/>
      <w:r w:rsidRPr="00F32610">
        <w:t>daljem</w:t>
      </w:r>
      <w:proofErr w:type="spellEnd"/>
      <w:r w:rsidRPr="00F32610">
        <w:t xml:space="preserve"> </w:t>
      </w:r>
      <w:proofErr w:type="spellStart"/>
      <w:r w:rsidRPr="00F32610">
        <w:t>tekstu</w:t>
      </w:r>
      <w:proofErr w:type="spellEnd"/>
      <w:r w:rsidRPr="00F32610">
        <w:t xml:space="preserve">: BiH), </w:t>
      </w:r>
      <w:proofErr w:type="spellStart"/>
      <w:r w:rsidRPr="00F32610">
        <w:t>Federacije</w:t>
      </w:r>
      <w:proofErr w:type="spellEnd"/>
      <w:r w:rsidRPr="00F32610">
        <w:t xml:space="preserve"> BiH (u </w:t>
      </w:r>
      <w:proofErr w:type="spellStart"/>
      <w:r w:rsidRPr="00F32610">
        <w:t>daljem</w:t>
      </w:r>
      <w:proofErr w:type="spellEnd"/>
      <w:r w:rsidRPr="00F32610">
        <w:t xml:space="preserve"> </w:t>
      </w:r>
      <w:proofErr w:type="spellStart"/>
      <w:r w:rsidRPr="00F32610">
        <w:t>tekstu</w:t>
      </w:r>
      <w:proofErr w:type="spellEnd"/>
      <w:r w:rsidRPr="00F32610">
        <w:t xml:space="preserve">: FBiH), </w:t>
      </w:r>
      <w:proofErr w:type="spellStart"/>
      <w:r w:rsidRPr="00F32610">
        <w:t>Republike</w:t>
      </w:r>
      <w:proofErr w:type="spellEnd"/>
      <w:r w:rsidRPr="00F32610">
        <w:t xml:space="preserve"> Srpske (u </w:t>
      </w:r>
      <w:proofErr w:type="spellStart"/>
      <w:r w:rsidRPr="00F32610">
        <w:t>daljem</w:t>
      </w:r>
      <w:proofErr w:type="spellEnd"/>
      <w:r w:rsidRPr="00F32610">
        <w:t xml:space="preserve"> </w:t>
      </w:r>
      <w:proofErr w:type="spellStart"/>
      <w:r w:rsidRPr="00F32610">
        <w:t>tekstu</w:t>
      </w:r>
      <w:proofErr w:type="spellEnd"/>
      <w:r w:rsidRPr="00F32610">
        <w:t xml:space="preserve">: RS), Brčko </w:t>
      </w:r>
      <w:proofErr w:type="spellStart"/>
      <w:r w:rsidRPr="00F32610">
        <w:t>Distrikta</w:t>
      </w:r>
      <w:proofErr w:type="spellEnd"/>
      <w:r w:rsidRPr="00F32610">
        <w:t xml:space="preserve"> BiH (u </w:t>
      </w:r>
      <w:proofErr w:type="spellStart"/>
      <w:r w:rsidRPr="00F32610">
        <w:t>daljem</w:t>
      </w:r>
      <w:proofErr w:type="spellEnd"/>
      <w:r w:rsidRPr="00F32610">
        <w:t xml:space="preserve"> </w:t>
      </w:r>
      <w:proofErr w:type="spellStart"/>
      <w:r w:rsidRPr="00F32610">
        <w:t>tekstu</w:t>
      </w:r>
      <w:proofErr w:type="spellEnd"/>
      <w:r w:rsidRPr="00F32610">
        <w:t xml:space="preserve">: </w:t>
      </w:r>
      <w:proofErr w:type="spellStart"/>
      <w:r w:rsidRPr="00F32610">
        <w:t>BDBiH</w:t>
      </w:r>
      <w:proofErr w:type="spellEnd"/>
      <w:r w:rsidRPr="00F32610">
        <w:t xml:space="preserve">)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ostalih</w:t>
      </w:r>
      <w:proofErr w:type="spellEnd"/>
      <w:r w:rsidRPr="00F32610">
        <w:t xml:space="preserve"> </w:t>
      </w:r>
      <w:proofErr w:type="spellStart"/>
      <w:r w:rsidRPr="00F32610">
        <w:t>nivoa</w:t>
      </w:r>
      <w:proofErr w:type="spellEnd"/>
      <w:r w:rsidRPr="00F32610">
        <w:t xml:space="preserve"> </w:t>
      </w:r>
      <w:proofErr w:type="spellStart"/>
      <w:r w:rsidRPr="00F32610">
        <w:t>državne</w:t>
      </w:r>
      <w:proofErr w:type="spellEnd"/>
      <w:r w:rsidRPr="00F32610">
        <w:t xml:space="preserve"> </w:t>
      </w:r>
      <w:proofErr w:type="spellStart"/>
      <w:r w:rsidRPr="00F32610">
        <w:t>organizacije</w:t>
      </w:r>
      <w:proofErr w:type="spellEnd"/>
      <w:r w:rsidRPr="00F32610">
        <w:t xml:space="preserve"> u BiH u </w:t>
      </w:r>
      <w:proofErr w:type="spellStart"/>
      <w:r w:rsidRPr="00F32610">
        <w:t>sprečavanju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proofErr w:type="gramStart"/>
      <w:r w:rsidRPr="00F32610">
        <w:t>aktivnosti</w:t>
      </w:r>
      <w:proofErr w:type="spellEnd"/>
      <w:r w:rsidRPr="00F32610">
        <w:t>;</w:t>
      </w:r>
      <w:proofErr w:type="gramEnd"/>
    </w:p>
    <w:p w14:paraId="7184A0AC" w14:textId="77777777" w:rsidR="00F32610" w:rsidRPr="00F32610" w:rsidRDefault="00F32610" w:rsidP="00F32610">
      <w:pPr>
        <w:jc w:val="center"/>
      </w:pPr>
      <w:r w:rsidRPr="00F32610">
        <w:t xml:space="preserve">g) </w:t>
      </w:r>
      <w:proofErr w:type="spellStart"/>
      <w:r w:rsidRPr="00F32610">
        <w:t>međunarodna</w:t>
      </w:r>
      <w:proofErr w:type="spellEnd"/>
      <w:r w:rsidRPr="00F32610">
        <w:t xml:space="preserve"> </w:t>
      </w:r>
      <w:proofErr w:type="spellStart"/>
      <w:r w:rsidRPr="00F32610">
        <w:t>saradnja</w:t>
      </w:r>
      <w:proofErr w:type="spellEnd"/>
      <w:r w:rsidRPr="00F32610">
        <w:t xml:space="preserve"> u </w:t>
      </w:r>
      <w:proofErr w:type="spellStart"/>
      <w:r w:rsidRPr="00F32610">
        <w:t>oblasti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proofErr w:type="gramStart"/>
      <w:r w:rsidRPr="00F32610">
        <w:t>aktivnosti</w:t>
      </w:r>
      <w:proofErr w:type="spellEnd"/>
      <w:r w:rsidRPr="00F32610">
        <w:t>;</w:t>
      </w:r>
      <w:proofErr w:type="gramEnd"/>
    </w:p>
    <w:p w14:paraId="0814DD53" w14:textId="77777777" w:rsidR="00F32610" w:rsidRPr="00F32610" w:rsidRDefault="00F32610" w:rsidP="00F32610">
      <w:pPr>
        <w:jc w:val="center"/>
      </w:pPr>
      <w:r w:rsidRPr="00F32610">
        <w:t xml:space="preserve">h) </w:t>
      </w:r>
      <w:proofErr w:type="spellStart"/>
      <w:r w:rsidRPr="00F32610">
        <w:t>zadaci</w:t>
      </w:r>
      <w:proofErr w:type="spellEnd"/>
      <w:r w:rsidRPr="00F32610">
        <w:t xml:space="preserve">, </w:t>
      </w:r>
      <w:proofErr w:type="spellStart"/>
      <w:r w:rsidRPr="00F32610">
        <w:t>nadležnosti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postupci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organa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pravnih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s </w:t>
      </w:r>
      <w:proofErr w:type="spellStart"/>
      <w:r w:rsidRPr="00F32610">
        <w:t>javnim</w:t>
      </w:r>
      <w:proofErr w:type="spellEnd"/>
      <w:r w:rsidRPr="00F32610">
        <w:t xml:space="preserve"> </w:t>
      </w:r>
      <w:proofErr w:type="spellStart"/>
      <w:r w:rsidRPr="00F32610">
        <w:t>ovlašćenjima</w:t>
      </w:r>
      <w:proofErr w:type="spellEnd"/>
      <w:r w:rsidRPr="00F32610">
        <w:t xml:space="preserve"> u </w:t>
      </w:r>
      <w:proofErr w:type="spellStart"/>
      <w:r w:rsidRPr="00F32610">
        <w:t>sprečavanju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u </w:t>
      </w:r>
      <w:proofErr w:type="gramStart"/>
      <w:r w:rsidRPr="00F32610">
        <w:t>BiH;</w:t>
      </w:r>
      <w:proofErr w:type="gramEnd"/>
    </w:p>
    <w:p w14:paraId="237B6FED" w14:textId="77777777" w:rsidR="00F32610" w:rsidRPr="00F32610" w:rsidRDefault="00F32610" w:rsidP="00F32610">
      <w:pPr>
        <w:jc w:val="center"/>
      </w:pPr>
      <w:proofErr w:type="spellStart"/>
      <w:r w:rsidRPr="00F32610">
        <w:t>i</w:t>
      </w:r>
      <w:proofErr w:type="spellEnd"/>
      <w:r w:rsidRPr="00F32610">
        <w:t xml:space="preserve">) </w:t>
      </w:r>
      <w:proofErr w:type="spellStart"/>
      <w:r w:rsidRPr="00F32610">
        <w:t>ostali</w:t>
      </w:r>
      <w:proofErr w:type="spellEnd"/>
      <w:r w:rsidRPr="00F32610">
        <w:t xml:space="preserve"> </w:t>
      </w:r>
      <w:proofErr w:type="spellStart"/>
      <w:r w:rsidRPr="00F32610">
        <w:t>poslovi</w:t>
      </w:r>
      <w:proofErr w:type="spellEnd"/>
      <w:r w:rsidRPr="00F32610">
        <w:t xml:space="preserve"> </w:t>
      </w:r>
      <w:proofErr w:type="spellStart"/>
      <w:r w:rsidRPr="00F32610">
        <w:t>značajni</w:t>
      </w:r>
      <w:proofErr w:type="spellEnd"/>
      <w:r w:rsidRPr="00F32610">
        <w:t xml:space="preserve"> za </w:t>
      </w:r>
      <w:proofErr w:type="spellStart"/>
      <w:r w:rsidRPr="00F32610">
        <w:t>razvoj</w:t>
      </w:r>
      <w:proofErr w:type="spellEnd"/>
      <w:r w:rsidRPr="00F32610">
        <w:t xml:space="preserve"> </w:t>
      </w:r>
      <w:proofErr w:type="spellStart"/>
      <w:r w:rsidRPr="00F32610">
        <w:t>sistema</w:t>
      </w:r>
      <w:proofErr w:type="spellEnd"/>
      <w:r w:rsidRPr="00F32610">
        <w:t xml:space="preserve"> za </w:t>
      </w:r>
      <w:proofErr w:type="spellStart"/>
      <w:r w:rsidRPr="00F32610">
        <w:t>sprečavanje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>.</w:t>
      </w:r>
    </w:p>
    <w:p w14:paraId="5181A87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Ovim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vrši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usklađivanje</w:t>
      </w:r>
      <w:proofErr w:type="spellEnd"/>
      <w:r w:rsidRPr="00F32610">
        <w:rPr>
          <w:lang w:val="fr-FR"/>
        </w:rPr>
        <w:t xml:space="preserve"> </w:t>
      </w:r>
      <w:proofErr w:type="gramStart"/>
      <w:r w:rsidRPr="00F32610">
        <w:rPr>
          <w:lang w:val="fr-FR"/>
        </w:rPr>
        <w:t>sa:</w:t>
      </w:r>
      <w:proofErr w:type="gramEnd"/>
    </w:p>
    <w:p w14:paraId="7628E77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Uredbom</w:t>
      </w:r>
      <w:proofErr w:type="spellEnd"/>
      <w:r w:rsidRPr="00F32610">
        <w:rPr>
          <w:lang w:val="fr-FR"/>
        </w:rPr>
        <w:t xml:space="preserve"> (EU) 2018/1672 </w:t>
      </w:r>
      <w:proofErr w:type="spellStart"/>
      <w:r w:rsidRPr="00F32610">
        <w:rPr>
          <w:lang w:val="fr-FR"/>
        </w:rPr>
        <w:t>Evropskog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parlamenta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Savjeta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23. </w:t>
      </w:r>
      <w:proofErr w:type="spellStart"/>
      <w:proofErr w:type="gramStart"/>
      <w:r w:rsidRPr="00F32610">
        <w:rPr>
          <w:lang w:val="fr-FR"/>
        </w:rPr>
        <w:t>oktobra</w:t>
      </w:r>
      <w:proofErr w:type="spellEnd"/>
      <w:proofErr w:type="gramEnd"/>
      <w:r w:rsidRPr="00F32610">
        <w:rPr>
          <w:lang w:val="fr-FR"/>
        </w:rPr>
        <w:t xml:space="preserve"> 2018. </w:t>
      </w:r>
      <w:proofErr w:type="gramStart"/>
      <w:r w:rsidRPr="00F32610">
        <w:rPr>
          <w:lang w:val="fr-FR"/>
        </w:rPr>
        <w:t>o</w:t>
      </w:r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kontrolama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gotovine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unosi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Uniju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iznosi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Unije i </w:t>
      </w:r>
      <w:proofErr w:type="spellStart"/>
      <w:r w:rsidRPr="00F32610">
        <w:rPr>
          <w:lang w:val="fr-FR"/>
        </w:rPr>
        <w:t>stavljanju</w:t>
      </w:r>
      <w:proofErr w:type="spellEnd"/>
      <w:r w:rsidRPr="00F32610">
        <w:rPr>
          <w:lang w:val="fr-FR"/>
        </w:rPr>
        <w:t xml:space="preserve"> van </w:t>
      </w:r>
      <w:proofErr w:type="spellStart"/>
      <w:r w:rsidRPr="00F32610">
        <w:rPr>
          <w:lang w:val="fr-FR"/>
        </w:rPr>
        <w:t>snage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Uredbe</w:t>
      </w:r>
      <w:proofErr w:type="spellEnd"/>
      <w:r w:rsidRPr="00F32610">
        <w:rPr>
          <w:lang w:val="fr-FR"/>
        </w:rPr>
        <w:t xml:space="preserve"> (EZ) </w:t>
      </w:r>
      <w:proofErr w:type="spellStart"/>
      <w:r w:rsidRPr="00F32610">
        <w:rPr>
          <w:lang w:val="fr-FR"/>
        </w:rPr>
        <w:t>br.</w:t>
      </w:r>
      <w:proofErr w:type="spellEnd"/>
      <w:r w:rsidRPr="00F32610">
        <w:rPr>
          <w:lang w:val="fr-FR"/>
        </w:rPr>
        <w:t xml:space="preserve"> 1889/</w:t>
      </w:r>
      <w:proofErr w:type="gramStart"/>
      <w:r w:rsidRPr="00F32610">
        <w:rPr>
          <w:lang w:val="fr-FR"/>
        </w:rPr>
        <w:t>2005;</w:t>
      </w:r>
      <w:proofErr w:type="gramEnd"/>
    </w:p>
    <w:p w14:paraId="1A44EBA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Direktivom</w:t>
      </w:r>
      <w:proofErr w:type="spellEnd"/>
      <w:r w:rsidRPr="00F32610">
        <w:rPr>
          <w:lang w:val="fr-FR"/>
        </w:rPr>
        <w:t xml:space="preserve"> (EU) 2015/849 </w:t>
      </w:r>
      <w:proofErr w:type="spellStart"/>
      <w:r w:rsidRPr="00F32610">
        <w:rPr>
          <w:lang w:val="fr-FR"/>
        </w:rPr>
        <w:t>Evropskog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parlamenta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Savjeta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20. </w:t>
      </w:r>
      <w:proofErr w:type="spellStart"/>
      <w:proofErr w:type="gramStart"/>
      <w:r w:rsidRPr="00F32610">
        <w:rPr>
          <w:lang w:val="fr-FR"/>
        </w:rPr>
        <w:t>maja</w:t>
      </w:r>
      <w:proofErr w:type="spellEnd"/>
      <w:proofErr w:type="gramEnd"/>
      <w:r w:rsidRPr="00F32610">
        <w:rPr>
          <w:lang w:val="fr-FR"/>
        </w:rPr>
        <w:t xml:space="preserve"> 2015. </w:t>
      </w:r>
      <w:proofErr w:type="gramStart"/>
      <w:r w:rsidRPr="00F32610">
        <w:rPr>
          <w:lang w:val="fr-FR"/>
        </w:rPr>
        <w:t>o</w:t>
      </w:r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sprečavanju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korišćenja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sistema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svrhu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terorizma</w:t>
      </w:r>
      <w:proofErr w:type="spellEnd"/>
      <w:r w:rsidRPr="00F32610">
        <w:rPr>
          <w:lang w:val="fr-FR"/>
        </w:rPr>
        <w:t xml:space="preserve">, o </w:t>
      </w:r>
      <w:proofErr w:type="spellStart"/>
      <w:r w:rsidRPr="00F32610">
        <w:rPr>
          <w:lang w:val="fr-FR"/>
        </w:rPr>
        <w:t>izmjeni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Uredbe</w:t>
      </w:r>
      <w:proofErr w:type="spellEnd"/>
      <w:r w:rsidRPr="00F32610">
        <w:rPr>
          <w:lang w:val="fr-FR"/>
        </w:rPr>
        <w:t xml:space="preserve"> (EU) </w:t>
      </w:r>
      <w:proofErr w:type="spellStart"/>
      <w:r w:rsidRPr="00F32610">
        <w:rPr>
          <w:lang w:val="fr-FR"/>
        </w:rPr>
        <w:t>br.</w:t>
      </w:r>
      <w:proofErr w:type="spellEnd"/>
      <w:r w:rsidRPr="00F32610">
        <w:rPr>
          <w:lang w:val="fr-FR"/>
        </w:rPr>
        <w:t xml:space="preserve"> 648/2012 </w:t>
      </w:r>
      <w:proofErr w:type="spellStart"/>
      <w:r w:rsidRPr="00F32610">
        <w:rPr>
          <w:lang w:val="fr-FR"/>
        </w:rPr>
        <w:t>Evropskog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parlamenta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Savjeta</w:t>
      </w:r>
      <w:proofErr w:type="spellEnd"/>
      <w:r w:rsidRPr="00F32610">
        <w:rPr>
          <w:lang w:val="fr-FR"/>
        </w:rPr>
        <w:t xml:space="preserve"> te o </w:t>
      </w:r>
      <w:proofErr w:type="spellStart"/>
      <w:r w:rsidRPr="00F32610">
        <w:rPr>
          <w:lang w:val="fr-FR"/>
        </w:rPr>
        <w:t>stavljanju</w:t>
      </w:r>
      <w:proofErr w:type="spellEnd"/>
      <w:r w:rsidRPr="00F32610">
        <w:rPr>
          <w:lang w:val="fr-FR"/>
        </w:rPr>
        <w:t xml:space="preserve"> van </w:t>
      </w:r>
      <w:proofErr w:type="spellStart"/>
      <w:r w:rsidRPr="00F32610">
        <w:rPr>
          <w:lang w:val="fr-FR"/>
        </w:rPr>
        <w:t>snage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Direktive</w:t>
      </w:r>
      <w:proofErr w:type="spellEnd"/>
      <w:r w:rsidRPr="00F32610">
        <w:rPr>
          <w:lang w:val="fr-FR"/>
        </w:rPr>
        <w:t xml:space="preserve"> 2005/60/EZ </w:t>
      </w:r>
      <w:proofErr w:type="spellStart"/>
      <w:r w:rsidRPr="00F32610">
        <w:rPr>
          <w:lang w:val="fr-FR"/>
        </w:rPr>
        <w:t>Evropskog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parlamenta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Savjeta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Direktive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Komisije</w:t>
      </w:r>
      <w:proofErr w:type="spellEnd"/>
      <w:r w:rsidRPr="00F32610">
        <w:rPr>
          <w:lang w:val="fr-FR"/>
        </w:rPr>
        <w:t xml:space="preserve"> 2006/70/</w:t>
      </w:r>
      <w:proofErr w:type="gramStart"/>
      <w:r w:rsidRPr="00F32610">
        <w:rPr>
          <w:lang w:val="fr-FR"/>
        </w:rPr>
        <w:t>EZ;</w:t>
      </w:r>
      <w:proofErr w:type="gramEnd"/>
    </w:p>
    <w:p w14:paraId="6111C96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c) </w:t>
      </w:r>
      <w:proofErr w:type="spellStart"/>
      <w:r w:rsidRPr="00F32610">
        <w:rPr>
          <w:lang w:val="fr-FR"/>
        </w:rPr>
        <w:t>Direktivom</w:t>
      </w:r>
      <w:proofErr w:type="spellEnd"/>
      <w:r w:rsidRPr="00F32610">
        <w:rPr>
          <w:lang w:val="fr-FR"/>
        </w:rPr>
        <w:t xml:space="preserve"> (EU) 2018/843 </w:t>
      </w:r>
      <w:proofErr w:type="spellStart"/>
      <w:r w:rsidRPr="00F32610">
        <w:rPr>
          <w:lang w:val="fr-FR"/>
        </w:rPr>
        <w:t>Evropskog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parlamenta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Savjeta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30. </w:t>
      </w:r>
      <w:proofErr w:type="spellStart"/>
      <w:proofErr w:type="gramStart"/>
      <w:r w:rsidRPr="00F32610">
        <w:rPr>
          <w:lang w:val="fr-FR"/>
        </w:rPr>
        <w:t>maja</w:t>
      </w:r>
      <w:proofErr w:type="spellEnd"/>
      <w:proofErr w:type="gramEnd"/>
      <w:r w:rsidRPr="00F32610">
        <w:rPr>
          <w:lang w:val="fr-FR"/>
        </w:rPr>
        <w:t xml:space="preserve"> 2018. </w:t>
      </w:r>
      <w:proofErr w:type="gramStart"/>
      <w:r w:rsidRPr="00F32610">
        <w:rPr>
          <w:lang w:val="fr-FR"/>
        </w:rPr>
        <w:t>o</w:t>
      </w:r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izmjeni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Direktive</w:t>
      </w:r>
      <w:proofErr w:type="spellEnd"/>
      <w:r w:rsidRPr="00F32610">
        <w:rPr>
          <w:lang w:val="fr-FR"/>
        </w:rPr>
        <w:t xml:space="preserve"> (EU) 2015/849 o </w:t>
      </w:r>
      <w:proofErr w:type="spellStart"/>
      <w:r w:rsidRPr="00F32610">
        <w:rPr>
          <w:lang w:val="fr-FR"/>
        </w:rPr>
        <w:t>sprečavanju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korišćenja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sistema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svrhu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terorizma</w:t>
      </w:r>
      <w:proofErr w:type="spellEnd"/>
      <w:r w:rsidRPr="00F32610">
        <w:rPr>
          <w:lang w:val="fr-FR"/>
        </w:rPr>
        <w:t xml:space="preserve"> i o </w:t>
      </w:r>
      <w:proofErr w:type="spellStart"/>
      <w:r w:rsidRPr="00F32610">
        <w:rPr>
          <w:lang w:val="fr-FR"/>
        </w:rPr>
        <w:t>izmjeni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direktiva</w:t>
      </w:r>
      <w:proofErr w:type="spellEnd"/>
      <w:r w:rsidRPr="00F32610">
        <w:rPr>
          <w:lang w:val="fr-FR"/>
        </w:rPr>
        <w:t xml:space="preserve"> 2009/138/EZ i 2013/36/EU.</w:t>
      </w:r>
    </w:p>
    <w:p w14:paraId="026741F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</w:t>
      </w:r>
      <w:proofErr w:type="spellStart"/>
      <w:r w:rsidRPr="00F32610">
        <w:rPr>
          <w:lang w:val="fr-FR"/>
        </w:rPr>
        <w:t>Odredbe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uredbi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direktiva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(2)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navode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isključivo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svrhu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informisanja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preuzimanju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tekovine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Evropske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unije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zakonodavstvo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.</w:t>
      </w:r>
    </w:p>
    <w:p w14:paraId="4E597AC4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2</w:t>
      </w:r>
    </w:p>
    <w:p w14:paraId="59C77E3B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Upotreba</w:t>
      </w:r>
      <w:proofErr w:type="spellEnd"/>
      <w:r w:rsidRPr="00F32610">
        <w:rPr>
          <w:b/>
          <w:bCs/>
          <w:lang w:val="fr-FR"/>
        </w:rPr>
        <w:t xml:space="preserve"> roda)</w:t>
      </w:r>
    </w:p>
    <w:p w14:paraId="554283C9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r w:rsidRPr="00F32610">
        <w:rPr>
          <w:lang w:val="fr-FR"/>
        </w:rPr>
        <w:t>Izrazi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radi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preglednosti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dati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jednom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gramatičkom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rodu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diskriminacije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odnose</w:t>
      </w:r>
      <w:proofErr w:type="spellEnd"/>
      <w:r w:rsidRPr="00F32610">
        <w:rPr>
          <w:lang w:val="fr-FR"/>
        </w:rPr>
        <w:t xml:space="preserve"> i na </w:t>
      </w:r>
      <w:proofErr w:type="spellStart"/>
      <w:r w:rsidRPr="00F32610">
        <w:rPr>
          <w:lang w:val="fr-FR"/>
        </w:rPr>
        <w:t>muškarce</w:t>
      </w:r>
      <w:proofErr w:type="spellEnd"/>
      <w:r w:rsidRPr="00F32610">
        <w:rPr>
          <w:lang w:val="fr-FR"/>
        </w:rPr>
        <w:t xml:space="preserve"> i na </w:t>
      </w:r>
      <w:proofErr w:type="spellStart"/>
      <w:r w:rsidRPr="00F32610">
        <w:rPr>
          <w:lang w:val="fr-FR"/>
        </w:rPr>
        <w:t>žene</w:t>
      </w:r>
      <w:proofErr w:type="spellEnd"/>
      <w:r w:rsidRPr="00F32610">
        <w:rPr>
          <w:lang w:val="fr-FR"/>
        </w:rPr>
        <w:t>.</w:t>
      </w:r>
    </w:p>
    <w:p w14:paraId="73C69480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3</w:t>
      </w:r>
    </w:p>
    <w:p w14:paraId="243BF494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Pranje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novca</w:t>
      </w:r>
      <w:proofErr w:type="spellEnd"/>
      <w:r w:rsidRPr="00F32610">
        <w:rPr>
          <w:b/>
          <w:bCs/>
          <w:lang w:val="fr-FR"/>
        </w:rPr>
        <w:t xml:space="preserve"> i </w:t>
      </w:r>
      <w:proofErr w:type="spellStart"/>
      <w:r w:rsidRPr="00F32610">
        <w:rPr>
          <w:b/>
          <w:bCs/>
          <w:lang w:val="fr-FR"/>
        </w:rPr>
        <w:t>finansiranje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terorističkih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aktivnosti</w:t>
      </w:r>
      <w:proofErr w:type="spellEnd"/>
      <w:r w:rsidRPr="00F32610">
        <w:rPr>
          <w:b/>
          <w:bCs/>
          <w:lang w:val="fr-FR"/>
        </w:rPr>
        <w:t>)</w:t>
      </w:r>
    </w:p>
    <w:p w14:paraId="2B2291D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Pod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smislu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smatra</w:t>
      </w:r>
      <w:proofErr w:type="spellEnd"/>
      <w:r w:rsidRPr="00F32610">
        <w:rPr>
          <w:lang w:val="fr-FR"/>
        </w:rPr>
        <w:t xml:space="preserve"> </w:t>
      </w:r>
      <w:proofErr w:type="gramStart"/>
      <w:r w:rsidRPr="00F32610">
        <w:rPr>
          <w:lang w:val="fr-FR"/>
        </w:rPr>
        <w:t>se:</w:t>
      </w:r>
      <w:proofErr w:type="gramEnd"/>
    </w:p>
    <w:p w14:paraId="6841577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zamjena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zna</w:t>
      </w:r>
      <w:proofErr w:type="spellEnd"/>
      <w:r w:rsidRPr="00F32610">
        <w:rPr>
          <w:lang w:val="fr-FR"/>
        </w:rPr>
        <w:t xml:space="preserve"> da je </w:t>
      </w:r>
      <w:proofErr w:type="spellStart"/>
      <w:r w:rsidRPr="00F32610">
        <w:rPr>
          <w:lang w:val="fr-FR"/>
        </w:rPr>
        <w:t>imovina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stečena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kriminalnim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učešćem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takvoj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, a s </w:t>
      </w:r>
      <w:proofErr w:type="spellStart"/>
      <w:r w:rsidRPr="00F32610">
        <w:rPr>
          <w:lang w:val="fr-FR"/>
        </w:rPr>
        <w:t>ciljem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prikrivanja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zataškavanja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nezakonitog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porijekla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pružanja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pomoći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umiješano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takve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izbjegavanja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posljedica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počinjenih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radnji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tog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>;</w:t>
      </w:r>
      <w:proofErr w:type="gramEnd"/>
    </w:p>
    <w:p w14:paraId="2DC56E3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prikrivanje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zataškavanje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prirode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izvora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mjesta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porijekla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raspolaganja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kretanja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povezanih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vlasništvom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vlasništva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zna</w:t>
      </w:r>
      <w:proofErr w:type="spellEnd"/>
      <w:r w:rsidRPr="00F32610">
        <w:rPr>
          <w:lang w:val="fr-FR"/>
        </w:rPr>
        <w:t xml:space="preserve"> da je ta </w:t>
      </w:r>
      <w:proofErr w:type="spellStart"/>
      <w:r w:rsidRPr="00F32610">
        <w:rPr>
          <w:lang w:val="fr-FR"/>
        </w:rPr>
        <w:t>imovina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stečena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kriminalnim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činom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učešća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takvim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aktivnostima</w:t>
      </w:r>
      <w:proofErr w:type="spellEnd"/>
      <w:r w:rsidRPr="00F32610">
        <w:rPr>
          <w:lang w:val="fr-FR"/>
        </w:rPr>
        <w:t>;</w:t>
      </w:r>
      <w:proofErr w:type="gramEnd"/>
    </w:p>
    <w:p w14:paraId="0A20E7E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sticanje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posjedovanje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korišćenje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imovine</w:t>
      </w:r>
      <w:proofErr w:type="spellEnd"/>
      <w:r w:rsidRPr="00F32610">
        <w:rPr>
          <w:lang w:val="fr-FR"/>
        </w:rPr>
        <w:t xml:space="preserve"> ako se </w:t>
      </w:r>
      <w:proofErr w:type="spellStart"/>
      <w:r w:rsidRPr="00F32610">
        <w:rPr>
          <w:lang w:val="fr-FR"/>
        </w:rPr>
        <w:t>zna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vrijeme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prijema</w:t>
      </w:r>
      <w:proofErr w:type="spellEnd"/>
      <w:r w:rsidRPr="00F32610">
        <w:rPr>
          <w:lang w:val="fr-FR"/>
        </w:rPr>
        <w:t xml:space="preserve"> da je ta </w:t>
      </w:r>
      <w:proofErr w:type="spellStart"/>
      <w:r w:rsidRPr="00F32610">
        <w:rPr>
          <w:lang w:val="fr-FR"/>
        </w:rPr>
        <w:t>imovina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stečena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kriminalnom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aktivnošću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učešćem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takvoj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>;</w:t>
      </w:r>
      <w:proofErr w:type="gramEnd"/>
    </w:p>
    <w:p w14:paraId="2B6C5E4F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d) </w:t>
      </w:r>
      <w:proofErr w:type="spellStart"/>
      <w:r w:rsidRPr="00F32610">
        <w:rPr>
          <w:lang w:val="fr-FR"/>
        </w:rPr>
        <w:t>učešće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udruživanje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izvršenja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pokušaj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izvršenja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pomaganje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podsticanje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olakšavanja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davanja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savjeta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izvršenju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navedenih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radnji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tač</w:t>
      </w:r>
      <w:proofErr w:type="spellEnd"/>
      <w:r w:rsidRPr="00F32610">
        <w:rPr>
          <w:lang w:val="fr-FR"/>
        </w:rPr>
        <w:t xml:space="preserve">. </w:t>
      </w:r>
      <w:proofErr w:type="gramStart"/>
      <w:r w:rsidRPr="00F32610">
        <w:rPr>
          <w:lang w:val="fr-FR"/>
        </w:rPr>
        <w:t>a</w:t>
      </w:r>
      <w:proofErr w:type="gramEnd"/>
      <w:r w:rsidRPr="00F32610">
        <w:rPr>
          <w:lang w:val="fr-FR"/>
        </w:rPr>
        <w:t xml:space="preserve">), b) i c)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>.</w:t>
      </w:r>
    </w:p>
    <w:p w14:paraId="776ABFAF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Pranjem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smatraće</w:t>
      </w:r>
      <w:proofErr w:type="spellEnd"/>
      <w:r w:rsidRPr="00F32610">
        <w:rPr>
          <w:lang w:val="fr-FR"/>
        </w:rPr>
        <w:t xml:space="preserve"> se i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radnje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kojima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stečena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predmet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izvršene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teritoriji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države</w:t>
      </w:r>
      <w:proofErr w:type="spellEnd"/>
      <w:r w:rsidRPr="00F32610">
        <w:rPr>
          <w:lang w:val="fr-FR"/>
        </w:rPr>
        <w:t>.</w:t>
      </w:r>
    </w:p>
    <w:p w14:paraId="5548854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</w:t>
      </w:r>
      <w:proofErr w:type="spellStart"/>
      <w:r w:rsidRPr="00F32610">
        <w:rPr>
          <w:lang w:val="fr-FR"/>
        </w:rPr>
        <w:t>Pod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smislu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smatra</w:t>
      </w:r>
      <w:proofErr w:type="spellEnd"/>
      <w:r w:rsidRPr="00F32610">
        <w:rPr>
          <w:lang w:val="fr-FR"/>
        </w:rPr>
        <w:t xml:space="preserve"> </w:t>
      </w:r>
      <w:proofErr w:type="gramStart"/>
      <w:r w:rsidRPr="00F32610">
        <w:rPr>
          <w:lang w:val="fr-FR"/>
        </w:rPr>
        <w:t>se:</w:t>
      </w:r>
      <w:proofErr w:type="gramEnd"/>
    </w:p>
    <w:p w14:paraId="5A2CB8A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osiguravanje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novčanih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obzira</w:t>
      </w:r>
      <w:proofErr w:type="spellEnd"/>
      <w:r w:rsidRPr="00F32610">
        <w:rPr>
          <w:lang w:val="fr-FR"/>
        </w:rPr>
        <w:t xml:space="preserve"> da li </w:t>
      </w:r>
      <w:proofErr w:type="spellStart"/>
      <w:r w:rsidRPr="00F32610">
        <w:rPr>
          <w:lang w:val="fr-FR"/>
        </w:rPr>
        <w:t>potiče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legalnih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nelegalnih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izvora</w:t>
      </w:r>
      <w:proofErr w:type="spellEnd"/>
      <w:r w:rsidRPr="00F32610">
        <w:rPr>
          <w:lang w:val="fr-FR"/>
        </w:rPr>
        <w:t xml:space="preserve">, na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direktno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indirektno</w:t>
      </w:r>
      <w:proofErr w:type="spellEnd"/>
      <w:r w:rsidRPr="00F32610">
        <w:rPr>
          <w:lang w:val="fr-FR"/>
        </w:rPr>
        <w:t xml:space="preserve">, s </w:t>
      </w:r>
      <w:proofErr w:type="spellStart"/>
      <w:r w:rsidRPr="00F32610">
        <w:rPr>
          <w:lang w:val="fr-FR"/>
        </w:rPr>
        <w:t>namjerom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bude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upotrijebljena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znanjem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upotrijebljena</w:t>
      </w:r>
      <w:proofErr w:type="spellEnd"/>
      <w:r w:rsidRPr="00F32610">
        <w:rPr>
          <w:lang w:val="fr-FR"/>
        </w:rPr>
        <w:t xml:space="preserve">, u </w:t>
      </w:r>
      <w:proofErr w:type="spellStart"/>
      <w:r w:rsidRPr="00F32610">
        <w:rPr>
          <w:lang w:val="fr-FR"/>
        </w:rPr>
        <w:t>potpunosti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djelimično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organizacije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svrhu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što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uključuje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počinjenje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krivičnog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strane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terorizam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krivičnim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zakonodavstvom</w:t>
      </w:r>
      <w:proofErr w:type="spellEnd"/>
      <w:r w:rsidRPr="00F32610">
        <w:rPr>
          <w:lang w:val="fr-FR"/>
        </w:rPr>
        <w:t xml:space="preserve"> u </w:t>
      </w:r>
      <w:proofErr w:type="spellStart"/>
      <w:proofErr w:type="gram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;</w:t>
      </w:r>
      <w:proofErr w:type="gramEnd"/>
    </w:p>
    <w:p w14:paraId="00B48E54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pokušaj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saučesništvo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podstrekavanje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pomaganje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organizovanje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usmjeravanje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drugih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aktivnostima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tačke</w:t>
      </w:r>
      <w:proofErr w:type="spellEnd"/>
      <w:r w:rsidRPr="00F32610">
        <w:rPr>
          <w:lang w:val="fr-FR"/>
        </w:rPr>
        <w:t xml:space="preserve"> a)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obzira</w:t>
      </w:r>
      <w:proofErr w:type="spellEnd"/>
      <w:r w:rsidRPr="00F32610">
        <w:rPr>
          <w:lang w:val="fr-FR"/>
        </w:rPr>
        <w:t xml:space="preserve"> da li je </w:t>
      </w:r>
      <w:proofErr w:type="spellStart"/>
      <w:r w:rsidRPr="00F32610">
        <w:rPr>
          <w:lang w:val="fr-FR"/>
        </w:rPr>
        <w:t>teroristički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izvršen</w:t>
      </w:r>
      <w:proofErr w:type="spellEnd"/>
      <w:r w:rsidRPr="00F32610">
        <w:rPr>
          <w:lang w:val="fr-FR"/>
        </w:rPr>
        <w:t xml:space="preserve"> i da li je </w:t>
      </w:r>
      <w:proofErr w:type="spellStart"/>
      <w:r w:rsidRPr="00F32610">
        <w:rPr>
          <w:lang w:val="fr-FR"/>
        </w:rPr>
        <w:t>imovina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korišćena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akta</w:t>
      </w:r>
      <w:proofErr w:type="spellEnd"/>
      <w:r w:rsidRPr="00F32610">
        <w:rPr>
          <w:lang w:val="fr-FR"/>
        </w:rPr>
        <w:t>.</w:t>
      </w:r>
    </w:p>
    <w:p w14:paraId="29C4CDB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(4) </w:t>
      </w:r>
      <w:proofErr w:type="spellStart"/>
      <w:r w:rsidRPr="00F32610">
        <w:rPr>
          <w:lang w:val="fr-FR"/>
        </w:rPr>
        <w:t>Teroristički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smislu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podrazumijeva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radnje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propisane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krivičnim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zakonodavstvom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.</w:t>
      </w:r>
    </w:p>
    <w:p w14:paraId="7E14848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(5) </w:t>
      </w:r>
      <w:proofErr w:type="spellStart"/>
      <w:r w:rsidRPr="00F32610">
        <w:rPr>
          <w:lang w:val="fr-FR"/>
        </w:rPr>
        <w:t>Izraz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smislu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označava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svako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</w:t>
      </w:r>
      <w:proofErr w:type="spellEnd"/>
      <w:r w:rsidRPr="00F32610">
        <w:rPr>
          <w:lang w:val="fr-FR"/>
        </w:rPr>
        <w:t xml:space="preserve"> lice </w:t>
      </w:r>
      <w:proofErr w:type="spellStart"/>
      <w:proofErr w:type="gram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>:</w:t>
      </w:r>
      <w:proofErr w:type="gramEnd"/>
    </w:p>
    <w:p w14:paraId="742C0F7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izvrši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pokuša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izvrši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kakvim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sredstvom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neposredno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posredno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nezakonito</w:t>
      </w:r>
      <w:proofErr w:type="spellEnd"/>
      <w:r w:rsidRPr="00F32610">
        <w:rPr>
          <w:lang w:val="fr-FR"/>
        </w:rPr>
        <w:t xml:space="preserve"> i s </w:t>
      </w:r>
      <w:proofErr w:type="spellStart"/>
      <w:proofErr w:type="gramStart"/>
      <w:r w:rsidRPr="00F32610">
        <w:rPr>
          <w:lang w:val="fr-FR"/>
        </w:rPr>
        <w:t>predumišljajem</w:t>
      </w:r>
      <w:proofErr w:type="spellEnd"/>
      <w:r w:rsidRPr="00F32610">
        <w:rPr>
          <w:lang w:val="fr-FR"/>
        </w:rPr>
        <w:t>;</w:t>
      </w:r>
      <w:proofErr w:type="gramEnd"/>
    </w:p>
    <w:p w14:paraId="595AD65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učestvuje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saučesnik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terorističkom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aktu</w:t>
      </w:r>
      <w:proofErr w:type="spellEnd"/>
      <w:r w:rsidRPr="00F32610">
        <w:rPr>
          <w:lang w:val="fr-FR"/>
        </w:rPr>
        <w:t>;</w:t>
      </w:r>
      <w:proofErr w:type="gramEnd"/>
    </w:p>
    <w:p w14:paraId="0CDDE722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organizuje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podstiče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izvršenje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terorističkog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akata</w:t>
      </w:r>
      <w:proofErr w:type="spellEnd"/>
      <w:r w:rsidRPr="00F32610">
        <w:rPr>
          <w:lang w:val="fr-FR"/>
        </w:rPr>
        <w:t>;</w:t>
      </w:r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</w:p>
    <w:p w14:paraId="37F8ABD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d) </w:t>
      </w:r>
      <w:proofErr w:type="spellStart"/>
      <w:r w:rsidRPr="00F32610">
        <w:rPr>
          <w:lang w:val="fr-FR"/>
        </w:rPr>
        <w:t>doprinosi</w:t>
      </w:r>
      <w:proofErr w:type="spellEnd"/>
      <w:r w:rsidRPr="00F32610">
        <w:rPr>
          <w:lang w:val="fr-FR"/>
        </w:rPr>
        <w:t xml:space="preserve"> tome da </w:t>
      </w:r>
      <w:proofErr w:type="spellStart"/>
      <w:r w:rsidRPr="00F32610">
        <w:rPr>
          <w:lang w:val="fr-FR"/>
        </w:rPr>
        <w:t>grupa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djeluju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zajedničkim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ciljem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</w:t>
      </w:r>
      <w:proofErr w:type="spellEnd"/>
      <w:r w:rsidRPr="00F32610">
        <w:rPr>
          <w:lang w:val="fr-FR"/>
        </w:rPr>
        <w:t xml:space="preserve">, a </w:t>
      </w:r>
      <w:proofErr w:type="spellStart"/>
      <w:r w:rsidRPr="00F32610">
        <w:rPr>
          <w:lang w:val="fr-FR"/>
        </w:rPr>
        <w:t>taj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doprinos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pruža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svjesno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radi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pomaganja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izvršenju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svijest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namjeri</w:t>
      </w:r>
      <w:proofErr w:type="spellEnd"/>
      <w:r w:rsidRPr="00F32610">
        <w:rPr>
          <w:lang w:val="fr-FR"/>
        </w:rPr>
        <w:t xml:space="preserve"> te </w:t>
      </w:r>
      <w:proofErr w:type="spellStart"/>
      <w:r w:rsidRPr="00F32610">
        <w:rPr>
          <w:lang w:val="fr-FR"/>
        </w:rPr>
        <w:t>grupe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izvrši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</w:t>
      </w:r>
      <w:proofErr w:type="spellEnd"/>
      <w:r w:rsidRPr="00F32610">
        <w:rPr>
          <w:lang w:val="fr-FR"/>
        </w:rPr>
        <w:t>.</w:t>
      </w:r>
    </w:p>
    <w:p w14:paraId="59E427B2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(6) </w:t>
      </w:r>
      <w:proofErr w:type="spellStart"/>
      <w:r w:rsidRPr="00F32610">
        <w:rPr>
          <w:lang w:val="fr-FR"/>
        </w:rPr>
        <w:t>Teroristička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organizacija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smislu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označava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svaku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grupu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terorista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>:</w:t>
      </w:r>
      <w:proofErr w:type="gramEnd"/>
    </w:p>
    <w:p w14:paraId="20D3CF6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izvrši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pokuša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izvrši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kakvim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sredstvom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neposredno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posredno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nezakonito</w:t>
      </w:r>
      <w:proofErr w:type="spellEnd"/>
      <w:r w:rsidRPr="00F32610">
        <w:rPr>
          <w:lang w:val="fr-FR"/>
        </w:rPr>
        <w:t xml:space="preserve"> i s </w:t>
      </w:r>
      <w:proofErr w:type="spellStart"/>
      <w:proofErr w:type="gramStart"/>
      <w:r w:rsidRPr="00F32610">
        <w:rPr>
          <w:lang w:val="fr-FR"/>
        </w:rPr>
        <w:t>predumišljajem</w:t>
      </w:r>
      <w:proofErr w:type="spellEnd"/>
      <w:r w:rsidRPr="00F32610">
        <w:rPr>
          <w:lang w:val="fr-FR"/>
        </w:rPr>
        <w:t>;</w:t>
      </w:r>
      <w:proofErr w:type="gramEnd"/>
    </w:p>
    <w:p w14:paraId="78C85FE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učestvuje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saučesnik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terorističkom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aktu</w:t>
      </w:r>
      <w:proofErr w:type="spellEnd"/>
      <w:r w:rsidRPr="00F32610">
        <w:rPr>
          <w:lang w:val="fr-FR"/>
        </w:rPr>
        <w:t>;</w:t>
      </w:r>
      <w:proofErr w:type="gramEnd"/>
    </w:p>
    <w:p w14:paraId="3A15328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organizuje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podstiče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izvrše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akt</w:t>
      </w:r>
      <w:proofErr w:type="spellEnd"/>
      <w:r w:rsidRPr="00F32610">
        <w:rPr>
          <w:lang w:val="fr-FR"/>
        </w:rPr>
        <w:t>;</w:t>
      </w:r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</w:p>
    <w:p w14:paraId="5A407C0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d) </w:t>
      </w:r>
      <w:proofErr w:type="spellStart"/>
      <w:r w:rsidRPr="00F32610">
        <w:rPr>
          <w:lang w:val="fr-FR"/>
        </w:rPr>
        <w:t>doprinosi</w:t>
      </w:r>
      <w:proofErr w:type="spellEnd"/>
      <w:r w:rsidRPr="00F32610">
        <w:rPr>
          <w:lang w:val="fr-FR"/>
        </w:rPr>
        <w:t xml:space="preserve"> tome da </w:t>
      </w:r>
      <w:proofErr w:type="spellStart"/>
      <w:r w:rsidRPr="00F32610">
        <w:rPr>
          <w:lang w:val="fr-FR"/>
        </w:rPr>
        <w:t>grupa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zajednički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cilj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</w:t>
      </w:r>
      <w:proofErr w:type="spellEnd"/>
      <w:r w:rsidRPr="00F32610">
        <w:rPr>
          <w:lang w:val="fr-FR"/>
        </w:rPr>
        <w:t>.</w:t>
      </w:r>
    </w:p>
    <w:p w14:paraId="76E2CC3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(7) </w:t>
      </w:r>
      <w:proofErr w:type="spellStart"/>
      <w:r w:rsidRPr="00F32610">
        <w:rPr>
          <w:lang w:val="fr-FR"/>
        </w:rPr>
        <w:t>Kriminalna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svako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učestvovanje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počinjenju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krivičnog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propisanog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krivičnim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zakonima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drugim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kojima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propisana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krivična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djela</w:t>
      </w:r>
      <w:proofErr w:type="spellEnd"/>
      <w:r w:rsidRPr="00F32610">
        <w:rPr>
          <w:lang w:val="fr-FR"/>
        </w:rPr>
        <w:t>.</w:t>
      </w:r>
    </w:p>
    <w:p w14:paraId="75C24D1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(8) </w:t>
      </w:r>
      <w:proofErr w:type="spellStart"/>
      <w:r w:rsidRPr="00F32610">
        <w:rPr>
          <w:lang w:val="fr-FR"/>
        </w:rPr>
        <w:t>Imovinska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korist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smislu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uključuje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drugu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potiče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pribavljena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direktno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indirektno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počinjenjem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krivičnog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djela</w:t>
      </w:r>
      <w:proofErr w:type="spellEnd"/>
      <w:r w:rsidRPr="00F32610">
        <w:rPr>
          <w:lang w:val="fr-FR"/>
        </w:rPr>
        <w:t>.</w:t>
      </w:r>
    </w:p>
    <w:p w14:paraId="3A14AB8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(9) </w:t>
      </w:r>
      <w:proofErr w:type="spellStart"/>
      <w:r w:rsidRPr="00F32610">
        <w:rPr>
          <w:lang w:val="fr-FR"/>
        </w:rPr>
        <w:t>Sredstva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smislu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podrazumijeva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kakvu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ali</w:t>
      </w:r>
      <w:proofErr w:type="spellEnd"/>
      <w:r w:rsidRPr="00F32610">
        <w:rPr>
          <w:lang w:val="fr-FR"/>
        </w:rPr>
        <w:t xml:space="preserve"> se ne </w:t>
      </w:r>
      <w:proofErr w:type="spellStart"/>
      <w:r w:rsidRPr="00F32610">
        <w:rPr>
          <w:lang w:val="fr-FR"/>
        </w:rPr>
        <w:t>ograničavajući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finansijska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ekonomske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resurse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imovinu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vrste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materijalnu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nematerijalnu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opipljivu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neopipljivu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pokretnu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nepokretnu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stečenu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 xml:space="preserve">, i </w:t>
      </w:r>
      <w:proofErr w:type="spellStart"/>
      <w:r w:rsidRPr="00F32610">
        <w:rPr>
          <w:lang w:val="fr-FR"/>
        </w:rPr>
        <w:t>pravne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dokumente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instrumente u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formi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digitalnu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kojima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dokazuje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vlasništvo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udio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takvoj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sredstvima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ali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ograničavajući</w:t>
      </w:r>
      <w:proofErr w:type="spellEnd"/>
      <w:r w:rsidRPr="00F32610">
        <w:rPr>
          <w:lang w:val="fr-FR"/>
        </w:rPr>
        <w:t xml:space="preserve"> se na </w:t>
      </w:r>
      <w:proofErr w:type="spellStart"/>
      <w:r w:rsidRPr="00F32610">
        <w:rPr>
          <w:lang w:val="fr-FR"/>
        </w:rPr>
        <w:t>bankarske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kredite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putničke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čekove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bankarske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čekove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platne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naloge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dionice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hartije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vrijednosti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obveznice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mjenice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akreditive</w:t>
      </w:r>
      <w:proofErr w:type="spellEnd"/>
      <w:r w:rsidRPr="00F32610">
        <w:rPr>
          <w:lang w:val="fr-FR"/>
        </w:rPr>
        <w:t xml:space="preserve">, i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udio</w:t>
      </w:r>
      <w:proofErr w:type="spellEnd"/>
      <w:r w:rsidRPr="00F32610">
        <w:rPr>
          <w:lang w:val="fr-FR"/>
        </w:rPr>
        <w:t xml:space="preserve">, dividende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prihode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vrijednost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proizlazi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ostvarena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takvom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imovine</w:t>
      </w:r>
      <w:proofErr w:type="spellEnd"/>
      <w:r w:rsidRPr="00F32610">
        <w:rPr>
          <w:lang w:val="fr-FR"/>
        </w:rPr>
        <w:t xml:space="preserve">, te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potencijalno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koristiti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dobijanje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 xml:space="preserve">, robe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>.</w:t>
      </w:r>
    </w:p>
    <w:p w14:paraId="4605F04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(10) </w:t>
      </w:r>
      <w:proofErr w:type="spellStart"/>
      <w:r w:rsidRPr="00F32610">
        <w:rPr>
          <w:lang w:val="fr-FR"/>
        </w:rPr>
        <w:t>Znanje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namjera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svrha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potrebni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element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st. (1) i (3)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izvesti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objektivnih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činjeničnih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okolnosti</w:t>
      </w:r>
      <w:proofErr w:type="spellEnd"/>
      <w:r w:rsidRPr="00F32610">
        <w:rPr>
          <w:lang w:val="fr-FR"/>
        </w:rPr>
        <w:t>.</w:t>
      </w:r>
    </w:p>
    <w:p w14:paraId="6CDEB1A5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4</w:t>
      </w:r>
    </w:p>
    <w:p w14:paraId="36520472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Definicije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ostalih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pojmova</w:t>
      </w:r>
      <w:proofErr w:type="spellEnd"/>
      <w:r w:rsidRPr="00F32610">
        <w:rPr>
          <w:b/>
          <w:bCs/>
          <w:lang w:val="fr-FR"/>
        </w:rPr>
        <w:t>)</w:t>
      </w:r>
    </w:p>
    <w:p w14:paraId="03816CD9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r w:rsidRPr="00F32610">
        <w:rPr>
          <w:lang w:val="fr-FR"/>
        </w:rPr>
        <w:t>Definicije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ostalih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pojmova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smislu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gramStart"/>
      <w:r w:rsidRPr="00F32610">
        <w:rPr>
          <w:lang w:val="fr-FR"/>
        </w:rPr>
        <w:t>su:</w:t>
      </w:r>
      <w:proofErr w:type="gramEnd"/>
    </w:p>
    <w:p w14:paraId="173975B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>a) "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" je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kakvo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primanje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davanje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čuvanje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razmjena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prenos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raspolaganje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rukovanje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strane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gotovinsku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transakciju</w:t>
      </w:r>
      <w:proofErr w:type="spellEnd"/>
      <w:r w:rsidRPr="00F32610">
        <w:rPr>
          <w:lang w:val="fr-FR"/>
        </w:rPr>
        <w:t xml:space="preserve"> te </w:t>
      </w:r>
      <w:proofErr w:type="spellStart"/>
      <w:r w:rsidRPr="00F32610">
        <w:rPr>
          <w:lang w:val="fr-FR"/>
        </w:rPr>
        <w:t>omogućavanje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raspolaganja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sefom</w:t>
      </w:r>
      <w:proofErr w:type="spellEnd"/>
      <w:r w:rsidRPr="00F32610">
        <w:rPr>
          <w:lang w:val="fr-FR"/>
        </w:rPr>
        <w:t>;</w:t>
      </w:r>
      <w:proofErr w:type="gramEnd"/>
    </w:p>
    <w:p w14:paraId="126669E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>b) "</w:t>
      </w:r>
      <w:proofErr w:type="spellStart"/>
      <w:r w:rsidRPr="00F32610">
        <w:rPr>
          <w:lang w:val="fr-FR"/>
        </w:rPr>
        <w:t>sumnjiva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" je </w:t>
      </w:r>
      <w:proofErr w:type="spellStart"/>
      <w:r w:rsidRPr="00F32610">
        <w:rPr>
          <w:lang w:val="fr-FR"/>
        </w:rPr>
        <w:t>svaka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pokušana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gotovinska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bezgotovinska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obzira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njenu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vrijednost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obavljanja</w:t>
      </w:r>
      <w:proofErr w:type="spellEnd"/>
      <w:r w:rsidRPr="00F32610">
        <w:rPr>
          <w:lang w:val="fr-FR"/>
        </w:rPr>
        <w:t xml:space="preserve">, ako je </w:t>
      </w:r>
      <w:proofErr w:type="spellStart"/>
      <w:r w:rsidRPr="00F32610">
        <w:rPr>
          <w:lang w:val="fr-FR"/>
        </w:rPr>
        <w:t>ispunjen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jedan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sljedećih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razloga</w:t>
      </w:r>
      <w:proofErr w:type="spellEnd"/>
      <w:r w:rsidRPr="00F32610">
        <w:rPr>
          <w:lang w:val="fr-FR"/>
        </w:rPr>
        <w:t>:</w:t>
      </w:r>
      <w:proofErr w:type="gramEnd"/>
    </w:p>
    <w:p w14:paraId="7DFA0DD2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1)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sumnja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opravdane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razloge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sumnju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uključuje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proizašla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kriminalne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povezana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finansiranjem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>;</w:t>
      </w:r>
      <w:proofErr w:type="gramEnd"/>
    </w:p>
    <w:p w14:paraId="7CF12CF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2) </w:t>
      </w:r>
      <w:proofErr w:type="spellStart"/>
      <w:r w:rsidRPr="00F32610">
        <w:rPr>
          <w:lang w:val="fr-FR"/>
        </w:rPr>
        <w:t>indikatori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prepoznavanje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sumnjivih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57. </w:t>
      </w:r>
      <w:proofErr w:type="spellStart"/>
      <w:proofErr w:type="gramStart"/>
      <w:r w:rsidRPr="00F32610">
        <w:rPr>
          <w:lang w:val="fr-FR"/>
        </w:rPr>
        <w:t>stav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upućuju</w:t>
      </w:r>
      <w:proofErr w:type="spellEnd"/>
      <w:r w:rsidRPr="00F32610">
        <w:rPr>
          <w:lang w:val="fr-FR"/>
        </w:rPr>
        <w:t xml:space="preserve"> na to da </w:t>
      </w:r>
      <w:proofErr w:type="spellStart"/>
      <w:r w:rsidRPr="00F32610">
        <w:rPr>
          <w:lang w:val="fr-FR"/>
        </w:rPr>
        <w:t>postoje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razlozi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sumnju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pranje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>;</w:t>
      </w:r>
    </w:p>
    <w:p w14:paraId="4B58084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3)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odgovara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tipologijama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trendovima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>;</w:t>
      </w:r>
      <w:proofErr w:type="gramEnd"/>
      <w:r w:rsidRPr="00F32610">
        <w:rPr>
          <w:lang w:val="fr-FR"/>
        </w:rPr>
        <w:t xml:space="preserve"> i/</w:t>
      </w:r>
      <w:proofErr w:type="spellStart"/>
      <w:r w:rsidRPr="00F32610">
        <w:rPr>
          <w:lang w:val="fr-FR"/>
        </w:rPr>
        <w:t>ili</w:t>
      </w:r>
      <w:proofErr w:type="spellEnd"/>
    </w:p>
    <w:p w14:paraId="0B427D5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4)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procijeni</w:t>
      </w:r>
      <w:proofErr w:type="spellEnd"/>
      <w:r w:rsidRPr="00F32610">
        <w:rPr>
          <w:lang w:val="fr-FR"/>
        </w:rPr>
        <w:t xml:space="preserve"> da u </w:t>
      </w:r>
      <w:proofErr w:type="spellStart"/>
      <w:r w:rsidRPr="00F32610">
        <w:rPr>
          <w:lang w:val="fr-FR"/>
        </w:rPr>
        <w:t>vezi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transakcijom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sredstvima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postoje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drugi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razlozi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sumnju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pranje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>;</w:t>
      </w:r>
      <w:proofErr w:type="gramEnd"/>
    </w:p>
    <w:p w14:paraId="10CE20A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>c) "</w:t>
      </w:r>
      <w:proofErr w:type="spellStart"/>
      <w:r w:rsidRPr="00F32610">
        <w:rPr>
          <w:lang w:val="fr-FR"/>
        </w:rPr>
        <w:t>povezane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" su </w:t>
      </w:r>
      <w:proofErr w:type="spellStart"/>
      <w:r w:rsidRPr="00F32610">
        <w:rPr>
          <w:lang w:val="fr-FR"/>
        </w:rPr>
        <w:t>dvije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potiču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računa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usmjerene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račun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a </w:t>
      </w:r>
      <w:proofErr w:type="spellStart"/>
      <w:r w:rsidRPr="00F32610">
        <w:rPr>
          <w:lang w:val="fr-FR"/>
        </w:rPr>
        <w:t>gdje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iznos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pojedinačnih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niži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iznosa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potrebnog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identifikaciju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izvještavanje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odredbama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ali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zajedno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prekoračuju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30.000 KM i </w:t>
      </w:r>
      <w:proofErr w:type="spellStart"/>
      <w:r w:rsidRPr="00F32610">
        <w:rPr>
          <w:lang w:val="fr-FR"/>
        </w:rPr>
        <w:t>mogu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smatrati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međusobno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povezanim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zbog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perioda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kojem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obavljene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zbog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primaoca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nalogodavca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načina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razloga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zbog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kojeg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faktora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kojih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smatrati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povezanim</w:t>
      </w:r>
      <w:proofErr w:type="spellEnd"/>
      <w:r w:rsidRPr="00F32610">
        <w:rPr>
          <w:lang w:val="fr-FR"/>
        </w:rPr>
        <w:t>;</w:t>
      </w:r>
    </w:p>
    <w:p w14:paraId="4EC7A88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>d) "</w:t>
      </w:r>
      <w:proofErr w:type="spellStart"/>
      <w:r w:rsidRPr="00F32610">
        <w:rPr>
          <w:lang w:val="fr-FR"/>
        </w:rPr>
        <w:t>povremena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" je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se ne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okviru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uspostavljenog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>;</w:t>
      </w:r>
      <w:proofErr w:type="gramEnd"/>
    </w:p>
    <w:p w14:paraId="5C98C7D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>e) "</w:t>
      </w:r>
      <w:proofErr w:type="spellStart"/>
      <w:r w:rsidRPr="00F32610">
        <w:rPr>
          <w:lang w:val="fr-FR"/>
        </w:rPr>
        <w:t>gotovina</w:t>
      </w:r>
      <w:proofErr w:type="spellEnd"/>
      <w:r w:rsidRPr="00F32610">
        <w:rPr>
          <w:lang w:val="fr-FR"/>
        </w:rPr>
        <w:t xml:space="preserve">" </w:t>
      </w:r>
      <w:proofErr w:type="spellStart"/>
      <w:r w:rsidRPr="00F32610">
        <w:rPr>
          <w:lang w:val="fr-FR"/>
        </w:rPr>
        <w:t>podrazumijeva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domaće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strane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novčanice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kovanice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su u </w:t>
      </w:r>
      <w:proofErr w:type="spellStart"/>
      <w:r w:rsidRPr="00F32610">
        <w:rPr>
          <w:lang w:val="fr-FR"/>
        </w:rPr>
        <w:t>opticaju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zakonito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sredstvo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plaćanja</w:t>
      </w:r>
      <w:proofErr w:type="spellEnd"/>
      <w:r w:rsidRPr="00F32610">
        <w:rPr>
          <w:lang w:val="fr-FR"/>
        </w:rPr>
        <w:t>;</w:t>
      </w:r>
      <w:proofErr w:type="gramEnd"/>
    </w:p>
    <w:p w14:paraId="6C374E8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>f) "</w:t>
      </w:r>
      <w:proofErr w:type="spellStart"/>
      <w:r w:rsidRPr="00F32610">
        <w:rPr>
          <w:lang w:val="fr-FR"/>
        </w:rPr>
        <w:t>gotovinska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" je </w:t>
      </w:r>
      <w:proofErr w:type="spellStart"/>
      <w:r w:rsidRPr="00F32610">
        <w:rPr>
          <w:lang w:val="fr-FR"/>
        </w:rPr>
        <w:t>svaka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fizički</w:t>
      </w:r>
      <w:proofErr w:type="spellEnd"/>
      <w:r w:rsidRPr="00F32610">
        <w:rPr>
          <w:lang w:val="fr-FR"/>
        </w:rPr>
        <w:t xml:space="preserve"> prima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daje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gotovinu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klijentu</w:t>
      </w:r>
      <w:proofErr w:type="spellEnd"/>
      <w:r w:rsidRPr="00F32610">
        <w:rPr>
          <w:lang w:val="fr-FR"/>
        </w:rPr>
        <w:t>;</w:t>
      </w:r>
      <w:proofErr w:type="gramEnd"/>
    </w:p>
    <w:p w14:paraId="20CD9A6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>g) "</w:t>
      </w:r>
      <w:proofErr w:type="spellStart"/>
      <w:r w:rsidRPr="00F32610">
        <w:rPr>
          <w:lang w:val="fr-FR"/>
        </w:rPr>
        <w:t>nosilac</w:t>
      </w:r>
      <w:proofErr w:type="spellEnd"/>
      <w:r w:rsidRPr="00F32610">
        <w:rPr>
          <w:lang w:val="fr-FR"/>
        </w:rPr>
        <w:t xml:space="preserve">" je </w:t>
      </w:r>
      <w:proofErr w:type="spellStart"/>
      <w:r w:rsidRPr="00F32610">
        <w:rPr>
          <w:lang w:val="fr-FR"/>
        </w:rPr>
        <w:t>fizičko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sebe</w:t>
      </w:r>
      <w:proofErr w:type="spellEnd"/>
      <w:r w:rsidRPr="00F32610">
        <w:rPr>
          <w:lang w:val="fr-FR"/>
        </w:rPr>
        <w:t xml:space="preserve">, na </w:t>
      </w:r>
      <w:proofErr w:type="spellStart"/>
      <w:r w:rsidRPr="00F32610">
        <w:rPr>
          <w:lang w:val="fr-FR"/>
        </w:rPr>
        <w:t>sebi</w:t>
      </w:r>
      <w:proofErr w:type="spellEnd"/>
      <w:r w:rsidRPr="00F32610">
        <w:rPr>
          <w:lang w:val="fr-FR"/>
        </w:rPr>
        <w:t xml:space="preserve">, u </w:t>
      </w:r>
      <w:proofErr w:type="spellStart"/>
      <w:r w:rsidRPr="00F32610">
        <w:rPr>
          <w:lang w:val="fr-FR"/>
        </w:rPr>
        <w:t>svom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prtljagu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prevoznom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prenosi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gotovinu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državne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granice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;</w:t>
      </w:r>
      <w:proofErr w:type="gramEnd"/>
    </w:p>
    <w:p w14:paraId="0AA9C60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>h) "</w:t>
      </w:r>
      <w:proofErr w:type="spellStart"/>
      <w:r w:rsidRPr="00F32610">
        <w:rPr>
          <w:lang w:val="fr-FR"/>
        </w:rPr>
        <w:t>fizički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gotovine</w:t>
      </w:r>
      <w:proofErr w:type="spellEnd"/>
      <w:r w:rsidRPr="00F32610">
        <w:rPr>
          <w:lang w:val="fr-FR"/>
        </w:rPr>
        <w:t xml:space="preserve">"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81.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svaki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gotovine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pratnjom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pratnje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državne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granice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;</w:t>
      </w:r>
    </w:p>
    <w:p w14:paraId="2E1EB523" w14:textId="77777777" w:rsidR="00F32610" w:rsidRPr="00F32610" w:rsidRDefault="00F32610" w:rsidP="00F32610">
      <w:pPr>
        <w:jc w:val="center"/>
      </w:pPr>
      <w:r w:rsidRPr="00F32610">
        <w:t xml:space="preserve">Pod </w:t>
      </w:r>
      <w:proofErr w:type="spellStart"/>
      <w:r w:rsidRPr="00F32610">
        <w:t>gotovinom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ove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</w:t>
      </w:r>
      <w:proofErr w:type="spellStart"/>
      <w:r w:rsidRPr="00F32610">
        <w:t>podrazumijeva</w:t>
      </w:r>
      <w:proofErr w:type="spellEnd"/>
      <w:r w:rsidRPr="00F32610">
        <w:t xml:space="preserve"> se:</w:t>
      </w:r>
    </w:p>
    <w:p w14:paraId="6B17DB33" w14:textId="77777777" w:rsidR="00F32610" w:rsidRPr="00F32610" w:rsidRDefault="00F32610" w:rsidP="00F32610">
      <w:pPr>
        <w:jc w:val="center"/>
      </w:pPr>
      <w:r w:rsidRPr="00F32610">
        <w:t xml:space="preserve">1) </w:t>
      </w:r>
      <w:proofErr w:type="spellStart"/>
      <w:r w:rsidRPr="00F32610">
        <w:t>gotovina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e)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proofErr w:type="gramStart"/>
      <w:r w:rsidRPr="00F32610">
        <w:t>člana</w:t>
      </w:r>
      <w:proofErr w:type="spellEnd"/>
      <w:r w:rsidRPr="00F32610">
        <w:t>;</w:t>
      </w:r>
      <w:proofErr w:type="gramEnd"/>
    </w:p>
    <w:p w14:paraId="0D412B6B" w14:textId="77777777" w:rsidR="00F32610" w:rsidRPr="00F32610" w:rsidRDefault="00F32610" w:rsidP="00F32610">
      <w:pPr>
        <w:jc w:val="center"/>
      </w:pPr>
      <w:r w:rsidRPr="00F32610">
        <w:t xml:space="preserve">2) </w:t>
      </w:r>
      <w:proofErr w:type="spellStart"/>
      <w:r w:rsidRPr="00F32610">
        <w:t>prenosivi</w:t>
      </w:r>
      <w:proofErr w:type="spellEnd"/>
      <w:r w:rsidRPr="00F32610">
        <w:t xml:space="preserve"> </w:t>
      </w:r>
      <w:proofErr w:type="spellStart"/>
      <w:r w:rsidRPr="00F32610">
        <w:t>instrumenti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donosioca</w:t>
      </w:r>
      <w:proofErr w:type="spellEnd"/>
      <w:r w:rsidRPr="00F32610">
        <w:t xml:space="preserve">, </w:t>
      </w:r>
      <w:proofErr w:type="spellStart"/>
      <w:r w:rsidRPr="00F32610">
        <w:t>tj</w:t>
      </w:r>
      <w:proofErr w:type="spellEnd"/>
      <w:r w:rsidRPr="00F32610">
        <w:t xml:space="preserve">. </w:t>
      </w:r>
      <w:proofErr w:type="spellStart"/>
      <w:r w:rsidRPr="00F32610">
        <w:t>instrumenti</w:t>
      </w:r>
      <w:proofErr w:type="spellEnd"/>
      <w:r w:rsidRPr="00F32610">
        <w:t xml:space="preserve"> koji </w:t>
      </w:r>
      <w:proofErr w:type="spellStart"/>
      <w:r w:rsidRPr="00F32610">
        <w:t>nisu</w:t>
      </w:r>
      <w:proofErr w:type="spellEnd"/>
      <w:r w:rsidRPr="00F32610">
        <w:t xml:space="preserve"> </w:t>
      </w:r>
      <w:proofErr w:type="spellStart"/>
      <w:r w:rsidRPr="00F32610">
        <w:t>gotovina</w:t>
      </w:r>
      <w:proofErr w:type="spellEnd"/>
      <w:r w:rsidRPr="00F32610">
        <w:t xml:space="preserve">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kojih</w:t>
      </w:r>
      <w:proofErr w:type="spellEnd"/>
      <w:r w:rsidRPr="00F32610">
        <w:t xml:space="preserve"> </w:t>
      </w:r>
      <w:proofErr w:type="spellStart"/>
      <w:r w:rsidRPr="00F32610">
        <w:t>njihov</w:t>
      </w:r>
      <w:proofErr w:type="spellEnd"/>
      <w:r w:rsidRPr="00F32610">
        <w:t xml:space="preserve"> </w:t>
      </w:r>
      <w:proofErr w:type="spellStart"/>
      <w:r w:rsidRPr="00F32610">
        <w:t>imalac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, po </w:t>
      </w:r>
      <w:proofErr w:type="spellStart"/>
      <w:r w:rsidRPr="00F32610">
        <w:t>predočenju</w:t>
      </w:r>
      <w:proofErr w:type="spellEnd"/>
      <w:r w:rsidRPr="00F32610">
        <w:t xml:space="preserve"> </w:t>
      </w:r>
      <w:proofErr w:type="spellStart"/>
      <w:r w:rsidRPr="00F32610">
        <w:t>tih</w:t>
      </w:r>
      <w:proofErr w:type="spellEnd"/>
      <w:r w:rsidRPr="00F32610">
        <w:t xml:space="preserve"> </w:t>
      </w:r>
      <w:proofErr w:type="spellStart"/>
      <w:r w:rsidRPr="00F32610">
        <w:t>instrumenata</w:t>
      </w:r>
      <w:proofErr w:type="spellEnd"/>
      <w:r w:rsidRPr="00F32610">
        <w:t xml:space="preserve">, </w:t>
      </w:r>
      <w:proofErr w:type="spellStart"/>
      <w:r w:rsidRPr="00F32610">
        <w:t>tražiti</w:t>
      </w:r>
      <w:proofErr w:type="spellEnd"/>
      <w:r w:rsidRPr="00F32610">
        <w:t xml:space="preserve"> da mu se </w:t>
      </w:r>
      <w:proofErr w:type="spellStart"/>
      <w:r w:rsidRPr="00F32610">
        <w:t>isplati</w:t>
      </w:r>
      <w:proofErr w:type="spellEnd"/>
      <w:r w:rsidRPr="00F32610">
        <w:t xml:space="preserve"> </w:t>
      </w:r>
      <w:proofErr w:type="spellStart"/>
      <w:r w:rsidRPr="00F32610">
        <w:t>finansijski</w:t>
      </w:r>
      <w:proofErr w:type="spellEnd"/>
      <w:r w:rsidRPr="00F32610">
        <w:t xml:space="preserve"> </w:t>
      </w:r>
      <w:proofErr w:type="spellStart"/>
      <w:r w:rsidRPr="00F32610">
        <w:t>iznos</w:t>
      </w:r>
      <w:proofErr w:type="spellEnd"/>
      <w:r w:rsidRPr="00F32610">
        <w:t xml:space="preserve">, a da </w:t>
      </w:r>
      <w:proofErr w:type="spellStart"/>
      <w:r w:rsidRPr="00F32610">
        <w:t>pritom</w:t>
      </w:r>
      <w:proofErr w:type="spellEnd"/>
      <w:r w:rsidRPr="00F32610">
        <w:t xml:space="preserve"> ne mora </w:t>
      </w:r>
      <w:proofErr w:type="spellStart"/>
      <w:r w:rsidRPr="00F32610">
        <w:t>dokazivati</w:t>
      </w:r>
      <w:proofErr w:type="spellEnd"/>
      <w:r w:rsidRPr="00F32610">
        <w:t xml:space="preserve"> </w:t>
      </w:r>
      <w:proofErr w:type="spellStart"/>
      <w:r w:rsidRPr="00F32610">
        <w:t>svoj</w:t>
      </w:r>
      <w:proofErr w:type="spellEnd"/>
      <w:r w:rsidRPr="00F32610">
        <w:t xml:space="preserve"> </w:t>
      </w:r>
      <w:proofErr w:type="spellStart"/>
      <w:r w:rsidRPr="00F32610">
        <w:t>identitet</w:t>
      </w:r>
      <w:proofErr w:type="spellEnd"/>
      <w:r w:rsidRPr="00F32610">
        <w:t xml:space="preserve"> </w:t>
      </w:r>
      <w:proofErr w:type="spellStart"/>
      <w:r w:rsidRPr="00F32610">
        <w:t>ni</w:t>
      </w:r>
      <w:proofErr w:type="spellEnd"/>
      <w:r w:rsidRPr="00F32610">
        <w:t xml:space="preserve"> </w:t>
      </w:r>
      <w:proofErr w:type="spellStart"/>
      <w:r w:rsidRPr="00F32610">
        <w:t>svoje</w:t>
      </w:r>
      <w:proofErr w:type="spellEnd"/>
      <w:r w:rsidRPr="00F32610">
        <w:t xml:space="preserve"> </w:t>
      </w:r>
      <w:proofErr w:type="spellStart"/>
      <w:r w:rsidRPr="00F32610">
        <w:t>pravo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taj </w:t>
      </w:r>
      <w:proofErr w:type="spellStart"/>
      <w:r w:rsidRPr="00F32610">
        <w:t>iznos</w:t>
      </w:r>
      <w:proofErr w:type="spellEnd"/>
      <w:r w:rsidRPr="00F32610">
        <w:t xml:space="preserve">, </w:t>
      </w:r>
      <w:proofErr w:type="spellStart"/>
      <w:r w:rsidRPr="00F32610">
        <w:t>što</w:t>
      </w:r>
      <w:proofErr w:type="spellEnd"/>
      <w:r w:rsidRPr="00F32610">
        <w:t xml:space="preserve"> </w:t>
      </w:r>
      <w:proofErr w:type="spellStart"/>
      <w:r w:rsidRPr="00F32610">
        <w:t>uključuje</w:t>
      </w:r>
      <w:proofErr w:type="spellEnd"/>
      <w:r w:rsidRPr="00F32610">
        <w:t xml:space="preserve"> </w:t>
      </w:r>
      <w:proofErr w:type="spellStart"/>
      <w:r w:rsidRPr="00F32610">
        <w:t>putničke</w:t>
      </w:r>
      <w:proofErr w:type="spellEnd"/>
      <w:r w:rsidRPr="00F32610">
        <w:t xml:space="preserve"> </w:t>
      </w:r>
      <w:proofErr w:type="spellStart"/>
      <w:r w:rsidRPr="00F32610">
        <w:t>čekove</w:t>
      </w:r>
      <w:proofErr w:type="spellEnd"/>
      <w:r w:rsidRPr="00F32610">
        <w:t xml:space="preserve">, </w:t>
      </w:r>
      <w:proofErr w:type="spellStart"/>
      <w:r w:rsidRPr="00F32610">
        <w:t>čekove</w:t>
      </w:r>
      <w:proofErr w:type="spellEnd"/>
      <w:r w:rsidRPr="00F32610">
        <w:t xml:space="preserve">, </w:t>
      </w:r>
      <w:proofErr w:type="spellStart"/>
      <w:r w:rsidRPr="00F32610">
        <w:t>mjenice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novčane</w:t>
      </w:r>
      <w:proofErr w:type="spellEnd"/>
      <w:r w:rsidRPr="00F32610">
        <w:t xml:space="preserve"> </w:t>
      </w:r>
      <w:proofErr w:type="spellStart"/>
      <w:r w:rsidRPr="00F32610">
        <w:t>naloge</w:t>
      </w:r>
      <w:proofErr w:type="spellEnd"/>
      <w:r w:rsidRPr="00F32610">
        <w:t xml:space="preserve"> koji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glase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donosioca</w:t>
      </w:r>
      <w:proofErr w:type="spellEnd"/>
      <w:r w:rsidRPr="00F32610">
        <w:t xml:space="preserve">,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potpisani</w:t>
      </w:r>
      <w:proofErr w:type="spellEnd"/>
      <w:r w:rsidRPr="00F32610">
        <w:t xml:space="preserve">, </w:t>
      </w:r>
      <w:proofErr w:type="spellStart"/>
      <w:r w:rsidRPr="00F32610">
        <w:t>ali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njima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navedeno</w:t>
      </w:r>
      <w:proofErr w:type="spellEnd"/>
      <w:r w:rsidRPr="00F32610">
        <w:t xml:space="preserve"> </w:t>
      </w:r>
      <w:proofErr w:type="spellStart"/>
      <w:r w:rsidRPr="00F32610">
        <w:lastRenderedPageBreak/>
        <w:t>ime</w:t>
      </w:r>
      <w:proofErr w:type="spellEnd"/>
      <w:r w:rsidRPr="00F32610">
        <w:t xml:space="preserve"> </w:t>
      </w:r>
      <w:proofErr w:type="spellStart"/>
      <w:r w:rsidRPr="00F32610">
        <w:t>primaoca</w:t>
      </w:r>
      <w:proofErr w:type="spellEnd"/>
      <w:r w:rsidRPr="00F32610">
        <w:t xml:space="preserve">,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indosirani</w:t>
      </w:r>
      <w:proofErr w:type="spellEnd"/>
      <w:r w:rsidRPr="00F32610">
        <w:t xml:space="preserve"> bez </w:t>
      </w:r>
      <w:proofErr w:type="spellStart"/>
      <w:r w:rsidRPr="00F32610">
        <w:t>ograničenja</w:t>
      </w:r>
      <w:proofErr w:type="spellEnd"/>
      <w:r w:rsidRPr="00F32610">
        <w:t xml:space="preserve">,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izdati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fiktivnog</w:t>
      </w:r>
      <w:proofErr w:type="spellEnd"/>
      <w:r w:rsidRPr="00F32610">
        <w:t xml:space="preserve"> </w:t>
      </w:r>
      <w:proofErr w:type="spellStart"/>
      <w:r w:rsidRPr="00F32610">
        <w:t>primaoca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sastavljeni</w:t>
      </w:r>
      <w:proofErr w:type="spellEnd"/>
      <w:r w:rsidRPr="00F32610">
        <w:t xml:space="preserve"> u </w:t>
      </w:r>
      <w:proofErr w:type="spellStart"/>
      <w:r w:rsidRPr="00F32610">
        <w:t>nekom</w:t>
      </w:r>
      <w:proofErr w:type="spellEnd"/>
      <w:r w:rsidRPr="00F32610">
        <w:t xml:space="preserve"> </w:t>
      </w:r>
      <w:proofErr w:type="spellStart"/>
      <w:r w:rsidRPr="00F32610">
        <w:t>drugom</w:t>
      </w:r>
      <w:proofErr w:type="spellEnd"/>
      <w:r w:rsidRPr="00F32610">
        <w:t xml:space="preserve"> </w:t>
      </w:r>
      <w:proofErr w:type="spellStart"/>
      <w:r w:rsidRPr="00F32610">
        <w:t>obliku</w:t>
      </w:r>
      <w:proofErr w:type="spellEnd"/>
      <w:r w:rsidRPr="00F32610">
        <w:t xml:space="preserve"> koji </w:t>
      </w:r>
      <w:proofErr w:type="spellStart"/>
      <w:r w:rsidRPr="00F32610">
        <w:t>omogućuje</w:t>
      </w:r>
      <w:proofErr w:type="spellEnd"/>
      <w:r w:rsidRPr="00F32610">
        <w:t xml:space="preserve"> </w:t>
      </w:r>
      <w:proofErr w:type="spellStart"/>
      <w:r w:rsidRPr="00F32610">
        <w:t>prenos</w:t>
      </w:r>
      <w:proofErr w:type="spellEnd"/>
      <w:r w:rsidRPr="00F32610">
        <w:t xml:space="preserve"> </w:t>
      </w:r>
      <w:proofErr w:type="spellStart"/>
      <w:r w:rsidRPr="00F32610">
        <w:t>prava</w:t>
      </w:r>
      <w:proofErr w:type="spellEnd"/>
      <w:r w:rsidRPr="00F32610">
        <w:t xml:space="preserve"> </w:t>
      </w:r>
      <w:proofErr w:type="spellStart"/>
      <w:r w:rsidRPr="00F32610">
        <w:t>vlasništva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tom </w:t>
      </w:r>
      <w:proofErr w:type="spellStart"/>
      <w:r w:rsidRPr="00F32610">
        <w:t>instrumentu</w:t>
      </w:r>
      <w:proofErr w:type="spellEnd"/>
      <w:r w:rsidRPr="00F32610">
        <w:t xml:space="preserve"> </w:t>
      </w:r>
      <w:proofErr w:type="spellStart"/>
      <w:r w:rsidRPr="00F32610">
        <w:t>pri</w:t>
      </w:r>
      <w:proofErr w:type="spellEnd"/>
      <w:r w:rsidRPr="00F32610">
        <w:t xml:space="preserve"> </w:t>
      </w:r>
      <w:proofErr w:type="spellStart"/>
      <w:r w:rsidRPr="00F32610">
        <w:t>isporuci</w:t>
      </w:r>
      <w:proofErr w:type="spellEnd"/>
      <w:r w:rsidRPr="00F32610">
        <w:t>;</w:t>
      </w:r>
    </w:p>
    <w:p w14:paraId="182B4CF7" w14:textId="77777777" w:rsidR="00F32610" w:rsidRPr="00F32610" w:rsidRDefault="00F32610" w:rsidP="00F32610">
      <w:pPr>
        <w:jc w:val="center"/>
      </w:pPr>
      <w:r w:rsidRPr="00F32610">
        <w:t xml:space="preserve">3) </w:t>
      </w:r>
      <w:proofErr w:type="spellStart"/>
      <w:r w:rsidRPr="00F32610">
        <w:t>kartice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unaprijed</w:t>
      </w:r>
      <w:proofErr w:type="spellEnd"/>
      <w:r w:rsidRPr="00F32610">
        <w:t xml:space="preserve"> </w:t>
      </w:r>
      <w:proofErr w:type="spellStart"/>
      <w:r w:rsidRPr="00F32610">
        <w:t>uplaćenim</w:t>
      </w:r>
      <w:proofErr w:type="spellEnd"/>
      <w:r w:rsidRPr="00F32610">
        <w:t xml:space="preserve"> </w:t>
      </w:r>
      <w:proofErr w:type="spellStart"/>
      <w:r w:rsidRPr="00F32610">
        <w:t>sredstvima</w:t>
      </w:r>
      <w:proofErr w:type="spellEnd"/>
      <w:r w:rsidRPr="00F32610">
        <w:t xml:space="preserve">, </w:t>
      </w:r>
      <w:proofErr w:type="spellStart"/>
      <w:r w:rsidRPr="00F32610">
        <w:t>tj</w:t>
      </w:r>
      <w:proofErr w:type="spellEnd"/>
      <w:r w:rsidRPr="00F32610">
        <w:t xml:space="preserve">. </w:t>
      </w:r>
      <w:proofErr w:type="spellStart"/>
      <w:r w:rsidRPr="00F32610">
        <w:t>kartice</w:t>
      </w:r>
      <w:proofErr w:type="spellEnd"/>
      <w:r w:rsidRPr="00F32610">
        <w:t xml:space="preserve"> bez </w:t>
      </w:r>
      <w:proofErr w:type="spellStart"/>
      <w:r w:rsidRPr="00F32610">
        <w:t>ličnih</w:t>
      </w:r>
      <w:proofErr w:type="spellEnd"/>
      <w:r w:rsidRPr="00F32610">
        <w:t xml:space="preserve">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služe</w:t>
      </w:r>
      <w:proofErr w:type="spellEnd"/>
      <w:r w:rsidRPr="00F32610">
        <w:t xml:space="preserve"> za </w:t>
      </w:r>
      <w:proofErr w:type="spellStart"/>
      <w:r w:rsidRPr="00F32610">
        <w:t>čuvanje</w:t>
      </w:r>
      <w:proofErr w:type="spellEnd"/>
      <w:r w:rsidRPr="00F32610">
        <w:t xml:space="preserve"> </w:t>
      </w:r>
      <w:proofErr w:type="spellStart"/>
      <w:r w:rsidRPr="00F32610">
        <w:t>monetarne</w:t>
      </w:r>
      <w:proofErr w:type="spellEnd"/>
      <w:r w:rsidRPr="00F32610">
        <w:t xml:space="preserve"> </w:t>
      </w:r>
      <w:proofErr w:type="spellStart"/>
      <w:r w:rsidRPr="00F32610">
        <w:t>vrijednosti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za </w:t>
      </w:r>
      <w:proofErr w:type="spellStart"/>
      <w:r w:rsidRPr="00F32610">
        <w:t>pružanje</w:t>
      </w:r>
      <w:proofErr w:type="spellEnd"/>
      <w:r w:rsidRPr="00F32610">
        <w:t xml:space="preserve"> </w:t>
      </w:r>
      <w:proofErr w:type="spellStart"/>
      <w:r w:rsidRPr="00F32610">
        <w:t>pristupa</w:t>
      </w:r>
      <w:proofErr w:type="spellEnd"/>
      <w:r w:rsidRPr="00F32610">
        <w:t xml:space="preserve"> </w:t>
      </w:r>
      <w:proofErr w:type="spellStart"/>
      <w:r w:rsidRPr="00F32610">
        <w:t>njima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 se </w:t>
      </w:r>
      <w:proofErr w:type="spellStart"/>
      <w:r w:rsidRPr="00F32610">
        <w:t>upotrebljavati</w:t>
      </w:r>
      <w:proofErr w:type="spellEnd"/>
      <w:r w:rsidRPr="00F32610">
        <w:t xml:space="preserve"> za </w:t>
      </w:r>
      <w:proofErr w:type="spellStart"/>
      <w:r w:rsidRPr="00F32610">
        <w:t>platne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, </w:t>
      </w:r>
      <w:proofErr w:type="spellStart"/>
      <w:r w:rsidRPr="00F32610">
        <w:t>sticanje</w:t>
      </w:r>
      <w:proofErr w:type="spellEnd"/>
      <w:r w:rsidRPr="00F32610">
        <w:t xml:space="preserve"> robe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usluga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zamijeniti</w:t>
      </w:r>
      <w:proofErr w:type="spellEnd"/>
      <w:r w:rsidRPr="00F32610">
        <w:t xml:space="preserve"> za </w:t>
      </w:r>
      <w:proofErr w:type="spellStart"/>
      <w:r w:rsidRPr="00F32610">
        <w:t>gotov</w:t>
      </w:r>
      <w:proofErr w:type="spellEnd"/>
      <w:r w:rsidRPr="00F32610">
        <w:t xml:space="preserve"> </w:t>
      </w:r>
      <w:proofErr w:type="spellStart"/>
      <w:r w:rsidRPr="00F32610">
        <w:t>novac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povezana</w:t>
      </w:r>
      <w:proofErr w:type="spellEnd"/>
      <w:r w:rsidRPr="00F32610">
        <w:t xml:space="preserve"> </w:t>
      </w:r>
      <w:proofErr w:type="spellStart"/>
      <w:r w:rsidRPr="00F32610">
        <w:t>ni</w:t>
      </w:r>
      <w:proofErr w:type="spellEnd"/>
      <w:r w:rsidRPr="00F32610">
        <w:t xml:space="preserve"> s </w:t>
      </w:r>
      <w:proofErr w:type="spellStart"/>
      <w:r w:rsidRPr="00F32610">
        <w:t>jednim</w:t>
      </w:r>
      <w:proofErr w:type="spellEnd"/>
      <w:r w:rsidRPr="00F32610">
        <w:t xml:space="preserve"> </w:t>
      </w:r>
      <w:proofErr w:type="spellStart"/>
      <w:r w:rsidRPr="00F32610">
        <w:t>bankarskim</w:t>
      </w:r>
      <w:proofErr w:type="spellEnd"/>
      <w:r w:rsidRPr="00F32610">
        <w:t xml:space="preserve"> </w:t>
      </w:r>
      <w:proofErr w:type="spellStart"/>
      <w:proofErr w:type="gramStart"/>
      <w:r w:rsidRPr="00F32610">
        <w:t>računom</w:t>
      </w:r>
      <w:proofErr w:type="spellEnd"/>
      <w:r w:rsidRPr="00F32610">
        <w:t>;</w:t>
      </w:r>
      <w:proofErr w:type="gramEnd"/>
    </w:p>
    <w:p w14:paraId="50344FD5" w14:textId="77777777" w:rsidR="00F32610" w:rsidRPr="00F32610" w:rsidRDefault="00F32610" w:rsidP="00F32610">
      <w:pPr>
        <w:jc w:val="center"/>
      </w:pPr>
      <w:proofErr w:type="spellStart"/>
      <w:r w:rsidRPr="00F32610">
        <w:t>i</w:t>
      </w:r>
      <w:proofErr w:type="spellEnd"/>
      <w:r w:rsidRPr="00F32610">
        <w:t>) "</w:t>
      </w:r>
      <w:proofErr w:type="spellStart"/>
      <w:r w:rsidRPr="00F32610">
        <w:t>fizički</w:t>
      </w:r>
      <w:proofErr w:type="spellEnd"/>
      <w:r w:rsidRPr="00F32610">
        <w:t xml:space="preserve"> </w:t>
      </w:r>
      <w:proofErr w:type="spellStart"/>
      <w:r w:rsidRPr="00F32610">
        <w:t>prenos</w:t>
      </w:r>
      <w:proofErr w:type="spellEnd"/>
      <w:r w:rsidRPr="00F32610">
        <w:t xml:space="preserve"> </w:t>
      </w:r>
      <w:proofErr w:type="spellStart"/>
      <w:r w:rsidRPr="00F32610">
        <w:t>gotovine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pratnjom</w:t>
      </w:r>
      <w:proofErr w:type="spellEnd"/>
      <w:r w:rsidRPr="00F32610">
        <w:t xml:space="preserve">" je </w:t>
      </w:r>
      <w:proofErr w:type="spellStart"/>
      <w:r w:rsidRPr="00F32610">
        <w:t>fizički</w:t>
      </w:r>
      <w:proofErr w:type="spellEnd"/>
      <w:r w:rsidRPr="00F32610">
        <w:t xml:space="preserve"> </w:t>
      </w:r>
      <w:proofErr w:type="spellStart"/>
      <w:r w:rsidRPr="00F32610">
        <w:t>prenos</w:t>
      </w:r>
      <w:proofErr w:type="spellEnd"/>
      <w:r w:rsidRPr="00F32610">
        <w:t xml:space="preserve"> </w:t>
      </w:r>
      <w:proofErr w:type="spellStart"/>
      <w:r w:rsidRPr="00F32610">
        <w:t>gotovine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h)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je </w:t>
      </w:r>
      <w:proofErr w:type="spellStart"/>
      <w:r w:rsidRPr="00F32610">
        <w:t>dio</w:t>
      </w:r>
      <w:proofErr w:type="spellEnd"/>
      <w:r w:rsidRPr="00F32610">
        <w:t xml:space="preserve"> </w:t>
      </w:r>
      <w:proofErr w:type="spellStart"/>
      <w:r w:rsidRPr="00F32610">
        <w:t>pošiljke</w:t>
      </w:r>
      <w:proofErr w:type="spellEnd"/>
      <w:r w:rsidRPr="00F32610">
        <w:t xml:space="preserve"> </w:t>
      </w:r>
      <w:proofErr w:type="spellStart"/>
      <w:r w:rsidRPr="00F32610">
        <w:t>uz</w:t>
      </w:r>
      <w:proofErr w:type="spellEnd"/>
      <w:r w:rsidRPr="00F32610">
        <w:t xml:space="preserve"> </w:t>
      </w:r>
      <w:proofErr w:type="spellStart"/>
      <w:r w:rsidRPr="00F32610">
        <w:t>pratnju</w:t>
      </w:r>
      <w:proofErr w:type="spellEnd"/>
      <w:r w:rsidRPr="00F32610">
        <w:t xml:space="preserve"> </w:t>
      </w:r>
      <w:proofErr w:type="spellStart"/>
      <w:proofErr w:type="gramStart"/>
      <w:r w:rsidRPr="00F32610">
        <w:t>nosioca</w:t>
      </w:r>
      <w:proofErr w:type="spellEnd"/>
      <w:r w:rsidRPr="00F32610">
        <w:t>;</w:t>
      </w:r>
      <w:proofErr w:type="gramEnd"/>
    </w:p>
    <w:p w14:paraId="01E78FC0" w14:textId="77777777" w:rsidR="00F32610" w:rsidRPr="00F32610" w:rsidRDefault="00F32610" w:rsidP="00F32610">
      <w:pPr>
        <w:jc w:val="center"/>
      </w:pPr>
      <w:r w:rsidRPr="00F32610">
        <w:t>j) "</w:t>
      </w:r>
      <w:proofErr w:type="spellStart"/>
      <w:r w:rsidRPr="00F32610">
        <w:t>fizički</w:t>
      </w:r>
      <w:proofErr w:type="spellEnd"/>
      <w:r w:rsidRPr="00F32610">
        <w:t xml:space="preserve"> </w:t>
      </w:r>
      <w:proofErr w:type="spellStart"/>
      <w:r w:rsidRPr="00F32610">
        <w:t>prenos</w:t>
      </w:r>
      <w:proofErr w:type="spellEnd"/>
      <w:r w:rsidRPr="00F32610">
        <w:t xml:space="preserve"> </w:t>
      </w:r>
      <w:proofErr w:type="spellStart"/>
      <w:r w:rsidRPr="00F32610">
        <w:t>gotovine</w:t>
      </w:r>
      <w:proofErr w:type="spellEnd"/>
      <w:r w:rsidRPr="00F32610">
        <w:t xml:space="preserve"> bez </w:t>
      </w:r>
      <w:proofErr w:type="spellStart"/>
      <w:r w:rsidRPr="00F32610">
        <w:t>pratnje</w:t>
      </w:r>
      <w:proofErr w:type="spellEnd"/>
      <w:r w:rsidRPr="00F32610">
        <w:t xml:space="preserve">" je </w:t>
      </w:r>
      <w:proofErr w:type="spellStart"/>
      <w:r w:rsidRPr="00F32610">
        <w:t>fizički</w:t>
      </w:r>
      <w:proofErr w:type="spellEnd"/>
      <w:r w:rsidRPr="00F32610">
        <w:t xml:space="preserve"> </w:t>
      </w:r>
      <w:proofErr w:type="spellStart"/>
      <w:r w:rsidRPr="00F32610">
        <w:t>prenos</w:t>
      </w:r>
      <w:proofErr w:type="spellEnd"/>
      <w:r w:rsidRPr="00F32610">
        <w:t xml:space="preserve"> </w:t>
      </w:r>
      <w:proofErr w:type="spellStart"/>
      <w:r w:rsidRPr="00F32610">
        <w:t>gotovine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h)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je </w:t>
      </w:r>
      <w:proofErr w:type="spellStart"/>
      <w:r w:rsidRPr="00F32610">
        <w:t>dio</w:t>
      </w:r>
      <w:proofErr w:type="spellEnd"/>
      <w:r w:rsidRPr="00F32610">
        <w:t xml:space="preserve"> </w:t>
      </w:r>
      <w:proofErr w:type="spellStart"/>
      <w:r w:rsidRPr="00F32610">
        <w:t>pošiljke</w:t>
      </w:r>
      <w:proofErr w:type="spellEnd"/>
      <w:r w:rsidRPr="00F32610">
        <w:t xml:space="preserve"> bez </w:t>
      </w:r>
      <w:proofErr w:type="spellStart"/>
      <w:proofErr w:type="gramStart"/>
      <w:r w:rsidRPr="00F32610">
        <w:t>nosioca</w:t>
      </w:r>
      <w:proofErr w:type="spellEnd"/>
      <w:r w:rsidRPr="00F32610">
        <w:t>;</w:t>
      </w:r>
      <w:proofErr w:type="gramEnd"/>
    </w:p>
    <w:p w14:paraId="2B826569" w14:textId="77777777" w:rsidR="00F32610" w:rsidRPr="00F32610" w:rsidRDefault="00F32610" w:rsidP="00F32610">
      <w:pPr>
        <w:jc w:val="center"/>
      </w:pPr>
      <w:r w:rsidRPr="00F32610">
        <w:t xml:space="preserve">k) </w:t>
      </w:r>
      <w:proofErr w:type="spellStart"/>
      <w:r w:rsidRPr="00F32610">
        <w:t>naznaka</w:t>
      </w:r>
      <w:proofErr w:type="spellEnd"/>
      <w:r w:rsidRPr="00F32610">
        <w:t xml:space="preserve"> </w:t>
      </w:r>
      <w:proofErr w:type="spellStart"/>
      <w:r w:rsidRPr="00F32610">
        <w:t>vrijednosti</w:t>
      </w:r>
      <w:proofErr w:type="spellEnd"/>
      <w:r w:rsidRPr="00F32610">
        <w:t xml:space="preserve"> u </w:t>
      </w:r>
      <w:proofErr w:type="spellStart"/>
      <w:r w:rsidRPr="00F32610">
        <w:t>konvertibilnim</w:t>
      </w:r>
      <w:proofErr w:type="spellEnd"/>
      <w:r w:rsidRPr="00F32610">
        <w:t xml:space="preserve"> </w:t>
      </w:r>
      <w:proofErr w:type="spellStart"/>
      <w:r w:rsidRPr="00F32610">
        <w:t>markama</w:t>
      </w:r>
      <w:proofErr w:type="spellEnd"/>
      <w:r w:rsidRPr="00F32610">
        <w:t xml:space="preserve"> (u </w:t>
      </w:r>
      <w:proofErr w:type="spellStart"/>
      <w:r w:rsidRPr="00F32610">
        <w:t>daljem</w:t>
      </w:r>
      <w:proofErr w:type="spellEnd"/>
      <w:r w:rsidRPr="00F32610">
        <w:t xml:space="preserve"> </w:t>
      </w:r>
      <w:proofErr w:type="spellStart"/>
      <w:r w:rsidRPr="00F32610">
        <w:t>tekstu</w:t>
      </w:r>
      <w:proofErr w:type="spellEnd"/>
      <w:r w:rsidRPr="00F32610">
        <w:t xml:space="preserve">: KM) </w:t>
      </w:r>
      <w:proofErr w:type="spellStart"/>
      <w:r w:rsidRPr="00F32610">
        <w:t>takođe</w:t>
      </w:r>
      <w:proofErr w:type="spellEnd"/>
      <w:r w:rsidRPr="00F32610">
        <w:t xml:space="preserve"> se </w:t>
      </w:r>
      <w:proofErr w:type="spellStart"/>
      <w:r w:rsidRPr="00F32610">
        <w:t>odnosi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odgovarajuću</w:t>
      </w:r>
      <w:proofErr w:type="spellEnd"/>
      <w:r w:rsidRPr="00F32610">
        <w:t xml:space="preserve"> </w:t>
      </w:r>
      <w:proofErr w:type="spellStart"/>
      <w:r w:rsidRPr="00F32610">
        <w:t>vrijednost</w:t>
      </w:r>
      <w:proofErr w:type="spellEnd"/>
      <w:r w:rsidRPr="00F32610">
        <w:t xml:space="preserve"> u </w:t>
      </w:r>
      <w:proofErr w:type="spellStart"/>
      <w:r w:rsidRPr="00F32610">
        <w:t>bilo</w:t>
      </w:r>
      <w:proofErr w:type="spellEnd"/>
      <w:r w:rsidRPr="00F32610">
        <w:t xml:space="preserve"> </w:t>
      </w:r>
      <w:proofErr w:type="spellStart"/>
      <w:r w:rsidRPr="00F32610">
        <w:t>kojoj</w:t>
      </w:r>
      <w:proofErr w:type="spellEnd"/>
      <w:r w:rsidRPr="00F32610">
        <w:t xml:space="preserve"> </w:t>
      </w:r>
      <w:proofErr w:type="spellStart"/>
      <w:r w:rsidRPr="00F32610">
        <w:t>stranoj</w:t>
      </w:r>
      <w:proofErr w:type="spellEnd"/>
      <w:r w:rsidRPr="00F32610">
        <w:t xml:space="preserve"> </w:t>
      </w:r>
      <w:proofErr w:type="spellStart"/>
      <w:r w:rsidRPr="00F32610">
        <w:t>valuti</w:t>
      </w:r>
      <w:proofErr w:type="spellEnd"/>
      <w:r w:rsidRPr="00F32610">
        <w:t xml:space="preserve"> </w:t>
      </w:r>
      <w:proofErr w:type="spellStart"/>
      <w:r w:rsidRPr="00F32610">
        <w:t>prema</w:t>
      </w:r>
      <w:proofErr w:type="spellEnd"/>
      <w:r w:rsidRPr="00F32610">
        <w:t xml:space="preserve"> </w:t>
      </w:r>
      <w:proofErr w:type="spellStart"/>
      <w:r w:rsidRPr="00F32610">
        <w:t>važećem</w:t>
      </w:r>
      <w:proofErr w:type="spellEnd"/>
      <w:r w:rsidRPr="00F32610">
        <w:t xml:space="preserve"> </w:t>
      </w:r>
      <w:proofErr w:type="spellStart"/>
      <w:r w:rsidRPr="00F32610">
        <w:t>službenom</w:t>
      </w:r>
      <w:proofErr w:type="spellEnd"/>
      <w:r w:rsidRPr="00F32610">
        <w:t xml:space="preserve"> </w:t>
      </w:r>
      <w:proofErr w:type="spellStart"/>
      <w:r w:rsidRPr="00F32610">
        <w:t>kursu</w:t>
      </w:r>
      <w:proofErr w:type="spellEnd"/>
      <w:r w:rsidRPr="00F32610">
        <w:t xml:space="preserve"> u </w:t>
      </w:r>
      <w:proofErr w:type="spellStart"/>
      <w:r w:rsidRPr="00F32610">
        <w:t>vrijeme</w:t>
      </w:r>
      <w:proofErr w:type="spellEnd"/>
      <w:r w:rsidRPr="00F32610">
        <w:t xml:space="preserve"> </w:t>
      </w:r>
      <w:proofErr w:type="spellStart"/>
      <w:proofErr w:type="gramStart"/>
      <w:r w:rsidRPr="00F32610">
        <w:t>transakcije</w:t>
      </w:r>
      <w:proofErr w:type="spellEnd"/>
      <w:r w:rsidRPr="00F32610">
        <w:t>;</w:t>
      </w:r>
      <w:proofErr w:type="gramEnd"/>
    </w:p>
    <w:p w14:paraId="44792A83" w14:textId="77777777" w:rsidR="00F32610" w:rsidRPr="00F32610" w:rsidRDefault="00F32610" w:rsidP="00F32610">
      <w:pPr>
        <w:jc w:val="center"/>
      </w:pPr>
      <w:r w:rsidRPr="00F32610">
        <w:t>l) "</w:t>
      </w:r>
      <w:proofErr w:type="spellStart"/>
      <w:r w:rsidRPr="00F32610">
        <w:t>predikatno</w:t>
      </w:r>
      <w:proofErr w:type="spellEnd"/>
      <w:r w:rsidRPr="00F32610">
        <w:t xml:space="preserve"> </w:t>
      </w:r>
      <w:proofErr w:type="spellStart"/>
      <w:r w:rsidRPr="00F32610">
        <w:t>krivično</w:t>
      </w:r>
      <w:proofErr w:type="spellEnd"/>
      <w:r w:rsidRPr="00F32610">
        <w:t xml:space="preserve"> </w:t>
      </w:r>
      <w:proofErr w:type="spellStart"/>
      <w:r w:rsidRPr="00F32610">
        <w:t>djelo</w:t>
      </w:r>
      <w:proofErr w:type="spellEnd"/>
      <w:r w:rsidRPr="00F32610">
        <w:t xml:space="preserve">" je </w:t>
      </w:r>
      <w:proofErr w:type="spellStart"/>
      <w:r w:rsidRPr="00F32610">
        <w:t>krivično</w:t>
      </w:r>
      <w:proofErr w:type="spellEnd"/>
      <w:r w:rsidRPr="00F32610">
        <w:t xml:space="preserve"> </w:t>
      </w:r>
      <w:proofErr w:type="spellStart"/>
      <w:r w:rsidRPr="00F32610">
        <w:t>djelo</w:t>
      </w:r>
      <w:proofErr w:type="spellEnd"/>
      <w:r w:rsidRPr="00F32610">
        <w:t xml:space="preserve"> </w:t>
      </w:r>
      <w:proofErr w:type="spellStart"/>
      <w:r w:rsidRPr="00F32610">
        <w:t>čijim</w:t>
      </w:r>
      <w:proofErr w:type="spellEnd"/>
      <w:r w:rsidRPr="00F32610">
        <w:t xml:space="preserve"> </w:t>
      </w:r>
      <w:proofErr w:type="spellStart"/>
      <w:r w:rsidRPr="00F32610">
        <w:t>počinjenjem</w:t>
      </w:r>
      <w:proofErr w:type="spellEnd"/>
      <w:r w:rsidRPr="00F32610">
        <w:t xml:space="preserve"> je </w:t>
      </w:r>
      <w:proofErr w:type="spellStart"/>
      <w:r w:rsidRPr="00F32610">
        <w:t>pribavljena</w:t>
      </w:r>
      <w:proofErr w:type="spellEnd"/>
      <w:r w:rsidRPr="00F32610">
        <w:t xml:space="preserve"> </w:t>
      </w:r>
      <w:proofErr w:type="spellStart"/>
      <w:r w:rsidRPr="00F32610">
        <w:t>imovinska</w:t>
      </w:r>
      <w:proofErr w:type="spellEnd"/>
      <w:r w:rsidRPr="00F32610">
        <w:t xml:space="preserve"> </w:t>
      </w:r>
      <w:proofErr w:type="spellStart"/>
      <w:r w:rsidRPr="00F32610">
        <w:t>korist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predmet</w:t>
      </w:r>
      <w:proofErr w:type="spellEnd"/>
      <w:r w:rsidRPr="00F32610">
        <w:t xml:space="preserve"> </w:t>
      </w:r>
      <w:proofErr w:type="spellStart"/>
      <w:r w:rsidRPr="00F32610">
        <w:t>krivičnog</w:t>
      </w:r>
      <w:proofErr w:type="spellEnd"/>
      <w:r w:rsidRPr="00F32610">
        <w:t xml:space="preserve"> </w:t>
      </w:r>
      <w:proofErr w:type="spellStart"/>
      <w:r w:rsidRPr="00F32610">
        <w:t>djela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proofErr w:type="gramStart"/>
      <w:r w:rsidRPr="00F32610">
        <w:t>novca</w:t>
      </w:r>
      <w:proofErr w:type="spellEnd"/>
      <w:r w:rsidRPr="00F32610">
        <w:t>;</w:t>
      </w:r>
      <w:proofErr w:type="gramEnd"/>
    </w:p>
    <w:p w14:paraId="7760CB5D" w14:textId="77777777" w:rsidR="00F32610" w:rsidRPr="00F32610" w:rsidRDefault="00F32610" w:rsidP="00F32610">
      <w:pPr>
        <w:jc w:val="center"/>
      </w:pPr>
      <w:r w:rsidRPr="00F32610">
        <w:t>m) "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" </w:t>
      </w:r>
      <w:proofErr w:type="spellStart"/>
      <w:r w:rsidRPr="00F32610">
        <w:t>znači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, </w:t>
      </w:r>
      <w:proofErr w:type="spellStart"/>
      <w:r w:rsidRPr="00F32610">
        <w:t>profesionalni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komercijalni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koji je </w:t>
      </w:r>
      <w:proofErr w:type="spellStart"/>
      <w:r w:rsidRPr="00F32610">
        <w:t>povezan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profesionalnim</w:t>
      </w:r>
      <w:proofErr w:type="spellEnd"/>
      <w:r w:rsidRPr="00F32610">
        <w:t xml:space="preserve"> </w:t>
      </w:r>
      <w:proofErr w:type="spellStart"/>
      <w:r w:rsidRPr="00F32610">
        <w:t>aktivnostima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od </w:t>
      </w:r>
      <w:proofErr w:type="spellStart"/>
      <w:r w:rsidRPr="00F32610">
        <w:t>kojeg</w:t>
      </w:r>
      <w:proofErr w:type="spellEnd"/>
      <w:r w:rsidRPr="00F32610">
        <w:t xml:space="preserve"> se </w:t>
      </w:r>
      <w:proofErr w:type="spellStart"/>
      <w:r w:rsidRPr="00F32610">
        <w:t>očekuje</w:t>
      </w:r>
      <w:proofErr w:type="spellEnd"/>
      <w:r w:rsidRPr="00F32610">
        <w:t xml:space="preserve">, u </w:t>
      </w:r>
      <w:proofErr w:type="spellStart"/>
      <w:r w:rsidRPr="00F32610">
        <w:t>vrijeme</w:t>
      </w:r>
      <w:proofErr w:type="spellEnd"/>
      <w:r w:rsidRPr="00F32610">
        <w:t xml:space="preserve"> </w:t>
      </w:r>
      <w:proofErr w:type="spellStart"/>
      <w:r w:rsidRPr="00F32610">
        <w:t>uspostavljanja</w:t>
      </w:r>
      <w:proofErr w:type="spellEnd"/>
      <w:r w:rsidRPr="00F32610">
        <w:t xml:space="preserve"> </w:t>
      </w:r>
      <w:proofErr w:type="spellStart"/>
      <w:r w:rsidRPr="00F32610">
        <w:t>kontakta</w:t>
      </w:r>
      <w:proofErr w:type="spellEnd"/>
      <w:r w:rsidRPr="00F32610">
        <w:t xml:space="preserve">, da </w:t>
      </w:r>
      <w:proofErr w:type="spellStart"/>
      <w:r w:rsidRPr="00F32610">
        <w:t>ima</w:t>
      </w:r>
      <w:proofErr w:type="spellEnd"/>
      <w:r w:rsidRPr="00F32610">
        <w:t xml:space="preserve"> element </w:t>
      </w:r>
      <w:proofErr w:type="spellStart"/>
      <w:proofErr w:type="gramStart"/>
      <w:r w:rsidRPr="00F32610">
        <w:t>trajnosti</w:t>
      </w:r>
      <w:proofErr w:type="spellEnd"/>
      <w:r w:rsidRPr="00F32610">
        <w:t>;</w:t>
      </w:r>
      <w:proofErr w:type="gramEnd"/>
    </w:p>
    <w:p w14:paraId="57669E94" w14:textId="77777777" w:rsidR="00F32610" w:rsidRPr="00F32610" w:rsidRDefault="00F32610" w:rsidP="00F32610">
      <w:pPr>
        <w:jc w:val="center"/>
      </w:pPr>
      <w:r w:rsidRPr="00F32610">
        <w:t>n) "</w:t>
      </w:r>
      <w:proofErr w:type="spellStart"/>
      <w:r w:rsidRPr="00F32610">
        <w:t>korespondentan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" je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između</w:t>
      </w:r>
      <w:proofErr w:type="spellEnd"/>
      <w:r w:rsidRPr="00F32610">
        <w:t xml:space="preserve"> </w:t>
      </w:r>
      <w:proofErr w:type="spellStart"/>
      <w:r w:rsidRPr="00F32610">
        <w:t>domaće</w:t>
      </w:r>
      <w:proofErr w:type="spellEnd"/>
      <w:r w:rsidRPr="00F32610">
        <w:t xml:space="preserve"> </w:t>
      </w:r>
      <w:proofErr w:type="spellStart"/>
      <w:r w:rsidRPr="00F32610">
        <w:t>banke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druge</w:t>
      </w:r>
      <w:proofErr w:type="spellEnd"/>
      <w:r w:rsidRPr="00F32610">
        <w:t xml:space="preserve"> </w:t>
      </w:r>
      <w:proofErr w:type="spellStart"/>
      <w:r w:rsidRPr="00F32610">
        <w:t>domaće</w:t>
      </w:r>
      <w:proofErr w:type="spellEnd"/>
      <w:r w:rsidRPr="00F32610">
        <w:t xml:space="preserve"> </w:t>
      </w:r>
      <w:proofErr w:type="spellStart"/>
      <w:r w:rsidRPr="00F32610">
        <w:t>finansijske</w:t>
      </w:r>
      <w:proofErr w:type="spellEnd"/>
      <w:r w:rsidRPr="00F32610">
        <w:t xml:space="preserve"> </w:t>
      </w:r>
      <w:proofErr w:type="spellStart"/>
      <w:r w:rsidRPr="00F32610">
        <w:t>institucije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jedne</w:t>
      </w:r>
      <w:proofErr w:type="spellEnd"/>
      <w:r w:rsidRPr="00F32610">
        <w:t xml:space="preserve"> </w:t>
      </w:r>
      <w:proofErr w:type="spellStart"/>
      <w:r w:rsidRPr="00F32610">
        <w:t>strane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strane</w:t>
      </w:r>
      <w:proofErr w:type="spellEnd"/>
      <w:r w:rsidRPr="00F32610">
        <w:t xml:space="preserve"> </w:t>
      </w:r>
      <w:proofErr w:type="spellStart"/>
      <w:r w:rsidRPr="00F32610">
        <w:t>banke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druge</w:t>
      </w:r>
      <w:proofErr w:type="spellEnd"/>
      <w:r w:rsidRPr="00F32610">
        <w:t xml:space="preserve"> </w:t>
      </w:r>
      <w:proofErr w:type="spellStart"/>
      <w:r w:rsidRPr="00F32610">
        <w:t>strane</w:t>
      </w:r>
      <w:proofErr w:type="spellEnd"/>
      <w:r w:rsidRPr="00F32610">
        <w:t xml:space="preserve"> </w:t>
      </w:r>
      <w:proofErr w:type="spellStart"/>
      <w:r w:rsidRPr="00F32610">
        <w:t>finansijske</w:t>
      </w:r>
      <w:proofErr w:type="spellEnd"/>
      <w:r w:rsidRPr="00F32610">
        <w:t xml:space="preserve"> </w:t>
      </w:r>
      <w:proofErr w:type="spellStart"/>
      <w:r w:rsidRPr="00F32610">
        <w:t>institucije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druge</w:t>
      </w:r>
      <w:proofErr w:type="spellEnd"/>
      <w:r w:rsidRPr="00F32610">
        <w:t xml:space="preserve"> </w:t>
      </w:r>
      <w:proofErr w:type="spellStart"/>
      <w:r w:rsidRPr="00F32610">
        <w:t>strane</w:t>
      </w:r>
      <w:proofErr w:type="spellEnd"/>
      <w:r w:rsidRPr="00F32610">
        <w:t xml:space="preserve">, koji </w:t>
      </w:r>
      <w:proofErr w:type="spellStart"/>
      <w:r w:rsidRPr="00F32610">
        <w:t>znači</w:t>
      </w:r>
      <w:proofErr w:type="spellEnd"/>
      <w:r w:rsidRPr="00F32610">
        <w:t>:</w:t>
      </w:r>
    </w:p>
    <w:p w14:paraId="16DE6DE8" w14:textId="77777777" w:rsidR="00F32610" w:rsidRPr="00F32610" w:rsidRDefault="00F32610" w:rsidP="00F32610">
      <w:pPr>
        <w:jc w:val="center"/>
      </w:pPr>
      <w:r w:rsidRPr="00F32610">
        <w:t xml:space="preserve">1) da </w:t>
      </w:r>
      <w:proofErr w:type="spellStart"/>
      <w:r w:rsidRPr="00F32610">
        <w:t>jedna</w:t>
      </w:r>
      <w:proofErr w:type="spellEnd"/>
      <w:r w:rsidRPr="00F32610">
        <w:t xml:space="preserve"> </w:t>
      </w:r>
      <w:proofErr w:type="spellStart"/>
      <w:r w:rsidRPr="00F32610">
        <w:t>banka</w:t>
      </w:r>
      <w:proofErr w:type="spellEnd"/>
      <w:r w:rsidRPr="00F32610">
        <w:t xml:space="preserve">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korespondent</w:t>
      </w:r>
      <w:proofErr w:type="spellEnd"/>
      <w:r w:rsidRPr="00F32610">
        <w:t xml:space="preserve"> </w:t>
      </w:r>
      <w:proofErr w:type="spellStart"/>
      <w:r w:rsidRPr="00F32610">
        <w:t>pruža</w:t>
      </w:r>
      <w:proofErr w:type="spellEnd"/>
      <w:r w:rsidRPr="00F32610">
        <w:t xml:space="preserve"> </w:t>
      </w:r>
      <w:proofErr w:type="spellStart"/>
      <w:r w:rsidRPr="00F32610">
        <w:t>bankovne</w:t>
      </w:r>
      <w:proofErr w:type="spellEnd"/>
      <w:r w:rsidRPr="00F32610">
        <w:t xml:space="preserve"> </w:t>
      </w:r>
      <w:proofErr w:type="spellStart"/>
      <w:r w:rsidRPr="00F32610">
        <w:t>usluge</w:t>
      </w:r>
      <w:proofErr w:type="spellEnd"/>
      <w:r w:rsidRPr="00F32610">
        <w:t xml:space="preserve"> </w:t>
      </w:r>
      <w:proofErr w:type="spellStart"/>
      <w:r w:rsidRPr="00F32610">
        <w:t>drugoj</w:t>
      </w:r>
      <w:proofErr w:type="spellEnd"/>
      <w:r w:rsidRPr="00F32610">
        <w:t xml:space="preserve"> </w:t>
      </w:r>
      <w:proofErr w:type="spellStart"/>
      <w:r w:rsidRPr="00F32610">
        <w:t>banci</w:t>
      </w:r>
      <w:proofErr w:type="spellEnd"/>
      <w:r w:rsidRPr="00F32610">
        <w:t xml:space="preserve">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respondentu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pružanje</w:t>
      </w:r>
      <w:proofErr w:type="spellEnd"/>
      <w:r w:rsidRPr="00F32610">
        <w:t xml:space="preserve"> </w:t>
      </w:r>
      <w:proofErr w:type="spellStart"/>
      <w:r w:rsidRPr="00F32610">
        <w:t>tekućeg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drugog</w:t>
      </w:r>
      <w:proofErr w:type="spellEnd"/>
      <w:r w:rsidRPr="00F32610">
        <w:t xml:space="preserve"> </w:t>
      </w:r>
      <w:proofErr w:type="spellStart"/>
      <w:r w:rsidRPr="00F32610">
        <w:t>računa</w:t>
      </w:r>
      <w:proofErr w:type="spellEnd"/>
      <w:r w:rsidRPr="00F32610">
        <w:t xml:space="preserve"> </w:t>
      </w:r>
      <w:proofErr w:type="spellStart"/>
      <w:r w:rsidRPr="00F32610">
        <w:t>pasive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povezanih</w:t>
      </w:r>
      <w:proofErr w:type="spellEnd"/>
      <w:r w:rsidRPr="00F32610">
        <w:t xml:space="preserve"> </w:t>
      </w:r>
      <w:proofErr w:type="spellStart"/>
      <w:r w:rsidRPr="00F32610">
        <w:t>usluga</w:t>
      </w:r>
      <w:proofErr w:type="spellEnd"/>
      <w:r w:rsidRPr="00F32610">
        <w:t xml:space="preserve">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što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upravljanje</w:t>
      </w:r>
      <w:proofErr w:type="spellEnd"/>
      <w:r w:rsidRPr="00F32610">
        <w:t xml:space="preserve"> </w:t>
      </w:r>
      <w:proofErr w:type="spellStart"/>
      <w:r w:rsidRPr="00F32610">
        <w:t>gotovinom</w:t>
      </w:r>
      <w:proofErr w:type="spellEnd"/>
      <w:r w:rsidRPr="00F32610">
        <w:t xml:space="preserve">, </w:t>
      </w:r>
      <w:proofErr w:type="spellStart"/>
      <w:r w:rsidRPr="00F32610">
        <w:t>međunarodni</w:t>
      </w:r>
      <w:proofErr w:type="spellEnd"/>
      <w:r w:rsidRPr="00F32610">
        <w:t xml:space="preserve"> </w:t>
      </w:r>
      <w:proofErr w:type="spellStart"/>
      <w:r w:rsidRPr="00F32610">
        <w:t>prenosi</w:t>
      </w:r>
      <w:proofErr w:type="spellEnd"/>
      <w:r w:rsidRPr="00F32610">
        <w:t xml:space="preserve"> </w:t>
      </w:r>
      <w:proofErr w:type="spellStart"/>
      <w:r w:rsidRPr="00F32610">
        <w:t>novčanih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, </w:t>
      </w:r>
      <w:proofErr w:type="spellStart"/>
      <w:r w:rsidRPr="00F32610">
        <w:t>obračun</w:t>
      </w:r>
      <w:proofErr w:type="spellEnd"/>
      <w:r w:rsidRPr="00F32610">
        <w:t xml:space="preserve"> </w:t>
      </w:r>
      <w:proofErr w:type="spellStart"/>
      <w:r w:rsidRPr="00F32610">
        <w:t>čekova</w:t>
      </w:r>
      <w:proofErr w:type="spellEnd"/>
      <w:r w:rsidRPr="00F32610">
        <w:t xml:space="preserve">, </w:t>
      </w:r>
      <w:proofErr w:type="spellStart"/>
      <w:r w:rsidRPr="00F32610">
        <w:t>prolazni</w:t>
      </w:r>
      <w:proofErr w:type="spellEnd"/>
      <w:r w:rsidRPr="00F32610">
        <w:t xml:space="preserve"> </w:t>
      </w:r>
      <w:proofErr w:type="spellStart"/>
      <w:r w:rsidRPr="00F32610">
        <w:t>računi</w:t>
      </w:r>
      <w:proofErr w:type="spellEnd"/>
      <w:r w:rsidRPr="00F32610">
        <w:t xml:space="preserve">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usluge</w:t>
      </w:r>
      <w:proofErr w:type="spellEnd"/>
      <w:r w:rsidRPr="00F32610">
        <w:t xml:space="preserve"> </w:t>
      </w:r>
      <w:proofErr w:type="spellStart"/>
      <w:r w:rsidRPr="00F32610">
        <w:t>deviznog</w:t>
      </w:r>
      <w:proofErr w:type="spellEnd"/>
      <w:r w:rsidRPr="00F32610">
        <w:t xml:space="preserve"> </w:t>
      </w:r>
      <w:proofErr w:type="spellStart"/>
      <w:proofErr w:type="gramStart"/>
      <w:r w:rsidRPr="00F32610">
        <w:t>poslovanja</w:t>
      </w:r>
      <w:proofErr w:type="spellEnd"/>
      <w:r w:rsidRPr="00F32610">
        <w:t>;</w:t>
      </w:r>
      <w:proofErr w:type="gramEnd"/>
    </w:p>
    <w:p w14:paraId="6E2B2476" w14:textId="77777777" w:rsidR="00F32610" w:rsidRPr="00F32610" w:rsidRDefault="00F32610" w:rsidP="00F32610">
      <w:pPr>
        <w:jc w:val="center"/>
      </w:pPr>
      <w:r w:rsidRPr="00F32610">
        <w:t xml:space="preserve">2)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između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unutar</w:t>
      </w:r>
      <w:proofErr w:type="spellEnd"/>
      <w:r w:rsidRPr="00F32610">
        <w:t xml:space="preserve"> </w:t>
      </w:r>
      <w:proofErr w:type="spellStart"/>
      <w:r w:rsidRPr="00F32610">
        <w:t>finansijskih</w:t>
      </w:r>
      <w:proofErr w:type="spellEnd"/>
      <w:r w:rsidRPr="00F32610">
        <w:t xml:space="preserve"> </w:t>
      </w:r>
      <w:proofErr w:type="spellStart"/>
      <w:r w:rsidRPr="00F32610">
        <w:t>institucija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se </w:t>
      </w:r>
      <w:proofErr w:type="spellStart"/>
      <w:r w:rsidRPr="00F32610">
        <w:t>slične</w:t>
      </w:r>
      <w:proofErr w:type="spellEnd"/>
      <w:r w:rsidRPr="00F32610">
        <w:t xml:space="preserve"> </w:t>
      </w:r>
      <w:proofErr w:type="spellStart"/>
      <w:r w:rsidRPr="00F32610">
        <w:t>usluge</w:t>
      </w:r>
      <w:proofErr w:type="spellEnd"/>
      <w:r w:rsidRPr="00F32610">
        <w:t xml:space="preserve"> </w:t>
      </w:r>
      <w:proofErr w:type="spellStart"/>
      <w:r w:rsidRPr="00F32610">
        <w:t>pružaju</w:t>
      </w:r>
      <w:proofErr w:type="spellEnd"/>
      <w:r w:rsidRPr="00F32610">
        <w:t xml:space="preserve"> </w:t>
      </w:r>
      <w:proofErr w:type="spellStart"/>
      <w:r w:rsidRPr="00F32610">
        <w:t>putem</w:t>
      </w:r>
      <w:proofErr w:type="spellEnd"/>
      <w:r w:rsidRPr="00F32610">
        <w:t xml:space="preserve"> </w:t>
      </w:r>
      <w:proofErr w:type="spellStart"/>
      <w:r w:rsidRPr="00F32610">
        <w:t>institucije</w:t>
      </w:r>
      <w:proofErr w:type="spellEnd"/>
      <w:r w:rsidRPr="00F32610">
        <w:t xml:space="preserve"> </w:t>
      </w:r>
      <w:proofErr w:type="spellStart"/>
      <w:r w:rsidRPr="00F32610">
        <w:t>korespondenta</w:t>
      </w:r>
      <w:proofErr w:type="spellEnd"/>
      <w:r w:rsidRPr="00F32610">
        <w:t xml:space="preserve"> </w:t>
      </w:r>
      <w:proofErr w:type="spellStart"/>
      <w:r w:rsidRPr="00F32610">
        <w:t>instituciji</w:t>
      </w:r>
      <w:proofErr w:type="spellEnd"/>
      <w:r w:rsidRPr="00F32610">
        <w:t xml:space="preserve"> </w:t>
      </w:r>
      <w:proofErr w:type="spellStart"/>
      <w:r w:rsidRPr="00F32610">
        <w:t>respondenta</w:t>
      </w:r>
      <w:proofErr w:type="spellEnd"/>
      <w:r w:rsidRPr="00F32610">
        <w:t xml:space="preserve">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odnose</w:t>
      </w:r>
      <w:proofErr w:type="spellEnd"/>
      <w:r w:rsidRPr="00F32610">
        <w:t xml:space="preserve"> </w:t>
      </w:r>
      <w:proofErr w:type="spellStart"/>
      <w:r w:rsidRPr="00F32610">
        <w:t>uspostavljene</w:t>
      </w:r>
      <w:proofErr w:type="spellEnd"/>
      <w:r w:rsidRPr="00F32610">
        <w:t xml:space="preserve"> za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hartijama</w:t>
      </w:r>
      <w:proofErr w:type="spellEnd"/>
      <w:r w:rsidRPr="00F32610">
        <w:t xml:space="preserve"> od </w:t>
      </w:r>
      <w:proofErr w:type="spellStart"/>
      <w:r w:rsidRPr="00F32610">
        <w:t>vrijednosti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prenos</w:t>
      </w:r>
      <w:proofErr w:type="spellEnd"/>
      <w:r w:rsidRPr="00F32610">
        <w:t xml:space="preserve"> </w:t>
      </w:r>
      <w:proofErr w:type="spellStart"/>
      <w:r w:rsidRPr="00F32610">
        <w:t>novčanih</w:t>
      </w:r>
      <w:proofErr w:type="spellEnd"/>
      <w:r w:rsidRPr="00F32610">
        <w:t xml:space="preserve"> </w:t>
      </w:r>
      <w:proofErr w:type="spellStart"/>
      <w:proofErr w:type="gramStart"/>
      <w:r w:rsidRPr="00F32610">
        <w:t>sredstava</w:t>
      </w:r>
      <w:proofErr w:type="spellEnd"/>
      <w:r w:rsidRPr="00F32610">
        <w:t>;</w:t>
      </w:r>
      <w:proofErr w:type="gramEnd"/>
    </w:p>
    <w:p w14:paraId="0822B224" w14:textId="77777777" w:rsidR="00F32610" w:rsidRPr="00F32610" w:rsidRDefault="00F32610" w:rsidP="00F32610">
      <w:pPr>
        <w:jc w:val="center"/>
      </w:pPr>
      <w:r w:rsidRPr="00F32610">
        <w:t>o) "</w:t>
      </w:r>
      <w:proofErr w:type="spellStart"/>
      <w:r w:rsidRPr="00F32610">
        <w:t>prolazni</w:t>
      </w:r>
      <w:proofErr w:type="spellEnd"/>
      <w:r w:rsidRPr="00F32610">
        <w:t xml:space="preserve"> </w:t>
      </w:r>
      <w:proofErr w:type="spellStart"/>
      <w:r w:rsidRPr="00F32610">
        <w:t>račun</w:t>
      </w:r>
      <w:proofErr w:type="spellEnd"/>
      <w:r w:rsidRPr="00F32610">
        <w:t xml:space="preserve">" je </w:t>
      </w:r>
      <w:proofErr w:type="spellStart"/>
      <w:r w:rsidRPr="00F32610">
        <w:t>račun</w:t>
      </w:r>
      <w:proofErr w:type="spellEnd"/>
      <w:r w:rsidRPr="00F32610">
        <w:t xml:space="preserve"> koji se </w:t>
      </w:r>
      <w:proofErr w:type="spellStart"/>
      <w:r w:rsidRPr="00F32610">
        <w:t>vodi</w:t>
      </w:r>
      <w:proofErr w:type="spellEnd"/>
      <w:r w:rsidRPr="00F32610">
        <w:t xml:space="preserve"> </w:t>
      </w:r>
      <w:proofErr w:type="spellStart"/>
      <w:r w:rsidRPr="00F32610">
        <w:t>kod</w:t>
      </w:r>
      <w:proofErr w:type="spellEnd"/>
      <w:r w:rsidRPr="00F32610">
        <w:t xml:space="preserve"> </w:t>
      </w:r>
      <w:proofErr w:type="spellStart"/>
      <w:r w:rsidRPr="00F32610">
        <w:t>korespondentne</w:t>
      </w:r>
      <w:proofErr w:type="spellEnd"/>
      <w:r w:rsidRPr="00F32610">
        <w:t xml:space="preserve"> </w:t>
      </w:r>
      <w:proofErr w:type="spellStart"/>
      <w:r w:rsidRPr="00F32610">
        <w:t>banke</w:t>
      </w:r>
      <w:proofErr w:type="spellEnd"/>
      <w:r w:rsidRPr="00F32610">
        <w:t xml:space="preserve">, a koji je </w:t>
      </w:r>
      <w:proofErr w:type="spellStart"/>
      <w:r w:rsidRPr="00F32610">
        <w:t>direktno</w:t>
      </w:r>
      <w:proofErr w:type="spellEnd"/>
      <w:r w:rsidRPr="00F32610">
        <w:t xml:space="preserve"> </w:t>
      </w:r>
      <w:proofErr w:type="spellStart"/>
      <w:r w:rsidRPr="00F32610">
        <w:t>dostupan</w:t>
      </w:r>
      <w:proofErr w:type="spellEnd"/>
      <w:r w:rsidRPr="00F32610">
        <w:t xml:space="preserve"> </w:t>
      </w:r>
      <w:proofErr w:type="spellStart"/>
      <w:r w:rsidRPr="00F32610">
        <w:t>trećoj</w:t>
      </w:r>
      <w:proofErr w:type="spellEnd"/>
      <w:r w:rsidRPr="00F32610">
        <w:t xml:space="preserve"> </w:t>
      </w:r>
      <w:proofErr w:type="spellStart"/>
      <w:r w:rsidRPr="00F32610">
        <w:t>strani</w:t>
      </w:r>
      <w:proofErr w:type="spellEnd"/>
      <w:r w:rsidRPr="00F32610">
        <w:t xml:space="preserve"> da </w:t>
      </w:r>
      <w:proofErr w:type="spellStart"/>
      <w:r w:rsidRPr="00F32610">
        <w:t>preko</w:t>
      </w:r>
      <w:proofErr w:type="spellEnd"/>
      <w:r w:rsidRPr="00F32610">
        <w:t xml:space="preserve"> </w:t>
      </w:r>
      <w:proofErr w:type="spellStart"/>
      <w:r w:rsidRPr="00F32610">
        <w:t>njega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u </w:t>
      </w:r>
      <w:proofErr w:type="spellStart"/>
      <w:r w:rsidRPr="00F32610">
        <w:t>svoje</w:t>
      </w:r>
      <w:proofErr w:type="spellEnd"/>
      <w:r w:rsidRPr="00F32610">
        <w:t xml:space="preserve"> </w:t>
      </w:r>
      <w:proofErr w:type="spellStart"/>
      <w:proofErr w:type="gramStart"/>
      <w:r w:rsidRPr="00F32610">
        <w:t>ime</w:t>
      </w:r>
      <w:proofErr w:type="spellEnd"/>
      <w:r w:rsidRPr="00F32610">
        <w:t>;</w:t>
      </w:r>
      <w:proofErr w:type="gramEnd"/>
    </w:p>
    <w:p w14:paraId="3618B884" w14:textId="77777777" w:rsidR="00F32610" w:rsidRPr="00F32610" w:rsidRDefault="00F32610" w:rsidP="00F32610">
      <w:pPr>
        <w:jc w:val="center"/>
      </w:pPr>
      <w:r w:rsidRPr="00F32610">
        <w:t>p) "</w:t>
      </w:r>
      <w:proofErr w:type="spellStart"/>
      <w:r w:rsidRPr="00F32610">
        <w:t>stvarni</w:t>
      </w:r>
      <w:proofErr w:type="spellEnd"/>
      <w:r w:rsidRPr="00F32610">
        <w:t xml:space="preserve"> </w:t>
      </w:r>
      <w:proofErr w:type="spellStart"/>
      <w:r w:rsidRPr="00F32610">
        <w:t>vlasnik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" je </w:t>
      </w:r>
      <w:proofErr w:type="spellStart"/>
      <w:r w:rsidRPr="00F32610">
        <w:t>svako</w:t>
      </w:r>
      <w:proofErr w:type="spellEnd"/>
      <w:r w:rsidRPr="00F32610">
        <w:t xml:space="preserve">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njih</w:t>
      </w:r>
      <w:proofErr w:type="spellEnd"/>
      <w:r w:rsidRPr="00F32610">
        <w:t xml:space="preserve"> koji u </w:t>
      </w:r>
      <w:proofErr w:type="spellStart"/>
      <w:r w:rsidRPr="00F32610">
        <w:t>konačnici</w:t>
      </w:r>
      <w:proofErr w:type="spellEnd"/>
      <w:r w:rsidRPr="00F32610">
        <w:t xml:space="preserve"> </w:t>
      </w:r>
      <w:proofErr w:type="spellStart"/>
      <w:r w:rsidRPr="00F32610">
        <w:t>posjeduju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kontrolišu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>/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njih</w:t>
      </w:r>
      <w:proofErr w:type="spellEnd"/>
      <w:r w:rsidRPr="00F32610">
        <w:t xml:space="preserve"> u </w:t>
      </w:r>
      <w:proofErr w:type="spellStart"/>
      <w:r w:rsidRPr="00F32610">
        <w:t>čije</w:t>
      </w:r>
      <w:proofErr w:type="spellEnd"/>
      <w:r w:rsidRPr="00F32610">
        <w:t xml:space="preserve"> </w:t>
      </w:r>
      <w:proofErr w:type="spellStart"/>
      <w:r w:rsidRPr="00F32610">
        <w:t>ime</w:t>
      </w:r>
      <w:proofErr w:type="spellEnd"/>
      <w:r w:rsidRPr="00F32610">
        <w:t xml:space="preserve"> se </w:t>
      </w:r>
      <w:proofErr w:type="spellStart"/>
      <w:r w:rsidRPr="00F32610">
        <w:t>sprovodi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,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uključuje</w:t>
      </w:r>
      <w:proofErr w:type="spellEnd"/>
      <w:r w:rsidRPr="00F32610">
        <w:t xml:space="preserve"> </w:t>
      </w:r>
      <w:proofErr w:type="spellStart"/>
      <w:proofErr w:type="gramStart"/>
      <w:r w:rsidRPr="00F32610">
        <w:t>najmanje</w:t>
      </w:r>
      <w:proofErr w:type="spellEnd"/>
      <w:r w:rsidRPr="00F32610">
        <w:t>;</w:t>
      </w:r>
      <w:proofErr w:type="gramEnd"/>
    </w:p>
    <w:p w14:paraId="6D6B6496" w14:textId="77777777" w:rsidR="00F32610" w:rsidRPr="00F32610" w:rsidRDefault="00F32610" w:rsidP="00F32610">
      <w:pPr>
        <w:jc w:val="center"/>
      </w:pPr>
      <w:r w:rsidRPr="00F32610">
        <w:t xml:space="preserve">1) U </w:t>
      </w:r>
      <w:proofErr w:type="spellStart"/>
      <w:r w:rsidRPr="00F32610">
        <w:t>slučaju</w:t>
      </w:r>
      <w:proofErr w:type="spellEnd"/>
      <w:r w:rsidRPr="00F32610">
        <w:t xml:space="preserve">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>:</w:t>
      </w:r>
    </w:p>
    <w:p w14:paraId="4BFEB704" w14:textId="77777777" w:rsidR="00F32610" w:rsidRPr="00F32610" w:rsidRDefault="00F32610" w:rsidP="00F32610">
      <w:pPr>
        <w:jc w:val="center"/>
      </w:pPr>
      <w:r w:rsidRPr="00F32610">
        <w:t xml:space="preserve">1. </w:t>
      </w:r>
      <w:proofErr w:type="spellStart"/>
      <w:r w:rsidRPr="00F32610">
        <w:t>jedno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fizičkih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u </w:t>
      </w:r>
      <w:proofErr w:type="spellStart"/>
      <w:r w:rsidRPr="00F32610">
        <w:t>konačnici</w:t>
      </w:r>
      <w:proofErr w:type="spellEnd"/>
      <w:r w:rsidRPr="00F32610">
        <w:t xml:space="preserve"> </w:t>
      </w:r>
      <w:proofErr w:type="spellStart"/>
      <w:r w:rsidRPr="00F32610">
        <w:t>posjeduju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kontrolišu</w:t>
      </w:r>
      <w:proofErr w:type="spellEnd"/>
      <w:r w:rsidRPr="00F32610">
        <w:t xml:space="preserve"> </w:t>
      </w:r>
      <w:proofErr w:type="spellStart"/>
      <w:r w:rsidRPr="00F32610">
        <w:t>pravno</w:t>
      </w:r>
      <w:proofErr w:type="spellEnd"/>
      <w:r w:rsidRPr="00F32610">
        <w:t xml:space="preserve"> lice </w:t>
      </w:r>
      <w:proofErr w:type="spellStart"/>
      <w:r w:rsidRPr="00F32610">
        <w:t>putem</w:t>
      </w:r>
      <w:proofErr w:type="spellEnd"/>
      <w:r w:rsidRPr="00F32610">
        <w:t xml:space="preserve"> </w:t>
      </w:r>
      <w:proofErr w:type="spellStart"/>
      <w:r w:rsidRPr="00F32610">
        <w:t>posrednog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neposrednog</w:t>
      </w:r>
      <w:proofErr w:type="spellEnd"/>
      <w:r w:rsidRPr="00F32610">
        <w:t xml:space="preserve"> </w:t>
      </w:r>
      <w:proofErr w:type="spellStart"/>
      <w:r w:rsidRPr="00F32610">
        <w:t>vlasništva</w:t>
      </w:r>
      <w:proofErr w:type="spellEnd"/>
      <w:r w:rsidRPr="00F32610">
        <w:t xml:space="preserve"> </w:t>
      </w:r>
      <w:proofErr w:type="spellStart"/>
      <w:r w:rsidRPr="00F32610">
        <w:t>dovoljnog</w:t>
      </w:r>
      <w:proofErr w:type="spellEnd"/>
      <w:r w:rsidRPr="00F32610">
        <w:t xml:space="preserve"> </w:t>
      </w:r>
      <w:proofErr w:type="spellStart"/>
      <w:r w:rsidRPr="00F32610">
        <w:t>postotka</w:t>
      </w:r>
      <w:proofErr w:type="spellEnd"/>
      <w:r w:rsidRPr="00F32610">
        <w:t xml:space="preserve"> </w:t>
      </w:r>
      <w:proofErr w:type="spellStart"/>
      <w:r w:rsidRPr="00F32610">
        <w:t>dionica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prava</w:t>
      </w:r>
      <w:proofErr w:type="spellEnd"/>
      <w:r w:rsidRPr="00F32610">
        <w:t xml:space="preserve"> </w:t>
      </w:r>
      <w:proofErr w:type="spellStart"/>
      <w:r w:rsidRPr="00F32610">
        <w:t>glasa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vlasničkih</w:t>
      </w:r>
      <w:proofErr w:type="spellEnd"/>
      <w:r w:rsidRPr="00F32610">
        <w:t xml:space="preserve"> </w:t>
      </w:r>
      <w:proofErr w:type="spellStart"/>
      <w:r w:rsidRPr="00F32610">
        <w:t>udjela</w:t>
      </w:r>
      <w:proofErr w:type="spellEnd"/>
      <w:r w:rsidRPr="00F32610">
        <w:t xml:space="preserve"> u tom </w:t>
      </w:r>
      <w:proofErr w:type="spellStart"/>
      <w:r w:rsidRPr="00F32610">
        <w:t>subjektu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putem</w:t>
      </w:r>
      <w:proofErr w:type="spellEnd"/>
      <w:r w:rsidRPr="00F32610">
        <w:t xml:space="preserve"> </w:t>
      </w:r>
      <w:proofErr w:type="spellStart"/>
      <w:r w:rsidRPr="00F32610">
        <w:t>udjela</w:t>
      </w:r>
      <w:proofErr w:type="spellEnd"/>
      <w:r w:rsidRPr="00F32610">
        <w:t xml:space="preserve"> </w:t>
      </w:r>
      <w:proofErr w:type="spellStart"/>
      <w:r w:rsidRPr="00F32610">
        <w:t>dionica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glase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donosioca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putem</w:t>
      </w:r>
      <w:proofErr w:type="spellEnd"/>
      <w:r w:rsidRPr="00F32610">
        <w:t xml:space="preserve"> </w:t>
      </w:r>
      <w:proofErr w:type="spellStart"/>
      <w:r w:rsidRPr="00F32610">
        <w:t>kontrole</w:t>
      </w:r>
      <w:proofErr w:type="spellEnd"/>
      <w:r w:rsidRPr="00F32610">
        <w:t xml:space="preserve"> </w:t>
      </w:r>
      <w:proofErr w:type="spellStart"/>
      <w:r w:rsidRPr="00F32610">
        <w:t>drugim</w:t>
      </w:r>
      <w:proofErr w:type="spellEnd"/>
      <w:r w:rsidRPr="00F32610">
        <w:t xml:space="preserve"> </w:t>
      </w:r>
      <w:proofErr w:type="spellStart"/>
      <w:r w:rsidRPr="00F32610">
        <w:t>sredstvima</w:t>
      </w:r>
      <w:proofErr w:type="spellEnd"/>
      <w:r w:rsidRPr="00F32610">
        <w:t xml:space="preserve">, </w:t>
      </w:r>
      <w:proofErr w:type="spellStart"/>
      <w:r w:rsidRPr="00F32610">
        <w:t>osim</w:t>
      </w:r>
      <w:proofErr w:type="spellEnd"/>
      <w:r w:rsidRPr="00F32610">
        <w:t xml:space="preserve"> </w:t>
      </w:r>
      <w:proofErr w:type="spellStart"/>
      <w:r w:rsidRPr="00F32610">
        <w:t>društava</w:t>
      </w:r>
      <w:proofErr w:type="spellEnd"/>
      <w:r w:rsidRPr="00F32610">
        <w:t xml:space="preserve"> </w:t>
      </w:r>
      <w:proofErr w:type="spellStart"/>
      <w:r w:rsidRPr="00F32610">
        <w:t>uvrštenih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uređena</w:t>
      </w:r>
      <w:proofErr w:type="spellEnd"/>
      <w:r w:rsidRPr="00F32610">
        <w:t xml:space="preserve"> </w:t>
      </w:r>
      <w:proofErr w:type="spellStart"/>
      <w:r w:rsidRPr="00F32610">
        <w:t>tržišta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podliježu</w:t>
      </w:r>
      <w:proofErr w:type="spellEnd"/>
      <w:r w:rsidRPr="00F32610">
        <w:t xml:space="preserve"> </w:t>
      </w:r>
      <w:proofErr w:type="spellStart"/>
      <w:r w:rsidRPr="00F32610">
        <w:t>obavezi</w:t>
      </w:r>
      <w:proofErr w:type="spellEnd"/>
      <w:r w:rsidRPr="00F32610">
        <w:t xml:space="preserve"> </w:t>
      </w:r>
      <w:proofErr w:type="spellStart"/>
      <w:r w:rsidRPr="00F32610">
        <w:t>otkrivanja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zakonodavstvom</w:t>
      </w:r>
      <w:proofErr w:type="spellEnd"/>
      <w:r w:rsidRPr="00F32610">
        <w:t xml:space="preserve"> BiH,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osiguravaju</w:t>
      </w:r>
      <w:proofErr w:type="spellEnd"/>
      <w:r w:rsidRPr="00F32610">
        <w:t xml:space="preserve"> </w:t>
      </w:r>
      <w:proofErr w:type="spellStart"/>
      <w:r w:rsidRPr="00F32610">
        <w:t>odgovarajuću</w:t>
      </w:r>
      <w:proofErr w:type="spellEnd"/>
      <w:r w:rsidRPr="00F32610">
        <w:t xml:space="preserve"> </w:t>
      </w:r>
      <w:proofErr w:type="spellStart"/>
      <w:r w:rsidRPr="00F32610">
        <w:t>transparentnost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proofErr w:type="gramStart"/>
      <w:r w:rsidRPr="00F32610">
        <w:t>vlasništvu</w:t>
      </w:r>
      <w:proofErr w:type="spellEnd"/>
      <w:r w:rsidRPr="00F32610">
        <w:t>;</w:t>
      </w:r>
      <w:proofErr w:type="gramEnd"/>
    </w:p>
    <w:p w14:paraId="05BFFD48" w14:textId="77777777" w:rsidR="00F32610" w:rsidRPr="00F32610" w:rsidRDefault="00F32610" w:rsidP="00F32610">
      <w:pPr>
        <w:jc w:val="center"/>
      </w:pPr>
      <w:r w:rsidRPr="00F32610">
        <w:lastRenderedPageBreak/>
        <w:t xml:space="preserve">2.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privrednom</w:t>
      </w:r>
      <w:proofErr w:type="spellEnd"/>
      <w:r w:rsidRPr="00F32610">
        <w:t xml:space="preserve"> </w:t>
      </w:r>
      <w:proofErr w:type="spellStart"/>
      <w:r w:rsidRPr="00F32610">
        <w:t>društvu</w:t>
      </w:r>
      <w:proofErr w:type="spellEnd"/>
      <w:r w:rsidRPr="00F32610">
        <w:t xml:space="preserve"> </w:t>
      </w:r>
      <w:proofErr w:type="spellStart"/>
      <w:r w:rsidRPr="00F32610">
        <w:t>posredno</w:t>
      </w:r>
      <w:proofErr w:type="spellEnd"/>
      <w:r w:rsidRPr="00F32610">
        <w:t xml:space="preserve"> </w:t>
      </w:r>
      <w:proofErr w:type="spellStart"/>
      <w:r w:rsidRPr="00F32610">
        <w:t>osigura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osigurava</w:t>
      </w:r>
      <w:proofErr w:type="spellEnd"/>
      <w:r w:rsidRPr="00F32610">
        <w:t xml:space="preserve"> </w:t>
      </w:r>
      <w:proofErr w:type="spellStart"/>
      <w:r w:rsidRPr="00F32610">
        <w:t>sredstva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po tom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ima</w:t>
      </w:r>
      <w:proofErr w:type="spellEnd"/>
      <w:r w:rsidRPr="00F32610">
        <w:t xml:space="preserve"> </w:t>
      </w:r>
      <w:proofErr w:type="spellStart"/>
      <w:r w:rsidRPr="00F32610">
        <w:t>pravo</w:t>
      </w:r>
      <w:proofErr w:type="spellEnd"/>
      <w:r w:rsidRPr="00F32610">
        <w:t xml:space="preserve"> da </w:t>
      </w:r>
      <w:proofErr w:type="spellStart"/>
      <w:r w:rsidRPr="00F32610">
        <w:t>bitno</w:t>
      </w:r>
      <w:proofErr w:type="spellEnd"/>
      <w:r w:rsidRPr="00F32610">
        <w:t xml:space="preserve"> </w:t>
      </w:r>
      <w:proofErr w:type="spellStart"/>
      <w:r w:rsidRPr="00F32610">
        <w:t>utiče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donošenje</w:t>
      </w:r>
      <w:proofErr w:type="spellEnd"/>
      <w:r w:rsidRPr="00F32610">
        <w:t xml:space="preserve"> </w:t>
      </w:r>
      <w:proofErr w:type="spellStart"/>
      <w:r w:rsidRPr="00F32610">
        <w:t>odluka</w:t>
      </w:r>
      <w:proofErr w:type="spellEnd"/>
      <w:r w:rsidRPr="00F32610">
        <w:t xml:space="preserve"> organa </w:t>
      </w:r>
      <w:proofErr w:type="spellStart"/>
      <w:r w:rsidRPr="00F32610">
        <w:t>upravljanja</w:t>
      </w:r>
      <w:proofErr w:type="spellEnd"/>
      <w:r w:rsidRPr="00F32610">
        <w:t xml:space="preserve"> </w:t>
      </w:r>
      <w:proofErr w:type="spellStart"/>
      <w:r w:rsidRPr="00F32610">
        <w:t>privrednim</w:t>
      </w:r>
      <w:proofErr w:type="spellEnd"/>
      <w:r w:rsidRPr="00F32610">
        <w:t xml:space="preserve"> </w:t>
      </w:r>
      <w:proofErr w:type="spellStart"/>
      <w:r w:rsidRPr="00F32610">
        <w:t>društvom</w:t>
      </w:r>
      <w:proofErr w:type="spellEnd"/>
      <w:r w:rsidRPr="00F32610">
        <w:t xml:space="preserve"> </w:t>
      </w:r>
      <w:proofErr w:type="spellStart"/>
      <w:r w:rsidRPr="00F32610">
        <w:t>prilikom</w:t>
      </w:r>
      <w:proofErr w:type="spellEnd"/>
      <w:r w:rsidRPr="00F32610">
        <w:t xml:space="preserve"> </w:t>
      </w:r>
      <w:proofErr w:type="spellStart"/>
      <w:r w:rsidRPr="00F32610">
        <w:t>odlučivanja</w:t>
      </w:r>
      <w:proofErr w:type="spellEnd"/>
      <w:r w:rsidRPr="00F32610">
        <w:t xml:space="preserve"> o </w:t>
      </w:r>
      <w:proofErr w:type="spellStart"/>
      <w:r w:rsidRPr="00F32610">
        <w:t>finansiranju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poslovanju</w:t>
      </w:r>
      <w:proofErr w:type="spellEnd"/>
      <w:r w:rsidRPr="00F32610">
        <w:t>;</w:t>
      </w:r>
      <w:proofErr w:type="gramEnd"/>
    </w:p>
    <w:p w14:paraId="31646B0E" w14:textId="77777777" w:rsidR="00F32610" w:rsidRPr="00F32610" w:rsidRDefault="00F32610" w:rsidP="00F32610">
      <w:pPr>
        <w:jc w:val="center"/>
      </w:pPr>
      <w:r w:rsidRPr="00F32610">
        <w:t xml:space="preserve">2)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nijedno</w:t>
      </w:r>
      <w:proofErr w:type="spellEnd"/>
      <w:r w:rsidRPr="00F32610">
        <w:t xml:space="preserve">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alineje</w:t>
      </w:r>
      <w:proofErr w:type="spellEnd"/>
      <w:r w:rsidRPr="00F32610">
        <w:t xml:space="preserve"> 1) </w:t>
      </w:r>
      <w:proofErr w:type="spellStart"/>
      <w:r w:rsidRPr="00F32610">
        <w:t>ove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identifikovano</w:t>
      </w:r>
      <w:proofErr w:type="spellEnd"/>
      <w:r w:rsidRPr="00F32610">
        <w:t xml:space="preserve"> u </w:t>
      </w:r>
      <w:proofErr w:type="spellStart"/>
      <w:r w:rsidRPr="00F32610">
        <w:t>toj</w:t>
      </w:r>
      <w:proofErr w:type="spellEnd"/>
      <w:r w:rsidRPr="00F32610">
        <w:t xml:space="preserve"> </w:t>
      </w:r>
      <w:proofErr w:type="spellStart"/>
      <w:r w:rsidRPr="00F32610">
        <w:t>ulozi</w:t>
      </w:r>
      <w:proofErr w:type="spellEnd"/>
      <w:r w:rsidRPr="00F32610">
        <w:t xml:space="preserve">,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postoji</w:t>
      </w:r>
      <w:proofErr w:type="spellEnd"/>
      <w:r w:rsidRPr="00F32610">
        <w:t xml:space="preserve"> </w:t>
      </w:r>
      <w:proofErr w:type="spellStart"/>
      <w:r w:rsidRPr="00F32610">
        <w:t>sumnja</w:t>
      </w:r>
      <w:proofErr w:type="spellEnd"/>
      <w:r w:rsidRPr="00F32610">
        <w:t xml:space="preserve"> da </w:t>
      </w:r>
      <w:proofErr w:type="spellStart"/>
      <w:r w:rsidRPr="00F32610">
        <w:t>identifikovano</w:t>
      </w:r>
      <w:proofErr w:type="spellEnd"/>
      <w:r w:rsidRPr="00F32610">
        <w:t xml:space="preserve">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njih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stvarni</w:t>
      </w:r>
      <w:proofErr w:type="spellEnd"/>
      <w:r w:rsidRPr="00F32610">
        <w:t xml:space="preserve"> </w:t>
      </w:r>
      <w:proofErr w:type="spellStart"/>
      <w:r w:rsidRPr="00F32610">
        <w:t>vlasnik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vlasnici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iscrpljena</w:t>
      </w:r>
      <w:proofErr w:type="spellEnd"/>
      <w:r w:rsidRPr="00F32610">
        <w:t xml:space="preserve"> </w:t>
      </w:r>
      <w:proofErr w:type="spellStart"/>
      <w:r w:rsidRPr="00F32610">
        <w:t>sva</w:t>
      </w:r>
      <w:proofErr w:type="spellEnd"/>
      <w:r w:rsidRPr="00F32610">
        <w:t xml:space="preserve"> </w:t>
      </w:r>
      <w:proofErr w:type="spellStart"/>
      <w:r w:rsidRPr="00F32610">
        <w:t>moguća</w:t>
      </w:r>
      <w:proofErr w:type="spellEnd"/>
      <w:r w:rsidRPr="00F32610">
        <w:t xml:space="preserve"> </w:t>
      </w:r>
      <w:proofErr w:type="spellStart"/>
      <w:r w:rsidRPr="00F32610">
        <w:t>sredstva</w:t>
      </w:r>
      <w:proofErr w:type="spellEnd"/>
      <w:r w:rsidRPr="00F32610">
        <w:t xml:space="preserve"> </w:t>
      </w:r>
      <w:proofErr w:type="spellStart"/>
      <w:r w:rsidRPr="00F32610">
        <w:t>kako</w:t>
      </w:r>
      <w:proofErr w:type="spellEnd"/>
      <w:r w:rsidRPr="00F32610">
        <w:t xml:space="preserve"> bi se </w:t>
      </w:r>
      <w:proofErr w:type="spellStart"/>
      <w:r w:rsidRPr="00F32610">
        <w:t>utvrdio</w:t>
      </w:r>
      <w:proofErr w:type="spellEnd"/>
      <w:r w:rsidRPr="00F32610">
        <w:t xml:space="preserve"> </w:t>
      </w:r>
      <w:proofErr w:type="spellStart"/>
      <w:r w:rsidRPr="00F32610">
        <w:t>stvarni</w:t>
      </w:r>
      <w:proofErr w:type="spellEnd"/>
      <w:r w:rsidRPr="00F32610">
        <w:t xml:space="preserve"> </w:t>
      </w:r>
      <w:proofErr w:type="spellStart"/>
      <w:r w:rsidRPr="00F32610">
        <w:t>vlasnik</w:t>
      </w:r>
      <w:proofErr w:type="spellEnd"/>
      <w:r w:rsidRPr="00F32610">
        <w:t xml:space="preserve">, </w:t>
      </w:r>
      <w:proofErr w:type="spellStart"/>
      <w:r w:rsidRPr="00F32610">
        <w:t>stvarnim</w:t>
      </w:r>
      <w:proofErr w:type="spellEnd"/>
      <w:r w:rsidRPr="00F32610">
        <w:t xml:space="preserve"> </w:t>
      </w:r>
      <w:proofErr w:type="spellStart"/>
      <w:r w:rsidRPr="00F32610">
        <w:t>vlasnikom</w:t>
      </w:r>
      <w:proofErr w:type="spellEnd"/>
      <w:r w:rsidRPr="00F32610">
        <w:t xml:space="preserve"> </w:t>
      </w:r>
      <w:proofErr w:type="spellStart"/>
      <w:r w:rsidRPr="00F32610">
        <w:t>smatra</w:t>
      </w:r>
      <w:proofErr w:type="spellEnd"/>
      <w:r w:rsidRPr="00F32610">
        <w:t xml:space="preserve"> se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njih</w:t>
      </w:r>
      <w:proofErr w:type="spellEnd"/>
      <w:r w:rsidRPr="00F32610">
        <w:t xml:space="preserve"> koji </w:t>
      </w:r>
      <w:proofErr w:type="spellStart"/>
      <w:r w:rsidRPr="00F32610">
        <w:t>zauzimaju</w:t>
      </w:r>
      <w:proofErr w:type="spellEnd"/>
      <w:r w:rsidRPr="00F32610">
        <w:t xml:space="preserve"> </w:t>
      </w:r>
      <w:proofErr w:type="spellStart"/>
      <w:r w:rsidRPr="00F32610">
        <w:t>pozicije</w:t>
      </w:r>
      <w:proofErr w:type="spellEnd"/>
      <w:r w:rsidRPr="00F32610">
        <w:t xml:space="preserve"> </w:t>
      </w:r>
      <w:proofErr w:type="spellStart"/>
      <w:r w:rsidRPr="00F32610">
        <w:t>najviših</w:t>
      </w:r>
      <w:proofErr w:type="spellEnd"/>
      <w:r w:rsidRPr="00F32610">
        <w:t xml:space="preserve"> </w:t>
      </w:r>
      <w:proofErr w:type="spellStart"/>
      <w:r w:rsidRPr="00F32610">
        <w:t>rukovodećih</w:t>
      </w:r>
      <w:proofErr w:type="spellEnd"/>
      <w:r w:rsidRPr="00F32610">
        <w:t xml:space="preserve"> </w:t>
      </w:r>
      <w:proofErr w:type="spellStart"/>
      <w:proofErr w:type="gramStart"/>
      <w:r w:rsidRPr="00F32610">
        <w:t>službenika</w:t>
      </w:r>
      <w:proofErr w:type="spellEnd"/>
      <w:r w:rsidRPr="00F32610">
        <w:t>;</w:t>
      </w:r>
      <w:proofErr w:type="gramEnd"/>
    </w:p>
    <w:p w14:paraId="746BBEE4" w14:textId="77777777" w:rsidR="00F32610" w:rsidRPr="00F32610" w:rsidRDefault="00F32610" w:rsidP="00F32610">
      <w:pPr>
        <w:jc w:val="center"/>
      </w:pPr>
      <w:r w:rsidRPr="00F32610">
        <w:t xml:space="preserve">3) </w:t>
      </w:r>
      <w:proofErr w:type="spellStart"/>
      <w:r w:rsidRPr="00F32610">
        <w:t>Pokazatelj</w:t>
      </w:r>
      <w:proofErr w:type="spellEnd"/>
      <w:r w:rsidRPr="00F32610">
        <w:t xml:space="preserve"> </w:t>
      </w:r>
      <w:proofErr w:type="spellStart"/>
      <w:r w:rsidRPr="00F32610">
        <w:t>neposrednog</w:t>
      </w:r>
      <w:proofErr w:type="spellEnd"/>
      <w:r w:rsidRPr="00F32610">
        <w:t xml:space="preserve"> </w:t>
      </w:r>
      <w:proofErr w:type="spellStart"/>
      <w:r w:rsidRPr="00F32610">
        <w:t>vlasništva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alineje</w:t>
      </w:r>
      <w:proofErr w:type="spellEnd"/>
      <w:r w:rsidRPr="00F32610">
        <w:t xml:space="preserve"> 1) </w:t>
      </w:r>
      <w:proofErr w:type="spellStart"/>
      <w:r w:rsidRPr="00F32610">
        <w:t>ove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ima</w:t>
      </w:r>
      <w:proofErr w:type="spellEnd"/>
      <w:r w:rsidRPr="00F32610">
        <w:t xml:space="preserve"> u </w:t>
      </w:r>
      <w:proofErr w:type="spellStart"/>
      <w:r w:rsidRPr="00F32610">
        <w:t>pravnom</w:t>
      </w:r>
      <w:proofErr w:type="spellEnd"/>
      <w:r w:rsidRPr="00F32610">
        <w:t xml:space="preserve"> </w:t>
      </w:r>
      <w:proofErr w:type="spellStart"/>
      <w:r w:rsidRPr="00F32610">
        <w:t>licu</w:t>
      </w:r>
      <w:proofErr w:type="spellEnd"/>
      <w:r w:rsidRPr="00F32610">
        <w:t xml:space="preserve"> </w:t>
      </w:r>
      <w:proofErr w:type="spellStart"/>
      <w:r w:rsidRPr="00F32610">
        <w:t>vlasništvo</w:t>
      </w:r>
      <w:proofErr w:type="spellEnd"/>
      <w:r w:rsidRPr="00F32610">
        <w:t xml:space="preserve"> je 25%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poslovnih</w:t>
      </w:r>
      <w:proofErr w:type="spellEnd"/>
      <w:r w:rsidRPr="00F32610">
        <w:t xml:space="preserve"> </w:t>
      </w:r>
      <w:proofErr w:type="spellStart"/>
      <w:r w:rsidRPr="00F32610">
        <w:t>udjela</w:t>
      </w:r>
      <w:proofErr w:type="spellEnd"/>
      <w:r w:rsidRPr="00F32610">
        <w:t xml:space="preserve">, </w:t>
      </w:r>
      <w:proofErr w:type="spellStart"/>
      <w:r w:rsidRPr="00F32610">
        <w:t>glasačkih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prava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kojih</w:t>
      </w:r>
      <w:proofErr w:type="spellEnd"/>
      <w:r w:rsidRPr="00F32610">
        <w:t xml:space="preserve"> </w:t>
      </w:r>
      <w:proofErr w:type="spellStart"/>
      <w:r w:rsidRPr="00F32610">
        <w:t>ostvaruje</w:t>
      </w:r>
      <w:proofErr w:type="spellEnd"/>
      <w:r w:rsidRPr="00F32610">
        <w:t xml:space="preserve"> </w:t>
      </w:r>
      <w:proofErr w:type="spellStart"/>
      <w:r w:rsidRPr="00F32610">
        <w:t>pravo</w:t>
      </w:r>
      <w:proofErr w:type="spellEnd"/>
      <w:r w:rsidRPr="00F32610">
        <w:t xml:space="preserve"> </w:t>
      </w:r>
      <w:proofErr w:type="spellStart"/>
      <w:r w:rsidRPr="00F32610">
        <w:t>upravljanja</w:t>
      </w:r>
      <w:proofErr w:type="spellEnd"/>
      <w:r w:rsidRPr="00F32610">
        <w:t xml:space="preserve"> </w:t>
      </w:r>
      <w:proofErr w:type="spellStart"/>
      <w:r w:rsidRPr="00F32610">
        <w:t>pravnim</w:t>
      </w:r>
      <w:proofErr w:type="spellEnd"/>
      <w:r w:rsidRPr="00F32610">
        <w:t xml:space="preserve"> </w:t>
      </w:r>
      <w:proofErr w:type="spellStart"/>
      <w:r w:rsidRPr="00F32610">
        <w:t>licem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vlasništvo</w:t>
      </w:r>
      <w:proofErr w:type="spellEnd"/>
      <w:r w:rsidRPr="00F32610">
        <w:t xml:space="preserve"> 25%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proofErr w:type="gramStart"/>
      <w:r w:rsidRPr="00F32610">
        <w:t>dionica</w:t>
      </w:r>
      <w:proofErr w:type="spellEnd"/>
      <w:r w:rsidRPr="00F32610">
        <w:t>;</w:t>
      </w:r>
      <w:proofErr w:type="gramEnd"/>
    </w:p>
    <w:p w14:paraId="6487239E" w14:textId="77777777" w:rsidR="00F32610" w:rsidRPr="00F32610" w:rsidRDefault="00F32610" w:rsidP="00F32610">
      <w:pPr>
        <w:jc w:val="center"/>
      </w:pPr>
      <w:r w:rsidRPr="00F32610">
        <w:t xml:space="preserve">4) </w:t>
      </w:r>
      <w:proofErr w:type="spellStart"/>
      <w:r w:rsidRPr="00F32610">
        <w:t>Pokazatelj</w:t>
      </w:r>
      <w:proofErr w:type="spellEnd"/>
      <w:r w:rsidRPr="00F32610">
        <w:t xml:space="preserve"> </w:t>
      </w:r>
      <w:proofErr w:type="spellStart"/>
      <w:r w:rsidRPr="00F32610">
        <w:t>posrednog</w:t>
      </w:r>
      <w:proofErr w:type="spellEnd"/>
      <w:r w:rsidRPr="00F32610">
        <w:t xml:space="preserve"> </w:t>
      </w:r>
      <w:proofErr w:type="spellStart"/>
      <w:r w:rsidRPr="00F32610">
        <w:t>vlasništva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alineje</w:t>
      </w:r>
      <w:proofErr w:type="spellEnd"/>
      <w:r w:rsidRPr="00F32610">
        <w:t xml:space="preserve"> 1) </w:t>
      </w:r>
      <w:proofErr w:type="spellStart"/>
      <w:r w:rsidRPr="00F32610">
        <w:t>ove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je </w:t>
      </w:r>
      <w:proofErr w:type="spellStart"/>
      <w:r w:rsidRPr="00F32610">
        <w:t>vlasništvo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kontrola</w:t>
      </w:r>
      <w:proofErr w:type="spellEnd"/>
      <w:r w:rsidRPr="00F32610">
        <w:t xml:space="preserve"> od </w:t>
      </w:r>
      <w:proofErr w:type="spellStart"/>
      <w:r w:rsidRPr="00F32610">
        <w:t>istog</w:t>
      </w:r>
      <w:proofErr w:type="spellEnd"/>
      <w:r w:rsidRPr="00F32610">
        <w:t xml:space="preserve"> </w:t>
      </w:r>
      <w:proofErr w:type="spellStart"/>
      <w:r w:rsidRPr="00F32610">
        <w:t>fizičkog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njih</w:t>
      </w:r>
      <w:proofErr w:type="spellEnd"/>
      <w:r w:rsidRPr="00F32610">
        <w:t xml:space="preserve"> </w:t>
      </w:r>
      <w:proofErr w:type="spellStart"/>
      <w:r w:rsidRPr="00F32610">
        <w:t>nad</w:t>
      </w:r>
      <w:proofErr w:type="spellEnd"/>
      <w:r w:rsidRPr="00F32610">
        <w:t xml:space="preserve"> </w:t>
      </w:r>
      <w:proofErr w:type="spellStart"/>
      <w:r w:rsidRPr="00F32610">
        <w:t>jednim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pravnih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trustova</w:t>
      </w:r>
      <w:proofErr w:type="spellEnd"/>
      <w:r w:rsidRPr="00F32610">
        <w:t xml:space="preserve"> koji </w:t>
      </w:r>
      <w:proofErr w:type="spellStart"/>
      <w:r w:rsidRPr="00F32610">
        <w:t>pojedinačno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zajedno</w:t>
      </w:r>
      <w:proofErr w:type="spellEnd"/>
      <w:r w:rsidRPr="00F32610">
        <w:t xml:space="preserve"> </w:t>
      </w:r>
      <w:proofErr w:type="spellStart"/>
      <w:r w:rsidRPr="00F32610">
        <w:t>imaju</w:t>
      </w:r>
      <w:proofErr w:type="spellEnd"/>
      <w:r w:rsidRPr="00F32610">
        <w:t xml:space="preserve"> 25%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poslovnih</w:t>
      </w:r>
      <w:proofErr w:type="spellEnd"/>
      <w:r w:rsidRPr="00F32610">
        <w:t xml:space="preserve"> </w:t>
      </w:r>
      <w:proofErr w:type="spellStart"/>
      <w:r w:rsidRPr="00F32610">
        <w:t>udjela</w:t>
      </w:r>
      <w:proofErr w:type="spellEnd"/>
      <w:r w:rsidRPr="00F32610">
        <w:t xml:space="preserve">, </w:t>
      </w:r>
      <w:proofErr w:type="spellStart"/>
      <w:r w:rsidRPr="00F32610">
        <w:t>glasačkih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prava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kojih</w:t>
      </w:r>
      <w:proofErr w:type="spellEnd"/>
      <w:r w:rsidRPr="00F32610">
        <w:t xml:space="preserve"> </w:t>
      </w:r>
      <w:proofErr w:type="spellStart"/>
      <w:r w:rsidRPr="00F32610">
        <w:t>ostvaruje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ostvaruju</w:t>
      </w:r>
      <w:proofErr w:type="spellEnd"/>
      <w:r w:rsidRPr="00F32610">
        <w:t xml:space="preserve"> </w:t>
      </w:r>
      <w:proofErr w:type="spellStart"/>
      <w:r w:rsidRPr="00F32610">
        <w:t>pravo</w:t>
      </w:r>
      <w:proofErr w:type="spellEnd"/>
      <w:r w:rsidRPr="00F32610">
        <w:t xml:space="preserve"> </w:t>
      </w:r>
      <w:proofErr w:type="spellStart"/>
      <w:r w:rsidRPr="00F32610">
        <w:t>upravljanja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25%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dionica</w:t>
      </w:r>
      <w:proofErr w:type="spellEnd"/>
      <w:r w:rsidRPr="00F32610">
        <w:t xml:space="preserve"> u </w:t>
      </w:r>
      <w:proofErr w:type="spellStart"/>
      <w:r w:rsidRPr="00F32610">
        <w:t>pravnom</w:t>
      </w:r>
      <w:proofErr w:type="spellEnd"/>
      <w:r w:rsidRPr="00F32610">
        <w:t xml:space="preserve"> </w:t>
      </w:r>
      <w:proofErr w:type="spellStart"/>
      <w:proofErr w:type="gramStart"/>
      <w:r w:rsidRPr="00F32610">
        <w:t>licu</w:t>
      </w:r>
      <w:proofErr w:type="spellEnd"/>
      <w:r w:rsidRPr="00F32610">
        <w:t>;</w:t>
      </w:r>
      <w:proofErr w:type="gramEnd"/>
    </w:p>
    <w:p w14:paraId="2F6E48BB" w14:textId="77777777" w:rsidR="00F32610" w:rsidRPr="00F32610" w:rsidRDefault="00F32610" w:rsidP="00F32610">
      <w:pPr>
        <w:jc w:val="center"/>
      </w:pPr>
      <w:r w:rsidRPr="00F32610">
        <w:t xml:space="preserve">5) U </w:t>
      </w:r>
      <w:proofErr w:type="spellStart"/>
      <w:r w:rsidRPr="00F32610">
        <w:t>slučaju</w:t>
      </w:r>
      <w:proofErr w:type="spellEnd"/>
      <w:r w:rsidRPr="00F32610">
        <w:t xml:space="preserve">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aranžmana</w:t>
      </w:r>
      <w:proofErr w:type="spellEnd"/>
      <w:r w:rsidRPr="00F32610">
        <w:t xml:space="preserve"> </w:t>
      </w:r>
      <w:proofErr w:type="spellStart"/>
      <w:r w:rsidRPr="00F32610">
        <w:t>definisanog</w:t>
      </w:r>
      <w:proofErr w:type="spellEnd"/>
      <w:r w:rsidRPr="00F32610">
        <w:t xml:space="preserve"> u </w:t>
      </w:r>
      <w:proofErr w:type="spellStart"/>
      <w:r w:rsidRPr="00F32610">
        <w:t>tački</w:t>
      </w:r>
      <w:proofErr w:type="spellEnd"/>
      <w:r w:rsidRPr="00F32610">
        <w:t xml:space="preserve"> </w:t>
      </w:r>
      <w:proofErr w:type="spellStart"/>
      <w:r w:rsidRPr="00F32610">
        <w:t>oo</w:t>
      </w:r>
      <w:proofErr w:type="spellEnd"/>
      <w:r w:rsidRPr="00F32610">
        <w:t xml:space="preserve">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, </w:t>
      </w:r>
      <w:proofErr w:type="spellStart"/>
      <w:r w:rsidRPr="00F32610">
        <w:t>stvarni</w:t>
      </w:r>
      <w:proofErr w:type="spellEnd"/>
      <w:r w:rsidRPr="00F32610">
        <w:t xml:space="preserve"> </w:t>
      </w:r>
      <w:proofErr w:type="spellStart"/>
      <w:r w:rsidRPr="00F32610">
        <w:t>vlasnik</w:t>
      </w:r>
      <w:proofErr w:type="spellEnd"/>
      <w:r w:rsidRPr="00F32610">
        <w:t xml:space="preserve"> je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sljedećim</w:t>
      </w:r>
      <w:proofErr w:type="spellEnd"/>
      <w:r w:rsidRPr="00F32610">
        <w:t xml:space="preserve"> </w:t>
      </w:r>
      <w:proofErr w:type="spellStart"/>
      <w:r w:rsidRPr="00F32610">
        <w:t>pozicijama</w:t>
      </w:r>
      <w:proofErr w:type="spellEnd"/>
      <w:r w:rsidRPr="00F32610">
        <w:t>:</w:t>
      </w:r>
    </w:p>
    <w:p w14:paraId="34E8E9BA" w14:textId="77777777" w:rsidR="00F32610" w:rsidRPr="00F32610" w:rsidRDefault="00F32610" w:rsidP="00F32610">
      <w:pPr>
        <w:jc w:val="center"/>
      </w:pPr>
      <w:r w:rsidRPr="00F32610">
        <w:t xml:space="preserve">1. </w:t>
      </w:r>
      <w:proofErr w:type="spellStart"/>
      <w:proofErr w:type="gramStart"/>
      <w:r w:rsidRPr="00F32610">
        <w:t>osnivači</w:t>
      </w:r>
      <w:proofErr w:type="spellEnd"/>
      <w:r w:rsidRPr="00F32610">
        <w:t>;</w:t>
      </w:r>
      <w:proofErr w:type="gramEnd"/>
    </w:p>
    <w:p w14:paraId="665B5C76" w14:textId="77777777" w:rsidR="00F32610" w:rsidRPr="00F32610" w:rsidRDefault="00F32610" w:rsidP="00F32610">
      <w:pPr>
        <w:jc w:val="center"/>
      </w:pPr>
      <w:r w:rsidRPr="00F32610">
        <w:t xml:space="preserve">2. </w:t>
      </w:r>
      <w:proofErr w:type="spellStart"/>
      <w:proofErr w:type="gramStart"/>
      <w:r w:rsidRPr="00F32610">
        <w:t>upravitelji</w:t>
      </w:r>
      <w:proofErr w:type="spellEnd"/>
      <w:r w:rsidRPr="00F32610">
        <w:t>;</w:t>
      </w:r>
      <w:proofErr w:type="gramEnd"/>
    </w:p>
    <w:p w14:paraId="59F6F72D" w14:textId="77777777" w:rsidR="00F32610" w:rsidRPr="00F32610" w:rsidRDefault="00F32610" w:rsidP="00F32610">
      <w:pPr>
        <w:jc w:val="center"/>
      </w:pPr>
      <w:r w:rsidRPr="00F32610">
        <w:t xml:space="preserve">3. </w:t>
      </w:r>
      <w:proofErr w:type="spellStart"/>
      <w:r w:rsidRPr="00F32610">
        <w:t>zaštitnici</w:t>
      </w:r>
      <w:proofErr w:type="spellEnd"/>
      <w:r w:rsidRPr="00F32610">
        <w:t xml:space="preserve">,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proofErr w:type="gramStart"/>
      <w:r w:rsidRPr="00F32610">
        <w:t>postoje</w:t>
      </w:r>
      <w:proofErr w:type="spellEnd"/>
      <w:r w:rsidRPr="00F32610">
        <w:t>;</w:t>
      </w:r>
      <w:proofErr w:type="gramEnd"/>
    </w:p>
    <w:p w14:paraId="72757128" w14:textId="77777777" w:rsidR="00F32610" w:rsidRPr="00F32610" w:rsidRDefault="00F32610" w:rsidP="00F32610">
      <w:pPr>
        <w:jc w:val="center"/>
      </w:pPr>
      <w:r w:rsidRPr="00F32610">
        <w:t xml:space="preserve">4. </w:t>
      </w:r>
      <w:proofErr w:type="spellStart"/>
      <w:r w:rsidRPr="00F32610">
        <w:t>korisnici</w:t>
      </w:r>
      <w:proofErr w:type="spellEnd"/>
      <w:r w:rsidRPr="00F32610">
        <w:t xml:space="preserve">, </w:t>
      </w:r>
      <w:proofErr w:type="spellStart"/>
      <w:r w:rsidRPr="00F32610">
        <w:t>ili</w:t>
      </w:r>
      <w:proofErr w:type="spellEnd"/>
      <w:r w:rsidRPr="00F32610">
        <w:t xml:space="preserve"> u </w:t>
      </w:r>
      <w:proofErr w:type="spellStart"/>
      <w:r w:rsidRPr="00F32610">
        <w:t>slučaju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se </w:t>
      </w:r>
      <w:proofErr w:type="spellStart"/>
      <w:r w:rsidRPr="00F32610">
        <w:t>pojedinci</w:t>
      </w:r>
      <w:proofErr w:type="spellEnd"/>
      <w:r w:rsidRPr="00F32610">
        <w:t xml:space="preserve"> koji </w:t>
      </w:r>
      <w:proofErr w:type="spellStart"/>
      <w:r w:rsidRPr="00F32610">
        <w:t>imaju</w:t>
      </w:r>
      <w:proofErr w:type="spellEnd"/>
      <w:r w:rsidRPr="00F32610">
        <w:t xml:space="preserve"> </w:t>
      </w:r>
      <w:proofErr w:type="spellStart"/>
      <w:r w:rsidRPr="00F32610">
        <w:t>korist</w:t>
      </w:r>
      <w:proofErr w:type="spellEnd"/>
      <w:r w:rsidRPr="00F32610">
        <w:t xml:space="preserve"> od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aranžmana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subjekta</w:t>
      </w:r>
      <w:proofErr w:type="spellEnd"/>
      <w:r w:rsidRPr="00F32610">
        <w:t xml:space="preserve"> </w:t>
      </w:r>
      <w:proofErr w:type="spellStart"/>
      <w:r w:rsidRPr="00F32610">
        <w:t>tek</w:t>
      </w:r>
      <w:proofErr w:type="spellEnd"/>
      <w:r w:rsidRPr="00F32610">
        <w:t xml:space="preserve"> </w:t>
      </w:r>
      <w:proofErr w:type="spellStart"/>
      <w:r w:rsidRPr="00F32610">
        <w:t>trebaju</w:t>
      </w:r>
      <w:proofErr w:type="spellEnd"/>
      <w:r w:rsidRPr="00F32610">
        <w:t xml:space="preserve"> </w:t>
      </w:r>
      <w:proofErr w:type="spellStart"/>
      <w:r w:rsidRPr="00F32610">
        <w:t>utvrditi</w:t>
      </w:r>
      <w:proofErr w:type="spellEnd"/>
      <w:r w:rsidRPr="00F32610">
        <w:t xml:space="preserve">, </w:t>
      </w:r>
      <w:proofErr w:type="spellStart"/>
      <w:r w:rsidRPr="00F32610">
        <w:t>grupa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u </w:t>
      </w:r>
      <w:proofErr w:type="spellStart"/>
      <w:r w:rsidRPr="00F32610">
        <w:t>čijem</w:t>
      </w:r>
      <w:proofErr w:type="spellEnd"/>
      <w:r w:rsidRPr="00F32610">
        <w:t xml:space="preserve"> je </w:t>
      </w:r>
      <w:proofErr w:type="spellStart"/>
      <w:r w:rsidRPr="00F32610">
        <w:t>interesu</w:t>
      </w:r>
      <w:proofErr w:type="spellEnd"/>
      <w:r w:rsidRPr="00F32610">
        <w:t xml:space="preserve"> </w:t>
      </w:r>
      <w:proofErr w:type="spellStart"/>
      <w:r w:rsidRPr="00F32610">
        <w:t>pravni</w:t>
      </w:r>
      <w:proofErr w:type="spellEnd"/>
      <w:r w:rsidRPr="00F32610">
        <w:t xml:space="preserve"> </w:t>
      </w:r>
      <w:proofErr w:type="spellStart"/>
      <w:r w:rsidRPr="00F32610">
        <w:t>aranžman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subjekat</w:t>
      </w:r>
      <w:proofErr w:type="spellEnd"/>
      <w:r w:rsidRPr="00F32610">
        <w:t xml:space="preserve"> </w:t>
      </w:r>
      <w:proofErr w:type="spellStart"/>
      <w:r w:rsidRPr="00F32610">
        <w:t>osnovan</w:t>
      </w:r>
      <w:proofErr w:type="spellEnd"/>
      <w:r w:rsidRPr="00F32610">
        <w:t xml:space="preserve">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proofErr w:type="gramStart"/>
      <w:r w:rsidRPr="00F32610">
        <w:t>djeluje</w:t>
      </w:r>
      <w:proofErr w:type="spellEnd"/>
      <w:r w:rsidRPr="00F32610">
        <w:t>;</w:t>
      </w:r>
      <w:proofErr w:type="gramEnd"/>
    </w:p>
    <w:p w14:paraId="1E82F662" w14:textId="77777777" w:rsidR="00F32610" w:rsidRPr="00F32610" w:rsidRDefault="00F32610" w:rsidP="00F32610">
      <w:pPr>
        <w:jc w:val="center"/>
      </w:pPr>
      <w:r w:rsidRPr="00F32610">
        <w:t xml:space="preserve">5. </w:t>
      </w:r>
      <w:proofErr w:type="spellStart"/>
      <w:r w:rsidRPr="00F32610">
        <w:t>svako</w:t>
      </w:r>
      <w:proofErr w:type="spellEnd"/>
      <w:r w:rsidRPr="00F32610">
        <w:t xml:space="preserve"> </w:t>
      </w:r>
      <w:proofErr w:type="spellStart"/>
      <w:r w:rsidRPr="00F32610">
        <w:t>drugo</w:t>
      </w:r>
      <w:proofErr w:type="spellEnd"/>
      <w:r w:rsidRPr="00F32610">
        <w:t xml:space="preserve">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vrši</w:t>
      </w:r>
      <w:proofErr w:type="spellEnd"/>
      <w:r w:rsidRPr="00F32610">
        <w:t xml:space="preserve"> </w:t>
      </w:r>
      <w:proofErr w:type="spellStart"/>
      <w:r w:rsidRPr="00F32610">
        <w:t>krajnju</w:t>
      </w:r>
      <w:proofErr w:type="spellEnd"/>
      <w:r w:rsidRPr="00F32610">
        <w:t xml:space="preserve"> </w:t>
      </w:r>
      <w:proofErr w:type="spellStart"/>
      <w:r w:rsidRPr="00F32610">
        <w:t>kontrolu</w:t>
      </w:r>
      <w:proofErr w:type="spellEnd"/>
      <w:r w:rsidRPr="00F32610">
        <w:t xml:space="preserve"> </w:t>
      </w:r>
      <w:proofErr w:type="spellStart"/>
      <w:r w:rsidRPr="00F32610">
        <w:t>nad</w:t>
      </w:r>
      <w:proofErr w:type="spellEnd"/>
      <w:r w:rsidRPr="00F32610">
        <w:t xml:space="preserve"> </w:t>
      </w:r>
      <w:proofErr w:type="spellStart"/>
      <w:r w:rsidRPr="00F32610">
        <w:t>trustom</w:t>
      </w:r>
      <w:proofErr w:type="spellEnd"/>
      <w:r w:rsidRPr="00F32610">
        <w:t xml:space="preserve"> </w:t>
      </w:r>
      <w:proofErr w:type="spellStart"/>
      <w:r w:rsidRPr="00F32610">
        <w:t>putem</w:t>
      </w:r>
      <w:proofErr w:type="spellEnd"/>
      <w:r w:rsidRPr="00F32610">
        <w:t xml:space="preserve"> </w:t>
      </w:r>
      <w:proofErr w:type="spellStart"/>
      <w:r w:rsidRPr="00F32610">
        <w:t>direktnog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indirektnog</w:t>
      </w:r>
      <w:proofErr w:type="spellEnd"/>
      <w:r w:rsidRPr="00F32610">
        <w:t xml:space="preserve"> </w:t>
      </w:r>
      <w:proofErr w:type="spellStart"/>
      <w:r w:rsidRPr="00F32610">
        <w:t>vlasništva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drugi</w:t>
      </w:r>
      <w:proofErr w:type="spellEnd"/>
      <w:r w:rsidRPr="00F32610">
        <w:t xml:space="preserve"> </w:t>
      </w:r>
      <w:proofErr w:type="spellStart"/>
      <w:proofErr w:type="gramStart"/>
      <w:r w:rsidRPr="00F32610">
        <w:t>način</w:t>
      </w:r>
      <w:proofErr w:type="spellEnd"/>
      <w:r w:rsidRPr="00F32610">
        <w:t>;</w:t>
      </w:r>
      <w:proofErr w:type="gramEnd"/>
    </w:p>
    <w:p w14:paraId="2132C1FB" w14:textId="77777777" w:rsidR="00F32610" w:rsidRPr="00F32610" w:rsidRDefault="00F32610" w:rsidP="00F32610">
      <w:pPr>
        <w:jc w:val="center"/>
      </w:pPr>
      <w:r w:rsidRPr="00F32610">
        <w:t xml:space="preserve">6) U </w:t>
      </w:r>
      <w:proofErr w:type="spellStart"/>
      <w:r w:rsidRPr="00F32610">
        <w:t>slučaju</w:t>
      </w:r>
      <w:proofErr w:type="spellEnd"/>
      <w:r w:rsidRPr="00F32610">
        <w:t xml:space="preserve"> </w:t>
      </w:r>
      <w:proofErr w:type="spellStart"/>
      <w:r w:rsidRPr="00F32610">
        <w:t>pravnih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poput</w:t>
      </w:r>
      <w:proofErr w:type="spellEnd"/>
      <w:r w:rsidRPr="00F32610">
        <w:t xml:space="preserve"> </w:t>
      </w:r>
      <w:proofErr w:type="spellStart"/>
      <w:r w:rsidRPr="00F32610">
        <w:t>fondacija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pravnih</w:t>
      </w:r>
      <w:proofErr w:type="spellEnd"/>
      <w:r w:rsidRPr="00F32610">
        <w:t xml:space="preserve"> </w:t>
      </w:r>
      <w:proofErr w:type="spellStart"/>
      <w:r w:rsidRPr="00F32610">
        <w:t>aranžmana</w:t>
      </w:r>
      <w:proofErr w:type="spellEnd"/>
      <w:r w:rsidRPr="00F32610">
        <w:t xml:space="preserve"> </w:t>
      </w:r>
      <w:proofErr w:type="spellStart"/>
      <w:r w:rsidRPr="00F32610">
        <w:t>sličnih</w:t>
      </w:r>
      <w:proofErr w:type="spellEnd"/>
      <w:r w:rsidRPr="00F32610">
        <w:t xml:space="preserve"> </w:t>
      </w:r>
      <w:proofErr w:type="spellStart"/>
      <w:r w:rsidRPr="00F32610">
        <w:t>trustovima</w:t>
      </w:r>
      <w:proofErr w:type="spellEnd"/>
      <w:r w:rsidRPr="00F32610">
        <w:t xml:space="preserve">,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njih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obavljaju</w:t>
      </w:r>
      <w:proofErr w:type="spellEnd"/>
      <w:r w:rsidRPr="00F32610">
        <w:t xml:space="preserve"> </w:t>
      </w:r>
      <w:proofErr w:type="spellStart"/>
      <w:r w:rsidRPr="00F32610">
        <w:t>ekvivalentne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slične</w:t>
      </w:r>
      <w:proofErr w:type="spellEnd"/>
      <w:r w:rsidRPr="00F32610">
        <w:t xml:space="preserve"> </w:t>
      </w:r>
      <w:proofErr w:type="spellStart"/>
      <w:r w:rsidRPr="00F32610">
        <w:t>funkcije</w:t>
      </w:r>
      <w:proofErr w:type="spellEnd"/>
      <w:r w:rsidRPr="00F32610">
        <w:t xml:space="preserve"> </w:t>
      </w:r>
      <w:proofErr w:type="spellStart"/>
      <w:r w:rsidRPr="00F32610">
        <w:t>onima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alineje</w:t>
      </w:r>
      <w:proofErr w:type="spellEnd"/>
      <w:r w:rsidRPr="00F32610">
        <w:t xml:space="preserve"> 2) </w:t>
      </w:r>
      <w:proofErr w:type="spellStart"/>
      <w:r w:rsidRPr="00F32610">
        <w:t>ove</w:t>
      </w:r>
      <w:proofErr w:type="spellEnd"/>
      <w:r w:rsidRPr="00F32610">
        <w:t xml:space="preserve"> </w:t>
      </w:r>
      <w:proofErr w:type="spellStart"/>
      <w:proofErr w:type="gramStart"/>
      <w:r w:rsidRPr="00F32610">
        <w:t>tačke</w:t>
      </w:r>
      <w:proofErr w:type="spellEnd"/>
      <w:r w:rsidRPr="00F32610">
        <w:t>;</w:t>
      </w:r>
      <w:proofErr w:type="gramEnd"/>
    </w:p>
    <w:p w14:paraId="33486C63" w14:textId="77777777" w:rsidR="00F32610" w:rsidRPr="00F32610" w:rsidRDefault="00F32610" w:rsidP="00F32610">
      <w:pPr>
        <w:jc w:val="center"/>
      </w:pPr>
      <w:r w:rsidRPr="00F32610">
        <w:t>r) "</w:t>
      </w:r>
      <w:proofErr w:type="spellStart"/>
      <w:r w:rsidRPr="00F32610">
        <w:t>politički</w:t>
      </w:r>
      <w:proofErr w:type="spellEnd"/>
      <w:r w:rsidRPr="00F32610">
        <w:t xml:space="preserve"> </w:t>
      </w:r>
      <w:proofErr w:type="spellStart"/>
      <w:r w:rsidRPr="00F32610">
        <w:t>eksponirano</w:t>
      </w:r>
      <w:proofErr w:type="spellEnd"/>
      <w:r w:rsidRPr="00F32610">
        <w:t xml:space="preserve"> lice" </w:t>
      </w:r>
      <w:proofErr w:type="spellStart"/>
      <w:r w:rsidRPr="00F32610">
        <w:t>podrazumijeva</w:t>
      </w:r>
      <w:proofErr w:type="spellEnd"/>
      <w:r w:rsidRPr="00F32610">
        <w:t xml:space="preserve"> </w:t>
      </w:r>
      <w:proofErr w:type="spellStart"/>
      <w:r w:rsidRPr="00F32610">
        <w:t>svako</w:t>
      </w:r>
      <w:proofErr w:type="spellEnd"/>
      <w:r w:rsidRPr="00F32610">
        <w:t xml:space="preserve">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kojem</w:t>
      </w:r>
      <w:proofErr w:type="spellEnd"/>
      <w:r w:rsidRPr="00F32610">
        <w:t xml:space="preserve"> je </w:t>
      </w:r>
      <w:proofErr w:type="spellStart"/>
      <w:r w:rsidRPr="00F32610">
        <w:t>povjerena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mu je </w:t>
      </w:r>
      <w:proofErr w:type="spellStart"/>
      <w:r w:rsidRPr="00F32610">
        <w:t>bila</w:t>
      </w:r>
      <w:proofErr w:type="spellEnd"/>
      <w:r w:rsidRPr="00F32610">
        <w:t xml:space="preserve"> </w:t>
      </w:r>
      <w:proofErr w:type="spellStart"/>
      <w:r w:rsidRPr="00F32610">
        <w:t>povjerena</w:t>
      </w:r>
      <w:proofErr w:type="spellEnd"/>
      <w:r w:rsidRPr="00F32610">
        <w:t xml:space="preserve"> </w:t>
      </w:r>
      <w:proofErr w:type="spellStart"/>
      <w:r w:rsidRPr="00F32610">
        <w:t>istaknuta</w:t>
      </w:r>
      <w:proofErr w:type="spellEnd"/>
      <w:r w:rsidRPr="00F32610">
        <w:t xml:space="preserve"> </w:t>
      </w:r>
      <w:proofErr w:type="spellStart"/>
      <w:r w:rsidRPr="00F32610">
        <w:t>javna</w:t>
      </w:r>
      <w:proofErr w:type="spellEnd"/>
      <w:r w:rsidRPr="00F32610">
        <w:t xml:space="preserve"> </w:t>
      </w:r>
      <w:proofErr w:type="spellStart"/>
      <w:r w:rsidRPr="00F32610">
        <w:t>funkcija</w:t>
      </w:r>
      <w:proofErr w:type="spellEnd"/>
      <w:r w:rsidRPr="00F32610">
        <w:t xml:space="preserve"> u </w:t>
      </w:r>
      <w:proofErr w:type="spellStart"/>
      <w:r w:rsidRPr="00F32610">
        <w:t>prethodnih</w:t>
      </w:r>
      <w:proofErr w:type="spellEnd"/>
      <w:r w:rsidRPr="00F32610">
        <w:t xml:space="preserve"> 12 </w:t>
      </w:r>
      <w:proofErr w:type="spellStart"/>
      <w:r w:rsidRPr="00F32610">
        <w:t>mjeseci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uključuje</w:t>
      </w:r>
      <w:proofErr w:type="spellEnd"/>
      <w:r w:rsidRPr="00F32610">
        <w:t xml:space="preserve"> </w:t>
      </w:r>
      <w:proofErr w:type="spellStart"/>
      <w:r w:rsidRPr="00F32610">
        <w:t>domaće</w:t>
      </w:r>
      <w:proofErr w:type="spellEnd"/>
      <w:r w:rsidRPr="00F32610">
        <w:t xml:space="preserve"> </w:t>
      </w:r>
      <w:proofErr w:type="spellStart"/>
      <w:r w:rsidRPr="00F32610">
        <w:t>politički</w:t>
      </w:r>
      <w:proofErr w:type="spellEnd"/>
      <w:r w:rsidRPr="00F32610">
        <w:t xml:space="preserve"> </w:t>
      </w:r>
      <w:proofErr w:type="spellStart"/>
      <w:r w:rsidRPr="00F32610">
        <w:t>eksponirano</w:t>
      </w:r>
      <w:proofErr w:type="spellEnd"/>
      <w:r w:rsidRPr="00F32610">
        <w:t xml:space="preserve"> lice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strano</w:t>
      </w:r>
      <w:proofErr w:type="spellEnd"/>
      <w:r w:rsidRPr="00F32610">
        <w:t xml:space="preserve"> </w:t>
      </w:r>
      <w:proofErr w:type="spellStart"/>
      <w:r w:rsidRPr="00F32610">
        <w:t>politički</w:t>
      </w:r>
      <w:proofErr w:type="spellEnd"/>
      <w:r w:rsidRPr="00F32610">
        <w:t xml:space="preserve"> </w:t>
      </w:r>
      <w:proofErr w:type="spellStart"/>
      <w:r w:rsidRPr="00F32610">
        <w:t>eksponirano</w:t>
      </w:r>
      <w:proofErr w:type="spellEnd"/>
      <w:r w:rsidRPr="00F32610">
        <w:t xml:space="preserve"> </w:t>
      </w:r>
      <w:proofErr w:type="gramStart"/>
      <w:r w:rsidRPr="00F32610">
        <w:t>lice;</w:t>
      </w:r>
      <w:proofErr w:type="gramEnd"/>
    </w:p>
    <w:p w14:paraId="7C72E043" w14:textId="77777777" w:rsidR="00F32610" w:rsidRPr="00F32610" w:rsidRDefault="00F32610" w:rsidP="00F32610">
      <w:pPr>
        <w:jc w:val="center"/>
      </w:pPr>
      <w:r w:rsidRPr="00F32610">
        <w:t>s) "</w:t>
      </w:r>
      <w:proofErr w:type="spellStart"/>
      <w:r w:rsidRPr="00F32610">
        <w:t>domaće</w:t>
      </w:r>
      <w:proofErr w:type="spellEnd"/>
      <w:r w:rsidRPr="00F32610">
        <w:t xml:space="preserve"> </w:t>
      </w:r>
      <w:proofErr w:type="spellStart"/>
      <w:r w:rsidRPr="00F32610">
        <w:t>politički</w:t>
      </w:r>
      <w:proofErr w:type="spellEnd"/>
      <w:r w:rsidRPr="00F32610">
        <w:t xml:space="preserve"> </w:t>
      </w:r>
      <w:proofErr w:type="spellStart"/>
      <w:r w:rsidRPr="00F32610">
        <w:t>eksponirano</w:t>
      </w:r>
      <w:proofErr w:type="spellEnd"/>
      <w:r w:rsidRPr="00F32610">
        <w:t xml:space="preserve"> lice" je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ima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je </w:t>
      </w:r>
      <w:proofErr w:type="spellStart"/>
      <w:r w:rsidRPr="00F32610">
        <w:t>imalo</w:t>
      </w:r>
      <w:proofErr w:type="spellEnd"/>
      <w:r w:rsidRPr="00F32610">
        <w:t xml:space="preserve"> </w:t>
      </w:r>
      <w:proofErr w:type="spellStart"/>
      <w:r w:rsidRPr="00F32610">
        <w:t>povjerenu</w:t>
      </w:r>
      <w:proofErr w:type="spellEnd"/>
      <w:r w:rsidRPr="00F32610">
        <w:t xml:space="preserve"> </w:t>
      </w:r>
      <w:proofErr w:type="spellStart"/>
      <w:r w:rsidRPr="00F32610">
        <w:t>istaknutu</w:t>
      </w:r>
      <w:proofErr w:type="spellEnd"/>
      <w:r w:rsidRPr="00F32610">
        <w:t xml:space="preserve"> </w:t>
      </w:r>
      <w:proofErr w:type="spellStart"/>
      <w:r w:rsidRPr="00F32610">
        <w:t>javnu</w:t>
      </w:r>
      <w:proofErr w:type="spellEnd"/>
      <w:r w:rsidRPr="00F32610">
        <w:t xml:space="preserve"> </w:t>
      </w:r>
      <w:proofErr w:type="spellStart"/>
      <w:r w:rsidRPr="00F32610">
        <w:t>funkciju</w:t>
      </w:r>
      <w:proofErr w:type="spellEnd"/>
      <w:r w:rsidRPr="00F32610">
        <w:t xml:space="preserve"> u </w:t>
      </w:r>
      <w:proofErr w:type="spellStart"/>
      <w:r w:rsidRPr="00F32610">
        <w:t>prethodnih</w:t>
      </w:r>
      <w:proofErr w:type="spellEnd"/>
      <w:r w:rsidRPr="00F32610">
        <w:t xml:space="preserve"> 12 </w:t>
      </w:r>
      <w:proofErr w:type="spellStart"/>
      <w:r w:rsidRPr="00F32610">
        <w:t>mjeseci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>:</w:t>
      </w:r>
    </w:p>
    <w:p w14:paraId="5E12636C" w14:textId="77777777" w:rsidR="00F32610" w:rsidRPr="00F32610" w:rsidRDefault="00F32610" w:rsidP="00F32610">
      <w:pPr>
        <w:jc w:val="center"/>
      </w:pPr>
      <w:r w:rsidRPr="00F32610">
        <w:t xml:space="preserve">1)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Predsjedništva</w:t>
      </w:r>
      <w:proofErr w:type="spellEnd"/>
      <w:r w:rsidRPr="00F32610">
        <w:t xml:space="preserve"> BiH, </w:t>
      </w:r>
      <w:proofErr w:type="spellStart"/>
      <w:r w:rsidRPr="00F32610">
        <w:t>predsjedavajućeg</w:t>
      </w:r>
      <w:proofErr w:type="spellEnd"/>
      <w:r w:rsidRPr="00F32610">
        <w:t xml:space="preserve"> </w:t>
      </w:r>
      <w:proofErr w:type="spellStart"/>
      <w:r w:rsidRPr="00F32610">
        <w:t>Savjeta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BiH, </w:t>
      </w:r>
      <w:proofErr w:type="spellStart"/>
      <w:r w:rsidRPr="00F32610">
        <w:t>ministre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zamjenike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druge</w:t>
      </w:r>
      <w:proofErr w:type="spellEnd"/>
      <w:r w:rsidRPr="00F32610">
        <w:t xml:space="preserve"> </w:t>
      </w:r>
      <w:proofErr w:type="spellStart"/>
      <w:r w:rsidRPr="00F32610">
        <w:t>rukovodioce</w:t>
      </w:r>
      <w:proofErr w:type="spellEnd"/>
      <w:r w:rsidRPr="00F32610">
        <w:t xml:space="preserve"> </w:t>
      </w:r>
      <w:proofErr w:type="spellStart"/>
      <w:r w:rsidRPr="00F32610">
        <w:t>javnih</w:t>
      </w:r>
      <w:proofErr w:type="spellEnd"/>
      <w:r w:rsidRPr="00F32610">
        <w:t xml:space="preserve"> </w:t>
      </w:r>
      <w:proofErr w:type="spellStart"/>
      <w:r w:rsidRPr="00F32610">
        <w:t>institucija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agencija</w:t>
      </w:r>
      <w:proofErr w:type="spellEnd"/>
      <w:r w:rsidRPr="00F32610">
        <w:t>;</w:t>
      </w:r>
      <w:proofErr w:type="gramEnd"/>
    </w:p>
    <w:p w14:paraId="027D1475" w14:textId="77777777" w:rsidR="00F32610" w:rsidRPr="00F32610" w:rsidRDefault="00F32610" w:rsidP="00F32610">
      <w:pPr>
        <w:jc w:val="center"/>
      </w:pPr>
      <w:r w:rsidRPr="00F32610">
        <w:t xml:space="preserve">2) </w:t>
      </w:r>
      <w:proofErr w:type="spellStart"/>
      <w:r w:rsidRPr="00F32610">
        <w:t>predsjednike</w:t>
      </w:r>
      <w:proofErr w:type="spellEnd"/>
      <w:r w:rsidRPr="00F32610">
        <w:t xml:space="preserve">, </w:t>
      </w:r>
      <w:proofErr w:type="spellStart"/>
      <w:r w:rsidRPr="00F32610">
        <w:t>njihove</w:t>
      </w:r>
      <w:proofErr w:type="spellEnd"/>
      <w:r w:rsidRPr="00F32610">
        <w:t xml:space="preserve"> </w:t>
      </w:r>
      <w:proofErr w:type="spellStart"/>
      <w:r w:rsidRPr="00F32610">
        <w:t>zamjenike</w:t>
      </w:r>
      <w:proofErr w:type="spellEnd"/>
      <w:r w:rsidRPr="00F32610">
        <w:t xml:space="preserve">, </w:t>
      </w:r>
      <w:proofErr w:type="spellStart"/>
      <w:r w:rsidRPr="00F32610">
        <w:t>predsjednike</w:t>
      </w:r>
      <w:proofErr w:type="spellEnd"/>
      <w:r w:rsidRPr="00F32610">
        <w:t xml:space="preserve"> </w:t>
      </w:r>
      <w:proofErr w:type="spellStart"/>
      <w:r w:rsidRPr="00F32610">
        <w:t>vlada</w:t>
      </w:r>
      <w:proofErr w:type="spellEnd"/>
      <w:r w:rsidRPr="00F32610">
        <w:t xml:space="preserve">, </w:t>
      </w:r>
      <w:proofErr w:type="spellStart"/>
      <w:r w:rsidRPr="00F32610">
        <w:t>ministre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njihove</w:t>
      </w:r>
      <w:proofErr w:type="spellEnd"/>
      <w:r w:rsidRPr="00F32610">
        <w:t xml:space="preserve"> </w:t>
      </w:r>
      <w:proofErr w:type="spellStart"/>
      <w:r w:rsidRPr="00F32610">
        <w:t>zamjenike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nivou</w:t>
      </w:r>
      <w:proofErr w:type="spellEnd"/>
      <w:r w:rsidRPr="00F32610">
        <w:t xml:space="preserve"> FBiH, RS, </w:t>
      </w:r>
      <w:proofErr w:type="spellStart"/>
      <w:r w:rsidRPr="00F32610">
        <w:t>BDBiH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kantona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gradonačelnike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načelnike</w:t>
      </w:r>
      <w:proofErr w:type="spellEnd"/>
      <w:r w:rsidRPr="00F32610">
        <w:t xml:space="preserve"> </w:t>
      </w:r>
      <w:proofErr w:type="spellStart"/>
      <w:proofErr w:type="gramStart"/>
      <w:r w:rsidRPr="00F32610">
        <w:t>opština</w:t>
      </w:r>
      <w:proofErr w:type="spellEnd"/>
      <w:r w:rsidRPr="00F32610">
        <w:t>;</w:t>
      </w:r>
      <w:proofErr w:type="gramEnd"/>
    </w:p>
    <w:p w14:paraId="13868767" w14:textId="77777777" w:rsidR="00F32610" w:rsidRPr="00F32610" w:rsidRDefault="00F32610" w:rsidP="00F32610">
      <w:pPr>
        <w:jc w:val="center"/>
      </w:pPr>
      <w:r w:rsidRPr="00F32610">
        <w:t xml:space="preserve">3) </w:t>
      </w:r>
      <w:proofErr w:type="spellStart"/>
      <w:r w:rsidRPr="00F32610">
        <w:t>izabrane</w:t>
      </w:r>
      <w:proofErr w:type="spellEnd"/>
      <w:r w:rsidRPr="00F32610">
        <w:t xml:space="preserve"> </w:t>
      </w:r>
      <w:proofErr w:type="spellStart"/>
      <w:r w:rsidRPr="00F32610">
        <w:t>predstavnike</w:t>
      </w:r>
      <w:proofErr w:type="spellEnd"/>
      <w:r w:rsidRPr="00F32610">
        <w:t xml:space="preserve"> u </w:t>
      </w:r>
      <w:proofErr w:type="spellStart"/>
      <w:r w:rsidRPr="00F32610">
        <w:t>zakonodavnim</w:t>
      </w:r>
      <w:proofErr w:type="spellEnd"/>
      <w:r w:rsidRPr="00F32610">
        <w:t xml:space="preserve"> </w:t>
      </w:r>
      <w:proofErr w:type="spellStart"/>
      <w:r w:rsidRPr="00F32610">
        <w:t>organima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nivou</w:t>
      </w:r>
      <w:proofErr w:type="spellEnd"/>
      <w:r w:rsidRPr="00F32610">
        <w:t xml:space="preserve"> BiH, RS, FBiH, </w:t>
      </w:r>
      <w:proofErr w:type="spellStart"/>
      <w:r w:rsidRPr="00F32610">
        <w:t>BDBiH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kantona</w:t>
      </w:r>
      <w:proofErr w:type="spellEnd"/>
      <w:r w:rsidRPr="00F32610">
        <w:t>;</w:t>
      </w:r>
      <w:proofErr w:type="gramEnd"/>
    </w:p>
    <w:p w14:paraId="2B05250E" w14:textId="77777777" w:rsidR="00F32610" w:rsidRPr="00F32610" w:rsidRDefault="00F32610" w:rsidP="00F32610">
      <w:pPr>
        <w:jc w:val="center"/>
      </w:pPr>
      <w:r w:rsidRPr="00F32610">
        <w:lastRenderedPageBreak/>
        <w:t xml:space="preserve">4)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predsjedništava</w:t>
      </w:r>
      <w:proofErr w:type="spellEnd"/>
      <w:r w:rsidRPr="00F32610">
        <w:t xml:space="preserve"> </w:t>
      </w:r>
      <w:proofErr w:type="spellStart"/>
      <w:r w:rsidRPr="00F32610">
        <w:t>političkih</w:t>
      </w:r>
      <w:proofErr w:type="spellEnd"/>
      <w:r w:rsidRPr="00F32610">
        <w:t xml:space="preserve"> </w:t>
      </w:r>
      <w:proofErr w:type="spellStart"/>
      <w:r w:rsidRPr="00F32610">
        <w:t>stranaka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upravljačkih</w:t>
      </w:r>
      <w:proofErr w:type="spellEnd"/>
      <w:r w:rsidRPr="00F32610">
        <w:t xml:space="preserve"> </w:t>
      </w:r>
      <w:proofErr w:type="spellStart"/>
      <w:r w:rsidRPr="00F32610">
        <w:t>tijela</w:t>
      </w:r>
      <w:proofErr w:type="spellEnd"/>
      <w:r w:rsidRPr="00F32610">
        <w:t xml:space="preserve">/organa </w:t>
      </w:r>
      <w:proofErr w:type="spellStart"/>
      <w:r w:rsidRPr="00F32610">
        <w:t>političkih</w:t>
      </w:r>
      <w:proofErr w:type="spellEnd"/>
      <w:r w:rsidRPr="00F32610">
        <w:t xml:space="preserve"> </w:t>
      </w:r>
      <w:proofErr w:type="spellStart"/>
      <w:r w:rsidRPr="00F32610">
        <w:t>stranaka</w:t>
      </w:r>
      <w:proofErr w:type="spellEnd"/>
      <w:r w:rsidRPr="00F32610">
        <w:t>:</w:t>
      </w:r>
    </w:p>
    <w:p w14:paraId="7F6B6220" w14:textId="77777777" w:rsidR="00F32610" w:rsidRPr="00F32610" w:rsidRDefault="00F32610" w:rsidP="00F32610">
      <w:pPr>
        <w:jc w:val="center"/>
      </w:pPr>
      <w:r w:rsidRPr="00F32610">
        <w:t xml:space="preserve">5) </w:t>
      </w:r>
      <w:proofErr w:type="spellStart"/>
      <w:r w:rsidRPr="00F32610">
        <w:t>sudije</w:t>
      </w:r>
      <w:proofErr w:type="spellEnd"/>
      <w:r w:rsidRPr="00F32610">
        <w:t xml:space="preserve"> </w:t>
      </w:r>
      <w:proofErr w:type="spellStart"/>
      <w:r w:rsidRPr="00F32610">
        <w:t>ustavnih</w:t>
      </w:r>
      <w:proofErr w:type="spellEnd"/>
      <w:r w:rsidRPr="00F32610">
        <w:t xml:space="preserve"> </w:t>
      </w:r>
      <w:proofErr w:type="spellStart"/>
      <w:r w:rsidRPr="00F32610">
        <w:t>sudova</w:t>
      </w:r>
      <w:proofErr w:type="spellEnd"/>
      <w:r w:rsidRPr="00F32610">
        <w:t xml:space="preserve"> BiH, FBiH </w:t>
      </w:r>
      <w:proofErr w:type="spellStart"/>
      <w:r w:rsidRPr="00F32610">
        <w:t>i</w:t>
      </w:r>
      <w:proofErr w:type="spellEnd"/>
      <w:r w:rsidRPr="00F32610">
        <w:t xml:space="preserve"> RS,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sudije</w:t>
      </w:r>
      <w:proofErr w:type="spellEnd"/>
      <w:r w:rsidRPr="00F32610">
        <w:t xml:space="preserve"> </w:t>
      </w:r>
      <w:proofErr w:type="spellStart"/>
      <w:r w:rsidRPr="00F32610">
        <w:t>vrhovnih</w:t>
      </w:r>
      <w:proofErr w:type="spellEnd"/>
      <w:r w:rsidRPr="00F32610">
        <w:t xml:space="preserve"> </w:t>
      </w:r>
      <w:proofErr w:type="spellStart"/>
      <w:r w:rsidRPr="00F32610">
        <w:t>sudova</w:t>
      </w:r>
      <w:proofErr w:type="spellEnd"/>
      <w:r w:rsidRPr="00F32610">
        <w:t xml:space="preserve"> RS </w:t>
      </w:r>
      <w:proofErr w:type="spellStart"/>
      <w:r w:rsidRPr="00F32610">
        <w:t>i</w:t>
      </w:r>
      <w:proofErr w:type="spellEnd"/>
      <w:r w:rsidRPr="00F32610">
        <w:t xml:space="preserve"> FBiH, </w:t>
      </w:r>
      <w:proofErr w:type="spellStart"/>
      <w:r w:rsidRPr="00F32610">
        <w:t>sudije</w:t>
      </w:r>
      <w:proofErr w:type="spellEnd"/>
      <w:r w:rsidRPr="00F32610">
        <w:t xml:space="preserve"> </w:t>
      </w:r>
      <w:proofErr w:type="spellStart"/>
      <w:r w:rsidRPr="00F32610">
        <w:t>Apelacionog</w:t>
      </w:r>
      <w:proofErr w:type="spellEnd"/>
      <w:r w:rsidRPr="00F32610">
        <w:t xml:space="preserve"> </w:t>
      </w:r>
      <w:proofErr w:type="spellStart"/>
      <w:r w:rsidRPr="00F32610">
        <w:t>suda</w:t>
      </w:r>
      <w:proofErr w:type="spellEnd"/>
      <w:r w:rsidRPr="00F32610">
        <w:t xml:space="preserve"> </w:t>
      </w:r>
      <w:proofErr w:type="spellStart"/>
      <w:r w:rsidRPr="00F32610">
        <w:t>BDBiH</w:t>
      </w:r>
      <w:proofErr w:type="spellEnd"/>
      <w:r w:rsidRPr="00F32610">
        <w:t xml:space="preserve">, </w:t>
      </w:r>
      <w:proofErr w:type="spellStart"/>
      <w:r w:rsidRPr="00F32610">
        <w:t>sudije</w:t>
      </w:r>
      <w:proofErr w:type="spellEnd"/>
      <w:r w:rsidRPr="00F32610">
        <w:t xml:space="preserve"> Suda BiH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članovi</w:t>
      </w:r>
      <w:proofErr w:type="spellEnd"/>
      <w:r w:rsidRPr="00F32610">
        <w:t xml:space="preserve"> </w:t>
      </w:r>
      <w:proofErr w:type="spellStart"/>
      <w:r w:rsidRPr="00F32610">
        <w:t>Visokog</w:t>
      </w:r>
      <w:proofErr w:type="spellEnd"/>
      <w:r w:rsidRPr="00F32610">
        <w:t xml:space="preserve"> </w:t>
      </w:r>
      <w:proofErr w:type="spellStart"/>
      <w:r w:rsidRPr="00F32610">
        <w:t>sudskog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tužilačkog</w:t>
      </w:r>
      <w:proofErr w:type="spellEnd"/>
      <w:r w:rsidRPr="00F32610">
        <w:t xml:space="preserve"> </w:t>
      </w:r>
      <w:proofErr w:type="spellStart"/>
      <w:r w:rsidRPr="00F32610">
        <w:t>savjeta</w:t>
      </w:r>
      <w:proofErr w:type="spellEnd"/>
      <w:r w:rsidRPr="00F32610">
        <w:t xml:space="preserve"> </w:t>
      </w:r>
      <w:proofErr w:type="gramStart"/>
      <w:r w:rsidRPr="00F32610">
        <w:t>BiH;</w:t>
      </w:r>
      <w:proofErr w:type="gramEnd"/>
    </w:p>
    <w:p w14:paraId="55A04FDF" w14:textId="77777777" w:rsidR="00F32610" w:rsidRPr="00F32610" w:rsidRDefault="00F32610" w:rsidP="00F32610">
      <w:pPr>
        <w:jc w:val="center"/>
      </w:pPr>
      <w:r w:rsidRPr="00F32610">
        <w:t xml:space="preserve">6) </w:t>
      </w:r>
      <w:proofErr w:type="spellStart"/>
      <w:r w:rsidRPr="00F32610">
        <w:t>glavnog</w:t>
      </w:r>
      <w:proofErr w:type="spellEnd"/>
      <w:r w:rsidRPr="00F32610">
        <w:t xml:space="preserve"> </w:t>
      </w:r>
      <w:proofErr w:type="spellStart"/>
      <w:r w:rsidRPr="00F32610">
        <w:t>tužioca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tužioce</w:t>
      </w:r>
      <w:proofErr w:type="spellEnd"/>
      <w:r w:rsidRPr="00F32610">
        <w:t xml:space="preserve"> </w:t>
      </w:r>
      <w:proofErr w:type="spellStart"/>
      <w:r w:rsidRPr="00F32610">
        <w:t>Tužilaštva</w:t>
      </w:r>
      <w:proofErr w:type="spellEnd"/>
      <w:r w:rsidRPr="00F32610">
        <w:t xml:space="preserve"> BiH, </w:t>
      </w:r>
      <w:proofErr w:type="spellStart"/>
      <w:r w:rsidRPr="00F32610">
        <w:t>glavnog</w:t>
      </w:r>
      <w:proofErr w:type="spellEnd"/>
      <w:r w:rsidRPr="00F32610">
        <w:t xml:space="preserve"> </w:t>
      </w:r>
      <w:proofErr w:type="spellStart"/>
      <w:r w:rsidRPr="00F32610">
        <w:t>tužioca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tužioce</w:t>
      </w:r>
      <w:proofErr w:type="spellEnd"/>
      <w:r w:rsidRPr="00F32610">
        <w:t xml:space="preserve"> </w:t>
      </w:r>
      <w:proofErr w:type="spellStart"/>
      <w:r w:rsidRPr="00F32610">
        <w:t>tužilaštava</w:t>
      </w:r>
      <w:proofErr w:type="spellEnd"/>
      <w:r w:rsidRPr="00F32610">
        <w:t xml:space="preserve"> FBiH, RS, </w:t>
      </w:r>
      <w:proofErr w:type="spellStart"/>
      <w:r w:rsidRPr="00F32610">
        <w:t>BDBiH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kantona</w:t>
      </w:r>
      <w:proofErr w:type="spellEnd"/>
      <w:r w:rsidRPr="00F32610">
        <w:t>;</w:t>
      </w:r>
      <w:proofErr w:type="gramEnd"/>
    </w:p>
    <w:p w14:paraId="02250DBC" w14:textId="77777777" w:rsidR="00F32610" w:rsidRPr="00F32610" w:rsidRDefault="00F32610" w:rsidP="00F32610">
      <w:pPr>
        <w:jc w:val="center"/>
      </w:pPr>
      <w:r w:rsidRPr="00F32610">
        <w:t xml:space="preserve">7)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Upravnog</w:t>
      </w:r>
      <w:proofErr w:type="spellEnd"/>
      <w:r w:rsidRPr="00F32610">
        <w:t xml:space="preserve"> </w:t>
      </w:r>
      <w:proofErr w:type="spellStart"/>
      <w:r w:rsidRPr="00F32610">
        <w:t>odbora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guvernera</w:t>
      </w:r>
      <w:proofErr w:type="spellEnd"/>
      <w:r w:rsidRPr="00F32610">
        <w:t xml:space="preserve"> </w:t>
      </w:r>
      <w:proofErr w:type="spellStart"/>
      <w:r w:rsidRPr="00F32610">
        <w:t>Centralne</w:t>
      </w:r>
      <w:proofErr w:type="spellEnd"/>
      <w:r w:rsidRPr="00F32610">
        <w:t xml:space="preserve"> </w:t>
      </w:r>
      <w:proofErr w:type="spellStart"/>
      <w:r w:rsidRPr="00F32610">
        <w:t>banke</w:t>
      </w:r>
      <w:proofErr w:type="spellEnd"/>
      <w:r w:rsidRPr="00F32610">
        <w:t xml:space="preserve"> </w:t>
      </w:r>
      <w:proofErr w:type="gramStart"/>
      <w:r w:rsidRPr="00F32610">
        <w:t>BiH;</w:t>
      </w:r>
      <w:proofErr w:type="gramEnd"/>
    </w:p>
    <w:p w14:paraId="628C921A" w14:textId="77777777" w:rsidR="00F32610" w:rsidRPr="00F32610" w:rsidRDefault="00F32610" w:rsidP="00F32610">
      <w:pPr>
        <w:jc w:val="center"/>
      </w:pPr>
      <w:r w:rsidRPr="00F32610">
        <w:t xml:space="preserve">8) </w:t>
      </w:r>
      <w:proofErr w:type="spellStart"/>
      <w:r w:rsidRPr="00F32610">
        <w:t>diplomatske</w:t>
      </w:r>
      <w:proofErr w:type="spellEnd"/>
      <w:r w:rsidRPr="00F32610">
        <w:t xml:space="preserve"> </w:t>
      </w:r>
      <w:proofErr w:type="spellStart"/>
      <w:r w:rsidRPr="00F32610">
        <w:t>predstavnike</w:t>
      </w:r>
      <w:proofErr w:type="spellEnd"/>
      <w:r w:rsidRPr="00F32610">
        <w:t xml:space="preserve">, </w:t>
      </w:r>
      <w:proofErr w:type="spellStart"/>
      <w:r w:rsidRPr="00F32610">
        <w:t>što</w:t>
      </w:r>
      <w:proofErr w:type="spellEnd"/>
      <w:r w:rsidRPr="00F32610">
        <w:t xml:space="preserve"> </w:t>
      </w:r>
      <w:proofErr w:type="spellStart"/>
      <w:r w:rsidRPr="00F32610">
        <w:t>uključuje</w:t>
      </w:r>
      <w:proofErr w:type="spellEnd"/>
      <w:r w:rsidRPr="00F32610">
        <w:t xml:space="preserve"> </w:t>
      </w:r>
      <w:proofErr w:type="spellStart"/>
      <w:r w:rsidRPr="00F32610">
        <w:t>ambasadore</w:t>
      </w:r>
      <w:proofErr w:type="spellEnd"/>
      <w:r w:rsidRPr="00F32610">
        <w:t xml:space="preserve">, </w:t>
      </w:r>
      <w:proofErr w:type="spellStart"/>
      <w:r w:rsidRPr="00F32610">
        <w:t>konzule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otpravnike</w:t>
      </w:r>
      <w:proofErr w:type="spellEnd"/>
      <w:r w:rsidRPr="00F32610">
        <w:t xml:space="preserve"> </w:t>
      </w:r>
      <w:proofErr w:type="spellStart"/>
      <w:proofErr w:type="gramStart"/>
      <w:r w:rsidRPr="00F32610">
        <w:t>poslova</w:t>
      </w:r>
      <w:proofErr w:type="spellEnd"/>
      <w:r w:rsidRPr="00F32610">
        <w:t>;</w:t>
      </w:r>
      <w:proofErr w:type="gramEnd"/>
    </w:p>
    <w:p w14:paraId="45CDE11D" w14:textId="77777777" w:rsidR="00F32610" w:rsidRPr="00F32610" w:rsidRDefault="00F32610" w:rsidP="00F32610">
      <w:pPr>
        <w:jc w:val="center"/>
      </w:pPr>
      <w:r w:rsidRPr="00F32610">
        <w:t xml:space="preserve">9)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Zajedničkog</w:t>
      </w:r>
      <w:proofErr w:type="spellEnd"/>
      <w:r w:rsidRPr="00F32610">
        <w:t xml:space="preserve"> </w:t>
      </w:r>
      <w:proofErr w:type="spellStart"/>
      <w:r w:rsidRPr="00F32610">
        <w:t>štaba</w:t>
      </w:r>
      <w:proofErr w:type="spellEnd"/>
      <w:r w:rsidRPr="00F32610">
        <w:t xml:space="preserve"> </w:t>
      </w:r>
      <w:proofErr w:type="spellStart"/>
      <w:r w:rsidRPr="00F32610">
        <w:t>Oružanih</w:t>
      </w:r>
      <w:proofErr w:type="spellEnd"/>
      <w:r w:rsidRPr="00F32610">
        <w:t xml:space="preserve"> </w:t>
      </w:r>
      <w:proofErr w:type="spellStart"/>
      <w:r w:rsidRPr="00F32610">
        <w:t>snaga</w:t>
      </w:r>
      <w:proofErr w:type="spellEnd"/>
      <w:r w:rsidRPr="00F32610">
        <w:t xml:space="preserve"> </w:t>
      </w:r>
      <w:proofErr w:type="gramStart"/>
      <w:r w:rsidRPr="00F32610">
        <w:t>BiH;</w:t>
      </w:r>
      <w:proofErr w:type="gramEnd"/>
    </w:p>
    <w:p w14:paraId="0641F513" w14:textId="77777777" w:rsidR="00F32610" w:rsidRPr="00F32610" w:rsidRDefault="00F32610" w:rsidP="00F32610">
      <w:pPr>
        <w:jc w:val="center"/>
      </w:pPr>
      <w:r w:rsidRPr="00F32610">
        <w:t xml:space="preserve">10)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upravnih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nadzornih</w:t>
      </w:r>
      <w:proofErr w:type="spellEnd"/>
      <w:r w:rsidRPr="00F32610">
        <w:t xml:space="preserve"> </w:t>
      </w:r>
      <w:proofErr w:type="spellStart"/>
      <w:r w:rsidRPr="00F32610">
        <w:t>odbora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direktore</w:t>
      </w:r>
      <w:proofErr w:type="spellEnd"/>
      <w:r w:rsidRPr="00F32610">
        <w:t xml:space="preserve"> </w:t>
      </w:r>
      <w:proofErr w:type="spellStart"/>
      <w:r w:rsidRPr="00F32610">
        <w:t>preduzeća</w:t>
      </w:r>
      <w:proofErr w:type="spellEnd"/>
      <w:r w:rsidRPr="00F32610">
        <w:t xml:space="preserve"> u </w:t>
      </w:r>
      <w:proofErr w:type="spellStart"/>
      <w:r w:rsidRPr="00F32610">
        <w:t>većinskom</w:t>
      </w:r>
      <w:proofErr w:type="spellEnd"/>
      <w:r w:rsidRPr="00F32610">
        <w:t xml:space="preserve"> </w:t>
      </w:r>
      <w:proofErr w:type="spellStart"/>
      <w:r w:rsidRPr="00F32610">
        <w:t>vlasništvu</w:t>
      </w:r>
      <w:proofErr w:type="spellEnd"/>
      <w:r w:rsidRPr="00F32610">
        <w:t xml:space="preserve"> </w:t>
      </w:r>
      <w:proofErr w:type="spellStart"/>
      <w:r w:rsidRPr="00F32610">
        <w:t>države</w:t>
      </w:r>
      <w:proofErr w:type="spellEnd"/>
      <w:r w:rsidRPr="00F32610">
        <w:t xml:space="preserve">, </w:t>
      </w:r>
      <w:proofErr w:type="spellStart"/>
      <w:r w:rsidRPr="00F32610">
        <w:t>entiteta</w:t>
      </w:r>
      <w:proofErr w:type="spellEnd"/>
      <w:r w:rsidRPr="00F32610">
        <w:t xml:space="preserve">, </w:t>
      </w:r>
      <w:proofErr w:type="spellStart"/>
      <w:r w:rsidRPr="00F32610">
        <w:t>BDBiH</w:t>
      </w:r>
      <w:proofErr w:type="spellEnd"/>
      <w:r w:rsidRPr="00F32610">
        <w:t xml:space="preserve">, </w:t>
      </w:r>
      <w:proofErr w:type="spellStart"/>
      <w:r w:rsidRPr="00F32610">
        <w:t>kantona</w:t>
      </w:r>
      <w:proofErr w:type="spellEnd"/>
      <w:r w:rsidRPr="00F32610">
        <w:t xml:space="preserve">, </w:t>
      </w:r>
      <w:proofErr w:type="spellStart"/>
      <w:r w:rsidRPr="00F32610">
        <w:t>gradova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opština</w:t>
      </w:r>
      <w:proofErr w:type="spellEnd"/>
      <w:r w:rsidRPr="00F32610">
        <w:t>;</w:t>
      </w:r>
      <w:proofErr w:type="gramEnd"/>
    </w:p>
    <w:p w14:paraId="2B637DB8" w14:textId="77777777" w:rsidR="00F32610" w:rsidRPr="00F32610" w:rsidRDefault="00F32610" w:rsidP="00F32610">
      <w:pPr>
        <w:jc w:val="center"/>
      </w:pPr>
      <w:r w:rsidRPr="00F32610">
        <w:t xml:space="preserve">11) </w:t>
      </w:r>
      <w:proofErr w:type="spellStart"/>
      <w:r w:rsidRPr="00F32610">
        <w:t>rukovodioce</w:t>
      </w:r>
      <w:proofErr w:type="spellEnd"/>
      <w:r w:rsidRPr="00F32610">
        <w:t>/</w:t>
      </w:r>
      <w:proofErr w:type="spellStart"/>
      <w:r w:rsidRPr="00F32610">
        <w:t>direktore</w:t>
      </w:r>
      <w:proofErr w:type="spellEnd"/>
      <w:r w:rsidRPr="00F32610">
        <w:t xml:space="preserve"> </w:t>
      </w:r>
      <w:proofErr w:type="spellStart"/>
      <w:r w:rsidRPr="00F32610">
        <w:t>međunarodnih</w:t>
      </w:r>
      <w:proofErr w:type="spellEnd"/>
      <w:r w:rsidRPr="00F32610">
        <w:t xml:space="preserve"> </w:t>
      </w:r>
      <w:proofErr w:type="spellStart"/>
      <w:r w:rsidRPr="00F32610">
        <w:t>organizacija</w:t>
      </w:r>
      <w:proofErr w:type="spellEnd"/>
      <w:r w:rsidRPr="00F32610">
        <w:t xml:space="preserve">, </w:t>
      </w:r>
      <w:proofErr w:type="spellStart"/>
      <w:r w:rsidRPr="00F32610">
        <w:t>njihove</w:t>
      </w:r>
      <w:proofErr w:type="spellEnd"/>
      <w:r w:rsidRPr="00F32610">
        <w:t xml:space="preserve"> </w:t>
      </w:r>
      <w:proofErr w:type="spellStart"/>
      <w:r w:rsidRPr="00F32610">
        <w:t>zamjenike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upravnih</w:t>
      </w:r>
      <w:proofErr w:type="spellEnd"/>
      <w:r w:rsidRPr="00F32610">
        <w:t xml:space="preserve"> organa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nosioce</w:t>
      </w:r>
      <w:proofErr w:type="spellEnd"/>
      <w:r w:rsidRPr="00F32610">
        <w:t xml:space="preserve"> </w:t>
      </w:r>
      <w:proofErr w:type="spellStart"/>
      <w:r w:rsidRPr="00F32610">
        <w:t>ekvivalentnih</w:t>
      </w:r>
      <w:proofErr w:type="spellEnd"/>
      <w:r w:rsidRPr="00F32610">
        <w:t xml:space="preserve"> </w:t>
      </w:r>
      <w:proofErr w:type="spellStart"/>
      <w:r w:rsidRPr="00F32610">
        <w:t>funkcija</w:t>
      </w:r>
      <w:proofErr w:type="spellEnd"/>
      <w:r w:rsidRPr="00F32610">
        <w:t xml:space="preserve"> u </w:t>
      </w:r>
      <w:proofErr w:type="spellStart"/>
      <w:r w:rsidRPr="00F32610">
        <w:t>međunarodnim</w:t>
      </w:r>
      <w:proofErr w:type="spellEnd"/>
      <w:r w:rsidRPr="00F32610">
        <w:t xml:space="preserve"> </w:t>
      </w:r>
      <w:proofErr w:type="spellStart"/>
      <w:proofErr w:type="gramStart"/>
      <w:r w:rsidRPr="00F32610">
        <w:t>organizacijama</w:t>
      </w:r>
      <w:proofErr w:type="spellEnd"/>
      <w:r w:rsidRPr="00F32610">
        <w:t>;</w:t>
      </w:r>
      <w:proofErr w:type="gramEnd"/>
    </w:p>
    <w:p w14:paraId="22DACEF1" w14:textId="77777777" w:rsidR="00F32610" w:rsidRPr="00F32610" w:rsidRDefault="00F32610" w:rsidP="00F32610">
      <w:pPr>
        <w:jc w:val="center"/>
      </w:pPr>
      <w:r w:rsidRPr="00F32610">
        <w:t xml:space="preserve">12) </w:t>
      </w:r>
      <w:proofErr w:type="spellStart"/>
      <w:r w:rsidRPr="00F32610">
        <w:t>javne</w:t>
      </w:r>
      <w:proofErr w:type="spellEnd"/>
      <w:r w:rsidRPr="00F32610">
        <w:t xml:space="preserve"> </w:t>
      </w:r>
      <w:proofErr w:type="spellStart"/>
      <w:r w:rsidRPr="00F32610">
        <w:t>funkcije</w:t>
      </w:r>
      <w:proofErr w:type="spellEnd"/>
      <w:r w:rsidRPr="00F32610">
        <w:t xml:space="preserve"> </w:t>
      </w:r>
      <w:proofErr w:type="spellStart"/>
      <w:r w:rsidRPr="00F32610">
        <w:t>navedene</w:t>
      </w:r>
      <w:proofErr w:type="spellEnd"/>
      <w:r w:rsidRPr="00F32610">
        <w:t xml:space="preserve"> u </w:t>
      </w:r>
      <w:proofErr w:type="spellStart"/>
      <w:r w:rsidRPr="00F32610">
        <w:t>ovoj</w:t>
      </w:r>
      <w:proofErr w:type="spellEnd"/>
      <w:r w:rsidRPr="00F32610">
        <w:t xml:space="preserve"> </w:t>
      </w:r>
      <w:proofErr w:type="spellStart"/>
      <w:r w:rsidRPr="00F32610">
        <w:t>tački</w:t>
      </w:r>
      <w:proofErr w:type="spellEnd"/>
      <w:r w:rsidRPr="00F32610">
        <w:t xml:space="preserve"> ne </w:t>
      </w:r>
      <w:proofErr w:type="spellStart"/>
      <w:r w:rsidRPr="00F32610">
        <w:t>obuhvataju</w:t>
      </w:r>
      <w:proofErr w:type="spellEnd"/>
      <w:r w:rsidRPr="00F32610">
        <w:t xml:space="preserve"> </w:t>
      </w:r>
      <w:proofErr w:type="spellStart"/>
      <w:r w:rsidRPr="00F32610">
        <w:t>funkcionere</w:t>
      </w:r>
      <w:proofErr w:type="spellEnd"/>
      <w:r w:rsidRPr="00F32610">
        <w:t xml:space="preserve"> </w:t>
      </w:r>
      <w:proofErr w:type="spellStart"/>
      <w:r w:rsidRPr="00F32610">
        <w:t>srednjeg</w:t>
      </w:r>
      <w:proofErr w:type="spellEnd"/>
      <w:r w:rsidRPr="00F32610">
        <w:t xml:space="preserve"> </w:t>
      </w:r>
      <w:proofErr w:type="spellStart"/>
      <w:r w:rsidRPr="00F32610">
        <w:t>ranga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niže</w:t>
      </w:r>
      <w:proofErr w:type="spellEnd"/>
      <w:r w:rsidRPr="00F32610">
        <w:t xml:space="preserve"> </w:t>
      </w:r>
      <w:proofErr w:type="spellStart"/>
      <w:proofErr w:type="gramStart"/>
      <w:r w:rsidRPr="00F32610">
        <w:t>zvaničnike</w:t>
      </w:r>
      <w:proofErr w:type="spellEnd"/>
      <w:r w:rsidRPr="00F32610">
        <w:t>;</w:t>
      </w:r>
      <w:proofErr w:type="gramEnd"/>
    </w:p>
    <w:p w14:paraId="3F41B7E3" w14:textId="77777777" w:rsidR="00F32610" w:rsidRPr="00F32610" w:rsidRDefault="00F32610" w:rsidP="00F32610">
      <w:pPr>
        <w:jc w:val="center"/>
      </w:pPr>
      <w:r w:rsidRPr="00F32610">
        <w:t>t) "</w:t>
      </w:r>
      <w:proofErr w:type="spellStart"/>
      <w:r w:rsidRPr="00F32610">
        <w:t>strano</w:t>
      </w:r>
      <w:proofErr w:type="spellEnd"/>
      <w:r w:rsidRPr="00F32610">
        <w:t xml:space="preserve"> </w:t>
      </w:r>
      <w:proofErr w:type="spellStart"/>
      <w:r w:rsidRPr="00F32610">
        <w:t>politički</w:t>
      </w:r>
      <w:proofErr w:type="spellEnd"/>
      <w:r w:rsidRPr="00F32610">
        <w:t xml:space="preserve"> </w:t>
      </w:r>
      <w:proofErr w:type="spellStart"/>
      <w:r w:rsidRPr="00F32610">
        <w:t>eksponirano</w:t>
      </w:r>
      <w:proofErr w:type="spellEnd"/>
      <w:r w:rsidRPr="00F32610">
        <w:t xml:space="preserve"> lice" je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ima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je </w:t>
      </w:r>
      <w:proofErr w:type="spellStart"/>
      <w:r w:rsidRPr="00F32610">
        <w:t>imalo</w:t>
      </w:r>
      <w:proofErr w:type="spellEnd"/>
      <w:r w:rsidRPr="00F32610">
        <w:t xml:space="preserve"> </w:t>
      </w:r>
      <w:proofErr w:type="spellStart"/>
      <w:r w:rsidRPr="00F32610">
        <w:t>povjerenu</w:t>
      </w:r>
      <w:proofErr w:type="spellEnd"/>
      <w:r w:rsidRPr="00F32610">
        <w:t xml:space="preserve"> </w:t>
      </w:r>
      <w:proofErr w:type="spellStart"/>
      <w:r w:rsidRPr="00F32610">
        <w:t>istaknutu</w:t>
      </w:r>
      <w:proofErr w:type="spellEnd"/>
      <w:r w:rsidRPr="00F32610">
        <w:t xml:space="preserve"> </w:t>
      </w:r>
      <w:proofErr w:type="spellStart"/>
      <w:r w:rsidRPr="00F32610">
        <w:t>javnu</w:t>
      </w:r>
      <w:proofErr w:type="spellEnd"/>
      <w:r w:rsidRPr="00F32610">
        <w:t xml:space="preserve"> </w:t>
      </w:r>
      <w:proofErr w:type="spellStart"/>
      <w:r w:rsidRPr="00F32610">
        <w:t>funkciju</w:t>
      </w:r>
      <w:proofErr w:type="spellEnd"/>
      <w:r w:rsidRPr="00F32610">
        <w:t xml:space="preserve"> u </w:t>
      </w:r>
      <w:proofErr w:type="spellStart"/>
      <w:r w:rsidRPr="00F32610">
        <w:t>prethodnih</w:t>
      </w:r>
      <w:proofErr w:type="spellEnd"/>
      <w:r w:rsidRPr="00F32610">
        <w:t xml:space="preserve"> 12 </w:t>
      </w:r>
      <w:proofErr w:type="spellStart"/>
      <w:r w:rsidRPr="00F32610">
        <w:t>mjeseci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>:</w:t>
      </w:r>
    </w:p>
    <w:p w14:paraId="57384C1E" w14:textId="77777777" w:rsidR="00F32610" w:rsidRPr="00F32610" w:rsidRDefault="00F32610" w:rsidP="00F32610">
      <w:pPr>
        <w:jc w:val="center"/>
      </w:pPr>
      <w:r w:rsidRPr="00F32610">
        <w:t xml:space="preserve">1) </w:t>
      </w:r>
      <w:proofErr w:type="spellStart"/>
      <w:r w:rsidRPr="00F32610">
        <w:t>šefove</w:t>
      </w:r>
      <w:proofErr w:type="spellEnd"/>
      <w:r w:rsidRPr="00F32610">
        <w:t xml:space="preserve"> </w:t>
      </w:r>
      <w:proofErr w:type="spellStart"/>
      <w:r w:rsidRPr="00F32610">
        <w:t>država</w:t>
      </w:r>
      <w:proofErr w:type="spellEnd"/>
      <w:r w:rsidRPr="00F32610">
        <w:t xml:space="preserve">, </w:t>
      </w:r>
      <w:proofErr w:type="spellStart"/>
      <w:r w:rsidRPr="00F32610">
        <w:t>šefove</w:t>
      </w:r>
      <w:proofErr w:type="spellEnd"/>
      <w:r w:rsidRPr="00F32610">
        <w:t xml:space="preserve"> </w:t>
      </w:r>
      <w:proofErr w:type="spellStart"/>
      <w:r w:rsidRPr="00F32610">
        <w:t>vlada</w:t>
      </w:r>
      <w:proofErr w:type="spellEnd"/>
      <w:r w:rsidRPr="00F32610">
        <w:t xml:space="preserve">, </w:t>
      </w:r>
      <w:proofErr w:type="spellStart"/>
      <w:r w:rsidRPr="00F32610">
        <w:t>ministre</w:t>
      </w:r>
      <w:proofErr w:type="spellEnd"/>
      <w:r w:rsidRPr="00F32610">
        <w:t xml:space="preserve">, </w:t>
      </w:r>
      <w:proofErr w:type="spellStart"/>
      <w:r w:rsidRPr="00F32610">
        <w:t>njihove</w:t>
      </w:r>
      <w:proofErr w:type="spellEnd"/>
      <w:r w:rsidRPr="00F32610">
        <w:t xml:space="preserve"> </w:t>
      </w:r>
      <w:proofErr w:type="spellStart"/>
      <w:r w:rsidRPr="00F32610">
        <w:t>zamjenike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pomoćnike</w:t>
      </w:r>
      <w:proofErr w:type="spellEnd"/>
      <w:r w:rsidRPr="00F32610">
        <w:t>;</w:t>
      </w:r>
      <w:proofErr w:type="gramEnd"/>
    </w:p>
    <w:p w14:paraId="25CCEDC5" w14:textId="77777777" w:rsidR="00F32610" w:rsidRPr="00F32610" w:rsidRDefault="00F32610" w:rsidP="00F32610">
      <w:pPr>
        <w:jc w:val="center"/>
      </w:pPr>
      <w:r w:rsidRPr="00F32610">
        <w:t xml:space="preserve">2) </w:t>
      </w:r>
      <w:proofErr w:type="spellStart"/>
      <w:r w:rsidRPr="00F32610">
        <w:t>izabrane</w:t>
      </w:r>
      <w:proofErr w:type="spellEnd"/>
      <w:r w:rsidRPr="00F32610">
        <w:t xml:space="preserve"> </w:t>
      </w:r>
      <w:proofErr w:type="spellStart"/>
      <w:r w:rsidRPr="00F32610">
        <w:t>predstavnike</w:t>
      </w:r>
      <w:proofErr w:type="spellEnd"/>
      <w:r w:rsidRPr="00F32610">
        <w:t xml:space="preserve"> u </w:t>
      </w:r>
      <w:proofErr w:type="spellStart"/>
      <w:r w:rsidRPr="00F32610">
        <w:t>zakonodavnim</w:t>
      </w:r>
      <w:proofErr w:type="spellEnd"/>
      <w:r w:rsidRPr="00F32610">
        <w:t xml:space="preserve"> </w:t>
      </w:r>
      <w:proofErr w:type="spellStart"/>
      <w:proofErr w:type="gramStart"/>
      <w:r w:rsidRPr="00F32610">
        <w:t>organima</w:t>
      </w:r>
      <w:proofErr w:type="spellEnd"/>
      <w:r w:rsidRPr="00F32610">
        <w:t>;</w:t>
      </w:r>
      <w:proofErr w:type="gramEnd"/>
    </w:p>
    <w:p w14:paraId="41CA745C" w14:textId="77777777" w:rsidR="00F32610" w:rsidRPr="00F32610" w:rsidRDefault="00F32610" w:rsidP="00F32610">
      <w:pPr>
        <w:jc w:val="center"/>
      </w:pPr>
      <w:r w:rsidRPr="00F32610">
        <w:t xml:space="preserve">3) </w:t>
      </w:r>
      <w:proofErr w:type="spellStart"/>
      <w:r w:rsidRPr="00F32610">
        <w:t>sudije</w:t>
      </w:r>
      <w:proofErr w:type="spellEnd"/>
      <w:r w:rsidRPr="00F32610">
        <w:t xml:space="preserve"> </w:t>
      </w:r>
      <w:proofErr w:type="spellStart"/>
      <w:r w:rsidRPr="00F32610">
        <w:t>vrhovnog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ustavnog</w:t>
      </w:r>
      <w:proofErr w:type="spellEnd"/>
      <w:r w:rsidRPr="00F32610">
        <w:t xml:space="preserve"> </w:t>
      </w:r>
      <w:proofErr w:type="spellStart"/>
      <w:r w:rsidRPr="00F32610">
        <w:t>suda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visokih</w:t>
      </w:r>
      <w:proofErr w:type="spellEnd"/>
      <w:r w:rsidRPr="00F32610">
        <w:t xml:space="preserve"> </w:t>
      </w:r>
      <w:proofErr w:type="spellStart"/>
      <w:r w:rsidRPr="00F32610">
        <w:t>sudskih</w:t>
      </w:r>
      <w:proofErr w:type="spellEnd"/>
      <w:r w:rsidRPr="00F32610">
        <w:t xml:space="preserve"> </w:t>
      </w:r>
      <w:proofErr w:type="spellStart"/>
      <w:r w:rsidRPr="00F32610">
        <w:t>ustanova</w:t>
      </w:r>
      <w:proofErr w:type="spellEnd"/>
      <w:r w:rsidRPr="00F32610">
        <w:t xml:space="preserve"> </w:t>
      </w:r>
      <w:proofErr w:type="spellStart"/>
      <w:r w:rsidRPr="00F32610">
        <w:t>čije</w:t>
      </w:r>
      <w:proofErr w:type="spellEnd"/>
      <w:r w:rsidRPr="00F32610">
        <w:t xml:space="preserve"> </w:t>
      </w:r>
      <w:proofErr w:type="spellStart"/>
      <w:r w:rsidRPr="00F32610">
        <w:t>odluke</w:t>
      </w:r>
      <w:proofErr w:type="spellEnd"/>
      <w:r w:rsidRPr="00F32610">
        <w:t xml:space="preserve"> ne </w:t>
      </w:r>
      <w:proofErr w:type="spellStart"/>
      <w:r w:rsidRPr="00F32610">
        <w:t>podliježu</w:t>
      </w:r>
      <w:proofErr w:type="spellEnd"/>
      <w:r w:rsidRPr="00F32610">
        <w:t xml:space="preserve"> </w:t>
      </w:r>
      <w:proofErr w:type="spellStart"/>
      <w:r w:rsidRPr="00F32610">
        <w:t>daljim</w:t>
      </w:r>
      <w:proofErr w:type="spellEnd"/>
      <w:r w:rsidRPr="00F32610">
        <w:t xml:space="preserve"> </w:t>
      </w:r>
      <w:proofErr w:type="spellStart"/>
      <w:r w:rsidRPr="00F32610">
        <w:t>žalbama</w:t>
      </w:r>
      <w:proofErr w:type="spellEnd"/>
      <w:r w:rsidRPr="00F32610">
        <w:t xml:space="preserve">, </w:t>
      </w:r>
      <w:proofErr w:type="spellStart"/>
      <w:r w:rsidRPr="00F32610">
        <w:t>osim</w:t>
      </w:r>
      <w:proofErr w:type="spellEnd"/>
      <w:r w:rsidRPr="00F32610">
        <w:t xml:space="preserve"> u </w:t>
      </w:r>
      <w:proofErr w:type="spellStart"/>
      <w:r w:rsidRPr="00F32610">
        <w:t>izuzetnim</w:t>
      </w:r>
      <w:proofErr w:type="spellEnd"/>
      <w:r w:rsidRPr="00F32610">
        <w:t xml:space="preserve"> </w:t>
      </w:r>
      <w:proofErr w:type="spellStart"/>
      <w:proofErr w:type="gramStart"/>
      <w:r w:rsidRPr="00F32610">
        <w:t>okolnostima</w:t>
      </w:r>
      <w:proofErr w:type="spellEnd"/>
      <w:r w:rsidRPr="00F32610">
        <w:t>;</w:t>
      </w:r>
      <w:proofErr w:type="gramEnd"/>
    </w:p>
    <w:p w14:paraId="0EDEC671" w14:textId="77777777" w:rsidR="00F32610" w:rsidRPr="00F32610" w:rsidRDefault="00F32610" w:rsidP="00F32610">
      <w:pPr>
        <w:jc w:val="center"/>
      </w:pPr>
      <w:r w:rsidRPr="00F32610">
        <w:t xml:space="preserve">4)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revizorskih</w:t>
      </w:r>
      <w:proofErr w:type="spellEnd"/>
      <w:r w:rsidRPr="00F32610">
        <w:t xml:space="preserve"> </w:t>
      </w:r>
      <w:proofErr w:type="spellStart"/>
      <w:r w:rsidRPr="00F32610">
        <w:t>sudova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odbora</w:t>
      </w:r>
      <w:proofErr w:type="spellEnd"/>
      <w:r w:rsidRPr="00F32610">
        <w:t xml:space="preserve"> </w:t>
      </w:r>
      <w:proofErr w:type="spellStart"/>
      <w:r w:rsidRPr="00F32610">
        <w:t>centralnih</w:t>
      </w:r>
      <w:proofErr w:type="spellEnd"/>
      <w:r w:rsidRPr="00F32610">
        <w:t xml:space="preserve"> </w:t>
      </w:r>
      <w:proofErr w:type="spellStart"/>
      <w:proofErr w:type="gramStart"/>
      <w:r w:rsidRPr="00F32610">
        <w:t>banaka</w:t>
      </w:r>
      <w:proofErr w:type="spellEnd"/>
      <w:r w:rsidRPr="00F32610">
        <w:t>;</w:t>
      </w:r>
      <w:proofErr w:type="gramEnd"/>
    </w:p>
    <w:p w14:paraId="136F8870" w14:textId="77777777" w:rsidR="00F32610" w:rsidRPr="00F32610" w:rsidRDefault="00F32610" w:rsidP="00F32610">
      <w:pPr>
        <w:jc w:val="center"/>
      </w:pPr>
      <w:r w:rsidRPr="00F32610">
        <w:t xml:space="preserve">5) </w:t>
      </w:r>
      <w:proofErr w:type="spellStart"/>
      <w:r w:rsidRPr="00F32610">
        <w:t>ambasadore</w:t>
      </w:r>
      <w:proofErr w:type="spellEnd"/>
      <w:r w:rsidRPr="00F32610">
        <w:t xml:space="preserve">, </w:t>
      </w:r>
      <w:proofErr w:type="spellStart"/>
      <w:r w:rsidRPr="00F32610">
        <w:t>otpravnike</w:t>
      </w:r>
      <w:proofErr w:type="spellEnd"/>
      <w:r w:rsidRPr="00F32610">
        <w:t xml:space="preserve"> </w:t>
      </w:r>
      <w:proofErr w:type="spellStart"/>
      <w:r w:rsidRPr="00F32610">
        <w:t>poslova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visokorangirane</w:t>
      </w:r>
      <w:proofErr w:type="spellEnd"/>
      <w:r w:rsidRPr="00F32610">
        <w:t xml:space="preserve"> </w:t>
      </w:r>
      <w:proofErr w:type="spellStart"/>
      <w:r w:rsidRPr="00F32610">
        <w:t>oficire</w:t>
      </w:r>
      <w:proofErr w:type="spellEnd"/>
      <w:r w:rsidRPr="00F32610">
        <w:t xml:space="preserve"> u </w:t>
      </w:r>
      <w:proofErr w:type="spellStart"/>
      <w:r w:rsidRPr="00F32610">
        <w:t>oružanim</w:t>
      </w:r>
      <w:proofErr w:type="spellEnd"/>
      <w:r w:rsidRPr="00F32610">
        <w:t xml:space="preserve"> </w:t>
      </w:r>
      <w:proofErr w:type="spellStart"/>
      <w:proofErr w:type="gramStart"/>
      <w:r w:rsidRPr="00F32610">
        <w:t>snagama</w:t>
      </w:r>
      <w:proofErr w:type="spellEnd"/>
      <w:r w:rsidRPr="00F32610">
        <w:t>;</w:t>
      </w:r>
      <w:proofErr w:type="gramEnd"/>
    </w:p>
    <w:p w14:paraId="38D1EAAF" w14:textId="77777777" w:rsidR="00F32610" w:rsidRPr="00F32610" w:rsidRDefault="00F32610" w:rsidP="00F32610">
      <w:pPr>
        <w:jc w:val="center"/>
      </w:pPr>
      <w:r w:rsidRPr="00F32610">
        <w:t xml:space="preserve">6)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administrativnih</w:t>
      </w:r>
      <w:proofErr w:type="spellEnd"/>
      <w:r w:rsidRPr="00F32610">
        <w:t xml:space="preserve">, </w:t>
      </w:r>
      <w:proofErr w:type="spellStart"/>
      <w:r w:rsidRPr="00F32610">
        <w:t>upravljačkih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nadzornih</w:t>
      </w:r>
      <w:proofErr w:type="spellEnd"/>
      <w:r w:rsidRPr="00F32610">
        <w:t xml:space="preserve"> </w:t>
      </w:r>
      <w:proofErr w:type="spellStart"/>
      <w:r w:rsidRPr="00F32610">
        <w:t>tijela</w:t>
      </w:r>
      <w:proofErr w:type="spellEnd"/>
      <w:r w:rsidRPr="00F32610">
        <w:t xml:space="preserve"> </w:t>
      </w:r>
      <w:proofErr w:type="spellStart"/>
      <w:r w:rsidRPr="00F32610">
        <w:t>preduzeća</w:t>
      </w:r>
      <w:proofErr w:type="spellEnd"/>
      <w:r w:rsidRPr="00F32610">
        <w:t xml:space="preserve"> u </w:t>
      </w:r>
      <w:proofErr w:type="spellStart"/>
      <w:r w:rsidRPr="00F32610">
        <w:t>vlasništvu</w:t>
      </w:r>
      <w:proofErr w:type="spellEnd"/>
      <w:r w:rsidRPr="00F32610">
        <w:t xml:space="preserve"> </w:t>
      </w:r>
      <w:proofErr w:type="spellStart"/>
      <w:proofErr w:type="gramStart"/>
      <w:r w:rsidRPr="00F32610">
        <w:t>države</w:t>
      </w:r>
      <w:proofErr w:type="spellEnd"/>
      <w:r w:rsidRPr="00F32610">
        <w:t>;</w:t>
      </w:r>
      <w:proofErr w:type="gramEnd"/>
    </w:p>
    <w:p w14:paraId="682505AD" w14:textId="77777777" w:rsidR="00F32610" w:rsidRPr="00F32610" w:rsidRDefault="00F32610" w:rsidP="00F32610">
      <w:pPr>
        <w:jc w:val="center"/>
      </w:pPr>
      <w:r w:rsidRPr="00F32610">
        <w:t xml:space="preserve">7)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upravljačkih</w:t>
      </w:r>
      <w:proofErr w:type="spellEnd"/>
      <w:r w:rsidRPr="00F32610">
        <w:t xml:space="preserve"> </w:t>
      </w:r>
      <w:proofErr w:type="spellStart"/>
      <w:r w:rsidRPr="00F32610">
        <w:t>tijela</w:t>
      </w:r>
      <w:proofErr w:type="spellEnd"/>
      <w:r w:rsidRPr="00F32610">
        <w:t xml:space="preserve">/organa </w:t>
      </w:r>
      <w:proofErr w:type="spellStart"/>
      <w:r w:rsidRPr="00F32610">
        <w:t>političkih</w:t>
      </w:r>
      <w:proofErr w:type="spellEnd"/>
      <w:r w:rsidRPr="00F32610">
        <w:t xml:space="preserve"> </w:t>
      </w:r>
      <w:proofErr w:type="spellStart"/>
      <w:proofErr w:type="gramStart"/>
      <w:r w:rsidRPr="00F32610">
        <w:t>partija</w:t>
      </w:r>
      <w:proofErr w:type="spellEnd"/>
      <w:r w:rsidRPr="00F32610">
        <w:t>;</w:t>
      </w:r>
      <w:proofErr w:type="gramEnd"/>
    </w:p>
    <w:p w14:paraId="6F57B056" w14:textId="77777777" w:rsidR="00F32610" w:rsidRPr="00F32610" w:rsidRDefault="00F32610" w:rsidP="00F32610">
      <w:pPr>
        <w:jc w:val="center"/>
      </w:pPr>
      <w:r w:rsidRPr="00F32610">
        <w:t xml:space="preserve">8) </w:t>
      </w:r>
      <w:proofErr w:type="spellStart"/>
      <w:r w:rsidRPr="00F32610">
        <w:t>rukovodioce</w:t>
      </w:r>
      <w:proofErr w:type="spellEnd"/>
      <w:r w:rsidRPr="00F32610">
        <w:t>/</w:t>
      </w:r>
      <w:proofErr w:type="spellStart"/>
      <w:r w:rsidRPr="00F32610">
        <w:t>direktore</w:t>
      </w:r>
      <w:proofErr w:type="spellEnd"/>
      <w:r w:rsidRPr="00F32610">
        <w:t xml:space="preserve"> organa </w:t>
      </w:r>
      <w:proofErr w:type="spellStart"/>
      <w:r w:rsidRPr="00F32610">
        <w:t>međunarodnih</w:t>
      </w:r>
      <w:proofErr w:type="spellEnd"/>
      <w:r w:rsidRPr="00F32610">
        <w:t xml:space="preserve"> </w:t>
      </w:r>
      <w:proofErr w:type="spellStart"/>
      <w:r w:rsidRPr="00F32610">
        <w:t>organizacija</w:t>
      </w:r>
      <w:proofErr w:type="spellEnd"/>
      <w:r w:rsidRPr="00F32610">
        <w:t xml:space="preserve">, </w:t>
      </w:r>
      <w:proofErr w:type="spellStart"/>
      <w:r w:rsidRPr="00F32610">
        <w:t>njihove</w:t>
      </w:r>
      <w:proofErr w:type="spellEnd"/>
      <w:r w:rsidRPr="00F32610">
        <w:t xml:space="preserve"> </w:t>
      </w:r>
      <w:proofErr w:type="spellStart"/>
      <w:r w:rsidRPr="00F32610">
        <w:t>zamjenike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upravnih</w:t>
      </w:r>
      <w:proofErr w:type="spellEnd"/>
      <w:r w:rsidRPr="00F32610">
        <w:t xml:space="preserve"> organa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nosioce</w:t>
      </w:r>
      <w:proofErr w:type="spellEnd"/>
      <w:r w:rsidRPr="00F32610">
        <w:t xml:space="preserve"> </w:t>
      </w:r>
      <w:proofErr w:type="spellStart"/>
      <w:r w:rsidRPr="00F32610">
        <w:t>ekvivalentnih</w:t>
      </w:r>
      <w:proofErr w:type="spellEnd"/>
      <w:r w:rsidRPr="00F32610">
        <w:t xml:space="preserve"> </w:t>
      </w:r>
      <w:proofErr w:type="spellStart"/>
      <w:r w:rsidRPr="00F32610">
        <w:t>funkcija</w:t>
      </w:r>
      <w:proofErr w:type="spellEnd"/>
      <w:r w:rsidRPr="00F32610">
        <w:t xml:space="preserve"> u </w:t>
      </w:r>
      <w:proofErr w:type="spellStart"/>
      <w:r w:rsidRPr="00F32610">
        <w:t>međunarodnim</w:t>
      </w:r>
      <w:proofErr w:type="spellEnd"/>
      <w:r w:rsidRPr="00F32610">
        <w:t xml:space="preserve"> </w:t>
      </w:r>
      <w:proofErr w:type="spellStart"/>
      <w:proofErr w:type="gramStart"/>
      <w:r w:rsidRPr="00F32610">
        <w:t>organizacijama</w:t>
      </w:r>
      <w:proofErr w:type="spellEnd"/>
      <w:r w:rsidRPr="00F32610">
        <w:t>;</w:t>
      </w:r>
      <w:proofErr w:type="gramEnd"/>
    </w:p>
    <w:p w14:paraId="1214C210" w14:textId="77777777" w:rsidR="00F32610" w:rsidRPr="00F32610" w:rsidRDefault="00F32610" w:rsidP="00F32610">
      <w:pPr>
        <w:jc w:val="center"/>
      </w:pPr>
      <w:r w:rsidRPr="00F32610">
        <w:t xml:space="preserve">9) </w:t>
      </w:r>
      <w:proofErr w:type="spellStart"/>
      <w:r w:rsidRPr="00F32610">
        <w:t>javne</w:t>
      </w:r>
      <w:proofErr w:type="spellEnd"/>
      <w:r w:rsidRPr="00F32610">
        <w:t xml:space="preserve"> </w:t>
      </w:r>
      <w:proofErr w:type="spellStart"/>
      <w:r w:rsidRPr="00F32610">
        <w:t>funkcije</w:t>
      </w:r>
      <w:proofErr w:type="spellEnd"/>
      <w:r w:rsidRPr="00F32610">
        <w:t xml:space="preserve"> </w:t>
      </w:r>
      <w:proofErr w:type="spellStart"/>
      <w:r w:rsidRPr="00F32610">
        <w:t>navedene</w:t>
      </w:r>
      <w:proofErr w:type="spellEnd"/>
      <w:r w:rsidRPr="00F32610">
        <w:t xml:space="preserve"> u </w:t>
      </w:r>
      <w:proofErr w:type="spellStart"/>
      <w:r w:rsidRPr="00F32610">
        <w:t>ovoj</w:t>
      </w:r>
      <w:proofErr w:type="spellEnd"/>
      <w:r w:rsidRPr="00F32610">
        <w:t xml:space="preserve"> </w:t>
      </w:r>
      <w:proofErr w:type="spellStart"/>
      <w:r w:rsidRPr="00F32610">
        <w:t>tački</w:t>
      </w:r>
      <w:proofErr w:type="spellEnd"/>
      <w:r w:rsidRPr="00F32610">
        <w:t xml:space="preserve"> ne </w:t>
      </w:r>
      <w:proofErr w:type="spellStart"/>
      <w:r w:rsidRPr="00F32610">
        <w:t>obuhvataju</w:t>
      </w:r>
      <w:proofErr w:type="spellEnd"/>
      <w:r w:rsidRPr="00F32610">
        <w:t xml:space="preserve"> </w:t>
      </w:r>
      <w:proofErr w:type="spellStart"/>
      <w:r w:rsidRPr="00F32610">
        <w:t>funkcionere</w:t>
      </w:r>
      <w:proofErr w:type="spellEnd"/>
      <w:r w:rsidRPr="00F32610">
        <w:t xml:space="preserve"> </w:t>
      </w:r>
      <w:proofErr w:type="spellStart"/>
      <w:r w:rsidRPr="00F32610">
        <w:t>srednjeg</w:t>
      </w:r>
      <w:proofErr w:type="spellEnd"/>
      <w:r w:rsidRPr="00F32610">
        <w:t xml:space="preserve"> </w:t>
      </w:r>
      <w:proofErr w:type="spellStart"/>
      <w:r w:rsidRPr="00F32610">
        <w:t>ranga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niže</w:t>
      </w:r>
      <w:proofErr w:type="spellEnd"/>
      <w:r w:rsidRPr="00F32610">
        <w:t xml:space="preserve"> </w:t>
      </w:r>
      <w:proofErr w:type="spellStart"/>
      <w:proofErr w:type="gramStart"/>
      <w:r w:rsidRPr="00F32610">
        <w:t>zvaničnike</w:t>
      </w:r>
      <w:proofErr w:type="spellEnd"/>
      <w:r w:rsidRPr="00F32610">
        <w:t>;</w:t>
      </w:r>
      <w:proofErr w:type="gramEnd"/>
    </w:p>
    <w:p w14:paraId="4165AC2A" w14:textId="77777777" w:rsidR="00F32610" w:rsidRPr="00F32610" w:rsidRDefault="00F32610" w:rsidP="00F32610">
      <w:pPr>
        <w:jc w:val="center"/>
      </w:pPr>
      <w:r w:rsidRPr="00F32610">
        <w:t>u) "</w:t>
      </w:r>
      <w:proofErr w:type="spellStart"/>
      <w:r w:rsidRPr="00F32610">
        <w:t>najbliži</w:t>
      </w:r>
      <w:proofErr w:type="spellEnd"/>
      <w:r w:rsidRPr="00F32610">
        <w:t xml:space="preserve"> </w:t>
      </w:r>
      <w:proofErr w:type="spellStart"/>
      <w:r w:rsidRPr="00F32610">
        <w:t>članovi</w:t>
      </w:r>
      <w:proofErr w:type="spellEnd"/>
      <w:r w:rsidRPr="00F32610">
        <w:t xml:space="preserve"> </w:t>
      </w:r>
      <w:proofErr w:type="spellStart"/>
      <w:r w:rsidRPr="00F32610">
        <w:t>porodice</w:t>
      </w:r>
      <w:proofErr w:type="spellEnd"/>
      <w:r w:rsidRPr="00F32610">
        <w:t xml:space="preserve">"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navedenih</w:t>
      </w:r>
      <w:proofErr w:type="spellEnd"/>
      <w:r w:rsidRPr="00F32610">
        <w:t xml:space="preserve"> u </w:t>
      </w:r>
      <w:proofErr w:type="spellStart"/>
      <w:r w:rsidRPr="00F32610">
        <w:t>tač</w:t>
      </w:r>
      <w:proofErr w:type="spellEnd"/>
      <w:r w:rsidRPr="00F32610">
        <w:t xml:space="preserve">. s) </w:t>
      </w:r>
      <w:proofErr w:type="spellStart"/>
      <w:r w:rsidRPr="00F32610">
        <w:t>i</w:t>
      </w:r>
      <w:proofErr w:type="spellEnd"/>
      <w:r w:rsidRPr="00F32610">
        <w:t xml:space="preserve"> t)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bračni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vanbračni</w:t>
      </w:r>
      <w:proofErr w:type="spellEnd"/>
      <w:r w:rsidRPr="00F32610">
        <w:t xml:space="preserve"> </w:t>
      </w:r>
      <w:proofErr w:type="spellStart"/>
      <w:r w:rsidRPr="00F32610">
        <w:t>partneri</w:t>
      </w:r>
      <w:proofErr w:type="spellEnd"/>
      <w:r w:rsidRPr="00F32610">
        <w:t xml:space="preserve">, </w:t>
      </w:r>
      <w:proofErr w:type="spellStart"/>
      <w:r w:rsidRPr="00F32610">
        <w:t>roditelji</w:t>
      </w:r>
      <w:proofErr w:type="spellEnd"/>
      <w:r w:rsidRPr="00F32610">
        <w:t xml:space="preserve">, </w:t>
      </w:r>
      <w:proofErr w:type="spellStart"/>
      <w:r w:rsidRPr="00F32610">
        <w:t>djeca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njihovi</w:t>
      </w:r>
      <w:proofErr w:type="spellEnd"/>
      <w:r w:rsidRPr="00F32610">
        <w:t xml:space="preserve"> </w:t>
      </w:r>
      <w:proofErr w:type="spellStart"/>
      <w:r w:rsidRPr="00F32610">
        <w:t>bračni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vanbračni</w:t>
      </w:r>
      <w:proofErr w:type="spellEnd"/>
      <w:r w:rsidRPr="00F32610">
        <w:t xml:space="preserve"> </w:t>
      </w:r>
      <w:proofErr w:type="spellStart"/>
      <w:proofErr w:type="gramStart"/>
      <w:r w:rsidRPr="00F32610">
        <w:t>partneri</w:t>
      </w:r>
      <w:proofErr w:type="spellEnd"/>
      <w:r w:rsidRPr="00F32610">
        <w:t>;</w:t>
      </w:r>
      <w:proofErr w:type="gramEnd"/>
    </w:p>
    <w:p w14:paraId="748AA49E" w14:textId="77777777" w:rsidR="00F32610" w:rsidRPr="00F32610" w:rsidRDefault="00F32610" w:rsidP="00F32610">
      <w:pPr>
        <w:jc w:val="center"/>
      </w:pPr>
      <w:r w:rsidRPr="00F32610">
        <w:t>v) "</w:t>
      </w:r>
      <w:proofErr w:type="spellStart"/>
      <w:r w:rsidRPr="00F32610">
        <w:t>bliski</w:t>
      </w:r>
      <w:proofErr w:type="spellEnd"/>
      <w:r w:rsidRPr="00F32610">
        <w:t xml:space="preserve"> </w:t>
      </w:r>
      <w:proofErr w:type="spellStart"/>
      <w:r w:rsidRPr="00F32610">
        <w:t>saradnici</w:t>
      </w:r>
      <w:proofErr w:type="spellEnd"/>
      <w:r w:rsidRPr="00F32610">
        <w:t xml:space="preserve">"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tač</w:t>
      </w:r>
      <w:proofErr w:type="spellEnd"/>
      <w:r w:rsidRPr="00F32610">
        <w:t xml:space="preserve">. s) </w:t>
      </w:r>
      <w:proofErr w:type="spellStart"/>
      <w:r w:rsidRPr="00F32610">
        <w:t>i</w:t>
      </w:r>
      <w:proofErr w:type="spellEnd"/>
      <w:r w:rsidRPr="00F32610">
        <w:t xml:space="preserve"> t)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>:</w:t>
      </w:r>
    </w:p>
    <w:p w14:paraId="05DA27AE" w14:textId="77777777" w:rsidR="00F32610" w:rsidRPr="00F32610" w:rsidRDefault="00F32610" w:rsidP="00F32610">
      <w:pPr>
        <w:jc w:val="center"/>
      </w:pPr>
      <w:r w:rsidRPr="00F32610">
        <w:t xml:space="preserve">1) </w:t>
      </w:r>
      <w:proofErr w:type="spellStart"/>
      <w:r w:rsidRPr="00F32610">
        <w:t>fizička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za </w:t>
      </w:r>
      <w:proofErr w:type="spellStart"/>
      <w:r w:rsidRPr="00F32610">
        <w:t>koja</w:t>
      </w:r>
      <w:proofErr w:type="spellEnd"/>
      <w:r w:rsidRPr="00F32610">
        <w:t xml:space="preserve"> je </w:t>
      </w:r>
      <w:proofErr w:type="spellStart"/>
      <w:r w:rsidRPr="00F32610">
        <w:t>poznato</w:t>
      </w:r>
      <w:proofErr w:type="spellEnd"/>
      <w:r w:rsidRPr="00F32610">
        <w:t xml:space="preserve"> da </w:t>
      </w:r>
      <w:proofErr w:type="spellStart"/>
      <w:r w:rsidRPr="00F32610">
        <w:t>imaju</w:t>
      </w:r>
      <w:proofErr w:type="spellEnd"/>
      <w:r w:rsidRPr="00F32610">
        <w:t xml:space="preserve"> </w:t>
      </w:r>
      <w:proofErr w:type="spellStart"/>
      <w:r w:rsidRPr="00F32610">
        <w:t>zajedničko</w:t>
      </w:r>
      <w:proofErr w:type="spellEnd"/>
      <w:r w:rsidRPr="00F32610">
        <w:t xml:space="preserve"> </w:t>
      </w:r>
      <w:proofErr w:type="spellStart"/>
      <w:r w:rsidRPr="00F32610">
        <w:t>stvarno</w:t>
      </w:r>
      <w:proofErr w:type="spellEnd"/>
      <w:r w:rsidRPr="00F32610">
        <w:t xml:space="preserve"> </w:t>
      </w:r>
      <w:proofErr w:type="spellStart"/>
      <w:r w:rsidRPr="00F32610">
        <w:t>vlasništvo</w:t>
      </w:r>
      <w:proofErr w:type="spellEnd"/>
      <w:r w:rsidRPr="00F32610">
        <w:t xml:space="preserve"> </w:t>
      </w:r>
      <w:proofErr w:type="spellStart"/>
      <w:r w:rsidRPr="00F32610">
        <w:t>nad</w:t>
      </w:r>
      <w:proofErr w:type="spellEnd"/>
      <w:r w:rsidRPr="00F32610">
        <w:t xml:space="preserve"> </w:t>
      </w:r>
      <w:proofErr w:type="spellStart"/>
      <w:r w:rsidRPr="00F32610">
        <w:t>pravnim</w:t>
      </w:r>
      <w:proofErr w:type="spellEnd"/>
      <w:r w:rsidRPr="00F32610">
        <w:t xml:space="preserve"> </w:t>
      </w:r>
      <w:proofErr w:type="spellStart"/>
      <w:r w:rsidRPr="00F32610">
        <w:t>subjektima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pravnim</w:t>
      </w:r>
      <w:proofErr w:type="spellEnd"/>
      <w:r w:rsidRPr="00F32610">
        <w:t xml:space="preserve"> </w:t>
      </w:r>
      <w:proofErr w:type="spellStart"/>
      <w:r w:rsidRPr="00F32610">
        <w:t>aranžmanima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bilo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druge</w:t>
      </w:r>
      <w:proofErr w:type="spellEnd"/>
      <w:r w:rsidRPr="00F32610">
        <w:t xml:space="preserve"> </w:t>
      </w:r>
      <w:proofErr w:type="spellStart"/>
      <w:r w:rsidRPr="00F32610">
        <w:t>bliske</w:t>
      </w:r>
      <w:proofErr w:type="spellEnd"/>
      <w:r w:rsidRPr="00F32610">
        <w:t xml:space="preserve"> </w:t>
      </w:r>
      <w:proofErr w:type="spellStart"/>
      <w:r w:rsidRPr="00F32610">
        <w:t>poslovne</w:t>
      </w:r>
      <w:proofErr w:type="spellEnd"/>
      <w:r w:rsidRPr="00F32610">
        <w:t xml:space="preserve"> </w:t>
      </w:r>
      <w:proofErr w:type="spellStart"/>
      <w:r w:rsidRPr="00F32610">
        <w:t>odnose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politički</w:t>
      </w:r>
      <w:proofErr w:type="spellEnd"/>
      <w:r w:rsidRPr="00F32610">
        <w:t xml:space="preserve"> </w:t>
      </w:r>
      <w:proofErr w:type="spellStart"/>
      <w:r w:rsidRPr="00F32610">
        <w:t>eksponiranim</w:t>
      </w:r>
      <w:proofErr w:type="spellEnd"/>
      <w:r w:rsidRPr="00F32610">
        <w:t xml:space="preserve"> </w:t>
      </w:r>
      <w:proofErr w:type="spellStart"/>
      <w:proofErr w:type="gramStart"/>
      <w:r w:rsidRPr="00F32610">
        <w:t>licem</w:t>
      </w:r>
      <w:proofErr w:type="spellEnd"/>
      <w:r w:rsidRPr="00F32610">
        <w:t>;</w:t>
      </w:r>
      <w:proofErr w:type="gramEnd"/>
    </w:p>
    <w:p w14:paraId="1D30EF71" w14:textId="77777777" w:rsidR="00F32610" w:rsidRPr="00F32610" w:rsidRDefault="00F32610" w:rsidP="00F32610">
      <w:pPr>
        <w:jc w:val="center"/>
      </w:pPr>
      <w:r w:rsidRPr="00F32610">
        <w:lastRenderedPageBreak/>
        <w:t xml:space="preserve">2) </w:t>
      </w:r>
      <w:proofErr w:type="spellStart"/>
      <w:r w:rsidRPr="00F32610">
        <w:t>fizička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jedini</w:t>
      </w:r>
      <w:proofErr w:type="spellEnd"/>
      <w:r w:rsidRPr="00F32610">
        <w:t xml:space="preserve"> </w:t>
      </w:r>
      <w:proofErr w:type="spellStart"/>
      <w:r w:rsidRPr="00F32610">
        <w:t>stvarni</w:t>
      </w:r>
      <w:proofErr w:type="spellEnd"/>
      <w:r w:rsidRPr="00F32610">
        <w:t xml:space="preserve"> </w:t>
      </w:r>
      <w:proofErr w:type="spellStart"/>
      <w:r w:rsidRPr="00F32610">
        <w:t>vlasnici</w:t>
      </w:r>
      <w:proofErr w:type="spellEnd"/>
      <w:r w:rsidRPr="00F32610">
        <w:t xml:space="preserve">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subjekta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aranžmana</w:t>
      </w:r>
      <w:proofErr w:type="spellEnd"/>
      <w:r w:rsidRPr="00F32610">
        <w:t xml:space="preserve"> za koji je </w:t>
      </w:r>
      <w:proofErr w:type="spellStart"/>
      <w:r w:rsidRPr="00F32610">
        <w:t>poznato</w:t>
      </w:r>
      <w:proofErr w:type="spellEnd"/>
      <w:r w:rsidRPr="00F32610">
        <w:t xml:space="preserve"> da je </w:t>
      </w:r>
      <w:proofErr w:type="spellStart"/>
      <w:r w:rsidRPr="00F32610">
        <w:t>stvoren</w:t>
      </w:r>
      <w:proofErr w:type="spellEnd"/>
      <w:r w:rsidRPr="00F32610">
        <w:t xml:space="preserve"> za </w:t>
      </w:r>
      <w:r w:rsidRPr="00F32610">
        <w:rPr>
          <w:i/>
          <w:iCs/>
        </w:rPr>
        <w:t>de facto</w:t>
      </w:r>
      <w:r w:rsidRPr="00F32610">
        <w:t> </w:t>
      </w:r>
      <w:proofErr w:type="spellStart"/>
      <w:r w:rsidRPr="00F32610">
        <w:t>dobrobit</w:t>
      </w:r>
      <w:proofErr w:type="spellEnd"/>
      <w:r w:rsidRPr="00F32610">
        <w:t xml:space="preserve"> </w:t>
      </w:r>
      <w:proofErr w:type="spellStart"/>
      <w:r w:rsidRPr="00F32610">
        <w:t>politički</w:t>
      </w:r>
      <w:proofErr w:type="spellEnd"/>
      <w:r w:rsidRPr="00F32610">
        <w:t xml:space="preserve"> </w:t>
      </w:r>
      <w:proofErr w:type="spellStart"/>
      <w:r w:rsidRPr="00F32610">
        <w:t>izloženog</w:t>
      </w:r>
      <w:proofErr w:type="spellEnd"/>
      <w:r w:rsidRPr="00F32610">
        <w:t xml:space="preserve"> </w:t>
      </w:r>
      <w:proofErr w:type="spellStart"/>
      <w:proofErr w:type="gramStart"/>
      <w:r w:rsidRPr="00F32610">
        <w:t>lica</w:t>
      </w:r>
      <w:proofErr w:type="spellEnd"/>
      <w:r w:rsidRPr="00F32610">
        <w:t>;</w:t>
      </w:r>
      <w:proofErr w:type="gramEnd"/>
    </w:p>
    <w:p w14:paraId="795E827C" w14:textId="77777777" w:rsidR="00F32610" w:rsidRPr="00F32610" w:rsidRDefault="00F32610" w:rsidP="00F32610">
      <w:pPr>
        <w:jc w:val="center"/>
      </w:pPr>
      <w:r w:rsidRPr="00F32610">
        <w:t>z) "</w:t>
      </w:r>
      <w:proofErr w:type="spellStart"/>
      <w:r w:rsidRPr="00F32610">
        <w:t>lični</w:t>
      </w:r>
      <w:proofErr w:type="spellEnd"/>
      <w:r w:rsidRPr="00F32610">
        <w:t xml:space="preserve"> </w:t>
      </w:r>
      <w:proofErr w:type="spellStart"/>
      <w:r w:rsidRPr="00F32610">
        <w:t>identifikacioni</w:t>
      </w:r>
      <w:proofErr w:type="spellEnd"/>
      <w:r w:rsidRPr="00F32610">
        <w:t xml:space="preserve"> </w:t>
      </w:r>
      <w:proofErr w:type="spellStart"/>
      <w:r w:rsidRPr="00F32610">
        <w:t>dokument</w:t>
      </w:r>
      <w:proofErr w:type="spellEnd"/>
      <w:r w:rsidRPr="00F32610">
        <w:t xml:space="preserve">" je </w:t>
      </w:r>
      <w:proofErr w:type="spellStart"/>
      <w:r w:rsidRPr="00F32610">
        <w:t>svaka</w:t>
      </w:r>
      <w:proofErr w:type="spellEnd"/>
      <w:r w:rsidRPr="00F32610">
        <w:t xml:space="preserve"> </w:t>
      </w:r>
      <w:proofErr w:type="spellStart"/>
      <w:r w:rsidRPr="00F32610">
        <w:t>javna</w:t>
      </w:r>
      <w:proofErr w:type="spellEnd"/>
      <w:r w:rsidRPr="00F32610">
        <w:t xml:space="preserve"> </w:t>
      </w:r>
      <w:proofErr w:type="spellStart"/>
      <w:r w:rsidRPr="00F32610">
        <w:t>isprava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fotografijom</w:t>
      </w:r>
      <w:proofErr w:type="spellEnd"/>
      <w:r w:rsidRPr="00F32610">
        <w:t xml:space="preserve"> </w:t>
      </w:r>
      <w:proofErr w:type="spellStart"/>
      <w:r w:rsidRPr="00F32610">
        <w:t>koju</w:t>
      </w:r>
      <w:proofErr w:type="spellEnd"/>
      <w:r w:rsidRPr="00F32610">
        <w:t xml:space="preserve"> </w:t>
      </w:r>
      <w:proofErr w:type="spellStart"/>
      <w:r w:rsidRPr="00F32610">
        <w:t>izdaje</w:t>
      </w:r>
      <w:proofErr w:type="spellEnd"/>
      <w:r w:rsidRPr="00F32610">
        <w:t xml:space="preserve"> </w:t>
      </w:r>
      <w:proofErr w:type="spellStart"/>
      <w:r w:rsidRPr="00F32610">
        <w:t>nadležni</w:t>
      </w:r>
      <w:proofErr w:type="spellEnd"/>
      <w:r w:rsidRPr="00F32610">
        <w:t xml:space="preserve"> </w:t>
      </w:r>
      <w:proofErr w:type="spellStart"/>
      <w:r w:rsidRPr="00F32610">
        <w:t>domaći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strani</w:t>
      </w:r>
      <w:proofErr w:type="spellEnd"/>
      <w:r w:rsidRPr="00F32610">
        <w:t xml:space="preserve"> organ, a u </w:t>
      </w:r>
      <w:proofErr w:type="spellStart"/>
      <w:r w:rsidRPr="00F32610">
        <w:t>svrhu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proofErr w:type="gramStart"/>
      <w:r w:rsidRPr="00F32610">
        <w:t>lica</w:t>
      </w:r>
      <w:proofErr w:type="spellEnd"/>
      <w:r w:rsidRPr="00F32610">
        <w:t>;</w:t>
      </w:r>
      <w:proofErr w:type="gramEnd"/>
    </w:p>
    <w:p w14:paraId="39C0D758" w14:textId="77777777" w:rsidR="00F32610" w:rsidRPr="00F32610" w:rsidRDefault="00F32610" w:rsidP="00F32610">
      <w:pPr>
        <w:jc w:val="center"/>
      </w:pPr>
      <w:r w:rsidRPr="00F32610">
        <w:t>aa) "</w:t>
      </w:r>
      <w:proofErr w:type="spellStart"/>
      <w:r w:rsidRPr="00F32610">
        <w:t>nadležni</w:t>
      </w:r>
      <w:proofErr w:type="spellEnd"/>
      <w:r w:rsidRPr="00F32610">
        <w:t xml:space="preserve"> </w:t>
      </w:r>
      <w:proofErr w:type="spellStart"/>
      <w:r w:rsidRPr="00F32610">
        <w:t>organi</w:t>
      </w:r>
      <w:proofErr w:type="spellEnd"/>
      <w:r w:rsidRPr="00F32610">
        <w:t xml:space="preserve">"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svi</w:t>
      </w:r>
      <w:proofErr w:type="spellEnd"/>
      <w:r w:rsidRPr="00F32610">
        <w:t xml:space="preserve"> </w:t>
      </w:r>
      <w:proofErr w:type="spellStart"/>
      <w:r w:rsidRPr="00F32610">
        <w:t>javni</w:t>
      </w:r>
      <w:proofErr w:type="spellEnd"/>
      <w:r w:rsidRPr="00F32610">
        <w:t xml:space="preserve"> </w:t>
      </w:r>
      <w:proofErr w:type="spellStart"/>
      <w:r w:rsidRPr="00F32610">
        <w:t>organi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svim</w:t>
      </w:r>
      <w:proofErr w:type="spellEnd"/>
      <w:r w:rsidRPr="00F32610">
        <w:t xml:space="preserve"> </w:t>
      </w:r>
      <w:proofErr w:type="spellStart"/>
      <w:r w:rsidRPr="00F32610">
        <w:t>nivoima</w:t>
      </w:r>
      <w:proofErr w:type="spellEnd"/>
      <w:r w:rsidRPr="00F32610">
        <w:t xml:space="preserve"> vlasti u BiH s </w:t>
      </w:r>
      <w:proofErr w:type="spellStart"/>
      <w:r w:rsidRPr="00F32610">
        <w:t>određenim</w:t>
      </w:r>
      <w:proofErr w:type="spellEnd"/>
      <w:r w:rsidRPr="00F32610">
        <w:t xml:space="preserve"> </w:t>
      </w:r>
      <w:proofErr w:type="spellStart"/>
      <w:r w:rsidRPr="00F32610">
        <w:t>odgovornostima</w:t>
      </w:r>
      <w:proofErr w:type="spellEnd"/>
      <w:r w:rsidRPr="00F32610">
        <w:t xml:space="preserve"> u </w:t>
      </w:r>
      <w:proofErr w:type="spellStart"/>
      <w:r w:rsidRPr="00F32610">
        <w:t>borbi</w:t>
      </w:r>
      <w:proofErr w:type="spellEnd"/>
      <w:r w:rsidRPr="00F32610">
        <w:t xml:space="preserve"> </w:t>
      </w:r>
      <w:proofErr w:type="spellStart"/>
      <w:r w:rsidRPr="00F32610">
        <w:t>protiv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>/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, </w:t>
      </w:r>
      <w:proofErr w:type="spellStart"/>
      <w:r w:rsidRPr="00F32610">
        <w:t>i</w:t>
      </w:r>
      <w:proofErr w:type="spellEnd"/>
      <w:r w:rsidRPr="00F32610">
        <w:t xml:space="preserve"> to: FOO, </w:t>
      </w:r>
      <w:proofErr w:type="spellStart"/>
      <w:r w:rsidRPr="00F32610">
        <w:t>organi</w:t>
      </w:r>
      <w:proofErr w:type="spellEnd"/>
      <w:r w:rsidRPr="00F32610">
        <w:t xml:space="preserve"> koji </w:t>
      </w:r>
      <w:proofErr w:type="spellStart"/>
      <w:r w:rsidRPr="00F32610">
        <w:t>imaju</w:t>
      </w:r>
      <w:proofErr w:type="spellEnd"/>
      <w:r w:rsidRPr="00F32610">
        <w:t xml:space="preserve"> </w:t>
      </w:r>
      <w:proofErr w:type="spellStart"/>
      <w:r w:rsidRPr="00F32610">
        <w:t>obavještajnu</w:t>
      </w:r>
      <w:proofErr w:type="spellEnd"/>
      <w:r w:rsidRPr="00F32610">
        <w:t xml:space="preserve"> </w:t>
      </w:r>
      <w:proofErr w:type="spellStart"/>
      <w:r w:rsidRPr="00F32610">
        <w:t>funkciju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funkciju</w:t>
      </w:r>
      <w:proofErr w:type="spellEnd"/>
      <w:r w:rsidRPr="00F32610">
        <w:t xml:space="preserve"> </w:t>
      </w:r>
      <w:proofErr w:type="spellStart"/>
      <w:r w:rsidRPr="00F32610">
        <w:t>istrage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>/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gonjenja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, </w:t>
      </w:r>
      <w:proofErr w:type="spellStart"/>
      <w:r w:rsidRPr="00F32610">
        <w:t>predikatnih</w:t>
      </w:r>
      <w:proofErr w:type="spellEnd"/>
      <w:r w:rsidRPr="00F32610">
        <w:t xml:space="preserve"> </w:t>
      </w:r>
      <w:proofErr w:type="spellStart"/>
      <w:r w:rsidRPr="00F32610">
        <w:t>krivičnih</w:t>
      </w:r>
      <w:proofErr w:type="spellEnd"/>
      <w:r w:rsidRPr="00F32610">
        <w:t xml:space="preserve"> </w:t>
      </w:r>
      <w:proofErr w:type="spellStart"/>
      <w:r w:rsidRPr="00F32610">
        <w:t>djela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>/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privremenog</w:t>
      </w:r>
      <w:proofErr w:type="spellEnd"/>
      <w:r w:rsidRPr="00F32610">
        <w:t xml:space="preserve"> </w:t>
      </w:r>
      <w:proofErr w:type="spellStart"/>
      <w:r w:rsidRPr="00F32610">
        <w:t>oduzimanja</w:t>
      </w:r>
      <w:proofErr w:type="spellEnd"/>
      <w:r w:rsidRPr="00F32610">
        <w:t>/</w:t>
      </w:r>
      <w:proofErr w:type="spellStart"/>
      <w:r w:rsidRPr="00F32610">
        <w:t>zamrzavanja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trajnog</w:t>
      </w:r>
      <w:proofErr w:type="spellEnd"/>
      <w:r w:rsidRPr="00F32610">
        <w:t xml:space="preserve"> </w:t>
      </w:r>
      <w:proofErr w:type="spellStart"/>
      <w:r w:rsidRPr="00F32610">
        <w:t>oduzimanja</w:t>
      </w:r>
      <w:proofErr w:type="spellEnd"/>
      <w:r w:rsidRPr="00F32610">
        <w:t xml:space="preserve"> </w:t>
      </w:r>
      <w:proofErr w:type="spellStart"/>
      <w:r w:rsidRPr="00F32610">
        <w:t>imovine</w:t>
      </w:r>
      <w:proofErr w:type="spellEnd"/>
      <w:r w:rsidRPr="00F32610">
        <w:t xml:space="preserve">, </w:t>
      </w:r>
      <w:proofErr w:type="spellStart"/>
      <w:r w:rsidRPr="00F32610">
        <w:t>organi</w:t>
      </w:r>
      <w:proofErr w:type="spellEnd"/>
      <w:r w:rsidRPr="00F32610">
        <w:t xml:space="preserve"> koji </w:t>
      </w:r>
      <w:proofErr w:type="spellStart"/>
      <w:r w:rsidRPr="00F32610">
        <w:t>kontrolišu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izvještavaju</w:t>
      </w:r>
      <w:proofErr w:type="spellEnd"/>
      <w:r w:rsidRPr="00F32610">
        <w:t xml:space="preserve"> o </w:t>
      </w:r>
      <w:proofErr w:type="spellStart"/>
      <w:r w:rsidRPr="00F32610">
        <w:t>prekograničnom</w:t>
      </w:r>
      <w:proofErr w:type="spellEnd"/>
      <w:r w:rsidRPr="00F32610">
        <w:t xml:space="preserve"> </w:t>
      </w:r>
      <w:proofErr w:type="spellStart"/>
      <w:r w:rsidRPr="00F32610">
        <w:t>prenošenju</w:t>
      </w:r>
      <w:proofErr w:type="spellEnd"/>
      <w:r w:rsidRPr="00F32610">
        <w:t xml:space="preserve"> </w:t>
      </w:r>
      <w:proofErr w:type="spellStart"/>
      <w:r w:rsidRPr="00F32610">
        <w:t>gotovine</w:t>
      </w:r>
      <w:proofErr w:type="spellEnd"/>
      <w:r w:rsidRPr="00F32610">
        <w:t xml:space="preserve"> </w:t>
      </w:r>
      <w:proofErr w:type="spellStart"/>
      <w:r w:rsidRPr="00F32610">
        <w:t>preko</w:t>
      </w:r>
      <w:proofErr w:type="spellEnd"/>
      <w:r w:rsidRPr="00F32610">
        <w:t xml:space="preserve"> </w:t>
      </w:r>
      <w:proofErr w:type="spellStart"/>
      <w:r w:rsidRPr="00F32610">
        <w:t>granice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organi</w:t>
      </w:r>
      <w:proofErr w:type="spellEnd"/>
      <w:r w:rsidRPr="00F32610">
        <w:t xml:space="preserve"> s </w:t>
      </w:r>
      <w:proofErr w:type="spellStart"/>
      <w:r w:rsidRPr="00F32610">
        <w:t>nadzornim</w:t>
      </w:r>
      <w:proofErr w:type="spellEnd"/>
      <w:r w:rsidRPr="00F32610">
        <w:t xml:space="preserve"> </w:t>
      </w:r>
      <w:proofErr w:type="spellStart"/>
      <w:r w:rsidRPr="00F32610">
        <w:t>ovlašćenjima</w:t>
      </w:r>
      <w:proofErr w:type="spellEnd"/>
      <w:r w:rsidRPr="00F32610">
        <w:t xml:space="preserve"> u </w:t>
      </w:r>
      <w:proofErr w:type="spellStart"/>
      <w:r w:rsidRPr="00F32610">
        <w:t>pogledu</w:t>
      </w:r>
      <w:proofErr w:type="spellEnd"/>
      <w:r w:rsidRPr="00F32610">
        <w:t xml:space="preserve"> </w:t>
      </w:r>
      <w:proofErr w:type="spellStart"/>
      <w:r w:rsidRPr="00F32610">
        <w:t>usklađenosti</w:t>
      </w:r>
      <w:proofErr w:type="spellEnd"/>
      <w:r w:rsidRPr="00F32610">
        <w:t xml:space="preserve"> </w:t>
      </w:r>
      <w:proofErr w:type="spellStart"/>
      <w:r w:rsidRPr="00F32610">
        <w:t>finansijskog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nefinansijskog</w:t>
      </w:r>
      <w:proofErr w:type="spellEnd"/>
      <w:r w:rsidRPr="00F32610">
        <w:t xml:space="preserve"> </w:t>
      </w:r>
      <w:proofErr w:type="spellStart"/>
      <w:r w:rsidRPr="00F32610">
        <w:t>sektora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zakonskim</w:t>
      </w:r>
      <w:proofErr w:type="spellEnd"/>
      <w:r w:rsidRPr="00F32610">
        <w:t xml:space="preserve"> </w:t>
      </w:r>
      <w:proofErr w:type="spellStart"/>
      <w:r w:rsidRPr="00F32610">
        <w:t>propisima</w:t>
      </w:r>
      <w:proofErr w:type="spellEnd"/>
      <w:r w:rsidRPr="00F32610">
        <w:t xml:space="preserve"> u </w:t>
      </w:r>
      <w:proofErr w:type="spellStart"/>
      <w:r w:rsidRPr="00F32610">
        <w:t>oblasti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,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drugi</w:t>
      </w:r>
      <w:proofErr w:type="spellEnd"/>
      <w:r w:rsidRPr="00F32610">
        <w:t xml:space="preserve"> </w:t>
      </w:r>
      <w:proofErr w:type="spellStart"/>
      <w:r w:rsidRPr="00F32610">
        <w:t>organi</w:t>
      </w:r>
      <w:proofErr w:type="spellEnd"/>
      <w:r w:rsidRPr="00F32610">
        <w:t xml:space="preserve"> koji </w:t>
      </w:r>
      <w:proofErr w:type="spellStart"/>
      <w:r w:rsidRPr="00F32610">
        <w:t>imaju</w:t>
      </w:r>
      <w:proofErr w:type="spellEnd"/>
      <w:r w:rsidRPr="00F32610">
        <w:t xml:space="preserve"> </w:t>
      </w:r>
      <w:proofErr w:type="spellStart"/>
      <w:r w:rsidRPr="00F32610">
        <w:t>ulogu</w:t>
      </w:r>
      <w:proofErr w:type="spellEnd"/>
      <w:r w:rsidRPr="00F32610">
        <w:t xml:space="preserve"> u </w:t>
      </w:r>
      <w:proofErr w:type="spellStart"/>
      <w:r w:rsidRPr="00F32610">
        <w:t>realizaciji</w:t>
      </w:r>
      <w:proofErr w:type="spellEnd"/>
      <w:r w:rsidRPr="00F32610">
        <w:t xml:space="preserve"> </w:t>
      </w:r>
      <w:proofErr w:type="spellStart"/>
      <w:r w:rsidRPr="00F32610">
        <w:t>obaveza</w:t>
      </w:r>
      <w:proofErr w:type="spellEnd"/>
      <w:r w:rsidRPr="00F32610">
        <w:t xml:space="preserve"> </w:t>
      </w:r>
      <w:proofErr w:type="spellStart"/>
      <w:r w:rsidRPr="00F32610">
        <w:t>propisani</w:t>
      </w:r>
      <w:proofErr w:type="spellEnd"/>
      <w:r w:rsidRPr="00F32610">
        <w:t xml:space="preserve"> </w:t>
      </w:r>
      <w:proofErr w:type="spellStart"/>
      <w:r w:rsidRPr="00F32610">
        <w:t>međunarodnim</w:t>
      </w:r>
      <w:proofErr w:type="spellEnd"/>
      <w:r w:rsidRPr="00F32610">
        <w:t xml:space="preserve"> </w:t>
      </w:r>
      <w:proofErr w:type="spellStart"/>
      <w:r w:rsidRPr="00F32610">
        <w:t>standardima</w:t>
      </w:r>
      <w:proofErr w:type="spellEnd"/>
      <w:r w:rsidRPr="00F32610">
        <w:t xml:space="preserve"> </w:t>
      </w:r>
      <w:proofErr w:type="spellStart"/>
      <w:r w:rsidRPr="00F32610">
        <w:t>borbe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>;</w:t>
      </w:r>
    </w:p>
    <w:p w14:paraId="36120E08" w14:textId="77777777" w:rsidR="00F32610" w:rsidRPr="00F32610" w:rsidRDefault="00F32610" w:rsidP="00F32610">
      <w:pPr>
        <w:jc w:val="center"/>
      </w:pPr>
      <w:r w:rsidRPr="00F32610">
        <w:t>bb) "</w:t>
      </w:r>
      <w:proofErr w:type="spellStart"/>
      <w:r w:rsidRPr="00F32610">
        <w:t>strana</w:t>
      </w:r>
      <w:proofErr w:type="spellEnd"/>
      <w:r w:rsidRPr="00F32610">
        <w:t xml:space="preserve"> </w:t>
      </w:r>
      <w:proofErr w:type="spellStart"/>
      <w:r w:rsidRPr="00F32610">
        <w:t>finansijsko-obavještajna</w:t>
      </w:r>
      <w:proofErr w:type="spellEnd"/>
      <w:r w:rsidRPr="00F32610">
        <w:t xml:space="preserve"> </w:t>
      </w:r>
      <w:proofErr w:type="spellStart"/>
      <w:r w:rsidRPr="00F32610">
        <w:t>jedinica</w:t>
      </w:r>
      <w:proofErr w:type="spellEnd"/>
      <w:r w:rsidRPr="00F32610">
        <w:t xml:space="preserve">" je </w:t>
      </w:r>
      <w:proofErr w:type="spellStart"/>
      <w:r w:rsidRPr="00F32610">
        <w:t>centralni</w:t>
      </w:r>
      <w:proofErr w:type="spellEnd"/>
      <w:r w:rsidRPr="00F32610">
        <w:t xml:space="preserve"> </w:t>
      </w:r>
      <w:proofErr w:type="spellStart"/>
      <w:r w:rsidRPr="00F32610">
        <w:t>nacionalni</w:t>
      </w:r>
      <w:proofErr w:type="spellEnd"/>
      <w:r w:rsidRPr="00F32610">
        <w:t xml:space="preserve"> organ </w:t>
      </w:r>
      <w:proofErr w:type="spellStart"/>
      <w:r w:rsidRPr="00F32610">
        <w:t>druge</w:t>
      </w:r>
      <w:proofErr w:type="spellEnd"/>
      <w:r w:rsidRPr="00F32610">
        <w:t xml:space="preserve"> </w:t>
      </w:r>
      <w:proofErr w:type="spellStart"/>
      <w:r w:rsidRPr="00F32610">
        <w:t>zemlje</w:t>
      </w:r>
      <w:proofErr w:type="spellEnd"/>
      <w:r w:rsidRPr="00F32610">
        <w:t xml:space="preserve"> za </w:t>
      </w:r>
      <w:proofErr w:type="spellStart"/>
      <w:r w:rsidRPr="00F32610">
        <w:t>primanje</w:t>
      </w:r>
      <w:proofErr w:type="spellEnd"/>
      <w:r w:rsidRPr="00F32610">
        <w:t xml:space="preserve">, </w:t>
      </w:r>
      <w:proofErr w:type="spellStart"/>
      <w:r w:rsidRPr="00F32610">
        <w:t>analizu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prosljeđivanje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,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dokumentacije</w:t>
      </w:r>
      <w:proofErr w:type="spellEnd"/>
      <w:r w:rsidRPr="00F32610">
        <w:t xml:space="preserve"> o </w:t>
      </w:r>
      <w:proofErr w:type="spellStart"/>
      <w:r w:rsidRPr="00F32610">
        <w:t>sumnjivim</w:t>
      </w:r>
      <w:proofErr w:type="spellEnd"/>
      <w:r w:rsidRPr="00F32610">
        <w:t xml:space="preserve"> </w:t>
      </w:r>
      <w:proofErr w:type="spellStart"/>
      <w:r w:rsidRPr="00F32610">
        <w:t>transakcijama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s </w:t>
      </w:r>
      <w:proofErr w:type="spellStart"/>
      <w:r w:rsidRPr="00F32610">
        <w:t>pranjem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finansiranjem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proofErr w:type="gramStart"/>
      <w:r w:rsidRPr="00F32610">
        <w:t>aktivnosti</w:t>
      </w:r>
      <w:proofErr w:type="spellEnd"/>
      <w:r w:rsidRPr="00F32610">
        <w:t>;</w:t>
      </w:r>
      <w:proofErr w:type="gramEnd"/>
    </w:p>
    <w:p w14:paraId="6DB1122F" w14:textId="77777777" w:rsidR="00F32610" w:rsidRPr="00F32610" w:rsidRDefault="00F32610" w:rsidP="00F32610">
      <w:pPr>
        <w:jc w:val="center"/>
      </w:pPr>
      <w:r w:rsidRPr="00F32610">
        <w:t>cc) "</w:t>
      </w:r>
      <w:proofErr w:type="spellStart"/>
      <w:r w:rsidRPr="00F32610">
        <w:t>ovlašćeno</w:t>
      </w:r>
      <w:proofErr w:type="spellEnd"/>
      <w:r w:rsidRPr="00F32610">
        <w:t xml:space="preserve"> lice" je lice </w:t>
      </w:r>
      <w:proofErr w:type="spellStart"/>
      <w:r w:rsidRPr="00F32610">
        <w:t>kojem</w:t>
      </w:r>
      <w:proofErr w:type="spellEnd"/>
      <w:r w:rsidRPr="00F32610">
        <w:t xml:space="preserve"> je </w:t>
      </w:r>
      <w:proofErr w:type="spellStart"/>
      <w:r w:rsidRPr="00F32610">
        <w:t>povjereno</w:t>
      </w:r>
      <w:proofErr w:type="spellEnd"/>
      <w:r w:rsidRPr="00F32610">
        <w:t xml:space="preserve"> </w:t>
      </w:r>
      <w:proofErr w:type="spellStart"/>
      <w:r w:rsidRPr="00F32610">
        <w:t>obavljanje</w:t>
      </w:r>
      <w:proofErr w:type="spellEnd"/>
      <w:r w:rsidRPr="00F32610">
        <w:t xml:space="preserve"> </w:t>
      </w:r>
      <w:proofErr w:type="spellStart"/>
      <w:r w:rsidRPr="00F32610">
        <w:t>određenih</w:t>
      </w:r>
      <w:proofErr w:type="spellEnd"/>
      <w:r w:rsidRPr="00F32610">
        <w:t xml:space="preserve"> </w:t>
      </w:r>
      <w:proofErr w:type="spellStart"/>
      <w:r w:rsidRPr="00F32610">
        <w:t>poslova</w:t>
      </w:r>
      <w:proofErr w:type="spellEnd"/>
      <w:r w:rsidRPr="00F32610">
        <w:t xml:space="preserve"> </w:t>
      </w:r>
      <w:proofErr w:type="spellStart"/>
      <w:r w:rsidRPr="00F32610">
        <w:t>kod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s </w:t>
      </w:r>
      <w:proofErr w:type="spellStart"/>
      <w:r w:rsidRPr="00F32610">
        <w:t>rukovođenjem</w:t>
      </w:r>
      <w:proofErr w:type="spellEnd"/>
      <w:r w:rsidRPr="00F32610">
        <w:t xml:space="preserve">, </w:t>
      </w:r>
      <w:proofErr w:type="spellStart"/>
      <w:r w:rsidRPr="00F32610">
        <w:t>upravljanjem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vođenjem</w:t>
      </w:r>
      <w:proofErr w:type="spellEnd"/>
      <w:r w:rsidRPr="00F32610">
        <w:t xml:space="preserve"> </w:t>
      </w:r>
      <w:proofErr w:type="spellStart"/>
      <w:r w:rsidRPr="00F32610">
        <w:t>poslova</w:t>
      </w:r>
      <w:proofErr w:type="spellEnd"/>
      <w:r w:rsidRPr="00F32610">
        <w:t xml:space="preserve"> koji mu </w:t>
      </w:r>
      <w:proofErr w:type="spellStart"/>
      <w:r w:rsidRPr="00F32610">
        <w:t>omogućavaju</w:t>
      </w:r>
      <w:proofErr w:type="spellEnd"/>
      <w:r w:rsidRPr="00F32610">
        <w:t xml:space="preserve"> </w:t>
      </w:r>
      <w:proofErr w:type="spellStart"/>
      <w:r w:rsidRPr="00F32610">
        <w:t>brzo</w:t>
      </w:r>
      <w:proofErr w:type="spellEnd"/>
      <w:r w:rsidRPr="00F32610">
        <w:t xml:space="preserve">, </w:t>
      </w:r>
      <w:proofErr w:type="spellStart"/>
      <w:r w:rsidRPr="00F32610">
        <w:t>kvalitetno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blagovremeno</w:t>
      </w:r>
      <w:proofErr w:type="spellEnd"/>
      <w:r w:rsidRPr="00F32610">
        <w:t xml:space="preserve"> </w:t>
      </w:r>
      <w:proofErr w:type="spellStart"/>
      <w:r w:rsidRPr="00F32610">
        <w:t>izvršavanje</w:t>
      </w:r>
      <w:proofErr w:type="spellEnd"/>
      <w:r w:rsidRPr="00F32610">
        <w:t xml:space="preserve"> </w:t>
      </w:r>
      <w:proofErr w:type="spellStart"/>
      <w:r w:rsidRPr="00F32610">
        <w:t>zadataka</w:t>
      </w:r>
      <w:proofErr w:type="spellEnd"/>
      <w:r w:rsidRPr="00F32610">
        <w:t xml:space="preserve"> </w:t>
      </w:r>
      <w:proofErr w:type="spellStart"/>
      <w:r w:rsidRPr="00F32610">
        <w:t>propisanih</w:t>
      </w:r>
      <w:proofErr w:type="spellEnd"/>
      <w:r w:rsidRPr="00F32610">
        <w:t xml:space="preserve">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r w:rsidRPr="00F32610">
        <w:t>zakonom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odredbama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njega</w:t>
      </w:r>
      <w:proofErr w:type="spellEnd"/>
      <w:r w:rsidRPr="00F32610">
        <w:t xml:space="preserve"> </w:t>
      </w:r>
      <w:proofErr w:type="spellStart"/>
      <w:proofErr w:type="gramStart"/>
      <w:r w:rsidRPr="00F32610">
        <w:t>proizlaze</w:t>
      </w:r>
      <w:proofErr w:type="spellEnd"/>
      <w:r w:rsidRPr="00F32610">
        <w:t>;</w:t>
      </w:r>
      <w:proofErr w:type="gramEnd"/>
    </w:p>
    <w:p w14:paraId="3D1387A4" w14:textId="77777777" w:rsidR="00F32610" w:rsidRPr="00F32610" w:rsidRDefault="00F32610" w:rsidP="00F32610">
      <w:pPr>
        <w:jc w:val="center"/>
      </w:pPr>
      <w:r w:rsidRPr="00F32610">
        <w:t>dd) "</w:t>
      </w:r>
      <w:proofErr w:type="spellStart"/>
      <w:r w:rsidRPr="00F32610">
        <w:t>najviše</w:t>
      </w:r>
      <w:proofErr w:type="spellEnd"/>
      <w:r w:rsidRPr="00F32610">
        <w:t xml:space="preserve"> </w:t>
      </w:r>
      <w:proofErr w:type="spellStart"/>
      <w:r w:rsidRPr="00F32610">
        <w:t>rukovodstvo</w:t>
      </w:r>
      <w:proofErr w:type="spellEnd"/>
      <w:r w:rsidRPr="00F32610">
        <w:t xml:space="preserve">" je lice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grupa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,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zakonom</w:t>
      </w:r>
      <w:proofErr w:type="spellEnd"/>
      <w:r w:rsidRPr="00F32610">
        <w:t xml:space="preserve">, </w:t>
      </w:r>
      <w:proofErr w:type="spellStart"/>
      <w:r w:rsidRPr="00F32610">
        <w:t>vode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organizuju</w:t>
      </w:r>
      <w:proofErr w:type="spellEnd"/>
      <w:r w:rsidRPr="00F32610">
        <w:t xml:space="preserve"> </w:t>
      </w:r>
      <w:proofErr w:type="spellStart"/>
      <w:r w:rsidRPr="00F32610">
        <w:t>poslovanje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odgovorna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za </w:t>
      </w:r>
      <w:proofErr w:type="spellStart"/>
      <w:r w:rsidRPr="00F32610">
        <w:t>obezbjeđivanje</w:t>
      </w:r>
      <w:proofErr w:type="spellEnd"/>
      <w:r w:rsidRPr="00F32610">
        <w:t xml:space="preserve"> </w:t>
      </w:r>
      <w:proofErr w:type="spellStart"/>
      <w:r w:rsidRPr="00F32610">
        <w:t>zakonitosti</w:t>
      </w:r>
      <w:proofErr w:type="spellEnd"/>
      <w:r w:rsidRPr="00F32610">
        <w:t xml:space="preserve"> </w:t>
      </w:r>
      <w:proofErr w:type="spellStart"/>
      <w:proofErr w:type="gramStart"/>
      <w:r w:rsidRPr="00F32610">
        <w:t>rada</w:t>
      </w:r>
      <w:proofErr w:type="spellEnd"/>
      <w:r w:rsidRPr="00F32610">
        <w:t>;</w:t>
      </w:r>
      <w:proofErr w:type="gramEnd"/>
    </w:p>
    <w:p w14:paraId="31476E14" w14:textId="77777777" w:rsidR="00F32610" w:rsidRPr="00F32610" w:rsidRDefault="00F32610" w:rsidP="00F32610">
      <w:pPr>
        <w:jc w:val="center"/>
      </w:pPr>
      <w:proofErr w:type="spellStart"/>
      <w:r w:rsidRPr="00F32610">
        <w:t>ee</w:t>
      </w:r>
      <w:proofErr w:type="spellEnd"/>
      <w:r w:rsidRPr="00F32610">
        <w:t>) "</w:t>
      </w:r>
      <w:proofErr w:type="spellStart"/>
      <w:r w:rsidRPr="00F32610">
        <w:t>procjena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u BiH" je </w:t>
      </w:r>
      <w:proofErr w:type="spellStart"/>
      <w:r w:rsidRPr="00F32610">
        <w:t>sveobuhvatna</w:t>
      </w:r>
      <w:proofErr w:type="spellEnd"/>
      <w:r w:rsidRPr="00F32610">
        <w:t xml:space="preserve"> </w:t>
      </w:r>
      <w:proofErr w:type="spellStart"/>
      <w:r w:rsidRPr="00F32610">
        <w:t>analiza</w:t>
      </w:r>
      <w:proofErr w:type="spellEnd"/>
      <w:r w:rsidRPr="00F32610">
        <w:t xml:space="preserve">, </w:t>
      </w:r>
      <w:proofErr w:type="spellStart"/>
      <w:r w:rsidRPr="00F32610">
        <w:t>sačinjena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r w:rsidRPr="00F32610">
        <w:t>zakonom</w:t>
      </w:r>
      <w:proofErr w:type="spellEnd"/>
      <w:r w:rsidRPr="00F32610">
        <w:t xml:space="preserve">, </w:t>
      </w:r>
      <w:proofErr w:type="spellStart"/>
      <w:r w:rsidRPr="00F32610">
        <w:t>kojom</w:t>
      </w:r>
      <w:proofErr w:type="spellEnd"/>
      <w:r w:rsidRPr="00F32610">
        <w:t xml:space="preserve"> se </w:t>
      </w:r>
      <w:proofErr w:type="spellStart"/>
      <w:r w:rsidRPr="00F32610">
        <w:t>sagledavaju</w:t>
      </w:r>
      <w:proofErr w:type="spellEnd"/>
      <w:r w:rsidRPr="00F32610">
        <w:t xml:space="preserve"> </w:t>
      </w:r>
      <w:proofErr w:type="spellStart"/>
      <w:r w:rsidRPr="00F32610">
        <w:t>rizici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u </w:t>
      </w:r>
      <w:proofErr w:type="gramStart"/>
      <w:r w:rsidRPr="00F32610">
        <w:t>BiH;</w:t>
      </w:r>
      <w:proofErr w:type="gramEnd"/>
    </w:p>
    <w:p w14:paraId="1C56C464" w14:textId="77777777" w:rsidR="00F32610" w:rsidRPr="00F32610" w:rsidRDefault="00F32610" w:rsidP="00F32610">
      <w:pPr>
        <w:jc w:val="center"/>
      </w:pPr>
      <w:r w:rsidRPr="00F32610">
        <w:t>ff) "</w:t>
      </w:r>
      <w:proofErr w:type="spellStart"/>
      <w:r w:rsidRPr="00F32610">
        <w:t>procjena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strane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" je </w:t>
      </w:r>
      <w:proofErr w:type="spellStart"/>
      <w:r w:rsidRPr="00F32610">
        <w:t>analiza</w:t>
      </w:r>
      <w:proofErr w:type="spellEnd"/>
      <w:r w:rsidRPr="00F32610">
        <w:t xml:space="preserve"> </w:t>
      </w:r>
      <w:proofErr w:type="spellStart"/>
      <w:r w:rsidRPr="00F32610">
        <w:t>koju</w:t>
      </w:r>
      <w:proofErr w:type="spellEnd"/>
      <w:r w:rsidRPr="00F32610">
        <w:t xml:space="preserve"> </w:t>
      </w:r>
      <w:proofErr w:type="spellStart"/>
      <w:r w:rsidRPr="00F32610">
        <w:t>sačini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, </w:t>
      </w:r>
      <w:proofErr w:type="spellStart"/>
      <w:r w:rsidRPr="00F32610">
        <w:t>kojom</w:t>
      </w:r>
      <w:proofErr w:type="spellEnd"/>
      <w:r w:rsidRPr="00F32610">
        <w:t xml:space="preserve"> se </w:t>
      </w:r>
      <w:proofErr w:type="spellStart"/>
      <w:r w:rsidRPr="00F32610">
        <w:t>sagledavaju</w:t>
      </w:r>
      <w:proofErr w:type="spellEnd"/>
      <w:r w:rsidRPr="00F32610">
        <w:t xml:space="preserve"> </w:t>
      </w:r>
      <w:proofErr w:type="spellStart"/>
      <w:r w:rsidRPr="00F32610">
        <w:t>rizici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s </w:t>
      </w:r>
      <w:proofErr w:type="spellStart"/>
      <w:r w:rsidRPr="00F32610">
        <w:t>grupom</w:t>
      </w:r>
      <w:proofErr w:type="spellEnd"/>
      <w:r w:rsidRPr="00F32610">
        <w:t xml:space="preserve"> </w:t>
      </w:r>
      <w:proofErr w:type="spellStart"/>
      <w:r w:rsidRPr="00F32610">
        <w:t>klijenata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pojedinim</w:t>
      </w:r>
      <w:proofErr w:type="spellEnd"/>
      <w:r w:rsidRPr="00F32610">
        <w:t xml:space="preserve"> </w:t>
      </w:r>
      <w:proofErr w:type="spellStart"/>
      <w:r w:rsidRPr="00F32610">
        <w:t>klijentom</w:t>
      </w:r>
      <w:proofErr w:type="spellEnd"/>
      <w:r w:rsidRPr="00F32610">
        <w:t xml:space="preserve">, </w:t>
      </w:r>
      <w:proofErr w:type="spellStart"/>
      <w:r w:rsidRPr="00F32610">
        <w:t>poslovnim</w:t>
      </w:r>
      <w:proofErr w:type="spellEnd"/>
      <w:r w:rsidRPr="00F32610">
        <w:t xml:space="preserve"> </w:t>
      </w:r>
      <w:proofErr w:type="spellStart"/>
      <w:r w:rsidRPr="00F32610">
        <w:t>odnosom</w:t>
      </w:r>
      <w:proofErr w:type="spellEnd"/>
      <w:r w:rsidRPr="00F32610">
        <w:t xml:space="preserve">, </w:t>
      </w:r>
      <w:proofErr w:type="spellStart"/>
      <w:r w:rsidRPr="00F32610">
        <w:t>zemljom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geografskim</w:t>
      </w:r>
      <w:proofErr w:type="spellEnd"/>
      <w:r w:rsidRPr="00F32610">
        <w:t xml:space="preserve"> </w:t>
      </w:r>
      <w:proofErr w:type="spellStart"/>
      <w:r w:rsidRPr="00F32610">
        <w:t>područjem</w:t>
      </w:r>
      <w:proofErr w:type="spellEnd"/>
      <w:r w:rsidRPr="00F32610">
        <w:t xml:space="preserve">, </w:t>
      </w:r>
      <w:proofErr w:type="spellStart"/>
      <w:r w:rsidRPr="00F32610">
        <w:t>uslugom</w:t>
      </w:r>
      <w:proofErr w:type="spellEnd"/>
      <w:r w:rsidRPr="00F32610">
        <w:t xml:space="preserve">, </w:t>
      </w:r>
      <w:proofErr w:type="spellStart"/>
      <w:r w:rsidRPr="00F32610">
        <w:t>transakcijom</w:t>
      </w:r>
      <w:proofErr w:type="spellEnd"/>
      <w:r w:rsidRPr="00F32610">
        <w:t xml:space="preserve">, </w:t>
      </w:r>
      <w:proofErr w:type="spellStart"/>
      <w:r w:rsidRPr="00F32610">
        <w:t>proizvodom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kanalom</w:t>
      </w:r>
      <w:proofErr w:type="spellEnd"/>
      <w:r w:rsidRPr="00F32610">
        <w:t xml:space="preserve"> </w:t>
      </w:r>
      <w:proofErr w:type="spellStart"/>
      <w:proofErr w:type="gramStart"/>
      <w:r w:rsidRPr="00F32610">
        <w:t>dostave</w:t>
      </w:r>
      <w:proofErr w:type="spellEnd"/>
      <w:r w:rsidRPr="00F32610">
        <w:t>;</w:t>
      </w:r>
      <w:proofErr w:type="gramEnd"/>
    </w:p>
    <w:p w14:paraId="47B902F9" w14:textId="77777777" w:rsidR="00F32610" w:rsidRPr="00F32610" w:rsidRDefault="00F32610" w:rsidP="00F32610">
      <w:pPr>
        <w:jc w:val="center"/>
      </w:pPr>
      <w:r w:rsidRPr="00F32610">
        <w:t>gg) "</w:t>
      </w:r>
      <w:proofErr w:type="spellStart"/>
      <w:r w:rsidRPr="00F32610">
        <w:t>virtuelna</w:t>
      </w:r>
      <w:proofErr w:type="spellEnd"/>
      <w:r w:rsidRPr="00F32610">
        <w:t xml:space="preserve"> valuta" je </w:t>
      </w:r>
      <w:proofErr w:type="spellStart"/>
      <w:r w:rsidRPr="00F32610">
        <w:t>digitalni</w:t>
      </w:r>
      <w:proofErr w:type="spellEnd"/>
      <w:r w:rsidRPr="00F32610">
        <w:t xml:space="preserve"> </w:t>
      </w:r>
      <w:proofErr w:type="spellStart"/>
      <w:r w:rsidRPr="00F32610">
        <w:t>zapis</w:t>
      </w:r>
      <w:proofErr w:type="spellEnd"/>
      <w:r w:rsidRPr="00F32610">
        <w:t xml:space="preserve"> </w:t>
      </w:r>
      <w:proofErr w:type="spellStart"/>
      <w:r w:rsidRPr="00F32610">
        <w:t>vrijednosti</w:t>
      </w:r>
      <w:proofErr w:type="spellEnd"/>
      <w:r w:rsidRPr="00F32610">
        <w:t xml:space="preserve"> koji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emitovala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za </w:t>
      </w:r>
      <w:proofErr w:type="spellStart"/>
      <w:r w:rsidRPr="00F32610">
        <w:t>čiju</w:t>
      </w:r>
      <w:proofErr w:type="spellEnd"/>
      <w:r w:rsidRPr="00F32610">
        <w:t xml:space="preserve"> </w:t>
      </w:r>
      <w:proofErr w:type="spellStart"/>
      <w:r w:rsidRPr="00F32610">
        <w:t>vrijednost</w:t>
      </w:r>
      <w:proofErr w:type="spellEnd"/>
      <w:r w:rsidRPr="00F32610">
        <w:t xml:space="preserve"> ne </w:t>
      </w:r>
      <w:proofErr w:type="spellStart"/>
      <w:r w:rsidRPr="00F32610">
        <w:t>garantuje</w:t>
      </w:r>
      <w:proofErr w:type="spellEnd"/>
      <w:r w:rsidRPr="00F32610">
        <w:t xml:space="preserve"> </w:t>
      </w:r>
      <w:proofErr w:type="spellStart"/>
      <w:r w:rsidRPr="00F32610">
        <w:t>centralna</w:t>
      </w:r>
      <w:proofErr w:type="spellEnd"/>
      <w:r w:rsidRPr="00F32610">
        <w:t xml:space="preserve"> </w:t>
      </w:r>
      <w:proofErr w:type="spellStart"/>
      <w:r w:rsidRPr="00F32610">
        <w:t>banka</w:t>
      </w:r>
      <w:proofErr w:type="spellEnd"/>
      <w:r w:rsidRPr="00F32610">
        <w:t xml:space="preserve">, </w:t>
      </w:r>
      <w:proofErr w:type="spellStart"/>
      <w:r w:rsidRPr="00F32610">
        <w:t>niti</w:t>
      </w:r>
      <w:proofErr w:type="spellEnd"/>
      <w:r w:rsidRPr="00F32610">
        <w:t xml:space="preserve"> </w:t>
      </w:r>
      <w:proofErr w:type="spellStart"/>
      <w:r w:rsidRPr="00F32610">
        <w:t>drugi</w:t>
      </w:r>
      <w:proofErr w:type="spellEnd"/>
      <w:r w:rsidRPr="00F32610">
        <w:t xml:space="preserve"> organ </w:t>
      </w:r>
      <w:proofErr w:type="spellStart"/>
      <w:r w:rsidRPr="00F32610">
        <w:t>javnog</w:t>
      </w:r>
      <w:proofErr w:type="spellEnd"/>
      <w:r w:rsidRPr="00F32610">
        <w:t xml:space="preserve"> </w:t>
      </w:r>
      <w:proofErr w:type="spellStart"/>
      <w:r w:rsidRPr="00F32610">
        <w:t>sektora</w:t>
      </w:r>
      <w:proofErr w:type="spellEnd"/>
      <w:r w:rsidRPr="00F32610">
        <w:t xml:space="preserve">,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nužno</w:t>
      </w:r>
      <w:proofErr w:type="spellEnd"/>
      <w:r w:rsidRPr="00F32610">
        <w:t xml:space="preserve"> </w:t>
      </w:r>
      <w:proofErr w:type="spellStart"/>
      <w:r w:rsidRPr="00F32610">
        <w:t>vezana</w:t>
      </w:r>
      <w:proofErr w:type="spellEnd"/>
      <w:r w:rsidRPr="00F32610">
        <w:t xml:space="preserve"> za </w:t>
      </w:r>
      <w:proofErr w:type="spellStart"/>
      <w:r w:rsidRPr="00F32610">
        <w:t>zakonsko</w:t>
      </w:r>
      <w:proofErr w:type="spellEnd"/>
      <w:r w:rsidRPr="00F32610">
        <w:t xml:space="preserve"> </w:t>
      </w:r>
      <w:proofErr w:type="spellStart"/>
      <w:r w:rsidRPr="00F32610">
        <w:t>sredstvo</w:t>
      </w:r>
      <w:proofErr w:type="spellEnd"/>
      <w:r w:rsidRPr="00F32610">
        <w:t xml:space="preserve"> </w:t>
      </w:r>
      <w:proofErr w:type="spellStart"/>
      <w:r w:rsidRPr="00F32610">
        <w:t>plaćanja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nema</w:t>
      </w:r>
      <w:proofErr w:type="spellEnd"/>
      <w:r w:rsidRPr="00F32610">
        <w:t xml:space="preserve"> </w:t>
      </w:r>
      <w:proofErr w:type="spellStart"/>
      <w:r w:rsidRPr="00F32610">
        <w:t>pravni</w:t>
      </w:r>
      <w:proofErr w:type="spellEnd"/>
      <w:r w:rsidRPr="00F32610">
        <w:t xml:space="preserve"> status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valute</w:t>
      </w:r>
      <w:proofErr w:type="spellEnd"/>
      <w:r w:rsidRPr="00F32610">
        <w:t xml:space="preserve">, </w:t>
      </w:r>
      <w:proofErr w:type="spellStart"/>
      <w:r w:rsidRPr="00F32610">
        <w:t>ali</w:t>
      </w:r>
      <w:proofErr w:type="spellEnd"/>
      <w:r w:rsidRPr="00F32610">
        <w:t xml:space="preserve"> je </w:t>
      </w:r>
      <w:proofErr w:type="spellStart"/>
      <w:r w:rsidRPr="00F32610">
        <w:t>fizička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pravna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prihvataju</w:t>
      </w:r>
      <w:proofErr w:type="spellEnd"/>
      <w:r w:rsidRPr="00F32610">
        <w:t xml:space="preserve">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sredstvo</w:t>
      </w:r>
      <w:proofErr w:type="spellEnd"/>
      <w:r w:rsidRPr="00F32610">
        <w:t xml:space="preserve"> </w:t>
      </w:r>
      <w:proofErr w:type="spellStart"/>
      <w:r w:rsidRPr="00F32610">
        <w:t>razmjene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 se </w:t>
      </w:r>
      <w:proofErr w:type="spellStart"/>
      <w:r w:rsidRPr="00F32610">
        <w:t>prenositi</w:t>
      </w:r>
      <w:proofErr w:type="spellEnd"/>
      <w:r w:rsidRPr="00F32610">
        <w:t xml:space="preserve">, </w:t>
      </w:r>
      <w:proofErr w:type="spellStart"/>
      <w:r w:rsidRPr="00F32610">
        <w:t>čuvati</w:t>
      </w:r>
      <w:proofErr w:type="spellEnd"/>
      <w:r w:rsidRPr="00F32610">
        <w:t xml:space="preserve">, </w:t>
      </w:r>
      <w:proofErr w:type="spellStart"/>
      <w:r w:rsidRPr="00F32610">
        <w:t>kupovati</w:t>
      </w:r>
      <w:proofErr w:type="spellEnd"/>
      <w:r w:rsidRPr="00F32610">
        <w:t xml:space="preserve">, </w:t>
      </w:r>
      <w:proofErr w:type="spellStart"/>
      <w:r w:rsidRPr="00F32610">
        <w:t>prodavati</w:t>
      </w:r>
      <w:proofErr w:type="spellEnd"/>
      <w:r w:rsidRPr="00F32610">
        <w:t xml:space="preserve">, </w:t>
      </w:r>
      <w:proofErr w:type="spellStart"/>
      <w:r w:rsidRPr="00F32610">
        <w:t>razmjenjivati</w:t>
      </w:r>
      <w:proofErr w:type="spellEnd"/>
      <w:r w:rsidRPr="00F32610">
        <w:t xml:space="preserve"> </w:t>
      </w:r>
      <w:proofErr w:type="spellStart"/>
      <w:r w:rsidRPr="00F32610">
        <w:t>elektronskim</w:t>
      </w:r>
      <w:proofErr w:type="spellEnd"/>
      <w:r w:rsidRPr="00F32610">
        <w:t xml:space="preserve"> </w:t>
      </w:r>
      <w:proofErr w:type="spellStart"/>
      <w:proofErr w:type="gramStart"/>
      <w:r w:rsidRPr="00F32610">
        <w:t>putem</w:t>
      </w:r>
      <w:proofErr w:type="spellEnd"/>
      <w:r w:rsidRPr="00F32610">
        <w:t>;</w:t>
      </w:r>
      <w:proofErr w:type="gramEnd"/>
    </w:p>
    <w:p w14:paraId="1FB3F1B6" w14:textId="77777777" w:rsidR="00F32610" w:rsidRPr="00F32610" w:rsidRDefault="00F32610" w:rsidP="00F32610">
      <w:pPr>
        <w:jc w:val="center"/>
      </w:pPr>
      <w:proofErr w:type="spellStart"/>
      <w:r w:rsidRPr="00F32610">
        <w:t>hh</w:t>
      </w:r>
      <w:proofErr w:type="spellEnd"/>
      <w:r w:rsidRPr="00F32610">
        <w:t>) "</w:t>
      </w:r>
      <w:proofErr w:type="spellStart"/>
      <w:r w:rsidRPr="00F32610">
        <w:t>pružalac</w:t>
      </w:r>
      <w:proofErr w:type="spellEnd"/>
      <w:r w:rsidRPr="00F32610">
        <w:t xml:space="preserve"> </w:t>
      </w:r>
      <w:proofErr w:type="spellStart"/>
      <w:r w:rsidRPr="00F32610">
        <w:t>usluga</w:t>
      </w:r>
      <w:proofErr w:type="spellEnd"/>
      <w:r w:rsidRPr="00F32610">
        <w:t xml:space="preserve"> </w:t>
      </w:r>
      <w:proofErr w:type="spellStart"/>
      <w:r w:rsidRPr="00F32610">
        <w:t>povezanih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virtuelnim</w:t>
      </w:r>
      <w:proofErr w:type="spellEnd"/>
      <w:r w:rsidRPr="00F32610">
        <w:t xml:space="preserve"> </w:t>
      </w:r>
      <w:proofErr w:type="spellStart"/>
      <w:r w:rsidRPr="00F32610">
        <w:t>valutama</w:t>
      </w:r>
      <w:proofErr w:type="spellEnd"/>
      <w:r w:rsidRPr="00F32610">
        <w:t xml:space="preserve">" je </w:t>
      </w:r>
      <w:proofErr w:type="spellStart"/>
      <w:r w:rsidRPr="00F32610">
        <w:t>pravno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pruža</w:t>
      </w:r>
      <w:proofErr w:type="spellEnd"/>
      <w:r w:rsidRPr="00F32610">
        <w:t xml:space="preserve"> </w:t>
      </w:r>
      <w:proofErr w:type="spellStart"/>
      <w:r w:rsidRPr="00F32610">
        <w:t>jednu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sljedećih</w:t>
      </w:r>
      <w:proofErr w:type="spellEnd"/>
      <w:r w:rsidRPr="00F32610">
        <w:t xml:space="preserve"> </w:t>
      </w:r>
      <w:proofErr w:type="spellStart"/>
      <w:r w:rsidRPr="00F32610">
        <w:t>usluga</w:t>
      </w:r>
      <w:proofErr w:type="spellEnd"/>
      <w:r w:rsidRPr="00F32610">
        <w:t xml:space="preserve"> u </w:t>
      </w:r>
      <w:proofErr w:type="spellStart"/>
      <w:r w:rsidRPr="00F32610">
        <w:t>ime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za </w:t>
      </w:r>
      <w:proofErr w:type="spellStart"/>
      <w:r w:rsidRPr="00F32610">
        <w:t>račun</w:t>
      </w:r>
      <w:proofErr w:type="spellEnd"/>
      <w:r w:rsidRPr="00F32610">
        <w:t xml:space="preserve"> </w:t>
      </w:r>
      <w:proofErr w:type="spellStart"/>
      <w:r w:rsidRPr="00F32610">
        <w:t>drugog</w:t>
      </w:r>
      <w:proofErr w:type="spellEnd"/>
      <w:r w:rsidRPr="00F32610">
        <w:t xml:space="preserve"> </w:t>
      </w:r>
      <w:proofErr w:type="spellStart"/>
      <w:r w:rsidRPr="00F32610">
        <w:t>fizičkog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>:</w:t>
      </w:r>
    </w:p>
    <w:p w14:paraId="554C9222" w14:textId="77777777" w:rsidR="00F32610" w:rsidRPr="00F32610" w:rsidRDefault="00F32610" w:rsidP="00F32610">
      <w:pPr>
        <w:jc w:val="center"/>
      </w:pPr>
      <w:r w:rsidRPr="00F32610">
        <w:t xml:space="preserve">1) </w:t>
      </w:r>
      <w:proofErr w:type="spellStart"/>
      <w:r w:rsidRPr="00F32610">
        <w:t>čuvanje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>/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upravljanje</w:t>
      </w:r>
      <w:proofErr w:type="spellEnd"/>
      <w:r w:rsidRPr="00F32610">
        <w:t xml:space="preserve"> </w:t>
      </w:r>
      <w:proofErr w:type="spellStart"/>
      <w:r w:rsidRPr="00F32610">
        <w:t>virtuelnih</w:t>
      </w:r>
      <w:proofErr w:type="spellEnd"/>
      <w:r w:rsidRPr="00F32610">
        <w:t xml:space="preserve"> valuta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instrumenata</w:t>
      </w:r>
      <w:proofErr w:type="spellEnd"/>
      <w:r w:rsidRPr="00F32610">
        <w:t xml:space="preserve"> koji </w:t>
      </w:r>
      <w:proofErr w:type="spellStart"/>
      <w:r w:rsidRPr="00F32610">
        <w:t>omogućavaju</w:t>
      </w:r>
      <w:proofErr w:type="spellEnd"/>
      <w:r w:rsidRPr="00F32610">
        <w:t xml:space="preserve"> </w:t>
      </w:r>
      <w:proofErr w:type="spellStart"/>
      <w:r w:rsidRPr="00F32610">
        <w:t>kontrolu</w:t>
      </w:r>
      <w:proofErr w:type="spellEnd"/>
      <w:r w:rsidRPr="00F32610">
        <w:t xml:space="preserve"> </w:t>
      </w:r>
      <w:proofErr w:type="spellStart"/>
      <w:r w:rsidRPr="00F32610">
        <w:t>nad</w:t>
      </w:r>
      <w:proofErr w:type="spellEnd"/>
      <w:r w:rsidRPr="00F32610">
        <w:t xml:space="preserve"> </w:t>
      </w:r>
      <w:proofErr w:type="spellStart"/>
      <w:r w:rsidRPr="00F32610">
        <w:t>virtuelnim</w:t>
      </w:r>
      <w:proofErr w:type="spellEnd"/>
      <w:r w:rsidRPr="00F32610">
        <w:t xml:space="preserve"> </w:t>
      </w:r>
      <w:proofErr w:type="spellStart"/>
      <w:r w:rsidRPr="00F32610">
        <w:t>valutama</w:t>
      </w:r>
      <w:proofErr w:type="spellEnd"/>
      <w:r w:rsidRPr="00F32610">
        <w:t xml:space="preserve"> (</w:t>
      </w:r>
      <w:proofErr w:type="spellStart"/>
      <w:r w:rsidRPr="00F32610">
        <w:t>pružalac</w:t>
      </w:r>
      <w:proofErr w:type="spellEnd"/>
      <w:r w:rsidRPr="00F32610">
        <w:t xml:space="preserve"> </w:t>
      </w:r>
      <w:proofErr w:type="spellStart"/>
      <w:r w:rsidRPr="00F32610">
        <w:t>depozitarnih</w:t>
      </w:r>
      <w:proofErr w:type="spellEnd"/>
      <w:r w:rsidRPr="00F32610">
        <w:t xml:space="preserve"> </w:t>
      </w:r>
      <w:proofErr w:type="spellStart"/>
      <w:r w:rsidRPr="00F32610">
        <w:t>usluga</w:t>
      </w:r>
      <w:proofErr w:type="spellEnd"/>
      <w:r w:rsidRPr="00F32610">
        <w:t xml:space="preserve"> </w:t>
      </w:r>
      <w:proofErr w:type="spellStart"/>
      <w:r w:rsidRPr="00F32610">
        <w:t>novčanika</w:t>
      </w:r>
      <w:proofErr w:type="spellEnd"/>
      <w:proofErr w:type="gramStart"/>
      <w:r w:rsidRPr="00F32610">
        <w:t>);</w:t>
      </w:r>
      <w:proofErr w:type="gramEnd"/>
    </w:p>
    <w:p w14:paraId="758EF2F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2) </w:t>
      </w:r>
      <w:proofErr w:type="spellStart"/>
      <w:r w:rsidRPr="00F32610">
        <w:rPr>
          <w:lang w:val="fr-FR"/>
        </w:rPr>
        <w:t>organizovanje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platforme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trgovanje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virtuelnim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valutama</w:t>
      </w:r>
      <w:proofErr w:type="spellEnd"/>
      <w:r w:rsidRPr="00F32610">
        <w:rPr>
          <w:lang w:val="fr-FR"/>
        </w:rPr>
        <w:t>,</w:t>
      </w:r>
    </w:p>
    <w:p w14:paraId="080C2562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3) </w:t>
      </w:r>
      <w:proofErr w:type="spellStart"/>
      <w:r w:rsidRPr="00F32610">
        <w:rPr>
          <w:lang w:val="fr-FR"/>
        </w:rPr>
        <w:t>razmjena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virtuelnih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valuta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valutu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zakonsko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sredstvo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plaćanja</w:t>
      </w:r>
      <w:proofErr w:type="spellEnd"/>
      <w:r w:rsidRPr="00F32610">
        <w:rPr>
          <w:lang w:val="fr-FR"/>
        </w:rPr>
        <w:t>;</w:t>
      </w:r>
      <w:proofErr w:type="gramEnd"/>
    </w:p>
    <w:p w14:paraId="5502DBD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4) </w:t>
      </w:r>
      <w:proofErr w:type="spellStart"/>
      <w:r w:rsidRPr="00F32610">
        <w:rPr>
          <w:lang w:val="fr-FR"/>
        </w:rPr>
        <w:t>razmjena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virtuelnih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valuta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virtuelnu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valutu</w:t>
      </w:r>
      <w:proofErr w:type="spellEnd"/>
      <w:r w:rsidRPr="00F32610">
        <w:rPr>
          <w:lang w:val="fr-FR"/>
        </w:rPr>
        <w:t>;</w:t>
      </w:r>
      <w:proofErr w:type="gramEnd"/>
    </w:p>
    <w:p w14:paraId="69B9C77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5) </w:t>
      </w:r>
      <w:proofErr w:type="spellStart"/>
      <w:r w:rsidRPr="00F32610">
        <w:rPr>
          <w:lang w:val="fr-FR"/>
        </w:rPr>
        <w:t>prenos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virtuelne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valute</w:t>
      </w:r>
      <w:proofErr w:type="spellEnd"/>
      <w:r w:rsidRPr="00F32610">
        <w:rPr>
          <w:lang w:val="fr-FR"/>
        </w:rPr>
        <w:t xml:space="preserve">, tj. </w:t>
      </w:r>
      <w:proofErr w:type="spellStart"/>
      <w:proofErr w:type="gramStart"/>
      <w:r w:rsidRPr="00F32610">
        <w:rPr>
          <w:lang w:val="fr-FR"/>
        </w:rPr>
        <w:t>zaprimanje</w:t>
      </w:r>
      <w:proofErr w:type="spellEnd"/>
      <w:proofErr w:type="gram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izvršavanje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naloga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virtuelnu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valutu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ime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trećih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strana</w:t>
      </w:r>
      <w:proofErr w:type="spellEnd"/>
      <w:r w:rsidRPr="00F32610">
        <w:rPr>
          <w:lang w:val="fr-FR"/>
        </w:rPr>
        <w:t>;</w:t>
      </w:r>
    </w:p>
    <w:p w14:paraId="1726D93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6) </w:t>
      </w:r>
      <w:proofErr w:type="spellStart"/>
      <w:r w:rsidRPr="00F32610">
        <w:rPr>
          <w:lang w:val="fr-FR"/>
        </w:rPr>
        <w:t>učestvovanje</w:t>
      </w:r>
      <w:proofErr w:type="spellEnd"/>
      <w:r w:rsidRPr="00F32610">
        <w:rPr>
          <w:lang w:val="fr-FR"/>
        </w:rPr>
        <w:t xml:space="preserve"> u i </w:t>
      </w:r>
      <w:proofErr w:type="spellStart"/>
      <w:r w:rsidRPr="00F32610">
        <w:rPr>
          <w:lang w:val="fr-FR"/>
        </w:rPr>
        <w:t>pružanje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vezi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ponudom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emitenta</w:t>
      </w:r>
      <w:proofErr w:type="spellEnd"/>
      <w:r w:rsidRPr="00F32610">
        <w:rPr>
          <w:lang w:val="fr-FR"/>
        </w:rPr>
        <w:t xml:space="preserve"> i/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prodajom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virtuelne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valute</w:t>
      </w:r>
      <w:proofErr w:type="spellEnd"/>
      <w:r w:rsidRPr="00F32610">
        <w:rPr>
          <w:lang w:val="fr-FR"/>
        </w:rPr>
        <w:t>;</w:t>
      </w:r>
      <w:proofErr w:type="gramEnd"/>
    </w:p>
    <w:p w14:paraId="48679514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>ii) "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novac</w:t>
      </w:r>
      <w:proofErr w:type="spellEnd"/>
      <w:r w:rsidRPr="00F32610">
        <w:rPr>
          <w:lang w:val="fr-FR"/>
        </w:rPr>
        <w:t xml:space="preserve">" </w:t>
      </w:r>
      <w:proofErr w:type="spellStart"/>
      <w:r w:rsidRPr="00F32610">
        <w:rPr>
          <w:lang w:val="fr-FR"/>
        </w:rPr>
        <w:t>označava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magnetno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pohranjenu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novčanu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vrijednost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čini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novčano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potraživanje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izdavaocu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, a </w:t>
      </w:r>
      <w:proofErr w:type="spellStart"/>
      <w:r w:rsidRPr="00F32610">
        <w:rPr>
          <w:lang w:val="fr-FR"/>
        </w:rPr>
        <w:t>izdata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nakon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prijema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novčanih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izvršavanja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platnih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prihvata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fizičko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izdavalac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,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entitetskim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propisima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kojim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uređuju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novac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izdavaoci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nadzor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njima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čemu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novac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uključuje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digitalni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zapis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valute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izdala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vrijednost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garantuje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centralna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banka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javnog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sektora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status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valute</w:t>
      </w:r>
      <w:proofErr w:type="spellEnd"/>
      <w:r w:rsidRPr="00F32610">
        <w:rPr>
          <w:lang w:val="fr-FR"/>
        </w:rPr>
        <w:t>;</w:t>
      </w:r>
    </w:p>
    <w:p w14:paraId="48CEFD67" w14:textId="77777777" w:rsidR="00F32610" w:rsidRPr="00F32610" w:rsidRDefault="00F32610" w:rsidP="00F32610">
      <w:pPr>
        <w:jc w:val="center"/>
        <w:rPr>
          <w:lang w:val="fr-FR"/>
        </w:rPr>
      </w:pPr>
      <w:proofErr w:type="gramStart"/>
      <w:r w:rsidRPr="00F32610">
        <w:rPr>
          <w:lang w:val="fr-FR"/>
        </w:rPr>
        <w:t>jj</w:t>
      </w:r>
      <w:proofErr w:type="gramEnd"/>
      <w:r w:rsidRPr="00F32610">
        <w:rPr>
          <w:lang w:val="fr-FR"/>
        </w:rPr>
        <w:t xml:space="preserve">) "AMLS" je </w:t>
      </w:r>
      <w:proofErr w:type="spellStart"/>
      <w:r w:rsidRPr="00F32610">
        <w:rPr>
          <w:lang w:val="fr-FR"/>
        </w:rPr>
        <w:t>softver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sprečavanje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potpuno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nezavisan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autonoman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odnosu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informatičke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sisteme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okviru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FOO-a</w:t>
      </w:r>
      <w:proofErr w:type="spellEnd"/>
      <w:r w:rsidRPr="00F32610">
        <w:rPr>
          <w:lang w:val="fr-FR"/>
        </w:rPr>
        <w:t xml:space="preserve"> i van </w:t>
      </w:r>
      <w:proofErr w:type="spellStart"/>
      <w:r w:rsidRPr="00F32610">
        <w:rPr>
          <w:lang w:val="fr-FR"/>
        </w:rPr>
        <w:t>njega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uspostavljen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potrebe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zadataka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FOO-a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utvrđenih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Zakonom</w:t>
      </w:r>
      <w:proofErr w:type="spellEnd"/>
      <w:r w:rsidRPr="00F32610">
        <w:rPr>
          <w:lang w:val="fr-FR"/>
        </w:rPr>
        <w:t>;</w:t>
      </w:r>
    </w:p>
    <w:p w14:paraId="47DC29CA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proofErr w:type="gramStart"/>
      <w:r w:rsidRPr="00F32610">
        <w:rPr>
          <w:lang w:val="fr-FR"/>
        </w:rPr>
        <w:t>kk</w:t>
      </w:r>
      <w:proofErr w:type="spellEnd"/>
      <w:proofErr w:type="gramEnd"/>
      <w:r w:rsidRPr="00F32610">
        <w:rPr>
          <w:lang w:val="fr-FR"/>
        </w:rPr>
        <w:t>) "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" je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već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uspostavljen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povremenu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transakciju</w:t>
      </w:r>
      <w:proofErr w:type="spellEnd"/>
      <w:r w:rsidRPr="00F32610">
        <w:rPr>
          <w:lang w:val="fr-FR"/>
        </w:rPr>
        <w:t>;</w:t>
      </w:r>
    </w:p>
    <w:p w14:paraId="643C0E43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proofErr w:type="gramStart"/>
      <w:r w:rsidRPr="00F32610">
        <w:rPr>
          <w:lang w:val="fr-FR"/>
        </w:rPr>
        <w:t>ll</w:t>
      </w:r>
      <w:proofErr w:type="spellEnd"/>
      <w:proofErr w:type="gramEnd"/>
      <w:r w:rsidRPr="00F32610">
        <w:rPr>
          <w:lang w:val="fr-FR"/>
        </w:rPr>
        <w:t>) "</w:t>
      </w:r>
      <w:proofErr w:type="spellStart"/>
      <w:r w:rsidRPr="00F32610">
        <w:rPr>
          <w:lang w:val="fr-FR"/>
        </w:rPr>
        <w:t>usluge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igara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sreću</w:t>
      </w:r>
      <w:proofErr w:type="spellEnd"/>
      <w:r w:rsidRPr="00F32610">
        <w:rPr>
          <w:lang w:val="fr-FR"/>
        </w:rPr>
        <w:t xml:space="preserve">" </w:t>
      </w:r>
      <w:proofErr w:type="spellStart"/>
      <w:r w:rsidRPr="00F32610">
        <w:rPr>
          <w:lang w:val="fr-FR"/>
        </w:rPr>
        <w:t>podrazumijevaju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zakonima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igrama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sreću</w:t>
      </w:r>
      <w:proofErr w:type="spellEnd"/>
      <w:r w:rsidRPr="00F32610">
        <w:rPr>
          <w:lang w:val="fr-FR"/>
        </w:rPr>
        <w:t>;</w:t>
      </w:r>
    </w:p>
    <w:p w14:paraId="6EFBFF0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>mm) "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lice" </w:t>
      </w:r>
      <w:proofErr w:type="spellStart"/>
      <w:r w:rsidRPr="00F32610">
        <w:rPr>
          <w:lang w:val="fr-FR"/>
        </w:rPr>
        <w:t>podrazumijeva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svakog</w:t>
      </w:r>
      <w:proofErr w:type="spellEnd"/>
      <w:r w:rsidRPr="00F32610">
        <w:rPr>
          <w:lang w:val="fr-FR"/>
        </w:rPr>
        <w:t xml:space="preserve"> ko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</w:t>
      </w:r>
      <w:proofErr w:type="spellEnd"/>
      <w:r w:rsidRPr="00F32610">
        <w:rPr>
          <w:lang w:val="fr-FR"/>
        </w:rPr>
        <w:t xml:space="preserve"> lice a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uspostavi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trajni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finansijskom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neki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posjeduje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imovinu</w:t>
      </w:r>
      <w:proofErr w:type="spellEnd"/>
      <w:r w:rsidRPr="00F32610">
        <w:rPr>
          <w:lang w:val="fr-FR"/>
        </w:rPr>
        <w:t xml:space="preserve">. To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obuhvatiti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preduzeća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korporacije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fondacije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udruženja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anstalt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ortakluke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poslovne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asocijacije</w:t>
      </w:r>
      <w:proofErr w:type="spellEnd"/>
      <w:r w:rsidRPr="00F32610">
        <w:rPr>
          <w:lang w:val="fr-FR"/>
        </w:rPr>
        <w:t>;</w:t>
      </w:r>
      <w:proofErr w:type="gramEnd"/>
    </w:p>
    <w:p w14:paraId="54745FFA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proofErr w:type="gramStart"/>
      <w:r w:rsidRPr="00F32610">
        <w:rPr>
          <w:lang w:val="fr-FR"/>
        </w:rPr>
        <w:t>nn</w:t>
      </w:r>
      <w:proofErr w:type="spellEnd"/>
      <w:proofErr w:type="gramEnd"/>
      <w:r w:rsidRPr="00F32610">
        <w:rPr>
          <w:lang w:val="fr-FR"/>
        </w:rPr>
        <w:t>) "</w:t>
      </w:r>
      <w:proofErr w:type="spellStart"/>
      <w:r w:rsidRPr="00F32610">
        <w:rPr>
          <w:lang w:val="fr-FR"/>
        </w:rPr>
        <w:t>strano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lice" je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ekvivalentno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tačke</w:t>
      </w:r>
      <w:proofErr w:type="spellEnd"/>
      <w:r w:rsidRPr="00F32610">
        <w:rPr>
          <w:lang w:val="fr-FR"/>
        </w:rPr>
        <w:t xml:space="preserve"> mm)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a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registrovano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;</w:t>
      </w:r>
    </w:p>
    <w:p w14:paraId="0F92D3F6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proofErr w:type="gramStart"/>
      <w:r w:rsidRPr="00F32610">
        <w:rPr>
          <w:lang w:val="fr-FR"/>
        </w:rPr>
        <w:t>oo</w:t>
      </w:r>
      <w:proofErr w:type="spellEnd"/>
      <w:proofErr w:type="gramEnd"/>
      <w:r w:rsidRPr="00F32610">
        <w:rPr>
          <w:lang w:val="fr-FR"/>
        </w:rPr>
        <w:t>) "</w:t>
      </w:r>
      <w:proofErr w:type="spellStart"/>
      <w:r w:rsidRPr="00F32610">
        <w:rPr>
          <w:lang w:val="fr-FR"/>
        </w:rPr>
        <w:t>pravni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aranžman</w:t>
      </w:r>
      <w:proofErr w:type="spellEnd"/>
      <w:r w:rsidRPr="00F32610">
        <w:rPr>
          <w:lang w:val="fr-FR"/>
        </w:rPr>
        <w:t xml:space="preserve">" je </w:t>
      </w:r>
      <w:proofErr w:type="spellStart"/>
      <w:r w:rsidRPr="00F32610">
        <w:rPr>
          <w:lang w:val="fr-FR"/>
        </w:rPr>
        <w:t>pravna</w:t>
      </w:r>
      <w:proofErr w:type="spellEnd"/>
      <w:r w:rsidRPr="00F32610">
        <w:rPr>
          <w:lang w:val="fr-FR"/>
        </w:rPr>
        <w:t xml:space="preserve"> forma </w:t>
      </w:r>
      <w:proofErr w:type="spellStart"/>
      <w:r w:rsidRPr="00F32610">
        <w:rPr>
          <w:lang w:val="fr-FR"/>
        </w:rPr>
        <w:t>organizovanja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ciljem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upravljanja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raspolaganja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imovinom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što</w:t>
      </w:r>
      <w:proofErr w:type="spellEnd"/>
      <w:r w:rsidRPr="00F32610">
        <w:rPr>
          <w:lang w:val="fr-FR"/>
        </w:rPr>
        <w:t xml:space="preserve"> su: </w:t>
      </w:r>
      <w:proofErr w:type="spellStart"/>
      <w:r w:rsidRPr="00F32610">
        <w:rPr>
          <w:lang w:val="fr-FR"/>
        </w:rPr>
        <w:t>izričiti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trustovi</w:t>
      </w:r>
      <w:proofErr w:type="spellEnd"/>
      <w:r w:rsidRPr="00F32610">
        <w:rPr>
          <w:lang w:val="fr-FR"/>
        </w:rPr>
        <w:t xml:space="preserve">, fiducie, </w:t>
      </w:r>
      <w:proofErr w:type="spellStart"/>
      <w:r w:rsidRPr="00F32610">
        <w:rPr>
          <w:lang w:val="fr-FR"/>
        </w:rPr>
        <w:t>treuhand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fideicomiso</w:t>
      </w:r>
      <w:proofErr w:type="spellEnd"/>
      <w:r w:rsidRPr="00F32610">
        <w:rPr>
          <w:lang w:val="fr-FR"/>
        </w:rPr>
        <w:t>;</w:t>
      </w:r>
    </w:p>
    <w:p w14:paraId="0EDA4B8D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>pp) "</w:t>
      </w:r>
      <w:proofErr w:type="spellStart"/>
      <w:r w:rsidRPr="00F32610">
        <w:rPr>
          <w:lang w:val="fr-FR"/>
        </w:rPr>
        <w:t>finansijske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institucije</w:t>
      </w:r>
      <w:proofErr w:type="spellEnd"/>
      <w:r w:rsidRPr="00F32610">
        <w:rPr>
          <w:lang w:val="fr-FR"/>
        </w:rPr>
        <w:t xml:space="preserve">" su </w:t>
      </w:r>
      <w:proofErr w:type="spellStart"/>
      <w:r w:rsidRPr="00F32610">
        <w:rPr>
          <w:lang w:val="fr-FR"/>
        </w:rPr>
        <w:t>pravna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finansijskom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sektoru</w:t>
      </w:r>
      <w:proofErr w:type="spellEnd"/>
      <w:r w:rsidRPr="00F32610">
        <w:rPr>
          <w:lang w:val="fr-FR"/>
        </w:rPr>
        <w:t xml:space="preserve">, a </w:t>
      </w:r>
      <w:proofErr w:type="spellStart"/>
      <w:r w:rsidRPr="00F32610">
        <w:rPr>
          <w:lang w:val="fr-FR"/>
        </w:rPr>
        <w:t>što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naročito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obuhvata</w:t>
      </w:r>
      <w:proofErr w:type="spellEnd"/>
      <w:r w:rsidRPr="00F32610">
        <w:rPr>
          <w:lang w:val="fr-FR"/>
        </w:rPr>
        <w:t xml:space="preserve">: </w:t>
      </w:r>
      <w:proofErr w:type="spellStart"/>
      <w:r w:rsidRPr="00F32610">
        <w:rPr>
          <w:lang w:val="fr-FR"/>
        </w:rPr>
        <w:t>banke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razvojne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banke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društva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mikrokreditne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organizacije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ovlašćene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učesnike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tržištu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hartija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vrijednosti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društva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upravljanje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investicionim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fondovima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društvo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upravljanje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dobrovoljnim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penzijskim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fondovima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lizinga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društva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posredovanje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pogledu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životnog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kao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druga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pretežno</w:t>
      </w:r>
      <w:proofErr w:type="spellEnd"/>
      <w:r w:rsidRPr="00F32610">
        <w:rPr>
          <w:lang w:val="fr-FR"/>
        </w:rPr>
        <w:t xml:space="preserve"> bave </w:t>
      </w:r>
      <w:proofErr w:type="spellStart"/>
      <w:r w:rsidRPr="00F32610">
        <w:rPr>
          <w:lang w:val="fr-FR"/>
        </w:rPr>
        <w:t>finansijskom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djelatnošću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zemlji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inostranstvu</w:t>
      </w:r>
      <w:proofErr w:type="spellEnd"/>
      <w:r w:rsidRPr="00F32610">
        <w:rPr>
          <w:lang w:val="fr-FR"/>
        </w:rPr>
        <w:t>;</w:t>
      </w:r>
    </w:p>
    <w:p w14:paraId="67912920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proofErr w:type="gramStart"/>
      <w:r w:rsidRPr="00F32610">
        <w:rPr>
          <w:lang w:val="fr-FR"/>
        </w:rPr>
        <w:t>rr</w:t>
      </w:r>
      <w:proofErr w:type="spellEnd"/>
      <w:proofErr w:type="gramEnd"/>
      <w:r w:rsidRPr="00F32610">
        <w:rPr>
          <w:lang w:val="fr-FR"/>
        </w:rPr>
        <w:t>) "</w:t>
      </w:r>
      <w:proofErr w:type="spellStart"/>
      <w:r w:rsidRPr="00F32610">
        <w:rPr>
          <w:lang w:val="fr-FR"/>
        </w:rPr>
        <w:t>fiktivna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banka</w:t>
      </w:r>
      <w:proofErr w:type="spellEnd"/>
      <w:r w:rsidRPr="00F32610">
        <w:rPr>
          <w:lang w:val="fr-FR"/>
        </w:rPr>
        <w:t xml:space="preserve">" je </w:t>
      </w:r>
      <w:proofErr w:type="spellStart"/>
      <w:r w:rsidRPr="00F32610">
        <w:rPr>
          <w:lang w:val="fr-FR"/>
        </w:rPr>
        <w:t>finansijska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ekvivalentne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onima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sprovode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institucije</w:t>
      </w:r>
      <w:proofErr w:type="spellEnd"/>
      <w:r w:rsidRPr="00F32610">
        <w:rPr>
          <w:lang w:val="fr-FR"/>
        </w:rPr>
        <w:t xml:space="preserve">, a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prisutna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državi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području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kojem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osnovana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niti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njoj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upravljanja</w:t>
      </w:r>
      <w:proofErr w:type="spellEnd"/>
      <w:r w:rsidRPr="00F32610">
        <w:rPr>
          <w:lang w:val="fr-FR"/>
        </w:rPr>
        <w:t xml:space="preserve">, te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uređene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grupe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podliježe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efikasnom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konsolidovanom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nadzoru</w:t>
      </w:r>
      <w:proofErr w:type="spellEnd"/>
      <w:r w:rsidRPr="00F32610">
        <w:rPr>
          <w:lang w:val="fr-FR"/>
        </w:rPr>
        <w:t>;</w:t>
      </w:r>
    </w:p>
    <w:p w14:paraId="46E3A6B6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proofErr w:type="gramStart"/>
      <w:r w:rsidRPr="00F32610">
        <w:rPr>
          <w:lang w:val="fr-FR"/>
        </w:rPr>
        <w:t>ss</w:t>
      </w:r>
      <w:proofErr w:type="spellEnd"/>
      <w:proofErr w:type="gramEnd"/>
      <w:r w:rsidRPr="00F32610">
        <w:rPr>
          <w:lang w:val="fr-FR"/>
        </w:rPr>
        <w:t>) "</w:t>
      </w:r>
      <w:proofErr w:type="spellStart"/>
      <w:r w:rsidRPr="00F32610">
        <w:rPr>
          <w:lang w:val="fr-FR"/>
        </w:rPr>
        <w:t>pružalac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 xml:space="preserve"> trusta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privrednog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društva</w:t>
      </w:r>
      <w:proofErr w:type="spellEnd"/>
      <w:r w:rsidRPr="00F32610">
        <w:rPr>
          <w:lang w:val="fr-FR"/>
        </w:rPr>
        <w:t xml:space="preserve">" je lice </w:t>
      </w:r>
      <w:proofErr w:type="spellStart"/>
      <w:r w:rsidRPr="00F32610">
        <w:rPr>
          <w:lang w:val="fr-FR"/>
        </w:rPr>
        <w:t>stranog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predstavlja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svako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slijedom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trećim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pruža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sljedećih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>:</w:t>
      </w:r>
    </w:p>
    <w:p w14:paraId="267F782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1) </w:t>
      </w:r>
      <w:proofErr w:type="spellStart"/>
      <w:r w:rsidRPr="00F32610">
        <w:rPr>
          <w:lang w:val="fr-FR"/>
        </w:rPr>
        <w:t>osnivanje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privrednih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društava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pravnih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>;</w:t>
      </w:r>
      <w:proofErr w:type="gramEnd"/>
    </w:p>
    <w:p w14:paraId="0331101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2) </w:t>
      </w:r>
      <w:proofErr w:type="spellStart"/>
      <w:r w:rsidRPr="00F32610">
        <w:rPr>
          <w:lang w:val="fr-FR"/>
        </w:rPr>
        <w:t>obavljanje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funkcije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funkciju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direktora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sekretara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trgovačkog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društva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partnera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partnerstvu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sličnog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položaja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odnosu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druga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pravna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>;</w:t>
      </w:r>
      <w:proofErr w:type="gramEnd"/>
    </w:p>
    <w:p w14:paraId="0C43045F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3) </w:t>
      </w:r>
      <w:proofErr w:type="spellStart"/>
      <w:r w:rsidRPr="00F32610">
        <w:rPr>
          <w:lang w:val="fr-FR"/>
        </w:rPr>
        <w:t>pružanje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registrovanog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sjedišta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poslovne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adrese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korespondentne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adrese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administrativne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adrese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ostalih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povezanih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trgovačkom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društvu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partnerstvu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aranžmanu</w:t>
      </w:r>
      <w:proofErr w:type="spellEnd"/>
      <w:r w:rsidRPr="00F32610">
        <w:rPr>
          <w:lang w:val="fr-FR"/>
        </w:rPr>
        <w:t>;</w:t>
      </w:r>
      <w:proofErr w:type="gramEnd"/>
    </w:p>
    <w:p w14:paraId="020B64F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4) </w:t>
      </w:r>
      <w:proofErr w:type="spellStart"/>
      <w:r w:rsidRPr="00F32610">
        <w:rPr>
          <w:lang w:val="fr-FR"/>
        </w:rPr>
        <w:t>obavljanje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funkcije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djeluje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upravitelj</w:t>
      </w:r>
      <w:proofErr w:type="spellEnd"/>
      <w:r w:rsidRPr="00F32610">
        <w:rPr>
          <w:lang w:val="fr-FR"/>
        </w:rPr>
        <w:t xml:space="preserve"> trusta </w:t>
      </w:r>
      <w:proofErr w:type="spellStart"/>
      <w:r w:rsidRPr="00F32610">
        <w:rPr>
          <w:lang w:val="fr-FR"/>
        </w:rPr>
        <w:t>osnovanog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izričitom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izjavom</w:t>
      </w:r>
      <w:proofErr w:type="spellEnd"/>
      <w:r w:rsidRPr="00F32610">
        <w:rPr>
          <w:lang w:val="fr-FR"/>
        </w:rPr>
        <w:t>;</w:t>
      </w:r>
      <w:proofErr w:type="gramEnd"/>
    </w:p>
    <w:p w14:paraId="0A2D27E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5) </w:t>
      </w:r>
      <w:proofErr w:type="spellStart"/>
      <w:r w:rsidRPr="00F32610">
        <w:rPr>
          <w:lang w:val="fr-FR"/>
        </w:rPr>
        <w:t>obavljanje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funkcije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funkciju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nominalnog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dioničara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ime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trgovačkog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društva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uvrštenog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uređeno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tržište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podliježe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obavezi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objavljivanja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zakonodavstvom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međunarodnim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standardima</w:t>
      </w:r>
      <w:proofErr w:type="spellEnd"/>
      <w:r w:rsidRPr="00F32610">
        <w:rPr>
          <w:lang w:val="fr-FR"/>
        </w:rPr>
        <w:t>;</w:t>
      </w:r>
      <w:proofErr w:type="gramEnd"/>
    </w:p>
    <w:p w14:paraId="0160546B" w14:textId="77777777" w:rsidR="00F32610" w:rsidRPr="00F32610" w:rsidRDefault="00F32610" w:rsidP="00F32610">
      <w:pPr>
        <w:jc w:val="center"/>
        <w:rPr>
          <w:lang w:val="fr-FR"/>
        </w:rPr>
      </w:pPr>
      <w:proofErr w:type="gramStart"/>
      <w:r w:rsidRPr="00F32610">
        <w:rPr>
          <w:lang w:val="fr-FR"/>
        </w:rPr>
        <w:t>tt</w:t>
      </w:r>
      <w:proofErr w:type="gramEnd"/>
      <w:r w:rsidRPr="00F32610">
        <w:rPr>
          <w:lang w:val="fr-FR"/>
        </w:rPr>
        <w:t>) "</w:t>
      </w:r>
      <w:proofErr w:type="spellStart"/>
      <w:r w:rsidRPr="00F32610">
        <w:rPr>
          <w:lang w:val="fr-FR"/>
        </w:rPr>
        <w:t>faktoring</w:t>
      </w:r>
      <w:proofErr w:type="spellEnd"/>
      <w:r w:rsidRPr="00F32610">
        <w:rPr>
          <w:lang w:val="fr-FR"/>
        </w:rPr>
        <w:t xml:space="preserve">" je </w:t>
      </w:r>
      <w:proofErr w:type="spellStart"/>
      <w:r w:rsidRPr="00F32610">
        <w:rPr>
          <w:lang w:val="fr-FR"/>
        </w:rPr>
        <w:t>pravni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kupoprodaje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postojećeg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nedospjelog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budućeg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kratkoročnog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novčanog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potraživanja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nastalog</w:t>
      </w:r>
      <w:proofErr w:type="spellEnd"/>
      <w:r w:rsidRPr="00F32610">
        <w:rPr>
          <w:lang w:val="fr-FR"/>
        </w:rPr>
        <w:t xml:space="preserve"> po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ugovora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prodaji</w:t>
      </w:r>
      <w:proofErr w:type="spellEnd"/>
      <w:r w:rsidRPr="00F32610">
        <w:rPr>
          <w:lang w:val="fr-FR"/>
        </w:rPr>
        <w:t xml:space="preserve"> robe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pružanja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>;</w:t>
      </w:r>
    </w:p>
    <w:p w14:paraId="6793305E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proofErr w:type="gramStart"/>
      <w:r w:rsidRPr="00F32610">
        <w:rPr>
          <w:lang w:val="fr-FR"/>
        </w:rPr>
        <w:t>uu</w:t>
      </w:r>
      <w:proofErr w:type="spellEnd"/>
      <w:proofErr w:type="gramEnd"/>
      <w:r w:rsidRPr="00F32610">
        <w:rPr>
          <w:lang w:val="fr-FR"/>
        </w:rPr>
        <w:t>) "</w:t>
      </w:r>
      <w:proofErr w:type="spellStart"/>
      <w:r w:rsidRPr="00F32610">
        <w:rPr>
          <w:lang w:val="fr-FR"/>
        </w:rPr>
        <w:t>forfaiting</w:t>
      </w:r>
      <w:proofErr w:type="spellEnd"/>
      <w:r w:rsidRPr="00F32610">
        <w:rPr>
          <w:lang w:val="fr-FR"/>
        </w:rPr>
        <w:t xml:space="preserve">" je </w:t>
      </w:r>
      <w:proofErr w:type="spellStart"/>
      <w:r w:rsidRPr="00F32610">
        <w:rPr>
          <w:lang w:val="fr-FR"/>
        </w:rPr>
        <w:t>izvozno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finansiranje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otkupa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diskontom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regresa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dugoročnih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nedospjelih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potraživanja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osiguranih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instrumentom</w:t>
      </w:r>
      <w:proofErr w:type="spellEnd"/>
      <w:r w:rsidRPr="00F32610">
        <w:rPr>
          <w:lang w:val="fr-FR"/>
        </w:rPr>
        <w:t>.</w:t>
      </w:r>
    </w:p>
    <w:p w14:paraId="14B36B96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5</w:t>
      </w:r>
    </w:p>
    <w:p w14:paraId="42331E0D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Obveznici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sprovođenja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mjera</w:t>
      </w:r>
      <w:proofErr w:type="spellEnd"/>
      <w:r w:rsidRPr="00F32610">
        <w:rPr>
          <w:b/>
          <w:bCs/>
          <w:lang w:val="fr-FR"/>
        </w:rPr>
        <w:t>)</w:t>
      </w:r>
    </w:p>
    <w:p w14:paraId="3E14BA4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Obveznici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sprovođenja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otkrivanje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sprečavanje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ovim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zakonom</w:t>
      </w:r>
      <w:proofErr w:type="spellEnd"/>
      <w:r w:rsidRPr="00F32610">
        <w:rPr>
          <w:lang w:val="fr-FR"/>
        </w:rPr>
        <w:t xml:space="preserve"> </w:t>
      </w:r>
      <w:proofErr w:type="gramStart"/>
      <w:r w:rsidRPr="00F32610">
        <w:rPr>
          <w:lang w:val="fr-FR"/>
        </w:rPr>
        <w:t>su:</w:t>
      </w:r>
      <w:proofErr w:type="gramEnd"/>
    </w:p>
    <w:p w14:paraId="3C3B22AA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proofErr w:type="gramStart"/>
      <w:r w:rsidRPr="00F32610">
        <w:t>banka</w:t>
      </w:r>
      <w:proofErr w:type="spellEnd"/>
      <w:r w:rsidRPr="00F32610">
        <w:t>;</w:t>
      </w:r>
      <w:proofErr w:type="gramEnd"/>
    </w:p>
    <w:p w14:paraId="43ADAAAD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mikrokreditna</w:t>
      </w:r>
      <w:proofErr w:type="spellEnd"/>
      <w:r w:rsidRPr="00F32610">
        <w:t xml:space="preserve"> </w:t>
      </w:r>
      <w:proofErr w:type="spellStart"/>
      <w:proofErr w:type="gramStart"/>
      <w:r w:rsidRPr="00F32610">
        <w:t>organizacija</w:t>
      </w:r>
      <w:proofErr w:type="spellEnd"/>
      <w:r w:rsidRPr="00F32610">
        <w:t>;</w:t>
      </w:r>
      <w:proofErr w:type="gramEnd"/>
    </w:p>
    <w:p w14:paraId="78797D4B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davalac</w:t>
      </w:r>
      <w:proofErr w:type="spellEnd"/>
      <w:r w:rsidRPr="00F32610">
        <w:t xml:space="preserve"> </w:t>
      </w:r>
      <w:proofErr w:type="spellStart"/>
      <w:proofErr w:type="gramStart"/>
      <w:r w:rsidRPr="00F32610">
        <w:t>lizinga</w:t>
      </w:r>
      <w:proofErr w:type="spellEnd"/>
      <w:r w:rsidRPr="00F32610">
        <w:t>;</w:t>
      </w:r>
      <w:proofErr w:type="gramEnd"/>
    </w:p>
    <w:p w14:paraId="67C8AD44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institucija</w:t>
      </w:r>
      <w:proofErr w:type="spellEnd"/>
      <w:r w:rsidRPr="00F32610">
        <w:t xml:space="preserve"> </w:t>
      </w:r>
      <w:proofErr w:type="spellStart"/>
      <w:r w:rsidRPr="00F32610">
        <w:t>elektronskog</w:t>
      </w:r>
      <w:proofErr w:type="spellEnd"/>
      <w:r w:rsidRPr="00F32610">
        <w:t xml:space="preserve"> </w:t>
      </w:r>
      <w:proofErr w:type="spellStart"/>
      <w:proofErr w:type="gramStart"/>
      <w:r w:rsidRPr="00F32610">
        <w:t>novca</w:t>
      </w:r>
      <w:proofErr w:type="spellEnd"/>
      <w:r w:rsidRPr="00F32610">
        <w:t>;</w:t>
      </w:r>
      <w:proofErr w:type="gramEnd"/>
    </w:p>
    <w:p w14:paraId="18ABEFD5" w14:textId="77777777" w:rsidR="00F32610" w:rsidRPr="00F32610" w:rsidRDefault="00F32610" w:rsidP="00F32610">
      <w:pPr>
        <w:jc w:val="center"/>
      </w:pPr>
      <w:r w:rsidRPr="00F32610">
        <w:t xml:space="preserve">e) </w:t>
      </w:r>
      <w:proofErr w:type="spellStart"/>
      <w:r w:rsidRPr="00F32610">
        <w:t>ovlašćeni</w:t>
      </w:r>
      <w:proofErr w:type="spellEnd"/>
      <w:r w:rsidRPr="00F32610">
        <w:t xml:space="preserve"> </w:t>
      </w:r>
      <w:proofErr w:type="spellStart"/>
      <w:proofErr w:type="gramStart"/>
      <w:r w:rsidRPr="00F32610">
        <w:t>mjenjači</w:t>
      </w:r>
      <w:proofErr w:type="spellEnd"/>
      <w:r w:rsidRPr="00F32610">
        <w:t>;</w:t>
      </w:r>
      <w:proofErr w:type="gramEnd"/>
    </w:p>
    <w:p w14:paraId="171C87F6" w14:textId="77777777" w:rsidR="00F32610" w:rsidRPr="00F32610" w:rsidRDefault="00F32610" w:rsidP="00F32610">
      <w:pPr>
        <w:jc w:val="center"/>
      </w:pPr>
      <w:r w:rsidRPr="00F32610">
        <w:t xml:space="preserve">f) </w:t>
      </w:r>
      <w:proofErr w:type="spellStart"/>
      <w:r w:rsidRPr="00F32610">
        <w:t>društvo</w:t>
      </w:r>
      <w:proofErr w:type="spellEnd"/>
      <w:r w:rsidRPr="00F32610">
        <w:t xml:space="preserve"> za </w:t>
      </w:r>
      <w:proofErr w:type="spellStart"/>
      <w:r w:rsidRPr="00F32610">
        <w:t>osiguranje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ima</w:t>
      </w:r>
      <w:proofErr w:type="spellEnd"/>
      <w:r w:rsidRPr="00F32610">
        <w:t xml:space="preserve"> </w:t>
      </w:r>
      <w:proofErr w:type="spellStart"/>
      <w:r w:rsidRPr="00F32610">
        <w:t>dozvolu</w:t>
      </w:r>
      <w:proofErr w:type="spellEnd"/>
      <w:r w:rsidRPr="00F32610">
        <w:t xml:space="preserve"> za </w:t>
      </w:r>
      <w:proofErr w:type="spellStart"/>
      <w:r w:rsidRPr="00F32610">
        <w:t>obavljanje</w:t>
      </w:r>
      <w:proofErr w:type="spellEnd"/>
      <w:r w:rsidRPr="00F32610">
        <w:t xml:space="preserve"> </w:t>
      </w:r>
      <w:proofErr w:type="spellStart"/>
      <w:r w:rsidRPr="00F32610">
        <w:t>poslova</w:t>
      </w:r>
      <w:proofErr w:type="spellEnd"/>
      <w:r w:rsidRPr="00F32610">
        <w:t xml:space="preserve"> </w:t>
      </w:r>
      <w:proofErr w:type="spellStart"/>
      <w:r w:rsidRPr="00F32610">
        <w:t>životnog</w:t>
      </w:r>
      <w:proofErr w:type="spellEnd"/>
      <w:r w:rsidRPr="00F32610">
        <w:t xml:space="preserve"> </w:t>
      </w:r>
      <w:proofErr w:type="spellStart"/>
      <w:proofErr w:type="gramStart"/>
      <w:r w:rsidRPr="00F32610">
        <w:t>osiguranja</w:t>
      </w:r>
      <w:proofErr w:type="spellEnd"/>
      <w:r w:rsidRPr="00F32610">
        <w:t>;</w:t>
      </w:r>
      <w:proofErr w:type="gramEnd"/>
    </w:p>
    <w:p w14:paraId="3C98AA14" w14:textId="77777777" w:rsidR="00F32610" w:rsidRPr="00F32610" w:rsidRDefault="00F32610" w:rsidP="00F32610">
      <w:pPr>
        <w:jc w:val="center"/>
      </w:pPr>
      <w:r w:rsidRPr="00F32610">
        <w:t xml:space="preserve">g) </w:t>
      </w:r>
      <w:proofErr w:type="spellStart"/>
      <w:r w:rsidRPr="00F32610">
        <w:t>posrednik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zastupnik</w:t>
      </w:r>
      <w:proofErr w:type="spellEnd"/>
      <w:r w:rsidRPr="00F32610">
        <w:t xml:space="preserve"> u </w:t>
      </w:r>
      <w:proofErr w:type="spellStart"/>
      <w:r w:rsidRPr="00F32610">
        <w:t>osiguranju</w:t>
      </w:r>
      <w:proofErr w:type="spellEnd"/>
      <w:r w:rsidRPr="00F32610">
        <w:t xml:space="preserve">, koji se </w:t>
      </w:r>
      <w:proofErr w:type="spellStart"/>
      <w:r w:rsidRPr="00F32610">
        <w:t>bave</w:t>
      </w:r>
      <w:proofErr w:type="spellEnd"/>
      <w:r w:rsidRPr="00F32610">
        <w:t xml:space="preserve"> </w:t>
      </w:r>
      <w:proofErr w:type="spellStart"/>
      <w:r w:rsidRPr="00F32610">
        <w:t>djelatnošću</w:t>
      </w:r>
      <w:proofErr w:type="spellEnd"/>
      <w:r w:rsidRPr="00F32610">
        <w:t xml:space="preserve"> </w:t>
      </w:r>
      <w:proofErr w:type="spellStart"/>
      <w:r w:rsidRPr="00F32610">
        <w:t>posredovanja</w:t>
      </w:r>
      <w:proofErr w:type="spellEnd"/>
      <w:r w:rsidRPr="00F32610">
        <w:t xml:space="preserve">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zastupanja</w:t>
      </w:r>
      <w:proofErr w:type="spellEnd"/>
      <w:r w:rsidRPr="00F32610">
        <w:t xml:space="preserve"> u </w:t>
      </w:r>
      <w:proofErr w:type="spellStart"/>
      <w:r w:rsidRPr="00F32610">
        <w:t>osiguranju</w:t>
      </w:r>
      <w:proofErr w:type="spellEnd"/>
      <w:r w:rsidRPr="00F32610">
        <w:t xml:space="preserve"> </w:t>
      </w:r>
      <w:proofErr w:type="spellStart"/>
      <w:r w:rsidRPr="00F32610">
        <w:t>pri</w:t>
      </w:r>
      <w:proofErr w:type="spellEnd"/>
      <w:r w:rsidRPr="00F32610">
        <w:t xml:space="preserve"> </w:t>
      </w:r>
      <w:proofErr w:type="spellStart"/>
      <w:r w:rsidRPr="00F32610">
        <w:t>zaključivanju</w:t>
      </w:r>
      <w:proofErr w:type="spellEnd"/>
      <w:r w:rsidRPr="00F32610">
        <w:t xml:space="preserve"> </w:t>
      </w:r>
      <w:proofErr w:type="spellStart"/>
      <w:r w:rsidRPr="00F32610">
        <w:t>ugovora</w:t>
      </w:r>
      <w:proofErr w:type="spellEnd"/>
      <w:r w:rsidRPr="00F32610">
        <w:t xml:space="preserve"> o </w:t>
      </w:r>
      <w:proofErr w:type="spellStart"/>
      <w:r w:rsidRPr="00F32610">
        <w:t>životnom</w:t>
      </w:r>
      <w:proofErr w:type="spellEnd"/>
      <w:r w:rsidRPr="00F32610">
        <w:t xml:space="preserve"> </w:t>
      </w:r>
      <w:proofErr w:type="spellStart"/>
      <w:r w:rsidRPr="00F32610">
        <w:t>osiguranju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drugim</w:t>
      </w:r>
      <w:proofErr w:type="spellEnd"/>
      <w:r w:rsidRPr="00F32610">
        <w:t xml:space="preserve"> </w:t>
      </w:r>
      <w:proofErr w:type="spellStart"/>
      <w:r w:rsidRPr="00F32610">
        <w:t>osiguranjima</w:t>
      </w:r>
      <w:proofErr w:type="spellEnd"/>
      <w:r w:rsidRPr="00F32610">
        <w:t xml:space="preserve"> </w:t>
      </w:r>
      <w:proofErr w:type="spellStart"/>
      <w:r w:rsidRPr="00F32610">
        <w:t>povezanim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ulaganjem</w:t>
      </w:r>
      <w:proofErr w:type="spellEnd"/>
      <w:r w:rsidRPr="00F32610">
        <w:t xml:space="preserve">,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izuzetkom</w:t>
      </w:r>
      <w:proofErr w:type="spellEnd"/>
      <w:r w:rsidRPr="00F32610">
        <w:t xml:space="preserve"> </w:t>
      </w:r>
      <w:proofErr w:type="spellStart"/>
      <w:r w:rsidRPr="00F32610">
        <w:t>zastupnika</w:t>
      </w:r>
      <w:proofErr w:type="spellEnd"/>
      <w:r w:rsidRPr="00F32610">
        <w:t xml:space="preserve"> u </w:t>
      </w:r>
      <w:proofErr w:type="spellStart"/>
      <w:r w:rsidRPr="00F32610">
        <w:t>osiguranju</w:t>
      </w:r>
      <w:proofErr w:type="spellEnd"/>
      <w:r w:rsidRPr="00F32610">
        <w:t xml:space="preserve"> koji se </w:t>
      </w:r>
      <w:proofErr w:type="spellStart"/>
      <w:r w:rsidRPr="00F32610">
        <w:t>bave</w:t>
      </w:r>
      <w:proofErr w:type="spellEnd"/>
      <w:r w:rsidRPr="00F32610">
        <w:t xml:space="preserve"> </w:t>
      </w:r>
      <w:proofErr w:type="spellStart"/>
      <w:r w:rsidRPr="00F32610">
        <w:t>djelatnošću</w:t>
      </w:r>
      <w:proofErr w:type="spellEnd"/>
      <w:r w:rsidRPr="00F32610">
        <w:t xml:space="preserve"> </w:t>
      </w:r>
      <w:proofErr w:type="spellStart"/>
      <w:r w:rsidRPr="00F32610">
        <w:t>zastupanja</w:t>
      </w:r>
      <w:proofErr w:type="spellEnd"/>
      <w:r w:rsidRPr="00F32610">
        <w:t xml:space="preserve"> u </w:t>
      </w:r>
      <w:proofErr w:type="spellStart"/>
      <w:r w:rsidRPr="00F32610">
        <w:t>životnom</w:t>
      </w:r>
      <w:proofErr w:type="spellEnd"/>
      <w:r w:rsidRPr="00F32610">
        <w:t xml:space="preserve"> </w:t>
      </w:r>
      <w:proofErr w:type="spellStart"/>
      <w:r w:rsidRPr="00F32610">
        <w:t>osiguranju</w:t>
      </w:r>
      <w:proofErr w:type="spellEnd"/>
      <w:r w:rsidRPr="00F32610">
        <w:t xml:space="preserve"> u </w:t>
      </w:r>
      <w:proofErr w:type="spellStart"/>
      <w:r w:rsidRPr="00F32610">
        <w:t>ime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za </w:t>
      </w:r>
      <w:proofErr w:type="spellStart"/>
      <w:r w:rsidRPr="00F32610">
        <w:t>račun</w:t>
      </w:r>
      <w:proofErr w:type="spellEnd"/>
      <w:r w:rsidRPr="00F32610">
        <w:t xml:space="preserve"> </w:t>
      </w:r>
      <w:proofErr w:type="spellStart"/>
      <w:r w:rsidRPr="00F32610">
        <w:t>društva</w:t>
      </w:r>
      <w:proofErr w:type="spellEnd"/>
      <w:r w:rsidRPr="00F32610">
        <w:t xml:space="preserve"> za </w:t>
      </w:r>
      <w:proofErr w:type="spellStart"/>
      <w:proofErr w:type="gramStart"/>
      <w:r w:rsidRPr="00F32610">
        <w:t>osiguranje</w:t>
      </w:r>
      <w:proofErr w:type="spellEnd"/>
      <w:r w:rsidRPr="00F32610">
        <w:t>;</w:t>
      </w:r>
      <w:proofErr w:type="gramEnd"/>
    </w:p>
    <w:p w14:paraId="47C1A692" w14:textId="77777777" w:rsidR="00F32610" w:rsidRPr="00F32610" w:rsidRDefault="00F32610" w:rsidP="00F32610">
      <w:pPr>
        <w:jc w:val="center"/>
      </w:pPr>
      <w:r w:rsidRPr="00F32610">
        <w:t xml:space="preserve">h) </w:t>
      </w:r>
      <w:proofErr w:type="spellStart"/>
      <w:r w:rsidRPr="00F32610">
        <w:t>društvo</w:t>
      </w:r>
      <w:proofErr w:type="spellEnd"/>
      <w:r w:rsidRPr="00F32610">
        <w:t xml:space="preserve"> za </w:t>
      </w:r>
      <w:proofErr w:type="spellStart"/>
      <w:r w:rsidRPr="00F32610">
        <w:t>upravljanje</w:t>
      </w:r>
      <w:proofErr w:type="spellEnd"/>
      <w:r w:rsidRPr="00F32610">
        <w:t xml:space="preserve"> </w:t>
      </w:r>
      <w:proofErr w:type="spellStart"/>
      <w:r w:rsidRPr="00F32610">
        <w:t>dobrovoljnim</w:t>
      </w:r>
      <w:proofErr w:type="spellEnd"/>
      <w:r w:rsidRPr="00F32610">
        <w:t xml:space="preserve"> </w:t>
      </w:r>
      <w:proofErr w:type="spellStart"/>
      <w:r w:rsidRPr="00F32610">
        <w:t>penzijskim</w:t>
      </w:r>
      <w:proofErr w:type="spellEnd"/>
      <w:r w:rsidRPr="00F32610">
        <w:t xml:space="preserve"> </w:t>
      </w:r>
      <w:proofErr w:type="spellStart"/>
      <w:proofErr w:type="gramStart"/>
      <w:r w:rsidRPr="00F32610">
        <w:t>fondovima</w:t>
      </w:r>
      <w:proofErr w:type="spellEnd"/>
      <w:r w:rsidRPr="00F32610">
        <w:t>;</w:t>
      </w:r>
      <w:proofErr w:type="gramEnd"/>
    </w:p>
    <w:p w14:paraId="6B1FF8B1" w14:textId="77777777" w:rsidR="00F32610" w:rsidRPr="00F32610" w:rsidRDefault="00F32610" w:rsidP="00F32610">
      <w:pPr>
        <w:jc w:val="center"/>
      </w:pPr>
      <w:proofErr w:type="spellStart"/>
      <w:r w:rsidRPr="00F32610">
        <w:t>i</w:t>
      </w:r>
      <w:proofErr w:type="spellEnd"/>
      <w:r w:rsidRPr="00F32610">
        <w:t xml:space="preserve">) </w:t>
      </w:r>
      <w:proofErr w:type="spellStart"/>
      <w:r w:rsidRPr="00F32610">
        <w:t>berzanski</w:t>
      </w:r>
      <w:proofErr w:type="spellEnd"/>
      <w:r w:rsidRPr="00F32610">
        <w:t xml:space="preserve"> </w:t>
      </w:r>
      <w:proofErr w:type="spellStart"/>
      <w:proofErr w:type="gramStart"/>
      <w:r w:rsidRPr="00F32610">
        <w:t>posrednik</w:t>
      </w:r>
      <w:proofErr w:type="spellEnd"/>
      <w:r w:rsidRPr="00F32610">
        <w:t>;</w:t>
      </w:r>
      <w:proofErr w:type="gramEnd"/>
    </w:p>
    <w:p w14:paraId="44948D58" w14:textId="77777777" w:rsidR="00F32610" w:rsidRPr="00F32610" w:rsidRDefault="00F32610" w:rsidP="00F32610">
      <w:pPr>
        <w:jc w:val="center"/>
      </w:pPr>
      <w:r w:rsidRPr="00F32610">
        <w:t xml:space="preserve">j) </w:t>
      </w:r>
      <w:proofErr w:type="spellStart"/>
      <w:r w:rsidRPr="00F32610">
        <w:t>banka</w:t>
      </w:r>
      <w:proofErr w:type="spellEnd"/>
      <w:r w:rsidRPr="00F32610">
        <w:t xml:space="preserve"> </w:t>
      </w:r>
      <w:proofErr w:type="spellStart"/>
      <w:proofErr w:type="gramStart"/>
      <w:r w:rsidRPr="00F32610">
        <w:t>skrbnik</w:t>
      </w:r>
      <w:proofErr w:type="spellEnd"/>
      <w:r w:rsidRPr="00F32610">
        <w:t>;</w:t>
      </w:r>
      <w:proofErr w:type="gramEnd"/>
    </w:p>
    <w:p w14:paraId="11FF4A4E" w14:textId="77777777" w:rsidR="00F32610" w:rsidRPr="00F32610" w:rsidRDefault="00F32610" w:rsidP="00F32610">
      <w:pPr>
        <w:jc w:val="center"/>
      </w:pPr>
      <w:r w:rsidRPr="00F32610">
        <w:t xml:space="preserve">k) </w:t>
      </w:r>
      <w:proofErr w:type="spellStart"/>
      <w:r w:rsidRPr="00F32610">
        <w:t>društvo</w:t>
      </w:r>
      <w:proofErr w:type="spellEnd"/>
      <w:r w:rsidRPr="00F32610">
        <w:t xml:space="preserve"> za </w:t>
      </w:r>
      <w:proofErr w:type="spellStart"/>
      <w:r w:rsidRPr="00F32610">
        <w:t>upravljanje</w:t>
      </w:r>
      <w:proofErr w:type="spellEnd"/>
      <w:r w:rsidRPr="00F32610">
        <w:t xml:space="preserve"> </w:t>
      </w:r>
      <w:proofErr w:type="spellStart"/>
      <w:r w:rsidRPr="00F32610">
        <w:t>investicionim</w:t>
      </w:r>
      <w:proofErr w:type="spellEnd"/>
      <w:r w:rsidRPr="00F32610">
        <w:t xml:space="preserve"> </w:t>
      </w:r>
      <w:proofErr w:type="spellStart"/>
      <w:proofErr w:type="gramStart"/>
      <w:r w:rsidRPr="00F32610">
        <w:t>fondovima</w:t>
      </w:r>
      <w:proofErr w:type="spellEnd"/>
      <w:r w:rsidRPr="00F32610">
        <w:t>;</w:t>
      </w:r>
      <w:proofErr w:type="gramEnd"/>
    </w:p>
    <w:p w14:paraId="09D243F1" w14:textId="77777777" w:rsidR="00F32610" w:rsidRPr="00F32610" w:rsidRDefault="00F32610" w:rsidP="00F32610">
      <w:pPr>
        <w:jc w:val="center"/>
      </w:pPr>
      <w:r w:rsidRPr="00F32610">
        <w:t xml:space="preserve">l) </w:t>
      </w:r>
      <w:proofErr w:type="spellStart"/>
      <w:r w:rsidRPr="00F32610">
        <w:t>društvo</w:t>
      </w:r>
      <w:proofErr w:type="spellEnd"/>
      <w:r w:rsidRPr="00F32610">
        <w:t xml:space="preserve"> za </w:t>
      </w:r>
      <w:proofErr w:type="spellStart"/>
      <w:proofErr w:type="gramStart"/>
      <w:r w:rsidRPr="00F32610">
        <w:t>faktoring</w:t>
      </w:r>
      <w:proofErr w:type="spellEnd"/>
      <w:r w:rsidRPr="00F32610">
        <w:t>;</w:t>
      </w:r>
      <w:proofErr w:type="gramEnd"/>
    </w:p>
    <w:p w14:paraId="62853177" w14:textId="77777777" w:rsidR="00F32610" w:rsidRPr="00F32610" w:rsidRDefault="00F32610" w:rsidP="00F32610">
      <w:pPr>
        <w:jc w:val="center"/>
      </w:pPr>
      <w:r w:rsidRPr="00F32610">
        <w:lastRenderedPageBreak/>
        <w:t xml:space="preserve">m) </w:t>
      </w:r>
      <w:proofErr w:type="spellStart"/>
      <w:r w:rsidRPr="00F32610">
        <w:t>pružalac</w:t>
      </w:r>
      <w:proofErr w:type="spellEnd"/>
      <w:r w:rsidRPr="00F32610">
        <w:t xml:space="preserve"> </w:t>
      </w:r>
      <w:proofErr w:type="spellStart"/>
      <w:r w:rsidRPr="00F32610">
        <w:t>usluga</w:t>
      </w:r>
      <w:proofErr w:type="spellEnd"/>
      <w:r w:rsidRPr="00F32610">
        <w:t xml:space="preserve"> </w:t>
      </w:r>
      <w:proofErr w:type="spellStart"/>
      <w:r w:rsidRPr="00F32610">
        <w:t>povezanih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virtuelnim</w:t>
      </w:r>
      <w:proofErr w:type="spellEnd"/>
      <w:r w:rsidRPr="00F32610">
        <w:t xml:space="preserve"> </w:t>
      </w:r>
      <w:proofErr w:type="spellStart"/>
      <w:proofErr w:type="gramStart"/>
      <w:r w:rsidRPr="00F32610">
        <w:t>valutama</w:t>
      </w:r>
      <w:proofErr w:type="spellEnd"/>
      <w:r w:rsidRPr="00F32610">
        <w:t>;</w:t>
      </w:r>
      <w:proofErr w:type="gramEnd"/>
    </w:p>
    <w:p w14:paraId="2AC795EC" w14:textId="77777777" w:rsidR="00F32610" w:rsidRPr="00F32610" w:rsidRDefault="00F32610" w:rsidP="00F32610">
      <w:pPr>
        <w:jc w:val="center"/>
      </w:pPr>
      <w:r w:rsidRPr="00F32610">
        <w:t xml:space="preserve">n) </w:t>
      </w:r>
      <w:proofErr w:type="spellStart"/>
      <w:r w:rsidRPr="00F32610">
        <w:t>priređivač</w:t>
      </w:r>
      <w:proofErr w:type="spellEnd"/>
      <w:r w:rsidRPr="00F32610">
        <w:t xml:space="preserve"> </w:t>
      </w:r>
      <w:proofErr w:type="spellStart"/>
      <w:r w:rsidRPr="00F32610">
        <w:t>igara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sreću</w:t>
      </w:r>
      <w:proofErr w:type="spellEnd"/>
      <w:r w:rsidRPr="00F32610">
        <w:t xml:space="preserve">,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propisima</w:t>
      </w:r>
      <w:proofErr w:type="spellEnd"/>
      <w:r w:rsidRPr="00F32610">
        <w:t xml:space="preserve"> </w:t>
      </w:r>
      <w:proofErr w:type="spellStart"/>
      <w:r w:rsidRPr="00F32610">
        <w:t>kojima</w:t>
      </w:r>
      <w:proofErr w:type="spellEnd"/>
      <w:r w:rsidRPr="00F32610">
        <w:t xml:space="preserve"> se </w:t>
      </w:r>
      <w:proofErr w:type="spellStart"/>
      <w:r w:rsidRPr="00F32610">
        <w:t>uređuju</w:t>
      </w:r>
      <w:proofErr w:type="spellEnd"/>
      <w:r w:rsidRPr="00F32610">
        <w:t xml:space="preserve"> </w:t>
      </w:r>
      <w:proofErr w:type="spellStart"/>
      <w:r w:rsidRPr="00F32610">
        <w:t>sistem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uslovi</w:t>
      </w:r>
      <w:proofErr w:type="spellEnd"/>
      <w:r w:rsidRPr="00F32610">
        <w:t xml:space="preserve"> </w:t>
      </w:r>
      <w:proofErr w:type="spellStart"/>
      <w:r w:rsidRPr="00F32610">
        <w:t>priređivanja</w:t>
      </w:r>
      <w:proofErr w:type="spellEnd"/>
      <w:r w:rsidRPr="00F32610">
        <w:t xml:space="preserve"> </w:t>
      </w:r>
      <w:proofErr w:type="spellStart"/>
      <w:r w:rsidRPr="00F32610">
        <w:t>igara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proofErr w:type="gramStart"/>
      <w:r w:rsidRPr="00F32610">
        <w:t>sreću</w:t>
      </w:r>
      <w:proofErr w:type="spellEnd"/>
      <w:r w:rsidRPr="00F32610">
        <w:t>;</w:t>
      </w:r>
      <w:proofErr w:type="gramEnd"/>
    </w:p>
    <w:p w14:paraId="45CF4398" w14:textId="77777777" w:rsidR="00F32610" w:rsidRPr="00F32610" w:rsidRDefault="00F32610" w:rsidP="00F32610">
      <w:pPr>
        <w:jc w:val="center"/>
      </w:pPr>
      <w:r w:rsidRPr="00F32610">
        <w:t xml:space="preserve">o)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obavljaju</w:t>
      </w:r>
      <w:proofErr w:type="spellEnd"/>
      <w:r w:rsidRPr="00F32610">
        <w:t xml:space="preserve"> </w:t>
      </w:r>
      <w:proofErr w:type="spellStart"/>
      <w:r w:rsidRPr="00F32610">
        <w:t>profesionalne</w:t>
      </w:r>
      <w:proofErr w:type="spellEnd"/>
      <w:r w:rsidRPr="00F32610">
        <w:t xml:space="preserve"> </w:t>
      </w:r>
      <w:proofErr w:type="spellStart"/>
      <w:r w:rsidRPr="00F32610">
        <w:t>djelatnosti</w:t>
      </w:r>
      <w:proofErr w:type="spellEnd"/>
      <w:r w:rsidRPr="00F32610">
        <w:t xml:space="preserve">, </w:t>
      </w:r>
      <w:proofErr w:type="spellStart"/>
      <w:r w:rsidRPr="00F32610">
        <w:t>i</w:t>
      </w:r>
      <w:proofErr w:type="spellEnd"/>
      <w:r w:rsidRPr="00F32610">
        <w:t xml:space="preserve"> to:</w:t>
      </w:r>
    </w:p>
    <w:p w14:paraId="3B60F549" w14:textId="77777777" w:rsidR="00F32610" w:rsidRPr="00F32610" w:rsidRDefault="00F32610" w:rsidP="00F32610">
      <w:pPr>
        <w:jc w:val="center"/>
      </w:pPr>
      <w:r w:rsidRPr="00F32610">
        <w:t xml:space="preserve">1) </w:t>
      </w:r>
      <w:proofErr w:type="spellStart"/>
      <w:r w:rsidRPr="00F32610">
        <w:t>privredno</w:t>
      </w:r>
      <w:proofErr w:type="spellEnd"/>
      <w:r w:rsidRPr="00F32610">
        <w:t xml:space="preserve"> </w:t>
      </w:r>
      <w:proofErr w:type="spellStart"/>
      <w:r w:rsidRPr="00F32610">
        <w:t>društvo</w:t>
      </w:r>
      <w:proofErr w:type="spellEnd"/>
      <w:r w:rsidRPr="00F32610">
        <w:t xml:space="preserve"> za </w:t>
      </w:r>
      <w:proofErr w:type="spellStart"/>
      <w:proofErr w:type="gramStart"/>
      <w:r w:rsidRPr="00F32610">
        <w:t>reviziju</w:t>
      </w:r>
      <w:proofErr w:type="spellEnd"/>
      <w:r w:rsidRPr="00F32610">
        <w:t>;</w:t>
      </w:r>
      <w:proofErr w:type="gramEnd"/>
    </w:p>
    <w:p w14:paraId="11AECDE9" w14:textId="77777777" w:rsidR="00F32610" w:rsidRPr="00F32610" w:rsidRDefault="00F32610" w:rsidP="00F32610">
      <w:pPr>
        <w:jc w:val="center"/>
      </w:pPr>
      <w:r w:rsidRPr="00F32610">
        <w:t xml:space="preserve">2) </w:t>
      </w:r>
      <w:proofErr w:type="spellStart"/>
      <w:r w:rsidRPr="00F32610">
        <w:t>privredna</w:t>
      </w:r>
      <w:proofErr w:type="spellEnd"/>
      <w:r w:rsidRPr="00F32610">
        <w:t xml:space="preserve"> </w:t>
      </w:r>
      <w:proofErr w:type="spellStart"/>
      <w:r w:rsidRPr="00F32610">
        <w:t>društva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preduzetnici</w:t>
      </w:r>
      <w:proofErr w:type="spellEnd"/>
      <w:r w:rsidRPr="00F32610">
        <w:t xml:space="preserve"> </w:t>
      </w:r>
      <w:proofErr w:type="spellStart"/>
      <w:r w:rsidRPr="00F32610">
        <w:t>registrovani</w:t>
      </w:r>
      <w:proofErr w:type="spellEnd"/>
      <w:r w:rsidRPr="00F32610">
        <w:t xml:space="preserve"> za </w:t>
      </w:r>
      <w:proofErr w:type="spellStart"/>
      <w:r w:rsidRPr="00F32610">
        <w:t>pružanje</w:t>
      </w:r>
      <w:proofErr w:type="spellEnd"/>
      <w:r w:rsidRPr="00F32610">
        <w:t xml:space="preserve"> </w:t>
      </w:r>
      <w:proofErr w:type="spellStart"/>
      <w:r w:rsidRPr="00F32610">
        <w:t>knjigovodstvenih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računovodstvenih</w:t>
      </w:r>
      <w:proofErr w:type="spellEnd"/>
      <w:r w:rsidRPr="00F32610">
        <w:t xml:space="preserve"> </w:t>
      </w:r>
      <w:proofErr w:type="spellStart"/>
      <w:proofErr w:type="gramStart"/>
      <w:r w:rsidRPr="00F32610">
        <w:t>usluga</w:t>
      </w:r>
      <w:proofErr w:type="spellEnd"/>
      <w:r w:rsidRPr="00F32610">
        <w:t>;</w:t>
      </w:r>
      <w:proofErr w:type="gramEnd"/>
    </w:p>
    <w:p w14:paraId="7A1E15B2" w14:textId="77777777" w:rsidR="00F32610" w:rsidRPr="00F32610" w:rsidRDefault="00F32610" w:rsidP="00F32610">
      <w:pPr>
        <w:jc w:val="center"/>
      </w:pPr>
      <w:r w:rsidRPr="00F32610">
        <w:t xml:space="preserve">3) </w:t>
      </w:r>
      <w:proofErr w:type="spellStart"/>
      <w:r w:rsidRPr="00F32610">
        <w:t>poreski</w:t>
      </w:r>
      <w:proofErr w:type="spellEnd"/>
      <w:r w:rsidRPr="00F32610">
        <w:t xml:space="preserve"> </w:t>
      </w:r>
      <w:proofErr w:type="spellStart"/>
      <w:r w:rsidRPr="00F32610">
        <w:t>savjetnik</w:t>
      </w:r>
      <w:proofErr w:type="spellEnd"/>
      <w:r w:rsidRPr="00F32610">
        <w:t xml:space="preserve">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sva</w:t>
      </w:r>
      <w:proofErr w:type="spellEnd"/>
      <w:r w:rsidRPr="00F32610">
        <w:t xml:space="preserve"> </w:t>
      </w:r>
      <w:proofErr w:type="spellStart"/>
      <w:r w:rsidRPr="00F32610">
        <w:t>ostala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se </w:t>
      </w:r>
      <w:proofErr w:type="spellStart"/>
      <w:r w:rsidRPr="00F32610">
        <w:t>obavežu</w:t>
      </w:r>
      <w:proofErr w:type="spellEnd"/>
      <w:r w:rsidRPr="00F32610">
        <w:t xml:space="preserve"> da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direktno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uz</w:t>
      </w:r>
      <w:proofErr w:type="spellEnd"/>
      <w:r w:rsidRPr="00F32610">
        <w:t xml:space="preserve"> </w:t>
      </w:r>
      <w:proofErr w:type="spellStart"/>
      <w:r w:rsidRPr="00F32610">
        <w:t>pomoć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s </w:t>
      </w:r>
      <w:proofErr w:type="spellStart"/>
      <w:r w:rsidRPr="00F32610">
        <w:t>kojima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ta </w:t>
      </w:r>
      <w:proofErr w:type="spellStart"/>
      <w:r w:rsidRPr="00F32610">
        <w:t>ostala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povezana</w:t>
      </w:r>
      <w:proofErr w:type="spellEnd"/>
      <w:r w:rsidRPr="00F32610">
        <w:t xml:space="preserve"> </w:t>
      </w:r>
      <w:proofErr w:type="spellStart"/>
      <w:r w:rsidRPr="00F32610">
        <w:t>pružati</w:t>
      </w:r>
      <w:proofErr w:type="spellEnd"/>
      <w:r w:rsidRPr="00F32610">
        <w:t xml:space="preserve"> </w:t>
      </w:r>
      <w:proofErr w:type="spellStart"/>
      <w:r w:rsidRPr="00F32610">
        <w:t>materijalnu</w:t>
      </w:r>
      <w:proofErr w:type="spellEnd"/>
      <w:r w:rsidRPr="00F32610">
        <w:t xml:space="preserve"> </w:t>
      </w:r>
      <w:proofErr w:type="spellStart"/>
      <w:r w:rsidRPr="00F32610">
        <w:t>pomoć</w:t>
      </w:r>
      <w:proofErr w:type="spellEnd"/>
      <w:r w:rsidRPr="00F32610">
        <w:t xml:space="preserve">, </w:t>
      </w:r>
      <w:proofErr w:type="spellStart"/>
      <w:r w:rsidRPr="00F32610">
        <w:t>podršku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savjete</w:t>
      </w:r>
      <w:proofErr w:type="spellEnd"/>
      <w:r w:rsidRPr="00F32610">
        <w:t xml:space="preserve"> o </w:t>
      </w:r>
      <w:proofErr w:type="spellStart"/>
      <w:r w:rsidRPr="00F32610">
        <w:t>poreskim</w:t>
      </w:r>
      <w:proofErr w:type="spellEnd"/>
      <w:r w:rsidRPr="00F32610">
        <w:t xml:space="preserve"> </w:t>
      </w:r>
      <w:proofErr w:type="spellStart"/>
      <w:r w:rsidRPr="00F32610">
        <w:t>pitanjima</w:t>
      </w:r>
      <w:proofErr w:type="spellEnd"/>
      <w:r w:rsidRPr="00F32610">
        <w:t xml:space="preserve">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glavnu</w:t>
      </w:r>
      <w:proofErr w:type="spellEnd"/>
      <w:r w:rsidRPr="00F32610">
        <w:t xml:space="preserve"> </w:t>
      </w:r>
      <w:proofErr w:type="spellStart"/>
      <w:r w:rsidRPr="00F32610">
        <w:t>poslovnu</w:t>
      </w:r>
      <w:proofErr w:type="spellEnd"/>
      <w:r w:rsidRPr="00F32610">
        <w:t xml:space="preserve"> </w:t>
      </w:r>
      <w:proofErr w:type="spellStart"/>
      <w:r w:rsidRPr="00F32610">
        <w:t>djelatnost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profesionalnu</w:t>
      </w:r>
      <w:proofErr w:type="spellEnd"/>
      <w:r w:rsidRPr="00F32610">
        <w:t xml:space="preserve"> </w:t>
      </w:r>
      <w:proofErr w:type="spellStart"/>
      <w:proofErr w:type="gramStart"/>
      <w:r w:rsidRPr="00F32610">
        <w:t>aktivnost</w:t>
      </w:r>
      <w:proofErr w:type="spellEnd"/>
      <w:r w:rsidRPr="00F32610">
        <w:t>;</w:t>
      </w:r>
      <w:proofErr w:type="gramEnd"/>
    </w:p>
    <w:p w14:paraId="6F333463" w14:textId="77777777" w:rsidR="00F32610" w:rsidRPr="00F32610" w:rsidRDefault="00F32610" w:rsidP="00F32610">
      <w:pPr>
        <w:jc w:val="center"/>
      </w:pPr>
      <w:r w:rsidRPr="00F32610">
        <w:t xml:space="preserve">4) </w:t>
      </w:r>
      <w:proofErr w:type="spellStart"/>
      <w:r w:rsidRPr="00F32610">
        <w:t>notar</w:t>
      </w:r>
      <w:proofErr w:type="spellEnd"/>
      <w:r w:rsidRPr="00F32610">
        <w:t xml:space="preserve">, </w:t>
      </w:r>
      <w:proofErr w:type="spellStart"/>
      <w:r w:rsidRPr="00F32610">
        <w:t>advokat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advokatsko</w:t>
      </w:r>
      <w:proofErr w:type="spellEnd"/>
      <w:r w:rsidRPr="00F32610">
        <w:t xml:space="preserve"> </w:t>
      </w:r>
      <w:proofErr w:type="spellStart"/>
      <w:r w:rsidRPr="00F32610">
        <w:t>društvo</w:t>
      </w:r>
      <w:proofErr w:type="spellEnd"/>
      <w:r w:rsidRPr="00F32610">
        <w:t xml:space="preserve">,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učestvuju</w:t>
      </w:r>
      <w:proofErr w:type="spellEnd"/>
      <w:r w:rsidRPr="00F32610">
        <w:t xml:space="preserve">, </w:t>
      </w:r>
      <w:proofErr w:type="spellStart"/>
      <w:r w:rsidRPr="00F32610">
        <w:t>bilo</w:t>
      </w:r>
      <w:proofErr w:type="spellEnd"/>
      <w:r w:rsidRPr="00F32610">
        <w:t xml:space="preserve"> da </w:t>
      </w:r>
      <w:proofErr w:type="spellStart"/>
      <w:r w:rsidRPr="00F32610">
        <w:t>djeluju</w:t>
      </w:r>
      <w:proofErr w:type="spellEnd"/>
      <w:r w:rsidRPr="00F32610">
        <w:t xml:space="preserve"> u </w:t>
      </w:r>
      <w:proofErr w:type="spellStart"/>
      <w:r w:rsidRPr="00F32610">
        <w:t>ime</w:t>
      </w:r>
      <w:proofErr w:type="spellEnd"/>
      <w:r w:rsidRPr="00F32610">
        <w:t xml:space="preserve"> </w:t>
      </w:r>
      <w:proofErr w:type="spellStart"/>
      <w:r w:rsidRPr="00F32610">
        <w:t>svog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bilo</w:t>
      </w:r>
      <w:proofErr w:type="spellEnd"/>
      <w:r w:rsidRPr="00F32610">
        <w:t xml:space="preserve"> za </w:t>
      </w:r>
      <w:proofErr w:type="spellStart"/>
      <w:r w:rsidRPr="00F32610">
        <w:t>svog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, u </w:t>
      </w:r>
      <w:proofErr w:type="spellStart"/>
      <w:r w:rsidRPr="00F32610">
        <w:t>bilo</w:t>
      </w:r>
      <w:proofErr w:type="spellEnd"/>
      <w:r w:rsidRPr="00F32610">
        <w:t xml:space="preserve"> </w:t>
      </w:r>
      <w:proofErr w:type="spellStart"/>
      <w:r w:rsidRPr="00F32610">
        <w:t>kojoj</w:t>
      </w:r>
      <w:proofErr w:type="spellEnd"/>
      <w:r w:rsidRPr="00F32610">
        <w:t xml:space="preserve"> </w:t>
      </w:r>
      <w:proofErr w:type="spellStart"/>
      <w:r w:rsidRPr="00F32610">
        <w:t>vrsti</w:t>
      </w:r>
      <w:proofErr w:type="spellEnd"/>
      <w:r w:rsidRPr="00F32610">
        <w:t xml:space="preserve"> </w:t>
      </w:r>
      <w:proofErr w:type="spellStart"/>
      <w:r w:rsidRPr="00F32610">
        <w:t>finansijskih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uključuju</w:t>
      </w:r>
      <w:proofErr w:type="spellEnd"/>
      <w:r w:rsidRPr="00F32610">
        <w:t xml:space="preserve"> </w:t>
      </w:r>
      <w:proofErr w:type="spellStart"/>
      <w:r w:rsidRPr="00F32610">
        <w:t>nekretnine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pružaju</w:t>
      </w:r>
      <w:proofErr w:type="spellEnd"/>
      <w:r w:rsidRPr="00F32610">
        <w:t xml:space="preserve"> </w:t>
      </w:r>
      <w:proofErr w:type="spellStart"/>
      <w:r w:rsidRPr="00F32610">
        <w:t>pomoć</w:t>
      </w:r>
      <w:proofErr w:type="spellEnd"/>
      <w:r w:rsidRPr="00F32610">
        <w:t xml:space="preserve"> u </w:t>
      </w:r>
      <w:proofErr w:type="spellStart"/>
      <w:r w:rsidRPr="00F32610">
        <w:t>planiranju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obavljanju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za </w:t>
      </w:r>
      <w:proofErr w:type="spellStart"/>
      <w:r w:rsidRPr="00F32610">
        <w:t>svoje</w:t>
      </w:r>
      <w:proofErr w:type="spellEnd"/>
      <w:r w:rsidRPr="00F32610">
        <w:t xml:space="preserve"> </w:t>
      </w:r>
      <w:proofErr w:type="spellStart"/>
      <w:r w:rsidRPr="00F32610">
        <w:t>klijente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>:</w:t>
      </w:r>
    </w:p>
    <w:p w14:paraId="1A6DBB5E" w14:textId="77777777" w:rsidR="00F32610" w:rsidRPr="00F32610" w:rsidRDefault="00F32610" w:rsidP="00F32610">
      <w:pPr>
        <w:jc w:val="center"/>
      </w:pPr>
      <w:r w:rsidRPr="00F32610">
        <w:t xml:space="preserve">1. </w:t>
      </w:r>
      <w:proofErr w:type="spellStart"/>
      <w:r w:rsidRPr="00F32610">
        <w:t>kupovinom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prodajom</w:t>
      </w:r>
      <w:proofErr w:type="spellEnd"/>
      <w:r w:rsidRPr="00F32610">
        <w:t xml:space="preserve"> </w:t>
      </w:r>
      <w:proofErr w:type="spellStart"/>
      <w:r w:rsidRPr="00F32610">
        <w:t>nekretnina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poslovnih</w:t>
      </w:r>
      <w:proofErr w:type="spellEnd"/>
      <w:r w:rsidRPr="00F32610">
        <w:t xml:space="preserve"> </w:t>
      </w:r>
      <w:proofErr w:type="spellStart"/>
      <w:proofErr w:type="gramStart"/>
      <w:r w:rsidRPr="00F32610">
        <w:t>subjekata</w:t>
      </w:r>
      <w:proofErr w:type="spellEnd"/>
      <w:r w:rsidRPr="00F32610">
        <w:t>;</w:t>
      </w:r>
      <w:proofErr w:type="gramEnd"/>
    </w:p>
    <w:p w14:paraId="7EB9D34C" w14:textId="77777777" w:rsidR="00F32610" w:rsidRPr="00F32610" w:rsidRDefault="00F32610" w:rsidP="00F32610">
      <w:pPr>
        <w:jc w:val="center"/>
      </w:pPr>
      <w:r w:rsidRPr="00F32610">
        <w:t xml:space="preserve">2. </w:t>
      </w:r>
      <w:proofErr w:type="spellStart"/>
      <w:r w:rsidRPr="00F32610">
        <w:t>upravljanjem</w:t>
      </w:r>
      <w:proofErr w:type="spellEnd"/>
      <w:r w:rsidRPr="00F32610">
        <w:t xml:space="preserve"> </w:t>
      </w:r>
      <w:proofErr w:type="spellStart"/>
      <w:r w:rsidRPr="00F32610">
        <w:t>novcem</w:t>
      </w:r>
      <w:proofErr w:type="spellEnd"/>
      <w:r w:rsidRPr="00F32610">
        <w:t xml:space="preserve">, </w:t>
      </w:r>
      <w:proofErr w:type="spellStart"/>
      <w:r w:rsidRPr="00F32610">
        <w:t>hartijama</w:t>
      </w:r>
      <w:proofErr w:type="spellEnd"/>
      <w:r w:rsidRPr="00F32610">
        <w:t xml:space="preserve"> od </w:t>
      </w:r>
      <w:proofErr w:type="spellStart"/>
      <w:r w:rsidRPr="00F32610">
        <w:t>vrijednosti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drugom</w:t>
      </w:r>
      <w:proofErr w:type="spellEnd"/>
      <w:r w:rsidRPr="00F32610">
        <w:t xml:space="preserve"> </w:t>
      </w:r>
      <w:proofErr w:type="spellStart"/>
      <w:r w:rsidRPr="00F32610">
        <w:t>imovinom</w:t>
      </w:r>
      <w:proofErr w:type="spellEnd"/>
      <w:r w:rsidRPr="00F32610">
        <w:t xml:space="preserve"> </w:t>
      </w:r>
      <w:proofErr w:type="spellStart"/>
      <w:proofErr w:type="gramStart"/>
      <w:r w:rsidRPr="00F32610">
        <w:t>klijenta</w:t>
      </w:r>
      <w:proofErr w:type="spellEnd"/>
      <w:r w:rsidRPr="00F32610">
        <w:t>;</w:t>
      </w:r>
      <w:proofErr w:type="gramEnd"/>
    </w:p>
    <w:p w14:paraId="39EBF5C2" w14:textId="77777777" w:rsidR="00F32610" w:rsidRPr="00F32610" w:rsidRDefault="00F32610" w:rsidP="00F32610">
      <w:pPr>
        <w:jc w:val="center"/>
      </w:pPr>
      <w:r w:rsidRPr="00F32610">
        <w:t xml:space="preserve">3. </w:t>
      </w:r>
      <w:proofErr w:type="spellStart"/>
      <w:r w:rsidRPr="00F32610">
        <w:t>otvaranjem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vođenjem</w:t>
      </w:r>
      <w:proofErr w:type="spellEnd"/>
      <w:r w:rsidRPr="00F32610">
        <w:t xml:space="preserve"> </w:t>
      </w:r>
      <w:proofErr w:type="spellStart"/>
      <w:r w:rsidRPr="00F32610">
        <w:t>računa</w:t>
      </w:r>
      <w:proofErr w:type="spellEnd"/>
      <w:r w:rsidRPr="00F32610">
        <w:t xml:space="preserve"> </w:t>
      </w:r>
      <w:proofErr w:type="spellStart"/>
      <w:r w:rsidRPr="00F32610">
        <w:t>kod</w:t>
      </w:r>
      <w:proofErr w:type="spellEnd"/>
      <w:r w:rsidRPr="00F32610">
        <w:t xml:space="preserve"> </w:t>
      </w:r>
      <w:proofErr w:type="spellStart"/>
      <w:r w:rsidRPr="00F32610">
        <w:t>banke</w:t>
      </w:r>
      <w:proofErr w:type="spellEnd"/>
      <w:r w:rsidRPr="00F32610">
        <w:t xml:space="preserve">, </w:t>
      </w:r>
      <w:proofErr w:type="spellStart"/>
      <w:r w:rsidRPr="00F32610">
        <w:t>što</w:t>
      </w:r>
      <w:proofErr w:type="spellEnd"/>
      <w:r w:rsidRPr="00F32610">
        <w:t xml:space="preserve"> </w:t>
      </w:r>
      <w:proofErr w:type="spellStart"/>
      <w:r w:rsidRPr="00F32610">
        <w:t>uključuje</w:t>
      </w:r>
      <w:proofErr w:type="spellEnd"/>
      <w:r w:rsidRPr="00F32610">
        <w:t xml:space="preserve"> </w:t>
      </w:r>
      <w:proofErr w:type="spellStart"/>
      <w:r w:rsidRPr="00F32610">
        <w:t>bankarske</w:t>
      </w:r>
      <w:proofErr w:type="spellEnd"/>
      <w:r w:rsidRPr="00F32610">
        <w:t xml:space="preserve"> </w:t>
      </w:r>
      <w:proofErr w:type="spellStart"/>
      <w:r w:rsidRPr="00F32610">
        <w:t>račune</w:t>
      </w:r>
      <w:proofErr w:type="spellEnd"/>
      <w:r w:rsidRPr="00F32610">
        <w:t xml:space="preserve">, </w:t>
      </w:r>
      <w:proofErr w:type="spellStart"/>
      <w:r w:rsidRPr="00F32610">
        <w:t>štedne</w:t>
      </w:r>
      <w:proofErr w:type="spellEnd"/>
      <w:r w:rsidRPr="00F32610">
        <w:t xml:space="preserve"> </w:t>
      </w:r>
      <w:proofErr w:type="spellStart"/>
      <w:r w:rsidRPr="00F32610">
        <w:t>uloge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račune</w:t>
      </w:r>
      <w:proofErr w:type="spellEnd"/>
      <w:r w:rsidRPr="00F32610">
        <w:t xml:space="preserve"> za </w:t>
      </w:r>
      <w:proofErr w:type="spellStart"/>
      <w:r w:rsidRPr="00F32610">
        <w:t>poslovanje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hartijama</w:t>
      </w:r>
      <w:proofErr w:type="spellEnd"/>
      <w:r w:rsidRPr="00F32610">
        <w:t xml:space="preserve"> od </w:t>
      </w:r>
      <w:proofErr w:type="spellStart"/>
      <w:proofErr w:type="gramStart"/>
      <w:r w:rsidRPr="00F32610">
        <w:t>vrijednosti</w:t>
      </w:r>
      <w:proofErr w:type="spellEnd"/>
      <w:r w:rsidRPr="00F32610">
        <w:t>;</w:t>
      </w:r>
      <w:proofErr w:type="gramEnd"/>
    </w:p>
    <w:p w14:paraId="2C3FE3BA" w14:textId="77777777" w:rsidR="00F32610" w:rsidRPr="00F32610" w:rsidRDefault="00F32610" w:rsidP="00F32610">
      <w:pPr>
        <w:jc w:val="center"/>
      </w:pPr>
      <w:r w:rsidRPr="00F32610">
        <w:t xml:space="preserve">4. </w:t>
      </w:r>
      <w:proofErr w:type="spellStart"/>
      <w:r w:rsidRPr="00F32610">
        <w:t>prikupljanjem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 </w:t>
      </w:r>
      <w:proofErr w:type="spellStart"/>
      <w:r w:rsidRPr="00F32610">
        <w:t>neophodnih</w:t>
      </w:r>
      <w:proofErr w:type="spellEnd"/>
      <w:r w:rsidRPr="00F32610">
        <w:t xml:space="preserve"> za </w:t>
      </w:r>
      <w:proofErr w:type="spellStart"/>
      <w:r w:rsidRPr="00F32610">
        <w:t>osnivanje</w:t>
      </w:r>
      <w:proofErr w:type="spellEnd"/>
      <w:r w:rsidRPr="00F32610">
        <w:t xml:space="preserve">, </w:t>
      </w:r>
      <w:proofErr w:type="spellStart"/>
      <w:r w:rsidRPr="00F32610">
        <w:t>obavljanje</w:t>
      </w:r>
      <w:proofErr w:type="spellEnd"/>
      <w:r w:rsidRPr="00F32610">
        <w:t xml:space="preserve"> </w:t>
      </w:r>
      <w:proofErr w:type="spellStart"/>
      <w:r w:rsidRPr="00F32610">
        <w:t>djelatnosti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upravljanje</w:t>
      </w:r>
      <w:proofErr w:type="spellEnd"/>
      <w:r w:rsidRPr="00F32610">
        <w:t xml:space="preserve"> </w:t>
      </w:r>
      <w:proofErr w:type="spellStart"/>
      <w:r w:rsidRPr="00F32610">
        <w:t>privrednim</w:t>
      </w:r>
      <w:proofErr w:type="spellEnd"/>
      <w:r w:rsidRPr="00F32610">
        <w:t xml:space="preserve"> </w:t>
      </w:r>
      <w:proofErr w:type="spellStart"/>
      <w:proofErr w:type="gramStart"/>
      <w:r w:rsidRPr="00F32610">
        <w:t>društvima</w:t>
      </w:r>
      <w:proofErr w:type="spellEnd"/>
      <w:r w:rsidRPr="00F32610">
        <w:t>;</w:t>
      </w:r>
      <w:proofErr w:type="gramEnd"/>
    </w:p>
    <w:p w14:paraId="2A101EA7" w14:textId="77777777" w:rsidR="00F32610" w:rsidRPr="00F32610" w:rsidRDefault="00F32610" w:rsidP="00F32610">
      <w:pPr>
        <w:jc w:val="center"/>
      </w:pPr>
      <w:r w:rsidRPr="00F32610">
        <w:t xml:space="preserve">5. </w:t>
      </w:r>
      <w:proofErr w:type="spellStart"/>
      <w:r w:rsidRPr="00F32610">
        <w:t>osnivanjem</w:t>
      </w:r>
      <w:proofErr w:type="spellEnd"/>
      <w:r w:rsidRPr="00F32610">
        <w:t xml:space="preserve">, </w:t>
      </w:r>
      <w:proofErr w:type="spellStart"/>
      <w:r w:rsidRPr="00F32610">
        <w:t>poslovanjem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upravljanjem</w:t>
      </w:r>
      <w:proofErr w:type="spellEnd"/>
      <w:r w:rsidRPr="00F32610">
        <w:t xml:space="preserve"> </w:t>
      </w:r>
      <w:proofErr w:type="spellStart"/>
      <w:r w:rsidRPr="00F32610">
        <w:t>privrednim</w:t>
      </w:r>
      <w:proofErr w:type="spellEnd"/>
      <w:r w:rsidRPr="00F32610">
        <w:t xml:space="preserve"> </w:t>
      </w:r>
      <w:proofErr w:type="spellStart"/>
      <w:r w:rsidRPr="00F32610">
        <w:t>društvom</w:t>
      </w:r>
      <w:proofErr w:type="spellEnd"/>
      <w:r w:rsidRPr="00F32610">
        <w:t xml:space="preserve">, </w:t>
      </w:r>
      <w:proofErr w:type="spellStart"/>
      <w:r w:rsidRPr="00F32610">
        <w:t>upravljanjem</w:t>
      </w:r>
      <w:proofErr w:type="spellEnd"/>
      <w:r w:rsidRPr="00F32610">
        <w:t xml:space="preserve"> </w:t>
      </w:r>
      <w:proofErr w:type="spellStart"/>
      <w:r w:rsidRPr="00F32610">
        <w:t>trustovima</w:t>
      </w:r>
      <w:proofErr w:type="spellEnd"/>
      <w:r w:rsidRPr="00F32610">
        <w:t xml:space="preserve">, </w:t>
      </w:r>
      <w:proofErr w:type="spellStart"/>
      <w:r w:rsidRPr="00F32610">
        <w:t>fondacijama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sličnim</w:t>
      </w:r>
      <w:proofErr w:type="spellEnd"/>
      <w:r w:rsidRPr="00F32610">
        <w:t xml:space="preserve"> </w:t>
      </w:r>
      <w:proofErr w:type="spellStart"/>
      <w:proofErr w:type="gramStart"/>
      <w:r w:rsidRPr="00F32610">
        <w:t>strukturama</w:t>
      </w:r>
      <w:proofErr w:type="spellEnd"/>
      <w:r w:rsidRPr="00F32610">
        <w:t>;</w:t>
      </w:r>
      <w:proofErr w:type="gramEnd"/>
    </w:p>
    <w:p w14:paraId="4774BC77" w14:textId="77777777" w:rsidR="00F32610" w:rsidRPr="00F32610" w:rsidRDefault="00F32610" w:rsidP="00F32610">
      <w:pPr>
        <w:jc w:val="center"/>
      </w:pPr>
      <w:r w:rsidRPr="00F32610">
        <w:t xml:space="preserve">p) </w:t>
      </w:r>
      <w:proofErr w:type="spellStart"/>
      <w:r w:rsidRPr="00F32610">
        <w:t>pravno</w:t>
      </w:r>
      <w:proofErr w:type="spellEnd"/>
      <w:r w:rsidRPr="00F32610">
        <w:t xml:space="preserve"> lice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preduzetnik</w:t>
      </w:r>
      <w:proofErr w:type="spellEnd"/>
      <w:r w:rsidRPr="00F32610">
        <w:t xml:space="preserve"> koji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banka</w:t>
      </w:r>
      <w:proofErr w:type="spellEnd"/>
      <w:r w:rsidRPr="00F32610">
        <w:t xml:space="preserve">, </w:t>
      </w:r>
      <w:proofErr w:type="spellStart"/>
      <w:r w:rsidRPr="00F32610">
        <w:t>i</w:t>
      </w:r>
      <w:proofErr w:type="spellEnd"/>
      <w:r w:rsidRPr="00F32610">
        <w:t>/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predmet</w:t>
      </w:r>
      <w:proofErr w:type="spellEnd"/>
      <w:r w:rsidRPr="00F32610">
        <w:t xml:space="preserve"> </w:t>
      </w:r>
      <w:proofErr w:type="spellStart"/>
      <w:r w:rsidRPr="00F32610">
        <w:t>nadzora</w:t>
      </w:r>
      <w:proofErr w:type="spellEnd"/>
      <w:r w:rsidRPr="00F32610">
        <w:t xml:space="preserve"> od organa </w:t>
      </w:r>
      <w:proofErr w:type="spellStart"/>
      <w:r w:rsidRPr="00F32610">
        <w:t>nadležnih</w:t>
      </w:r>
      <w:proofErr w:type="spellEnd"/>
      <w:r w:rsidRPr="00F32610">
        <w:t xml:space="preserve"> za </w:t>
      </w:r>
      <w:proofErr w:type="spellStart"/>
      <w:r w:rsidRPr="00F32610">
        <w:t>finansijski</w:t>
      </w:r>
      <w:proofErr w:type="spellEnd"/>
      <w:r w:rsidRPr="00F32610">
        <w:t xml:space="preserve"> </w:t>
      </w:r>
      <w:proofErr w:type="spellStart"/>
      <w:r w:rsidRPr="00F32610">
        <w:t>sektor</w:t>
      </w:r>
      <w:proofErr w:type="spellEnd"/>
      <w:r w:rsidRPr="00F32610">
        <w:t xml:space="preserve">, a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sprovode</w:t>
      </w:r>
      <w:proofErr w:type="spellEnd"/>
      <w:r w:rsidRPr="00F32610">
        <w:t xml:space="preserve"> </w:t>
      </w:r>
      <w:proofErr w:type="spellStart"/>
      <w:r w:rsidRPr="00F32610">
        <w:t>jednu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operacija</w:t>
      </w:r>
      <w:proofErr w:type="spellEnd"/>
      <w:r w:rsidRPr="00F32610">
        <w:t xml:space="preserve"> za </w:t>
      </w:r>
      <w:proofErr w:type="spellStart"/>
      <w:r w:rsidRPr="00F32610">
        <w:t>račun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,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što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>:</w:t>
      </w:r>
    </w:p>
    <w:p w14:paraId="646F0C3A" w14:textId="77777777" w:rsidR="00F32610" w:rsidRPr="00F32610" w:rsidRDefault="00F32610" w:rsidP="00F32610">
      <w:pPr>
        <w:jc w:val="center"/>
      </w:pPr>
      <w:r w:rsidRPr="00F32610">
        <w:t xml:space="preserve">1) </w:t>
      </w:r>
      <w:proofErr w:type="spellStart"/>
      <w:r w:rsidRPr="00F32610">
        <w:t>usluga</w:t>
      </w:r>
      <w:proofErr w:type="spellEnd"/>
      <w:r w:rsidRPr="00F32610">
        <w:t xml:space="preserve"> </w:t>
      </w:r>
      <w:proofErr w:type="spellStart"/>
      <w:r w:rsidRPr="00F32610">
        <w:t>prenosa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vrijednosti</w:t>
      </w:r>
      <w:proofErr w:type="spellEnd"/>
      <w:r w:rsidRPr="00F32610">
        <w:t>;</w:t>
      </w:r>
      <w:proofErr w:type="gramEnd"/>
    </w:p>
    <w:p w14:paraId="1334F599" w14:textId="77777777" w:rsidR="00F32610" w:rsidRPr="00F32610" w:rsidRDefault="00F32610" w:rsidP="00F32610">
      <w:pPr>
        <w:jc w:val="center"/>
      </w:pPr>
      <w:r w:rsidRPr="00F32610">
        <w:t xml:space="preserve">2) </w:t>
      </w:r>
      <w:proofErr w:type="spellStart"/>
      <w:r w:rsidRPr="00F32610">
        <w:t>izdavanje</w:t>
      </w:r>
      <w:proofErr w:type="spellEnd"/>
      <w:r w:rsidRPr="00F32610">
        <w:t xml:space="preserve"> </w:t>
      </w:r>
      <w:proofErr w:type="spellStart"/>
      <w:r w:rsidRPr="00F32610">
        <w:t>ostalih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 </w:t>
      </w:r>
      <w:proofErr w:type="spellStart"/>
      <w:r w:rsidRPr="00F32610">
        <w:t>plaćanja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upravljanje</w:t>
      </w:r>
      <w:proofErr w:type="spellEnd"/>
      <w:r w:rsidRPr="00F32610">
        <w:t xml:space="preserve"> </w:t>
      </w:r>
      <w:proofErr w:type="spellStart"/>
      <w:r w:rsidRPr="00F32610">
        <w:t>njima</w:t>
      </w:r>
      <w:proofErr w:type="spellEnd"/>
      <w:r w:rsidRPr="00F32610">
        <w:t xml:space="preserve">,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što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putnički</w:t>
      </w:r>
      <w:proofErr w:type="spellEnd"/>
      <w:r w:rsidRPr="00F32610">
        <w:t xml:space="preserve"> </w:t>
      </w:r>
      <w:proofErr w:type="spellStart"/>
      <w:r w:rsidRPr="00F32610">
        <w:t>čekovi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bankarske</w:t>
      </w:r>
      <w:proofErr w:type="spellEnd"/>
      <w:r w:rsidRPr="00F32610">
        <w:t xml:space="preserve"> </w:t>
      </w:r>
      <w:proofErr w:type="spellStart"/>
      <w:r w:rsidRPr="00F32610">
        <w:t>mjenice</w:t>
      </w:r>
      <w:proofErr w:type="spellEnd"/>
      <w:r w:rsidRPr="00F32610">
        <w:t xml:space="preserve">, </w:t>
      </w:r>
      <w:proofErr w:type="spellStart"/>
      <w:r w:rsidRPr="00F32610">
        <w:t>ako</w:t>
      </w:r>
      <w:proofErr w:type="spellEnd"/>
      <w:r w:rsidRPr="00F32610">
        <w:t xml:space="preserve"> ta </w:t>
      </w:r>
      <w:proofErr w:type="spellStart"/>
      <w:r w:rsidRPr="00F32610">
        <w:t>djelatnost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platna</w:t>
      </w:r>
      <w:proofErr w:type="spellEnd"/>
      <w:r w:rsidRPr="00F32610">
        <w:t xml:space="preserve"> </w:t>
      </w:r>
      <w:proofErr w:type="spellStart"/>
      <w:r w:rsidRPr="00F32610">
        <w:t>usluga</w:t>
      </w:r>
      <w:proofErr w:type="spellEnd"/>
      <w:r w:rsidRPr="00F32610">
        <w:t xml:space="preserve"> u </w:t>
      </w:r>
      <w:proofErr w:type="spellStart"/>
      <w:r w:rsidRPr="00F32610">
        <w:t>smislu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kojim</w:t>
      </w:r>
      <w:proofErr w:type="spellEnd"/>
      <w:r w:rsidRPr="00F32610">
        <w:t xml:space="preserve"> se </w:t>
      </w:r>
      <w:proofErr w:type="spellStart"/>
      <w:r w:rsidRPr="00F32610">
        <w:t>uređuje</w:t>
      </w:r>
      <w:proofErr w:type="spellEnd"/>
      <w:r w:rsidRPr="00F32610">
        <w:t xml:space="preserve"> </w:t>
      </w:r>
      <w:proofErr w:type="spellStart"/>
      <w:r w:rsidRPr="00F32610">
        <w:t>platni</w:t>
      </w:r>
      <w:proofErr w:type="spellEnd"/>
      <w:r w:rsidRPr="00F32610">
        <w:t xml:space="preserve"> </w:t>
      </w:r>
      <w:proofErr w:type="spellStart"/>
      <w:proofErr w:type="gramStart"/>
      <w:r w:rsidRPr="00F32610">
        <w:t>promet</w:t>
      </w:r>
      <w:proofErr w:type="spellEnd"/>
      <w:r w:rsidRPr="00F32610">
        <w:t>;</w:t>
      </w:r>
      <w:proofErr w:type="gramEnd"/>
    </w:p>
    <w:p w14:paraId="71BEB0F7" w14:textId="77777777" w:rsidR="00F32610" w:rsidRPr="00F32610" w:rsidRDefault="00F32610" w:rsidP="00F32610">
      <w:pPr>
        <w:jc w:val="center"/>
      </w:pPr>
      <w:r w:rsidRPr="00F32610">
        <w:t xml:space="preserve">3) </w:t>
      </w:r>
      <w:proofErr w:type="spellStart"/>
      <w:r w:rsidRPr="00F32610">
        <w:t>izdavanje</w:t>
      </w:r>
      <w:proofErr w:type="spellEnd"/>
      <w:r w:rsidRPr="00F32610">
        <w:t xml:space="preserve"> </w:t>
      </w:r>
      <w:proofErr w:type="spellStart"/>
      <w:proofErr w:type="gramStart"/>
      <w:r w:rsidRPr="00F32610">
        <w:t>garancije</w:t>
      </w:r>
      <w:proofErr w:type="spellEnd"/>
      <w:r w:rsidRPr="00F32610">
        <w:t>;</w:t>
      </w:r>
      <w:proofErr w:type="gramEnd"/>
    </w:p>
    <w:p w14:paraId="3B97F163" w14:textId="77777777" w:rsidR="00F32610" w:rsidRPr="00F32610" w:rsidRDefault="00F32610" w:rsidP="00F32610">
      <w:pPr>
        <w:jc w:val="center"/>
      </w:pPr>
      <w:r w:rsidRPr="00F32610">
        <w:t xml:space="preserve">4) </w:t>
      </w:r>
      <w:proofErr w:type="spellStart"/>
      <w:r w:rsidRPr="00F32610">
        <w:t>investiranje</w:t>
      </w:r>
      <w:proofErr w:type="spellEnd"/>
      <w:r w:rsidRPr="00F32610">
        <w:t xml:space="preserve">, </w:t>
      </w:r>
      <w:proofErr w:type="spellStart"/>
      <w:r w:rsidRPr="00F32610">
        <w:t>administriranje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upravljanje</w:t>
      </w:r>
      <w:proofErr w:type="spellEnd"/>
      <w:r w:rsidRPr="00F32610">
        <w:t xml:space="preserve"> </w:t>
      </w:r>
      <w:proofErr w:type="spellStart"/>
      <w:r w:rsidRPr="00F32610">
        <w:t>sredstvima</w:t>
      </w:r>
      <w:proofErr w:type="spellEnd"/>
      <w:r w:rsidRPr="00F32610">
        <w:t xml:space="preserve"> za </w:t>
      </w:r>
      <w:proofErr w:type="spellStart"/>
      <w:r w:rsidRPr="00F32610">
        <w:t>drugo</w:t>
      </w:r>
      <w:proofErr w:type="spellEnd"/>
      <w:r w:rsidRPr="00F32610">
        <w:t xml:space="preserve"> lice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davanje</w:t>
      </w:r>
      <w:proofErr w:type="spellEnd"/>
      <w:r w:rsidRPr="00F32610">
        <w:t xml:space="preserve"> </w:t>
      </w:r>
      <w:proofErr w:type="spellStart"/>
      <w:r w:rsidRPr="00F32610">
        <w:t>savjeta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s </w:t>
      </w:r>
      <w:proofErr w:type="spellStart"/>
      <w:proofErr w:type="gramStart"/>
      <w:r w:rsidRPr="00F32610">
        <w:t>tim</w:t>
      </w:r>
      <w:proofErr w:type="spellEnd"/>
      <w:r w:rsidRPr="00F32610">
        <w:t>;</w:t>
      </w:r>
      <w:proofErr w:type="gramEnd"/>
    </w:p>
    <w:p w14:paraId="4F142DF8" w14:textId="77777777" w:rsidR="00F32610" w:rsidRPr="00F32610" w:rsidRDefault="00F32610" w:rsidP="00F32610">
      <w:pPr>
        <w:jc w:val="center"/>
      </w:pPr>
      <w:r w:rsidRPr="00F32610">
        <w:t xml:space="preserve">5) </w:t>
      </w:r>
      <w:proofErr w:type="spellStart"/>
      <w:r w:rsidRPr="00F32610">
        <w:t>iznajmljivanje</w:t>
      </w:r>
      <w:proofErr w:type="spellEnd"/>
      <w:r w:rsidRPr="00F32610">
        <w:t xml:space="preserve"> </w:t>
      </w:r>
      <w:proofErr w:type="spellStart"/>
      <w:proofErr w:type="gramStart"/>
      <w:r w:rsidRPr="00F32610">
        <w:t>sefa</w:t>
      </w:r>
      <w:proofErr w:type="spellEnd"/>
      <w:r w:rsidRPr="00F32610">
        <w:t>;</w:t>
      </w:r>
      <w:proofErr w:type="gramEnd"/>
    </w:p>
    <w:p w14:paraId="5434561D" w14:textId="77777777" w:rsidR="00F32610" w:rsidRPr="00F32610" w:rsidRDefault="00F32610" w:rsidP="00F32610">
      <w:pPr>
        <w:jc w:val="center"/>
      </w:pPr>
      <w:r w:rsidRPr="00F32610">
        <w:t xml:space="preserve">6) </w:t>
      </w:r>
      <w:proofErr w:type="spellStart"/>
      <w:proofErr w:type="gramStart"/>
      <w:r w:rsidRPr="00F32610">
        <w:t>forfeting</w:t>
      </w:r>
      <w:proofErr w:type="spellEnd"/>
      <w:r w:rsidRPr="00F32610">
        <w:t>;</w:t>
      </w:r>
      <w:proofErr w:type="gramEnd"/>
    </w:p>
    <w:p w14:paraId="76D87A43" w14:textId="77777777" w:rsidR="00F32610" w:rsidRPr="00F32610" w:rsidRDefault="00F32610" w:rsidP="00F32610">
      <w:pPr>
        <w:jc w:val="center"/>
      </w:pPr>
      <w:r w:rsidRPr="00F32610">
        <w:t xml:space="preserve">7) </w:t>
      </w:r>
      <w:proofErr w:type="spellStart"/>
      <w:r w:rsidRPr="00F32610">
        <w:t>davanje</w:t>
      </w:r>
      <w:proofErr w:type="spellEnd"/>
      <w:r w:rsidRPr="00F32610">
        <w:t xml:space="preserve"> </w:t>
      </w:r>
      <w:proofErr w:type="spellStart"/>
      <w:r w:rsidRPr="00F32610">
        <w:t>zajma</w:t>
      </w:r>
      <w:proofErr w:type="spellEnd"/>
      <w:r w:rsidRPr="00F32610">
        <w:t xml:space="preserve">, </w:t>
      </w:r>
      <w:proofErr w:type="spellStart"/>
      <w:r w:rsidRPr="00F32610">
        <w:t>kreditiranje</w:t>
      </w:r>
      <w:proofErr w:type="spellEnd"/>
      <w:r w:rsidRPr="00F32610">
        <w:t xml:space="preserve">, </w:t>
      </w:r>
      <w:proofErr w:type="spellStart"/>
      <w:r w:rsidRPr="00F32610">
        <w:t>nuđenje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posredovanje</w:t>
      </w:r>
      <w:proofErr w:type="spellEnd"/>
      <w:r w:rsidRPr="00F32610">
        <w:t xml:space="preserve"> u </w:t>
      </w:r>
      <w:proofErr w:type="spellStart"/>
      <w:r w:rsidRPr="00F32610">
        <w:t>pregovorima</w:t>
      </w:r>
      <w:proofErr w:type="spellEnd"/>
      <w:r w:rsidRPr="00F32610">
        <w:t xml:space="preserve"> o </w:t>
      </w:r>
      <w:proofErr w:type="spellStart"/>
      <w:proofErr w:type="gramStart"/>
      <w:r w:rsidRPr="00F32610">
        <w:t>zajmu</w:t>
      </w:r>
      <w:proofErr w:type="spellEnd"/>
      <w:r w:rsidRPr="00F32610">
        <w:t>;</w:t>
      </w:r>
      <w:proofErr w:type="gramEnd"/>
    </w:p>
    <w:p w14:paraId="69D75379" w14:textId="77777777" w:rsidR="00F32610" w:rsidRPr="00F32610" w:rsidRDefault="00F32610" w:rsidP="00F32610">
      <w:pPr>
        <w:jc w:val="center"/>
      </w:pPr>
      <w:r w:rsidRPr="00F32610">
        <w:t xml:space="preserve">r) </w:t>
      </w:r>
      <w:proofErr w:type="spellStart"/>
      <w:r w:rsidRPr="00F32610">
        <w:t>pošta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usluge</w:t>
      </w:r>
      <w:proofErr w:type="spellEnd"/>
      <w:r w:rsidRPr="00F32610">
        <w:t xml:space="preserve"> </w:t>
      </w:r>
      <w:proofErr w:type="spellStart"/>
      <w:r w:rsidRPr="00F32610">
        <w:t>platnog</w:t>
      </w:r>
      <w:proofErr w:type="spellEnd"/>
      <w:r w:rsidRPr="00F32610">
        <w:t xml:space="preserve"> </w:t>
      </w:r>
      <w:proofErr w:type="spellStart"/>
      <w:proofErr w:type="gramStart"/>
      <w:r w:rsidRPr="00F32610">
        <w:t>prometa</w:t>
      </w:r>
      <w:proofErr w:type="spellEnd"/>
      <w:r w:rsidRPr="00F32610">
        <w:t>;</w:t>
      </w:r>
      <w:proofErr w:type="gramEnd"/>
    </w:p>
    <w:p w14:paraId="04AA41F8" w14:textId="77777777" w:rsidR="00F32610" w:rsidRPr="00F32610" w:rsidRDefault="00F32610" w:rsidP="00F32610">
      <w:pPr>
        <w:jc w:val="center"/>
      </w:pPr>
      <w:r w:rsidRPr="00F32610">
        <w:lastRenderedPageBreak/>
        <w:t xml:space="preserve">s) </w:t>
      </w:r>
      <w:proofErr w:type="spellStart"/>
      <w:r w:rsidRPr="00F32610">
        <w:t>pružalac</w:t>
      </w:r>
      <w:proofErr w:type="spellEnd"/>
      <w:r w:rsidRPr="00F32610">
        <w:t xml:space="preserve"> </w:t>
      </w:r>
      <w:proofErr w:type="spellStart"/>
      <w:r w:rsidRPr="00F32610">
        <w:t>usluga</w:t>
      </w:r>
      <w:proofErr w:type="spellEnd"/>
      <w:r w:rsidRPr="00F32610">
        <w:t xml:space="preserve"> </w:t>
      </w:r>
      <w:proofErr w:type="spellStart"/>
      <w:r w:rsidRPr="00F32610">
        <w:t>trusta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privrednog</w:t>
      </w:r>
      <w:proofErr w:type="spellEnd"/>
      <w:r w:rsidRPr="00F32610">
        <w:t xml:space="preserve"> </w:t>
      </w:r>
      <w:proofErr w:type="spellStart"/>
      <w:r w:rsidRPr="00F32610">
        <w:t>društva</w:t>
      </w:r>
      <w:proofErr w:type="spellEnd"/>
      <w:r w:rsidRPr="00F32610">
        <w:t xml:space="preserve">,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ove</w:t>
      </w:r>
      <w:proofErr w:type="spellEnd"/>
      <w:r w:rsidRPr="00F32610">
        <w:t xml:space="preserve"> </w:t>
      </w:r>
      <w:proofErr w:type="spellStart"/>
      <w:r w:rsidRPr="00F32610">
        <w:t>usluge</w:t>
      </w:r>
      <w:proofErr w:type="spellEnd"/>
      <w:r w:rsidRPr="00F32610">
        <w:t xml:space="preserve"> ne </w:t>
      </w:r>
      <w:proofErr w:type="spellStart"/>
      <w:r w:rsidRPr="00F32610">
        <w:t>vrše</w:t>
      </w:r>
      <w:proofErr w:type="spellEnd"/>
      <w:r w:rsidRPr="00F32610">
        <w:t xml:space="preserve"> </w:t>
      </w:r>
      <w:proofErr w:type="spellStart"/>
      <w:r w:rsidRPr="00F32610">
        <w:t>subjekti</w:t>
      </w:r>
      <w:proofErr w:type="spellEnd"/>
      <w:r w:rsidRPr="00F32610">
        <w:t xml:space="preserve"> koji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navedeni</w:t>
      </w:r>
      <w:proofErr w:type="spellEnd"/>
      <w:r w:rsidRPr="00F32610">
        <w:t xml:space="preserve"> u </w:t>
      </w:r>
      <w:proofErr w:type="spellStart"/>
      <w:r w:rsidRPr="00F32610">
        <w:t>stavu</w:t>
      </w:r>
      <w:proofErr w:type="spellEnd"/>
      <w:r w:rsidRPr="00F32610">
        <w:t xml:space="preserve"> (1) </w:t>
      </w:r>
      <w:proofErr w:type="spellStart"/>
      <w:r w:rsidRPr="00F32610">
        <w:t>tačka</w:t>
      </w:r>
      <w:proofErr w:type="spellEnd"/>
      <w:r w:rsidRPr="00F32610">
        <w:t xml:space="preserve"> o)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proofErr w:type="gramStart"/>
      <w:r w:rsidRPr="00F32610">
        <w:t>člana</w:t>
      </w:r>
      <w:proofErr w:type="spellEnd"/>
      <w:r w:rsidRPr="00F32610">
        <w:t>;</w:t>
      </w:r>
      <w:proofErr w:type="gramEnd"/>
    </w:p>
    <w:p w14:paraId="12B187FC" w14:textId="77777777" w:rsidR="00F32610" w:rsidRPr="00F32610" w:rsidRDefault="00F32610" w:rsidP="00F32610">
      <w:pPr>
        <w:jc w:val="center"/>
      </w:pPr>
      <w:r w:rsidRPr="00F32610">
        <w:t xml:space="preserve">t) </w:t>
      </w:r>
      <w:proofErr w:type="spellStart"/>
      <w:r w:rsidRPr="00F32610">
        <w:t>pravno</w:t>
      </w:r>
      <w:proofErr w:type="spellEnd"/>
      <w:r w:rsidRPr="00F32610">
        <w:t xml:space="preserve"> lice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preduzetnik</w:t>
      </w:r>
      <w:proofErr w:type="spellEnd"/>
      <w:r w:rsidRPr="00F32610">
        <w:t xml:space="preserve">, koji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registrovani</w:t>
      </w:r>
      <w:proofErr w:type="spellEnd"/>
      <w:r w:rsidRPr="00F32610">
        <w:t xml:space="preserve"> za </w:t>
      </w:r>
      <w:proofErr w:type="spellStart"/>
      <w:r w:rsidRPr="00F32610">
        <w:t>obavljanje</w:t>
      </w:r>
      <w:proofErr w:type="spellEnd"/>
      <w:r w:rsidRPr="00F32610">
        <w:t xml:space="preserve"> </w:t>
      </w:r>
      <w:proofErr w:type="spellStart"/>
      <w:r w:rsidRPr="00F32610">
        <w:t>djelatnosti</w:t>
      </w:r>
      <w:proofErr w:type="spellEnd"/>
      <w:r w:rsidRPr="00F32610">
        <w:t xml:space="preserve"> </w:t>
      </w:r>
      <w:proofErr w:type="spellStart"/>
      <w:r w:rsidRPr="00F32610">
        <w:t>trgovine</w:t>
      </w:r>
      <w:proofErr w:type="spellEnd"/>
      <w:r w:rsidRPr="00F32610">
        <w:t xml:space="preserve"> </w:t>
      </w:r>
      <w:proofErr w:type="spellStart"/>
      <w:r w:rsidRPr="00F32610">
        <w:t>plovilima</w:t>
      </w:r>
      <w:proofErr w:type="spellEnd"/>
      <w:r w:rsidRPr="00F32610">
        <w:t xml:space="preserve">, </w:t>
      </w:r>
      <w:proofErr w:type="spellStart"/>
      <w:r w:rsidRPr="00F32610">
        <w:t>vozilima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letjelicama</w:t>
      </w:r>
      <w:proofErr w:type="spellEnd"/>
      <w:r w:rsidRPr="00F32610">
        <w:t>.</w:t>
      </w:r>
    </w:p>
    <w:p w14:paraId="3FBA8D90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Izuzetno</w:t>
      </w:r>
      <w:proofErr w:type="spellEnd"/>
      <w:r w:rsidRPr="00F32610">
        <w:t xml:space="preserve"> od </w:t>
      </w:r>
      <w:proofErr w:type="spellStart"/>
      <w:r w:rsidRPr="00F32610">
        <w:t>odredaba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pod </w:t>
      </w:r>
      <w:proofErr w:type="spellStart"/>
      <w:r w:rsidRPr="00F32610">
        <w:t>obveznikom</w:t>
      </w:r>
      <w:proofErr w:type="spellEnd"/>
      <w:r w:rsidRPr="00F32610">
        <w:t xml:space="preserve"> se </w:t>
      </w:r>
      <w:proofErr w:type="spellStart"/>
      <w:r w:rsidRPr="00F32610">
        <w:t>podrazumijevaju</w:t>
      </w:r>
      <w:proofErr w:type="spellEnd"/>
      <w:r w:rsidRPr="00F32610">
        <w:t xml:space="preserve"> i:</w:t>
      </w:r>
    </w:p>
    <w:p w14:paraId="72D59DEF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trgovac</w:t>
      </w:r>
      <w:proofErr w:type="spellEnd"/>
      <w:r w:rsidRPr="00F32610">
        <w:t xml:space="preserve"> </w:t>
      </w:r>
      <w:proofErr w:type="spellStart"/>
      <w:r w:rsidRPr="00F32610">
        <w:t>plemenitim</w:t>
      </w:r>
      <w:proofErr w:type="spellEnd"/>
      <w:r w:rsidRPr="00F32610">
        <w:t xml:space="preserve"> </w:t>
      </w:r>
      <w:proofErr w:type="spellStart"/>
      <w:r w:rsidRPr="00F32610">
        <w:t>metalima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trgovac</w:t>
      </w:r>
      <w:proofErr w:type="spellEnd"/>
      <w:r w:rsidRPr="00F32610">
        <w:t xml:space="preserve"> </w:t>
      </w:r>
      <w:proofErr w:type="spellStart"/>
      <w:r w:rsidRPr="00F32610">
        <w:t>dragim</w:t>
      </w:r>
      <w:proofErr w:type="spellEnd"/>
      <w:r w:rsidRPr="00F32610">
        <w:t xml:space="preserve"> </w:t>
      </w:r>
      <w:proofErr w:type="spellStart"/>
      <w:r w:rsidRPr="00F32610">
        <w:t>kamenjem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se </w:t>
      </w:r>
      <w:proofErr w:type="spellStart"/>
      <w:r w:rsidRPr="00F32610">
        <w:t>angažuju</w:t>
      </w:r>
      <w:proofErr w:type="spellEnd"/>
      <w:r w:rsidRPr="00F32610">
        <w:t xml:space="preserve"> u </w:t>
      </w:r>
      <w:proofErr w:type="spellStart"/>
      <w:r w:rsidRPr="00F32610">
        <w:t>bilo</w:t>
      </w:r>
      <w:proofErr w:type="spellEnd"/>
      <w:r w:rsidRPr="00F32610">
        <w:t xml:space="preserve"> </w:t>
      </w:r>
      <w:proofErr w:type="spellStart"/>
      <w:r w:rsidRPr="00F32610">
        <w:t>kojoj</w:t>
      </w:r>
      <w:proofErr w:type="spellEnd"/>
      <w:r w:rsidRPr="00F32610">
        <w:t xml:space="preserve"> </w:t>
      </w:r>
      <w:proofErr w:type="spellStart"/>
      <w:r w:rsidRPr="00F32610">
        <w:t>gotovinskoj</w:t>
      </w:r>
      <w:proofErr w:type="spellEnd"/>
      <w:r w:rsidRPr="00F32610">
        <w:t xml:space="preserve"> </w:t>
      </w:r>
      <w:proofErr w:type="spellStart"/>
      <w:r w:rsidRPr="00F32610">
        <w:t>transakciji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klijentom</w:t>
      </w:r>
      <w:proofErr w:type="spellEnd"/>
      <w:r w:rsidRPr="00F32610">
        <w:t xml:space="preserve">, </w:t>
      </w:r>
      <w:proofErr w:type="spellStart"/>
      <w:r w:rsidRPr="00F32610">
        <w:t>jednakoj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većoj</w:t>
      </w:r>
      <w:proofErr w:type="spellEnd"/>
      <w:r w:rsidRPr="00F32610">
        <w:t xml:space="preserve"> od 20.000 </w:t>
      </w:r>
      <w:proofErr w:type="gramStart"/>
      <w:r w:rsidRPr="00F32610">
        <w:t>KM;</w:t>
      </w:r>
      <w:proofErr w:type="gramEnd"/>
    </w:p>
    <w:p w14:paraId="0818C4C0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trgovac</w:t>
      </w:r>
      <w:proofErr w:type="spellEnd"/>
      <w:r w:rsidRPr="00F32610">
        <w:t xml:space="preserve"> </w:t>
      </w:r>
      <w:proofErr w:type="spellStart"/>
      <w:r w:rsidRPr="00F32610">
        <w:t>umjetničkim</w:t>
      </w:r>
      <w:proofErr w:type="spellEnd"/>
      <w:r w:rsidRPr="00F32610">
        <w:t xml:space="preserve"> </w:t>
      </w:r>
      <w:proofErr w:type="spellStart"/>
      <w:r w:rsidRPr="00F32610">
        <w:t>predmetima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djeluje</w:t>
      </w:r>
      <w:proofErr w:type="spellEnd"/>
      <w:r w:rsidRPr="00F32610">
        <w:t xml:space="preserve">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posrednik</w:t>
      </w:r>
      <w:proofErr w:type="spellEnd"/>
      <w:r w:rsidRPr="00F32610">
        <w:t xml:space="preserve"> u </w:t>
      </w:r>
      <w:proofErr w:type="spellStart"/>
      <w:r w:rsidRPr="00F32610">
        <w:t>trgovini</w:t>
      </w:r>
      <w:proofErr w:type="spellEnd"/>
      <w:r w:rsidRPr="00F32610">
        <w:t xml:space="preserve"> </w:t>
      </w:r>
      <w:proofErr w:type="spellStart"/>
      <w:r w:rsidRPr="00F32610">
        <w:t>umjetničkim</w:t>
      </w:r>
      <w:proofErr w:type="spellEnd"/>
      <w:r w:rsidRPr="00F32610">
        <w:t xml:space="preserve"> </w:t>
      </w:r>
      <w:proofErr w:type="spellStart"/>
      <w:r w:rsidRPr="00F32610">
        <w:t>predmetima</w:t>
      </w:r>
      <w:proofErr w:type="spellEnd"/>
      <w:r w:rsidRPr="00F32610">
        <w:t xml:space="preserve">, </w:t>
      </w:r>
      <w:proofErr w:type="spellStart"/>
      <w:r w:rsidRPr="00F32610">
        <w:t>kada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uključene</w:t>
      </w:r>
      <w:proofErr w:type="spellEnd"/>
      <w:r w:rsidRPr="00F32610">
        <w:t xml:space="preserve">, </w:t>
      </w:r>
      <w:proofErr w:type="spellStart"/>
      <w:r w:rsidRPr="00F32610">
        <w:t>između</w:t>
      </w:r>
      <w:proofErr w:type="spellEnd"/>
      <w:r w:rsidRPr="00F32610">
        <w:t xml:space="preserve"> </w:t>
      </w:r>
      <w:proofErr w:type="spellStart"/>
      <w:r w:rsidRPr="00F32610">
        <w:t>ostalog</w:t>
      </w:r>
      <w:proofErr w:type="spellEnd"/>
      <w:r w:rsidRPr="00F32610">
        <w:t xml:space="preserve">, </w:t>
      </w:r>
      <w:proofErr w:type="spellStart"/>
      <w:r w:rsidRPr="00F32610">
        <w:t>umjetničke</w:t>
      </w:r>
      <w:proofErr w:type="spellEnd"/>
      <w:r w:rsidRPr="00F32610">
        <w:t xml:space="preserve"> </w:t>
      </w:r>
      <w:proofErr w:type="spellStart"/>
      <w:r w:rsidRPr="00F32610">
        <w:t>galerije</w:t>
      </w:r>
      <w:proofErr w:type="spellEnd"/>
      <w:r w:rsidRPr="00F32610">
        <w:t xml:space="preserve">, </w:t>
      </w:r>
      <w:proofErr w:type="spellStart"/>
      <w:r w:rsidRPr="00F32610">
        <w:t>aukcijske</w:t>
      </w:r>
      <w:proofErr w:type="spellEnd"/>
      <w:r w:rsidRPr="00F32610">
        <w:t xml:space="preserve"> </w:t>
      </w:r>
      <w:proofErr w:type="spellStart"/>
      <w:r w:rsidRPr="00F32610">
        <w:t>kuće</w:t>
      </w:r>
      <w:proofErr w:type="spellEnd"/>
      <w:r w:rsidRPr="00F32610">
        <w:t xml:space="preserve">,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vrijednost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niza</w:t>
      </w:r>
      <w:proofErr w:type="spellEnd"/>
      <w:r w:rsidRPr="00F32610">
        <w:t xml:space="preserve"> </w:t>
      </w:r>
      <w:proofErr w:type="spellStart"/>
      <w:r w:rsidRPr="00F32610">
        <w:t>povezanih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iznosi</w:t>
      </w:r>
      <w:proofErr w:type="spellEnd"/>
      <w:r w:rsidRPr="00F32610">
        <w:t xml:space="preserve"> 20.000 KM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,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pohranjuje</w:t>
      </w:r>
      <w:proofErr w:type="spellEnd"/>
      <w:r w:rsidRPr="00F32610">
        <w:t xml:space="preserve"> </w:t>
      </w:r>
      <w:proofErr w:type="spellStart"/>
      <w:r w:rsidRPr="00F32610">
        <w:t>umjetnička</w:t>
      </w:r>
      <w:proofErr w:type="spellEnd"/>
      <w:r w:rsidRPr="00F32610">
        <w:t xml:space="preserve"> </w:t>
      </w:r>
      <w:proofErr w:type="spellStart"/>
      <w:r w:rsidRPr="00F32610">
        <w:t>djela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njima</w:t>
      </w:r>
      <w:proofErr w:type="spellEnd"/>
      <w:r w:rsidRPr="00F32610">
        <w:t xml:space="preserve"> </w:t>
      </w:r>
      <w:proofErr w:type="spellStart"/>
      <w:r w:rsidRPr="00F32610">
        <w:t>trguje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djeluje</w:t>
      </w:r>
      <w:proofErr w:type="spellEnd"/>
      <w:r w:rsidRPr="00F32610">
        <w:t xml:space="preserve">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posrednik</w:t>
      </w:r>
      <w:proofErr w:type="spellEnd"/>
      <w:r w:rsidRPr="00F32610">
        <w:t xml:space="preserve"> u </w:t>
      </w:r>
      <w:proofErr w:type="spellStart"/>
      <w:r w:rsidRPr="00F32610">
        <w:t>trgovini</w:t>
      </w:r>
      <w:proofErr w:type="spellEnd"/>
      <w:r w:rsidRPr="00F32610">
        <w:t xml:space="preserve"> </w:t>
      </w:r>
      <w:proofErr w:type="spellStart"/>
      <w:r w:rsidRPr="00F32610">
        <w:t>umjetničkim</w:t>
      </w:r>
      <w:proofErr w:type="spellEnd"/>
      <w:r w:rsidRPr="00F32610">
        <w:t xml:space="preserve"> </w:t>
      </w:r>
      <w:proofErr w:type="spellStart"/>
      <w:r w:rsidRPr="00F32610">
        <w:t>djelima</w:t>
      </w:r>
      <w:proofErr w:type="spellEnd"/>
      <w:r w:rsidRPr="00F32610">
        <w:t xml:space="preserve">, </w:t>
      </w:r>
      <w:proofErr w:type="spellStart"/>
      <w:r w:rsidRPr="00F32610">
        <w:t>kada</w:t>
      </w:r>
      <w:proofErr w:type="spellEnd"/>
      <w:r w:rsidRPr="00F32610">
        <w:t xml:space="preserve"> se </w:t>
      </w:r>
      <w:proofErr w:type="spellStart"/>
      <w:r w:rsidRPr="00F32610">
        <w:t>navedeno</w:t>
      </w:r>
      <w:proofErr w:type="spellEnd"/>
      <w:r w:rsidRPr="00F32610">
        <w:t xml:space="preserve"> </w:t>
      </w:r>
      <w:proofErr w:type="spellStart"/>
      <w:r w:rsidRPr="00F32610">
        <w:t>odvija</w:t>
      </w:r>
      <w:proofErr w:type="spellEnd"/>
      <w:r w:rsidRPr="00F32610">
        <w:t xml:space="preserve"> u </w:t>
      </w:r>
      <w:proofErr w:type="spellStart"/>
      <w:r w:rsidRPr="00F32610">
        <w:t>slobodnim</w:t>
      </w:r>
      <w:proofErr w:type="spellEnd"/>
      <w:r w:rsidRPr="00F32610">
        <w:t xml:space="preserve"> </w:t>
      </w:r>
      <w:proofErr w:type="spellStart"/>
      <w:r w:rsidRPr="00F32610">
        <w:t>lukama</w:t>
      </w:r>
      <w:proofErr w:type="spellEnd"/>
      <w:r w:rsidRPr="00F32610">
        <w:t xml:space="preserve">,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vrijednost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niza</w:t>
      </w:r>
      <w:proofErr w:type="spellEnd"/>
      <w:r w:rsidRPr="00F32610">
        <w:t xml:space="preserve"> </w:t>
      </w:r>
      <w:proofErr w:type="spellStart"/>
      <w:r w:rsidRPr="00F32610">
        <w:t>povezanih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iznosi</w:t>
      </w:r>
      <w:proofErr w:type="spellEnd"/>
      <w:r w:rsidRPr="00F32610">
        <w:t xml:space="preserve"> 20.000 KM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>;</w:t>
      </w:r>
    </w:p>
    <w:p w14:paraId="3940B505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posrednik</w:t>
      </w:r>
      <w:proofErr w:type="spellEnd"/>
      <w:r w:rsidRPr="00F32610">
        <w:t xml:space="preserve"> u </w:t>
      </w:r>
      <w:proofErr w:type="spellStart"/>
      <w:r w:rsidRPr="00F32610">
        <w:t>prometu</w:t>
      </w:r>
      <w:proofErr w:type="spellEnd"/>
      <w:r w:rsidRPr="00F32610">
        <w:t xml:space="preserve"> </w:t>
      </w:r>
      <w:proofErr w:type="spellStart"/>
      <w:r w:rsidRPr="00F32610">
        <w:t>nepokretnostima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</w:t>
      </w:r>
      <w:proofErr w:type="spellStart"/>
      <w:r w:rsidRPr="00F32610">
        <w:t>posreduje</w:t>
      </w:r>
      <w:proofErr w:type="spellEnd"/>
      <w:r w:rsidRPr="00F32610">
        <w:t xml:space="preserve"> u </w:t>
      </w:r>
      <w:proofErr w:type="spellStart"/>
      <w:r w:rsidRPr="00F32610">
        <w:t>iznajmljivanju</w:t>
      </w:r>
      <w:proofErr w:type="spellEnd"/>
      <w:r w:rsidRPr="00F32610">
        <w:t xml:space="preserve"> </w:t>
      </w:r>
      <w:proofErr w:type="spellStart"/>
      <w:r w:rsidRPr="00F32610">
        <w:t>nekretnine</w:t>
      </w:r>
      <w:proofErr w:type="spellEnd"/>
      <w:r w:rsidRPr="00F32610">
        <w:t xml:space="preserve">, </w:t>
      </w:r>
      <w:proofErr w:type="spellStart"/>
      <w:r w:rsidRPr="00F32610">
        <w:t>ali</w:t>
      </w:r>
      <w:proofErr w:type="spellEnd"/>
      <w:r w:rsidRPr="00F32610">
        <w:t xml:space="preserve"> </w:t>
      </w:r>
      <w:proofErr w:type="spellStart"/>
      <w:r w:rsidRPr="00F32610">
        <w:t>samo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transakcijama</w:t>
      </w:r>
      <w:proofErr w:type="spellEnd"/>
      <w:r w:rsidRPr="00F32610">
        <w:t xml:space="preserve"> u </w:t>
      </w:r>
      <w:proofErr w:type="spellStart"/>
      <w:r w:rsidRPr="00F32610">
        <w:t>kojima</w:t>
      </w:r>
      <w:proofErr w:type="spellEnd"/>
      <w:r w:rsidRPr="00F32610">
        <w:t xml:space="preserve"> je </w:t>
      </w:r>
      <w:proofErr w:type="spellStart"/>
      <w:r w:rsidRPr="00F32610">
        <w:t>mjesečna</w:t>
      </w:r>
      <w:proofErr w:type="spellEnd"/>
      <w:r w:rsidRPr="00F32610">
        <w:t xml:space="preserve"> </w:t>
      </w:r>
      <w:proofErr w:type="spellStart"/>
      <w:r w:rsidRPr="00F32610">
        <w:t>najamnina</w:t>
      </w:r>
      <w:proofErr w:type="spellEnd"/>
      <w:r w:rsidRPr="00F32610">
        <w:t xml:space="preserve"> u </w:t>
      </w:r>
      <w:proofErr w:type="spellStart"/>
      <w:r w:rsidRPr="00F32610">
        <w:t>vrijednosti</w:t>
      </w:r>
      <w:proofErr w:type="spellEnd"/>
      <w:r w:rsidRPr="00F32610">
        <w:t xml:space="preserve"> od 20.000 KM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većoj</w:t>
      </w:r>
      <w:proofErr w:type="spellEnd"/>
      <w:r w:rsidRPr="00F32610">
        <w:t>.</w:t>
      </w:r>
    </w:p>
    <w:p w14:paraId="026D4E4C" w14:textId="77777777" w:rsidR="00F32610" w:rsidRPr="00F32610" w:rsidRDefault="00F32610" w:rsidP="00F32610">
      <w:pPr>
        <w:jc w:val="center"/>
        <w:rPr>
          <w:b/>
          <w:bCs/>
        </w:rPr>
      </w:pPr>
      <w:bookmarkStart w:id="6" w:name="clan_6"/>
      <w:bookmarkEnd w:id="6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6</w:t>
      </w:r>
    </w:p>
    <w:p w14:paraId="3661660B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Saradnja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koordinacija</w:t>
      </w:r>
      <w:proofErr w:type="spellEnd"/>
      <w:r w:rsidRPr="00F32610">
        <w:rPr>
          <w:b/>
          <w:bCs/>
        </w:rPr>
        <w:t>)</w:t>
      </w:r>
    </w:p>
    <w:p w14:paraId="519482D2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Savjet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prijedlog</w:t>
      </w:r>
      <w:proofErr w:type="spellEnd"/>
      <w:r w:rsidRPr="00F32610">
        <w:t xml:space="preserve"> </w:t>
      </w:r>
      <w:proofErr w:type="spellStart"/>
      <w:r w:rsidRPr="00F32610">
        <w:t>Ministarstva</w:t>
      </w:r>
      <w:proofErr w:type="spellEnd"/>
      <w:r w:rsidRPr="00F32610">
        <w:t xml:space="preserve"> </w:t>
      </w:r>
      <w:proofErr w:type="spellStart"/>
      <w:r w:rsidRPr="00F32610">
        <w:t>bezbjednosti</w:t>
      </w:r>
      <w:proofErr w:type="spellEnd"/>
      <w:r w:rsidRPr="00F32610">
        <w:t xml:space="preserve"> BiH, </w:t>
      </w:r>
      <w:proofErr w:type="spellStart"/>
      <w:r w:rsidRPr="00F32610">
        <w:t>formira</w:t>
      </w:r>
      <w:proofErr w:type="spellEnd"/>
      <w:r w:rsidRPr="00F32610">
        <w:t xml:space="preserve"> </w:t>
      </w:r>
      <w:proofErr w:type="spellStart"/>
      <w:r w:rsidRPr="00F32610">
        <w:t>stalno</w:t>
      </w:r>
      <w:proofErr w:type="spellEnd"/>
      <w:r w:rsidRPr="00F32610">
        <w:t xml:space="preserve"> </w:t>
      </w:r>
      <w:proofErr w:type="spellStart"/>
      <w:r w:rsidRPr="00F32610">
        <w:t>koordinaciono</w:t>
      </w:r>
      <w:proofErr w:type="spellEnd"/>
      <w:r w:rsidRPr="00F32610">
        <w:t xml:space="preserve"> </w:t>
      </w:r>
      <w:proofErr w:type="spellStart"/>
      <w:r w:rsidRPr="00F32610">
        <w:t>tijelo</w:t>
      </w:r>
      <w:proofErr w:type="spellEnd"/>
      <w:r w:rsidRPr="00F32610">
        <w:t xml:space="preserve"> od </w:t>
      </w:r>
      <w:proofErr w:type="spellStart"/>
      <w:r w:rsidRPr="00F32610">
        <w:t>predstavnika</w:t>
      </w:r>
      <w:proofErr w:type="spellEnd"/>
      <w:r w:rsidRPr="00F32610">
        <w:t xml:space="preserve"> </w:t>
      </w:r>
      <w:proofErr w:type="spellStart"/>
      <w:r w:rsidRPr="00F32610">
        <w:t>nadležnih</w:t>
      </w:r>
      <w:proofErr w:type="spellEnd"/>
      <w:r w:rsidRPr="00F32610">
        <w:t xml:space="preserve"> organa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4. </w:t>
      </w:r>
      <w:proofErr w:type="spellStart"/>
      <w:r w:rsidRPr="00F32610">
        <w:t>tačke</w:t>
      </w:r>
      <w:proofErr w:type="spellEnd"/>
      <w:r w:rsidRPr="00F32610">
        <w:t xml:space="preserve"> aa)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>.</w:t>
      </w:r>
    </w:p>
    <w:p w14:paraId="496BA66D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Savjet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prijedlog</w:t>
      </w:r>
      <w:proofErr w:type="spellEnd"/>
      <w:r w:rsidRPr="00F32610">
        <w:t xml:space="preserve"> </w:t>
      </w:r>
      <w:proofErr w:type="spellStart"/>
      <w:r w:rsidRPr="00F32610">
        <w:t>Ministarstva</w:t>
      </w:r>
      <w:proofErr w:type="spellEnd"/>
      <w:r w:rsidRPr="00F32610">
        <w:t xml:space="preserve"> </w:t>
      </w:r>
      <w:proofErr w:type="spellStart"/>
      <w:r w:rsidRPr="00F32610">
        <w:t>bezbjednosti</w:t>
      </w:r>
      <w:proofErr w:type="spellEnd"/>
      <w:r w:rsidRPr="00F32610">
        <w:t xml:space="preserve"> BiH, </w:t>
      </w:r>
      <w:proofErr w:type="spellStart"/>
      <w:r w:rsidRPr="00F32610">
        <w:t>detaljnije</w:t>
      </w:r>
      <w:proofErr w:type="spellEnd"/>
      <w:r w:rsidRPr="00F32610">
        <w:t xml:space="preserve"> </w:t>
      </w:r>
      <w:proofErr w:type="spellStart"/>
      <w:r w:rsidRPr="00F32610">
        <w:t>propisuje</w:t>
      </w:r>
      <w:proofErr w:type="spellEnd"/>
      <w:r w:rsidRPr="00F32610">
        <w:t xml:space="preserve"> </w:t>
      </w:r>
      <w:proofErr w:type="spellStart"/>
      <w:r w:rsidRPr="00F32610">
        <w:t>sastav</w:t>
      </w:r>
      <w:proofErr w:type="spellEnd"/>
      <w:r w:rsidRPr="00F32610">
        <w:t xml:space="preserve"> </w:t>
      </w:r>
      <w:proofErr w:type="spellStart"/>
      <w:r w:rsidRPr="00F32610">
        <w:t>stalnog</w:t>
      </w:r>
      <w:proofErr w:type="spellEnd"/>
      <w:r w:rsidRPr="00F32610">
        <w:t xml:space="preserve"> </w:t>
      </w:r>
      <w:proofErr w:type="spellStart"/>
      <w:r w:rsidRPr="00F32610">
        <w:t>koordinacionog</w:t>
      </w:r>
      <w:proofErr w:type="spellEnd"/>
      <w:r w:rsidRPr="00F32610">
        <w:t xml:space="preserve"> </w:t>
      </w:r>
      <w:proofErr w:type="spellStart"/>
      <w:r w:rsidRPr="00F32610">
        <w:t>tijela</w:t>
      </w:r>
      <w:proofErr w:type="spellEnd"/>
      <w:r w:rsidRPr="00F32610">
        <w:t xml:space="preserve">, </w:t>
      </w:r>
      <w:proofErr w:type="spellStart"/>
      <w:r w:rsidRPr="00F32610">
        <w:t>način</w:t>
      </w:r>
      <w:proofErr w:type="spellEnd"/>
      <w:r w:rsidRPr="00F32610">
        <w:t xml:space="preserve"> </w:t>
      </w:r>
      <w:proofErr w:type="spellStart"/>
      <w:r w:rsidRPr="00F32610">
        <w:t>komunikacije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odlučivanja</w:t>
      </w:r>
      <w:proofErr w:type="spellEnd"/>
      <w:r w:rsidRPr="00F32610">
        <w:t xml:space="preserve">, </w:t>
      </w:r>
      <w:proofErr w:type="spellStart"/>
      <w:r w:rsidRPr="00F32610">
        <w:t>sastav</w:t>
      </w:r>
      <w:proofErr w:type="spellEnd"/>
      <w:r w:rsidRPr="00F32610">
        <w:t xml:space="preserve"> </w:t>
      </w:r>
      <w:proofErr w:type="spellStart"/>
      <w:r w:rsidRPr="00F32610">
        <w:t>pojedinačnih</w:t>
      </w:r>
      <w:proofErr w:type="spellEnd"/>
      <w:r w:rsidRPr="00F32610">
        <w:t xml:space="preserve"> </w:t>
      </w:r>
      <w:proofErr w:type="spellStart"/>
      <w:r w:rsidRPr="00F32610">
        <w:t>radnih</w:t>
      </w:r>
      <w:proofErr w:type="spellEnd"/>
      <w:r w:rsidRPr="00F32610">
        <w:t xml:space="preserve"> </w:t>
      </w:r>
      <w:proofErr w:type="spellStart"/>
      <w:r w:rsidRPr="00F32610">
        <w:t>grupa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neposredno</w:t>
      </w:r>
      <w:proofErr w:type="spellEnd"/>
      <w:r w:rsidRPr="00F32610">
        <w:t xml:space="preserve"> </w:t>
      </w:r>
      <w:proofErr w:type="spellStart"/>
      <w:r w:rsidRPr="00F32610">
        <w:t>obavljanje</w:t>
      </w:r>
      <w:proofErr w:type="spellEnd"/>
      <w:r w:rsidRPr="00F32610">
        <w:t xml:space="preserve"> </w:t>
      </w:r>
      <w:proofErr w:type="spellStart"/>
      <w:r w:rsidRPr="00F32610">
        <w:t>složenih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specifičnih</w:t>
      </w:r>
      <w:proofErr w:type="spellEnd"/>
      <w:r w:rsidRPr="00F32610">
        <w:t xml:space="preserve"> </w:t>
      </w:r>
      <w:proofErr w:type="spellStart"/>
      <w:r w:rsidRPr="00F32610">
        <w:t>zadataka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unapređenja</w:t>
      </w:r>
      <w:proofErr w:type="spellEnd"/>
      <w:r w:rsidRPr="00F32610">
        <w:t xml:space="preserve">, </w:t>
      </w:r>
      <w:proofErr w:type="spellStart"/>
      <w:r w:rsidRPr="00F32610">
        <w:t>koordinacije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saradnje</w:t>
      </w:r>
      <w:proofErr w:type="spellEnd"/>
      <w:r w:rsidRPr="00F32610">
        <w:t xml:space="preserve"> u </w:t>
      </w:r>
      <w:proofErr w:type="spellStart"/>
      <w:r w:rsidRPr="00F32610">
        <w:t>određenim</w:t>
      </w:r>
      <w:proofErr w:type="spellEnd"/>
      <w:r w:rsidRPr="00F32610">
        <w:t xml:space="preserve"> </w:t>
      </w:r>
      <w:proofErr w:type="spellStart"/>
      <w:r w:rsidRPr="00F32610">
        <w:t>oblastima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poslova</w:t>
      </w:r>
      <w:proofErr w:type="spellEnd"/>
      <w:r w:rsidRPr="00F32610">
        <w:t xml:space="preserve"> koji se </w:t>
      </w:r>
      <w:proofErr w:type="spellStart"/>
      <w:r w:rsidRPr="00F32610">
        <w:t>odnose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djelokrug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izvršavanje</w:t>
      </w:r>
      <w:proofErr w:type="spellEnd"/>
      <w:r w:rsidRPr="00F32610">
        <w:t xml:space="preserve"> </w:t>
      </w:r>
      <w:proofErr w:type="spellStart"/>
      <w:r w:rsidRPr="00F32610">
        <w:t>međunarodnih</w:t>
      </w:r>
      <w:proofErr w:type="spellEnd"/>
      <w:r w:rsidRPr="00F32610">
        <w:t xml:space="preserve"> </w:t>
      </w:r>
      <w:proofErr w:type="spellStart"/>
      <w:r w:rsidRPr="00F32610">
        <w:t>obaveza</w:t>
      </w:r>
      <w:proofErr w:type="spellEnd"/>
      <w:r w:rsidRPr="00F32610">
        <w:t xml:space="preserve"> BiH u </w:t>
      </w:r>
      <w:proofErr w:type="spellStart"/>
      <w:r w:rsidRPr="00F32610">
        <w:t>oblasti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. </w:t>
      </w:r>
      <w:proofErr w:type="spellStart"/>
      <w:r w:rsidRPr="00F32610">
        <w:t>Pri</w:t>
      </w:r>
      <w:proofErr w:type="spellEnd"/>
      <w:r w:rsidRPr="00F32610">
        <w:t xml:space="preserve"> </w:t>
      </w:r>
      <w:proofErr w:type="spellStart"/>
      <w:r w:rsidRPr="00F32610">
        <w:t>izradi</w:t>
      </w:r>
      <w:proofErr w:type="spellEnd"/>
      <w:r w:rsidRPr="00F32610">
        <w:t xml:space="preserve"> </w:t>
      </w:r>
      <w:proofErr w:type="spellStart"/>
      <w:r w:rsidRPr="00F32610">
        <w:t>prijedloga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</w:t>
      </w:r>
      <w:proofErr w:type="spellStart"/>
      <w:r w:rsidRPr="00F32610">
        <w:t>Ministarstvo</w:t>
      </w:r>
      <w:proofErr w:type="spellEnd"/>
      <w:r w:rsidRPr="00F32610">
        <w:t xml:space="preserve"> </w:t>
      </w:r>
      <w:proofErr w:type="spellStart"/>
      <w:r w:rsidRPr="00F32610">
        <w:t>bezbjednosti</w:t>
      </w:r>
      <w:proofErr w:type="spellEnd"/>
      <w:r w:rsidRPr="00F32610">
        <w:t xml:space="preserve"> BiH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konsultovati</w:t>
      </w:r>
      <w:proofErr w:type="spellEnd"/>
      <w:r w:rsidRPr="00F32610">
        <w:t xml:space="preserve"> </w:t>
      </w:r>
      <w:proofErr w:type="spellStart"/>
      <w:r w:rsidRPr="00F32610">
        <w:t>vlade</w:t>
      </w:r>
      <w:proofErr w:type="spellEnd"/>
      <w:r w:rsidRPr="00F32610">
        <w:t xml:space="preserve"> FBiH, RS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BDBiH</w:t>
      </w:r>
      <w:proofErr w:type="spellEnd"/>
      <w:r w:rsidRPr="00F32610">
        <w:t>.</w:t>
      </w:r>
    </w:p>
    <w:p w14:paraId="41DC9244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Zadaci</w:t>
      </w:r>
      <w:proofErr w:type="spellEnd"/>
      <w:r w:rsidRPr="00F32610">
        <w:t xml:space="preserve"> </w:t>
      </w:r>
      <w:proofErr w:type="spellStart"/>
      <w:r w:rsidRPr="00F32610">
        <w:t>koordinacionog</w:t>
      </w:r>
      <w:proofErr w:type="spellEnd"/>
      <w:r w:rsidRPr="00F32610">
        <w:t xml:space="preserve"> </w:t>
      </w:r>
      <w:proofErr w:type="spellStart"/>
      <w:r w:rsidRPr="00F32610">
        <w:t>tijela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pojedinačnih</w:t>
      </w:r>
      <w:proofErr w:type="spellEnd"/>
      <w:r w:rsidRPr="00F32610">
        <w:t xml:space="preserve"> </w:t>
      </w:r>
      <w:proofErr w:type="spellStart"/>
      <w:r w:rsidRPr="00F32610">
        <w:t>radnih</w:t>
      </w:r>
      <w:proofErr w:type="spellEnd"/>
      <w:r w:rsidRPr="00F32610">
        <w:t xml:space="preserve"> </w:t>
      </w:r>
      <w:proofErr w:type="spellStart"/>
      <w:r w:rsidRPr="00F32610">
        <w:t>grupa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da:</w:t>
      </w:r>
    </w:p>
    <w:p w14:paraId="45E41F68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vrši</w:t>
      </w:r>
      <w:proofErr w:type="spellEnd"/>
      <w:r w:rsidRPr="00F32610">
        <w:t xml:space="preserve"> </w:t>
      </w:r>
      <w:proofErr w:type="spellStart"/>
      <w:r w:rsidRPr="00F32610">
        <w:t>sveobuhvatnu</w:t>
      </w:r>
      <w:proofErr w:type="spellEnd"/>
      <w:r w:rsidRPr="00F32610">
        <w:t xml:space="preserve"> </w:t>
      </w:r>
      <w:proofErr w:type="spellStart"/>
      <w:r w:rsidRPr="00F32610">
        <w:t>procjenu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procjenu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 xml:space="preserve"> u BiH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međunarodnim</w:t>
      </w:r>
      <w:proofErr w:type="spellEnd"/>
      <w:r w:rsidRPr="00F32610">
        <w:t xml:space="preserve"> </w:t>
      </w:r>
      <w:proofErr w:type="spellStart"/>
      <w:proofErr w:type="gramStart"/>
      <w:r w:rsidRPr="00F32610">
        <w:t>standardima</w:t>
      </w:r>
      <w:proofErr w:type="spellEnd"/>
      <w:r w:rsidRPr="00F32610">
        <w:t>;</w:t>
      </w:r>
      <w:proofErr w:type="gramEnd"/>
    </w:p>
    <w:p w14:paraId="5B95B76A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sačinjava</w:t>
      </w:r>
      <w:proofErr w:type="spellEnd"/>
      <w:r w:rsidRPr="00F32610">
        <w:t xml:space="preserve"> </w:t>
      </w:r>
      <w:proofErr w:type="spellStart"/>
      <w:r w:rsidRPr="00F32610">
        <w:t>izvještaj</w:t>
      </w:r>
      <w:proofErr w:type="spellEnd"/>
      <w:r w:rsidRPr="00F32610">
        <w:t xml:space="preserve"> o </w:t>
      </w:r>
      <w:proofErr w:type="spellStart"/>
      <w:r w:rsidRPr="00F32610">
        <w:t>sprovedenoj</w:t>
      </w:r>
      <w:proofErr w:type="spellEnd"/>
      <w:r w:rsidRPr="00F32610">
        <w:t xml:space="preserve"> </w:t>
      </w:r>
      <w:proofErr w:type="spellStart"/>
      <w:r w:rsidRPr="00F32610">
        <w:t>procjeni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proofErr w:type="gramStart"/>
      <w:r w:rsidRPr="00F32610">
        <w:t>stava</w:t>
      </w:r>
      <w:proofErr w:type="spellEnd"/>
      <w:r w:rsidRPr="00F32610">
        <w:t>;</w:t>
      </w:r>
      <w:proofErr w:type="gramEnd"/>
    </w:p>
    <w:p w14:paraId="19AA4729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sačinjava</w:t>
      </w:r>
      <w:proofErr w:type="spellEnd"/>
      <w:r w:rsidRPr="00F32610">
        <w:t xml:space="preserve"> </w:t>
      </w:r>
      <w:proofErr w:type="spellStart"/>
      <w:r w:rsidRPr="00F32610">
        <w:t>sažetak</w:t>
      </w:r>
      <w:proofErr w:type="spellEnd"/>
      <w:r w:rsidRPr="00F32610">
        <w:t xml:space="preserve"> </w:t>
      </w:r>
      <w:proofErr w:type="spellStart"/>
      <w:r w:rsidRPr="00F32610">
        <w:t>izvještaja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b)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za </w:t>
      </w:r>
      <w:proofErr w:type="spellStart"/>
      <w:r w:rsidRPr="00F32610">
        <w:t>potrebe</w:t>
      </w:r>
      <w:proofErr w:type="spellEnd"/>
      <w:r w:rsidRPr="00F32610">
        <w:t xml:space="preserve"> </w:t>
      </w:r>
      <w:proofErr w:type="spellStart"/>
      <w:r w:rsidRPr="00F32610">
        <w:t>informisanja</w:t>
      </w:r>
      <w:proofErr w:type="spellEnd"/>
      <w:r w:rsidRPr="00F32610">
        <w:t xml:space="preserve"> </w:t>
      </w:r>
      <w:proofErr w:type="spellStart"/>
      <w:proofErr w:type="gramStart"/>
      <w:r w:rsidRPr="00F32610">
        <w:t>javnosti</w:t>
      </w:r>
      <w:proofErr w:type="spellEnd"/>
      <w:r w:rsidRPr="00F32610">
        <w:t>;</w:t>
      </w:r>
      <w:proofErr w:type="gramEnd"/>
    </w:p>
    <w:p w14:paraId="3478A7B8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sačinjava</w:t>
      </w:r>
      <w:proofErr w:type="spellEnd"/>
      <w:r w:rsidRPr="00F32610">
        <w:t xml:space="preserve"> </w:t>
      </w:r>
      <w:proofErr w:type="spellStart"/>
      <w:r w:rsidRPr="00F32610">
        <w:t>akcioni</w:t>
      </w:r>
      <w:proofErr w:type="spellEnd"/>
      <w:r w:rsidRPr="00F32610">
        <w:t xml:space="preserve"> plan za </w:t>
      </w:r>
      <w:proofErr w:type="spellStart"/>
      <w:r w:rsidRPr="00F32610">
        <w:t>sprečavanje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ublažavanje</w:t>
      </w:r>
      <w:proofErr w:type="spellEnd"/>
      <w:r w:rsidRPr="00F32610">
        <w:t xml:space="preserve"> </w:t>
      </w:r>
      <w:proofErr w:type="spellStart"/>
      <w:r w:rsidRPr="00F32610">
        <w:t>utvrđenih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izrađuje</w:t>
      </w:r>
      <w:proofErr w:type="spellEnd"/>
      <w:r w:rsidRPr="00F32610">
        <w:t xml:space="preserve"> </w:t>
      </w:r>
      <w:proofErr w:type="spellStart"/>
      <w:r w:rsidRPr="00F32610">
        <w:t>strategiju</w:t>
      </w:r>
      <w:proofErr w:type="spellEnd"/>
      <w:r w:rsidRPr="00F32610">
        <w:t xml:space="preserve"> za </w:t>
      </w:r>
      <w:proofErr w:type="spellStart"/>
      <w:r w:rsidRPr="00F32610">
        <w:t>dokumente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proofErr w:type="gramStart"/>
      <w:r w:rsidRPr="00F32610">
        <w:t>stava</w:t>
      </w:r>
      <w:proofErr w:type="spellEnd"/>
      <w:r w:rsidRPr="00F32610">
        <w:t>;</w:t>
      </w:r>
      <w:proofErr w:type="gramEnd"/>
    </w:p>
    <w:p w14:paraId="13C6FDB0" w14:textId="77777777" w:rsidR="00F32610" w:rsidRPr="00F32610" w:rsidRDefault="00F32610" w:rsidP="00F32610">
      <w:pPr>
        <w:jc w:val="center"/>
      </w:pPr>
      <w:r w:rsidRPr="00F32610">
        <w:t xml:space="preserve">e) </w:t>
      </w:r>
      <w:proofErr w:type="spellStart"/>
      <w:r w:rsidRPr="00F32610">
        <w:t>prati</w:t>
      </w:r>
      <w:proofErr w:type="spellEnd"/>
      <w:r w:rsidRPr="00F32610">
        <w:t xml:space="preserve">, </w:t>
      </w:r>
      <w:proofErr w:type="spellStart"/>
      <w:r w:rsidRPr="00F32610">
        <w:t>analizira</w:t>
      </w:r>
      <w:proofErr w:type="spellEnd"/>
      <w:r w:rsidRPr="00F32610">
        <w:t xml:space="preserve">, </w:t>
      </w:r>
      <w:proofErr w:type="spellStart"/>
      <w:r w:rsidRPr="00F32610">
        <w:t>promoviše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unapređuje</w:t>
      </w:r>
      <w:proofErr w:type="spellEnd"/>
      <w:r w:rsidRPr="00F32610">
        <w:t xml:space="preserve"> </w:t>
      </w:r>
      <w:proofErr w:type="spellStart"/>
      <w:r w:rsidRPr="00F32610">
        <w:t>saradnju</w:t>
      </w:r>
      <w:proofErr w:type="spellEnd"/>
      <w:r w:rsidRPr="00F32610">
        <w:t xml:space="preserve"> u </w:t>
      </w:r>
      <w:proofErr w:type="spellStart"/>
      <w:r w:rsidRPr="00F32610">
        <w:t>djelokrugu</w:t>
      </w:r>
      <w:proofErr w:type="spellEnd"/>
      <w:r w:rsidRPr="00F32610">
        <w:t xml:space="preserve"> </w:t>
      </w:r>
      <w:proofErr w:type="spellStart"/>
      <w:r w:rsidRPr="00F32610">
        <w:t>primjene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međunarodnih</w:t>
      </w:r>
      <w:proofErr w:type="spellEnd"/>
      <w:r w:rsidRPr="00F32610">
        <w:t xml:space="preserve"> </w:t>
      </w:r>
      <w:proofErr w:type="spellStart"/>
      <w:r w:rsidRPr="00F32610">
        <w:t>standarda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sprečavanjem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, </w:t>
      </w:r>
      <w:proofErr w:type="spellStart"/>
      <w:r w:rsidRPr="00F32610">
        <w:lastRenderedPageBreak/>
        <w:t>te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 xml:space="preserve"> </w:t>
      </w:r>
      <w:proofErr w:type="spellStart"/>
      <w:r w:rsidRPr="00F32610">
        <w:t>između</w:t>
      </w:r>
      <w:proofErr w:type="spellEnd"/>
      <w:r w:rsidRPr="00F32610">
        <w:t xml:space="preserve"> </w:t>
      </w:r>
      <w:proofErr w:type="spellStart"/>
      <w:r w:rsidRPr="00F32610">
        <w:t>nadležnih</w:t>
      </w:r>
      <w:proofErr w:type="spellEnd"/>
      <w:r w:rsidRPr="00F32610">
        <w:t xml:space="preserve"> organa u BiH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međunarodnom</w:t>
      </w:r>
      <w:proofErr w:type="spellEnd"/>
      <w:r w:rsidRPr="00F32610">
        <w:t xml:space="preserve"> </w:t>
      </w:r>
      <w:proofErr w:type="spellStart"/>
      <w:r w:rsidRPr="00F32610">
        <w:t>nivou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priprema</w:t>
      </w:r>
      <w:proofErr w:type="spellEnd"/>
      <w:r w:rsidRPr="00F32610">
        <w:t xml:space="preserve"> </w:t>
      </w:r>
      <w:proofErr w:type="spellStart"/>
      <w:r w:rsidRPr="00F32610">
        <w:t>preporuke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izvedenih</w:t>
      </w:r>
      <w:proofErr w:type="spellEnd"/>
      <w:r w:rsidRPr="00F32610">
        <w:t xml:space="preserve"> </w:t>
      </w:r>
      <w:proofErr w:type="spellStart"/>
      <w:proofErr w:type="gramStart"/>
      <w:r w:rsidRPr="00F32610">
        <w:t>analiza</w:t>
      </w:r>
      <w:proofErr w:type="spellEnd"/>
      <w:r w:rsidRPr="00F32610">
        <w:t>;</w:t>
      </w:r>
      <w:proofErr w:type="gramEnd"/>
    </w:p>
    <w:p w14:paraId="53FEF31F" w14:textId="77777777" w:rsidR="00F32610" w:rsidRPr="00F32610" w:rsidRDefault="00F32610" w:rsidP="00F32610">
      <w:pPr>
        <w:jc w:val="center"/>
      </w:pPr>
      <w:r w:rsidRPr="00F32610">
        <w:t xml:space="preserve">f) </w:t>
      </w:r>
      <w:proofErr w:type="spellStart"/>
      <w:r w:rsidRPr="00F32610">
        <w:t>prati</w:t>
      </w:r>
      <w:proofErr w:type="spellEnd"/>
      <w:r w:rsidRPr="00F32610">
        <w:t xml:space="preserve"> </w:t>
      </w:r>
      <w:proofErr w:type="spellStart"/>
      <w:r w:rsidRPr="00F32610">
        <w:t>donošenje</w:t>
      </w:r>
      <w:proofErr w:type="spellEnd"/>
      <w:r w:rsidRPr="00F32610">
        <w:t xml:space="preserve"> </w:t>
      </w:r>
      <w:proofErr w:type="spellStart"/>
      <w:r w:rsidRPr="00F32610">
        <w:t>novih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izmjene</w:t>
      </w:r>
      <w:proofErr w:type="spellEnd"/>
      <w:r w:rsidRPr="00F32610">
        <w:t xml:space="preserve"> </w:t>
      </w:r>
      <w:proofErr w:type="spellStart"/>
      <w:r w:rsidRPr="00F32610">
        <w:t>postojećih</w:t>
      </w:r>
      <w:proofErr w:type="spellEnd"/>
      <w:r w:rsidRPr="00F32610">
        <w:t xml:space="preserve"> </w:t>
      </w:r>
      <w:proofErr w:type="spellStart"/>
      <w:r w:rsidRPr="00F32610">
        <w:t>obavezujućih</w:t>
      </w:r>
      <w:proofErr w:type="spellEnd"/>
      <w:r w:rsidRPr="00F32610">
        <w:t xml:space="preserve"> </w:t>
      </w:r>
      <w:proofErr w:type="spellStart"/>
      <w:r w:rsidRPr="00F32610">
        <w:t>međunarodnih</w:t>
      </w:r>
      <w:proofErr w:type="spellEnd"/>
      <w:r w:rsidRPr="00F32610">
        <w:t xml:space="preserve"> </w:t>
      </w:r>
      <w:proofErr w:type="spellStart"/>
      <w:r w:rsidRPr="00F32610">
        <w:t>standarda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djelokruga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s </w:t>
      </w:r>
      <w:proofErr w:type="spellStart"/>
      <w:r w:rsidRPr="00F32610">
        <w:t>tim</w:t>
      </w:r>
      <w:proofErr w:type="spellEnd"/>
      <w:r w:rsidRPr="00F32610">
        <w:t xml:space="preserve"> </w:t>
      </w:r>
      <w:proofErr w:type="spellStart"/>
      <w:r w:rsidRPr="00F32610">
        <w:t>informiše</w:t>
      </w:r>
      <w:proofErr w:type="spellEnd"/>
      <w:r w:rsidRPr="00F32610">
        <w:t xml:space="preserve"> </w:t>
      </w:r>
      <w:proofErr w:type="spellStart"/>
      <w:r w:rsidRPr="00F32610">
        <w:t>Savjet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vlade</w:t>
      </w:r>
      <w:proofErr w:type="spellEnd"/>
      <w:r w:rsidRPr="00F32610">
        <w:t xml:space="preserve"> FBiH, RS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BDBiH</w:t>
      </w:r>
      <w:proofErr w:type="spellEnd"/>
      <w:r w:rsidRPr="00F32610">
        <w:t>;</w:t>
      </w:r>
      <w:proofErr w:type="gramEnd"/>
    </w:p>
    <w:p w14:paraId="76C1D037" w14:textId="77777777" w:rsidR="00F32610" w:rsidRPr="00F32610" w:rsidRDefault="00F32610" w:rsidP="00F32610">
      <w:pPr>
        <w:jc w:val="center"/>
      </w:pPr>
      <w:r w:rsidRPr="00F32610">
        <w:t xml:space="preserve">g) </w:t>
      </w:r>
      <w:proofErr w:type="spellStart"/>
      <w:r w:rsidRPr="00F32610">
        <w:t>prati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koordinira</w:t>
      </w:r>
      <w:proofErr w:type="spellEnd"/>
      <w:r w:rsidRPr="00F32610">
        <w:t xml:space="preserve"> </w:t>
      </w:r>
      <w:proofErr w:type="spellStart"/>
      <w:r w:rsidRPr="00F32610">
        <w:t>vršenje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usklađenosti</w:t>
      </w:r>
      <w:proofErr w:type="spellEnd"/>
      <w:r w:rsidRPr="00F32610">
        <w:t xml:space="preserve"> BiH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obavezujućim</w:t>
      </w:r>
      <w:proofErr w:type="spellEnd"/>
      <w:r w:rsidRPr="00F32610">
        <w:t xml:space="preserve"> </w:t>
      </w:r>
      <w:proofErr w:type="spellStart"/>
      <w:r w:rsidRPr="00F32610">
        <w:t>standardima</w:t>
      </w:r>
      <w:proofErr w:type="spellEnd"/>
      <w:r w:rsidRPr="00F32610">
        <w:t xml:space="preserve"> </w:t>
      </w:r>
      <w:proofErr w:type="spellStart"/>
      <w:r w:rsidRPr="00F32610">
        <w:t>relevantnih</w:t>
      </w:r>
      <w:proofErr w:type="spellEnd"/>
      <w:r w:rsidRPr="00F32610">
        <w:t xml:space="preserve"> </w:t>
      </w:r>
      <w:proofErr w:type="spellStart"/>
      <w:r w:rsidRPr="00F32610">
        <w:t>međunarodnih</w:t>
      </w:r>
      <w:proofErr w:type="spellEnd"/>
      <w:r w:rsidRPr="00F32610">
        <w:t xml:space="preserve"> </w:t>
      </w:r>
      <w:proofErr w:type="spellStart"/>
      <w:r w:rsidRPr="00F32610">
        <w:t>tijela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djelokruga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proofErr w:type="gramStart"/>
      <w:r w:rsidRPr="00F32610">
        <w:t>zakona</w:t>
      </w:r>
      <w:proofErr w:type="spellEnd"/>
      <w:r w:rsidRPr="00F32610">
        <w:t>;</w:t>
      </w:r>
      <w:proofErr w:type="gramEnd"/>
    </w:p>
    <w:p w14:paraId="045DB3AA" w14:textId="77777777" w:rsidR="00F32610" w:rsidRPr="00F32610" w:rsidRDefault="00F32610" w:rsidP="00F32610">
      <w:pPr>
        <w:jc w:val="center"/>
      </w:pPr>
      <w:r w:rsidRPr="00F32610">
        <w:t xml:space="preserve">h) </w:t>
      </w:r>
      <w:proofErr w:type="spellStart"/>
      <w:r w:rsidRPr="00F32610">
        <w:t>vrši</w:t>
      </w:r>
      <w:proofErr w:type="spellEnd"/>
      <w:r w:rsidRPr="00F32610">
        <w:t xml:space="preserve"> </w:t>
      </w:r>
      <w:proofErr w:type="spellStart"/>
      <w:r w:rsidRPr="00F32610">
        <w:t>procjenu</w:t>
      </w:r>
      <w:proofErr w:type="spellEnd"/>
      <w:r w:rsidRPr="00F32610">
        <w:t xml:space="preserve"> </w:t>
      </w:r>
      <w:proofErr w:type="spellStart"/>
      <w:r w:rsidRPr="00F32610">
        <w:t>adekvatnosti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zakone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podzakonske</w:t>
      </w:r>
      <w:proofErr w:type="spellEnd"/>
      <w:r w:rsidRPr="00F32610">
        <w:t xml:space="preserve"> </w:t>
      </w:r>
      <w:proofErr w:type="spellStart"/>
      <w:r w:rsidRPr="00F32610">
        <w:t>akte</w:t>
      </w:r>
      <w:proofErr w:type="spellEnd"/>
      <w:r w:rsidRPr="00F32610">
        <w:t xml:space="preserve">, koji se </w:t>
      </w:r>
      <w:proofErr w:type="spellStart"/>
      <w:r w:rsidRPr="00F32610">
        <w:t>odnose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neprofitne</w:t>
      </w:r>
      <w:proofErr w:type="spellEnd"/>
      <w:r w:rsidRPr="00F32610">
        <w:t xml:space="preserve"> </w:t>
      </w:r>
      <w:proofErr w:type="spellStart"/>
      <w:r w:rsidRPr="00F32610">
        <w:t>organizacije</w:t>
      </w:r>
      <w:proofErr w:type="spellEnd"/>
      <w:r w:rsidRPr="00F32610">
        <w:t xml:space="preserve">, za </w:t>
      </w:r>
      <w:proofErr w:type="spellStart"/>
      <w:r w:rsidRPr="00F32610">
        <w:t>potrebe</w:t>
      </w:r>
      <w:proofErr w:type="spellEnd"/>
      <w:r w:rsidRPr="00F32610">
        <w:t xml:space="preserve"> </w:t>
      </w:r>
      <w:proofErr w:type="spellStart"/>
      <w:r w:rsidRPr="00F32610">
        <w:t>određivanja</w:t>
      </w:r>
      <w:proofErr w:type="spellEnd"/>
      <w:r w:rsidRPr="00F32610">
        <w:t xml:space="preserve"> </w:t>
      </w:r>
      <w:proofErr w:type="spellStart"/>
      <w:r w:rsidRPr="00F32610">
        <w:t>proporcionalne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efektivne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otklanjanju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umanjivanju</w:t>
      </w:r>
      <w:proofErr w:type="spellEnd"/>
      <w:r w:rsidRPr="00F32610">
        <w:t xml:space="preserve"> </w:t>
      </w:r>
      <w:proofErr w:type="spellStart"/>
      <w:r w:rsidRPr="00F32610">
        <w:t>utvrđenih</w:t>
      </w:r>
      <w:proofErr w:type="spellEnd"/>
      <w:r w:rsidRPr="00F32610">
        <w:t xml:space="preserve"> </w:t>
      </w:r>
      <w:proofErr w:type="spellStart"/>
      <w:proofErr w:type="gramStart"/>
      <w:r w:rsidRPr="00F32610">
        <w:t>rizika</w:t>
      </w:r>
      <w:proofErr w:type="spellEnd"/>
      <w:r w:rsidRPr="00F32610">
        <w:t>;</w:t>
      </w:r>
      <w:proofErr w:type="gramEnd"/>
    </w:p>
    <w:p w14:paraId="19C2209B" w14:textId="77777777" w:rsidR="00F32610" w:rsidRPr="00F32610" w:rsidRDefault="00F32610" w:rsidP="00F32610">
      <w:pPr>
        <w:jc w:val="center"/>
      </w:pPr>
      <w:proofErr w:type="spellStart"/>
      <w:r w:rsidRPr="00F32610">
        <w:t>i</w:t>
      </w:r>
      <w:proofErr w:type="spellEnd"/>
      <w:r w:rsidRPr="00F32610">
        <w:t xml:space="preserve">) </w:t>
      </w:r>
      <w:proofErr w:type="spellStart"/>
      <w:r w:rsidRPr="00F32610">
        <w:t>predlaže</w:t>
      </w:r>
      <w:proofErr w:type="spellEnd"/>
      <w:r w:rsidRPr="00F32610">
        <w:t xml:space="preserve"> </w:t>
      </w:r>
      <w:proofErr w:type="spellStart"/>
      <w:r w:rsidRPr="00F32610">
        <w:t>Savjetu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 </w:t>
      </w:r>
      <w:proofErr w:type="spellStart"/>
      <w:r w:rsidRPr="00F32610">
        <w:t>donošenje</w:t>
      </w:r>
      <w:proofErr w:type="spellEnd"/>
      <w:r w:rsidRPr="00F32610">
        <w:t xml:space="preserve"> </w:t>
      </w:r>
      <w:proofErr w:type="spellStart"/>
      <w:r w:rsidRPr="00F32610">
        <w:t>podzakonskog</w:t>
      </w:r>
      <w:proofErr w:type="spellEnd"/>
      <w:r w:rsidRPr="00F32610">
        <w:t xml:space="preserve"> </w:t>
      </w:r>
      <w:proofErr w:type="spellStart"/>
      <w:r w:rsidRPr="00F32610">
        <w:t>akta</w:t>
      </w:r>
      <w:proofErr w:type="spellEnd"/>
      <w:r w:rsidRPr="00F32610">
        <w:t xml:space="preserve"> </w:t>
      </w:r>
      <w:proofErr w:type="spellStart"/>
      <w:r w:rsidRPr="00F32610">
        <w:t>kojim</w:t>
      </w:r>
      <w:proofErr w:type="spellEnd"/>
      <w:r w:rsidRPr="00F32610">
        <w:t xml:space="preserve"> se </w:t>
      </w:r>
      <w:proofErr w:type="spellStart"/>
      <w:r w:rsidRPr="00F32610">
        <w:t>utvrđuje</w:t>
      </w:r>
      <w:proofErr w:type="spellEnd"/>
      <w:r w:rsidRPr="00F32610">
        <w:t xml:space="preserve"> </w:t>
      </w:r>
      <w:proofErr w:type="spellStart"/>
      <w:r w:rsidRPr="00F32610">
        <w:t>način</w:t>
      </w:r>
      <w:proofErr w:type="spellEnd"/>
      <w:r w:rsidRPr="00F32610">
        <w:t xml:space="preserve"> </w:t>
      </w:r>
      <w:proofErr w:type="spellStart"/>
      <w:r w:rsidRPr="00F32610">
        <w:t>formiranja</w:t>
      </w:r>
      <w:proofErr w:type="spellEnd"/>
      <w:r w:rsidRPr="00F32610">
        <w:t xml:space="preserve">, </w:t>
      </w:r>
      <w:proofErr w:type="spellStart"/>
      <w:r w:rsidRPr="00F32610">
        <w:t>ažuriranja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objavljivanja</w:t>
      </w:r>
      <w:proofErr w:type="spellEnd"/>
      <w:r w:rsidRPr="00F32610">
        <w:t xml:space="preserve"> </w:t>
      </w:r>
      <w:proofErr w:type="spellStart"/>
      <w:r w:rsidRPr="00F32610">
        <w:t>liste</w:t>
      </w:r>
      <w:proofErr w:type="spellEnd"/>
      <w:r w:rsidRPr="00F32610">
        <w:t xml:space="preserve"> </w:t>
      </w:r>
      <w:proofErr w:type="spellStart"/>
      <w:r w:rsidRPr="00F32610">
        <w:t>javnih</w:t>
      </w:r>
      <w:proofErr w:type="spellEnd"/>
      <w:r w:rsidRPr="00F32610">
        <w:t xml:space="preserve"> </w:t>
      </w:r>
      <w:proofErr w:type="spellStart"/>
      <w:r w:rsidRPr="00F32610">
        <w:t>funkcija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4. </w:t>
      </w:r>
      <w:proofErr w:type="spellStart"/>
      <w:r w:rsidRPr="00F32610">
        <w:t>tačke</w:t>
      </w:r>
      <w:proofErr w:type="spellEnd"/>
      <w:r w:rsidRPr="00F32610">
        <w:t xml:space="preserve"> s)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>.</w:t>
      </w:r>
    </w:p>
    <w:p w14:paraId="4769955A" w14:textId="77777777" w:rsidR="00F32610" w:rsidRPr="00F32610" w:rsidRDefault="00F32610" w:rsidP="00F32610">
      <w:pPr>
        <w:jc w:val="center"/>
      </w:pPr>
      <w:r w:rsidRPr="00F32610">
        <w:t xml:space="preserve">(4) </w:t>
      </w:r>
      <w:proofErr w:type="spellStart"/>
      <w:r w:rsidRPr="00F32610">
        <w:t>Ministarstvo</w:t>
      </w:r>
      <w:proofErr w:type="spellEnd"/>
      <w:r w:rsidRPr="00F32610">
        <w:t xml:space="preserve"> </w:t>
      </w:r>
      <w:proofErr w:type="spellStart"/>
      <w:r w:rsidRPr="00F32610">
        <w:t>bezbjednosti</w:t>
      </w:r>
      <w:proofErr w:type="spellEnd"/>
      <w:r w:rsidRPr="00F32610">
        <w:t xml:space="preserve"> BiH </w:t>
      </w:r>
      <w:proofErr w:type="spellStart"/>
      <w:r w:rsidRPr="00F32610">
        <w:t>pruža</w:t>
      </w:r>
      <w:proofErr w:type="spellEnd"/>
      <w:r w:rsidRPr="00F32610">
        <w:t xml:space="preserve"> </w:t>
      </w:r>
      <w:proofErr w:type="spellStart"/>
      <w:r w:rsidRPr="00F32610">
        <w:t>podršku</w:t>
      </w:r>
      <w:proofErr w:type="spellEnd"/>
      <w:r w:rsidRPr="00F32610">
        <w:t xml:space="preserve"> </w:t>
      </w:r>
      <w:proofErr w:type="spellStart"/>
      <w:r w:rsidRPr="00F32610">
        <w:t>tijelima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(2)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>.</w:t>
      </w:r>
    </w:p>
    <w:p w14:paraId="38937CA1" w14:textId="77777777" w:rsidR="00F32610" w:rsidRPr="00F32610" w:rsidRDefault="00F32610" w:rsidP="00F32610">
      <w:pPr>
        <w:jc w:val="center"/>
      </w:pPr>
      <w:r w:rsidRPr="00F32610">
        <w:t xml:space="preserve">(5) </w:t>
      </w:r>
      <w:proofErr w:type="spellStart"/>
      <w:r w:rsidRPr="00F32610">
        <w:t>Tijelo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radne</w:t>
      </w:r>
      <w:proofErr w:type="spellEnd"/>
      <w:r w:rsidRPr="00F32610">
        <w:t xml:space="preserve"> </w:t>
      </w:r>
      <w:proofErr w:type="spellStart"/>
      <w:r w:rsidRPr="00F32610">
        <w:t>grupe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(2)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izvještavaju</w:t>
      </w:r>
      <w:proofErr w:type="spellEnd"/>
      <w:r w:rsidRPr="00F32610">
        <w:t xml:space="preserve"> </w:t>
      </w:r>
      <w:proofErr w:type="spellStart"/>
      <w:r w:rsidRPr="00F32610">
        <w:t>Savjet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putem</w:t>
      </w:r>
      <w:proofErr w:type="spellEnd"/>
      <w:r w:rsidRPr="00F32610">
        <w:t xml:space="preserve"> </w:t>
      </w:r>
      <w:proofErr w:type="spellStart"/>
      <w:r w:rsidRPr="00F32610">
        <w:t>Ministarstva</w:t>
      </w:r>
      <w:proofErr w:type="spellEnd"/>
      <w:r w:rsidRPr="00F32610">
        <w:t xml:space="preserve"> </w:t>
      </w:r>
      <w:proofErr w:type="spellStart"/>
      <w:r w:rsidRPr="00F32610">
        <w:t>bezbjednosti</w:t>
      </w:r>
      <w:proofErr w:type="spellEnd"/>
      <w:r w:rsidRPr="00F32610">
        <w:t xml:space="preserve"> BiH </w:t>
      </w:r>
      <w:proofErr w:type="spellStart"/>
      <w:r w:rsidRPr="00F32610">
        <w:t>informišu</w:t>
      </w:r>
      <w:proofErr w:type="spellEnd"/>
      <w:r w:rsidRPr="00F32610">
        <w:t xml:space="preserve"> </w:t>
      </w:r>
      <w:proofErr w:type="spellStart"/>
      <w:r w:rsidRPr="00F32610">
        <w:t>vlade</w:t>
      </w:r>
      <w:proofErr w:type="spellEnd"/>
      <w:r w:rsidRPr="00F32610">
        <w:t xml:space="preserve"> RS </w:t>
      </w:r>
      <w:proofErr w:type="spellStart"/>
      <w:r w:rsidRPr="00F32610">
        <w:t>i</w:t>
      </w:r>
      <w:proofErr w:type="spellEnd"/>
      <w:r w:rsidRPr="00F32610">
        <w:t xml:space="preserve"> FBiH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BDBiH</w:t>
      </w:r>
      <w:proofErr w:type="spellEnd"/>
      <w:r w:rsidRPr="00F32610">
        <w:t xml:space="preserve"> o </w:t>
      </w:r>
      <w:proofErr w:type="spellStart"/>
      <w:r w:rsidRPr="00F32610">
        <w:t>aktivnostima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sprovode</w:t>
      </w:r>
      <w:proofErr w:type="spellEnd"/>
      <w:r w:rsidRPr="00F32610">
        <w:t>.</w:t>
      </w:r>
    </w:p>
    <w:p w14:paraId="0D210BA7" w14:textId="77777777" w:rsidR="00F32610" w:rsidRPr="00F32610" w:rsidRDefault="00F32610" w:rsidP="00F32610">
      <w:pPr>
        <w:jc w:val="center"/>
        <w:rPr>
          <w:b/>
          <w:bCs/>
        </w:rPr>
      </w:pPr>
      <w:bookmarkStart w:id="7" w:name="clan_7"/>
      <w:bookmarkEnd w:id="7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7</w:t>
      </w:r>
    </w:p>
    <w:p w14:paraId="47C8AD01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Procjena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rizika</w:t>
      </w:r>
      <w:proofErr w:type="spellEnd"/>
      <w:r w:rsidRPr="00F32610">
        <w:rPr>
          <w:b/>
          <w:bCs/>
        </w:rPr>
        <w:t xml:space="preserve"> od </w:t>
      </w:r>
      <w:proofErr w:type="spellStart"/>
      <w:r w:rsidRPr="00F32610">
        <w:rPr>
          <w:b/>
          <w:bCs/>
        </w:rPr>
        <w:t>pranja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novca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finansiranja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terorističkih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aktivnosti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finansiranja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širenja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oružja</w:t>
      </w:r>
      <w:proofErr w:type="spellEnd"/>
      <w:r w:rsidRPr="00F32610">
        <w:rPr>
          <w:b/>
          <w:bCs/>
        </w:rPr>
        <w:t xml:space="preserve"> za </w:t>
      </w:r>
      <w:proofErr w:type="spellStart"/>
      <w:r w:rsidRPr="00F32610">
        <w:rPr>
          <w:b/>
          <w:bCs/>
        </w:rPr>
        <w:t>masovno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uništenje</w:t>
      </w:r>
      <w:proofErr w:type="spellEnd"/>
      <w:r w:rsidRPr="00F32610">
        <w:rPr>
          <w:b/>
          <w:bCs/>
        </w:rPr>
        <w:t>)</w:t>
      </w:r>
    </w:p>
    <w:p w14:paraId="78A1E710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Procjena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6. </w:t>
      </w:r>
      <w:proofErr w:type="spellStart"/>
      <w:r w:rsidRPr="00F32610">
        <w:t>stava</w:t>
      </w:r>
      <w:proofErr w:type="spellEnd"/>
      <w:r w:rsidRPr="00F32610">
        <w:t xml:space="preserve"> (3) </w:t>
      </w:r>
      <w:proofErr w:type="spellStart"/>
      <w:r w:rsidRPr="00F32610">
        <w:t>tačke</w:t>
      </w:r>
      <w:proofErr w:type="spellEnd"/>
      <w:r w:rsidRPr="00F32610">
        <w:t xml:space="preserve"> a) </w:t>
      </w:r>
      <w:proofErr w:type="spellStart"/>
      <w:r w:rsidRPr="00F32610">
        <w:t>vrši</w:t>
      </w:r>
      <w:proofErr w:type="spellEnd"/>
      <w:r w:rsidRPr="00F32610">
        <w:t xml:space="preserve"> se s </w:t>
      </w:r>
      <w:proofErr w:type="spellStart"/>
      <w:r w:rsidRPr="00F32610">
        <w:t>ciljem</w:t>
      </w:r>
      <w:proofErr w:type="spellEnd"/>
      <w:r w:rsidRPr="00F32610">
        <w:t>:</w:t>
      </w:r>
    </w:p>
    <w:p w14:paraId="762A39A2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identifikovanja</w:t>
      </w:r>
      <w:proofErr w:type="spellEnd"/>
      <w:r w:rsidRPr="00F32610">
        <w:t xml:space="preserve">, </w:t>
      </w:r>
      <w:proofErr w:type="spellStart"/>
      <w:r w:rsidRPr="00F32610">
        <w:t>procjene</w:t>
      </w:r>
      <w:proofErr w:type="spellEnd"/>
      <w:r w:rsidRPr="00F32610">
        <w:t xml:space="preserve">, </w:t>
      </w:r>
      <w:proofErr w:type="spellStart"/>
      <w:r w:rsidRPr="00F32610">
        <w:t>razumijevanja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smanjenja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,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terorizma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proofErr w:type="gramStart"/>
      <w:r w:rsidRPr="00F32610">
        <w:t>uništenje</w:t>
      </w:r>
      <w:proofErr w:type="spellEnd"/>
      <w:r w:rsidRPr="00F32610">
        <w:t>;</w:t>
      </w:r>
      <w:proofErr w:type="gramEnd"/>
    </w:p>
    <w:p w14:paraId="4CF2008D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identifikovanja</w:t>
      </w:r>
      <w:proofErr w:type="spellEnd"/>
      <w:r w:rsidRPr="00F32610">
        <w:t xml:space="preserve"> </w:t>
      </w:r>
      <w:proofErr w:type="spellStart"/>
      <w:r w:rsidRPr="00F32610">
        <w:t>konkretnih</w:t>
      </w:r>
      <w:proofErr w:type="spellEnd"/>
      <w:r w:rsidRPr="00F32610">
        <w:t xml:space="preserve"> </w:t>
      </w:r>
      <w:proofErr w:type="spellStart"/>
      <w:r w:rsidRPr="00F32610">
        <w:t>izvora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proofErr w:type="gramStart"/>
      <w:r w:rsidRPr="00F32610">
        <w:t>uništenje</w:t>
      </w:r>
      <w:proofErr w:type="spellEnd"/>
      <w:r w:rsidRPr="00F32610">
        <w:t>;</w:t>
      </w:r>
      <w:proofErr w:type="gramEnd"/>
    </w:p>
    <w:p w14:paraId="7B0BEF12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nivoa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>.</w:t>
      </w:r>
    </w:p>
    <w:p w14:paraId="13DF7B2E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Procjena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vrši</w:t>
      </w:r>
      <w:proofErr w:type="spellEnd"/>
      <w:r w:rsidRPr="00F32610">
        <w:t xml:space="preserve"> se po </w:t>
      </w:r>
      <w:proofErr w:type="spellStart"/>
      <w:r w:rsidRPr="00F32610">
        <w:t>potrebi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</w:t>
      </w:r>
      <w:proofErr w:type="spellStart"/>
      <w:r w:rsidRPr="00F32610">
        <w:t>dođe</w:t>
      </w:r>
      <w:proofErr w:type="spellEnd"/>
      <w:r w:rsidRPr="00F32610">
        <w:t xml:space="preserve"> do </w:t>
      </w:r>
      <w:proofErr w:type="spellStart"/>
      <w:r w:rsidRPr="00F32610">
        <w:t>promjena</w:t>
      </w:r>
      <w:proofErr w:type="spellEnd"/>
      <w:r w:rsidRPr="00F32610">
        <w:t xml:space="preserve"> u </w:t>
      </w:r>
      <w:proofErr w:type="spellStart"/>
      <w:r w:rsidRPr="00F32610">
        <w:t>kontekstu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procjenom</w:t>
      </w:r>
      <w:proofErr w:type="spellEnd"/>
      <w:r w:rsidRPr="00F32610">
        <w:t xml:space="preserve"> </w:t>
      </w:r>
      <w:proofErr w:type="spellStart"/>
      <w:r w:rsidRPr="00F32610">
        <w:t>stalnog</w:t>
      </w:r>
      <w:proofErr w:type="spellEnd"/>
      <w:r w:rsidRPr="00F32610">
        <w:t xml:space="preserve"> </w:t>
      </w:r>
      <w:proofErr w:type="spellStart"/>
      <w:r w:rsidRPr="00F32610">
        <w:t>koordinacionog</w:t>
      </w:r>
      <w:proofErr w:type="spellEnd"/>
      <w:r w:rsidRPr="00F32610">
        <w:t xml:space="preserve"> </w:t>
      </w:r>
      <w:proofErr w:type="spellStart"/>
      <w:r w:rsidRPr="00F32610">
        <w:t>tijela</w:t>
      </w:r>
      <w:proofErr w:type="spellEnd"/>
      <w:r w:rsidRPr="00F32610">
        <w:t xml:space="preserve">, a </w:t>
      </w:r>
      <w:proofErr w:type="spellStart"/>
      <w:r w:rsidRPr="00F32610">
        <w:t>najmanje</w:t>
      </w:r>
      <w:proofErr w:type="spellEnd"/>
      <w:r w:rsidRPr="00F32610">
        <w:t xml:space="preserve"> </w:t>
      </w:r>
      <w:proofErr w:type="spellStart"/>
      <w:r w:rsidRPr="00F32610">
        <w:t>svake</w:t>
      </w:r>
      <w:proofErr w:type="spellEnd"/>
      <w:r w:rsidRPr="00F32610">
        <w:t xml:space="preserve"> </w:t>
      </w:r>
      <w:proofErr w:type="spellStart"/>
      <w:r w:rsidRPr="00F32610">
        <w:t>četiri</w:t>
      </w:r>
      <w:proofErr w:type="spellEnd"/>
      <w:r w:rsidRPr="00F32610">
        <w:t xml:space="preserve"> </w:t>
      </w:r>
      <w:proofErr w:type="spellStart"/>
      <w:r w:rsidRPr="00F32610">
        <w:t>godine</w:t>
      </w:r>
      <w:proofErr w:type="spellEnd"/>
      <w:r w:rsidRPr="00F32610">
        <w:t>.</w:t>
      </w:r>
    </w:p>
    <w:p w14:paraId="7F854E14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Sažetak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6. </w:t>
      </w:r>
      <w:proofErr w:type="spellStart"/>
      <w:r w:rsidRPr="00F32610">
        <w:t>stava</w:t>
      </w:r>
      <w:proofErr w:type="spellEnd"/>
      <w:r w:rsidRPr="00F32610">
        <w:t xml:space="preserve"> (3) </w:t>
      </w:r>
      <w:proofErr w:type="spellStart"/>
      <w:r w:rsidRPr="00F32610">
        <w:t>tačke</w:t>
      </w:r>
      <w:proofErr w:type="spellEnd"/>
      <w:r w:rsidRPr="00F32610">
        <w:t xml:space="preserve"> c) </w:t>
      </w:r>
      <w:proofErr w:type="spellStart"/>
      <w:r w:rsidRPr="00F32610">
        <w:t>stavlja</w:t>
      </w:r>
      <w:proofErr w:type="spellEnd"/>
      <w:r w:rsidRPr="00F32610">
        <w:t xml:space="preserve"> se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raspolaganje</w:t>
      </w:r>
      <w:proofErr w:type="spellEnd"/>
      <w:r w:rsidRPr="00F32610">
        <w:t xml:space="preserve"> </w:t>
      </w:r>
      <w:proofErr w:type="spellStart"/>
      <w:r w:rsidRPr="00F32610">
        <w:t>javnosti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ne </w:t>
      </w:r>
      <w:proofErr w:type="spellStart"/>
      <w:r w:rsidRPr="00F32610">
        <w:t>smije</w:t>
      </w:r>
      <w:proofErr w:type="spellEnd"/>
      <w:r w:rsidRPr="00F32610">
        <w:t xml:space="preserve"> </w:t>
      </w:r>
      <w:proofErr w:type="spellStart"/>
      <w:r w:rsidRPr="00F32610">
        <w:t>sadržavati</w:t>
      </w:r>
      <w:proofErr w:type="spellEnd"/>
      <w:r w:rsidRPr="00F32610">
        <w:t xml:space="preserve"> </w:t>
      </w:r>
      <w:proofErr w:type="spellStart"/>
      <w:r w:rsidRPr="00F32610">
        <w:t>povjerljive</w:t>
      </w:r>
      <w:proofErr w:type="spellEnd"/>
      <w:r w:rsidRPr="00F32610">
        <w:t xml:space="preserve"> </w:t>
      </w:r>
      <w:proofErr w:type="spellStart"/>
      <w:r w:rsidRPr="00F32610">
        <w:t>informacije</w:t>
      </w:r>
      <w:proofErr w:type="spellEnd"/>
      <w:r w:rsidRPr="00F32610">
        <w:t>.</w:t>
      </w:r>
    </w:p>
    <w:p w14:paraId="38114236" w14:textId="77777777" w:rsidR="00F32610" w:rsidRPr="00F32610" w:rsidRDefault="00F32610" w:rsidP="00F32610">
      <w:pPr>
        <w:jc w:val="center"/>
        <w:rPr>
          <w:b/>
          <w:bCs/>
        </w:rPr>
      </w:pPr>
      <w:bookmarkStart w:id="8" w:name="clan_8"/>
      <w:bookmarkEnd w:id="8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8</w:t>
      </w:r>
    </w:p>
    <w:p w14:paraId="0925EFA8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Svrha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procjene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rizika</w:t>
      </w:r>
      <w:proofErr w:type="spellEnd"/>
      <w:r w:rsidRPr="00F32610">
        <w:rPr>
          <w:b/>
          <w:bCs/>
        </w:rPr>
        <w:t xml:space="preserve"> od </w:t>
      </w:r>
      <w:proofErr w:type="spellStart"/>
      <w:r w:rsidRPr="00F32610">
        <w:rPr>
          <w:b/>
          <w:bCs/>
        </w:rPr>
        <w:t>pranja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novca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finansiranja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terorističkih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aktivnosti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finansiranja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širenja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oružja</w:t>
      </w:r>
      <w:proofErr w:type="spellEnd"/>
      <w:r w:rsidRPr="00F32610">
        <w:rPr>
          <w:b/>
          <w:bCs/>
        </w:rPr>
        <w:t xml:space="preserve"> za </w:t>
      </w:r>
      <w:proofErr w:type="spellStart"/>
      <w:r w:rsidRPr="00F32610">
        <w:rPr>
          <w:b/>
          <w:bCs/>
        </w:rPr>
        <w:t>masovno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uništenje</w:t>
      </w:r>
      <w:proofErr w:type="spellEnd"/>
      <w:r w:rsidRPr="00F32610">
        <w:rPr>
          <w:b/>
          <w:bCs/>
        </w:rPr>
        <w:t>)</w:t>
      </w:r>
    </w:p>
    <w:p w14:paraId="0F67B1F0" w14:textId="77777777" w:rsidR="00F32610" w:rsidRPr="00F32610" w:rsidRDefault="00F32610" w:rsidP="00F32610">
      <w:pPr>
        <w:jc w:val="center"/>
      </w:pPr>
      <w:r w:rsidRPr="00F32610">
        <w:t xml:space="preserve">(1) Rezultati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6. </w:t>
      </w:r>
      <w:proofErr w:type="spellStart"/>
      <w:r w:rsidRPr="00F32610">
        <w:t>stava</w:t>
      </w:r>
      <w:proofErr w:type="spellEnd"/>
      <w:r w:rsidRPr="00F32610">
        <w:t xml:space="preserve"> (3) </w:t>
      </w:r>
      <w:proofErr w:type="spellStart"/>
      <w:r w:rsidRPr="00F32610">
        <w:t>tač</w:t>
      </w:r>
      <w:proofErr w:type="spellEnd"/>
      <w:r w:rsidRPr="00F32610">
        <w:t xml:space="preserve">. a) </w:t>
      </w:r>
      <w:proofErr w:type="spellStart"/>
      <w:r w:rsidRPr="00F32610">
        <w:t>i</w:t>
      </w:r>
      <w:proofErr w:type="spellEnd"/>
      <w:r w:rsidRPr="00F32610">
        <w:t xml:space="preserve"> b)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koristiće</w:t>
      </w:r>
      <w:proofErr w:type="spellEnd"/>
      <w:r w:rsidRPr="00F32610">
        <w:t xml:space="preserve"> se za:</w:t>
      </w:r>
    </w:p>
    <w:p w14:paraId="1821F69E" w14:textId="77777777" w:rsidR="00F32610" w:rsidRPr="00F32610" w:rsidRDefault="00F32610" w:rsidP="00F32610">
      <w:pPr>
        <w:jc w:val="center"/>
      </w:pPr>
      <w:r w:rsidRPr="00F32610">
        <w:lastRenderedPageBreak/>
        <w:t xml:space="preserve">a) </w:t>
      </w:r>
      <w:proofErr w:type="spellStart"/>
      <w:r w:rsidRPr="00F32610">
        <w:t>unapređenje</w:t>
      </w:r>
      <w:proofErr w:type="spellEnd"/>
      <w:r w:rsidRPr="00F32610">
        <w:t xml:space="preserve"> </w:t>
      </w:r>
      <w:proofErr w:type="spellStart"/>
      <w:r w:rsidRPr="00F32610">
        <w:t>propisa</w:t>
      </w:r>
      <w:proofErr w:type="spellEnd"/>
      <w:r w:rsidRPr="00F32610">
        <w:t xml:space="preserve"> </w:t>
      </w:r>
      <w:proofErr w:type="spellStart"/>
      <w:r w:rsidRPr="00F32610">
        <w:t>kojim</w:t>
      </w:r>
      <w:proofErr w:type="spellEnd"/>
      <w:r w:rsidRPr="00F32610">
        <w:t xml:space="preserve"> je u BiH </w:t>
      </w:r>
      <w:proofErr w:type="spellStart"/>
      <w:r w:rsidRPr="00F32610">
        <w:t>definisano</w:t>
      </w:r>
      <w:proofErr w:type="spellEnd"/>
      <w:r w:rsidRPr="00F32610">
        <w:t xml:space="preserve"> </w:t>
      </w:r>
      <w:proofErr w:type="spellStart"/>
      <w:r w:rsidRPr="00F32610">
        <w:t>otkrivanja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sprečavanje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finansiranje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proofErr w:type="gramStart"/>
      <w:r w:rsidRPr="00F32610">
        <w:t>uništenje</w:t>
      </w:r>
      <w:proofErr w:type="spellEnd"/>
      <w:r w:rsidRPr="00F32610">
        <w:t>;</w:t>
      </w:r>
      <w:proofErr w:type="gramEnd"/>
    </w:p>
    <w:p w14:paraId="69FEC83D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identifikovanje</w:t>
      </w:r>
      <w:proofErr w:type="spellEnd"/>
      <w:r w:rsidRPr="00F32610">
        <w:t xml:space="preserve"> </w:t>
      </w:r>
      <w:proofErr w:type="spellStart"/>
      <w:r w:rsidRPr="00F32610">
        <w:t>područja</w:t>
      </w:r>
      <w:proofErr w:type="spellEnd"/>
      <w:r w:rsidRPr="00F32610">
        <w:t xml:space="preserve"> u </w:t>
      </w:r>
      <w:proofErr w:type="spellStart"/>
      <w:r w:rsidRPr="00F32610">
        <w:t>kojima</w:t>
      </w:r>
      <w:proofErr w:type="spellEnd"/>
      <w:r w:rsidRPr="00F32610">
        <w:t xml:space="preserve"> </w:t>
      </w:r>
      <w:proofErr w:type="spellStart"/>
      <w:r w:rsidRPr="00F32610">
        <w:t>obveznici</w:t>
      </w:r>
      <w:proofErr w:type="spellEnd"/>
      <w:r w:rsidRPr="00F32610">
        <w:t xml:space="preserve"> </w:t>
      </w:r>
      <w:proofErr w:type="spellStart"/>
      <w:r w:rsidRPr="00F32610">
        <w:t>moraju</w:t>
      </w:r>
      <w:proofErr w:type="spellEnd"/>
      <w:r w:rsidRPr="00F32610">
        <w:t xml:space="preserve"> </w:t>
      </w:r>
      <w:proofErr w:type="spellStart"/>
      <w:r w:rsidRPr="00F32610">
        <w:t>primjenjivati</w:t>
      </w:r>
      <w:proofErr w:type="spellEnd"/>
      <w:r w:rsidRPr="00F32610">
        <w:t xml:space="preserve"> </w:t>
      </w:r>
      <w:proofErr w:type="spellStart"/>
      <w:r w:rsidRPr="00F32610">
        <w:t>pojačane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prema</w:t>
      </w:r>
      <w:proofErr w:type="spellEnd"/>
      <w:r w:rsidRPr="00F32610">
        <w:t xml:space="preserve"> </w:t>
      </w:r>
      <w:proofErr w:type="spellStart"/>
      <w:r w:rsidRPr="00F32610">
        <w:t>potrebi</w:t>
      </w:r>
      <w:proofErr w:type="spellEnd"/>
      <w:r w:rsidRPr="00F32610">
        <w:t xml:space="preserve"> </w:t>
      </w:r>
      <w:proofErr w:type="spellStart"/>
      <w:r w:rsidRPr="00F32610">
        <w:t>utvrđivanje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obveznici</w:t>
      </w:r>
      <w:proofErr w:type="spellEnd"/>
      <w:r w:rsidRPr="00F32610">
        <w:t xml:space="preserve"> </w:t>
      </w:r>
      <w:proofErr w:type="spellStart"/>
      <w:r w:rsidRPr="00F32610">
        <w:t>dužni</w:t>
      </w:r>
      <w:proofErr w:type="spellEnd"/>
      <w:r w:rsidRPr="00F32610">
        <w:t xml:space="preserve"> </w:t>
      </w:r>
      <w:proofErr w:type="spellStart"/>
      <w:proofErr w:type="gramStart"/>
      <w:r w:rsidRPr="00F32610">
        <w:t>preduzeti</w:t>
      </w:r>
      <w:proofErr w:type="spellEnd"/>
      <w:r w:rsidRPr="00F32610">
        <w:t>;</w:t>
      </w:r>
      <w:proofErr w:type="gramEnd"/>
    </w:p>
    <w:p w14:paraId="6E54B8E1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pomoć</w:t>
      </w:r>
      <w:proofErr w:type="spellEnd"/>
      <w:r w:rsidRPr="00F32610">
        <w:t xml:space="preserve"> </w:t>
      </w:r>
      <w:proofErr w:type="spellStart"/>
      <w:r w:rsidRPr="00F32610">
        <w:t>obveznicima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za </w:t>
      </w:r>
      <w:proofErr w:type="spellStart"/>
      <w:r w:rsidRPr="00F32610">
        <w:t>izvođenje</w:t>
      </w:r>
      <w:proofErr w:type="spellEnd"/>
      <w:r w:rsidRPr="00F32610">
        <w:t xml:space="preserve"> </w:t>
      </w:r>
      <w:proofErr w:type="spellStart"/>
      <w:r w:rsidRPr="00F32610">
        <w:t>njihove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>.</w:t>
      </w:r>
    </w:p>
    <w:p w14:paraId="43457F15" w14:textId="77777777" w:rsidR="00F32610" w:rsidRPr="00F32610" w:rsidRDefault="00F32610" w:rsidP="00F32610">
      <w:pPr>
        <w:jc w:val="center"/>
      </w:pPr>
      <w:r w:rsidRPr="00F32610">
        <w:t xml:space="preserve">(2) Rezultati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6. </w:t>
      </w:r>
      <w:proofErr w:type="spellStart"/>
      <w:r w:rsidRPr="00F32610">
        <w:t>stava</w:t>
      </w:r>
      <w:proofErr w:type="spellEnd"/>
      <w:r w:rsidRPr="00F32610">
        <w:t xml:space="preserve"> 3) </w:t>
      </w:r>
      <w:proofErr w:type="spellStart"/>
      <w:r w:rsidRPr="00F32610">
        <w:t>tačke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dostupni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obveznicima</w:t>
      </w:r>
      <w:proofErr w:type="spellEnd"/>
      <w:r w:rsidRPr="00F32610">
        <w:t xml:space="preserve">, </w:t>
      </w:r>
      <w:proofErr w:type="spellStart"/>
      <w:r w:rsidRPr="00F32610">
        <w:t>nadležnim</w:t>
      </w:r>
      <w:proofErr w:type="spellEnd"/>
      <w:r w:rsidRPr="00F32610">
        <w:t xml:space="preserve"> </w:t>
      </w:r>
      <w:proofErr w:type="spellStart"/>
      <w:r w:rsidRPr="00F32610">
        <w:t>organima</w:t>
      </w:r>
      <w:proofErr w:type="spellEnd"/>
      <w:r w:rsidRPr="00F32610">
        <w:t xml:space="preserve">, </w:t>
      </w:r>
      <w:proofErr w:type="spellStart"/>
      <w:r w:rsidRPr="00F32610">
        <w:t>drugim</w:t>
      </w:r>
      <w:proofErr w:type="spellEnd"/>
      <w:r w:rsidRPr="00F32610">
        <w:t xml:space="preserve"> </w:t>
      </w:r>
      <w:proofErr w:type="spellStart"/>
      <w:r w:rsidRPr="00F32610">
        <w:t>tijelima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javnosti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način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u </w:t>
      </w:r>
      <w:proofErr w:type="spellStart"/>
      <w:r w:rsidRPr="00F32610">
        <w:t>obimu</w:t>
      </w:r>
      <w:proofErr w:type="spellEnd"/>
      <w:r w:rsidRPr="00F32610">
        <w:t xml:space="preserve"> </w:t>
      </w:r>
      <w:proofErr w:type="spellStart"/>
      <w:r w:rsidRPr="00F32610">
        <w:t>kako</w:t>
      </w:r>
      <w:proofErr w:type="spellEnd"/>
      <w:r w:rsidRPr="00F32610">
        <w:t xml:space="preserve"> </w:t>
      </w:r>
      <w:proofErr w:type="spellStart"/>
      <w:r w:rsidRPr="00F32610">
        <w:t>odredi</w:t>
      </w:r>
      <w:proofErr w:type="spellEnd"/>
      <w:r w:rsidRPr="00F32610">
        <w:t xml:space="preserve"> </w:t>
      </w:r>
      <w:proofErr w:type="spellStart"/>
      <w:r w:rsidRPr="00F32610">
        <w:t>stalno</w:t>
      </w:r>
      <w:proofErr w:type="spellEnd"/>
      <w:r w:rsidRPr="00F32610">
        <w:t xml:space="preserve"> </w:t>
      </w:r>
      <w:proofErr w:type="spellStart"/>
      <w:r w:rsidRPr="00F32610">
        <w:t>koordinaciono</w:t>
      </w:r>
      <w:proofErr w:type="spellEnd"/>
      <w:r w:rsidRPr="00F32610">
        <w:t xml:space="preserve"> </w:t>
      </w:r>
      <w:proofErr w:type="spellStart"/>
      <w:r w:rsidRPr="00F32610">
        <w:t>tijelo</w:t>
      </w:r>
      <w:proofErr w:type="spellEnd"/>
      <w:r w:rsidRPr="00F32610">
        <w:t>.</w:t>
      </w:r>
    </w:p>
    <w:p w14:paraId="5C291F78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Nadležni</w:t>
      </w:r>
      <w:proofErr w:type="spellEnd"/>
      <w:r w:rsidRPr="00F32610">
        <w:t xml:space="preserve"> </w:t>
      </w:r>
      <w:proofErr w:type="spellStart"/>
      <w:r w:rsidRPr="00F32610">
        <w:t>organi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4. </w:t>
      </w:r>
      <w:proofErr w:type="spellStart"/>
      <w:r w:rsidRPr="00F32610">
        <w:t>tačke</w:t>
      </w:r>
      <w:proofErr w:type="spellEnd"/>
      <w:r w:rsidRPr="00F32610">
        <w:t xml:space="preserve"> aa)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nadzorni</w:t>
      </w:r>
      <w:proofErr w:type="spellEnd"/>
      <w:r w:rsidRPr="00F32610">
        <w:t xml:space="preserve"> </w:t>
      </w:r>
      <w:proofErr w:type="spellStart"/>
      <w:r w:rsidRPr="00F32610">
        <w:t>organi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93.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prilikom</w:t>
      </w:r>
      <w:proofErr w:type="spellEnd"/>
      <w:r w:rsidRPr="00F32610">
        <w:t xml:space="preserve"> </w:t>
      </w:r>
      <w:proofErr w:type="spellStart"/>
      <w:r w:rsidRPr="00F32610">
        <w:t>planiranja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sprovođenja</w:t>
      </w:r>
      <w:proofErr w:type="spellEnd"/>
      <w:r w:rsidRPr="00F32610">
        <w:t xml:space="preserve"> </w:t>
      </w:r>
      <w:proofErr w:type="spellStart"/>
      <w:r w:rsidRPr="00F32610">
        <w:t>svojih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djelokruga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uzeti</w:t>
      </w:r>
      <w:proofErr w:type="spellEnd"/>
      <w:r w:rsidRPr="00F32610">
        <w:t xml:space="preserve"> u </w:t>
      </w:r>
      <w:proofErr w:type="spellStart"/>
      <w:r w:rsidRPr="00F32610">
        <w:t>obzir</w:t>
      </w:r>
      <w:proofErr w:type="spellEnd"/>
      <w:r w:rsidRPr="00F32610">
        <w:t xml:space="preserve"> </w:t>
      </w:r>
      <w:proofErr w:type="spellStart"/>
      <w:r w:rsidRPr="00F32610">
        <w:t>utvrđene</w:t>
      </w:r>
      <w:proofErr w:type="spellEnd"/>
      <w:r w:rsidRPr="00F32610">
        <w:t xml:space="preserve"> </w:t>
      </w:r>
      <w:proofErr w:type="spellStart"/>
      <w:r w:rsidRPr="00F32610">
        <w:t>rizike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>.</w:t>
      </w:r>
    </w:p>
    <w:p w14:paraId="30A92C71" w14:textId="77777777" w:rsidR="00F32610" w:rsidRPr="00F32610" w:rsidRDefault="00F32610" w:rsidP="00F32610">
      <w:pPr>
        <w:jc w:val="center"/>
      </w:pPr>
      <w:bookmarkStart w:id="9" w:name="str_2"/>
      <w:bookmarkEnd w:id="9"/>
      <w:r w:rsidRPr="00F32610">
        <w:t>GLAVA II - ZADACI I OBAVEZE OBVEZNIKA</w:t>
      </w:r>
    </w:p>
    <w:p w14:paraId="651AA977" w14:textId="77777777" w:rsidR="00F32610" w:rsidRPr="00F32610" w:rsidRDefault="00F32610" w:rsidP="00F32610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9</w:t>
      </w:r>
    </w:p>
    <w:p w14:paraId="4AE41FD5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Mjere</w:t>
      </w:r>
      <w:proofErr w:type="spellEnd"/>
      <w:r w:rsidRPr="00F32610">
        <w:rPr>
          <w:b/>
          <w:bCs/>
        </w:rPr>
        <w:t xml:space="preserve">, </w:t>
      </w:r>
      <w:proofErr w:type="spellStart"/>
      <w:r w:rsidRPr="00F32610">
        <w:rPr>
          <w:b/>
          <w:bCs/>
        </w:rPr>
        <w:t>radnje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postupci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koje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preduzimaju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obveznici</w:t>
      </w:r>
      <w:proofErr w:type="spellEnd"/>
      <w:r w:rsidRPr="00F32610">
        <w:rPr>
          <w:b/>
          <w:bCs/>
        </w:rPr>
        <w:t>)</w:t>
      </w:r>
    </w:p>
    <w:p w14:paraId="2CA613E9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Obveznici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dužni</w:t>
      </w:r>
      <w:proofErr w:type="spellEnd"/>
      <w:r w:rsidRPr="00F32610">
        <w:t xml:space="preserve"> da </w:t>
      </w:r>
      <w:proofErr w:type="spellStart"/>
      <w:r w:rsidRPr="00F32610">
        <w:t>preduzimaju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, </w:t>
      </w:r>
      <w:proofErr w:type="spellStart"/>
      <w:r w:rsidRPr="00F32610">
        <w:t>radnje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postupke</w:t>
      </w:r>
      <w:proofErr w:type="spellEnd"/>
      <w:r w:rsidRPr="00F32610">
        <w:t xml:space="preserve"> za </w:t>
      </w:r>
      <w:proofErr w:type="spellStart"/>
      <w:r w:rsidRPr="00F32610">
        <w:t>sprečavanje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otkrivanje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 xml:space="preserve"> </w:t>
      </w:r>
      <w:proofErr w:type="spellStart"/>
      <w:r w:rsidRPr="00F32610">
        <w:t>prije</w:t>
      </w:r>
      <w:proofErr w:type="spellEnd"/>
      <w:r w:rsidRPr="00F32610">
        <w:t xml:space="preserve">, u </w:t>
      </w:r>
      <w:proofErr w:type="spellStart"/>
      <w:r w:rsidRPr="00F32610">
        <w:t>toku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nakon</w:t>
      </w:r>
      <w:proofErr w:type="spellEnd"/>
      <w:r w:rsidRPr="00F32610">
        <w:t xml:space="preserve"> </w:t>
      </w:r>
      <w:proofErr w:type="spellStart"/>
      <w:r w:rsidRPr="00F32610">
        <w:t>obavljanja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uspostavljanja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trajanja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>.</w:t>
      </w:r>
    </w:p>
    <w:p w14:paraId="7A5689D6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Mjere</w:t>
      </w:r>
      <w:proofErr w:type="spellEnd"/>
      <w:r w:rsidRPr="00F32610">
        <w:t xml:space="preserve">, </w:t>
      </w:r>
      <w:proofErr w:type="spellStart"/>
      <w:r w:rsidRPr="00F32610">
        <w:t>radnje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postupci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obuhvataju</w:t>
      </w:r>
      <w:proofErr w:type="spellEnd"/>
      <w:r w:rsidRPr="00F32610">
        <w:t>:</w:t>
      </w:r>
    </w:p>
    <w:p w14:paraId="64F2DFC9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izradu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proofErr w:type="gramStart"/>
      <w:r w:rsidRPr="00F32610">
        <w:t>aktivnosti</w:t>
      </w:r>
      <w:proofErr w:type="spellEnd"/>
      <w:r w:rsidRPr="00F32610">
        <w:t>;</w:t>
      </w:r>
      <w:proofErr w:type="gramEnd"/>
    </w:p>
    <w:p w14:paraId="54800466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uspostavljanje</w:t>
      </w:r>
      <w:proofErr w:type="spellEnd"/>
      <w:r w:rsidRPr="00F32610">
        <w:t xml:space="preserve"> </w:t>
      </w:r>
      <w:proofErr w:type="spellStart"/>
      <w:r w:rsidRPr="00F32610">
        <w:t>politika</w:t>
      </w:r>
      <w:proofErr w:type="spellEnd"/>
      <w:r w:rsidRPr="00F32610">
        <w:t xml:space="preserve">, </w:t>
      </w:r>
      <w:proofErr w:type="spellStart"/>
      <w:r w:rsidRPr="00F32610">
        <w:t>procedura</w:t>
      </w:r>
      <w:proofErr w:type="spellEnd"/>
      <w:r w:rsidRPr="00F32610">
        <w:t xml:space="preserve">, </w:t>
      </w:r>
      <w:proofErr w:type="spellStart"/>
      <w:r w:rsidRPr="00F32610">
        <w:t>kontrole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postupaka</w:t>
      </w:r>
      <w:proofErr w:type="spellEnd"/>
      <w:r w:rsidRPr="00F32610">
        <w:t>;</w:t>
      </w:r>
      <w:proofErr w:type="gramEnd"/>
    </w:p>
    <w:p w14:paraId="4E35A9DA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praćenje</w:t>
      </w:r>
      <w:proofErr w:type="spellEnd"/>
      <w:r w:rsidRPr="00F32610">
        <w:t xml:space="preserve"> </w:t>
      </w:r>
      <w:proofErr w:type="spellStart"/>
      <w:r w:rsidRPr="00F32610">
        <w:t>sprovođenja</w:t>
      </w:r>
      <w:proofErr w:type="spellEnd"/>
      <w:r w:rsidRPr="00F32610">
        <w:t xml:space="preserve"> </w:t>
      </w:r>
      <w:proofErr w:type="spellStart"/>
      <w:r w:rsidRPr="00F32610">
        <w:t>politika</w:t>
      </w:r>
      <w:proofErr w:type="spellEnd"/>
      <w:r w:rsidRPr="00F32610">
        <w:t xml:space="preserve">, </w:t>
      </w:r>
      <w:proofErr w:type="spellStart"/>
      <w:r w:rsidRPr="00F32610">
        <w:t>kontrola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postupaka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tačke</w:t>
      </w:r>
      <w:proofErr w:type="spellEnd"/>
      <w:r w:rsidRPr="00F32610">
        <w:t xml:space="preserve"> b)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njihovo</w:t>
      </w:r>
      <w:proofErr w:type="spellEnd"/>
      <w:r w:rsidRPr="00F32610">
        <w:t xml:space="preserve"> </w:t>
      </w:r>
      <w:proofErr w:type="spellStart"/>
      <w:r w:rsidRPr="00F32610">
        <w:t>unapređivanje</w:t>
      </w:r>
      <w:proofErr w:type="spellEnd"/>
      <w:r w:rsidRPr="00F32610">
        <w:t xml:space="preserve"> po </w:t>
      </w:r>
      <w:proofErr w:type="spellStart"/>
      <w:proofErr w:type="gramStart"/>
      <w:r w:rsidRPr="00F32610">
        <w:t>potrebi</w:t>
      </w:r>
      <w:proofErr w:type="spellEnd"/>
      <w:r w:rsidRPr="00F32610">
        <w:t>;</w:t>
      </w:r>
      <w:proofErr w:type="gramEnd"/>
    </w:p>
    <w:p w14:paraId="7BC1E024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preduzimanje</w:t>
      </w:r>
      <w:proofErr w:type="spellEnd"/>
      <w:r w:rsidRPr="00F32610">
        <w:t xml:space="preserve"> </w:t>
      </w:r>
      <w:proofErr w:type="spellStart"/>
      <w:r w:rsidRPr="00F32610">
        <w:t>pojačanih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za </w:t>
      </w:r>
      <w:proofErr w:type="spellStart"/>
      <w:r w:rsidRPr="00F32610">
        <w:t>upravljanje</w:t>
      </w:r>
      <w:proofErr w:type="spellEnd"/>
      <w:r w:rsidRPr="00F32610">
        <w:t xml:space="preserve"> </w:t>
      </w:r>
      <w:proofErr w:type="spellStart"/>
      <w:r w:rsidRPr="00F32610">
        <w:t>rizicima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ublažavanje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tamo</w:t>
      </w:r>
      <w:proofErr w:type="spellEnd"/>
      <w:r w:rsidRPr="00F32610">
        <w:t xml:space="preserve"> </w:t>
      </w:r>
      <w:proofErr w:type="spellStart"/>
      <w:r w:rsidRPr="00F32610">
        <w:t>gdje</w:t>
      </w:r>
      <w:proofErr w:type="spellEnd"/>
      <w:r w:rsidRPr="00F32610">
        <w:t xml:space="preserve"> je </w:t>
      </w:r>
      <w:proofErr w:type="spellStart"/>
      <w:r w:rsidRPr="00F32610">
        <w:t>identifikovan</w:t>
      </w:r>
      <w:proofErr w:type="spellEnd"/>
      <w:r w:rsidRPr="00F32610">
        <w:t xml:space="preserve"> </w:t>
      </w:r>
      <w:proofErr w:type="spellStart"/>
      <w:r w:rsidRPr="00F32610">
        <w:t>viši</w:t>
      </w:r>
      <w:proofErr w:type="spellEnd"/>
      <w:r w:rsidRPr="00F32610">
        <w:t xml:space="preserve"> </w:t>
      </w:r>
      <w:proofErr w:type="spellStart"/>
      <w:r w:rsidRPr="00F32610">
        <w:t>nivo</w:t>
      </w:r>
      <w:proofErr w:type="spellEnd"/>
      <w:r w:rsidRPr="00F32610">
        <w:t xml:space="preserve"> </w:t>
      </w:r>
      <w:proofErr w:type="spellStart"/>
      <w:proofErr w:type="gramStart"/>
      <w:r w:rsidRPr="00F32610">
        <w:t>rizika</w:t>
      </w:r>
      <w:proofErr w:type="spellEnd"/>
      <w:r w:rsidRPr="00F32610">
        <w:t>;</w:t>
      </w:r>
      <w:proofErr w:type="gramEnd"/>
    </w:p>
    <w:p w14:paraId="57C0BE03" w14:textId="77777777" w:rsidR="00F32610" w:rsidRPr="00F32610" w:rsidRDefault="00F32610" w:rsidP="00F32610">
      <w:pPr>
        <w:jc w:val="center"/>
      </w:pPr>
      <w:r w:rsidRPr="00F32610">
        <w:t xml:space="preserve">e) </w:t>
      </w:r>
      <w:proofErr w:type="spellStart"/>
      <w:r w:rsidRPr="00F32610">
        <w:t>preduzimanje</w:t>
      </w:r>
      <w:proofErr w:type="spellEnd"/>
      <w:r w:rsidRPr="00F32610">
        <w:t xml:space="preserve"> </w:t>
      </w:r>
      <w:proofErr w:type="spellStart"/>
      <w:r w:rsidRPr="00F32610">
        <w:t>pojednostavljenih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za </w:t>
      </w:r>
      <w:proofErr w:type="spellStart"/>
      <w:r w:rsidRPr="00F32610">
        <w:t>upravljanje</w:t>
      </w:r>
      <w:proofErr w:type="spellEnd"/>
      <w:r w:rsidRPr="00F32610">
        <w:t xml:space="preserve"> </w:t>
      </w:r>
      <w:proofErr w:type="spellStart"/>
      <w:r w:rsidRPr="00F32610">
        <w:t>rizicima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otklanjanje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tamo</w:t>
      </w:r>
      <w:proofErr w:type="spellEnd"/>
      <w:r w:rsidRPr="00F32610">
        <w:t xml:space="preserve"> </w:t>
      </w:r>
      <w:proofErr w:type="spellStart"/>
      <w:r w:rsidRPr="00F32610">
        <w:t>gdje</w:t>
      </w:r>
      <w:proofErr w:type="spellEnd"/>
      <w:r w:rsidRPr="00F32610">
        <w:t xml:space="preserve"> je </w:t>
      </w:r>
      <w:proofErr w:type="spellStart"/>
      <w:r w:rsidRPr="00F32610">
        <w:t>identifikovan</w:t>
      </w:r>
      <w:proofErr w:type="spellEnd"/>
      <w:r w:rsidRPr="00F32610">
        <w:t xml:space="preserve"> </w:t>
      </w:r>
      <w:proofErr w:type="spellStart"/>
      <w:r w:rsidRPr="00F32610">
        <w:t>niži</w:t>
      </w:r>
      <w:proofErr w:type="spellEnd"/>
      <w:r w:rsidRPr="00F32610">
        <w:t xml:space="preserve"> </w:t>
      </w:r>
      <w:proofErr w:type="spellStart"/>
      <w:r w:rsidRPr="00F32610">
        <w:t>nivo</w:t>
      </w:r>
      <w:proofErr w:type="spellEnd"/>
      <w:r w:rsidRPr="00F32610">
        <w:t xml:space="preserve"> </w:t>
      </w:r>
      <w:proofErr w:type="spellStart"/>
      <w:proofErr w:type="gramStart"/>
      <w:r w:rsidRPr="00F32610">
        <w:t>rizika</w:t>
      </w:r>
      <w:proofErr w:type="spellEnd"/>
      <w:r w:rsidRPr="00F32610">
        <w:t>;</w:t>
      </w:r>
      <w:proofErr w:type="gramEnd"/>
    </w:p>
    <w:p w14:paraId="18465986" w14:textId="77777777" w:rsidR="00F32610" w:rsidRPr="00F32610" w:rsidRDefault="00F32610" w:rsidP="00F32610">
      <w:pPr>
        <w:jc w:val="center"/>
      </w:pPr>
      <w:r w:rsidRPr="00F32610">
        <w:t xml:space="preserve">f) </w:t>
      </w:r>
      <w:proofErr w:type="spellStart"/>
      <w:r w:rsidRPr="00F32610">
        <w:t>identifikaciju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praćenje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način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pod </w:t>
      </w:r>
      <w:proofErr w:type="spellStart"/>
      <w:r w:rsidRPr="00F32610">
        <w:t>uslovima</w:t>
      </w:r>
      <w:proofErr w:type="spellEnd"/>
      <w:r w:rsidRPr="00F32610">
        <w:t xml:space="preserve"> </w:t>
      </w:r>
      <w:proofErr w:type="spellStart"/>
      <w:r w:rsidRPr="00F32610">
        <w:t>određenim</w:t>
      </w:r>
      <w:proofErr w:type="spellEnd"/>
      <w:r w:rsidRPr="00F32610">
        <w:t xml:space="preserve">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proofErr w:type="gramStart"/>
      <w:r w:rsidRPr="00F32610">
        <w:t>zakonom</w:t>
      </w:r>
      <w:proofErr w:type="spellEnd"/>
      <w:r w:rsidRPr="00F32610">
        <w:t>;</w:t>
      </w:r>
      <w:proofErr w:type="gramEnd"/>
    </w:p>
    <w:p w14:paraId="5DE53AC0" w14:textId="77777777" w:rsidR="00F32610" w:rsidRPr="00F32610" w:rsidRDefault="00F32610" w:rsidP="00F32610">
      <w:pPr>
        <w:jc w:val="center"/>
      </w:pPr>
      <w:r w:rsidRPr="00F32610">
        <w:t xml:space="preserve">g) </w:t>
      </w:r>
      <w:proofErr w:type="spellStart"/>
      <w:r w:rsidRPr="00F32610">
        <w:t>dostavljanje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,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dokumentacije</w:t>
      </w:r>
      <w:proofErr w:type="spellEnd"/>
      <w:r w:rsidRPr="00F32610">
        <w:t xml:space="preserve"> FOO-u o </w:t>
      </w:r>
      <w:proofErr w:type="spellStart"/>
      <w:r w:rsidRPr="00F32610">
        <w:t>transakcijama</w:t>
      </w:r>
      <w:proofErr w:type="spellEnd"/>
      <w:r w:rsidRPr="00F32610">
        <w:t xml:space="preserve">, </w:t>
      </w:r>
      <w:proofErr w:type="spellStart"/>
      <w:r w:rsidRPr="00F32610">
        <w:t>sredstvima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licima</w:t>
      </w:r>
      <w:proofErr w:type="spellEnd"/>
      <w:r w:rsidRPr="00F32610">
        <w:t>;</w:t>
      </w:r>
      <w:proofErr w:type="gramEnd"/>
    </w:p>
    <w:p w14:paraId="3E0BC61F" w14:textId="77777777" w:rsidR="00F32610" w:rsidRPr="00F32610" w:rsidRDefault="00F32610" w:rsidP="00F32610">
      <w:pPr>
        <w:jc w:val="center"/>
      </w:pPr>
      <w:r w:rsidRPr="00F32610">
        <w:t xml:space="preserve">h) </w:t>
      </w:r>
      <w:proofErr w:type="spellStart"/>
      <w:r w:rsidRPr="00F32610">
        <w:t>određivanje</w:t>
      </w:r>
      <w:proofErr w:type="spellEnd"/>
      <w:r w:rsidRPr="00F32610">
        <w:t xml:space="preserve"> </w:t>
      </w:r>
      <w:proofErr w:type="spellStart"/>
      <w:r w:rsidRPr="00F32610">
        <w:t>ovlašćenog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njegovog</w:t>
      </w:r>
      <w:proofErr w:type="spellEnd"/>
      <w:r w:rsidRPr="00F32610">
        <w:t xml:space="preserve"> </w:t>
      </w:r>
      <w:proofErr w:type="spellStart"/>
      <w:r w:rsidRPr="00F32610">
        <w:t>zamjenika</w:t>
      </w:r>
      <w:proofErr w:type="spellEnd"/>
      <w:r w:rsidRPr="00F32610">
        <w:t xml:space="preserve"> da u </w:t>
      </w:r>
      <w:proofErr w:type="spellStart"/>
      <w:r w:rsidRPr="00F32610">
        <w:t>ime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</w:t>
      </w:r>
      <w:proofErr w:type="spellStart"/>
      <w:r w:rsidRPr="00F32610">
        <w:t>izvršava</w:t>
      </w:r>
      <w:proofErr w:type="spellEnd"/>
      <w:r w:rsidRPr="00F32610">
        <w:t xml:space="preserve"> </w:t>
      </w:r>
      <w:proofErr w:type="spellStart"/>
      <w:r w:rsidRPr="00F32610">
        <w:t>obaveze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obezbjeđivanje</w:t>
      </w:r>
      <w:proofErr w:type="spellEnd"/>
      <w:r w:rsidRPr="00F32610">
        <w:t xml:space="preserve"> </w:t>
      </w:r>
      <w:proofErr w:type="spellStart"/>
      <w:r w:rsidRPr="00F32610">
        <w:t>uslova</w:t>
      </w:r>
      <w:proofErr w:type="spellEnd"/>
      <w:r w:rsidRPr="00F32610">
        <w:t xml:space="preserve"> za </w:t>
      </w:r>
      <w:proofErr w:type="spellStart"/>
      <w:r w:rsidRPr="00F32610">
        <w:t>njihov</w:t>
      </w:r>
      <w:proofErr w:type="spellEnd"/>
      <w:r w:rsidRPr="00F32610">
        <w:t xml:space="preserve"> </w:t>
      </w:r>
      <w:proofErr w:type="gramStart"/>
      <w:r w:rsidRPr="00F32610">
        <w:t>rad;</w:t>
      </w:r>
      <w:proofErr w:type="gramEnd"/>
    </w:p>
    <w:p w14:paraId="64BC5C17" w14:textId="77777777" w:rsidR="00F32610" w:rsidRPr="00F32610" w:rsidRDefault="00F32610" w:rsidP="00F32610">
      <w:pPr>
        <w:jc w:val="center"/>
      </w:pPr>
      <w:proofErr w:type="spellStart"/>
      <w:r w:rsidRPr="00F32610">
        <w:t>i</w:t>
      </w:r>
      <w:proofErr w:type="spellEnd"/>
      <w:r w:rsidRPr="00F32610">
        <w:t xml:space="preserve">) </w:t>
      </w:r>
      <w:proofErr w:type="spellStart"/>
      <w:r w:rsidRPr="00F32610">
        <w:t>redovno</w:t>
      </w:r>
      <w:proofErr w:type="spellEnd"/>
      <w:r w:rsidRPr="00F32610">
        <w:t xml:space="preserve"> </w:t>
      </w:r>
      <w:proofErr w:type="spellStart"/>
      <w:r w:rsidRPr="00F32610">
        <w:t>stručno</w:t>
      </w:r>
      <w:proofErr w:type="spellEnd"/>
      <w:r w:rsidRPr="00F32610">
        <w:t xml:space="preserve"> </w:t>
      </w:r>
      <w:proofErr w:type="spellStart"/>
      <w:r w:rsidRPr="00F32610">
        <w:t>obrazovanje</w:t>
      </w:r>
      <w:proofErr w:type="spellEnd"/>
      <w:r w:rsidRPr="00F32610">
        <w:t xml:space="preserve">, </w:t>
      </w:r>
      <w:proofErr w:type="spellStart"/>
      <w:r w:rsidRPr="00F32610">
        <w:t>osposobljavanje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usavršavanje</w:t>
      </w:r>
      <w:proofErr w:type="spellEnd"/>
      <w:r w:rsidRPr="00F32610">
        <w:t xml:space="preserve"> </w:t>
      </w:r>
      <w:proofErr w:type="spellStart"/>
      <w:proofErr w:type="gramStart"/>
      <w:r w:rsidRPr="00F32610">
        <w:t>zaposlenih</w:t>
      </w:r>
      <w:proofErr w:type="spellEnd"/>
      <w:r w:rsidRPr="00F32610">
        <w:t>;</w:t>
      </w:r>
      <w:proofErr w:type="gramEnd"/>
    </w:p>
    <w:p w14:paraId="2925CD7A" w14:textId="77777777" w:rsidR="00F32610" w:rsidRPr="00F32610" w:rsidRDefault="00F32610" w:rsidP="00F32610">
      <w:pPr>
        <w:jc w:val="center"/>
      </w:pPr>
      <w:r w:rsidRPr="00F32610">
        <w:lastRenderedPageBreak/>
        <w:t xml:space="preserve">j) </w:t>
      </w:r>
      <w:proofErr w:type="spellStart"/>
      <w:r w:rsidRPr="00F32610">
        <w:t>obezbjeđivanje</w:t>
      </w:r>
      <w:proofErr w:type="spellEnd"/>
      <w:r w:rsidRPr="00F32610">
        <w:t xml:space="preserve"> </w:t>
      </w:r>
      <w:proofErr w:type="spellStart"/>
      <w:r w:rsidRPr="00F32610">
        <w:t>redovne</w:t>
      </w:r>
      <w:proofErr w:type="spellEnd"/>
      <w:r w:rsidRPr="00F32610">
        <w:t xml:space="preserve"> </w:t>
      </w:r>
      <w:proofErr w:type="spellStart"/>
      <w:r w:rsidRPr="00F32610">
        <w:t>unutrašnje</w:t>
      </w:r>
      <w:proofErr w:type="spellEnd"/>
      <w:r w:rsidRPr="00F32610">
        <w:t xml:space="preserve"> </w:t>
      </w:r>
      <w:proofErr w:type="spellStart"/>
      <w:r w:rsidRPr="00F32610">
        <w:t>kontrole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unutrašnje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spoljne</w:t>
      </w:r>
      <w:proofErr w:type="spellEnd"/>
      <w:r w:rsidRPr="00F32610">
        <w:t xml:space="preserve"> </w:t>
      </w:r>
      <w:proofErr w:type="spellStart"/>
      <w:r w:rsidRPr="00F32610">
        <w:t>revizije</w:t>
      </w:r>
      <w:proofErr w:type="spellEnd"/>
      <w:r w:rsidRPr="00F32610">
        <w:t xml:space="preserve"> </w:t>
      </w:r>
      <w:proofErr w:type="spellStart"/>
      <w:r w:rsidRPr="00F32610">
        <w:t>izvršavanja</w:t>
      </w:r>
      <w:proofErr w:type="spellEnd"/>
      <w:r w:rsidRPr="00F32610">
        <w:t xml:space="preserve"> </w:t>
      </w:r>
      <w:proofErr w:type="spellStart"/>
      <w:r w:rsidRPr="00F32610">
        <w:t>obaveza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proofErr w:type="gramStart"/>
      <w:r w:rsidRPr="00F32610">
        <w:t>zakona</w:t>
      </w:r>
      <w:proofErr w:type="spellEnd"/>
      <w:r w:rsidRPr="00F32610">
        <w:t>;</w:t>
      </w:r>
      <w:proofErr w:type="gramEnd"/>
    </w:p>
    <w:p w14:paraId="2A48831C" w14:textId="77777777" w:rsidR="00F32610" w:rsidRPr="00F32610" w:rsidRDefault="00F32610" w:rsidP="00F32610">
      <w:pPr>
        <w:jc w:val="center"/>
      </w:pPr>
      <w:r w:rsidRPr="00F32610">
        <w:t xml:space="preserve">k) </w:t>
      </w:r>
      <w:proofErr w:type="spellStart"/>
      <w:r w:rsidRPr="00F32610">
        <w:t>izradu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redovno</w:t>
      </w:r>
      <w:proofErr w:type="spellEnd"/>
      <w:r w:rsidRPr="00F32610">
        <w:t xml:space="preserve"> </w:t>
      </w:r>
      <w:proofErr w:type="spellStart"/>
      <w:r w:rsidRPr="00F32610">
        <w:t>ažuriranje</w:t>
      </w:r>
      <w:proofErr w:type="spellEnd"/>
      <w:r w:rsidRPr="00F32610">
        <w:t xml:space="preserve"> </w:t>
      </w:r>
      <w:proofErr w:type="spellStart"/>
      <w:r w:rsidRPr="00F32610">
        <w:t>liste</w:t>
      </w:r>
      <w:proofErr w:type="spellEnd"/>
      <w:r w:rsidRPr="00F32610">
        <w:t xml:space="preserve"> </w:t>
      </w:r>
      <w:proofErr w:type="spellStart"/>
      <w:r w:rsidRPr="00F32610">
        <w:t>indikatora</w:t>
      </w:r>
      <w:proofErr w:type="spellEnd"/>
      <w:r w:rsidRPr="00F32610">
        <w:t xml:space="preserve"> za </w:t>
      </w:r>
      <w:proofErr w:type="spellStart"/>
      <w:r w:rsidRPr="00F32610">
        <w:t>identifikaciju</w:t>
      </w:r>
      <w:proofErr w:type="spellEnd"/>
      <w:r w:rsidRPr="00F32610">
        <w:t xml:space="preserve"> </w:t>
      </w:r>
      <w:proofErr w:type="spellStart"/>
      <w:r w:rsidRPr="00F32610">
        <w:t>sumnjivih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, </w:t>
      </w:r>
      <w:proofErr w:type="spellStart"/>
      <w:r w:rsidRPr="00F32610">
        <w:t>klijenata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proofErr w:type="gramStart"/>
      <w:r w:rsidRPr="00F32610">
        <w:t>stranaka</w:t>
      </w:r>
      <w:proofErr w:type="spellEnd"/>
      <w:r w:rsidRPr="00F32610">
        <w:t>;</w:t>
      </w:r>
      <w:proofErr w:type="gramEnd"/>
    </w:p>
    <w:p w14:paraId="3ADA8F15" w14:textId="77777777" w:rsidR="00F32610" w:rsidRPr="00F32610" w:rsidRDefault="00F32610" w:rsidP="00F32610">
      <w:pPr>
        <w:jc w:val="center"/>
      </w:pPr>
      <w:r w:rsidRPr="00F32610">
        <w:t xml:space="preserve">l) </w:t>
      </w:r>
      <w:proofErr w:type="spellStart"/>
      <w:r w:rsidRPr="00F32610">
        <w:t>vođenje</w:t>
      </w:r>
      <w:proofErr w:type="spellEnd"/>
      <w:r w:rsidRPr="00F32610">
        <w:t xml:space="preserve"> </w:t>
      </w:r>
      <w:proofErr w:type="spellStart"/>
      <w:r w:rsidRPr="00F32610">
        <w:t>evidencija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čuvanje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zaštita</w:t>
      </w:r>
      <w:proofErr w:type="spellEnd"/>
      <w:r w:rsidRPr="00F32610">
        <w:t xml:space="preserve"> </w:t>
      </w:r>
      <w:proofErr w:type="spellStart"/>
      <w:proofErr w:type="gramStart"/>
      <w:r w:rsidRPr="00F32610">
        <w:t>podataka</w:t>
      </w:r>
      <w:proofErr w:type="spellEnd"/>
      <w:r w:rsidRPr="00F32610">
        <w:t>;</w:t>
      </w:r>
      <w:proofErr w:type="gramEnd"/>
    </w:p>
    <w:p w14:paraId="6DAFDE29" w14:textId="77777777" w:rsidR="00F32610" w:rsidRPr="00F32610" w:rsidRDefault="00F32610" w:rsidP="00F32610">
      <w:pPr>
        <w:jc w:val="center"/>
      </w:pPr>
      <w:r w:rsidRPr="00F32610">
        <w:t xml:space="preserve">m) </w:t>
      </w:r>
      <w:proofErr w:type="spellStart"/>
      <w:r w:rsidRPr="00F32610">
        <w:t>izvršavanje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radnji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podzakonskih</w:t>
      </w:r>
      <w:proofErr w:type="spellEnd"/>
      <w:r w:rsidRPr="00F32610">
        <w:t xml:space="preserve"> </w:t>
      </w:r>
      <w:proofErr w:type="spellStart"/>
      <w:r w:rsidRPr="00F32610">
        <w:t>akata</w:t>
      </w:r>
      <w:proofErr w:type="spellEnd"/>
      <w:r w:rsidRPr="00F32610">
        <w:t xml:space="preserve"> </w:t>
      </w:r>
      <w:proofErr w:type="spellStart"/>
      <w:r w:rsidRPr="00F32610">
        <w:t>donesenih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>.</w:t>
      </w:r>
    </w:p>
    <w:p w14:paraId="0EEABA51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je </w:t>
      </w:r>
      <w:proofErr w:type="spellStart"/>
      <w:r w:rsidRPr="00F32610">
        <w:t>dužan</w:t>
      </w:r>
      <w:proofErr w:type="spellEnd"/>
      <w:r w:rsidRPr="00F32610">
        <w:t xml:space="preserve"> da u </w:t>
      </w:r>
      <w:proofErr w:type="spellStart"/>
      <w:r w:rsidRPr="00F32610">
        <w:t>vezi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stavom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sačini</w:t>
      </w:r>
      <w:proofErr w:type="spellEnd"/>
      <w:r w:rsidRPr="00F32610">
        <w:t xml:space="preserve"> </w:t>
      </w:r>
      <w:proofErr w:type="spellStart"/>
      <w:r w:rsidRPr="00F32610">
        <w:t>odgovarajuće</w:t>
      </w:r>
      <w:proofErr w:type="spellEnd"/>
      <w:r w:rsidRPr="00F32610">
        <w:t xml:space="preserve"> </w:t>
      </w:r>
      <w:proofErr w:type="spellStart"/>
      <w:r w:rsidRPr="00F32610">
        <w:t>politike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procedure </w:t>
      </w:r>
      <w:proofErr w:type="spellStart"/>
      <w:r w:rsidRPr="00F32610">
        <w:t>kojima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, </w:t>
      </w:r>
      <w:proofErr w:type="spellStart"/>
      <w:r w:rsidRPr="00F32610">
        <w:t>radi</w:t>
      </w:r>
      <w:proofErr w:type="spellEnd"/>
      <w:r w:rsidRPr="00F32610">
        <w:t xml:space="preserve"> </w:t>
      </w:r>
      <w:proofErr w:type="spellStart"/>
      <w:r w:rsidRPr="00F32610">
        <w:t>efikasnog</w:t>
      </w:r>
      <w:proofErr w:type="spellEnd"/>
      <w:r w:rsidRPr="00F32610">
        <w:t xml:space="preserve"> </w:t>
      </w:r>
      <w:proofErr w:type="spellStart"/>
      <w:r w:rsidRPr="00F32610">
        <w:t>upravljanja</w:t>
      </w:r>
      <w:proofErr w:type="spellEnd"/>
      <w:r w:rsidRPr="00F32610">
        <w:t xml:space="preserve"> </w:t>
      </w:r>
      <w:proofErr w:type="spellStart"/>
      <w:r w:rsidRPr="00F32610">
        <w:t>rizikom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 xml:space="preserve">, </w:t>
      </w:r>
      <w:proofErr w:type="spellStart"/>
      <w:r w:rsidRPr="00F32610">
        <w:t>obuhvatiti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definisane</w:t>
      </w:r>
      <w:proofErr w:type="spellEnd"/>
      <w:r w:rsidRPr="00F32610">
        <w:t xml:space="preserve"> u </w:t>
      </w:r>
      <w:proofErr w:type="spellStart"/>
      <w:r w:rsidRPr="00F32610">
        <w:t>ovom</w:t>
      </w:r>
      <w:proofErr w:type="spellEnd"/>
      <w:r w:rsidRPr="00F32610">
        <w:t xml:space="preserve"> </w:t>
      </w:r>
      <w:proofErr w:type="spellStart"/>
      <w:r w:rsidRPr="00F32610">
        <w:t>članu</w:t>
      </w:r>
      <w:proofErr w:type="spellEnd"/>
      <w:r w:rsidRPr="00F32610">
        <w:t>.</w:t>
      </w:r>
    </w:p>
    <w:p w14:paraId="5DFA6CCC" w14:textId="77777777" w:rsidR="00F32610" w:rsidRPr="00F32610" w:rsidRDefault="00F32610" w:rsidP="00F32610">
      <w:pPr>
        <w:jc w:val="center"/>
      </w:pPr>
      <w:r w:rsidRPr="00F32610">
        <w:t xml:space="preserve">(4) </w:t>
      </w:r>
      <w:proofErr w:type="spellStart"/>
      <w:r w:rsidRPr="00F32610">
        <w:t>Politike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procedure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(3)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moraju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srazmjerne</w:t>
      </w:r>
      <w:proofErr w:type="spellEnd"/>
      <w:r w:rsidRPr="00F32610">
        <w:t xml:space="preserve"> </w:t>
      </w:r>
      <w:proofErr w:type="spellStart"/>
      <w:r w:rsidRPr="00F32610">
        <w:t>prirodi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veličini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moraju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odobrene</w:t>
      </w:r>
      <w:proofErr w:type="spellEnd"/>
      <w:r w:rsidRPr="00F32610">
        <w:t xml:space="preserve"> od </w:t>
      </w:r>
      <w:proofErr w:type="spellStart"/>
      <w:r w:rsidRPr="00F32610">
        <w:t>najvišeg</w:t>
      </w:r>
      <w:proofErr w:type="spellEnd"/>
      <w:r w:rsidRPr="00F32610">
        <w:t xml:space="preserve"> organa </w:t>
      </w:r>
      <w:proofErr w:type="spellStart"/>
      <w:r w:rsidRPr="00F32610">
        <w:t>nadzora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upravljanja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rukovođenja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statutom</w:t>
      </w:r>
      <w:proofErr w:type="spellEnd"/>
      <w:r w:rsidRPr="00F32610">
        <w:t>.</w:t>
      </w:r>
    </w:p>
    <w:p w14:paraId="6B2CB0DD" w14:textId="77777777" w:rsidR="00F32610" w:rsidRPr="00F32610" w:rsidRDefault="00F32610" w:rsidP="00F32610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10</w:t>
      </w:r>
    </w:p>
    <w:p w14:paraId="2C89F790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Procjena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rizika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pranja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novca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finansiranja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terorističkih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aktivnosti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finansiranja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širenja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oružja</w:t>
      </w:r>
      <w:proofErr w:type="spellEnd"/>
      <w:r w:rsidRPr="00F32610">
        <w:rPr>
          <w:b/>
          <w:bCs/>
        </w:rPr>
        <w:t xml:space="preserve"> za </w:t>
      </w:r>
      <w:proofErr w:type="spellStart"/>
      <w:r w:rsidRPr="00F32610">
        <w:rPr>
          <w:b/>
          <w:bCs/>
        </w:rPr>
        <w:t>masovno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uništenje</w:t>
      </w:r>
      <w:proofErr w:type="spellEnd"/>
      <w:r w:rsidRPr="00F32610">
        <w:rPr>
          <w:b/>
          <w:bCs/>
        </w:rPr>
        <w:t xml:space="preserve"> od </w:t>
      </w:r>
      <w:proofErr w:type="spellStart"/>
      <w:r w:rsidRPr="00F32610">
        <w:rPr>
          <w:b/>
          <w:bCs/>
        </w:rPr>
        <w:t>strane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obveznika</w:t>
      </w:r>
      <w:proofErr w:type="spellEnd"/>
      <w:r w:rsidRPr="00F32610">
        <w:rPr>
          <w:b/>
          <w:bCs/>
        </w:rPr>
        <w:t>)</w:t>
      </w:r>
    </w:p>
    <w:p w14:paraId="43EB0ABB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je da </w:t>
      </w:r>
      <w:proofErr w:type="spellStart"/>
      <w:r w:rsidRPr="00F32610">
        <w:t>izradi</w:t>
      </w:r>
      <w:proofErr w:type="spellEnd"/>
      <w:r w:rsidRPr="00F32610">
        <w:t xml:space="preserve"> </w:t>
      </w:r>
      <w:proofErr w:type="spellStart"/>
      <w:r w:rsidRPr="00F32610">
        <w:t>procjenu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 xml:space="preserve"> </w:t>
      </w:r>
      <w:proofErr w:type="spellStart"/>
      <w:r w:rsidRPr="00F32610">
        <w:t>kako</w:t>
      </w:r>
      <w:proofErr w:type="spellEnd"/>
      <w:r w:rsidRPr="00F32610">
        <w:t xml:space="preserve"> bi </w:t>
      </w:r>
      <w:proofErr w:type="spellStart"/>
      <w:r w:rsidRPr="00F32610">
        <w:t>identifikovao</w:t>
      </w:r>
      <w:proofErr w:type="spellEnd"/>
      <w:r w:rsidRPr="00F32610">
        <w:t xml:space="preserve">, </w:t>
      </w:r>
      <w:proofErr w:type="spellStart"/>
      <w:r w:rsidRPr="00F32610">
        <w:t>procijenio</w:t>
      </w:r>
      <w:proofErr w:type="spellEnd"/>
      <w:r w:rsidRPr="00F32610">
        <w:t xml:space="preserve">, </w:t>
      </w:r>
      <w:proofErr w:type="spellStart"/>
      <w:r w:rsidRPr="00F32610">
        <w:t>razumio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smanjio</w:t>
      </w:r>
      <w:proofErr w:type="spellEnd"/>
      <w:r w:rsidRPr="00F32610">
        <w:t xml:space="preserve"> </w:t>
      </w:r>
      <w:proofErr w:type="spellStart"/>
      <w:r w:rsidRPr="00F32610">
        <w:t>rizike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,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 xml:space="preserve">, </w:t>
      </w:r>
      <w:proofErr w:type="spellStart"/>
      <w:r w:rsidRPr="00F32610">
        <w:t>uzimajući</w:t>
      </w:r>
      <w:proofErr w:type="spellEnd"/>
      <w:r w:rsidRPr="00F32610">
        <w:t xml:space="preserve"> u </w:t>
      </w:r>
      <w:proofErr w:type="spellStart"/>
      <w:r w:rsidRPr="00F32610">
        <w:t>obzir</w:t>
      </w:r>
      <w:proofErr w:type="spellEnd"/>
      <w:r w:rsidRPr="00F32610">
        <w:t xml:space="preserve"> </w:t>
      </w:r>
      <w:proofErr w:type="spellStart"/>
      <w:r w:rsidRPr="00F32610">
        <w:t>faktore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koji se </w:t>
      </w:r>
      <w:proofErr w:type="spellStart"/>
      <w:r w:rsidRPr="00F32610">
        <w:t>odnose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>:</w:t>
      </w:r>
    </w:p>
    <w:p w14:paraId="2B078359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proofErr w:type="gramStart"/>
      <w:r w:rsidRPr="00F32610">
        <w:t>klijente</w:t>
      </w:r>
      <w:proofErr w:type="spellEnd"/>
      <w:r w:rsidRPr="00F32610">
        <w:t>;</w:t>
      </w:r>
      <w:proofErr w:type="gramEnd"/>
    </w:p>
    <w:p w14:paraId="5A46B7E2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države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geografska</w:t>
      </w:r>
      <w:proofErr w:type="spellEnd"/>
      <w:r w:rsidRPr="00F32610">
        <w:t xml:space="preserve"> </w:t>
      </w:r>
      <w:proofErr w:type="spellStart"/>
      <w:proofErr w:type="gramStart"/>
      <w:r w:rsidRPr="00F32610">
        <w:t>područja</w:t>
      </w:r>
      <w:proofErr w:type="spellEnd"/>
      <w:r w:rsidRPr="00F32610">
        <w:t>;</w:t>
      </w:r>
      <w:proofErr w:type="gramEnd"/>
    </w:p>
    <w:p w14:paraId="66094F09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proizvode</w:t>
      </w:r>
      <w:proofErr w:type="spellEnd"/>
      <w:r w:rsidRPr="00F32610">
        <w:t xml:space="preserve">, </w:t>
      </w:r>
      <w:proofErr w:type="spellStart"/>
      <w:r w:rsidRPr="00F32610">
        <w:t>usluge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proofErr w:type="gramStart"/>
      <w:r w:rsidRPr="00F32610">
        <w:t>transakcije</w:t>
      </w:r>
      <w:proofErr w:type="spellEnd"/>
      <w:r w:rsidRPr="00F32610">
        <w:t>;</w:t>
      </w:r>
      <w:proofErr w:type="gramEnd"/>
    </w:p>
    <w:p w14:paraId="0E2A08BB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kanale</w:t>
      </w:r>
      <w:proofErr w:type="spellEnd"/>
      <w:r w:rsidRPr="00F32610">
        <w:t xml:space="preserve"> </w:t>
      </w:r>
      <w:proofErr w:type="spellStart"/>
      <w:r w:rsidRPr="00F32610">
        <w:t>distribucije</w:t>
      </w:r>
      <w:proofErr w:type="spellEnd"/>
      <w:r w:rsidRPr="00F32610">
        <w:t>.</w:t>
      </w:r>
    </w:p>
    <w:p w14:paraId="7D9D9617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Procjena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mora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dokumentovana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srazmjerna</w:t>
      </w:r>
      <w:proofErr w:type="spellEnd"/>
      <w:r w:rsidRPr="00F32610">
        <w:t xml:space="preserve"> </w:t>
      </w:r>
      <w:proofErr w:type="spellStart"/>
      <w:r w:rsidRPr="00F32610">
        <w:t>veličini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, </w:t>
      </w:r>
      <w:proofErr w:type="spellStart"/>
      <w:r w:rsidRPr="00F32610">
        <w:t>vrsti</w:t>
      </w:r>
      <w:proofErr w:type="spellEnd"/>
      <w:r w:rsidRPr="00F32610">
        <w:t xml:space="preserve">, </w:t>
      </w:r>
      <w:proofErr w:type="spellStart"/>
      <w:r w:rsidRPr="00F32610">
        <w:t>obimu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složenosti</w:t>
      </w:r>
      <w:proofErr w:type="spellEnd"/>
      <w:r w:rsidRPr="00F32610">
        <w:t xml:space="preserve"> </w:t>
      </w:r>
      <w:proofErr w:type="spellStart"/>
      <w:r w:rsidRPr="00F32610">
        <w:t>njegovog</w:t>
      </w:r>
      <w:proofErr w:type="spellEnd"/>
      <w:r w:rsidRPr="00F32610">
        <w:t xml:space="preserve"> </w:t>
      </w:r>
      <w:proofErr w:type="spellStart"/>
      <w:r w:rsidRPr="00F32610">
        <w:t>poslovanja</w:t>
      </w:r>
      <w:proofErr w:type="spellEnd"/>
      <w:r w:rsidRPr="00F32610">
        <w:t xml:space="preserve"> </w:t>
      </w:r>
      <w:proofErr w:type="spellStart"/>
      <w:r w:rsidRPr="00F32610">
        <w:t>te</w:t>
      </w:r>
      <w:proofErr w:type="spellEnd"/>
      <w:r w:rsidRPr="00F32610">
        <w:t xml:space="preserve"> je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da je, </w:t>
      </w:r>
      <w:proofErr w:type="spellStart"/>
      <w:r w:rsidRPr="00F32610">
        <w:t>najmanje</w:t>
      </w:r>
      <w:proofErr w:type="spellEnd"/>
      <w:r w:rsidRPr="00F32610">
        <w:t xml:space="preserve"> </w:t>
      </w:r>
      <w:proofErr w:type="spellStart"/>
      <w:r w:rsidRPr="00F32610">
        <w:t>jednom</w:t>
      </w:r>
      <w:proofErr w:type="spellEnd"/>
      <w:r w:rsidRPr="00F32610">
        <w:t xml:space="preserve"> </w:t>
      </w:r>
      <w:proofErr w:type="spellStart"/>
      <w:r w:rsidRPr="00F32610">
        <w:t>godišnje</w:t>
      </w:r>
      <w:proofErr w:type="spellEnd"/>
      <w:r w:rsidRPr="00F32610">
        <w:t xml:space="preserve">, </w:t>
      </w:r>
      <w:proofErr w:type="spellStart"/>
      <w:r w:rsidRPr="00F32610">
        <w:t>ažurira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dostavi</w:t>
      </w:r>
      <w:proofErr w:type="spellEnd"/>
      <w:r w:rsidRPr="00F32610">
        <w:t xml:space="preserve"> </w:t>
      </w:r>
      <w:proofErr w:type="spellStart"/>
      <w:r w:rsidRPr="00F32610">
        <w:t>nadležnom</w:t>
      </w:r>
      <w:proofErr w:type="spellEnd"/>
      <w:r w:rsidRPr="00F32610">
        <w:t xml:space="preserve"> </w:t>
      </w:r>
      <w:proofErr w:type="spellStart"/>
      <w:r w:rsidRPr="00F32610">
        <w:t>nadzornom</w:t>
      </w:r>
      <w:proofErr w:type="spellEnd"/>
      <w:r w:rsidRPr="00F32610">
        <w:t xml:space="preserve"> </w:t>
      </w:r>
      <w:proofErr w:type="spellStart"/>
      <w:r w:rsidRPr="00F32610">
        <w:t>organu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93.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>.</w:t>
      </w:r>
    </w:p>
    <w:p w14:paraId="2193FE59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Procjena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mora </w:t>
      </w:r>
      <w:proofErr w:type="spellStart"/>
      <w:r w:rsidRPr="00F32610">
        <w:t>sadržavati</w:t>
      </w:r>
      <w:proofErr w:type="spellEnd"/>
      <w:r w:rsidRPr="00F32610">
        <w:t xml:space="preserve"> </w:t>
      </w:r>
      <w:proofErr w:type="spellStart"/>
      <w:r w:rsidRPr="00F32610">
        <w:t>politike</w:t>
      </w:r>
      <w:proofErr w:type="spellEnd"/>
      <w:r w:rsidRPr="00F32610">
        <w:t xml:space="preserve">, </w:t>
      </w:r>
      <w:proofErr w:type="spellStart"/>
      <w:r w:rsidRPr="00F32610">
        <w:t>mjere</w:t>
      </w:r>
      <w:proofErr w:type="spellEnd"/>
      <w:r w:rsidRPr="00F32610">
        <w:t xml:space="preserve">, </w:t>
      </w:r>
      <w:proofErr w:type="spellStart"/>
      <w:r w:rsidRPr="00F32610">
        <w:t>radnje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postupke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preduzima</w:t>
      </w:r>
      <w:proofErr w:type="spellEnd"/>
      <w:r w:rsidRPr="00F32610">
        <w:t xml:space="preserve"> s </w:t>
      </w:r>
      <w:proofErr w:type="spellStart"/>
      <w:r w:rsidRPr="00F32610">
        <w:t>ciljem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otkrivanja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>.</w:t>
      </w:r>
    </w:p>
    <w:p w14:paraId="459157E6" w14:textId="77777777" w:rsidR="00F32610" w:rsidRPr="00F32610" w:rsidRDefault="00F32610" w:rsidP="00F32610">
      <w:pPr>
        <w:jc w:val="center"/>
      </w:pPr>
      <w:r w:rsidRPr="00F32610">
        <w:t xml:space="preserve">(4) FOO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nadležni</w:t>
      </w:r>
      <w:proofErr w:type="spellEnd"/>
      <w:r w:rsidRPr="00F32610">
        <w:t xml:space="preserve"> </w:t>
      </w:r>
      <w:proofErr w:type="spellStart"/>
      <w:r w:rsidRPr="00F32610">
        <w:t>nadzorni</w:t>
      </w:r>
      <w:proofErr w:type="spellEnd"/>
      <w:r w:rsidRPr="00F32610">
        <w:t xml:space="preserve"> </w:t>
      </w:r>
      <w:proofErr w:type="spellStart"/>
      <w:r w:rsidRPr="00F32610">
        <w:t>organi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93.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smjernicama</w:t>
      </w:r>
      <w:proofErr w:type="spellEnd"/>
      <w:r w:rsidRPr="00F32610">
        <w:t xml:space="preserve"> </w:t>
      </w:r>
      <w:proofErr w:type="spellStart"/>
      <w:r w:rsidRPr="00F32610">
        <w:t>mogu</w:t>
      </w:r>
      <w:proofErr w:type="spellEnd"/>
      <w:r w:rsidRPr="00F32610">
        <w:t xml:space="preserve"> </w:t>
      </w:r>
      <w:proofErr w:type="spellStart"/>
      <w:r w:rsidRPr="00F32610">
        <w:t>propisati</w:t>
      </w:r>
      <w:proofErr w:type="spellEnd"/>
      <w:r w:rsidRPr="00F32610">
        <w:t xml:space="preserve"> da </w:t>
      </w:r>
      <w:proofErr w:type="spellStart"/>
      <w:r w:rsidRPr="00F32610">
        <w:t>pojedinačne</w:t>
      </w:r>
      <w:proofErr w:type="spellEnd"/>
      <w:r w:rsidRPr="00F32610">
        <w:t xml:space="preserve"> </w:t>
      </w:r>
      <w:proofErr w:type="spellStart"/>
      <w:r w:rsidRPr="00F32610">
        <w:t>dokumentovane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nisu</w:t>
      </w:r>
      <w:proofErr w:type="spellEnd"/>
      <w:r w:rsidRPr="00F32610">
        <w:t xml:space="preserve"> </w:t>
      </w:r>
      <w:proofErr w:type="spellStart"/>
      <w:r w:rsidRPr="00F32610">
        <w:t>potrebne</w:t>
      </w:r>
      <w:proofErr w:type="spellEnd"/>
      <w:r w:rsidRPr="00F32610">
        <w:t xml:space="preserve"> za </w:t>
      </w:r>
      <w:proofErr w:type="spellStart"/>
      <w:r w:rsidRPr="00F32610">
        <w:t>pojedini</w:t>
      </w:r>
      <w:proofErr w:type="spellEnd"/>
      <w:r w:rsidRPr="00F32610">
        <w:t xml:space="preserve"> </w:t>
      </w:r>
      <w:proofErr w:type="spellStart"/>
      <w:r w:rsidRPr="00F32610">
        <w:t>sektor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određeni</w:t>
      </w:r>
      <w:proofErr w:type="spellEnd"/>
      <w:r w:rsidRPr="00F32610">
        <w:t xml:space="preserve"> </w:t>
      </w:r>
      <w:proofErr w:type="spellStart"/>
      <w:r w:rsidRPr="00F32610">
        <w:t>rizici</w:t>
      </w:r>
      <w:proofErr w:type="spellEnd"/>
      <w:r w:rsidRPr="00F32610">
        <w:t xml:space="preserve"> </w:t>
      </w:r>
      <w:proofErr w:type="spellStart"/>
      <w:r w:rsidRPr="00F32610">
        <w:t>karakteristični</w:t>
      </w:r>
      <w:proofErr w:type="spellEnd"/>
      <w:r w:rsidRPr="00F32610">
        <w:t xml:space="preserve"> za </w:t>
      </w:r>
      <w:proofErr w:type="spellStart"/>
      <w:r w:rsidRPr="00F32610">
        <w:t>sektor</w:t>
      </w:r>
      <w:proofErr w:type="spellEnd"/>
      <w:r w:rsidRPr="00F32610">
        <w:t xml:space="preserve"> </w:t>
      </w:r>
      <w:proofErr w:type="spellStart"/>
      <w:r w:rsidRPr="00F32610">
        <w:t>jasni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shvaćeni</w:t>
      </w:r>
      <w:proofErr w:type="spellEnd"/>
      <w:r w:rsidRPr="00F32610">
        <w:t xml:space="preserve"> od </w:t>
      </w:r>
      <w:proofErr w:type="spellStart"/>
      <w:r w:rsidRPr="00F32610">
        <w:t>obveznika</w:t>
      </w:r>
      <w:proofErr w:type="spellEnd"/>
      <w:r w:rsidRPr="00F32610">
        <w:t xml:space="preserve"> tog </w:t>
      </w:r>
      <w:proofErr w:type="spellStart"/>
      <w:r w:rsidRPr="00F32610">
        <w:t>sektora</w:t>
      </w:r>
      <w:proofErr w:type="spellEnd"/>
      <w:r w:rsidRPr="00F32610">
        <w:t>.</w:t>
      </w:r>
    </w:p>
    <w:p w14:paraId="73E5FBE7" w14:textId="77777777" w:rsidR="00F32610" w:rsidRPr="00F32610" w:rsidRDefault="00F32610" w:rsidP="00F32610">
      <w:pPr>
        <w:jc w:val="center"/>
      </w:pPr>
      <w:r w:rsidRPr="00F32610">
        <w:lastRenderedPageBreak/>
        <w:t xml:space="preserve">(5)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je da </w:t>
      </w:r>
      <w:proofErr w:type="spellStart"/>
      <w:r w:rsidRPr="00F32610">
        <w:t>procjenu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usklađuje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pravilnicima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odlukama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smjernicama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donosi</w:t>
      </w:r>
      <w:proofErr w:type="spellEnd"/>
      <w:r w:rsidRPr="00F32610">
        <w:t xml:space="preserve"> </w:t>
      </w:r>
      <w:proofErr w:type="spellStart"/>
      <w:r w:rsidRPr="00F32610">
        <w:t>nadležni</w:t>
      </w:r>
      <w:proofErr w:type="spellEnd"/>
      <w:r w:rsidRPr="00F32610">
        <w:t xml:space="preserve"> organ, </w:t>
      </w:r>
      <w:proofErr w:type="spellStart"/>
      <w:r w:rsidRPr="00F32610">
        <w:t>te</w:t>
      </w:r>
      <w:proofErr w:type="spellEnd"/>
      <w:r w:rsidRPr="00F32610">
        <w:t xml:space="preserve"> je </w:t>
      </w:r>
      <w:proofErr w:type="spellStart"/>
      <w:r w:rsidRPr="00F32610">
        <w:t>dužan</w:t>
      </w:r>
      <w:proofErr w:type="spellEnd"/>
      <w:r w:rsidRPr="00F32610">
        <w:t xml:space="preserve"> da </w:t>
      </w:r>
      <w:proofErr w:type="spellStart"/>
      <w:r w:rsidRPr="00F32610">
        <w:t>uzme</w:t>
      </w:r>
      <w:proofErr w:type="spellEnd"/>
      <w:r w:rsidRPr="00F32610">
        <w:t xml:space="preserve"> u </w:t>
      </w:r>
      <w:proofErr w:type="spellStart"/>
      <w:r w:rsidRPr="00F32610">
        <w:t>obzir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procjenu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u BiH.</w:t>
      </w:r>
    </w:p>
    <w:p w14:paraId="58FDB597" w14:textId="77777777" w:rsidR="00F32610" w:rsidRPr="00F32610" w:rsidRDefault="00F32610" w:rsidP="00F32610">
      <w:pPr>
        <w:jc w:val="center"/>
      </w:pPr>
      <w:r w:rsidRPr="00F32610">
        <w:t xml:space="preserve">(6)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je da, </w:t>
      </w:r>
      <w:proofErr w:type="spellStart"/>
      <w:r w:rsidRPr="00F32610">
        <w:t>prije</w:t>
      </w:r>
      <w:proofErr w:type="spellEnd"/>
      <w:r w:rsidRPr="00F32610">
        <w:t xml:space="preserve"> </w:t>
      </w:r>
      <w:proofErr w:type="spellStart"/>
      <w:r w:rsidRPr="00F32610">
        <w:t>svih</w:t>
      </w:r>
      <w:proofErr w:type="spellEnd"/>
      <w:r w:rsidRPr="00F32610">
        <w:t xml:space="preserve"> </w:t>
      </w:r>
      <w:proofErr w:type="spellStart"/>
      <w:r w:rsidRPr="00F32610">
        <w:t>bitnih</w:t>
      </w:r>
      <w:proofErr w:type="spellEnd"/>
      <w:r w:rsidRPr="00F32610">
        <w:t xml:space="preserve"> </w:t>
      </w:r>
      <w:proofErr w:type="spellStart"/>
      <w:r w:rsidRPr="00F32610">
        <w:t>promjena</w:t>
      </w:r>
      <w:proofErr w:type="spellEnd"/>
      <w:r w:rsidRPr="00F32610">
        <w:t xml:space="preserve"> u </w:t>
      </w:r>
      <w:proofErr w:type="spellStart"/>
      <w:r w:rsidRPr="00F32610">
        <w:t>poslovnim</w:t>
      </w:r>
      <w:proofErr w:type="spellEnd"/>
      <w:r w:rsidRPr="00F32610">
        <w:t xml:space="preserve"> </w:t>
      </w:r>
      <w:proofErr w:type="spellStart"/>
      <w:r w:rsidRPr="00F32610">
        <w:t>procesima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poslovnoj</w:t>
      </w:r>
      <w:proofErr w:type="spellEnd"/>
      <w:r w:rsidRPr="00F32610">
        <w:t xml:space="preserve"> </w:t>
      </w:r>
      <w:proofErr w:type="spellStart"/>
      <w:r w:rsidRPr="00F32610">
        <w:t>praksi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mogu</w:t>
      </w:r>
      <w:proofErr w:type="spellEnd"/>
      <w:r w:rsidRPr="00F32610">
        <w:t xml:space="preserve"> </w:t>
      </w:r>
      <w:proofErr w:type="spellStart"/>
      <w:r w:rsidRPr="00F32610">
        <w:t>uticati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se </w:t>
      </w:r>
      <w:proofErr w:type="spellStart"/>
      <w:r w:rsidRPr="00F32610">
        <w:t>preduzimaju</w:t>
      </w:r>
      <w:proofErr w:type="spellEnd"/>
      <w:r w:rsidRPr="00F32610">
        <w:t xml:space="preserve"> </w:t>
      </w:r>
      <w:proofErr w:type="spellStart"/>
      <w:r w:rsidRPr="00F32610">
        <w:t>radi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pri</w:t>
      </w:r>
      <w:proofErr w:type="spellEnd"/>
      <w:r w:rsidRPr="00F32610">
        <w:t xml:space="preserve"> </w:t>
      </w:r>
      <w:proofErr w:type="spellStart"/>
      <w:r w:rsidRPr="00F32610">
        <w:t>uvođenju</w:t>
      </w:r>
      <w:proofErr w:type="spellEnd"/>
      <w:r w:rsidRPr="00F32610">
        <w:t xml:space="preserve"> </w:t>
      </w:r>
      <w:proofErr w:type="spellStart"/>
      <w:r w:rsidRPr="00F32610">
        <w:t>novog</w:t>
      </w:r>
      <w:proofErr w:type="spellEnd"/>
      <w:r w:rsidRPr="00F32610">
        <w:t xml:space="preserve"> </w:t>
      </w:r>
      <w:proofErr w:type="spellStart"/>
      <w:r w:rsidRPr="00F32610">
        <w:t>proizvoda</w:t>
      </w:r>
      <w:proofErr w:type="spellEnd"/>
      <w:r w:rsidRPr="00F32610">
        <w:t xml:space="preserve">, </w:t>
      </w:r>
      <w:proofErr w:type="spellStart"/>
      <w:r w:rsidRPr="00F32610">
        <w:t>eksternalizirane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kanala</w:t>
      </w:r>
      <w:proofErr w:type="spellEnd"/>
      <w:r w:rsidRPr="00F32610">
        <w:t xml:space="preserve"> </w:t>
      </w:r>
      <w:proofErr w:type="spellStart"/>
      <w:r w:rsidRPr="00F32610">
        <w:t>distribucije</w:t>
      </w:r>
      <w:proofErr w:type="spellEnd"/>
      <w:r w:rsidRPr="00F32610">
        <w:t xml:space="preserve">,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prilikom</w:t>
      </w:r>
      <w:proofErr w:type="spellEnd"/>
      <w:r w:rsidRPr="00F32610">
        <w:t xml:space="preserve"> </w:t>
      </w:r>
      <w:proofErr w:type="spellStart"/>
      <w:r w:rsidRPr="00F32610">
        <w:t>uvođenja</w:t>
      </w:r>
      <w:proofErr w:type="spellEnd"/>
      <w:r w:rsidRPr="00F32610">
        <w:t xml:space="preserve"> </w:t>
      </w:r>
      <w:proofErr w:type="spellStart"/>
      <w:r w:rsidRPr="00F32610">
        <w:t>novih</w:t>
      </w:r>
      <w:proofErr w:type="spellEnd"/>
      <w:r w:rsidRPr="00F32610">
        <w:t xml:space="preserve"> </w:t>
      </w:r>
      <w:proofErr w:type="spellStart"/>
      <w:r w:rsidRPr="00F32610">
        <w:t>tehnologija</w:t>
      </w:r>
      <w:proofErr w:type="spellEnd"/>
      <w:r w:rsidRPr="00F32610">
        <w:t xml:space="preserve"> za </w:t>
      </w:r>
      <w:proofErr w:type="spellStart"/>
      <w:r w:rsidRPr="00F32610">
        <w:t>postojeće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nove</w:t>
      </w:r>
      <w:proofErr w:type="spellEnd"/>
      <w:r w:rsidRPr="00F32610">
        <w:t xml:space="preserve"> </w:t>
      </w:r>
      <w:proofErr w:type="spellStart"/>
      <w:r w:rsidRPr="00F32610">
        <w:t>proizvode</w:t>
      </w:r>
      <w:proofErr w:type="spellEnd"/>
      <w:r w:rsidRPr="00F32610">
        <w:t xml:space="preserve">, </w:t>
      </w:r>
      <w:proofErr w:type="spellStart"/>
      <w:r w:rsidRPr="00F32610">
        <w:t>sprovede</w:t>
      </w:r>
      <w:proofErr w:type="spellEnd"/>
      <w:r w:rsidRPr="00F32610">
        <w:t xml:space="preserve"> </w:t>
      </w:r>
      <w:proofErr w:type="spellStart"/>
      <w:r w:rsidRPr="00F32610">
        <w:t>procjenu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radi</w:t>
      </w:r>
      <w:proofErr w:type="spellEnd"/>
      <w:r w:rsidRPr="00F32610">
        <w:t xml:space="preserve"> </w:t>
      </w:r>
      <w:proofErr w:type="spellStart"/>
      <w:r w:rsidRPr="00F32610">
        <w:t>identifikovanja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o tome </w:t>
      </w:r>
      <w:proofErr w:type="spellStart"/>
      <w:r w:rsidRPr="00F32610">
        <w:t>kako</w:t>
      </w:r>
      <w:proofErr w:type="spellEnd"/>
      <w:r w:rsidRPr="00F32610">
        <w:t xml:space="preserve"> </w:t>
      </w:r>
      <w:proofErr w:type="spellStart"/>
      <w:r w:rsidRPr="00F32610">
        <w:t>navedene</w:t>
      </w:r>
      <w:proofErr w:type="spellEnd"/>
      <w:r w:rsidRPr="00F32610">
        <w:t xml:space="preserve"> </w:t>
      </w:r>
      <w:proofErr w:type="spellStart"/>
      <w:r w:rsidRPr="00F32610">
        <w:t>promjene</w:t>
      </w:r>
      <w:proofErr w:type="spellEnd"/>
      <w:r w:rsidRPr="00F32610">
        <w:t xml:space="preserve"> </w:t>
      </w:r>
      <w:proofErr w:type="spellStart"/>
      <w:r w:rsidRPr="00F32610">
        <w:t>utiču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izloženost</w:t>
      </w:r>
      <w:proofErr w:type="spellEnd"/>
      <w:r w:rsidRPr="00F32610">
        <w:t xml:space="preserve"> </w:t>
      </w:r>
      <w:proofErr w:type="spellStart"/>
      <w:r w:rsidRPr="00F32610">
        <w:t>riziku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da </w:t>
      </w:r>
      <w:proofErr w:type="spellStart"/>
      <w:r w:rsidRPr="00F32610">
        <w:t>preduzme</w:t>
      </w:r>
      <w:proofErr w:type="spellEnd"/>
      <w:r w:rsidRPr="00F32610">
        <w:t xml:space="preserve"> </w:t>
      </w:r>
      <w:proofErr w:type="spellStart"/>
      <w:r w:rsidRPr="00F32610">
        <w:t>primjerene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za </w:t>
      </w:r>
      <w:proofErr w:type="spellStart"/>
      <w:r w:rsidRPr="00F32610">
        <w:t>smanjenje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efikasno</w:t>
      </w:r>
      <w:proofErr w:type="spellEnd"/>
      <w:r w:rsidRPr="00F32610">
        <w:t xml:space="preserve"> </w:t>
      </w:r>
      <w:proofErr w:type="spellStart"/>
      <w:r w:rsidRPr="00F32610">
        <w:t>upravljanje</w:t>
      </w:r>
      <w:proofErr w:type="spellEnd"/>
      <w:r w:rsidRPr="00F32610">
        <w:t xml:space="preserve"> </w:t>
      </w:r>
      <w:proofErr w:type="spellStart"/>
      <w:r w:rsidRPr="00F32610">
        <w:t>tim</w:t>
      </w:r>
      <w:proofErr w:type="spellEnd"/>
      <w:r w:rsidRPr="00F32610">
        <w:t xml:space="preserve"> </w:t>
      </w:r>
      <w:proofErr w:type="spellStart"/>
      <w:r w:rsidRPr="00F32610">
        <w:t>rizikom</w:t>
      </w:r>
      <w:proofErr w:type="spellEnd"/>
      <w:r w:rsidRPr="00F32610">
        <w:t>.</w:t>
      </w:r>
    </w:p>
    <w:p w14:paraId="182C589F" w14:textId="77777777" w:rsidR="00F32610" w:rsidRPr="00F32610" w:rsidRDefault="00F32610" w:rsidP="00F32610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11</w:t>
      </w:r>
    </w:p>
    <w:p w14:paraId="78507B6A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Mjere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identifikacije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praćenja</w:t>
      </w:r>
      <w:proofErr w:type="spellEnd"/>
      <w:r w:rsidRPr="00F32610">
        <w:rPr>
          <w:b/>
          <w:bCs/>
        </w:rPr>
        <w:t>)</w:t>
      </w:r>
    </w:p>
    <w:p w14:paraId="429B7F6E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podrazumijevaju</w:t>
      </w:r>
      <w:proofErr w:type="spellEnd"/>
      <w:r w:rsidRPr="00F32610">
        <w:t>:</w:t>
      </w:r>
    </w:p>
    <w:p w14:paraId="6274646B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utvrđivanje</w:t>
      </w:r>
      <w:proofErr w:type="spellEnd"/>
      <w:r w:rsidRPr="00F32610">
        <w:t xml:space="preserve"> </w:t>
      </w:r>
      <w:proofErr w:type="spellStart"/>
      <w:r w:rsidRPr="00F32610">
        <w:t>identiteta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provjeru</w:t>
      </w:r>
      <w:proofErr w:type="spellEnd"/>
      <w:r w:rsidRPr="00F32610">
        <w:t xml:space="preserve"> </w:t>
      </w:r>
      <w:proofErr w:type="spellStart"/>
      <w:r w:rsidRPr="00F32610">
        <w:t>njegovog</w:t>
      </w:r>
      <w:proofErr w:type="spellEnd"/>
      <w:r w:rsidRPr="00F32610">
        <w:t xml:space="preserve"> </w:t>
      </w:r>
      <w:proofErr w:type="spellStart"/>
      <w:r w:rsidRPr="00F32610">
        <w:t>identiteta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dokumenata</w:t>
      </w:r>
      <w:proofErr w:type="spellEnd"/>
      <w:r w:rsidRPr="00F32610">
        <w:t xml:space="preserve">,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</w:t>
      </w:r>
      <w:proofErr w:type="spellStart"/>
      <w:r w:rsidRPr="00F32610">
        <w:t>dobijenih</w:t>
      </w:r>
      <w:proofErr w:type="spellEnd"/>
      <w:r w:rsidRPr="00F32610">
        <w:t xml:space="preserve"> od </w:t>
      </w:r>
      <w:proofErr w:type="spellStart"/>
      <w:r w:rsidRPr="00F32610">
        <w:t>pouzdanih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nezavisnih</w:t>
      </w:r>
      <w:proofErr w:type="spellEnd"/>
      <w:r w:rsidRPr="00F32610">
        <w:t xml:space="preserve"> </w:t>
      </w:r>
      <w:proofErr w:type="spellStart"/>
      <w:r w:rsidRPr="00F32610">
        <w:t>izvora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putem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 </w:t>
      </w:r>
      <w:proofErr w:type="spellStart"/>
      <w:r w:rsidRPr="00F32610">
        <w:t>elektronske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neposrednim</w:t>
      </w:r>
      <w:proofErr w:type="spellEnd"/>
      <w:r w:rsidRPr="00F32610">
        <w:t xml:space="preserve"> </w:t>
      </w:r>
      <w:proofErr w:type="spellStart"/>
      <w:r w:rsidRPr="00F32610">
        <w:t>uvidom</w:t>
      </w:r>
      <w:proofErr w:type="spellEnd"/>
      <w:r w:rsidRPr="00F32610">
        <w:t xml:space="preserve"> u </w:t>
      </w:r>
      <w:proofErr w:type="spellStart"/>
      <w:r w:rsidRPr="00F32610">
        <w:t>javni</w:t>
      </w:r>
      <w:proofErr w:type="spellEnd"/>
      <w:r w:rsidRPr="00F32610">
        <w:t xml:space="preserve"> </w:t>
      </w:r>
      <w:proofErr w:type="spellStart"/>
      <w:r w:rsidRPr="00F32610">
        <w:t>registar</w:t>
      </w:r>
      <w:proofErr w:type="spellEnd"/>
      <w:r w:rsidRPr="00F32610">
        <w:t xml:space="preserve"> u BiH,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proofErr w:type="gramStart"/>
      <w:r w:rsidRPr="00F32610">
        <w:t>zakonom</w:t>
      </w:r>
      <w:proofErr w:type="spellEnd"/>
      <w:r w:rsidRPr="00F32610">
        <w:t>;</w:t>
      </w:r>
      <w:proofErr w:type="gramEnd"/>
    </w:p>
    <w:p w14:paraId="263D4553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utvrđivanje</w:t>
      </w:r>
      <w:proofErr w:type="spellEnd"/>
      <w:r w:rsidRPr="00F32610">
        <w:t xml:space="preserve"> </w:t>
      </w:r>
      <w:proofErr w:type="spellStart"/>
      <w:r w:rsidRPr="00F32610">
        <w:t>identiteta</w:t>
      </w:r>
      <w:proofErr w:type="spellEnd"/>
      <w:r w:rsidRPr="00F32610">
        <w:t xml:space="preserve"> </w:t>
      </w:r>
      <w:proofErr w:type="spellStart"/>
      <w:r w:rsidRPr="00F32610">
        <w:t>stvarnog</w:t>
      </w:r>
      <w:proofErr w:type="spellEnd"/>
      <w:r w:rsidRPr="00F32610">
        <w:t xml:space="preserve"> </w:t>
      </w:r>
      <w:proofErr w:type="spellStart"/>
      <w:r w:rsidRPr="00F32610">
        <w:t>vlasnika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preduzimanje</w:t>
      </w:r>
      <w:proofErr w:type="spellEnd"/>
      <w:r w:rsidRPr="00F32610">
        <w:t xml:space="preserve"> </w:t>
      </w:r>
      <w:proofErr w:type="spellStart"/>
      <w:r w:rsidRPr="00F32610">
        <w:t>razumnih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za </w:t>
      </w:r>
      <w:proofErr w:type="spellStart"/>
      <w:r w:rsidRPr="00F32610">
        <w:t>provjeru</w:t>
      </w:r>
      <w:proofErr w:type="spellEnd"/>
      <w:r w:rsidRPr="00F32610">
        <w:t xml:space="preserve"> </w:t>
      </w:r>
      <w:proofErr w:type="spellStart"/>
      <w:r w:rsidRPr="00F32610">
        <w:t>identiteta</w:t>
      </w:r>
      <w:proofErr w:type="spellEnd"/>
      <w:r w:rsidRPr="00F32610">
        <w:t xml:space="preserve"> </w:t>
      </w:r>
      <w:proofErr w:type="spellStart"/>
      <w:r w:rsidRPr="00F32610">
        <w:t>stvarnog</w:t>
      </w:r>
      <w:proofErr w:type="spellEnd"/>
      <w:r w:rsidRPr="00F32610">
        <w:t xml:space="preserve"> </w:t>
      </w:r>
      <w:proofErr w:type="spellStart"/>
      <w:r w:rsidRPr="00F32610">
        <w:t>vlasnika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, </w:t>
      </w:r>
      <w:proofErr w:type="spellStart"/>
      <w:r w:rsidRPr="00F32610">
        <w:t>korišćenjem</w:t>
      </w:r>
      <w:proofErr w:type="spellEnd"/>
      <w:r w:rsidRPr="00F32610">
        <w:t xml:space="preserve"> </w:t>
      </w:r>
      <w:proofErr w:type="spellStart"/>
      <w:r w:rsidRPr="00F32610">
        <w:t>relevantnih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dobijenih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pouzdanog</w:t>
      </w:r>
      <w:proofErr w:type="spellEnd"/>
      <w:r w:rsidRPr="00F32610">
        <w:t xml:space="preserve"> </w:t>
      </w:r>
      <w:proofErr w:type="spellStart"/>
      <w:r w:rsidRPr="00F32610">
        <w:t>izvora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to </w:t>
      </w:r>
      <w:proofErr w:type="spellStart"/>
      <w:r w:rsidRPr="00F32610">
        <w:t>tako</w:t>
      </w:r>
      <w:proofErr w:type="spellEnd"/>
      <w:r w:rsidRPr="00F32610">
        <w:t xml:space="preserve"> da se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 </w:t>
      </w:r>
      <w:proofErr w:type="spellStart"/>
      <w:r w:rsidRPr="00F32610">
        <w:t>uvjeriti</w:t>
      </w:r>
      <w:proofErr w:type="spellEnd"/>
      <w:r w:rsidRPr="00F32610">
        <w:t xml:space="preserve"> da </w:t>
      </w:r>
      <w:proofErr w:type="spellStart"/>
      <w:r w:rsidRPr="00F32610">
        <w:t>zna</w:t>
      </w:r>
      <w:proofErr w:type="spellEnd"/>
      <w:r w:rsidRPr="00F32610">
        <w:t xml:space="preserve"> ko je </w:t>
      </w:r>
      <w:proofErr w:type="spellStart"/>
      <w:r w:rsidRPr="00F32610">
        <w:t>stvarni</w:t>
      </w:r>
      <w:proofErr w:type="spellEnd"/>
      <w:r w:rsidRPr="00F32610">
        <w:t xml:space="preserve"> </w:t>
      </w:r>
      <w:proofErr w:type="spellStart"/>
      <w:r w:rsidRPr="00F32610">
        <w:t>vlasnik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preduzimanje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potrebnih</w:t>
      </w:r>
      <w:proofErr w:type="spellEnd"/>
      <w:r w:rsidRPr="00F32610">
        <w:t xml:space="preserve"> za </w:t>
      </w:r>
      <w:proofErr w:type="spellStart"/>
      <w:r w:rsidRPr="00F32610">
        <w:t>razumijevanje</w:t>
      </w:r>
      <w:proofErr w:type="spellEnd"/>
      <w:r w:rsidRPr="00F32610">
        <w:t xml:space="preserve"> </w:t>
      </w:r>
      <w:proofErr w:type="spellStart"/>
      <w:r w:rsidRPr="00F32610">
        <w:t>prirode</w:t>
      </w:r>
      <w:proofErr w:type="spellEnd"/>
      <w:r w:rsidRPr="00F32610">
        <w:t xml:space="preserve"> </w:t>
      </w:r>
      <w:proofErr w:type="spellStart"/>
      <w:r w:rsidRPr="00F32610">
        <w:t>poslovanja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, </w:t>
      </w:r>
      <w:proofErr w:type="spellStart"/>
      <w:r w:rsidRPr="00F32610">
        <w:t>vlasničke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kontrolne</w:t>
      </w:r>
      <w:proofErr w:type="spellEnd"/>
      <w:r w:rsidRPr="00F32610">
        <w:t xml:space="preserve"> </w:t>
      </w:r>
      <w:proofErr w:type="spellStart"/>
      <w:r w:rsidRPr="00F32610">
        <w:t>strukture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je </w:t>
      </w:r>
      <w:proofErr w:type="spellStart"/>
      <w:r w:rsidRPr="00F32610">
        <w:t>klijent</w:t>
      </w:r>
      <w:proofErr w:type="spellEnd"/>
      <w:r w:rsidRPr="00F32610">
        <w:t xml:space="preserve"> </w:t>
      </w:r>
      <w:proofErr w:type="spellStart"/>
      <w:r w:rsidRPr="00F32610">
        <w:t>privredno</w:t>
      </w:r>
      <w:proofErr w:type="spellEnd"/>
      <w:r w:rsidRPr="00F32610">
        <w:t xml:space="preserve"> </w:t>
      </w:r>
      <w:proofErr w:type="spellStart"/>
      <w:r w:rsidRPr="00F32610">
        <w:t>društvo</w:t>
      </w:r>
      <w:proofErr w:type="spellEnd"/>
      <w:r w:rsidRPr="00F32610">
        <w:t xml:space="preserve">, </w:t>
      </w:r>
      <w:proofErr w:type="spellStart"/>
      <w:r w:rsidRPr="00F32610">
        <w:t>drugo</w:t>
      </w:r>
      <w:proofErr w:type="spellEnd"/>
      <w:r w:rsidRPr="00F32610">
        <w:t xml:space="preserve"> </w:t>
      </w:r>
      <w:proofErr w:type="spellStart"/>
      <w:r w:rsidRPr="00F32610">
        <w:t>pravno</w:t>
      </w:r>
      <w:proofErr w:type="spellEnd"/>
      <w:r w:rsidRPr="00F32610">
        <w:t xml:space="preserve"> lice </w:t>
      </w:r>
      <w:proofErr w:type="spellStart"/>
      <w:r w:rsidRPr="00F32610">
        <w:t>i</w:t>
      </w:r>
      <w:proofErr w:type="spellEnd"/>
      <w:r w:rsidRPr="00F32610">
        <w:t xml:space="preserve"> s </w:t>
      </w:r>
      <w:proofErr w:type="spellStart"/>
      <w:r w:rsidRPr="00F32610">
        <w:t>njim</w:t>
      </w:r>
      <w:proofErr w:type="spellEnd"/>
      <w:r w:rsidRPr="00F32610">
        <w:t xml:space="preserve"> </w:t>
      </w:r>
      <w:proofErr w:type="spellStart"/>
      <w:r w:rsidRPr="00F32610">
        <w:t>izjednačen</w:t>
      </w:r>
      <w:proofErr w:type="spellEnd"/>
      <w:r w:rsidRPr="00F32610">
        <w:t xml:space="preserve"> </w:t>
      </w:r>
      <w:proofErr w:type="spellStart"/>
      <w:r w:rsidRPr="00F32610">
        <w:t>subjekt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trust </w:t>
      </w:r>
      <w:proofErr w:type="spellStart"/>
      <w:r w:rsidRPr="00F32610">
        <w:t>i</w:t>
      </w:r>
      <w:proofErr w:type="spellEnd"/>
      <w:r w:rsidRPr="00F32610">
        <w:t xml:space="preserve"> s </w:t>
      </w:r>
      <w:proofErr w:type="spellStart"/>
      <w:r w:rsidRPr="00F32610">
        <w:t>njim</w:t>
      </w:r>
      <w:proofErr w:type="spellEnd"/>
      <w:r w:rsidRPr="00F32610">
        <w:t xml:space="preserve"> </w:t>
      </w:r>
      <w:proofErr w:type="spellStart"/>
      <w:r w:rsidRPr="00F32610">
        <w:t>izjednačen</w:t>
      </w:r>
      <w:proofErr w:type="spellEnd"/>
      <w:r w:rsidRPr="00F32610">
        <w:t xml:space="preserve"> </w:t>
      </w:r>
      <w:proofErr w:type="spellStart"/>
      <w:r w:rsidRPr="00F32610">
        <w:t>subjekt</w:t>
      </w:r>
      <w:proofErr w:type="spellEnd"/>
      <w:r w:rsidRPr="00F32610">
        <w:t xml:space="preserve"> </w:t>
      </w:r>
      <w:proofErr w:type="spellStart"/>
      <w:r w:rsidRPr="00F32610">
        <w:t>stranog</w:t>
      </w:r>
      <w:proofErr w:type="spellEnd"/>
      <w:r w:rsidRPr="00F32610">
        <w:t xml:space="preserve"> </w:t>
      </w:r>
      <w:proofErr w:type="spellStart"/>
      <w:r w:rsidRPr="00F32610">
        <w:t>prava</w:t>
      </w:r>
      <w:proofErr w:type="spellEnd"/>
      <w:r w:rsidRPr="00F32610">
        <w:t>;</w:t>
      </w:r>
    </w:p>
    <w:p w14:paraId="17993C93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prikupljanje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procjenu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svrsi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namjeni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podataka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s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proofErr w:type="gramStart"/>
      <w:r w:rsidRPr="00F32610">
        <w:t>zakonom</w:t>
      </w:r>
      <w:proofErr w:type="spellEnd"/>
      <w:r w:rsidRPr="00F32610">
        <w:t>;</w:t>
      </w:r>
      <w:proofErr w:type="gramEnd"/>
    </w:p>
    <w:p w14:paraId="6CB58873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sprovođenje</w:t>
      </w:r>
      <w:proofErr w:type="spellEnd"/>
      <w:r w:rsidRPr="00F32610">
        <w:t xml:space="preserve"> </w:t>
      </w:r>
      <w:proofErr w:type="spellStart"/>
      <w:r w:rsidRPr="00F32610">
        <w:t>stalnog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poslovnih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kontrolu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tokom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kako</w:t>
      </w:r>
      <w:proofErr w:type="spellEnd"/>
      <w:r w:rsidRPr="00F32610">
        <w:t xml:space="preserve"> bi se </w:t>
      </w:r>
      <w:proofErr w:type="spellStart"/>
      <w:r w:rsidRPr="00F32610">
        <w:t>osiguralo</w:t>
      </w:r>
      <w:proofErr w:type="spellEnd"/>
      <w:r w:rsidRPr="00F32610">
        <w:t xml:space="preserve"> da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se </w:t>
      </w:r>
      <w:proofErr w:type="spellStart"/>
      <w:r w:rsidRPr="00F32610">
        <w:t>obavljaju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saznanjima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o </w:t>
      </w:r>
      <w:proofErr w:type="spellStart"/>
      <w:r w:rsidRPr="00F32610">
        <w:t>klijentu</w:t>
      </w:r>
      <w:proofErr w:type="spellEnd"/>
      <w:r w:rsidRPr="00F32610">
        <w:t xml:space="preserve">, </w:t>
      </w:r>
      <w:proofErr w:type="spellStart"/>
      <w:r w:rsidRPr="00F32610">
        <w:t>poslovnom</w:t>
      </w:r>
      <w:proofErr w:type="spellEnd"/>
      <w:r w:rsidRPr="00F32610">
        <w:t xml:space="preserve"> </w:t>
      </w:r>
      <w:proofErr w:type="spellStart"/>
      <w:r w:rsidRPr="00F32610">
        <w:t>profilu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profilu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prema</w:t>
      </w:r>
      <w:proofErr w:type="spellEnd"/>
      <w:r w:rsidRPr="00F32610">
        <w:t xml:space="preserve"> </w:t>
      </w:r>
      <w:proofErr w:type="spellStart"/>
      <w:r w:rsidRPr="00F32610">
        <w:t>potrebi</w:t>
      </w:r>
      <w:proofErr w:type="spellEnd"/>
      <w:r w:rsidRPr="00F32610">
        <w:t xml:space="preserve">, </w:t>
      </w:r>
      <w:proofErr w:type="spellStart"/>
      <w:r w:rsidRPr="00F32610">
        <w:t>izvoru</w:t>
      </w:r>
      <w:proofErr w:type="spellEnd"/>
      <w:r w:rsidRPr="00F32610">
        <w:t xml:space="preserve"> </w:t>
      </w:r>
      <w:proofErr w:type="spellStart"/>
      <w:r w:rsidRPr="00F32610">
        <w:t>novčanih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procjenu</w:t>
      </w:r>
      <w:proofErr w:type="spellEnd"/>
      <w:r w:rsidRPr="00F32610">
        <w:t xml:space="preserve"> </w:t>
      </w:r>
      <w:proofErr w:type="spellStart"/>
      <w:r w:rsidRPr="00F32610">
        <w:t>vjerodostojnosti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porijeklu</w:t>
      </w:r>
      <w:proofErr w:type="spellEnd"/>
      <w:r w:rsidRPr="00F32610">
        <w:t xml:space="preserve"> </w:t>
      </w:r>
      <w:proofErr w:type="spellStart"/>
      <w:r w:rsidRPr="00F32610">
        <w:t>imovine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je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predmet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osiguravanja</w:t>
      </w:r>
      <w:proofErr w:type="spellEnd"/>
      <w:r w:rsidRPr="00F32610">
        <w:t xml:space="preserve"> </w:t>
      </w:r>
      <w:proofErr w:type="spellStart"/>
      <w:r w:rsidRPr="00F32610">
        <w:t>ažuriranja</w:t>
      </w:r>
      <w:proofErr w:type="spellEnd"/>
      <w:r w:rsidRPr="00F32610">
        <w:t xml:space="preserve"> </w:t>
      </w:r>
      <w:proofErr w:type="spellStart"/>
      <w:r w:rsidRPr="00F32610">
        <w:t>dokumentacije</w:t>
      </w:r>
      <w:proofErr w:type="spellEnd"/>
      <w:r w:rsidRPr="00F32610">
        <w:t xml:space="preserve">,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se </w:t>
      </w:r>
      <w:proofErr w:type="spellStart"/>
      <w:r w:rsidRPr="00F32610">
        <w:t>vode</w:t>
      </w:r>
      <w:proofErr w:type="spellEnd"/>
      <w:r w:rsidRPr="00F32610">
        <w:t>;</w:t>
      </w:r>
    </w:p>
    <w:p w14:paraId="0B4094B3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e) </w:t>
      </w:r>
      <w:proofErr w:type="spellStart"/>
      <w:r w:rsidRPr="00F32610">
        <w:rPr>
          <w:lang w:val="fr-FR"/>
        </w:rPr>
        <w:t>utvrđivanje</w:t>
      </w:r>
      <w:proofErr w:type="spellEnd"/>
      <w:r w:rsidRPr="00F32610">
        <w:rPr>
          <w:lang w:val="fr-FR"/>
        </w:rPr>
        <w:t xml:space="preserve"> da li je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eksponirano</w:t>
      </w:r>
      <w:proofErr w:type="spellEnd"/>
      <w:r w:rsidRPr="00F32610">
        <w:rPr>
          <w:lang w:val="fr-FR"/>
        </w:rPr>
        <w:t xml:space="preserve"> lice.</w:t>
      </w:r>
    </w:p>
    <w:p w14:paraId="4795405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svojim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internim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definisati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procedure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sprovođenje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navedenih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stavu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>.</w:t>
      </w:r>
    </w:p>
    <w:p w14:paraId="43D11A2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sprovođenja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tač</w:t>
      </w:r>
      <w:proofErr w:type="spellEnd"/>
      <w:r w:rsidRPr="00F32610">
        <w:rPr>
          <w:lang w:val="fr-FR"/>
        </w:rPr>
        <w:t xml:space="preserve">. a) i b)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provjeri</w:t>
      </w:r>
      <w:proofErr w:type="spellEnd"/>
      <w:r w:rsidRPr="00F32610">
        <w:rPr>
          <w:lang w:val="fr-FR"/>
        </w:rPr>
        <w:t xml:space="preserve"> da li je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tvrdi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djeluje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ime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to i </w:t>
      </w:r>
      <w:proofErr w:type="spellStart"/>
      <w:r w:rsidRPr="00F32610">
        <w:rPr>
          <w:lang w:val="fr-FR"/>
        </w:rPr>
        <w:t>ovlašćeno</w:t>
      </w:r>
      <w:proofErr w:type="spellEnd"/>
      <w:r w:rsidRPr="00F32610">
        <w:rPr>
          <w:lang w:val="fr-FR"/>
        </w:rPr>
        <w:t xml:space="preserve">, te da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odredbama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>.</w:t>
      </w:r>
    </w:p>
    <w:p w14:paraId="47E4080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(4)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primjenjuje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odredbama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čemu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primjene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treba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zavisi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sprovedene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članom</w:t>
      </w:r>
      <w:proofErr w:type="spellEnd"/>
      <w:r w:rsidRPr="00F32610">
        <w:rPr>
          <w:lang w:val="fr-FR"/>
        </w:rPr>
        <w:t xml:space="preserve"> 10.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1214DC8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(5)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tačke</w:t>
      </w:r>
      <w:proofErr w:type="spellEnd"/>
      <w:r w:rsidRPr="00F32610">
        <w:rPr>
          <w:lang w:val="fr-FR"/>
        </w:rPr>
        <w:t xml:space="preserve"> d)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sprovoditi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tokom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klijentom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promijene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relevantne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okolnosti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vezi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klijentom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je to u </w:t>
      </w:r>
      <w:proofErr w:type="spellStart"/>
      <w:r w:rsidRPr="00F32610">
        <w:rPr>
          <w:lang w:val="fr-FR"/>
        </w:rPr>
        <w:t>obavezi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uradi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odredaba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455D9ED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(6)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osiguraće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propisane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budu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odobrene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najvišeg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rukovodstva</w:t>
      </w:r>
      <w:proofErr w:type="spellEnd"/>
      <w:r w:rsidRPr="00F32610">
        <w:rPr>
          <w:lang w:val="fr-FR"/>
        </w:rPr>
        <w:t>.</w:t>
      </w:r>
    </w:p>
    <w:p w14:paraId="33A31F2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(7)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nadzornim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93.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na </w:t>
      </w:r>
      <w:proofErr w:type="spellStart"/>
      <w:r w:rsidRPr="00F32610">
        <w:rPr>
          <w:lang w:val="fr-FR"/>
        </w:rPr>
        <w:t>njihov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zahtjev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dostavi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odgovarajuće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analize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dokumente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dokazuje</w:t>
      </w:r>
      <w:proofErr w:type="spellEnd"/>
      <w:r w:rsidRPr="00F32610">
        <w:rPr>
          <w:lang w:val="fr-FR"/>
        </w:rPr>
        <w:t xml:space="preserve"> da su </w:t>
      </w:r>
      <w:proofErr w:type="spellStart"/>
      <w:r w:rsidRPr="00F32610">
        <w:rPr>
          <w:lang w:val="fr-FR"/>
        </w:rPr>
        <w:t>preduzete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primjerene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odnosu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utvrđene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terorizma</w:t>
      </w:r>
      <w:proofErr w:type="spellEnd"/>
      <w:r w:rsidRPr="00F32610">
        <w:rPr>
          <w:lang w:val="fr-FR"/>
        </w:rPr>
        <w:t>.</w:t>
      </w:r>
    </w:p>
    <w:p w14:paraId="13EF09D7" w14:textId="77777777" w:rsidR="00F32610" w:rsidRPr="00F32610" w:rsidRDefault="00F32610" w:rsidP="00F32610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12</w:t>
      </w:r>
    </w:p>
    <w:p w14:paraId="54593B72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Obaveza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primjene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mjera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identifikacija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praćenje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klijenta</w:t>
      </w:r>
      <w:proofErr w:type="spellEnd"/>
      <w:r w:rsidRPr="00F32610">
        <w:rPr>
          <w:b/>
          <w:bCs/>
        </w:rPr>
        <w:t>)</w:t>
      </w:r>
    </w:p>
    <w:p w14:paraId="7E4A630C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je da </w:t>
      </w:r>
      <w:proofErr w:type="spellStart"/>
      <w:r w:rsidRPr="00F32610">
        <w:t>preduzme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prilikom</w:t>
      </w:r>
      <w:proofErr w:type="spellEnd"/>
      <w:r w:rsidRPr="00F32610">
        <w:t>:</w:t>
      </w:r>
    </w:p>
    <w:p w14:paraId="06C6AD03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uspostavljanja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proofErr w:type="gramStart"/>
      <w:r w:rsidRPr="00F32610">
        <w:t>klijentom</w:t>
      </w:r>
      <w:proofErr w:type="spellEnd"/>
      <w:r w:rsidRPr="00F32610">
        <w:t>;</w:t>
      </w:r>
      <w:proofErr w:type="gramEnd"/>
    </w:p>
    <w:p w14:paraId="0EE80411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obavljanja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u </w:t>
      </w:r>
      <w:proofErr w:type="spellStart"/>
      <w:r w:rsidRPr="00F32610">
        <w:t>iznosu</w:t>
      </w:r>
      <w:proofErr w:type="spellEnd"/>
      <w:r w:rsidRPr="00F32610">
        <w:t xml:space="preserve"> 30.000 KM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bez </w:t>
      </w:r>
      <w:proofErr w:type="spellStart"/>
      <w:r w:rsidRPr="00F32610">
        <w:t>obzira</w:t>
      </w:r>
      <w:proofErr w:type="spellEnd"/>
      <w:r w:rsidRPr="00F32610">
        <w:t xml:space="preserve"> da li je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obavljena</w:t>
      </w:r>
      <w:proofErr w:type="spellEnd"/>
      <w:r w:rsidRPr="00F32610">
        <w:t xml:space="preserve"> u </w:t>
      </w:r>
      <w:proofErr w:type="spellStart"/>
      <w:r w:rsidRPr="00F32610">
        <w:t>obliku</w:t>
      </w:r>
      <w:proofErr w:type="spellEnd"/>
      <w:r w:rsidRPr="00F32610">
        <w:t xml:space="preserve"> </w:t>
      </w:r>
      <w:proofErr w:type="spellStart"/>
      <w:r w:rsidRPr="00F32610">
        <w:t>jedne</w:t>
      </w:r>
      <w:proofErr w:type="spellEnd"/>
      <w:r w:rsidRPr="00F32610">
        <w:t xml:space="preserve"> </w:t>
      </w:r>
      <w:proofErr w:type="spellStart"/>
      <w:r w:rsidRPr="00F32610">
        <w:t>operacije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operacija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se </w:t>
      </w:r>
      <w:proofErr w:type="spellStart"/>
      <w:r w:rsidRPr="00F32610">
        <w:t>čine</w:t>
      </w:r>
      <w:proofErr w:type="spellEnd"/>
      <w:r w:rsidRPr="00F32610">
        <w:t xml:space="preserve"> </w:t>
      </w:r>
      <w:proofErr w:type="spellStart"/>
      <w:proofErr w:type="gramStart"/>
      <w:r w:rsidRPr="00F32610">
        <w:t>povezanim</w:t>
      </w:r>
      <w:proofErr w:type="spellEnd"/>
      <w:r w:rsidRPr="00F32610">
        <w:t>;</w:t>
      </w:r>
      <w:proofErr w:type="gramEnd"/>
    </w:p>
    <w:p w14:paraId="75F0A796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obavljanja</w:t>
      </w:r>
      <w:proofErr w:type="spellEnd"/>
      <w:r w:rsidRPr="00F32610">
        <w:t xml:space="preserve"> </w:t>
      </w:r>
      <w:proofErr w:type="spellStart"/>
      <w:r w:rsidRPr="00F32610">
        <w:t>povremene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predstavlja</w:t>
      </w:r>
      <w:proofErr w:type="spellEnd"/>
      <w:r w:rsidRPr="00F32610">
        <w:t xml:space="preserve"> </w:t>
      </w:r>
      <w:proofErr w:type="spellStart"/>
      <w:r w:rsidRPr="00F32610">
        <w:t>prenos</w:t>
      </w:r>
      <w:proofErr w:type="spellEnd"/>
      <w:r w:rsidRPr="00F32610">
        <w:t xml:space="preserve"> </w:t>
      </w:r>
      <w:proofErr w:type="spellStart"/>
      <w:r w:rsidRPr="00F32610">
        <w:t>novčanih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 u </w:t>
      </w:r>
      <w:proofErr w:type="spellStart"/>
      <w:r w:rsidRPr="00F32610">
        <w:t>iznosu</w:t>
      </w:r>
      <w:proofErr w:type="spellEnd"/>
      <w:r w:rsidRPr="00F32610">
        <w:t xml:space="preserve"> od 2.000 KM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proofErr w:type="gramStart"/>
      <w:r w:rsidRPr="00F32610">
        <w:t>više</w:t>
      </w:r>
      <w:proofErr w:type="spellEnd"/>
      <w:r w:rsidRPr="00F32610">
        <w:t>;</w:t>
      </w:r>
      <w:proofErr w:type="gramEnd"/>
    </w:p>
    <w:p w14:paraId="2C5A142A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postojanja</w:t>
      </w:r>
      <w:proofErr w:type="spellEnd"/>
      <w:r w:rsidRPr="00F32610">
        <w:t xml:space="preserve"> </w:t>
      </w:r>
      <w:proofErr w:type="spellStart"/>
      <w:r w:rsidRPr="00F32610">
        <w:t>sumnje</w:t>
      </w:r>
      <w:proofErr w:type="spellEnd"/>
      <w:r w:rsidRPr="00F32610">
        <w:t xml:space="preserve"> u </w:t>
      </w:r>
      <w:proofErr w:type="spellStart"/>
      <w:r w:rsidRPr="00F32610">
        <w:t>vjerodostojnost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adekvatnost</w:t>
      </w:r>
      <w:proofErr w:type="spellEnd"/>
      <w:r w:rsidRPr="00F32610">
        <w:t xml:space="preserve"> </w:t>
      </w:r>
      <w:proofErr w:type="spellStart"/>
      <w:r w:rsidRPr="00F32610">
        <w:t>prethodno</w:t>
      </w:r>
      <w:proofErr w:type="spellEnd"/>
      <w:r w:rsidRPr="00F32610">
        <w:t xml:space="preserve"> </w:t>
      </w:r>
      <w:proofErr w:type="spellStart"/>
      <w:r w:rsidRPr="00F32610">
        <w:t>dobijenih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klijentu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stvarnom</w:t>
      </w:r>
      <w:proofErr w:type="spellEnd"/>
      <w:r w:rsidRPr="00F32610">
        <w:t xml:space="preserve"> </w:t>
      </w:r>
      <w:proofErr w:type="spellStart"/>
      <w:proofErr w:type="gramStart"/>
      <w:r w:rsidRPr="00F32610">
        <w:t>vlasniku</w:t>
      </w:r>
      <w:proofErr w:type="spellEnd"/>
      <w:r w:rsidRPr="00F32610">
        <w:t>;</w:t>
      </w:r>
      <w:proofErr w:type="gramEnd"/>
    </w:p>
    <w:p w14:paraId="16C44DAD" w14:textId="77777777" w:rsidR="00F32610" w:rsidRPr="00F32610" w:rsidRDefault="00F32610" w:rsidP="00F32610">
      <w:pPr>
        <w:jc w:val="center"/>
      </w:pPr>
      <w:r w:rsidRPr="00F32610">
        <w:t xml:space="preserve">e) </w:t>
      </w:r>
      <w:proofErr w:type="spellStart"/>
      <w:r w:rsidRPr="00F32610">
        <w:t>postojanja</w:t>
      </w:r>
      <w:proofErr w:type="spellEnd"/>
      <w:r w:rsidRPr="00F32610">
        <w:t xml:space="preserve"> </w:t>
      </w:r>
      <w:proofErr w:type="spellStart"/>
      <w:r w:rsidRPr="00F32610">
        <w:t>sumnje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pranje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finansiranje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bez </w:t>
      </w:r>
      <w:proofErr w:type="spellStart"/>
      <w:r w:rsidRPr="00F32610">
        <w:t>obzira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iznos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, bez </w:t>
      </w:r>
      <w:proofErr w:type="spellStart"/>
      <w:r w:rsidRPr="00F32610">
        <w:t>obzira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sva</w:t>
      </w:r>
      <w:proofErr w:type="spellEnd"/>
      <w:r w:rsidRPr="00F32610">
        <w:t xml:space="preserve"> </w:t>
      </w:r>
      <w:proofErr w:type="spellStart"/>
      <w:r w:rsidRPr="00F32610">
        <w:t>moguća</w:t>
      </w:r>
      <w:proofErr w:type="spellEnd"/>
      <w:r w:rsidRPr="00F32610">
        <w:t xml:space="preserve"> </w:t>
      </w:r>
      <w:proofErr w:type="spellStart"/>
      <w:r w:rsidRPr="00F32610">
        <w:t>odstupanja</w:t>
      </w:r>
      <w:proofErr w:type="spellEnd"/>
      <w:r w:rsidRPr="00F32610">
        <w:t xml:space="preserve">, </w:t>
      </w:r>
      <w:proofErr w:type="spellStart"/>
      <w:r w:rsidRPr="00F32610">
        <w:t>izuzeća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pragove</w:t>
      </w:r>
      <w:proofErr w:type="spellEnd"/>
      <w:r w:rsidRPr="00F32610">
        <w:t>.</w:t>
      </w:r>
    </w:p>
    <w:p w14:paraId="03E4A517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je da </w:t>
      </w:r>
      <w:proofErr w:type="spellStart"/>
      <w:r w:rsidRPr="00F32610">
        <w:t>kontinuirano</w:t>
      </w:r>
      <w:proofErr w:type="spellEnd"/>
      <w:r w:rsidRPr="00F32610">
        <w:t xml:space="preserve"> </w:t>
      </w:r>
      <w:proofErr w:type="spellStart"/>
      <w:r w:rsidRPr="00F32610">
        <w:t>preduzima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za </w:t>
      </w:r>
      <w:proofErr w:type="spellStart"/>
      <w:r w:rsidRPr="00F32610">
        <w:t>sve</w:t>
      </w:r>
      <w:proofErr w:type="spellEnd"/>
      <w:r w:rsidRPr="00F32610">
        <w:t xml:space="preserve"> </w:t>
      </w:r>
      <w:proofErr w:type="spellStart"/>
      <w:r w:rsidRPr="00F32610">
        <w:t>postojeće</w:t>
      </w:r>
      <w:proofErr w:type="spellEnd"/>
      <w:r w:rsidRPr="00F32610">
        <w:t xml:space="preserve"> </w:t>
      </w:r>
      <w:proofErr w:type="spellStart"/>
      <w:r w:rsidRPr="00F32610">
        <w:t>klijente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materijalnosti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da </w:t>
      </w:r>
      <w:proofErr w:type="spellStart"/>
      <w:r w:rsidRPr="00F32610">
        <w:t>sprovodi</w:t>
      </w:r>
      <w:proofErr w:type="spellEnd"/>
      <w:r w:rsidRPr="00F32610">
        <w:t xml:space="preserve"> </w:t>
      </w:r>
      <w:proofErr w:type="spellStart"/>
      <w:r w:rsidRPr="00F32610">
        <w:t>postupak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nad</w:t>
      </w:r>
      <w:proofErr w:type="spellEnd"/>
      <w:r w:rsidRPr="00F32610">
        <w:t xml:space="preserve"> </w:t>
      </w:r>
      <w:proofErr w:type="spellStart"/>
      <w:r w:rsidRPr="00F32610">
        <w:t>tim</w:t>
      </w:r>
      <w:proofErr w:type="spellEnd"/>
      <w:r w:rsidRPr="00F32610">
        <w:t xml:space="preserve"> </w:t>
      </w:r>
      <w:proofErr w:type="spellStart"/>
      <w:r w:rsidRPr="00F32610">
        <w:t>postojećim</w:t>
      </w:r>
      <w:proofErr w:type="spellEnd"/>
      <w:r w:rsidRPr="00F32610">
        <w:t xml:space="preserve"> </w:t>
      </w:r>
      <w:proofErr w:type="spellStart"/>
      <w:r w:rsidRPr="00F32610">
        <w:t>odnosima</w:t>
      </w:r>
      <w:proofErr w:type="spellEnd"/>
      <w:r w:rsidRPr="00F32610">
        <w:t xml:space="preserve"> u </w:t>
      </w:r>
      <w:proofErr w:type="spellStart"/>
      <w:r w:rsidRPr="00F32610">
        <w:t>odgovarajućim</w:t>
      </w:r>
      <w:proofErr w:type="spellEnd"/>
      <w:r w:rsidRPr="00F32610">
        <w:t xml:space="preserve"> </w:t>
      </w:r>
      <w:proofErr w:type="spellStart"/>
      <w:r w:rsidRPr="00F32610">
        <w:t>trenucima</w:t>
      </w:r>
      <w:proofErr w:type="spellEnd"/>
      <w:r w:rsidRPr="00F32610">
        <w:t xml:space="preserve">, </w:t>
      </w:r>
      <w:proofErr w:type="spellStart"/>
      <w:r w:rsidRPr="00F32610">
        <w:t>uzimajući</w:t>
      </w:r>
      <w:proofErr w:type="spellEnd"/>
      <w:r w:rsidRPr="00F32610">
        <w:t xml:space="preserve"> u </w:t>
      </w:r>
      <w:proofErr w:type="spellStart"/>
      <w:r w:rsidRPr="00F32610">
        <w:t>obzir</w:t>
      </w:r>
      <w:proofErr w:type="spellEnd"/>
      <w:r w:rsidRPr="00F32610">
        <w:t xml:space="preserve"> da li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prethodno</w:t>
      </w:r>
      <w:proofErr w:type="spellEnd"/>
      <w:r w:rsidRPr="00F32610">
        <w:t xml:space="preserve"> </w:t>
      </w:r>
      <w:proofErr w:type="spellStart"/>
      <w:r w:rsidRPr="00F32610">
        <w:t>realizovane</w:t>
      </w:r>
      <w:proofErr w:type="spellEnd"/>
      <w:r w:rsidRPr="00F32610">
        <w:t xml:space="preserve">,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adekvatnost</w:t>
      </w:r>
      <w:proofErr w:type="spellEnd"/>
      <w:r w:rsidRPr="00F32610">
        <w:t xml:space="preserve"> </w:t>
      </w:r>
      <w:proofErr w:type="spellStart"/>
      <w:r w:rsidRPr="00F32610">
        <w:t>dobijenih</w:t>
      </w:r>
      <w:proofErr w:type="spellEnd"/>
      <w:r w:rsidRPr="00F32610">
        <w:t xml:space="preserve"> </w:t>
      </w:r>
      <w:proofErr w:type="spellStart"/>
      <w:r w:rsidRPr="00F32610">
        <w:t>podataka</w:t>
      </w:r>
      <w:proofErr w:type="spellEnd"/>
      <w:r w:rsidRPr="00F32610">
        <w:t>.</w:t>
      </w:r>
    </w:p>
    <w:p w14:paraId="759E2284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Prilikom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b)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se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prethodno</w:t>
      </w:r>
      <w:proofErr w:type="spellEnd"/>
      <w:r w:rsidRPr="00F32610">
        <w:t xml:space="preserve"> </w:t>
      </w:r>
      <w:proofErr w:type="spellStart"/>
      <w:r w:rsidRPr="00F32610">
        <w:t>uspostavljenog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kod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,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u </w:t>
      </w:r>
      <w:proofErr w:type="spellStart"/>
      <w:r w:rsidRPr="00F32610">
        <w:t>okviru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samo</w:t>
      </w:r>
      <w:proofErr w:type="spellEnd"/>
      <w:r w:rsidRPr="00F32610">
        <w:t xml:space="preserve"> </w:t>
      </w:r>
      <w:proofErr w:type="spellStart"/>
      <w:r w:rsidRPr="00F32610">
        <w:t>provjeriti</w:t>
      </w:r>
      <w:proofErr w:type="spellEnd"/>
      <w:r w:rsidRPr="00F32610">
        <w:t xml:space="preserve"> </w:t>
      </w:r>
      <w:proofErr w:type="spellStart"/>
      <w:r w:rsidRPr="00F32610">
        <w:t>identitet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transakciju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prikupiti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11.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koji mu </w:t>
      </w:r>
      <w:proofErr w:type="spellStart"/>
      <w:r w:rsidRPr="00F32610">
        <w:t>nedostaju</w:t>
      </w:r>
      <w:proofErr w:type="spellEnd"/>
      <w:r w:rsidRPr="00F32610">
        <w:t>.</w:t>
      </w:r>
    </w:p>
    <w:p w14:paraId="4E9F26E0" w14:textId="77777777" w:rsidR="00F32610" w:rsidRPr="00F32610" w:rsidRDefault="00F32610" w:rsidP="00F32610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13</w:t>
      </w:r>
    </w:p>
    <w:p w14:paraId="4AA34235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Izuzetak</w:t>
      </w:r>
      <w:proofErr w:type="spellEnd"/>
      <w:r w:rsidRPr="00F32610">
        <w:rPr>
          <w:b/>
          <w:bCs/>
        </w:rPr>
        <w:t xml:space="preserve"> od </w:t>
      </w:r>
      <w:proofErr w:type="spellStart"/>
      <w:r w:rsidRPr="00F32610">
        <w:rPr>
          <w:b/>
          <w:bCs/>
        </w:rPr>
        <w:t>identifikacije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praćenja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klijenta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kod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određenih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usluga</w:t>
      </w:r>
      <w:proofErr w:type="spellEnd"/>
      <w:r w:rsidRPr="00F32610">
        <w:rPr>
          <w:b/>
          <w:bCs/>
        </w:rPr>
        <w:t>)</w:t>
      </w:r>
    </w:p>
    <w:p w14:paraId="742FB521" w14:textId="77777777" w:rsidR="00F32610" w:rsidRPr="00F32610" w:rsidRDefault="00F32610" w:rsidP="00F32610">
      <w:pPr>
        <w:jc w:val="center"/>
      </w:pPr>
      <w:r w:rsidRPr="00F32610">
        <w:lastRenderedPageBreak/>
        <w:t xml:space="preserve">(1) </w:t>
      </w:r>
      <w:proofErr w:type="spellStart"/>
      <w:r w:rsidRPr="00F32610">
        <w:t>Izdavaoci</w:t>
      </w:r>
      <w:proofErr w:type="spellEnd"/>
      <w:r w:rsidRPr="00F32610">
        <w:t xml:space="preserve"> </w:t>
      </w:r>
      <w:proofErr w:type="spellStart"/>
      <w:r w:rsidRPr="00F32610">
        <w:t>elektronskog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ne </w:t>
      </w:r>
      <w:proofErr w:type="spellStart"/>
      <w:r w:rsidRPr="00F32610">
        <w:t>moraju</w:t>
      </w:r>
      <w:proofErr w:type="spellEnd"/>
      <w:r w:rsidRPr="00F32610">
        <w:t xml:space="preserve"> </w:t>
      </w:r>
      <w:proofErr w:type="spellStart"/>
      <w:r w:rsidRPr="00F32610">
        <w:t>vršiti</w:t>
      </w:r>
      <w:proofErr w:type="spellEnd"/>
      <w:r w:rsidRPr="00F32610">
        <w:t xml:space="preserve"> </w:t>
      </w:r>
      <w:proofErr w:type="spellStart"/>
      <w:r w:rsidRPr="00F32610">
        <w:t>radnje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je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analizom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procijenjeno</w:t>
      </w:r>
      <w:proofErr w:type="spellEnd"/>
      <w:r w:rsidRPr="00F32610">
        <w:t xml:space="preserve"> da </w:t>
      </w:r>
      <w:proofErr w:type="spellStart"/>
      <w:r w:rsidRPr="00F32610">
        <w:t>postoji</w:t>
      </w:r>
      <w:proofErr w:type="spellEnd"/>
      <w:r w:rsidRPr="00F32610">
        <w:t xml:space="preserve"> </w:t>
      </w:r>
      <w:proofErr w:type="spellStart"/>
      <w:r w:rsidRPr="00F32610">
        <w:t>nizak</w:t>
      </w:r>
      <w:proofErr w:type="spellEnd"/>
      <w:r w:rsidRPr="00F32610">
        <w:t xml:space="preserve"> </w:t>
      </w:r>
      <w:proofErr w:type="spellStart"/>
      <w:r w:rsidRPr="00F32610">
        <w:t>rizik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terorizma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ispunjeni</w:t>
      </w:r>
      <w:proofErr w:type="spellEnd"/>
      <w:r w:rsidRPr="00F32610">
        <w:t xml:space="preserve"> </w:t>
      </w:r>
      <w:proofErr w:type="spellStart"/>
      <w:r w:rsidRPr="00F32610">
        <w:t>svi</w:t>
      </w:r>
      <w:proofErr w:type="spellEnd"/>
      <w:r w:rsidRPr="00F32610">
        <w:t xml:space="preserve"> </w:t>
      </w:r>
      <w:proofErr w:type="spellStart"/>
      <w:r w:rsidRPr="00F32610">
        <w:t>sljedeći</w:t>
      </w:r>
      <w:proofErr w:type="spellEnd"/>
      <w:r w:rsidRPr="00F32610">
        <w:t xml:space="preserve"> </w:t>
      </w:r>
      <w:proofErr w:type="spellStart"/>
      <w:r w:rsidRPr="00F32610">
        <w:t>uslovi</w:t>
      </w:r>
      <w:proofErr w:type="spellEnd"/>
      <w:r w:rsidRPr="00F32610">
        <w:t>:</w:t>
      </w:r>
    </w:p>
    <w:p w14:paraId="6544B6EF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platni</w:t>
      </w:r>
      <w:proofErr w:type="spellEnd"/>
      <w:r w:rsidRPr="00F32610">
        <w:t xml:space="preserve"> instrument ne </w:t>
      </w:r>
      <w:proofErr w:type="spellStart"/>
      <w:r w:rsidRPr="00F32610">
        <w:t>može</w:t>
      </w:r>
      <w:proofErr w:type="spellEnd"/>
      <w:r w:rsidRPr="00F32610">
        <w:t xml:space="preserve"> se </w:t>
      </w:r>
      <w:proofErr w:type="spellStart"/>
      <w:r w:rsidRPr="00F32610">
        <w:t>ponovo</w:t>
      </w:r>
      <w:proofErr w:type="spellEnd"/>
      <w:r w:rsidRPr="00F32610">
        <w:t xml:space="preserve"> </w:t>
      </w:r>
      <w:proofErr w:type="spellStart"/>
      <w:r w:rsidRPr="00F32610">
        <w:t>puniti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ima</w:t>
      </w:r>
      <w:proofErr w:type="spellEnd"/>
      <w:r w:rsidRPr="00F32610">
        <w:t xml:space="preserve"> </w:t>
      </w:r>
      <w:proofErr w:type="spellStart"/>
      <w:r w:rsidRPr="00F32610">
        <w:t>mjesečni</w:t>
      </w:r>
      <w:proofErr w:type="spellEnd"/>
      <w:r w:rsidRPr="00F32610">
        <w:t xml:space="preserve"> </w:t>
      </w:r>
      <w:proofErr w:type="spellStart"/>
      <w:r w:rsidRPr="00F32610">
        <w:t>prag</w:t>
      </w:r>
      <w:proofErr w:type="spellEnd"/>
      <w:r w:rsidRPr="00F32610">
        <w:t xml:space="preserve"> za </w:t>
      </w:r>
      <w:proofErr w:type="spellStart"/>
      <w:r w:rsidRPr="00F32610">
        <w:t>platne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od 300 KM koji se </w:t>
      </w:r>
      <w:proofErr w:type="spellStart"/>
      <w:r w:rsidRPr="00F32610">
        <w:t>može</w:t>
      </w:r>
      <w:proofErr w:type="spellEnd"/>
      <w:r w:rsidRPr="00F32610">
        <w:t xml:space="preserve"> </w:t>
      </w:r>
      <w:proofErr w:type="spellStart"/>
      <w:r w:rsidRPr="00F32610">
        <w:t>upotrijebiti</w:t>
      </w:r>
      <w:proofErr w:type="spellEnd"/>
      <w:r w:rsidRPr="00F32610">
        <w:t xml:space="preserve"> </w:t>
      </w:r>
      <w:proofErr w:type="spellStart"/>
      <w:r w:rsidRPr="00F32610">
        <w:t>isključivo</w:t>
      </w:r>
      <w:proofErr w:type="spellEnd"/>
      <w:r w:rsidRPr="00F32610">
        <w:t xml:space="preserve"> u </w:t>
      </w:r>
      <w:proofErr w:type="gramStart"/>
      <w:r w:rsidRPr="00F32610">
        <w:t>BiH;</w:t>
      </w:r>
      <w:proofErr w:type="gramEnd"/>
    </w:p>
    <w:p w14:paraId="182AEA16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maksimalni</w:t>
      </w:r>
      <w:proofErr w:type="spellEnd"/>
      <w:r w:rsidRPr="00F32610">
        <w:t xml:space="preserve"> </w:t>
      </w:r>
      <w:proofErr w:type="spellStart"/>
      <w:r w:rsidRPr="00F32610">
        <w:t>iznos</w:t>
      </w:r>
      <w:proofErr w:type="spellEnd"/>
      <w:r w:rsidRPr="00F32610">
        <w:t xml:space="preserve"> </w:t>
      </w:r>
      <w:proofErr w:type="spellStart"/>
      <w:r w:rsidRPr="00F32610">
        <w:t>pohranjenog</w:t>
      </w:r>
      <w:proofErr w:type="spellEnd"/>
      <w:r w:rsidRPr="00F32610">
        <w:t xml:space="preserve"> </w:t>
      </w:r>
      <w:proofErr w:type="spellStart"/>
      <w:r w:rsidRPr="00F32610">
        <w:t>elektronskog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ne </w:t>
      </w:r>
      <w:proofErr w:type="spellStart"/>
      <w:r w:rsidRPr="00F32610">
        <w:t>prelazi</w:t>
      </w:r>
      <w:proofErr w:type="spellEnd"/>
      <w:r w:rsidRPr="00F32610">
        <w:t xml:space="preserve"> 300 </w:t>
      </w:r>
      <w:proofErr w:type="gramStart"/>
      <w:r w:rsidRPr="00F32610">
        <w:t>KM;</w:t>
      </w:r>
      <w:proofErr w:type="gramEnd"/>
    </w:p>
    <w:p w14:paraId="4162F9C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platni</w:t>
      </w:r>
      <w:proofErr w:type="spellEnd"/>
      <w:r w:rsidRPr="00F32610">
        <w:rPr>
          <w:lang w:val="fr-FR"/>
        </w:rPr>
        <w:t xml:space="preserve"> instrument </w:t>
      </w:r>
      <w:proofErr w:type="spellStart"/>
      <w:r w:rsidRPr="00F32610">
        <w:rPr>
          <w:lang w:val="fr-FR"/>
        </w:rPr>
        <w:t>koristi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isključivo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kupovinu</w:t>
      </w:r>
      <w:proofErr w:type="spellEnd"/>
      <w:r w:rsidRPr="00F32610">
        <w:rPr>
          <w:lang w:val="fr-FR"/>
        </w:rPr>
        <w:t xml:space="preserve"> robe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>;</w:t>
      </w:r>
      <w:proofErr w:type="gramEnd"/>
    </w:p>
    <w:p w14:paraId="0D14179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d) da se na </w:t>
      </w:r>
      <w:proofErr w:type="spellStart"/>
      <w:r w:rsidRPr="00F32610">
        <w:rPr>
          <w:lang w:val="fr-FR"/>
        </w:rPr>
        <w:t>platni</w:t>
      </w:r>
      <w:proofErr w:type="spellEnd"/>
      <w:r w:rsidRPr="00F32610">
        <w:rPr>
          <w:lang w:val="fr-FR"/>
        </w:rPr>
        <w:t xml:space="preserve"> instrument ne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pohraniti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anonimni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novac</w:t>
      </w:r>
      <w:proofErr w:type="spellEnd"/>
      <w:r w:rsidRPr="00F32610">
        <w:rPr>
          <w:lang w:val="fr-FR"/>
        </w:rPr>
        <w:t>;</w:t>
      </w:r>
      <w:proofErr w:type="gramEnd"/>
    </w:p>
    <w:p w14:paraId="56D9B15A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e) </w:t>
      </w:r>
      <w:proofErr w:type="spellStart"/>
      <w:r w:rsidRPr="00F32610">
        <w:rPr>
          <w:lang w:val="fr-FR"/>
        </w:rPr>
        <w:t>izdavalac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dovoljnoj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praćenje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kako</w:t>
      </w:r>
      <w:proofErr w:type="spellEnd"/>
      <w:r w:rsidRPr="00F32610">
        <w:rPr>
          <w:lang w:val="fr-FR"/>
        </w:rPr>
        <w:t xml:space="preserve"> bi </w:t>
      </w:r>
      <w:proofErr w:type="spellStart"/>
      <w:r w:rsidRPr="00F32610">
        <w:rPr>
          <w:lang w:val="fr-FR"/>
        </w:rPr>
        <w:t>omogućio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otkrivanje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neuobičajenih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sumnjivih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>.</w:t>
      </w:r>
    </w:p>
    <w:p w14:paraId="7875BE0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Odredbe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primjenjuju</w:t>
      </w:r>
      <w:proofErr w:type="spellEnd"/>
      <w:r w:rsidRPr="00F32610">
        <w:rPr>
          <w:lang w:val="fr-FR"/>
        </w:rPr>
        <w:t xml:space="preserve"> se ako </w:t>
      </w:r>
      <w:proofErr w:type="spellStart"/>
      <w:r w:rsidRPr="00F32610">
        <w:rPr>
          <w:lang w:val="fr-FR"/>
        </w:rPr>
        <w:t>postoji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sumnja</w:t>
      </w:r>
      <w:proofErr w:type="spellEnd"/>
      <w:r w:rsidRPr="00F32610">
        <w:rPr>
          <w:lang w:val="fr-FR"/>
        </w:rPr>
        <w:t xml:space="preserve"> da se </w:t>
      </w:r>
      <w:proofErr w:type="spellStart"/>
      <w:r w:rsidRPr="00F32610">
        <w:rPr>
          <w:lang w:val="fr-FR"/>
        </w:rPr>
        <w:t>radi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pranju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terorizma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kao</w:t>
      </w:r>
      <w:proofErr w:type="spellEnd"/>
      <w:r w:rsidRPr="00F32610">
        <w:rPr>
          <w:lang w:val="fr-FR"/>
        </w:rPr>
        <w:t xml:space="preserve"> i u </w:t>
      </w:r>
      <w:proofErr w:type="spellStart"/>
      <w:r w:rsidRPr="00F32610">
        <w:rPr>
          <w:lang w:val="fr-FR"/>
        </w:rPr>
        <w:t>slučaju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otkupa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gotov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novac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slučaju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podizanja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gotovog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vrijednosti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, ako </w:t>
      </w:r>
      <w:proofErr w:type="spellStart"/>
      <w:r w:rsidRPr="00F32610">
        <w:rPr>
          <w:lang w:val="fr-FR"/>
        </w:rPr>
        <w:t>isplaćeni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prelazi</w:t>
      </w:r>
      <w:proofErr w:type="spellEnd"/>
      <w:r w:rsidRPr="00F32610">
        <w:rPr>
          <w:lang w:val="fr-FR"/>
        </w:rPr>
        <w:t xml:space="preserve"> 100 KM, te na </w:t>
      </w:r>
      <w:proofErr w:type="spellStart"/>
      <w:r w:rsidRPr="00F32610">
        <w:rPr>
          <w:lang w:val="fr-FR"/>
        </w:rPr>
        <w:t>platnu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inicirana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putem</w:t>
      </w:r>
      <w:proofErr w:type="spellEnd"/>
      <w:r w:rsidRPr="00F32610">
        <w:rPr>
          <w:lang w:val="fr-FR"/>
        </w:rPr>
        <w:t xml:space="preserve"> interneta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uređaja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koristiti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komunikaciju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daljinu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kojim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prelazi</w:t>
      </w:r>
      <w:proofErr w:type="spellEnd"/>
      <w:r w:rsidRPr="00F32610">
        <w:rPr>
          <w:lang w:val="fr-FR"/>
        </w:rPr>
        <w:t xml:space="preserve"> 100 KM po </w:t>
      </w:r>
      <w:proofErr w:type="spellStart"/>
      <w:r w:rsidRPr="00F32610">
        <w:rPr>
          <w:lang w:val="fr-FR"/>
        </w:rPr>
        <w:t>transakciji</w:t>
      </w:r>
      <w:proofErr w:type="spellEnd"/>
      <w:r w:rsidRPr="00F32610">
        <w:rPr>
          <w:lang w:val="fr-FR"/>
        </w:rPr>
        <w:t>.</w:t>
      </w:r>
    </w:p>
    <w:p w14:paraId="580922A9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14</w:t>
      </w:r>
    </w:p>
    <w:p w14:paraId="718385BB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Vrijeme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provjere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identiteta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klijenta</w:t>
      </w:r>
      <w:proofErr w:type="spellEnd"/>
      <w:r w:rsidRPr="00F32610">
        <w:rPr>
          <w:b/>
          <w:bCs/>
          <w:lang w:val="fr-FR"/>
        </w:rPr>
        <w:t xml:space="preserve"> i </w:t>
      </w:r>
      <w:proofErr w:type="spellStart"/>
      <w:r w:rsidRPr="00F32610">
        <w:rPr>
          <w:b/>
          <w:bCs/>
          <w:lang w:val="fr-FR"/>
        </w:rPr>
        <w:t>stvarnog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vlasnika</w:t>
      </w:r>
      <w:proofErr w:type="spellEnd"/>
      <w:r w:rsidRPr="00F32610">
        <w:rPr>
          <w:b/>
          <w:bCs/>
          <w:lang w:val="fr-FR"/>
        </w:rPr>
        <w:t xml:space="preserve">, </w:t>
      </w:r>
      <w:proofErr w:type="spellStart"/>
      <w:r w:rsidRPr="00F32610">
        <w:rPr>
          <w:b/>
          <w:bCs/>
          <w:lang w:val="fr-FR"/>
        </w:rPr>
        <w:t>odbijanje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poslovnog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odnosa</w:t>
      </w:r>
      <w:proofErr w:type="spellEnd"/>
      <w:r w:rsidRPr="00F32610">
        <w:rPr>
          <w:b/>
          <w:bCs/>
          <w:lang w:val="fr-FR"/>
        </w:rPr>
        <w:t xml:space="preserve"> i </w:t>
      </w:r>
      <w:proofErr w:type="spellStart"/>
      <w:r w:rsidRPr="00F32610">
        <w:rPr>
          <w:b/>
          <w:bCs/>
          <w:lang w:val="fr-FR"/>
        </w:rPr>
        <w:t>obavljanja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transakcije</w:t>
      </w:r>
      <w:proofErr w:type="spellEnd"/>
      <w:r w:rsidRPr="00F32610">
        <w:rPr>
          <w:b/>
          <w:bCs/>
          <w:lang w:val="fr-FR"/>
        </w:rPr>
        <w:t>)</w:t>
      </w:r>
    </w:p>
    <w:p w14:paraId="5DAE5D0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Provjeru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stvarnog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izvrši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>.</w:t>
      </w:r>
    </w:p>
    <w:p w14:paraId="0534C153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Izuzetno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provjeru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stvarnog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izvršiti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toku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, ako je to </w:t>
      </w:r>
      <w:proofErr w:type="spellStart"/>
      <w:r w:rsidRPr="00F32610">
        <w:rPr>
          <w:lang w:val="fr-FR"/>
        </w:rPr>
        <w:t>potrebno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kako</w:t>
      </w:r>
      <w:proofErr w:type="spellEnd"/>
      <w:r w:rsidRPr="00F32610">
        <w:rPr>
          <w:lang w:val="fr-FR"/>
        </w:rPr>
        <w:t xml:space="preserve"> ne bi </w:t>
      </w:r>
      <w:proofErr w:type="spellStart"/>
      <w:r w:rsidRPr="00F32610">
        <w:rPr>
          <w:lang w:val="fr-FR"/>
        </w:rPr>
        <w:t>došlo</w:t>
      </w:r>
      <w:proofErr w:type="spellEnd"/>
      <w:r w:rsidRPr="00F32610">
        <w:rPr>
          <w:lang w:val="fr-FR"/>
        </w:rPr>
        <w:t xml:space="preserve"> do </w:t>
      </w:r>
      <w:proofErr w:type="spellStart"/>
      <w:r w:rsidRPr="00F32610">
        <w:rPr>
          <w:lang w:val="fr-FR"/>
        </w:rPr>
        <w:t>prekida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uobičajenog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poslovanja</w:t>
      </w:r>
      <w:proofErr w:type="spellEnd"/>
      <w:r w:rsidRPr="00F32610">
        <w:rPr>
          <w:lang w:val="fr-FR"/>
        </w:rPr>
        <w:t xml:space="preserve"> i u </w:t>
      </w:r>
      <w:proofErr w:type="spellStart"/>
      <w:r w:rsidRPr="00F32610">
        <w:rPr>
          <w:lang w:val="fr-FR"/>
        </w:rPr>
        <w:t>slučaju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rizik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terorizma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nizak</w:t>
      </w:r>
      <w:proofErr w:type="spellEnd"/>
      <w:r w:rsidRPr="00F32610">
        <w:rPr>
          <w:lang w:val="fr-FR"/>
        </w:rPr>
        <w:t xml:space="preserve">. U </w:t>
      </w:r>
      <w:proofErr w:type="spellStart"/>
      <w:r w:rsidRPr="00F32610">
        <w:rPr>
          <w:lang w:val="fr-FR"/>
        </w:rPr>
        <w:t>takvim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situacijama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spomenuti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postupci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sprovode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što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prije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nakon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kontakta</w:t>
      </w:r>
      <w:proofErr w:type="spellEnd"/>
      <w:r w:rsidRPr="00F32610">
        <w:rPr>
          <w:lang w:val="fr-FR"/>
        </w:rPr>
        <w:t>.</w:t>
      </w:r>
    </w:p>
    <w:p w14:paraId="53E93B7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</w:t>
      </w:r>
      <w:proofErr w:type="spellStart"/>
      <w:r w:rsidRPr="00F32610">
        <w:rPr>
          <w:lang w:val="fr-FR"/>
        </w:rPr>
        <w:t>Izuzetno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finansijska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otvoriti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račun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uslovom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postoje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odgovarajući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zaštitni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mehanizmi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obezbjeđuju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klijenti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neko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njihovo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ime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postignuta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potpuna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usklađenost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zahtjevima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utvrđenim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članu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stavu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tač</w:t>
      </w:r>
      <w:proofErr w:type="spellEnd"/>
      <w:r w:rsidRPr="00F32610">
        <w:rPr>
          <w:lang w:val="fr-FR"/>
        </w:rPr>
        <w:t xml:space="preserve">. </w:t>
      </w:r>
      <w:proofErr w:type="gramStart"/>
      <w:r w:rsidRPr="00F32610">
        <w:rPr>
          <w:lang w:val="fr-FR"/>
        </w:rPr>
        <w:t>a</w:t>
      </w:r>
      <w:proofErr w:type="gramEnd"/>
      <w:r w:rsidRPr="00F32610">
        <w:rPr>
          <w:lang w:val="fr-FR"/>
        </w:rPr>
        <w:t>), b) i c).</w:t>
      </w:r>
    </w:p>
    <w:p w14:paraId="359ADB1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(4)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sprovesti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stava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tač</w:t>
      </w:r>
      <w:proofErr w:type="spellEnd"/>
      <w:r w:rsidRPr="00F32610">
        <w:rPr>
          <w:lang w:val="fr-FR"/>
        </w:rPr>
        <w:t xml:space="preserve">. </w:t>
      </w:r>
      <w:proofErr w:type="gramStart"/>
      <w:r w:rsidRPr="00F32610">
        <w:rPr>
          <w:lang w:val="fr-FR"/>
        </w:rPr>
        <w:t>a</w:t>
      </w:r>
      <w:proofErr w:type="gramEnd"/>
      <w:r w:rsidRPr="00F32610">
        <w:rPr>
          <w:lang w:val="fr-FR"/>
        </w:rPr>
        <w:t xml:space="preserve">), b)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c) i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(3) </w:t>
      </w:r>
      <w:proofErr w:type="spellStart"/>
      <w:r w:rsidRPr="00F32610">
        <w:rPr>
          <w:lang w:val="fr-FR"/>
        </w:rPr>
        <w:t>istog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prekinuće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, te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razmotriti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izradu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prijave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sumnjivoj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FOO-u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odredbama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42.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10D39DD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(5)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prekinuti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već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ako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mogućnosti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sprovede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stava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tač</w:t>
      </w:r>
      <w:proofErr w:type="spellEnd"/>
      <w:r w:rsidRPr="00F32610">
        <w:rPr>
          <w:lang w:val="fr-FR"/>
        </w:rPr>
        <w:t xml:space="preserve">. d) i e)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ako </w:t>
      </w:r>
      <w:proofErr w:type="spellStart"/>
      <w:r w:rsidRPr="00F32610">
        <w:rPr>
          <w:lang w:val="fr-FR"/>
        </w:rPr>
        <w:t>ocijeni</w:t>
      </w:r>
      <w:proofErr w:type="spellEnd"/>
      <w:r w:rsidRPr="00F32610">
        <w:rPr>
          <w:lang w:val="fr-FR"/>
        </w:rPr>
        <w:t xml:space="preserve"> da ne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efikasno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upravljati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odnosu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>.</w:t>
      </w:r>
    </w:p>
    <w:p w14:paraId="215AA8C2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(6) </w:t>
      </w:r>
      <w:proofErr w:type="spellStart"/>
      <w:r w:rsidRPr="00F32610">
        <w:rPr>
          <w:lang w:val="fr-FR"/>
        </w:rPr>
        <w:t>Odredbe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st. (4) i (5)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primjenjuju</w:t>
      </w:r>
      <w:proofErr w:type="spellEnd"/>
      <w:r w:rsidRPr="00F32610">
        <w:rPr>
          <w:lang w:val="fr-FR"/>
        </w:rPr>
        <w:t xml:space="preserve"> se na </w:t>
      </w:r>
      <w:proofErr w:type="spellStart"/>
      <w:r w:rsidRPr="00F32610">
        <w:rPr>
          <w:lang w:val="fr-FR"/>
        </w:rPr>
        <w:t>obveznike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stava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tačke</w:t>
      </w:r>
      <w:proofErr w:type="spellEnd"/>
      <w:r w:rsidRPr="00F32610">
        <w:rPr>
          <w:lang w:val="fr-FR"/>
        </w:rPr>
        <w:t xml:space="preserve"> o) </w:t>
      </w:r>
      <w:proofErr w:type="spellStart"/>
      <w:r w:rsidRPr="00F32610">
        <w:rPr>
          <w:lang w:val="fr-FR"/>
        </w:rPr>
        <w:t>isključivo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mjeri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kojoj</w:t>
      </w:r>
      <w:proofErr w:type="spellEnd"/>
      <w:r w:rsidRPr="00F32610">
        <w:rPr>
          <w:lang w:val="fr-FR"/>
        </w:rPr>
        <w:t xml:space="preserve"> ta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utvrđuju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položaj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svojih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klijenata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zadatke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odbrane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zastupanja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stranaka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sudskim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upravnim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postupcima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savjeta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pokretanju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izbjegavanju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takvih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postupaka</w:t>
      </w:r>
      <w:proofErr w:type="spellEnd"/>
      <w:r w:rsidRPr="00F32610">
        <w:rPr>
          <w:lang w:val="fr-FR"/>
        </w:rPr>
        <w:t>.</w:t>
      </w:r>
    </w:p>
    <w:p w14:paraId="2E08CCAE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15</w:t>
      </w:r>
    </w:p>
    <w:p w14:paraId="22A0FD83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Podaci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koji</w:t>
      </w:r>
      <w:proofErr w:type="spellEnd"/>
      <w:r w:rsidRPr="00F32610">
        <w:rPr>
          <w:b/>
          <w:bCs/>
          <w:lang w:val="fr-FR"/>
        </w:rPr>
        <w:t xml:space="preserve"> se </w:t>
      </w:r>
      <w:proofErr w:type="spellStart"/>
      <w:r w:rsidRPr="00F32610">
        <w:rPr>
          <w:b/>
          <w:bCs/>
          <w:lang w:val="fr-FR"/>
        </w:rPr>
        <w:t>prikupljaju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prilikom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mjera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identifikacije</w:t>
      </w:r>
      <w:proofErr w:type="spellEnd"/>
      <w:r w:rsidRPr="00F32610">
        <w:rPr>
          <w:b/>
          <w:bCs/>
          <w:lang w:val="fr-FR"/>
        </w:rPr>
        <w:t xml:space="preserve"> i </w:t>
      </w:r>
      <w:proofErr w:type="spellStart"/>
      <w:r w:rsidRPr="00F32610">
        <w:rPr>
          <w:b/>
          <w:bCs/>
          <w:lang w:val="fr-FR"/>
        </w:rPr>
        <w:t>praćenja</w:t>
      </w:r>
      <w:proofErr w:type="spellEnd"/>
      <w:r w:rsidRPr="00F32610">
        <w:rPr>
          <w:b/>
          <w:bCs/>
          <w:lang w:val="fr-FR"/>
        </w:rPr>
        <w:t>)</w:t>
      </w:r>
    </w:p>
    <w:p w14:paraId="152A5D5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sljedeće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>:</w:t>
      </w:r>
    </w:p>
    <w:p w14:paraId="154A8DE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fizička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>:</w:t>
      </w:r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prezime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prebivalište</w:t>
      </w:r>
      <w:proofErr w:type="spellEnd"/>
      <w:r w:rsidRPr="00F32610">
        <w:rPr>
          <w:lang w:val="fr-FR"/>
        </w:rPr>
        <w:t xml:space="preserve">, dan, </w:t>
      </w:r>
      <w:proofErr w:type="spellStart"/>
      <w:r w:rsidRPr="00F32610">
        <w:rPr>
          <w:lang w:val="fr-FR"/>
        </w:rPr>
        <w:t>mjesec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godina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rođenja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jedinstveni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matični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broj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lični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identifikacioni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broj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naziv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broj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identifikacione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isprave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naziv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državu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izdavaoca</w:t>
      </w:r>
      <w:proofErr w:type="spellEnd"/>
      <w:r w:rsidRPr="00F32610">
        <w:rPr>
          <w:lang w:val="fr-FR"/>
        </w:rPr>
        <w:t xml:space="preserve">, te </w:t>
      </w:r>
      <w:proofErr w:type="spellStart"/>
      <w:r w:rsidRPr="00F32610">
        <w:rPr>
          <w:lang w:val="fr-FR"/>
        </w:rPr>
        <w:t>državljanstvo</w:t>
      </w:r>
      <w:proofErr w:type="spellEnd"/>
      <w:r w:rsidRPr="00F32610">
        <w:rPr>
          <w:lang w:val="fr-FR"/>
        </w:rPr>
        <w:t>;</w:t>
      </w:r>
    </w:p>
    <w:p w14:paraId="683351A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kojem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namijenjena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>:</w:t>
      </w:r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prezime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prebivalište</w:t>
      </w:r>
      <w:proofErr w:type="spellEnd"/>
      <w:r w:rsidRPr="00F32610">
        <w:rPr>
          <w:lang w:val="fr-FR"/>
        </w:rPr>
        <w:t xml:space="preserve">, te </w:t>
      </w:r>
      <w:proofErr w:type="spellStart"/>
      <w:r w:rsidRPr="00F32610">
        <w:rPr>
          <w:lang w:val="fr-FR"/>
        </w:rPr>
        <w:t>podatak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jedinstvenom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matičnom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broju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lični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identifikacioni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broj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ako mu je </w:t>
      </w:r>
      <w:proofErr w:type="spellStart"/>
      <w:r w:rsidRPr="00F32610">
        <w:rPr>
          <w:lang w:val="fr-FR"/>
        </w:rPr>
        <w:t>taj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podatak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dostupan</w:t>
      </w:r>
      <w:proofErr w:type="spellEnd"/>
      <w:r w:rsidRPr="00F32610">
        <w:rPr>
          <w:lang w:val="fr-FR"/>
        </w:rPr>
        <w:t>;</w:t>
      </w:r>
    </w:p>
    <w:p w14:paraId="13CF5E7D" w14:textId="77777777" w:rsidR="00F32610" w:rsidRPr="00F32610" w:rsidRDefault="00F32610" w:rsidP="00F32610">
      <w:pPr>
        <w:jc w:val="center"/>
      </w:pPr>
      <w:r w:rsidRPr="00F32610">
        <w:t xml:space="preserve">c) za </w:t>
      </w:r>
      <w:proofErr w:type="spellStart"/>
      <w:r w:rsidRPr="00F32610">
        <w:t>obrt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drugu</w:t>
      </w:r>
      <w:proofErr w:type="spellEnd"/>
      <w:r w:rsidRPr="00F32610">
        <w:t xml:space="preserve"> </w:t>
      </w:r>
      <w:proofErr w:type="spellStart"/>
      <w:r w:rsidRPr="00F32610">
        <w:t>samostalnu</w:t>
      </w:r>
      <w:proofErr w:type="spellEnd"/>
      <w:r w:rsidRPr="00F32610">
        <w:t xml:space="preserve"> </w:t>
      </w:r>
      <w:proofErr w:type="spellStart"/>
      <w:r w:rsidRPr="00F32610">
        <w:t>djelatnost</w:t>
      </w:r>
      <w:proofErr w:type="spellEnd"/>
      <w:r w:rsidRPr="00F32610">
        <w:t>:</w:t>
      </w:r>
    </w:p>
    <w:p w14:paraId="1568A273" w14:textId="77777777" w:rsidR="00F32610" w:rsidRPr="00F32610" w:rsidRDefault="00F32610" w:rsidP="00F32610">
      <w:pPr>
        <w:jc w:val="center"/>
      </w:pPr>
      <w:r w:rsidRPr="00F32610">
        <w:t xml:space="preserve">1) </w:t>
      </w:r>
      <w:proofErr w:type="spellStart"/>
      <w:r w:rsidRPr="00F32610">
        <w:t>naziv</w:t>
      </w:r>
      <w:proofErr w:type="spellEnd"/>
      <w:r w:rsidRPr="00F32610">
        <w:t xml:space="preserve">, </w:t>
      </w:r>
      <w:proofErr w:type="spellStart"/>
      <w:r w:rsidRPr="00F32610">
        <w:t>adresu</w:t>
      </w:r>
      <w:proofErr w:type="spellEnd"/>
      <w:r w:rsidRPr="00F32610">
        <w:t xml:space="preserve"> </w:t>
      </w:r>
      <w:proofErr w:type="spellStart"/>
      <w:r w:rsidRPr="00F32610">
        <w:t>sjedišta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jedinstveni</w:t>
      </w:r>
      <w:proofErr w:type="spellEnd"/>
      <w:r w:rsidRPr="00F32610">
        <w:t xml:space="preserve"> </w:t>
      </w:r>
      <w:proofErr w:type="spellStart"/>
      <w:r w:rsidRPr="00F32610">
        <w:t>identifikacioni</w:t>
      </w:r>
      <w:proofErr w:type="spellEnd"/>
      <w:r w:rsidRPr="00F32610">
        <w:t xml:space="preserve"> </w:t>
      </w:r>
      <w:proofErr w:type="spellStart"/>
      <w:r w:rsidRPr="00F32610">
        <w:t>broj</w:t>
      </w:r>
      <w:proofErr w:type="spellEnd"/>
      <w:r w:rsidRPr="00F32610">
        <w:t xml:space="preserve"> </w:t>
      </w:r>
      <w:proofErr w:type="spellStart"/>
      <w:r w:rsidRPr="00F32610">
        <w:t>obrta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drugu</w:t>
      </w:r>
      <w:proofErr w:type="spellEnd"/>
      <w:r w:rsidRPr="00F32610">
        <w:t xml:space="preserve"> </w:t>
      </w:r>
      <w:proofErr w:type="spellStart"/>
      <w:r w:rsidRPr="00F32610">
        <w:t>samostalnu</w:t>
      </w:r>
      <w:proofErr w:type="spellEnd"/>
      <w:r w:rsidRPr="00F32610">
        <w:t xml:space="preserve"> </w:t>
      </w:r>
      <w:proofErr w:type="spellStart"/>
      <w:r w:rsidRPr="00F32610">
        <w:t>djelatnost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se u </w:t>
      </w:r>
      <w:proofErr w:type="spellStart"/>
      <w:r w:rsidRPr="00F32610">
        <w:t>svrhu</w:t>
      </w:r>
      <w:proofErr w:type="spellEnd"/>
      <w:r w:rsidRPr="00F32610">
        <w:t xml:space="preserve"> </w:t>
      </w:r>
      <w:proofErr w:type="spellStart"/>
      <w:r w:rsidRPr="00F32610">
        <w:t>poslovanja</w:t>
      </w:r>
      <w:proofErr w:type="spellEnd"/>
      <w:r w:rsidRPr="00F32610">
        <w:t xml:space="preserve"> </w:t>
      </w:r>
      <w:proofErr w:type="spellStart"/>
      <w:r w:rsidRPr="00F32610">
        <w:t>obrta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obavljanja</w:t>
      </w:r>
      <w:proofErr w:type="spellEnd"/>
      <w:r w:rsidRPr="00F32610">
        <w:t xml:space="preserve"> </w:t>
      </w:r>
      <w:proofErr w:type="spellStart"/>
      <w:r w:rsidRPr="00F32610">
        <w:t>druge</w:t>
      </w:r>
      <w:proofErr w:type="spellEnd"/>
      <w:r w:rsidRPr="00F32610">
        <w:t xml:space="preserve"> </w:t>
      </w:r>
      <w:proofErr w:type="spellStart"/>
      <w:r w:rsidRPr="00F32610">
        <w:t>samostalne</w:t>
      </w:r>
      <w:proofErr w:type="spellEnd"/>
      <w:r w:rsidRPr="00F32610">
        <w:t xml:space="preserve"> </w:t>
      </w:r>
      <w:proofErr w:type="spellStart"/>
      <w:r w:rsidRPr="00F32610">
        <w:t>djelatnosti</w:t>
      </w:r>
      <w:proofErr w:type="spellEnd"/>
      <w:r w:rsidRPr="00F32610">
        <w:t xml:space="preserve"> </w:t>
      </w:r>
      <w:proofErr w:type="spellStart"/>
      <w:r w:rsidRPr="00F32610">
        <w:t>uspostavlja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proofErr w:type="gramStart"/>
      <w:r w:rsidRPr="00F32610">
        <w:t>transakcija</w:t>
      </w:r>
      <w:proofErr w:type="spellEnd"/>
      <w:r w:rsidRPr="00F32610">
        <w:t>;</w:t>
      </w:r>
      <w:proofErr w:type="gramEnd"/>
    </w:p>
    <w:p w14:paraId="6A2CE2BA" w14:textId="77777777" w:rsidR="00F32610" w:rsidRPr="00F32610" w:rsidRDefault="00F32610" w:rsidP="00F32610">
      <w:pPr>
        <w:jc w:val="center"/>
      </w:pPr>
      <w:r w:rsidRPr="00F32610">
        <w:t xml:space="preserve">2) </w:t>
      </w:r>
      <w:proofErr w:type="spellStart"/>
      <w:r w:rsidRPr="00F32610">
        <w:t>naziv</w:t>
      </w:r>
      <w:proofErr w:type="spellEnd"/>
      <w:r w:rsidRPr="00F32610">
        <w:t xml:space="preserve">, </w:t>
      </w:r>
      <w:proofErr w:type="spellStart"/>
      <w:r w:rsidRPr="00F32610">
        <w:t>adresu</w:t>
      </w:r>
      <w:proofErr w:type="spellEnd"/>
      <w:r w:rsidRPr="00F32610">
        <w:t xml:space="preserve"> </w:t>
      </w:r>
      <w:proofErr w:type="spellStart"/>
      <w:r w:rsidRPr="00F32610">
        <w:t>sjedišta</w:t>
      </w:r>
      <w:proofErr w:type="spellEnd"/>
      <w:r w:rsidRPr="00F32610">
        <w:t xml:space="preserve"> </w:t>
      </w:r>
      <w:proofErr w:type="spellStart"/>
      <w:r w:rsidRPr="00F32610">
        <w:t>obrta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drugu</w:t>
      </w:r>
      <w:proofErr w:type="spellEnd"/>
      <w:r w:rsidRPr="00F32610">
        <w:t xml:space="preserve"> </w:t>
      </w:r>
      <w:proofErr w:type="spellStart"/>
      <w:r w:rsidRPr="00F32610">
        <w:t>samostalnu</w:t>
      </w:r>
      <w:proofErr w:type="spellEnd"/>
      <w:r w:rsidRPr="00F32610">
        <w:t xml:space="preserve"> </w:t>
      </w:r>
      <w:proofErr w:type="spellStart"/>
      <w:r w:rsidRPr="00F32610">
        <w:t>djelatnost</w:t>
      </w:r>
      <w:proofErr w:type="spellEnd"/>
      <w:r w:rsidRPr="00F32610">
        <w:t xml:space="preserve"> </w:t>
      </w:r>
      <w:proofErr w:type="spellStart"/>
      <w:r w:rsidRPr="00F32610">
        <w:t>kojem</w:t>
      </w:r>
      <w:proofErr w:type="spellEnd"/>
      <w:r w:rsidRPr="00F32610">
        <w:t xml:space="preserve"> je </w:t>
      </w:r>
      <w:proofErr w:type="spellStart"/>
      <w:r w:rsidRPr="00F32610">
        <w:t>namijenjena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jedinstveni</w:t>
      </w:r>
      <w:proofErr w:type="spellEnd"/>
      <w:r w:rsidRPr="00F32610">
        <w:t xml:space="preserve"> </w:t>
      </w:r>
      <w:proofErr w:type="spellStart"/>
      <w:r w:rsidRPr="00F32610">
        <w:t>identifikacioni</w:t>
      </w:r>
      <w:proofErr w:type="spellEnd"/>
      <w:r w:rsidRPr="00F32610">
        <w:t xml:space="preserve"> </w:t>
      </w:r>
      <w:proofErr w:type="spellStart"/>
      <w:r w:rsidRPr="00F32610">
        <w:t>broj</w:t>
      </w:r>
      <w:proofErr w:type="spellEnd"/>
      <w:r w:rsidRPr="00F32610">
        <w:t xml:space="preserve"> </w:t>
      </w:r>
      <w:proofErr w:type="spellStart"/>
      <w:r w:rsidRPr="00F32610">
        <w:t>obrta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drugu</w:t>
      </w:r>
      <w:proofErr w:type="spellEnd"/>
      <w:r w:rsidRPr="00F32610">
        <w:t xml:space="preserve"> </w:t>
      </w:r>
      <w:proofErr w:type="spellStart"/>
      <w:r w:rsidRPr="00F32610">
        <w:t>samostalnu</w:t>
      </w:r>
      <w:proofErr w:type="spellEnd"/>
      <w:r w:rsidRPr="00F32610">
        <w:t xml:space="preserve"> </w:t>
      </w:r>
      <w:proofErr w:type="spellStart"/>
      <w:r w:rsidRPr="00F32610">
        <w:t>djelatnost</w:t>
      </w:r>
      <w:proofErr w:type="spellEnd"/>
      <w:r w:rsidRPr="00F32610">
        <w:t xml:space="preserve">, </w:t>
      </w:r>
      <w:proofErr w:type="spellStart"/>
      <w:r w:rsidRPr="00F32610">
        <w:t>samo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mu je taj </w:t>
      </w:r>
      <w:proofErr w:type="spellStart"/>
      <w:r w:rsidRPr="00F32610">
        <w:t>podatak</w:t>
      </w:r>
      <w:proofErr w:type="spellEnd"/>
      <w:r w:rsidRPr="00F32610">
        <w:t xml:space="preserve"> </w:t>
      </w:r>
      <w:proofErr w:type="spellStart"/>
      <w:proofErr w:type="gramStart"/>
      <w:r w:rsidRPr="00F32610">
        <w:t>dostupan</w:t>
      </w:r>
      <w:proofErr w:type="spellEnd"/>
      <w:r w:rsidRPr="00F32610">
        <w:t>;</w:t>
      </w:r>
      <w:proofErr w:type="gramEnd"/>
    </w:p>
    <w:p w14:paraId="5702E850" w14:textId="77777777" w:rsidR="00F32610" w:rsidRPr="00F32610" w:rsidRDefault="00F32610" w:rsidP="00F32610">
      <w:pPr>
        <w:jc w:val="center"/>
      </w:pPr>
      <w:r w:rsidRPr="00F32610">
        <w:t xml:space="preserve">d) za </w:t>
      </w:r>
      <w:proofErr w:type="spellStart"/>
      <w:r w:rsidRPr="00F32610">
        <w:t>pravno</w:t>
      </w:r>
      <w:proofErr w:type="spellEnd"/>
      <w:r w:rsidRPr="00F32610">
        <w:t xml:space="preserve"> lice za </w:t>
      </w:r>
      <w:proofErr w:type="spellStart"/>
      <w:r w:rsidRPr="00F32610">
        <w:t>koje</w:t>
      </w:r>
      <w:proofErr w:type="spellEnd"/>
      <w:r w:rsidRPr="00F32610">
        <w:t xml:space="preserve"> se </w:t>
      </w:r>
      <w:proofErr w:type="spellStart"/>
      <w:r w:rsidRPr="00F32610">
        <w:t>uspostavlja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za </w:t>
      </w:r>
      <w:proofErr w:type="spellStart"/>
      <w:r w:rsidRPr="00F32610">
        <w:t>pravno</w:t>
      </w:r>
      <w:proofErr w:type="spellEnd"/>
      <w:r w:rsidRPr="00F32610">
        <w:t xml:space="preserve"> lice u </w:t>
      </w:r>
      <w:proofErr w:type="spellStart"/>
      <w:r w:rsidRPr="00F32610">
        <w:t>čije</w:t>
      </w:r>
      <w:proofErr w:type="spellEnd"/>
      <w:r w:rsidRPr="00F32610">
        <w:t xml:space="preserve"> se </w:t>
      </w:r>
      <w:proofErr w:type="spellStart"/>
      <w:r w:rsidRPr="00F32610">
        <w:t>ime</w:t>
      </w:r>
      <w:proofErr w:type="spellEnd"/>
      <w:r w:rsidRPr="00F32610">
        <w:t xml:space="preserve"> </w:t>
      </w:r>
      <w:proofErr w:type="spellStart"/>
      <w:r w:rsidRPr="00F32610">
        <w:t>uspostavlja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: </w:t>
      </w:r>
      <w:proofErr w:type="spellStart"/>
      <w:r w:rsidRPr="00F32610">
        <w:t>naziv</w:t>
      </w:r>
      <w:proofErr w:type="spellEnd"/>
      <w:r w:rsidRPr="00F32610">
        <w:t xml:space="preserve">, </w:t>
      </w:r>
      <w:proofErr w:type="spellStart"/>
      <w:r w:rsidRPr="00F32610">
        <w:t>pravni</w:t>
      </w:r>
      <w:proofErr w:type="spellEnd"/>
      <w:r w:rsidRPr="00F32610">
        <w:t xml:space="preserve"> </w:t>
      </w:r>
      <w:proofErr w:type="spellStart"/>
      <w:r w:rsidRPr="00F32610">
        <w:t>oblik</w:t>
      </w:r>
      <w:proofErr w:type="spellEnd"/>
      <w:r w:rsidRPr="00F32610">
        <w:t xml:space="preserve">, </w:t>
      </w:r>
      <w:proofErr w:type="spellStart"/>
      <w:r w:rsidRPr="00F32610">
        <w:t>adresu</w:t>
      </w:r>
      <w:proofErr w:type="spellEnd"/>
      <w:r w:rsidRPr="00F32610">
        <w:t xml:space="preserve"> </w:t>
      </w:r>
      <w:proofErr w:type="spellStart"/>
      <w:r w:rsidRPr="00F32610">
        <w:t>sjedišta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jedinstveni</w:t>
      </w:r>
      <w:proofErr w:type="spellEnd"/>
      <w:r w:rsidRPr="00F32610">
        <w:t xml:space="preserve"> </w:t>
      </w:r>
      <w:proofErr w:type="spellStart"/>
      <w:r w:rsidRPr="00F32610">
        <w:t>identifikacioni</w:t>
      </w:r>
      <w:proofErr w:type="spellEnd"/>
      <w:r w:rsidRPr="00F32610">
        <w:t xml:space="preserve"> </w:t>
      </w:r>
      <w:proofErr w:type="spellStart"/>
      <w:r w:rsidRPr="00F32610">
        <w:t>broj</w:t>
      </w:r>
      <w:proofErr w:type="spellEnd"/>
      <w:r w:rsidRPr="00F32610">
        <w:t xml:space="preserve">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proofErr w:type="gramStart"/>
      <w:r w:rsidRPr="00F32610">
        <w:t>lica</w:t>
      </w:r>
      <w:proofErr w:type="spellEnd"/>
      <w:r w:rsidRPr="00F32610">
        <w:t>;</w:t>
      </w:r>
      <w:proofErr w:type="gramEnd"/>
    </w:p>
    <w:p w14:paraId="259730BD" w14:textId="77777777" w:rsidR="00F32610" w:rsidRPr="00F32610" w:rsidRDefault="00F32610" w:rsidP="00F32610">
      <w:pPr>
        <w:jc w:val="center"/>
      </w:pPr>
      <w:r w:rsidRPr="00F32610">
        <w:t xml:space="preserve">e) za </w:t>
      </w:r>
      <w:proofErr w:type="spellStart"/>
      <w:r w:rsidRPr="00F32610">
        <w:t>pravno</w:t>
      </w:r>
      <w:proofErr w:type="spellEnd"/>
      <w:r w:rsidRPr="00F32610">
        <w:t xml:space="preserve"> lice </w:t>
      </w:r>
      <w:proofErr w:type="spellStart"/>
      <w:r w:rsidRPr="00F32610">
        <w:t>kojem</w:t>
      </w:r>
      <w:proofErr w:type="spellEnd"/>
      <w:r w:rsidRPr="00F32610">
        <w:t xml:space="preserve"> je </w:t>
      </w:r>
      <w:proofErr w:type="spellStart"/>
      <w:r w:rsidRPr="00F32610">
        <w:t>namijenjena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pribavlja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o </w:t>
      </w:r>
      <w:proofErr w:type="spellStart"/>
      <w:r w:rsidRPr="00F32610">
        <w:t>nazivu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adresi</w:t>
      </w:r>
      <w:proofErr w:type="spellEnd"/>
      <w:r w:rsidRPr="00F32610">
        <w:t xml:space="preserve"> </w:t>
      </w:r>
      <w:proofErr w:type="spellStart"/>
      <w:r w:rsidRPr="00F32610">
        <w:t>sjedišta</w:t>
      </w:r>
      <w:proofErr w:type="spellEnd"/>
      <w:r w:rsidRPr="00F32610">
        <w:t xml:space="preserve"> tog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podatak</w:t>
      </w:r>
      <w:proofErr w:type="spellEnd"/>
      <w:r w:rsidRPr="00F32610">
        <w:t xml:space="preserve"> o </w:t>
      </w:r>
      <w:proofErr w:type="spellStart"/>
      <w:r w:rsidRPr="00F32610">
        <w:t>jedinstvenom</w:t>
      </w:r>
      <w:proofErr w:type="spellEnd"/>
      <w:r w:rsidRPr="00F32610">
        <w:t xml:space="preserve"> </w:t>
      </w:r>
      <w:proofErr w:type="spellStart"/>
      <w:r w:rsidRPr="00F32610">
        <w:t>identifikacionom</w:t>
      </w:r>
      <w:proofErr w:type="spellEnd"/>
      <w:r w:rsidRPr="00F32610">
        <w:t xml:space="preserve"> </w:t>
      </w:r>
      <w:proofErr w:type="spellStart"/>
      <w:r w:rsidRPr="00F32610">
        <w:t>broju</w:t>
      </w:r>
      <w:proofErr w:type="spellEnd"/>
      <w:r w:rsidRPr="00F32610">
        <w:t xml:space="preserve">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mu je taj </w:t>
      </w:r>
      <w:proofErr w:type="spellStart"/>
      <w:r w:rsidRPr="00F32610">
        <w:t>podatak</w:t>
      </w:r>
      <w:proofErr w:type="spellEnd"/>
      <w:r w:rsidRPr="00F32610">
        <w:t xml:space="preserve"> </w:t>
      </w:r>
      <w:proofErr w:type="spellStart"/>
      <w:proofErr w:type="gramStart"/>
      <w:r w:rsidRPr="00F32610">
        <w:t>dostupan</w:t>
      </w:r>
      <w:proofErr w:type="spellEnd"/>
      <w:r w:rsidRPr="00F32610">
        <w:t>;</w:t>
      </w:r>
      <w:proofErr w:type="gramEnd"/>
    </w:p>
    <w:p w14:paraId="343576D0" w14:textId="77777777" w:rsidR="00F32610" w:rsidRPr="00F32610" w:rsidRDefault="00F32610" w:rsidP="00F32610">
      <w:pPr>
        <w:jc w:val="center"/>
      </w:pPr>
      <w:r w:rsidRPr="00F32610">
        <w:t xml:space="preserve">f) za </w:t>
      </w:r>
      <w:proofErr w:type="spellStart"/>
      <w:r w:rsidRPr="00F32610">
        <w:t>stvarnog</w:t>
      </w:r>
      <w:proofErr w:type="spellEnd"/>
      <w:r w:rsidRPr="00F32610">
        <w:t xml:space="preserve"> </w:t>
      </w:r>
      <w:proofErr w:type="spellStart"/>
      <w:r w:rsidRPr="00F32610">
        <w:t>vlasnika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: </w:t>
      </w:r>
      <w:proofErr w:type="spellStart"/>
      <w:r w:rsidRPr="00F32610">
        <w:t>ime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prezime</w:t>
      </w:r>
      <w:proofErr w:type="spellEnd"/>
      <w:r w:rsidRPr="00F32610">
        <w:t xml:space="preserve">, </w:t>
      </w:r>
      <w:proofErr w:type="spellStart"/>
      <w:r w:rsidRPr="00F32610">
        <w:t>država</w:t>
      </w:r>
      <w:proofErr w:type="spellEnd"/>
      <w:r w:rsidRPr="00F32610">
        <w:t xml:space="preserve"> </w:t>
      </w:r>
      <w:proofErr w:type="spellStart"/>
      <w:r w:rsidRPr="00F32610">
        <w:t>prebivališta</w:t>
      </w:r>
      <w:proofErr w:type="spellEnd"/>
      <w:r w:rsidRPr="00F32610">
        <w:t xml:space="preserve">, dan, </w:t>
      </w:r>
      <w:proofErr w:type="spellStart"/>
      <w:r w:rsidRPr="00F32610">
        <w:t>mjesec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godina</w:t>
      </w:r>
      <w:proofErr w:type="spellEnd"/>
      <w:r w:rsidRPr="00F32610">
        <w:t xml:space="preserve"> </w:t>
      </w:r>
      <w:proofErr w:type="spellStart"/>
      <w:r w:rsidRPr="00F32610">
        <w:t>rođenja</w:t>
      </w:r>
      <w:proofErr w:type="spellEnd"/>
      <w:r w:rsidRPr="00F32610">
        <w:t xml:space="preserve">, </w:t>
      </w:r>
      <w:proofErr w:type="spellStart"/>
      <w:r w:rsidRPr="00F32610">
        <w:t>državljanstvo</w:t>
      </w:r>
      <w:proofErr w:type="spellEnd"/>
      <w:r w:rsidRPr="00F32610">
        <w:t>/</w:t>
      </w:r>
      <w:proofErr w:type="spellStart"/>
      <w:r w:rsidRPr="00F32610">
        <w:t>državljanstva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jedinstveni</w:t>
      </w:r>
      <w:proofErr w:type="spellEnd"/>
      <w:r w:rsidRPr="00F32610">
        <w:t xml:space="preserve"> </w:t>
      </w:r>
      <w:proofErr w:type="spellStart"/>
      <w:r w:rsidRPr="00F32610">
        <w:t>matični</w:t>
      </w:r>
      <w:proofErr w:type="spellEnd"/>
      <w:r w:rsidRPr="00F32610">
        <w:t xml:space="preserve"> </w:t>
      </w:r>
      <w:proofErr w:type="spellStart"/>
      <w:r w:rsidRPr="00F32610">
        <w:t>broj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drugi</w:t>
      </w:r>
      <w:proofErr w:type="spellEnd"/>
      <w:r w:rsidRPr="00F32610">
        <w:t xml:space="preserve"> </w:t>
      </w:r>
      <w:proofErr w:type="spellStart"/>
      <w:r w:rsidRPr="00F32610">
        <w:t>lični</w:t>
      </w:r>
      <w:proofErr w:type="spellEnd"/>
      <w:r w:rsidRPr="00F32610">
        <w:t xml:space="preserve"> </w:t>
      </w:r>
      <w:proofErr w:type="spellStart"/>
      <w:r w:rsidRPr="00F32610">
        <w:t>identifikacioni</w:t>
      </w:r>
      <w:proofErr w:type="spellEnd"/>
      <w:r w:rsidRPr="00F32610">
        <w:t xml:space="preserve"> </w:t>
      </w:r>
      <w:proofErr w:type="spellStart"/>
      <w:r w:rsidRPr="00F32610">
        <w:t>broj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je </w:t>
      </w:r>
      <w:proofErr w:type="spellStart"/>
      <w:proofErr w:type="gramStart"/>
      <w:r w:rsidRPr="00F32610">
        <w:t>dostupan</w:t>
      </w:r>
      <w:proofErr w:type="spellEnd"/>
      <w:r w:rsidRPr="00F32610">
        <w:t>;</w:t>
      </w:r>
      <w:proofErr w:type="gramEnd"/>
    </w:p>
    <w:p w14:paraId="021BCD3A" w14:textId="77777777" w:rsidR="00F32610" w:rsidRPr="00F32610" w:rsidRDefault="00F32610" w:rsidP="00F32610">
      <w:pPr>
        <w:jc w:val="center"/>
      </w:pPr>
      <w:r w:rsidRPr="00F32610">
        <w:t xml:space="preserve">g) </w:t>
      </w:r>
      <w:proofErr w:type="spellStart"/>
      <w:r w:rsidRPr="00F32610">
        <w:t>podatke</w:t>
      </w:r>
      <w:proofErr w:type="spellEnd"/>
      <w:r w:rsidRPr="00F32610">
        <w:t xml:space="preserve"> o </w:t>
      </w:r>
      <w:proofErr w:type="spellStart"/>
      <w:r w:rsidRPr="00F32610">
        <w:t>namjeni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predviđenoj</w:t>
      </w:r>
      <w:proofErr w:type="spellEnd"/>
      <w:r w:rsidRPr="00F32610">
        <w:t xml:space="preserve"> </w:t>
      </w:r>
      <w:proofErr w:type="spellStart"/>
      <w:r w:rsidRPr="00F32610">
        <w:t>prirodi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informaciju</w:t>
      </w:r>
      <w:proofErr w:type="spellEnd"/>
      <w:r w:rsidRPr="00F32610">
        <w:t xml:space="preserve"> o </w:t>
      </w:r>
      <w:proofErr w:type="spellStart"/>
      <w:r w:rsidRPr="00F32610">
        <w:t>djelatnosti</w:t>
      </w:r>
      <w:proofErr w:type="spellEnd"/>
      <w:r w:rsidRPr="00F32610">
        <w:t xml:space="preserve"> </w:t>
      </w:r>
      <w:proofErr w:type="spellStart"/>
      <w:proofErr w:type="gramStart"/>
      <w:r w:rsidRPr="00F32610">
        <w:t>klijenta</w:t>
      </w:r>
      <w:proofErr w:type="spellEnd"/>
      <w:r w:rsidRPr="00F32610">
        <w:t>;</w:t>
      </w:r>
      <w:proofErr w:type="gramEnd"/>
    </w:p>
    <w:p w14:paraId="7F9CDE5E" w14:textId="77777777" w:rsidR="00F32610" w:rsidRPr="00F32610" w:rsidRDefault="00F32610" w:rsidP="00F32610">
      <w:pPr>
        <w:jc w:val="center"/>
      </w:pPr>
      <w:r w:rsidRPr="00F32610">
        <w:t xml:space="preserve">h) datum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vrijeme</w:t>
      </w:r>
      <w:proofErr w:type="spellEnd"/>
      <w:r w:rsidRPr="00F32610">
        <w:t xml:space="preserve"> </w:t>
      </w:r>
      <w:proofErr w:type="spellStart"/>
      <w:r w:rsidRPr="00F32610">
        <w:t>uspostavljanja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proofErr w:type="gramStart"/>
      <w:r w:rsidRPr="00F32610">
        <w:t>odnosa</w:t>
      </w:r>
      <w:proofErr w:type="spellEnd"/>
      <w:r w:rsidRPr="00F32610">
        <w:t>;</w:t>
      </w:r>
      <w:proofErr w:type="gramEnd"/>
    </w:p>
    <w:p w14:paraId="400BB41C" w14:textId="77777777" w:rsidR="00F32610" w:rsidRPr="00F32610" w:rsidRDefault="00F32610" w:rsidP="00F32610">
      <w:pPr>
        <w:jc w:val="center"/>
      </w:pPr>
      <w:proofErr w:type="spellStart"/>
      <w:r w:rsidRPr="00F32610">
        <w:t>i</w:t>
      </w:r>
      <w:proofErr w:type="spellEnd"/>
      <w:r w:rsidRPr="00F32610">
        <w:t xml:space="preserve">) datum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vrijeme</w:t>
      </w:r>
      <w:proofErr w:type="spellEnd"/>
      <w:r w:rsidRPr="00F32610">
        <w:t xml:space="preserve"> </w:t>
      </w:r>
      <w:proofErr w:type="spellStart"/>
      <w:r w:rsidRPr="00F32610">
        <w:t>pristupa</w:t>
      </w:r>
      <w:proofErr w:type="spellEnd"/>
      <w:r w:rsidRPr="00F32610">
        <w:t xml:space="preserve"> </w:t>
      </w:r>
      <w:proofErr w:type="spellStart"/>
      <w:proofErr w:type="gramStart"/>
      <w:r w:rsidRPr="00F32610">
        <w:t>sefu</w:t>
      </w:r>
      <w:proofErr w:type="spellEnd"/>
      <w:r w:rsidRPr="00F32610">
        <w:t>;</w:t>
      </w:r>
      <w:proofErr w:type="gramEnd"/>
    </w:p>
    <w:p w14:paraId="1C097F99" w14:textId="77777777" w:rsidR="00F32610" w:rsidRPr="00F32610" w:rsidRDefault="00F32610" w:rsidP="00F32610">
      <w:pPr>
        <w:jc w:val="center"/>
      </w:pPr>
      <w:r w:rsidRPr="00F32610">
        <w:t xml:space="preserve">j) datum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vrijeme</w:t>
      </w:r>
      <w:proofErr w:type="spellEnd"/>
      <w:r w:rsidRPr="00F32610">
        <w:t xml:space="preserve"> </w:t>
      </w:r>
      <w:proofErr w:type="spellStart"/>
      <w:r w:rsidRPr="00F32610">
        <w:t>obavljanja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, </w:t>
      </w:r>
      <w:proofErr w:type="spellStart"/>
      <w:r w:rsidRPr="00F32610">
        <w:t>iznos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valutu</w:t>
      </w:r>
      <w:proofErr w:type="spellEnd"/>
      <w:r w:rsidRPr="00F32610">
        <w:t xml:space="preserve"> u </w:t>
      </w:r>
      <w:proofErr w:type="spellStart"/>
      <w:r w:rsidRPr="00F32610">
        <w:t>kojoj</w:t>
      </w:r>
      <w:proofErr w:type="spellEnd"/>
      <w:r w:rsidRPr="00F32610">
        <w:t xml:space="preserve"> se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, </w:t>
      </w:r>
      <w:proofErr w:type="spellStart"/>
      <w:r w:rsidRPr="00F32610">
        <w:t>način</w:t>
      </w:r>
      <w:proofErr w:type="spellEnd"/>
      <w:r w:rsidRPr="00F32610">
        <w:t xml:space="preserve"> </w:t>
      </w:r>
      <w:proofErr w:type="spellStart"/>
      <w:r w:rsidRPr="00F32610">
        <w:t>sprovođenja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svrhu</w:t>
      </w:r>
      <w:proofErr w:type="spellEnd"/>
      <w:r w:rsidRPr="00F32610">
        <w:t>/</w:t>
      </w:r>
      <w:proofErr w:type="spellStart"/>
      <w:r w:rsidRPr="00F32610">
        <w:t>namjenu</w:t>
      </w:r>
      <w:proofErr w:type="spellEnd"/>
      <w:r w:rsidRPr="00F32610">
        <w:t xml:space="preserve"> </w:t>
      </w:r>
      <w:proofErr w:type="spellStart"/>
      <w:proofErr w:type="gramStart"/>
      <w:r w:rsidRPr="00F32610">
        <w:t>transakcije</w:t>
      </w:r>
      <w:proofErr w:type="spellEnd"/>
      <w:r w:rsidRPr="00F32610">
        <w:t>;</w:t>
      </w:r>
      <w:proofErr w:type="gramEnd"/>
    </w:p>
    <w:p w14:paraId="3370D9DD" w14:textId="77777777" w:rsidR="00F32610" w:rsidRPr="00F32610" w:rsidRDefault="00F32610" w:rsidP="00F32610">
      <w:pPr>
        <w:jc w:val="center"/>
      </w:pPr>
      <w:r w:rsidRPr="00F32610">
        <w:lastRenderedPageBreak/>
        <w:t xml:space="preserve">k) o </w:t>
      </w:r>
      <w:proofErr w:type="spellStart"/>
      <w:r w:rsidRPr="00F32610">
        <w:t>izvoru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jesu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predmet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proofErr w:type="gramStart"/>
      <w:r w:rsidRPr="00F32610">
        <w:t>odnosa</w:t>
      </w:r>
      <w:proofErr w:type="spellEnd"/>
      <w:r w:rsidRPr="00F32610">
        <w:t>;</w:t>
      </w:r>
      <w:proofErr w:type="gramEnd"/>
    </w:p>
    <w:p w14:paraId="0B62BF7E" w14:textId="77777777" w:rsidR="00F32610" w:rsidRPr="00F32610" w:rsidRDefault="00F32610" w:rsidP="00F32610">
      <w:pPr>
        <w:jc w:val="center"/>
      </w:pPr>
      <w:r w:rsidRPr="00F32610">
        <w:t xml:space="preserve">l) o </w:t>
      </w:r>
      <w:proofErr w:type="spellStart"/>
      <w:r w:rsidRPr="00F32610">
        <w:t>izvoru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jesu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predmet</w:t>
      </w:r>
      <w:proofErr w:type="spellEnd"/>
      <w:r w:rsidRPr="00F32610">
        <w:t xml:space="preserve"> </w:t>
      </w:r>
      <w:proofErr w:type="spellStart"/>
      <w:proofErr w:type="gramStart"/>
      <w:r w:rsidRPr="00F32610">
        <w:t>transakcije</w:t>
      </w:r>
      <w:proofErr w:type="spellEnd"/>
      <w:r w:rsidRPr="00F32610">
        <w:t>;</w:t>
      </w:r>
      <w:proofErr w:type="gramEnd"/>
    </w:p>
    <w:p w14:paraId="6658EDD5" w14:textId="77777777" w:rsidR="00F32610" w:rsidRPr="00F32610" w:rsidRDefault="00F32610" w:rsidP="00F32610">
      <w:pPr>
        <w:jc w:val="center"/>
      </w:pPr>
      <w:r w:rsidRPr="00F32610">
        <w:t xml:space="preserve">m)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druge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o </w:t>
      </w:r>
      <w:proofErr w:type="spellStart"/>
      <w:r w:rsidRPr="00F32610">
        <w:t>sumnjivim</w:t>
      </w:r>
      <w:proofErr w:type="spellEnd"/>
      <w:r w:rsidRPr="00F32610">
        <w:t xml:space="preserve"> </w:t>
      </w:r>
      <w:proofErr w:type="spellStart"/>
      <w:r w:rsidRPr="00F32610">
        <w:t>transakcijama</w:t>
      </w:r>
      <w:proofErr w:type="spellEnd"/>
      <w:r w:rsidRPr="00F32610">
        <w:t xml:space="preserve">, </w:t>
      </w:r>
      <w:proofErr w:type="spellStart"/>
      <w:r w:rsidRPr="00F32610">
        <w:t>sredstvima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licima</w:t>
      </w:r>
      <w:proofErr w:type="spellEnd"/>
      <w:r w:rsidRPr="00F32610">
        <w:t xml:space="preserve"> koji </w:t>
      </w:r>
      <w:proofErr w:type="spellStart"/>
      <w:r w:rsidRPr="00F32610">
        <w:t>su</w:t>
      </w:r>
      <w:proofErr w:type="spellEnd"/>
      <w:r w:rsidRPr="00F32610">
        <w:t xml:space="preserve"> mu </w:t>
      </w:r>
      <w:proofErr w:type="spellStart"/>
      <w:r w:rsidRPr="00F32610">
        <w:t>potrebni</w:t>
      </w:r>
      <w:proofErr w:type="spellEnd"/>
      <w:r w:rsidRPr="00F32610">
        <w:t xml:space="preserve"> za </w:t>
      </w:r>
      <w:proofErr w:type="spellStart"/>
      <w:r w:rsidRPr="00F32610">
        <w:t>obrazloženje</w:t>
      </w:r>
      <w:proofErr w:type="spellEnd"/>
      <w:r w:rsidRPr="00F32610">
        <w:t xml:space="preserve"> </w:t>
      </w:r>
      <w:proofErr w:type="spellStart"/>
      <w:r w:rsidRPr="00F32610">
        <w:t>razloga</w:t>
      </w:r>
      <w:proofErr w:type="spellEnd"/>
      <w:r w:rsidRPr="00F32610">
        <w:t xml:space="preserve"> za </w:t>
      </w:r>
      <w:proofErr w:type="spellStart"/>
      <w:r w:rsidRPr="00F32610">
        <w:t>sumnju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pranje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finansiranje</w:t>
      </w:r>
      <w:proofErr w:type="spellEnd"/>
      <w:r w:rsidRPr="00F32610">
        <w:t xml:space="preserve"> </w:t>
      </w:r>
      <w:proofErr w:type="spellStart"/>
      <w:r w:rsidRPr="00F32610">
        <w:t>terorizma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članom</w:t>
      </w:r>
      <w:proofErr w:type="spellEnd"/>
      <w:r w:rsidRPr="00F32610">
        <w:t xml:space="preserve"> 42.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>.</w:t>
      </w:r>
    </w:p>
    <w:p w14:paraId="7CA8F2E5" w14:textId="77777777" w:rsidR="00F32610" w:rsidRPr="00F32610" w:rsidRDefault="00F32610" w:rsidP="00F32610">
      <w:pPr>
        <w:jc w:val="center"/>
      </w:pPr>
      <w:r w:rsidRPr="00F32610">
        <w:t xml:space="preserve">(2) Pod </w:t>
      </w:r>
      <w:proofErr w:type="spellStart"/>
      <w:r w:rsidRPr="00F32610">
        <w:t>fizičkim</w:t>
      </w:r>
      <w:proofErr w:type="spellEnd"/>
      <w:r w:rsidRPr="00F32610">
        <w:t xml:space="preserve"> </w:t>
      </w:r>
      <w:proofErr w:type="spellStart"/>
      <w:r w:rsidRPr="00F32610">
        <w:t>licem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podrazumijeva</w:t>
      </w:r>
      <w:proofErr w:type="spellEnd"/>
      <w:r w:rsidRPr="00F32610">
        <w:t xml:space="preserve"> se:</w:t>
      </w:r>
    </w:p>
    <w:p w14:paraId="787B3852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njegov</w:t>
      </w:r>
      <w:proofErr w:type="spellEnd"/>
      <w:r w:rsidRPr="00F32610">
        <w:t xml:space="preserve"> </w:t>
      </w:r>
      <w:proofErr w:type="spellStart"/>
      <w:r w:rsidRPr="00F32610">
        <w:t>zakonski</w:t>
      </w:r>
      <w:proofErr w:type="spellEnd"/>
      <w:r w:rsidRPr="00F32610">
        <w:t xml:space="preserve"> </w:t>
      </w:r>
      <w:proofErr w:type="spellStart"/>
      <w:r w:rsidRPr="00F32610">
        <w:t>zastupnik</w:t>
      </w:r>
      <w:proofErr w:type="spellEnd"/>
      <w:r w:rsidRPr="00F32610">
        <w:t xml:space="preserve">, </w:t>
      </w:r>
      <w:proofErr w:type="spellStart"/>
      <w:r w:rsidRPr="00F32610">
        <w:t>obrtnik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drugu</w:t>
      </w:r>
      <w:proofErr w:type="spellEnd"/>
      <w:r w:rsidRPr="00F32610">
        <w:t xml:space="preserve"> </w:t>
      </w:r>
      <w:proofErr w:type="spellStart"/>
      <w:r w:rsidRPr="00F32610">
        <w:t>samostalnu</w:t>
      </w:r>
      <w:proofErr w:type="spellEnd"/>
      <w:r w:rsidRPr="00F32610">
        <w:t xml:space="preserve"> </w:t>
      </w:r>
      <w:proofErr w:type="spellStart"/>
      <w:r w:rsidRPr="00F32610">
        <w:t>djelatnost</w:t>
      </w:r>
      <w:proofErr w:type="spellEnd"/>
      <w:r w:rsidRPr="00F32610">
        <w:t xml:space="preserve">, a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uspostavlja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transakciju</w:t>
      </w:r>
      <w:proofErr w:type="spellEnd"/>
      <w:r w:rsidRPr="00F32610">
        <w:t xml:space="preserve"> </w:t>
      </w:r>
      <w:proofErr w:type="spellStart"/>
      <w:r w:rsidRPr="00F32610">
        <w:t>odnosno</w:t>
      </w:r>
      <w:proofErr w:type="spellEnd"/>
      <w:r w:rsidRPr="00F32610">
        <w:t xml:space="preserve"> za </w:t>
      </w:r>
      <w:proofErr w:type="spellStart"/>
      <w:r w:rsidRPr="00F32610">
        <w:t>koju</w:t>
      </w:r>
      <w:proofErr w:type="spellEnd"/>
      <w:r w:rsidRPr="00F32610">
        <w:t xml:space="preserve"> se </w:t>
      </w:r>
      <w:proofErr w:type="spellStart"/>
      <w:r w:rsidRPr="00F32610">
        <w:t>uspostavlja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proofErr w:type="gramStart"/>
      <w:r w:rsidRPr="00F32610">
        <w:t>transakcija</w:t>
      </w:r>
      <w:proofErr w:type="spellEnd"/>
      <w:r w:rsidRPr="00F32610">
        <w:t>;</w:t>
      </w:r>
      <w:proofErr w:type="gramEnd"/>
    </w:p>
    <w:p w14:paraId="2A2C88D1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zakonski</w:t>
      </w:r>
      <w:proofErr w:type="spellEnd"/>
      <w:r w:rsidRPr="00F32610">
        <w:t xml:space="preserve"> </w:t>
      </w:r>
      <w:proofErr w:type="spellStart"/>
      <w:r w:rsidRPr="00F32610">
        <w:t>zastupnik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punomoćnik</w:t>
      </w:r>
      <w:proofErr w:type="spellEnd"/>
      <w:r w:rsidRPr="00F32610">
        <w:t xml:space="preserve"> koji za </w:t>
      </w:r>
      <w:proofErr w:type="spellStart"/>
      <w:r w:rsidRPr="00F32610">
        <w:t>pravno</w:t>
      </w:r>
      <w:proofErr w:type="spellEnd"/>
      <w:r w:rsidRPr="00F32610">
        <w:t xml:space="preserve"> lice </w:t>
      </w:r>
      <w:proofErr w:type="spellStart"/>
      <w:r w:rsidRPr="00F32610">
        <w:t>uspostavlja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proofErr w:type="gramStart"/>
      <w:r w:rsidRPr="00F32610">
        <w:t>transakciju</w:t>
      </w:r>
      <w:proofErr w:type="spellEnd"/>
      <w:r w:rsidRPr="00F32610">
        <w:t>;</w:t>
      </w:r>
      <w:proofErr w:type="gramEnd"/>
    </w:p>
    <w:p w14:paraId="09898A7A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punomoćnik</w:t>
      </w:r>
      <w:proofErr w:type="spellEnd"/>
      <w:r w:rsidRPr="00F32610">
        <w:t xml:space="preserve"> koji za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uspostavlja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transakciju</w:t>
      </w:r>
      <w:proofErr w:type="spellEnd"/>
      <w:r w:rsidRPr="00F32610">
        <w:t xml:space="preserve">; </w:t>
      </w:r>
      <w:proofErr w:type="spellStart"/>
      <w:r w:rsidRPr="00F32610">
        <w:t>i</w:t>
      </w:r>
      <w:proofErr w:type="spellEnd"/>
    </w:p>
    <w:p w14:paraId="7C9227E8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pristupa</w:t>
      </w:r>
      <w:proofErr w:type="spellEnd"/>
      <w:r w:rsidRPr="00F32610">
        <w:t xml:space="preserve"> </w:t>
      </w:r>
      <w:proofErr w:type="spellStart"/>
      <w:r w:rsidRPr="00F32610">
        <w:t>sefu</w:t>
      </w:r>
      <w:proofErr w:type="spellEnd"/>
      <w:r w:rsidRPr="00F32610">
        <w:t>.</w:t>
      </w:r>
    </w:p>
    <w:p w14:paraId="0E11FB53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Izuzetno</w:t>
      </w:r>
      <w:proofErr w:type="spellEnd"/>
      <w:r w:rsidRPr="00F32610">
        <w:t xml:space="preserve"> od </w:t>
      </w:r>
      <w:proofErr w:type="spellStart"/>
      <w:r w:rsidRPr="00F32610">
        <w:t>odredaba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,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u </w:t>
      </w:r>
      <w:proofErr w:type="spellStart"/>
      <w:r w:rsidRPr="00F32610">
        <w:t>mogućnosti</w:t>
      </w:r>
      <w:proofErr w:type="spellEnd"/>
      <w:r w:rsidRPr="00F32610">
        <w:t xml:space="preserve"> da </w:t>
      </w:r>
      <w:proofErr w:type="spellStart"/>
      <w:r w:rsidRPr="00F32610">
        <w:t>pribavi</w:t>
      </w:r>
      <w:proofErr w:type="spellEnd"/>
      <w:r w:rsidRPr="00F32610">
        <w:t xml:space="preserve"> </w:t>
      </w:r>
      <w:proofErr w:type="spellStart"/>
      <w:r w:rsidRPr="00F32610">
        <w:t>podatak</w:t>
      </w:r>
      <w:proofErr w:type="spellEnd"/>
      <w:r w:rsidRPr="00F32610">
        <w:t xml:space="preserve"> o </w:t>
      </w:r>
      <w:proofErr w:type="spellStart"/>
      <w:r w:rsidRPr="00F32610">
        <w:t>jedinstvenom</w:t>
      </w:r>
      <w:proofErr w:type="spellEnd"/>
      <w:r w:rsidRPr="00F32610">
        <w:t xml:space="preserve"> </w:t>
      </w:r>
      <w:proofErr w:type="spellStart"/>
      <w:r w:rsidRPr="00F32610">
        <w:t>identifikacionom</w:t>
      </w:r>
      <w:proofErr w:type="spellEnd"/>
      <w:r w:rsidRPr="00F32610">
        <w:t xml:space="preserve"> </w:t>
      </w:r>
      <w:proofErr w:type="spellStart"/>
      <w:r w:rsidRPr="00F32610">
        <w:t>broju</w:t>
      </w:r>
      <w:proofErr w:type="spellEnd"/>
      <w:r w:rsidRPr="00F32610">
        <w:t xml:space="preserve"> </w:t>
      </w:r>
      <w:proofErr w:type="spellStart"/>
      <w:r w:rsidRPr="00F32610">
        <w:t>fizičkog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stranca</w:t>
      </w:r>
      <w:proofErr w:type="spellEnd"/>
      <w:r w:rsidRPr="00F32610">
        <w:t xml:space="preserve"> </w:t>
      </w:r>
      <w:proofErr w:type="spellStart"/>
      <w:r w:rsidRPr="00F32610">
        <w:t>kojem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izdat</w:t>
      </w:r>
      <w:proofErr w:type="spellEnd"/>
      <w:r w:rsidRPr="00F32610">
        <w:t xml:space="preserve"> </w:t>
      </w:r>
      <w:proofErr w:type="spellStart"/>
      <w:r w:rsidRPr="00F32610">
        <w:t>lični</w:t>
      </w:r>
      <w:proofErr w:type="spellEnd"/>
      <w:r w:rsidRPr="00F32610">
        <w:t xml:space="preserve"> </w:t>
      </w:r>
      <w:proofErr w:type="spellStart"/>
      <w:r w:rsidRPr="00F32610">
        <w:t>identifikacioni</w:t>
      </w:r>
      <w:proofErr w:type="spellEnd"/>
      <w:r w:rsidRPr="00F32610">
        <w:t xml:space="preserve"> </w:t>
      </w:r>
      <w:proofErr w:type="spellStart"/>
      <w:r w:rsidRPr="00F32610">
        <w:t>broj</w:t>
      </w:r>
      <w:proofErr w:type="spellEnd"/>
      <w:r w:rsidRPr="00F32610">
        <w:t xml:space="preserve">, </w:t>
      </w:r>
      <w:proofErr w:type="spellStart"/>
      <w:r w:rsidRPr="00F32610">
        <w:t>dužan</w:t>
      </w:r>
      <w:proofErr w:type="spellEnd"/>
      <w:r w:rsidRPr="00F32610">
        <w:t xml:space="preserve"> je da </w:t>
      </w:r>
      <w:proofErr w:type="spellStart"/>
      <w:r w:rsidRPr="00F32610">
        <w:t>pribavi</w:t>
      </w:r>
      <w:proofErr w:type="spellEnd"/>
      <w:r w:rsidRPr="00F32610">
        <w:t xml:space="preserve"> </w:t>
      </w:r>
      <w:proofErr w:type="spellStart"/>
      <w:r w:rsidRPr="00F32610">
        <w:t>podatak</w:t>
      </w:r>
      <w:proofErr w:type="spellEnd"/>
      <w:r w:rsidRPr="00F32610">
        <w:t xml:space="preserve"> o </w:t>
      </w:r>
      <w:proofErr w:type="spellStart"/>
      <w:r w:rsidRPr="00F32610">
        <w:t>vrsti</w:t>
      </w:r>
      <w:proofErr w:type="spellEnd"/>
      <w:r w:rsidRPr="00F32610">
        <w:t xml:space="preserve">, </w:t>
      </w:r>
      <w:proofErr w:type="spellStart"/>
      <w:r w:rsidRPr="00F32610">
        <w:t>broju</w:t>
      </w:r>
      <w:proofErr w:type="spellEnd"/>
      <w:r w:rsidRPr="00F32610">
        <w:t xml:space="preserve">, </w:t>
      </w:r>
      <w:proofErr w:type="spellStart"/>
      <w:r w:rsidRPr="00F32610">
        <w:t>izdavaocu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državi</w:t>
      </w:r>
      <w:proofErr w:type="spellEnd"/>
      <w:r w:rsidRPr="00F32610">
        <w:t xml:space="preserve"> </w:t>
      </w:r>
      <w:proofErr w:type="spellStart"/>
      <w:r w:rsidRPr="00F32610">
        <w:t>identifikacione</w:t>
      </w:r>
      <w:proofErr w:type="spellEnd"/>
      <w:r w:rsidRPr="00F32610">
        <w:t xml:space="preserve"> </w:t>
      </w:r>
      <w:proofErr w:type="spellStart"/>
      <w:r w:rsidRPr="00F32610">
        <w:t>isprave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je </w:t>
      </w:r>
      <w:proofErr w:type="spellStart"/>
      <w:r w:rsidRPr="00F32610">
        <w:t>utvrdio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provjerio</w:t>
      </w:r>
      <w:proofErr w:type="spellEnd"/>
      <w:r w:rsidRPr="00F32610">
        <w:t xml:space="preserve"> </w:t>
      </w:r>
      <w:proofErr w:type="spellStart"/>
      <w:r w:rsidRPr="00F32610">
        <w:t>identitet</w:t>
      </w:r>
      <w:proofErr w:type="spellEnd"/>
      <w:r w:rsidRPr="00F32610">
        <w:t xml:space="preserve"> tog </w:t>
      </w:r>
      <w:proofErr w:type="spellStart"/>
      <w:r w:rsidRPr="00F32610">
        <w:t>fizičkog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>.</w:t>
      </w:r>
    </w:p>
    <w:p w14:paraId="62E3655C" w14:textId="77777777" w:rsidR="00F32610" w:rsidRPr="00F32610" w:rsidRDefault="00F32610" w:rsidP="00F32610">
      <w:pPr>
        <w:jc w:val="center"/>
      </w:pPr>
      <w:r w:rsidRPr="00F32610">
        <w:t xml:space="preserve">(4) Osim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,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pribavlja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ostale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u </w:t>
      </w:r>
      <w:proofErr w:type="spellStart"/>
      <w:r w:rsidRPr="00F32610">
        <w:t>obimu</w:t>
      </w:r>
      <w:proofErr w:type="spellEnd"/>
      <w:r w:rsidRPr="00F32610">
        <w:t xml:space="preserve"> u </w:t>
      </w:r>
      <w:proofErr w:type="spellStart"/>
      <w:r w:rsidRPr="00F32610">
        <w:t>kojem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mu </w:t>
      </w:r>
      <w:proofErr w:type="spellStart"/>
      <w:r w:rsidRPr="00F32610">
        <w:t>potrebni</w:t>
      </w:r>
      <w:proofErr w:type="spellEnd"/>
      <w:r w:rsidRPr="00F32610">
        <w:t xml:space="preserve"> za </w:t>
      </w:r>
      <w:proofErr w:type="spellStart"/>
      <w:r w:rsidRPr="00F32610">
        <w:t>procjenu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s </w:t>
      </w:r>
      <w:proofErr w:type="spellStart"/>
      <w:r w:rsidRPr="00F32610">
        <w:t>odredbama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njega</w:t>
      </w:r>
      <w:proofErr w:type="spellEnd"/>
      <w:r w:rsidRPr="00F32610">
        <w:t xml:space="preserve"> </w:t>
      </w:r>
      <w:proofErr w:type="spellStart"/>
      <w:r w:rsidRPr="00F32610">
        <w:t>donesenih</w:t>
      </w:r>
      <w:proofErr w:type="spellEnd"/>
      <w:r w:rsidRPr="00F32610">
        <w:t xml:space="preserve"> </w:t>
      </w:r>
      <w:proofErr w:type="spellStart"/>
      <w:r w:rsidRPr="00F32610">
        <w:t>podzakonskih</w:t>
      </w:r>
      <w:proofErr w:type="spellEnd"/>
      <w:r w:rsidRPr="00F32610">
        <w:t xml:space="preserve"> </w:t>
      </w:r>
      <w:proofErr w:type="spellStart"/>
      <w:r w:rsidRPr="00F32610">
        <w:t>propisa</w:t>
      </w:r>
      <w:proofErr w:type="spellEnd"/>
      <w:r w:rsidRPr="00F32610">
        <w:t>.</w:t>
      </w:r>
    </w:p>
    <w:p w14:paraId="48B45BD4" w14:textId="77777777" w:rsidR="00F32610" w:rsidRPr="00F32610" w:rsidRDefault="00F32610" w:rsidP="00F32610">
      <w:pPr>
        <w:jc w:val="center"/>
      </w:pPr>
      <w:r w:rsidRPr="00F32610">
        <w:t xml:space="preserve">(5)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u </w:t>
      </w:r>
      <w:proofErr w:type="spellStart"/>
      <w:r w:rsidRPr="00F32610">
        <w:t>okviru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pri</w:t>
      </w:r>
      <w:proofErr w:type="spellEnd"/>
      <w:r w:rsidRPr="00F32610">
        <w:t xml:space="preserve"> </w:t>
      </w:r>
      <w:proofErr w:type="spellStart"/>
      <w:r w:rsidRPr="00F32610">
        <w:t>uspostavljanju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12.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a), c), d), f), g), h) </w:t>
      </w:r>
      <w:proofErr w:type="spellStart"/>
      <w:r w:rsidRPr="00F32610">
        <w:t>i</w:t>
      </w:r>
      <w:proofErr w:type="spellEnd"/>
      <w:r w:rsidRPr="00F32610">
        <w:t xml:space="preserve"> k)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>.</w:t>
      </w:r>
    </w:p>
    <w:p w14:paraId="4A33B2F3" w14:textId="77777777" w:rsidR="00F32610" w:rsidRPr="00F32610" w:rsidRDefault="00F32610" w:rsidP="00F32610">
      <w:pPr>
        <w:jc w:val="center"/>
      </w:pPr>
      <w:r w:rsidRPr="00F32610">
        <w:t xml:space="preserve">(6)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u </w:t>
      </w:r>
      <w:proofErr w:type="spellStart"/>
      <w:r w:rsidRPr="00F32610">
        <w:t>okviru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klijenata</w:t>
      </w:r>
      <w:proofErr w:type="spellEnd"/>
      <w:r w:rsidRPr="00F32610">
        <w:t xml:space="preserve"> </w:t>
      </w:r>
      <w:proofErr w:type="spellStart"/>
      <w:r w:rsidRPr="00F32610">
        <w:t>pri</w:t>
      </w:r>
      <w:proofErr w:type="spellEnd"/>
      <w:r w:rsidRPr="00F32610">
        <w:t xml:space="preserve"> </w:t>
      </w:r>
      <w:proofErr w:type="spellStart"/>
      <w:r w:rsidRPr="00F32610">
        <w:t>obavljanju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12.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b)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a), b) c), d), e), f), j) </w:t>
      </w:r>
      <w:proofErr w:type="spellStart"/>
      <w:r w:rsidRPr="00F32610">
        <w:t>i</w:t>
      </w:r>
      <w:proofErr w:type="spellEnd"/>
      <w:r w:rsidRPr="00F32610">
        <w:t xml:space="preserve"> l)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>.</w:t>
      </w:r>
    </w:p>
    <w:p w14:paraId="3C64F370" w14:textId="77777777" w:rsidR="00F32610" w:rsidRPr="00F32610" w:rsidRDefault="00F32610" w:rsidP="00F32610">
      <w:pPr>
        <w:jc w:val="center"/>
      </w:pPr>
      <w:r w:rsidRPr="00F32610">
        <w:t xml:space="preserve">(7)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u </w:t>
      </w:r>
      <w:proofErr w:type="spellStart"/>
      <w:r w:rsidRPr="00F32610">
        <w:t>okviru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klijenata</w:t>
      </w:r>
      <w:proofErr w:type="spellEnd"/>
      <w:r w:rsidRPr="00F32610">
        <w:t xml:space="preserve"> </w:t>
      </w:r>
      <w:proofErr w:type="spellStart"/>
      <w:r w:rsidRPr="00F32610">
        <w:t>pri</w:t>
      </w:r>
      <w:proofErr w:type="spellEnd"/>
      <w:r w:rsidRPr="00F32610">
        <w:t xml:space="preserve"> </w:t>
      </w:r>
      <w:proofErr w:type="spellStart"/>
      <w:r w:rsidRPr="00F32610">
        <w:t>obavljanju</w:t>
      </w:r>
      <w:proofErr w:type="spellEnd"/>
      <w:r w:rsidRPr="00F32610">
        <w:t xml:space="preserve"> </w:t>
      </w:r>
      <w:proofErr w:type="spellStart"/>
      <w:r w:rsidRPr="00F32610">
        <w:t>povremenih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12.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c)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osim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nalogodavcu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korisniku</w:t>
      </w:r>
      <w:proofErr w:type="spellEnd"/>
      <w:r w:rsidRPr="00F32610">
        <w:t xml:space="preserve"> koji </w:t>
      </w:r>
      <w:proofErr w:type="spellStart"/>
      <w:r w:rsidRPr="00F32610">
        <w:t>moraju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priloženi</w:t>
      </w:r>
      <w:proofErr w:type="spellEnd"/>
      <w:r w:rsidRPr="00F32610">
        <w:t xml:space="preserve"> </w:t>
      </w:r>
      <w:proofErr w:type="spellStart"/>
      <w:r w:rsidRPr="00F32610">
        <w:t>prenosu</w:t>
      </w:r>
      <w:proofErr w:type="spellEnd"/>
      <w:r w:rsidRPr="00F32610">
        <w:t xml:space="preserve"> </w:t>
      </w:r>
      <w:proofErr w:type="spellStart"/>
      <w:r w:rsidRPr="00F32610">
        <w:t>novčanih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,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f) </w:t>
      </w:r>
      <w:proofErr w:type="spellStart"/>
      <w:r w:rsidRPr="00F32610">
        <w:t>i</w:t>
      </w:r>
      <w:proofErr w:type="spellEnd"/>
      <w:r w:rsidRPr="00F32610">
        <w:t xml:space="preserve"> j)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>.</w:t>
      </w:r>
    </w:p>
    <w:p w14:paraId="07DBDD64" w14:textId="77777777" w:rsidR="00F32610" w:rsidRPr="00F32610" w:rsidRDefault="00F32610" w:rsidP="00F32610">
      <w:pPr>
        <w:jc w:val="center"/>
      </w:pPr>
      <w:r w:rsidRPr="00F32610">
        <w:t xml:space="preserve">(8)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u </w:t>
      </w:r>
      <w:proofErr w:type="spellStart"/>
      <w:r w:rsidRPr="00F32610">
        <w:t>okviru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klijenata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postoji</w:t>
      </w:r>
      <w:proofErr w:type="spellEnd"/>
      <w:r w:rsidRPr="00F32610">
        <w:t xml:space="preserve"> </w:t>
      </w:r>
      <w:proofErr w:type="spellStart"/>
      <w:r w:rsidRPr="00F32610">
        <w:t>sumnja</w:t>
      </w:r>
      <w:proofErr w:type="spellEnd"/>
      <w:r w:rsidRPr="00F32610">
        <w:t xml:space="preserve"> u </w:t>
      </w:r>
      <w:proofErr w:type="spellStart"/>
      <w:r w:rsidRPr="00F32610">
        <w:t>vjerodostojnost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adekvatnost</w:t>
      </w:r>
      <w:proofErr w:type="spellEnd"/>
      <w:r w:rsidRPr="00F32610">
        <w:t xml:space="preserve"> </w:t>
      </w:r>
      <w:proofErr w:type="spellStart"/>
      <w:r w:rsidRPr="00F32610">
        <w:t>prethodno</w:t>
      </w:r>
      <w:proofErr w:type="spellEnd"/>
      <w:r w:rsidRPr="00F32610">
        <w:t xml:space="preserve"> </w:t>
      </w:r>
      <w:proofErr w:type="spellStart"/>
      <w:r w:rsidRPr="00F32610">
        <w:t>dobijenih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klijentu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stvarnom</w:t>
      </w:r>
      <w:proofErr w:type="spellEnd"/>
      <w:r w:rsidRPr="00F32610">
        <w:t xml:space="preserve"> </w:t>
      </w:r>
      <w:proofErr w:type="spellStart"/>
      <w:r w:rsidRPr="00F32610">
        <w:t>vlasniku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12.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d)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a), c), d), f), g) </w:t>
      </w:r>
      <w:proofErr w:type="spellStart"/>
      <w:r w:rsidRPr="00F32610">
        <w:t>i</w:t>
      </w:r>
      <w:proofErr w:type="spellEnd"/>
      <w:r w:rsidRPr="00F32610">
        <w:t xml:space="preserve"> k)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>.</w:t>
      </w:r>
    </w:p>
    <w:p w14:paraId="18C906AB" w14:textId="77777777" w:rsidR="00F32610" w:rsidRPr="00F32610" w:rsidRDefault="00F32610" w:rsidP="00F32610">
      <w:pPr>
        <w:jc w:val="center"/>
      </w:pPr>
      <w:r w:rsidRPr="00F32610">
        <w:t xml:space="preserve">(9)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u </w:t>
      </w:r>
      <w:proofErr w:type="spellStart"/>
      <w:r w:rsidRPr="00F32610">
        <w:t>okviru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klijenata</w:t>
      </w:r>
      <w:proofErr w:type="spellEnd"/>
      <w:r w:rsidRPr="00F32610">
        <w:t xml:space="preserve">,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postoje</w:t>
      </w:r>
      <w:proofErr w:type="spellEnd"/>
      <w:r w:rsidRPr="00F32610">
        <w:t xml:space="preserve"> </w:t>
      </w:r>
      <w:proofErr w:type="spellStart"/>
      <w:r w:rsidRPr="00F32610">
        <w:t>razlozi</w:t>
      </w:r>
      <w:proofErr w:type="spellEnd"/>
      <w:r w:rsidRPr="00F32610">
        <w:t xml:space="preserve"> za </w:t>
      </w:r>
      <w:proofErr w:type="spellStart"/>
      <w:r w:rsidRPr="00F32610">
        <w:t>sumnju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pranje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finansiranje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, bez </w:t>
      </w:r>
      <w:proofErr w:type="spellStart"/>
      <w:r w:rsidRPr="00F32610">
        <w:t>obzira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iznos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12.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e),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>.</w:t>
      </w:r>
    </w:p>
    <w:p w14:paraId="73119094" w14:textId="77777777" w:rsidR="00F32610" w:rsidRPr="00F32610" w:rsidRDefault="00F32610" w:rsidP="00F32610">
      <w:pPr>
        <w:jc w:val="center"/>
      </w:pPr>
      <w:r w:rsidRPr="00F32610">
        <w:lastRenderedPageBreak/>
        <w:t xml:space="preserve">(10)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n)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u </w:t>
      </w:r>
      <w:proofErr w:type="spellStart"/>
      <w:r w:rsidRPr="00F32610">
        <w:t>okviru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klijenata</w:t>
      </w:r>
      <w:proofErr w:type="spellEnd"/>
      <w:r w:rsidRPr="00F32610">
        <w:t xml:space="preserve">, </w:t>
      </w:r>
      <w:proofErr w:type="spellStart"/>
      <w:r w:rsidRPr="00F32610">
        <w:t>prilikom</w:t>
      </w:r>
      <w:proofErr w:type="spellEnd"/>
      <w:r w:rsidRPr="00F32610">
        <w:t xml:space="preserve"> </w:t>
      </w:r>
      <w:proofErr w:type="spellStart"/>
      <w:r w:rsidRPr="00F32610">
        <w:t>sprovođenja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19. </w:t>
      </w:r>
      <w:proofErr w:type="spellStart"/>
      <w:r w:rsidRPr="00F32610">
        <w:t>stava</w:t>
      </w:r>
      <w:proofErr w:type="spellEnd"/>
      <w:r w:rsidRPr="00F32610">
        <w:t xml:space="preserve"> (4)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a), b), c) </w:t>
      </w:r>
      <w:proofErr w:type="spellStart"/>
      <w:r w:rsidRPr="00F32610">
        <w:t>alineje</w:t>
      </w:r>
      <w:proofErr w:type="spellEnd"/>
      <w:r w:rsidRPr="00F32610">
        <w:t xml:space="preserve"> 2, e), f) </w:t>
      </w:r>
      <w:proofErr w:type="spellStart"/>
      <w:r w:rsidRPr="00F32610">
        <w:t>i</w:t>
      </w:r>
      <w:proofErr w:type="spellEnd"/>
      <w:r w:rsidRPr="00F32610">
        <w:t xml:space="preserve"> j).</w:t>
      </w:r>
    </w:p>
    <w:p w14:paraId="03E48265" w14:textId="77777777" w:rsidR="00F32610" w:rsidRPr="00F32610" w:rsidRDefault="00F32610" w:rsidP="00F32610">
      <w:pPr>
        <w:jc w:val="center"/>
      </w:pPr>
      <w:r w:rsidRPr="00F32610">
        <w:t xml:space="preserve">(11)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ovoga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u </w:t>
      </w:r>
      <w:proofErr w:type="spellStart"/>
      <w:r w:rsidRPr="00F32610">
        <w:t>svrhu</w:t>
      </w:r>
      <w:proofErr w:type="spellEnd"/>
      <w:r w:rsidRPr="00F32610">
        <w:t xml:space="preserve"> </w:t>
      </w:r>
      <w:proofErr w:type="spellStart"/>
      <w:r w:rsidRPr="00F32610">
        <w:t>postupanja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s </w:t>
      </w:r>
      <w:proofErr w:type="spellStart"/>
      <w:r w:rsidRPr="00F32610">
        <w:t>odredbama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43.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a) </w:t>
      </w:r>
      <w:proofErr w:type="spellStart"/>
      <w:r w:rsidRPr="00F32610">
        <w:t>i</w:t>
      </w:r>
      <w:proofErr w:type="spellEnd"/>
      <w:r w:rsidRPr="00F32610">
        <w:t xml:space="preserve"> b)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a), b), c), d), e), f), j) </w:t>
      </w:r>
      <w:proofErr w:type="spellStart"/>
      <w:r w:rsidRPr="00F32610">
        <w:t>i</w:t>
      </w:r>
      <w:proofErr w:type="spellEnd"/>
      <w:r w:rsidRPr="00F32610">
        <w:t xml:space="preserve"> l)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>.</w:t>
      </w:r>
    </w:p>
    <w:p w14:paraId="706AFD48" w14:textId="77777777" w:rsidR="00F32610" w:rsidRPr="00F32610" w:rsidRDefault="00F32610" w:rsidP="00F32610">
      <w:pPr>
        <w:jc w:val="center"/>
      </w:pPr>
      <w:r w:rsidRPr="00F32610">
        <w:t xml:space="preserve">(12)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u </w:t>
      </w:r>
      <w:proofErr w:type="spellStart"/>
      <w:r w:rsidRPr="00F32610">
        <w:t>svrhu</w:t>
      </w:r>
      <w:proofErr w:type="spellEnd"/>
      <w:r w:rsidRPr="00F32610">
        <w:t xml:space="preserve"> </w:t>
      </w:r>
      <w:proofErr w:type="spellStart"/>
      <w:r w:rsidRPr="00F32610">
        <w:t>postupanja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s </w:t>
      </w:r>
      <w:proofErr w:type="spellStart"/>
      <w:r w:rsidRPr="00F32610">
        <w:t>odredbama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43.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c) </w:t>
      </w:r>
      <w:proofErr w:type="spellStart"/>
      <w:r w:rsidRPr="00F32610">
        <w:t>i</w:t>
      </w:r>
      <w:proofErr w:type="spellEnd"/>
      <w:r w:rsidRPr="00F32610">
        <w:t xml:space="preserve"> d)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osim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nalogodavcu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korisniku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primaocu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moraju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priložene</w:t>
      </w:r>
      <w:proofErr w:type="spellEnd"/>
      <w:r w:rsidRPr="00F32610">
        <w:t xml:space="preserve"> </w:t>
      </w:r>
      <w:proofErr w:type="spellStart"/>
      <w:r w:rsidRPr="00F32610">
        <w:t>prenosu</w:t>
      </w:r>
      <w:proofErr w:type="spellEnd"/>
      <w:r w:rsidRPr="00F32610">
        <w:t xml:space="preserve"> </w:t>
      </w:r>
      <w:proofErr w:type="spellStart"/>
      <w:r w:rsidRPr="00F32610">
        <w:t>novčanih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,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j)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>.</w:t>
      </w:r>
    </w:p>
    <w:p w14:paraId="5383B3E2" w14:textId="77777777" w:rsidR="00F32610" w:rsidRPr="00F32610" w:rsidRDefault="00F32610" w:rsidP="00F32610">
      <w:pPr>
        <w:jc w:val="center"/>
      </w:pPr>
      <w:r w:rsidRPr="00F32610">
        <w:t xml:space="preserve">(13)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j) </w:t>
      </w:r>
      <w:proofErr w:type="spellStart"/>
      <w:r w:rsidRPr="00F32610">
        <w:t>i</w:t>
      </w:r>
      <w:proofErr w:type="spellEnd"/>
      <w:r w:rsidRPr="00F32610">
        <w:t xml:space="preserve"> m)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u </w:t>
      </w:r>
      <w:proofErr w:type="spellStart"/>
      <w:r w:rsidRPr="00F32610">
        <w:t>okviru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klijenata</w:t>
      </w:r>
      <w:proofErr w:type="spellEnd"/>
      <w:r w:rsidRPr="00F32610">
        <w:t xml:space="preserve"> </w:t>
      </w:r>
      <w:proofErr w:type="spellStart"/>
      <w:r w:rsidRPr="00F32610">
        <w:t>prilikom</w:t>
      </w:r>
      <w:proofErr w:type="spellEnd"/>
      <w:r w:rsidRPr="00F32610">
        <w:t xml:space="preserve"> </w:t>
      </w:r>
      <w:proofErr w:type="spellStart"/>
      <w:r w:rsidRPr="00F32610">
        <w:t>sprovođenja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12.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b)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a), b), c), d), e), f), j), k) </w:t>
      </w:r>
      <w:proofErr w:type="spellStart"/>
      <w:r w:rsidRPr="00F32610">
        <w:t>i</w:t>
      </w:r>
      <w:proofErr w:type="spellEnd"/>
      <w:r w:rsidRPr="00F32610">
        <w:t xml:space="preserve"> l)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>.</w:t>
      </w:r>
    </w:p>
    <w:p w14:paraId="7E98C156" w14:textId="77777777" w:rsidR="00F32610" w:rsidRPr="00F32610" w:rsidRDefault="00F32610" w:rsidP="00F32610">
      <w:pPr>
        <w:jc w:val="center"/>
      </w:pPr>
      <w:r w:rsidRPr="00F32610">
        <w:t xml:space="preserve">(14) </w:t>
      </w:r>
      <w:proofErr w:type="spellStart"/>
      <w:r w:rsidRPr="00F32610">
        <w:t>Prilikom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, </w:t>
      </w:r>
      <w:proofErr w:type="spellStart"/>
      <w:r w:rsidRPr="00F32610">
        <w:t>obveznik</w:t>
      </w:r>
      <w:proofErr w:type="spellEnd"/>
      <w:r w:rsidRPr="00F32610">
        <w:t xml:space="preserve"> je </w:t>
      </w:r>
      <w:proofErr w:type="spellStart"/>
      <w:r w:rsidRPr="00F32610">
        <w:t>dužan</w:t>
      </w:r>
      <w:proofErr w:type="spellEnd"/>
      <w:r w:rsidRPr="00F32610">
        <w:t xml:space="preserve"> da </w:t>
      </w:r>
      <w:proofErr w:type="spellStart"/>
      <w:r w:rsidRPr="00F32610">
        <w:t>pribavi</w:t>
      </w:r>
      <w:proofErr w:type="spellEnd"/>
      <w:r w:rsidRPr="00F32610">
        <w:t xml:space="preserve"> </w:t>
      </w:r>
      <w:proofErr w:type="spellStart"/>
      <w:r w:rsidRPr="00F32610">
        <w:t>ovjerenu</w:t>
      </w:r>
      <w:proofErr w:type="spellEnd"/>
      <w:r w:rsidRPr="00F32610">
        <w:t xml:space="preserve"> </w:t>
      </w:r>
      <w:proofErr w:type="spellStart"/>
      <w:r w:rsidRPr="00F32610">
        <w:t>kopiju</w:t>
      </w:r>
      <w:proofErr w:type="spellEnd"/>
      <w:r w:rsidRPr="00F32610">
        <w:t xml:space="preserve"> </w:t>
      </w:r>
      <w:proofErr w:type="spellStart"/>
      <w:r w:rsidRPr="00F32610">
        <w:t>identifikacionog</w:t>
      </w:r>
      <w:proofErr w:type="spellEnd"/>
      <w:r w:rsidRPr="00F32610">
        <w:t xml:space="preserve"> </w:t>
      </w:r>
      <w:proofErr w:type="spellStart"/>
      <w:r w:rsidRPr="00F32610">
        <w:t>dokumenta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da </w:t>
      </w:r>
      <w:proofErr w:type="spellStart"/>
      <w:r w:rsidRPr="00F32610">
        <w:t>sačini</w:t>
      </w:r>
      <w:proofErr w:type="spellEnd"/>
      <w:r w:rsidRPr="00F32610">
        <w:t xml:space="preserve"> </w:t>
      </w:r>
      <w:proofErr w:type="spellStart"/>
      <w:r w:rsidRPr="00F32610">
        <w:t>njegovu</w:t>
      </w:r>
      <w:proofErr w:type="spellEnd"/>
      <w:r w:rsidRPr="00F32610">
        <w:t xml:space="preserve"> </w:t>
      </w:r>
      <w:proofErr w:type="spellStart"/>
      <w:r w:rsidRPr="00F32610">
        <w:t>kopiju</w:t>
      </w:r>
      <w:proofErr w:type="spellEnd"/>
      <w:r w:rsidRPr="00F32610">
        <w:t xml:space="preserve"> </w:t>
      </w:r>
      <w:proofErr w:type="spellStart"/>
      <w:r w:rsidRPr="00F32610">
        <w:t>uvidom</w:t>
      </w:r>
      <w:proofErr w:type="spellEnd"/>
      <w:r w:rsidRPr="00F32610">
        <w:t xml:space="preserve"> u original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ovjerenu</w:t>
      </w:r>
      <w:proofErr w:type="spellEnd"/>
      <w:r w:rsidRPr="00F32610">
        <w:t xml:space="preserve"> </w:t>
      </w:r>
      <w:proofErr w:type="spellStart"/>
      <w:r w:rsidRPr="00F32610">
        <w:t>kopiju</w:t>
      </w:r>
      <w:proofErr w:type="spellEnd"/>
      <w:r w:rsidRPr="00F32610">
        <w:t xml:space="preserve">, </w:t>
      </w:r>
      <w:proofErr w:type="spellStart"/>
      <w:r w:rsidRPr="00F32610">
        <w:t>kojom</w:t>
      </w:r>
      <w:proofErr w:type="spellEnd"/>
      <w:r w:rsidRPr="00F32610">
        <w:t xml:space="preserve"> se </w:t>
      </w:r>
      <w:proofErr w:type="spellStart"/>
      <w:r w:rsidRPr="00F32610">
        <w:t>smatra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elektronski</w:t>
      </w:r>
      <w:proofErr w:type="spellEnd"/>
      <w:r w:rsidRPr="00F32610">
        <w:t xml:space="preserve"> </w:t>
      </w:r>
      <w:proofErr w:type="spellStart"/>
      <w:r w:rsidRPr="00F32610">
        <w:t>dokument</w:t>
      </w:r>
      <w:proofErr w:type="spellEnd"/>
      <w:r w:rsidRPr="00F32610">
        <w:t xml:space="preserve">. Na </w:t>
      </w:r>
      <w:proofErr w:type="spellStart"/>
      <w:r w:rsidRPr="00F32610">
        <w:t>kopiji</w:t>
      </w:r>
      <w:proofErr w:type="spellEnd"/>
      <w:r w:rsidRPr="00F32610">
        <w:t xml:space="preserve">, u </w:t>
      </w:r>
      <w:proofErr w:type="spellStart"/>
      <w:r w:rsidRPr="00F32610">
        <w:t>papirnoj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elektronskoj</w:t>
      </w:r>
      <w:proofErr w:type="spellEnd"/>
      <w:r w:rsidRPr="00F32610">
        <w:t xml:space="preserve"> </w:t>
      </w:r>
      <w:proofErr w:type="spellStart"/>
      <w:r w:rsidRPr="00F32610">
        <w:t>formi</w:t>
      </w:r>
      <w:proofErr w:type="spellEnd"/>
      <w:r w:rsidRPr="00F32610">
        <w:t xml:space="preserve">,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obezbijediti</w:t>
      </w:r>
      <w:proofErr w:type="spellEnd"/>
      <w:r w:rsidRPr="00F32610">
        <w:t xml:space="preserve"> </w:t>
      </w:r>
      <w:proofErr w:type="spellStart"/>
      <w:r w:rsidRPr="00F32610">
        <w:t>zapise</w:t>
      </w:r>
      <w:proofErr w:type="spellEnd"/>
      <w:r w:rsidRPr="00F32610">
        <w:t xml:space="preserve"> o </w:t>
      </w:r>
      <w:proofErr w:type="spellStart"/>
      <w:r w:rsidRPr="00F32610">
        <w:t>vremenu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je </w:t>
      </w:r>
      <w:proofErr w:type="spellStart"/>
      <w:r w:rsidRPr="00F32610">
        <w:t>identifikacija</w:t>
      </w:r>
      <w:proofErr w:type="spellEnd"/>
      <w:r w:rsidRPr="00F32610">
        <w:t xml:space="preserve"> </w:t>
      </w:r>
      <w:proofErr w:type="spellStart"/>
      <w:r w:rsidRPr="00F32610">
        <w:t>obavljena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ime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prezime</w:t>
      </w:r>
      <w:proofErr w:type="spellEnd"/>
      <w:r w:rsidRPr="00F32610">
        <w:t xml:space="preserve"> </w:t>
      </w:r>
      <w:proofErr w:type="spellStart"/>
      <w:r w:rsidRPr="00F32610">
        <w:t>zaposlenika</w:t>
      </w:r>
      <w:proofErr w:type="spellEnd"/>
      <w:r w:rsidRPr="00F32610">
        <w:t xml:space="preserve"> koji je </w:t>
      </w:r>
      <w:proofErr w:type="spellStart"/>
      <w:r w:rsidRPr="00F32610">
        <w:t>obavio</w:t>
      </w:r>
      <w:proofErr w:type="spellEnd"/>
      <w:r w:rsidRPr="00F32610">
        <w:t xml:space="preserve"> </w:t>
      </w:r>
      <w:proofErr w:type="spellStart"/>
      <w:r w:rsidRPr="00F32610">
        <w:t>identifikaciju</w:t>
      </w:r>
      <w:proofErr w:type="spellEnd"/>
      <w:r w:rsidRPr="00F32610">
        <w:t>.</w:t>
      </w:r>
    </w:p>
    <w:p w14:paraId="453DF116" w14:textId="77777777" w:rsidR="00F32610" w:rsidRPr="00F32610" w:rsidRDefault="00F32610" w:rsidP="00F32610">
      <w:pPr>
        <w:jc w:val="center"/>
      </w:pPr>
      <w:r w:rsidRPr="00F32610">
        <w:t xml:space="preserve">(15) </w:t>
      </w:r>
      <w:proofErr w:type="spellStart"/>
      <w:r w:rsidRPr="00F32610">
        <w:t>Savjet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prijedlog</w:t>
      </w:r>
      <w:proofErr w:type="spellEnd"/>
      <w:r w:rsidRPr="00F32610">
        <w:t xml:space="preserve"> </w:t>
      </w:r>
      <w:proofErr w:type="spellStart"/>
      <w:r w:rsidRPr="00F32610">
        <w:t>Ministarstva</w:t>
      </w:r>
      <w:proofErr w:type="spellEnd"/>
      <w:r w:rsidRPr="00F32610">
        <w:t xml:space="preserve"> </w:t>
      </w:r>
      <w:proofErr w:type="spellStart"/>
      <w:r w:rsidRPr="00F32610">
        <w:t>bezbjednosti</w:t>
      </w:r>
      <w:proofErr w:type="spellEnd"/>
      <w:r w:rsidRPr="00F32610">
        <w:t xml:space="preserve"> BiH, </w:t>
      </w:r>
      <w:proofErr w:type="spellStart"/>
      <w:r w:rsidRPr="00F32610">
        <w:t>može</w:t>
      </w:r>
      <w:proofErr w:type="spellEnd"/>
      <w:r w:rsidRPr="00F32610">
        <w:t xml:space="preserve"> </w:t>
      </w:r>
      <w:proofErr w:type="spellStart"/>
      <w:r w:rsidRPr="00F32610">
        <w:t>podzakonskim</w:t>
      </w:r>
      <w:proofErr w:type="spellEnd"/>
      <w:r w:rsidRPr="00F32610">
        <w:t xml:space="preserve"> </w:t>
      </w:r>
      <w:proofErr w:type="spellStart"/>
      <w:r w:rsidRPr="00F32610">
        <w:t>aktom</w:t>
      </w:r>
      <w:proofErr w:type="spellEnd"/>
      <w:r w:rsidRPr="00F32610">
        <w:t xml:space="preserve"> </w:t>
      </w:r>
      <w:proofErr w:type="spellStart"/>
      <w:r w:rsidRPr="00F32610">
        <w:t>bliže</w:t>
      </w:r>
      <w:proofErr w:type="spellEnd"/>
      <w:r w:rsidRPr="00F32610">
        <w:t xml:space="preserve"> </w:t>
      </w:r>
      <w:proofErr w:type="spellStart"/>
      <w:r w:rsidRPr="00F32610">
        <w:t>definisati</w:t>
      </w:r>
      <w:proofErr w:type="spellEnd"/>
      <w:r w:rsidRPr="00F32610">
        <w:t xml:space="preserve"> </w:t>
      </w:r>
      <w:proofErr w:type="spellStart"/>
      <w:r w:rsidRPr="00F32610">
        <w:t>sadržaj</w:t>
      </w:r>
      <w:proofErr w:type="spellEnd"/>
      <w:r w:rsidRPr="00F32610">
        <w:t xml:space="preserve">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je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da </w:t>
      </w:r>
      <w:proofErr w:type="spellStart"/>
      <w:r w:rsidRPr="00F32610">
        <w:t>pribavi</w:t>
      </w:r>
      <w:proofErr w:type="spellEnd"/>
      <w:r w:rsidRPr="00F32610">
        <w:t xml:space="preserve"> u </w:t>
      </w:r>
      <w:proofErr w:type="spellStart"/>
      <w:r w:rsidRPr="00F32610">
        <w:t>svrhu</w:t>
      </w:r>
      <w:proofErr w:type="spellEnd"/>
      <w:r w:rsidRPr="00F32610">
        <w:t xml:space="preserve"> </w:t>
      </w:r>
      <w:proofErr w:type="spellStart"/>
      <w:r w:rsidRPr="00F32610">
        <w:t>sprovođenja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obavještavanja</w:t>
      </w:r>
      <w:proofErr w:type="spellEnd"/>
      <w:r w:rsidRPr="00F32610">
        <w:t xml:space="preserve"> FOO-a.</w:t>
      </w:r>
    </w:p>
    <w:p w14:paraId="7456A1BF" w14:textId="77777777" w:rsidR="00F32610" w:rsidRPr="00F32610" w:rsidRDefault="00F32610" w:rsidP="00F32610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16</w:t>
      </w:r>
    </w:p>
    <w:p w14:paraId="3A88048A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Utvrđivanje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provjera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identiteta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fizičkog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lica</w:t>
      </w:r>
      <w:proofErr w:type="spellEnd"/>
      <w:r w:rsidRPr="00F32610">
        <w:rPr>
          <w:b/>
          <w:bCs/>
        </w:rPr>
        <w:t xml:space="preserve">, </w:t>
      </w:r>
      <w:proofErr w:type="spellStart"/>
      <w:r w:rsidRPr="00F32610">
        <w:rPr>
          <w:b/>
          <w:bCs/>
        </w:rPr>
        <w:t>obrtnika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lica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koje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obavlja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drugu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samostalnu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djelatnost</w:t>
      </w:r>
      <w:proofErr w:type="spellEnd"/>
      <w:r w:rsidRPr="00F32610">
        <w:rPr>
          <w:b/>
          <w:bCs/>
        </w:rPr>
        <w:t>)</w:t>
      </w:r>
    </w:p>
    <w:p w14:paraId="0F22E832" w14:textId="77777777" w:rsidR="00F32610" w:rsidRPr="00F32610" w:rsidRDefault="00F32610" w:rsidP="00F32610">
      <w:pPr>
        <w:jc w:val="center"/>
      </w:pPr>
      <w:r w:rsidRPr="00F32610">
        <w:t xml:space="preserve">(1) Za </w:t>
      </w:r>
      <w:proofErr w:type="spellStart"/>
      <w:r w:rsidRPr="00F32610">
        <w:t>klijenta</w:t>
      </w:r>
      <w:proofErr w:type="spellEnd"/>
      <w:r w:rsidRPr="00F32610">
        <w:t xml:space="preserve"> koji je </w:t>
      </w:r>
      <w:proofErr w:type="spellStart"/>
      <w:r w:rsidRPr="00F32610">
        <w:t>fizičko</w:t>
      </w:r>
      <w:proofErr w:type="spellEnd"/>
      <w:r w:rsidRPr="00F32610">
        <w:t xml:space="preserve"> lice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njegovog</w:t>
      </w:r>
      <w:proofErr w:type="spellEnd"/>
      <w:r w:rsidRPr="00F32610">
        <w:t xml:space="preserve"> </w:t>
      </w:r>
      <w:proofErr w:type="spellStart"/>
      <w:r w:rsidRPr="00F32610">
        <w:t>zakonskog</w:t>
      </w:r>
      <w:proofErr w:type="spellEnd"/>
      <w:r w:rsidRPr="00F32610">
        <w:t xml:space="preserve"> </w:t>
      </w:r>
      <w:proofErr w:type="spellStart"/>
      <w:r w:rsidRPr="00F32610">
        <w:t>zastupnika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utvrđuje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provjerava</w:t>
      </w:r>
      <w:proofErr w:type="spellEnd"/>
      <w:r w:rsidRPr="00F32610">
        <w:t xml:space="preserve"> </w:t>
      </w:r>
      <w:proofErr w:type="spellStart"/>
      <w:r w:rsidRPr="00F32610">
        <w:t>njegov</w:t>
      </w:r>
      <w:proofErr w:type="spellEnd"/>
      <w:r w:rsidRPr="00F32610">
        <w:t xml:space="preserve"> </w:t>
      </w:r>
      <w:proofErr w:type="spellStart"/>
      <w:r w:rsidRPr="00F32610">
        <w:t>identitet</w:t>
      </w:r>
      <w:proofErr w:type="spellEnd"/>
      <w:r w:rsidRPr="00F32610">
        <w:t xml:space="preserve"> </w:t>
      </w:r>
      <w:proofErr w:type="spellStart"/>
      <w:r w:rsidRPr="00F32610">
        <w:t>prikupljanjem</w:t>
      </w:r>
      <w:proofErr w:type="spellEnd"/>
      <w:r w:rsidRPr="00F32610">
        <w:t xml:space="preserve">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15.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uvidom</w:t>
      </w:r>
      <w:proofErr w:type="spellEnd"/>
      <w:r w:rsidRPr="00F32610">
        <w:t xml:space="preserve"> u </w:t>
      </w:r>
      <w:proofErr w:type="spellStart"/>
      <w:r w:rsidRPr="00F32610">
        <w:t>lični</w:t>
      </w:r>
      <w:proofErr w:type="spellEnd"/>
      <w:r w:rsidRPr="00F32610">
        <w:t xml:space="preserve"> </w:t>
      </w:r>
      <w:proofErr w:type="spellStart"/>
      <w:r w:rsidRPr="00F32610">
        <w:t>važeći</w:t>
      </w:r>
      <w:proofErr w:type="spellEnd"/>
      <w:r w:rsidRPr="00F32610">
        <w:t xml:space="preserve"> </w:t>
      </w:r>
      <w:proofErr w:type="spellStart"/>
      <w:r w:rsidRPr="00F32610">
        <w:t>identifikacioni</w:t>
      </w:r>
      <w:proofErr w:type="spellEnd"/>
      <w:r w:rsidRPr="00F32610">
        <w:t xml:space="preserve"> </w:t>
      </w:r>
      <w:proofErr w:type="spellStart"/>
      <w:r w:rsidRPr="00F32610">
        <w:t>dokument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u </w:t>
      </w:r>
      <w:proofErr w:type="spellStart"/>
      <w:r w:rsidRPr="00F32610">
        <w:t>njegovom</w:t>
      </w:r>
      <w:proofErr w:type="spellEnd"/>
      <w:r w:rsidRPr="00F32610">
        <w:t xml:space="preserve"> </w:t>
      </w:r>
      <w:proofErr w:type="spellStart"/>
      <w:r w:rsidRPr="00F32610">
        <w:t>prisustvu</w:t>
      </w:r>
      <w:proofErr w:type="spellEnd"/>
      <w:r w:rsidRPr="00F32610">
        <w:t>.</w:t>
      </w:r>
    </w:p>
    <w:p w14:paraId="49327345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uvidom</w:t>
      </w:r>
      <w:proofErr w:type="spellEnd"/>
      <w:r w:rsidRPr="00F32610">
        <w:t xml:space="preserve"> u </w:t>
      </w:r>
      <w:proofErr w:type="spellStart"/>
      <w:r w:rsidRPr="00F32610">
        <w:t>lični</w:t>
      </w:r>
      <w:proofErr w:type="spellEnd"/>
      <w:r w:rsidRPr="00F32610">
        <w:t xml:space="preserve"> </w:t>
      </w:r>
      <w:proofErr w:type="spellStart"/>
      <w:r w:rsidRPr="00F32610">
        <w:t>identifikacioni</w:t>
      </w:r>
      <w:proofErr w:type="spellEnd"/>
      <w:r w:rsidRPr="00F32610">
        <w:t xml:space="preserve"> </w:t>
      </w:r>
      <w:proofErr w:type="spellStart"/>
      <w:r w:rsidRPr="00F32610">
        <w:t>dokument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moguće</w:t>
      </w:r>
      <w:proofErr w:type="spellEnd"/>
      <w:r w:rsidRPr="00F32610">
        <w:t xml:space="preserve"> </w:t>
      </w:r>
      <w:proofErr w:type="spellStart"/>
      <w:r w:rsidRPr="00F32610">
        <w:t>prikupiti</w:t>
      </w:r>
      <w:proofErr w:type="spellEnd"/>
      <w:r w:rsidRPr="00F32610">
        <w:t xml:space="preserve"> </w:t>
      </w:r>
      <w:proofErr w:type="spellStart"/>
      <w:r w:rsidRPr="00F32610">
        <w:t>sve</w:t>
      </w:r>
      <w:proofErr w:type="spellEnd"/>
      <w:r w:rsidRPr="00F32610">
        <w:t xml:space="preserve"> </w:t>
      </w:r>
      <w:proofErr w:type="spellStart"/>
      <w:r w:rsidRPr="00F32610">
        <w:t>propisane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, </w:t>
      </w:r>
      <w:proofErr w:type="spellStart"/>
      <w:r w:rsidRPr="00F32610">
        <w:t>podaci</w:t>
      </w:r>
      <w:proofErr w:type="spellEnd"/>
      <w:r w:rsidRPr="00F32610">
        <w:t xml:space="preserve"> koji </w:t>
      </w:r>
      <w:proofErr w:type="spellStart"/>
      <w:r w:rsidRPr="00F32610">
        <w:t>nedostaju</w:t>
      </w:r>
      <w:proofErr w:type="spellEnd"/>
      <w:r w:rsidRPr="00F32610">
        <w:t xml:space="preserve"> </w:t>
      </w:r>
      <w:proofErr w:type="spellStart"/>
      <w:r w:rsidRPr="00F32610">
        <w:t>prikupljaju</w:t>
      </w:r>
      <w:proofErr w:type="spellEnd"/>
      <w:r w:rsidRPr="00F32610">
        <w:t xml:space="preserve"> se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važećih</w:t>
      </w:r>
      <w:proofErr w:type="spellEnd"/>
      <w:r w:rsidRPr="00F32610">
        <w:t xml:space="preserve"> </w:t>
      </w:r>
      <w:proofErr w:type="spellStart"/>
      <w:r w:rsidRPr="00F32610">
        <w:t>javnih</w:t>
      </w:r>
      <w:proofErr w:type="spellEnd"/>
      <w:r w:rsidRPr="00F32610">
        <w:t xml:space="preserve"> </w:t>
      </w:r>
      <w:proofErr w:type="spellStart"/>
      <w:r w:rsidRPr="00F32610">
        <w:t>isprava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podnese</w:t>
      </w:r>
      <w:proofErr w:type="spellEnd"/>
      <w:r w:rsidRPr="00F32610">
        <w:t xml:space="preserve"> </w:t>
      </w:r>
      <w:proofErr w:type="spellStart"/>
      <w:r w:rsidRPr="00F32610">
        <w:t>klijent</w:t>
      </w:r>
      <w:proofErr w:type="spellEnd"/>
      <w:r w:rsidRPr="00F32610">
        <w:t>.</w:t>
      </w:r>
    </w:p>
    <w:p w14:paraId="2F7D053E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Kada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objektivnih</w:t>
      </w:r>
      <w:proofErr w:type="spellEnd"/>
      <w:r w:rsidRPr="00F32610">
        <w:t xml:space="preserve"> </w:t>
      </w:r>
      <w:proofErr w:type="spellStart"/>
      <w:r w:rsidRPr="00F32610">
        <w:t>razloga</w:t>
      </w:r>
      <w:proofErr w:type="spellEnd"/>
      <w:r w:rsidRPr="00F32610">
        <w:t xml:space="preserve"> ne </w:t>
      </w:r>
      <w:proofErr w:type="spellStart"/>
      <w:r w:rsidRPr="00F32610">
        <w:t>uspije</w:t>
      </w:r>
      <w:proofErr w:type="spellEnd"/>
      <w:r w:rsidRPr="00F32610">
        <w:t xml:space="preserve"> da </w:t>
      </w:r>
      <w:proofErr w:type="spellStart"/>
      <w:r w:rsidRPr="00F32610">
        <w:t>prikupi</w:t>
      </w:r>
      <w:proofErr w:type="spellEnd"/>
      <w:r w:rsidRPr="00F32610">
        <w:t xml:space="preserve"> </w:t>
      </w:r>
      <w:proofErr w:type="spellStart"/>
      <w:r w:rsidRPr="00F32610">
        <w:t>podatak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st.</w:t>
      </w:r>
      <w:proofErr w:type="spellEnd"/>
      <w:r w:rsidRPr="00F32610">
        <w:t xml:space="preserve"> (1) </w:t>
      </w:r>
      <w:proofErr w:type="spellStart"/>
      <w:r w:rsidRPr="00F32610">
        <w:t>i</w:t>
      </w:r>
      <w:proofErr w:type="spellEnd"/>
      <w:r w:rsidRPr="00F32610">
        <w:t xml:space="preserve"> (2)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, </w:t>
      </w:r>
      <w:proofErr w:type="spellStart"/>
      <w:r w:rsidRPr="00F32610">
        <w:t>takav</w:t>
      </w:r>
      <w:proofErr w:type="spellEnd"/>
      <w:r w:rsidRPr="00F32610">
        <w:t xml:space="preserve"> </w:t>
      </w:r>
      <w:proofErr w:type="spellStart"/>
      <w:r w:rsidRPr="00F32610">
        <w:t>podatak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 </w:t>
      </w:r>
      <w:proofErr w:type="spellStart"/>
      <w:r w:rsidRPr="00F32610">
        <w:t>prikupiti</w:t>
      </w:r>
      <w:proofErr w:type="spellEnd"/>
      <w:r w:rsidRPr="00F32610">
        <w:t xml:space="preserve"> </w:t>
      </w:r>
      <w:proofErr w:type="spellStart"/>
      <w:r w:rsidRPr="00F32610">
        <w:t>neposredno</w:t>
      </w:r>
      <w:proofErr w:type="spellEnd"/>
      <w:r w:rsidRPr="00F32610">
        <w:t xml:space="preserve"> od </w:t>
      </w:r>
      <w:proofErr w:type="spellStart"/>
      <w:r w:rsidRPr="00F32610">
        <w:t>klijenta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je </w:t>
      </w:r>
      <w:proofErr w:type="spellStart"/>
      <w:r w:rsidRPr="00F32610">
        <w:t>dužan</w:t>
      </w:r>
      <w:proofErr w:type="spellEnd"/>
      <w:r w:rsidRPr="00F32610">
        <w:t xml:space="preserve"> da ga </w:t>
      </w:r>
      <w:proofErr w:type="spellStart"/>
      <w:r w:rsidRPr="00F32610">
        <w:t>provjeri</w:t>
      </w:r>
      <w:proofErr w:type="spellEnd"/>
      <w:r w:rsidRPr="00F32610">
        <w:t>.</w:t>
      </w:r>
    </w:p>
    <w:p w14:paraId="6A3EF9EE" w14:textId="77777777" w:rsidR="00F32610" w:rsidRPr="00F32610" w:rsidRDefault="00F32610" w:rsidP="00F32610">
      <w:pPr>
        <w:jc w:val="center"/>
      </w:pPr>
      <w:r w:rsidRPr="00F32610">
        <w:t xml:space="preserve">(4) </w:t>
      </w:r>
      <w:proofErr w:type="spellStart"/>
      <w:r w:rsidRPr="00F32610">
        <w:t>Ako</w:t>
      </w:r>
      <w:proofErr w:type="spellEnd"/>
      <w:r w:rsidRPr="00F32610">
        <w:t xml:space="preserve"> je </w:t>
      </w:r>
      <w:proofErr w:type="spellStart"/>
      <w:r w:rsidRPr="00F32610">
        <w:t>klijent</w:t>
      </w:r>
      <w:proofErr w:type="spellEnd"/>
      <w:r w:rsidRPr="00F32610">
        <w:t xml:space="preserve"> </w:t>
      </w:r>
      <w:proofErr w:type="spellStart"/>
      <w:r w:rsidRPr="00F32610">
        <w:t>obrtnik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se </w:t>
      </w:r>
      <w:proofErr w:type="spellStart"/>
      <w:r w:rsidRPr="00F32610">
        <w:t>bavi</w:t>
      </w:r>
      <w:proofErr w:type="spellEnd"/>
      <w:r w:rsidRPr="00F32610">
        <w:t xml:space="preserve"> </w:t>
      </w:r>
      <w:proofErr w:type="spellStart"/>
      <w:r w:rsidRPr="00F32610">
        <w:t>drugom</w:t>
      </w:r>
      <w:proofErr w:type="spellEnd"/>
      <w:r w:rsidRPr="00F32610">
        <w:t xml:space="preserve"> </w:t>
      </w:r>
      <w:proofErr w:type="spellStart"/>
      <w:r w:rsidRPr="00F32610">
        <w:t>samostalnom</w:t>
      </w:r>
      <w:proofErr w:type="spellEnd"/>
      <w:r w:rsidRPr="00F32610">
        <w:t xml:space="preserve"> </w:t>
      </w:r>
      <w:proofErr w:type="spellStart"/>
      <w:r w:rsidRPr="00F32610">
        <w:t>djelatnošću</w:t>
      </w:r>
      <w:proofErr w:type="spellEnd"/>
      <w:r w:rsidRPr="00F32610">
        <w:t xml:space="preserve">,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15.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tačka</w:t>
      </w:r>
      <w:proofErr w:type="spellEnd"/>
      <w:r w:rsidRPr="00F32610">
        <w:t xml:space="preserve"> c)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uvidom</w:t>
      </w:r>
      <w:proofErr w:type="spellEnd"/>
      <w:r w:rsidRPr="00F32610">
        <w:t xml:space="preserve"> u original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ovjerenu</w:t>
      </w:r>
      <w:proofErr w:type="spellEnd"/>
      <w:r w:rsidRPr="00F32610">
        <w:t xml:space="preserve"> </w:t>
      </w:r>
      <w:proofErr w:type="spellStart"/>
      <w:r w:rsidRPr="00F32610">
        <w:t>kopiju</w:t>
      </w:r>
      <w:proofErr w:type="spellEnd"/>
      <w:r w:rsidRPr="00F32610">
        <w:t xml:space="preserve"> </w:t>
      </w:r>
      <w:proofErr w:type="spellStart"/>
      <w:r w:rsidRPr="00F32610">
        <w:t>dokumentacije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javnog</w:t>
      </w:r>
      <w:proofErr w:type="spellEnd"/>
      <w:r w:rsidRPr="00F32610">
        <w:t xml:space="preserve"> </w:t>
      </w:r>
      <w:proofErr w:type="spellStart"/>
      <w:r w:rsidRPr="00F32610">
        <w:t>registra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ne </w:t>
      </w:r>
      <w:proofErr w:type="spellStart"/>
      <w:r w:rsidRPr="00F32610">
        <w:t>smije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starija</w:t>
      </w:r>
      <w:proofErr w:type="spellEnd"/>
      <w:r w:rsidRPr="00F32610">
        <w:t xml:space="preserve"> od tri </w:t>
      </w:r>
      <w:proofErr w:type="spellStart"/>
      <w:r w:rsidRPr="00F32610">
        <w:t>mjeseca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neposrednim</w:t>
      </w:r>
      <w:proofErr w:type="spellEnd"/>
      <w:r w:rsidRPr="00F32610">
        <w:t xml:space="preserve"> </w:t>
      </w:r>
      <w:proofErr w:type="spellStart"/>
      <w:r w:rsidRPr="00F32610">
        <w:t>uvidom</w:t>
      </w:r>
      <w:proofErr w:type="spellEnd"/>
      <w:r w:rsidRPr="00F32610">
        <w:t xml:space="preserve"> u </w:t>
      </w:r>
      <w:proofErr w:type="spellStart"/>
      <w:r w:rsidRPr="00F32610">
        <w:t>javni</w:t>
      </w:r>
      <w:proofErr w:type="spellEnd"/>
      <w:r w:rsidRPr="00F32610">
        <w:t xml:space="preserve"> </w:t>
      </w:r>
      <w:proofErr w:type="spellStart"/>
      <w:r w:rsidRPr="00F32610">
        <w:t>registar</w:t>
      </w:r>
      <w:proofErr w:type="spellEnd"/>
      <w:r w:rsidRPr="00F32610">
        <w:t xml:space="preserve">. Na </w:t>
      </w:r>
      <w:proofErr w:type="spellStart"/>
      <w:r w:rsidRPr="00F32610">
        <w:t>izvodu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registra</w:t>
      </w:r>
      <w:proofErr w:type="spellEnd"/>
      <w:r w:rsidRPr="00F32610">
        <w:t xml:space="preserve"> u koji je </w:t>
      </w:r>
      <w:proofErr w:type="spellStart"/>
      <w:r w:rsidRPr="00F32610">
        <w:t>ostvaren</w:t>
      </w:r>
      <w:proofErr w:type="spellEnd"/>
      <w:r w:rsidRPr="00F32610">
        <w:t xml:space="preserve"> </w:t>
      </w:r>
      <w:proofErr w:type="spellStart"/>
      <w:r w:rsidRPr="00F32610">
        <w:t>neposredni</w:t>
      </w:r>
      <w:proofErr w:type="spellEnd"/>
      <w:r w:rsidRPr="00F32610">
        <w:t xml:space="preserve"> </w:t>
      </w:r>
      <w:proofErr w:type="spellStart"/>
      <w:r w:rsidRPr="00F32610">
        <w:t>uvid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u </w:t>
      </w:r>
      <w:proofErr w:type="spellStart"/>
      <w:r w:rsidRPr="00F32610">
        <w:t>formi</w:t>
      </w:r>
      <w:proofErr w:type="spellEnd"/>
      <w:r w:rsidRPr="00F32610">
        <w:t xml:space="preserve"> </w:t>
      </w:r>
      <w:proofErr w:type="spellStart"/>
      <w:r w:rsidRPr="00F32610">
        <w:t>zabilješke</w:t>
      </w:r>
      <w:proofErr w:type="spellEnd"/>
      <w:r w:rsidRPr="00F32610">
        <w:t xml:space="preserve"> </w:t>
      </w:r>
      <w:proofErr w:type="spellStart"/>
      <w:r w:rsidRPr="00F32610">
        <w:t>upisuje</w:t>
      </w:r>
      <w:proofErr w:type="spellEnd"/>
      <w:r w:rsidRPr="00F32610">
        <w:t xml:space="preserve"> datum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vrijeme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ime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prezime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je </w:t>
      </w:r>
      <w:proofErr w:type="spellStart"/>
      <w:r w:rsidRPr="00F32610">
        <w:t>ostvarilo</w:t>
      </w:r>
      <w:proofErr w:type="spellEnd"/>
      <w:r w:rsidRPr="00F32610">
        <w:t xml:space="preserve"> </w:t>
      </w:r>
      <w:proofErr w:type="spellStart"/>
      <w:r w:rsidRPr="00F32610">
        <w:t>uvid</w:t>
      </w:r>
      <w:proofErr w:type="spellEnd"/>
      <w:r w:rsidRPr="00F32610">
        <w:t>.</w:t>
      </w:r>
    </w:p>
    <w:p w14:paraId="0D071A92" w14:textId="77777777" w:rsidR="00F32610" w:rsidRPr="00F32610" w:rsidRDefault="00F32610" w:rsidP="00F32610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17</w:t>
      </w:r>
    </w:p>
    <w:p w14:paraId="64931739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Utvrđivanje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provjera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identiteta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punomoćnika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fizičkog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lica</w:t>
      </w:r>
      <w:proofErr w:type="spellEnd"/>
      <w:r w:rsidRPr="00F32610">
        <w:rPr>
          <w:b/>
          <w:bCs/>
        </w:rPr>
        <w:t xml:space="preserve">, </w:t>
      </w:r>
      <w:proofErr w:type="spellStart"/>
      <w:r w:rsidRPr="00F32610">
        <w:rPr>
          <w:b/>
          <w:bCs/>
        </w:rPr>
        <w:t>obrtnika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lica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koje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obavlja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drugu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samostalnu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djelatnost</w:t>
      </w:r>
      <w:proofErr w:type="spellEnd"/>
      <w:r w:rsidRPr="00F32610">
        <w:rPr>
          <w:b/>
          <w:bCs/>
        </w:rPr>
        <w:t>)</w:t>
      </w:r>
    </w:p>
    <w:p w14:paraId="79EECAC8" w14:textId="77777777" w:rsidR="00F32610" w:rsidRPr="00F32610" w:rsidRDefault="00F32610" w:rsidP="00F32610">
      <w:pPr>
        <w:jc w:val="center"/>
      </w:pPr>
      <w:r w:rsidRPr="00F32610">
        <w:lastRenderedPageBreak/>
        <w:t xml:space="preserve">(1)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klijent</w:t>
      </w:r>
      <w:proofErr w:type="spellEnd"/>
      <w:r w:rsidRPr="00F32610">
        <w:t xml:space="preserve">, koji je </w:t>
      </w:r>
      <w:proofErr w:type="spellStart"/>
      <w:r w:rsidRPr="00F32610">
        <w:t>fizičko</w:t>
      </w:r>
      <w:proofErr w:type="spellEnd"/>
      <w:r w:rsidRPr="00F32610">
        <w:t xml:space="preserve"> lice, </w:t>
      </w:r>
      <w:proofErr w:type="spellStart"/>
      <w:r w:rsidRPr="00F32610">
        <w:t>obrtnik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drugu</w:t>
      </w:r>
      <w:proofErr w:type="spellEnd"/>
      <w:r w:rsidRPr="00F32610">
        <w:t xml:space="preserve"> </w:t>
      </w:r>
      <w:proofErr w:type="spellStart"/>
      <w:r w:rsidRPr="00F32610">
        <w:t>samostalnu</w:t>
      </w:r>
      <w:proofErr w:type="spellEnd"/>
      <w:r w:rsidRPr="00F32610">
        <w:t xml:space="preserve"> </w:t>
      </w:r>
      <w:proofErr w:type="spellStart"/>
      <w:r w:rsidRPr="00F32610">
        <w:t>djelatnost</w:t>
      </w:r>
      <w:proofErr w:type="spellEnd"/>
      <w:r w:rsidRPr="00F32610">
        <w:t xml:space="preserve"> </w:t>
      </w:r>
      <w:proofErr w:type="spellStart"/>
      <w:r w:rsidRPr="00F32610">
        <w:t>posredstvom</w:t>
      </w:r>
      <w:proofErr w:type="spellEnd"/>
      <w:r w:rsidRPr="00F32610">
        <w:t xml:space="preserve"> </w:t>
      </w:r>
      <w:proofErr w:type="spellStart"/>
      <w:r w:rsidRPr="00F32610">
        <w:t>punomoćnika</w:t>
      </w:r>
      <w:proofErr w:type="spellEnd"/>
      <w:r w:rsidRPr="00F32610">
        <w:t xml:space="preserve"> </w:t>
      </w:r>
      <w:proofErr w:type="spellStart"/>
      <w:r w:rsidRPr="00F32610">
        <w:t>uspostavlja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transakciju</w:t>
      </w:r>
      <w:proofErr w:type="spellEnd"/>
      <w:r w:rsidRPr="00F32610">
        <w:t xml:space="preserve">,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utvrđuje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provjerava</w:t>
      </w:r>
      <w:proofErr w:type="spellEnd"/>
      <w:r w:rsidRPr="00F32610">
        <w:t xml:space="preserve"> </w:t>
      </w:r>
      <w:proofErr w:type="spellStart"/>
      <w:r w:rsidRPr="00F32610">
        <w:t>identitet</w:t>
      </w:r>
      <w:proofErr w:type="spellEnd"/>
      <w:r w:rsidRPr="00F32610">
        <w:t xml:space="preserve"> </w:t>
      </w:r>
      <w:proofErr w:type="spellStart"/>
      <w:r w:rsidRPr="00F32610">
        <w:t>punomoćnika</w:t>
      </w:r>
      <w:proofErr w:type="spellEnd"/>
      <w:r w:rsidRPr="00F32610">
        <w:t xml:space="preserve"> </w:t>
      </w:r>
      <w:proofErr w:type="spellStart"/>
      <w:r w:rsidRPr="00F32610">
        <w:t>prikupljanjem</w:t>
      </w:r>
      <w:proofErr w:type="spellEnd"/>
      <w:r w:rsidRPr="00F32610">
        <w:t xml:space="preserve">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15.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uvidom</w:t>
      </w:r>
      <w:proofErr w:type="spellEnd"/>
      <w:r w:rsidRPr="00F32610">
        <w:t xml:space="preserve"> u </w:t>
      </w:r>
      <w:proofErr w:type="spellStart"/>
      <w:r w:rsidRPr="00F32610">
        <w:t>lični</w:t>
      </w:r>
      <w:proofErr w:type="spellEnd"/>
      <w:r w:rsidRPr="00F32610">
        <w:t xml:space="preserve"> </w:t>
      </w:r>
      <w:proofErr w:type="spellStart"/>
      <w:r w:rsidRPr="00F32610">
        <w:t>identifikacioni</w:t>
      </w:r>
      <w:proofErr w:type="spellEnd"/>
      <w:r w:rsidRPr="00F32610">
        <w:t xml:space="preserve"> </w:t>
      </w:r>
      <w:proofErr w:type="spellStart"/>
      <w:r w:rsidRPr="00F32610">
        <w:t>dokument</w:t>
      </w:r>
      <w:proofErr w:type="spellEnd"/>
      <w:r w:rsidRPr="00F32610">
        <w:t xml:space="preserve"> </w:t>
      </w:r>
      <w:proofErr w:type="spellStart"/>
      <w:r w:rsidRPr="00F32610">
        <w:t>punomoćnika</w:t>
      </w:r>
      <w:proofErr w:type="spellEnd"/>
      <w:r w:rsidRPr="00F32610">
        <w:t xml:space="preserve"> u </w:t>
      </w:r>
      <w:proofErr w:type="spellStart"/>
      <w:r w:rsidRPr="00F32610">
        <w:t>njegovom</w:t>
      </w:r>
      <w:proofErr w:type="spellEnd"/>
      <w:r w:rsidRPr="00F32610">
        <w:t xml:space="preserve"> </w:t>
      </w:r>
      <w:proofErr w:type="spellStart"/>
      <w:r w:rsidRPr="00F32610">
        <w:t>prisustvu</w:t>
      </w:r>
      <w:proofErr w:type="spellEnd"/>
      <w:r w:rsidRPr="00F32610">
        <w:t>.</w:t>
      </w:r>
    </w:p>
    <w:p w14:paraId="58E65C22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uvidom</w:t>
      </w:r>
      <w:proofErr w:type="spellEnd"/>
      <w:r w:rsidRPr="00F32610">
        <w:t xml:space="preserve"> u </w:t>
      </w:r>
      <w:proofErr w:type="spellStart"/>
      <w:r w:rsidRPr="00F32610">
        <w:t>lični</w:t>
      </w:r>
      <w:proofErr w:type="spellEnd"/>
      <w:r w:rsidRPr="00F32610">
        <w:t xml:space="preserve"> </w:t>
      </w:r>
      <w:proofErr w:type="spellStart"/>
      <w:r w:rsidRPr="00F32610">
        <w:t>identifikacioni</w:t>
      </w:r>
      <w:proofErr w:type="spellEnd"/>
      <w:r w:rsidRPr="00F32610">
        <w:t xml:space="preserve"> </w:t>
      </w:r>
      <w:proofErr w:type="spellStart"/>
      <w:r w:rsidRPr="00F32610">
        <w:t>dokument</w:t>
      </w:r>
      <w:proofErr w:type="spellEnd"/>
      <w:r w:rsidRPr="00F32610">
        <w:t xml:space="preserve"> </w:t>
      </w:r>
      <w:proofErr w:type="spellStart"/>
      <w:r w:rsidRPr="00F32610">
        <w:t>punomoćnika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moguće</w:t>
      </w:r>
      <w:proofErr w:type="spellEnd"/>
      <w:r w:rsidRPr="00F32610">
        <w:t xml:space="preserve"> </w:t>
      </w:r>
      <w:proofErr w:type="spellStart"/>
      <w:r w:rsidRPr="00F32610">
        <w:t>prikupiti</w:t>
      </w:r>
      <w:proofErr w:type="spellEnd"/>
      <w:r w:rsidRPr="00F32610">
        <w:t xml:space="preserve"> </w:t>
      </w:r>
      <w:proofErr w:type="spellStart"/>
      <w:r w:rsidRPr="00F32610">
        <w:t>sve</w:t>
      </w:r>
      <w:proofErr w:type="spellEnd"/>
      <w:r w:rsidRPr="00F32610">
        <w:t xml:space="preserve"> </w:t>
      </w:r>
      <w:proofErr w:type="spellStart"/>
      <w:r w:rsidRPr="00F32610">
        <w:t>propisane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, </w:t>
      </w:r>
      <w:proofErr w:type="spellStart"/>
      <w:r w:rsidRPr="00F32610">
        <w:t>podaci</w:t>
      </w:r>
      <w:proofErr w:type="spellEnd"/>
      <w:r w:rsidRPr="00F32610">
        <w:t xml:space="preserve"> koji </w:t>
      </w:r>
      <w:proofErr w:type="spellStart"/>
      <w:r w:rsidRPr="00F32610">
        <w:t>nedostaju</w:t>
      </w:r>
      <w:proofErr w:type="spellEnd"/>
      <w:r w:rsidRPr="00F32610">
        <w:t xml:space="preserve"> </w:t>
      </w:r>
      <w:proofErr w:type="spellStart"/>
      <w:r w:rsidRPr="00F32610">
        <w:t>prikupljaju</w:t>
      </w:r>
      <w:proofErr w:type="spellEnd"/>
      <w:r w:rsidRPr="00F32610">
        <w:t xml:space="preserve"> se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važećih</w:t>
      </w:r>
      <w:proofErr w:type="spellEnd"/>
      <w:r w:rsidRPr="00F32610">
        <w:t xml:space="preserve"> </w:t>
      </w:r>
      <w:proofErr w:type="spellStart"/>
      <w:r w:rsidRPr="00F32610">
        <w:t>javnih</w:t>
      </w:r>
      <w:proofErr w:type="spellEnd"/>
      <w:r w:rsidRPr="00F32610">
        <w:t xml:space="preserve"> </w:t>
      </w:r>
      <w:proofErr w:type="spellStart"/>
      <w:r w:rsidRPr="00F32610">
        <w:t>isprava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podnese</w:t>
      </w:r>
      <w:proofErr w:type="spellEnd"/>
      <w:r w:rsidRPr="00F32610">
        <w:t xml:space="preserve"> </w:t>
      </w:r>
      <w:proofErr w:type="spellStart"/>
      <w:r w:rsidRPr="00F32610">
        <w:t>punomoćnik</w:t>
      </w:r>
      <w:proofErr w:type="spellEnd"/>
      <w:r w:rsidRPr="00F32610">
        <w:t>.</w:t>
      </w:r>
    </w:p>
    <w:p w14:paraId="18695966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Kada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objektivnih</w:t>
      </w:r>
      <w:proofErr w:type="spellEnd"/>
      <w:r w:rsidRPr="00F32610">
        <w:t xml:space="preserve"> </w:t>
      </w:r>
      <w:proofErr w:type="spellStart"/>
      <w:r w:rsidRPr="00F32610">
        <w:t>razloga</w:t>
      </w:r>
      <w:proofErr w:type="spellEnd"/>
      <w:r w:rsidRPr="00F32610">
        <w:t xml:space="preserve"> ne </w:t>
      </w:r>
      <w:proofErr w:type="spellStart"/>
      <w:r w:rsidRPr="00F32610">
        <w:t>uspije</w:t>
      </w:r>
      <w:proofErr w:type="spellEnd"/>
      <w:r w:rsidRPr="00F32610">
        <w:t xml:space="preserve"> da </w:t>
      </w:r>
      <w:proofErr w:type="spellStart"/>
      <w:r w:rsidRPr="00F32610">
        <w:t>prikupi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st.</w:t>
      </w:r>
      <w:proofErr w:type="spellEnd"/>
      <w:r w:rsidRPr="00F32610">
        <w:t xml:space="preserve"> (1) </w:t>
      </w:r>
      <w:proofErr w:type="spellStart"/>
      <w:r w:rsidRPr="00F32610">
        <w:t>i</w:t>
      </w:r>
      <w:proofErr w:type="spellEnd"/>
      <w:r w:rsidRPr="00F32610">
        <w:t xml:space="preserve"> (2)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, </w:t>
      </w:r>
      <w:proofErr w:type="spellStart"/>
      <w:r w:rsidRPr="00F32610">
        <w:t>takav</w:t>
      </w:r>
      <w:proofErr w:type="spellEnd"/>
      <w:r w:rsidRPr="00F32610">
        <w:t xml:space="preserve"> </w:t>
      </w:r>
      <w:proofErr w:type="spellStart"/>
      <w:r w:rsidRPr="00F32610">
        <w:t>podatak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 da </w:t>
      </w:r>
      <w:proofErr w:type="spellStart"/>
      <w:r w:rsidRPr="00F32610">
        <w:t>prikupi</w:t>
      </w:r>
      <w:proofErr w:type="spellEnd"/>
      <w:r w:rsidRPr="00F32610">
        <w:t xml:space="preserve"> </w:t>
      </w:r>
      <w:proofErr w:type="spellStart"/>
      <w:r w:rsidRPr="00F32610">
        <w:t>neposredno</w:t>
      </w:r>
      <w:proofErr w:type="spellEnd"/>
      <w:r w:rsidRPr="00F32610">
        <w:t xml:space="preserve"> od </w:t>
      </w:r>
      <w:proofErr w:type="spellStart"/>
      <w:r w:rsidRPr="00F32610">
        <w:t>klijenta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je </w:t>
      </w:r>
      <w:proofErr w:type="spellStart"/>
      <w:r w:rsidRPr="00F32610">
        <w:t>dužan</w:t>
      </w:r>
      <w:proofErr w:type="spellEnd"/>
      <w:r w:rsidRPr="00F32610">
        <w:t xml:space="preserve"> da ga </w:t>
      </w:r>
      <w:proofErr w:type="spellStart"/>
      <w:r w:rsidRPr="00F32610">
        <w:t>provjeri</w:t>
      </w:r>
      <w:proofErr w:type="spellEnd"/>
      <w:r w:rsidRPr="00F32610">
        <w:t>.</w:t>
      </w:r>
    </w:p>
    <w:p w14:paraId="1C9757C1" w14:textId="77777777" w:rsidR="00F32610" w:rsidRPr="00F32610" w:rsidRDefault="00F32610" w:rsidP="00F32610">
      <w:pPr>
        <w:jc w:val="center"/>
      </w:pPr>
      <w:r w:rsidRPr="00F32610">
        <w:t xml:space="preserve">(4)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15.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tačka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o </w:t>
      </w:r>
      <w:proofErr w:type="spellStart"/>
      <w:r w:rsidRPr="00F32610">
        <w:t>fizičkom</w:t>
      </w:r>
      <w:proofErr w:type="spellEnd"/>
      <w:r w:rsidRPr="00F32610">
        <w:t xml:space="preserve"> </w:t>
      </w:r>
      <w:proofErr w:type="spellStart"/>
      <w:r w:rsidRPr="00F32610">
        <w:t>licu</w:t>
      </w:r>
      <w:proofErr w:type="spellEnd"/>
      <w:r w:rsidRPr="00F32610">
        <w:t xml:space="preserve">, </w:t>
      </w:r>
      <w:proofErr w:type="spellStart"/>
      <w:r w:rsidRPr="00F32610">
        <w:t>obrtniku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licu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drugu</w:t>
      </w:r>
      <w:proofErr w:type="spellEnd"/>
      <w:r w:rsidRPr="00F32610">
        <w:t xml:space="preserve"> </w:t>
      </w:r>
      <w:proofErr w:type="spellStart"/>
      <w:r w:rsidRPr="00F32610">
        <w:t>samostalnu</w:t>
      </w:r>
      <w:proofErr w:type="spellEnd"/>
      <w:r w:rsidRPr="00F32610">
        <w:t xml:space="preserve"> </w:t>
      </w:r>
      <w:proofErr w:type="spellStart"/>
      <w:r w:rsidRPr="00F32610">
        <w:t>djelatnost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pribavlja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ovjerene</w:t>
      </w:r>
      <w:proofErr w:type="spellEnd"/>
      <w:r w:rsidRPr="00F32610">
        <w:t xml:space="preserve"> </w:t>
      </w:r>
      <w:proofErr w:type="spellStart"/>
      <w:r w:rsidRPr="00F32610">
        <w:t>punomoći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kopije</w:t>
      </w:r>
      <w:proofErr w:type="spellEnd"/>
      <w:r w:rsidRPr="00F32610">
        <w:t xml:space="preserve"> </w:t>
      </w:r>
      <w:proofErr w:type="spellStart"/>
      <w:r w:rsidRPr="00F32610">
        <w:t>važećeg</w:t>
      </w:r>
      <w:proofErr w:type="spellEnd"/>
      <w:r w:rsidRPr="00F32610">
        <w:t xml:space="preserve"> </w:t>
      </w:r>
      <w:proofErr w:type="spellStart"/>
      <w:r w:rsidRPr="00F32610">
        <w:t>ličnog</w:t>
      </w:r>
      <w:proofErr w:type="spellEnd"/>
      <w:r w:rsidRPr="00F32610">
        <w:t xml:space="preserve"> </w:t>
      </w:r>
      <w:proofErr w:type="spellStart"/>
      <w:r w:rsidRPr="00F32610">
        <w:t>identifikacionog</w:t>
      </w:r>
      <w:proofErr w:type="spellEnd"/>
      <w:r w:rsidRPr="00F32610">
        <w:t xml:space="preserve"> </w:t>
      </w:r>
      <w:proofErr w:type="spellStart"/>
      <w:r w:rsidRPr="00F32610">
        <w:t>dokumenta</w:t>
      </w:r>
      <w:proofErr w:type="spellEnd"/>
      <w:r w:rsidRPr="00F32610">
        <w:t xml:space="preserve"> </w:t>
      </w:r>
      <w:proofErr w:type="spellStart"/>
      <w:r w:rsidRPr="00F32610">
        <w:t>fizičkog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mu </w:t>
      </w:r>
      <w:proofErr w:type="spellStart"/>
      <w:r w:rsidRPr="00F32610">
        <w:t>dostavi</w:t>
      </w:r>
      <w:proofErr w:type="spellEnd"/>
      <w:r w:rsidRPr="00F32610">
        <w:t xml:space="preserve"> </w:t>
      </w:r>
      <w:proofErr w:type="spellStart"/>
      <w:r w:rsidRPr="00F32610">
        <w:t>punomoćnik</w:t>
      </w:r>
      <w:proofErr w:type="spellEnd"/>
      <w:r w:rsidRPr="00F32610">
        <w:t>.</w:t>
      </w:r>
    </w:p>
    <w:p w14:paraId="750E3557" w14:textId="77777777" w:rsidR="00F32610" w:rsidRPr="00F32610" w:rsidRDefault="00F32610" w:rsidP="00F32610">
      <w:pPr>
        <w:jc w:val="center"/>
      </w:pPr>
      <w:r w:rsidRPr="00F32610">
        <w:t xml:space="preserve">(5) </w:t>
      </w:r>
      <w:proofErr w:type="spellStart"/>
      <w:r w:rsidRPr="00F32610">
        <w:t>Ako</w:t>
      </w:r>
      <w:proofErr w:type="spellEnd"/>
      <w:r w:rsidRPr="00F32610">
        <w:t xml:space="preserve"> je </w:t>
      </w:r>
      <w:proofErr w:type="spellStart"/>
      <w:r w:rsidRPr="00F32610">
        <w:t>klijent</w:t>
      </w:r>
      <w:proofErr w:type="spellEnd"/>
      <w:r w:rsidRPr="00F32610">
        <w:t xml:space="preserve"> </w:t>
      </w:r>
      <w:proofErr w:type="spellStart"/>
      <w:r w:rsidRPr="00F32610">
        <w:t>obrtnik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se </w:t>
      </w:r>
      <w:proofErr w:type="spellStart"/>
      <w:r w:rsidRPr="00F32610">
        <w:t>bavi</w:t>
      </w:r>
      <w:proofErr w:type="spellEnd"/>
      <w:r w:rsidRPr="00F32610">
        <w:t xml:space="preserve"> </w:t>
      </w:r>
      <w:proofErr w:type="spellStart"/>
      <w:r w:rsidRPr="00F32610">
        <w:t>drugom</w:t>
      </w:r>
      <w:proofErr w:type="spellEnd"/>
      <w:r w:rsidRPr="00F32610">
        <w:t xml:space="preserve"> </w:t>
      </w:r>
      <w:proofErr w:type="spellStart"/>
      <w:r w:rsidRPr="00F32610">
        <w:t>samostalnom</w:t>
      </w:r>
      <w:proofErr w:type="spellEnd"/>
      <w:r w:rsidRPr="00F32610">
        <w:t xml:space="preserve"> </w:t>
      </w:r>
      <w:proofErr w:type="spellStart"/>
      <w:r w:rsidRPr="00F32610">
        <w:t>djelatnošću</w:t>
      </w:r>
      <w:proofErr w:type="spellEnd"/>
      <w:r w:rsidRPr="00F32610">
        <w:t xml:space="preserve">,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prikuplja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15.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tačka</w:t>
      </w:r>
      <w:proofErr w:type="spellEnd"/>
      <w:r w:rsidRPr="00F32610">
        <w:t xml:space="preserve"> c)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s </w:t>
      </w:r>
      <w:proofErr w:type="spellStart"/>
      <w:r w:rsidRPr="00F32610">
        <w:t>odredbom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16. </w:t>
      </w:r>
      <w:proofErr w:type="spellStart"/>
      <w:r w:rsidRPr="00F32610">
        <w:t>stav</w:t>
      </w:r>
      <w:proofErr w:type="spellEnd"/>
      <w:r w:rsidRPr="00F32610">
        <w:t xml:space="preserve"> (4)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>.</w:t>
      </w:r>
    </w:p>
    <w:p w14:paraId="3D214D95" w14:textId="77777777" w:rsidR="00F32610" w:rsidRPr="00F32610" w:rsidRDefault="00F32610" w:rsidP="00F32610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18</w:t>
      </w:r>
    </w:p>
    <w:p w14:paraId="41AA1416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Utvrđivanje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provjera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identiteta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pravnog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lica</w:t>
      </w:r>
      <w:proofErr w:type="spellEnd"/>
      <w:r w:rsidRPr="00F32610">
        <w:rPr>
          <w:b/>
          <w:bCs/>
        </w:rPr>
        <w:t>)</w:t>
      </w:r>
    </w:p>
    <w:p w14:paraId="34D16A5B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Identitet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koji je </w:t>
      </w:r>
      <w:proofErr w:type="spellStart"/>
      <w:r w:rsidRPr="00F32610">
        <w:t>pravno</w:t>
      </w:r>
      <w:proofErr w:type="spellEnd"/>
      <w:r w:rsidRPr="00F32610">
        <w:t xml:space="preserve"> lice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pravni</w:t>
      </w:r>
      <w:proofErr w:type="spellEnd"/>
      <w:r w:rsidRPr="00F32610">
        <w:t xml:space="preserve"> </w:t>
      </w:r>
      <w:proofErr w:type="spellStart"/>
      <w:r w:rsidRPr="00F32610">
        <w:t>aranžman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utvrđuje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provjerava</w:t>
      </w:r>
      <w:proofErr w:type="spellEnd"/>
      <w:r w:rsidRPr="00F32610">
        <w:t xml:space="preserve"> </w:t>
      </w:r>
      <w:proofErr w:type="spellStart"/>
      <w:r w:rsidRPr="00F32610">
        <w:t>prikupljanjem</w:t>
      </w:r>
      <w:proofErr w:type="spellEnd"/>
      <w:r w:rsidRPr="00F32610">
        <w:t xml:space="preserve">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15.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tačka</w:t>
      </w:r>
      <w:proofErr w:type="spellEnd"/>
      <w:r w:rsidRPr="00F32610">
        <w:t xml:space="preserve"> d)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uvidom</w:t>
      </w:r>
      <w:proofErr w:type="spellEnd"/>
      <w:r w:rsidRPr="00F32610">
        <w:t xml:space="preserve"> u original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ovjerenu</w:t>
      </w:r>
      <w:proofErr w:type="spellEnd"/>
      <w:r w:rsidRPr="00F32610">
        <w:t xml:space="preserve"> </w:t>
      </w:r>
      <w:proofErr w:type="spellStart"/>
      <w:r w:rsidRPr="00F32610">
        <w:t>kopiju</w:t>
      </w:r>
      <w:proofErr w:type="spellEnd"/>
      <w:r w:rsidRPr="00F32610">
        <w:t xml:space="preserve"> </w:t>
      </w:r>
      <w:proofErr w:type="spellStart"/>
      <w:r w:rsidRPr="00F32610">
        <w:t>dokumentacije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sudskog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drugog</w:t>
      </w:r>
      <w:proofErr w:type="spellEnd"/>
      <w:r w:rsidRPr="00F32610">
        <w:t xml:space="preserve"> </w:t>
      </w:r>
      <w:proofErr w:type="spellStart"/>
      <w:r w:rsidRPr="00F32610">
        <w:t>javnog</w:t>
      </w:r>
      <w:proofErr w:type="spellEnd"/>
      <w:r w:rsidRPr="00F32610">
        <w:t xml:space="preserve"> </w:t>
      </w:r>
      <w:proofErr w:type="spellStart"/>
      <w:r w:rsidRPr="00F32610">
        <w:t>registra</w:t>
      </w:r>
      <w:proofErr w:type="spellEnd"/>
      <w:r w:rsidRPr="00F32610">
        <w:t xml:space="preserve"> </w:t>
      </w:r>
      <w:proofErr w:type="spellStart"/>
      <w:r w:rsidRPr="00F32610">
        <w:t>koju</w:t>
      </w:r>
      <w:proofErr w:type="spellEnd"/>
      <w:r w:rsidRPr="00F32610">
        <w:t xml:space="preserve"> mu u </w:t>
      </w:r>
      <w:proofErr w:type="spellStart"/>
      <w:r w:rsidRPr="00F32610">
        <w:t>ime</w:t>
      </w:r>
      <w:proofErr w:type="spellEnd"/>
      <w:r w:rsidRPr="00F32610">
        <w:t xml:space="preserve">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dostavi</w:t>
      </w:r>
      <w:proofErr w:type="spellEnd"/>
      <w:r w:rsidRPr="00F32610">
        <w:t xml:space="preserve"> </w:t>
      </w:r>
      <w:proofErr w:type="spellStart"/>
      <w:r w:rsidRPr="00F32610">
        <w:t>zakonski</w:t>
      </w:r>
      <w:proofErr w:type="spellEnd"/>
      <w:r w:rsidRPr="00F32610">
        <w:t xml:space="preserve"> </w:t>
      </w:r>
      <w:proofErr w:type="spellStart"/>
      <w:r w:rsidRPr="00F32610">
        <w:t>zastupnik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opunomoćenik</w:t>
      </w:r>
      <w:proofErr w:type="spellEnd"/>
      <w:r w:rsidRPr="00F32610">
        <w:t xml:space="preserve">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,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drugi</w:t>
      </w:r>
      <w:proofErr w:type="spellEnd"/>
      <w:r w:rsidRPr="00F32610">
        <w:t xml:space="preserve"> </w:t>
      </w:r>
      <w:proofErr w:type="spellStart"/>
      <w:r w:rsidRPr="00F32610">
        <w:t>način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s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r w:rsidRPr="00F32610">
        <w:t>zakonom</w:t>
      </w:r>
      <w:proofErr w:type="spellEnd"/>
      <w:r w:rsidRPr="00F32610">
        <w:t>.</w:t>
      </w:r>
    </w:p>
    <w:p w14:paraId="60EA0125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Dokumentacija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prilikom</w:t>
      </w:r>
      <w:proofErr w:type="spellEnd"/>
      <w:r w:rsidRPr="00F32610">
        <w:t xml:space="preserve"> </w:t>
      </w:r>
      <w:proofErr w:type="spellStart"/>
      <w:r w:rsidRPr="00F32610">
        <w:t>podnošenja</w:t>
      </w:r>
      <w:proofErr w:type="spellEnd"/>
      <w:r w:rsidRPr="00F32610">
        <w:t xml:space="preserve"> </w:t>
      </w:r>
      <w:proofErr w:type="spellStart"/>
      <w:r w:rsidRPr="00F32610">
        <w:t>obvezniku</w:t>
      </w:r>
      <w:proofErr w:type="spellEnd"/>
      <w:r w:rsidRPr="00F32610">
        <w:t xml:space="preserve"> mora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ažurna</w:t>
      </w:r>
      <w:proofErr w:type="spellEnd"/>
      <w:r w:rsidRPr="00F32610">
        <w:t xml:space="preserve">, </w:t>
      </w:r>
      <w:proofErr w:type="spellStart"/>
      <w:r w:rsidRPr="00F32610">
        <w:t>tačna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odražavati</w:t>
      </w:r>
      <w:proofErr w:type="spellEnd"/>
      <w:r w:rsidRPr="00F32610">
        <w:t xml:space="preserve"> </w:t>
      </w:r>
      <w:proofErr w:type="spellStart"/>
      <w:r w:rsidRPr="00F32610">
        <w:t>stvarno</w:t>
      </w:r>
      <w:proofErr w:type="spellEnd"/>
      <w:r w:rsidRPr="00F32610">
        <w:t xml:space="preserve"> </w:t>
      </w:r>
      <w:proofErr w:type="spellStart"/>
      <w:r w:rsidRPr="00F32610">
        <w:t>stanje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ne </w:t>
      </w:r>
      <w:proofErr w:type="spellStart"/>
      <w:r w:rsidRPr="00F32610">
        <w:t>smije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starija</w:t>
      </w:r>
      <w:proofErr w:type="spellEnd"/>
      <w:r w:rsidRPr="00F32610">
        <w:t xml:space="preserve"> od tri </w:t>
      </w:r>
      <w:proofErr w:type="spellStart"/>
      <w:r w:rsidRPr="00F32610">
        <w:t>mjeseca</w:t>
      </w:r>
      <w:proofErr w:type="spellEnd"/>
      <w:r w:rsidRPr="00F32610">
        <w:t>.</w:t>
      </w:r>
    </w:p>
    <w:p w14:paraId="0C3ACB5A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 </w:t>
      </w:r>
      <w:proofErr w:type="spellStart"/>
      <w:r w:rsidRPr="00F32610">
        <w:t>utvrditi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provjeriti</w:t>
      </w:r>
      <w:proofErr w:type="spellEnd"/>
      <w:r w:rsidRPr="00F32610">
        <w:t xml:space="preserve"> </w:t>
      </w:r>
      <w:proofErr w:type="spellStart"/>
      <w:r w:rsidRPr="00F32610">
        <w:t>identitet</w:t>
      </w:r>
      <w:proofErr w:type="spellEnd"/>
      <w:r w:rsidRPr="00F32610">
        <w:t xml:space="preserve"> </w:t>
      </w:r>
      <w:proofErr w:type="spellStart"/>
      <w:r w:rsidRPr="00F32610">
        <w:t>pravnog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prikupljanjem</w:t>
      </w:r>
      <w:proofErr w:type="spellEnd"/>
      <w:r w:rsidRPr="00F32610">
        <w:t xml:space="preserve"> </w:t>
      </w:r>
      <w:proofErr w:type="spellStart"/>
      <w:r w:rsidRPr="00F32610">
        <w:t>podataka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15.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tačka</w:t>
      </w:r>
      <w:proofErr w:type="spellEnd"/>
      <w:r w:rsidRPr="00F32610">
        <w:t xml:space="preserve"> d)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neposrednim</w:t>
      </w:r>
      <w:proofErr w:type="spellEnd"/>
      <w:r w:rsidRPr="00F32610">
        <w:t xml:space="preserve"> </w:t>
      </w:r>
      <w:proofErr w:type="spellStart"/>
      <w:r w:rsidRPr="00F32610">
        <w:t>uvidom</w:t>
      </w:r>
      <w:proofErr w:type="spellEnd"/>
      <w:r w:rsidRPr="00F32610">
        <w:t xml:space="preserve"> u </w:t>
      </w:r>
      <w:proofErr w:type="spellStart"/>
      <w:r w:rsidRPr="00F32610">
        <w:t>sudski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drugi</w:t>
      </w:r>
      <w:proofErr w:type="spellEnd"/>
      <w:r w:rsidRPr="00F32610">
        <w:t xml:space="preserve"> </w:t>
      </w:r>
      <w:proofErr w:type="spellStart"/>
      <w:r w:rsidRPr="00F32610">
        <w:t>javni</w:t>
      </w:r>
      <w:proofErr w:type="spellEnd"/>
      <w:r w:rsidRPr="00F32610">
        <w:t xml:space="preserve"> </w:t>
      </w:r>
      <w:proofErr w:type="spellStart"/>
      <w:r w:rsidRPr="00F32610">
        <w:t>registar</w:t>
      </w:r>
      <w:proofErr w:type="spellEnd"/>
      <w:r w:rsidRPr="00F32610">
        <w:t xml:space="preserve">. Na </w:t>
      </w:r>
      <w:proofErr w:type="spellStart"/>
      <w:r w:rsidRPr="00F32610">
        <w:t>izvodu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registra</w:t>
      </w:r>
      <w:proofErr w:type="spellEnd"/>
      <w:r w:rsidRPr="00F32610">
        <w:t xml:space="preserve"> u koji je </w:t>
      </w:r>
      <w:proofErr w:type="spellStart"/>
      <w:r w:rsidRPr="00F32610">
        <w:t>izvršen</w:t>
      </w:r>
      <w:proofErr w:type="spellEnd"/>
      <w:r w:rsidRPr="00F32610">
        <w:t xml:space="preserve"> </w:t>
      </w:r>
      <w:proofErr w:type="spellStart"/>
      <w:r w:rsidRPr="00F32610">
        <w:t>uvid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u </w:t>
      </w:r>
      <w:proofErr w:type="spellStart"/>
      <w:r w:rsidRPr="00F32610">
        <w:t>formi</w:t>
      </w:r>
      <w:proofErr w:type="spellEnd"/>
      <w:r w:rsidRPr="00F32610">
        <w:t xml:space="preserve"> </w:t>
      </w:r>
      <w:proofErr w:type="spellStart"/>
      <w:r w:rsidRPr="00F32610">
        <w:t>zabilješke</w:t>
      </w:r>
      <w:proofErr w:type="spellEnd"/>
      <w:r w:rsidRPr="00F32610">
        <w:t xml:space="preserve"> </w:t>
      </w:r>
      <w:proofErr w:type="spellStart"/>
      <w:r w:rsidRPr="00F32610">
        <w:t>upisuje</w:t>
      </w:r>
      <w:proofErr w:type="spellEnd"/>
      <w:r w:rsidRPr="00F32610">
        <w:t xml:space="preserve"> datum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vrijeme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ime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prezime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je </w:t>
      </w:r>
      <w:proofErr w:type="spellStart"/>
      <w:r w:rsidRPr="00F32610">
        <w:t>izvršilo</w:t>
      </w:r>
      <w:proofErr w:type="spellEnd"/>
      <w:r w:rsidRPr="00F32610">
        <w:t xml:space="preserve"> </w:t>
      </w:r>
      <w:proofErr w:type="spellStart"/>
      <w:r w:rsidRPr="00F32610">
        <w:t>uvid</w:t>
      </w:r>
      <w:proofErr w:type="spellEnd"/>
      <w:r w:rsidRPr="00F32610">
        <w:t>.</w:t>
      </w:r>
    </w:p>
    <w:p w14:paraId="4697E62E" w14:textId="77777777" w:rsidR="00F32610" w:rsidRPr="00F32610" w:rsidRDefault="00F32610" w:rsidP="00F32610">
      <w:pPr>
        <w:jc w:val="center"/>
      </w:pPr>
      <w:r w:rsidRPr="00F32610">
        <w:t xml:space="preserve">(4)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utvrđuje</w:t>
      </w:r>
      <w:proofErr w:type="spellEnd"/>
      <w:r w:rsidRPr="00F32610">
        <w:t xml:space="preserve"> </w:t>
      </w:r>
      <w:proofErr w:type="spellStart"/>
      <w:r w:rsidRPr="00F32610">
        <w:t>identitet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preduzima</w:t>
      </w:r>
      <w:proofErr w:type="spellEnd"/>
      <w:r w:rsidRPr="00F32610">
        <w:t xml:space="preserve"> </w:t>
      </w:r>
      <w:proofErr w:type="spellStart"/>
      <w:r w:rsidRPr="00F32610">
        <w:t>razumne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za </w:t>
      </w:r>
      <w:proofErr w:type="spellStart"/>
      <w:r w:rsidRPr="00F32610">
        <w:t>provjeru</w:t>
      </w:r>
      <w:proofErr w:type="spellEnd"/>
      <w:r w:rsidRPr="00F32610">
        <w:t xml:space="preserve"> </w:t>
      </w:r>
      <w:proofErr w:type="spellStart"/>
      <w:r w:rsidRPr="00F32610">
        <w:t>identiteta</w:t>
      </w:r>
      <w:proofErr w:type="spellEnd"/>
      <w:r w:rsidRPr="00F32610">
        <w:t xml:space="preserve"> </w:t>
      </w:r>
      <w:proofErr w:type="spellStart"/>
      <w:r w:rsidRPr="00F32610">
        <w:t>stvarnih</w:t>
      </w:r>
      <w:proofErr w:type="spellEnd"/>
      <w:r w:rsidRPr="00F32610">
        <w:t xml:space="preserve"> </w:t>
      </w:r>
      <w:proofErr w:type="spellStart"/>
      <w:r w:rsidRPr="00F32610">
        <w:t>vlasnika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koji je </w:t>
      </w:r>
      <w:proofErr w:type="spellStart"/>
      <w:r w:rsidRPr="00F32610">
        <w:t>pravno</w:t>
      </w:r>
      <w:proofErr w:type="spellEnd"/>
      <w:r w:rsidRPr="00F32610">
        <w:t xml:space="preserve"> lice </w:t>
      </w:r>
      <w:proofErr w:type="spellStart"/>
      <w:r w:rsidRPr="00F32610">
        <w:t>pomoću</w:t>
      </w:r>
      <w:proofErr w:type="spellEnd"/>
      <w:r w:rsidRPr="00F32610">
        <w:t xml:space="preserve"> </w:t>
      </w:r>
      <w:proofErr w:type="spellStart"/>
      <w:r w:rsidRPr="00F32610">
        <w:t>sljedećih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>:</w:t>
      </w:r>
    </w:p>
    <w:p w14:paraId="4C664C2D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njih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stvarni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vlasnici</w:t>
      </w:r>
      <w:proofErr w:type="spellEnd"/>
      <w:r w:rsidRPr="00F32610">
        <w:rPr>
          <w:lang w:val="fr-FR"/>
        </w:rPr>
        <w:t>;</w:t>
      </w:r>
      <w:proofErr w:type="gramEnd"/>
    </w:p>
    <w:p w14:paraId="0B852F8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njih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kontrolu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aranžmanom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drugi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ukoliko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sumnja</w:t>
      </w:r>
      <w:proofErr w:type="spellEnd"/>
      <w:r w:rsidRPr="00F32610">
        <w:rPr>
          <w:lang w:val="fr-FR"/>
        </w:rPr>
        <w:t xml:space="preserve"> da je lice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tačke</w:t>
      </w:r>
      <w:proofErr w:type="spellEnd"/>
      <w:r w:rsidRPr="00F32610">
        <w:rPr>
          <w:lang w:val="fr-FR"/>
        </w:rPr>
        <w:t xml:space="preserve"> a)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stvarni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nijedno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</w:t>
      </w:r>
      <w:proofErr w:type="spellEnd"/>
      <w:r w:rsidRPr="00F32610">
        <w:rPr>
          <w:lang w:val="fr-FR"/>
        </w:rPr>
        <w:t xml:space="preserve"> lice ne </w:t>
      </w:r>
      <w:proofErr w:type="spellStart"/>
      <w:r w:rsidRPr="00F32610">
        <w:rPr>
          <w:lang w:val="fr-FR"/>
        </w:rPr>
        <w:t>vrši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kontrolu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putem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udjela</w:t>
      </w:r>
      <w:proofErr w:type="spellEnd"/>
      <w:r w:rsidRPr="00F32610">
        <w:rPr>
          <w:lang w:val="fr-FR"/>
        </w:rPr>
        <w:t>,</w:t>
      </w:r>
    </w:p>
    <w:p w14:paraId="0F7DAF2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relevantnog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poziciji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najvišeg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rukovodećeg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službenika</w:t>
      </w:r>
      <w:proofErr w:type="spellEnd"/>
      <w:r w:rsidRPr="00F32610">
        <w:rPr>
          <w:lang w:val="fr-FR"/>
        </w:rPr>
        <w:t xml:space="preserve"> ako </w:t>
      </w:r>
      <w:proofErr w:type="spellStart"/>
      <w:r w:rsidRPr="00F32610">
        <w:rPr>
          <w:lang w:val="fr-FR"/>
        </w:rPr>
        <w:t>nijedno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identifikovano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tačkom</w:t>
      </w:r>
      <w:proofErr w:type="spellEnd"/>
      <w:r w:rsidRPr="00F32610">
        <w:rPr>
          <w:lang w:val="fr-FR"/>
        </w:rPr>
        <w:t xml:space="preserve"> a)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b)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>.</w:t>
      </w:r>
    </w:p>
    <w:p w14:paraId="63B4515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(5)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utvrđuje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preduzima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razumne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provjeru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stvarnih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pravni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aranžman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utvrđivanjem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sljedećih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>:</w:t>
      </w:r>
    </w:p>
    <w:p w14:paraId="17A153F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proofErr w:type="gramStart"/>
      <w:r w:rsidRPr="00F32610">
        <w:rPr>
          <w:lang w:val="fr-FR"/>
        </w:rPr>
        <w:t>osnivača</w:t>
      </w:r>
      <w:proofErr w:type="spellEnd"/>
      <w:r w:rsidRPr="00F32610">
        <w:rPr>
          <w:lang w:val="fr-FR"/>
        </w:rPr>
        <w:t>;</w:t>
      </w:r>
      <w:proofErr w:type="gramEnd"/>
    </w:p>
    <w:p w14:paraId="231F1102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proofErr w:type="gramStart"/>
      <w:r w:rsidRPr="00F32610">
        <w:rPr>
          <w:lang w:val="fr-FR"/>
        </w:rPr>
        <w:t>upravitelja</w:t>
      </w:r>
      <w:proofErr w:type="spellEnd"/>
      <w:r w:rsidRPr="00F32610">
        <w:rPr>
          <w:lang w:val="fr-FR"/>
        </w:rPr>
        <w:t>;</w:t>
      </w:r>
      <w:proofErr w:type="gramEnd"/>
    </w:p>
    <w:p w14:paraId="79DC513D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zaštitnika</w:t>
      </w:r>
      <w:proofErr w:type="spellEnd"/>
      <w:r w:rsidRPr="00F32610">
        <w:rPr>
          <w:lang w:val="fr-FR"/>
        </w:rPr>
        <w:t xml:space="preserve">, ako </w:t>
      </w:r>
      <w:proofErr w:type="spellStart"/>
      <w:proofErr w:type="gramStart"/>
      <w:r w:rsidRPr="00F32610">
        <w:rPr>
          <w:lang w:val="fr-FR"/>
        </w:rPr>
        <w:t>postoje</w:t>
      </w:r>
      <w:proofErr w:type="spellEnd"/>
      <w:r w:rsidRPr="00F32610">
        <w:rPr>
          <w:lang w:val="fr-FR"/>
        </w:rPr>
        <w:t>;</w:t>
      </w:r>
      <w:proofErr w:type="gramEnd"/>
    </w:p>
    <w:p w14:paraId="1425975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d) </w:t>
      </w:r>
      <w:proofErr w:type="spellStart"/>
      <w:r w:rsidRPr="00F32610">
        <w:rPr>
          <w:lang w:val="fr-FR"/>
        </w:rPr>
        <w:t>korisnika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slučaju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pojedince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aranžmana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subjekta</w:t>
      </w:r>
      <w:proofErr w:type="spellEnd"/>
      <w:r w:rsidRPr="00F32610">
        <w:rPr>
          <w:lang w:val="fr-FR"/>
        </w:rPr>
        <w:t xml:space="preserve"> tek </w:t>
      </w:r>
      <w:proofErr w:type="spellStart"/>
      <w:r w:rsidRPr="00F32610">
        <w:rPr>
          <w:lang w:val="fr-FR"/>
        </w:rPr>
        <w:t>treba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utvrditi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grupe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čijem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interesu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aranžman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subjekat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osnovan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djeluje</w:t>
      </w:r>
      <w:proofErr w:type="spellEnd"/>
      <w:r w:rsidRPr="00F32610">
        <w:rPr>
          <w:lang w:val="fr-FR"/>
        </w:rPr>
        <w:t>;</w:t>
      </w:r>
      <w:proofErr w:type="gramEnd"/>
    </w:p>
    <w:p w14:paraId="012C643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e) </w:t>
      </w:r>
      <w:proofErr w:type="spellStart"/>
      <w:r w:rsidRPr="00F32610">
        <w:rPr>
          <w:lang w:val="fr-FR"/>
        </w:rPr>
        <w:t>svakog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vrši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krajnju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kontrolu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trustom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putem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direktnog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indirektnog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vlasništva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drugi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>;</w:t>
      </w:r>
      <w:proofErr w:type="gramEnd"/>
    </w:p>
    <w:p w14:paraId="1F0C4F0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f)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vrste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aranžmana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utvrđivanjem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ekvivalentnim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sličnim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pozicijama</w:t>
      </w:r>
      <w:proofErr w:type="spellEnd"/>
      <w:r w:rsidRPr="00F32610">
        <w:rPr>
          <w:lang w:val="fr-FR"/>
        </w:rPr>
        <w:t>.</w:t>
      </w:r>
    </w:p>
    <w:p w14:paraId="3640348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(6) Za </w:t>
      </w:r>
      <w:proofErr w:type="spellStart"/>
      <w:r w:rsidRPr="00F32610">
        <w:rPr>
          <w:lang w:val="fr-FR"/>
        </w:rPr>
        <w:t>korisnika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korisnike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određeni</w:t>
      </w:r>
      <w:proofErr w:type="spellEnd"/>
      <w:r w:rsidRPr="00F32610">
        <w:rPr>
          <w:lang w:val="fr-FR"/>
        </w:rPr>
        <w:t xml:space="preserve"> po </w:t>
      </w:r>
      <w:proofErr w:type="spellStart"/>
      <w:r w:rsidRPr="00F32610">
        <w:rPr>
          <w:lang w:val="fr-FR"/>
        </w:rPr>
        <w:t>karakteristikama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po </w:t>
      </w:r>
      <w:proofErr w:type="spellStart"/>
      <w:r w:rsidRPr="00F32610">
        <w:rPr>
          <w:lang w:val="fr-FR"/>
        </w:rPr>
        <w:t>kategoriji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finansijska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treba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pribavi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dovoljno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informacija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kako</w:t>
      </w:r>
      <w:proofErr w:type="spellEnd"/>
      <w:r w:rsidRPr="00F32610">
        <w:rPr>
          <w:lang w:val="fr-FR"/>
        </w:rPr>
        <w:t xml:space="preserve"> bi bila </w:t>
      </w:r>
      <w:proofErr w:type="spellStart"/>
      <w:r w:rsidRPr="00F32610">
        <w:rPr>
          <w:lang w:val="fr-FR"/>
        </w:rPr>
        <w:t>uvjerena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utvrditi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korisnika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vrijeme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isplate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namjeru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ostvari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stečena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prava</w:t>
      </w:r>
      <w:proofErr w:type="spellEnd"/>
      <w:r w:rsidRPr="00F32610">
        <w:rPr>
          <w:lang w:val="fr-FR"/>
        </w:rPr>
        <w:t>.</w:t>
      </w:r>
    </w:p>
    <w:p w14:paraId="582C0FD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(7) </w:t>
      </w:r>
      <w:proofErr w:type="spellStart"/>
      <w:r w:rsidRPr="00F32610">
        <w:rPr>
          <w:lang w:val="fr-FR"/>
        </w:rPr>
        <w:t>Ostale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osim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podataka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stvarnom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uvidom</w:t>
      </w:r>
      <w:proofErr w:type="spellEnd"/>
      <w:r w:rsidRPr="00F32610">
        <w:rPr>
          <w:lang w:val="fr-FR"/>
        </w:rPr>
        <w:t xml:space="preserve"> u originale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ovjerene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kopije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isprava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drugu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dokumentaciju</w:t>
      </w:r>
      <w:proofErr w:type="spellEnd"/>
      <w:r w:rsidRPr="00F32610">
        <w:rPr>
          <w:lang w:val="fr-FR"/>
        </w:rPr>
        <w:t xml:space="preserve">. Ako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isprava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dokumentacije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nedostaju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osim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podataka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stvarnom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neposredno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zastupnika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opunomoćenika</w:t>
      </w:r>
      <w:proofErr w:type="spellEnd"/>
      <w:r w:rsidRPr="00F32610">
        <w:rPr>
          <w:lang w:val="fr-FR"/>
        </w:rPr>
        <w:t>.</w:t>
      </w:r>
    </w:p>
    <w:p w14:paraId="2D68D01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(8) Ako je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strano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djelatnost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jedinice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podružnice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filijale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primjenjuje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strano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 i </w:t>
      </w:r>
      <w:proofErr w:type="spellStart"/>
      <w:r w:rsidRPr="00F32610">
        <w:rPr>
          <w:lang w:val="fr-FR"/>
        </w:rPr>
        <w:t>njegove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podružnice</w:t>
      </w:r>
      <w:proofErr w:type="spellEnd"/>
      <w:r w:rsidRPr="00F32610">
        <w:rPr>
          <w:lang w:val="fr-FR"/>
        </w:rPr>
        <w:t>.</w:t>
      </w:r>
    </w:p>
    <w:p w14:paraId="290427E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(9) Ako </w:t>
      </w:r>
      <w:proofErr w:type="spellStart"/>
      <w:r w:rsidRPr="00F32610">
        <w:rPr>
          <w:lang w:val="fr-FR"/>
        </w:rPr>
        <w:t>strano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lice, sa </w:t>
      </w:r>
      <w:proofErr w:type="spellStart"/>
      <w:r w:rsidRPr="00F32610">
        <w:rPr>
          <w:lang w:val="fr-FR"/>
        </w:rPr>
        <w:t>izuzetkom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međunarodnih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vladinih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organizacija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najmanje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jednom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godišnje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ponovnu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pribavljanjem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podataka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i nove </w:t>
      </w:r>
      <w:proofErr w:type="spellStart"/>
      <w:r w:rsidRPr="00F32610">
        <w:rPr>
          <w:lang w:val="fr-FR"/>
        </w:rPr>
        <w:t>punomoći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stav</w:t>
      </w:r>
      <w:proofErr w:type="spellEnd"/>
      <w:proofErr w:type="gramEnd"/>
      <w:r w:rsidRPr="00F32610">
        <w:rPr>
          <w:lang w:val="fr-FR"/>
        </w:rPr>
        <w:t xml:space="preserve"> (3)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1F7A793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(10)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ulaska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novi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pravnim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aranžmanom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obaveza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registracije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informacije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stvarnom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vlasništvu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rješenja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registraciji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izvoda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odgovarajućeg</w:t>
      </w:r>
      <w:proofErr w:type="spellEnd"/>
      <w:r w:rsidRPr="00F32610">
        <w:rPr>
          <w:lang w:val="fr-FR"/>
        </w:rPr>
        <w:t xml:space="preserve"> registra.</w:t>
      </w:r>
    </w:p>
    <w:p w14:paraId="38891FB4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(11) </w:t>
      </w:r>
      <w:proofErr w:type="spellStart"/>
      <w:r w:rsidRPr="00F32610">
        <w:rPr>
          <w:lang w:val="fr-FR"/>
        </w:rPr>
        <w:t>Odstupajući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(10)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provjere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stvarnog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toku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, ako je to </w:t>
      </w:r>
      <w:proofErr w:type="spellStart"/>
      <w:r w:rsidRPr="00F32610">
        <w:rPr>
          <w:lang w:val="fr-FR"/>
        </w:rPr>
        <w:t>potrebno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kako</w:t>
      </w:r>
      <w:proofErr w:type="spellEnd"/>
      <w:r w:rsidRPr="00F32610">
        <w:rPr>
          <w:lang w:val="fr-FR"/>
        </w:rPr>
        <w:t xml:space="preserve"> ne bi </w:t>
      </w:r>
      <w:proofErr w:type="spellStart"/>
      <w:r w:rsidRPr="00F32610">
        <w:rPr>
          <w:lang w:val="fr-FR"/>
        </w:rPr>
        <w:t>došlo</w:t>
      </w:r>
      <w:proofErr w:type="spellEnd"/>
      <w:r w:rsidRPr="00F32610">
        <w:rPr>
          <w:lang w:val="fr-FR"/>
        </w:rPr>
        <w:t xml:space="preserve"> do </w:t>
      </w:r>
      <w:proofErr w:type="spellStart"/>
      <w:r w:rsidRPr="00F32610">
        <w:rPr>
          <w:lang w:val="fr-FR"/>
        </w:rPr>
        <w:t>prekida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uobičajenog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poslovanja</w:t>
      </w:r>
      <w:proofErr w:type="spellEnd"/>
      <w:r w:rsidRPr="00F32610">
        <w:rPr>
          <w:lang w:val="fr-FR"/>
        </w:rPr>
        <w:t xml:space="preserve"> i u </w:t>
      </w:r>
      <w:proofErr w:type="spellStart"/>
      <w:r w:rsidRPr="00F32610">
        <w:rPr>
          <w:lang w:val="fr-FR"/>
        </w:rPr>
        <w:t>slučaju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rizik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nizak</w:t>
      </w:r>
      <w:proofErr w:type="spellEnd"/>
      <w:r w:rsidRPr="00F32610">
        <w:rPr>
          <w:lang w:val="fr-FR"/>
        </w:rPr>
        <w:t xml:space="preserve">. U </w:t>
      </w:r>
      <w:proofErr w:type="spellStart"/>
      <w:r w:rsidRPr="00F32610">
        <w:rPr>
          <w:lang w:val="fr-FR"/>
        </w:rPr>
        <w:t>takvim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situacijama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spomenuti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postupci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sprovode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što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prije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nakon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kontakta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>.</w:t>
      </w:r>
    </w:p>
    <w:p w14:paraId="7F92055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(12) </w:t>
      </w:r>
      <w:proofErr w:type="spellStart"/>
      <w:r w:rsidRPr="00F32610">
        <w:rPr>
          <w:lang w:val="fr-FR"/>
        </w:rPr>
        <w:t>Odstupajući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(10)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otvore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račune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račune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omogućuju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prenosivim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hartijama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vrijednosti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uslovom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postoje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odgovarajući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zaštitni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mehanizmi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obezbjeđuju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neko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njihovo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ime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lastRenderedPageBreak/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postignuta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potpuna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usklađenost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zahtjevima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identifikaciju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utvrđenim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članu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stav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tač</w:t>
      </w:r>
      <w:proofErr w:type="spellEnd"/>
      <w:r w:rsidRPr="00F32610">
        <w:rPr>
          <w:lang w:val="fr-FR"/>
        </w:rPr>
        <w:t>. a) i b).</w:t>
      </w:r>
    </w:p>
    <w:p w14:paraId="1FE4E43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(13)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ugovorom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poslovnom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obaveže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dostavi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nastale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promjene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dokumentaciji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st. (1) i (2)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roku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osam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dana</w:t>
      </w:r>
      <w:proofErr w:type="spellEnd"/>
      <w:r w:rsidRPr="00F32610">
        <w:rPr>
          <w:lang w:val="fr-FR"/>
        </w:rPr>
        <w:t>.</w:t>
      </w:r>
    </w:p>
    <w:p w14:paraId="2B137EE0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20" w:name="clan_19"/>
      <w:bookmarkEnd w:id="20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19</w:t>
      </w:r>
    </w:p>
    <w:p w14:paraId="25F72501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Specifični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slučajevi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koji</w:t>
      </w:r>
      <w:proofErr w:type="spellEnd"/>
      <w:r w:rsidRPr="00F32610">
        <w:rPr>
          <w:b/>
          <w:bCs/>
          <w:lang w:val="fr-FR"/>
        </w:rPr>
        <w:t xml:space="preserve"> se </w:t>
      </w:r>
      <w:proofErr w:type="spellStart"/>
      <w:r w:rsidRPr="00F32610">
        <w:rPr>
          <w:b/>
          <w:bCs/>
          <w:lang w:val="fr-FR"/>
        </w:rPr>
        <w:t>odnose</w:t>
      </w:r>
      <w:proofErr w:type="spellEnd"/>
      <w:r w:rsidRPr="00F32610">
        <w:rPr>
          <w:b/>
          <w:bCs/>
          <w:lang w:val="fr-FR"/>
        </w:rPr>
        <w:t xml:space="preserve"> na </w:t>
      </w:r>
      <w:proofErr w:type="spellStart"/>
      <w:r w:rsidRPr="00F32610">
        <w:rPr>
          <w:b/>
          <w:bCs/>
          <w:lang w:val="fr-FR"/>
        </w:rPr>
        <w:t>određivanje</w:t>
      </w:r>
      <w:proofErr w:type="spellEnd"/>
      <w:r w:rsidRPr="00F32610">
        <w:rPr>
          <w:b/>
          <w:bCs/>
          <w:lang w:val="fr-FR"/>
        </w:rPr>
        <w:t xml:space="preserve"> i </w:t>
      </w:r>
      <w:proofErr w:type="spellStart"/>
      <w:r w:rsidRPr="00F32610">
        <w:rPr>
          <w:b/>
          <w:bCs/>
          <w:lang w:val="fr-FR"/>
        </w:rPr>
        <w:t>utvrđivanje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identiteta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klijenta</w:t>
      </w:r>
      <w:proofErr w:type="spellEnd"/>
      <w:r w:rsidRPr="00F32610">
        <w:rPr>
          <w:b/>
          <w:bCs/>
          <w:lang w:val="fr-FR"/>
        </w:rPr>
        <w:t>)</w:t>
      </w:r>
    </w:p>
    <w:p w14:paraId="155351B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djelatnost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iznajmljivanja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sefa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osim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12.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mora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preduzme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prikupi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čl</w:t>
      </w:r>
      <w:proofErr w:type="spellEnd"/>
      <w:r w:rsidRPr="00F32610">
        <w:rPr>
          <w:lang w:val="fr-FR"/>
        </w:rPr>
        <w:t xml:space="preserve">. 11. i 15.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svakog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pristupa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sefu</w:t>
      </w:r>
      <w:proofErr w:type="spellEnd"/>
      <w:r w:rsidRPr="00F32610">
        <w:rPr>
          <w:lang w:val="fr-FR"/>
        </w:rPr>
        <w:t xml:space="preserve"> i to se </w:t>
      </w:r>
      <w:proofErr w:type="spellStart"/>
      <w:r w:rsidRPr="00F32610">
        <w:rPr>
          <w:lang w:val="fr-FR"/>
        </w:rPr>
        <w:t>odnosi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svako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stvarno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pristupi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sefu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obzira</w:t>
      </w:r>
      <w:proofErr w:type="spellEnd"/>
      <w:r w:rsidRPr="00F32610">
        <w:rPr>
          <w:lang w:val="fr-FR"/>
        </w:rPr>
        <w:t xml:space="preserve"> na to da li je on </w:t>
      </w:r>
      <w:proofErr w:type="spellStart"/>
      <w:r w:rsidRPr="00F32610">
        <w:rPr>
          <w:lang w:val="fr-FR"/>
        </w:rPr>
        <w:t>korisnik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sefa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ugovoru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sefu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njegov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zastupnik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opunomoćenik</w:t>
      </w:r>
      <w:proofErr w:type="spellEnd"/>
      <w:r w:rsidRPr="00F32610">
        <w:rPr>
          <w:lang w:val="fr-FR"/>
        </w:rPr>
        <w:t>.</w:t>
      </w:r>
    </w:p>
    <w:p w14:paraId="38735FE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Priređivači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igara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sreću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preduzeti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provjere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klijenata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registracije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elektronsku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platformu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klađenje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obzira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iznos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uloga</w:t>
      </w:r>
      <w:proofErr w:type="spellEnd"/>
      <w:r w:rsidRPr="00F32610">
        <w:rPr>
          <w:lang w:val="fr-FR"/>
        </w:rPr>
        <w:t>.</w:t>
      </w:r>
    </w:p>
    <w:p w14:paraId="3D3218A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</w:t>
      </w:r>
      <w:proofErr w:type="spellStart"/>
      <w:r w:rsidRPr="00F32610">
        <w:rPr>
          <w:lang w:val="fr-FR"/>
        </w:rPr>
        <w:t>Kazina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kockarnice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dužne</w:t>
      </w:r>
      <w:proofErr w:type="spellEnd"/>
      <w:r w:rsidRPr="00F32610">
        <w:rPr>
          <w:lang w:val="fr-FR"/>
        </w:rPr>
        <w:t xml:space="preserve"> su i da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ulaska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kazina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kockarnice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odmah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njihovu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identifikaciju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>.</w:t>
      </w:r>
    </w:p>
    <w:p w14:paraId="45E77C74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(4)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12.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priređivači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igara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sreću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dužni</w:t>
      </w:r>
      <w:proofErr w:type="spellEnd"/>
      <w:r w:rsidRPr="00F32610">
        <w:rPr>
          <w:lang w:val="fr-FR"/>
        </w:rPr>
        <w:t xml:space="preserve"> su da </w:t>
      </w:r>
      <w:proofErr w:type="spellStart"/>
      <w:r w:rsidRPr="00F32610">
        <w:rPr>
          <w:lang w:val="fr-FR"/>
        </w:rPr>
        <w:t>vrše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identifikaciju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igri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transakciju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iznosu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preko</w:t>
      </w:r>
      <w:proofErr w:type="spellEnd"/>
      <w:r w:rsidRPr="00F32610">
        <w:rPr>
          <w:lang w:val="fr-FR"/>
        </w:rPr>
        <w:t xml:space="preserve"> 2.000 KM,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obzira</w:t>
      </w:r>
      <w:proofErr w:type="spellEnd"/>
      <w:r w:rsidRPr="00F32610">
        <w:rPr>
          <w:lang w:val="fr-FR"/>
        </w:rPr>
        <w:t xml:space="preserve"> na to da li se </w:t>
      </w:r>
      <w:proofErr w:type="spellStart"/>
      <w:r w:rsidRPr="00F32610">
        <w:rPr>
          <w:lang w:val="fr-FR"/>
        </w:rPr>
        <w:t>radi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jednoj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međusobno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povezanih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>.</w:t>
      </w:r>
    </w:p>
    <w:p w14:paraId="5C9E4F2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(5) </w:t>
      </w:r>
      <w:proofErr w:type="spellStart"/>
      <w:r w:rsidRPr="00F32610">
        <w:rPr>
          <w:lang w:val="fr-FR"/>
        </w:rPr>
        <w:t>Izuzetno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12.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vrši</w:t>
      </w:r>
      <w:proofErr w:type="spellEnd"/>
      <w:r w:rsidRPr="00F32610">
        <w:rPr>
          <w:lang w:val="fr-FR"/>
        </w:rPr>
        <w:t>:</w:t>
      </w:r>
    </w:p>
    <w:p w14:paraId="40502D7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fizičko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bavi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prometom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plemenitih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metala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dragog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kamenja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njihovih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proizvoda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svakog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otkupa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plemenitih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metala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dragog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kamenja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njihovih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proizvoda</w:t>
      </w:r>
      <w:proofErr w:type="spellEnd"/>
      <w:r w:rsidRPr="00F32610">
        <w:rPr>
          <w:lang w:val="fr-FR"/>
        </w:rPr>
        <w:t>;</w:t>
      </w:r>
      <w:proofErr w:type="gramEnd"/>
    </w:p>
    <w:p w14:paraId="5EEC1573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ovlašćeni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mjenjač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povremenih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iznosu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prelazi</w:t>
      </w:r>
      <w:proofErr w:type="spellEnd"/>
      <w:r w:rsidRPr="00F32610">
        <w:rPr>
          <w:lang w:val="fr-FR"/>
        </w:rPr>
        <w:t xml:space="preserve"> 1.000 KM,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obzira</w:t>
      </w:r>
      <w:proofErr w:type="spellEnd"/>
      <w:r w:rsidRPr="00F32610">
        <w:rPr>
          <w:lang w:val="fr-FR"/>
        </w:rPr>
        <w:t xml:space="preserve"> na to da li se </w:t>
      </w:r>
      <w:proofErr w:type="spellStart"/>
      <w:r w:rsidRPr="00F32610">
        <w:rPr>
          <w:lang w:val="fr-FR"/>
        </w:rPr>
        <w:t>radi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jednoj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međusobno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povezanih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>;</w:t>
      </w:r>
      <w:proofErr w:type="gramEnd"/>
    </w:p>
    <w:p w14:paraId="21FFCEF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pružalac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povezanih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virtuelnim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valutama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povremenih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iznosu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prelazi</w:t>
      </w:r>
      <w:proofErr w:type="spellEnd"/>
      <w:r w:rsidRPr="00F32610">
        <w:rPr>
          <w:lang w:val="fr-FR"/>
        </w:rPr>
        <w:t xml:space="preserve"> 1.000 KM,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obzira</w:t>
      </w:r>
      <w:proofErr w:type="spellEnd"/>
      <w:r w:rsidRPr="00F32610">
        <w:rPr>
          <w:lang w:val="fr-FR"/>
        </w:rPr>
        <w:t xml:space="preserve"> na to da li se </w:t>
      </w:r>
      <w:proofErr w:type="spellStart"/>
      <w:r w:rsidRPr="00F32610">
        <w:rPr>
          <w:lang w:val="fr-FR"/>
        </w:rPr>
        <w:t>radi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jednoj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više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međusobno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povezanih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>;</w:t>
      </w:r>
      <w:proofErr w:type="gramEnd"/>
    </w:p>
    <w:p w14:paraId="6DB3D30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(6)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čija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djelatnost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kredita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primijeni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pojednostavljene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ukupna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godišnja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izloženost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klijentu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prelazi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3.000 KM.</w:t>
      </w:r>
    </w:p>
    <w:p w14:paraId="26B40365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21" w:name="clan_20"/>
      <w:bookmarkEnd w:id="21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20</w:t>
      </w:r>
    </w:p>
    <w:p w14:paraId="62F30EBC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Određivanje</w:t>
      </w:r>
      <w:proofErr w:type="spellEnd"/>
      <w:r w:rsidRPr="00F32610">
        <w:rPr>
          <w:b/>
          <w:bCs/>
          <w:lang w:val="fr-FR"/>
        </w:rPr>
        <w:t xml:space="preserve"> i </w:t>
      </w:r>
      <w:proofErr w:type="spellStart"/>
      <w:r w:rsidRPr="00F32610">
        <w:rPr>
          <w:b/>
          <w:bCs/>
          <w:lang w:val="fr-FR"/>
        </w:rPr>
        <w:t>utvrđivanje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identiteta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kod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poslova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životnog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osiguranja</w:t>
      </w:r>
      <w:proofErr w:type="spellEnd"/>
      <w:r w:rsidRPr="00F32610">
        <w:rPr>
          <w:b/>
          <w:bCs/>
          <w:lang w:val="fr-FR"/>
        </w:rPr>
        <w:t>)</w:t>
      </w:r>
    </w:p>
    <w:p w14:paraId="2189225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stav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tač</w:t>
      </w:r>
      <w:proofErr w:type="spellEnd"/>
      <w:r w:rsidRPr="00F32610">
        <w:rPr>
          <w:lang w:val="fr-FR"/>
        </w:rPr>
        <w:t xml:space="preserve">. f) i g)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da, </w:t>
      </w:r>
      <w:proofErr w:type="spellStart"/>
      <w:r w:rsidRPr="00F32610">
        <w:rPr>
          <w:lang w:val="fr-FR"/>
        </w:rPr>
        <w:t>kod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životnog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drugih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povezanih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ulaganjem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osim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određivanja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utvrđivanja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- </w:t>
      </w:r>
      <w:proofErr w:type="spellStart"/>
      <w:r w:rsidRPr="00F32610">
        <w:rPr>
          <w:lang w:val="fr-FR"/>
        </w:rPr>
        <w:t>ugovarača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stvarnog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određen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posebno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imenovano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interes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bude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identifikovan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određen</w:t>
      </w:r>
      <w:proofErr w:type="spellEnd"/>
      <w:r w:rsidRPr="00F32610">
        <w:rPr>
          <w:lang w:val="fr-FR"/>
        </w:rPr>
        <w:t>.</w:t>
      </w:r>
    </w:p>
    <w:p w14:paraId="24F7D1A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(2) Ako </w:t>
      </w:r>
      <w:proofErr w:type="spellStart"/>
      <w:r w:rsidRPr="00F32610">
        <w:rPr>
          <w:lang w:val="fr-FR"/>
        </w:rPr>
        <w:t>korisnik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određen</w:t>
      </w:r>
      <w:proofErr w:type="spellEnd"/>
      <w:r w:rsidRPr="00F32610">
        <w:rPr>
          <w:lang w:val="fr-FR"/>
        </w:rPr>
        <w:t xml:space="preserve"> po </w:t>
      </w:r>
      <w:proofErr w:type="spellStart"/>
      <w:r w:rsidRPr="00F32610">
        <w:rPr>
          <w:lang w:val="fr-FR"/>
        </w:rPr>
        <w:t>imenu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nazivu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pribavi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onaj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informacija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dovoljan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utvrđivanje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njegovog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stvarnog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trenutku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isplate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ostvarivanja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prava</w:t>
      </w:r>
      <w:proofErr w:type="spellEnd"/>
      <w:r w:rsidRPr="00F32610">
        <w:rPr>
          <w:lang w:val="fr-FR"/>
        </w:rPr>
        <w:t xml:space="preserve"> po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otkupa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predujma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zalaganja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polise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>.</w:t>
      </w:r>
    </w:p>
    <w:p w14:paraId="5232D04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da li je </w:t>
      </w:r>
      <w:proofErr w:type="spellStart"/>
      <w:r w:rsidRPr="00F32610">
        <w:rPr>
          <w:lang w:val="fr-FR"/>
        </w:rPr>
        <w:t>korisnik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stvarni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eksponirano</w:t>
      </w:r>
      <w:proofErr w:type="spellEnd"/>
      <w:r w:rsidRPr="00F32610">
        <w:rPr>
          <w:lang w:val="fr-FR"/>
        </w:rPr>
        <w:t xml:space="preserve"> lice, i ako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jeste</w:t>
      </w:r>
      <w:proofErr w:type="spellEnd"/>
      <w:r w:rsidRPr="00F32610">
        <w:rPr>
          <w:lang w:val="fr-FR"/>
        </w:rPr>
        <w:t xml:space="preserve">, da </w:t>
      </w:r>
      <w:proofErr w:type="spellStart"/>
      <w:r w:rsidRPr="00F32610">
        <w:rPr>
          <w:lang w:val="fr-FR"/>
        </w:rPr>
        <w:t>preduzme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34.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026D211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(4) Ako je </w:t>
      </w:r>
      <w:proofErr w:type="spellStart"/>
      <w:r w:rsidRPr="00F32610">
        <w:rPr>
          <w:lang w:val="fr-FR"/>
        </w:rPr>
        <w:t>korisnik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svrstan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kategoriju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visokog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terorizma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preduzme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razumne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stvarnog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korisnika</w:t>
      </w:r>
      <w:proofErr w:type="spellEnd"/>
      <w:r w:rsidRPr="00F32610">
        <w:rPr>
          <w:lang w:val="fr-FR"/>
        </w:rPr>
        <w:t xml:space="preserve">, i to </w:t>
      </w:r>
      <w:proofErr w:type="spellStart"/>
      <w:r w:rsidRPr="00F32610">
        <w:rPr>
          <w:lang w:val="fr-FR"/>
        </w:rPr>
        <w:t>najkasnije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trenutku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isplate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ostvarivanja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prava</w:t>
      </w:r>
      <w:proofErr w:type="spellEnd"/>
      <w:r w:rsidRPr="00F32610">
        <w:rPr>
          <w:lang w:val="fr-FR"/>
        </w:rPr>
        <w:t xml:space="preserve"> po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otkupa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predujma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zalaganja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polise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>.</w:t>
      </w:r>
    </w:p>
    <w:p w14:paraId="2F9C2FE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(5) Ako u </w:t>
      </w:r>
      <w:proofErr w:type="spellStart"/>
      <w:r w:rsidRPr="00F32610">
        <w:rPr>
          <w:lang w:val="fr-FR"/>
        </w:rPr>
        <w:t>vezi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polisom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visok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terorizma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osim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radnji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obavijesti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najvišeg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rukovodstva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isplate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osigurane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sume</w:t>
      </w:r>
      <w:proofErr w:type="spellEnd"/>
      <w:r w:rsidRPr="00F32610">
        <w:rPr>
          <w:lang w:val="fr-FR"/>
        </w:rPr>
        <w:t xml:space="preserve">, te </w:t>
      </w:r>
      <w:proofErr w:type="spellStart"/>
      <w:r w:rsidRPr="00F32610">
        <w:rPr>
          <w:lang w:val="fr-FR"/>
        </w:rPr>
        <w:t>sprovede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pojačane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radnje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poznavanja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>.</w:t>
      </w:r>
    </w:p>
    <w:p w14:paraId="15E666A6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22" w:name="clan_21"/>
      <w:bookmarkEnd w:id="22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21</w:t>
      </w:r>
    </w:p>
    <w:p w14:paraId="42FC9B7D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Određivanje</w:t>
      </w:r>
      <w:proofErr w:type="spellEnd"/>
      <w:r w:rsidRPr="00F32610">
        <w:rPr>
          <w:b/>
          <w:bCs/>
          <w:lang w:val="fr-FR"/>
        </w:rPr>
        <w:t xml:space="preserve"> i </w:t>
      </w:r>
      <w:proofErr w:type="spellStart"/>
      <w:r w:rsidRPr="00F32610">
        <w:rPr>
          <w:b/>
          <w:bCs/>
          <w:lang w:val="fr-FR"/>
        </w:rPr>
        <w:t>utvrđivanje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identiteta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klijenta</w:t>
      </w:r>
      <w:proofErr w:type="spellEnd"/>
      <w:r w:rsidRPr="00F32610">
        <w:rPr>
          <w:b/>
          <w:bCs/>
          <w:lang w:val="fr-FR"/>
        </w:rPr>
        <w:t xml:space="preserve"> na </w:t>
      </w:r>
      <w:proofErr w:type="spellStart"/>
      <w:r w:rsidRPr="00F32610">
        <w:rPr>
          <w:b/>
          <w:bCs/>
          <w:lang w:val="fr-FR"/>
        </w:rPr>
        <w:t>osnovu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videoelektronske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identifikacije</w:t>
      </w:r>
      <w:proofErr w:type="spellEnd"/>
      <w:r w:rsidRPr="00F32610">
        <w:rPr>
          <w:b/>
          <w:bCs/>
          <w:lang w:val="fr-FR"/>
        </w:rPr>
        <w:t>)</w:t>
      </w:r>
    </w:p>
    <w:p w14:paraId="6FE5D23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Obveznici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</w:t>
      </w:r>
      <w:proofErr w:type="spellEnd"/>
      <w:r w:rsidRPr="00F32610">
        <w:rPr>
          <w:lang w:val="fr-FR"/>
        </w:rPr>
        <w:t xml:space="preserve">,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propisima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kojima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uređuje</w:t>
      </w:r>
      <w:proofErr w:type="spellEnd"/>
      <w:r w:rsidRPr="00F32610">
        <w:rPr>
          <w:lang w:val="fr-FR"/>
        </w:rPr>
        <w:t xml:space="preserve"> oblast </w:t>
      </w:r>
      <w:proofErr w:type="spellStart"/>
      <w:r w:rsidRPr="00F32610">
        <w:rPr>
          <w:lang w:val="fr-FR"/>
        </w:rPr>
        <w:t>videoelektronske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, na </w:t>
      </w:r>
      <w:proofErr w:type="spellStart"/>
      <w:r w:rsidRPr="00F32610">
        <w:rPr>
          <w:lang w:val="fr-FR"/>
        </w:rPr>
        <w:t>daljinu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odrediti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utvrditi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njegovog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zastupnika</w:t>
      </w:r>
      <w:proofErr w:type="spellEnd"/>
      <w:r w:rsidRPr="00F32610">
        <w:rPr>
          <w:lang w:val="fr-FR"/>
        </w:rPr>
        <w:t xml:space="preserve">, te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preduzetnik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bavi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samostalnom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djelatnošću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pravnog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zastupa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lice, </w:t>
      </w:r>
      <w:proofErr w:type="spellStart"/>
      <w:r w:rsidRPr="00F32610">
        <w:rPr>
          <w:lang w:val="fr-FR"/>
        </w:rPr>
        <w:t>korišćenjem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videoelektronske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ako su </w:t>
      </w:r>
      <w:proofErr w:type="spellStart"/>
      <w:r w:rsidRPr="00F32610">
        <w:rPr>
          <w:lang w:val="fr-FR"/>
        </w:rPr>
        <w:t>ispunjeni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sljedeći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uslovi</w:t>
      </w:r>
      <w:proofErr w:type="spellEnd"/>
      <w:r w:rsidRPr="00F32610">
        <w:rPr>
          <w:lang w:val="fr-FR"/>
        </w:rPr>
        <w:t>:</w:t>
      </w:r>
    </w:p>
    <w:p w14:paraId="5EBD7C1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proizvode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usluge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planirane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kanale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dostave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korišćenje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videoelektronsku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utvrđen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visoki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članom</w:t>
      </w:r>
      <w:proofErr w:type="spellEnd"/>
      <w:r w:rsidRPr="00F32610">
        <w:rPr>
          <w:lang w:val="fr-FR"/>
        </w:rPr>
        <w:t xml:space="preserve"> (5)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;</w:t>
      </w:r>
      <w:proofErr w:type="gramEnd"/>
    </w:p>
    <w:p w14:paraId="264E538D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određuje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utvrđuje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važeće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javne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isprave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sadrži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biometrijsku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fotografiju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koju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izdao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nadležni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država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nisu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listi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zemalja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86. </w:t>
      </w:r>
      <w:proofErr w:type="spellStart"/>
      <w:proofErr w:type="gramStart"/>
      <w:r w:rsidRPr="00F32610">
        <w:rPr>
          <w:lang w:val="fr-FR"/>
        </w:rPr>
        <w:t>stav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;</w:t>
      </w:r>
    </w:p>
    <w:p w14:paraId="25E80FD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punoljetno</w:t>
      </w:r>
      <w:proofErr w:type="spellEnd"/>
      <w:r w:rsidRPr="00F32610">
        <w:rPr>
          <w:lang w:val="fr-FR"/>
        </w:rPr>
        <w:t xml:space="preserve"> </w:t>
      </w:r>
      <w:proofErr w:type="gramStart"/>
      <w:r w:rsidRPr="00F32610">
        <w:rPr>
          <w:lang w:val="fr-FR"/>
        </w:rPr>
        <w:t>lice;</w:t>
      </w:r>
      <w:proofErr w:type="gramEnd"/>
    </w:p>
    <w:p w14:paraId="52B510E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d)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boravište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području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država</w:t>
      </w:r>
      <w:proofErr w:type="spellEnd"/>
      <w:r w:rsidRPr="00F32610">
        <w:rPr>
          <w:lang w:val="fr-FR"/>
        </w:rPr>
        <w:t xml:space="preserve"> sa liste </w:t>
      </w:r>
      <w:proofErr w:type="spellStart"/>
      <w:r w:rsidRPr="00F32610">
        <w:rPr>
          <w:lang w:val="fr-FR"/>
        </w:rPr>
        <w:t>zemalja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86. </w:t>
      </w:r>
      <w:proofErr w:type="spellStart"/>
      <w:proofErr w:type="gramStart"/>
      <w:r w:rsidRPr="00F32610">
        <w:rPr>
          <w:lang w:val="fr-FR"/>
        </w:rPr>
        <w:t>stav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07569802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prema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do </w:t>
      </w:r>
      <w:proofErr w:type="spellStart"/>
      <w:r w:rsidRPr="00F32610">
        <w:rPr>
          <w:lang w:val="fr-FR"/>
        </w:rPr>
        <w:t>trenutka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njegovog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pristupanja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pojačanog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trajnog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klijentom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sprovođenje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ograničenja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shodno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procijenjenom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riziku</w:t>
      </w:r>
      <w:proofErr w:type="spellEnd"/>
      <w:r w:rsidRPr="00F32610">
        <w:rPr>
          <w:lang w:val="fr-FR"/>
        </w:rPr>
        <w:t>.</w:t>
      </w:r>
    </w:p>
    <w:p w14:paraId="201244A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U </w:t>
      </w:r>
      <w:proofErr w:type="spellStart"/>
      <w:r w:rsidRPr="00F32610">
        <w:rPr>
          <w:lang w:val="fr-FR"/>
        </w:rPr>
        <w:t>postupku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određivanja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utvrđivanja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. </w:t>
      </w:r>
      <w:proofErr w:type="spellStart"/>
      <w:r w:rsidRPr="00F32610">
        <w:rPr>
          <w:lang w:val="fr-FR"/>
        </w:rPr>
        <w:t>Podaci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prikupiti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stavom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prikupljaju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važećih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javnih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isprava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dostavi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posredstvom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ovlašćenih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poštanskog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saobraćaja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poštom</w:t>
      </w:r>
      <w:proofErr w:type="spellEnd"/>
      <w:r w:rsidRPr="00F32610">
        <w:rPr>
          <w:lang w:val="fr-FR"/>
        </w:rPr>
        <w:t>.</w:t>
      </w:r>
    </w:p>
    <w:p w14:paraId="77E01F17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23" w:name="clan_22"/>
      <w:bookmarkEnd w:id="23"/>
      <w:proofErr w:type="spellStart"/>
      <w:r w:rsidRPr="00F32610">
        <w:rPr>
          <w:b/>
          <w:bCs/>
          <w:lang w:val="fr-FR"/>
        </w:rPr>
        <w:lastRenderedPageBreak/>
        <w:t>Član</w:t>
      </w:r>
      <w:proofErr w:type="spellEnd"/>
      <w:r w:rsidRPr="00F32610">
        <w:rPr>
          <w:b/>
          <w:bCs/>
          <w:lang w:val="fr-FR"/>
        </w:rPr>
        <w:t xml:space="preserve"> 22</w:t>
      </w:r>
    </w:p>
    <w:p w14:paraId="6C15BB8D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Određivanje</w:t>
      </w:r>
      <w:proofErr w:type="spellEnd"/>
      <w:r w:rsidRPr="00F32610">
        <w:rPr>
          <w:b/>
          <w:bCs/>
          <w:lang w:val="fr-FR"/>
        </w:rPr>
        <w:t xml:space="preserve"> i </w:t>
      </w:r>
      <w:proofErr w:type="spellStart"/>
      <w:r w:rsidRPr="00F32610">
        <w:rPr>
          <w:b/>
          <w:bCs/>
          <w:lang w:val="fr-FR"/>
        </w:rPr>
        <w:t>utvrđivanje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identiteta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klijenta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putem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kvalifikovanog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elektronskog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sertifikata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za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elektronski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potpis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ili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elektronskog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pečata</w:t>
      </w:r>
      <w:proofErr w:type="spellEnd"/>
      <w:r w:rsidRPr="00F32610">
        <w:rPr>
          <w:b/>
          <w:bCs/>
          <w:lang w:val="fr-FR"/>
        </w:rPr>
        <w:t>)</w:t>
      </w:r>
    </w:p>
    <w:p w14:paraId="18C8F65A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,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propisima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kojima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uređuje</w:t>
      </w:r>
      <w:proofErr w:type="spellEnd"/>
      <w:r w:rsidRPr="00F32610">
        <w:rPr>
          <w:lang w:val="fr-FR"/>
        </w:rPr>
        <w:t xml:space="preserve"> oblast </w:t>
      </w:r>
      <w:proofErr w:type="spellStart"/>
      <w:r w:rsidRPr="00F32610">
        <w:rPr>
          <w:lang w:val="fr-FR"/>
        </w:rPr>
        <w:t>kvalifikovanog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potpis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pečata</w:t>
      </w:r>
      <w:proofErr w:type="spellEnd"/>
      <w:r w:rsidRPr="00F32610">
        <w:rPr>
          <w:lang w:val="fr-FR"/>
        </w:rPr>
        <w:t xml:space="preserve">, na </w:t>
      </w:r>
      <w:proofErr w:type="spellStart"/>
      <w:r w:rsidRPr="00F32610">
        <w:rPr>
          <w:lang w:val="fr-FR"/>
        </w:rPr>
        <w:t>daljinu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odrediti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utvrditi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njegovog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zastupnika</w:t>
      </w:r>
      <w:proofErr w:type="spellEnd"/>
      <w:r w:rsidRPr="00F32610">
        <w:rPr>
          <w:lang w:val="fr-FR"/>
        </w:rPr>
        <w:t xml:space="preserve">, te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preduzetnik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bavi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samostalnom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djelatnošću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pravnog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zastupa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lice,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kvalifikovanog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potpis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pečat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izdatog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sertifikacionog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tijela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zakonima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kojima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uređeni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poslovanje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potpis</w:t>
      </w:r>
      <w:proofErr w:type="spellEnd"/>
      <w:r w:rsidRPr="00F32610">
        <w:rPr>
          <w:lang w:val="fr-FR"/>
        </w:rPr>
        <w:t>.</w:t>
      </w:r>
    </w:p>
    <w:p w14:paraId="709FA45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U </w:t>
      </w:r>
      <w:proofErr w:type="spellStart"/>
      <w:r w:rsidRPr="00F32610">
        <w:rPr>
          <w:lang w:val="fr-FR"/>
        </w:rPr>
        <w:t>postupku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određivanja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utvrđivanja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stavom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uvidom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kvalifikovani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potpis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pečat</w:t>
      </w:r>
      <w:proofErr w:type="spellEnd"/>
      <w:r w:rsidRPr="00F32610">
        <w:rPr>
          <w:lang w:val="fr-FR"/>
        </w:rPr>
        <w:t xml:space="preserve">. </w:t>
      </w:r>
      <w:proofErr w:type="spellStart"/>
      <w:r w:rsidRPr="00F32610">
        <w:rPr>
          <w:lang w:val="fr-FR"/>
        </w:rPr>
        <w:t>Podaci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kvalifikovanog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prikupljaju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važećih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javnih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isprava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dostavi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posredstvom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ovlašćenih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poštanskog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saobraćaja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poštom</w:t>
      </w:r>
      <w:proofErr w:type="spellEnd"/>
      <w:r w:rsidRPr="00F32610">
        <w:rPr>
          <w:lang w:val="fr-FR"/>
        </w:rPr>
        <w:t xml:space="preserve">. Ako na </w:t>
      </w:r>
      <w:proofErr w:type="spellStart"/>
      <w:r w:rsidRPr="00F32610">
        <w:rPr>
          <w:lang w:val="fr-FR"/>
        </w:rPr>
        <w:t>opisani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propisane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podaci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nedostaju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prikupljaju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neposredno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drugi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>.</w:t>
      </w:r>
    </w:p>
    <w:p w14:paraId="3770D96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</w:t>
      </w:r>
      <w:proofErr w:type="spellStart"/>
      <w:r w:rsidRPr="00F32610">
        <w:rPr>
          <w:lang w:val="fr-FR"/>
        </w:rPr>
        <w:t>Određivanje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utvrđivanje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stavom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dozvoljeno</w:t>
      </w:r>
      <w:proofErr w:type="spellEnd"/>
      <w:r w:rsidRPr="00F32610">
        <w:rPr>
          <w:lang w:val="fr-FR"/>
        </w:rPr>
        <w:t xml:space="preserve"> ako </w:t>
      </w:r>
      <w:proofErr w:type="spellStart"/>
      <w:r w:rsidRPr="00F32610">
        <w:rPr>
          <w:lang w:val="fr-FR"/>
        </w:rPr>
        <w:t>postoji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sumnja</w:t>
      </w:r>
      <w:proofErr w:type="spellEnd"/>
      <w:r w:rsidRPr="00F32610">
        <w:rPr>
          <w:lang w:val="fr-FR"/>
        </w:rPr>
        <w:t xml:space="preserve"> da je </w:t>
      </w:r>
      <w:proofErr w:type="spellStart"/>
      <w:r w:rsidRPr="00F32610">
        <w:rPr>
          <w:lang w:val="fr-FR"/>
        </w:rPr>
        <w:t>kvalifikovani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zloupotrijebljen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ako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da su se </w:t>
      </w:r>
      <w:proofErr w:type="spellStart"/>
      <w:r w:rsidRPr="00F32610">
        <w:rPr>
          <w:lang w:val="fr-FR"/>
        </w:rPr>
        <w:t>promijenile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okolnosti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bitno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utiču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njegovu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valjanost</w:t>
      </w:r>
      <w:proofErr w:type="spellEnd"/>
      <w:r w:rsidRPr="00F32610">
        <w:rPr>
          <w:lang w:val="fr-FR"/>
        </w:rPr>
        <w:t xml:space="preserve">, a </w:t>
      </w:r>
      <w:proofErr w:type="spellStart"/>
      <w:r w:rsidRPr="00F32610">
        <w:rPr>
          <w:lang w:val="fr-FR"/>
        </w:rPr>
        <w:t>kvalifikovani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pružalac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još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privremeno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suspendovao</w:t>
      </w:r>
      <w:proofErr w:type="spellEnd"/>
      <w:r w:rsidRPr="00F32610">
        <w:rPr>
          <w:lang w:val="fr-FR"/>
        </w:rPr>
        <w:t>.</w:t>
      </w:r>
    </w:p>
    <w:p w14:paraId="7F501934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(4)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prema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do </w:t>
      </w:r>
      <w:proofErr w:type="spellStart"/>
      <w:r w:rsidRPr="00F32610">
        <w:rPr>
          <w:lang w:val="fr-FR"/>
        </w:rPr>
        <w:t>trenutka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njegovog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pristupanja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pojačanog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trajnog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klijentom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sprovođenje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ograničenja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shodno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procijenjenom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riziku</w:t>
      </w:r>
      <w:proofErr w:type="spellEnd"/>
      <w:r w:rsidRPr="00F32610">
        <w:rPr>
          <w:lang w:val="fr-FR"/>
        </w:rPr>
        <w:t>.</w:t>
      </w:r>
    </w:p>
    <w:p w14:paraId="3EE3DE3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(5) </w:t>
      </w:r>
      <w:proofErr w:type="spellStart"/>
      <w:r w:rsidRPr="00F32610">
        <w:rPr>
          <w:lang w:val="fr-FR"/>
        </w:rPr>
        <w:t>Nakon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fizičkog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pristupanja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procjenom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10.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46D0EDC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(6) </w:t>
      </w:r>
      <w:proofErr w:type="spellStart"/>
      <w:r w:rsidRPr="00F32610">
        <w:rPr>
          <w:lang w:val="fr-FR"/>
        </w:rPr>
        <w:t>Uslovi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kojima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odrediti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utvrditi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stavom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gramStart"/>
      <w:r w:rsidRPr="00F32610">
        <w:rPr>
          <w:lang w:val="fr-FR"/>
        </w:rPr>
        <w:t>su:</w:t>
      </w:r>
      <w:proofErr w:type="gramEnd"/>
    </w:p>
    <w:p w14:paraId="583EA03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da </w:t>
      </w:r>
      <w:proofErr w:type="spellStart"/>
      <w:r w:rsidRPr="00F32610">
        <w:rPr>
          <w:lang w:val="fr-FR"/>
        </w:rPr>
        <w:t>kvalifikovani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izdat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pseudonimom</w:t>
      </w:r>
      <w:proofErr w:type="spellEnd"/>
      <w:r w:rsidRPr="00F32610">
        <w:rPr>
          <w:lang w:val="fr-FR"/>
        </w:rPr>
        <w:t>;</w:t>
      </w:r>
      <w:proofErr w:type="gramEnd"/>
    </w:p>
    <w:p w14:paraId="75945AC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da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obezbijedi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tehničke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uslove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mu </w:t>
      </w:r>
      <w:proofErr w:type="spellStart"/>
      <w:r w:rsidRPr="00F32610">
        <w:rPr>
          <w:lang w:val="fr-FR"/>
        </w:rPr>
        <w:t>omogućavaju</w:t>
      </w:r>
      <w:proofErr w:type="spellEnd"/>
      <w:r w:rsidRPr="00F32610">
        <w:rPr>
          <w:lang w:val="fr-FR"/>
        </w:rPr>
        <w:t xml:space="preserve"> da u </w:t>
      </w:r>
      <w:proofErr w:type="spellStart"/>
      <w:r w:rsidRPr="00F32610">
        <w:rPr>
          <w:lang w:val="fr-FR"/>
        </w:rPr>
        <w:t>svakom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trenutku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provjeri</w:t>
      </w:r>
      <w:proofErr w:type="spellEnd"/>
      <w:r w:rsidRPr="00F32610">
        <w:rPr>
          <w:lang w:val="fr-FR"/>
        </w:rPr>
        <w:t xml:space="preserve"> da li je </w:t>
      </w:r>
      <w:proofErr w:type="spellStart"/>
      <w:r w:rsidRPr="00F32610">
        <w:rPr>
          <w:lang w:val="fr-FR"/>
        </w:rPr>
        <w:t>kvalifikovani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istekao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opozvan</w:t>
      </w:r>
      <w:proofErr w:type="spellEnd"/>
      <w:r w:rsidRPr="00F32610">
        <w:rPr>
          <w:lang w:val="fr-FR"/>
        </w:rPr>
        <w:t xml:space="preserve"> i da li je </w:t>
      </w:r>
      <w:proofErr w:type="spellStart"/>
      <w:r w:rsidRPr="00F32610">
        <w:rPr>
          <w:lang w:val="fr-FR"/>
        </w:rPr>
        <w:t>privatni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kriptografski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ključ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važeći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izdat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stavom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>;</w:t>
      </w:r>
      <w:proofErr w:type="gramEnd"/>
    </w:p>
    <w:p w14:paraId="576B827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da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provjeri</w:t>
      </w:r>
      <w:proofErr w:type="spellEnd"/>
      <w:r w:rsidRPr="00F32610">
        <w:rPr>
          <w:lang w:val="fr-FR"/>
        </w:rPr>
        <w:t xml:space="preserve"> da li </w:t>
      </w:r>
      <w:proofErr w:type="spellStart"/>
      <w:r w:rsidRPr="00F32610">
        <w:rPr>
          <w:lang w:val="fr-FR"/>
        </w:rPr>
        <w:t>kvalifikovani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ograničenja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upotrebe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pogledu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visine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načina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slično</w:t>
      </w:r>
      <w:proofErr w:type="spellEnd"/>
      <w:r w:rsidRPr="00F32610">
        <w:rPr>
          <w:lang w:val="fr-FR"/>
        </w:rPr>
        <w:t xml:space="preserve"> i da </w:t>
      </w:r>
      <w:proofErr w:type="spellStart"/>
      <w:r w:rsidRPr="00F32610">
        <w:rPr>
          <w:lang w:val="fr-FR"/>
        </w:rPr>
        <w:t>svoje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uskladi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tim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ograničenjima</w:t>
      </w:r>
      <w:proofErr w:type="spellEnd"/>
      <w:r w:rsidRPr="00F32610">
        <w:rPr>
          <w:lang w:val="fr-FR"/>
        </w:rPr>
        <w:t>;</w:t>
      </w:r>
      <w:proofErr w:type="gramEnd"/>
    </w:p>
    <w:p w14:paraId="5279314D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d)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obezbijedi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tehničke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uslove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vođenje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evidencije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korišćenju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sistema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putem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kvalifikovanog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>.</w:t>
      </w:r>
    </w:p>
    <w:p w14:paraId="0E652C8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(7)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obavijesti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nadležni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nadzorni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93.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i FOO da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određivanje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utvrđivanje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vršiti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kvalifikovanog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lastRenderedPageBreak/>
        <w:t>klijenta</w:t>
      </w:r>
      <w:proofErr w:type="spellEnd"/>
      <w:r w:rsidRPr="00F32610">
        <w:rPr>
          <w:lang w:val="fr-FR"/>
        </w:rPr>
        <w:t xml:space="preserve">.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obavještavanja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dostavi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izjavu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ispunjenosti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uslova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(6) </w:t>
      </w:r>
      <w:proofErr w:type="spellStart"/>
      <w:r w:rsidRPr="00F32610">
        <w:rPr>
          <w:lang w:val="fr-FR"/>
        </w:rPr>
        <w:t>tač</w:t>
      </w:r>
      <w:proofErr w:type="spellEnd"/>
      <w:r w:rsidRPr="00F32610">
        <w:rPr>
          <w:lang w:val="fr-FR"/>
        </w:rPr>
        <w:t xml:space="preserve">. b) i d)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>.</w:t>
      </w:r>
    </w:p>
    <w:p w14:paraId="5A6A949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(8) </w:t>
      </w:r>
      <w:proofErr w:type="spellStart"/>
      <w:r w:rsidRPr="00F32610">
        <w:rPr>
          <w:lang w:val="fr-FR"/>
        </w:rPr>
        <w:t>Sertifikaciono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tijelo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klijentu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izdalo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kvalifikovani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dužno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obvezniku</w:t>
      </w:r>
      <w:proofErr w:type="spellEnd"/>
      <w:r w:rsidRPr="00F32610">
        <w:rPr>
          <w:lang w:val="fr-FR"/>
        </w:rPr>
        <w:t xml:space="preserve">, na </w:t>
      </w:r>
      <w:proofErr w:type="spellStart"/>
      <w:r w:rsidRPr="00F32610">
        <w:rPr>
          <w:lang w:val="fr-FR"/>
        </w:rPr>
        <w:t>njegov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zahtjev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odlaganja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dostavi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načinu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utvrdilo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imalac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sertifikata</w:t>
      </w:r>
      <w:proofErr w:type="spellEnd"/>
      <w:r w:rsidRPr="00F32610">
        <w:rPr>
          <w:lang w:val="fr-FR"/>
        </w:rPr>
        <w:t>.</w:t>
      </w:r>
    </w:p>
    <w:p w14:paraId="45D3DC6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(9) Ako </w:t>
      </w: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određivanja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utvrđivanja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posumnja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istinitost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podataka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vjerodostojnost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isprava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kojih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podaci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pribavljeni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obustavi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postupak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određivanja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utvrđivanja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putem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kvalifikovanog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sertifikata</w:t>
      </w:r>
      <w:proofErr w:type="spellEnd"/>
      <w:r w:rsidRPr="00F32610">
        <w:rPr>
          <w:lang w:val="fr-FR"/>
        </w:rPr>
        <w:t xml:space="preserve"> i da </w:t>
      </w:r>
      <w:proofErr w:type="spellStart"/>
      <w:r w:rsidRPr="00F32610">
        <w:rPr>
          <w:lang w:val="fr-FR"/>
        </w:rPr>
        <w:t>odredi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</w:t>
      </w:r>
      <w:proofErr w:type="spellEnd"/>
      <w:r w:rsidRPr="00F32610">
        <w:rPr>
          <w:lang w:val="fr-FR"/>
        </w:rPr>
        <w:t xml:space="preserve">. 15, 16, 17, 18. i 19.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6BBBD41A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24" w:name="clan_23"/>
      <w:bookmarkEnd w:id="24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23</w:t>
      </w:r>
    </w:p>
    <w:p w14:paraId="1FC4E47B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Treće</w:t>
      </w:r>
      <w:proofErr w:type="spellEnd"/>
      <w:r w:rsidRPr="00F32610">
        <w:rPr>
          <w:b/>
          <w:bCs/>
          <w:lang w:val="fr-FR"/>
        </w:rPr>
        <w:t xml:space="preserve"> lice)</w:t>
      </w:r>
    </w:p>
    <w:p w14:paraId="5F7E000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U </w:t>
      </w:r>
      <w:proofErr w:type="spellStart"/>
      <w:r w:rsidRPr="00F32610">
        <w:rPr>
          <w:lang w:val="fr-FR"/>
        </w:rPr>
        <w:t>smislu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treća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obveznici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navedeni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članu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tač</w:t>
      </w:r>
      <w:proofErr w:type="spellEnd"/>
      <w:proofErr w:type="gramEnd"/>
      <w:r w:rsidRPr="00F32610">
        <w:rPr>
          <w:lang w:val="fr-FR"/>
        </w:rPr>
        <w:t xml:space="preserve">. </w:t>
      </w:r>
      <w:proofErr w:type="gramStart"/>
      <w:r w:rsidRPr="00F32610">
        <w:rPr>
          <w:lang w:val="fr-FR"/>
        </w:rPr>
        <w:t>a</w:t>
      </w:r>
      <w:proofErr w:type="gramEnd"/>
      <w:r w:rsidRPr="00F32610">
        <w:rPr>
          <w:lang w:val="fr-FR"/>
        </w:rPr>
        <w:t xml:space="preserve">), b), c), f) i r)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njihove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organizacije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udruženja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nalaze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državi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zemlji</w:t>
      </w:r>
      <w:proofErr w:type="spellEnd"/>
      <w:r w:rsidRPr="00F32610">
        <w:rPr>
          <w:lang w:val="fr-FR"/>
        </w:rPr>
        <w:t>:</w:t>
      </w:r>
    </w:p>
    <w:p w14:paraId="7FD4C37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primjenjuju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zahtjeve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zahtjeve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vođenju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evidencije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isti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stroži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zahtjeva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su u </w:t>
      </w:r>
      <w:proofErr w:type="spellStart"/>
      <w:r w:rsidRPr="00F32610">
        <w:rPr>
          <w:lang w:val="fr-FR"/>
        </w:rPr>
        <w:t>primjeni</w:t>
      </w:r>
      <w:proofErr w:type="spellEnd"/>
      <w:r w:rsidRPr="00F32610">
        <w:rPr>
          <w:lang w:val="fr-FR"/>
        </w:rPr>
        <w:t xml:space="preserve"> u </w:t>
      </w:r>
      <w:proofErr w:type="spellStart"/>
      <w:proofErr w:type="gram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;</w:t>
      </w:r>
      <w:proofErr w:type="gramEnd"/>
    </w:p>
    <w:p w14:paraId="205CB1A3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čija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usklađenost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poslovanja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zahtjevima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sprečavanja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nadzire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redovno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kontinuirano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nadležnih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zemljama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sjedišta</w:t>
      </w:r>
      <w:proofErr w:type="spellEnd"/>
      <w:r w:rsidRPr="00F32610">
        <w:rPr>
          <w:lang w:val="fr-FR"/>
        </w:rPr>
        <w:t xml:space="preserve">, na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 xml:space="preserve"> i u </w:t>
      </w:r>
      <w:proofErr w:type="spellStart"/>
      <w:r w:rsidRPr="00F32610">
        <w:rPr>
          <w:lang w:val="fr-FR"/>
        </w:rPr>
        <w:t>obimu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kojem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nadzor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nadležnih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obveznicima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.</w:t>
      </w:r>
    </w:p>
    <w:p w14:paraId="1F176D3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Obveznicima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dozvoljeno</w:t>
      </w:r>
      <w:proofErr w:type="spellEnd"/>
      <w:r w:rsidRPr="00F32610">
        <w:rPr>
          <w:lang w:val="fr-FR"/>
        </w:rPr>
        <w:t xml:space="preserve"> da se </w:t>
      </w:r>
      <w:proofErr w:type="spellStart"/>
      <w:r w:rsidRPr="00F32610">
        <w:rPr>
          <w:lang w:val="fr-FR"/>
        </w:rPr>
        <w:t>oslanjaju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treća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sjedištem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visokorizičnim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zemljama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86. </w:t>
      </w:r>
      <w:proofErr w:type="spellStart"/>
      <w:proofErr w:type="gramStart"/>
      <w:r w:rsidRPr="00F32610">
        <w:rPr>
          <w:lang w:val="fr-FR"/>
        </w:rPr>
        <w:t>stav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tačka</w:t>
      </w:r>
      <w:proofErr w:type="spellEnd"/>
      <w:r w:rsidRPr="00F32610">
        <w:rPr>
          <w:lang w:val="fr-FR"/>
        </w:rPr>
        <w:t xml:space="preserve"> a), </w:t>
      </w:r>
      <w:proofErr w:type="spellStart"/>
      <w:r w:rsidRPr="00F32610">
        <w:rPr>
          <w:lang w:val="fr-FR"/>
        </w:rPr>
        <w:t>izuzev</w:t>
      </w:r>
      <w:proofErr w:type="spellEnd"/>
      <w:r w:rsidRPr="00F32610">
        <w:rPr>
          <w:lang w:val="fr-FR"/>
        </w:rPr>
        <w:t xml:space="preserve"> ako je </w:t>
      </w:r>
      <w:proofErr w:type="spellStart"/>
      <w:r w:rsidRPr="00F32610">
        <w:rPr>
          <w:lang w:val="fr-FR"/>
        </w:rPr>
        <w:t>treće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podružnica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društvo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kćeri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većinskom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vlasništvu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čemu</w:t>
      </w:r>
      <w:proofErr w:type="spellEnd"/>
      <w:r w:rsidRPr="00F32610">
        <w:rPr>
          <w:lang w:val="fr-FR"/>
        </w:rPr>
        <w:t xml:space="preserve"> se u </w:t>
      </w:r>
      <w:proofErr w:type="spellStart"/>
      <w:r w:rsidRPr="00F32610">
        <w:rPr>
          <w:lang w:val="fr-FR"/>
        </w:rPr>
        <w:t>potpunosti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treće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pridržava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politika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postupaka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unutar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grupe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tako</w:t>
      </w:r>
      <w:proofErr w:type="spellEnd"/>
      <w:r w:rsidRPr="00F32610">
        <w:rPr>
          <w:lang w:val="fr-FR"/>
        </w:rPr>
        <w:t xml:space="preserve"> da:</w:t>
      </w:r>
    </w:p>
    <w:p w14:paraId="60C6B1BF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se </w:t>
      </w:r>
      <w:proofErr w:type="spellStart"/>
      <w:r w:rsidRPr="00F32610">
        <w:rPr>
          <w:lang w:val="fr-FR"/>
        </w:rPr>
        <w:t>primjenjuju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zahtjevi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zahtjevi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vođenju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evidencije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su </w:t>
      </w:r>
      <w:proofErr w:type="spellStart"/>
      <w:r w:rsidRPr="00F32610">
        <w:rPr>
          <w:lang w:val="fr-FR"/>
        </w:rPr>
        <w:t>isti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stroži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zahtjeva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su u </w:t>
      </w:r>
      <w:proofErr w:type="spellStart"/>
      <w:r w:rsidRPr="00F32610">
        <w:rPr>
          <w:lang w:val="fr-FR"/>
        </w:rPr>
        <w:t>primjeni</w:t>
      </w:r>
      <w:proofErr w:type="spellEnd"/>
      <w:r w:rsidRPr="00F32610">
        <w:rPr>
          <w:lang w:val="fr-FR"/>
        </w:rPr>
        <w:t xml:space="preserve"> u </w:t>
      </w:r>
      <w:proofErr w:type="spellStart"/>
      <w:proofErr w:type="gram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;</w:t>
      </w:r>
      <w:proofErr w:type="gramEnd"/>
    </w:p>
    <w:p w14:paraId="419DDE8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je </w:t>
      </w:r>
      <w:proofErr w:type="spellStart"/>
      <w:r w:rsidRPr="00F32610">
        <w:rPr>
          <w:lang w:val="fr-FR"/>
        </w:rPr>
        <w:t>usklađenost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poslovanja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zahtjevima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sprečavanja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nadzirana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redovno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kontinuirano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nadležnih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zemlji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sjedišta</w:t>
      </w:r>
      <w:proofErr w:type="spellEnd"/>
      <w:r w:rsidRPr="00F32610">
        <w:rPr>
          <w:lang w:val="fr-FR"/>
        </w:rPr>
        <w:t xml:space="preserve">, na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 xml:space="preserve"> i u </w:t>
      </w:r>
      <w:proofErr w:type="spellStart"/>
      <w:r w:rsidRPr="00F32610">
        <w:rPr>
          <w:lang w:val="fr-FR"/>
        </w:rPr>
        <w:t>obimu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kojem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nadzor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nadležnih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obveznicima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.</w:t>
      </w:r>
    </w:p>
    <w:p w14:paraId="606DC6D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</w:t>
      </w:r>
      <w:proofErr w:type="spellStart"/>
      <w:r w:rsidRPr="00F32610">
        <w:rPr>
          <w:lang w:val="fr-FR"/>
        </w:rPr>
        <w:t>Treća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navedena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stavu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uključivati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pružaoce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spoljnog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izvora</w:t>
      </w:r>
      <w:proofErr w:type="spellEnd"/>
      <w:r w:rsidRPr="00F32610">
        <w:rPr>
          <w:lang w:val="fr-FR"/>
        </w:rPr>
        <w:t>.</w:t>
      </w:r>
    </w:p>
    <w:p w14:paraId="6E7206F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(4)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trećem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licu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povjeriti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proceduru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ako je </w:t>
      </w:r>
      <w:proofErr w:type="spellStart"/>
      <w:proofErr w:type="gram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>:</w:t>
      </w:r>
      <w:proofErr w:type="gramEnd"/>
    </w:p>
    <w:p w14:paraId="2782EC6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strano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se ne </w:t>
      </w:r>
      <w:proofErr w:type="spellStart"/>
      <w:r w:rsidRPr="00F32610">
        <w:rPr>
          <w:lang w:val="fr-FR"/>
        </w:rPr>
        <w:t>bavi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se ne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baviti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trgovinom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proizvodnjom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državi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čijoj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teritoriji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ima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sjedište</w:t>
      </w:r>
      <w:proofErr w:type="spellEnd"/>
      <w:r w:rsidRPr="00F32610">
        <w:rPr>
          <w:lang w:val="fr-FR"/>
        </w:rPr>
        <w:t>;</w:t>
      </w:r>
      <w:proofErr w:type="gramEnd"/>
    </w:p>
    <w:p w14:paraId="64B50D9A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fiducijarno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slično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strano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lice sa </w:t>
      </w:r>
      <w:proofErr w:type="spellStart"/>
      <w:r w:rsidRPr="00F32610">
        <w:rPr>
          <w:lang w:val="fr-FR"/>
        </w:rPr>
        <w:t>nepoznatim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skrivenim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vlasnicima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menadžerima</w:t>
      </w:r>
      <w:proofErr w:type="spellEnd"/>
      <w:r w:rsidRPr="00F32610">
        <w:rPr>
          <w:lang w:val="fr-FR"/>
        </w:rPr>
        <w:t>.</w:t>
      </w:r>
    </w:p>
    <w:p w14:paraId="10D7BE64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(5) </w:t>
      </w:r>
      <w:proofErr w:type="spellStart"/>
      <w:r w:rsidRPr="00F32610">
        <w:rPr>
          <w:lang w:val="fr-FR"/>
        </w:rPr>
        <w:t>Izuzetno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odredaba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(3)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povjeriti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trećeg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vlastitim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filijalama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podružnicama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nalaze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zemljama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86. </w:t>
      </w:r>
      <w:proofErr w:type="spellStart"/>
      <w:proofErr w:type="gramStart"/>
      <w:r w:rsidRPr="00F32610">
        <w:rPr>
          <w:lang w:val="fr-FR"/>
        </w:rPr>
        <w:t>stav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tačka</w:t>
      </w:r>
      <w:proofErr w:type="spellEnd"/>
      <w:r w:rsidRPr="00F32610">
        <w:rPr>
          <w:lang w:val="fr-FR"/>
        </w:rPr>
        <w:t xml:space="preserve"> a)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uslovom</w:t>
      </w:r>
      <w:proofErr w:type="spellEnd"/>
      <w:r w:rsidRPr="00F32610">
        <w:rPr>
          <w:lang w:val="fr-FR"/>
        </w:rPr>
        <w:t xml:space="preserve"> da se u </w:t>
      </w:r>
      <w:proofErr w:type="spellStart"/>
      <w:r w:rsidRPr="00F32610">
        <w:rPr>
          <w:lang w:val="fr-FR"/>
        </w:rPr>
        <w:t>potpunosti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pridržavaju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politika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postupaka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grupe</w:t>
      </w:r>
      <w:proofErr w:type="spellEnd"/>
      <w:r w:rsidRPr="00F32610">
        <w:rPr>
          <w:lang w:val="fr-FR"/>
        </w:rPr>
        <w:t>.</w:t>
      </w:r>
    </w:p>
    <w:p w14:paraId="3FAFB5F4" w14:textId="77777777" w:rsidR="00F32610" w:rsidRPr="00F32610" w:rsidRDefault="00F32610" w:rsidP="00F32610">
      <w:pPr>
        <w:jc w:val="center"/>
        <w:rPr>
          <w:b/>
          <w:bCs/>
        </w:rPr>
      </w:pPr>
      <w:bookmarkStart w:id="25" w:name="clan_24"/>
      <w:bookmarkEnd w:id="25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24</w:t>
      </w:r>
    </w:p>
    <w:p w14:paraId="52E43140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Identifikacija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klijenata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preko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trećih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lica</w:t>
      </w:r>
      <w:proofErr w:type="spellEnd"/>
      <w:r w:rsidRPr="00F32610">
        <w:rPr>
          <w:b/>
          <w:bCs/>
        </w:rPr>
        <w:t>)</w:t>
      </w:r>
    </w:p>
    <w:p w14:paraId="17423566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, pod </w:t>
      </w:r>
      <w:proofErr w:type="spellStart"/>
      <w:r w:rsidRPr="00F32610">
        <w:t>uslovima</w:t>
      </w:r>
      <w:proofErr w:type="spellEnd"/>
      <w:r w:rsidRPr="00F32610">
        <w:t xml:space="preserve"> </w:t>
      </w:r>
      <w:proofErr w:type="spellStart"/>
      <w:r w:rsidRPr="00F32610">
        <w:t>određenim</w:t>
      </w:r>
      <w:proofErr w:type="spellEnd"/>
      <w:r w:rsidRPr="00F32610">
        <w:t xml:space="preserve">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r w:rsidRPr="00F32610">
        <w:t>zakonom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drugim</w:t>
      </w:r>
      <w:proofErr w:type="spellEnd"/>
      <w:r w:rsidRPr="00F32610">
        <w:t xml:space="preserve"> </w:t>
      </w:r>
      <w:proofErr w:type="spellStart"/>
      <w:r w:rsidRPr="00F32610">
        <w:t>propisima</w:t>
      </w:r>
      <w:proofErr w:type="spellEnd"/>
      <w:r w:rsidRPr="00F32610">
        <w:t xml:space="preserve"> </w:t>
      </w:r>
      <w:proofErr w:type="spellStart"/>
      <w:r w:rsidRPr="00F32610">
        <w:t>donesenim</w:t>
      </w:r>
      <w:proofErr w:type="spellEnd"/>
      <w:r w:rsidRPr="00F32610">
        <w:t xml:space="preserve"> </w:t>
      </w:r>
      <w:proofErr w:type="spellStart"/>
      <w:r w:rsidRPr="00F32610">
        <w:t>shodno</w:t>
      </w:r>
      <w:proofErr w:type="spellEnd"/>
      <w:r w:rsidRPr="00F32610">
        <w:t xml:space="preserve"> </w:t>
      </w:r>
      <w:proofErr w:type="spellStart"/>
      <w:r w:rsidRPr="00F32610">
        <w:t>ovom</w:t>
      </w:r>
      <w:proofErr w:type="spellEnd"/>
      <w:r w:rsidRPr="00F32610">
        <w:t xml:space="preserve"> </w:t>
      </w:r>
      <w:proofErr w:type="spellStart"/>
      <w:r w:rsidRPr="00F32610">
        <w:t>zakonu</w:t>
      </w:r>
      <w:proofErr w:type="spellEnd"/>
      <w:r w:rsidRPr="00F32610">
        <w:t xml:space="preserve">, </w:t>
      </w:r>
      <w:proofErr w:type="spellStart"/>
      <w:r w:rsidRPr="00F32610">
        <w:t>pri</w:t>
      </w:r>
      <w:proofErr w:type="spellEnd"/>
      <w:r w:rsidRPr="00F32610">
        <w:t xml:space="preserve"> </w:t>
      </w:r>
      <w:proofErr w:type="spellStart"/>
      <w:r w:rsidRPr="00F32610">
        <w:t>uspostavljanju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s </w:t>
      </w:r>
      <w:proofErr w:type="spellStart"/>
      <w:r w:rsidRPr="00F32610">
        <w:t>klijentom</w:t>
      </w:r>
      <w:proofErr w:type="spellEnd"/>
      <w:r w:rsidRPr="00F32610">
        <w:t xml:space="preserve"> </w:t>
      </w:r>
      <w:proofErr w:type="spellStart"/>
      <w:r w:rsidRPr="00F32610">
        <w:t>povjeriti</w:t>
      </w:r>
      <w:proofErr w:type="spellEnd"/>
      <w:r w:rsidRPr="00F32610">
        <w:t xml:space="preserve"> </w:t>
      </w:r>
      <w:proofErr w:type="spellStart"/>
      <w:r w:rsidRPr="00F32610">
        <w:t>trećem</w:t>
      </w:r>
      <w:proofErr w:type="spellEnd"/>
      <w:r w:rsidRPr="00F32610">
        <w:t xml:space="preserve"> </w:t>
      </w:r>
      <w:proofErr w:type="spellStart"/>
      <w:r w:rsidRPr="00F32610">
        <w:t>licu</w:t>
      </w:r>
      <w:proofErr w:type="spellEnd"/>
      <w:r w:rsidRPr="00F32610">
        <w:t xml:space="preserve"> </w:t>
      </w:r>
      <w:proofErr w:type="spellStart"/>
      <w:r w:rsidRPr="00F32610">
        <w:t>utvrđivanje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provjeru</w:t>
      </w:r>
      <w:proofErr w:type="spellEnd"/>
      <w:r w:rsidRPr="00F32610">
        <w:t xml:space="preserve"> </w:t>
      </w:r>
      <w:proofErr w:type="spellStart"/>
      <w:r w:rsidRPr="00F32610">
        <w:t>identiteta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, </w:t>
      </w:r>
      <w:proofErr w:type="spellStart"/>
      <w:r w:rsidRPr="00F32610">
        <w:t>utvrđivanje</w:t>
      </w:r>
      <w:proofErr w:type="spellEnd"/>
      <w:r w:rsidRPr="00F32610">
        <w:t xml:space="preserve"> </w:t>
      </w:r>
      <w:proofErr w:type="spellStart"/>
      <w:r w:rsidRPr="00F32610">
        <w:t>identiteta</w:t>
      </w:r>
      <w:proofErr w:type="spellEnd"/>
      <w:r w:rsidRPr="00F32610">
        <w:t xml:space="preserve"> </w:t>
      </w:r>
      <w:proofErr w:type="spellStart"/>
      <w:r w:rsidRPr="00F32610">
        <w:t>stvarnog</w:t>
      </w:r>
      <w:proofErr w:type="spellEnd"/>
      <w:r w:rsidRPr="00F32610">
        <w:t xml:space="preserve"> </w:t>
      </w:r>
      <w:proofErr w:type="spellStart"/>
      <w:r w:rsidRPr="00F32610">
        <w:t>vlasnika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prikupljanje</w:t>
      </w:r>
      <w:proofErr w:type="spellEnd"/>
      <w:r w:rsidRPr="00F32610">
        <w:t xml:space="preserve"> </w:t>
      </w:r>
      <w:proofErr w:type="spellStart"/>
      <w:r w:rsidRPr="00F32610">
        <w:t>podataka</w:t>
      </w:r>
      <w:proofErr w:type="spellEnd"/>
      <w:r w:rsidRPr="00F32610">
        <w:t xml:space="preserve"> o </w:t>
      </w:r>
      <w:proofErr w:type="spellStart"/>
      <w:r w:rsidRPr="00F32610">
        <w:t>namjeni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predviđenoj</w:t>
      </w:r>
      <w:proofErr w:type="spellEnd"/>
      <w:r w:rsidRPr="00F32610">
        <w:t xml:space="preserve"> </w:t>
      </w:r>
      <w:proofErr w:type="spellStart"/>
      <w:r w:rsidRPr="00F32610">
        <w:t>prirodi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>.</w:t>
      </w:r>
    </w:p>
    <w:p w14:paraId="62075907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Obveznik</w:t>
      </w:r>
      <w:proofErr w:type="spellEnd"/>
      <w:r w:rsidRPr="00F32610">
        <w:t xml:space="preserve"> je </w:t>
      </w:r>
      <w:proofErr w:type="spellStart"/>
      <w:r w:rsidRPr="00F32610">
        <w:t>dužan</w:t>
      </w:r>
      <w:proofErr w:type="spellEnd"/>
      <w:r w:rsidRPr="00F32610">
        <w:t xml:space="preserve"> da </w:t>
      </w:r>
      <w:proofErr w:type="spellStart"/>
      <w:r w:rsidRPr="00F32610">
        <w:t>prethodno</w:t>
      </w:r>
      <w:proofErr w:type="spellEnd"/>
      <w:r w:rsidRPr="00F32610">
        <w:t xml:space="preserve"> </w:t>
      </w:r>
      <w:proofErr w:type="spellStart"/>
      <w:r w:rsidRPr="00F32610">
        <w:t>provjeri</w:t>
      </w:r>
      <w:proofErr w:type="spellEnd"/>
      <w:r w:rsidRPr="00F32610">
        <w:t xml:space="preserve"> da li </w:t>
      </w:r>
      <w:proofErr w:type="spellStart"/>
      <w:r w:rsidRPr="00F32610">
        <w:t>treće</w:t>
      </w:r>
      <w:proofErr w:type="spellEnd"/>
      <w:r w:rsidRPr="00F32610">
        <w:t xml:space="preserve"> lice </w:t>
      </w:r>
      <w:proofErr w:type="spellStart"/>
      <w:r w:rsidRPr="00F32610">
        <w:t>kojem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povjeriti</w:t>
      </w:r>
      <w:proofErr w:type="spellEnd"/>
      <w:r w:rsidRPr="00F32610">
        <w:t xml:space="preserve"> </w:t>
      </w:r>
      <w:proofErr w:type="spellStart"/>
      <w:r w:rsidRPr="00F32610">
        <w:t>sprovođenje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ispunjava</w:t>
      </w:r>
      <w:proofErr w:type="spellEnd"/>
      <w:r w:rsidRPr="00F32610">
        <w:t xml:space="preserve"> </w:t>
      </w:r>
      <w:proofErr w:type="spellStart"/>
      <w:r w:rsidRPr="00F32610">
        <w:t>uslove</w:t>
      </w:r>
      <w:proofErr w:type="spellEnd"/>
      <w:r w:rsidRPr="00F32610">
        <w:t xml:space="preserve"> </w:t>
      </w:r>
      <w:proofErr w:type="spellStart"/>
      <w:r w:rsidRPr="00F32610">
        <w:t>propisane</w:t>
      </w:r>
      <w:proofErr w:type="spellEnd"/>
      <w:r w:rsidRPr="00F32610">
        <w:t xml:space="preserve">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r w:rsidRPr="00F32610">
        <w:t>zakonom</w:t>
      </w:r>
      <w:proofErr w:type="spellEnd"/>
      <w:r w:rsidRPr="00F32610">
        <w:t>.</w:t>
      </w:r>
    </w:p>
    <w:p w14:paraId="4EEF4C9D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Obveznik</w:t>
      </w:r>
      <w:proofErr w:type="spellEnd"/>
      <w:r w:rsidRPr="00F32610">
        <w:t xml:space="preserve"> ne </w:t>
      </w:r>
      <w:proofErr w:type="spellStart"/>
      <w:r w:rsidRPr="00F32610">
        <w:t>smije</w:t>
      </w:r>
      <w:proofErr w:type="spellEnd"/>
      <w:r w:rsidRPr="00F32610">
        <w:t xml:space="preserve"> da </w:t>
      </w:r>
      <w:proofErr w:type="spellStart"/>
      <w:r w:rsidRPr="00F32610">
        <w:t>prihvati</w:t>
      </w:r>
      <w:proofErr w:type="spellEnd"/>
      <w:r w:rsidRPr="00F32610">
        <w:t xml:space="preserve"> </w:t>
      </w:r>
      <w:proofErr w:type="spellStart"/>
      <w:r w:rsidRPr="00F32610">
        <w:t>obavljanje</w:t>
      </w:r>
      <w:proofErr w:type="spellEnd"/>
      <w:r w:rsidRPr="00F32610">
        <w:t xml:space="preserve"> </w:t>
      </w:r>
      <w:proofErr w:type="spellStart"/>
      <w:r w:rsidRPr="00F32610">
        <w:t>pojedinih</w:t>
      </w:r>
      <w:proofErr w:type="spellEnd"/>
      <w:r w:rsidRPr="00F32610">
        <w:t xml:space="preserve"> </w:t>
      </w:r>
      <w:proofErr w:type="spellStart"/>
      <w:r w:rsidRPr="00F32610">
        <w:t>radnji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preko</w:t>
      </w:r>
      <w:proofErr w:type="spellEnd"/>
      <w:r w:rsidRPr="00F32610">
        <w:t xml:space="preserve"> </w:t>
      </w:r>
      <w:proofErr w:type="spellStart"/>
      <w:r w:rsidRPr="00F32610">
        <w:t>trećeg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je to lice </w:t>
      </w:r>
      <w:proofErr w:type="spellStart"/>
      <w:r w:rsidRPr="00F32610">
        <w:t>utvrdilo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provjerilo</w:t>
      </w:r>
      <w:proofErr w:type="spellEnd"/>
      <w:r w:rsidRPr="00F32610">
        <w:t xml:space="preserve"> </w:t>
      </w:r>
      <w:proofErr w:type="spellStart"/>
      <w:r w:rsidRPr="00F32610">
        <w:t>identitet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bez </w:t>
      </w:r>
      <w:proofErr w:type="spellStart"/>
      <w:r w:rsidRPr="00F32610">
        <w:t>njegovog</w:t>
      </w:r>
      <w:proofErr w:type="spellEnd"/>
      <w:r w:rsidRPr="00F32610">
        <w:t xml:space="preserve"> </w:t>
      </w:r>
      <w:proofErr w:type="spellStart"/>
      <w:r w:rsidRPr="00F32610">
        <w:t>prisustva</w:t>
      </w:r>
      <w:proofErr w:type="spellEnd"/>
      <w:r w:rsidRPr="00F32610">
        <w:t>.</w:t>
      </w:r>
    </w:p>
    <w:p w14:paraId="4D5B1287" w14:textId="77777777" w:rsidR="00F32610" w:rsidRPr="00F32610" w:rsidRDefault="00F32610" w:rsidP="00F32610">
      <w:pPr>
        <w:jc w:val="center"/>
      </w:pPr>
      <w:r w:rsidRPr="00F32610">
        <w:t xml:space="preserve">(4) </w:t>
      </w:r>
      <w:proofErr w:type="spellStart"/>
      <w:r w:rsidRPr="00F32610">
        <w:t>Povjeravanjem</w:t>
      </w:r>
      <w:proofErr w:type="spellEnd"/>
      <w:r w:rsidRPr="00F32610">
        <w:t xml:space="preserve"> </w:t>
      </w:r>
      <w:proofErr w:type="spellStart"/>
      <w:r w:rsidRPr="00F32610">
        <w:t>izvršavanja</w:t>
      </w:r>
      <w:proofErr w:type="spellEnd"/>
      <w:r w:rsidRPr="00F32610">
        <w:t xml:space="preserve"> </w:t>
      </w:r>
      <w:proofErr w:type="spellStart"/>
      <w:r w:rsidRPr="00F32610">
        <w:t>pojedinih</w:t>
      </w:r>
      <w:proofErr w:type="spellEnd"/>
      <w:r w:rsidRPr="00F32610">
        <w:t xml:space="preserve"> </w:t>
      </w:r>
      <w:proofErr w:type="spellStart"/>
      <w:r w:rsidRPr="00F32610">
        <w:t>radnji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trećem</w:t>
      </w:r>
      <w:proofErr w:type="spellEnd"/>
      <w:r w:rsidRPr="00F32610">
        <w:t xml:space="preserve"> </w:t>
      </w:r>
      <w:proofErr w:type="spellStart"/>
      <w:r w:rsidRPr="00F32610">
        <w:t>licu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se ne </w:t>
      </w:r>
      <w:proofErr w:type="spellStart"/>
      <w:r w:rsidRPr="00F32610">
        <w:t>oslobađa</w:t>
      </w:r>
      <w:proofErr w:type="spellEnd"/>
      <w:r w:rsidRPr="00F32610">
        <w:t xml:space="preserve"> </w:t>
      </w:r>
      <w:proofErr w:type="spellStart"/>
      <w:r w:rsidRPr="00F32610">
        <w:t>odgovornosti</w:t>
      </w:r>
      <w:proofErr w:type="spellEnd"/>
      <w:r w:rsidRPr="00F32610">
        <w:t xml:space="preserve"> za </w:t>
      </w:r>
      <w:proofErr w:type="spellStart"/>
      <w:r w:rsidRPr="00F32610">
        <w:t>pravilno</w:t>
      </w:r>
      <w:proofErr w:type="spellEnd"/>
      <w:r w:rsidRPr="00F32610">
        <w:t xml:space="preserve"> </w:t>
      </w:r>
      <w:proofErr w:type="spellStart"/>
      <w:r w:rsidRPr="00F32610">
        <w:t>izvršavanje</w:t>
      </w:r>
      <w:proofErr w:type="spellEnd"/>
      <w:r w:rsidRPr="00F32610">
        <w:t xml:space="preserve"> </w:t>
      </w:r>
      <w:proofErr w:type="spellStart"/>
      <w:r w:rsidRPr="00F32610">
        <w:t>radnji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r w:rsidRPr="00F32610">
        <w:t>zakonom</w:t>
      </w:r>
      <w:proofErr w:type="spellEnd"/>
      <w:r w:rsidRPr="00F32610">
        <w:t xml:space="preserve">. </w:t>
      </w:r>
      <w:proofErr w:type="spellStart"/>
      <w:r w:rsidRPr="00F32610">
        <w:t>Konačnu</w:t>
      </w:r>
      <w:proofErr w:type="spellEnd"/>
      <w:r w:rsidRPr="00F32610">
        <w:t xml:space="preserve"> </w:t>
      </w:r>
      <w:proofErr w:type="spellStart"/>
      <w:r w:rsidRPr="00F32610">
        <w:t>odgovornost</w:t>
      </w:r>
      <w:proofErr w:type="spellEnd"/>
      <w:r w:rsidRPr="00F32610">
        <w:t xml:space="preserve"> za </w:t>
      </w:r>
      <w:proofErr w:type="spellStart"/>
      <w:r w:rsidRPr="00F32610">
        <w:t>sprovođenje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povjerenih</w:t>
      </w:r>
      <w:proofErr w:type="spellEnd"/>
      <w:r w:rsidRPr="00F32610">
        <w:t xml:space="preserve"> </w:t>
      </w:r>
      <w:proofErr w:type="spellStart"/>
      <w:r w:rsidRPr="00F32610">
        <w:t>trećem</w:t>
      </w:r>
      <w:proofErr w:type="spellEnd"/>
      <w:r w:rsidRPr="00F32610">
        <w:t xml:space="preserve"> </w:t>
      </w:r>
      <w:proofErr w:type="spellStart"/>
      <w:r w:rsidRPr="00F32610">
        <w:t>licu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dalje</w:t>
      </w:r>
      <w:proofErr w:type="spellEnd"/>
      <w:r w:rsidRPr="00F32610">
        <w:t xml:space="preserve"> </w:t>
      </w:r>
      <w:proofErr w:type="spellStart"/>
      <w:r w:rsidRPr="00F32610">
        <w:t>snosi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>.</w:t>
      </w:r>
    </w:p>
    <w:p w14:paraId="39E2A9AC" w14:textId="77777777" w:rsidR="00F32610" w:rsidRPr="00F32610" w:rsidRDefault="00F32610" w:rsidP="00F32610">
      <w:pPr>
        <w:jc w:val="center"/>
        <w:rPr>
          <w:b/>
          <w:bCs/>
        </w:rPr>
      </w:pPr>
      <w:bookmarkStart w:id="26" w:name="clan_25"/>
      <w:bookmarkEnd w:id="26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25</w:t>
      </w:r>
    </w:p>
    <w:p w14:paraId="47940326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Pribavljanje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podataka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dokumentacije</w:t>
      </w:r>
      <w:proofErr w:type="spellEnd"/>
      <w:r w:rsidRPr="00F32610">
        <w:rPr>
          <w:b/>
          <w:bCs/>
        </w:rPr>
        <w:t xml:space="preserve"> od </w:t>
      </w:r>
      <w:proofErr w:type="spellStart"/>
      <w:r w:rsidRPr="00F32610">
        <w:rPr>
          <w:b/>
          <w:bCs/>
        </w:rPr>
        <w:t>trećeg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lica</w:t>
      </w:r>
      <w:proofErr w:type="spellEnd"/>
      <w:r w:rsidRPr="00F32610">
        <w:rPr>
          <w:b/>
          <w:bCs/>
        </w:rPr>
        <w:t>)</w:t>
      </w:r>
    </w:p>
    <w:p w14:paraId="1449B694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je da </w:t>
      </w:r>
      <w:proofErr w:type="spellStart"/>
      <w:r w:rsidRPr="00F32610">
        <w:t>obezbijedi</w:t>
      </w:r>
      <w:proofErr w:type="spellEnd"/>
      <w:r w:rsidRPr="00F32610">
        <w:t xml:space="preserve"> da </w:t>
      </w:r>
      <w:proofErr w:type="spellStart"/>
      <w:r w:rsidRPr="00F32610">
        <w:t>treće</w:t>
      </w:r>
      <w:proofErr w:type="spellEnd"/>
      <w:r w:rsidRPr="00F32610">
        <w:t xml:space="preserve"> lice </w:t>
      </w:r>
      <w:proofErr w:type="spellStart"/>
      <w:r w:rsidRPr="00F32610">
        <w:t>koje</w:t>
      </w:r>
      <w:proofErr w:type="spellEnd"/>
      <w:r w:rsidRPr="00F32610">
        <w:t xml:space="preserve"> je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odredbama</w:t>
      </w:r>
      <w:proofErr w:type="spellEnd"/>
      <w:r w:rsidRPr="00F32610">
        <w:t xml:space="preserve"> </w:t>
      </w:r>
      <w:proofErr w:type="spellStart"/>
      <w:r w:rsidRPr="00F32610">
        <w:t>čl</w:t>
      </w:r>
      <w:proofErr w:type="spellEnd"/>
      <w:r w:rsidRPr="00F32610">
        <w:t xml:space="preserve">. 11. </w:t>
      </w:r>
      <w:proofErr w:type="spellStart"/>
      <w:r w:rsidRPr="00F32610">
        <w:t>i</w:t>
      </w:r>
      <w:proofErr w:type="spellEnd"/>
      <w:r w:rsidRPr="00F32610">
        <w:t xml:space="preserve"> 24.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izvršilo</w:t>
      </w:r>
      <w:proofErr w:type="spellEnd"/>
      <w:r w:rsidRPr="00F32610">
        <w:t xml:space="preserve"> </w:t>
      </w:r>
      <w:proofErr w:type="spellStart"/>
      <w:r w:rsidRPr="00F32610">
        <w:t>radnje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provjere</w:t>
      </w:r>
      <w:proofErr w:type="spellEnd"/>
      <w:r w:rsidRPr="00F32610">
        <w:t xml:space="preserve"> </w:t>
      </w:r>
      <w:proofErr w:type="spellStart"/>
      <w:r w:rsidRPr="00F32610">
        <w:t>identiteta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bez </w:t>
      </w:r>
      <w:proofErr w:type="spellStart"/>
      <w:r w:rsidRPr="00F32610">
        <w:t>odlaganja</w:t>
      </w:r>
      <w:proofErr w:type="spellEnd"/>
      <w:r w:rsidRPr="00F32610">
        <w:t xml:space="preserve"> </w:t>
      </w:r>
      <w:proofErr w:type="spellStart"/>
      <w:r w:rsidRPr="00F32610">
        <w:t>dostavi</w:t>
      </w:r>
      <w:proofErr w:type="spellEnd"/>
      <w:r w:rsidRPr="00F32610">
        <w:t>:</w:t>
      </w:r>
    </w:p>
    <w:p w14:paraId="6AEE033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neophodne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informacije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članom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;</w:t>
      </w:r>
    </w:p>
    <w:p w14:paraId="47FE185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kopije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identifikacionih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podataka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relevantne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dokumentacije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vezi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zahtjevom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identifikaciju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zahtjev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, ako su </w:t>
      </w:r>
      <w:proofErr w:type="spellStart"/>
      <w:r w:rsidRPr="00F32610">
        <w:rPr>
          <w:lang w:val="fr-FR"/>
        </w:rPr>
        <w:t>dostupni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pribavljene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sigurnim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daljinskim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postupkom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regulisala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priznala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odobrila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prihvatila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nadležna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>.</w:t>
      </w:r>
    </w:p>
    <w:p w14:paraId="79F8A6D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Pribavljenu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identifikacionu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dokumentaciju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čuva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ovim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zakonom</w:t>
      </w:r>
      <w:proofErr w:type="spellEnd"/>
      <w:r w:rsidRPr="00F32610">
        <w:rPr>
          <w:lang w:val="fr-FR"/>
        </w:rPr>
        <w:t>.</w:t>
      </w:r>
    </w:p>
    <w:p w14:paraId="5325226D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27" w:name="clan_26"/>
      <w:bookmarkEnd w:id="27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26</w:t>
      </w:r>
    </w:p>
    <w:p w14:paraId="52A6A2E9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Zabrana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uspostavljanja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poslovnog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odnosa</w:t>
      </w:r>
      <w:proofErr w:type="spellEnd"/>
      <w:r w:rsidRPr="00F32610">
        <w:rPr>
          <w:b/>
          <w:bCs/>
          <w:lang w:val="fr-FR"/>
        </w:rPr>
        <w:t>)</w:t>
      </w:r>
    </w:p>
    <w:p w14:paraId="5DC4B363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smije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ako:</w:t>
      </w:r>
    </w:p>
    <w:p w14:paraId="5E22C8A3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je </w:t>
      </w:r>
      <w:proofErr w:type="spellStart"/>
      <w:r w:rsidRPr="00F32610">
        <w:rPr>
          <w:lang w:val="fr-FR"/>
        </w:rPr>
        <w:t>radnje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izvršilo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se ne </w:t>
      </w:r>
      <w:proofErr w:type="spellStart"/>
      <w:r w:rsidRPr="00F32610">
        <w:rPr>
          <w:lang w:val="fr-FR"/>
        </w:rPr>
        <w:t>smatra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trećim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23.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;</w:t>
      </w:r>
    </w:p>
    <w:p w14:paraId="7777EFBA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b) je </w:t>
      </w:r>
      <w:proofErr w:type="spellStart"/>
      <w:r w:rsidRPr="00F32610">
        <w:rPr>
          <w:lang w:val="fr-FR"/>
        </w:rPr>
        <w:t>treće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utvrdilo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provjerilo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njegovog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prisustva</w:t>
      </w:r>
      <w:proofErr w:type="spellEnd"/>
      <w:r w:rsidRPr="00F32610">
        <w:rPr>
          <w:lang w:val="fr-FR"/>
        </w:rPr>
        <w:t>;</w:t>
      </w:r>
      <w:proofErr w:type="gramEnd"/>
    </w:p>
    <w:p w14:paraId="4F349C9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trećeg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prethodno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pribavio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dokumentaciju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25. </w:t>
      </w:r>
      <w:proofErr w:type="spellStart"/>
      <w:proofErr w:type="gramStart"/>
      <w:r w:rsidRPr="00F32610">
        <w:rPr>
          <w:lang w:val="fr-FR"/>
        </w:rPr>
        <w:t>stav</w:t>
      </w:r>
      <w:proofErr w:type="spellEnd"/>
      <w:proofErr w:type="gram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;</w:t>
      </w:r>
    </w:p>
    <w:p w14:paraId="30684DF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d) je </w:t>
      </w:r>
      <w:proofErr w:type="spellStart"/>
      <w:r w:rsidRPr="00F32610">
        <w:rPr>
          <w:lang w:val="fr-FR"/>
        </w:rPr>
        <w:t>posumnjao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vjerodostojnost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radnje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istinitost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pribavljenih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podataka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klijentu</w:t>
      </w:r>
      <w:proofErr w:type="spellEnd"/>
      <w:r w:rsidRPr="00F32610">
        <w:rPr>
          <w:lang w:val="fr-FR"/>
        </w:rPr>
        <w:t>.</w:t>
      </w:r>
    </w:p>
    <w:p w14:paraId="2C838892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28" w:name="clan_27"/>
      <w:bookmarkEnd w:id="28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27</w:t>
      </w:r>
    </w:p>
    <w:p w14:paraId="4D1B1757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Kontinuirano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praćenje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poslovnih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aktivnosti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klijenta</w:t>
      </w:r>
      <w:proofErr w:type="spellEnd"/>
      <w:r w:rsidRPr="00F32610">
        <w:rPr>
          <w:b/>
          <w:bCs/>
          <w:lang w:val="fr-FR"/>
        </w:rPr>
        <w:t>)</w:t>
      </w:r>
    </w:p>
    <w:p w14:paraId="235B3754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preduzima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sprovodeći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primjenu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principa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upoznaj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porijeklo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se koriste u </w:t>
      </w:r>
      <w:proofErr w:type="spellStart"/>
      <w:r w:rsidRPr="00F32610">
        <w:rPr>
          <w:lang w:val="fr-FR"/>
        </w:rPr>
        <w:t>poslovnim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operacijama</w:t>
      </w:r>
      <w:proofErr w:type="spellEnd"/>
      <w:r w:rsidRPr="00F32610">
        <w:rPr>
          <w:lang w:val="fr-FR"/>
        </w:rPr>
        <w:t>.</w:t>
      </w:r>
    </w:p>
    <w:p w14:paraId="7D66595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Praćenje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preduzima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preko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uključuje</w:t>
      </w:r>
      <w:proofErr w:type="spellEnd"/>
      <w:r w:rsidRPr="00F32610">
        <w:rPr>
          <w:lang w:val="fr-FR"/>
        </w:rPr>
        <w:t>:</w:t>
      </w:r>
      <w:proofErr w:type="gramEnd"/>
    </w:p>
    <w:p w14:paraId="5A7F72C4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određivanje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operacija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svrhom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namjenom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uspostavljenog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između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i </w:t>
      </w:r>
      <w:proofErr w:type="spellStart"/>
      <w:proofErr w:type="gram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>;</w:t>
      </w:r>
      <w:proofErr w:type="gramEnd"/>
    </w:p>
    <w:p w14:paraId="6662C0B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kontinuirano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praćenje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sprovođenje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kontrole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obavljenih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vrijeme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trajanja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da bi se </w:t>
      </w:r>
      <w:proofErr w:type="spellStart"/>
      <w:r w:rsidRPr="00F32610">
        <w:rPr>
          <w:lang w:val="fr-FR"/>
        </w:rPr>
        <w:t>obezbijedilo</w:t>
      </w:r>
      <w:proofErr w:type="spellEnd"/>
      <w:r w:rsidRPr="00F32610">
        <w:rPr>
          <w:lang w:val="fr-FR"/>
        </w:rPr>
        <w:t xml:space="preserve"> da su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obavljaju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onim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što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zna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klijentu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njegovom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profilu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profilu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rizika</w:t>
      </w:r>
      <w:proofErr w:type="spellEnd"/>
      <w:r w:rsidRPr="00F32610">
        <w:rPr>
          <w:lang w:val="fr-FR"/>
        </w:rPr>
        <w:t xml:space="preserve">, te </w:t>
      </w:r>
      <w:proofErr w:type="spellStart"/>
      <w:r w:rsidRPr="00F32610">
        <w:rPr>
          <w:lang w:val="fr-FR"/>
        </w:rPr>
        <w:t>prema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potrebi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izvoru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novčanih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obezbjeđivanju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ažuriranja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dokumentacije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podataka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informacija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se </w:t>
      </w:r>
      <w:proofErr w:type="spellStart"/>
      <w:proofErr w:type="gramStart"/>
      <w:r w:rsidRPr="00F32610">
        <w:rPr>
          <w:lang w:val="fr-FR"/>
        </w:rPr>
        <w:t>vode</w:t>
      </w:r>
      <w:proofErr w:type="spellEnd"/>
      <w:r w:rsidRPr="00F32610">
        <w:rPr>
          <w:lang w:val="fr-FR"/>
        </w:rPr>
        <w:t>;</w:t>
      </w:r>
      <w:proofErr w:type="gramEnd"/>
    </w:p>
    <w:p w14:paraId="7587FB74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obezbjeđivanje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dokumentacija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podaci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informacije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prikupljeni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okviru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procesa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budu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ažurni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relevantni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ostvarivanjem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uvida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postojeće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evidencije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naročito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kategorije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klijenata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višeg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rizika</w:t>
      </w:r>
      <w:proofErr w:type="spellEnd"/>
      <w:r w:rsidRPr="00F32610">
        <w:rPr>
          <w:lang w:val="fr-FR"/>
        </w:rPr>
        <w:t>.</w:t>
      </w:r>
    </w:p>
    <w:p w14:paraId="7CC67C3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treba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odredi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obim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učestalost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navedenih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stavu</w:t>
      </w:r>
      <w:proofErr w:type="spellEnd"/>
      <w:r w:rsidRPr="00F32610">
        <w:rPr>
          <w:lang w:val="fr-FR"/>
        </w:rPr>
        <w:t xml:space="preserve"> (2)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odgovaraju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kojem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izložen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obavljanju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pojedinačnih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operacija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pojedinačnog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.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procijeniti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takav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članom</w:t>
      </w:r>
      <w:proofErr w:type="spellEnd"/>
      <w:r w:rsidRPr="00F32610">
        <w:rPr>
          <w:lang w:val="fr-FR"/>
        </w:rPr>
        <w:t xml:space="preserve"> 10.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6598132F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(4)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redovnog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mogu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povjeriti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trećem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licu</w:t>
      </w:r>
      <w:proofErr w:type="spellEnd"/>
      <w:r w:rsidRPr="00F32610">
        <w:rPr>
          <w:lang w:val="fr-FR"/>
        </w:rPr>
        <w:t>.</w:t>
      </w:r>
    </w:p>
    <w:p w14:paraId="1624DDC0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29" w:name="clan_28"/>
      <w:bookmarkEnd w:id="29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28</w:t>
      </w:r>
    </w:p>
    <w:p w14:paraId="1F5BC2E7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Posebni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oblici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identifikacije</w:t>
      </w:r>
      <w:proofErr w:type="spellEnd"/>
      <w:r w:rsidRPr="00F32610">
        <w:rPr>
          <w:b/>
          <w:bCs/>
          <w:lang w:val="fr-FR"/>
        </w:rPr>
        <w:t xml:space="preserve"> i </w:t>
      </w:r>
      <w:proofErr w:type="spellStart"/>
      <w:r w:rsidRPr="00F32610">
        <w:rPr>
          <w:b/>
          <w:bCs/>
          <w:lang w:val="fr-FR"/>
        </w:rPr>
        <w:t>praćenja</w:t>
      </w:r>
      <w:proofErr w:type="spellEnd"/>
      <w:r w:rsidRPr="00F32610">
        <w:rPr>
          <w:b/>
          <w:bCs/>
          <w:lang w:val="fr-FR"/>
        </w:rPr>
        <w:t>)</w:t>
      </w:r>
    </w:p>
    <w:p w14:paraId="1E50DB95" w14:textId="77777777" w:rsidR="00F32610" w:rsidRPr="00F32610" w:rsidRDefault="00F32610" w:rsidP="00F32610">
      <w:pPr>
        <w:jc w:val="center"/>
        <w:rPr>
          <w:lang w:val="fr-FR"/>
        </w:rPr>
      </w:pPr>
      <w:proofErr w:type="spellStart"/>
      <w:r w:rsidRPr="00F32610">
        <w:rPr>
          <w:lang w:val="fr-FR"/>
        </w:rPr>
        <w:t>Prilikom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klijenata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zavisno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stepena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primijeniti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posebne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>, i to:</w:t>
      </w:r>
    </w:p>
    <w:p w14:paraId="1F04976E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pojačanu</w:t>
      </w:r>
      <w:proofErr w:type="spellEnd"/>
      <w:r w:rsidRPr="00F32610">
        <w:t xml:space="preserve"> </w:t>
      </w:r>
      <w:proofErr w:type="spellStart"/>
      <w:r w:rsidRPr="00F32610">
        <w:t>identifikaciju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praćenje</w:t>
      </w:r>
      <w:proofErr w:type="spellEnd"/>
      <w:r w:rsidRPr="00F32610">
        <w:t>;</w:t>
      </w:r>
      <w:proofErr w:type="gramEnd"/>
    </w:p>
    <w:p w14:paraId="0E322890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pojednostavljenu</w:t>
      </w:r>
      <w:proofErr w:type="spellEnd"/>
      <w:r w:rsidRPr="00F32610">
        <w:t xml:space="preserve"> </w:t>
      </w:r>
      <w:proofErr w:type="spellStart"/>
      <w:r w:rsidRPr="00F32610">
        <w:t>identifikaciju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praćenje</w:t>
      </w:r>
      <w:proofErr w:type="spellEnd"/>
      <w:r w:rsidRPr="00F32610">
        <w:t>.</w:t>
      </w:r>
    </w:p>
    <w:p w14:paraId="354AC85F" w14:textId="77777777" w:rsidR="00F32610" w:rsidRPr="00F32610" w:rsidRDefault="00F32610" w:rsidP="00F32610">
      <w:pPr>
        <w:jc w:val="center"/>
        <w:rPr>
          <w:b/>
          <w:bCs/>
        </w:rPr>
      </w:pPr>
      <w:bookmarkStart w:id="30" w:name="clan_29"/>
      <w:bookmarkEnd w:id="30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29</w:t>
      </w:r>
    </w:p>
    <w:p w14:paraId="10F5B6DC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Pojačana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identifikacija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praćenje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klijenta</w:t>
      </w:r>
      <w:proofErr w:type="spellEnd"/>
      <w:r w:rsidRPr="00F32610">
        <w:rPr>
          <w:b/>
          <w:bCs/>
        </w:rPr>
        <w:t>)</w:t>
      </w:r>
    </w:p>
    <w:p w14:paraId="3D74E14D" w14:textId="77777777" w:rsidR="00F32610" w:rsidRPr="00F32610" w:rsidRDefault="00F32610" w:rsidP="00F32610">
      <w:pPr>
        <w:jc w:val="center"/>
      </w:pPr>
      <w:r w:rsidRPr="00F32610">
        <w:lastRenderedPageBreak/>
        <w:t xml:space="preserve">(1) </w:t>
      </w:r>
      <w:proofErr w:type="spellStart"/>
      <w:r w:rsidRPr="00F32610">
        <w:t>Pojačane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, </w:t>
      </w:r>
      <w:proofErr w:type="spellStart"/>
      <w:r w:rsidRPr="00F32610">
        <w:t>osim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11.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uključuju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dodatne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određene</w:t>
      </w:r>
      <w:proofErr w:type="spellEnd"/>
      <w:r w:rsidRPr="00F32610">
        <w:t xml:space="preserve">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r w:rsidRPr="00F32610">
        <w:t>zakonom</w:t>
      </w:r>
      <w:proofErr w:type="spellEnd"/>
      <w:r w:rsidRPr="00F32610">
        <w:t xml:space="preserve">, a </w:t>
      </w:r>
      <w:proofErr w:type="spellStart"/>
      <w:r w:rsidRPr="00F32610">
        <w:t>koje</w:t>
      </w:r>
      <w:proofErr w:type="spellEnd"/>
      <w:r w:rsidRPr="00F32610">
        <w:t xml:space="preserve"> je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da </w:t>
      </w:r>
      <w:proofErr w:type="spellStart"/>
      <w:r w:rsidRPr="00F32610">
        <w:t>primijeni</w:t>
      </w:r>
      <w:proofErr w:type="spellEnd"/>
      <w:r w:rsidRPr="00F32610">
        <w:t xml:space="preserve"> </w:t>
      </w:r>
      <w:proofErr w:type="spellStart"/>
      <w:r w:rsidRPr="00F32610">
        <w:t>kako</w:t>
      </w:r>
      <w:proofErr w:type="spellEnd"/>
      <w:r w:rsidRPr="00F32610">
        <w:t xml:space="preserve"> bi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odgovarajući</w:t>
      </w:r>
      <w:proofErr w:type="spellEnd"/>
      <w:r w:rsidRPr="00F32610">
        <w:t xml:space="preserve"> </w:t>
      </w:r>
      <w:proofErr w:type="spellStart"/>
      <w:r w:rsidRPr="00F32610">
        <w:t>način</w:t>
      </w:r>
      <w:proofErr w:type="spellEnd"/>
      <w:r w:rsidRPr="00F32610">
        <w:t xml:space="preserve"> </w:t>
      </w:r>
      <w:proofErr w:type="spellStart"/>
      <w:r w:rsidRPr="00F32610">
        <w:t>upravljao</w:t>
      </w:r>
      <w:proofErr w:type="spellEnd"/>
      <w:r w:rsidRPr="00F32610">
        <w:t xml:space="preserve"> </w:t>
      </w:r>
      <w:proofErr w:type="spellStart"/>
      <w:r w:rsidRPr="00F32610">
        <w:t>rizicima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 xml:space="preserve">,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kako</w:t>
      </w:r>
      <w:proofErr w:type="spellEnd"/>
      <w:r w:rsidRPr="00F32610">
        <w:t xml:space="preserve"> bi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rizike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odgovarajući</w:t>
      </w:r>
      <w:proofErr w:type="spellEnd"/>
      <w:r w:rsidRPr="00F32610">
        <w:t xml:space="preserve"> </w:t>
      </w:r>
      <w:proofErr w:type="spellStart"/>
      <w:r w:rsidRPr="00F32610">
        <w:t>način</w:t>
      </w:r>
      <w:proofErr w:type="spellEnd"/>
      <w:r w:rsidRPr="00F32610">
        <w:t xml:space="preserve"> </w:t>
      </w:r>
      <w:proofErr w:type="spellStart"/>
      <w:r w:rsidRPr="00F32610">
        <w:t>umanjio</w:t>
      </w:r>
      <w:proofErr w:type="spellEnd"/>
      <w:r w:rsidRPr="00F32610">
        <w:t xml:space="preserve"> </w:t>
      </w:r>
      <w:proofErr w:type="spellStart"/>
      <w:r w:rsidRPr="00F32610">
        <w:t>prilikom</w:t>
      </w:r>
      <w:proofErr w:type="spellEnd"/>
      <w:r w:rsidRPr="00F32610">
        <w:t>:</w:t>
      </w:r>
    </w:p>
    <w:p w14:paraId="47F41679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uspostavljanja</w:t>
      </w:r>
      <w:proofErr w:type="spellEnd"/>
      <w:r w:rsidRPr="00F32610">
        <w:t xml:space="preserve"> </w:t>
      </w:r>
      <w:proofErr w:type="spellStart"/>
      <w:r w:rsidRPr="00F32610">
        <w:t>korespondentnog</w:t>
      </w:r>
      <w:proofErr w:type="spellEnd"/>
      <w:r w:rsidRPr="00F32610">
        <w:t xml:space="preserve"> </w:t>
      </w:r>
      <w:proofErr w:type="spellStart"/>
      <w:proofErr w:type="gramStart"/>
      <w:r w:rsidRPr="00F32610">
        <w:t>odnosa</w:t>
      </w:r>
      <w:proofErr w:type="spellEnd"/>
      <w:r w:rsidRPr="00F32610">
        <w:t>;</w:t>
      </w:r>
      <w:proofErr w:type="gramEnd"/>
    </w:p>
    <w:p w14:paraId="7A0EEF14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primjene</w:t>
      </w:r>
      <w:proofErr w:type="spellEnd"/>
      <w:r w:rsidRPr="00F32610">
        <w:t xml:space="preserve"> </w:t>
      </w:r>
      <w:proofErr w:type="spellStart"/>
      <w:r w:rsidRPr="00F32610">
        <w:t>novih</w:t>
      </w:r>
      <w:proofErr w:type="spellEnd"/>
      <w:r w:rsidRPr="00F32610">
        <w:t xml:space="preserve"> </w:t>
      </w:r>
      <w:proofErr w:type="spellStart"/>
      <w:r w:rsidRPr="00F32610">
        <w:t>tehnologija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tehnologija</w:t>
      </w:r>
      <w:proofErr w:type="spellEnd"/>
      <w:r w:rsidRPr="00F32610">
        <w:t xml:space="preserve"> u </w:t>
      </w:r>
      <w:proofErr w:type="spellStart"/>
      <w:r w:rsidRPr="00F32610">
        <w:t>razvoju</w:t>
      </w:r>
      <w:proofErr w:type="spellEnd"/>
      <w:r w:rsidRPr="00F32610">
        <w:t xml:space="preserve"> </w:t>
      </w:r>
      <w:proofErr w:type="spellStart"/>
      <w:r w:rsidRPr="00F32610">
        <w:t>prema</w:t>
      </w:r>
      <w:proofErr w:type="spellEnd"/>
      <w:r w:rsidRPr="00F32610">
        <w:t xml:space="preserve"> </w:t>
      </w:r>
      <w:proofErr w:type="spellStart"/>
      <w:r w:rsidRPr="00F32610">
        <w:t>članu</w:t>
      </w:r>
      <w:proofErr w:type="spellEnd"/>
      <w:r w:rsidRPr="00F32610">
        <w:t xml:space="preserve"> 32.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a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procjenom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strane</w:t>
      </w:r>
      <w:proofErr w:type="spellEnd"/>
      <w:r w:rsidRPr="00F32610">
        <w:t xml:space="preserve"> </w:t>
      </w:r>
      <w:proofErr w:type="spellStart"/>
      <w:proofErr w:type="gramStart"/>
      <w:r w:rsidRPr="00F32610">
        <w:t>obveznika</w:t>
      </w:r>
      <w:proofErr w:type="spellEnd"/>
      <w:r w:rsidRPr="00F32610">
        <w:t>;</w:t>
      </w:r>
      <w:proofErr w:type="gramEnd"/>
    </w:p>
    <w:p w14:paraId="29F6CB47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obavljanja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se po </w:t>
      </w:r>
      <w:proofErr w:type="spellStart"/>
      <w:r w:rsidRPr="00F32610">
        <w:t>svojim</w:t>
      </w:r>
      <w:proofErr w:type="spellEnd"/>
      <w:r w:rsidRPr="00F32610">
        <w:t xml:space="preserve"> </w:t>
      </w:r>
      <w:proofErr w:type="spellStart"/>
      <w:r w:rsidRPr="00F32610">
        <w:t>karakteristikama</w:t>
      </w:r>
      <w:proofErr w:type="spellEnd"/>
      <w:r w:rsidRPr="00F32610">
        <w:t xml:space="preserve"> </w:t>
      </w:r>
      <w:proofErr w:type="spellStart"/>
      <w:r w:rsidRPr="00F32610">
        <w:t>mogu</w:t>
      </w:r>
      <w:proofErr w:type="spellEnd"/>
      <w:r w:rsidRPr="00F32610">
        <w:t xml:space="preserve"> </w:t>
      </w:r>
      <w:proofErr w:type="spellStart"/>
      <w:r w:rsidRPr="00F32610">
        <w:t>smatrati</w:t>
      </w:r>
      <w:proofErr w:type="spellEnd"/>
      <w:r w:rsidRPr="00F32610">
        <w:t xml:space="preserve"> </w:t>
      </w:r>
      <w:proofErr w:type="spellStart"/>
      <w:r w:rsidRPr="00F32610">
        <w:t>neuobičajenim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članom</w:t>
      </w:r>
      <w:proofErr w:type="spellEnd"/>
      <w:r w:rsidRPr="00F32610">
        <w:t xml:space="preserve"> 33.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proofErr w:type="gramStart"/>
      <w:r w:rsidRPr="00F32610">
        <w:t>zakona</w:t>
      </w:r>
      <w:proofErr w:type="spellEnd"/>
      <w:r w:rsidRPr="00F32610">
        <w:t>;</w:t>
      </w:r>
      <w:proofErr w:type="gramEnd"/>
    </w:p>
    <w:p w14:paraId="7BE123C1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uspostavljanja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obavljanja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12.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klijentom</w:t>
      </w:r>
      <w:proofErr w:type="spellEnd"/>
      <w:r w:rsidRPr="00F32610">
        <w:t xml:space="preserve"> koji je </w:t>
      </w:r>
      <w:proofErr w:type="spellStart"/>
      <w:r w:rsidRPr="00F32610">
        <w:t>politički</w:t>
      </w:r>
      <w:proofErr w:type="spellEnd"/>
      <w:r w:rsidRPr="00F32610">
        <w:t xml:space="preserve"> </w:t>
      </w:r>
      <w:proofErr w:type="spellStart"/>
      <w:r w:rsidRPr="00F32610">
        <w:t>eksponirano</w:t>
      </w:r>
      <w:proofErr w:type="spellEnd"/>
      <w:r w:rsidRPr="00F32610">
        <w:t xml:space="preserve"> lice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ima</w:t>
      </w:r>
      <w:proofErr w:type="spellEnd"/>
      <w:r w:rsidRPr="00F32610">
        <w:t xml:space="preserve"> </w:t>
      </w:r>
      <w:proofErr w:type="spellStart"/>
      <w:r w:rsidRPr="00F32610">
        <w:t>stvarnog</w:t>
      </w:r>
      <w:proofErr w:type="spellEnd"/>
      <w:r w:rsidRPr="00F32610">
        <w:t xml:space="preserve"> </w:t>
      </w:r>
      <w:proofErr w:type="spellStart"/>
      <w:r w:rsidRPr="00F32610">
        <w:t>vlasnika</w:t>
      </w:r>
      <w:proofErr w:type="spellEnd"/>
      <w:r w:rsidRPr="00F32610">
        <w:t xml:space="preserve"> koji je </w:t>
      </w:r>
      <w:proofErr w:type="spellStart"/>
      <w:r w:rsidRPr="00F32610">
        <w:t>politički</w:t>
      </w:r>
      <w:proofErr w:type="spellEnd"/>
      <w:r w:rsidRPr="00F32610">
        <w:t xml:space="preserve"> </w:t>
      </w:r>
      <w:proofErr w:type="spellStart"/>
      <w:r w:rsidRPr="00F32610">
        <w:t>eksponirano</w:t>
      </w:r>
      <w:proofErr w:type="spellEnd"/>
      <w:r w:rsidRPr="00F32610">
        <w:t xml:space="preserve"> lice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njihove</w:t>
      </w:r>
      <w:proofErr w:type="spellEnd"/>
      <w:r w:rsidRPr="00F32610">
        <w:t xml:space="preserve"> </w:t>
      </w:r>
      <w:proofErr w:type="spellStart"/>
      <w:r w:rsidRPr="00F32610">
        <w:t>najbliže</w:t>
      </w:r>
      <w:proofErr w:type="spellEnd"/>
      <w:r w:rsidRPr="00F32610">
        <w:t xml:space="preserve">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porodice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bliže</w:t>
      </w:r>
      <w:proofErr w:type="spellEnd"/>
      <w:r w:rsidRPr="00F32610">
        <w:t xml:space="preserve"> </w:t>
      </w:r>
      <w:proofErr w:type="spellStart"/>
      <w:proofErr w:type="gramStart"/>
      <w:r w:rsidRPr="00F32610">
        <w:t>saradnike</w:t>
      </w:r>
      <w:proofErr w:type="spellEnd"/>
      <w:r w:rsidRPr="00F32610">
        <w:t>;</w:t>
      </w:r>
      <w:proofErr w:type="gramEnd"/>
    </w:p>
    <w:p w14:paraId="07258F77" w14:textId="77777777" w:rsidR="00F32610" w:rsidRPr="00F32610" w:rsidRDefault="00F32610" w:rsidP="00F32610">
      <w:pPr>
        <w:jc w:val="center"/>
      </w:pPr>
      <w:r w:rsidRPr="00F32610">
        <w:t xml:space="preserve">e) </w:t>
      </w:r>
      <w:proofErr w:type="spellStart"/>
      <w:r w:rsidRPr="00F32610">
        <w:t>sprovođenja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</w:t>
      </w:r>
      <w:proofErr w:type="spellStart"/>
      <w:r w:rsidRPr="00F32610">
        <w:t>klijent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bio </w:t>
      </w:r>
      <w:proofErr w:type="spellStart"/>
      <w:r w:rsidRPr="00F32610">
        <w:t>lično</w:t>
      </w:r>
      <w:proofErr w:type="spellEnd"/>
      <w:r w:rsidRPr="00F32610">
        <w:t xml:space="preserve"> </w:t>
      </w:r>
      <w:proofErr w:type="spellStart"/>
      <w:r w:rsidRPr="00F32610">
        <w:t>prisutan</w:t>
      </w:r>
      <w:proofErr w:type="spellEnd"/>
      <w:r w:rsidRPr="00F32610">
        <w:t xml:space="preserve"> za </w:t>
      </w:r>
      <w:proofErr w:type="spellStart"/>
      <w:r w:rsidRPr="00F32610">
        <w:t>vrijeme</w:t>
      </w:r>
      <w:proofErr w:type="spellEnd"/>
      <w:r w:rsidRPr="00F32610">
        <w:t xml:space="preserve"> </w:t>
      </w:r>
      <w:proofErr w:type="spellStart"/>
      <w:r w:rsidRPr="00F32610">
        <w:t>utvrđivanja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provjere</w:t>
      </w:r>
      <w:proofErr w:type="spellEnd"/>
      <w:r w:rsidRPr="00F32610">
        <w:t xml:space="preserve"> </w:t>
      </w:r>
      <w:proofErr w:type="spellStart"/>
      <w:proofErr w:type="gramStart"/>
      <w:r w:rsidRPr="00F32610">
        <w:t>identiteta</w:t>
      </w:r>
      <w:proofErr w:type="spellEnd"/>
      <w:r w:rsidRPr="00F32610">
        <w:t>;</w:t>
      </w:r>
      <w:proofErr w:type="gramEnd"/>
    </w:p>
    <w:p w14:paraId="46FD6E85" w14:textId="77777777" w:rsidR="00F32610" w:rsidRPr="00F32610" w:rsidRDefault="00F32610" w:rsidP="00F32610">
      <w:pPr>
        <w:jc w:val="center"/>
      </w:pPr>
      <w:r w:rsidRPr="00F32610">
        <w:t xml:space="preserve">f) </w:t>
      </w:r>
      <w:proofErr w:type="spellStart"/>
      <w:r w:rsidRPr="00F32610">
        <w:t>uspostavljanja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obavljanja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koji </w:t>
      </w:r>
      <w:proofErr w:type="spellStart"/>
      <w:r w:rsidRPr="00F32610">
        <w:t>uključuju</w:t>
      </w:r>
      <w:proofErr w:type="spellEnd"/>
      <w:r w:rsidRPr="00F32610">
        <w:t xml:space="preserve"> </w:t>
      </w:r>
      <w:proofErr w:type="spellStart"/>
      <w:r w:rsidRPr="00F32610">
        <w:t>visokorizične</w:t>
      </w:r>
      <w:proofErr w:type="spellEnd"/>
      <w:r w:rsidRPr="00F32610">
        <w:t xml:space="preserve"> </w:t>
      </w:r>
      <w:proofErr w:type="spellStart"/>
      <w:r w:rsidRPr="00F32610">
        <w:t>zemlje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86.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tačka</w:t>
      </w:r>
      <w:proofErr w:type="spellEnd"/>
      <w:r w:rsidRPr="00F32610">
        <w:t xml:space="preserve"> a</w:t>
      </w:r>
      <w:proofErr w:type="gramStart"/>
      <w:r w:rsidRPr="00F32610">
        <w:t>);</w:t>
      </w:r>
      <w:proofErr w:type="gramEnd"/>
    </w:p>
    <w:p w14:paraId="0385B731" w14:textId="77777777" w:rsidR="00F32610" w:rsidRPr="00F32610" w:rsidRDefault="00F32610" w:rsidP="00F32610">
      <w:pPr>
        <w:jc w:val="center"/>
      </w:pPr>
      <w:r w:rsidRPr="00F32610">
        <w:t xml:space="preserve">g) </w:t>
      </w:r>
      <w:proofErr w:type="spellStart"/>
      <w:r w:rsidRPr="00F32610">
        <w:t>uspostavljanja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klijentima</w:t>
      </w:r>
      <w:proofErr w:type="spellEnd"/>
      <w:r w:rsidRPr="00F32610">
        <w:t xml:space="preserve"> koji </w:t>
      </w:r>
      <w:proofErr w:type="spellStart"/>
      <w:r w:rsidRPr="00F32610">
        <w:t>obavljaju</w:t>
      </w:r>
      <w:proofErr w:type="spellEnd"/>
      <w:r w:rsidRPr="00F32610">
        <w:t xml:space="preserve"> </w:t>
      </w:r>
      <w:proofErr w:type="spellStart"/>
      <w:r w:rsidRPr="00F32610">
        <w:t>djelatnosti</w:t>
      </w:r>
      <w:proofErr w:type="spellEnd"/>
      <w:r w:rsidRPr="00F32610">
        <w:t xml:space="preserve"> </w:t>
      </w:r>
      <w:proofErr w:type="spellStart"/>
      <w:r w:rsidRPr="00F32610">
        <w:t>visokog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, </w:t>
      </w:r>
      <w:proofErr w:type="spellStart"/>
      <w:r w:rsidRPr="00F32610">
        <w:t>shodno</w:t>
      </w:r>
      <w:proofErr w:type="spellEnd"/>
      <w:r w:rsidRPr="00F32610">
        <w:t xml:space="preserve"> </w:t>
      </w:r>
      <w:proofErr w:type="spellStart"/>
      <w:r w:rsidRPr="00F32610">
        <w:t>procjeni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>.</w:t>
      </w:r>
    </w:p>
    <w:p w14:paraId="3BD1823B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Pojačane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primijeniti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u </w:t>
      </w:r>
      <w:proofErr w:type="spellStart"/>
      <w:r w:rsidRPr="00F32610">
        <w:t>drugim</w:t>
      </w:r>
      <w:proofErr w:type="spellEnd"/>
      <w:r w:rsidRPr="00F32610">
        <w:t xml:space="preserve"> </w:t>
      </w:r>
      <w:proofErr w:type="spellStart"/>
      <w:r w:rsidRPr="00F32610">
        <w:t>slučajevima</w:t>
      </w:r>
      <w:proofErr w:type="spellEnd"/>
      <w:r w:rsidRPr="00F32610">
        <w:t xml:space="preserve">,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postojeće</w:t>
      </w:r>
      <w:proofErr w:type="spellEnd"/>
      <w:r w:rsidRPr="00F32610">
        <w:t xml:space="preserve"> </w:t>
      </w:r>
      <w:proofErr w:type="spellStart"/>
      <w:r w:rsidRPr="00F32610">
        <w:t>klijente</w:t>
      </w:r>
      <w:proofErr w:type="spellEnd"/>
      <w:r w:rsidRPr="00F32610">
        <w:t xml:space="preserve">, </w:t>
      </w:r>
      <w:proofErr w:type="spellStart"/>
      <w:r w:rsidRPr="00F32610">
        <w:t>kada</w:t>
      </w:r>
      <w:proofErr w:type="spellEnd"/>
      <w:r w:rsidRPr="00F32610">
        <w:t xml:space="preserve"> </w:t>
      </w:r>
      <w:proofErr w:type="spellStart"/>
      <w:r w:rsidRPr="00F32610">
        <w:t>zbog</w:t>
      </w:r>
      <w:proofErr w:type="spellEnd"/>
      <w:r w:rsidRPr="00F32610">
        <w:t xml:space="preserve"> </w:t>
      </w:r>
      <w:proofErr w:type="spellStart"/>
      <w:r w:rsidRPr="00F32610">
        <w:t>prirode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,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povezanih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klijentom</w:t>
      </w:r>
      <w:proofErr w:type="spellEnd"/>
      <w:r w:rsidRPr="00F32610">
        <w:t xml:space="preserve">, </w:t>
      </w:r>
      <w:proofErr w:type="spellStart"/>
      <w:r w:rsidRPr="00F32610">
        <w:t>zemljom</w:t>
      </w:r>
      <w:proofErr w:type="spellEnd"/>
      <w:r w:rsidRPr="00F32610">
        <w:t xml:space="preserve">, </w:t>
      </w:r>
      <w:proofErr w:type="spellStart"/>
      <w:r w:rsidRPr="00F32610">
        <w:t>geografskim</w:t>
      </w:r>
      <w:proofErr w:type="spellEnd"/>
      <w:r w:rsidRPr="00F32610">
        <w:t xml:space="preserve"> </w:t>
      </w:r>
      <w:proofErr w:type="spellStart"/>
      <w:r w:rsidRPr="00F32610">
        <w:t>područjem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proizvodom</w:t>
      </w:r>
      <w:proofErr w:type="spellEnd"/>
      <w:r w:rsidRPr="00F32610">
        <w:t xml:space="preserve">, </w:t>
      </w:r>
      <w:proofErr w:type="spellStart"/>
      <w:r w:rsidRPr="00F32610">
        <w:t>uslugom</w:t>
      </w:r>
      <w:proofErr w:type="spellEnd"/>
      <w:r w:rsidRPr="00F32610">
        <w:t xml:space="preserve">, </w:t>
      </w:r>
      <w:proofErr w:type="spellStart"/>
      <w:r w:rsidRPr="00F32610">
        <w:t>transakcijom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kanalom</w:t>
      </w:r>
      <w:proofErr w:type="spellEnd"/>
      <w:r w:rsidRPr="00F32610">
        <w:t xml:space="preserve"> </w:t>
      </w:r>
      <w:proofErr w:type="spellStart"/>
      <w:r w:rsidRPr="00F32610">
        <w:t>isporuke</w:t>
      </w:r>
      <w:proofErr w:type="spellEnd"/>
      <w:r w:rsidRPr="00F32610">
        <w:t xml:space="preserve">,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zbog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okolnosti</w:t>
      </w:r>
      <w:proofErr w:type="spellEnd"/>
      <w:r w:rsidRPr="00F32610">
        <w:t xml:space="preserve"> </w:t>
      </w:r>
      <w:proofErr w:type="spellStart"/>
      <w:r w:rsidRPr="00F32610">
        <w:t>povezanih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klijentom</w:t>
      </w:r>
      <w:proofErr w:type="spellEnd"/>
      <w:r w:rsidRPr="00F32610">
        <w:t xml:space="preserve">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10.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postoji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je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identifikovao</w:t>
      </w:r>
      <w:proofErr w:type="spellEnd"/>
      <w:r w:rsidRPr="00F32610">
        <w:t xml:space="preserve"> </w:t>
      </w:r>
      <w:proofErr w:type="spellStart"/>
      <w:r w:rsidRPr="00F32610">
        <w:t>visoki</w:t>
      </w:r>
      <w:proofErr w:type="spellEnd"/>
      <w:r w:rsidRPr="00F32610">
        <w:t xml:space="preserve"> </w:t>
      </w:r>
      <w:proofErr w:type="spellStart"/>
      <w:r w:rsidRPr="00F32610">
        <w:t>rizik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širenja</w:t>
      </w:r>
      <w:proofErr w:type="spellEnd"/>
      <w:r w:rsidRPr="00F32610">
        <w:t xml:space="preserve"> </w:t>
      </w:r>
      <w:proofErr w:type="spellStart"/>
      <w:r w:rsidRPr="00F32610">
        <w:t>oružja</w:t>
      </w:r>
      <w:proofErr w:type="spellEnd"/>
      <w:r w:rsidRPr="00F32610">
        <w:t xml:space="preserve"> za </w:t>
      </w:r>
      <w:proofErr w:type="spellStart"/>
      <w:r w:rsidRPr="00F32610">
        <w:t>masovno</w:t>
      </w:r>
      <w:proofErr w:type="spellEnd"/>
      <w:r w:rsidRPr="00F32610">
        <w:t xml:space="preserve"> </w:t>
      </w:r>
      <w:proofErr w:type="spellStart"/>
      <w:r w:rsidRPr="00F32610">
        <w:t>uništenje</w:t>
      </w:r>
      <w:proofErr w:type="spellEnd"/>
      <w:r w:rsidRPr="00F32610">
        <w:t>.</w:t>
      </w:r>
    </w:p>
    <w:p w14:paraId="6F7DEA72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Sadržaj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način</w:t>
      </w:r>
      <w:proofErr w:type="spellEnd"/>
      <w:r w:rsidRPr="00F32610">
        <w:t xml:space="preserve"> </w:t>
      </w:r>
      <w:proofErr w:type="spellStart"/>
      <w:r w:rsidRPr="00F32610">
        <w:t>sprovođenja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pojačane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biće</w:t>
      </w:r>
      <w:proofErr w:type="spellEnd"/>
      <w:r w:rsidRPr="00F32610">
        <w:t xml:space="preserve"> </w:t>
      </w:r>
      <w:proofErr w:type="spellStart"/>
      <w:r w:rsidRPr="00F32610">
        <w:t>uređeni</w:t>
      </w:r>
      <w:proofErr w:type="spellEnd"/>
      <w:r w:rsidRPr="00F32610">
        <w:t xml:space="preserve"> </w:t>
      </w:r>
      <w:proofErr w:type="spellStart"/>
      <w:r w:rsidRPr="00F32610">
        <w:t>podzakonskim</w:t>
      </w:r>
      <w:proofErr w:type="spellEnd"/>
      <w:r w:rsidRPr="00F32610">
        <w:t xml:space="preserve"> </w:t>
      </w:r>
      <w:proofErr w:type="spellStart"/>
      <w:r w:rsidRPr="00F32610">
        <w:t>aktom</w:t>
      </w:r>
      <w:proofErr w:type="spellEnd"/>
      <w:r w:rsidRPr="00F32610">
        <w:t xml:space="preserve"> </w:t>
      </w:r>
      <w:proofErr w:type="spellStart"/>
      <w:r w:rsidRPr="00F32610">
        <w:t>Savjeta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prijedlog</w:t>
      </w:r>
      <w:proofErr w:type="spellEnd"/>
      <w:r w:rsidRPr="00F32610">
        <w:t xml:space="preserve"> </w:t>
      </w:r>
      <w:proofErr w:type="spellStart"/>
      <w:r w:rsidRPr="00F32610">
        <w:t>Ministarstva</w:t>
      </w:r>
      <w:proofErr w:type="spellEnd"/>
      <w:r w:rsidRPr="00F32610">
        <w:t xml:space="preserve"> </w:t>
      </w:r>
      <w:proofErr w:type="spellStart"/>
      <w:r w:rsidRPr="00F32610">
        <w:t>bezbjednosti</w:t>
      </w:r>
      <w:proofErr w:type="spellEnd"/>
      <w:r w:rsidRPr="00F32610">
        <w:t xml:space="preserve"> BiH.</w:t>
      </w:r>
    </w:p>
    <w:p w14:paraId="4C980F86" w14:textId="77777777" w:rsidR="00F32610" w:rsidRPr="00F32610" w:rsidRDefault="00F32610" w:rsidP="00F32610">
      <w:pPr>
        <w:jc w:val="center"/>
      </w:pPr>
      <w:r w:rsidRPr="00F32610">
        <w:t xml:space="preserve">(4) </w:t>
      </w:r>
      <w:proofErr w:type="spellStart"/>
      <w:r w:rsidRPr="00F32610">
        <w:t>Najviše</w:t>
      </w:r>
      <w:proofErr w:type="spellEnd"/>
      <w:r w:rsidRPr="00F32610">
        <w:t xml:space="preserve"> </w:t>
      </w:r>
      <w:proofErr w:type="spellStart"/>
      <w:r w:rsidRPr="00F32610">
        <w:t>rukovodstvo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</w:t>
      </w:r>
      <w:proofErr w:type="spellStart"/>
      <w:r w:rsidRPr="00F32610">
        <w:t>dužno</w:t>
      </w:r>
      <w:proofErr w:type="spellEnd"/>
      <w:r w:rsidRPr="00F32610">
        <w:t xml:space="preserve"> je da </w:t>
      </w:r>
      <w:proofErr w:type="spellStart"/>
      <w:r w:rsidRPr="00F32610">
        <w:t>dâ</w:t>
      </w:r>
      <w:proofErr w:type="spellEnd"/>
      <w:r w:rsidRPr="00F32610">
        <w:t xml:space="preserve"> </w:t>
      </w:r>
      <w:proofErr w:type="spellStart"/>
      <w:r w:rsidRPr="00F32610">
        <w:t>saglasnost</w:t>
      </w:r>
      <w:proofErr w:type="spellEnd"/>
      <w:r w:rsidRPr="00F32610">
        <w:t xml:space="preserve"> za </w:t>
      </w:r>
      <w:proofErr w:type="spellStart"/>
      <w:r w:rsidRPr="00F32610">
        <w:t>uspostavljanje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,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njegov</w:t>
      </w:r>
      <w:proofErr w:type="spellEnd"/>
      <w:r w:rsidRPr="00F32610">
        <w:t xml:space="preserve"> </w:t>
      </w:r>
      <w:proofErr w:type="spellStart"/>
      <w:r w:rsidRPr="00F32610">
        <w:t>nastavak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je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uspostavljen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: </w:t>
      </w:r>
      <w:proofErr w:type="spellStart"/>
      <w:r w:rsidRPr="00F32610">
        <w:t>korespondentnom</w:t>
      </w:r>
      <w:proofErr w:type="spellEnd"/>
      <w:r w:rsidRPr="00F32610">
        <w:t xml:space="preserve"> </w:t>
      </w:r>
      <w:proofErr w:type="spellStart"/>
      <w:r w:rsidRPr="00F32610">
        <w:t>bankom</w:t>
      </w:r>
      <w:proofErr w:type="spellEnd"/>
      <w:r w:rsidRPr="00F32610">
        <w:t xml:space="preserve">, </w:t>
      </w:r>
      <w:proofErr w:type="spellStart"/>
      <w:r w:rsidRPr="00F32610">
        <w:t>politički</w:t>
      </w:r>
      <w:proofErr w:type="spellEnd"/>
      <w:r w:rsidRPr="00F32610">
        <w:t xml:space="preserve"> </w:t>
      </w:r>
      <w:proofErr w:type="spellStart"/>
      <w:r w:rsidRPr="00F32610">
        <w:t>eksponiranim</w:t>
      </w:r>
      <w:proofErr w:type="spellEnd"/>
      <w:r w:rsidRPr="00F32610">
        <w:t xml:space="preserve"> </w:t>
      </w:r>
      <w:proofErr w:type="spellStart"/>
      <w:r w:rsidRPr="00F32610">
        <w:t>licem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klijentima</w:t>
      </w:r>
      <w:proofErr w:type="spellEnd"/>
      <w:r w:rsidRPr="00F32610">
        <w:t xml:space="preserve"> koji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povezani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visokorizičnim</w:t>
      </w:r>
      <w:proofErr w:type="spellEnd"/>
      <w:r w:rsidRPr="00F32610">
        <w:t xml:space="preserve"> </w:t>
      </w:r>
      <w:proofErr w:type="spellStart"/>
      <w:r w:rsidRPr="00F32610">
        <w:t>zemljama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86.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tačke</w:t>
      </w:r>
      <w:proofErr w:type="spellEnd"/>
      <w:r w:rsidRPr="00F32610">
        <w:t xml:space="preserve"> a).</w:t>
      </w:r>
    </w:p>
    <w:p w14:paraId="0098681E" w14:textId="77777777" w:rsidR="00F32610" w:rsidRPr="00F32610" w:rsidRDefault="00F32610" w:rsidP="00F32610">
      <w:pPr>
        <w:jc w:val="center"/>
      </w:pPr>
      <w:r w:rsidRPr="00F32610">
        <w:t xml:space="preserve">(5)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je da </w:t>
      </w:r>
      <w:proofErr w:type="spellStart"/>
      <w:r w:rsidRPr="00F32610">
        <w:t>primijeni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pojačane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u </w:t>
      </w:r>
      <w:proofErr w:type="spellStart"/>
      <w:r w:rsidRPr="00F32610">
        <w:t>odnosu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pojedini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povremenu</w:t>
      </w:r>
      <w:proofErr w:type="spellEnd"/>
      <w:r w:rsidRPr="00F32610">
        <w:t xml:space="preserve"> </w:t>
      </w:r>
      <w:proofErr w:type="spellStart"/>
      <w:r w:rsidRPr="00F32610">
        <w:t>transakciju</w:t>
      </w:r>
      <w:proofErr w:type="spellEnd"/>
      <w:r w:rsidRPr="00F32610">
        <w:t xml:space="preserve"> za </w:t>
      </w:r>
      <w:proofErr w:type="spellStart"/>
      <w:r w:rsidRPr="00F32610">
        <w:t>koju</w:t>
      </w:r>
      <w:proofErr w:type="spellEnd"/>
      <w:r w:rsidRPr="00F32610">
        <w:t xml:space="preserve"> je </w:t>
      </w:r>
      <w:proofErr w:type="spellStart"/>
      <w:r w:rsidRPr="00F32610">
        <w:t>ovim</w:t>
      </w:r>
      <w:proofErr w:type="spellEnd"/>
      <w:r w:rsidRPr="00F32610">
        <w:t xml:space="preserve"> </w:t>
      </w:r>
      <w:proofErr w:type="spellStart"/>
      <w:r w:rsidRPr="00F32610">
        <w:t>zakonom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procjenom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u BiH </w:t>
      </w:r>
      <w:proofErr w:type="spellStart"/>
      <w:r w:rsidRPr="00F32610">
        <w:t>utvrđen</w:t>
      </w:r>
      <w:proofErr w:type="spellEnd"/>
      <w:r w:rsidRPr="00F32610">
        <w:t xml:space="preserve"> </w:t>
      </w:r>
      <w:proofErr w:type="spellStart"/>
      <w:r w:rsidRPr="00F32610">
        <w:t>visok</w:t>
      </w:r>
      <w:proofErr w:type="spellEnd"/>
      <w:r w:rsidRPr="00F32610">
        <w:t xml:space="preserve"> </w:t>
      </w:r>
      <w:proofErr w:type="spellStart"/>
      <w:r w:rsidRPr="00F32610">
        <w:t>rizik</w:t>
      </w:r>
      <w:proofErr w:type="spellEnd"/>
      <w:r w:rsidRPr="00F32610">
        <w:t xml:space="preserve"> za </w:t>
      </w:r>
      <w:proofErr w:type="spellStart"/>
      <w:r w:rsidRPr="00F32610">
        <w:t>pranje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finansiranje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>.</w:t>
      </w:r>
    </w:p>
    <w:p w14:paraId="71DEF19B" w14:textId="77777777" w:rsidR="00F32610" w:rsidRPr="00F32610" w:rsidRDefault="00F32610" w:rsidP="00F32610">
      <w:pPr>
        <w:jc w:val="center"/>
        <w:rPr>
          <w:b/>
          <w:bCs/>
        </w:rPr>
      </w:pPr>
      <w:bookmarkStart w:id="31" w:name="clan_30"/>
      <w:bookmarkEnd w:id="31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30</w:t>
      </w:r>
    </w:p>
    <w:p w14:paraId="10E7B5AF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lastRenderedPageBreak/>
        <w:t>(</w:t>
      </w:r>
      <w:proofErr w:type="spellStart"/>
      <w:r w:rsidRPr="00F32610">
        <w:rPr>
          <w:b/>
          <w:bCs/>
        </w:rPr>
        <w:t>Pojednostavljena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identifikacija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praćenje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klijenta</w:t>
      </w:r>
      <w:proofErr w:type="spellEnd"/>
      <w:r w:rsidRPr="00F32610">
        <w:rPr>
          <w:b/>
          <w:bCs/>
        </w:rPr>
        <w:t>)</w:t>
      </w:r>
    </w:p>
    <w:p w14:paraId="2431A8A8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Obveznici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mogu</w:t>
      </w:r>
      <w:proofErr w:type="spellEnd"/>
      <w:r w:rsidRPr="00F32610">
        <w:t xml:space="preserve"> da </w:t>
      </w:r>
      <w:proofErr w:type="spellStart"/>
      <w:r w:rsidRPr="00F32610">
        <w:t>primijene</w:t>
      </w:r>
      <w:proofErr w:type="spellEnd"/>
      <w:r w:rsidRPr="00F32610">
        <w:t xml:space="preserve"> </w:t>
      </w:r>
      <w:proofErr w:type="spellStart"/>
      <w:r w:rsidRPr="00F32610">
        <w:t>pojednostavljene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samo</w:t>
      </w:r>
      <w:proofErr w:type="spellEnd"/>
      <w:r w:rsidRPr="00F32610">
        <w:t xml:space="preserve"> </w:t>
      </w:r>
      <w:proofErr w:type="spellStart"/>
      <w:r w:rsidRPr="00F32610">
        <w:t>ako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identifikovani</w:t>
      </w:r>
      <w:proofErr w:type="spellEnd"/>
      <w:r w:rsidRPr="00F32610">
        <w:t xml:space="preserve"> </w:t>
      </w:r>
      <w:proofErr w:type="spellStart"/>
      <w:r w:rsidRPr="00F32610">
        <w:t>niži</w:t>
      </w:r>
      <w:proofErr w:type="spellEnd"/>
      <w:r w:rsidRPr="00F32610">
        <w:t xml:space="preserve"> </w:t>
      </w:r>
      <w:proofErr w:type="spellStart"/>
      <w:r w:rsidRPr="00F32610">
        <w:t>nivoi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, </w:t>
      </w:r>
      <w:proofErr w:type="spellStart"/>
      <w:r w:rsidRPr="00F32610">
        <w:t>putem</w:t>
      </w:r>
      <w:proofErr w:type="spellEnd"/>
      <w:r w:rsidRPr="00F32610">
        <w:t xml:space="preserve"> </w:t>
      </w:r>
      <w:proofErr w:type="spellStart"/>
      <w:r w:rsidRPr="00F32610">
        <w:t>adekvatne</w:t>
      </w:r>
      <w:proofErr w:type="spellEnd"/>
      <w:r w:rsidRPr="00F32610">
        <w:t xml:space="preserve"> </w:t>
      </w:r>
      <w:proofErr w:type="spellStart"/>
      <w:r w:rsidRPr="00F32610">
        <w:t>analize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koju</w:t>
      </w:r>
      <w:proofErr w:type="spellEnd"/>
      <w:r w:rsidRPr="00F32610">
        <w:t xml:space="preserve"> je </w:t>
      </w:r>
      <w:proofErr w:type="spellStart"/>
      <w:r w:rsidRPr="00F32610">
        <w:t>obavio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>.</w:t>
      </w:r>
    </w:p>
    <w:p w14:paraId="202003B5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Pojednostavljene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biti</w:t>
      </w:r>
      <w:proofErr w:type="spellEnd"/>
      <w:r w:rsidRPr="00F32610">
        <w:t xml:space="preserve"> </w:t>
      </w:r>
      <w:proofErr w:type="spellStart"/>
      <w:r w:rsidRPr="00F32610">
        <w:t>srazmjerne</w:t>
      </w:r>
      <w:proofErr w:type="spellEnd"/>
      <w:r w:rsidRPr="00F32610">
        <w:t xml:space="preserve"> </w:t>
      </w:r>
      <w:proofErr w:type="spellStart"/>
      <w:r w:rsidRPr="00F32610">
        <w:t>faktorima</w:t>
      </w:r>
      <w:proofErr w:type="spellEnd"/>
      <w:r w:rsidRPr="00F32610">
        <w:t xml:space="preserve"> </w:t>
      </w:r>
      <w:proofErr w:type="spellStart"/>
      <w:r w:rsidRPr="00F32610">
        <w:t>nižeg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, </w:t>
      </w:r>
      <w:proofErr w:type="spellStart"/>
      <w:r w:rsidRPr="00F32610">
        <w:t>ali</w:t>
      </w:r>
      <w:proofErr w:type="spellEnd"/>
      <w:r w:rsidRPr="00F32610">
        <w:t xml:space="preserve"> </w:t>
      </w:r>
      <w:proofErr w:type="spellStart"/>
      <w:r w:rsidRPr="00F32610">
        <w:t>nisu</w:t>
      </w:r>
      <w:proofErr w:type="spellEnd"/>
      <w:r w:rsidRPr="00F32610">
        <w:t xml:space="preserve"> </w:t>
      </w:r>
      <w:proofErr w:type="spellStart"/>
      <w:r w:rsidRPr="00F32610">
        <w:t>prihvatljive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</w:t>
      </w:r>
      <w:proofErr w:type="spellStart"/>
      <w:r w:rsidRPr="00F32610">
        <w:t>postoji</w:t>
      </w:r>
      <w:proofErr w:type="spellEnd"/>
      <w:r w:rsidRPr="00F32610">
        <w:t xml:space="preserve"> </w:t>
      </w:r>
      <w:proofErr w:type="spellStart"/>
      <w:r w:rsidRPr="00F32610">
        <w:t>sumnja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pranje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finansiranje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kada</w:t>
      </w:r>
      <w:proofErr w:type="spellEnd"/>
      <w:r w:rsidRPr="00F32610">
        <w:t xml:space="preserve"> se </w:t>
      </w:r>
      <w:proofErr w:type="spellStart"/>
      <w:r w:rsidRPr="00F32610">
        <w:t>primjenjuju</w:t>
      </w:r>
      <w:proofErr w:type="spellEnd"/>
      <w:r w:rsidRPr="00F32610">
        <w:t xml:space="preserve"> </w:t>
      </w:r>
      <w:proofErr w:type="spellStart"/>
      <w:r w:rsidRPr="00F32610">
        <w:t>specifični</w:t>
      </w:r>
      <w:proofErr w:type="spellEnd"/>
      <w:r w:rsidRPr="00F32610">
        <w:t xml:space="preserve"> </w:t>
      </w:r>
      <w:proofErr w:type="spellStart"/>
      <w:r w:rsidRPr="00F32610">
        <w:t>scenariji</w:t>
      </w:r>
      <w:proofErr w:type="spellEnd"/>
      <w:r w:rsidRPr="00F32610">
        <w:t xml:space="preserve"> za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nivoe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>.</w:t>
      </w:r>
    </w:p>
    <w:p w14:paraId="073B05F5" w14:textId="77777777" w:rsidR="00F32610" w:rsidRPr="00F32610" w:rsidRDefault="00F32610" w:rsidP="00F32610">
      <w:pPr>
        <w:jc w:val="center"/>
      </w:pPr>
      <w:r w:rsidRPr="00F32610">
        <w:t xml:space="preserve">(3) </w:t>
      </w:r>
      <w:proofErr w:type="spellStart"/>
      <w:r w:rsidRPr="00F32610">
        <w:t>Prije</w:t>
      </w:r>
      <w:proofErr w:type="spellEnd"/>
      <w:r w:rsidRPr="00F32610">
        <w:t xml:space="preserve"> </w:t>
      </w:r>
      <w:proofErr w:type="spellStart"/>
      <w:r w:rsidRPr="00F32610">
        <w:t>primjene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pojednostavljene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obveznici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se </w:t>
      </w:r>
      <w:proofErr w:type="spellStart"/>
      <w:r w:rsidRPr="00F32610">
        <w:t>uvjeriti</w:t>
      </w:r>
      <w:proofErr w:type="spellEnd"/>
      <w:r w:rsidRPr="00F32610">
        <w:t xml:space="preserve"> da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predstavljaju</w:t>
      </w:r>
      <w:proofErr w:type="spellEnd"/>
      <w:r w:rsidRPr="00F32610">
        <w:t xml:space="preserve"> </w:t>
      </w:r>
      <w:proofErr w:type="spellStart"/>
      <w:r w:rsidRPr="00F32610">
        <w:t>niži</w:t>
      </w:r>
      <w:proofErr w:type="spellEnd"/>
      <w:r w:rsidRPr="00F32610">
        <w:t xml:space="preserve"> </w:t>
      </w:r>
      <w:proofErr w:type="spellStart"/>
      <w:r w:rsidRPr="00F32610">
        <w:t>stepen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>.</w:t>
      </w:r>
    </w:p>
    <w:p w14:paraId="7E603B40" w14:textId="77777777" w:rsidR="00F32610" w:rsidRPr="00F32610" w:rsidRDefault="00F32610" w:rsidP="00F32610">
      <w:pPr>
        <w:jc w:val="center"/>
      </w:pPr>
      <w:r w:rsidRPr="00F32610">
        <w:t xml:space="preserve">(4) </w:t>
      </w:r>
      <w:proofErr w:type="spellStart"/>
      <w:r w:rsidRPr="00F32610">
        <w:t>Iako</w:t>
      </w:r>
      <w:proofErr w:type="spellEnd"/>
      <w:r w:rsidRPr="00F32610">
        <w:t xml:space="preserve"> </w:t>
      </w:r>
      <w:proofErr w:type="spellStart"/>
      <w:r w:rsidRPr="00F32610">
        <w:t>sprovodi</w:t>
      </w:r>
      <w:proofErr w:type="spellEnd"/>
      <w:r w:rsidRPr="00F32610">
        <w:t xml:space="preserve"> </w:t>
      </w:r>
      <w:proofErr w:type="spellStart"/>
      <w:r w:rsidRPr="00F32610">
        <w:t>pojednostavljenu</w:t>
      </w:r>
      <w:proofErr w:type="spellEnd"/>
      <w:r w:rsidRPr="00F32610">
        <w:t xml:space="preserve"> </w:t>
      </w:r>
      <w:proofErr w:type="spellStart"/>
      <w:r w:rsidRPr="00F32610">
        <w:t>identifikaciju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praćenje</w:t>
      </w:r>
      <w:proofErr w:type="spellEnd"/>
      <w:r w:rsidRPr="00F32610">
        <w:t xml:space="preserve"> </w:t>
      </w:r>
      <w:proofErr w:type="spellStart"/>
      <w:r w:rsidRPr="00F32610">
        <w:t>prema</w:t>
      </w:r>
      <w:proofErr w:type="spellEnd"/>
      <w:r w:rsidRPr="00F32610">
        <w:t xml:space="preserve"> </w:t>
      </w:r>
      <w:proofErr w:type="spellStart"/>
      <w:r w:rsidRPr="00F32610">
        <w:t>st.</w:t>
      </w:r>
      <w:proofErr w:type="spellEnd"/>
      <w:r w:rsidRPr="00F32610">
        <w:t xml:space="preserve"> (1) </w:t>
      </w:r>
      <w:proofErr w:type="spellStart"/>
      <w:r w:rsidRPr="00F32610">
        <w:t>i</w:t>
      </w:r>
      <w:proofErr w:type="spellEnd"/>
      <w:r w:rsidRPr="00F32610">
        <w:t xml:space="preserve"> (2)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, </w:t>
      </w:r>
      <w:proofErr w:type="spellStart"/>
      <w:r w:rsidRPr="00F32610">
        <w:t>obveznik</w:t>
      </w:r>
      <w:proofErr w:type="spellEnd"/>
      <w:r w:rsidRPr="00F32610">
        <w:t xml:space="preserve"> je </w:t>
      </w:r>
      <w:proofErr w:type="spellStart"/>
      <w:r w:rsidRPr="00F32610">
        <w:t>dužan</w:t>
      </w:r>
      <w:proofErr w:type="spellEnd"/>
      <w:r w:rsidRPr="00F32610">
        <w:t xml:space="preserve"> da u </w:t>
      </w:r>
      <w:proofErr w:type="spellStart"/>
      <w:r w:rsidRPr="00F32610">
        <w:t>odnosu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sprovodi</w:t>
      </w:r>
      <w:proofErr w:type="spellEnd"/>
      <w:r w:rsidRPr="00F32610">
        <w:t xml:space="preserve"> </w:t>
      </w:r>
      <w:proofErr w:type="spellStart"/>
      <w:r w:rsidRPr="00F32610">
        <w:t>redovne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u </w:t>
      </w:r>
      <w:proofErr w:type="spellStart"/>
      <w:r w:rsidRPr="00F32610">
        <w:t>svrhu</w:t>
      </w:r>
      <w:proofErr w:type="spellEnd"/>
      <w:r w:rsidRPr="00F32610">
        <w:t xml:space="preserve"> </w:t>
      </w:r>
      <w:proofErr w:type="spellStart"/>
      <w:r w:rsidRPr="00F32610">
        <w:t>otkrivanja</w:t>
      </w:r>
      <w:proofErr w:type="spellEnd"/>
      <w:r w:rsidRPr="00F32610">
        <w:t xml:space="preserve"> </w:t>
      </w:r>
      <w:proofErr w:type="spellStart"/>
      <w:r w:rsidRPr="00F32610">
        <w:t>neobičnih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sumnjivih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>.</w:t>
      </w:r>
    </w:p>
    <w:p w14:paraId="4CCE0FBE" w14:textId="77777777" w:rsidR="00F32610" w:rsidRPr="00F32610" w:rsidRDefault="00F32610" w:rsidP="00F32610">
      <w:pPr>
        <w:jc w:val="center"/>
      </w:pPr>
      <w:r w:rsidRPr="00F32610">
        <w:t xml:space="preserve">(5)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 </w:t>
      </w:r>
      <w:proofErr w:type="spellStart"/>
      <w:r w:rsidRPr="00F32610">
        <w:t>primijeniti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u </w:t>
      </w:r>
      <w:proofErr w:type="spellStart"/>
      <w:r w:rsidRPr="00F32610">
        <w:t>odnosu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pojedini</w:t>
      </w:r>
      <w:proofErr w:type="spellEnd"/>
      <w:r w:rsidRPr="00F32610">
        <w:t xml:space="preserve">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povremenu</w:t>
      </w:r>
      <w:proofErr w:type="spellEnd"/>
      <w:r w:rsidRPr="00F32610">
        <w:t xml:space="preserve"> </w:t>
      </w:r>
      <w:proofErr w:type="spellStart"/>
      <w:r w:rsidRPr="00F32610">
        <w:t>transakciju</w:t>
      </w:r>
      <w:proofErr w:type="spellEnd"/>
      <w:r w:rsidRPr="00F32610">
        <w:t xml:space="preserve"> za </w:t>
      </w:r>
      <w:proofErr w:type="spellStart"/>
      <w:r w:rsidRPr="00F32610">
        <w:t>koju</w:t>
      </w:r>
      <w:proofErr w:type="spellEnd"/>
      <w:r w:rsidRPr="00F32610">
        <w:t xml:space="preserve"> </w:t>
      </w:r>
      <w:proofErr w:type="spellStart"/>
      <w:r w:rsidRPr="00F32610">
        <w:t>procijeni</w:t>
      </w:r>
      <w:proofErr w:type="spellEnd"/>
      <w:r w:rsidRPr="00F32610">
        <w:t xml:space="preserve"> da </w:t>
      </w:r>
      <w:proofErr w:type="spellStart"/>
      <w:r w:rsidRPr="00F32610">
        <w:t>predstavlja</w:t>
      </w:r>
      <w:proofErr w:type="spellEnd"/>
      <w:r w:rsidRPr="00F32610">
        <w:t xml:space="preserve"> </w:t>
      </w:r>
      <w:proofErr w:type="spellStart"/>
      <w:r w:rsidRPr="00F32610">
        <w:t>nizak</w:t>
      </w:r>
      <w:proofErr w:type="spellEnd"/>
      <w:r w:rsidRPr="00F32610">
        <w:t xml:space="preserve"> </w:t>
      </w:r>
      <w:proofErr w:type="spellStart"/>
      <w:r w:rsidRPr="00F32610">
        <w:t>rizik</w:t>
      </w:r>
      <w:proofErr w:type="spellEnd"/>
      <w:r w:rsidRPr="00F32610">
        <w:t xml:space="preserve"> za </w:t>
      </w:r>
      <w:proofErr w:type="spellStart"/>
      <w:r w:rsidRPr="00F32610">
        <w:t>pranje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finansiranje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uvažavajući</w:t>
      </w:r>
      <w:proofErr w:type="spellEnd"/>
      <w:r w:rsidRPr="00F32610">
        <w:t xml:space="preserve"> </w:t>
      </w:r>
      <w:proofErr w:type="spellStart"/>
      <w:r w:rsidRPr="00F32610">
        <w:t>rezultate</w:t>
      </w:r>
      <w:proofErr w:type="spellEnd"/>
      <w:r w:rsidRPr="00F32610">
        <w:t xml:space="preserve">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od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terorizma</w:t>
      </w:r>
      <w:proofErr w:type="spellEnd"/>
      <w:r w:rsidRPr="00F32610">
        <w:t xml:space="preserve"> u BiH.</w:t>
      </w:r>
    </w:p>
    <w:p w14:paraId="183ED1DB" w14:textId="77777777" w:rsidR="00F32610" w:rsidRPr="00F32610" w:rsidRDefault="00F32610" w:rsidP="00F32610">
      <w:pPr>
        <w:jc w:val="center"/>
      </w:pPr>
      <w:r w:rsidRPr="00F32610">
        <w:t xml:space="preserve">(6) </w:t>
      </w:r>
      <w:proofErr w:type="spellStart"/>
      <w:r w:rsidRPr="00F32610">
        <w:t>Faktori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kojih</w:t>
      </w:r>
      <w:proofErr w:type="spellEnd"/>
      <w:r w:rsidRPr="00F32610">
        <w:t xml:space="preserve"> se </w:t>
      </w:r>
      <w:proofErr w:type="spellStart"/>
      <w:r w:rsidRPr="00F32610">
        <w:t>procjenjuje</w:t>
      </w:r>
      <w:proofErr w:type="spellEnd"/>
      <w:r w:rsidRPr="00F32610">
        <w:t xml:space="preserve"> da li je </w:t>
      </w:r>
      <w:proofErr w:type="spellStart"/>
      <w:r w:rsidRPr="00F32610">
        <w:t>poslovni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niskog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utvrđuju</w:t>
      </w:r>
      <w:proofErr w:type="spellEnd"/>
      <w:r w:rsidRPr="00F32610">
        <w:t xml:space="preserve"> se </w:t>
      </w:r>
      <w:proofErr w:type="spellStart"/>
      <w:r w:rsidRPr="00F32610">
        <w:t>podzakonskim</w:t>
      </w:r>
      <w:proofErr w:type="spellEnd"/>
      <w:r w:rsidRPr="00F32610">
        <w:t xml:space="preserve"> </w:t>
      </w:r>
      <w:proofErr w:type="spellStart"/>
      <w:r w:rsidRPr="00F32610">
        <w:t>aktom</w:t>
      </w:r>
      <w:proofErr w:type="spellEnd"/>
      <w:r w:rsidRPr="00F32610">
        <w:t xml:space="preserve"> koji </w:t>
      </w:r>
      <w:proofErr w:type="spellStart"/>
      <w:r w:rsidRPr="00F32610">
        <w:t>donosi</w:t>
      </w:r>
      <w:proofErr w:type="spellEnd"/>
      <w:r w:rsidRPr="00F32610">
        <w:t xml:space="preserve"> </w:t>
      </w:r>
      <w:proofErr w:type="spellStart"/>
      <w:r w:rsidRPr="00F32610">
        <w:t>Savjet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prijedlog</w:t>
      </w:r>
      <w:proofErr w:type="spellEnd"/>
      <w:r w:rsidRPr="00F32610">
        <w:t xml:space="preserve"> </w:t>
      </w:r>
      <w:proofErr w:type="spellStart"/>
      <w:r w:rsidRPr="00F32610">
        <w:t>Ministarstva</w:t>
      </w:r>
      <w:proofErr w:type="spellEnd"/>
      <w:r w:rsidRPr="00F32610">
        <w:t xml:space="preserve"> </w:t>
      </w:r>
      <w:proofErr w:type="spellStart"/>
      <w:r w:rsidRPr="00F32610">
        <w:t>bezbjednosti</w:t>
      </w:r>
      <w:proofErr w:type="spellEnd"/>
      <w:r w:rsidRPr="00F32610">
        <w:t xml:space="preserve"> BiH.</w:t>
      </w:r>
    </w:p>
    <w:p w14:paraId="3D056C44" w14:textId="77777777" w:rsidR="00F32610" w:rsidRPr="00F32610" w:rsidRDefault="00F32610" w:rsidP="00F32610">
      <w:pPr>
        <w:jc w:val="center"/>
        <w:rPr>
          <w:b/>
          <w:bCs/>
        </w:rPr>
      </w:pPr>
      <w:bookmarkStart w:id="32" w:name="clan_31"/>
      <w:bookmarkEnd w:id="32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31</w:t>
      </w:r>
    </w:p>
    <w:p w14:paraId="14173EE7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Korespondentni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poslovni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odnos</w:t>
      </w:r>
      <w:proofErr w:type="spellEnd"/>
      <w:r w:rsidRPr="00F32610">
        <w:rPr>
          <w:b/>
          <w:bCs/>
        </w:rPr>
        <w:t>)</w:t>
      </w:r>
    </w:p>
    <w:p w14:paraId="5AD4E15C" w14:textId="77777777" w:rsidR="00F32610" w:rsidRPr="00F32610" w:rsidRDefault="00F32610" w:rsidP="00F32610">
      <w:pPr>
        <w:jc w:val="center"/>
      </w:pPr>
      <w:r w:rsidRPr="00F32610">
        <w:t xml:space="preserve">(1)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5.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 </w:t>
      </w:r>
      <w:proofErr w:type="spellStart"/>
      <w:r w:rsidRPr="00F32610">
        <w:t>dužan</w:t>
      </w:r>
      <w:proofErr w:type="spellEnd"/>
      <w:r w:rsidRPr="00F32610">
        <w:t xml:space="preserve"> je da </w:t>
      </w:r>
      <w:proofErr w:type="spellStart"/>
      <w:r w:rsidRPr="00F32610">
        <w:t>prilikom</w:t>
      </w:r>
      <w:proofErr w:type="spellEnd"/>
      <w:r w:rsidRPr="00F32610">
        <w:t xml:space="preserve"> </w:t>
      </w:r>
      <w:proofErr w:type="spellStart"/>
      <w:r w:rsidRPr="00F32610">
        <w:t>uspostavljanja</w:t>
      </w:r>
      <w:proofErr w:type="spellEnd"/>
      <w:r w:rsidRPr="00F32610">
        <w:t xml:space="preserve"> </w:t>
      </w:r>
      <w:proofErr w:type="spellStart"/>
      <w:r w:rsidRPr="00F32610">
        <w:t>korespondentnog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uz</w:t>
      </w:r>
      <w:proofErr w:type="spellEnd"/>
      <w:r w:rsidRPr="00F32610">
        <w:t xml:space="preserve"> </w:t>
      </w:r>
      <w:proofErr w:type="spellStart"/>
      <w:r w:rsidRPr="00F32610">
        <w:t>pojačane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sprovede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sljedeće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>:</w:t>
      </w:r>
    </w:p>
    <w:p w14:paraId="33D65E2A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prikupi</w:t>
      </w:r>
      <w:proofErr w:type="spellEnd"/>
      <w:r w:rsidRPr="00F32610">
        <w:t xml:space="preserve"> </w:t>
      </w:r>
      <w:proofErr w:type="spellStart"/>
      <w:r w:rsidRPr="00F32610">
        <w:t>dovoljno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respondentnoj</w:t>
      </w:r>
      <w:proofErr w:type="spellEnd"/>
      <w:r w:rsidRPr="00F32610">
        <w:t xml:space="preserve"> </w:t>
      </w:r>
      <w:proofErr w:type="spellStart"/>
      <w:r w:rsidRPr="00F32610">
        <w:t>instituciji</w:t>
      </w:r>
      <w:proofErr w:type="spellEnd"/>
      <w:r w:rsidRPr="00F32610">
        <w:t xml:space="preserve"> da bi u </w:t>
      </w:r>
      <w:proofErr w:type="spellStart"/>
      <w:r w:rsidRPr="00F32610">
        <w:t>potpunosti</w:t>
      </w:r>
      <w:proofErr w:type="spellEnd"/>
      <w:r w:rsidRPr="00F32610">
        <w:t xml:space="preserve"> </w:t>
      </w:r>
      <w:proofErr w:type="spellStart"/>
      <w:r w:rsidRPr="00F32610">
        <w:t>razumio</w:t>
      </w:r>
      <w:proofErr w:type="spellEnd"/>
      <w:r w:rsidRPr="00F32610">
        <w:t xml:space="preserve"> </w:t>
      </w:r>
      <w:proofErr w:type="spellStart"/>
      <w:r w:rsidRPr="00F32610">
        <w:t>prirodu</w:t>
      </w:r>
      <w:proofErr w:type="spellEnd"/>
      <w:r w:rsidRPr="00F32610">
        <w:t xml:space="preserve"> </w:t>
      </w:r>
      <w:proofErr w:type="spellStart"/>
      <w:r w:rsidRPr="00F32610">
        <w:t>njenog</w:t>
      </w:r>
      <w:proofErr w:type="spellEnd"/>
      <w:r w:rsidRPr="00F32610">
        <w:t xml:space="preserve"> </w:t>
      </w:r>
      <w:proofErr w:type="spellStart"/>
      <w:r w:rsidRPr="00F32610">
        <w:t>poslovanja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da bi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javno</w:t>
      </w:r>
      <w:proofErr w:type="spellEnd"/>
      <w:r w:rsidRPr="00F32610">
        <w:t xml:space="preserve"> </w:t>
      </w:r>
      <w:proofErr w:type="spellStart"/>
      <w:r w:rsidRPr="00F32610">
        <w:t>dostupnih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</w:t>
      </w:r>
      <w:proofErr w:type="spellStart"/>
      <w:r w:rsidRPr="00F32610">
        <w:t>utvrdio</w:t>
      </w:r>
      <w:proofErr w:type="spellEnd"/>
      <w:r w:rsidRPr="00F32610">
        <w:t xml:space="preserve"> </w:t>
      </w:r>
      <w:proofErr w:type="spellStart"/>
      <w:r w:rsidRPr="00F32610">
        <w:t>reputaciju</w:t>
      </w:r>
      <w:proofErr w:type="spellEnd"/>
      <w:r w:rsidRPr="00F32610">
        <w:t xml:space="preserve"> </w:t>
      </w:r>
      <w:proofErr w:type="spellStart"/>
      <w:r w:rsidRPr="00F32610">
        <w:t>institucije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kvalitet</w:t>
      </w:r>
      <w:proofErr w:type="spellEnd"/>
      <w:r w:rsidRPr="00F32610">
        <w:t xml:space="preserve"> </w:t>
      </w:r>
      <w:proofErr w:type="spellStart"/>
      <w:r w:rsidRPr="00F32610">
        <w:t>nadzora</w:t>
      </w:r>
      <w:proofErr w:type="spellEnd"/>
      <w:r w:rsidRPr="00F32610">
        <w:t xml:space="preserve">, </w:t>
      </w:r>
      <w:proofErr w:type="spellStart"/>
      <w:r w:rsidRPr="00F32610">
        <w:t>uključujući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da li je </w:t>
      </w:r>
      <w:proofErr w:type="spellStart"/>
      <w:r w:rsidRPr="00F32610">
        <w:t>bila</w:t>
      </w:r>
      <w:proofErr w:type="spellEnd"/>
      <w:r w:rsidRPr="00F32610">
        <w:t xml:space="preserve"> </w:t>
      </w:r>
      <w:proofErr w:type="spellStart"/>
      <w:r w:rsidRPr="00F32610">
        <w:t>predmet</w:t>
      </w:r>
      <w:proofErr w:type="spellEnd"/>
      <w:r w:rsidRPr="00F32610">
        <w:t xml:space="preserve"> </w:t>
      </w:r>
      <w:proofErr w:type="spellStart"/>
      <w:r w:rsidRPr="00F32610">
        <w:t>istrage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s </w:t>
      </w:r>
      <w:proofErr w:type="spellStart"/>
      <w:r w:rsidRPr="00F32610">
        <w:t>pranjem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finansiranjem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predmet</w:t>
      </w:r>
      <w:proofErr w:type="spellEnd"/>
      <w:r w:rsidRPr="00F32610">
        <w:t xml:space="preserve"> </w:t>
      </w:r>
      <w:proofErr w:type="spellStart"/>
      <w:r w:rsidRPr="00F32610">
        <w:t>djelovanja</w:t>
      </w:r>
      <w:proofErr w:type="spellEnd"/>
      <w:r w:rsidRPr="00F32610">
        <w:t xml:space="preserve"> </w:t>
      </w:r>
      <w:proofErr w:type="spellStart"/>
      <w:r w:rsidRPr="00F32610">
        <w:t>nadzornog</w:t>
      </w:r>
      <w:proofErr w:type="spellEnd"/>
      <w:r w:rsidRPr="00F32610">
        <w:t xml:space="preserve"> </w:t>
      </w:r>
      <w:proofErr w:type="gramStart"/>
      <w:r w:rsidRPr="00F32610">
        <w:t>organa;</w:t>
      </w:r>
      <w:proofErr w:type="gramEnd"/>
    </w:p>
    <w:p w14:paraId="41E73FA2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prikupi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 o </w:t>
      </w:r>
      <w:proofErr w:type="spellStart"/>
      <w:r w:rsidRPr="00F32610">
        <w:t>izdavanju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roku</w:t>
      </w:r>
      <w:proofErr w:type="spellEnd"/>
      <w:r w:rsidRPr="00F32610">
        <w:t xml:space="preserve"> </w:t>
      </w:r>
      <w:proofErr w:type="spellStart"/>
      <w:r w:rsidRPr="00F32610">
        <w:t>važenja</w:t>
      </w:r>
      <w:proofErr w:type="spellEnd"/>
      <w:r w:rsidRPr="00F32610">
        <w:t xml:space="preserve"> </w:t>
      </w:r>
      <w:proofErr w:type="spellStart"/>
      <w:r w:rsidRPr="00F32610">
        <w:t>ovlašćenja</w:t>
      </w:r>
      <w:proofErr w:type="spellEnd"/>
      <w:r w:rsidRPr="00F32610">
        <w:t xml:space="preserve"> za </w:t>
      </w:r>
      <w:proofErr w:type="spellStart"/>
      <w:r w:rsidRPr="00F32610">
        <w:t>obavljanje</w:t>
      </w:r>
      <w:proofErr w:type="spellEnd"/>
      <w:r w:rsidRPr="00F32610">
        <w:t xml:space="preserve"> </w:t>
      </w:r>
      <w:proofErr w:type="spellStart"/>
      <w:r w:rsidRPr="00F32610">
        <w:t>bankarskih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finansijskih</w:t>
      </w:r>
      <w:proofErr w:type="spellEnd"/>
      <w:r w:rsidRPr="00F32610">
        <w:t xml:space="preserve"> </w:t>
      </w:r>
      <w:proofErr w:type="spellStart"/>
      <w:r w:rsidRPr="00F32610">
        <w:t>usluga</w:t>
      </w:r>
      <w:proofErr w:type="spellEnd"/>
      <w:r w:rsidRPr="00F32610">
        <w:t xml:space="preserve">, </w:t>
      </w:r>
      <w:proofErr w:type="spellStart"/>
      <w:r w:rsidRPr="00F32610">
        <w:t>nazivu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sjedištu</w:t>
      </w:r>
      <w:proofErr w:type="spellEnd"/>
      <w:r w:rsidRPr="00F32610">
        <w:t xml:space="preserve"> </w:t>
      </w:r>
      <w:proofErr w:type="spellStart"/>
      <w:r w:rsidRPr="00F32610">
        <w:t>nadležnog</w:t>
      </w:r>
      <w:proofErr w:type="spellEnd"/>
      <w:r w:rsidRPr="00F32610">
        <w:t xml:space="preserve"> organa koji je </w:t>
      </w:r>
      <w:proofErr w:type="spellStart"/>
      <w:r w:rsidRPr="00F32610">
        <w:t>izdao</w:t>
      </w:r>
      <w:proofErr w:type="spellEnd"/>
      <w:r w:rsidRPr="00F32610">
        <w:t xml:space="preserve"> </w:t>
      </w:r>
      <w:proofErr w:type="spellStart"/>
      <w:proofErr w:type="gramStart"/>
      <w:r w:rsidRPr="00F32610">
        <w:t>ovlašćenje</w:t>
      </w:r>
      <w:proofErr w:type="spellEnd"/>
      <w:r w:rsidRPr="00F32610">
        <w:t>;</w:t>
      </w:r>
      <w:proofErr w:type="gramEnd"/>
    </w:p>
    <w:p w14:paraId="5F81038A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procijeni</w:t>
      </w:r>
      <w:proofErr w:type="spellEnd"/>
      <w:r w:rsidRPr="00F32610">
        <w:t xml:space="preserve"> interne procedure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kontrole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se </w:t>
      </w:r>
      <w:proofErr w:type="spellStart"/>
      <w:r w:rsidRPr="00F32610">
        <w:t>tiču</w:t>
      </w:r>
      <w:proofErr w:type="spellEnd"/>
      <w:r w:rsidRPr="00F32610">
        <w:t xml:space="preserve"> </w:t>
      </w:r>
      <w:proofErr w:type="spellStart"/>
      <w:r w:rsidRPr="00F32610">
        <w:t>otkrivanja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, a </w:t>
      </w:r>
      <w:proofErr w:type="spellStart"/>
      <w:r w:rsidRPr="00F32610">
        <w:t>naročito</w:t>
      </w:r>
      <w:proofErr w:type="spellEnd"/>
      <w:r w:rsidRPr="00F32610">
        <w:t xml:space="preserve">: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, </w:t>
      </w:r>
      <w:proofErr w:type="spellStart"/>
      <w:r w:rsidRPr="00F32610">
        <w:t>određivanja</w:t>
      </w:r>
      <w:proofErr w:type="spellEnd"/>
      <w:r w:rsidRPr="00F32610">
        <w:t xml:space="preserve"> </w:t>
      </w:r>
      <w:proofErr w:type="spellStart"/>
      <w:r w:rsidRPr="00F32610">
        <w:t>stvarnog</w:t>
      </w:r>
      <w:proofErr w:type="spellEnd"/>
      <w:r w:rsidRPr="00F32610">
        <w:t xml:space="preserve"> </w:t>
      </w:r>
      <w:proofErr w:type="spellStart"/>
      <w:r w:rsidRPr="00F32610">
        <w:t>vlasnika</w:t>
      </w:r>
      <w:proofErr w:type="spellEnd"/>
      <w:r w:rsidRPr="00F32610">
        <w:t xml:space="preserve">, </w:t>
      </w:r>
      <w:proofErr w:type="spellStart"/>
      <w:r w:rsidRPr="00F32610">
        <w:t>podataka</w:t>
      </w:r>
      <w:proofErr w:type="spellEnd"/>
      <w:r w:rsidRPr="00F32610">
        <w:t xml:space="preserve"> koji se </w:t>
      </w:r>
      <w:proofErr w:type="spellStart"/>
      <w:r w:rsidRPr="00F32610">
        <w:t>tiču</w:t>
      </w:r>
      <w:proofErr w:type="spellEnd"/>
      <w:r w:rsidRPr="00F32610">
        <w:t xml:space="preserve"> </w:t>
      </w:r>
      <w:proofErr w:type="spellStart"/>
      <w:r w:rsidRPr="00F32610">
        <w:t>izvještaja</w:t>
      </w:r>
      <w:proofErr w:type="spellEnd"/>
      <w:r w:rsidRPr="00F32610">
        <w:t xml:space="preserve"> o </w:t>
      </w:r>
      <w:proofErr w:type="spellStart"/>
      <w:r w:rsidRPr="00F32610">
        <w:t>sumnjivim</w:t>
      </w:r>
      <w:proofErr w:type="spellEnd"/>
      <w:r w:rsidRPr="00F32610">
        <w:t xml:space="preserve"> </w:t>
      </w:r>
      <w:proofErr w:type="spellStart"/>
      <w:r w:rsidRPr="00F32610">
        <w:t>transakcijama</w:t>
      </w:r>
      <w:proofErr w:type="spellEnd"/>
      <w:r w:rsidRPr="00F32610">
        <w:t xml:space="preserve"> </w:t>
      </w:r>
      <w:proofErr w:type="spellStart"/>
      <w:r w:rsidRPr="00F32610">
        <w:t>nadležnim</w:t>
      </w:r>
      <w:proofErr w:type="spellEnd"/>
      <w:r w:rsidRPr="00F32610">
        <w:t xml:space="preserve"> </w:t>
      </w:r>
      <w:proofErr w:type="spellStart"/>
      <w:r w:rsidRPr="00F32610">
        <w:t>organima</w:t>
      </w:r>
      <w:proofErr w:type="spellEnd"/>
      <w:r w:rsidRPr="00F32610">
        <w:t xml:space="preserve">, </w:t>
      </w:r>
      <w:proofErr w:type="spellStart"/>
      <w:r w:rsidRPr="00F32610">
        <w:t>čuvanja</w:t>
      </w:r>
      <w:proofErr w:type="spellEnd"/>
      <w:r w:rsidRPr="00F32610">
        <w:t xml:space="preserve"> </w:t>
      </w:r>
      <w:proofErr w:type="spellStart"/>
      <w:r w:rsidRPr="00F32610">
        <w:t>izvještaja</w:t>
      </w:r>
      <w:proofErr w:type="spellEnd"/>
      <w:r w:rsidRPr="00F32610">
        <w:t xml:space="preserve">, </w:t>
      </w:r>
      <w:proofErr w:type="spellStart"/>
      <w:r w:rsidRPr="00F32610">
        <w:t>unutrašnje</w:t>
      </w:r>
      <w:proofErr w:type="spellEnd"/>
      <w:r w:rsidRPr="00F32610">
        <w:t xml:space="preserve"> </w:t>
      </w:r>
      <w:proofErr w:type="spellStart"/>
      <w:r w:rsidRPr="00F32610">
        <w:t>kontrole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drugih</w:t>
      </w:r>
      <w:proofErr w:type="spellEnd"/>
      <w:r w:rsidRPr="00F32610">
        <w:t xml:space="preserve"> </w:t>
      </w:r>
      <w:proofErr w:type="spellStart"/>
      <w:r w:rsidRPr="00F32610">
        <w:t>procedura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je </w:t>
      </w:r>
      <w:proofErr w:type="spellStart"/>
      <w:r w:rsidRPr="00F32610">
        <w:t>usvojila</w:t>
      </w:r>
      <w:proofErr w:type="spellEnd"/>
      <w:r w:rsidRPr="00F32610">
        <w:t xml:space="preserve"> </w:t>
      </w:r>
      <w:proofErr w:type="spellStart"/>
      <w:r w:rsidRPr="00F32610">
        <w:t>banka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druga</w:t>
      </w:r>
      <w:proofErr w:type="spellEnd"/>
      <w:r w:rsidRPr="00F32610">
        <w:t xml:space="preserve"> </w:t>
      </w:r>
      <w:proofErr w:type="spellStart"/>
      <w:r w:rsidRPr="00F32610">
        <w:t>finansijska</w:t>
      </w:r>
      <w:proofErr w:type="spellEnd"/>
      <w:r w:rsidRPr="00F32610">
        <w:t xml:space="preserve"> </w:t>
      </w:r>
      <w:proofErr w:type="spellStart"/>
      <w:r w:rsidRPr="00F32610">
        <w:t>institucija</w:t>
      </w:r>
      <w:proofErr w:type="spellEnd"/>
      <w:r w:rsidRPr="00F32610">
        <w:t xml:space="preserve"> za </w:t>
      </w:r>
      <w:proofErr w:type="spellStart"/>
      <w:r w:rsidRPr="00F32610">
        <w:t>otkrivanje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sprečavanje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proofErr w:type="gramStart"/>
      <w:r w:rsidRPr="00F32610">
        <w:t>aktivnosti</w:t>
      </w:r>
      <w:proofErr w:type="spellEnd"/>
      <w:r w:rsidRPr="00F32610">
        <w:t>;</w:t>
      </w:r>
      <w:proofErr w:type="gramEnd"/>
    </w:p>
    <w:p w14:paraId="7371AF3A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dokumentuje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razumije</w:t>
      </w:r>
      <w:proofErr w:type="spellEnd"/>
      <w:r w:rsidRPr="00F32610">
        <w:t xml:space="preserve"> </w:t>
      </w:r>
      <w:proofErr w:type="spellStart"/>
      <w:r w:rsidRPr="00F32610">
        <w:t>odgovornosti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respodentne</w:t>
      </w:r>
      <w:proofErr w:type="spellEnd"/>
      <w:r w:rsidRPr="00F32610">
        <w:t xml:space="preserve"> </w:t>
      </w:r>
      <w:proofErr w:type="spellStart"/>
      <w:proofErr w:type="gramStart"/>
      <w:r w:rsidRPr="00F32610">
        <w:t>institucije</w:t>
      </w:r>
      <w:proofErr w:type="spellEnd"/>
      <w:r w:rsidRPr="00F32610">
        <w:t>;</w:t>
      </w:r>
      <w:proofErr w:type="gramEnd"/>
    </w:p>
    <w:p w14:paraId="6B5C4C10" w14:textId="77777777" w:rsidR="00F32610" w:rsidRPr="00F32610" w:rsidRDefault="00F32610" w:rsidP="00F32610">
      <w:pPr>
        <w:jc w:val="center"/>
      </w:pPr>
      <w:r w:rsidRPr="00F32610">
        <w:lastRenderedPageBreak/>
        <w:t xml:space="preserve">e) </w:t>
      </w:r>
      <w:proofErr w:type="spellStart"/>
      <w:r w:rsidRPr="00F32610">
        <w:t>pribavi</w:t>
      </w:r>
      <w:proofErr w:type="spellEnd"/>
      <w:r w:rsidRPr="00F32610">
        <w:t xml:space="preserve"> </w:t>
      </w:r>
      <w:proofErr w:type="spellStart"/>
      <w:r w:rsidRPr="00F32610">
        <w:t>važeće</w:t>
      </w:r>
      <w:proofErr w:type="spellEnd"/>
      <w:r w:rsidRPr="00F32610">
        <w:t xml:space="preserve"> </w:t>
      </w:r>
      <w:proofErr w:type="spellStart"/>
      <w:r w:rsidRPr="00F32610">
        <w:t>propise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oblasti</w:t>
      </w:r>
      <w:proofErr w:type="spellEnd"/>
      <w:r w:rsidRPr="00F32610">
        <w:t xml:space="preserve"> </w:t>
      </w:r>
      <w:proofErr w:type="spellStart"/>
      <w:r w:rsidRPr="00F32610">
        <w:t>otkrivanja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koji se </w:t>
      </w:r>
      <w:proofErr w:type="spellStart"/>
      <w:r w:rsidRPr="00F32610">
        <w:t>primjenjuju</w:t>
      </w:r>
      <w:proofErr w:type="spellEnd"/>
      <w:r w:rsidRPr="00F32610">
        <w:t xml:space="preserve"> u </w:t>
      </w:r>
      <w:proofErr w:type="spellStart"/>
      <w:r w:rsidRPr="00F32610">
        <w:t>zemlji</w:t>
      </w:r>
      <w:proofErr w:type="spellEnd"/>
      <w:r w:rsidRPr="00F32610">
        <w:t xml:space="preserve"> u </w:t>
      </w:r>
      <w:proofErr w:type="spellStart"/>
      <w:r w:rsidRPr="00F32610">
        <w:t>kojoj</w:t>
      </w:r>
      <w:proofErr w:type="spellEnd"/>
      <w:r w:rsidRPr="00F32610">
        <w:t xml:space="preserve"> je </w:t>
      </w:r>
      <w:proofErr w:type="spellStart"/>
      <w:r w:rsidRPr="00F32610">
        <w:t>banka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druga</w:t>
      </w:r>
      <w:proofErr w:type="spellEnd"/>
      <w:r w:rsidRPr="00F32610">
        <w:t xml:space="preserve"> </w:t>
      </w:r>
      <w:proofErr w:type="spellStart"/>
      <w:r w:rsidRPr="00F32610">
        <w:t>finansijska</w:t>
      </w:r>
      <w:proofErr w:type="spellEnd"/>
      <w:r w:rsidRPr="00F32610">
        <w:t xml:space="preserve"> </w:t>
      </w:r>
      <w:proofErr w:type="spellStart"/>
      <w:r w:rsidRPr="00F32610">
        <w:t>institucija</w:t>
      </w:r>
      <w:proofErr w:type="spellEnd"/>
      <w:r w:rsidRPr="00F32610">
        <w:t xml:space="preserve"> </w:t>
      </w:r>
      <w:proofErr w:type="spellStart"/>
      <w:r w:rsidRPr="00F32610">
        <w:t>osnovana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proofErr w:type="gramStart"/>
      <w:r w:rsidRPr="00F32610">
        <w:t>registrovana</w:t>
      </w:r>
      <w:proofErr w:type="spellEnd"/>
      <w:r w:rsidRPr="00F32610">
        <w:t>;</w:t>
      </w:r>
      <w:proofErr w:type="gramEnd"/>
    </w:p>
    <w:p w14:paraId="4EDEF5BA" w14:textId="77777777" w:rsidR="00F32610" w:rsidRPr="00F32610" w:rsidRDefault="00F32610" w:rsidP="00F32610">
      <w:pPr>
        <w:jc w:val="center"/>
      </w:pPr>
      <w:r w:rsidRPr="00F32610">
        <w:t xml:space="preserve">f) </w:t>
      </w:r>
      <w:proofErr w:type="spellStart"/>
      <w:r w:rsidRPr="00F32610">
        <w:t>jasno</w:t>
      </w:r>
      <w:proofErr w:type="spellEnd"/>
      <w:r w:rsidRPr="00F32610">
        <w:t xml:space="preserve"> </w:t>
      </w:r>
      <w:proofErr w:type="spellStart"/>
      <w:r w:rsidRPr="00F32610">
        <w:t>razumije</w:t>
      </w:r>
      <w:proofErr w:type="spellEnd"/>
      <w:r w:rsidRPr="00F32610">
        <w:t xml:space="preserve"> </w:t>
      </w:r>
      <w:proofErr w:type="spellStart"/>
      <w:r w:rsidRPr="00F32610">
        <w:t>odgovornosti</w:t>
      </w:r>
      <w:proofErr w:type="spellEnd"/>
      <w:r w:rsidRPr="00F32610">
        <w:t xml:space="preserve"> </w:t>
      </w:r>
      <w:proofErr w:type="spellStart"/>
      <w:r w:rsidRPr="00F32610">
        <w:t>svake</w:t>
      </w:r>
      <w:proofErr w:type="spellEnd"/>
      <w:r w:rsidRPr="00F32610">
        <w:t xml:space="preserve"> </w:t>
      </w:r>
      <w:proofErr w:type="spellStart"/>
      <w:r w:rsidRPr="00F32610">
        <w:t>institucije</w:t>
      </w:r>
      <w:proofErr w:type="spellEnd"/>
      <w:r w:rsidRPr="00F32610">
        <w:t xml:space="preserve"> u </w:t>
      </w:r>
      <w:proofErr w:type="spellStart"/>
      <w:r w:rsidRPr="00F32610">
        <w:t>pogledu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proofErr w:type="gramStart"/>
      <w:r w:rsidRPr="00F32610">
        <w:t>aktivnosti</w:t>
      </w:r>
      <w:proofErr w:type="spellEnd"/>
      <w:r w:rsidRPr="00F32610">
        <w:t>;</w:t>
      </w:r>
      <w:proofErr w:type="gramEnd"/>
    </w:p>
    <w:p w14:paraId="5A85BA68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g) </w:t>
      </w:r>
      <w:proofErr w:type="spellStart"/>
      <w:r w:rsidRPr="00F32610">
        <w:rPr>
          <w:lang w:val="fr-FR"/>
        </w:rPr>
        <w:t>osigura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banka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institucija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posluje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fiktivnim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bankama</w:t>
      </w:r>
      <w:proofErr w:type="spellEnd"/>
      <w:r w:rsidRPr="00F32610">
        <w:rPr>
          <w:lang w:val="fr-FR"/>
        </w:rPr>
        <w:t>;</w:t>
      </w:r>
      <w:proofErr w:type="gramEnd"/>
    </w:p>
    <w:p w14:paraId="574D1FD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h) </w:t>
      </w:r>
      <w:proofErr w:type="spellStart"/>
      <w:r w:rsidRPr="00F32610">
        <w:rPr>
          <w:lang w:val="fr-FR"/>
        </w:rPr>
        <w:t>osigura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banka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uspostavljen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ulazi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poslovni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fiktivnim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bankama</w:t>
      </w:r>
      <w:proofErr w:type="spellEnd"/>
      <w:r w:rsidRPr="00F32610">
        <w:rPr>
          <w:lang w:val="fr-FR"/>
        </w:rPr>
        <w:t>;</w:t>
      </w:r>
      <w:proofErr w:type="gramEnd"/>
    </w:p>
    <w:p w14:paraId="44CA6E5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i) </w:t>
      </w:r>
      <w:proofErr w:type="spellStart"/>
      <w:r w:rsidRPr="00F32610">
        <w:rPr>
          <w:lang w:val="fr-FR"/>
        </w:rPr>
        <w:t>osigura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banka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podliježe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upravnom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nadzoru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zemlji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sjedišta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registracije</w:t>
      </w:r>
      <w:proofErr w:type="spellEnd"/>
      <w:r w:rsidRPr="00F32610">
        <w:rPr>
          <w:lang w:val="fr-FR"/>
        </w:rPr>
        <w:t xml:space="preserve"> i da, u </w:t>
      </w:r>
      <w:proofErr w:type="spellStart"/>
      <w:r w:rsidRPr="00F32610">
        <w:rPr>
          <w:lang w:val="fr-FR"/>
        </w:rPr>
        <w:t>skladu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zakonodavstvom</w:t>
      </w:r>
      <w:proofErr w:type="spellEnd"/>
      <w:r w:rsidRPr="00F32610">
        <w:rPr>
          <w:lang w:val="fr-FR"/>
        </w:rPr>
        <w:t xml:space="preserve"> te </w:t>
      </w:r>
      <w:proofErr w:type="spellStart"/>
      <w:r w:rsidRPr="00F32610">
        <w:rPr>
          <w:lang w:val="fr-FR"/>
        </w:rPr>
        <w:t>zemlje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obavezu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uskladi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poslovanje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zakonima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odredbama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tiču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otkrivanja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sprečavanja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>.</w:t>
      </w:r>
    </w:p>
    <w:p w14:paraId="24F6E7A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Zaposlenik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korespondentnom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bankom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proceduru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pojačane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prikupiće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pisana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odobrenja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najvišeg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rukovodstva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ulaska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takav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, a ako je </w:t>
      </w:r>
      <w:proofErr w:type="spellStart"/>
      <w:r w:rsidRPr="00F32610">
        <w:rPr>
          <w:lang w:val="fr-FR"/>
        </w:rPr>
        <w:t>taj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uspostavljen</w:t>
      </w:r>
      <w:proofErr w:type="spellEnd"/>
      <w:r w:rsidRPr="00F32610">
        <w:rPr>
          <w:lang w:val="fr-FR"/>
        </w:rPr>
        <w:t xml:space="preserve">, ne </w:t>
      </w:r>
      <w:proofErr w:type="spellStart"/>
      <w:r w:rsidRPr="00F32610">
        <w:rPr>
          <w:lang w:val="fr-FR"/>
        </w:rPr>
        <w:t>može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nastaviti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bez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pisanog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odobrenja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najvišeg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rukovodstva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obvezniku</w:t>
      </w:r>
      <w:proofErr w:type="spellEnd"/>
      <w:r w:rsidRPr="00F32610">
        <w:rPr>
          <w:lang w:val="fr-FR"/>
        </w:rPr>
        <w:t>.</w:t>
      </w:r>
    </w:p>
    <w:p w14:paraId="2F21BD6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navedene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stavu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uvidom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javne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dostupne</w:t>
      </w:r>
      <w:proofErr w:type="spellEnd"/>
      <w:r w:rsidRPr="00F32610">
        <w:rPr>
          <w:lang w:val="fr-FR"/>
        </w:rPr>
        <w:t xml:space="preserve"> registre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pregledom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dokumenata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poslovnih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izvještaja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priložila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banka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institucija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sjedištem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inostranstvu</w:t>
      </w:r>
      <w:proofErr w:type="spellEnd"/>
      <w:r w:rsidRPr="00F32610">
        <w:rPr>
          <w:lang w:val="fr-FR"/>
        </w:rPr>
        <w:t xml:space="preserve">. Banka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dužna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izvrši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procjenu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adekvatnosti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efikasnosti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politika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procedura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sprečavanja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korespondentne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banke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institucije</w:t>
      </w:r>
      <w:proofErr w:type="spellEnd"/>
      <w:r w:rsidRPr="00F32610">
        <w:rPr>
          <w:lang w:val="fr-FR"/>
        </w:rPr>
        <w:t>.</w:t>
      </w:r>
    </w:p>
    <w:p w14:paraId="3C6CA43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(4) U </w:t>
      </w:r>
      <w:proofErr w:type="spellStart"/>
      <w:r w:rsidRPr="00F32610">
        <w:rPr>
          <w:lang w:val="fr-FR"/>
        </w:rPr>
        <w:t>pogledu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prolaznih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računa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se </w:t>
      </w:r>
      <w:proofErr w:type="spellStart"/>
      <w:r w:rsidRPr="00F32610">
        <w:rPr>
          <w:lang w:val="fr-FR"/>
        </w:rPr>
        <w:t>uvjeri</w:t>
      </w:r>
      <w:proofErr w:type="spellEnd"/>
      <w:r w:rsidRPr="00F32610">
        <w:rPr>
          <w:lang w:val="fr-FR"/>
        </w:rPr>
        <w:t xml:space="preserve"> da je </w:t>
      </w:r>
      <w:proofErr w:type="spellStart"/>
      <w:r w:rsidRPr="00F32610">
        <w:rPr>
          <w:lang w:val="fr-FR"/>
        </w:rPr>
        <w:t>respondentna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banka</w:t>
      </w:r>
      <w:proofErr w:type="spellEnd"/>
      <w:r w:rsidRPr="00F32610">
        <w:rPr>
          <w:lang w:val="fr-FR"/>
        </w:rPr>
        <w:t>:</w:t>
      </w:r>
      <w:proofErr w:type="gramEnd"/>
    </w:p>
    <w:p w14:paraId="2EE48C8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obavila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provjeru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identiteta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te da </w:t>
      </w:r>
      <w:proofErr w:type="spellStart"/>
      <w:r w:rsidRPr="00F32610">
        <w:rPr>
          <w:lang w:val="fr-FR"/>
        </w:rPr>
        <w:t>kontinuirano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klijenata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direktan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pristup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računima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korespondentne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banke</w:t>
      </w:r>
      <w:proofErr w:type="spellEnd"/>
      <w:r w:rsidRPr="00F32610">
        <w:rPr>
          <w:lang w:val="fr-FR"/>
        </w:rPr>
        <w:t>;</w:t>
      </w:r>
      <w:proofErr w:type="gramEnd"/>
    </w:p>
    <w:p w14:paraId="10EEDF0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u </w:t>
      </w:r>
      <w:proofErr w:type="spellStart"/>
      <w:r w:rsidRPr="00F32610">
        <w:rPr>
          <w:lang w:val="fr-FR"/>
        </w:rPr>
        <w:t>mogućnosti</w:t>
      </w:r>
      <w:proofErr w:type="spellEnd"/>
      <w:r w:rsidRPr="00F32610">
        <w:rPr>
          <w:lang w:val="fr-FR"/>
        </w:rPr>
        <w:t xml:space="preserve"> da, na </w:t>
      </w:r>
      <w:proofErr w:type="spellStart"/>
      <w:r w:rsidRPr="00F32610">
        <w:rPr>
          <w:lang w:val="fr-FR"/>
        </w:rPr>
        <w:t>zahtjev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korespondentnoj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banci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dostavi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relevantne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dobijene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procesu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>.</w:t>
      </w:r>
    </w:p>
    <w:p w14:paraId="36EE987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(5)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ulaziti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nastaviti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korespondentnu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vezu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bankom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drugom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finansijskom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gramStart"/>
      <w:r w:rsidRPr="00F32610">
        <w:rPr>
          <w:lang w:val="fr-FR"/>
        </w:rPr>
        <w:t>ako:</w:t>
      </w:r>
      <w:proofErr w:type="gramEnd"/>
    </w:p>
    <w:p w14:paraId="7A5BB1F1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podaci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tač</w:t>
      </w:r>
      <w:proofErr w:type="spellEnd"/>
      <w:r w:rsidRPr="00F32610">
        <w:t xml:space="preserve">. a), b), d), e) </w:t>
      </w:r>
      <w:proofErr w:type="spellStart"/>
      <w:r w:rsidRPr="00F32610">
        <w:t>i</w:t>
      </w:r>
      <w:proofErr w:type="spellEnd"/>
      <w:r w:rsidRPr="00F32610">
        <w:t xml:space="preserve"> f)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nisu</w:t>
      </w:r>
      <w:proofErr w:type="spellEnd"/>
      <w:r w:rsidRPr="00F32610">
        <w:t xml:space="preserve"> </w:t>
      </w:r>
      <w:proofErr w:type="spellStart"/>
      <w:r w:rsidRPr="00F32610">
        <w:t>unaprijed</w:t>
      </w:r>
      <w:proofErr w:type="spellEnd"/>
      <w:r w:rsidRPr="00F32610">
        <w:t xml:space="preserve"> </w:t>
      </w:r>
      <w:proofErr w:type="spellStart"/>
      <w:proofErr w:type="gramStart"/>
      <w:r w:rsidRPr="00F32610">
        <w:t>prikupljeni</w:t>
      </w:r>
      <w:proofErr w:type="spellEnd"/>
      <w:r w:rsidRPr="00F32610">
        <w:t>;</w:t>
      </w:r>
      <w:proofErr w:type="gramEnd"/>
    </w:p>
    <w:p w14:paraId="2AC66AE8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zaposlenik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dobio</w:t>
      </w:r>
      <w:proofErr w:type="spellEnd"/>
      <w:r w:rsidRPr="00F32610">
        <w:t xml:space="preserve"> </w:t>
      </w:r>
      <w:proofErr w:type="spellStart"/>
      <w:r w:rsidRPr="00F32610">
        <w:t>prethodno</w:t>
      </w:r>
      <w:proofErr w:type="spellEnd"/>
      <w:r w:rsidRPr="00F32610">
        <w:t xml:space="preserve"> </w:t>
      </w:r>
      <w:proofErr w:type="spellStart"/>
      <w:r w:rsidRPr="00F32610">
        <w:t>pisano</w:t>
      </w:r>
      <w:proofErr w:type="spellEnd"/>
      <w:r w:rsidRPr="00F32610">
        <w:t xml:space="preserve"> </w:t>
      </w:r>
      <w:proofErr w:type="spellStart"/>
      <w:r w:rsidRPr="00F32610">
        <w:t>odobrenje</w:t>
      </w:r>
      <w:proofErr w:type="spellEnd"/>
      <w:r w:rsidRPr="00F32610">
        <w:t xml:space="preserve"> </w:t>
      </w:r>
      <w:proofErr w:type="spellStart"/>
      <w:r w:rsidRPr="00F32610">
        <w:t>svog</w:t>
      </w:r>
      <w:proofErr w:type="spellEnd"/>
      <w:r w:rsidRPr="00F32610">
        <w:t xml:space="preserve"> </w:t>
      </w:r>
      <w:proofErr w:type="spellStart"/>
      <w:r w:rsidRPr="00F32610">
        <w:t>najvišeg</w:t>
      </w:r>
      <w:proofErr w:type="spellEnd"/>
      <w:r w:rsidRPr="00F32610">
        <w:t xml:space="preserve"> </w:t>
      </w:r>
      <w:proofErr w:type="spellStart"/>
      <w:r w:rsidRPr="00F32610">
        <w:t>rukovodstva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za </w:t>
      </w:r>
      <w:proofErr w:type="spellStart"/>
      <w:r w:rsidRPr="00F32610">
        <w:t>stupanje</w:t>
      </w:r>
      <w:proofErr w:type="spellEnd"/>
      <w:r w:rsidRPr="00F32610">
        <w:t xml:space="preserve"> u </w:t>
      </w:r>
      <w:proofErr w:type="spellStart"/>
      <w:r w:rsidRPr="00F32610">
        <w:t>korespondentni</w:t>
      </w:r>
      <w:proofErr w:type="spellEnd"/>
      <w:r w:rsidRPr="00F32610">
        <w:t xml:space="preserve"> </w:t>
      </w:r>
      <w:proofErr w:type="spellStart"/>
      <w:proofErr w:type="gramStart"/>
      <w:r w:rsidRPr="00F32610">
        <w:t>odnos</w:t>
      </w:r>
      <w:proofErr w:type="spellEnd"/>
      <w:r w:rsidRPr="00F32610">
        <w:t>;</w:t>
      </w:r>
      <w:proofErr w:type="gramEnd"/>
    </w:p>
    <w:p w14:paraId="18FFFF9B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banka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druga</w:t>
      </w:r>
      <w:proofErr w:type="spellEnd"/>
      <w:r w:rsidRPr="00F32610">
        <w:t xml:space="preserve"> </w:t>
      </w:r>
      <w:proofErr w:type="spellStart"/>
      <w:r w:rsidRPr="00F32610">
        <w:t>finansijska</w:t>
      </w:r>
      <w:proofErr w:type="spellEnd"/>
      <w:r w:rsidRPr="00F32610">
        <w:t xml:space="preserve"> </w:t>
      </w:r>
      <w:proofErr w:type="spellStart"/>
      <w:r w:rsidRPr="00F32610">
        <w:t>institucija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sjedištem</w:t>
      </w:r>
      <w:proofErr w:type="spellEnd"/>
      <w:r w:rsidRPr="00F32610">
        <w:t xml:space="preserve"> u </w:t>
      </w:r>
      <w:proofErr w:type="spellStart"/>
      <w:r w:rsidRPr="00F32610">
        <w:t>inostranstvu</w:t>
      </w:r>
      <w:proofErr w:type="spellEnd"/>
      <w:r w:rsidRPr="00F32610">
        <w:t xml:space="preserve"> ne </w:t>
      </w:r>
      <w:proofErr w:type="spellStart"/>
      <w:r w:rsidRPr="00F32610">
        <w:t>primjenjuje</w:t>
      </w:r>
      <w:proofErr w:type="spellEnd"/>
      <w:r w:rsidRPr="00F32610">
        <w:t xml:space="preserve"> </w:t>
      </w:r>
      <w:proofErr w:type="spellStart"/>
      <w:r w:rsidRPr="00F32610">
        <w:t>sistem</w:t>
      </w:r>
      <w:proofErr w:type="spellEnd"/>
      <w:r w:rsidRPr="00F32610">
        <w:t xml:space="preserve"> za </w:t>
      </w:r>
      <w:proofErr w:type="spellStart"/>
      <w:r w:rsidRPr="00F32610">
        <w:t>otkrivanje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sprečavanje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u </w:t>
      </w:r>
      <w:proofErr w:type="spellStart"/>
      <w:r w:rsidRPr="00F32610">
        <w:t>skladu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zakonodavstvom</w:t>
      </w:r>
      <w:proofErr w:type="spellEnd"/>
      <w:r w:rsidRPr="00F32610">
        <w:t xml:space="preserve"> </w:t>
      </w:r>
      <w:proofErr w:type="spellStart"/>
      <w:r w:rsidRPr="00F32610">
        <w:t>zemlje</w:t>
      </w:r>
      <w:proofErr w:type="spellEnd"/>
      <w:r w:rsidRPr="00F32610">
        <w:t xml:space="preserve"> u </w:t>
      </w:r>
      <w:proofErr w:type="spellStart"/>
      <w:r w:rsidRPr="00F32610">
        <w:t>kojoj</w:t>
      </w:r>
      <w:proofErr w:type="spellEnd"/>
      <w:r w:rsidRPr="00F32610">
        <w:t xml:space="preserve"> je </w:t>
      </w:r>
      <w:proofErr w:type="spellStart"/>
      <w:r w:rsidRPr="00F32610">
        <w:t>osnovana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registrovana</w:t>
      </w:r>
      <w:proofErr w:type="spellEnd"/>
      <w:r w:rsidRPr="00F32610">
        <w:t xml:space="preserve"> </w:t>
      </w:r>
      <w:proofErr w:type="spellStart"/>
      <w:r w:rsidRPr="00F32610">
        <w:t>nije</w:t>
      </w:r>
      <w:proofErr w:type="spellEnd"/>
      <w:r w:rsidRPr="00F32610">
        <w:t xml:space="preserve"> </w:t>
      </w:r>
      <w:proofErr w:type="spellStart"/>
      <w:r w:rsidRPr="00F32610">
        <w:t>obavezna</w:t>
      </w:r>
      <w:proofErr w:type="spellEnd"/>
      <w:r w:rsidRPr="00F32610">
        <w:t xml:space="preserve"> da </w:t>
      </w:r>
      <w:proofErr w:type="spellStart"/>
      <w:r w:rsidRPr="00F32610">
        <w:t>sprovodi</w:t>
      </w:r>
      <w:proofErr w:type="spellEnd"/>
      <w:r w:rsidRPr="00F32610">
        <w:t xml:space="preserve"> </w:t>
      </w:r>
      <w:proofErr w:type="spellStart"/>
      <w:r w:rsidRPr="00F32610">
        <w:t>zakone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druge</w:t>
      </w:r>
      <w:proofErr w:type="spellEnd"/>
      <w:r w:rsidRPr="00F32610">
        <w:t xml:space="preserve"> </w:t>
      </w:r>
      <w:proofErr w:type="spellStart"/>
      <w:r w:rsidRPr="00F32610">
        <w:t>relevantne</w:t>
      </w:r>
      <w:proofErr w:type="spellEnd"/>
      <w:r w:rsidRPr="00F32610">
        <w:t xml:space="preserve"> </w:t>
      </w:r>
      <w:proofErr w:type="spellStart"/>
      <w:r w:rsidRPr="00F32610">
        <w:t>propise</w:t>
      </w:r>
      <w:proofErr w:type="spellEnd"/>
      <w:r w:rsidRPr="00F32610">
        <w:t xml:space="preserve"> koji se </w:t>
      </w:r>
      <w:proofErr w:type="spellStart"/>
      <w:r w:rsidRPr="00F32610">
        <w:t>tiču</w:t>
      </w:r>
      <w:proofErr w:type="spellEnd"/>
      <w:r w:rsidRPr="00F32610">
        <w:t xml:space="preserve"> </w:t>
      </w:r>
      <w:proofErr w:type="spellStart"/>
      <w:r w:rsidRPr="00F32610">
        <w:t>otkrivanja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proofErr w:type="gramStart"/>
      <w:r w:rsidRPr="00F32610">
        <w:t>aktivnosti</w:t>
      </w:r>
      <w:proofErr w:type="spellEnd"/>
      <w:r w:rsidRPr="00F32610">
        <w:t>;</w:t>
      </w:r>
      <w:proofErr w:type="gramEnd"/>
    </w:p>
    <w:p w14:paraId="2FFD8F10" w14:textId="77777777" w:rsidR="00F32610" w:rsidRPr="00F32610" w:rsidRDefault="00F32610" w:rsidP="00F32610">
      <w:pPr>
        <w:jc w:val="center"/>
      </w:pPr>
      <w:r w:rsidRPr="00F32610">
        <w:lastRenderedPageBreak/>
        <w:t xml:space="preserve">d) </w:t>
      </w:r>
      <w:proofErr w:type="spellStart"/>
      <w:r w:rsidRPr="00F32610">
        <w:t>banka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druga</w:t>
      </w:r>
      <w:proofErr w:type="spellEnd"/>
      <w:r w:rsidRPr="00F32610">
        <w:t xml:space="preserve"> </w:t>
      </w:r>
      <w:proofErr w:type="spellStart"/>
      <w:r w:rsidRPr="00F32610">
        <w:t>finansijska</w:t>
      </w:r>
      <w:proofErr w:type="spellEnd"/>
      <w:r w:rsidRPr="00F32610">
        <w:t xml:space="preserve"> </w:t>
      </w:r>
      <w:proofErr w:type="spellStart"/>
      <w:r w:rsidRPr="00F32610">
        <w:t>institucija</w:t>
      </w:r>
      <w:proofErr w:type="spellEnd"/>
      <w:r w:rsidRPr="00F32610">
        <w:t xml:space="preserve"> </w:t>
      </w:r>
      <w:proofErr w:type="spellStart"/>
      <w:r w:rsidRPr="00F32610">
        <w:t>posluje</w:t>
      </w:r>
      <w:proofErr w:type="spellEnd"/>
      <w:r w:rsidRPr="00F32610">
        <w:t xml:space="preserve"> </w:t>
      </w:r>
      <w:proofErr w:type="spellStart"/>
      <w:r w:rsidRPr="00F32610">
        <w:t>kao</w:t>
      </w:r>
      <w:proofErr w:type="spellEnd"/>
      <w:r w:rsidRPr="00F32610">
        <w:t xml:space="preserve"> </w:t>
      </w:r>
      <w:proofErr w:type="spellStart"/>
      <w:r w:rsidRPr="00F32610">
        <w:t>fiktivna</w:t>
      </w:r>
      <w:proofErr w:type="spellEnd"/>
      <w:r w:rsidRPr="00F32610">
        <w:t xml:space="preserve"> </w:t>
      </w:r>
      <w:proofErr w:type="spellStart"/>
      <w:r w:rsidRPr="00F32610">
        <w:t>banka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ulazi</w:t>
      </w:r>
      <w:proofErr w:type="spellEnd"/>
      <w:r w:rsidRPr="00F32610">
        <w:t xml:space="preserve"> u </w:t>
      </w:r>
      <w:proofErr w:type="spellStart"/>
      <w:r w:rsidRPr="00F32610">
        <w:t>korespondentne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druge</w:t>
      </w:r>
      <w:proofErr w:type="spellEnd"/>
      <w:r w:rsidRPr="00F32610">
        <w:t xml:space="preserve"> </w:t>
      </w:r>
      <w:proofErr w:type="spellStart"/>
      <w:r w:rsidRPr="00F32610">
        <w:t>poslovne</w:t>
      </w:r>
      <w:proofErr w:type="spellEnd"/>
      <w:r w:rsidRPr="00F32610">
        <w:t xml:space="preserve"> </w:t>
      </w:r>
      <w:proofErr w:type="spellStart"/>
      <w:r w:rsidRPr="00F32610">
        <w:t>odnose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obavlja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fiktivnim</w:t>
      </w:r>
      <w:proofErr w:type="spellEnd"/>
      <w:r w:rsidRPr="00F32610">
        <w:t xml:space="preserve"> </w:t>
      </w:r>
      <w:proofErr w:type="spellStart"/>
      <w:proofErr w:type="gramStart"/>
      <w:r w:rsidRPr="00F32610">
        <w:t>bankama</w:t>
      </w:r>
      <w:proofErr w:type="spellEnd"/>
      <w:r w:rsidRPr="00F32610">
        <w:t>;</w:t>
      </w:r>
      <w:proofErr w:type="gramEnd"/>
    </w:p>
    <w:p w14:paraId="2D6623AB" w14:textId="77777777" w:rsidR="00F32610" w:rsidRPr="00F32610" w:rsidRDefault="00F32610" w:rsidP="00F32610">
      <w:pPr>
        <w:jc w:val="center"/>
      </w:pPr>
      <w:r w:rsidRPr="00F32610">
        <w:t xml:space="preserve">e) </w:t>
      </w:r>
      <w:proofErr w:type="spellStart"/>
      <w:r w:rsidRPr="00F32610">
        <w:t>banka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druga</w:t>
      </w:r>
      <w:proofErr w:type="spellEnd"/>
      <w:r w:rsidRPr="00F32610">
        <w:t xml:space="preserve"> </w:t>
      </w:r>
      <w:proofErr w:type="spellStart"/>
      <w:r w:rsidRPr="00F32610">
        <w:t>finansijska</w:t>
      </w:r>
      <w:proofErr w:type="spellEnd"/>
      <w:r w:rsidRPr="00F32610">
        <w:t xml:space="preserve"> </w:t>
      </w:r>
      <w:proofErr w:type="spellStart"/>
      <w:r w:rsidRPr="00F32610">
        <w:t>institucija</w:t>
      </w:r>
      <w:proofErr w:type="spellEnd"/>
      <w:r w:rsidRPr="00F32610">
        <w:t xml:space="preserve">, </w:t>
      </w:r>
      <w:proofErr w:type="spellStart"/>
      <w:r w:rsidRPr="00F32610">
        <w:t>koju</w:t>
      </w:r>
      <w:proofErr w:type="spellEnd"/>
      <w:r w:rsidRPr="00F32610">
        <w:t xml:space="preserve"> </w:t>
      </w:r>
      <w:proofErr w:type="spellStart"/>
      <w:r w:rsidRPr="00F32610">
        <w:t>treća</w:t>
      </w:r>
      <w:proofErr w:type="spellEnd"/>
      <w:r w:rsidRPr="00F32610">
        <w:t xml:space="preserve"> </w:t>
      </w:r>
      <w:proofErr w:type="spellStart"/>
      <w:r w:rsidRPr="00F32610">
        <w:t>finansijska</w:t>
      </w:r>
      <w:proofErr w:type="spellEnd"/>
      <w:r w:rsidRPr="00F32610">
        <w:t xml:space="preserve"> </w:t>
      </w:r>
      <w:proofErr w:type="spellStart"/>
      <w:r w:rsidRPr="00F32610">
        <w:t>institucija</w:t>
      </w:r>
      <w:proofErr w:type="spellEnd"/>
      <w:r w:rsidRPr="00F32610">
        <w:t xml:space="preserve"> </w:t>
      </w:r>
      <w:proofErr w:type="spellStart"/>
      <w:r w:rsidRPr="00F32610">
        <w:t>direktno</w:t>
      </w:r>
      <w:proofErr w:type="spellEnd"/>
      <w:r w:rsidRPr="00F32610">
        <w:t xml:space="preserve"> </w:t>
      </w:r>
      <w:proofErr w:type="spellStart"/>
      <w:r w:rsidRPr="00F32610">
        <w:t>koristi</w:t>
      </w:r>
      <w:proofErr w:type="spellEnd"/>
      <w:r w:rsidRPr="00F32610">
        <w:t xml:space="preserve"> za </w:t>
      </w:r>
      <w:proofErr w:type="spellStart"/>
      <w:r w:rsidRPr="00F32610">
        <w:t>sprovođenje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u </w:t>
      </w:r>
      <w:proofErr w:type="spellStart"/>
      <w:r w:rsidRPr="00F32610">
        <w:t>svoje</w:t>
      </w:r>
      <w:proofErr w:type="spellEnd"/>
      <w:r w:rsidRPr="00F32610">
        <w:t xml:space="preserve"> </w:t>
      </w:r>
      <w:proofErr w:type="spellStart"/>
      <w:r w:rsidRPr="00F32610">
        <w:t>ime</w:t>
      </w:r>
      <w:proofErr w:type="spellEnd"/>
      <w:r w:rsidRPr="00F32610">
        <w:t xml:space="preserve">, ne </w:t>
      </w:r>
      <w:proofErr w:type="spellStart"/>
      <w:r w:rsidRPr="00F32610">
        <w:t>sprovodi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za </w:t>
      </w:r>
      <w:proofErr w:type="spellStart"/>
      <w:r w:rsidRPr="00F32610">
        <w:t>treću</w:t>
      </w:r>
      <w:proofErr w:type="spellEnd"/>
      <w:r w:rsidRPr="00F32610">
        <w:t xml:space="preserve"> </w:t>
      </w:r>
      <w:proofErr w:type="spellStart"/>
      <w:r w:rsidRPr="00F32610">
        <w:t>finansijsku</w:t>
      </w:r>
      <w:proofErr w:type="spellEnd"/>
      <w:r w:rsidRPr="00F32610">
        <w:t xml:space="preserve"> </w:t>
      </w:r>
      <w:proofErr w:type="spellStart"/>
      <w:r w:rsidRPr="00F32610">
        <w:t>instituciju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ima</w:t>
      </w:r>
      <w:proofErr w:type="spellEnd"/>
      <w:r w:rsidRPr="00F32610">
        <w:t xml:space="preserve"> </w:t>
      </w:r>
      <w:proofErr w:type="spellStart"/>
      <w:r w:rsidRPr="00F32610">
        <w:t>direktan</w:t>
      </w:r>
      <w:proofErr w:type="spellEnd"/>
      <w:r w:rsidRPr="00F32610">
        <w:t xml:space="preserve"> </w:t>
      </w:r>
      <w:proofErr w:type="spellStart"/>
      <w:r w:rsidRPr="00F32610">
        <w:t>pristup</w:t>
      </w:r>
      <w:proofErr w:type="spellEnd"/>
      <w:r w:rsidRPr="00F32610">
        <w:t xml:space="preserve"> </w:t>
      </w:r>
      <w:proofErr w:type="spellStart"/>
      <w:r w:rsidRPr="00F32610">
        <w:t>računu</w:t>
      </w:r>
      <w:proofErr w:type="spellEnd"/>
      <w:r w:rsidRPr="00F32610">
        <w:t xml:space="preserve"> </w:t>
      </w:r>
      <w:proofErr w:type="spellStart"/>
      <w:r w:rsidRPr="00F32610">
        <w:t>korespondentne</w:t>
      </w:r>
      <w:proofErr w:type="spellEnd"/>
      <w:r w:rsidRPr="00F32610">
        <w:t xml:space="preserve"> </w:t>
      </w:r>
      <w:proofErr w:type="spellStart"/>
      <w:r w:rsidRPr="00F32610">
        <w:t>banke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zahtjev</w:t>
      </w:r>
      <w:proofErr w:type="spellEnd"/>
      <w:r w:rsidRPr="00F32610">
        <w:t xml:space="preserve"> </w:t>
      </w:r>
      <w:proofErr w:type="spellStart"/>
      <w:r w:rsidRPr="00F32610">
        <w:t>korespondentne</w:t>
      </w:r>
      <w:proofErr w:type="spellEnd"/>
      <w:r w:rsidRPr="00F32610">
        <w:t xml:space="preserve"> </w:t>
      </w:r>
      <w:proofErr w:type="spellStart"/>
      <w:r w:rsidRPr="00F32610">
        <w:t>banke</w:t>
      </w:r>
      <w:proofErr w:type="spellEnd"/>
      <w:r w:rsidRPr="00F32610">
        <w:t xml:space="preserve"> ne </w:t>
      </w:r>
      <w:proofErr w:type="spellStart"/>
      <w:r w:rsidRPr="00F32610">
        <w:t>može</w:t>
      </w:r>
      <w:proofErr w:type="spellEnd"/>
      <w:r w:rsidRPr="00F32610">
        <w:t xml:space="preserve"> </w:t>
      </w:r>
      <w:proofErr w:type="spellStart"/>
      <w:r w:rsidRPr="00F32610">
        <w:t>dostaviti</w:t>
      </w:r>
      <w:proofErr w:type="spellEnd"/>
      <w:r w:rsidRPr="00F32610">
        <w:t xml:space="preserve"> </w:t>
      </w:r>
      <w:proofErr w:type="spellStart"/>
      <w:r w:rsidRPr="00F32610">
        <w:t>potrebne</w:t>
      </w:r>
      <w:proofErr w:type="spellEnd"/>
      <w:r w:rsidRPr="00F32610">
        <w:t xml:space="preserve"> </w:t>
      </w:r>
      <w:proofErr w:type="spellStart"/>
      <w:r w:rsidRPr="00F32610">
        <w:t>podatke</w:t>
      </w:r>
      <w:proofErr w:type="spellEnd"/>
      <w:r w:rsidRPr="00F32610">
        <w:t xml:space="preserve">, </w:t>
      </w:r>
      <w:proofErr w:type="spellStart"/>
      <w:r w:rsidRPr="00F32610">
        <w:t>informacije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dokumentaciju</w:t>
      </w:r>
      <w:proofErr w:type="spellEnd"/>
      <w:r w:rsidRPr="00F32610">
        <w:t xml:space="preserve"> o </w:t>
      </w:r>
      <w:proofErr w:type="spellStart"/>
      <w:r w:rsidRPr="00F32610">
        <w:t>identifikciji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>.</w:t>
      </w:r>
    </w:p>
    <w:p w14:paraId="42731C35" w14:textId="77777777" w:rsidR="00F32610" w:rsidRPr="00F32610" w:rsidRDefault="00F32610" w:rsidP="00F32610">
      <w:pPr>
        <w:jc w:val="center"/>
      </w:pPr>
      <w:r w:rsidRPr="00F32610">
        <w:t xml:space="preserve">(6) </w:t>
      </w:r>
      <w:proofErr w:type="spellStart"/>
      <w:r w:rsidRPr="00F32610">
        <w:t>Obveznik</w:t>
      </w:r>
      <w:proofErr w:type="spellEnd"/>
      <w:r w:rsidRPr="00F32610">
        <w:t xml:space="preserve"> je </w:t>
      </w:r>
      <w:proofErr w:type="spellStart"/>
      <w:r w:rsidRPr="00F32610">
        <w:t>dužan</w:t>
      </w:r>
      <w:proofErr w:type="spellEnd"/>
      <w:r w:rsidRPr="00F32610">
        <w:t xml:space="preserve"> da u </w:t>
      </w:r>
      <w:proofErr w:type="spellStart"/>
      <w:r w:rsidRPr="00F32610">
        <w:t>ugovoru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kojeg</w:t>
      </w:r>
      <w:proofErr w:type="spellEnd"/>
      <w:r w:rsidRPr="00F32610">
        <w:t xml:space="preserve"> se </w:t>
      </w:r>
      <w:proofErr w:type="spellStart"/>
      <w:r w:rsidRPr="00F32610">
        <w:t>uspostavlja</w:t>
      </w:r>
      <w:proofErr w:type="spellEnd"/>
      <w:r w:rsidRPr="00F32610">
        <w:t xml:space="preserve"> </w:t>
      </w:r>
      <w:proofErr w:type="spellStart"/>
      <w:r w:rsidRPr="00F32610">
        <w:t>korespondentni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posebno</w:t>
      </w:r>
      <w:proofErr w:type="spellEnd"/>
      <w:r w:rsidRPr="00F32610">
        <w:t xml:space="preserve"> </w:t>
      </w:r>
      <w:proofErr w:type="spellStart"/>
      <w:r w:rsidRPr="00F32610">
        <w:t>utvrdi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dokumentuje</w:t>
      </w:r>
      <w:proofErr w:type="spellEnd"/>
      <w:r w:rsidRPr="00F32610">
        <w:t xml:space="preserve"> </w:t>
      </w:r>
      <w:proofErr w:type="spellStart"/>
      <w:r w:rsidRPr="00F32610">
        <w:t>obaveze</w:t>
      </w:r>
      <w:proofErr w:type="spellEnd"/>
      <w:r w:rsidRPr="00F32610">
        <w:t xml:space="preserve"> </w:t>
      </w:r>
      <w:proofErr w:type="spellStart"/>
      <w:r w:rsidRPr="00F32610">
        <w:t>svake</w:t>
      </w:r>
      <w:proofErr w:type="spellEnd"/>
      <w:r w:rsidRPr="00F32610">
        <w:t xml:space="preserve"> </w:t>
      </w:r>
      <w:proofErr w:type="spellStart"/>
      <w:r w:rsidRPr="00F32610">
        <w:t>ugovorne</w:t>
      </w:r>
      <w:proofErr w:type="spellEnd"/>
      <w:r w:rsidRPr="00F32610">
        <w:t xml:space="preserve"> </w:t>
      </w:r>
      <w:proofErr w:type="spellStart"/>
      <w:r w:rsidRPr="00F32610">
        <w:t>strane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s </w:t>
      </w:r>
      <w:proofErr w:type="spellStart"/>
      <w:r w:rsidRPr="00F32610">
        <w:t>otkrivanjem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sprečavanjem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terorističkih</w:t>
      </w:r>
      <w:proofErr w:type="spellEnd"/>
      <w:r w:rsidRPr="00F32610">
        <w:t xml:space="preserve"> </w:t>
      </w:r>
      <w:proofErr w:type="spellStart"/>
      <w:r w:rsidRPr="00F32610">
        <w:t>aktivnosti</w:t>
      </w:r>
      <w:proofErr w:type="spellEnd"/>
      <w:r w:rsidRPr="00F32610">
        <w:t>.</w:t>
      </w:r>
    </w:p>
    <w:p w14:paraId="550DE2DD" w14:textId="77777777" w:rsidR="00F32610" w:rsidRPr="00F32610" w:rsidRDefault="00F32610" w:rsidP="00F32610">
      <w:pPr>
        <w:jc w:val="center"/>
      </w:pPr>
      <w:r w:rsidRPr="00F32610">
        <w:t xml:space="preserve">(7) </w:t>
      </w:r>
      <w:proofErr w:type="spellStart"/>
      <w:r w:rsidRPr="00F32610">
        <w:t>Obveznik</w:t>
      </w:r>
      <w:proofErr w:type="spellEnd"/>
      <w:r w:rsidRPr="00F32610">
        <w:t xml:space="preserve"> ne </w:t>
      </w:r>
      <w:proofErr w:type="spellStart"/>
      <w:r w:rsidRPr="00F32610">
        <w:t>smije</w:t>
      </w:r>
      <w:proofErr w:type="spellEnd"/>
      <w:r w:rsidRPr="00F32610">
        <w:t xml:space="preserve"> </w:t>
      </w:r>
      <w:proofErr w:type="spellStart"/>
      <w:r w:rsidRPr="00F32610">
        <w:t>uspostaviti</w:t>
      </w:r>
      <w:proofErr w:type="spellEnd"/>
      <w:r w:rsidRPr="00F32610">
        <w:t xml:space="preserve"> </w:t>
      </w:r>
      <w:proofErr w:type="spellStart"/>
      <w:r w:rsidRPr="00F32610">
        <w:t>korespondentni</w:t>
      </w:r>
      <w:proofErr w:type="spellEnd"/>
      <w:r w:rsidRPr="00F32610">
        <w:t xml:space="preserve"> </w:t>
      </w:r>
      <w:proofErr w:type="spellStart"/>
      <w:r w:rsidRPr="00F32610">
        <w:t>odnos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stranom</w:t>
      </w:r>
      <w:proofErr w:type="spellEnd"/>
      <w:r w:rsidRPr="00F32610">
        <w:t xml:space="preserve"> </w:t>
      </w:r>
      <w:proofErr w:type="spellStart"/>
      <w:r w:rsidRPr="00F32610">
        <w:t>bankom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drugom</w:t>
      </w:r>
      <w:proofErr w:type="spellEnd"/>
      <w:r w:rsidRPr="00F32610">
        <w:t xml:space="preserve"> </w:t>
      </w:r>
      <w:proofErr w:type="spellStart"/>
      <w:r w:rsidRPr="00F32610">
        <w:t>finansijskom</w:t>
      </w:r>
      <w:proofErr w:type="spellEnd"/>
      <w:r w:rsidRPr="00F32610">
        <w:t xml:space="preserve"> </w:t>
      </w:r>
      <w:proofErr w:type="spellStart"/>
      <w:r w:rsidRPr="00F32610">
        <w:t>institucijom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kojeg</w:t>
      </w:r>
      <w:proofErr w:type="spellEnd"/>
      <w:r w:rsidRPr="00F32610">
        <w:t xml:space="preserve"> ta </w:t>
      </w:r>
      <w:proofErr w:type="spellStart"/>
      <w:r w:rsidRPr="00F32610">
        <w:t>institucija</w:t>
      </w:r>
      <w:proofErr w:type="spellEnd"/>
      <w:r w:rsidRPr="00F32610">
        <w:t xml:space="preserve"> </w:t>
      </w:r>
      <w:proofErr w:type="spellStart"/>
      <w:r w:rsidRPr="00F32610">
        <w:t>može</w:t>
      </w:r>
      <w:proofErr w:type="spellEnd"/>
      <w:r w:rsidRPr="00F32610">
        <w:t xml:space="preserve"> </w:t>
      </w:r>
      <w:proofErr w:type="spellStart"/>
      <w:r w:rsidRPr="00F32610">
        <w:t>koristiti</w:t>
      </w:r>
      <w:proofErr w:type="spellEnd"/>
      <w:r w:rsidRPr="00F32610">
        <w:t xml:space="preserve"> </w:t>
      </w:r>
      <w:proofErr w:type="spellStart"/>
      <w:r w:rsidRPr="00F32610">
        <w:t>račun</w:t>
      </w:r>
      <w:proofErr w:type="spellEnd"/>
      <w:r w:rsidRPr="00F32610">
        <w:t xml:space="preserve"> </w:t>
      </w:r>
      <w:proofErr w:type="spellStart"/>
      <w:r w:rsidRPr="00F32610">
        <w:t>kod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</w:t>
      </w:r>
      <w:proofErr w:type="spellStart"/>
      <w:r w:rsidRPr="00F32610">
        <w:t>tako</w:t>
      </w:r>
      <w:proofErr w:type="spellEnd"/>
      <w:r w:rsidRPr="00F32610">
        <w:t xml:space="preserve"> </w:t>
      </w:r>
      <w:proofErr w:type="spellStart"/>
      <w:r w:rsidRPr="00F32610">
        <w:t>što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 </w:t>
      </w:r>
      <w:proofErr w:type="spellStart"/>
      <w:r w:rsidRPr="00F32610">
        <w:t>svojim</w:t>
      </w:r>
      <w:proofErr w:type="spellEnd"/>
      <w:r w:rsidRPr="00F32610">
        <w:t xml:space="preserve"> </w:t>
      </w:r>
      <w:proofErr w:type="spellStart"/>
      <w:r w:rsidRPr="00F32610">
        <w:t>klijentima</w:t>
      </w:r>
      <w:proofErr w:type="spellEnd"/>
      <w:r w:rsidRPr="00F32610">
        <w:t xml:space="preserve"> </w:t>
      </w:r>
      <w:proofErr w:type="spellStart"/>
      <w:r w:rsidRPr="00F32610">
        <w:t>omogućiti</w:t>
      </w:r>
      <w:proofErr w:type="spellEnd"/>
      <w:r w:rsidRPr="00F32610">
        <w:t xml:space="preserve"> </w:t>
      </w:r>
      <w:proofErr w:type="spellStart"/>
      <w:r w:rsidRPr="00F32610">
        <w:t>direktno</w:t>
      </w:r>
      <w:proofErr w:type="spellEnd"/>
      <w:r w:rsidRPr="00F32610">
        <w:t xml:space="preserve"> </w:t>
      </w:r>
      <w:proofErr w:type="spellStart"/>
      <w:r w:rsidRPr="00F32610">
        <w:t>korišćenje</w:t>
      </w:r>
      <w:proofErr w:type="spellEnd"/>
      <w:r w:rsidRPr="00F32610">
        <w:t xml:space="preserve"> tog </w:t>
      </w:r>
      <w:proofErr w:type="spellStart"/>
      <w:r w:rsidRPr="00F32610">
        <w:t>računa</w:t>
      </w:r>
      <w:proofErr w:type="spellEnd"/>
      <w:r w:rsidRPr="00F32610">
        <w:t>.</w:t>
      </w:r>
    </w:p>
    <w:p w14:paraId="10C5085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(8)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smije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održavati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korespondentne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odnose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fiktivnim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bankama</w:t>
      </w:r>
      <w:proofErr w:type="spellEnd"/>
      <w:r w:rsidRPr="00F32610">
        <w:rPr>
          <w:lang w:val="fr-FR"/>
        </w:rPr>
        <w:t>.</w:t>
      </w:r>
    </w:p>
    <w:p w14:paraId="71DC983C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(9)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smije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održavati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korespondentne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odnose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finansijskom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institucijom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koju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zna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dozvoljava</w:t>
      </w:r>
      <w:proofErr w:type="spellEnd"/>
      <w:r w:rsidRPr="00F32610">
        <w:rPr>
          <w:lang w:val="fr-FR"/>
        </w:rPr>
        <w:t xml:space="preserve"> da se </w:t>
      </w:r>
      <w:proofErr w:type="spellStart"/>
      <w:r w:rsidRPr="00F32610">
        <w:rPr>
          <w:lang w:val="fr-FR"/>
        </w:rPr>
        <w:t>njenim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računima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fiktivna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banka</w:t>
      </w:r>
      <w:proofErr w:type="spellEnd"/>
      <w:r w:rsidRPr="00F32610">
        <w:rPr>
          <w:lang w:val="fr-FR"/>
        </w:rPr>
        <w:t>.</w:t>
      </w:r>
    </w:p>
    <w:p w14:paraId="36C93853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33" w:name="clan_32"/>
      <w:bookmarkEnd w:id="33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32</w:t>
      </w:r>
    </w:p>
    <w:p w14:paraId="60828BD0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Primjena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novih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tehnologija</w:t>
      </w:r>
      <w:proofErr w:type="spellEnd"/>
      <w:r w:rsidRPr="00F32610">
        <w:rPr>
          <w:b/>
          <w:bCs/>
          <w:lang w:val="fr-FR"/>
        </w:rPr>
        <w:t xml:space="preserve"> i </w:t>
      </w:r>
      <w:proofErr w:type="spellStart"/>
      <w:r w:rsidRPr="00F32610">
        <w:rPr>
          <w:b/>
          <w:bCs/>
          <w:lang w:val="fr-FR"/>
        </w:rPr>
        <w:t>tehnologija</w:t>
      </w:r>
      <w:proofErr w:type="spellEnd"/>
      <w:r w:rsidRPr="00F32610">
        <w:rPr>
          <w:b/>
          <w:bCs/>
          <w:lang w:val="fr-FR"/>
        </w:rPr>
        <w:t xml:space="preserve"> u </w:t>
      </w:r>
      <w:proofErr w:type="spellStart"/>
      <w:r w:rsidRPr="00F32610">
        <w:rPr>
          <w:b/>
          <w:bCs/>
          <w:lang w:val="fr-FR"/>
        </w:rPr>
        <w:t>razvoju</w:t>
      </w:r>
      <w:proofErr w:type="spellEnd"/>
      <w:r w:rsidRPr="00F32610">
        <w:rPr>
          <w:b/>
          <w:bCs/>
          <w:lang w:val="fr-FR"/>
        </w:rPr>
        <w:t>)</w:t>
      </w:r>
    </w:p>
    <w:p w14:paraId="0B3A853B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identifikuje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procijeni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nastati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vezi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razvojem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proizvoda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novih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praksi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i nove </w:t>
      </w:r>
      <w:proofErr w:type="spellStart"/>
      <w:r w:rsidRPr="00F32610">
        <w:rPr>
          <w:lang w:val="fr-FR"/>
        </w:rPr>
        <w:t>mehanizme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isporuke</w:t>
      </w:r>
      <w:proofErr w:type="spellEnd"/>
      <w:r w:rsidRPr="00F32610">
        <w:rPr>
          <w:lang w:val="fr-FR"/>
        </w:rPr>
        <w:t xml:space="preserve">, i </w:t>
      </w:r>
      <w:proofErr w:type="spellStart"/>
      <w:r w:rsidRPr="00F32610">
        <w:rPr>
          <w:lang w:val="fr-FR"/>
        </w:rPr>
        <w:t>upotrebu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tehnologija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razvoju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nove i </w:t>
      </w:r>
      <w:proofErr w:type="spellStart"/>
      <w:r w:rsidRPr="00F32610">
        <w:rPr>
          <w:lang w:val="fr-FR"/>
        </w:rPr>
        <w:t>postojeće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proizvode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njihovog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plasiranja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korišćenja</w:t>
      </w:r>
      <w:proofErr w:type="spellEnd"/>
      <w:r w:rsidRPr="00F32610">
        <w:rPr>
          <w:lang w:val="fr-FR"/>
        </w:rPr>
        <w:t>.</w:t>
      </w:r>
    </w:p>
    <w:p w14:paraId="5F15D3AA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pojačano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praćenje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kako</w:t>
      </w:r>
      <w:proofErr w:type="spellEnd"/>
      <w:r w:rsidRPr="00F32610">
        <w:rPr>
          <w:lang w:val="fr-FR"/>
        </w:rPr>
        <w:t xml:space="preserve"> bi </w:t>
      </w:r>
      <w:proofErr w:type="spellStart"/>
      <w:r w:rsidRPr="00F32610">
        <w:rPr>
          <w:lang w:val="fr-FR"/>
        </w:rPr>
        <w:t>identifikovao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proizlaze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primjene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tehnologija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tehnologija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razvoju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nove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već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postojeće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proizvode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se koriste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realizaciju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unutrašnjem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međunarodnom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platnom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prometu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pogotovo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mogu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pogodovati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anonimnosti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kao</w:t>
      </w:r>
      <w:proofErr w:type="spellEnd"/>
      <w:r w:rsidRPr="00F32610">
        <w:rPr>
          <w:lang w:val="fr-FR"/>
        </w:rPr>
        <w:t xml:space="preserve"> i nove </w:t>
      </w:r>
      <w:proofErr w:type="spellStart"/>
      <w:r w:rsidRPr="00F32610">
        <w:rPr>
          <w:lang w:val="fr-FR"/>
        </w:rPr>
        <w:t>poslovne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prakse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uključujući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pojačano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praćenje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mehanizama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distribucije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intrumenata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plaćanja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putem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kojih</w:t>
      </w:r>
      <w:proofErr w:type="spellEnd"/>
      <w:r w:rsidRPr="00F32610">
        <w:rPr>
          <w:lang w:val="fr-FR"/>
        </w:rPr>
        <w:t xml:space="preserve"> se </w:t>
      </w:r>
      <w:proofErr w:type="spellStart"/>
      <w:r w:rsidRPr="00F32610">
        <w:rPr>
          <w:lang w:val="fr-FR"/>
        </w:rPr>
        <w:t>obavljaju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transkacije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povezane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novim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tehnologijama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tehnologijama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razvoju</w:t>
      </w:r>
      <w:proofErr w:type="spellEnd"/>
      <w:r w:rsidRPr="00F32610">
        <w:rPr>
          <w:lang w:val="fr-FR"/>
        </w:rPr>
        <w:t>.</w:t>
      </w:r>
    </w:p>
    <w:p w14:paraId="6366198A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U </w:t>
      </w:r>
      <w:proofErr w:type="spellStart"/>
      <w:r w:rsidRPr="00F32610">
        <w:rPr>
          <w:lang w:val="fr-FR"/>
        </w:rPr>
        <w:t>svrhu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sprovođenja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procedure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preduzeti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odgovarajuće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upravljanje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rizicima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ublažavanje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rizika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ciljem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sprečavanja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zloupotreba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tehnologija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tehnologija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razvoju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svrhu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finansiranja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terorističkih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>.</w:t>
      </w:r>
    </w:p>
    <w:p w14:paraId="5EEEBBD7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34" w:name="clan_33"/>
      <w:bookmarkEnd w:id="34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33</w:t>
      </w:r>
    </w:p>
    <w:p w14:paraId="07A918DA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Neuobičajene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transakcije</w:t>
      </w:r>
      <w:proofErr w:type="spellEnd"/>
      <w:r w:rsidRPr="00F32610">
        <w:rPr>
          <w:b/>
          <w:bCs/>
          <w:lang w:val="fr-FR"/>
        </w:rPr>
        <w:t>)</w:t>
      </w:r>
    </w:p>
    <w:p w14:paraId="7D2B0C54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5.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</w:t>
      </w:r>
      <w:proofErr w:type="spellStart"/>
      <w:r w:rsidRPr="00F32610">
        <w:rPr>
          <w:lang w:val="fr-FR"/>
        </w:rPr>
        <w:t>provjeri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pozadinu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svrhu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karakterišu</w:t>
      </w:r>
      <w:proofErr w:type="spellEnd"/>
      <w:r w:rsidRPr="00F32610">
        <w:rPr>
          <w:lang w:val="fr-FR"/>
        </w:rPr>
        <w:t xml:space="preserve">: </w:t>
      </w:r>
      <w:proofErr w:type="spellStart"/>
      <w:r w:rsidRPr="00F32610">
        <w:rPr>
          <w:lang w:val="fr-FR"/>
        </w:rPr>
        <w:t>složenost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neuobičajeno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visok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iznos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neuobičajeni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izvršenja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vrijednost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lastRenderedPageBreak/>
        <w:t>povezanost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nemaju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ekonomski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pravno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osnovanu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namjenu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nisu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usaglašene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su u </w:t>
      </w:r>
      <w:proofErr w:type="spellStart"/>
      <w:r w:rsidRPr="00F32610">
        <w:rPr>
          <w:lang w:val="fr-FR"/>
        </w:rPr>
        <w:t>nesrazmjeru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uobičajenim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očekivanim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poslovanjem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>.</w:t>
      </w:r>
    </w:p>
    <w:p w14:paraId="7784E80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osnov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svrhu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i, ako ne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da se </w:t>
      </w:r>
      <w:proofErr w:type="spellStart"/>
      <w:r w:rsidRPr="00F32610">
        <w:rPr>
          <w:lang w:val="fr-FR"/>
        </w:rPr>
        <w:t>radi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sumnjivoj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transakciji</w:t>
      </w:r>
      <w:proofErr w:type="spellEnd"/>
      <w:r w:rsidRPr="00F32610">
        <w:rPr>
          <w:lang w:val="fr-FR"/>
        </w:rPr>
        <w:t xml:space="preserve">, o tome </w:t>
      </w:r>
      <w:proofErr w:type="spellStart"/>
      <w:r w:rsidRPr="00F32610">
        <w:rPr>
          <w:lang w:val="fr-FR"/>
        </w:rPr>
        <w:t>sačini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službenu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zabilješku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pisanoj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elektronskoj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formi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koju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čuva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kako</w:t>
      </w:r>
      <w:proofErr w:type="spellEnd"/>
      <w:r w:rsidRPr="00F32610">
        <w:rPr>
          <w:lang w:val="fr-FR"/>
        </w:rPr>
        <w:t xml:space="preserve"> bi bila </w:t>
      </w:r>
      <w:proofErr w:type="spellStart"/>
      <w:r w:rsidRPr="00F32610">
        <w:rPr>
          <w:lang w:val="fr-FR"/>
        </w:rPr>
        <w:t>dostupna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zahtjev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FOO-a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nadzornih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40C54102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U </w:t>
      </w:r>
      <w:proofErr w:type="spellStart"/>
      <w:r w:rsidRPr="00F32610">
        <w:rPr>
          <w:lang w:val="fr-FR"/>
        </w:rPr>
        <w:t>vezi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transakcijama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st. (1) i (2)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sa </w:t>
      </w:r>
      <w:proofErr w:type="spellStart"/>
      <w:r w:rsidRPr="00F32610">
        <w:rPr>
          <w:lang w:val="fr-FR"/>
        </w:rPr>
        <w:t>izuzetkom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(4)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osim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obaveza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preduzima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najmanje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sljedeće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>:</w:t>
      </w:r>
      <w:proofErr w:type="gramEnd"/>
    </w:p>
    <w:p w14:paraId="6A5BD10D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prikuplja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dodatne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djelatnosti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predviđenoj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prirodi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sa </w:t>
      </w:r>
      <w:proofErr w:type="spellStart"/>
      <w:proofErr w:type="gramStart"/>
      <w:r w:rsidRPr="00F32610">
        <w:rPr>
          <w:lang w:val="fr-FR"/>
        </w:rPr>
        <w:t>klijentom</w:t>
      </w:r>
      <w:proofErr w:type="spellEnd"/>
      <w:r w:rsidRPr="00F32610">
        <w:rPr>
          <w:lang w:val="fr-FR"/>
        </w:rPr>
        <w:t>;</w:t>
      </w:r>
      <w:proofErr w:type="gramEnd"/>
    </w:p>
    <w:p w14:paraId="5F6FCC11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prikuplja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provjerava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svrsi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najavljene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>;</w:t>
      </w:r>
      <w:proofErr w:type="gramEnd"/>
    </w:p>
    <w:p w14:paraId="5EF49B0A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ažurira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identifikacione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klijentu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njegovom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stvarnom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vlasniku</w:t>
      </w:r>
      <w:proofErr w:type="spellEnd"/>
      <w:r w:rsidRPr="00F32610">
        <w:rPr>
          <w:lang w:val="fr-FR"/>
        </w:rPr>
        <w:t>;</w:t>
      </w:r>
      <w:proofErr w:type="gramEnd"/>
    </w:p>
    <w:p w14:paraId="68ECB9E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d) </w:t>
      </w:r>
      <w:proofErr w:type="spellStart"/>
      <w:r w:rsidRPr="00F32610">
        <w:rPr>
          <w:lang w:val="fr-FR"/>
        </w:rPr>
        <w:t>provjerava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prikupljene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o </w:t>
      </w:r>
      <w:proofErr w:type="spellStart"/>
      <w:r w:rsidRPr="00F32610">
        <w:rPr>
          <w:lang w:val="fr-FR"/>
        </w:rPr>
        <w:t>izvoru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>.</w:t>
      </w:r>
    </w:p>
    <w:p w14:paraId="5CA5BD7F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(4) Ako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vezi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transakcijama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(1)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nakon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sprovedene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analize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razloge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sumnju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pranje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novca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finansiranje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terorizma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je da o tome </w:t>
      </w:r>
      <w:proofErr w:type="spellStart"/>
      <w:r w:rsidRPr="00F32610">
        <w:rPr>
          <w:lang w:val="fr-FR"/>
        </w:rPr>
        <w:t>obavijesti</w:t>
      </w:r>
      <w:proofErr w:type="spellEnd"/>
      <w:r w:rsidRPr="00F32610">
        <w:rPr>
          <w:lang w:val="fr-FR"/>
        </w:rPr>
        <w:t xml:space="preserve"> FOO na </w:t>
      </w:r>
      <w:proofErr w:type="spellStart"/>
      <w:r w:rsidRPr="00F32610">
        <w:rPr>
          <w:lang w:val="fr-FR"/>
        </w:rPr>
        <w:t>način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kako</w:t>
      </w:r>
      <w:proofErr w:type="spellEnd"/>
      <w:r w:rsidRPr="00F32610">
        <w:rPr>
          <w:lang w:val="fr-FR"/>
        </w:rPr>
        <w:t xml:space="preserve"> je to </w:t>
      </w:r>
      <w:proofErr w:type="spellStart"/>
      <w:r w:rsidRPr="00F32610">
        <w:rPr>
          <w:lang w:val="fr-FR"/>
        </w:rPr>
        <w:t>propisano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članom</w:t>
      </w:r>
      <w:proofErr w:type="spellEnd"/>
      <w:r w:rsidRPr="00F32610">
        <w:rPr>
          <w:lang w:val="fr-FR"/>
        </w:rPr>
        <w:t xml:space="preserve"> 42.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5D638967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bookmarkStart w:id="35" w:name="clan_34"/>
      <w:bookmarkEnd w:id="35"/>
      <w:proofErr w:type="spellStart"/>
      <w:r w:rsidRPr="00F32610">
        <w:rPr>
          <w:b/>
          <w:bCs/>
          <w:lang w:val="fr-FR"/>
        </w:rPr>
        <w:t>Član</w:t>
      </w:r>
      <w:proofErr w:type="spellEnd"/>
      <w:r w:rsidRPr="00F32610">
        <w:rPr>
          <w:b/>
          <w:bCs/>
          <w:lang w:val="fr-FR"/>
        </w:rPr>
        <w:t xml:space="preserve"> 34</w:t>
      </w:r>
    </w:p>
    <w:p w14:paraId="4E9B0D35" w14:textId="77777777" w:rsidR="00F32610" w:rsidRPr="00F32610" w:rsidRDefault="00F32610" w:rsidP="00F32610">
      <w:pPr>
        <w:jc w:val="center"/>
        <w:rPr>
          <w:b/>
          <w:bCs/>
          <w:lang w:val="fr-FR"/>
        </w:rPr>
      </w:pPr>
      <w:r w:rsidRPr="00F32610">
        <w:rPr>
          <w:b/>
          <w:bCs/>
          <w:lang w:val="fr-FR"/>
        </w:rPr>
        <w:t>(</w:t>
      </w:r>
      <w:proofErr w:type="spellStart"/>
      <w:r w:rsidRPr="00F32610">
        <w:rPr>
          <w:b/>
          <w:bCs/>
          <w:lang w:val="fr-FR"/>
        </w:rPr>
        <w:t>Politički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eksponirana</w:t>
      </w:r>
      <w:proofErr w:type="spellEnd"/>
      <w:r w:rsidRPr="00F32610">
        <w:rPr>
          <w:b/>
          <w:bCs/>
          <w:lang w:val="fr-FR"/>
        </w:rPr>
        <w:t xml:space="preserve"> </w:t>
      </w:r>
      <w:proofErr w:type="spellStart"/>
      <w:r w:rsidRPr="00F32610">
        <w:rPr>
          <w:b/>
          <w:bCs/>
          <w:lang w:val="fr-FR"/>
        </w:rPr>
        <w:t>lica</w:t>
      </w:r>
      <w:proofErr w:type="spellEnd"/>
      <w:r w:rsidRPr="00F32610">
        <w:rPr>
          <w:b/>
          <w:bCs/>
          <w:lang w:val="fr-FR"/>
        </w:rPr>
        <w:t>)</w:t>
      </w:r>
    </w:p>
    <w:p w14:paraId="2D568D76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(1) </w:t>
      </w:r>
      <w:proofErr w:type="spellStart"/>
      <w:r w:rsidRPr="00F32610">
        <w:rPr>
          <w:lang w:val="fr-FR"/>
        </w:rPr>
        <w:t>Osim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sprovođenja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odgovarajuću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proceduru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određivanje</w:t>
      </w:r>
      <w:proofErr w:type="spellEnd"/>
      <w:r w:rsidRPr="00F32610">
        <w:rPr>
          <w:lang w:val="fr-FR"/>
        </w:rPr>
        <w:t xml:space="preserve"> da li je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i/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stvarni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inostranstva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eksponirano</w:t>
      </w:r>
      <w:proofErr w:type="spellEnd"/>
      <w:r w:rsidRPr="00F32610">
        <w:rPr>
          <w:lang w:val="fr-FR"/>
        </w:rPr>
        <w:t xml:space="preserve"> lice.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definisati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takve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procedure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svom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internom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aktu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istovremeno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prateći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smjernice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FOO-a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nadzornih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organa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navedenih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članu</w:t>
      </w:r>
      <w:proofErr w:type="spellEnd"/>
      <w:r w:rsidRPr="00F32610">
        <w:rPr>
          <w:lang w:val="fr-FR"/>
        </w:rPr>
        <w:t xml:space="preserve"> 93.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>.</w:t>
      </w:r>
    </w:p>
    <w:p w14:paraId="6C7DAE39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(2)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i/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stvarni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ulazi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poslovni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čije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ime</w:t>
      </w:r>
      <w:proofErr w:type="spellEnd"/>
      <w:r w:rsidRPr="00F32610">
        <w:rPr>
          <w:lang w:val="fr-FR"/>
        </w:rPr>
        <w:t xml:space="preserve"> se stupa u </w:t>
      </w:r>
      <w:proofErr w:type="spellStart"/>
      <w:r w:rsidRPr="00F32610">
        <w:rPr>
          <w:lang w:val="fr-FR"/>
        </w:rPr>
        <w:t>poslovni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eksponirano</w:t>
      </w:r>
      <w:proofErr w:type="spellEnd"/>
      <w:r w:rsidRPr="00F32610">
        <w:rPr>
          <w:lang w:val="fr-FR"/>
        </w:rPr>
        <w:t xml:space="preserve"> lice,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osim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navedenih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članu</w:t>
      </w:r>
      <w:proofErr w:type="spellEnd"/>
      <w:r w:rsidRPr="00F32610">
        <w:rPr>
          <w:lang w:val="fr-FR"/>
        </w:rPr>
        <w:t xml:space="preserve"> 11. </w:t>
      </w:r>
      <w:proofErr w:type="spellStart"/>
      <w:proofErr w:type="gramStart"/>
      <w:r w:rsidRPr="00F32610">
        <w:rPr>
          <w:lang w:val="fr-FR"/>
        </w:rPr>
        <w:t>ovog</w:t>
      </w:r>
      <w:proofErr w:type="spellEnd"/>
      <w:proofErr w:type="gram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zakona</w:t>
      </w:r>
      <w:proofErr w:type="spellEnd"/>
      <w:r w:rsidRPr="00F32610">
        <w:rPr>
          <w:lang w:val="fr-FR"/>
        </w:rPr>
        <w:t xml:space="preserve">, u </w:t>
      </w:r>
      <w:proofErr w:type="spellStart"/>
      <w:r w:rsidRPr="00F32610">
        <w:rPr>
          <w:lang w:val="fr-FR"/>
        </w:rPr>
        <w:t>okviru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procedure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pojačane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identifikacije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praćenja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preduzeti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sljedeće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dodatne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>:</w:t>
      </w:r>
    </w:p>
    <w:p w14:paraId="2C91B00D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a) </w:t>
      </w:r>
      <w:proofErr w:type="spellStart"/>
      <w:r w:rsidRPr="00F32610">
        <w:rPr>
          <w:lang w:val="fr-FR"/>
        </w:rPr>
        <w:t>prikupiti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podatke</w:t>
      </w:r>
      <w:proofErr w:type="spellEnd"/>
      <w:r w:rsidRPr="00F32610">
        <w:rPr>
          <w:lang w:val="fr-FR"/>
        </w:rPr>
        <w:t xml:space="preserve"> da bi se </w:t>
      </w:r>
      <w:proofErr w:type="spellStart"/>
      <w:r w:rsidRPr="00F32610">
        <w:rPr>
          <w:lang w:val="fr-FR"/>
        </w:rPr>
        <w:t>ustanovio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izvor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bogatstva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izvor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sredstava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imovine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jeste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biti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predmet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dokumenata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ostale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dokumentacije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koju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priložio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i/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stvarni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>;</w:t>
      </w:r>
      <w:proofErr w:type="gramEnd"/>
    </w:p>
    <w:p w14:paraId="6C1BB990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b) </w:t>
      </w:r>
      <w:proofErr w:type="spellStart"/>
      <w:r w:rsidRPr="00F32610">
        <w:rPr>
          <w:lang w:val="fr-FR"/>
        </w:rPr>
        <w:t>zaposleni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sprovodi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proceduru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uspostavljanje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sa </w:t>
      </w:r>
      <w:proofErr w:type="spellStart"/>
      <w:r w:rsidRPr="00F32610">
        <w:rPr>
          <w:lang w:val="fr-FR"/>
        </w:rPr>
        <w:t>klijentom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obezbijediće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pisano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odobrenje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najvišeg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rukovodstva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nego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što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uđe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takvu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vrstu</w:t>
      </w:r>
      <w:proofErr w:type="spellEnd"/>
      <w:r w:rsidRPr="00F32610">
        <w:rPr>
          <w:lang w:val="fr-FR"/>
        </w:rPr>
        <w:t xml:space="preserve"> </w:t>
      </w:r>
      <w:proofErr w:type="spellStart"/>
      <w:proofErr w:type="gram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>;</w:t>
      </w:r>
      <w:proofErr w:type="gramEnd"/>
    </w:p>
    <w:p w14:paraId="7EAAB727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c) </w:t>
      </w:r>
      <w:proofErr w:type="spellStart"/>
      <w:r w:rsidRPr="00F32610">
        <w:rPr>
          <w:lang w:val="fr-FR"/>
        </w:rPr>
        <w:t>nakon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stupanja</w:t>
      </w:r>
      <w:proofErr w:type="spellEnd"/>
      <w:r w:rsidRPr="00F32610">
        <w:rPr>
          <w:lang w:val="fr-FR"/>
        </w:rPr>
        <w:t xml:space="preserve"> u </w:t>
      </w:r>
      <w:proofErr w:type="spellStart"/>
      <w:r w:rsidRPr="00F32610">
        <w:rPr>
          <w:lang w:val="fr-FR"/>
        </w:rPr>
        <w:t>poslovni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pojačano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trajno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pratiti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transakcije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odnosno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sredstva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ostale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aktivnosti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eksponiranog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lica</w:t>
      </w:r>
      <w:proofErr w:type="spellEnd"/>
      <w:r w:rsidRPr="00F32610">
        <w:rPr>
          <w:lang w:val="fr-FR"/>
        </w:rPr>
        <w:t>.</w:t>
      </w:r>
    </w:p>
    <w:p w14:paraId="76415E75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t xml:space="preserve">(3) Ako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utvrdi</w:t>
      </w:r>
      <w:proofErr w:type="spellEnd"/>
      <w:r w:rsidRPr="00F32610">
        <w:rPr>
          <w:lang w:val="fr-FR"/>
        </w:rPr>
        <w:t xml:space="preserve"> da je </w:t>
      </w:r>
      <w:proofErr w:type="spellStart"/>
      <w:r w:rsidRPr="00F32610">
        <w:rPr>
          <w:lang w:val="fr-FR"/>
        </w:rPr>
        <w:t>klijent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ili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stvarni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vlasnik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klijenta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postao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eksponirano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vrijeme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primijeniće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radnje</w:t>
      </w:r>
      <w:proofErr w:type="spellEnd"/>
      <w:r w:rsidRPr="00F32610">
        <w:rPr>
          <w:lang w:val="fr-FR"/>
        </w:rPr>
        <w:t xml:space="preserve"> i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stava</w:t>
      </w:r>
      <w:proofErr w:type="spellEnd"/>
      <w:r w:rsidRPr="00F32610">
        <w:rPr>
          <w:lang w:val="fr-FR"/>
        </w:rPr>
        <w:t xml:space="preserve"> (2) </w:t>
      </w:r>
      <w:proofErr w:type="spellStart"/>
      <w:r w:rsidRPr="00F32610">
        <w:rPr>
          <w:lang w:val="fr-FR"/>
        </w:rPr>
        <w:t>ovog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člana</w:t>
      </w:r>
      <w:proofErr w:type="spellEnd"/>
      <w:r w:rsidRPr="00F32610">
        <w:rPr>
          <w:lang w:val="fr-FR"/>
        </w:rPr>
        <w:t xml:space="preserve">, a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nastavak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poslovnog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odnosa</w:t>
      </w:r>
      <w:proofErr w:type="spellEnd"/>
      <w:r w:rsidRPr="00F32610">
        <w:rPr>
          <w:lang w:val="fr-FR"/>
        </w:rPr>
        <w:t xml:space="preserve"> s </w:t>
      </w:r>
      <w:proofErr w:type="spellStart"/>
      <w:r w:rsidRPr="00F32610">
        <w:rPr>
          <w:lang w:val="fr-FR"/>
        </w:rPr>
        <w:t>tim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licem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pribaviće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pisanu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saglasnost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najvišeg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rukovodstva</w:t>
      </w:r>
      <w:proofErr w:type="spellEnd"/>
      <w:r w:rsidRPr="00F32610">
        <w:rPr>
          <w:lang w:val="fr-FR"/>
        </w:rPr>
        <w:t>.</w:t>
      </w:r>
    </w:p>
    <w:p w14:paraId="44D1A21E" w14:textId="77777777" w:rsidR="00F32610" w:rsidRPr="00F32610" w:rsidRDefault="00F32610" w:rsidP="00F32610">
      <w:pPr>
        <w:jc w:val="center"/>
        <w:rPr>
          <w:lang w:val="fr-FR"/>
        </w:rPr>
      </w:pPr>
      <w:r w:rsidRPr="00F32610">
        <w:rPr>
          <w:lang w:val="fr-FR"/>
        </w:rPr>
        <w:lastRenderedPageBreak/>
        <w:t xml:space="preserve">(4) </w:t>
      </w:r>
      <w:proofErr w:type="spellStart"/>
      <w:r w:rsidRPr="00F32610">
        <w:rPr>
          <w:lang w:val="fr-FR"/>
        </w:rPr>
        <w:t>Kada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eksponirano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prestane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djeluje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istaknutoj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javnoj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funkciji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je </w:t>
      </w:r>
      <w:proofErr w:type="spellStart"/>
      <w:r w:rsidRPr="00F32610">
        <w:rPr>
          <w:lang w:val="fr-FR"/>
        </w:rPr>
        <w:t>dužan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procijeni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dalji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koji</w:t>
      </w:r>
      <w:proofErr w:type="spellEnd"/>
      <w:r w:rsidRPr="00F32610">
        <w:rPr>
          <w:lang w:val="fr-FR"/>
        </w:rPr>
        <w:t xml:space="preserve"> to lice </w:t>
      </w:r>
      <w:proofErr w:type="spellStart"/>
      <w:r w:rsidRPr="00F32610">
        <w:rPr>
          <w:lang w:val="fr-FR"/>
        </w:rPr>
        <w:t>predstavlja</w:t>
      </w:r>
      <w:proofErr w:type="spellEnd"/>
      <w:r w:rsidRPr="00F32610">
        <w:rPr>
          <w:lang w:val="fr-FR"/>
        </w:rPr>
        <w:t xml:space="preserve"> i na </w:t>
      </w:r>
      <w:proofErr w:type="spellStart"/>
      <w:r w:rsidRPr="00F32610">
        <w:rPr>
          <w:lang w:val="fr-FR"/>
        </w:rPr>
        <w:t>osnovu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procjene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preduzima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odgovarajuće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mjere</w:t>
      </w:r>
      <w:proofErr w:type="spellEnd"/>
      <w:r w:rsidRPr="00F32610">
        <w:rPr>
          <w:lang w:val="fr-FR"/>
        </w:rPr>
        <w:t xml:space="preserve">, </w:t>
      </w:r>
      <w:proofErr w:type="spellStart"/>
      <w:r w:rsidRPr="00F32610">
        <w:rPr>
          <w:lang w:val="fr-FR"/>
        </w:rPr>
        <w:t>sve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dok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obveznik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više</w:t>
      </w:r>
      <w:proofErr w:type="spellEnd"/>
      <w:r w:rsidRPr="00F32610">
        <w:rPr>
          <w:lang w:val="fr-FR"/>
        </w:rPr>
        <w:t xml:space="preserve"> ne </w:t>
      </w:r>
      <w:proofErr w:type="spellStart"/>
      <w:r w:rsidRPr="00F32610">
        <w:rPr>
          <w:lang w:val="fr-FR"/>
        </w:rPr>
        <w:t>smatra</w:t>
      </w:r>
      <w:proofErr w:type="spellEnd"/>
      <w:r w:rsidRPr="00F32610">
        <w:rPr>
          <w:lang w:val="fr-FR"/>
        </w:rPr>
        <w:t xml:space="preserve"> da </w:t>
      </w:r>
      <w:proofErr w:type="spellStart"/>
      <w:r w:rsidRPr="00F32610">
        <w:rPr>
          <w:lang w:val="fr-FR"/>
        </w:rPr>
        <w:t>politički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eksponirano</w:t>
      </w:r>
      <w:proofErr w:type="spellEnd"/>
      <w:r w:rsidRPr="00F32610">
        <w:rPr>
          <w:lang w:val="fr-FR"/>
        </w:rPr>
        <w:t xml:space="preserve"> lice </w:t>
      </w:r>
      <w:proofErr w:type="spellStart"/>
      <w:r w:rsidRPr="00F32610">
        <w:rPr>
          <w:lang w:val="fr-FR"/>
        </w:rPr>
        <w:t>predstavlja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dalji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rizik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specifičan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za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politički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izloženo</w:t>
      </w:r>
      <w:proofErr w:type="spellEnd"/>
      <w:r w:rsidRPr="00F32610">
        <w:rPr>
          <w:lang w:val="fr-FR"/>
        </w:rPr>
        <w:t xml:space="preserve"> lice, </w:t>
      </w:r>
      <w:proofErr w:type="spellStart"/>
      <w:r w:rsidRPr="00F32610">
        <w:rPr>
          <w:lang w:val="fr-FR"/>
        </w:rPr>
        <w:t>pri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čemu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period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sprovođenja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mjera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traje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najmanje</w:t>
      </w:r>
      <w:proofErr w:type="spellEnd"/>
      <w:r w:rsidRPr="00F32610">
        <w:rPr>
          <w:lang w:val="fr-FR"/>
        </w:rPr>
        <w:t xml:space="preserve"> 12 </w:t>
      </w:r>
      <w:proofErr w:type="spellStart"/>
      <w:r w:rsidRPr="00F32610">
        <w:rPr>
          <w:lang w:val="fr-FR"/>
        </w:rPr>
        <w:t>mjeseci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od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prestanka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djelovanja</w:t>
      </w:r>
      <w:proofErr w:type="spellEnd"/>
      <w:r w:rsidRPr="00F32610">
        <w:rPr>
          <w:lang w:val="fr-FR"/>
        </w:rPr>
        <w:t xml:space="preserve"> na </w:t>
      </w:r>
      <w:proofErr w:type="spellStart"/>
      <w:r w:rsidRPr="00F32610">
        <w:rPr>
          <w:lang w:val="fr-FR"/>
        </w:rPr>
        <w:t>istaknutoj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javnoj</w:t>
      </w:r>
      <w:proofErr w:type="spellEnd"/>
      <w:r w:rsidRPr="00F32610">
        <w:rPr>
          <w:lang w:val="fr-FR"/>
        </w:rPr>
        <w:t xml:space="preserve"> </w:t>
      </w:r>
      <w:proofErr w:type="spellStart"/>
      <w:r w:rsidRPr="00F32610">
        <w:rPr>
          <w:lang w:val="fr-FR"/>
        </w:rPr>
        <w:t>funkciji</w:t>
      </w:r>
      <w:proofErr w:type="spellEnd"/>
      <w:r w:rsidRPr="00F32610">
        <w:rPr>
          <w:lang w:val="fr-FR"/>
        </w:rPr>
        <w:t>.</w:t>
      </w:r>
    </w:p>
    <w:p w14:paraId="39453D3A" w14:textId="77777777" w:rsidR="00F32610" w:rsidRPr="00F32610" w:rsidRDefault="00F32610" w:rsidP="00F32610">
      <w:pPr>
        <w:jc w:val="center"/>
      </w:pPr>
      <w:r w:rsidRPr="00F32610">
        <w:t xml:space="preserve">(5)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sprovode</w:t>
      </w:r>
      <w:proofErr w:type="spellEnd"/>
      <w:r w:rsidRPr="00F32610">
        <w:t xml:space="preserve"> se </w:t>
      </w:r>
      <w:proofErr w:type="spellStart"/>
      <w:r w:rsidRPr="00F32610">
        <w:t>i</w:t>
      </w:r>
      <w:proofErr w:type="spellEnd"/>
      <w:r w:rsidRPr="00F32610">
        <w:t xml:space="preserve"> za </w:t>
      </w:r>
      <w:proofErr w:type="spellStart"/>
      <w:r w:rsidRPr="00F32610">
        <w:t>najbliže</w:t>
      </w:r>
      <w:proofErr w:type="spellEnd"/>
      <w:r w:rsidRPr="00F32610">
        <w:t xml:space="preserve"> </w:t>
      </w:r>
      <w:proofErr w:type="spellStart"/>
      <w:r w:rsidRPr="00F32610">
        <w:t>članove</w:t>
      </w:r>
      <w:proofErr w:type="spellEnd"/>
      <w:r w:rsidRPr="00F32610">
        <w:t xml:space="preserve"> </w:t>
      </w:r>
      <w:proofErr w:type="spellStart"/>
      <w:r w:rsidRPr="00F32610">
        <w:t>porodice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bliske</w:t>
      </w:r>
      <w:proofErr w:type="spellEnd"/>
      <w:r w:rsidRPr="00F32610">
        <w:t xml:space="preserve"> </w:t>
      </w:r>
      <w:proofErr w:type="spellStart"/>
      <w:r w:rsidRPr="00F32610">
        <w:t>saradnike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4. </w:t>
      </w:r>
      <w:proofErr w:type="spellStart"/>
      <w:r w:rsidRPr="00F32610">
        <w:t>tač</w:t>
      </w:r>
      <w:proofErr w:type="spellEnd"/>
      <w:r w:rsidRPr="00F32610">
        <w:t xml:space="preserve">. s) </w:t>
      </w:r>
      <w:proofErr w:type="spellStart"/>
      <w:r w:rsidRPr="00F32610">
        <w:t>i</w:t>
      </w:r>
      <w:proofErr w:type="spellEnd"/>
      <w:r w:rsidRPr="00F32610">
        <w:t xml:space="preserve"> t)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>.</w:t>
      </w:r>
    </w:p>
    <w:p w14:paraId="304ABC3A" w14:textId="77777777" w:rsidR="00F32610" w:rsidRPr="00F32610" w:rsidRDefault="00F32610" w:rsidP="00F32610">
      <w:pPr>
        <w:jc w:val="center"/>
      </w:pPr>
      <w:r w:rsidRPr="00F32610">
        <w:t xml:space="preserve">(6) </w:t>
      </w:r>
      <w:proofErr w:type="spellStart"/>
      <w:r w:rsidRPr="00F32610">
        <w:t>Savjet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osnovu</w:t>
      </w:r>
      <w:proofErr w:type="spellEnd"/>
      <w:r w:rsidRPr="00F32610">
        <w:t xml:space="preserve"> </w:t>
      </w:r>
      <w:proofErr w:type="spellStart"/>
      <w:r w:rsidRPr="00F32610">
        <w:t>prijedloga</w:t>
      </w:r>
      <w:proofErr w:type="spellEnd"/>
      <w:r w:rsidRPr="00F32610">
        <w:t xml:space="preserve"> koji </w:t>
      </w:r>
      <w:proofErr w:type="spellStart"/>
      <w:r w:rsidRPr="00F32610">
        <w:t>sačinjava</w:t>
      </w:r>
      <w:proofErr w:type="spellEnd"/>
      <w:r w:rsidRPr="00F32610">
        <w:t xml:space="preserve"> </w:t>
      </w:r>
      <w:proofErr w:type="spellStart"/>
      <w:r w:rsidRPr="00F32610">
        <w:t>Ministarstvo</w:t>
      </w:r>
      <w:proofErr w:type="spellEnd"/>
      <w:r w:rsidRPr="00F32610">
        <w:t xml:space="preserve"> </w:t>
      </w:r>
      <w:proofErr w:type="spellStart"/>
      <w:r w:rsidRPr="00F32610">
        <w:t>bezbjednosti</w:t>
      </w:r>
      <w:proofErr w:type="spellEnd"/>
      <w:r w:rsidRPr="00F32610">
        <w:t xml:space="preserve"> BiH u </w:t>
      </w:r>
      <w:proofErr w:type="spellStart"/>
      <w:r w:rsidRPr="00F32610">
        <w:t>saradnji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koordinacionim</w:t>
      </w:r>
      <w:proofErr w:type="spellEnd"/>
      <w:r w:rsidRPr="00F32610">
        <w:t xml:space="preserve"> </w:t>
      </w:r>
      <w:proofErr w:type="spellStart"/>
      <w:r w:rsidRPr="00F32610">
        <w:t>tijelom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6. </w:t>
      </w:r>
      <w:proofErr w:type="spellStart"/>
      <w:r w:rsidRPr="00F32610">
        <w:t>stav</w:t>
      </w:r>
      <w:proofErr w:type="spellEnd"/>
      <w:r w:rsidRPr="00F32610">
        <w:t xml:space="preserve"> (1), </w:t>
      </w:r>
      <w:proofErr w:type="spellStart"/>
      <w:r w:rsidRPr="00F32610">
        <w:t>donosi</w:t>
      </w:r>
      <w:proofErr w:type="spellEnd"/>
      <w:r w:rsidRPr="00F32610">
        <w:t xml:space="preserve"> </w:t>
      </w:r>
      <w:proofErr w:type="spellStart"/>
      <w:r w:rsidRPr="00F32610">
        <w:t>podzakonski</w:t>
      </w:r>
      <w:proofErr w:type="spellEnd"/>
      <w:r w:rsidRPr="00F32610">
        <w:t xml:space="preserve"> </w:t>
      </w:r>
      <w:proofErr w:type="spellStart"/>
      <w:r w:rsidRPr="00F32610">
        <w:t>akt</w:t>
      </w:r>
      <w:proofErr w:type="spellEnd"/>
      <w:r w:rsidRPr="00F32610">
        <w:t xml:space="preserve"> </w:t>
      </w:r>
      <w:proofErr w:type="spellStart"/>
      <w:r w:rsidRPr="00F32610">
        <w:t>kojim</w:t>
      </w:r>
      <w:proofErr w:type="spellEnd"/>
      <w:r w:rsidRPr="00F32610">
        <w:t xml:space="preserve"> se </w:t>
      </w:r>
      <w:proofErr w:type="spellStart"/>
      <w:r w:rsidRPr="00F32610">
        <w:t>utvrđuje</w:t>
      </w:r>
      <w:proofErr w:type="spellEnd"/>
      <w:r w:rsidRPr="00F32610">
        <w:t xml:space="preserve"> </w:t>
      </w:r>
      <w:proofErr w:type="spellStart"/>
      <w:r w:rsidRPr="00F32610">
        <w:t>način</w:t>
      </w:r>
      <w:proofErr w:type="spellEnd"/>
      <w:r w:rsidRPr="00F32610">
        <w:t xml:space="preserve"> </w:t>
      </w:r>
      <w:proofErr w:type="spellStart"/>
      <w:r w:rsidRPr="00F32610">
        <w:t>formiranja</w:t>
      </w:r>
      <w:proofErr w:type="spellEnd"/>
      <w:r w:rsidRPr="00F32610">
        <w:t xml:space="preserve">, </w:t>
      </w:r>
      <w:proofErr w:type="spellStart"/>
      <w:r w:rsidRPr="00F32610">
        <w:t>ažuriranja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objavljivanja</w:t>
      </w:r>
      <w:proofErr w:type="spellEnd"/>
      <w:r w:rsidRPr="00F32610">
        <w:t xml:space="preserve"> </w:t>
      </w:r>
      <w:proofErr w:type="spellStart"/>
      <w:r w:rsidRPr="00F32610">
        <w:t>liste</w:t>
      </w:r>
      <w:proofErr w:type="spellEnd"/>
      <w:r w:rsidRPr="00F32610">
        <w:t xml:space="preserve"> </w:t>
      </w:r>
      <w:proofErr w:type="spellStart"/>
      <w:r w:rsidRPr="00F32610">
        <w:t>javnih</w:t>
      </w:r>
      <w:proofErr w:type="spellEnd"/>
      <w:r w:rsidRPr="00F32610">
        <w:t xml:space="preserve"> </w:t>
      </w:r>
      <w:proofErr w:type="spellStart"/>
      <w:r w:rsidRPr="00F32610">
        <w:t>funkcija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4. </w:t>
      </w:r>
      <w:proofErr w:type="spellStart"/>
      <w:r w:rsidRPr="00F32610">
        <w:t>tačka</w:t>
      </w:r>
      <w:proofErr w:type="spellEnd"/>
      <w:r w:rsidRPr="00F32610">
        <w:t xml:space="preserve"> s),</w:t>
      </w:r>
    </w:p>
    <w:p w14:paraId="3E23D4F6" w14:textId="77777777" w:rsidR="00F32610" w:rsidRPr="00F32610" w:rsidRDefault="00F32610" w:rsidP="00F32610">
      <w:pPr>
        <w:jc w:val="center"/>
      </w:pPr>
      <w:r w:rsidRPr="00F32610">
        <w:t xml:space="preserve">(7) </w:t>
      </w:r>
      <w:proofErr w:type="spellStart"/>
      <w:r w:rsidRPr="00F32610">
        <w:t>Međunarodne</w:t>
      </w:r>
      <w:proofErr w:type="spellEnd"/>
      <w:r w:rsidRPr="00F32610">
        <w:t xml:space="preserve"> </w:t>
      </w:r>
      <w:proofErr w:type="spellStart"/>
      <w:r w:rsidRPr="00F32610">
        <w:t>organizacije</w:t>
      </w:r>
      <w:proofErr w:type="spellEnd"/>
      <w:r w:rsidRPr="00F32610">
        <w:t xml:space="preserve"> </w:t>
      </w:r>
      <w:proofErr w:type="spellStart"/>
      <w:r w:rsidRPr="00F32610">
        <w:t>akreditovane</w:t>
      </w:r>
      <w:proofErr w:type="spellEnd"/>
      <w:r w:rsidRPr="00F32610">
        <w:t xml:space="preserve"> u BiH </w:t>
      </w:r>
      <w:proofErr w:type="spellStart"/>
      <w:r w:rsidRPr="00F32610">
        <w:t>obavezne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da </w:t>
      </w:r>
      <w:proofErr w:type="spellStart"/>
      <w:r w:rsidRPr="00F32610">
        <w:t>koordinacionom</w:t>
      </w:r>
      <w:proofErr w:type="spellEnd"/>
      <w:r w:rsidRPr="00F32610">
        <w:t xml:space="preserve"> </w:t>
      </w:r>
      <w:proofErr w:type="spellStart"/>
      <w:r w:rsidRPr="00F32610">
        <w:t>tijelu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6. </w:t>
      </w:r>
      <w:proofErr w:type="spellStart"/>
      <w:r w:rsidRPr="00F32610">
        <w:t>stav</w:t>
      </w:r>
      <w:proofErr w:type="spellEnd"/>
      <w:r w:rsidRPr="00F32610">
        <w:t xml:space="preserve"> (1), </w:t>
      </w:r>
      <w:proofErr w:type="spellStart"/>
      <w:r w:rsidRPr="00F32610">
        <w:t>posredstvom</w:t>
      </w:r>
      <w:proofErr w:type="spellEnd"/>
      <w:r w:rsidRPr="00F32610">
        <w:t xml:space="preserve"> </w:t>
      </w:r>
      <w:proofErr w:type="spellStart"/>
      <w:r w:rsidRPr="00F32610">
        <w:t>Ministarstva</w:t>
      </w:r>
      <w:proofErr w:type="spellEnd"/>
      <w:r w:rsidRPr="00F32610">
        <w:t xml:space="preserve"> </w:t>
      </w:r>
      <w:proofErr w:type="spellStart"/>
      <w:r w:rsidRPr="00F32610">
        <w:t>inostranih</w:t>
      </w:r>
      <w:proofErr w:type="spellEnd"/>
      <w:r w:rsidRPr="00F32610">
        <w:t xml:space="preserve"> </w:t>
      </w:r>
      <w:proofErr w:type="spellStart"/>
      <w:r w:rsidRPr="00F32610">
        <w:t>poslova</w:t>
      </w:r>
      <w:proofErr w:type="spellEnd"/>
      <w:r w:rsidRPr="00F32610">
        <w:t xml:space="preserve"> BiH, </w:t>
      </w:r>
      <w:proofErr w:type="spellStart"/>
      <w:r w:rsidRPr="00F32610">
        <w:t>dostave</w:t>
      </w:r>
      <w:proofErr w:type="spellEnd"/>
      <w:r w:rsidRPr="00F32610">
        <w:t xml:space="preserve"> </w:t>
      </w:r>
      <w:proofErr w:type="spellStart"/>
      <w:r w:rsidRPr="00F32610">
        <w:t>ažuriranu</w:t>
      </w:r>
      <w:proofErr w:type="spellEnd"/>
      <w:r w:rsidRPr="00F32610">
        <w:t xml:space="preserve"> </w:t>
      </w:r>
      <w:proofErr w:type="spellStart"/>
      <w:r w:rsidRPr="00F32610">
        <w:t>listu</w:t>
      </w:r>
      <w:proofErr w:type="spellEnd"/>
      <w:r w:rsidRPr="00F32610">
        <w:t xml:space="preserve"> </w:t>
      </w:r>
      <w:proofErr w:type="spellStart"/>
      <w:r w:rsidRPr="00F32610">
        <w:t>istaknutih</w:t>
      </w:r>
      <w:proofErr w:type="spellEnd"/>
      <w:r w:rsidRPr="00F32610">
        <w:t xml:space="preserve"> </w:t>
      </w:r>
      <w:proofErr w:type="spellStart"/>
      <w:r w:rsidRPr="00F32610">
        <w:t>javnih</w:t>
      </w:r>
      <w:proofErr w:type="spellEnd"/>
      <w:r w:rsidRPr="00F32610">
        <w:t xml:space="preserve"> </w:t>
      </w:r>
      <w:proofErr w:type="spellStart"/>
      <w:r w:rsidRPr="00F32610">
        <w:t>funkcija</w:t>
      </w:r>
      <w:proofErr w:type="spellEnd"/>
      <w:r w:rsidRPr="00F32610">
        <w:t xml:space="preserve"> u </w:t>
      </w:r>
      <w:proofErr w:type="spellStart"/>
      <w:r w:rsidRPr="00F32610">
        <w:t>toj</w:t>
      </w:r>
      <w:proofErr w:type="spellEnd"/>
      <w:r w:rsidRPr="00F32610">
        <w:t xml:space="preserve"> </w:t>
      </w:r>
      <w:proofErr w:type="spellStart"/>
      <w:r w:rsidRPr="00F32610">
        <w:t>međunarodnoj</w:t>
      </w:r>
      <w:proofErr w:type="spellEnd"/>
      <w:r w:rsidRPr="00F32610">
        <w:t xml:space="preserve"> </w:t>
      </w:r>
      <w:proofErr w:type="spellStart"/>
      <w:r w:rsidRPr="00F32610">
        <w:t>organizaciji</w:t>
      </w:r>
      <w:proofErr w:type="spellEnd"/>
      <w:r w:rsidRPr="00F32610">
        <w:t>.</w:t>
      </w:r>
    </w:p>
    <w:p w14:paraId="7FADBDAD" w14:textId="77777777" w:rsidR="00F32610" w:rsidRPr="00F32610" w:rsidRDefault="00F32610" w:rsidP="00F32610">
      <w:pPr>
        <w:jc w:val="center"/>
        <w:rPr>
          <w:b/>
          <w:bCs/>
        </w:rPr>
      </w:pPr>
      <w:bookmarkStart w:id="36" w:name="clan_35"/>
      <w:bookmarkEnd w:id="36"/>
      <w:proofErr w:type="spellStart"/>
      <w:r w:rsidRPr="00F32610">
        <w:rPr>
          <w:b/>
          <w:bCs/>
        </w:rPr>
        <w:t>Član</w:t>
      </w:r>
      <w:proofErr w:type="spellEnd"/>
      <w:r w:rsidRPr="00F32610">
        <w:rPr>
          <w:b/>
          <w:bCs/>
        </w:rPr>
        <w:t xml:space="preserve"> 35</w:t>
      </w:r>
    </w:p>
    <w:p w14:paraId="47528DA8" w14:textId="77777777" w:rsidR="00F32610" w:rsidRPr="00F32610" w:rsidRDefault="00F32610" w:rsidP="00F32610">
      <w:pPr>
        <w:jc w:val="center"/>
        <w:rPr>
          <w:b/>
          <w:bCs/>
        </w:rPr>
      </w:pPr>
      <w:r w:rsidRPr="00F32610">
        <w:rPr>
          <w:b/>
          <w:bCs/>
        </w:rPr>
        <w:t>(</w:t>
      </w:r>
      <w:proofErr w:type="spellStart"/>
      <w:r w:rsidRPr="00F32610">
        <w:rPr>
          <w:b/>
          <w:bCs/>
        </w:rPr>
        <w:t>Mjere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pojačane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identifikacije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praćenja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koje</w:t>
      </w:r>
      <w:proofErr w:type="spellEnd"/>
      <w:r w:rsidRPr="00F32610">
        <w:rPr>
          <w:b/>
          <w:bCs/>
        </w:rPr>
        <w:t xml:space="preserve"> se </w:t>
      </w:r>
      <w:proofErr w:type="spellStart"/>
      <w:r w:rsidRPr="00F32610">
        <w:rPr>
          <w:b/>
          <w:bCs/>
        </w:rPr>
        <w:t>primjenjuju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na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klijente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iz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visokorizičnih</w:t>
      </w:r>
      <w:proofErr w:type="spellEnd"/>
      <w:r w:rsidRPr="00F32610">
        <w:rPr>
          <w:b/>
          <w:bCs/>
        </w:rPr>
        <w:t xml:space="preserve"> </w:t>
      </w:r>
      <w:proofErr w:type="spellStart"/>
      <w:r w:rsidRPr="00F32610">
        <w:rPr>
          <w:b/>
          <w:bCs/>
        </w:rPr>
        <w:t>zemalja</w:t>
      </w:r>
      <w:proofErr w:type="spellEnd"/>
      <w:r w:rsidRPr="00F32610">
        <w:rPr>
          <w:b/>
          <w:bCs/>
        </w:rPr>
        <w:t>)</w:t>
      </w:r>
    </w:p>
    <w:p w14:paraId="451150F4" w14:textId="77777777" w:rsidR="00F32610" w:rsidRPr="00F32610" w:rsidRDefault="00F32610" w:rsidP="00F32610">
      <w:pPr>
        <w:jc w:val="center"/>
      </w:pPr>
      <w:r w:rsidRPr="00F32610">
        <w:t xml:space="preserve">(1) U </w:t>
      </w:r>
      <w:proofErr w:type="spellStart"/>
      <w:r w:rsidRPr="00F32610">
        <w:t>vezi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poslovnim</w:t>
      </w:r>
      <w:proofErr w:type="spellEnd"/>
      <w:r w:rsidRPr="00F32610">
        <w:t xml:space="preserve"> </w:t>
      </w:r>
      <w:proofErr w:type="spellStart"/>
      <w:r w:rsidRPr="00F32610">
        <w:t>odnosima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transakcijama</w:t>
      </w:r>
      <w:proofErr w:type="spellEnd"/>
      <w:r w:rsidRPr="00F32610">
        <w:t xml:space="preserve"> koji </w:t>
      </w:r>
      <w:proofErr w:type="spellStart"/>
      <w:r w:rsidRPr="00F32610">
        <w:t>uključuju</w:t>
      </w:r>
      <w:proofErr w:type="spellEnd"/>
      <w:r w:rsidRPr="00F32610">
        <w:t xml:space="preserve"> </w:t>
      </w:r>
      <w:proofErr w:type="spellStart"/>
      <w:r w:rsidRPr="00F32610">
        <w:t>visokorizične</w:t>
      </w:r>
      <w:proofErr w:type="spellEnd"/>
      <w:r w:rsidRPr="00F32610">
        <w:t xml:space="preserve"> </w:t>
      </w:r>
      <w:proofErr w:type="spellStart"/>
      <w:r w:rsidRPr="00F32610">
        <w:t>zemlje</w:t>
      </w:r>
      <w:proofErr w:type="spellEnd"/>
      <w:r w:rsidRPr="00F32610">
        <w:t xml:space="preserve"> </w:t>
      </w:r>
      <w:proofErr w:type="spellStart"/>
      <w:r w:rsidRPr="00F32610">
        <w:t>utvrđene</w:t>
      </w:r>
      <w:proofErr w:type="spellEnd"/>
      <w:r w:rsidRPr="00F32610">
        <w:t xml:space="preserve"> </w:t>
      </w:r>
      <w:proofErr w:type="spellStart"/>
      <w:r w:rsidRPr="00F32610">
        <w:t>članom</w:t>
      </w:r>
      <w:proofErr w:type="spellEnd"/>
      <w:r w:rsidRPr="00F32610">
        <w:t xml:space="preserve"> 86.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tačka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primjenjuje</w:t>
      </w:r>
      <w:proofErr w:type="spellEnd"/>
      <w:r w:rsidRPr="00F32610">
        <w:t xml:space="preserve"> </w:t>
      </w:r>
      <w:proofErr w:type="spellStart"/>
      <w:r w:rsidRPr="00F32610">
        <w:t>sljedeće</w:t>
      </w:r>
      <w:proofErr w:type="spellEnd"/>
      <w:r w:rsidRPr="00F32610">
        <w:t xml:space="preserve">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pojačane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>:</w:t>
      </w:r>
    </w:p>
    <w:p w14:paraId="445B8233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prikupljanje</w:t>
      </w:r>
      <w:proofErr w:type="spellEnd"/>
      <w:r w:rsidRPr="00F32610">
        <w:t xml:space="preserve"> </w:t>
      </w:r>
      <w:proofErr w:type="spellStart"/>
      <w:r w:rsidRPr="00F32610">
        <w:t>dodatnih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klijentu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stvarnom</w:t>
      </w:r>
      <w:proofErr w:type="spellEnd"/>
      <w:r w:rsidRPr="00F32610">
        <w:t xml:space="preserve"> </w:t>
      </w:r>
      <w:proofErr w:type="spellStart"/>
      <w:r w:rsidRPr="00F32610">
        <w:t>vlasniku</w:t>
      </w:r>
      <w:proofErr w:type="spellEnd"/>
      <w:r w:rsidRPr="00F32610">
        <w:t xml:space="preserve">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stvarnim</w:t>
      </w:r>
      <w:proofErr w:type="spellEnd"/>
      <w:r w:rsidRPr="00F32610">
        <w:t xml:space="preserve"> </w:t>
      </w:r>
      <w:proofErr w:type="spellStart"/>
      <w:proofErr w:type="gramStart"/>
      <w:r w:rsidRPr="00F32610">
        <w:t>vlasnicima</w:t>
      </w:r>
      <w:proofErr w:type="spellEnd"/>
      <w:r w:rsidRPr="00F32610">
        <w:t>;</w:t>
      </w:r>
      <w:proofErr w:type="gramEnd"/>
    </w:p>
    <w:p w14:paraId="059EA50A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prikupljanje</w:t>
      </w:r>
      <w:proofErr w:type="spellEnd"/>
      <w:r w:rsidRPr="00F32610">
        <w:t xml:space="preserve"> </w:t>
      </w:r>
      <w:proofErr w:type="spellStart"/>
      <w:r w:rsidRPr="00F32610">
        <w:t>dodatnih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svrsi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namjeni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proofErr w:type="gramStart"/>
      <w:r w:rsidRPr="00F32610">
        <w:t>odnosa</w:t>
      </w:r>
      <w:proofErr w:type="spellEnd"/>
      <w:r w:rsidRPr="00F32610">
        <w:t>;</w:t>
      </w:r>
      <w:proofErr w:type="gramEnd"/>
    </w:p>
    <w:p w14:paraId="322E2130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prikupljanje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izvoru</w:t>
      </w:r>
      <w:proofErr w:type="spellEnd"/>
      <w:r w:rsidRPr="00F32610">
        <w:t xml:space="preserve"> </w:t>
      </w:r>
      <w:proofErr w:type="spellStart"/>
      <w:r w:rsidRPr="00F32610">
        <w:t>novčanih</w:t>
      </w:r>
      <w:proofErr w:type="spellEnd"/>
      <w:r w:rsidRPr="00F32610">
        <w:t xml:space="preserve"> </w:t>
      </w:r>
      <w:proofErr w:type="spellStart"/>
      <w:r w:rsidRPr="00F32610">
        <w:t>sredstava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izvoru</w:t>
      </w:r>
      <w:proofErr w:type="spellEnd"/>
      <w:r w:rsidRPr="00F32610">
        <w:t xml:space="preserve"> </w:t>
      </w:r>
      <w:proofErr w:type="spellStart"/>
      <w:r w:rsidRPr="00F32610">
        <w:t>bogatstva</w:t>
      </w:r>
      <w:proofErr w:type="spellEnd"/>
      <w:r w:rsidRPr="00F32610">
        <w:t xml:space="preserve"> </w:t>
      </w:r>
      <w:proofErr w:type="spellStart"/>
      <w:r w:rsidRPr="00F32610">
        <w:t>klijenta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stvarnog</w:t>
      </w:r>
      <w:proofErr w:type="spellEnd"/>
      <w:r w:rsidRPr="00F32610">
        <w:t xml:space="preserve"> </w:t>
      </w:r>
      <w:proofErr w:type="spellStart"/>
      <w:r w:rsidRPr="00F32610">
        <w:t>vlasnika</w:t>
      </w:r>
      <w:proofErr w:type="spellEnd"/>
      <w:r w:rsidRPr="00F32610">
        <w:t xml:space="preserve"> </w:t>
      </w:r>
      <w:proofErr w:type="spellStart"/>
      <w:r w:rsidRPr="00F32610">
        <w:t>odnosno</w:t>
      </w:r>
      <w:proofErr w:type="spellEnd"/>
      <w:r w:rsidRPr="00F32610">
        <w:t xml:space="preserve"> </w:t>
      </w:r>
      <w:proofErr w:type="spellStart"/>
      <w:r w:rsidRPr="00F32610">
        <w:t>stvarnih</w:t>
      </w:r>
      <w:proofErr w:type="spellEnd"/>
      <w:r w:rsidRPr="00F32610">
        <w:t xml:space="preserve"> </w:t>
      </w:r>
      <w:proofErr w:type="spellStart"/>
      <w:proofErr w:type="gramStart"/>
      <w:r w:rsidRPr="00F32610">
        <w:t>vlasnika</w:t>
      </w:r>
      <w:proofErr w:type="spellEnd"/>
      <w:r w:rsidRPr="00F32610">
        <w:t>;</w:t>
      </w:r>
      <w:proofErr w:type="gramEnd"/>
    </w:p>
    <w:p w14:paraId="2EBBFCE4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prikupljanje</w:t>
      </w:r>
      <w:proofErr w:type="spellEnd"/>
      <w:r w:rsidRPr="00F32610">
        <w:t xml:space="preserve"> </w:t>
      </w:r>
      <w:proofErr w:type="spellStart"/>
      <w:r w:rsidRPr="00F32610">
        <w:t>informacija</w:t>
      </w:r>
      <w:proofErr w:type="spellEnd"/>
      <w:r w:rsidRPr="00F32610">
        <w:t xml:space="preserve"> o </w:t>
      </w:r>
      <w:proofErr w:type="spellStart"/>
      <w:r w:rsidRPr="00F32610">
        <w:t>razlozima</w:t>
      </w:r>
      <w:proofErr w:type="spellEnd"/>
      <w:r w:rsidRPr="00F32610">
        <w:t xml:space="preserve"> za </w:t>
      </w:r>
      <w:proofErr w:type="spellStart"/>
      <w:r w:rsidRPr="00F32610">
        <w:t>planirane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obavljene</w:t>
      </w:r>
      <w:proofErr w:type="spellEnd"/>
      <w:r w:rsidRPr="00F32610">
        <w:t xml:space="preserve"> </w:t>
      </w:r>
      <w:proofErr w:type="spellStart"/>
      <w:proofErr w:type="gramStart"/>
      <w:r w:rsidRPr="00F32610">
        <w:t>transakcije</w:t>
      </w:r>
      <w:proofErr w:type="spellEnd"/>
      <w:r w:rsidRPr="00F32610">
        <w:t>;</w:t>
      </w:r>
      <w:proofErr w:type="gramEnd"/>
    </w:p>
    <w:p w14:paraId="7CE1711E" w14:textId="77777777" w:rsidR="00F32610" w:rsidRPr="00F32610" w:rsidRDefault="00F32610" w:rsidP="00F32610">
      <w:pPr>
        <w:jc w:val="center"/>
      </w:pPr>
      <w:r w:rsidRPr="00F32610">
        <w:t xml:space="preserve">e) </w:t>
      </w:r>
      <w:proofErr w:type="spellStart"/>
      <w:r w:rsidRPr="00F32610">
        <w:t>pribavljanje</w:t>
      </w:r>
      <w:proofErr w:type="spellEnd"/>
      <w:r w:rsidRPr="00F32610">
        <w:t xml:space="preserve"> </w:t>
      </w:r>
      <w:proofErr w:type="spellStart"/>
      <w:r w:rsidRPr="00F32610">
        <w:t>odobrenja</w:t>
      </w:r>
      <w:proofErr w:type="spellEnd"/>
      <w:r w:rsidRPr="00F32610">
        <w:t xml:space="preserve"> </w:t>
      </w:r>
      <w:proofErr w:type="spellStart"/>
      <w:r w:rsidRPr="00F32610">
        <w:t>najvišeg</w:t>
      </w:r>
      <w:proofErr w:type="spellEnd"/>
      <w:r w:rsidRPr="00F32610">
        <w:t xml:space="preserve"> </w:t>
      </w:r>
      <w:proofErr w:type="spellStart"/>
      <w:r w:rsidRPr="00F32610">
        <w:t>rukovodstva</w:t>
      </w:r>
      <w:proofErr w:type="spellEnd"/>
      <w:r w:rsidRPr="00F32610">
        <w:t xml:space="preserve"> za </w:t>
      </w:r>
      <w:proofErr w:type="spellStart"/>
      <w:r w:rsidRPr="00F32610">
        <w:t>uspostavljanje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nastavak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proofErr w:type="gramStart"/>
      <w:r w:rsidRPr="00F32610">
        <w:t>odnosa</w:t>
      </w:r>
      <w:proofErr w:type="spellEnd"/>
      <w:r w:rsidRPr="00F32610">
        <w:t>;</w:t>
      </w:r>
      <w:proofErr w:type="gramEnd"/>
    </w:p>
    <w:p w14:paraId="6FBD983D" w14:textId="77777777" w:rsidR="00F32610" w:rsidRPr="00F32610" w:rsidRDefault="00F32610" w:rsidP="00F32610">
      <w:pPr>
        <w:jc w:val="center"/>
      </w:pPr>
      <w:r w:rsidRPr="00F32610">
        <w:t xml:space="preserve">f) </w:t>
      </w:r>
      <w:proofErr w:type="spellStart"/>
      <w:r w:rsidRPr="00F32610">
        <w:t>sprovođenje</w:t>
      </w:r>
      <w:proofErr w:type="spellEnd"/>
      <w:r w:rsidRPr="00F32610">
        <w:t xml:space="preserve"> </w:t>
      </w:r>
      <w:proofErr w:type="spellStart"/>
      <w:r w:rsidRPr="00F32610">
        <w:t>pojačanog</w:t>
      </w:r>
      <w:proofErr w:type="spellEnd"/>
      <w:r w:rsidRPr="00F32610">
        <w:t xml:space="preserve"> </w:t>
      </w:r>
      <w:proofErr w:type="spellStart"/>
      <w:r w:rsidRPr="00F32610">
        <w:t>praćenja</w:t>
      </w:r>
      <w:proofErr w:type="spellEnd"/>
      <w:r w:rsidRPr="00F32610">
        <w:t xml:space="preserve"> </w:t>
      </w:r>
      <w:proofErr w:type="spellStart"/>
      <w:r w:rsidRPr="00F32610">
        <w:t>poslovnog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povećanjem</w:t>
      </w:r>
      <w:proofErr w:type="spellEnd"/>
      <w:r w:rsidRPr="00F32610">
        <w:t xml:space="preserve"> </w:t>
      </w:r>
      <w:proofErr w:type="spellStart"/>
      <w:r w:rsidRPr="00F32610">
        <w:t>broja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učestalosti</w:t>
      </w:r>
      <w:proofErr w:type="spellEnd"/>
      <w:r w:rsidRPr="00F32610">
        <w:t xml:space="preserve"> </w:t>
      </w:r>
      <w:proofErr w:type="spellStart"/>
      <w:r w:rsidRPr="00F32610">
        <w:t>primijenjenih</w:t>
      </w:r>
      <w:proofErr w:type="spellEnd"/>
      <w:r w:rsidRPr="00F32610">
        <w:t xml:space="preserve"> </w:t>
      </w:r>
      <w:proofErr w:type="spellStart"/>
      <w:r w:rsidRPr="00F32610">
        <w:t>kontrola</w:t>
      </w:r>
      <w:proofErr w:type="spellEnd"/>
      <w:r w:rsidRPr="00F32610">
        <w:t xml:space="preserve"> </w:t>
      </w:r>
      <w:proofErr w:type="spellStart"/>
      <w:r w:rsidRPr="00F32610">
        <w:t>te</w:t>
      </w:r>
      <w:proofErr w:type="spellEnd"/>
      <w:r w:rsidRPr="00F32610">
        <w:t xml:space="preserve"> </w:t>
      </w:r>
      <w:proofErr w:type="spellStart"/>
      <w:r w:rsidRPr="00F32610">
        <w:t>odabirom</w:t>
      </w:r>
      <w:proofErr w:type="spellEnd"/>
      <w:r w:rsidRPr="00F32610">
        <w:t xml:space="preserve"> </w:t>
      </w:r>
      <w:proofErr w:type="spellStart"/>
      <w:r w:rsidRPr="00F32610">
        <w:t>uzoraka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koji </w:t>
      </w:r>
      <w:proofErr w:type="spellStart"/>
      <w:r w:rsidRPr="00F32610">
        <w:t>iziskuju</w:t>
      </w:r>
      <w:proofErr w:type="spellEnd"/>
      <w:r w:rsidRPr="00F32610">
        <w:t xml:space="preserve"> </w:t>
      </w:r>
      <w:proofErr w:type="spellStart"/>
      <w:r w:rsidRPr="00F32610">
        <w:t>dalje</w:t>
      </w:r>
      <w:proofErr w:type="spellEnd"/>
      <w:r w:rsidRPr="00F32610">
        <w:t xml:space="preserve"> </w:t>
      </w:r>
      <w:proofErr w:type="spellStart"/>
      <w:r w:rsidRPr="00F32610">
        <w:t>ispitivanje</w:t>
      </w:r>
      <w:proofErr w:type="spellEnd"/>
      <w:r w:rsidRPr="00F32610">
        <w:t>.</w:t>
      </w:r>
    </w:p>
    <w:p w14:paraId="57863E3D" w14:textId="77777777" w:rsidR="00F32610" w:rsidRPr="00F32610" w:rsidRDefault="00F32610" w:rsidP="00F32610">
      <w:pPr>
        <w:jc w:val="center"/>
      </w:pPr>
      <w:r w:rsidRPr="00F32610">
        <w:t xml:space="preserve">(2)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će</w:t>
      </w:r>
      <w:proofErr w:type="spellEnd"/>
      <w:r w:rsidRPr="00F32610">
        <w:t xml:space="preserve">, </w:t>
      </w:r>
      <w:proofErr w:type="spellStart"/>
      <w:r w:rsidRPr="00F32610">
        <w:t>osim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stava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, </w:t>
      </w:r>
      <w:proofErr w:type="spellStart"/>
      <w:r w:rsidRPr="00F32610">
        <w:t>prema</w:t>
      </w:r>
      <w:proofErr w:type="spellEnd"/>
      <w:r w:rsidRPr="00F32610">
        <w:t xml:space="preserve"> </w:t>
      </w:r>
      <w:proofErr w:type="spellStart"/>
      <w:r w:rsidRPr="00F32610">
        <w:t>potrebi</w:t>
      </w:r>
      <w:proofErr w:type="spellEnd"/>
      <w:r w:rsidRPr="00F32610">
        <w:t xml:space="preserve">, </w:t>
      </w:r>
      <w:proofErr w:type="spellStart"/>
      <w:r w:rsidRPr="00F32610">
        <w:t>primjenjivati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jednu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više</w:t>
      </w:r>
      <w:proofErr w:type="spellEnd"/>
      <w:r w:rsidRPr="00F32610">
        <w:t xml:space="preserve"> </w:t>
      </w:r>
      <w:proofErr w:type="spellStart"/>
      <w:r w:rsidRPr="00F32610">
        <w:t>dodatnih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smanjenja</w:t>
      </w:r>
      <w:proofErr w:type="spellEnd"/>
      <w:r w:rsidRPr="00F32610">
        <w:t xml:space="preserve"> </w:t>
      </w:r>
      <w:proofErr w:type="spellStart"/>
      <w:r w:rsidRPr="00F32610">
        <w:t>rizika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terorizma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fizička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pravna</w:t>
      </w:r>
      <w:proofErr w:type="spellEnd"/>
      <w:r w:rsidRPr="00F32610">
        <w:t xml:space="preserve"> </w:t>
      </w:r>
      <w:proofErr w:type="spellStart"/>
      <w:r w:rsidRPr="00F32610">
        <w:t>lica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obavljaju</w:t>
      </w:r>
      <w:proofErr w:type="spellEnd"/>
      <w:r w:rsidRPr="00F32610">
        <w:t xml:space="preserve"> </w:t>
      </w:r>
      <w:proofErr w:type="spellStart"/>
      <w:r w:rsidRPr="00F32610">
        <w:t>transakcije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uključuju</w:t>
      </w:r>
      <w:proofErr w:type="spellEnd"/>
      <w:r w:rsidRPr="00F32610">
        <w:t xml:space="preserve"> </w:t>
      </w:r>
      <w:proofErr w:type="spellStart"/>
      <w:r w:rsidRPr="00F32610">
        <w:t>visokorizične</w:t>
      </w:r>
      <w:proofErr w:type="spellEnd"/>
      <w:r w:rsidRPr="00F32610">
        <w:t xml:space="preserve"> </w:t>
      </w:r>
      <w:proofErr w:type="spellStart"/>
      <w:r w:rsidRPr="00F32610">
        <w:t>zemlje</w:t>
      </w:r>
      <w:proofErr w:type="spellEnd"/>
      <w:r w:rsidRPr="00F32610">
        <w:t xml:space="preserve"> </w:t>
      </w:r>
      <w:proofErr w:type="spellStart"/>
      <w:r w:rsidRPr="00F32610">
        <w:t>utvrđene</w:t>
      </w:r>
      <w:proofErr w:type="spellEnd"/>
      <w:r w:rsidRPr="00F32610">
        <w:t xml:space="preserve"> </w:t>
      </w:r>
      <w:proofErr w:type="spellStart"/>
      <w:r w:rsidRPr="00F32610">
        <w:t>članom</w:t>
      </w:r>
      <w:proofErr w:type="spellEnd"/>
      <w:r w:rsidRPr="00F32610">
        <w:t xml:space="preserve"> 86. </w:t>
      </w:r>
      <w:proofErr w:type="spellStart"/>
      <w:r w:rsidRPr="00F32610">
        <w:t>stav</w:t>
      </w:r>
      <w:proofErr w:type="spellEnd"/>
      <w:r w:rsidRPr="00F32610">
        <w:t xml:space="preserve"> (1) </w:t>
      </w:r>
      <w:proofErr w:type="spellStart"/>
      <w:r w:rsidRPr="00F32610">
        <w:t>tačka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 xml:space="preserve">, </w:t>
      </w:r>
      <w:proofErr w:type="spellStart"/>
      <w:r w:rsidRPr="00F32610">
        <w:t>i</w:t>
      </w:r>
      <w:proofErr w:type="spellEnd"/>
      <w:r w:rsidRPr="00F32610">
        <w:t xml:space="preserve"> to:</w:t>
      </w:r>
    </w:p>
    <w:p w14:paraId="540EA185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primjenu</w:t>
      </w:r>
      <w:proofErr w:type="spellEnd"/>
      <w:r w:rsidRPr="00F32610">
        <w:t xml:space="preserve"> </w:t>
      </w:r>
      <w:proofErr w:type="spellStart"/>
      <w:r w:rsidRPr="00F32610">
        <w:t>dodatnih</w:t>
      </w:r>
      <w:proofErr w:type="spellEnd"/>
      <w:r w:rsidRPr="00F32610">
        <w:t xml:space="preserve"> </w:t>
      </w:r>
      <w:proofErr w:type="spellStart"/>
      <w:r w:rsidRPr="00F32610">
        <w:t>elemenata</w:t>
      </w:r>
      <w:proofErr w:type="spellEnd"/>
      <w:r w:rsidRPr="00F32610">
        <w:t xml:space="preserve"> </w:t>
      </w:r>
      <w:proofErr w:type="spellStart"/>
      <w:r w:rsidRPr="00F32610">
        <w:t>pojačane</w:t>
      </w:r>
      <w:proofErr w:type="spellEnd"/>
      <w:r w:rsidRPr="00F32610">
        <w:t xml:space="preserve"> </w:t>
      </w:r>
      <w:proofErr w:type="spellStart"/>
      <w:r w:rsidRPr="00F32610">
        <w:t>identifikacije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proofErr w:type="gramStart"/>
      <w:r w:rsidRPr="00F32610">
        <w:t>praćenja</w:t>
      </w:r>
      <w:proofErr w:type="spellEnd"/>
      <w:r w:rsidRPr="00F32610">
        <w:t>;</w:t>
      </w:r>
      <w:proofErr w:type="gramEnd"/>
    </w:p>
    <w:p w14:paraId="505752B7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uvođenje</w:t>
      </w:r>
      <w:proofErr w:type="spellEnd"/>
      <w:r w:rsidRPr="00F32610">
        <w:t xml:space="preserve"> </w:t>
      </w:r>
      <w:proofErr w:type="spellStart"/>
      <w:r w:rsidRPr="00F32610">
        <w:t>pojačanih</w:t>
      </w:r>
      <w:proofErr w:type="spellEnd"/>
      <w:r w:rsidRPr="00F32610">
        <w:t xml:space="preserve"> </w:t>
      </w:r>
      <w:proofErr w:type="spellStart"/>
      <w:r w:rsidRPr="00F32610">
        <w:t>relevantnih</w:t>
      </w:r>
      <w:proofErr w:type="spellEnd"/>
      <w:r w:rsidRPr="00F32610">
        <w:t xml:space="preserve"> </w:t>
      </w:r>
      <w:proofErr w:type="spellStart"/>
      <w:r w:rsidRPr="00F32610">
        <w:t>mehanizama</w:t>
      </w:r>
      <w:proofErr w:type="spellEnd"/>
      <w:r w:rsidRPr="00F32610">
        <w:t xml:space="preserve"> </w:t>
      </w:r>
      <w:proofErr w:type="spellStart"/>
      <w:r w:rsidRPr="00F32610">
        <w:t>izvještavanja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sistemskog</w:t>
      </w:r>
      <w:proofErr w:type="spellEnd"/>
      <w:r w:rsidRPr="00F32610">
        <w:t xml:space="preserve"> </w:t>
      </w:r>
      <w:proofErr w:type="spellStart"/>
      <w:r w:rsidRPr="00F32610">
        <w:t>izvještavanja</w:t>
      </w:r>
      <w:proofErr w:type="spellEnd"/>
      <w:r w:rsidRPr="00F32610">
        <w:t xml:space="preserve"> o </w:t>
      </w:r>
      <w:proofErr w:type="spellStart"/>
      <w:r w:rsidRPr="00F32610">
        <w:t>finansijskim</w:t>
      </w:r>
      <w:proofErr w:type="spellEnd"/>
      <w:r w:rsidRPr="00F32610">
        <w:t xml:space="preserve"> </w:t>
      </w:r>
      <w:proofErr w:type="spellStart"/>
      <w:proofErr w:type="gramStart"/>
      <w:r w:rsidRPr="00F32610">
        <w:t>transakcijama</w:t>
      </w:r>
      <w:proofErr w:type="spellEnd"/>
      <w:r w:rsidRPr="00F32610">
        <w:t>;</w:t>
      </w:r>
      <w:proofErr w:type="gramEnd"/>
    </w:p>
    <w:p w14:paraId="410D29CC" w14:textId="77777777" w:rsidR="00F32610" w:rsidRPr="00F32610" w:rsidRDefault="00F32610" w:rsidP="00F32610">
      <w:pPr>
        <w:jc w:val="center"/>
      </w:pPr>
      <w:r w:rsidRPr="00F32610">
        <w:lastRenderedPageBreak/>
        <w:t xml:space="preserve">c) </w:t>
      </w:r>
      <w:proofErr w:type="spellStart"/>
      <w:r w:rsidRPr="00F32610">
        <w:t>ograničavanje</w:t>
      </w:r>
      <w:proofErr w:type="spellEnd"/>
      <w:r w:rsidRPr="00F32610">
        <w:t xml:space="preserve"> </w:t>
      </w:r>
      <w:proofErr w:type="spellStart"/>
      <w:r w:rsidRPr="00F32610">
        <w:t>poslovnih</w:t>
      </w:r>
      <w:proofErr w:type="spellEnd"/>
      <w:r w:rsidRPr="00F32610">
        <w:t xml:space="preserve"> </w:t>
      </w:r>
      <w:proofErr w:type="spellStart"/>
      <w:r w:rsidRPr="00F32610">
        <w:t>odnosa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transakcija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fizičkim</w:t>
      </w:r>
      <w:proofErr w:type="spellEnd"/>
      <w:r w:rsidRPr="00F32610">
        <w:t xml:space="preserve"> </w:t>
      </w:r>
      <w:proofErr w:type="spellStart"/>
      <w:r w:rsidRPr="00F32610">
        <w:t>licima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pravnim</w:t>
      </w:r>
      <w:proofErr w:type="spellEnd"/>
      <w:r w:rsidRPr="00F32610">
        <w:t xml:space="preserve"> </w:t>
      </w:r>
      <w:proofErr w:type="spellStart"/>
      <w:r w:rsidRPr="00F32610">
        <w:t>subjektima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visokorizičnih</w:t>
      </w:r>
      <w:proofErr w:type="spellEnd"/>
      <w:r w:rsidRPr="00F32610">
        <w:t xml:space="preserve"> </w:t>
      </w:r>
      <w:proofErr w:type="spellStart"/>
      <w:r w:rsidRPr="00F32610">
        <w:t>zemalja</w:t>
      </w:r>
      <w:proofErr w:type="spellEnd"/>
      <w:r w:rsidRPr="00F32610">
        <w:t xml:space="preserve"> </w:t>
      </w:r>
      <w:proofErr w:type="spellStart"/>
      <w:r w:rsidRPr="00F32610">
        <w:t>utvrđenih</w:t>
      </w:r>
      <w:proofErr w:type="spellEnd"/>
      <w:r w:rsidRPr="00F32610">
        <w:t xml:space="preserve"> </w:t>
      </w:r>
      <w:proofErr w:type="spellStart"/>
      <w:r w:rsidRPr="00F32610">
        <w:t>članom</w:t>
      </w:r>
      <w:proofErr w:type="spellEnd"/>
      <w:r w:rsidRPr="00F32610">
        <w:t xml:space="preserve"> 86. </w:t>
      </w:r>
      <w:proofErr w:type="spellStart"/>
      <w:r w:rsidRPr="00F32610">
        <w:t>stavom</w:t>
      </w:r>
      <w:proofErr w:type="spellEnd"/>
      <w:r w:rsidRPr="00F32610">
        <w:t xml:space="preserve"> (1) </w:t>
      </w:r>
      <w:proofErr w:type="spellStart"/>
      <w:r w:rsidRPr="00F32610">
        <w:t>tačkom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>.</w:t>
      </w:r>
    </w:p>
    <w:p w14:paraId="31093F7E" w14:textId="77777777" w:rsidR="00F32610" w:rsidRPr="00F32610" w:rsidRDefault="00F32610" w:rsidP="00F32610">
      <w:pPr>
        <w:jc w:val="center"/>
      </w:pPr>
      <w:r w:rsidRPr="00F32610">
        <w:t xml:space="preserve">(3) Uz </w:t>
      </w:r>
      <w:proofErr w:type="spellStart"/>
      <w:r w:rsidRPr="00F32610">
        <w:t>mjere</w:t>
      </w:r>
      <w:proofErr w:type="spellEnd"/>
      <w:r w:rsidRPr="00F32610">
        <w:t xml:space="preserve"> </w:t>
      </w:r>
      <w:proofErr w:type="spellStart"/>
      <w:r w:rsidRPr="00F32610">
        <w:t>predviđene</w:t>
      </w:r>
      <w:proofErr w:type="spellEnd"/>
      <w:r w:rsidRPr="00F32610">
        <w:t xml:space="preserve"> u </w:t>
      </w:r>
      <w:proofErr w:type="spellStart"/>
      <w:r w:rsidRPr="00F32610">
        <w:t>stavu</w:t>
      </w:r>
      <w:proofErr w:type="spellEnd"/>
      <w:r w:rsidRPr="00F32610">
        <w:t xml:space="preserve"> (1)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 </w:t>
      </w:r>
      <w:proofErr w:type="spellStart"/>
      <w:r w:rsidRPr="00F32610">
        <w:t>nadležni</w:t>
      </w:r>
      <w:proofErr w:type="spellEnd"/>
      <w:r w:rsidRPr="00F32610">
        <w:t xml:space="preserve"> </w:t>
      </w:r>
      <w:proofErr w:type="spellStart"/>
      <w:r w:rsidRPr="00F32610">
        <w:t>nadzorni</w:t>
      </w:r>
      <w:proofErr w:type="spellEnd"/>
      <w:r w:rsidRPr="00F32610">
        <w:t xml:space="preserve"> organ </w:t>
      </w:r>
      <w:proofErr w:type="spellStart"/>
      <w:r w:rsidRPr="00F32610">
        <w:t>može</w:t>
      </w:r>
      <w:proofErr w:type="spellEnd"/>
      <w:r w:rsidRPr="00F32610">
        <w:t xml:space="preserve"> </w:t>
      </w:r>
      <w:proofErr w:type="spellStart"/>
      <w:r w:rsidRPr="00F32610">
        <w:t>primijeniti</w:t>
      </w:r>
      <w:proofErr w:type="spellEnd"/>
      <w:r w:rsidRPr="00F32610">
        <w:t xml:space="preserve"> </w:t>
      </w:r>
      <w:proofErr w:type="spellStart"/>
      <w:r w:rsidRPr="00F32610">
        <w:t>jednu</w:t>
      </w:r>
      <w:proofErr w:type="spellEnd"/>
      <w:r w:rsidRPr="00F32610">
        <w:t xml:space="preserve"> od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nekoliko</w:t>
      </w:r>
      <w:proofErr w:type="spellEnd"/>
      <w:r w:rsidRPr="00F32610">
        <w:t xml:space="preserve"> </w:t>
      </w:r>
      <w:proofErr w:type="spellStart"/>
      <w:r w:rsidRPr="00F32610">
        <w:t>sljedećih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u </w:t>
      </w:r>
      <w:proofErr w:type="spellStart"/>
      <w:r w:rsidRPr="00F32610">
        <w:t>pogledu</w:t>
      </w:r>
      <w:proofErr w:type="spellEnd"/>
      <w:r w:rsidRPr="00F32610">
        <w:t xml:space="preserve"> </w:t>
      </w:r>
      <w:proofErr w:type="spellStart"/>
      <w:r w:rsidRPr="00F32610">
        <w:t>visokorizičnih</w:t>
      </w:r>
      <w:proofErr w:type="spellEnd"/>
      <w:r w:rsidRPr="00F32610">
        <w:t xml:space="preserve"> </w:t>
      </w:r>
      <w:proofErr w:type="spellStart"/>
      <w:r w:rsidRPr="00F32610">
        <w:t>trećih</w:t>
      </w:r>
      <w:proofErr w:type="spellEnd"/>
      <w:r w:rsidRPr="00F32610">
        <w:t xml:space="preserve"> </w:t>
      </w:r>
      <w:proofErr w:type="spellStart"/>
      <w:r w:rsidRPr="00F32610">
        <w:t>zemalja</w:t>
      </w:r>
      <w:proofErr w:type="spellEnd"/>
      <w:r w:rsidRPr="00F32610">
        <w:t xml:space="preserve"> </w:t>
      </w:r>
      <w:proofErr w:type="spellStart"/>
      <w:r w:rsidRPr="00F32610">
        <w:t>utvrđenih</w:t>
      </w:r>
      <w:proofErr w:type="spellEnd"/>
      <w:r w:rsidRPr="00F32610">
        <w:t xml:space="preserve"> </w:t>
      </w:r>
      <w:proofErr w:type="spellStart"/>
      <w:r w:rsidRPr="00F32610">
        <w:t>članom</w:t>
      </w:r>
      <w:proofErr w:type="spellEnd"/>
      <w:r w:rsidRPr="00F32610">
        <w:t xml:space="preserve"> 86. </w:t>
      </w:r>
      <w:proofErr w:type="spellStart"/>
      <w:r w:rsidRPr="00F32610">
        <w:t>stavom</w:t>
      </w:r>
      <w:proofErr w:type="spellEnd"/>
      <w:r w:rsidRPr="00F32610">
        <w:t xml:space="preserve"> (1) </w:t>
      </w:r>
      <w:proofErr w:type="spellStart"/>
      <w:r w:rsidRPr="00F32610">
        <w:t>tačkom</w:t>
      </w:r>
      <w:proofErr w:type="spellEnd"/>
      <w:r w:rsidRPr="00F32610">
        <w:t xml:space="preserve"> a)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zakona</w:t>
      </w:r>
      <w:proofErr w:type="spellEnd"/>
      <w:r w:rsidRPr="00F32610">
        <w:t>:</w:t>
      </w:r>
    </w:p>
    <w:p w14:paraId="4AD58A15" w14:textId="77777777" w:rsidR="00F32610" w:rsidRPr="00F32610" w:rsidRDefault="00F32610" w:rsidP="00F32610">
      <w:pPr>
        <w:jc w:val="center"/>
      </w:pPr>
      <w:r w:rsidRPr="00F32610">
        <w:t xml:space="preserve">a) </w:t>
      </w:r>
      <w:proofErr w:type="spellStart"/>
      <w:r w:rsidRPr="00F32610">
        <w:t>odbijanje</w:t>
      </w:r>
      <w:proofErr w:type="spellEnd"/>
      <w:r w:rsidRPr="00F32610">
        <w:t xml:space="preserve"> </w:t>
      </w:r>
      <w:proofErr w:type="spellStart"/>
      <w:r w:rsidRPr="00F32610">
        <w:t>osnivanja</w:t>
      </w:r>
      <w:proofErr w:type="spellEnd"/>
      <w:r w:rsidRPr="00F32610">
        <w:t xml:space="preserve"> </w:t>
      </w:r>
      <w:proofErr w:type="spellStart"/>
      <w:r w:rsidRPr="00F32610">
        <w:t>društava</w:t>
      </w:r>
      <w:proofErr w:type="spellEnd"/>
      <w:r w:rsidRPr="00F32610">
        <w:t xml:space="preserve"> </w:t>
      </w:r>
      <w:proofErr w:type="spellStart"/>
      <w:r w:rsidRPr="00F32610">
        <w:t>kćeri</w:t>
      </w:r>
      <w:proofErr w:type="spellEnd"/>
      <w:r w:rsidRPr="00F32610">
        <w:t xml:space="preserve">, </w:t>
      </w:r>
      <w:proofErr w:type="spellStart"/>
      <w:r w:rsidRPr="00F32610">
        <w:t>filijala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predstavništava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dotične</w:t>
      </w:r>
      <w:proofErr w:type="spellEnd"/>
      <w:r w:rsidRPr="00F32610">
        <w:t xml:space="preserve"> </w:t>
      </w:r>
      <w:proofErr w:type="spellStart"/>
      <w:r w:rsidRPr="00F32610">
        <w:t>zemlje</w:t>
      </w:r>
      <w:proofErr w:type="spellEnd"/>
      <w:r w:rsidRPr="00F32610">
        <w:t xml:space="preserve">,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uzimanje</w:t>
      </w:r>
      <w:proofErr w:type="spellEnd"/>
      <w:r w:rsidRPr="00F32610">
        <w:t xml:space="preserve"> u </w:t>
      </w:r>
      <w:proofErr w:type="spellStart"/>
      <w:r w:rsidRPr="00F32610">
        <w:t>obzir</w:t>
      </w:r>
      <w:proofErr w:type="spellEnd"/>
      <w:r w:rsidRPr="00F32610">
        <w:t xml:space="preserve">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drugi</w:t>
      </w:r>
      <w:proofErr w:type="spellEnd"/>
      <w:r w:rsidRPr="00F32610">
        <w:t xml:space="preserve"> </w:t>
      </w:r>
      <w:proofErr w:type="spellStart"/>
      <w:r w:rsidRPr="00F32610">
        <w:t>način</w:t>
      </w:r>
      <w:proofErr w:type="spellEnd"/>
      <w:r w:rsidRPr="00F32610">
        <w:t xml:space="preserve">, </w:t>
      </w:r>
      <w:proofErr w:type="spellStart"/>
      <w:r w:rsidRPr="00F32610">
        <w:t>činjenice</w:t>
      </w:r>
      <w:proofErr w:type="spellEnd"/>
      <w:r w:rsidRPr="00F32610">
        <w:t xml:space="preserve"> da </w:t>
      </w:r>
      <w:proofErr w:type="spellStart"/>
      <w:r w:rsidRPr="00F32610">
        <w:t>relevantni</w:t>
      </w:r>
      <w:proofErr w:type="spellEnd"/>
      <w:r w:rsidRPr="00F32610">
        <w:t xml:space="preserve"> </w:t>
      </w:r>
      <w:proofErr w:type="spellStart"/>
      <w:r w:rsidRPr="00F32610">
        <w:t>obveznik</w:t>
      </w:r>
      <w:proofErr w:type="spellEnd"/>
      <w:r w:rsidRPr="00F32610">
        <w:t xml:space="preserve"> </w:t>
      </w:r>
      <w:proofErr w:type="spellStart"/>
      <w:r w:rsidRPr="00F32610">
        <w:t>potiče</w:t>
      </w:r>
      <w:proofErr w:type="spellEnd"/>
      <w:r w:rsidRPr="00F32610">
        <w:t xml:space="preserve"> </w:t>
      </w:r>
      <w:proofErr w:type="spellStart"/>
      <w:r w:rsidRPr="00F32610">
        <w:t>iz</w:t>
      </w:r>
      <w:proofErr w:type="spellEnd"/>
      <w:r w:rsidRPr="00F32610">
        <w:t xml:space="preserve"> </w:t>
      </w:r>
      <w:proofErr w:type="spellStart"/>
      <w:r w:rsidRPr="00F32610">
        <w:t>zemlje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nema</w:t>
      </w:r>
      <w:proofErr w:type="spellEnd"/>
      <w:r w:rsidRPr="00F32610">
        <w:t xml:space="preserve"> </w:t>
      </w:r>
      <w:proofErr w:type="spellStart"/>
      <w:r w:rsidRPr="00F32610">
        <w:t>odgovarajuće</w:t>
      </w:r>
      <w:proofErr w:type="spellEnd"/>
      <w:r w:rsidRPr="00F32610">
        <w:t xml:space="preserve"> </w:t>
      </w:r>
      <w:proofErr w:type="spellStart"/>
      <w:r w:rsidRPr="00F32610">
        <w:t>režime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proofErr w:type="gramStart"/>
      <w:r w:rsidRPr="00F32610">
        <w:t>terorizma</w:t>
      </w:r>
      <w:proofErr w:type="spellEnd"/>
      <w:r w:rsidRPr="00F32610">
        <w:t>;</w:t>
      </w:r>
      <w:proofErr w:type="gramEnd"/>
    </w:p>
    <w:p w14:paraId="7D1F2224" w14:textId="77777777" w:rsidR="00F32610" w:rsidRPr="00F32610" w:rsidRDefault="00F32610" w:rsidP="00F32610">
      <w:pPr>
        <w:jc w:val="center"/>
      </w:pPr>
      <w:r w:rsidRPr="00F32610">
        <w:t xml:space="preserve">b) </w:t>
      </w:r>
      <w:proofErr w:type="spellStart"/>
      <w:r w:rsidRPr="00F32610">
        <w:t>zabrana</w:t>
      </w:r>
      <w:proofErr w:type="spellEnd"/>
      <w:r w:rsidRPr="00F32610">
        <w:t xml:space="preserve"> </w:t>
      </w:r>
      <w:proofErr w:type="spellStart"/>
      <w:r w:rsidRPr="00F32610">
        <w:t>obveznicima</w:t>
      </w:r>
      <w:proofErr w:type="spellEnd"/>
      <w:r w:rsidRPr="00F32610">
        <w:t xml:space="preserve"> da </w:t>
      </w:r>
      <w:proofErr w:type="spellStart"/>
      <w:r w:rsidRPr="00F32610">
        <w:t>osnivaju</w:t>
      </w:r>
      <w:proofErr w:type="spellEnd"/>
      <w:r w:rsidRPr="00F32610">
        <w:t xml:space="preserve"> </w:t>
      </w:r>
      <w:proofErr w:type="spellStart"/>
      <w:r w:rsidRPr="00F32610">
        <w:t>filijale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predstavništva</w:t>
      </w:r>
      <w:proofErr w:type="spellEnd"/>
      <w:r w:rsidRPr="00F32610">
        <w:t xml:space="preserve"> u </w:t>
      </w:r>
      <w:proofErr w:type="spellStart"/>
      <w:r w:rsidRPr="00F32610">
        <w:t>dotičnoj</w:t>
      </w:r>
      <w:proofErr w:type="spellEnd"/>
      <w:r w:rsidRPr="00F32610">
        <w:t xml:space="preserve"> </w:t>
      </w:r>
      <w:proofErr w:type="spellStart"/>
      <w:r w:rsidRPr="00F32610">
        <w:t>zemlji</w:t>
      </w:r>
      <w:proofErr w:type="spellEnd"/>
      <w:r w:rsidRPr="00F32610">
        <w:t xml:space="preserve">,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uzimanje</w:t>
      </w:r>
      <w:proofErr w:type="spellEnd"/>
      <w:r w:rsidRPr="00F32610">
        <w:t xml:space="preserve"> u </w:t>
      </w:r>
      <w:proofErr w:type="spellStart"/>
      <w:r w:rsidRPr="00F32610">
        <w:t>obzir</w:t>
      </w:r>
      <w:proofErr w:type="spellEnd"/>
      <w:r w:rsidRPr="00F32610">
        <w:t xml:space="preserve">,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drugi</w:t>
      </w:r>
      <w:proofErr w:type="spellEnd"/>
      <w:r w:rsidRPr="00F32610">
        <w:t xml:space="preserve"> </w:t>
      </w:r>
      <w:proofErr w:type="spellStart"/>
      <w:r w:rsidRPr="00F32610">
        <w:t>način</w:t>
      </w:r>
      <w:proofErr w:type="spellEnd"/>
      <w:r w:rsidRPr="00F32610">
        <w:t xml:space="preserve">, </w:t>
      </w:r>
      <w:proofErr w:type="spellStart"/>
      <w:r w:rsidRPr="00F32610">
        <w:t>činjenice</w:t>
      </w:r>
      <w:proofErr w:type="spellEnd"/>
      <w:r w:rsidRPr="00F32610">
        <w:t xml:space="preserve"> da bi se </w:t>
      </w:r>
      <w:proofErr w:type="spellStart"/>
      <w:r w:rsidRPr="00F32610">
        <w:t>relevantna</w:t>
      </w:r>
      <w:proofErr w:type="spellEnd"/>
      <w:r w:rsidRPr="00F32610">
        <w:t xml:space="preserve"> </w:t>
      </w:r>
      <w:proofErr w:type="spellStart"/>
      <w:r w:rsidRPr="00F32610">
        <w:t>filijala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relevantno</w:t>
      </w:r>
      <w:proofErr w:type="spellEnd"/>
      <w:r w:rsidRPr="00F32610">
        <w:t xml:space="preserve"> </w:t>
      </w:r>
      <w:proofErr w:type="spellStart"/>
      <w:r w:rsidRPr="00F32610">
        <w:t>predstavništvo</w:t>
      </w:r>
      <w:proofErr w:type="spellEnd"/>
      <w:r w:rsidRPr="00F32610">
        <w:t xml:space="preserve"> </w:t>
      </w:r>
      <w:proofErr w:type="spellStart"/>
      <w:r w:rsidRPr="00F32610">
        <w:t>nalazili</w:t>
      </w:r>
      <w:proofErr w:type="spellEnd"/>
      <w:r w:rsidRPr="00F32610">
        <w:t xml:space="preserve"> u </w:t>
      </w:r>
      <w:proofErr w:type="spellStart"/>
      <w:r w:rsidRPr="00F32610">
        <w:t>zemlji</w:t>
      </w:r>
      <w:proofErr w:type="spellEnd"/>
      <w:r w:rsidRPr="00F32610">
        <w:t xml:space="preserve"> </w:t>
      </w:r>
      <w:proofErr w:type="spellStart"/>
      <w:r w:rsidRPr="00F32610">
        <w:t>koja</w:t>
      </w:r>
      <w:proofErr w:type="spellEnd"/>
      <w:r w:rsidRPr="00F32610">
        <w:t xml:space="preserve"> </w:t>
      </w:r>
      <w:proofErr w:type="spellStart"/>
      <w:r w:rsidRPr="00F32610">
        <w:t>nema</w:t>
      </w:r>
      <w:proofErr w:type="spellEnd"/>
      <w:r w:rsidRPr="00F32610">
        <w:t xml:space="preserve"> </w:t>
      </w:r>
      <w:proofErr w:type="spellStart"/>
      <w:r w:rsidRPr="00F32610">
        <w:t>odgovarajuće</w:t>
      </w:r>
      <w:proofErr w:type="spellEnd"/>
      <w:r w:rsidRPr="00F32610">
        <w:t xml:space="preserve"> </w:t>
      </w:r>
      <w:proofErr w:type="spellStart"/>
      <w:r w:rsidRPr="00F32610">
        <w:t>režime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proofErr w:type="gramStart"/>
      <w:r w:rsidRPr="00F32610">
        <w:t>terorizma</w:t>
      </w:r>
      <w:proofErr w:type="spellEnd"/>
      <w:r w:rsidRPr="00F32610">
        <w:t>;</w:t>
      </w:r>
      <w:proofErr w:type="gramEnd"/>
    </w:p>
    <w:p w14:paraId="2E6DA91A" w14:textId="77777777" w:rsidR="00F32610" w:rsidRPr="00F32610" w:rsidRDefault="00F32610" w:rsidP="00F32610">
      <w:pPr>
        <w:jc w:val="center"/>
      </w:pPr>
      <w:r w:rsidRPr="00F32610">
        <w:t xml:space="preserve">c) </w:t>
      </w:r>
      <w:proofErr w:type="spellStart"/>
      <w:r w:rsidRPr="00F32610">
        <w:t>zahtijevanje</w:t>
      </w:r>
      <w:proofErr w:type="spellEnd"/>
      <w:r w:rsidRPr="00F32610">
        <w:t xml:space="preserve"> </w:t>
      </w:r>
      <w:proofErr w:type="spellStart"/>
      <w:r w:rsidRPr="00F32610">
        <w:t>pojačanih</w:t>
      </w:r>
      <w:proofErr w:type="spellEnd"/>
      <w:r w:rsidRPr="00F32610">
        <w:t xml:space="preserve"> </w:t>
      </w:r>
      <w:proofErr w:type="spellStart"/>
      <w:r w:rsidRPr="00F32610">
        <w:t>zahtjeva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nadzornim</w:t>
      </w:r>
      <w:proofErr w:type="spellEnd"/>
      <w:r w:rsidRPr="00F32610">
        <w:t xml:space="preserve"> </w:t>
      </w:r>
      <w:proofErr w:type="spellStart"/>
      <w:r w:rsidRPr="00F32610">
        <w:t>pregledom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pojačanih</w:t>
      </w:r>
      <w:proofErr w:type="spellEnd"/>
      <w:r w:rsidRPr="00F32610">
        <w:t xml:space="preserve"> </w:t>
      </w:r>
      <w:proofErr w:type="spellStart"/>
      <w:r w:rsidRPr="00F32610">
        <w:t>zahtjeva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spoljnom</w:t>
      </w:r>
      <w:proofErr w:type="spellEnd"/>
      <w:r w:rsidRPr="00F32610">
        <w:t xml:space="preserve"> </w:t>
      </w:r>
      <w:proofErr w:type="spellStart"/>
      <w:r w:rsidRPr="00F32610">
        <w:t>revizijom</w:t>
      </w:r>
      <w:proofErr w:type="spellEnd"/>
      <w:r w:rsidRPr="00F32610">
        <w:t xml:space="preserve"> za </w:t>
      </w:r>
      <w:proofErr w:type="spellStart"/>
      <w:r w:rsidRPr="00F32610">
        <w:t>filijale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društva</w:t>
      </w:r>
      <w:proofErr w:type="spellEnd"/>
      <w:r w:rsidRPr="00F32610">
        <w:t xml:space="preserve"> </w:t>
      </w:r>
      <w:proofErr w:type="spellStart"/>
      <w:r w:rsidRPr="00F32610">
        <w:t>kćeri</w:t>
      </w:r>
      <w:proofErr w:type="spellEnd"/>
      <w:r w:rsidRPr="00F32610">
        <w:t xml:space="preserve"> </w:t>
      </w:r>
      <w:proofErr w:type="spellStart"/>
      <w:r w:rsidRPr="00F32610">
        <w:t>obveznika</w:t>
      </w:r>
      <w:proofErr w:type="spellEnd"/>
      <w:r w:rsidRPr="00F32610">
        <w:t xml:space="preserve"> koji se </w:t>
      </w:r>
      <w:proofErr w:type="spellStart"/>
      <w:r w:rsidRPr="00F32610">
        <w:t>nalaze</w:t>
      </w:r>
      <w:proofErr w:type="spellEnd"/>
      <w:r w:rsidRPr="00F32610">
        <w:t xml:space="preserve"> u </w:t>
      </w:r>
      <w:proofErr w:type="spellStart"/>
      <w:r w:rsidRPr="00F32610">
        <w:t>dotičnoj</w:t>
      </w:r>
      <w:proofErr w:type="spellEnd"/>
      <w:r w:rsidRPr="00F32610">
        <w:t xml:space="preserve"> </w:t>
      </w:r>
      <w:proofErr w:type="spellStart"/>
      <w:proofErr w:type="gramStart"/>
      <w:r w:rsidRPr="00F32610">
        <w:t>zemlji</w:t>
      </w:r>
      <w:proofErr w:type="spellEnd"/>
      <w:r w:rsidRPr="00F32610">
        <w:t>;</w:t>
      </w:r>
      <w:proofErr w:type="gramEnd"/>
    </w:p>
    <w:p w14:paraId="3FFD252F" w14:textId="77777777" w:rsidR="00F32610" w:rsidRPr="00F32610" w:rsidRDefault="00F32610" w:rsidP="00F32610">
      <w:pPr>
        <w:jc w:val="center"/>
      </w:pPr>
      <w:r w:rsidRPr="00F32610">
        <w:t xml:space="preserve">d) </w:t>
      </w:r>
      <w:proofErr w:type="spellStart"/>
      <w:r w:rsidRPr="00F32610">
        <w:t>zahtijevanje</w:t>
      </w:r>
      <w:proofErr w:type="spellEnd"/>
      <w:r w:rsidRPr="00F32610">
        <w:t xml:space="preserve"> </w:t>
      </w:r>
      <w:proofErr w:type="spellStart"/>
      <w:r w:rsidRPr="00F32610">
        <w:t>pojačanih</w:t>
      </w:r>
      <w:proofErr w:type="spellEnd"/>
      <w:r w:rsidRPr="00F32610">
        <w:t xml:space="preserve"> </w:t>
      </w:r>
      <w:proofErr w:type="spellStart"/>
      <w:r w:rsidRPr="00F32610">
        <w:t>zahtjeva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spoljnom</w:t>
      </w:r>
      <w:proofErr w:type="spellEnd"/>
      <w:r w:rsidRPr="00F32610">
        <w:t xml:space="preserve"> </w:t>
      </w:r>
      <w:proofErr w:type="spellStart"/>
      <w:r w:rsidRPr="00F32610">
        <w:t>revizijom</w:t>
      </w:r>
      <w:proofErr w:type="spellEnd"/>
      <w:r w:rsidRPr="00F32610">
        <w:t xml:space="preserve"> za </w:t>
      </w:r>
      <w:proofErr w:type="spellStart"/>
      <w:r w:rsidRPr="00F32610">
        <w:t>finansijske</w:t>
      </w:r>
      <w:proofErr w:type="spellEnd"/>
      <w:r w:rsidRPr="00F32610">
        <w:t xml:space="preserve"> </w:t>
      </w:r>
      <w:proofErr w:type="spellStart"/>
      <w:r w:rsidRPr="00F32610">
        <w:t>grupacije</w:t>
      </w:r>
      <w:proofErr w:type="spellEnd"/>
      <w:r w:rsidRPr="00F32610">
        <w:t xml:space="preserve"> u </w:t>
      </w:r>
      <w:proofErr w:type="spellStart"/>
      <w:r w:rsidRPr="00F32610">
        <w:t>odnosu</w:t>
      </w:r>
      <w:proofErr w:type="spellEnd"/>
      <w:r w:rsidRPr="00F32610">
        <w:t xml:space="preserve"> </w:t>
      </w:r>
      <w:proofErr w:type="spellStart"/>
      <w:r w:rsidRPr="00F32610">
        <w:t>na</w:t>
      </w:r>
      <w:proofErr w:type="spellEnd"/>
      <w:r w:rsidRPr="00F32610">
        <w:t xml:space="preserve"> </w:t>
      </w:r>
      <w:proofErr w:type="spellStart"/>
      <w:r w:rsidRPr="00F32610">
        <w:t>sve</w:t>
      </w:r>
      <w:proofErr w:type="spellEnd"/>
      <w:r w:rsidRPr="00F32610">
        <w:t xml:space="preserve"> </w:t>
      </w:r>
      <w:proofErr w:type="spellStart"/>
      <w:r w:rsidRPr="00F32610">
        <w:t>njihove</w:t>
      </w:r>
      <w:proofErr w:type="spellEnd"/>
      <w:r w:rsidRPr="00F32610">
        <w:t xml:space="preserve"> </w:t>
      </w:r>
      <w:proofErr w:type="spellStart"/>
      <w:r w:rsidRPr="00F32610">
        <w:t>filijale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društva</w:t>
      </w:r>
      <w:proofErr w:type="spellEnd"/>
      <w:r w:rsidRPr="00F32610">
        <w:t xml:space="preserve"> </w:t>
      </w:r>
      <w:proofErr w:type="spellStart"/>
      <w:r w:rsidRPr="00F32610">
        <w:t>kćeri</w:t>
      </w:r>
      <w:proofErr w:type="spellEnd"/>
      <w:r w:rsidRPr="00F32610">
        <w:t xml:space="preserve"> koji se </w:t>
      </w:r>
      <w:proofErr w:type="spellStart"/>
      <w:r w:rsidRPr="00F32610">
        <w:t>nalaze</w:t>
      </w:r>
      <w:proofErr w:type="spellEnd"/>
      <w:r w:rsidRPr="00F32610">
        <w:t xml:space="preserve"> u </w:t>
      </w:r>
      <w:proofErr w:type="spellStart"/>
      <w:r w:rsidRPr="00F32610">
        <w:t>dotičnoj</w:t>
      </w:r>
      <w:proofErr w:type="spellEnd"/>
      <w:r w:rsidRPr="00F32610">
        <w:t xml:space="preserve"> </w:t>
      </w:r>
      <w:proofErr w:type="spellStart"/>
      <w:proofErr w:type="gramStart"/>
      <w:r w:rsidRPr="00F32610">
        <w:t>zemlji</w:t>
      </w:r>
      <w:proofErr w:type="spellEnd"/>
      <w:r w:rsidRPr="00F32610">
        <w:t>;</w:t>
      </w:r>
      <w:proofErr w:type="gramEnd"/>
    </w:p>
    <w:p w14:paraId="6D8854A3" w14:textId="77777777" w:rsidR="00F32610" w:rsidRPr="00F32610" w:rsidRDefault="00F32610" w:rsidP="00F32610">
      <w:pPr>
        <w:jc w:val="center"/>
      </w:pPr>
      <w:r w:rsidRPr="00F32610">
        <w:t xml:space="preserve">e) </w:t>
      </w:r>
      <w:proofErr w:type="spellStart"/>
      <w:r w:rsidRPr="00F32610">
        <w:t>zahtijevanje</w:t>
      </w:r>
      <w:proofErr w:type="spellEnd"/>
      <w:r w:rsidRPr="00F32610">
        <w:t xml:space="preserve"> od </w:t>
      </w:r>
      <w:proofErr w:type="spellStart"/>
      <w:r w:rsidRPr="00F32610">
        <w:t>kreditnih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finansijskih</w:t>
      </w:r>
      <w:proofErr w:type="spellEnd"/>
      <w:r w:rsidRPr="00F32610">
        <w:t xml:space="preserve"> </w:t>
      </w:r>
      <w:proofErr w:type="spellStart"/>
      <w:r w:rsidRPr="00F32610">
        <w:t>institucija</w:t>
      </w:r>
      <w:proofErr w:type="spellEnd"/>
      <w:r w:rsidRPr="00F32610">
        <w:t xml:space="preserve"> da </w:t>
      </w:r>
      <w:proofErr w:type="spellStart"/>
      <w:r w:rsidRPr="00F32610">
        <w:t>preispitaju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izmijene</w:t>
      </w:r>
      <w:proofErr w:type="spellEnd"/>
      <w:r w:rsidRPr="00F32610">
        <w:t xml:space="preserve"> </w:t>
      </w:r>
      <w:proofErr w:type="spellStart"/>
      <w:r w:rsidRPr="00F32610">
        <w:t>te</w:t>
      </w:r>
      <w:proofErr w:type="spellEnd"/>
      <w:r w:rsidRPr="00F32610">
        <w:t xml:space="preserve">, </w:t>
      </w:r>
      <w:proofErr w:type="spellStart"/>
      <w:r w:rsidRPr="00F32610">
        <w:t>ako</w:t>
      </w:r>
      <w:proofErr w:type="spellEnd"/>
      <w:r w:rsidRPr="00F32610">
        <w:t xml:space="preserve"> je to </w:t>
      </w:r>
      <w:proofErr w:type="spellStart"/>
      <w:r w:rsidRPr="00F32610">
        <w:t>potrebno</w:t>
      </w:r>
      <w:proofErr w:type="spellEnd"/>
      <w:r w:rsidRPr="00F32610">
        <w:t xml:space="preserve">, </w:t>
      </w:r>
      <w:proofErr w:type="spellStart"/>
      <w:r w:rsidRPr="00F32610">
        <w:t>prekinu</w:t>
      </w:r>
      <w:proofErr w:type="spellEnd"/>
      <w:r w:rsidRPr="00F32610">
        <w:t xml:space="preserve"> </w:t>
      </w:r>
      <w:proofErr w:type="spellStart"/>
      <w:r w:rsidRPr="00F32610">
        <w:t>korespondentne</w:t>
      </w:r>
      <w:proofErr w:type="spellEnd"/>
      <w:r w:rsidRPr="00F32610">
        <w:t xml:space="preserve"> </w:t>
      </w:r>
      <w:proofErr w:type="spellStart"/>
      <w:r w:rsidRPr="00F32610">
        <w:t>odnose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respondentnim</w:t>
      </w:r>
      <w:proofErr w:type="spellEnd"/>
      <w:r w:rsidRPr="00F32610">
        <w:t xml:space="preserve"> </w:t>
      </w:r>
      <w:proofErr w:type="spellStart"/>
      <w:r w:rsidRPr="00F32610">
        <w:t>institucijama</w:t>
      </w:r>
      <w:proofErr w:type="spellEnd"/>
      <w:r w:rsidRPr="00F32610">
        <w:t xml:space="preserve"> u </w:t>
      </w:r>
      <w:proofErr w:type="spellStart"/>
      <w:r w:rsidRPr="00F32610">
        <w:t>dotičnoj</w:t>
      </w:r>
      <w:proofErr w:type="spellEnd"/>
      <w:r w:rsidRPr="00F32610">
        <w:t xml:space="preserve"> </w:t>
      </w:r>
      <w:proofErr w:type="spellStart"/>
      <w:r w:rsidRPr="00F32610">
        <w:t>zemlji</w:t>
      </w:r>
      <w:proofErr w:type="spellEnd"/>
      <w:r w:rsidRPr="00F32610">
        <w:t>.</w:t>
      </w:r>
    </w:p>
    <w:p w14:paraId="2223E5E1" w14:textId="77777777" w:rsidR="00F32610" w:rsidRPr="00F32610" w:rsidRDefault="00F32610" w:rsidP="00F32610">
      <w:pPr>
        <w:jc w:val="center"/>
      </w:pPr>
      <w:r w:rsidRPr="00F32610">
        <w:t xml:space="preserve">(4) </w:t>
      </w:r>
      <w:proofErr w:type="spellStart"/>
      <w:r w:rsidRPr="00F32610">
        <w:t>Pri</w:t>
      </w:r>
      <w:proofErr w:type="spellEnd"/>
      <w:r w:rsidRPr="00F32610">
        <w:t xml:space="preserve"> </w:t>
      </w:r>
      <w:proofErr w:type="spellStart"/>
      <w:r w:rsidRPr="00F32610">
        <w:t>donošenju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primjeni</w:t>
      </w:r>
      <w:proofErr w:type="spellEnd"/>
      <w:r w:rsidRPr="00F32610">
        <w:t xml:space="preserve"> </w:t>
      </w:r>
      <w:proofErr w:type="spellStart"/>
      <w:r w:rsidRPr="00F32610">
        <w:t>mjera</w:t>
      </w:r>
      <w:proofErr w:type="spellEnd"/>
      <w:r w:rsidRPr="00F32610">
        <w:t xml:space="preserve"> </w:t>
      </w:r>
      <w:proofErr w:type="spellStart"/>
      <w:r w:rsidRPr="00F32610">
        <w:t>utvrđenih</w:t>
      </w:r>
      <w:proofErr w:type="spellEnd"/>
      <w:r w:rsidRPr="00F32610">
        <w:t xml:space="preserve"> u </w:t>
      </w:r>
      <w:proofErr w:type="spellStart"/>
      <w:r w:rsidRPr="00F32610">
        <w:t>st.</w:t>
      </w:r>
      <w:proofErr w:type="spellEnd"/>
      <w:r w:rsidRPr="00F32610">
        <w:t xml:space="preserve"> (2) </w:t>
      </w:r>
      <w:proofErr w:type="spellStart"/>
      <w:r w:rsidRPr="00F32610">
        <w:t>i</w:t>
      </w:r>
      <w:proofErr w:type="spellEnd"/>
      <w:r w:rsidRPr="00F32610">
        <w:t xml:space="preserve"> (3) </w:t>
      </w:r>
      <w:proofErr w:type="spellStart"/>
      <w:r w:rsidRPr="00F32610">
        <w:t>ovog</w:t>
      </w:r>
      <w:proofErr w:type="spellEnd"/>
      <w:r w:rsidRPr="00F32610">
        <w:t xml:space="preserve"> </w:t>
      </w:r>
      <w:proofErr w:type="spellStart"/>
      <w:r w:rsidRPr="00F32610">
        <w:t>člana</w:t>
      </w:r>
      <w:proofErr w:type="spellEnd"/>
      <w:r w:rsidRPr="00F32610">
        <w:t xml:space="preserve">, </w:t>
      </w:r>
      <w:proofErr w:type="spellStart"/>
      <w:r w:rsidRPr="00F32610">
        <w:t>Savjet</w:t>
      </w:r>
      <w:proofErr w:type="spellEnd"/>
      <w:r w:rsidRPr="00F32610">
        <w:t xml:space="preserve"> </w:t>
      </w:r>
      <w:proofErr w:type="spellStart"/>
      <w:r w:rsidRPr="00F32610">
        <w:t>ministara</w:t>
      </w:r>
      <w:proofErr w:type="spellEnd"/>
      <w:r w:rsidRPr="00F32610">
        <w:t xml:space="preserve"> BiH </w:t>
      </w:r>
      <w:proofErr w:type="spellStart"/>
      <w:r w:rsidRPr="00F32610">
        <w:t>uzima</w:t>
      </w:r>
      <w:proofErr w:type="spellEnd"/>
      <w:r w:rsidRPr="00F32610">
        <w:t xml:space="preserve"> u </w:t>
      </w:r>
      <w:proofErr w:type="spellStart"/>
      <w:r w:rsidRPr="00F32610">
        <w:t>obzir</w:t>
      </w:r>
      <w:proofErr w:type="spellEnd"/>
      <w:r w:rsidRPr="00F32610">
        <w:t xml:space="preserve"> </w:t>
      </w:r>
      <w:proofErr w:type="spellStart"/>
      <w:r w:rsidRPr="00F32610">
        <w:t>relevantne</w:t>
      </w:r>
      <w:proofErr w:type="spellEnd"/>
      <w:r w:rsidRPr="00F32610">
        <w:t xml:space="preserve"> </w:t>
      </w:r>
      <w:proofErr w:type="spellStart"/>
      <w:r w:rsidRPr="00F32610">
        <w:t>evaluacije</w:t>
      </w:r>
      <w:proofErr w:type="spellEnd"/>
      <w:r w:rsidRPr="00F32610">
        <w:t xml:space="preserve">, </w:t>
      </w:r>
      <w:proofErr w:type="spellStart"/>
      <w:r w:rsidRPr="00F32610">
        <w:t>procjene</w:t>
      </w:r>
      <w:proofErr w:type="spellEnd"/>
      <w:r w:rsidRPr="00F32610">
        <w:t xml:space="preserve"> </w:t>
      </w:r>
      <w:proofErr w:type="spellStart"/>
      <w:r w:rsidRPr="00F32610">
        <w:t>ili</w:t>
      </w:r>
      <w:proofErr w:type="spellEnd"/>
      <w:r w:rsidRPr="00F32610">
        <w:t xml:space="preserve"> </w:t>
      </w:r>
      <w:proofErr w:type="spellStart"/>
      <w:r w:rsidRPr="00F32610">
        <w:t>izvještaje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su</w:t>
      </w:r>
      <w:proofErr w:type="spellEnd"/>
      <w:r w:rsidRPr="00F32610">
        <w:t xml:space="preserve"> </w:t>
      </w:r>
      <w:proofErr w:type="spellStart"/>
      <w:r w:rsidRPr="00F32610">
        <w:t>sastavile</w:t>
      </w:r>
      <w:proofErr w:type="spellEnd"/>
      <w:r w:rsidRPr="00F32610">
        <w:t xml:space="preserve"> </w:t>
      </w:r>
      <w:proofErr w:type="spellStart"/>
      <w:r w:rsidRPr="00F32610">
        <w:t>međunarodne</w:t>
      </w:r>
      <w:proofErr w:type="spellEnd"/>
      <w:r w:rsidRPr="00F32610">
        <w:t xml:space="preserve"> </w:t>
      </w:r>
      <w:proofErr w:type="spellStart"/>
      <w:r w:rsidRPr="00F32610">
        <w:t>organizacije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stručnjaci</w:t>
      </w:r>
      <w:proofErr w:type="spellEnd"/>
      <w:r w:rsidRPr="00F32610">
        <w:t xml:space="preserve"> </w:t>
      </w:r>
      <w:proofErr w:type="spellStart"/>
      <w:r w:rsidRPr="00F32610">
        <w:t>zaduženi</w:t>
      </w:r>
      <w:proofErr w:type="spellEnd"/>
      <w:r w:rsidRPr="00F32610">
        <w:t xml:space="preserve"> za </w:t>
      </w:r>
      <w:proofErr w:type="spellStart"/>
      <w:r w:rsidRPr="00F32610">
        <w:t>određivanje</w:t>
      </w:r>
      <w:proofErr w:type="spellEnd"/>
      <w:r w:rsidRPr="00F32610">
        <w:t xml:space="preserve"> </w:t>
      </w:r>
      <w:proofErr w:type="spellStart"/>
      <w:r w:rsidRPr="00F32610">
        <w:t>standarda</w:t>
      </w:r>
      <w:proofErr w:type="spellEnd"/>
      <w:r w:rsidRPr="00F32610">
        <w:t xml:space="preserve"> u </w:t>
      </w:r>
      <w:proofErr w:type="spellStart"/>
      <w:r w:rsidRPr="00F32610">
        <w:t>oblasti</w:t>
      </w:r>
      <w:proofErr w:type="spellEnd"/>
      <w:r w:rsidRPr="00F32610">
        <w:t xml:space="preserve"> </w:t>
      </w:r>
      <w:proofErr w:type="spellStart"/>
      <w:r w:rsidRPr="00F32610">
        <w:t>sprečavanja</w:t>
      </w:r>
      <w:proofErr w:type="spellEnd"/>
      <w:r w:rsidRPr="00F32610">
        <w:t xml:space="preserve"> </w:t>
      </w:r>
      <w:proofErr w:type="spellStart"/>
      <w:r w:rsidRPr="00F32610">
        <w:t>pranja</w:t>
      </w:r>
      <w:proofErr w:type="spellEnd"/>
      <w:r w:rsidRPr="00F32610">
        <w:t xml:space="preserve"> </w:t>
      </w:r>
      <w:proofErr w:type="spellStart"/>
      <w:r w:rsidRPr="00F32610">
        <w:t>novca</w:t>
      </w:r>
      <w:proofErr w:type="spellEnd"/>
      <w:r w:rsidRPr="00F32610">
        <w:t xml:space="preserve"> </w:t>
      </w:r>
      <w:proofErr w:type="spellStart"/>
      <w:r w:rsidRPr="00F32610">
        <w:t>i</w:t>
      </w:r>
      <w:proofErr w:type="spellEnd"/>
      <w:r w:rsidRPr="00F32610">
        <w:t xml:space="preserve"> </w:t>
      </w:r>
      <w:proofErr w:type="spellStart"/>
      <w:r w:rsidRPr="00F32610">
        <w:t>borbe</w:t>
      </w:r>
      <w:proofErr w:type="spellEnd"/>
      <w:r w:rsidRPr="00F32610">
        <w:t xml:space="preserve"> </w:t>
      </w:r>
      <w:proofErr w:type="spellStart"/>
      <w:r w:rsidRPr="00F32610">
        <w:t>protiv</w:t>
      </w:r>
      <w:proofErr w:type="spellEnd"/>
      <w:r w:rsidRPr="00F32610">
        <w:t xml:space="preserve"> </w:t>
      </w:r>
      <w:proofErr w:type="spellStart"/>
      <w:r w:rsidRPr="00F32610">
        <w:t>finansiranja</w:t>
      </w:r>
      <w:proofErr w:type="spellEnd"/>
      <w:r w:rsidRPr="00F32610">
        <w:t xml:space="preserve"> </w:t>
      </w:r>
      <w:proofErr w:type="spellStart"/>
      <w:r w:rsidRPr="00F32610">
        <w:t>terorizma</w:t>
      </w:r>
      <w:proofErr w:type="spellEnd"/>
      <w:r w:rsidRPr="00F32610">
        <w:t xml:space="preserve"> u </w:t>
      </w:r>
      <w:proofErr w:type="spellStart"/>
      <w:r w:rsidRPr="00F32610">
        <w:t>vezi</w:t>
      </w:r>
      <w:proofErr w:type="spellEnd"/>
      <w:r w:rsidRPr="00F32610">
        <w:t xml:space="preserve"> </w:t>
      </w:r>
      <w:proofErr w:type="spellStart"/>
      <w:r w:rsidRPr="00F32610">
        <w:t>sa</w:t>
      </w:r>
      <w:proofErr w:type="spellEnd"/>
      <w:r w:rsidRPr="00F32610">
        <w:t xml:space="preserve"> </w:t>
      </w:r>
      <w:proofErr w:type="spellStart"/>
      <w:r w:rsidRPr="00F32610">
        <w:t>rizicima</w:t>
      </w:r>
      <w:proofErr w:type="spellEnd"/>
      <w:r w:rsidRPr="00F32610">
        <w:t xml:space="preserve"> </w:t>
      </w:r>
      <w:proofErr w:type="spellStart"/>
      <w:r w:rsidRPr="00F32610">
        <w:t>koje</w:t>
      </w:r>
      <w:proofErr w:type="spellEnd"/>
      <w:r w:rsidRPr="00F32610">
        <w:t xml:space="preserve"> </w:t>
      </w:r>
      <w:proofErr w:type="spellStart"/>
      <w:r w:rsidRPr="00F32610">
        <w:t>predstavljaju</w:t>
      </w:r>
      <w:proofErr w:type="spellEnd"/>
      <w:r w:rsidRPr="00F32610">
        <w:t xml:space="preserve"> </w:t>
      </w:r>
      <w:proofErr w:type="spellStart"/>
      <w:r w:rsidRPr="00F32610">
        <w:t>pojedinačne</w:t>
      </w:r>
      <w:proofErr w:type="spellEnd"/>
      <w:r w:rsidRPr="00F32610">
        <w:t xml:space="preserve"> </w:t>
      </w:r>
      <w:proofErr w:type="spellStart"/>
      <w:r w:rsidRPr="00F32610">
        <w:t>zemlje</w:t>
      </w:r>
      <w:proofErr w:type="spellEnd"/>
      <w:r w:rsidRPr="00F32610">
        <w:t>.</w:t>
      </w:r>
    </w:p>
    <w:p w14:paraId="54684CD1" w14:textId="66E8F587" w:rsidR="00961C2E" w:rsidRPr="00F32610" w:rsidRDefault="00F32610" w:rsidP="00F32610">
      <w:r>
        <w:t>……………………………………………………………………………………………………………………………………….</w:t>
      </w:r>
    </w:p>
    <w:sectPr w:rsidR="00961C2E" w:rsidRPr="00F32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5723"/>
    <w:multiLevelType w:val="multilevel"/>
    <w:tmpl w:val="3E12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40357"/>
    <w:multiLevelType w:val="multilevel"/>
    <w:tmpl w:val="AE6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045368">
    <w:abstractNumId w:val="1"/>
  </w:num>
  <w:num w:numId="2" w16cid:durableId="135275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10"/>
    <w:rsid w:val="0060202F"/>
    <w:rsid w:val="00961C2E"/>
    <w:rsid w:val="00A67746"/>
    <w:rsid w:val="00F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A8DA"/>
  <w15:chartTrackingRefBased/>
  <w15:docId w15:val="{2E80C721-E282-48B7-B1B2-A72974AE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6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26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7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1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09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00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28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89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56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81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34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393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25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407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781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66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9184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8983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0326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985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975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454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270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80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36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686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631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5291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819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4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27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884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4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04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88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489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9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797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293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99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27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20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23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27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1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049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485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5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73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48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19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44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82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61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504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00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40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95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242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724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2289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7580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6442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0295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14501</Words>
  <Characters>82659</Characters>
  <Application>Microsoft Office Word</Application>
  <DocSecurity>0</DocSecurity>
  <Lines>688</Lines>
  <Paragraphs>193</Paragraphs>
  <ScaleCrop>false</ScaleCrop>
  <Company/>
  <LinksUpToDate>false</LinksUpToDate>
  <CharactersWithSpaces>96967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2024-03-22T17:01:00Z</dcterms:created>
  <dcterms:modified xsi:type="dcterms:W3CDTF">2024-03-22T17:05:00Z</dcterms:modified>
</cp:coreProperties>
</file>